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042E"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Комунальна установа «</w:t>
      </w:r>
      <w:proofErr w:type="spellStart"/>
      <w:r w:rsidRPr="00480E81">
        <w:rPr>
          <w:rFonts w:ascii="Times New Roman" w:hAnsi="Times New Roman" w:cs="Times New Roman"/>
          <w:b/>
          <w:bCs/>
          <w:sz w:val="32"/>
          <w:szCs w:val="32"/>
        </w:rPr>
        <w:t>Немирівський</w:t>
      </w:r>
      <w:proofErr w:type="spellEnd"/>
      <w:r w:rsidRPr="00480E81">
        <w:rPr>
          <w:rFonts w:ascii="Times New Roman" w:hAnsi="Times New Roman" w:cs="Times New Roman"/>
          <w:b/>
          <w:bCs/>
          <w:sz w:val="32"/>
          <w:szCs w:val="32"/>
        </w:rPr>
        <w:t xml:space="preserve"> міський центр  по обслуговуванню закладів освіти » </w:t>
      </w:r>
      <w:proofErr w:type="spellStart"/>
      <w:r w:rsidRPr="00480E81">
        <w:rPr>
          <w:rFonts w:ascii="Times New Roman" w:hAnsi="Times New Roman" w:cs="Times New Roman"/>
          <w:b/>
          <w:bCs/>
          <w:sz w:val="32"/>
          <w:szCs w:val="32"/>
        </w:rPr>
        <w:t>Немирівської</w:t>
      </w:r>
      <w:proofErr w:type="spellEnd"/>
      <w:r w:rsidRPr="00480E81">
        <w:rPr>
          <w:rFonts w:ascii="Times New Roman" w:hAnsi="Times New Roman" w:cs="Times New Roman"/>
          <w:b/>
          <w:bCs/>
          <w:sz w:val="32"/>
          <w:szCs w:val="32"/>
        </w:rPr>
        <w:t xml:space="preserve"> міської ради Вінницької області</w:t>
      </w:r>
    </w:p>
    <w:p w14:paraId="7919316C"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ab/>
      </w:r>
    </w:p>
    <w:p w14:paraId="5689FED5"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0702224D"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77EA8D2E"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7C371A2A" w14:textId="5240A6E9"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 xml:space="preserve">                                                                                    «ЗАТВЕРДЖЕНО»</w:t>
      </w:r>
    </w:p>
    <w:p w14:paraId="68F3B238" w14:textId="15501988"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ab/>
        <w:t xml:space="preserve">                                                                          Уповноважена особа</w:t>
      </w:r>
    </w:p>
    <w:p w14:paraId="6808FD03"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3BDF40CB" w14:textId="14882DC5"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 xml:space="preserve">                                                                       __________   Лілія ДЖЕЖУЛА</w:t>
      </w:r>
    </w:p>
    <w:p w14:paraId="7EC58A61"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5D0EA6CC" w14:textId="055F5DF1" w:rsidR="001977EC" w:rsidRPr="00A67A13" w:rsidRDefault="00480E81" w:rsidP="00480E81">
      <w:pPr>
        <w:widowControl w:val="0"/>
        <w:pBdr>
          <w:top w:val="nil"/>
          <w:left w:val="nil"/>
          <w:bottom w:val="nil"/>
          <w:right w:val="nil"/>
          <w:between w:val="nil"/>
        </w:pBdr>
        <w:rPr>
          <w:rFonts w:ascii="Times New Roman" w:hAnsi="Times New Roman" w:cs="Times New Roman"/>
          <w:b/>
          <w:bCs/>
          <w:sz w:val="32"/>
          <w:szCs w:val="32"/>
        </w:rPr>
      </w:pPr>
      <w:r>
        <w:rPr>
          <w:rFonts w:ascii="Times New Roman" w:hAnsi="Times New Roman" w:cs="Times New Roman"/>
          <w:b/>
          <w:bCs/>
          <w:sz w:val="32"/>
          <w:szCs w:val="32"/>
        </w:rPr>
        <w:t xml:space="preserve">                                                                                               </w:t>
      </w:r>
      <w:r w:rsidR="001977EC" w:rsidRPr="00480E81">
        <w:rPr>
          <w:rFonts w:ascii="Times New Roman" w:hAnsi="Times New Roman" w:cs="Times New Roman"/>
          <w:b/>
          <w:bCs/>
          <w:sz w:val="32"/>
          <w:szCs w:val="32"/>
        </w:rPr>
        <w:t>Протокол №</w:t>
      </w:r>
      <w:r w:rsidR="00A00A30">
        <w:rPr>
          <w:rFonts w:ascii="Times New Roman" w:hAnsi="Times New Roman" w:cs="Times New Roman"/>
          <w:b/>
          <w:bCs/>
          <w:sz w:val="32"/>
          <w:szCs w:val="32"/>
        </w:rPr>
        <w:t>7</w:t>
      </w:r>
    </w:p>
    <w:p w14:paraId="1621D453" w14:textId="71335C06"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 xml:space="preserve">       </w:t>
      </w:r>
      <w:r w:rsidR="00480E81">
        <w:rPr>
          <w:rFonts w:ascii="Times New Roman" w:hAnsi="Times New Roman" w:cs="Times New Roman"/>
          <w:b/>
          <w:bCs/>
          <w:sz w:val="32"/>
          <w:szCs w:val="32"/>
        </w:rPr>
        <w:t xml:space="preserve">                                                                     </w:t>
      </w:r>
      <w:r w:rsidRPr="00480E81">
        <w:rPr>
          <w:rFonts w:ascii="Times New Roman" w:hAnsi="Times New Roman" w:cs="Times New Roman"/>
          <w:b/>
          <w:bCs/>
          <w:sz w:val="32"/>
          <w:szCs w:val="32"/>
        </w:rPr>
        <w:t xml:space="preserve">   від « </w:t>
      </w:r>
      <w:r w:rsidR="00A83C20" w:rsidRPr="00480E81">
        <w:rPr>
          <w:rFonts w:ascii="Times New Roman" w:hAnsi="Times New Roman" w:cs="Times New Roman"/>
          <w:b/>
          <w:bCs/>
          <w:sz w:val="32"/>
          <w:szCs w:val="32"/>
        </w:rPr>
        <w:t>1</w:t>
      </w:r>
      <w:r w:rsidR="004B789B">
        <w:rPr>
          <w:rFonts w:ascii="Times New Roman" w:hAnsi="Times New Roman" w:cs="Times New Roman"/>
          <w:b/>
          <w:bCs/>
          <w:sz w:val="32"/>
          <w:szCs w:val="32"/>
        </w:rPr>
        <w:t>3</w:t>
      </w:r>
      <w:bookmarkStart w:id="0" w:name="_GoBack"/>
      <w:bookmarkEnd w:id="0"/>
      <w:r w:rsidRPr="00480E81">
        <w:rPr>
          <w:rFonts w:ascii="Times New Roman" w:hAnsi="Times New Roman" w:cs="Times New Roman"/>
          <w:b/>
          <w:bCs/>
          <w:sz w:val="32"/>
          <w:szCs w:val="32"/>
        </w:rPr>
        <w:t xml:space="preserve"> » </w:t>
      </w:r>
      <w:r w:rsidR="00A83C20" w:rsidRPr="00480E81">
        <w:rPr>
          <w:rFonts w:ascii="Times New Roman" w:hAnsi="Times New Roman" w:cs="Times New Roman"/>
          <w:b/>
          <w:bCs/>
          <w:sz w:val="32"/>
          <w:szCs w:val="32"/>
        </w:rPr>
        <w:t>квітня</w:t>
      </w:r>
      <w:r w:rsidRPr="00480E81">
        <w:rPr>
          <w:rFonts w:ascii="Times New Roman" w:hAnsi="Times New Roman" w:cs="Times New Roman"/>
          <w:b/>
          <w:bCs/>
          <w:sz w:val="32"/>
          <w:szCs w:val="32"/>
        </w:rPr>
        <w:t xml:space="preserve"> 2023 року</w:t>
      </w:r>
    </w:p>
    <w:p w14:paraId="2ADB436E"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38B68D2E"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4E52FCB8"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60B604F8"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41E98E09"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37FAD759"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2D243046"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605CB715"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5FE88FAC"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77DC9AAA" w14:textId="16BC23DF" w:rsidR="001977EC" w:rsidRPr="00480E81" w:rsidRDefault="00A83C20"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ТЕНДЕРНА ДОКУМЕНТАЦІЯ</w:t>
      </w:r>
    </w:p>
    <w:p w14:paraId="03BD7848" w14:textId="5226BE7A" w:rsidR="00A83C20" w:rsidRPr="00480E81" w:rsidRDefault="00480E81"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щ</w:t>
      </w:r>
      <w:r w:rsidR="00A83C20" w:rsidRPr="00480E81">
        <w:rPr>
          <w:rFonts w:ascii="Times New Roman" w:hAnsi="Times New Roman" w:cs="Times New Roman"/>
          <w:b/>
          <w:bCs/>
          <w:sz w:val="32"/>
          <w:szCs w:val="32"/>
        </w:rPr>
        <w:t xml:space="preserve">о проведення процедури  відкритих торгів </w:t>
      </w:r>
      <w:r w:rsidRPr="00480E81">
        <w:rPr>
          <w:rFonts w:ascii="Times New Roman" w:hAnsi="Times New Roman" w:cs="Times New Roman"/>
          <w:b/>
          <w:bCs/>
          <w:sz w:val="32"/>
          <w:szCs w:val="32"/>
        </w:rPr>
        <w:t>з особливостями відповідно до постанови КМУ від 12 жовтня 2022 року №1178</w:t>
      </w:r>
    </w:p>
    <w:p w14:paraId="65265C26" w14:textId="7313A810"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предмет закупівлі -</w:t>
      </w:r>
    </w:p>
    <w:p w14:paraId="0BAA0955"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 xml:space="preserve">Дизельне паливо </w:t>
      </w:r>
    </w:p>
    <w:p w14:paraId="3E8F5B71" w14:textId="5423530A" w:rsidR="001977EC" w:rsidRPr="00480E81" w:rsidRDefault="001977EC" w:rsidP="00480E81">
      <w:pPr>
        <w:widowControl w:val="0"/>
        <w:pBdr>
          <w:top w:val="nil"/>
          <w:left w:val="nil"/>
          <w:bottom w:val="nil"/>
          <w:right w:val="nil"/>
          <w:between w:val="nil"/>
        </w:pBdr>
        <w:jc w:val="center"/>
        <w:rPr>
          <w:rFonts w:ascii="Times New Roman" w:hAnsi="Times New Roman" w:cs="Times New Roman"/>
          <w:b/>
          <w:bCs/>
          <w:sz w:val="32"/>
          <w:szCs w:val="32"/>
        </w:rPr>
      </w:pPr>
      <w:r w:rsidRPr="00480E81">
        <w:rPr>
          <w:rFonts w:ascii="Times New Roman" w:hAnsi="Times New Roman" w:cs="Times New Roman"/>
          <w:b/>
          <w:bCs/>
          <w:sz w:val="32"/>
          <w:szCs w:val="32"/>
        </w:rPr>
        <w:t xml:space="preserve">за ДК 021:2015  09130000-9 Нафта і дистиляти </w:t>
      </w:r>
    </w:p>
    <w:p w14:paraId="1CB3E441"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3C486229"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3FEAA2D9"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27764483"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7F2F1BB8"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4D4762A5"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46A03712"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0B6D934C"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05B8715A"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0FE139A7" w14:textId="77777777" w:rsidR="001977EC" w:rsidRPr="00480E81" w:rsidRDefault="001977EC" w:rsidP="001977EC">
      <w:pPr>
        <w:widowControl w:val="0"/>
        <w:pBdr>
          <w:top w:val="nil"/>
          <w:left w:val="nil"/>
          <w:bottom w:val="nil"/>
          <w:right w:val="nil"/>
          <w:between w:val="nil"/>
        </w:pBdr>
        <w:jc w:val="center"/>
        <w:rPr>
          <w:rFonts w:ascii="Times New Roman" w:hAnsi="Times New Roman" w:cs="Times New Roman"/>
          <w:b/>
          <w:bCs/>
          <w:sz w:val="32"/>
          <w:szCs w:val="32"/>
        </w:rPr>
      </w:pPr>
    </w:p>
    <w:p w14:paraId="6CA60BE2" w14:textId="4E6D78BC" w:rsidR="00163D00" w:rsidRPr="00D61F23" w:rsidRDefault="001977EC" w:rsidP="001977E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480E81">
        <w:rPr>
          <w:rFonts w:ascii="Times New Roman" w:hAnsi="Times New Roman" w:cs="Times New Roman"/>
          <w:b/>
          <w:bCs/>
          <w:sz w:val="32"/>
          <w:szCs w:val="32"/>
        </w:rPr>
        <w:t>м.Немирів</w:t>
      </w:r>
      <w:proofErr w:type="spellEnd"/>
      <w:r w:rsidRPr="00480E81">
        <w:rPr>
          <w:rFonts w:ascii="Times New Roman" w:hAnsi="Times New Roman" w:cs="Times New Roman"/>
          <w:b/>
          <w:bCs/>
          <w:sz w:val="32"/>
          <w:szCs w:val="32"/>
        </w:rPr>
        <w:t xml:space="preserve"> 2023 року</w:t>
      </w:r>
      <w:r w:rsidR="003667DD" w:rsidRPr="00D61F23">
        <w:br w:type="page"/>
      </w: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63D00" w:rsidRPr="00D61F23" w14:paraId="20F2ED50" w14:textId="77777777">
        <w:trPr>
          <w:trHeight w:val="522"/>
          <w:jc w:val="center"/>
        </w:trPr>
        <w:tc>
          <w:tcPr>
            <w:tcW w:w="570" w:type="dxa"/>
            <w:shd w:val="clear" w:color="auto" w:fill="A5A5A5"/>
            <w:vAlign w:val="center"/>
          </w:tcPr>
          <w:p w14:paraId="3922CE18" w14:textId="77777777" w:rsidR="00163D00" w:rsidRPr="00D61F23"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w:t>
            </w:r>
          </w:p>
        </w:tc>
        <w:tc>
          <w:tcPr>
            <w:tcW w:w="9426" w:type="dxa"/>
            <w:gridSpan w:val="2"/>
            <w:shd w:val="clear" w:color="auto" w:fill="A5A5A5"/>
            <w:vAlign w:val="center"/>
          </w:tcPr>
          <w:p w14:paraId="07494544" w14:textId="77777777" w:rsidR="00163D00" w:rsidRPr="00D61F23"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Розділ І. Загальні положення</w:t>
            </w:r>
          </w:p>
        </w:tc>
      </w:tr>
      <w:tr w:rsidR="00163D00" w:rsidRPr="00D61F23" w14:paraId="1C1BA583" w14:textId="77777777" w:rsidTr="003F6B40">
        <w:trPr>
          <w:trHeight w:val="522"/>
          <w:jc w:val="center"/>
        </w:trPr>
        <w:tc>
          <w:tcPr>
            <w:tcW w:w="570" w:type="dxa"/>
            <w:vAlign w:val="center"/>
          </w:tcPr>
          <w:p w14:paraId="2286E4F7" w14:textId="77777777" w:rsidR="00163D00" w:rsidRPr="00D61F23"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color w:val="000000"/>
              </w:rPr>
              <w:t>1</w:t>
            </w:r>
          </w:p>
        </w:tc>
        <w:tc>
          <w:tcPr>
            <w:tcW w:w="3437" w:type="dxa"/>
            <w:vAlign w:val="center"/>
          </w:tcPr>
          <w:p w14:paraId="2C0A9579" w14:textId="77777777" w:rsidR="00163D00" w:rsidRPr="00D61F23"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color w:val="000000"/>
              </w:rPr>
              <w:t>2</w:t>
            </w:r>
          </w:p>
        </w:tc>
        <w:tc>
          <w:tcPr>
            <w:tcW w:w="5989" w:type="dxa"/>
            <w:vAlign w:val="center"/>
          </w:tcPr>
          <w:p w14:paraId="2D151036" w14:textId="77777777" w:rsidR="00163D00" w:rsidRPr="00D61F23"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color w:val="000000"/>
              </w:rPr>
              <w:t>3</w:t>
            </w:r>
          </w:p>
        </w:tc>
      </w:tr>
      <w:tr w:rsidR="00163D00" w:rsidRPr="00D61F23" w14:paraId="76998594" w14:textId="77777777" w:rsidTr="003F6B40">
        <w:trPr>
          <w:trHeight w:val="522"/>
          <w:jc w:val="center"/>
        </w:trPr>
        <w:tc>
          <w:tcPr>
            <w:tcW w:w="570" w:type="dxa"/>
          </w:tcPr>
          <w:p w14:paraId="6BA94769" w14:textId="77777777" w:rsidR="00163D00" w:rsidRPr="00D61F23" w:rsidRDefault="003667DD">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1</w:t>
            </w:r>
          </w:p>
        </w:tc>
        <w:tc>
          <w:tcPr>
            <w:tcW w:w="3437" w:type="dxa"/>
          </w:tcPr>
          <w:p w14:paraId="58258985" w14:textId="77777777" w:rsidR="00163D00" w:rsidRPr="00D61F23" w:rsidRDefault="003667DD">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Терміни, які вживаються в тендерній документації</w:t>
            </w:r>
          </w:p>
        </w:tc>
        <w:tc>
          <w:tcPr>
            <w:tcW w:w="5989" w:type="dxa"/>
            <w:vAlign w:val="center"/>
          </w:tcPr>
          <w:p w14:paraId="33198F41" w14:textId="77777777" w:rsidR="00163D00" w:rsidRPr="00D61F23"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Тендерну документацію розроблено відповідно до вимог </w:t>
            </w:r>
            <w:hyperlink r:id="rId10">
              <w:r w:rsidRPr="00D61F23">
                <w:rPr>
                  <w:rFonts w:ascii="Times New Roman" w:eastAsia="Times New Roman" w:hAnsi="Times New Roman" w:cs="Times New Roman"/>
                  <w:color w:val="000000"/>
                </w:rPr>
                <w:t>Закону</w:t>
              </w:r>
            </w:hyperlink>
            <w:r w:rsidRPr="00D61F23">
              <w:rPr>
                <w:rFonts w:ascii="Times New Roman" w:eastAsia="Times New Roman" w:hAnsi="Times New Roman" w:cs="Times New Roman"/>
                <w:color w:val="000000"/>
              </w:rPr>
              <w:t xml:space="preserve"> України «Про публічні закупівлі» (далі - Закон). Терміни вживаються у значенні, наведеному в Законі.</w:t>
            </w:r>
          </w:p>
        </w:tc>
      </w:tr>
      <w:tr w:rsidR="00163D00" w:rsidRPr="00D61F23" w14:paraId="62559E2D" w14:textId="77777777" w:rsidTr="003F6B40">
        <w:trPr>
          <w:trHeight w:val="522"/>
          <w:jc w:val="center"/>
        </w:trPr>
        <w:tc>
          <w:tcPr>
            <w:tcW w:w="570" w:type="dxa"/>
          </w:tcPr>
          <w:p w14:paraId="7AA67E37" w14:textId="77777777" w:rsidR="00163D00" w:rsidRPr="00D61F23" w:rsidRDefault="003667DD">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2</w:t>
            </w:r>
          </w:p>
        </w:tc>
        <w:tc>
          <w:tcPr>
            <w:tcW w:w="3437" w:type="dxa"/>
          </w:tcPr>
          <w:p w14:paraId="60450322" w14:textId="77777777" w:rsidR="00163D00" w:rsidRPr="00D61F23"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Інформація про замовника торгів</w:t>
            </w:r>
          </w:p>
        </w:tc>
        <w:tc>
          <w:tcPr>
            <w:tcW w:w="5989" w:type="dxa"/>
          </w:tcPr>
          <w:p w14:paraId="529612A1" w14:textId="77777777" w:rsidR="00163D00" w:rsidRPr="00D61F23" w:rsidRDefault="00163D00">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D61F23" w14:paraId="0A9D517F" w14:textId="77777777" w:rsidTr="003F6B40">
        <w:trPr>
          <w:trHeight w:val="522"/>
          <w:jc w:val="center"/>
        </w:trPr>
        <w:tc>
          <w:tcPr>
            <w:tcW w:w="570" w:type="dxa"/>
          </w:tcPr>
          <w:p w14:paraId="09A20F93"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2.1</w:t>
            </w:r>
          </w:p>
        </w:tc>
        <w:tc>
          <w:tcPr>
            <w:tcW w:w="3437" w:type="dxa"/>
          </w:tcPr>
          <w:p w14:paraId="293C2B1C"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повне найменування</w:t>
            </w:r>
          </w:p>
        </w:tc>
        <w:tc>
          <w:tcPr>
            <w:tcW w:w="5989" w:type="dxa"/>
            <w:vAlign w:val="center"/>
          </w:tcPr>
          <w:p w14:paraId="643A3657" w14:textId="77777777" w:rsidR="00480E81" w:rsidRPr="00480E81" w:rsidRDefault="00480E81" w:rsidP="00480E81">
            <w:pPr>
              <w:pStyle w:val="Style4"/>
              <w:tabs>
                <w:tab w:val="left" w:pos="749"/>
              </w:tabs>
              <w:spacing w:line="228" w:lineRule="auto"/>
              <w:ind w:firstLine="0"/>
              <w:rPr>
                <w:sz w:val="22"/>
                <w:szCs w:val="22"/>
                <w:lang w:val="uk-UA"/>
              </w:rPr>
            </w:pPr>
            <w:r w:rsidRPr="00480E81">
              <w:rPr>
                <w:sz w:val="22"/>
                <w:szCs w:val="22"/>
                <w:lang w:val="uk-UA"/>
              </w:rPr>
              <w:t>Комунальна установа «</w:t>
            </w:r>
            <w:proofErr w:type="spellStart"/>
            <w:r w:rsidRPr="00480E81">
              <w:rPr>
                <w:sz w:val="22"/>
                <w:szCs w:val="22"/>
                <w:lang w:val="uk-UA"/>
              </w:rPr>
              <w:t>Немирівський</w:t>
            </w:r>
            <w:proofErr w:type="spellEnd"/>
            <w:r w:rsidRPr="00480E81">
              <w:rPr>
                <w:sz w:val="22"/>
                <w:szCs w:val="22"/>
                <w:lang w:val="uk-UA"/>
              </w:rPr>
              <w:t xml:space="preserve"> міський центр  по обслуговуванню закладів освіти » </w:t>
            </w:r>
            <w:proofErr w:type="spellStart"/>
            <w:r w:rsidRPr="00480E81">
              <w:rPr>
                <w:sz w:val="22"/>
                <w:szCs w:val="22"/>
                <w:lang w:val="uk-UA"/>
              </w:rPr>
              <w:t>Немирівської</w:t>
            </w:r>
            <w:proofErr w:type="spellEnd"/>
            <w:r w:rsidRPr="00480E81">
              <w:rPr>
                <w:sz w:val="22"/>
                <w:szCs w:val="22"/>
                <w:lang w:val="uk-UA"/>
              </w:rPr>
              <w:t xml:space="preserve"> міської ради Вінницької області</w:t>
            </w:r>
          </w:p>
          <w:p w14:paraId="53A56194" w14:textId="28438BB6" w:rsidR="00042302" w:rsidRPr="00480E81" w:rsidRDefault="00480E81" w:rsidP="00480E81">
            <w:pPr>
              <w:pStyle w:val="Style4"/>
              <w:widowControl/>
              <w:tabs>
                <w:tab w:val="left" w:pos="749"/>
              </w:tabs>
              <w:spacing w:line="228" w:lineRule="auto"/>
              <w:ind w:firstLine="0"/>
              <w:jc w:val="left"/>
              <w:rPr>
                <w:lang w:val="uk-UA"/>
              </w:rPr>
            </w:pPr>
            <w:r w:rsidRPr="00480E81">
              <w:rPr>
                <w:lang w:val="uk-UA"/>
              </w:rPr>
              <w:tab/>
            </w:r>
          </w:p>
        </w:tc>
      </w:tr>
      <w:tr w:rsidR="00042302" w:rsidRPr="00D61F23" w14:paraId="6E4461B5" w14:textId="77777777" w:rsidTr="003F6B40">
        <w:trPr>
          <w:trHeight w:val="522"/>
          <w:jc w:val="center"/>
        </w:trPr>
        <w:tc>
          <w:tcPr>
            <w:tcW w:w="570" w:type="dxa"/>
          </w:tcPr>
          <w:p w14:paraId="504C29BC"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2.2</w:t>
            </w:r>
          </w:p>
        </w:tc>
        <w:tc>
          <w:tcPr>
            <w:tcW w:w="3437" w:type="dxa"/>
          </w:tcPr>
          <w:p w14:paraId="14E9FEC5"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місцезнаходження</w:t>
            </w:r>
          </w:p>
        </w:tc>
        <w:tc>
          <w:tcPr>
            <w:tcW w:w="5989" w:type="dxa"/>
          </w:tcPr>
          <w:p w14:paraId="6FDF8D80" w14:textId="07D14752" w:rsidR="00042302" w:rsidRPr="00D61F23" w:rsidRDefault="00042302" w:rsidP="0069177F">
            <w:pPr>
              <w:spacing w:line="228" w:lineRule="auto"/>
              <w:rPr>
                <w:rFonts w:ascii="Times New Roman" w:hAnsi="Times New Roman" w:cs="Times New Roman"/>
                <w:b/>
              </w:rPr>
            </w:pPr>
            <w:r w:rsidRPr="00D61F23">
              <w:rPr>
                <w:rStyle w:val="FontStyle13"/>
                <w:b/>
                <w:sz w:val="20"/>
                <w:szCs w:val="20"/>
              </w:rPr>
              <w:t>Україна,</w:t>
            </w:r>
            <w:r w:rsidR="0069177F">
              <w:rPr>
                <w:rStyle w:val="FontStyle13"/>
                <w:b/>
                <w:sz w:val="20"/>
                <w:szCs w:val="20"/>
              </w:rPr>
              <w:t>Вінницька область,</w:t>
            </w:r>
            <w:r w:rsidRPr="00D61F23">
              <w:rPr>
                <w:rStyle w:val="FontStyle13"/>
                <w:b/>
                <w:sz w:val="20"/>
                <w:szCs w:val="20"/>
              </w:rPr>
              <w:t xml:space="preserve"> </w:t>
            </w:r>
            <w:r w:rsidR="0069177F">
              <w:rPr>
                <w:rStyle w:val="FontStyle13"/>
                <w:b/>
                <w:sz w:val="20"/>
                <w:szCs w:val="20"/>
              </w:rPr>
              <w:t>22800</w:t>
            </w:r>
            <w:r w:rsidRPr="00D61F23">
              <w:rPr>
                <w:rStyle w:val="FontStyle13"/>
                <w:b/>
                <w:sz w:val="20"/>
                <w:szCs w:val="20"/>
              </w:rPr>
              <w:t xml:space="preserve"> м. </w:t>
            </w:r>
            <w:r w:rsidR="0069177F">
              <w:rPr>
                <w:rStyle w:val="FontStyle13"/>
                <w:b/>
                <w:sz w:val="20"/>
                <w:szCs w:val="20"/>
              </w:rPr>
              <w:t>Немирів</w:t>
            </w:r>
            <w:r w:rsidRPr="00D61F23">
              <w:rPr>
                <w:rStyle w:val="FontStyle13"/>
                <w:b/>
                <w:sz w:val="20"/>
                <w:szCs w:val="20"/>
              </w:rPr>
              <w:t xml:space="preserve">, </w:t>
            </w:r>
            <w:proofErr w:type="spellStart"/>
            <w:r w:rsidR="0069177F">
              <w:rPr>
                <w:rStyle w:val="FontStyle13"/>
                <w:b/>
                <w:sz w:val="20"/>
                <w:szCs w:val="20"/>
              </w:rPr>
              <w:t>вул.Соборна</w:t>
            </w:r>
            <w:proofErr w:type="spellEnd"/>
            <w:r w:rsidR="0069177F">
              <w:rPr>
                <w:rStyle w:val="FontStyle13"/>
                <w:b/>
                <w:sz w:val="20"/>
                <w:szCs w:val="20"/>
              </w:rPr>
              <w:t xml:space="preserve"> 26.</w:t>
            </w:r>
          </w:p>
        </w:tc>
      </w:tr>
      <w:tr w:rsidR="00042302" w:rsidRPr="00D61F23" w14:paraId="492865B4" w14:textId="77777777" w:rsidTr="003F6B40">
        <w:trPr>
          <w:trHeight w:val="522"/>
          <w:jc w:val="center"/>
        </w:trPr>
        <w:tc>
          <w:tcPr>
            <w:tcW w:w="570" w:type="dxa"/>
          </w:tcPr>
          <w:p w14:paraId="5065407C"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2.3</w:t>
            </w:r>
          </w:p>
        </w:tc>
        <w:tc>
          <w:tcPr>
            <w:tcW w:w="3437" w:type="dxa"/>
          </w:tcPr>
          <w:p w14:paraId="5767A5E5"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5989" w:type="dxa"/>
          </w:tcPr>
          <w:p w14:paraId="3BB5D13A" w14:textId="710D61B9" w:rsidR="00042302" w:rsidRPr="00D61F23" w:rsidRDefault="00182B7F" w:rsidP="0069177F">
            <w:pPr>
              <w:spacing w:line="228" w:lineRule="auto"/>
              <w:jc w:val="both"/>
              <w:rPr>
                <w:rFonts w:ascii="Times New Roman" w:hAnsi="Times New Roman" w:cs="Times New Roman"/>
                <w:b/>
              </w:rPr>
            </w:pPr>
            <w:r w:rsidRPr="00D61F23">
              <w:rPr>
                <w:rFonts w:ascii="Times New Roman" w:hAnsi="Times New Roman" w:cs="Times New Roman"/>
                <w:b/>
              </w:rPr>
              <w:t xml:space="preserve">Уповноважена </w:t>
            </w:r>
            <w:proofErr w:type="spellStart"/>
            <w:r w:rsidRPr="00D61F23">
              <w:rPr>
                <w:rFonts w:ascii="Times New Roman" w:hAnsi="Times New Roman" w:cs="Times New Roman"/>
                <w:b/>
              </w:rPr>
              <w:t>особа</w:t>
            </w:r>
            <w:r w:rsidR="0069177F">
              <w:rPr>
                <w:rFonts w:ascii="Times New Roman" w:hAnsi="Times New Roman" w:cs="Times New Roman"/>
                <w:b/>
              </w:rPr>
              <w:t>-</w:t>
            </w:r>
            <w:proofErr w:type="spellEnd"/>
            <w:r w:rsidR="0069177F">
              <w:rPr>
                <w:rFonts w:ascii="Times New Roman" w:hAnsi="Times New Roman" w:cs="Times New Roman"/>
                <w:b/>
              </w:rPr>
              <w:t xml:space="preserve"> Лілія ДЖЕЖУЛА </w:t>
            </w:r>
            <w:r w:rsidR="00EE321E" w:rsidRPr="00D61F23">
              <w:rPr>
                <w:rFonts w:ascii="Times New Roman" w:hAnsi="Times New Roman" w:cs="Times New Roman"/>
                <w:b/>
              </w:rPr>
              <w:t xml:space="preserve">, </w:t>
            </w:r>
            <w:r w:rsidR="00202C16" w:rsidRPr="00D61F23">
              <w:rPr>
                <w:rFonts w:ascii="Times New Roman" w:hAnsi="Times New Roman" w:cs="Times New Roman"/>
                <w:b/>
              </w:rPr>
              <w:t>тел. (</w:t>
            </w:r>
            <w:r w:rsidR="0069177F">
              <w:rPr>
                <w:rFonts w:ascii="Times New Roman" w:hAnsi="Times New Roman" w:cs="Times New Roman"/>
                <w:b/>
              </w:rPr>
              <w:t>068</w:t>
            </w:r>
            <w:r w:rsidR="00202C16" w:rsidRPr="00D61F23">
              <w:rPr>
                <w:rFonts w:ascii="Times New Roman" w:hAnsi="Times New Roman" w:cs="Times New Roman"/>
                <w:b/>
              </w:rPr>
              <w:t xml:space="preserve">) </w:t>
            </w:r>
            <w:r w:rsidR="0069177F">
              <w:rPr>
                <w:rFonts w:ascii="Times New Roman" w:hAnsi="Times New Roman" w:cs="Times New Roman"/>
                <w:b/>
              </w:rPr>
              <w:t>052</w:t>
            </w:r>
            <w:r w:rsidR="00202C16" w:rsidRPr="00D61F23">
              <w:rPr>
                <w:rFonts w:ascii="Times New Roman" w:hAnsi="Times New Roman" w:cs="Times New Roman"/>
                <w:b/>
              </w:rPr>
              <w:t>-</w:t>
            </w:r>
            <w:r w:rsidR="0069177F">
              <w:rPr>
                <w:rFonts w:ascii="Times New Roman" w:hAnsi="Times New Roman" w:cs="Times New Roman"/>
                <w:b/>
              </w:rPr>
              <w:t>43</w:t>
            </w:r>
            <w:r w:rsidR="00202C16" w:rsidRPr="00D61F23">
              <w:rPr>
                <w:rFonts w:ascii="Times New Roman" w:hAnsi="Times New Roman" w:cs="Times New Roman"/>
                <w:b/>
              </w:rPr>
              <w:t>-</w:t>
            </w:r>
            <w:r w:rsidR="0069177F">
              <w:rPr>
                <w:rFonts w:ascii="Times New Roman" w:hAnsi="Times New Roman" w:cs="Times New Roman"/>
                <w:b/>
              </w:rPr>
              <w:t>94</w:t>
            </w:r>
            <w:r w:rsidR="00202C16" w:rsidRPr="00D61F23">
              <w:rPr>
                <w:rFonts w:ascii="Times New Roman" w:hAnsi="Times New Roman" w:cs="Times New Roman"/>
                <w:b/>
              </w:rPr>
              <w:t xml:space="preserve">, </w:t>
            </w:r>
            <w:r w:rsidR="0069177F" w:rsidRPr="0069177F">
              <w:rPr>
                <w:rFonts w:ascii="Times New Roman" w:hAnsi="Times New Roman" w:cs="Times New Roman"/>
                <w:b/>
              </w:rPr>
              <w:t>kynmcozo@ukr.net</w:t>
            </w:r>
          </w:p>
        </w:tc>
      </w:tr>
      <w:tr w:rsidR="00042302" w:rsidRPr="00D61F23" w14:paraId="21908455" w14:textId="77777777" w:rsidTr="003F6B40">
        <w:trPr>
          <w:trHeight w:val="522"/>
          <w:jc w:val="center"/>
        </w:trPr>
        <w:tc>
          <w:tcPr>
            <w:tcW w:w="570" w:type="dxa"/>
          </w:tcPr>
          <w:p w14:paraId="2DD276BE"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3</w:t>
            </w:r>
          </w:p>
        </w:tc>
        <w:tc>
          <w:tcPr>
            <w:tcW w:w="3437" w:type="dxa"/>
          </w:tcPr>
          <w:p w14:paraId="7E223461"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Процедура закупівлі</w:t>
            </w:r>
          </w:p>
        </w:tc>
        <w:tc>
          <w:tcPr>
            <w:tcW w:w="5989" w:type="dxa"/>
          </w:tcPr>
          <w:p w14:paraId="014079E2" w14:textId="296AE015"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відкриті торги</w:t>
            </w:r>
            <w:r w:rsidR="0069177F">
              <w:rPr>
                <w:rFonts w:ascii="Times New Roman" w:eastAsia="Times New Roman" w:hAnsi="Times New Roman" w:cs="Times New Roman"/>
                <w:color w:val="000000"/>
              </w:rPr>
              <w:t xml:space="preserve"> з особливостями </w:t>
            </w:r>
          </w:p>
        </w:tc>
      </w:tr>
      <w:tr w:rsidR="00042302" w:rsidRPr="00D61F23" w14:paraId="02586A9D" w14:textId="77777777" w:rsidTr="003F6B40">
        <w:trPr>
          <w:trHeight w:val="522"/>
          <w:jc w:val="center"/>
        </w:trPr>
        <w:tc>
          <w:tcPr>
            <w:tcW w:w="570" w:type="dxa"/>
          </w:tcPr>
          <w:p w14:paraId="40317152"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4</w:t>
            </w:r>
          </w:p>
        </w:tc>
        <w:tc>
          <w:tcPr>
            <w:tcW w:w="3437" w:type="dxa"/>
          </w:tcPr>
          <w:p w14:paraId="43D51DDC"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Інформація про предмет закупівлі</w:t>
            </w:r>
          </w:p>
        </w:tc>
        <w:tc>
          <w:tcPr>
            <w:tcW w:w="5989" w:type="dxa"/>
          </w:tcPr>
          <w:p w14:paraId="61E75298"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D61F23" w14:paraId="4AA42B07" w14:textId="77777777" w:rsidTr="003F6B40">
        <w:trPr>
          <w:trHeight w:val="522"/>
          <w:jc w:val="center"/>
        </w:trPr>
        <w:tc>
          <w:tcPr>
            <w:tcW w:w="570" w:type="dxa"/>
          </w:tcPr>
          <w:p w14:paraId="14FEB0E6"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4.1</w:t>
            </w:r>
          </w:p>
        </w:tc>
        <w:tc>
          <w:tcPr>
            <w:tcW w:w="3437" w:type="dxa"/>
          </w:tcPr>
          <w:p w14:paraId="09D53350"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назва предмета закупівлі</w:t>
            </w:r>
          </w:p>
        </w:tc>
        <w:tc>
          <w:tcPr>
            <w:tcW w:w="5989" w:type="dxa"/>
          </w:tcPr>
          <w:p w14:paraId="7D9B9CDC" w14:textId="77777777" w:rsidR="007C34FA" w:rsidRPr="007C34FA" w:rsidRDefault="007C34FA" w:rsidP="007C34FA">
            <w:pPr>
              <w:widowControl w:val="0"/>
              <w:pBdr>
                <w:top w:val="nil"/>
                <w:left w:val="nil"/>
                <w:bottom w:val="nil"/>
                <w:right w:val="nil"/>
                <w:between w:val="nil"/>
              </w:pBdr>
              <w:jc w:val="both"/>
              <w:rPr>
                <w:rFonts w:ascii="Times New Roman" w:eastAsia="Times New Roman" w:hAnsi="Times New Roman" w:cs="Times New Roman"/>
                <w:b/>
                <w:color w:val="000000"/>
              </w:rPr>
            </w:pPr>
            <w:r w:rsidRPr="007C34FA">
              <w:rPr>
                <w:rFonts w:ascii="Times New Roman" w:eastAsia="Times New Roman" w:hAnsi="Times New Roman" w:cs="Times New Roman"/>
                <w:b/>
                <w:color w:val="000000"/>
              </w:rPr>
              <w:t xml:space="preserve">Дизельне паливо </w:t>
            </w:r>
          </w:p>
          <w:p w14:paraId="531E40AE" w14:textId="55DDA852" w:rsidR="00042302" w:rsidRPr="00D61F23" w:rsidRDefault="007C34FA" w:rsidP="007C34FA">
            <w:pPr>
              <w:widowControl w:val="0"/>
              <w:pBdr>
                <w:top w:val="nil"/>
                <w:left w:val="nil"/>
                <w:bottom w:val="nil"/>
                <w:right w:val="nil"/>
                <w:between w:val="nil"/>
              </w:pBdr>
              <w:jc w:val="both"/>
              <w:rPr>
                <w:rFonts w:ascii="Times New Roman" w:eastAsia="Times New Roman" w:hAnsi="Times New Roman" w:cs="Times New Roman"/>
                <w:b/>
                <w:color w:val="000000"/>
              </w:rPr>
            </w:pPr>
            <w:r w:rsidRPr="007C34FA">
              <w:rPr>
                <w:rFonts w:ascii="Times New Roman" w:eastAsia="Times New Roman" w:hAnsi="Times New Roman" w:cs="Times New Roman"/>
                <w:b/>
                <w:color w:val="000000"/>
              </w:rPr>
              <w:t>за ДК 021:2015  09130000-9 Нафта і дистиляти</w:t>
            </w:r>
          </w:p>
        </w:tc>
      </w:tr>
      <w:tr w:rsidR="00042302" w:rsidRPr="00D61F23" w14:paraId="517C2791" w14:textId="77777777" w:rsidTr="003F6B40">
        <w:trPr>
          <w:trHeight w:val="522"/>
          <w:jc w:val="center"/>
        </w:trPr>
        <w:tc>
          <w:tcPr>
            <w:tcW w:w="570" w:type="dxa"/>
          </w:tcPr>
          <w:p w14:paraId="171380E4"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4.2</w:t>
            </w:r>
          </w:p>
        </w:tc>
        <w:tc>
          <w:tcPr>
            <w:tcW w:w="3437" w:type="dxa"/>
          </w:tcPr>
          <w:p w14:paraId="62445A08"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5989" w:type="dxa"/>
          </w:tcPr>
          <w:p w14:paraId="733ECF60" w14:textId="77777777" w:rsidR="00ED4B22" w:rsidRPr="00D61F23" w:rsidRDefault="00ED4B2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не визначено</w:t>
            </w:r>
          </w:p>
          <w:p w14:paraId="4BA69A59"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D61F23" w14:paraId="1618F139" w14:textId="77777777" w:rsidTr="003F6B40">
        <w:trPr>
          <w:trHeight w:val="522"/>
          <w:jc w:val="center"/>
        </w:trPr>
        <w:tc>
          <w:tcPr>
            <w:tcW w:w="570" w:type="dxa"/>
          </w:tcPr>
          <w:p w14:paraId="2306BA59"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4.3</w:t>
            </w:r>
          </w:p>
        </w:tc>
        <w:tc>
          <w:tcPr>
            <w:tcW w:w="3437" w:type="dxa"/>
          </w:tcPr>
          <w:p w14:paraId="5427A58C"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5989" w:type="dxa"/>
          </w:tcPr>
          <w:p w14:paraId="152AABA2" w14:textId="54AA41F2" w:rsidR="0069177F" w:rsidRDefault="0069177F" w:rsidP="0069177F">
            <w:pPr>
              <w:jc w:val="both"/>
              <w:rPr>
                <w:rFonts w:ascii="Times New Roman" w:eastAsia="Times New Roman" w:hAnsi="Times New Roman"/>
                <w:sz w:val="24"/>
                <w:szCs w:val="24"/>
                <w:shd w:val="clear" w:color="auto" w:fill="FFFFFF"/>
              </w:rPr>
            </w:pPr>
          </w:p>
          <w:p w14:paraId="28D0B846" w14:textId="66A034C3" w:rsidR="0069177F" w:rsidRPr="0069177F" w:rsidRDefault="0069177F" w:rsidP="0069177F">
            <w:pPr>
              <w:widowControl w:val="0"/>
              <w:pBdr>
                <w:top w:val="nil"/>
                <w:left w:val="nil"/>
                <w:bottom w:val="nil"/>
                <w:right w:val="nil"/>
                <w:between w:val="nil"/>
              </w:pBdr>
              <w:ind w:hanging="2"/>
              <w:jc w:val="both"/>
              <w:rPr>
                <w:rFonts w:ascii="Times New Roman" w:eastAsia="Times New Roman" w:hAnsi="Times New Roman"/>
                <w:sz w:val="22"/>
                <w:szCs w:val="22"/>
              </w:rPr>
            </w:pPr>
            <w:r w:rsidRPr="0069177F">
              <w:rPr>
                <w:rFonts w:ascii="Times New Roman" w:eastAsia="Times New Roman" w:hAnsi="Times New Roman"/>
                <w:sz w:val="22"/>
                <w:szCs w:val="22"/>
              </w:rPr>
              <w:t>Місце поставки:</w:t>
            </w:r>
            <w:r w:rsidR="00B0086C">
              <w:rPr>
                <w:rFonts w:ascii="Times New Roman" w:eastAsia="Times New Roman" w:hAnsi="Times New Roman"/>
                <w:sz w:val="22"/>
                <w:szCs w:val="22"/>
              </w:rPr>
              <w:t xml:space="preserve"> </w:t>
            </w:r>
            <w:r w:rsidRPr="0069177F">
              <w:rPr>
                <w:rFonts w:ascii="Times New Roman" w:eastAsia="Times New Roman" w:hAnsi="Times New Roman"/>
                <w:sz w:val="22"/>
                <w:szCs w:val="22"/>
              </w:rPr>
              <w:t xml:space="preserve">Вінницька область,22800 </w:t>
            </w:r>
            <w:proofErr w:type="spellStart"/>
            <w:r w:rsidRPr="0069177F">
              <w:rPr>
                <w:rFonts w:ascii="Times New Roman" w:eastAsia="Times New Roman" w:hAnsi="Times New Roman"/>
                <w:sz w:val="22"/>
                <w:szCs w:val="22"/>
              </w:rPr>
              <w:t>м.Немирів</w:t>
            </w:r>
            <w:proofErr w:type="spellEnd"/>
            <w:r w:rsidRPr="0069177F">
              <w:rPr>
                <w:rFonts w:ascii="Times New Roman" w:eastAsia="Times New Roman" w:hAnsi="Times New Roman"/>
                <w:sz w:val="22"/>
                <w:szCs w:val="22"/>
              </w:rPr>
              <w:t xml:space="preserve"> </w:t>
            </w:r>
            <w:proofErr w:type="spellStart"/>
            <w:r w:rsidRPr="0069177F">
              <w:rPr>
                <w:rFonts w:ascii="Times New Roman" w:eastAsia="Times New Roman" w:hAnsi="Times New Roman"/>
                <w:sz w:val="22"/>
                <w:szCs w:val="22"/>
              </w:rPr>
              <w:t>вул.Соборна</w:t>
            </w:r>
            <w:proofErr w:type="spellEnd"/>
            <w:r w:rsidRPr="0069177F">
              <w:rPr>
                <w:rFonts w:ascii="Times New Roman" w:eastAsia="Times New Roman" w:hAnsi="Times New Roman"/>
                <w:sz w:val="22"/>
                <w:szCs w:val="22"/>
              </w:rPr>
              <w:t>,26 ,Вінницької області</w:t>
            </w:r>
          </w:p>
          <w:p w14:paraId="6B6829D0" w14:textId="44C6C4A8" w:rsidR="00042302" w:rsidRPr="00D61F23" w:rsidRDefault="00E712BD" w:rsidP="0069177F">
            <w:pPr>
              <w:widowControl w:val="0"/>
              <w:pBdr>
                <w:top w:val="nil"/>
                <w:left w:val="nil"/>
                <w:bottom w:val="nil"/>
                <w:right w:val="nil"/>
                <w:between w:val="nil"/>
              </w:pBdr>
              <w:ind w:hanging="2"/>
              <w:jc w:val="both"/>
              <w:rPr>
                <w:rFonts w:ascii="Times New Roman" w:eastAsia="Times New Roman" w:hAnsi="Times New Roman" w:cs="Times New Roman"/>
                <w:color w:val="000000"/>
              </w:rPr>
            </w:pPr>
            <w:r w:rsidRPr="0069177F">
              <w:rPr>
                <w:rFonts w:ascii="Times New Roman" w:eastAsia="Times New Roman" w:hAnsi="Times New Roman" w:cs="Times New Roman"/>
                <w:color w:val="000000"/>
              </w:rPr>
              <w:t xml:space="preserve">Кількість – </w:t>
            </w:r>
            <w:r w:rsidR="0069177F" w:rsidRPr="0069177F">
              <w:rPr>
                <w:rFonts w:ascii="Times New Roman" w:eastAsia="Times New Roman" w:hAnsi="Times New Roman" w:cs="Times New Roman"/>
                <w:color w:val="000000"/>
              </w:rPr>
              <w:t>5500</w:t>
            </w:r>
            <w:r w:rsidR="007446AB" w:rsidRPr="0069177F">
              <w:rPr>
                <w:rFonts w:ascii="Times New Roman" w:eastAsia="Times New Roman" w:hAnsi="Times New Roman" w:cs="Times New Roman"/>
                <w:color w:val="000000"/>
              </w:rPr>
              <w:t xml:space="preserve"> л</w:t>
            </w:r>
            <w:r w:rsidR="006A59DB" w:rsidRPr="0069177F">
              <w:rPr>
                <w:rFonts w:ascii="Times New Roman" w:eastAsia="Times New Roman" w:hAnsi="Times New Roman" w:cs="Times New Roman"/>
                <w:color w:val="000000"/>
              </w:rPr>
              <w:t xml:space="preserve"> </w:t>
            </w:r>
            <w:r w:rsidRPr="0069177F">
              <w:rPr>
                <w:rFonts w:ascii="Times New Roman" w:eastAsia="Times New Roman" w:hAnsi="Times New Roman" w:cs="Times New Roman"/>
                <w:color w:val="000000"/>
              </w:rPr>
              <w:t>(відповідно до ДОДАТКУ № 1 тендерної документації</w:t>
            </w:r>
            <w:r w:rsidRPr="00D61F23">
              <w:rPr>
                <w:rFonts w:ascii="Times New Roman" w:eastAsia="Times New Roman" w:hAnsi="Times New Roman" w:cs="Times New Roman"/>
                <w:b/>
                <w:color w:val="000000"/>
              </w:rPr>
              <w:t>)</w:t>
            </w:r>
          </w:p>
        </w:tc>
      </w:tr>
      <w:tr w:rsidR="00042302" w:rsidRPr="00D61F23" w14:paraId="3B204CC6" w14:textId="77777777" w:rsidTr="003F6B40">
        <w:trPr>
          <w:trHeight w:val="522"/>
          <w:jc w:val="center"/>
        </w:trPr>
        <w:tc>
          <w:tcPr>
            <w:tcW w:w="570" w:type="dxa"/>
          </w:tcPr>
          <w:p w14:paraId="55EAD778"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4.4</w:t>
            </w:r>
          </w:p>
        </w:tc>
        <w:tc>
          <w:tcPr>
            <w:tcW w:w="3437" w:type="dxa"/>
          </w:tcPr>
          <w:p w14:paraId="2D59068A"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color w:val="000000"/>
              </w:rPr>
              <w:t>строк поставки товарів (надання послуг, виконання робіт)</w:t>
            </w:r>
          </w:p>
        </w:tc>
        <w:tc>
          <w:tcPr>
            <w:tcW w:w="5989" w:type="dxa"/>
          </w:tcPr>
          <w:p w14:paraId="4B5C9DD8" w14:textId="427131B1" w:rsidR="00042302" w:rsidRPr="00D61F23" w:rsidRDefault="0069177F" w:rsidP="00BB6CCE">
            <w:pPr>
              <w:widowControl w:val="0"/>
              <w:pBdr>
                <w:top w:val="nil"/>
                <w:left w:val="nil"/>
                <w:bottom w:val="nil"/>
                <w:right w:val="nil"/>
                <w:between w:val="nil"/>
              </w:pBdr>
              <w:ind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до 31.12.2023 року</w:t>
            </w:r>
          </w:p>
        </w:tc>
      </w:tr>
      <w:tr w:rsidR="00042302" w:rsidRPr="00D61F23" w14:paraId="01FE6BD5" w14:textId="77777777" w:rsidTr="003F6B40">
        <w:trPr>
          <w:trHeight w:val="522"/>
          <w:jc w:val="center"/>
        </w:trPr>
        <w:tc>
          <w:tcPr>
            <w:tcW w:w="570" w:type="dxa"/>
          </w:tcPr>
          <w:p w14:paraId="612E1195"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5</w:t>
            </w:r>
          </w:p>
        </w:tc>
        <w:tc>
          <w:tcPr>
            <w:tcW w:w="3437" w:type="dxa"/>
          </w:tcPr>
          <w:p w14:paraId="3F65702C"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Недискримінація учасників</w:t>
            </w:r>
          </w:p>
        </w:tc>
        <w:tc>
          <w:tcPr>
            <w:tcW w:w="5989" w:type="dxa"/>
          </w:tcPr>
          <w:p w14:paraId="318D292B" w14:textId="234AB570" w:rsidR="00042302" w:rsidRPr="00D61F23" w:rsidRDefault="00042302">
            <w:pPr>
              <w:widowControl w:val="0"/>
              <w:pBdr>
                <w:top w:val="nil"/>
                <w:left w:val="nil"/>
                <w:bottom w:val="nil"/>
                <w:right w:val="nil"/>
                <w:between w:val="nil"/>
              </w:pBdr>
              <w:ind w:hanging="23"/>
              <w:jc w:val="both"/>
              <w:rPr>
                <w:rFonts w:ascii="Times New Roman" w:eastAsia="Times New Roman" w:hAnsi="Times New Roman" w:cs="Times New Roman"/>
              </w:rPr>
            </w:pPr>
            <w:r w:rsidRPr="00D61F23">
              <w:rPr>
                <w:rFonts w:ascii="Times New Roman" w:eastAsia="Times New Roman" w:hAnsi="Times New Roman" w:cs="Times New Roman"/>
                <w:color w:val="000000"/>
              </w:rPr>
              <w:t xml:space="preserve">5.1. </w:t>
            </w:r>
            <w:r w:rsidRPr="00D61F23">
              <w:rPr>
                <w:rFonts w:ascii="Times New Roman" w:eastAsia="Times New Roman" w:hAnsi="Times New Roman" w:cs="Times New Roman"/>
              </w:rPr>
              <w:t>Учасники всіх форм власності та організаційно-правових форм беруть участь у процедурах закупівель на рівних умовах.</w:t>
            </w:r>
          </w:p>
          <w:p w14:paraId="0F7120A7" w14:textId="752386D6" w:rsidR="00615496" w:rsidRPr="00D61F23" w:rsidRDefault="00042302" w:rsidP="00F54995">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D61F23">
              <w:rPr>
                <w:rFonts w:ascii="Times New Roman" w:eastAsia="Times New Roman" w:hAnsi="Times New Roman" w:cs="Times New Roman"/>
              </w:rPr>
              <w:t>Замовники забезпечують вільний доступ усіх учасників до інформації про заку</w:t>
            </w:r>
            <w:r w:rsidR="00615496" w:rsidRPr="00D61F23">
              <w:rPr>
                <w:rFonts w:ascii="Times New Roman" w:eastAsia="Times New Roman" w:hAnsi="Times New Roman" w:cs="Times New Roman"/>
              </w:rPr>
              <w:t>півлю</w:t>
            </w:r>
            <w:r w:rsidR="00615496" w:rsidRPr="00D61F23">
              <w:rPr>
                <w:rFonts w:ascii="Times New Roman" w:eastAsia="Times New Roman" w:hAnsi="Times New Roman" w:cs="Times New Roman"/>
                <w:color w:val="000000"/>
              </w:rPr>
              <w:t>, передбаченої цим Законом.</w:t>
            </w:r>
          </w:p>
        </w:tc>
      </w:tr>
      <w:tr w:rsidR="00042302" w:rsidRPr="00D61F23" w14:paraId="43C6388F" w14:textId="77777777" w:rsidTr="003F6B40">
        <w:trPr>
          <w:trHeight w:val="522"/>
          <w:jc w:val="center"/>
        </w:trPr>
        <w:tc>
          <w:tcPr>
            <w:tcW w:w="570" w:type="dxa"/>
          </w:tcPr>
          <w:p w14:paraId="187B7098"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6</w:t>
            </w:r>
          </w:p>
        </w:tc>
        <w:tc>
          <w:tcPr>
            <w:tcW w:w="3437" w:type="dxa"/>
          </w:tcPr>
          <w:p w14:paraId="529B431F"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5989" w:type="dxa"/>
          </w:tcPr>
          <w:p w14:paraId="296AED2E" w14:textId="77777777" w:rsidR="00042302" w:rsidRPr="00D61F23"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6.1. Валютою тендерної пропозиції є національна валюта України - гривня.</w:t>
            </w:r>
          </w:p>
          <w:p w14:paraId="0619CD4A" w14:textId="77777777" w:rsidR="00042302" w:rsidRPr="00D61F23"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ED4B22" w:rsidRPr="00D61F23">
              <w:t xml:space="preserve"> </w:t>
            </w:r>
            <w:r w:rsidR="00ED4B22" w:rsidRPr="00D61F23">
              <w:rPr>
                <w:rFonts w:ascii="Times New Roman" w:eastAsia="Times New Roman" w:hAnsi="Times New Roman" w:cs="Times New Roman"/>
                <w:color w:val="000000"/>
              </w:rPr>
              <w:t>USD</w:t>
            </w:r>
            <w:r w:rsidR="002128F7" w:rsidRPr="00D61F23">
              <w:rPr>
                <w:rFonts w:ascii="Times New Roman" w:eastAsia="Times New Roman" w:hAnsi="Times New Roman" w:cs="Times New Roman"/>
                <w:color w:val="000000"/>
              </w:rPr>
              <w:t>.</w:t>
            </w:r>
          </w:p>
          <w:p w14:paraId="26E53F9D" w14:textId="77777777" w:rsidR="00042302" w:rsidRPr="00D61F23" w:rsidRDefault="00042302" w:rsidP="003434B8">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D4B22" w:rsidRPr="00D61F23">
              <w:rPr>
                <w:rFonts w:ascii="Times New Roman" w:eastAsia="Times New Roman" w:hAnsi="Times New Roman" w:cs="Times New Roman"/>
                <w:color w:val="000000"/>
              </w:rPr>
              <w:t>USD</w:t>
            </w:r>
            <w:r w:rsidR="002128F7" w:rsidRPr="00D61F23">
              <w:rPr>
                <w:rFonts w:ascii="Times New Roman" w:eastAsia="Times New Roman" w:hAnsi="Times New Roman" w:cs="Times New Roman"/>
                <w:color w:val="000000"/>
              </w:rPr>
              <w:t xml:space="preserve">, </w:t>
            </w:r>
            <w:r w:rsidRPr="00D61F23">
              <w:rPr>
                <w:rFonts w:ascii="Times New Roman" w:eastAsia="Times New Roman" w:hAnsi="Times New Roman" w:cs="Times New Roman"/>
                <w:color w:val="000000"/>
              </w:rPr>
              <w:t xml:space="preserve">установленим Національним банком України на дату розкриття тендерних пропозицій </w:t>
            </w:r>
          </w:p>
        </w:tc>
      </w:tr>
      <w:tr w:rsidR="00042302" w:rsidRPr="00D61F23" w14:paraId="0B7851CD" w14:textId="77777777" w:rsidTr="003F6B40">
        <w:trPr>
          <w:trHeight w:val="522"/>
          <w:jc w:val="center"/>
        </w:trPr>
        <w:tc>
          <w:tcPr>
            <w:tcW w:w="570" w:type="dxa"/>
          </w:tcPr>
          <w:p w14:paraId="2674AD94"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7</w:t>
            </w:r>
          </w:p>
        </w:tc>
        <w:tc>
          <w:tcPr>
            <w:tcW w:w="3437" w:type="dxa"/>
            <w:vAlign w:val="center"/>
          </w:tcPr>
          <w:p w14:paraId="6533C242"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5989" w:type="dxa"/>
          </w:tcPr>
          <w:p w14:paraId="0DB0405C" w14:textId="77777777" w:rsidR="00042302" w:rsidRPr="00D61F23"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7.1. Під час проведення процедур закупівель усі документи, що готуються замовником, викладаються українською мовою.</w:t>
            </w:r>
          </w:p>
          <w:p w14:paraId="3DA1CFDB" w14:textId="77777777" w:rsidR="00042302" w:rsidRPr="00D61F23"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AFD483" w14:textId="76F08331" w:rsidR="00042302" w:rsidRPr="00D61F23"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У разі над</w:t>
            </w:r>
            <w:r w:rsidR="00341B36" w:rsidRPr="00D61F23">
              <w:rPr>
                <w:rFonts w:ascii="Times New Roman" w:eastAsia="Times New Roman" w:hAnsi="Times New Roman" w:cs="Times New Roman"/>
                <w:color w:val="000000"/>
              </w:rPr>
              <w:t>ання інших документів складених</w:t>
            </w:r>
            <w:r w:rsidRPr="00D61F23">
              <w:rPr>
                <w:rFonts w:ascii="Times New Roman" w:eastAsia="Times New Roman" w:hAnsi="Times New Roman" w:cs="Times New Roman"/>
                <w:color w:val="000000"/>
              </w:rPr>
              <w:t xml:space="preserve"> мовою іншою ніж українська мова, такі документи</w:t>
            </w:r>
            <w:r w:rsidR="00ED4B22" w:rsidRPr="00D61F23">
              <w:rPr>
                <w:rFonts w:ascii="Times New Roman" w:eastAsia="Times New Roman" w:hAnsi="Times New Roman" w:cs="Times New Roman"/>
                <w:color w:val="000000"/>
              </w:rPr>
              <w:t xml:space="preserve"> можуть </w:t>
            </w:r>
            <w:r w:rsidRPr="00D61F23">
              <w:rPr>
                <w:rFonts w:ascii="Times New Roman" w:eastAsia="Times New Roman" w:hAnsi="Times New Roman" w:cs="Times New Roman"/>
                <w:color w:val="000000"/>
              </w:rPr>
              <w:t xml:space="preserve">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42302" w:rsidRPr="00D61F23" w14:paraId="3114E8D4" w14:textId="77777777">
        <w:trPr>
          <w:trHeight w:val="522"/>
          <w:jc w:val="center"/>
        </w:trPr>
        <w:tc>
          <w:tcPr>
            <w:tcW w:w="9996" w:type="dxa"/>
            <w:gridSpan w:val="3"/>
            <w:shd w:val="clear" w:color="auto" w:fill="A5A5A5"/>
            <w:vAlign w:val="center"/>
          </w:tcPr>
          <w:p w14:paraId="21E6DF65" w14:textId="77777777" w:rsidR="00042302" w:rsidRPr="00D61F23"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042302" w:rsidRPr="00D61F23" w14:paraId="0FF66FDD" w14:textId="77777777" w:rsidTr="003F6B40">
        <w:trPr>
          <w:trHeight w:val="522"/>
          <w:jc w:val="center"/>
        </w:trPr>
        <w:tc>
          <w:tcPr>
            <w:tcW w:w="570" w:type="dxa"/>
          </w:tcPr>
          <w:p w14:paraId="0A34DD44"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1</w:t>
            </w:r>
          </w:p>
        </w:tc>
        <w:tc>
          <w:tcPr>
            <w:tcW w:w="3437" w:type="dxa"/>
          </w:tcPr>
          <w:p w14:paraId="291941C9"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89" w:type="dxa"/>
          </w:tcPr>
          <w:p w14:paraId="6936811F" w14:textId="2960AD43" w:rsidR="00DB0C5B" w:rsidRPr="00D61F23" w:rsidRDefault="00042302" w:rsidP="00DB0C5B">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1.1.</w:t>
            </w:r>
            <w:r w:rsidR="00DB0C5B" w:rsidRPr="00D61F23">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40CCD" w:rsidRPr="00D61F23">
              <w:rPr>
                <w:rFonts w:ascii="Times New Roman" w:eastAsia="Times New Roman" w:hAnsi="Times New Roman" w:cs="Times New Roman"/>
                <w:color w:val="000000"/>
              </w:rPr>
              <w:t xml:space="preserve">1.2. </w:t>
            </w:r>
            <w:r w:rsidR="00DB0C5B" w:rsidRPr="00D61F23">
              <w:rPr>
                <w:rFonts w:ascii="Times New Roman" w:eastAsia="Times New Roman" w:hAnsi="Times New Roman" w:cs="Times New Roman"/>
                <w:color w:val="00000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F4A902" w14:textId="2CBC9F47" w:rsidR="00DB0C5B" w:rsidRPr="00D61F23" w:rsidRDefault="00B40CCD" w:rsidP="00DB0C5B">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1.3. </w:t>
            </w:r>
            <w:r w:rsidR="00DB0C5B" w:rsidRPr="00D61F23">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04729E" w14:textId="48891B8D" w:rsidR="00DB0C5B" w:rsidRPr="00D61F23" w:rsidRDefault="00B40CCD" w:rsidP="00DB0C5B">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1.4. </w:t>
            </w:r>
            <w:r w:rsidR="00DB0C5B" w:rsidRPr="00D61F23">
              <w:rPr>
                <w:rFonts w:ascii="Times New Roman" w:eastAsia="Times New Roman" w:hAnsi="Times New Roman" w:cs="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A970DB9" w14:textId="4F278F5E" w:rsidR="00042302" w:rsidRPr="00D61F23" w:rsidRDefault="00B40CCD" w:rsidP="00D570A5">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1.5. Зазначена у цій частині інформація оприлюднюється замовником відповідно до статті 10 Закону.</w:t>
            </w:r>
          </w:p>
        </w:tc>
      </w:tr>
      <w:tr w:rsidR="00042302" w:rsidRPr="00D61F23" w14:paraId="040B4229" w14:textId="77777777" w:rsidTr="003F6B40">
        <w:trPr>
          <w:trHeight w:val="522"/>
          <w:jc w:val="center"/>
        </w:trPr>
        <w:tc>
          <w:tcPr>
            <w:tcW w:w="570" w:type="dxa"/>
          </w:tcPr>
          <w:p w14:paraId="7C2E3C49" w14:textId="77777777" w:rsidR="00042302" w:rsidRPr="00D61F23"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2</w:t>
            </w:r>
          </w:p>
        </w:tc>
        <w:tc>
          <w:tcPr>
            <w:tcW w:w="3437" w:type="dxa"/>
          </w:tcPr>
          <w:p w14:paraId="14CBB5E8"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Унесення змін до тендерної документації</w:t>
            </w:r>
          </w:p>
        </w:tc>
        <w:tc>
          <w:tcPr>
            <w:tcW w:w="5989" w:type="dxa"/>
          </w:tcPr>
          <w:p w14:paraId="23CBE49D" w14:textId="77777777" w:rsidR="00DB0C5B" w:rsidRPr="00D61F23" w:rsidRDefault="00042302" w:rsidP="00DB0C5B">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2.1. </w:t>
            </w:r>
            <w:r w:rsidR="00DB0C5B" w:rsidRPr="00D61F23">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53576E" w14:textId="5C7C7387" w:rsidR="00DB0C5B" w:rsidRPr="00D61F23" w:rsidRDefault="00DB0C5B" w:rsidP="00B40CCD">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1F23">
              <w:rPr>
                <w:rFonts w:ascii="Times New Roman" w:eastAsia="Times New Roman" w:hAnsi="Times New Roman" w:cs="Times New Roman"/>
                <w:color w:val="000000"/>
              </w:rPr>
              <w:t>машинозчитувальному</w:t>
            </w:r>
            <w:proofErr w:type="spellEnd"/>
            <w:r w:rsidRPr="00D61F23">
              <w:rPr>
                <w:rFonts w:ascii="Times New Roman" w:eastAsia="Times New Roman" w:hAnsi="Times New Roman" w:cs="Times New Roman"/>
                <w:color w:val="000000"/>
              </w:rPr>
              <w:t xml:space="preserve"> форматі розміщуються в електронній системі закупівель протягом одного дня з дати прийняття рішення про їх внесення.</w:t>
            </w:r>
          </w:p>
          <w:p w14:paraId="75F2F0C2" w14:textId="7FCF7A94" w:rsidR="00042302" w:rsidRPr="00D61F23" w:rsidRDefault="00B40CCD">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2.3. Зазначена у цій частині інформація оприлюднюється замовником відповідно до статті 10 Закону.</w:t>
            </w:r>
          </w:p>
        </w:tc>
      </w:tr>
      <w:tr w:rsidR="00042302" w:rsidRPr="00D61F23" w14:paraId="74CB7841" w14:textId="77777777">
        <w:trPr>
          <w:trHeight w:val="522"/>
          <w:jc w:val="center"/>
        </w:trPr>
        <w:tc>
          <w:tcPr>
            <w:tcW w:w="9996" w:type="dxa"/>
            <w:gridSpan w:val="3"/>
            <w:shd w:val="clear" w:color="auto" w:fill="A5A5A5"/>
            <w:vAlign w:val="center"/>
          </w:tcPr>
          <w:p w14:paraId="3EF5BFCA" w14:textId="77777777" w:rsidR="00042302" w:rsidRPr="00D61F23"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Розділ ІІІ. Інструкція з підготовки тендерної пропозиції</w:t>
            </w:r>
          </w:p>
        </w:tc>
      </w:tr>
      <w:tr w:rsidR="00042302" w:rsidRPr="00D61F23" w14:paraId="5B7FF34A" w14:textId="77777777" w:rsidTr="003F6B40">
        <w:trPr>
          <w:trHeight w:val="522"/>
          <w:jc w:val="center"/>
        </w:trPr>
        <w:tc>
          <w:tcPr>
            <w:tcW w:w="570" w:type="dxa"/>
          </w:tcPr>
          <w:p w14:paraId="3CD14794" w14:textId="77777777" w:rsidR="00042302" w:rsidRPr="00D61F23"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1</w:t>
            </w:r>
          </w:p>
        </w:tc>
        <w:tc>
          <w:tcPr>
            <w:tcW w:w="3437" w:type="dxa"/>
          </w:tcPr>
          <w:p w14:paraId="43B3DD3F"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Зміст і спосіб подання тендерної пропозиції</w:t>
            </w:r>
          </w:p>
        </w:tc>
        <w:tc>
          <w:tcPr>
            <w:tcW w:w="5989" w:type="dxa"/>
          </w:tcPr>
          <w:p w14:paraId="663B839D"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35140D" w14:textId="77777777" w:rsidR="00D16046" w:rsidRPr="00D61F23" w:rsidRDefault="00D1604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 тендерної пропозиції, що оформлюється по формі </w:t>
            </w:r>
            <w:r w:rsidRPr="00D61F23">
              <w:rPr>
                <w:rFonts w:ascii="Times New Roman" w:eastAsia="Times New Roman" w:hAnsi="Times New Roman" w:cs="Times New Roman"/>
                <w:b/>
                <w:color w:val="000000"/>
              </w:rPr>
              <w:t>(ДОДАТОК № 1);</w:t>
            </w:r>
          </w:p>
          <w:p w14:paraId="534EED6B"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інформації та документів, що підтверджують відповідність учасника кваліфікаційним критеріям</w:t>
            </w:r>
            <w:r w:rsidR="00D16046" w:rsidRPr="00D61F23">
              <w:rPr>
                <w:rFonts w:ascii="Times New Roman" w:eastAsia="Times New Roman" w:hAnsi="Times New Roman" w:cs="Times New Roman"/>
                <w:color w:val="000000"/>
              </w:rPr>
              <w:t xml:space="preserve"> (</w:t>
            </w:r>
            <w:r w:rsidR="00D16046" w:rsidRPr="00D61F23">
              <w:rPr>
                <w:rFonts w:ascii="Times New Roman" w:eastAsia="Times New Roman" w:hAnsi="Times New Roman" w:cs="Times New Roman"/>
                <w:b/>
                <w:color w:val="000000"/>
              </w:rPr>
              <w:t>ДОДАТОК № 2</w:t>
            </w:r>
            <w:r w:rsidR="00D16046" w:rsidRPr="00D61F23">
              <w:rPr>
                <w:rFonts w:ascii="Times New Roman" w:eastAsia="Times New Roman" w:hAnsi="Times New Roman" w:cs="Times New Roman"/>
                <w:color w:val="000000"/>
              </w:rPr>
              <w:t>)</w:t>
            </w:r>
            <w:r w:rsidRPr="00D61F23">
              <w:rPr>
                <w:rFonts w:ascii="Times New Roman" w:eastAsia="Times New Roman" w:hAnsi="Times New Roman" w:cs="Times New Roman"/>
                <w:color w:val="000000"/>
              </w:rPr>
              <w:t xml:space="preserve">; </w:t>
            </w:r>
          </w:p>
          <w:p w14:paraId="15F712A4"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 </w:t>
            </w:r>
            <w:r w:rsidR="003C5C7C" w:rsidRPr="00D61F23">
              <w:rPr>
                <w:rFonts w:ascii="Times New Roman" w:eastAsia="Times New Roman" w:hAnsi="Times New Roman" w:cs="Times New Roman"/>
                <w:color w:val="000000"/>
              </w:rPr>
              <w:t xml:space="preserve">інформації щодо відсутності підстав для відмови учаснику в участі у процедурі закупівлі відповідно до ст. 17 Закону </w:t>
            </w:r>
            <w:r w:rsidR="00D16046" w:rsidRPr="00D61F23">
              <w:rPr>
                <w:rFonts w:ascii="Times New Roman" w:eastAsia="Times New Roman" w:hAnsi="Times New Roman" w:cs="Times New Roman"/>
                <w:color w:val="000000"/>
              </w:rPr>
              <w:t>(</w:t>
            </w:r>
            <w:r w:rsidR="00D16046" w:rsidRPr="00D61F23">
              <w:rPr>
                <w:rFonts w:ascii="Times New Roman" w:eastAsia="Times New Roman" w:hAnsi="Times New Roman" w:cs="Times New Roman"/>
                <w:b/>
                <w:color w:val="000000"/>
              </w:rPr>
              <w:t>ДОДАТОК № 3</w:t>
            </w:r>
            <w:r w:rsidR="00D16046" w:rsidRPr="00D61F23">
              <w:rPr>
                <w:rFonts w:ascii="Times New Roman" w:eastAsia="Times New Roman" w:hAnsi="Times New Roman" w:cs="Times New Roman"/>
                <w:color w:val="000000"/>
              </w:rPr>
              <w:t>)</w:t>
            </w:r>
            <w:r w:rsidRPr="00D61F23">
              <w:rPr>
                <w:rFonts w:ascii="Times New Roman" w:eastAsia="Times New Roman" w:hAnsi="Times New Roman" w:cs="Times New Roman"/>
                <w:color w:val="000000"/>
              </w:rPr>
              <w:t>;</w:t>
            </w:r>
          </w:p>
          <w:p w14:paraId="4292DF37"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D16046" w:rsidRPr="00D61F23">
              <w:rPr>
                <w:rFonts w:ascii="Times New Roman" w:eastAsia="Times New Roman" w:hAnsi="Times New Roman" w:cs="Times New Roman"/>
                <w:color w:val="000000"/>
              </w:rPr>
              <w:t xml:space="preserve"> (</w:t>
            </w:r>
            <w:r w:rsidR="00D16046" w:rsidRPr="00D61F23">
              <w:rPr>
                <w:rFonts w:ascii="Times New Roman" w:eastAsia="Times New Roman" w:hAnsi="Times New Roman" w:cs="Times New Roman"/>
                <w:b/>
                <w:color w:val="000000"/>
              </w:rPr>
              <w:t>ДОДАТОК № 4</w:t>
            </w:r>
            <w:r w:rsidR="00D16046" w:rsidRPr="00D61F23">
              <w:rPr>
                <w:rFonts w:ascii="Times New Roman" w:eastAsia="Times New Roman" w:hAnsi="Times New Roman" w:cs="Times New Roman"/>
                <w:color w:val="000000"/>
              </w:rPr>
              <w:t>)</w:t>
            </w:r>
            <w:r w:rsidRPr="00D61F23">
              <w:rPr>
                <w:rFonts w:ascii="Times New Roman" w:eastAsia="Times New Roman" w:hAnsi="Times New Roman" w:cs="Times New Roman"/>
                <w:color w:val="000000"/>
              </w:rPr>
              <w:t xml:space="preserve">; </w:t>
            </w:r>
          </w:p>
          <w:p w14:paraId="178A1F51"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040823" w:rsidRPr="00D61F23">
              <w:rPr>
                <w:rFonts w:ascii="Times New Roman" w:eastAsia="Times New Roman" w:hAnsi="Times New Roman" w:cs="Times New Roman"/>
                <w:color w:val="000000"/>
              </w:rPr>
              <w:t xml:space="preserve"> (підтверджується випискою з протоколу засновників, наказом про призначення, довіреністю, </w:t>
            </w:r>
            <w:r w:rsidR="00040823" w:rsidRPr="00D61F23">
              <w:rPr>
                <w:rFonts w:ascii="Times New Roman" w:eastAsia="Times New Roman" w:hAnsi="Times New Roman" w:cs="Times New Roman"/>
                <w:color w:val="000000"/>
              </w:rPr>
              <w:lastRenderedPageBreak/>
              <w:t>дорученням або іншим документом, що підтверджує повноваження посадової особи);</w:t>
            </w:r>
          </w:p>
          <w:p w14:paraId="28E03434" w14:textId="77777777" w:rsidR="00100226" w:rsidRPr="00D61F23" w:rsidRDefault="0010022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документа, що підтверджує надання Учасником забезпечення тендерної пропозиції (у разі, якщо таке забезпечення вимагається);</w:t>
            </w:r>
          </w:p>
          <w:p w14:paraId="3C3F7732"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інших документів, необхідність подання яких у складі тендерної пропозиції передб</w:t>
            </w:r>
            <w:r w:rsidR="00040823" w:rsidRPr="00D61F23">
              <w:rPr>
                <w:rFonts w:ascii="Times New Roman" w:eastAsia="Times New Roman" w:hAnsi="Times New Roman" w:cs="Times New Roman"/>
                <w:color w:val="000000"/>
              </w:rPr>
              <w:t>ачена умовами цієї документації:</w:t>
            </w:r>
          </w:p>
          <w:p w14:paraId="69CC9DDE" w14:textId="3D166298" w:rsidR="00040823" w:rsidRPr="00D61F23" w:rsidRDefault="00040823" w:rsidP="00FA0A1A">
            <w:pPr>
              <w:pStyle w:val="a7"/>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лист – згода з проектом договору</w:t>
            </w:r>
            <w:r w:rsidR="005707C6" w:rsidRPr="00D61F23">
              <w:rPr>
                <w:rFonts w:ascii="Times New Roman" w:eastAsia="Times New Roman" w:hAnsi="Times New Roman" w:cs="Times New Roman"/>
                <w:color w:val="000000"/>
              </w:rPr>
              <w:t xml:space="preserve"> </w:t>
            </w:r>
            <w:r w:rsidRPr="00D61F23">
              <w:rPr>
                <w:rFonts w:ascii="Times New Roman" w:eastAsia="Times New Roman" w:hAnsi="Times New Roman" w:cs="Times New Roman"/>
                <w:color w:val="000000"/>
              </w:rPr>
              <w:t xml:space="preserve"> (</w:t>
            </w:r>
            <w:r w:rsidRPr="00D61F23">
              <w:rPr>
                <w:rFonts w:ascii="Times New Roman" w:eastAsia="Times New Roman" w:hAnsi="Times New Roman" w:cs="Times New Roman"/>
                <w:b/>
                <w:color w:val="000000"/>
              </w:rPr>
              <w:t>ДОДАТОК № 5)</w:t>
            </w:r>
            <w:r w:rsidR="005707C6" w:rsidRPr="00D61F23">
              <w:rPr>
                <w:rFonts w:ascii="Times New Roman" w:eastAsia="Times New Roman" w:hAnsi="Times New Roman" w:cs="Times New Roman"/>
                <w:b/>
                <w:color w:val="000000"/>
              </w:rPr>
              <w:t xml:space="preserve"> </w:t>
            </w:r>
            <w:r w:rsidR="005707C6" w:rsidRPr="00D61F23">
              <w:rPr>
                <w:rFonts w:ascii="Times New Roman" w:eastAsia="Times New Roman" w:hAnsi="Times New Roman" w:cs="Times New Roman"/>
                <w:color w:val="000000"/>
              </w:rPr>
              <w:t>та</w:t>
            </w:r>
            <w:r w:rsidR="005707C6" w:rsidRPr="00D61F23">
              <w:t xml:space="preserve"> </w:t>
            </w:r>
            <w:r w:rsidR="005707C6" w:rsidRPr="00D61F23">
              <w:rPr>
                <w:rFonts w:ascii="Times New Roman" w:eastAsia="Times New Roman" w:hAnsi="Times New Roman" w:cs="Times New Roman"/>
                <w:color w:val="000000"/>
              </w:rPr>
              <w:t>істотними умовами договору, які зазначе</w:t>
            </w:r>
            <w:r w:rsidR="00D42F2F" w:rsidRPr="00D61F23">
              <w:rPr>
                <w:rFonts w:ascii="Times New Roman" w:eastAsia="Times New Roman" w:hAnsi="Times New Roman" w:cs="Times New Roman"/>
                <w:color w:val="000000"/>
              </w:rPr>
              <w:t>ні в цій тендерній документації.</w:t>
            </w:r>
          </w:p>
          <w:p w14:paraId="1AB338BE" w14:textId="77777777" w:rsidR="00040823" w:rsidRPr="00D61F23" w:rsidRDefault="00040823">
            <w:pPr>
              <w:widowControl w:val="0"/>
              <w:pBdr>
                <w:top w:val="nil"/>
                <w:left w:val="nil"/>
                <w:bottom w:val="nil"/>
                <w:right w:val="nil"/>
                <w:between w:val="nil"/>
              </w:pBdr>
              <w:ind w:hanging="21"/>
              <w:jc w:val="both"/>
              <w:rPr>
                <w:rFonts w:ascii="Times New Roman" w:eastAsia="Times New Roman" w:hAnsi="Times New Roman" w:cs="Times New Roman"/>
                <w:color w:val="000000"/>
              </w:rPr>
            </w:pPr>
          </w:p>
          <w:p w14:paraId="68948519"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1.2. Кожен учасник має право подати тільки одну тендерну пропозицію.</w:t>
            </w:r>
          </w:p>
          <w:p w14:paraId="24C2F324"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61F23">
              <w:rPr>
                <w:rFonts w:ascii="Times New Roman" w:eastAsia="Times New Roman" w:hAnsi="Times New Roman" w:cs="Times New Roman"/>
                <w:color w:val="000000"/>
              </w:rPr>
              <w:t>скан-копій</w:t>
            </w:r>
            <w:proofErr w:type="spellEnd"/>
            <w:r w:rsidRPr="00D61F23">
              <w:rPr>
                <w:rFonts w:ascii="Times New Roman" w:eastAsia="Times New Roman" w:hAnsi="Times New Roman" w:cs="Times New Roman"/>
                <w:color w:val="000000"/>
              </w:rPr>
              <w:t xml:space="preserve"> придатних для </w:t>
            </w:r>
            <w:proofErr w:type="spellStart"/>
            <w:r w:rsidRPr="00D61F23">
              <w:rPr>
                <w:rFonts w:ascii="Times New Roman" w:eastAsia="Times New Roman" w:hAnsi="Times New Roman" w:cs="Times New Roman"/>
                <w:color w:val="000000"/>
              </w:rPr>
              <w:t>машинозчитування</w:t>
            </w:r>
            <w:proofErr w:type="spellEnd"/>
            <w:r w:rsidRPr="00D61F23">
              <w:rPr>
                <w:rFonts w:ascii="Times New Roman" w:eastAsia="Times New Roman" w:hAnsi="Times New Roman" w:cs="Times New Roman"/>
                <w:color w:val="000000"/>
              </w:rPr>
              <w:t xml:space="preserve"> (файли з розширенням «</w:t>
            </w:r>
            <w:proofErr w:type="spellStart"/>
            <w:r w:rsidRPr="00D61F23">
              <w:rPr>
                <w:rFonts w:ascii="Times New Roman" w:eastAsia="Times New Roman" w:hAnsi="Times New Roman" w:cs="Times New Roman"/>
                <w:color w:val="000000"/>
              </w:rPr>
              <w:t>..pdf</w:t>
            </w:r>
            <w:proofErr w:type="spellEnd"/>
            <w:r w:rsidRPr="00D61F23">
              <w:rPr>
                <w:rFonts w:ascii="Times New Roman" w:eastAsia="Times New Roman" w:hAnsi="Times New Roman" w:cs="Times New Roman"/>
                <w:color w:val="000000"/>
              </w:rPr>
              <w:t>.», «</w:t>
            </w:r>
            <w:proofErr w:type="spellStart"/>
            <w:r w:rsidRPr="00D61F23">
              <w:rPr>
                <w:rFonts w:ascii="Times New Roman" w:eastAsia="Times New Roman" w:hAnsi="Times New Roman" w:cs="Times New Roman"/>
                <w:color w:val="000000"/>
              </w:rPr>
              <w:t>..jpeg</w:t>
            </w:r>
            <w:proofErr w:type="spellEnd"/>
            <w:r w:rsidRPr="00D61F23">
              <w:rPr>
                <w:rFonts w:ascii="Times New Roman" w:eastAsia="Times New Roman" w:hAnsi="Times New Roman" w:cs="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61F23">
              <w:rPr>
                <w:rFonts w:ascii="Times New Roman" w:eastAsia="Times New Roman" w:hAnsi="Times New Roman" w:cs="Times New Roman"/>
                <w:color w:val="000000"/>
              </w:rPr>
              <w:t>скан-копії</w:t>
            </w:r>
            <w:proofErr w:type="spellEnd"/>
            <w:r w:rsidRPr="00D61F23">
              <w:rPr>
                <w:rFonts w:ascii="Times New Roman" w:eastAsia="Times New Roman" w:hAnsi="Times New Roman" w:cs="Times New Roman"/>
                <w:color w:val="000000"/>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5F6647F" w14:textId="003DD4EE"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61F23">
              <w:rPr>
                <w:rFonts w:ascii="Times New Roman" w:eastAsia="Times New Roman" w:hAnsi="Times New Roman" w:cs="Times New Roman"/>
                <w:b/>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D61F23">
              <w:rPr>
                <w:rFonts w:ascii="Times New Roman" w:eastAsia="Times New Roman" w:hAnsi="Times New Roman" w:cs="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87A53B9"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7EAB626"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25AB6C2" w14:textId="77777777"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61F23">
              <w:rPr>
                <w:rFonts w:ascii="Times New Roman" w:eastAsia="Times New Roman" w:hAnsi="Times New Roman" w:cs="Times New Roman"/>
                <w:color w:val="000000"/>
              </w:rPr>
              <w:lastRenderedPageBreak/>
              <w:t>підставою для її відхилення замовником.</w:t>
            </w:r>
          </w:p>
          <w:p w14:paraId="23CC5861" w14:textId="543996C5" w:rsidR="00042302" w:rsidRPr="00D61F23"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1.7. Ціною тенде</w:t>
            </w:r>
            <w:r w:rsidR="00680DF0" w:rsidRPr="00D61F23">
              <w:rPr>
                <w:rFonts w:ascii="Times New Roman" w:eastAsia="Times New Roman" w:hAnsi="Times New Roman" w:cs="Times New Roman"/>
                <w:color w:val="000000"/>
              </w:rPr>
              <w:t>рної пропозиції учасника вважається сума, що</w:t>
            </w:r>
            <w:r w:rsidRPr="00D61F23">
              <w:rPr>
                <w:rFonts w:ascii="Times New Roman" w:eastAsia="Times New Roman" w:hAnsi="Times New Roman" w:cs="Times New Roman"/>
                <w:color w:val="000000"/>
              </w:rPr>
              <w:t xml:space="preserve"> </w:t>
            </w:r>
            <w:r w:rsidR="00680DF0" w:rsidRPr="00D61F23">
              <w:rPr>
                <w:rFonts w:ascii="Times New Roman" w:eastAsia="Times New Roman" w:hAnsi="Times New Roman" w:cs="Times New Roman"/>
                <w:b/>
                <w:color w:val="000000"/>
              </w:rPr>
              <w:t xml:space="preserve">РОЗКРИТА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D61F23">
              <w:rPr>
                <w:rFonts w:ascii="Times New Roman" w:eastAsia="Times New Roman" w:hAnsi="Times New Roman" w:cs="Times New Roman"/>
                <w:color w:val="000000"/>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80DF0" w:rsidRPr="00D61F23">
              <w:rPr>
                <w:rFonts w:ascii="Times New Roman" w:eastAsia="Times New Roman" w:hAnsi="Times New Roman" w:cs="Times New Roman"/>
                <w:color w:val="000000"/>
              </w:rPr>
              <w:t>.</w:t>
            </w:r>
          </w:p>
          <w:p w14:paraId="1A4C6D05" w14:textId="2E1F0E4B" w:rsidR="00C86A47" w:rsidRPr="00D61F23" w:rsidRDefault="00C86A47">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D21F9FB" w14:textId="5EB32983" w:rsidR="00C86A47" w:rsidRPr="00D61F23" w:rsidRDefault="00C86A47">
            <w:pPr>
              <w:widowControl w:val="0"/>
              <w:pBdr>
                <w:top w:val="nil"/>
                <w:left w:val="nil"/>
                <w:bottom w:val="nil"/>
                <w:right w:val="nil"/>
                <w:between w:val="nil"/>
              </w:pBdr>
              <w:ind w:hanging="21"/>
              <w:jc w:val="both"/>
              <w:rPr>
                <w:rFonts w:ascii="Times New Roman" w:eastAsia="Times New Roman" w:hAnsi="Times New Roman" w:cs="Times New Roman"/>
                <w:color w:val="000000"/>
              </w:rPr>
            </w:pPr>
          </w:p>
        </w:tc>
      </w:tr>
      <w:tr w:rsidR="00042302" w:rsidRPr="00D61F23" w14:paraId="626C0463" w14:textId="77777777" w:rsidTr="003F6B40">
        <w:trPr>
          <w:trHeight w:val="410"/>
          <w:jc w:val="center"/>
        </w:trPr>
        <w:tc>
          <w:tcPr>
            <w:tcW w:w="570" w:type="dxa"/>
          </w:tcPr>
          <w:p w14:paraId="56A5474E"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2</w:t>
            </w:r>
          </w:p>
        </w:tc>
        <w:tc>
          <w:tcPr>
            <w:tcW w:w="3437" w:type="dxa"/>
          </w:tcPr>
          <w:p w14:paraId="1DAD6AFB"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Забезпечення тендерної пропозиції</w:t>
            </w:r>
          </w:p>
        </w:tc>
        <w:tc>
          <w:tcPr>
            <w:tcW w:w="5989" w:type="dxa"/>
          </w:tcPr>
          <w:p w14:paraId="20EDEB63" w14:textId="77777777" w:rsidR="00042302" w:rsidRPr="00D61F23" w:rsidRDefault="002E2DA2">
            <w:pPr>
              <w:widowControl w:val="0"/>
              <w:pBdr>
                <w:top w:val="nil"/>
                <w:left w:val="nil"/>
                <w:bottom w:val="nil"/>
                <w:right w:val="nil"/>
                <w:between w:val="nil"/>
              </w:pBdr>
              <w:ind w:firstLine="425"/>
              <w:jc w:val="both"/>
              <w:rPr>
                <w:rFonts w:ascii="Times New Roman" w:eastAsia="Times New Roman" w:hAnsi="Times New Roman" w:cs="Times New Roman"/>
                <w:color w:val="000000"/>
              </w:rPr>
            </w:pPr>
            <w:r w:rsidRPr="00D61F23">
              <w:rPr>
                <w:rFonts w:ascii="Times New Roman" w:eastAsia="Times New Roman" w:hAnsi="Times New Roman" w:cs="Times New Roman"/>
                <w:iCs/>
                <w:lang w:eastAsia="uk-UA"/>
              </w:rPr>
              <w:t>Не вимагається</w:t>
            </w:r>
          </w:p>
        </w:tc>
      </w:tr>
      <w:tr w:rsidR="00042302" w:rsidRPr="00D61F23" w14:paraId="4BF187F9" w14:textId="77777777" w:rsidTr="003F6B40">
        <w:trPr>
          <w:trHeight w:val="522"/>
          <w:jc w:val="center"/>
        </w:trPr>
        <w:tc>
          <w:tcPr>
            <w:tcW w:w="570" w:type="dxa"/>
          </w:tcPr>
          <w:p w14:paraId="64F1387B"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3</w:t>
            </w:r>
          </w:p>
        </w:tc>
        <w:tc>
          <w:tcPr>
            <w:tcW w:w="3437" w:type="dxa"/>
          </w:tcPr>
          <w:p w14:paraId="1510C3D1"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89" w:type="dxa"/>
          </w:tcPr>
          <w:p w14:paraId="3F34E970"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3.1 Забезпечення тендерної пропозиції не повертається у разі:</w:t>
            </w:r>
          </w:p>
          <w:p w14:paraId="6BEC5696"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w:t>
            </w:r>
            <w:r w:rsidRPr="00D61F23">
              <w:rPr>
                <w:rFonts w:ascii="Times New Roman" w:eastAsia="Times New Roman" w:hAnsi="Times New Roman" w:cs="Times New Roman"/>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4C29DB8"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2)</w:t>
            </w:r>
            <w:r w:rsidRPr="00D61F23">
              <w:rPr>
                <w:rFonts w:ascii="Times New Roman" w:eastAsia="Times New Roman" w:hAnsi="Times New Roman" w:cs="Times New Roman"/>
                <w:color w:val="000000"/>
              </w:rPr>
              <w:tab/>
            </w:r>
            <w:proofErr w:type="spellStart"/>
            <w:r w:rsidRPr="00D61F23">
              <w:rPr>
                <w:rFonts w:ascii="Times New Roman" w:eastAsia="Times New Roman" w:hAnsi="Times New Roman" w:cs="Times New Roman"/>
                <w:color w:val="000000"/>
              </w:rPr>
              <w:t>непідписання</w:t>
            </w:r>
            <w:proofErr w:type="spellEnd"/>
            <w:r w:rsidRPr="00D61F23">
              <w:rPr>
                <w:rFonts w:ascii="Times New Roman" w:eastAsia="Times New Roman" w:hAnsi="Times New Roman" w:cs="Times New Roman"/>
                <w:color w:val="000000"/>
              </w:rPr>
              <w:t xml:space="preserve"> договору про закупівлю учасником, який став переможцем тендеру;</w:t>
            </w:r>
          </w:p>
          <w:p w14:paraId="192984F9"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3)</w:t>
            </w:r>
            <w:r w:rsidRPr="00D61F23">
              <w:rPr>
                <w:rFonts w:ascii="Times New Roman" w:eastAsia="Times New Roman" w:hAnsi="Times New Roman" w:cs="Times New Roman"/>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8DEF1DD"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4)</w:t>
            </w:r>
            <w:r w:rsidRPr="00D61F23">
              <w:rPr>
                <w:rFonts w:ascii="Times New Roman" w:eastAsia="Times New Roman" w:hAnsi="Times New Roman" w:cs="Times New Roman"/>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bookmark=id.gjdgxs" w:colFirst="0" w:colLast="0"/>
            <w:bookmarkEnd w:id="1"/>
            <w:r w:rsidRPr="00D61F23">
              <w:rPr>
                <w:rFonts w:ascii="Times New Roman" w:eastAsia="Times New Roman" w:hAnsi="Times New Roman" w:cs="Times New Roman"/>
                <w:color w:val="000000"/>
              </w:rPr>
              <w:t>.</w:t>
            </w:r>
          </w:p>
        </w:tc>
      </w:tr>
      <w:tr w:rsidR="00042302" w:rsidRPr="00D61F23" w14:paraId="7128A41B" w14:textId="77777777" w:rsidTr="003F6B40">
        <w:trPr>
          <w:trHeight w:val="522"/>
          <w:jc w:val="center"/>
        </w:trPr>
        <w:tc>
          <w:tcPr>
            <w:tcW w:w="570" w:type="dxa"/>
          </w:tcPr>
          <w:p w14:paraId="0BFA2963"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4</w:t>
            </w:r>
          </w:p>
        </w:tc>
        <w:tc>
          <w:tcPr>
            <w:tcW w:w="3437" w:type="dxa"/>
          </w:tcPr>
          <w:p w14:paraId="17126AD9" w14:textId="77777777" w:rsidR="00042302" w:rsidRPr="00D61F23" w:rsidRDefault="00042302">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89" w:type="dxa"/>
          </w:tcPr>
          <w:p w14:paraId="3899BCEE"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w:t>
            </w:r>
          </w:p>
          <w:p w14:paraId="7CF1D5D7"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5A213"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відхилити таку вимогу;</w:t>
            </w:r>
          </w:p>
          <w:p w14:paraId="41478E3D" w14:textId="77777777" w:rsidR="00042302" w:rsidRPr="00D61F23"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4F3943" w:rsidRPr="00D61F23" w14:paraId="78F6995A" w14:textId="77777777" w:rsidTr="003F6B40">
        <w:trPr>
          <w:trHeight w:val="522"/>
          <w:jc w:val="center"/>
        </w:trPr>
        <w:tc>
          <w:tcPr>
            <w:tcW w:w="570" w:type="dxa"/>
          </w:tcPr>
          <w:p w14:paraId="3F2C99DE"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5</w:t>
            </w:r>
          </w:p>
        </w:tc>
        <w:tc>
          <w:tcPr>
            <w:tcW w:w="3437" w:type="dxa"/>
          </w:tcPr>
          <w:p w14:paraId="117B9E8D"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0B25B12" w14:textId="4E7E3F58"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27E16FA4" w14:textId="77777777" w:rsidR="004F3943" w:rsidRPr="00D61F23"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460AAD7" w14:textId="48C7EFD6" w:rsidR="00E7373B" w:rsidRPr="00D61F23" w:rsidRDefault="00C44774" w:rsidP="007E22B7">
            <w:pPr>
              <w:pBdr>
                <w:top w:val="nil"/>
                <w:left w:val="nil"/>
                <w:bottom w:val="nil"/>
                <w:right w:val="nil"/>
                <w:between w:val="nil"/>
              </w:pBdr>
              <w:shd w:val="clear" w:color="auto" w:fill="FFFFFF"/>
              <w:jc w:val="both"/>
              <w:rPr>
                <w:rFonts w:ascii="Times New Roman" w:eastAsia="Times New Roman" w:hAnsi="Times New Roman" w:cs="Times New Roman"/>
              </w:rPr>
            </w:pPr>
            <w:bookmarkStart w:id="2" w:name="n1255"/>
            <w:bookmarkEnd w:id="2"/>
            <w:r w:rsidRPr="00D61F23">
              <w:rPr>
                <w:rFonts w:ascii="Times New Roman" w:eastAsia="Times New Roman" w:hAnsi="Times New Roman" w:cs="Times New Roman"/>
              </w:rPr>
              <w:t>1</w:t>
            </w:r>
            <w:r w:rsidR="00E7373B" w:rsidRPr="00D61F23">
              <w:rPr>
                <w:rFonts w:ascii="Times New Roman" w:eastAsia="Times New Roman" w:hAnsi="Times New Roman" w:cs="Times New Roman"/>
              </w:rPr>
              <w:t>) наявність в учасника процедури закупівлі обладнання, матеріально-технічної бази та технологій;</w:t>
            </w:r>
          </w:p>
          <w:p w14:paraId="36EE5440" w14:textId="0B25E221" w:rsidR="007E22B7" w:rsidRPr="00D61F23" w:rsidRDefault="00E7373B" w:rsidP="007E22B7">
            <w:pPr>
              <w:pBdr>
                <w:top w:val="nil"/>
                <w:left w:val="nil"/>
                <w:bottom w:val="nil"/>
                <w:right w:val="nil"/>
                <w:between w:val="nil"/>
              </w:pBdr>
              <w:shd w:val="clear" w:color="auto" w:fill="FFFFFF"/>
              <w:jc w:val="both"/>
              <w:rPr>
                <w:rFonts w:ascii="Times New Roman" w:eastAsia="Times New Roman" w:hAnsi="Times New Roman" w:cs="Times New Roman"/>
              </w:rPr>
            </w:pPr>
            <w:r w:rsidRPr="00D61F23">
              <w:rPr>
                <w:rFonts w:ascii="Times New Roman" w:eastAsia="Times New Roman" w:hAnsi="Times New Roman" w:cs="Times New Roman"/>
              </w:rPr>
              <w:t xml:space="preserve">2) </w:t>
            </w:r>
            <w:r w:rsidR="007E22B7" w:rsidRPr="00D61F23">
              <w:rPr>
                <w:rFonts w:ascii="Times New Roman" w:eastAsia="Times New Roman" w:hAnsi="Times New Roman" w:cs="Times New Roman"/>
              </w:rPr>
              <w:t xml:space="preserve">наявність документально підтвердженого досвіду виконання </w:t>
            </w:r>
            <w:proofErr w:type="spellStart"/>
            <w:r w:rsidR="007E22B7" w:rsidRPr="00D61F23">
              <w:rPr>
                <w:rFonts w:ascii="Times New Roman" w:eastAsia="Times New Roman" w:hAnsi="Times New Roman" w:cs="Times New Roman"/>
              </w:rPr>
              <w:t>налогічного</w:t>
            </w:r>
            <w:proofErr w:type="spellEnd"/>
            <w:r w:rsidR="007E22B7" w:rsidRPr="00D61F23">
              <w:rPr>
                <w:rFonts w:ascii="Times New Roman" w:eastAsia="Times New Roman" w:hAnsi="Times New Roman" w:cs="Times New Roman"/>
              </w:rPr>
              <w:t xml:space="preserve"> (аналогічних) за предметом закупівлі договору (договорів).</w:t>
            </w:r>
          </w:p>
          <w:p w14:paraId="723ECAA9" w14:textId="77777777" w:rsidR="0086644C" w:rsidRPr="00D61F23" w:rsidRDefault="0086644C"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70B41C52" w14:textId="77777777" w:rsidR="004F3943" w:rsidRPr="00D61F23"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48AF5E77" w14:textId="77777777" w:rsidR="004F3943" w:rsidRPr="00D61F23"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AC7CBA2" w14:textId="77777777" w:rsidR="004F3943" w:rsidRPr="00D61F23"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У разі участі об'єднання учасників підтвердження відповідності кваліфікаційним критеріям здійснюється з урахуванням </w:t>
            </w:r>
            <w:r w:rsidRPr="00D61F23">
              <w:rPr>
                <w:rFonts w:ascii="Times New Roman" w:eastAsia="Times New Roman" w:hAnsi="Times New Roman" w:cs="Times New Roman"/>
                <w:color w:val="000000"/>
              </w:rPr>
              <w:lastRenderedPageBreak/>
              <w:t>узагальнених об'єднаних показників кожного учасника такого об'єднання на підставі наданої об'єднанням інформації.</w:t>
            </w:r>
          </w:p>
          <w:p w14:paraId="2DDBB582" w14:textId="77777777" w:rsidR="004F3943" w:rsidRPr="00D61F23"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b/>
                <w:color w:val="000000"/>
              </w:rPr>
            </w:pPr>
            <w:r w:rsidRPr="00D61F23">
              <w:rPr>
                <w:rFonts w:ascii="Times New Roman" w:eastAsia="Times New Roman" w:hAnsi="Times New Roman" w:cs="Times New Roman"/>
                <w:color w:val="000000"/>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зазначеного у </w:t>
            </w:r>
            <w:r w:rsidRPr="00D61F23">
              <w:rPr>
                <w:rFonts w:ascii="Times New Roman" w:eastAsia="Times New Roman" w:hAnsi="Times New Roman" w:cs="Times New Roman"/>
                <w:b/>
                <w:color w:val="000000"/>
              </w:rPr>
              <w:t>ДОДАТКУ № 2.</w:t>
            </w:r>
          </w:p>
          <w:p w14:paraId="0A29DD67" w14:textId="1540EED7" w:rsidR="00FB0F7A" w:rsidRPr="00D61F23" w:rsidRDefault="00FB0F7A" w:rsidP="007D62CC">
            <w:pPr>
              <w:jc w:val="both"/>
              <w:rPr>
                <w:rFonts w:ascii="Times New Roman" w:hAnsi="Times New Roman" w:cs="Times New Roman"/>
                <w:lang w:eastAsia="en-US"/>
              </w:rPr>
            </w:pPr>
            <w:r w:rsidRPr="00D61F23">
              <w:rPr>
                <w:rFonts w:ascii="Times New Roman" w:hAnsi="Times New Roman" w:cs="Times New Roman"/>
                <w:lang w:eastAsia="en-US"/>
              </w:rPr>
              <w:t>5.3. Учасник процедури закупівлі підтверджує відсутність підстав, зазначених в пункті 44</w:t>
            </w:r>
            <w:r w:rsidR="000E1049" w:rsidRPr="00D61F23">
              <w:rPr>
                <w:rFonts w:ascii="Times New Roman" w:hAnsi="Times New Roman" w:cs="Times New Roman"/>
                <w:lang w:eastAsia="en-US"/>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44)</w:t>
            </w:r>
            <w:r w:rsidRPr="00D61F23">
              <w:rPr>
                <w:rFonts w:ascii="Times New Roman" w:hAnsi="Times New Roman" w:cs="Times New Roman"/>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031F7FD4" w14:textId="3D9E91BA" w:rsidR="00FB0F7A" w:rsidRPr="00D61F23" w:rsidRDefault="00FB0F7A" w:rsidP="007D62CC">
            <w:pPr>
              <w:jc w:val="both"/>
              <w:rPr>
                <w:rFonts w:ascii="Times New Roman" w:hAnsi="Times New Roman" w:cs="Times New Roman"/>
                <w:lang w:eastAsia="en-US"/>
              </w:rPr>
            </w:pPr>
            <w:r w:rsidRPr="00D61F23">
              <w:rPr>
                <w:rFonts w:ascii="Times New Roman" w:hAnsi="Times New Roman" w:cs="Times New Roman"/>
                <w:lang w:eastAsia="en-US"/>
              </w:rPr>
              <w:t xml:space="preserve">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CA0CAD" w:rsidRPr="00D61F23">
              <w:rPr>
                <w:rFonts w:ascii="Times New Roman" w:hAnsi="Times New Roman" w:cs="Times New Roman"/>
                <w:lang w:eastAsia="en-US"/>
              </w:rPr>
              <w:t>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44)</w:t>
            </w:r>
            <w:r w:rsidRPr="00D61F23">
              <w:rPr>
                <w:rFonts w:ascii="Times New Roman" w:hAnsi="Times New Roman" w:cs="Times New Roman"/>
                <w:lang w:eastAsia="en-US"/>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1BC53E60" w14:textId="124CE809" w:rsidR="00FB0F7A" w:rsidRPr="00D61F23" w:rsidRDefault="00FB0F7A" w:rsidP="007D62CC">
            <w:pPr>
              <w:pBdr>
                <w:top w:val="nil"/>
                <w:left w:val="nil"/>
                <w:bottom w:val="nil"/>
                <w:right w:val="nil"/>
                <w:between w:val="nil"/>
              </w:pBdr>
              <w:shd w:val="clear" w:color="auto" w:fill="FFFFFF"/>
              <w:contextualSpacing/>
              <w:jc w:val="both"/>
              <w:rPr>
                <w:rFonts w:ascii="Times New Roman" w:eastAsia="Times New Roman" w:hAnsi="Times New Roman" w:cs="Times New Roman"/>
                <w:color w:val="000000"/>
              </w:rPr>
            </w:pPr>
            <w:r w:rsidRPr="00D61F23">
              <w:rPr>
                <w:rFonts w:ascii="Times New Roman" w:hAnsi="Times New Roman" w:cs="Times New Roman"/>
                <w:lang w:eastAsia="en-US"/>
              </w:rPr>
              <w:t>5.5.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F3943" w:rsidRPr="00D61F23" w14:paraId="1FB9F578" w14:textId="77777777" w:rsidTr="003F6B40">
        <w:trPr>
          <w:trHeight w:val="2018"/>
          <w:jc w:val="center"/>
        </w:trPr>
        <w:tc>
          <w:tcPr>
            <w:tcW w:w="570" w:type="dxa"/>
          </w:tcPr>
          <w:p w14:paraId="2765FF8B"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6</w:t>
            </w:r>
          </w:p>
        </w:tc>
        <w:tc>
          <w:tcPr>
            <w:tcW w:w="3437" w:type="dxa"/>
          </w:tcPr>
          <w:p w14:paraId="0F093611"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F6BD0FC"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D61F23">
              <w:rPr>
                <w:rFonts w:ascii="Times New Roman" w:eastAsia="Times New Roman" w:hAnsi="Times New Roman" w:cs="Times New Roman"/>
                <w:b/>
                <w:color w:val="000000"/>
              </w:rPr>
              <w:t>ДОДАТКУ № 4</w:t>
            </w:r>
            <w:r w:rsidRPr="00D61F23">
              <w:rPr>
                <w:rFonts w:ascii="Times New Roman" w:eastAsia="Times New Roman" w:hAnsi="Times New Roman" w:cs="Times New Roman"/>
                <w:color w:val="000000"/>
              </w:rPr>
              <w:t>;</w:t>
            </w:r>
          </w:p>
          <w:p w14:paraId="163D5733"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4A46F88C"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F3943" w:rsidRPr="00D61F23" w14:paraId="3480A3F2" w14:textId="77777777" w:rsidTr="006F0D7E">
        <w:trPr>
          <w:trHeight w:val="274"/>
          <w:jc w:val="center"/>
        </w:trPr>
        <w:tc>
          <w:tcPr>
            <w:tcW w:w="570" w:type="dxa"/>
          </w:tcPr>
          <w:p w14:paraId="3C0AB192"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7</w:t>
            </w:r>
          </w:p>
        </w:tc>
        <w:tc>
          <w:tcPr>
            <w:tcW w:w="3437" w:type="dxa"/>
          </w:tcPr>
          <w:p w14:paraId="014AF1A1"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3245AD2" w14:textId="77777777" w:rsidR="004F3943" w:rsidRPr="00D61F23"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4BD0003" w14:textId="77777777" w:rsidR="004F3943" w:rsidRPr="00D61F23"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F23">
              <w:rPr>
                <w:rFonts w:ascii="Times New Roman" w:eastAsia="Times New Roman" w:hAnsi="Times New Roman" w:cs="Times New Roman"/>
                <w:b/>
                <w:color w:val="000000"/>
              </w:rPr>
              <w:t xml:space="preserve"> </w:t>
            </w:r>
            <w:r w:rsidRPr="00D61F23">
              <w:rPr>
                <w:rFonts w:ascii="Times New Roman" w:eastAsia="Times New Roman" w:hAnsi="Times New Roman" w:cs="Times New Roman"/>
                <w:color w:val="000000"/>
              </w:rPr>
              <w:lastRenderedPageBreak/>
              <w:t xml:space="preserve">рішення. </w:t>
            </w:r>
          </w:p>
          <w:p w14:paraId="31B62A47" w14:textId="77777777" w:rsidR="004F3943" w:rsidRPr="00D61F23"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3943" w:rsidRPr="00D61F23" w14:paraId="30A78F2F" w14:textId="77777777" w:rsidTr="003F6B40">
        <w:trPr>
          <w:trHeight w:val="522"/>
          <w:jc w:val="center"/>
        </w:trPr>
        <w:tc>
          <w:tcPr>
            <w:tcW w:w="570" w:type="dxa"/>
          </w:tcPr>
          <w:p w14:paraId="461E5B4F"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8</w:t>
            </w:r>
          </w:p>
        </w:tc>
        <w:tc>
          <w:tcPr>
            <w:tcW w:w="3437" w:type="dxa"/>
          </w:tcPr>
          <w:p w14:paraId="15A1C679" w14:textId="77777777" w:rsidR="004F3943" w:rsidRPr="00D61F23" w:rsidRDefault="004F3943" w:rsidP="004F3943">
            <w:pPr>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14:paraId="7A47C6CD"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p>
        </w:tc>
        <w:tc>
          <w:tcPr>
            <w:tcW w:w="5989" w:type="dxa"/>
          </w:tcPr>
          <w:p w14:paraId="2EA2A52E" w14:textId="77777777" w:rsidR="004F3943" w:rsidRPr="00D61F23" w:rsidRDefault="004F3943" w:rsidP="004F3943">
            <w:pPr>
              <w:widowControl w:val="0"/>
              <w:pBdr>
                <w:top w:val="nil"/>
                <w:left w:val="nil"/>
                <w:bottom w:val="nil"/>
                <w:right w:val="nil"/>
                <w:between w:val="nil"/>
              </w:pBdr>
              <w:ind w:firstLine="530"/>
              <w:jc w:val="both"/>
              <w:rPr>
                <w:rFonts w:ascii="Times New Roman" w:eastAsia="Times New Roman" w:hAnsi="Times New Roman" w:cs="Times New Roman"/>
                <w:bCs/>
                <w:color w:val="000000"/>
              </w:rPr>
            </w:pPr>
            <w:r w:rsidRPr="00D61F23">
              <w:rPr>
                <w:rFonts w:ascii="Times New Roman" w:eastAsia="Times New Roman" w:hAnsi="Times New Roman" w:cs="Times New Roman"/>
                <w:bCs/>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F3943" w:rsidRPr="00D61F23" w14:paraId="1190EC68" w14:textId="77777777" w:rsidTr="003F6B40">
        <w:trPr>
          <w:trHeight w:val="522"/>
          <w:jc w:val="center"/>
        </w:trPr>
        <w:tc>
          <w:tcPr>
            <w:tcW w:w="570" w:type="dxa"/>
          </w:tcPr>
          <w:p w14:paraId="272CBDC4"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9</w:t>
            </w:r>
          </w:p>
        </w:tc>
        <w:tc>
          <w:tcPr>
            <w:tcW w:w="3437" w:type="dxa"/>
          </w:tcPr>
          <w:p w14:paraId="7A78CAD0"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Унесення змін або відкликання тендерної пропозиції учасником</w:t>
            </w:r>
          </w:p>
        </w:tc>
        <w:tc>
          <w:tcPr>
            <w:tcW w:w="5989" w:type="dxa"/>
          </w:tcPr>
          <w:p w14:paraId="070979C3" w14:textId="77777777" w:rsidR="004F3943" w:rsidRPr="00D61F23"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943" w:rsidRPr="00D61F23" w14:paraId="08127A4B" w14:textId="77777777">
        <w:trPr>
          <w:trHeight w:val="522"/>
          <w:jc w:val="center"/>
        </w:trPr>
        <w:tc>
          <w:tcPr>
            <w:tcW w:w="9996" w:type="dxa"/>
            <w:gridSpan w:val="3"/>
            <w:shd w:val="clear" w:color="auto" w:fill="A5A5A5"/>
          </w:tcPr>
          <w:p w14:paraId="7FCA1EF4" w14:textId="77777777" w:rsidR="004F3943" w:rsidRPr="00D61F23" w:rsidRDefault="004F3943" w:rsidP="004F3943">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Розділ IV. Подання та розкриття тендерної пропозиції</w:t>
            </w:r>
          </w:p>
        </w:tc>
      </w:tr>
      <w:tr w:rsidR="004F3943" w:rsidRPr="00D61F23" w14:paraId="62AD82FC" w14:textId="77777777">
        <w:trPr>
          <w:trHeight w:val="522"/>
          <w:jc w:val="center"/>
        </w:trPr>
        <w:tc>
          <w:tcPr>
            <w:tcW w:w="570" w:type="dxa"/>
          </w:tcPr>
          <w:p w14:paraId="47EA4844"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1</w:t>
            </w:r>
          </w:p>
        </w:tc>
        <w:tc>
          <w:tcPr>
            <w:tcW w:w="3437" w:type="dxa"/>
          </w:tcPr>
          <w:p w14:paraId="01E33B50"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Кінцевий строк подання тендерної пропозиції</w:t>
            </w:r>
          </w:p>
        </w:tc>
        <w:tc>
          <w:tcPr>
            <w:tcW w:w="5989" w:type="dxa"/>
          </w:tcPr>
          <w:p w14:paraId="0567210A" w14:textId="435EC1F6" w:rsidR="004F3943" w:rsidRPr="00D61F23" w:rsidRDefault="004F3943" w:rsidP="004F3943">
            <w:pPr>
              <w:widowControl w:val="0"/>
              <w:numPr>
                <w:ilvl w:val="1"/>
                <w:numId w:val="1"/>
              </w:numPr>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Кінцевий стр</w:t>
            </w:r>
            <w:r w:rsidR="002D2FB0">
              <w:rPr>
                <w:rFonts w:ascii="Times New Roman" w:eastAsia="Times New Roman" w:hAnsi="Times New Roman" w:cs="Times New Roman"/>
                <w:color w:val="000000"/>
              </w:rPr>
              <w:t>ок подання тендерних пропозицій вказаний в оголошенні до закупівлі</w:t>
            </w:r>
          </w:p>
          <w:p w14:paraId="376DAB43" w14:textId="77777777" w:rsidR="00B840BC" w:rsidRDefault="00B840BC"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p>
          <w:p w14:paraId="054FE86F" w14:textId="77777777" w:rsidR="00B840BC" w:rsidRDefault="00B840BC"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p>
          <w:p w14:paraId="0D8B8F09" w14:textId="77777777" w:rsidR="004F3943" w:rsidRPr="00D61F23" w:rsidRDefault="004F3943"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14:paraId="3DFB09A3" w14:textId="77777777" w:rsidR="004F3943" w:rsidRPr="00D61F23" w:rsidRDefault="004F3943" w:rsidP="004F3943">
            <w:pPr>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F3943" w:rsidRPr="00D61F23" w14:paraId="0F0842ED" w14:textId="77777777" w:rsidTr="003F6B40">
        <w:trPr>
          <w:trHeight w:val="522"/>
          <w:jc w:val="center"/>
        </w:trPr>
        <w:tc>
          <w:tcPr>
            <w:tcW w:w="570" w:type="dxa"/>
          </w:tcPr>
          <w:p w14:paraId="3586F668"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2</w:t>
            </w:r>
          </w:p>
        </w:tc>
        <w:tc>
          <w:tcPr>
            <w:tcW w:w="3437" w:type="dxa"/>
          </w:tcPr>
          <w:p w14:paraId="15A7CD19"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Дата та час розкриття тендерної пропозиції</w:t>
            </w:r>
          </w:p>
        </w:tc>
        <w:tc>
          <w:tcPr>
            <w:tcW w:w="5989" w:type="dxa"/>
          </w:tcPr>
          <w:p w14:paraId="6173FF56"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2B738AF" w14:textId="77777777" w:rsidR="00CB1668" w:rsidRPr="00D61F23" w:rsidRDefault="004F3943" w:rsidP="00CB166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2.2. </w:t>
            </w:r>
            <w:r w:rsidR="00CB1668" w:rsidRPr="00D61F23">
              <w:rPr>
                <w:rFonts w:ascii="Times New Roman" w:eastAsia="Times New Roman" w:hAnsi="Times New Roman" w:cs="Times New Roman"/>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03ECCC1" w14:textId="374DDC41" w:rsidR="004F3943" w:rsidRPr="00D61F23" w:rsidRDefault="00CB1668" w:rsidP="00CB166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D61F23">
              <w:rPr>
                <w:rFonts w:ascii="Times New Roman" w:eastAsia="Times New Roman" w:hAnsi="Times New Roman" w:cs="Times New Roman"/>
                <w:color w:val="000000"/>
              </w:rPr>
              <w:t>Держаудитслужба</w:t>
            </w:r>
            <w:proofErr w:type="spellEnd"/>
            <w:r w:rsidRPr="00D61F23">
              <w:rPr>
                <w:rFonts w:ascii="Times New Roman" w:eastAsia="Times New Roman" w:hAnsi="Times New Roman" w:cs="Times New Roman"/>
                <w:color w:val="000000"/>
              </w:rPr>
              <w:t xml:space="preserve"> мають доступ в електронній системі закупівель до інформації, яка визначена учасником процедури закупівлі конфіденційною</w:t>
            </w:r>
          </w:p>
          <w:p w14:paraId="320F464A" w14:textId="30C13F5D" w:rsidR="004E7DCA" w:rsidRPr="00D61F23" w:rsidRDefault="004E7DCA" w:rsidP="004E7DCA">
            <w:pPr>
              <w:jc w:val="both"/>
              <w:rPr>
                <w:rFonts w:ascii="Times New Roman" w:eastAsia="Times New Roman" w:hAnsi="Times New Roman" w:cs="Times New Roman"/>
                <w:color w:val="000000"/>
              </w:rPr>
            </w:pPr>
          </w:p>
        </w:tc>
      </w:tr>
      <w:tr w:rsidR="004F3943" w:rsidRPr="00D61F23" w14:paraId="4A510BB1" w14:textId="77777777">
        <w:trPr>
          <w:trHeight w:val="522"/>
          <w:jc w:val="center"/>
        </w:trPr>
        <w:tc>
          <w:tcPr>
            <w:tcW w:w="9996" w:type="dxa"/>
            <w:gridSpan w:val="3"/>
            <w:shd w:val="clear" w:color="auto" w:fill="A5A5A5"/>
          </w:tcPr>
          <w:p w14:paraId="4AFC40DC" w14:textId="77777777" w:rsidR="004F3943" w:rsidRPr="00D61F23" w:rsidRDefault="004F3943" w:rsidP="004F3943">
            <w:pPr>
              <w:widowControl w:val="0"/>
              <w:pBdr>
                <w:top w:val="nil"/>
                <w:left w:val="nil"/>
                <w:bottom w:val="nil"/>
                <w:right w:val="nil"/>
                <w:between w:val="nil"/>
              </w:pBdr>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Розділ V. Оцінка тендерної пропозиції</w:t>
            </w:r>
          </w:p>
        </w:tc>
      </w:tr>
      <w:tr w:rsidR="004F3943" w:rsidRPr="00D61F23" w14:paraId="78EA67C6" w14:textId="77777777" w:rsidTr="003F6B40">
        <w:trPr>
          <w:trHeight w:val="522"/>
          <w:jc w:val="center"/>
        </w:trPr>
        <w:tc>
          <w:tcPr>
            <w:tcW w:w="570" w:type="dxa"/>
          </w:tcPr>
          <w:p w14:paraId="223A61FD"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1</w:t>
            </w:r>
          </w:p>
        </w:tc>
        <w:tc>
          <w:tcPr>
            <w:tcW w:w="3437" w:type="dxa"/>
          </w:tcPr>
          <w:p w14:paraId="34CDF4D6"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989" w:type="dxa"/>
          </w:tcPr>
          <w:p w14:paraId="5C368BFC" w14:textId="6DE96924" w:rsidR="004F3943" w:rsidRPr="00D61F23"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1.1. </w:t>
            </w:r>
            <w:r w:rsidR="00341B36" w:rsidRPr="00D61F23">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D61F23">
              <w:rPr>
                <w:rFonts w:ascii="Times New Roman" w:eastAsia="Times New Roman" w:hAnsi="Times New Roman" w:cs="Times New Roman"/>
                <w:color w:val="000000"/>
              </w:rPr>
              <w:t>.</w:t>
            </w:r>
          </w:p>
          <w:p w14:paraId="52CFD489" w14:textId="56BBD32A" w:rsidR="00341B36" w:rsidRPr="00D61F23" w:rsidRDefault="004F3943" w:rsidP="00341B36">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1.2. Єдиним критерієм оцінки згідно даної процедури відкритих торгів є ціна (питома вага критерію – 100%). </w:t>
            </w:r>
            <w:r w:rsidR="00341B36" w:rsidRPr="00D61F23">
              <w:rPr>
                <w:rFonts w:ascii="Times New Roman" w:eastAsia="Times New Roman" w:hAnsi="Times New Roman" w:cs="Times New Roman"/>
                <w:color w:val="000000"/>
              </w:rPr>
              <w:t xml:space="preserve">Відповідно до п. 37 Постанови КМУ від 12 жовтня 2022 р. №1178 оцінка </w:t>
            </w:r>
            <w:r w:rsidR="00341B36" w:rsidRPr="00D61F23">
              <w:rPr>
                <w:rFonts w:ascii="Times New Roman" w:eastAsia="Times New Roman" w:hAnsi="Times New Roman" w:cs="Times New Roman"/>
                <w:color w:val="000000"/>
              </w:rPr>
              <w:lastRenderedPageBreak/>
              <w:t xml:space="preserve">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51F02" w14:textId="0A196DA1" w:rsidR="004F3943" w:rsidRPr="00D61F23" w:rsidRDefault="00341B36" w:rsidP="00341B36">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080FD84" w14:textId="77777777" w:rsidR="004F3943" w:rsidRPr="00D61F23" w:rsidRDefault="004F3943" w:rsidP="004F3943">
            <w:pPr>
              <w:widowControl w:val="0"/>
              <w:pBdr>
                <w:top w:val="nil"/>
                <w:left w:val="nil"/>
                <w:bottom w:val="nil"/>
                <w:right w:val="nil"/>
                <w:between w:val="nil"/>
              </w:pBdr>
              <w:ind w:firstLine="459"/>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0A36F1C" w14:textId="71AC9070" w:rsidR="00241913" w:rsidRPr="00D61F23" w:rsidRDefault="00241913" w:rsidP="00241913">
            <w:pPr>
              <w:ind w:firstLine="567"/>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1.4. </w:t>
            </w:r>
            <w:r w:rsidRPr="00D61F23">
              <w:rPr>
                <w:rFonts w:ascii="Times New Roman" w:hAnsi="Times New Roman"/>
                <w:b/>
                <w:color w:val="000000"/>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F3943" w:rsidRPr="00D61F23" w14:paraId="5D2F0309" w14:textId="77777777" w:rsidTr="003F6B40">
        <w:trPr>
          <w:trHeight w:val="522"/>
          <w:jc w:val="center"/>
        </w:trPr>
        <w:tc>
          <w:tcPr>
            <w:tcW w:w="570" w:type="dxa"/>
          </w:tcPr>
          <w:p w14:paraId="539C18A1"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2</w:t>
            </w:r>
          </w:p>
        </w:tc>
        <w:tc>
          <w:tcPr>
            <w:tcW w:w="3437" w:type="dxa"/>
          </w:tcPr>
          <w:p w14:paraId="2669C284" w14:textId="77777777" w:rsidR="004F3943" w:rsidRPr="00D61F23" w:rsidRDefault="004F3943" w:rsidP="004F3943">
            <w:pPr>
              <w:pBdr>
                <w:top w:val="nil"/>
                <w:left w:val="nil"/>
                <w:bottom w:val="nil"/>
                <w:right w:val="nil"/>
                <w:between w:val="nil"/>
              </w:pBdr>
              <w:shd w:val="clear" w:color="auto" w:fill="FFFFFF"/>
              <w:rPr>
                <w:rFonts w:ascii="Times New Roman" w:eastAsia="Times New Roman" w:hAnsi="Times New Roman" w:cs="Times New Roman"/>
                <w:color w:val="000000"/>
              </w:rPr>
            </w:pPr>
            <w:r w:rsidRPr="00D61F23">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38EED36" w14:textId="69A33F2A" w:rsidR="004F3943" w:rsidRPr="00D61F23"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Відповідно до Наказу Міністерства розвитку економіки, торгівлі та сільського господарства України від 15.04.2020 р. №710.</w:t>
            </w:r>
          </w:p>
        </w:tc>
      </w:tr>
      <w:tr w:rsidR="004F3943" w:rsidRPr="00D61F23" w14:paraId="0AFDC470" w14:textId="77777777" w:rsidTr="003F6B40">
        <w:trPr>
          <w:trHeight w:val="522"/>
          <w:jc w:val="center"/>
        </w:trPr>
        <w:tc>
          <w:tcPr>
            <w:tcW w:w="570" w:type="dxa"/>
          </w:tcPr>
          <w:p w14:paraId="6F9468FA"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3</w:t>
            </w:r>
          </w:p>
        </w:tc>
        <w:tc>
          <w:tcPr>
            <w:tcW w:w="3437" w:type="dxa"/>
          </w:tcPr>
          <w:p w14:paraId="2B8C3090"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Інша інформація</w:t>
            </w:r>
          </w:p>
        </w:tc>
        <w:tc>
          <w:tcPr>
            <w:tcW w:w="5989" w:type="dxa"/>
          </w:tcPr>
          <w:p w14:paraId="3C2FD3F6"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14:paraId="11E3616E" w14:textId="5BD48B1C" w:rsidR="004F3943" w:rsidRPr="00D61F23" w:rsidRDefault="00680DF0"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Відповідно до п. 2 Постанови КМУ від 12 жовтня 2022 р. №1178 </w:t>
            </w:r>
            <w:r w:rsidR="004F3943" w:rsidRPr="00D61F23">
              <w:rPr>
                <w:rFonts w:ascii="Times New Roman" w:eastAsia="Times New Roman" w:hAnsi="Times New Roman" w:cs="Times New Roman"/>
                <w:color w:val="000000"/>
              </w:rPr>
              <w:t xml:space="preserve"> </w:t>
            </w:r>
            <w:r w:rsidRPr="00D61F23">
              <w:rPr>
                <w:rFonts w:ascii="Times New Roman" w:eastAsia="Times New Roman" w:hAnsi="Times New Roman" w:cs="Times New Roman"/>
                <w:color w:val="000000"/>
              </w:rPr>
              <w:t>аномально н</w:t>
            </w:r>
            <w:r w:rsidR="001D51D4" w:rsidRPr="00D61F23">
              <w:rPr>
                <w:rFonts w:ascii="Times New Roman" w:eastAsia="Times New Roman" w:hAnsi="Times New Roman" w:cs="Times New Roman"/>
                <w:color w:val="000000"/>
              </w:rPr>
              <w:t>изька ціна тендерної пропозиції</w:t>
            </w:r>
            <w:r w:rsidRPr="00D61F23">
              <w:rPr>
                <w:rFonts w:ascii="Times New Roman" w:eastAsia="Times New Roman" w:hAnsi="Times New Roman" w:cs="Times New Roman"/>
                <w:color w:val="000000"/>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4F3943" w:rsidRPr="00D61F23">
              <w:rPr>
                <w:rFonts w:ascii="Times New Roman" w:eastAsia="Times New Roman" w:hAnsi="Times New Roman" w:cs="Times New Roman"/>
                <w:color w:val="000000"/>
              </w:rPr>
              <w:t>.</w:t>
            </w:r>
          </w:p>
          <w:p w14:paraId="32A051E1" w14:textId="77777777" w:rsidR="00341B36" w:rsidRPr="00D61F23" w:rsidRDefault="004F3943" w:rsidP="00341B36">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3.2. </w:t>
            </w:r>
            <w:r w:rsidR="00341B36" w:rsidRPr="00D61F23">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1E999" w14:textId="77777777" w:rsidR="00341B36" w:rsidRPr="00D61F23" w:rsidRDefault="00341B36" w:rsidP="00341B36">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1B69A5" w14:textId="77777777" w:rsidR="00341B36" w:rsidRPr="00D61F23" w:rsidRDefault="00341B36" w:rsidP="00341B36">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14:paraId="72B0E1B0" w14:textId="77777777" w:rsidR="00341B36" w:rsidRPr="00D61F23" w:rsidRDefault="00341B36" w:rsidP="00341B36">
            <w:pPr>
              <w:pStyle w:val="a7"/>
              <w:widowControl w:val="0"/>
              <w:numPr>
                <w:ilvl w:val="0"/>
                <w:numId w:val="15"/>
              </w:numPr>
              <w:pBdr>
                <w:top w:val="nil"/>
                <w:left w:val="nil"/>
                <w:bottom w:val="nil"/>
                <w:right w:val="nil"/>
                <w:between w:val="nil"/>
              </w:pBdr>
              <w:ind w:left="736" w:firstLine="0"/>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CF1BCB" w14:textId="77777777" w:rsidR="00341B36" w:rsidRPr="00D61F23" w:rsidRDefault="00341B36" w:rsidP="00341B36">
            <w:pPr>
              <w:pStyle w:val="a7"/>
              <w:widowControl w:val="0"/>
              <w:numPr>
                <w:ilvl w:val="0"/>
                <w:numId w:val="15"/>
              </w:numPr>
              <w:pBdr>
                <w:top w:val="nil"/>
                <w:left w:val="nil"/>
                <w:bottom w:val="nil"/>
                <w:right w:val="nil"/>
                <w:between w:val="nil"/>
              </w:pBdr>
              <w:ind w:left="736" w:firstLine="0"/>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C7C601" w14:textId="77777777" w:rsidR="00341B36" w:rsidRPr="00D61F23" w:rsidRDefault="00341B36" w:rsidP="00341B36">
            <w:pPr>
              <w:pStyle w:val="a7"/>
              <w:widowControl w:val="0"/>
              <w:numPr>
                <w:ilvl w:val="0"/>
                <w:numId w:val="15"/>
              </w:numPr>
              <w:pBdr>
                <w:top w:val="nil"/>
                <w:left w:val="nil"/>
                <w:bottom w:val="nil"/>
                <w:right w:val="nil"/>
                <w:between w:val="nil"/>
              </w:pBdr>
              <w:ind w:left="736" w:firstLine="0"/>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14:paraId="30848A99" w14:textId="328B7301" w:rsidR="004F3943" w:rsidRPr="00D61F23" w:rsidRDefault="004F3943" w:rsidP="00341B36">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D61F23">
              <w:rPr>
                <w:rFonts w:ascii="Times New Roman" w:eastAsia="Times New Roman" w:hAnsi="Times New Roman" w:cs="Times New Roman"/>
                <w:color w:val="000000"/>
              </w:rPr>
              <w:lastRenderedPageBreak/>
              <w:t>вимогою про усунення таких невідповідностей в електронній системі закупівель.</w:t>
            </w:r>
          </w:p>
          <w:p w14:paraId="49AD6694" w14:textId="0E720040" w:rsidR="00F869D5" w:rsidRPr="00D61F23" w:rsidRDefault="004113FB" w:rsidP="004113FB">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E7DCA" w:rsidRPr="00D61F23">
              <w:rPr>
                <w:rFonts w:ascii="Times New Roman" w:eastAsia="Times New Roman" w:hAnsi="Times New Roman" w:cs="Times New Roman"/>
                <w:color w:val="000000"/>
              </w:rPr>
              <w:t xml:space="preserve"> </w:t>
            </w:r>
            <w:r w:rsidR="004E7DCA" w:rsidRPr="00D61F23">
              <w:rPr>
                <w:rFonts w:ascii="Times New Roman" w:eastAsia="Times New Roman" w:hAnsi="Times New Roman" w:cs="Times New Roman"/>
                <w:b/>
                <w:color w:val="000000"/>
              </w:rPr>
              <w:t>відсутності</w:t>
            </w:r>
            <w:r w:rsidRPr="00D61F23">
              <w:rPr>
                <w:rFonts w:ascii="Times New Roman" w:eastAsia="Times New Roman" w:hAnsi="Times New Roman" w:cs="Times New Roman"/>
                <w:color w:val="000000"/>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11C6F148" w14:textId="6370458F" w:rsidR="004113FB" w:rsidRPr="00D61F23" w:rsidRDefault="004113FB" w:rsidP="004113FB">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5E23F5" w14:textId="2D5E71B6" w:rsidR="004113FB" w:rsidRPr="00D61F23" w:rsidRDefault="004113FB"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2D047F" w:rsidRPr="00D61F23">
              <w:rPr>
                <w:rFonts w:ascii="Times New Roman" w:eastAsia="Times New Roman" w:hAnsi="Times New Roman" w:cs="Times New Roman"/>
                <w:color w:val="000000"/>
              </w:rPr>
              <w:t>.</w:t>
            </w:r>
          </w:p>
          <w:p w14:paraId="0D4CCA65"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733D84D" w14:textId="4DB3B36E"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Замовник розглядає подані тендерні пропозиції з урахуванням виправлення або </w:t>
            </w:r>
            <w:proofErr w:type="spellStart"/>
            <w:r w:rsidRPr="00D61F23">
              <w:rPr>
                <w:rFonts w:ascii="Times New Roman" w:eastAsia="Times New Roman" w:hAnsi="Times New Roman" w:cs="Times New Roman"/>
                <w:color w:val="000000"/>
              </w:rPr>
              <w:t>невиправлення</w:t>
            </w:r>
            <w:proofErr w:type="spellEnd"/>
            <w:r w:rsidRPr="00D61F23">
              <w:rPr>
                <w:rFonts w:ascii="Times New Roman" w:eastAsia="Times New Roman" w:hAnsi="Times New Roman" w:cs="Times New Roman"/>
                <w:color w:val="000000"/>
              </w:rPr>
              <w:t xml:space="preserve"> учасника</w:t>
            </w:r>
            <w:r w:rsidR="007D62CC" w:rsidRPr="00D61F23">
              <w:rPr>
                <w:rFonts w:ascii="Times New Roman" w:eastAsia="Times New Roman" w:hAnsi="Times New Roman" w:cs="Times New Roman"/>
                <w:color w:val="000000"/>
              </w:rPr>
              <w:t xml:space="preserve">ми виявлених невідповідностей. </w:t>
            </w:r>
          </w:p>
        </w:tc>
      </w:tr>
      <w:tr w:rsidR="004F3943" w:rsidRPr="00D61F23" w14:paraId="099EC87B" w14:textId="77777777" w:rsidTr="003F6B40">
        <w:trPr>
          <w:trHeight w:val="522"/>
          <w:jc w:val="center"/>
        </w:trPr>
        <w:tc>
          <w:tcPr>
            <w:tcW w:w="570" w:type="dxa"/>
          </w:tcPr>
          <w:p w14:paraId="4465B496"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4</w:t>
            </w:r>
          </w:p>
        </w:tc>
        <w:tc>
          <w:tcPr>
            <w:tcW w:w="3437" w:type="dxa"/>
          </w:tcPr>
          <w:p w14:paraId="0CCDA54E" w14:textId="77777777" w:rsidR="004F3943" w:rsidRPr="00D61F23" w:rsidRDefault="004F3943" w:rsidP="005070EE">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Відхилення тендерних пропозицій</w:t>
            </w:r>
          </w:p>
        </w:tc>
        <w:tc>
          <w:tcPr>
            <w:tcW w:w="5989" w:type="dxa"/>
          </w:tcPr>
          <w:p w14:paraId="7F661585" w14:textId="77777777" w:rsidR="005070EE" w:rsidRPr="00D61F23" w:rsidRDefault="004F3943" w:rsidP="005070EE">
            <w:pPr>
              <w:ind w:firstLine="567"/>
              <w:jc w:val="both"/>
              <w:rPr>
                <w:rFonts w:ascii="Times New Roman" w:hAnsi="Times New Roman"/>
                <w:color w:val="000000"/>
                <w:shd w:val="solid" w:color="FFFFFF" w:fill="FFFFFF"/>
              </w:rPr>
            </w:pPr>
            <w:r w:rsidRPr="00D61F23">
              <w:rPr>
                <w:rFonts w:ascii="Times New Roman" w:eastAsia="Times New Roman" w:hAnsi="Times New Roman" w:cs="Times New Roman"/>
                <w:color w:val="000000"/>
              </w:rPr>
              <w:t>4.1. </w:t>
            </w:r>
            <w:r w:rsidR="005070EE" w:rsidRPr="00D61F23">
              <w:rPr>
                <w:rFonts w:ascii="Times New Roman" w:hAnsi="Times New Roman"/>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0A547C1E"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1) учасник процедури закупівлі:</w:t>
            </w:r>
          </w:p>
          <w:p w14:paraId="662A347B" w14:textId="77777777" w:rsidR="005070EE" w:rsidRPr="00D61F23" w:rsidRDefault="005070EE" w:rsidP="005070EE">
            <w:pPr>
              <w:ind w:firstLine="567"/>
              <w:jc w:val="both"/>
              <w:rPr>
                <w:rFonts w:ascii="Times New Roman" w:hAnsi="Times New Roman"/>
                <w:color w:val="000000"/>
                <w:shd w:val="solid" w:color="FFFFFF" w:fill="FFFFFF"/>
              </w:rPr>
            </w:pPr>
            <w:r w:rsidRPr="00D61F23">
              <w:rPr>
                <w:rFonts w:ascii="Times New Roman" w:hAnsi="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DB06BEC" w14:textId="45F39A50" w:rsidR="004E7DCA" w:rsidRPr="00D61F23" w:rsidRDefault="004E7DCA" w:rsidP="005070EE">
            <w:pPr>
              <w:ind w:firstLine="567"/>
              <w:jc w:val="both"/>
              <w:rPr>
                <w:rFonts w:ascii="Times New Roman" w:hAnsi="Times New Roman"/>
                <w:color w:val="000000"/>
                <w:shd w:val="solid" w:color="FFFFFF" w:fill="FFFFFF"/>
              </w:rPr>
            </w:pPr>
            <w:r w:rsidRPr="00D61F23">
              <w:rPr>
                <w:rFonts w:ascii="Times New Roman" w:hAnsi="Times New Roman"/>
                <w:color w:val="000000"/>
                <w:shd w:val="solid" w:color="FFFFFF" w:fill="FFFFFF"/>
              </w:rPr>
              <w:t>не надав забезпечення тендерної пропозиції, якщо таке забезпечення вимагалося замовником;</w:t>
            </w:r>
          </w:p>
          <w:p w14:paraId="4A5DCCAE" w14:textId="77777777" w:rsidR="005070EE" w:rsidRPr="00D61F23" w:rsidRDefault="005070EE" w:rsidP="005070EE">
            <w:pPr>
              <w:ind w:firstLine="567"/>
              <w:jc w:val="both"/>
              <w:rPr>
                <w:rFonts w:ascii="Times New Roman" w:hAnsi="Times New Roman"/>
                <w:color w:val="000000"/>
                <w:shd w:val="solid" w:color="FFFFFF" w:fill="FFFFFF"/>
              </w:rPr>
            </w:pPr>
            <w:r w:rsidRPr="00D61F23">
              <w:rPr>
                <w:rFonts w:ascii="Times New Roman" w:hAnsi="Times New Roman"/>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8218CA" w14:textId="77777777" w:rsidR="005070EE" w:rsidRPr="00D61F23" w:rsidRDefault="005070EE" w:rsidP="005070EE">
            <w:pPr>
              <w:ind w:firstLine="567"/>
              <w:jc w:val="both"/>
              <w:rPr>
                <w:rFonts w:ascii="Times New Roman" w:hAnsi="Times New Roman"/>
                <w:color w:val="000000"/>
                <w:shd w:val="solid" w:color="FFFFFF" w:fill="FFFFFF"/>
              </w:rPr>
            </w:pPr>
            <w:r w:rsidRPr="00D61F23">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920AE1E" w14:textId="6DEB6342" w:rsidR="00002563" w:rsidRPr="00D61F23" w:rsidRDefault="00002563" w:rsidP="005070EE">
            <w:pPr>
              <w:ind w:firstLine="567"/>
              <w:jc w:val="both"/>
              <w:rPr>
                <w:rFonts w:ascii="Times New Roman" w:hAnsi="Times New Roman"/>
                <w:color w:val="000000"/>
                <w:shd w:val="solid" w:color="FFFFFF" w:fill="FFFFFF"/>
              </w:rPr>
            </w:pPr>
            <w:r w:rsidRPr="00D61F23">
              <w:rPr>
                <w:rFonts w:ascii="Times New Roman" w:hAnsi="Times New Roman"/>
                <w:color w:val="000000"/>
                <w:shd w:val="solid" w:color="FFFFFF" w:fill="FFFFFF"/>
              </w:rPr>
              <w:t xml:space="preserve">визначив конфіденційною інформацію, що не може бути визначена як конфіденційна відповідно до вимог </w:t>
            </w:r>
            <w:proofErr w:type="spellStart"/>
            <w:r w:rsidRPr="00D61F23">
              <w:rPr>
                <w:rFonts w:ascii="Times New Roman" w:hAnsi="Times New Roman"/>
                <w:color w:val="000000"/>
                <w:shd w:val="solid" w:color="FFFFFF" w:fill="FFFFFF"/>
              </w:rPr>
              <w:t>абз</w:t>
            </w:r>
            <w:proofErr w:type="spellEnd"/>
            <w:r w:rsidRPr="00D61F23">
              <w:rPr>
                <w:rFonts w:ascii="Times New Roman" w:hAnsi="Times New Roman"/>
                <w:color w:val="000000"/>
                <w:shd w:val="solid" w:color="FFFFFF" w:fill="FFFFFF"/>
              </w:rPr>
              <w:t>. 2 п. 38 особливостей.</w:t>
            </w:r>
          </w:p>
          <w:p w14:paraId="6BE7C0C2" w14:textId="77777777" w:rsidR="00002563" w:rsidRPr="00D61F23" w:rsidRDefault="00002563" w:rsidP="00002563">
            <w:pPr>
              <w:ind w:firstLine="310"/>
              <w:jc w:val="both"/>
              <w:rPr>
                <w:rFonts w:ascii="Times New Roman" w:hAnsi="Times New Roman" w:cs="Times New Roman"/>
                <w:lang w:eastAsia="en-US"/>
              </w:rPr>
            </w:pPr>
            <w:r w:rsidRPr="00D61F23">
              <w:rPr>
                <w:rFonts w:ascii="Times New Roman" w:hAnsi="Times New Roman" w:cs="Times New Roman"/>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61F23">
              <w:rPr>
                <w:rFonts w:ascii="Times New Roman" w:hAnsi="Times New Roman" w:cs="Times New Roman"/>
                <w:lang w:eastAsia="en-US"/>
              </w:rPr>
              <w:t>бенефіціарним</w:t>
            </w:r>
            <w:proofErr w:type="spellEnd"/>
            <w:r w:rsidRPr="00D61F23">
              <w:rPr>
                <w:rFonts w:ascii="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D61F23">
              <w:rPr>
                <w:rFonts w:ascii="Times New Roman" w:hAnsi="Times New Roman" w:cs="Times New Roman"/>
                <w:lang w:eastAsia="en-US"/>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DACA51" w14:textId="77777777" w:rsidR="00002563" w:rsidRPr="00D61F23" w:rsidRDefault="00002563" w:rsidP="005070EE">
            <w:pPr>
              <w:ind w:firstLine="567"/>
              <w:jc w:val="both"/>
              <w:rPr>
                <w:rFonts w:ascii="Times New Roman" w:hAnsi="Times New Roman"/>
                <w:color w:val="000000"/>
                <w:shd w:val="solid" w:color="FFFFFF" w:fill="FFFFFF"/>
              </w:rPr>
            </w:pPr>
          </w:p>
          <w:p w14:paraId="6D1A5B6F"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2) тендерна пропозиція:</w:t>
            </w:r>
          </w:p>
          <w:p w14:paraId="3FD11E8C" w14:textId="5BD22F09" w:rsidR="00002563" w:rsidRPr="00D61F23" w:rsidRDefault="00002563" w:rsidP="005070EE">
            <w:pPr>
              <w:ind w:firstLine="567"/>
              <w:jc w:val="both"/>
              <w:rPr>
                <w:rFonts w:ascii="Times New Roman" w:hAnsi="Times New Roman"/>
                <w:color w:val="000000"/>
              </w:rPr>
            </w:pPr>
            <w:r w:rsidRPr="00D61F23">
              <w:rPr>
                <w:rFonts w:ascii="Times New Roman" w:hAnsi="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B1CC477"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викладена іншою мовою (мовами), ніж мова (мови), що передбачена тендерною документацією;</w:t>
            </w:r>
          </w:p>
          <w:p w14:paraId="79A9FAD2"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є такою, строк дії якої закінчився;</w:t>
            </w:r>
          </w:p>
          <w:p w14:paraId="09083238"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 xml:space="preserve">є такою, ціна якої перевищує очікувану вартість </w:t>
            </w:r>
            <w:r w:rsidRPr="00D61F23">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B3F6D"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14:paraId="053CEB1A"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3) переможець процедури закупівлі:</w:t>
            </w:r>
          </w:p>
          <w:p w14:paraId="0D140842"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FCA7BFB"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5959D56"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7C1BF69" w14:textId="77777777" w:rsidR="005070EE" w:rsidRPr="00D61F23" w:rsidRDefault="005070EE" w:rsidP="005070EE">
            <w:pPr>
              <w:ind w:firstLine="567"/>
              <w:jc w:val="both"/>
              <w:rPr>
                <w:rFonts w:ascii="Times New Roman" w:hAnsi="Times New Roman"/>
                <w:color w:val="000000"/>
              </w:rPr>
            </w:pPr>
            <w:r w:rsidRPr="00D61F23">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14:paraId="17B4C7D2" w14:textId="591D72D5" w:rsidR="003C7BB3" w:rsidRPr="00D61F23" w:rsidRDefault="005070EE" w:rsidP="005070EE">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B324AF4" w14:textId="456A516F" w:rsidR="005070EE" w:rsidRPr="00D61F23" w:rsidRDefault="005070EE" w:rsidP="005070EE">
            <w:pPr>
              <w:widowControl w:val="0"/>
              <w:pBdr>
                <w:top w:val="nil"/>
                <w:left w:val="nil"/>
                <w:bottom w:val="nil"/>
                <w:right w:val="nil"/>
                <w:between w:val="nil"/>
              </w:pBdr>
              <w:ind w:firstLine="420"/>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4.2. Замовник може відхилити тендерну пропозицію із зазначенням аргументації в електронній системі закупівель у разі, коли:</w:t>
            </w:r>
          </w:p>
          <w:p w14:paraId="437242B4" w14:textId="77777777" w:rsidR="005070EE" w:rsidRPr="00D61F23" w:rsidRDefault="005070EE" w:rsidP="00281767">
            <w:pPr>
              <w:widowControl w:val="0"/>
              <w:numPr>
                <w:ilvl w:val="0"/>
                <w:numId w:val="3"/>
              </w:numPr>
              <w:pBdr>
                <w:top w:val="nil"/>
                <w:left w:val="nil"/>
                <w:bottom w:val="nil"/>
                <w:right w:val="nil"/>
                <w:between w:val="nil"/>
              </w:pBdr>
              <w:tabs>
                <w:tab w:val="left" w:pos="360"/>
              </w:tabs>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5BD3C" w14:textId="77777777" w:rsidR="005070EE" w:rsidRPr="00D61F23" w:rsidRDefault="005070EE" w:rsidP="005070EE">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E96DAD" w14:textId="4C6739C7" w:rsidR="005070EE" w:rsidRPr="00D61F23" w:rsidRDefault="005070EE" w:rsidP="005070EE">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4.3. Інформація про відхилення тендерної пропозиції, у тому </w:t>
            </w:r>
            <w:r w:rsidRPr="00D61F23">
              <w:rPr>
                <w:rFonts w:ascii="Times New Roman" w:eastAsia="Times New Roman" w:hAnsi="Times New Roman" w:cs="Times New Roman"/>
                <w:color w:val="000000"/>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217F9B" w14:textId="7BA0A37C" w:rsidR="005070EE" w:rsidRPr="00D61F23" w:rsidRDefault="008B6408" w:rsidP="005070EE">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4.4. </w:t>
            </w:r>
            <w:r w:rsidR="005070EE" w:rsidRPr="00D61F23">
              <w:rPr>
                <w:rFonts w:ascii="Times New Roman" w:eastAsia="Times New Roman" w:hAnsi="Times New Roman" w:cs="Times New Roman"/>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119A9AE" w14:textId="20EF04B3"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4.5.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A863CE"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AD9A1C"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2886D5"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C6C603"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1F23">
              <w:rPr>
                <w:rFonts w:ascii="Times New Roman" w:hAnsi="Times New Roman" w:cs="Times New Roman"/>
                <w:lang w:eastAsia="en-US"/>
              </w:rPr>
              <w:t>антиконкурентних</w:t>
            </w:r>
            <w:proofErr w:type="spellEnd"/>
            <w:r w:rsidRPr="00D61F23">
              <w:rPr>
                <w:rFonts w:ascii="Times New Roman" w:hAnsi="Times New Roman" w:cs="Times New Roman"/>
                <w:lang w:eastAsia="en-US"/>
              </w:rPr>
              <w:t xml:space="preserve"> узгоджених дій, що стосуються спотворення результатів тендерів;</w:t>
            </w:r>
          </w:p>
          <w:p w14:paraId="75C8EB6A"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1E7E6A8"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289C28"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62530E"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15B1910E"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0BE8F3"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144597"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 xml:space="preserve">11) учасник процедури закупівлі або кінцевий </w:t>
            </w:r>
            <w:proofErr w:type="spellStart"/>
            <w:r w:rsidRPr="00D61F23">
              <w:rPr>
                <w:rFonts w:ascii="Times New Roman" w:hAnsi="Times New Roman" w:cs="Times New Roman"/>
                <w:lang w:eastAsia="en-US"/>
              </w:rPr>
              <w:t>бенефіціарний</w:t>
            </w:r>
            <w:proofErr w:type="spellEnd"/>
            <w:r w:rsidRPr="00D61F23">
              <w:rPr>
                <w:rFonts w:ascii="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E726F4F" w14:textId="77777777"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4F7A0B" w14:textId="4945F93F"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4.6.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8BD97A4" w14:textId="05B01023"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4.7.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C6F3B4E" w14:textId="770BEAA9" w:rsidR="00002563" w:rsidRPr="00D61F23" w:rsidRDefault="00002563"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 xml:space="preserve">4.8. Учасник процедури закупівлі підтверджує відсутність підстав, зазначених в </w:t>
            </w:r>
            <w:r w:rsidR="000E1049" w:rsidRPr="00D61F23">
              <w:rPr>
                <w:rFonts w:ascii="Times New Roman" w:hAnsi="Times New Roman" w:cs="Times New Roman"/>
                <w:lang w:eastAsia="en-US"/>
              </w:rPr>
              <w:t>пункті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44)</w:t>
            </w:r>
            <w:r w:rsidRPr="00D61F23">
              <w:rPr>
                <w:rFonts w:ascii="Times New Roman" w:hAnsi="Times New Roman" w:cs="Times New Roman"/>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4E5E0505" w14:textId="6FD0C31C" w:rsidR="00002563" w:rsidRPr="00D61F23" w:rsidRDefault="00F07BF4" w:rsidP="00002563">
            <w:pPr>
              <w:ind w:firstLine="594"/>
              <w:jc w:val="both"/>
              <w:rPr>
                <w:rFonts w:ascii="Times New Roman" w:hAnsi="Times New Roman" w:cs="Times New Roman"/>
                <w:lang w:eastAsia="en-US"/>
              </w:rPr>
            </w:pPr>
            <w:r w:rsidRPr="00D61F23">
              <w:rPr>
                <w:rFonts w:ascii="Times New Roman" w:hAnsi="Times New Roman" w:cs="Times New Roman"/>
                <w:lang w:eastAsia="en-US"/>
              </w:rPr>
              <w:t xml:space="preserve">4.9. </w:t>
            </w:r>
            <w:r w:rsidR="00002563" w:rsidRPr="00D61F23">
              <w:rPr>
                <w:rFonts w:ascii="Times New Roman" w:hAnsi="Times New Roman" w:cs="Times New Roman"/>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0E1049" w:rsidRPr="00D61F23">
              <w:rPr>
                <w:rFonts w:ascii="Times New Roman" w:hAnsi="Times New Roman" w:cs="Times New Roman"/>
                <w:lang w:eastAsia="en-US"/>
              </w:rPr>
              <w:t xml:space="preserve">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0E1049" w:rsidRPr="00D61F23">
              <w:rPr>
                <w:rFonts w:ascii="Times New Roman" w:hAnsi="Times New Roman" w:cs="Times New Roman"/>
                <w:lang w:eastAsia="en-US"/>
              </w:rPr>
              <w:lastRenderedPageBreak/>
              <w:t>КМУ від 12 жовтня 2022 р. № 1178 (крім абзацу чотирнадцятого пункту 44)</w:t>
            </w:r>
            <w:r w:rsidR="00002563" w:rsidRPr="00D61F23">
              <w:rPr>
                <w:rFonts w:ascii="Times New Roman" w:hAnsi="Times New Roman" w:cs="Times New Roman"/>
                <w:lang w:eastAsia="en-US"/>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1AE2CB52" w14:textId="6BC4BACE" w:rsidR="00F95341" w:rsidRPr="00D61F23" w:rsidRDefault="00F07BF4" w:rsidP="00F07BF4">
            <w:pPr>
              <w:ind w:firstLine="594"/>
              <w:jc w:val="both"/>
              <w:rPr>
                <w:rFonts w:ascii="Times New Roman" w:eastAsia="Times New Roman" w:hAnsi="Times New Roman" w:cs="Times New Roman"/>
                <w:color w:val="000000"/>
              </w:rPr>
            </w:pPr>
            <w:r w:rsidRPr="00D61F23">
              <w:rPr>
                <w:rFonts w:ascii="Times New Roman" w:hAnsi="Times New Roman" w:cs="Times New Roman"/>
                <w:lang w:eastAsia="en-US"/>
              </w:rPr>
              <w:t xml:space="preserve">4.10. </w:t>
            </w:r>
            <w:r w:rsidR="00002563" w:rsidRPr="00D61F23">
              <w:rPr>
                <w:rFonts w:ascii="Times New Roman" w:hAnsi="Times New Roman" w:cs="Times New Roman"/>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F3943" w:rsidRPr="00D61F23" w14:paraId="1605FE72" w14:textId="77777777">
        <w:trPr>
          <w:trHeight w:val="522"/>
          <w:jc w:val="center"/>
        </w:trPr>
        <w:tc>
          <w:tcPr>
            <w:tcW w:w="9996" w:type="dxa"/>
            <w:gridSpan w:val="3"/>
            <w:shd w:val="clear" w:color="auto" w:fill="A5A5A5"/>
            <w:vAlign w:val="center"/>
          </w:tcPr>
          <w:p w14:paraId="2B7DD94C" w14:textId="77777777" w:rsidR="004F3943" w:rsidRPr="00D61F23" w:rsidRDefault="004F3943" w:rsidP="004F3943">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4F3943" w:rsidRPr="00D61F23" w14:paraId="331AF4A1" w14:textId="77777777" w:rsidTr="003F6B40">
        <w:trPr>
          <w:trHeight w:val="522"/>
          <w:jc w:val="center"/>
        </w:trPr>
        <w:tc>
          <w:tcPr>
            <w:tcW w:w="570" w:type="dxa"/>
          </w:tcPr>
          <w:p w14:paraId="7EFF19FA"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1</w:t>
            </w:r>
          </w:p>
        </w:tc>
        <w:tc>
          <w:tcPr>
            <w:tcW w:w="3437" w:type="dxa"/>
          </w:tcPr>
          <w:p w14:paraId="1B947F5D"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Відміна замовником тендеру чи визнання його таким, що не відбувся</w:t>
            </w:r>
          </w:p>
        </w:tc>
        <w:tc>
          <w:tcPr>
            <w:tcW w:w="5989" w:type="dxa"/>
          </w:tcPr>
          <w:p w14:paraId="07847BD9" w14:textId="6F9F8BBC" w:rsidR="00733B3E" w:rsidRPr="00D61F23" w:rsidRDefault="00B97388"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1.1. </w:t>
            </w:r>
            <w:r w:rsidR="00733B3E" w:rsidRPr="00D61F23">
              <w:rPr>
                <w:rFonts w:ascii="Times New Roman" w:eastAsia="Times New Roman" w:hAnsi="Times New Roman" w:cs="Times New Roman"/>
                <w:color w:val="000000"/>
              </w:rPr>
              <w:t>Замовник відміняє відкриті торги у разі:</w:t>
            </w:r>
          </w:p>
          <w:p w14:paraId="008FD747" w14:textId="77777777" w:rsidR="00733B3E" w:rsidRPr="00D61F23"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 відсутності подальшої потреби в закупівлі товарів, робіт чи послуг;</w:t>
            </w:r>
          </w:p>
          <w:p w14:paraId="29426F0C" w14:textId="77777777" w:rsidR="00733B3E" w:rsidRPr="00D61F23"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4AAF84C" w14:textId="77777777" w:rsidR="00733B3E" w:rsidRPr="00D61F23"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14:paraId="5E047840" w14:textId="77777777" w:rsidR="00733B3E" w:rsidRPr="00D61F23"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14:paraId="733D6977" w14:textId="6C86226A" w:rsidR="00733B3E" w:rsidRPr="00D61F23"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4D7A6B1" w14:textId="77777777" w:rsidR="00B97388" w:rsidRPr="00D61F23"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1.2. Відкриті торги автоматично відміняються електронною системою закупівель у разі:</w:t>
            </w:r>
          </w:p>
          <w:p w14:paraId="1022BF3A" w14:textId="2D5E57D5" w:rsidR="00B97388" w:rsidRPr="00D61F23"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00ECF57" w14:textId="791ABBE4" w:rsidR="00B97388" w:rsidRPr="00D61F23"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особливостями.</w:t>
            </w:r>
          </w:p>
          <w:p w14:paraId="73350A14" w14:textId="6C82CE72" w:rsidR="00B97388" w:rsidRPr="00D61F23"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4D09A6C" w14:textId="36443B35" w:rsidR="00B97388" w:rsidRPr="00D61F23"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1.4.. Відкриті торги можуть бути відмінені частково (за лотом).</w:t>
            </w:r>
          </w:p>
          <w:p w14:paraId="1D57245E" w14:textId="1DBAF5E2" w:rsidR="004F3943" w:rsidRPr="00D61F23" w:rsidRDefault="00B97388"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3943" w:rsidRPr="00D61F23" w14:paraId="3B8CDC08" w14:textId="77777777" w:rsidTr="003F6B40">
        <w:trPr>
          <w:trHeight w:val="522"/>
          <w:jc w:val="center"/>
        </w:trPr>
        <w:tc>
          <w:tcPr>
            <w:tcW w:w="570" w:type="dxa"/>
          </w:tcPr>
          <w:p w14:paraId="2C278D18"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2</w:t>
            </w:r>
          </w:p>
        </w:tc>
        <w:tc>
          <w:tcPr>
            <w:tcW w:w="3437" w:type="dxa"/>
          </w:tcPr>
          <w:p w14:paraId="045CABF0"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 xml:space="preserve">Строк укладання договору </w:t>
            </w:r>
          </w:p>
        </w:tc>
        <w:tc>
          <w:tcPr>
            <w:tcW w:w="5989" w:type="dxa"/>
          </w:tcPr>
          <w:p w14:paraId="69DE8B06" w14:textId="77777777" w:rsidR="00C007C2" w:rsidRPr="00D61F23" w:rsidRDefault="004F3943" w:rsidP="004E1142">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2.1. </w:t>
            </w:r>
            <w:r w:rsidR="00C007C2" w:rsidRPr="00D61F23">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02FC3EB" w14:textId="77777777" w:rsidR="00C007C2" w:rsidRPr="00D61F23" w:rsidRDefault="00C007C2" w:rsidP="004E1142">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2.2. У випадку обґрунтованої необхідності строк для укладення договору може бути продовжений до 60 днів.</w:t>
            </w:r>
          </w:p>
          <w:p w14:paraId="7D5EDE8E" w14:textId="2659F8C3" w:rsidR="004F3943" w:rsidRPr="00D61F23" w:rsidRDefault="00C007C2" w:rsidP="004E1142">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3943" w:rsidRPr="00D61F23" w14:paraId="28E42368" w14:textId="77777777" w:rsidTr="003F6B40">
        <w:trPr>
          <w:trHeight w:val="522"/>
          <w:jc w:val="center"/>
        </w:trPr>
        <w:tc>
          <w:tcPr>
            <w:tcW w:w="570" w:type="dxa"/>
          </w:tcPr>
          <w:p w14:paraId="25E1EEDB"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3</w:t>
            </w:r>
          </w:p>
        </w:tc>
        <w:tc>
          <w:tcPr>
            <w:tcW w:w="3437" w:type="dxa"/>
          </w:tcPr>
          <w:p w14:paraId="67951A21" w14:textId="77777777" w:rsidR="004F3943" w:rsidRPr="00D61F23"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 xml:space="preserve">Проект договору про закупівлю </w:t>
            </w:r>
          </w:p>
        </w:tc>
        <w:tc>
          <w:tcPr>
            <w:tcW w:w="5989" w:type="dxa"/>
          </w:tcPr>
          <w:p w14:paraId="5E184445"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3.1. Проект договору складається замовником з урахуванням особливостей предмету закупівлі;</w:t>
            </w:r>
          </w:p>
          <w:p w14:paraId="63FFF490"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b/>
                <w:color w:val="000000"/>
              </w:rPr>
            </w:pPr>
            <w:r w:rsidRPr="00D61F23">
              <w:rPr>
                <w:rFonts w:ascii="Times New Roman" w:eastAsia="Times New Roman" w:hAnsi="Times New Roman" w:cs="Times New Roman"/>
                <w:color w:val="000000"/>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61F23">
              <w:rPr>
                <w:rFonts w:ascii="Times New Roman" w:eastAsia="Times New Roman" w:hAnsi="Times New Roman" w:cs="Times New Roman"/>
                <w:b/>
                <w:color w:val="000000"/>
              </w:rPr>
              <w:t>(ДОДАТОК № 5).</w:t>
            </w:r>
          </w:p>
          <w:p w14:paraId="6D562EEC"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E53022E"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w:t>
            </w:r>
          </w:p>
          <w:p w14:paraId="71876EA8"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1) відповідну інформацію про право підписання договору про </w:t>
            </w:r>
            <w:r w:rsidRPr="00D61F23">
              <w:rPr>
                <w:rFonts w:ascii="Times New Roman" w:eastAsia="Times New Roman" w:hAnsi="Times New Roman" w:cs="Times New Roman"/>
                <w:color w:val="000000"/>
              </w:rPr>
              <w:lastRenderedPageBreak/>
              <w:t>закупівлю;</w:t>
            </w:r>
          </w:p>
          <w:p w14:paraId="73AD1BF6"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316B32A" w14:textId="77777777" w:rsidR="004F3943" w:rsidRPr="00D61F23"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D54E1" w:rsidRPr="00D61F23" w14:paraId="7A3DD6E3" w14:textId="77777777" w:rsidTr="003F6B40">
        <w:trPr>
          <w:trHeight w:val="522"/>
          <w:jc w:val="center"/>
        </w:trPr>
        <w:tc>
          <w:tcPr>
            <w:tcW w:w="570" w:type="dxa"/>
          </w:tcPr>
          <w:p w14:paraId="532F1BC1" w14:textId="77777777" w:rsidR="00FD54E1" w:rsidRPr="00D61F23" w:rsidRDefault="00FD54E1" w:rsidP="00FD54E1">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4</w:t>
            </w:r>
          </w:p>
        </w:tc>
        <w:tc>
          <w:tcPr>
            <w:tcW w:w="3437" w:type="dxa"/>
          </w:tcPr>
          <w:p w14:paraId="5148A62F" w14:textId="7888AFFA" w:rsidR="00FD54E1" w:rsidRPr="00D61F23" w:rsidRDefault="00FD54E1" w:rsidP="00FD54E1">
            <w:pPr>
              <w:widowControl w:val="0"/>
              <w:pBdr>
                <w:top w:val="nil"/>
                <w:left w:val="nil"/>
                <w:bottom w:val="nil"/>
                <w:right w:val="nil"/>
                <w:between w:val="nil"/>
              </w:pBdr>
              <w:ind w:left="71"/>
              <w:contextualSpacing/>
              <w:rPr>
                <w:rFonts w:ascii="Times New Roman" w:eastAsia="Times New Roman" w:hAnsi="Times New Roman" w:cs="Times New Roman"/>
                <w:color w:val="000000"/>
              </w:rPr>
            </w:pPr>
            <w:r w:rsidRPr="00D61F23">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5989" w:type="dxa"/>
          </w:tcPr>
          <w:p w14:paraId="0A9A1050" w14:textId="77777777" w:rsidR="001925A6" w:rsidRPr="00D61F23" w:rsidRDefault="001925A6" w:rsidP="001925A6">
            <w:pPr>
              <w:widowControl w:val="0"/>
              <w:pBdr>
                <w:top w:val="nil"/>
                <w:left w:val="nil"/>
                <w:bottom w:val="nil"/>
                <w:right w:val="nil"/>
                <w:between w:val="nil"/>
              </w:pBdr>
              <w:tabs>
                <w:tab w:val="left" w:pos="181"/>
              </w:tabs>
              <w:jc w:val="center"/>
              <w:rPr>
                <w:rFonts w:ascii="Times New Roman" w:eastAsia="Times New Roman" w:hAnsi="Times New Roman" w:cs="Times New Roman"/>
                <w:b/>
                <w:color w:val="000000"/>
              </w:rPr>
            </w:pPr>
            <w:r w:rsidRPr="00D61F23">
              <w:rPr>
                <w:rFonts w:ascii="Times New Roman" w:eastAsia="Times New Roman" w:hAnsi="Times New Roman" w:cs="Times New Roman"/>
                <w:b/>
                <w:color w:val="000000"/>
              </w:rPr>
              <w:t>ІСТОТНІ УМОВИ</w:t>
            </w:r>
          </w:p>
          <w:p w14:paraId="537086E8" w14:textId="6B54794D" w:rsidR="001925A6" w:rsidRPr="00D61F23" w:rsidRDefault="001925A6" w:rsidP="002D2FB0">
            <w:pPr>
              <w:tabs>
                <w:tab w:val="left" w:pos="181"/>
              </w:tabs>
              <w:jc w:val="both"/>
              <w:rPr>
                <w:rFonts w:ascii="Times New Roman" w:hAnsi="Times New Roman" w:cs="Times New Roman"/>
              </w:rPr>
            </w:pPr>
            <w:r w:rsidRPr="00D61F23">
              <w:rPr>
                <w:rFonts w:ascii="Times New Roman" w:hAnsi="Times New Roman" w:cs="Times New Roman"/>
              </w:rPr>
              <w:tab/>
              <w:t xml:space="preserve">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05278A">
              <w:rPr>
                <w:rFonts w:ascii="Times New Roman" w:hAnsi="Times New Roman" w:cs="Times New Roman"/>
              </w:rPr>
              <w:t xml:space="preserve">паливні талони  або скетч-картки  на </w:t>
            </w:r>
            <w:r w:rsidR="002D2FB0">
              <w:rPr>
                <w:rFonts w:ascii="Times New Roman" w:hAnsi="Times New Roman" w:cs="Times New Roman"/>
                <w:b/>
                <w:bCs/>
              </w:rPr>
              <w:t xml:space="preserve">Дизельне паливо </w:t>
            </w:r>
            <w:r w:rsidR="002D2FB0" w:rsidRPr="002D2FB0">
              <w:rPr>
                <w:rFonts w:ascii="Times New Roman" w:hAnsi="Times New Roman" w:cs="Times New Roman"/>
                <w:b/>
                <w:bCs/>
              </w:rPr>
              <w:t>за ДК 021:2015  09130000-9 Нафта і дистиляти</w:t>
            </w:r>
            <w:r w:rsidRPr="00D61F23">
              <w:rPr>
                <w:rFonts w:ascii="Times New Roman" w:hAnsi="Times New Roman" w:cs="Times New Roman"/>
              </w:rPr>
              <w:t xml:space="preserve"> (далі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 </w:t>
            </w:r>
          </w:p>
          <w:p w14:paraId="1EF454D0"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Умови цього Договору викладені Сторонами у відповідності до вимог Міжнародних правил щодо тлумачення термінів "</w:t>
            </w:r>
            <w:proofErr w:type="spellStart"/>
            <w:r w:rsidRPr="00D61F23">
              <w:rPr>
                <w:rFonts w:ascii="Times New Roman" w:hAnsi="Times New Roman" w:cs="Times New Roman"/>
              </w:rPr>
              <w:t>Інкотермс</w:t>
            </w:r>
            <w:proofErr w:type="spellEnd"/>
            <w:r w:rsidRPr="00D61F23">
              <w:rPr>
                <w:rFonts w:ascii="Times New Roman" w:hAnsi="Times New Roman" w:cs="Times New Roman"/>
              </w:rPr>
              <w:t>" (в редакції 2010 року), які застосовуються із урахування особливостей, пов’язаних із внутрішньодержавним характером цього Договору, а також тих особливостей, що випливають із умов цього Договору.</w:t>
            </w:r>
          </w:p>
          <w:p w14:paraId="1E6683EF"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Обсяги закупівлі Товару можуть бути зменшені зокрема з урахуванням фактичного обсягу видатків Покупця</w:t>
            </w:r>
          </w:p>
          <w:p w14:paraId="5DE02F87" w14:textId="6EEED1C1" w:rsidR="001925A6" w:rsidRPr="00D61F23" w:rsidRDefault="001925A6" w:rsidP="001925A6">
            <w:pPr>
              <w:tabs>
                <w:tab w:val="left" w:pos="181"/>
              </w:tabs>
              <w:jc w:val="both"/>
              <w:rPr>
                <w:rFonts w:ascii="Times New Roman" w:hAnsi="Times New Roman" w:cs="Times New Roman"/>
                <w:b/>
                <w:bCs/>
              </w:rPr>
            </w:pPr>
            <w:r w:rsidRPr="00D61F23">
              <w:rPr>
                <w:rFonts w:ascii="Times New Roman" w:hAnsi="Times New Roman" w:cs="Times New Roman"/>
              </w:rPr>
              <w:t>-</w:t>
            </w:r>
            <w:r w:rsidRPr="00D61F23">
              <w:rPr>
                <w:rFonts w:ascii="Times New Roman" w:hAnsi="Times New Roman" w:cs="Times New Roman"/>
              </w:rPr>
              <w:tab/>
              <w:t xml:space="preserve">Строк поставки Товару: </w:t>
            </w:r>
            <w:r w:rsidR="002D2FB0">
              <w:rPr>
                <w:rFonts w:ascii="Times New Roman" w:hAnsi="Times New Roman" w:cs="Times New Roman"/>
                <w:b/>
              </w:rPr>
              <w:t>до 31 грудня 2023 року</w:t>
            </w:r>
            <w:r w:rsidRPr="00D61F23">
              <w:rPr>
                <w:rFonts w:ascii="Times New Roman" w:hAnsi="Times New Roman" w:cs="Times New Roman"/>
                <w:b/>
              </w:rPr>
              <w:t>.</w:t>
            </w:r>
          </w:p>
          <w:p w14:paraId="7C8C47B9"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Ціна на Товар встановлюється в національній валюті України.</w:t>
            </w:r>
          </w:p>
          <w:p w14:paraId="2CA883D0"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Ціна поставленого Товару визначається у рахунках-фактурах відповідно до Специфікації.</w:t>
            </w:r>
          </w:p>
          <w:p w14:paraId="57D582ED"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Розрахунки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рахунків-фактур та видаткових накладних.</w:t>
            </w:r>
          </w:p>
          <w:p w14:paraId="350C9910"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Оплата проводиться по факту отримання Товару протягом 10 (десяти) банківських днів.</w:t>
            </w:r>
          </w:p>
          <w:p w14:paraId="3F58C1EB"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4B143CAC"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Ціна цього Договору може бути зменшена за взаємною згодою Сторін.</w:t>
            </w:r>
          </w:p>
          <w:p w14:paraId="5A2A882B"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 xml:space="preserve">Термін дії </w:t>
            </w:r>
            <w:bookmarkStart w:id="3" w:name="_Hlk55226110"/>
            <w:r w:rsidRPr="00D61F23">
              <w:rPr>
                <w:rFonts w:ascii="Times New Roman" w:hAnsi="Times New Roman" w:cs="Times New Roman"/>
              </w:rPr>
              <w:t xml:space="preserve">талонів </w:t>
            </w:r>
            <w:bookmarkEnd w:id="3"/>
            <w:r w:rsidRPr="00D61F23">
              <w:rPr>
                <w:rFonts w:ascii="Times New Roman" w:hAnsi="Times New Roman" w:cs="Times New Roman"/>
              </w:rPr>
              <w:t>не менше 1 (одного) року з дати передачі їх Покупцю.</w:t>
            </w:r>
          </w:p>
          <w:p w14:paraId="2CB6C9CA"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Для дизельного пального -ДСТУ 7688:2015.</w:t>
            </w:r>
          </w:p>
          <w:p w14:paraId="7B6820FF"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 Постачальник гарантує якість та безпеку Товару відповідно до сертифікатів відповідності та паспортів якості на Товар.</w:t>
            </w:r>
          </w:p>
          <w:p w14:paraId="64C6D5F0"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Спори щодо невідповідності якості Товару умовам ДСТУ, мають розв'язуватися на підставі результатів аналізу проб Товару, відбір яких здійснено на АЗС, яка провела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3B0A4968" w14:textId="5A1ECAE0"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00D61F23">
              <w:rPr>
                <w:rFonts w:ascii="Times New Roman" w:hAnsi="Times New Roman" w:cs="Times New Roman"/>
              </w:rPr>
              <w:t xml:space="preserve"> </w:t>
            </w:r>
            <w:r w:rsidRPr="00D61F23">
              <w:rPr>
                <w:rFonts w:ascii="Times New Roman" w:hAnsi="Times New Roman" w:cs="Times New Roman"/>
              </w:rPr>
              <w:t>Претензії по якості відпущеного Товару з АЗС по талонам (бланках дозволу)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касового чеку відповідної АЗС.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14AEDFDE"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 xml:space="preserve"> -</w:t>
            </w:r>
            <w:r w:rsidRPr="00D61F23">
              <w:rPr>
                <w:rFonts w:ascii="Times New Roman" w:hAnsi="Times New Roman" w:cs="Times New Roman"/>
              </w:rPr>
              <w:tab/>
              <w:t xml:space="preserve">Покупець </w:t>
            </w:r>
            <w:proofErr w:type="spellStart"/>
            <w:r w:rsidRPr="00D61F23">
              <w:rPr>
                <w:rFonts w:ascii="Times New Roman" w:hAnsi="Times New Roman" w:cs="Times New Roman"/>
              </w:rPr>
              <w:t>зобовязаний</w:t>
            </w:r>
            <w:proofErr w:type="spellEnd"/>
            <w:r w:rsidRPr="00D61F23">
              <w:rPr>
                <w:rFonts w:ascii="Times New Roman" w:hAnsi="Times New Roman" w:cs="Times New Roman"/>
              </w:rPr>
              <w:t>:</w:t>
            </w:r>
          </w:p>
          <w:p w14:paraId="13CF0D43"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lastRenderedPageBreak/>
              <w:t>-</w:t>
            </w:r>
            <w:r w:rsidRPr="00D61F23">
              <w:rPr>
                <w:rFonts w:ascii="Times New Roman" w:hAnsi="Times New Roman" w:cs="Times New Roman"/>
              </w:rPr>
              <w:tab/>
              <w:t>Своєчасно та в повному обсязі сплачувати за поставлений Товар.</w:t>
            </w:r>
          </w:p>
          <w:p w14:paraId="093C6D01"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Приймати Товар по кількості, комплектності, якості тощо згідно з видатковими накладними.</w:t>
            </w:r>
          </w:p>
          <w:p w14:paraId="06ECF44C" w14:textId="5DB012E1"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B64CB45"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Контролювати поставку Товару у строки, встановлені цим Договором.</w:t>
            </w:r>
          </w:p>
          <w:p w14:paraId="74D6F0BA"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 xml:space="preserve">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 </w:t>
            </w:r>
          </w:p>
          <w:p w14:paraId="74DE0787"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Постачальник зобов’язаний:</w:t>
            </w:r>
          </w:p>
          <w:p w14:paraId="04D3BEE8"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Забезпечувати поставку якісного Товару у строки, встановлені цим Договором.</w:t>
            </w:r>
          </w:p>
          <w:p w14:paraId="4A4F7D4F"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66870DEC"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62E08D9"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У разі порушення Постачальником зобов’язань за цим Договором, Покупець, який фінансується з Державного бюджету України, має право застосувати наступні штрафні санкції:</w:t>
            </w:r>
          </w:p>
          <w:p w14:paraId="0F165F2D"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за порушення Постачальником умов зобов’язань щодо якості Товару, стягнути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14:paraId="684DFBDD"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14:paraId="12C4482C"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 xml:space="preserve"> За невиконання умов Договору повністю або частково Постачальник сплачує Покупцю штраф  в розмірі 25% ціни Договору.</w:t>
            </w:r>
          </w:p>
          <w:p w14:paraId="0F116F44" w14:textId="77777777" w:rsidR="001925A6" w:rsidRPr="00D61F23" w:rsidRDefault="001925A6" w:rsidP="001925A6">
            <w:pPr>
              <w:tabs>
                <w:tab w:val="left" w:pos="181"/>
              </w:tabs>
              <w:jc w:val="both"/>
              <w:rPr>
                <w:rFonts w:ascii="Times New Roman" w:hAnsi="Times New Roman" w:cs="Times New Roman"/>
              </w:rPr>
            </w:pPr>
            <w:r w:rsidRPr="00D61F23">
              <w:rPr>
                <w:rFonts w:ascii="Times New Roman" w:hAnsi="Times New Roman" w:cs="Times New Roman"/>
              </w:rPr>
              <w:t>-</w:t>
            </w:r>
            <w:r w:rsidRPr="00D61F23">
              <w:rPr>
                <w:rFonts w:ascii="Times New Roman" w:hAnsi="Times New Roman" w:cs="Times New Roman"/>
              </w:rPr>
              <w:tab/>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2AE64EC8" w14:textId="77777777" w:rsidR="001925A6" w:rsidRPr="00D61F23" w:rsidRDefault="001925A6" w:rsidP="001925A6">
            <w:pPr>
              <w:jc w:val="both"/>
              <w:rPr>
                <w:rFonts w:ascii="Times New Roman" w:hAnsi="Times New Roman" w:cs="Times New Roman"/>
                <w:b/>
                <w:bCs/>
              </w:rPr>
            </w:pPr>
            <w:r w:rsidRPr="00D61F23">
              <w:rPr>
                <w:rFonts w:ascii="Times New Roman" w:hAnsi="Times New Roman" w:cs="Times New Roman"/>
              </w:rPr>
              <w:t xml:space="preserve">Цей Договір вважається укладеним і набирає чинності з моменту його підписання Сторонами та його скріплення печатками Сторін, а закінчується </w:t>
            </w:r>
            <w:r w:rsidRPr="00D61F23">
              <w:rPr>
                <w:rFonts w:ascii="Times New Roman" w:hAnsi="Times New Roman" w:cs="Times New Roman"/>
                <w:b/>
                <w:bCs/>
              </w:rPr>
              <w:t>31 грудня 2023 р.</w:t>
            </w:r>
          </w:p>
          <w:p w14:paraId="2F26B015" w14:textId="54BFE93F" w:rsidR="00FD54E1" w:rsidRPr="00D61F23" w:rsidRDefault="001925A6" w:rsidP="00D61F23">
            <w:pPr>
              <w:contextualSpacing/>
              <w:jc w:val="both"/>
              <w:rPr>
                <w:highlight w:val="yellow"/>
              </w:rPr>
            </w:pPr>
            <w:r w:rsidRPr="00D61F23">
              <w:rPr>
                <w:rFonts w:ascii="Times New Roman" w:eastAsia="Times New Roman" w:hAnsi="Times New Roman" w:cs="Times New Roman"/>
              </w:rPr>
              <w:t>Підписуючи цей Договір, Постачальник</w:t>
            </w:r>
            <w:r w:rsidRPr="00D61F23">
              <w:rPr>
                <w:rFonts w:ascii="Times New Roman" w:eastAsia="Times New Roman" w:hAnsi="Times New Roman" w:cs="Times New Roman"/>
                <w:color w:val="FF0000"/>
              </w:rPr>
              <w:t xml:space="preserve"> </w:t>
            </w:r>
            <w:r w:rsidRPr="00D61F23">
              <w:rPr>
                <w:rFonts w:ascii="Times New Roman" w:eastAsia="Times New Roman" w:hAnsi="Times New Roman" w:cs="Times New Roman"/>
              </w:rPr>
              <w:t xml:space="preserve">гарантує що не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61F23">
              <w:rPr>
                <w:rFonts w:ascii="Times New Roman" w:eastAsia="Times New Roman" w:hAnsi="Times New Roman" w:cs="Times New Roman"/>
              </w:rPr>
              <w:t>бенефіціарним</w:t>
            </w:r>
            <w:proofErr w:type="spellEnd"/>
            <w:r w:rsidRPr="00D61F23">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D61F23">
              <w:rPr>
                <w:rFonts w:ascii="Times New Roman" w:eastAsia="Times New Roman" w:hAnsi="Times New Roman" w:cs="Times New Roman"/>
              </w:rPr>
              <w:lastRenderedPageBreak/>
              <w:t xml:space="preserve">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tc>
      </w:tr>
      <w:tr w:rsidR="00FD54E1" w:rsidRPr="00D61F23" w14:paraId="21B6FA6B" w14:textId="77777777" w:rsidTr="003F6B40">
        <w:trPr>
          <w:trHeight w:val="522"/>
          <w:jc w:val="center"/>
        </w:trPr>
        <w:tc>
          <w:tcPr>
            <w:tcW w:w="570" w:type="dxa"/>
          </w:tcPr>
          <w:p w14:paraId="3169CAB0"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lastRenderedPageBreak/>
              <w:t>5</w:t>
            </w:r>
          </w:p>
        </w:tc>
        <w:tc>
          <w:tcPr>
            <w:tcW w:w="3437" w:type="dxa"/>
          </w:tcPr>
          <w:p w14:paraId="42917E1B" w14:textId="77777777" w:rsidR="00FD54E1" w:rsidRPr="00D61F23" w:rsidRDefault="00FD54E1" w:rsidP="00FD54E1">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989" w:type="dxa"/>
          </w:tcPr>
          <w:p w14:paraId="629FA62D" w14:textId="33500B90" w:rsidR="00FD54E1" w:rsidRPr="00D61F23" w:rsidRDefault="00FD54E1" w:rsidP="00FD54E1">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або ненадання копії ліцензії або документа дозвільного характеру (у разі їх наявності) відповідно до ч.2 ст. 41 Закону або ненадання забезпечення виконання договору про закупівлю, якщо таке забезпечення вимагалося замовником або надання недостовірної інформації, що є суттєвою для визначення результатів процедури закупівлі, яку замовником виявлено згідно з абз.2 ч.15 ст.29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ст.33 Закону та цим пунктом.</w:t>
            </w:r>
          </w:p>
        </w:tc>
      </w:tr>
      <w:tr w:rsidR="00FD54E1" w:rsidRPr="00D61F23" w14:paraId="21CF2FB9" w14:textId="77777777" w:rsidTr="003F6B40">
        <w:trPr>
          <w:trHeight w:val="522"/>
          <w:jc w:val="center"/>
        </w:trPr>
        <w:tc>
          <w:tcPr>
            <w:tcW w:w="570" w:type="dxa"/>
          </w:tcPr>
          <w:p w14:paraId="03B1AE32"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b/>
                <w:color w:val="000000"/>
              </w:rPr>
              <w:t>6</w:t>
            </w:r>
          </w:p>
        </w:tc>
        <w:tc>
          <w:tcPr>
            <w:tcW w:w="3437" w:type="dxa"/>
          </w:tcPr>
          <w:p w14:paraId="5274670A" w14:textId="77777777" w:rsidR="00FD54E1" w:rsidRPr="00D61F23" w:rsidRDefault="00FD54E1" w:rsidP="00FD54E1">
            <w:pPr>
              <w:widowControl w:val="0"/>
              <w:pBdr>
                <w:top w:val="nil"/>
                <w:left w:val="nil"/>
                <w:bottom w:val="nil"/>
                <w:right w:val="nil"/>
                <w:between w:val="nil"/>
              </w:pBdr>
              <w:rPr>
                <w:rFonts w:ascii="Times New Roman" w:eastAsia="Times New Roman" w:hAnsi="Times New Roman" w:cs="Times New Roman"/>
                <w:color w:val="000000"/>
              </w:rPr>
            </w:pPr>
            <w:r w:rsidRPr="00D61F23">
              <w:rPr>
                <w:rFonts w:ascii="Times New Roman" w:eastAsia="Times New Roman" w:hAnsi="Times New Roman" w:cs="Times New Roman"/>
                <w:b/>
                <w:color w:val="000000"/>
              </w:rPr>
              <w:t xml:space="preserve">Забезпечення виконання договору про закупівлю </w:t>
            </w:r>
          </w:p>
        </w:tc>
        <w:tc>
          <w:tcPr>
            <w:tcW w:w="5989" w:type="dxa"/>
          </w:tcPr>
          <w:p w14:paraId="56A1D149"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8E6B184"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6.2. Замовник повертає забезпечення виконання договору про закупівлю:</w:t>
            </w:r>
          </w:p>
          <w:p w14:paraId="6534E02E"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1) після виконання переможцем процедури закупівлі  договору про закупівлю;</w:t>
            </w:r>
          </w:p>
          <w:p w14:paraId="38892CA3"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1824096"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3) у випадках, передбачених статтею 43 Закону;</w:t>
            </w:r>
          </w:p>
          <w:p w14:paraId="7CF46606"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46FAE27A" w14:textId="77777777" w:rsidR="00FD54E1" w:rsidRPr="00D61F23" w:rsidRDefault="00FD54E1" w:rsidP="00FD54E1">
            <w:pPr>
              <w:widowControl w:val="0"/>
              <w:pBdr>
                <w:top w:val="nil"/>
                <w:left w:val="nil"/>
                <w:bottom w:val="nil"/>
                <w:right w:val="nil"/>
                <w:between w:val="nil"/>
              </w:pBdr>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4215E608" w14:textId="36A53773" w:rsidR="00B0395B" w:rsidRPr="00D61F23" w:rsidRDefault="00B0395B" w:rsidP="00E52F97">
      <w:pPr>
        <w:jc w:val="right"/>
        <w:rPr>
          <w:rFonts w:ascii="Times New Roman" w:hAnsi="Times New Roman" w:cs="Times New Roman"/>
          <w:b/>
          <w:bCs/>
          <w:sz w:val="24"/>
          <w:szCs w:val="24"/>
          <w:u w:val="single"/>
        </w:rPr>
        <w:sectPr w:rsidR="00B0395B" w:rsidRPr="00D61F23" w:rsidSect="00051034">
          <w:footerReference w:type="default" r:id="rId11"/>
          <w:pgSz w:w="11906" w:h="16838"/>
          <w:pgMar w:top="426" w:right="567" w:bottom="851" w:left="1134" w:header="170" w:footer="57" w:gutter="0"/>
          <w:pgNumType w:start="1"/>
          <w:cols w:space="720"/>
          <w:titlePg/>
          <w:docGrid w:linePitch="272"/>
        </w:sectPr>
      </w:pPr>
    </w:p>
    <w:p w14:paraId="44886EBE" w14:textId="002FBA97" w:rsidR="00276EFA" w:rsidRPr="00D61F23" w:rsidRDefault="00276EFA" w:rsidP="00E52F97">
      <w:pPr>
        <w:jc w:val="right"/>
        <w:outlineLvl w:val="0"/>
        <w:rPr>
          <w:rFonts w:ascii="Times New Roman" w:hAnsi="Times New Roman" w:cs="Times New Roman"/>
          <w:b/>
          <w:iCs/>
        </w:rPr>
      </w:pPr>
      <w:r w:rsidRPr="00D61F23">
        <w:rPr>
          <w:rFonts w:ascii="Times New Roman" w:hAnsi="Times New Roman" w:cs="Times New Roman"/>
          <w:b/>
          <w:bCs/>
          <w:u w:val="single"/>
        </w:rPr>
        <w:lastRenderedPageBreak/>
        <w:t>ДОДАТОК № 1</w:t>
      </w:r>
    </w:p>
    <w:p w14:paraId="410D43EB" w14:textId="77777777" w:rsidR="00276EFA" w:rsidRPr="00D61F23" w:rsidRDefault="00276EFA" w:rsidP="00276EFA">
      <w:pPr>
        <w:ind w:firstLine="851"/>
        <w:jc w:val="right"/>
        <w:outlineLvl w:val="0"/>
        <w:rPr>
          <w:rFonts w:ascii="Times New Roman" w:hAnsi="Times New Roman" w:cs="Times New Roman"/>
          <w:i/>
          <w:iCs/>
        </w:rPr>
      </w:pPr>
      <w:r w:rsidRPr="00D61F23">
        <w:rPr>
          <w:rFonts w:ascii="Times New Roman" w:hAnsi="Times New Roman" w:cs="Times New Roman"/>
          <w:i/>
          <w:iCs/>
        </w:rPr>
        <w:tab/>
      </w:r>
      <w:r w:rsidRPr="00D61F23">
        <w:rPr>
          <w:rFonts w:ascii="Times New Roman" w:hAnsi="Times New Roman" w:cs="Times New Roman"/>
          <w:i/>
          <w:iCs/>
        </w:rPr>
        <w:tab/>
      </w:r>
      <w:r w:rsidRPr="00D61F23">
        <w:rPr>
          <w:rFonts w:ascii="Times New Roman" w:hAnsi="Times New Roman" w:cs="Times New Roman"/>
          <w:i/>
          <w:iCs/>
        </w:rPr>
        <w:tab/>
      </w:r>
      <w:r w:rsidRPr="00D61F23">
        <w:rPr>
          <w:rFonts w:ascii="Times New Roman" w:hAnsi="Times New Roman" w:cs="Times New Roman"/>
          <w:i/>
          <w:iCs/>
        </w:rPr>
        <w:tab/>
      </w:r>
      <w:r w:rsidRPr="00D61F23">
        <w:rPr>
          <w:rFonts w:ascii="Times New Roman" w:hAnsi="Times New Roman" w:cs="Times New Roman"/>
          <w:i/>
          <w:iCs/>
        </w:rPr>
        <w:tab/>
      </w:r>
      <w:r w:rsidRPr="00D61F23">
        <w:rPr>
          <w:rFonts w:ascii="Times New Roman" w:hAnsi="Times New Roman" w:cs="Times New Roman"/>
          <w:i/>
          <w:iCs/>
        </w:rPr>
        <w:tab/>
      </w:r>
      <w:r w:rsidRPr="00D61F23">
        <w:rPr>
          <w:rFonts w:ascii="Times New Roman" w:hAnsi="Times New Roman" w:cs="Times New Roman"/>
          <w:i/>
          <w:iCs/>
        </w:rPr>
        <w:tab/>
        <w:t>«Тендерна пропозиція»</w:t>
      </w:r>
    </w:p>
    <w:p w14:paraId="34F3607E" w14:textId="77777777" w:rsidR="00276EFA" w:rsidRPr="00D61F23" w:rsidRDefault="00276EFA" w:rsidP="00276EFA">
      <w:pPr>
        <w:ind w:firstLine="851"/>
        <w:jc w:val="right"/>
        <w:outlineLvl w:val="0"/>
        <w:rPr>
          <w:rFonts w:ascii="Times New Roman" w:hAnsi="Times New Roman" w:cs="Times New Roman"/>
          <w:i/>
          <w:iCs/>
        </w:rPr>
      </w:pPr>
      <w:r w:rsidRPr="00D61F23">
        <w:rPr>
          <w:rFonts w:ascii="Times New Roman" w:hAnsi="Times New Roman" w:cs="Times New Roman"/>
          <w:i/>
          <w:iCs/>
        </w:rPr>
        <w:t xml:space="preserve"> подається у вигляді наведеному нижче. </w:t>
      </w:r>
    </w:p>
    <w:p w14:paraId="0CD6A28A" w14:textId="4C1291AE" w:rsidR="00F017BB" w:rsidRPr="00D61F23" w:rsidRDefault="00276EFA" w:rsidP="00F65FB0">
      <w:pPr>
        <w:ind w:firstLine="851"/>
        <w:jc w:val="right"/>
        <w:outlineLvl w:val="0"/>
        <w:rPr>
          <w:rFonts w:ascii="Times New Roman" w:hAnsi="Times New Roman" w:cs="Times New Roman"/>
          <w:b/>
        </w:rPr>
      </w:pPr>
      <w:r w:rsidRPr="00D61F23">
        <w:rPr>
          <w:rFonts w:ascii="Times New Roman" w:hAnsi="Times New Roman" w:cs="Times New Roman"/>
          <w:i/>
          <w:iCs/>
        </w:rPr>
        <w:t>Учасник не повинен відступати від даної форми.</w:t>
      </w:r>
    </w:p>
    <w:p w14:paraId="21262FEC" w14:textId="77777777" w:rsidR="00F017BB" w:rsidRPr="00D61F23" w:rsidRDefault="00F017BB" w:rsidP="00276EFA">
      <w:pPr>
        <w:spacing w:line="228" w:lineRule="auto"/>
        <w:ind w:firstLine="851"/>
        <w:jc w:val="center"/>
        <w:outlineLvl w:val="0"/>
        <w:rPr>
          <w:rFonts w:ascii="Times New Roman" w:hAnsi="Times New Roman" w:cs="Times New Roman"/>
          <w:b/>
        </w:rPr>
      </w:pPr>
    </w:p>
    <w:p w14:paraId="51093585" w14:textId="77777777" w:rsidR="00276EFA" w:rsidRPr="00D61F23" w:rsidRDefault="00A63A4C" w:rsidP="00276EFA">
      <w:pPr>
        <w:spacing w:line="228" w:lineRule="auto"/>
        <w:ind w:firstLine="851"/>
        <w:jc w:val="center"/>
        <w:outlineLvl w:val="0"/>
        <w:rPr>
          <w:rFonts w:ascii="Times New Roman" w:hAnsi="Times New Roman" w:cs="Times New Roman"/>
          <w:b/>
        </w:rPr>
      </w:pPr>
      <w:r w:rsidRPr="00D61F23">
        <w:rPr>
          <w:rFonts w:ascii="Times New Roman" w:hAnsi="Times New Roman" w:cs="Times New Roman"/>
          <w:b/>
        </w:rPr>
        <w:t>«</w:t>
      </w:r>
      <w:r w:rsidR="00276EFA" w:rsidRPr="00D61F23">
        <w:rPr>
          <w:rFonts w:ascii="Times New Roman" w:hAnsi="Times New Roman" w:cs="Times New Roman"/>
          <w:b/>
        </w:rPr>
        <w:t xml:space="preserve">ТЕНДЕРНА ПРОПОЗИЦІЯ </w:t>
      </w:r>
      <w:r w:rsidRPr="00D61F23">
        <w:rPr>
          <w:rFonts w:ascii="Times New Roman" w:hAnsi="Times New Roman" w:cs="Times New Roman"/>
          <w:b/>
        </w:rPr>
        <w:t>«</w:t>
      </w:r>
    </w:p>
    <w:p w14:paraId="6956FF6A" w14:textId="77777777" w:rsidR="00276EFA" w:rsidRPr="00D61F23" w:rsidRDefault="00276EFA" w:rsidP="00276EFA">
      <w:pPr>
        <w:spacing w:line="228" w:lineRule="auto"/>
        <w:ind w:firstLine="851"/>
        <w:jc w:val="center"/>
        <w:outlineLvl w:val="0"/>
        <w:rPr>
          <w:rFonts w:ascii="Times New Roman" w:hAnsi="Times New Roman" w:cs="Times New Roman"/>
        </w:rPr>
      </w:pPr>
      <w:r w:rsidRPr="00D61F23">
        <w:rPr>
          <w:rFonts w:ascii="Times New Roman" w:hAnsi="Times New Roman" w:cs="Times New Roman"/>
        </w:rPr>
        <w:t>(форма, яка подається Учасником на фірмовому бланку)</w:t>
      </w:r>
    </w:p>
    <w:p w14:paraId="49916604" w14:textId="77777777" w:rsidR="00276EFA" w:rsidRPr="00D61F23" w:rsidRDefault="00276EFA" w:rsidP="00276EFA">
      <w:pPr>
        <w:spacing w:line="228" w:lineRule="auto"/>
        <w:ind w:firstLine="851"/>
        <w:outlineLvl w:val="0"/>
        <w:rPr>
          <w:rFonts w:ascii="Times New Roman" w:hAnsi="Times New Roman" w:cs="Times New Roman"/>
        </w:rPr>
      </w:pPr>
      <w:r w:rsidRPr="00D61F23">
        <w:rPr>
          <w:rFonts w:ascii="Times New Roman" w:hAnsi="Times New Roman" w:cs="Times New Roman"/>
        </w:rPr>
        <w:t>Повна назва Учасника__________________________________________</w:t>
      </w:r>
    </w:p>
    <w:p w14:paraId="6A037F7E" w14:textId="77777777" w:rsidR="00276EFA" w:rsidRPr="00D61F23" w:rsidRDefault="00276EFA" w:rsidP="00276EFA">
      <w:pPr>
        <w:spacing w:line="228" w:lineRule="auto"/>
        <w:ind w:firstLine="851"/>
        <w:outlineLvl w:val="0"/>
        <w:rPr>
          <w:rFonts w:ascii="Times New Roman" w:hAnsi="Times New Roman" w:cs="Times New Roman"/>
        </w:rPr>
      </w:pPr>
      <w:r w:rsidRPr="00D61F23">
        <w:rPr>
          <w:rFonts w:ascii="Times New Roman" w:hAnsi="Times New Roman" w:cs="Times New Roman"/>
        </w:rPr>
        <w:t>Місцезнаходження______________________________________________</w:t>
      </w:r>
    </w:p>
    <w:p w14:paraId="233EEF06" w14:textId="77777777" w:rsidR="00276EFA" w:rsidRPr="00D61F23" w:rsidRDefault="00276EFA" w:rsidP="00276EFA">
      <w:pPr>
        <w:spacing w:line="228" w:lineRule="auto"/>
        <w:ind w:firstLine="851"/>
        <w:outlineLvl w:val="0"/>
        <w:rPr>
          <w:rFonts w:ascii="Times New Roman" w:hAnsi="Times New Roman" w:cs="Times New Roman"/>
        </w:rPr>
      </w:pPr>
      <w:r w:rsidRPr="00D61F23">
        <w:rPr>
          <w:rFonts w:ascii="Times New Roman" w:hAnsi="Times New Roman" w:cs="Times New Roman"/>
        </w:rPr>
        <w:t>E-</w:t>
      </w:r>
      <w:proofErr w:type="spellStart"/>
      <w:r w:rsidRPr="00D61F23">
        <w:rPr>
          <w:rFonts w:ascii="Times New Roman" w:hAnsi="Times New Roman" w:cs="Times New Roman"/>
        </w:rPr>
        <w:t>mail</w:t>
      </w:r>
      <w:proofErr w:type="spellEnd"/>
      <w:r w:rsidRPr="00D61F23">
        <w:rPr>
          <w:rFonts w:ascii="Times New Roman" w:hAnsi="Times New Roman" w:cs="Times New Roman"/>
        </w:rPr>
        <w:t xml:space="preserve">  _______________________________________________</w:t>
      </w:r>
    </w:p>
    <w:p w14:paraId="40648263" w14:textId="77777777" w:rsidR="00276EFA" w:rsidRPr="00D61F23" w:rsidRDefault="00276EFA" w:rsidP="00276EFA">
      <w:pPr>
        <w:spacing w:line="228" w:lineRule="auto"/>
        <w:ind w:firstLine="851"/>
        <w:outlineLvl w:val="0"/>
        <w:rPr>
          <w:rFonts w:ascii="Times New Roman" w:hAnsi="Times New Roman" w:cs="Times New Roman"/>
        </w:rPr>
      </w:pPr>
      <w:r w:rsidRPr="00D61F23">
        <w:rPr>
          <w:rFonts w:ascii="Times New Roman" w:hAnsi="Times New Roman" w:cs="Times New Roman"/>
        </w:rPr>
        <w:t>Код ЄДРПОУ _________________________________________________</w:t>
      </w:r>
    </w:p>
    <w:p w14:paraId="6AEAD532" w14:textId="77777777" w:rsidR="00276EFA" w:rsidRPr="00D61F23" w:rsidRDefault="00276EFA" w:rsidP="00276EFA">
      <w:pPr>
        <w:spacing w:line="228" w:lineRule="auto"/>
        <w:ind w:firstLine="851"/>
        <w:outlineLvl w:val="0"/>
        <w:rPr>
          <w:rFonts w:ascii="Times New Roman" w:hAnsi="Times New Roman" w:cs="Times New Roman"/>
        </w:rPr>
      </w:pPr>
      <w:r w:rsidRPr="00D61F23">
        <w:rPr>
          <w:rFonts w:ascii="Times New Roman" w:hAnsi="Times New Roman" w:cs="Times New Roman"/>
        </w:rPr>
        <w:t>Банківські реквізити ___________________________________________</w:t>
      </w:r>
    </w:p>
    <w:p w14:paraId="4E01D912" w14:textId="77777777" w:rsidR="00276EFA" w:rsidRPr="00D61F23" w:rsidRDefault="00276EFA" w:rsidP="00276EFA">
      <w:pPr>
        <w:spacing w:line="228" w:lineRule="auto"/>
        <w:ind w:firstLine="851"/>
        <w:outlineLvl w:val="0"/>
        <w:rPr>
          <w:rFonts w:ascii="Times New Roman" w:hAnsi="Times New Roman" w:cs="Times New Roman"/>
        </w:rPr>
      </w:pPr>
      <w:r w:rsidRPr="00D61F23">
        <w:rPr>
          <w:rFonts w:ascii="Times New Roman" w:hAnsi="Times New Roman" w:cs="Times New Roman"/>
        </w:rPr>
        <w:t>П.І.Б. керівника або представника згідно довіреності ________________</w:t>
      </w:r>
    </w:p>
    <w:p w14:paraId="37F175C2" w14:textId="77777777" w:rsidR="00276EFA" w:rsidRPr="00D61F23" w:rsidRDefault="00276EFA" w:rsidP="00276EFA">
      <w:pPr>
        <w:spacing w:line="228" w:lineRule="auto"/>
        <w:ind w:firstLine="851"/>
        <w:outlineLvl w:val="0"/>
        <w:rPr>
          <w:rFonts w:ascii="Times New Roman" w:hAnsi="Times New Roman" w:cs="Times New Roman"/>
        </w:rPr>
      </w:pPr>
      <w:r w:rsidRPr="00D61F23">
        <w:rPr>
          <w:rFonts w:ascii="Times New Roman" w:hAnsi="Times New Roman" w:cs="Times New Roman"/>
        </w:rPr>
        <w:t>Телефон ______________________________________________________</w:t>
      </w:r>
    </w:p>
    <w:p w14:paraId="1BF61BE1" w14:textId="77777777" w:rsidR="0090318F" w:rsidRPr="0090318F" w:rsidRDefault="009317E3" w:rsidP="0090318F">
      <w:pPr>
        <w:tabs>
          <w:tab w:val="left" w:pos="709"/>
        </w:tabs>
        <w:suppressAutoHyphens/>
        <w:ind w:left="142" w:firstLine="567"/>
        <w:jc w:val="both"/>
        <w:rPr>
          <w:rFonts w:ascii="Times New Roman" w:eastAsia="Times New Roman" w:hAnsi="Times New Roman" w:cs="Times New Roman"/>
          <w:b/>
          <w:color w:val="000000"/>
          <w:szCs w:val="24"/>
          <w:lang w:eastAsia="uk-UA"/>
        </w:rPr>
      </w:pPr>
      <w:r w:rsidRPr="00D61F23">
        <w:rPr>
          <w:rFonts w:ascii="Times New Roman" w:hAnsi="Times New Roman" w:cs="Times New Roman"/>
          <w:b/>
          <w:bCs/>
        </w:rPr>
        <w:tab/>
      </w:r>
      <w:r w:rsidR="00FA6895" w:rsidRPr="00D61F23">
        <w:rPr>
          <w:rFonts w:ascii="Times New Roman" w:hAnsi="Times New Roman" w:cs="Times New Roman"/>
          <w:b/>
          <w:bCs/>
          <w:szCs w:val="24"/>
        </w:rPr>
        <w:t xml:space="preserve">Ми, (назва Учасника), надаємо свою пропозицію щодо участі у торгах на закупівлю </w:t>
      </w:r>
      <w:r w:rsidR="0090318F" w:rsidRPr="0090318F">
        <w:rPr>
          <w:rFonts w:ascii="Times New Roman" w:eastAsia="Times New Roman" w:hAnsi="Times New Roman" w:cs="Times New Roman"/>
          <w:b/>
          <w:color w:val="000000"/>
          <w:szCs w:val="24"/>
          <w:lang w:eastAsia="uk-UA"/>
        </w:rPr>
        <w:t xml:space="preserve">Дизельне паливо </w:t>
      </w:r>
    </w:p>
    <w:p w14:paraId="6E868BDE" w14:textId="4B9851F7" w:rsidR="00FA6895" w:rsidRPr="00D61F23" w:rsidRDefault="0090318F" w:rsidP="0090318F">
      <w:pPr>
        <w:tabs>
          <w:tab w:val="left" w:pos="709"/>
        </w:tabs>
        <w:suppressAutoHyphens/>
        <w:ind w:left="142"/>
        <w:jc w:val="both"/>
        <w:rPr>
          <w:rFonts w:ascii="Times New Roman" w:eastAsia="Times New Roman" w:hAnsi="Times New Roman" w:cs="Times New Roman"/>
          <w:b/>
          <w:color w:val="000000"/>
          <w:szCs w:val="24"/>
          <w:lang w:eastAsia="uk-UA"/>
        </w:rPr>
      </w:pPr>
      <w:r w:rsidRPr="0090318F">
        <w:rPr>
          <w:rFonts w:ascii="Times New Roman" w:eastAsia="Times New Roman" w:hAnsi="Times New Roman" w:cs="Times New Roman"/>
          <w:b/>
          <w:color w:val="000000"/>
          <w:szCs w:val="24"/>
          <w:lang w:eastAsia="uk-UA"/>
        </w:rPr>
        <w:t xml:space="preserve">за ДК 021:2015  09130000-9 Нафта і дистиляти </w:t>
      </w:r>
      <w:r w:rsidR="007446AB" w:rsidRPr="00D61F23">
        <w:rPr>
          <w:rFonts w:ascii="Times New Roman" w:eastAsia="Times New Roman" w:hAnsi="Times New Roman" w:cs="Times New Roman"/>
          <w:b/>
          <w:color w:val="000000"/>
          <w:szCs w:val="24"/>
          <w:lang w:eastAsia="uk-UA"/>
        </w:rPr>
        <w:t xml:space="preserve"> </w:t>
      </w:r>
      <w:r w:rsidR="00FA6895" w:rsidRPr="00D61F23">
        <w:rPr>
          <w:rFonts w:ascii="Times New Roman" w:hAnsi="Times New Roman" w:cs="Times New Roman"/>
          <w:b/>
          <w:bCs/>
          <w:szCs w:val="24"/>
        </w:rPr>
        <w:t>згідно з технічними та іншими вимогами, що запропоновані Замовником торгів.</w:t>
      </w:r>
    </w:p>
    <w:p w14:paraId="27F645DC" w14:textId="344CA5CB" w:rsidR="00A16D23" w:rsidRPr="00D61F23" w:rsidRDefault="00FA6895" w:rsidP="008524CF">
      <w:pPr>
        <w:ind w:left="142" w:firstLine="567"/>
        <w:jc w:val="both"/>
        <w:textAlignment w:val="top"/>
        <w:rPr>
          <w:rFonts w:ascii="Times New Roman" w:hAnsi="Times New Roman" w:cs="Times New Roman"/>
          <w:b/>
          <w:bCs/>
          <w:szCs w:val="24"/>
        </w:rPr>
      </w:pPr>
      <w:r w:rsidRPr="00D61F23">
        <w:rPr>
          <w:rFonts w:ascii="Times New Roman" w:hAnsi="Times New Roman" w:cs="Times New Roman"/>
          <w:b/>
          <w:bCs/>
          <w:szCs w:val="24"/>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p>
    <w:tbl>
      <w:tblPr>
        <w:tblW w:w="1069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127"/>
        <w:gridCol w:w="1815"/>
        <w:gridCol w:w="1174"/>
        <w:gridCol w:w="752"/>
        <w:gridCol w:w="588"/>
        <w:gridCol w:w="875"/>
        <w:gridCol w:w="777"/>
        <w:gridCol w:w="768"/>
        <w:gridCol w:w="597"/>
        <w:gridCol w:w="659"/>
      </w:tblGrid>
      <w:tr w:rsidR="007446AB" w:rsidRPr="00D61F23" w14:paraId="2D81C49C" w14:textId="77777777" w:rsidTr="00510CE9">
        <w:trPr>
          <w:trHeight w:val="804"/>
          <w:tblCellSpacing w:w="0" w:type="dxa"/>
          <w:jc w:val="center"/>
        </w:trPr>
        <w:tc>
          <w:tcPr>
            <w:tcW w:w="562" w:type="dxa"/>
            <w:vAlign w:val="center"/>
          </w:tcPr>
          <w:p w14:paraId="4683FC41" w14:textId="77777777" w:rsidR="007446AB" w:rsidRPr="00D61F23" w:rsidRDefault="007446AB" w:rsidP="00510CE9">
            <w:pPr>
              <w:spacing w:line="228" w:lineRule="auto"/>
              <w:jc w:val="center"/>
              <w:rPr>
                <w:rFonts w:ascii="Times New Roman" w:hAnsi="Times New Roman" w:cs="Times New Roman"/>
                <w:b/>
              </w:rPr>
            </w:pPr>
            <w:r w:rsidRPr="00D61F23">
              <w:rPr>
                <w:rFonts w:ascii="Times New Roman" w:hAnsi="Times New Roman" w:cs="Times New Roman"/>
                <w:b/>
                <w:bCs/>
                <w:i/>
                <w:iCs/>
              </w:rPr>
              <w:t>№ з/п</w:t>
            </w:r>
          </w:p>
        </w:tc>
        <w:tc>
          <w:tcPr>
            <w:tcW w:w="2127" w:type="dxa"/>
            <w:vAlign w:val="center"/>
          </w:tcPr>
          <w:p w14:paraId="507135E2" w14:textId="77777777" w:rsidR="007446AB" w:rsidRPr="00D61F23" w:rsidRDefault="007446AB" w:rsidP="00510CE9">
            <w:pPr>
              <w:spacing w:line="228" w:lineRule="auto"/>
              <w:jc w:val="center"/>
              <w:rPr>
                <w:rFonts w:ascii="Times New Roman" w:hAnsi="Times New Roman" w:cs="Times New Roman"/>
                <w:b/>
                <w:bCs/>
                <w:i/>
                <w:iCs/>
              </w:rPr>
            </w:pPr>
            <w:r w:rsidRPr="00D61F23">
              <w:rPr>
                <w:rFonts w:ascii="Times New Roman" w:hAnsi="Times New Roman" w:cs="Times New Roman"/>
                <w:b/>
                <w:bCs/>
                <w:i/>
                <w:iCs/>
              </w:rPr>
              <w:t>Найменування</w:t>
            </w:r>
          </w:p>
        </w:tc>
        <w:tc>
          <w:tcPr>
            <w:tcW w:w="1815" w:type="dxa"/>
            <w:vAlign w:val="center"/>
          </w:tcPr>
          <w:p w14:paraId="222D0B00" w14:textId="77777777" w:rsidR="007446AB" w:rsidRPr="00D61F23" w:rsidRDefault="007446AB" w:rsidP="00510CE9">
            <w:pPr>
              <w:spacing w:line="228" w:lineRule="auto"/>
              <w:jc w:val="center"/>
              <w:rPr>
                <w:rFonts w:ascii="Times New Roman" w:hAnsi="Times New Roman" w:cs="Times New Roman"/>
                <w:b/>
                <w:bCs/>
                <w:i/>
                <w:iCs/>
              </w:rPr>
            </w:pPr>
            <w:r w:rsidRPr="00D61F23">
              <w:rPr>
                <w:rFonts w:ascii="Times New Roman" w:hAnsi="Times New Roman" w:cs="Times New Roman"/>
                <w:b/>
                <w:bCs/>
                <w:i/>
                <w:iCs/>
              </w:rPr>
              <w:t>Виробник/</w:t>
            </w:r>
          </w:p>
          <w:p w14:paraId="350BC80E" w14:textId="77777777" w:rsidR="007446AB" w:rsidRPr="00D61F23" w:rsidRDefault="007446AB" w:rsidP="00510CE9">
            <w:pPr>
              <w:spacing w:line="228" w:lineRule="auto"/>
              <w:jc w:val="center"/>
              <w:rPr>
                <w:rFonts w:ascii="Times New Roman" w:hAnsi="Times New Roman" w:cs="Times New Roman"/>
                <w:b/>
                <w:bCs/>
                <w:i/>
                <w:iCs/>
              </w:rPr>
            </w:pPr>
            <w:r w:rsidRPr="00D61F23">
              <w:rPr>
                <w:rFonts w:ascii="Times New Roman" w:hAnsi="Times New Roman" w:cs="Times New Roman"/>
                <w:b/>
                <w:bCs/>
                <w:i/>
                <w:iCs/>
              </w:rPr>
              <w:t xml:space="preserve">Марка/ Характеристика </w:t>
            </w:r>
          </w:p>
        </w:tc>
        <w:tc>
          <w:tcPr>
            <w:tcW w:w="1174" w:type="dxa"/>
          </w:tcPr>
          <w:p w14:paraId="20069EC0" w14:textId="77777777" w:rsidR="007446AB" w:rsidRPr="00D61F23" w:rsidRDefault="007446AB" w:rsidP="00510CE9">
            <w:pPr>
              <w:spacing w:line="240" w:lineRule="atLeast"/>
              <w:jc w:val="center"/>
              <w:rPr>
                <w:rFonts w:ascii="Times New Roman" w:hAnsi="Times New Roman" w:cs="Times New Roman"/>
                <w:b/>
                <w:bCs/>
                <w:i/>
                <w:iCs/>
              </w:rPr>
            </w:pPr>
            <w:r w:rsidRPr="00D61F23">
              <w:rPr>
                <w:rFonts w:ascii="Times New Roman" w:hAnsi="Times New Roman" w:cs="Times New Roman"/>
                <w:b/>
                <w:bCs/>
                <w:i/>
                <w:iCs/>
              </w:rPr>
              <w:t>Виробник</w:t>
            </w:r>
          </w:p>
          <w:p w14:paraId="3904E12D" w14:textId="77777777" w:rsidR="007446AB" w:rsidRPr="00D61F23" w:rsidRDefault="007446AB" w:rsidP="00510CE9">
            <w:pPr>
              <w:spacing w:line="228" w:lineRule="auto"/>
              <w:jc w:val="center"/>
              <w:rPr>
                <w:rFonts w:ascii="Times New Roman" w:hAnsi="Times New Roman" w:cs="Times New Roman"/>
                <w:b/>
                <w:bCs/>
                <w:i/>
                <w:iCs/>
              </w:rPr>
            </w:pPr>
            <w:r w:rsidRPr="00D61F23">
              <w:rPr>
                <w:rFonts w:ascii="Times New Roman" w:hAnsi="Times New Roman" w:cs="Times New Roman"/>
                <w:bCs/>
                <w:i/>
                <w:iCs/>
                <w:sz w:val="16"/>
                <w:szCs w:val="16"/>
              </w:rPr>
              <w:t>(назва країни та назва суб’єкта господарювання, який здійснює виробництво запропонованого товару)*</w:t>
            </w:r>
          </w:p>
        </w:tc>
        <w:tc>
          <w:tcPr>
            <w:tcW w:w="752" w:type="dxa"/>
            <w:vAlign w:val="center"/>
          </w:tcPr>
          <w:p w14:paraId="0B3F4262" w14:textId="77777777" w:rsidR="007446AB" w:rsidRPr="00D61F23" w:rsidRDefault="007446AB" w:rsidP="00510CE9">
            <w:pPr>
              <w:spacing w:line="228" w:lineRule="auto"/>
              <w:jc w:val="center"/>
              <w:rPr>
                <w:rFonts w:ascii="Times New Roman" w:hAnsi="Times New Roman" w:cs="Times New Roman"/>
                <w:b/>
              </w:rPr>
            </w:pPr>
            <w:r w:rsidRPr="00D61F23">
              <w:rPr>
                <w:rFonts w:ascii="Times New Roman" w:hAnsi="Times New Roman" w:cs="Times New Roman"/>
                <w:b/>
                <w:bCs/>
                <w:i/>
                <w:iCs/>
              </w:rPr>
              <w:t>Од. виміру</w:t>
            </w:r>
          </w:p>
        </w:tc>
        <w:tc>
          <w:tcPr>
            <w:tcW w:w="588" w:type="dxa"/>
            <w:vAlign w:val="center"/>
          </w:tcPr>
          <w:p w14:paraId="14E26493" w14:textId="77777777" w:rsidR="007446AB" w:rsidRPr="00D61F23" w:rsidRDefault="007446AB" w:rsidP="00510CE9">
            <w:pPr>
              <w:spacing w:line="228" w:lineRule="auto"/>
              <w:jc w:val="center"/>
              <w:rPr>
                <w:rFonts w:ascii="Times New Roman" w:hAnsi="Times New Roman" w:cs="Times New Roman"/>
                <w:b/>
              </w:rPr>
            </w:pPr>
            <w:proofErr w:type="spellStart"/>
            <w:r w:rsidRPr="00D61F23">
              <w:rPr>
                <w:rFonts w:ascii="Times New Roman" w:hAnsi="Times New Roman" w:cs="Times New Roman"/>
                <w:b/>
                <w:bCs/>
                <w:i/>
                <w:iCs/>
              </w:rPr>
              <w:t>К-сть</w:t>
            </w:r>
            <w:proofErr w:type="spellEnd"/>
          </w:p>
        </w:tc>
        <w:tc>
          <w:tcPr>
            <w:tcW w:w="875" w:type="dxa"/>
            <w:vAlign w:val="center"/>
          </w:tcPr>
          <w:p w14:paraId="4C390D01" w14:textId="77777777" w:rsidR="007446AB" w:rsidRPr="00D61F23" w:rsidRDefault="007446AB" w:rsidP="00510CE9">
            <w:pPr>
              <w:spacing w:line="228" w:lineRule="auto"/>
              <w:jc w:val="center"/>
              <w:rPr>
                <w:rFonts w:ascii="Times New Roman" w:hAnsi="Times New Roman" w:cs="Times New Roman"/>
              </w:rPr>
            </w:pPr>
            <w:r w:rsidRPr="00D61F23">
              <w:rPr>
                <w:rFonts w:ascii="Times New Roman" w:hAnsi="Times New Roman" w:cs="Times New Roman"/>
                <w:b/>
                <w:bCs/>
                <w:i/>
                <w:iCs/>
              </w:rPr>
              <w:t xml:space="preserve">Валюта </w:t>
            </w:r>
            <w:proofErr w:type="spellStart"/>
            <w:r w:rsidRPr="00D61F23">
              <w:rPr>
                <w:rFonts w:ascii="Times New Roman" w:hAnsi="Times New Roman" w:cs="Times New Roman"/>
                <w:b/>
                <w:bCs/>
                <w:i/>
                <w:iCs/>
              </w:rPr>
              <w:t>пропоз</w:t>
            </w:r>
            <w:proofErr w:type="spellEnd"/>
            <w:r w:rsidRPr="00D61F23">
              <w:rPr>
                <w:rFonts w:ascii="Times New Roman" w:hAnsi="Times New Roman" w:cs="Times New Roman"/>
                <w:b/>
                <w:bCs/>
                <w:i/>
                <w:iCs/>
              </w:rPr>
              <w:t>.</w:t>
            </w:r>
          </w:p>
        </w:tc>
        <w:tc>
          <w:tcPr>
            <w:tcW w:w="777" w:type="dxa"/>
            <w:vAlign w:val="center"/>
          </w:tcPr>
          <w:p w14:paraId="43B4C2A5" w14:textId="77777777" w:rsidR="007446AB" w:rsidRPr="00D61F23" w:rsidRDefault="007446AB" w:rsidP="00510CE9">
            <w:pPr>
              <w:spacing w:line="228" w:lineRule="auto"/>
              <w:jc w:val="center"/>
              <w:rPr>
                <w:rFonts w:ascii="Times New Roman" w:hAnsi="Times New Roman" w:cs="Times New Roman"/>
                <w:b/>
                <w:bCs/>
                <w:i/>
                <w:iCs/>
              </w:rPr>
            </w:pPr>
            <w:r w:rsidRPr="00D61F23">
              <w:rPr>
                <w:rFonts w:ascii="Times New Roman" w:hAnsi="Times New Roman" w:cs="Times New Roman"/>
                <w:b/>
                <w:bCs/>
                <w:i/>
                <w:iCs/>
              </w:rPr>
              <w:t>Ціна</w:t>
            </w:r>
          </w:p>
          <w:p w14:paraId="089C0145" w14:textId="77777777" w:rsidR="007446AB" w:rsidRPr="00D61F23" w:rsidRDefault="007446AB" w:rsidP="00510CE9">
            <w:pPr>
              <w:spacing w:line="228" w:lineRule="auto"/>
              <w:jc w:val="center"/>
              <w:rPr>
                <w:rFonts w:ascii="Times New Roman" w:hAnsi="Times New Roman" w:cs="Times New Roman"/>
              </w:rPr>
            </w:pPr>
            <w:r w:rsidRPr="00D61F23">
              <w:rPr>
                <w:rFonts w:ascii="Times New Roman" w:hAnsi="Times New Roman" w:cs="Times New Roman"/>
                <w:b/>
                <w:bCs/>
                <w:i/>
                <w:iCs/>
              </w:rPr>
              <w:t>за од. без ПДВ</w:t>
            </w:r>
          </w:p>
        </w:tc>
        <w:tc>
          <w:tcPr>
            <w:tcW w:w="768" w:type="dxa"/>
            <w:vAlign w:val="center"/>
          </w:tcPr>
          <w:p w14:paraId="63E978EC" w14:textId="77777777" w:rsidR="007446AB" w:rsidRPr="00D61F23" w:rsidRDefault="007446AB" w:rsidP="00510CE9">
            <w:pPr>
              <w:spacing w:line="228" w:lineRule="auto"/>
              <w:jc w:val="center"/>
              <w:rPr>
                <w:rFonts w:ascii="Times New Roman" w:hAnsi="Times New Roman" w:cs="Times New Roman"/>
                <w:b/>
                <w:bCs/>
                <w:i/>
                <w:iCs/>
              </w:rPr>
            </w:pPr>
            <w:r w:rsidRPr="00D61F23">
              <w:rPr>
                <w:rFonts w:ascii="Times New Roman" w:hAnsi="Times New Roman" w:cs="Times New Roman"/>
                <w:b/>
                <w:bCs/>
                <w:i/>
                <w:iCs/>
              </w:rPr>
              <w:t>Ціна</w:t>
            </w:r>
          </w:p>
          <w:p w14:paraId="0ED0F32B" w14:textId="77777777" w:rsidR="007446AB" w:rsidRPr="00D61F23" w:rsidRDefault="007446AB" w:rsidP="00510CE9">
            <w:pPr>
              <w:spacing w:line="228" w:lineRule="auto"/>
              <w:jc w:val="center"/>
              <w:rPr>
                <w:rFonts w:ascii="Times New Roman" w:hAnsi="Times New Roman" w:cs="Times New Roman"/>
                <w:b/>
                <w:bCs/>
                <w:i/>
                <w:iCs/>
              </w:rPr>
            </w:pPr>
            <w:r w:rsidRPr="00D61F23">
              <w:rPr>
                <w:rFonts w:ascii="Times New Roman" w:hAnsi="Times New Roman" w:cs="Times New Roman"/>
                <w:b/>
                <w:bCs/>
                <w:i/>
                <w:iCs/>
              </w:rPr>
              <w:t>за</w:t>
            </w:r>
            <w:r w:rsidRPr="00D61F23">
              <w:rPr>
                <w:rFonts w:ascii="Times New Roman" w:hAnsi="Times New Roman" w:cs="Times New Roman"/>
                <w:b/>
              </w:rPr>
              <w:t xml:space="preserve"> од.</w:t>
            </w:r>
          </w:p>
          <w:p w14:paraId="010D6EA6" w14:textId="77777777" w:rsidR="007446AB" w:rsidRPr="00D61F23" w:rsidRDefault="007446AB" w:rsidP="00510CE9">
            <w:pPr>
              <w:spacing w:line="228" w:lineRule="auto"/>
              <w:jc w:val="center"/>
              <w:rPr>
                <w:rFonts w:ascii="Times New Roman" w:hAnsi="Times New Roman" w:cs="Times New Roman"/>
              </w:rPr>
            </w:pPr>
            <w:r w:rsidRPr="00D61F23">
              <w:rPr>
                <w:rFonts w:ascii="Times New Roman" w:hAnsi="Times New Roman" w:cs="Times New Roman"/>
                <w:b/>
                <w:bCs/>
                <w:i/>
                <w:iCs/>
              </w:rPr>
              <w:t>з ПДВ</w:t>
            </w:r>
          </w:p>
        </w:tc>
        <w:tc>
          <w:tcPr>
            <w:tcW w:w="597" w:type="dxa"/>
            <w:vAlign w:val="center"/>
          </w:tcPr>
          <w:p w14:paraId="7B5A885A" w14:textId="77777777" w:rsidR="007446AB" w:rsidRPr="00D61F23" w:rsidRDefault="007446AB" w:rsidP="00510CE9">
            <w:pPr>
              <w:spacing w:line="228" w:lineRule="auto"/>
              <w:jc w:val="center"/>
              <w:rPr>
                <w:rFonts w:ascii="Times New Roman" w:hAnsi="Times New Roman" w:cs="Times New Roman"/>
              </w:rPr>
            </w:pPr>
            <w:r w:rsidRPr="00D61F23">
              <w:rPr>
                <w:rFonts w:ascii="Times New Roman" w:hAnsi="Times New Roman" w:cs="Times New Roman"/>
                <w:b/>
                <w:bCs/>
                <w:i/>
                <w:iCs/>
              </w:rPr>
              <w:t>Сума без ПДВ</w:t>
            </w:r>
          </w:p>
        </w:tc>
        <w:tc>
          <w:tcPr>
            <w:tcW w:w="659" w:type="dxa"/>
            <w:vAlign w:val="center"/>
          </w:tcPr>
          <w:p w14:paraId="5B2DF1C9" w14:textId="77777777" w:rsidR="007446AB" w:rsidRPr="00D61F23" w:rsidRDefault="007446AB" w:rsidP="00510CE9">
            <w:pPr>
              <w:spacing w:line="228" w:lineRule="auto"/>
              <w:jc w:val="center"/>
              <w:rPr>
                <w:rFonts w:ascii="Times New Roman" w:hAnsi="Times New Roman" w:cs="Times New Roman"/>
                <w:b/>
                <w:bCs/>
                <w:i/>
                <w:iCs/>
              </w:rPr>
            </w:pPr>
            <w:r w:rsidRPr="00D61F23">
              <w:rPr>
                <w:rFonts w:ascii="Times New Roman" w:hAnsi="Times New Roman" w:cs="Times New Roman"/>
                <w:b/>
                <w:bCs/>
                <w:i/>
                <w:iCs/>
              </w:rPr>
              <w:t>Сума</w:t>
            </w:r>
          </w:p>
          <w:p w14:paraId="0CA1929A" w14:textId="77777777" w:rsidR="007446AB" w:rsidRPr="00D61F23" w:rsidRDefault="007446AB" w:rsidP="00510CE9">
            <w:pPr>
              <w:spacing w:line="228" w:lineRule="auto"/>
              <w:jc w:val="center"/>
              <w:rPr>
                <w:rFonts w:ascii="Times New Roman" w:hAnsi="Times New Roman" w:cs="Times New Roman"/>
              </w:rPr>
            </w:pPr>
            <w:r w:rsidRPr="00D61F23">
              <w:rPr>
                <w:rFonts w:ascii="Times New Roman" w:hAnsi="Times New Roman" w:cs="Times New Roman"/>
                <w:b/>
                <w:bCs/>
                <w:i/>
                <w:iCs/>
              </w:rPr>
              <w:t>з ПДВ</w:t>
            </w:r>
          </w:p>
        </w:tc>
      </w:tr>
      <w:tr w:rsidR="007446AB" w:rsidRPr="00D61F23" w14:paraId="4355375C" w14:textId="77777777" w:rsidTr="00510CE9">
        <w:trPr>
          <w:trHeight w:val="420"/>
          <w:tblCellSpacing w:w="0" w:type="dxa"/>
          <w:jc w:val="center"/>
        </w:trPr>
        <w:tc>
          <w:tcPr>
            <w:tcW w:w="562" w:type="dxa"/>
            <w:vAlign w:val="center"/>
          </w:tcPr>
          <w:p w14:paraId="1D5D200A" w14:textId="77777777" w:rsidR="007446AB" w:rsidRPr="00D61F23" w:rsidRDefault="007446AB" w:rsidP="007446AB">
            <w:pPr>
              <w:pStyle w:val="a7"/>
              <w:numPr>
                <w:ilvl w:val="0"/>
                <w:numId w:val="4"/>
              </w:numPr>
              <w:ind w:left="360"/>
              <w:jc w:val="center"/>
              <w:rPr>
                <w:rFonts w:ascii="Times New Roman" w:hAnsi="Times New Roman" w:cs="Times New Roman"/>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A2DFC6" w14:textId="77777777" w:rsidR="007446AB" w:rsidRPr="00D61F23" w:rsidRDefault="007446AB" w:rsidP="00510CE9">
            <w:pPr>
              <w:jc w:val="both"/>
              <w:rPr>
                <w:rFonts w:ascii="Times New Roman" w:hAnsi="Times New Roman" w:cs="Times New Roman"/>
                <w:sz w:val="24"/>
                <w:szCs w:val="24"/>
              </w:rPr>
            </w:pPr>
          </w:p>
        </w:tc>
        <w:tc>
          <w:tcPr>
            <w:tcW w:w="1815" w:type="dxa"/>
            <w:vAlign w:val="center"/>
          </w:tcPr>
          <w:p w14:paraId="3B6F74FD" w14:textId="77777777" w:rsidR="007446AB" w:rsidRPr="00D61F23" w:rsidRDefault="007446AB" w:rsidP="00510CE9">
            <w:pPr>
              <w:spacing w:before="20" w:after="20" w:line="276" w:lineRule="auto"/>
              <w:jc w:val="center"/>
              <w:rPr>
                <w:rFonts w:ascii="Times New Roman" w:hAnsi="Times New Roman" w:cs="Times New Roman"/>
                <w:b/>
                <w:bCs/>
                <w:snapToGrid w:val="0"/>
              </w:rPr>
            </w:pPr>
          </w:p>
        </w:tc>
        <w:tc>
          <w:tcPr>
            <w:tcW w:w="1174" w:type="dxa"/>
          </w:tcPr>
          <w:p w14:paraId="3DE7E161" w14:textId="77777777" w:rsidR="007446AB" w:rsidRPr="00D61F23" w:rsidRDefault="007446AB" w:rsidP="00510CE9">
            <w:pPr>
              <w:spacing w:before="20" w:after="20" w:line="276" w:lineRule="auto"/>
              <w:jc w:val="center"/>
              <w:rPr>
                <w:rFonts w:ascii="Times New Roman" w:hAnsi="Times New Roman" w:cs="Times New Roman"/>
                <w:b/>
                <w:bCs/>
                <w:snapToGrid w:val="0"/>
              </w:rPr>
            </w:pPr>
          </w:p>
        </w:tc>
        <w:tc>
          <w:tcPr>
            <w:tcW w:w="752" w:type="dxa"/>
            <w:tcBorders>
              <w:top w:val="nil"/>
              <w:left w:val="nil"/>
              <w:bottom w:val="single" w:sz="4" w:space="0" w:color="auto"/>
              <w:right w:val="single" w:sz="4" w:space="0" w:color="auto"/>
            </w:tcBorders>
            <w:shd w:val="clear" w:color="auto" w:fill="auto"/>
            <w:vAlign w:val="center"/>
          </w:tcPr>
          <w:p w14:paraId="03BE2D6B" w14:textId="77777777" w:rsidR="007446AB" w:rsidRPr="00D61F23" w:rsidRDefault="007446AB" w:rsidP="00510CE9">
            <w:pPr>
              <w:spacing w:before="20" w:after="20" w:line="276" w:lineRule="auto"/>
              <w:jc w:val="center"/>
              <w:rPr>
                <w:rFonts w:ascii="Times New Roman" w:hAnsi="Times New Roman" w:cs="Times New Roman"/>
                <w:b/>
                <w:bCs/>
                <w:snapToGrid w:val="0"/>
              </w:rPr>
            </w:pPr>
            <w:r w:rsidRPr="00D61F23">
              <w:rPr>
                <w:rFonts w:ascii="Times New Roman" w:hAnsi="Times New Roman" w:cs="Times New Roman"/>
                <w:b/>
                <w:bCs/>
                <w:snapToGrid w:val="0"/>
              </w:rPr>
              <w:t>л</w:t>
            </w:r>
          </w:p>
        </w:tc>
        <w:tc>
          <w:tcPr>
            <w:tcW w:w="588" w:type="dxa"/>
            <w:tcBorders>
              <w:top w:val="nil"/>
              <w:left w:val="nil"/>
              <w:bottom w:val="single" w:sz="4" w:space="0" w:color="auto"/>
              <w:right w:val="single" w:sz="4" w:space="0" w:color="auto"/>
            </w:tcBorders>
            <w:shd w:val="clear" w:color="auto" w:fill="auto"/>
            <w:vAlign w:val="center"/>
          </w:tcPr>
          <w:p w14:paraId="31E119EB" w14:textId="6087E550" w:rsidR="007446AB" w:rsidRPr="00D61F23" w:rsidRDefault="002D2FB0" w:rsidP="00510CE9">
            <w:pPr>
              <w:spacing w:before="20" w:after="20" w:line="276" w:lineRule="auto"/>
              <w:jc w:val="center"/>
              <w:rPr>
                <w:rFonts w:ascii="Times New Roman" w:hAnsi="Times New Roman" w:cs="Times New Roman"/>
                <w:b/>
                <w:snapToGrid w:val="0"/>
              </w:rPr>
            </w:pPr>
            <w:r>
              <w:rPr>
                <w:rFonts w:ascii="Times New Roman" w:hAnsi="Times New Roman" w:cs="Times New Roman"/>
                <w:b/>
                <w:snapToGrid w:val="0"/>
              </w:rPr>
              <w:t>5500</w:t>
            </w:r>
            <w:r w:rsidR="007446AB" w:rsidRPr="00D61F23">
              <w:rPr>
                <w:rFonts w:ascii="Times New Roman" w:hAnsi="Times New Roman" w:cs="Times New Roman"/>
                <w:b/>
                <w:snapToGrid w:val="0"/>
              </w:rPr>
              <w:t xml:space="preserve"> </w:t>
            </w:r>
          </w:p>
        </w:tc>
        <w:tc>
          <w:tcPr>
            <w:tcW w:w="875" w:type="dxa"/>
            <w:vAlign w:val="center"/>
          </w:tcPr>
          <w:p w14:paraId="23AC211E" w14:textId="77777777" w:rsidR="007446AB" w:rsidRPr="00D61F23" w:rsidRDefault="007446AB" w:rsidP="00510CE9">
            <w:pPr>
              <w:spacing w:line="228" w:lineRule="auto"/>
              <w:jc w:val="center"/>
              <w:rPr>
                <w:rFonts w:ascii="Times New Roman" w:hAnsi="Times New Roman" w:cs="Times New Roman"/>
                <w:b/>
              </w:rPr>
            </w:pPr>
            <w:proofErr w:type="spellStart"/>
            <w:r w:rsidRPr="00D61F23">
              <w:rPr>
                <w:rFonts w:ascii="Times New Roman" w:hAnsi="Times New Roman" w:cs="Times New Roman"/>
                <w:b/>
              </w:rPr>
              <w:t>грн</w:t>
            </w:r>
            <w:proofErr w:type="spellEnd"/>
          </w:p>
        </w:tc>
        <w:tc>
          <w:tcPr>
            <w:tcW w:w="777" w:type="dxa"/>
            <w:vAlign w:val="center"/>
          </w:tcPr>
          <w:p w14:paraId="1D7F4016" w14:textId="77777777" w:rsidR="007446AB" w:rsidRPr="00D61F23" w:rsidRDefault="007446AB" w:rsidP="00510CE9">
            <w:pPr>
              <w:spacing w:line="228" w:lineRule="auto"/>
              <w:jc w:val="center"/>
              <w:rPr>
                <w:rFonts w:ascii="Times New Roman" w:hAnsi="Times New Roman" w:cs="Times New Roman"/>
                <w:sz w:val="22"/>
              </w:rPr>
            </w:pPr>
          </w:p>
        </w:tc>
        <w:tc>
          <w:tcPr>
            <w:tcW w:w="768" w:type="dxa"/>
            <w:vAlign w:val="center"/>
          </w:tcPr>
          <w:p w14:paraId="35CA4AB5" w14:textId="77777777" w:rsidR="007446AB" w:rsidRPr="00D61F23" w:rsidRDefault="007446AB" w:rsidP="00510CE9">
            <w:pPr>
              <w:spacing w:line="228" w:lineRule="auto"/>
              <w:jc w:val="center"/>
              <w:rPr>
                <w:rFonts w:ascii="Times New Roman" w:hAnsi="Times New Roman" w:cs="Times New Roman"/>
                <w:sz w:val="22"/>
              </w:rPr>
            </w:pPr>
          </w:p>
        </w:tc>
        <w:tc>
          <w:tcPr>
            <w:tcW w:w="597" w:type="dxa"/>
            <w:vAlign w:val="center"/>
          </w:tcPr>
          <w:p w14:paraId="2CA0DCDE" w14:textId="77777777" w:rsidR="007446AB" w:rsidRPr="00D61F23" w:rsidRDefault="007446AB" w:rsidP="00510CE9">
            <w:pPr>
              <w:spacing w:line="228" w:lineRule="auto"/>
              <w:jc w:val="center"/>
              <w:rPr>
                <w:rFonts w:ascii="Times New Roman" w:hAnsi="Times New Roman" w:cs="Times New Roman"/>
                <w:sz w:val="22"/>
              </w:rPr>
            </w:pPr>
          </w:p>
        </w:tc>
        <w:tc>
          <w:tcPr>
            <w:tcW w:w="659" w:type="dxa"/>
            <w:vAlign w:val="center"/>
          </w:tcPr>
          <w:p w14:paraId="324605B1" w14:textId="77777777" w:rsidR="007446AB" w:rsidRPr="00D61F23" w:rsidRDefault="007446AB" w:rsidP="00510CE9">
            <w:pPr>
              <w:spacing w:line="228" w:lineRule="auto"/>
              <w:jc w:val="center"/>
              <w:rPr>
                <w:rFonts w:ascii="Times New Roman" w:hAnsi="Times New Roman" w:cs="Times New Roman"/>
                <w:sz w:val="22"/>
              </w:rPr>
            </w:pPr>
          </w:p>
        </w:tc>
      </w:tr>
      <w:tr w:rsidR="007446AB" w:rsidRPr="00D61F23" w14:paraId="3F308D75" w14:textId="77777777" w:rsidTr="00510CE9">
        <w:trPr>
          <w:trHeight w:val="420"/>
          <w:tblCellSpacing w:w="0" w:type="dxa"/>
          <w:jc w:val="center"/>
        </w:trPr>
        <w:tc>
          <w:tcPr>
            <w:tcW w:w="5678" w:type="dxa"/>
            <w:gridSpan w:val="4"/>
            <w:vAlign w:val="center"/>
          </w:tcPr>
          <w:p w14:paraId="5EEAB386" w14:textId="77777777" w:rsidR="007446AB" w:rsidRPr="00D61F23" w:rsidRDefault="007446AB" w:rsidP="00510CE9">
            <w:pPr>
              <w:spacing w:before="20" w:after="20" w:line="276" w:lineRule="auto"/>
              <w:jc w:val="center"/>
              <w:rPr>
                <w:rFonts w:ascii="Times New Roman" w:hAnsi="Times New Roman" w:cs="Times New Roman"/>
                <w:b/>
                <w:bCs/>
                <w:snapToGrid w:val="0"/>
              </w:rPr>
            </w:pPr>
            <w:r w:rsidRPr="00D61F23">
              <w:rPr>
                <w:rFonts w:ascii="Times New Roman" w:hAnsi="Times New Roman" w:cs="Times New Roman"/>
                <w:b/>
                <w:sz w:val="22"/>
                <w:szCs w:val="22"/>
              </w:rPr>
              <w:t>ВСЬОГО</w:t>
            </w:r>
          </w:p>
        </w:tc>
        <w:tc>
          <w:tcPr>
            <w:tcW w:w="752" w:type="dxa"/>
            <w:vAlign w:val="center"/>
          </w:tcPr>
          <w:p w14:paraId="6CF605ED" w14:textId="77777777" w:rsidR="007446AB" w:rsidRPr="00D61F23" w:rsidRDefault="007446AB" w:rsidP="00510CE9">
            <w:pPr>
              <w:spacing w:before="20" w:after="20" w:line="276" w:lineRule="auto"/>
              <w:jc w:val="center"/>
              <w:rPr>
                <w:rFonts w:ascii="Times New Roman" w:hAnsi="Times New Roman" w:cs="Times New Roman"/>
                <w:b/>
                <w:bCs/>
                <w:snapToGrid w:val="0"/>
              </w:rPr>
            </w:pPr>
            <w:r w:rsidRPr="00D61F23">
              <w:rPr>
                <w:rFonts w:ascii="Times New Roman" w:hAnsi="Times New Roman" w:cs="Times New Roman"/>
                <w:b/>
                <w:bCs/>
                <w:snapToGrid w:val="0"/>
              </w:rPr>
              <w:t>л</w:t>
            </w:r>
          </w:p>
        </w:tc>
        <w:tc>
          <w:tcPr>
            <w:tcW w:w="588" w:type="dxa"/>
            <w:vAlign w:val="center"/>
          </w:tcPr>
          <w:p w14:paraId="354E44AB" w14:textId="202C9305" w:rsidR="007446AB" w:rsidRPr="00D61F23" w:rsidRDefault="002D2FB0" w:rsidP="00510CE9">
            <w:pPr>
              <w:spacing w:before="20" w:after="20" w:line="276" w:lineRule="auto"/>
              <w:jc w:val="center"/>
              <w:rPr>
                <w:rFonts w:ascii="Times New Roman" w:hAnsi="Times New Roman" w:cs="Times New Roman"/>
                <w:b/>
                <w:bCs/>
                <w:snapToGrid w:val="0"/>
              </w:rPr>
            </w:pPr>
            <w:r>
              <w:rPr>
                <w:rFonts w:ascii="Times New Roman" w:hAnsi="Times New Roman" w:cs="Times New Roman"/>
                <w:b/>
                <w:bCs/>
                <w:snapToGrid w:val="0"/>
              </w:rPr>
              <w:t>55</w:t>
            </w:r>
            <w:r w:rsidR="007446AB" w:rsidRPr="00D61F23">
              <w:rPr>
                <w:rFonts w:ascii="Times New Roman" w:hAnsi="Times New Roman" w:cs="Times New Roman"/>
                <w:b/>
                <w:bCs/>
                <w:snapToGrid w:val="0"/>
              </w:rPr>
              <w:t xml:space="preserve">00 </w:t>
            </w:r>
          </w:p>
        </w:tc>
        <w:tc>
          <w:tcPr>
            <w:tcW w:w="875" w:type="dxa"/>
            <w:vAlign w:val="center"/>
          </w:tcPr>
          <w:p w14:paraId="16AD196F" w14:textId="77777777" w:rsidR="007446AB" w:rsidRPr="00D61F23" w:rsidRDefault="007446AB" w:rsidP="00510CE9">
            <w:pPr>
              <w:spacing w:line="228" w:lineRule="auto"/>
              <w:jc w:val="center"/>
              <w:rPr>
                <w:rFonts w:ascii="Times New Roman" w:hAnsi="Times New Roman" w:cs="Times New Roman"/>
                <w:b/>
              </w:rPr>
            </w:pPr>
            <w:proofErr w:type="spellStart"/>
            <w:r w:rsidRPr="00D61F23">
              <w:rPr>
                <w:rFonts w:ascii="Times New Roman" w:hAnsi="Times New Roman" w:cs="Times New Roman"/>
                <w:b/>
              </w:rPr>
              <w:t>грн</w:t>
            </w:r>
            <w:proofErr w:type="spellEnd"/>
          </w:p>
        </w:tc>
        <w:tc>
          <w:tcPr>
            <w:tcW w:w="777" w:type="dxa"/>
            <w:vAlign w:val="center"/>
          </w:tcPr>
          <w:p w14:paraId="09B56B7A" w14:textId="77777777" w:rsidR="007446AB" w:rsidRPr="00D61F23" w:rsidRDefault="007446AB" w:rsidP="00510CE9">
            <w:pPr>
              <w:spacing w:line="228" w:lineRule="auto"/>
              <w:jc w:val="center"/>
              <w:rPr>
                <w:rFonts w:ascii="Times New Roman" w:hAnsi="Times New Roman" w:cs="Times New Roman"/>
                <w:sz w:val="22"/>
              </w:rPr>
            </w:pPr>
          </w:p>
        </w:tc>
        <w:tc>
          <w:tcPr>
            <w:tcW w:w="768" w:type="dxa"/>
            <w:vAlign w:val="center"/>
          </w:tcPr>
          <w:p w14:paraId="0FE8EAFC" w14:textId="77777777" w:rsidR="007446AB" w:rsidRPr="00D61F23" w:rsidRDefault="007446AB" w:rsidP="00510CE9">
            <w:pPr>
              <w:spacing w:line="228" w:lineRule="auto"/>
              <w:jc w:val="center"/>
              <w:rPr>
                <w:rFonts w:ascii="Times New Roman" w:hAnsi="Times New Roman" w:cs="Times New Roman"/>
                <w:sz w:val="22"/>
              </w:rPr>
            </w:pPr>
          </w:p>
        </w:tc>
        <w:tc>
          <w:tcPr>
            <w:tcW w:w="597" w:type="dxa"/>
            <w:vAlign w:val="center"/>
          </w:tcPr>
          <w:p w14:paraId="758B79D8" w14:textId="77777777" w:rsidR="007446AB" w:rsidRPr="00D61F23" w:rsidRDefault="007446AB" w:rsidP="00510CE9">
            <w:pPr>
              <w:spacing w:line="228" w:lineRule="auto"/>
              <w:jc w:val="center"/>
              <w:rPr>
                <w:rFonts w:ascii="Times New Roman" w:hAnsi="Times New Roman" w:cs="Times New Roman"/>
                <w:sz w:val="22"/>
              </w:rPr>
            </w:pPr>
          </w:p>
        </w:tc>
        <w:tc>
          <w:tcPr>
            <w:tcW w:w="659" w:type="dxa"/>
            <w:vAlign w:val="center"/>
          </w:tcPr>
          <w:p w14:paraId="02CE4B6F" w14:textId="77777777" w:rsidR="007446AB" w:rsidRPr="00D61F23" w:rsidRDefault="007446AB" w:rsidP="00510CE9">
            <w:pPr>
              <w:spacing w:line="228" w:lineRule="auto"/>
              <w:jc w:val="center"/>
              <w:rPr>
                <w:rFonts w:ascii="Times New Roman" w:hAnsi="Times New Roman" w:cs="Times New Roman"/>
                <w:sz w:val="22"/>
              </w:rPr>
            </w:pPr>
          </w:p>
        </w:tc>
      </w:tr>
    </w:tbl>
    <w:p w14:paraId="343E49D3" w14:textId="77777777" w:rsidR="00BB0F41" w:rsidRPr="00D61F23" w:rsidRDefault="00BB0F41" w:rsidP="00A16D23">
      <w:pPr>
        <w:spacing w:line="228" w:lineRule="auto"/>
        <w:jc w:val="both"/>
        <w:textAlignment w:val="top"/>
        <w:rPr>
          <w:rFonts w:ascii="Times New Roman" w:hAnsi="Times New Roman" w:cs="Times New Roman"/>
          <w:b/>
          <w:bCs/>
          <w:szCs w:val="24"/>
        </w:rPr>
      </w:pPr>
    </w:p>
    <w:p w14:paraId="3A43EBF5" w14:textId="77777777" w:rsidR="00FA6895" w:rsidRPr="00D61F23" w:rsidRDefault="00FA6895" w:rsidP="00FA6895">
      <w:pPr>
        <w:jc w:val="both"/>
        <w:rPr>
          <w:rFonts w:ascii="Times New Roman" w:hAnsi="Times New Roman" w:cs="Times New Roman"/>
        </w:rPr>
      </w:pPr>
      <w:r w:rsidRPr="00D61F23">
        <w:rPr>
          <w:rFonts w:ascii="Times New Roman" w:hAnsi="Times New Roman" w:cs="Times New Roman"/>
        </w:rPr>
        <w:t>Загальна вартість закупівлі ______________________________________________________</w:t>
      </w:r>
    </w:p>
    <w:p w14:paraId="5ABFE128" w14:textId="77777777" w:rsidR="00FA6895" w:rsidRPr="00D61F23" w:rsidRDefault="00FA6895" w:rsidP="00FA6895">
      <w:pPr>
        <w:jc w:val="both"/>
        <w:rPr>
          <w:rFonts w:ascii="Times New Roman" w:hAnsi="Times New Roman" w:cs="Times New Roman"/>
        </w:rPr>
      </w:pPr>
      <w:r w:rsidRPr="00D61F23">
        <w:rPr>
          <w:rFonts w:ascii="Times New Roman" w:hAnsi="Times New Roman" w:cs="Times New Roman"/>
        </w:rPr>
        <w:t>в т.ч. ПДВ ________________________________________________________________</w:t>
      </w:r>
    </w:p>
    <w:p w14:paraId="0E2D9C7E" w14:textId="77777777" w:rsidR="00FA6895" w:rsidRPr="00D61F23" w:rsidRDefault="00FA6895" w:rsidP="00FA6895">
      <w:pPr>
        <w:jc w:val="both"/>
        <w:textAlignment w:val="top"/>
        <w:rPr>
          <w:rFonts w:ascii="Times New Roman" w:hAnsi="Times New Roman" w:cs="Times New Roman"/>
          <w:bCs/>
        </w:rPr>
      </w:pPr>
      <w:r w:rsidRPr="00D61F23">
        <w:rPr>
          <w:rFonts w:ascii="Times New Roman" w:hAnsi="Times New Roman" w:cs="Times New Roman"/>
          <w:bCs/>
        </w:rPr>
        <w:t xml:space="preserve">1. Умови оплати: </w:t>
      </w:r>
      <w:r w:rsidRPr="00D61F23">
        <w:rPr>
          <w:rFonts w:ascii="Times New Roman" w:hAnsi="Times New Roman" w:cs="Times New Roman"/>
          <w:b/>
          <w:bCs/>
        </w:rPr>
        <w:t>відповідно до істотних умов договору</w:t>
      </w:r>
      <w:r w:rsidRPr="00D61F23">
        <w:rPr>
          <w:rFonts w:ascii="Times New Roman" w:hAnsi="Times New Roman" w:cs="Times New Roman"/>
          <w:bCs/>
        </w:rPr>
        <w:t xml:space="preserve"> </w:t>
      </w:r>
    </w:p>
    <w:p w14:paraId="06D942E7" w14:textId="182C3672" w:rsidR="00FA6895" w:rsidRPr="00D61F23" w:rsidRDefault="00FA6895" w:rsidP="00FA6895">
      <w:pPr>
        <w:jc w:val="both"/>
        <w:textAlignment w:val="top"/>
        <w:rPr>
          <w:rFonts w:ascii="Times New Roman" w:hAnsi="Times New Roman" w:cs="Times New Roman"/>
          <w:bCs/>
        </w:rPr>
      </w:pPr>
      <w:r w:rsidRPr="00D61F23">
        <w:rPr>
          <w:rFonts w:ascii="Times New Roman" w:hAnsi="Times New Roman" w:cs="Times New Roman"/>
          <w:bCs/>
        </w:rPr>
        <w:t xml:space="preserve">2. Умови </w:t>
      </w:r>
      <w:r w:rsidR="00DC4879" w:rsidRPr="00D61F23">
        <w:rPr>
          <w:rFonts w:ascii="Times New Roman" w:hAnsi="Times New Roman" w:cs="Times New Roman"/>
          <w:bCs/>
        </w:rPr>
        <w:t>поставки</w:t>
      </w:r>
      <w:r w:rsidR="00B60863" w:rsidRPr="00D61F23">
        <w:rPr>
          <w:rFonts w:ascii="Times New Roman" w:hAnsi="Times New Roman" w:cs="Times New Roman"/>
          <w:bCs/>
        </w:rPr>
        <w:t>:</w:t>
      </w:r>
      <w:r w:rsidRPr="00D61F23">
        <w:rPr>
          <w:rFonts w:ascii="Times New Roman" w:hAnsi="Times New Roman" w:cs="Times New Roman"/>
          <w:b/>
          <w:bCs/>
        </w:rPr>
        <w:t xml:space="preserve"> відповідно до істотних умов договору</w:t>
      </w:r>
      <w:r w:rsidRPr="00D61F23">
        <w:rPr>
          <w:rFonts w:ascii="Times New Roman" w:hAnsi="Times New Roman" w:cs="Times New Roman"/>
          <w:bCs/>
        </w:rPr>
        <w:t xml:space="preserve"> (згідно ІНКОТЕРМС – 2010 р.) </w:t>
      </w:r>
    </w:p>
    <w:p w14:paraId="046221B9" w14:textId="17DA480E" w:rsidR="00FA6895" w:rsidRPr="00D61F23" w:rsidRDefault="00FA6895" w:rsidP="007446AB">
      <w:pPr>
        <w:tabs>
          <w:tab w:val="num" w:pos="360"/>
        </w:tabs>
        <w:jc w:val="both"/>
        <w:rPr>
          <w:rFonts w:ascii="Times New Roman" w:hAnsi="Times New Roman" w:cs="Times New Roman"/>
        </w:rPr>
      </w:pPr>
      <w:r w:rsidRPr="00D61F23">
        <w:rPr>
          <w:rFonts w:ascii="Times New Roman" w:hAnsi="Times New Roman" w:cs="Times New Roman"/>
          <w:bCs/>
        </w:rPr>
        <w:t xml:space="preserve">4. </w:t>
      </w:r>
      <w:r w:rsidRPr="00D61F23">
        <w:rPr>
          <w:rFonts w:ascii="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3B46650" w14:textId="340E392E" w:rsidR="00FA6895" w:rsidRPr="00D61F23" w:rsidRDefault="00FA6895" w:rsidP="00FA6895">
      <w:pPr>
        <w:jc w:val="both"/>
        <w:textAlignment w:val="top"/>
        <w:rPr>
          <w:rFonts w:ascii="Times New Roman" w:hAnsi="Times New Roman" w:cs="Times New Roman"/>
          <w:bCs/>
        </w:rPr>
      </w:pPr>
      <w:r w:rsidRPr="00D61F23">
        <w:rPr>
          <w:rFonts w:ascii="Times New Roman" w:hAnsi="Times New Roman" w:cs="Times New Roman"/>
          <w:bCs/>
        </w:rPr>
        <w:t xml:space="preserve">5. Ми згодні дотримуватися умов цієї пропозиції протягом 90 днів із дати кінцевого строку подання тендерних пропозицій. </w:t>
      </w:r>
    </w:p>
    <w:p w14:paraId="20B46145" w14:textId="071B603E" w:rsidR="00982541" w:rsidRPr="00D61F23" w:rsidRDefault="00982541" w:rsidP="00FA6895">
      <w:pPr>
        <w:jc w:val="both"/>
        <w:textAlignment w:val="top"/>
        <w:rPr>
          <w:rFonts w:ascii="Times New Roman" w:hAnsi="Times New Roman" w:cs="Times New Roman"/>
          <w:bCs/>
        </w:rPr>
      </w:pPr>
      <w:r w:rsidRPr="00D61F23">
        <w:rPr>
          <w:rFonts w:ascii="Times New Roman" w:hAnsi="Times New Roman" w:cs="Times New Roman"/>
          <w:bCs/>
        </w:rPr>
        <w:t>6. Ми згодні продовжити строк дії поданої нами тендерної пропозиції і наданого забезпечення тендерної пропозиції у разі завершення його терміну.</w:t>
      </w:r>
    </w:p>
    <w:p w14:paraId="7AC5D610" w14:textId="77777777" w:rsidR="00FA6895" w:rsidRPr="00D61F23" w:rsidRDefault="00FA6895" w:rsidP="00FA6895">
      <w:pPr>
        <w:jc w:val="both"/>
        <w:textAlignment w:val="top"/>
        <w:rPr>
          <w:rFonts w:ascii="Times New Roman" w:hAnsi="Times New Roman" w:cs="Times New Roman"/>
          <w:bCs/>
        </w:rPr>
      </w:pPr>
      <w:r w:rsidRPr="00D61F23">
        <w:rPr>
          <w:rFonts w:ascii="Times New Roman" w:hAnsi="Times New Roman" w:cs="Times New Roman"/>
          <w:bCs/>
        </w:rPr>
        <w:t>6.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14:paraId="1E85A331" w14:textId="4FB1095F" w:rsidR="00D719C9" w:rsidRPr="00D61F23" w:rsidRDefault="00FA6895" w:rsidP="006D756A">
      <w:pPr>
        <w:tabs>
          <w:tab w:val="left" w:pos="709"/>
        </w:tabs>
        <w:suppressAutoHyphens/>
        <w:spacing w:line="200" w:lineRule="atLeast"/>
        <w:jc w:val="both"/>
        <w:rPr>
          <w:rFonts w:ascii="Times New Roman" w:hAnsi="Times New Roman" w:cs="Times New Roman"/>
        </w:rPr>
      </w:pPr>
      <w:r w:rsidRPr="00D61F23">
        <w:rPr>
          <w:rFonts w:ascii="Times New Roman" w:hAnsi="Times New Roman" w:cs="Times New Roman"/>
          <w:bCs/>
        </w:rPr>
        <w:t xml:space="preserve">7. </w:t>
      </w:r>
      <w:r w:rsidRPr="00D61F23">
        <w:rPr>
          <w:rFonts w:ascii="Times New Roman" w:hAnsi="Times New Roman" w:cs="Times New Roman"/>
        </w:rPr>
        <w:t xml:space="preserve">Якщо нас визначено переможцем торгів, ми беремо на себе зобов’язання підписати Договір відповідно до </w:t>
      </w:r>
      <w:r w:rsidRPr="00D61F23">
        <w:rPr>
          <w:rFonts w:ascii="Times New Roman" w:hAnsi="Times New Roman" w:cs="Times New Roman"/>
          <w:b/>
        </w:rPr>
        <w:t>ДОДАТКУ № 5</w:t>
      </w:r>
      <w:r w:rsidRPr="00D61F23">
        <w:rPr>
          <w:rFonts w:ascii="Times New Roman" w:hAnsi="Times New Roman" w:cs="Times New Roman"/>
        </w:rPr>
        <w:t xml:space="preserve"> до тендерної документації із замовником </w:t>
      </w:r>
      <w:r w:rsidR="00982541" w:rsidRPr="00D61F23">
        <w:rPr>
          <w:rFonts w:ascii="Times New Roman" w:hAnsi="Times New Roman" w:cs="Times New Roma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D719C9" w:rsidRPr="00D61F23">
        <w:rPr>
          <w:rFonts w:ascii="Times New Roman" w:hAnsi="Times New Roman" w:cs="Times New Roman"/>
        </w:rPr>
        <w:br w:type="page"/>
      </w:r>
    </w:p>
    <w:p w14:paraId="57559D96" w14:textId="77777777" w:rsidR="00982541" w:rsidRPr="00D61F23" w:rsidRDefault="00982541" w:rsidP="0067692E">
      <w:pPr>
        <w:tabs>
          <w:tab w:val="left" w:pos="709"/>
        </w:tabs>
        <w:suppressAutoHyphens/>
        <w:spacing w:line="200" w:lineRule="atLeast"/>
        <w:jc w:val="both"/>
        <w:rPr>
          <w:rFonts w:ascii="Times New Roman" w:hAnsi="Times New Roman" w:cs="Times New Roman"/>
        </w:rPr>
      </w:pPr>
    </w:p>
    <w:p w14:paraId="1A73181C" w14:textId="5D269D11" w:rsidR="003051D6" w:rsidRPr="00D61F23" w:rsidRDefault="003051D6" w:rsidP="003051D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u w:val="single"/>
        </w:rPr>
      </w:pPr>
      <w:r w:rsidRPr="00D61F23">
        <w:rPr>
          <w:rFonts w:ascii="Times New Roman" w:eastAsia="Times New Roman" w:hAnsi="Times New Roman" w:cs="Times New Roman"/>
          <w:b/>
          <w:color w:val="000000"/>
          <w:sz w:val="24"/>
          <w:szCs w:val="24"/>
          <w:u w:val="single"/>
        </w:rPr>
        <w:t>ДОДАТОК №2</w:t>
      </w:r>
    </w:p>
    <w:p w14:paraId="4C70A930" w14:textId="77777777" w:rsidR="003051D6" w:rsidRPr="00D61F23"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9176710" w14:textId="77777777" w:rsidR="003051D6" w:rsidRPr="00D61F23" w:rsidRDefault="003051D6" w:rsidP="003051D6">
      <w:pPr>
        <w:jc w:val="center"/>
        <w:rPr>
          <w:rFonts w:ascii="Times New Roman" w:eastAsia="Times New Roman" w:hAnsi="Times New Roman" w:cs="Times New Roman"/>
          <w:b/>
          <w:bCs/>
          <w:iCs/>
          <w:sz w:val="24"/>
          <w:szCs w:val="24"/>
          <w:u w:val="single"/>
        </w:rPr>
      </w:pPr>
      <w:r w:rsidRPr="00D61F23">
        <w:rPr>
          <w:rFonts w:ascii="Times New Roman" w:eastAsia="Times New Roman" w:hAnsi="Times New Roman" w:cs="Times New Roman"/>
          <w:b/>
          <w:bCs/>
          <w:iCs/>
          <w:sz w:val="24"/>
          <w:szCs w:val="24"/>
          <w:u w:val="single"/>
        </w:rPr>
        <w:t>ПЕРЕЛІК ДОКУМЕНТІВ, ЯКІ ВИМАГАЮТЬСЯ  ВІД УЧАСНИКА ДЛЯ ПІДТВЕРДЖЕННЯ  ВІДПОВІДНОСТІ  КВАЛІФІКАЦІЙНИМ КРИТЕРІЯМ</w:t>
      </w:r>
    </w:p>
    <w:p w14:paraId="31D99560" w14:textId="77777777" w:rsidR="003051D6" w:rsidRPr="00D61F23" w:rsidRDefault="003051D6" w:rsidP="003051D6">
      <w:pPr>
        <w:jc w:val="center"/>
        <w:rPr>
          <w:rFonts w:ascii="Times New Roman" w:eastAsia="Times New Roman" w:hAnsi="Times New Roman" w:cs="Times New Roman"/>
          <w:bCs/>
          <w:i/>
          <w:iCs/>
          <w:u w:val="single"/>
        </w:rPr>
      </w:pPr>
    </w:p>
    <w:p w14:paraId="03443F13" w14:textId="77777777" w:rsidR="003051D6" w:rsidRPr="00D61F23" w:rsidRDefault="003051D6" w:rsidP="003051D6">
      <w:pPr>
        <w:jc w:val="center"/>
        <w:rPr>
          <w:rFonts w:ascii="Times New Roman" w:eastAsia="Times New Roman" w:hAnsi="Times New Roman" w:cs="Times New Roman"/>
          <w:bCs/>
          <w:i/>
          <w:iCs/>
          <w:u w:val="single"/>
        </w:rPr>
      </w:pPr>
      <w:r w:rsidRPr="00D61F23">
        <w:rPr>
          <w:rFonts w:ascii="Times New Roman" w:eastAsia="Times New Roman" w:hAnsi="Times New Roman" w:cs="Times New Roman"/>
          <w:bCs/>
          <w:i/>
          <w:iCs/>
          <w:u w:val="single"/>
        </w:rPr>
        <w:t>(Документи, зазначені в цьому Додатку, в повному обсязі повинні бути завантажені в Систему у вигляді сканованих довідок,  документів до кінцевого строку подання тендерних пропозицій.</w:t>
      </w:r>
    </w:p>
    <w:p w14:paraId="6C345C0B" w14:textId="77777777" w:rsidR="003051D6" w:rsidRPr="00D61F23" w:rsidRDefault="003051D6" w:rsidP="003051D6">
      <w:pPr>
        <w:jc w:val="center"/>
        <w:rPr>
          <w:rFonts w:ascii="Times New Roman" w:eastAsia="Times New Roman" w:hAnsi="Times New Roman" w:cs="Times New Roman"/>
          <w:bCs/>
          <w:i/>
          <w:iCs/>
          <w:u w:val="single"/>
        </w:rPr>
      </w:pPr>
      <w:r w:rsidRPr="00D61F23">
        <w:rPr>
          <w:rFonts w:ascii="Times New Roman" w:eastAsia="Times New Roman" w:hAnsi="Times New Roman" w:cs="Times New Roman"/>
          <w:bCs/>
          <w:i/>
          <w:iCs/>
          <w:u w:val="single"/>
        </w:rPr>
        <w:t>Завантаження документів після кінцевого строку подання тендерних пропозицій або не в повному обсязі вважається невідповідністю тендерної пропозиції умовам Тендерної документації (Замовник залишає за собою право не розглядати такі документи).</w:t>
      </w:r>
    </w:p>
    <w:p w14:paraId="2FBC0F48" w14:textId="77777777" w:rsidR="003051D6" w:rsidRPr="00D61F23"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91A4C9A" w14:textId="77777777" w:rsidR="008D2C33" w:rsidRPr="00D61F23" w:rsidRDefault="008D2C33" w:rsidP="008D2C33">
      <w:pPr>
        <w:jc w:val="both"/>
        <w:rPr>
          <w:rFonts w:ascii="Times New Roman" w:eastAsia="Times New Roman" w:hAnsi="Times New Roman" w:cs="Times New Roman"/>
          <w:b/>
          <w:bCs/>
          <w:iCs/>
          <w:sz w:val="24"/>
        </w:rPr>
      </w:pPr>
      <w:r w:rsidRPr="00D61F23">
        <w:rPr>
          <w:rFonts w:ascii="Times New Roman" w:eastAsia="Times New Roman" w:hAnsi="Times New Roman" w:cs="Times New Roman"/>
          <w:b/>
          <w:bCs/>
          <w:iCs/>
          <w:sz w:val="24"/>
        </w:rPr>
        <w:t>1.  Інформація про Учасника, що містить відомості про підприємство:</w:t>
      </w:r>
    </w:p>
    <w:p w14:paraId="20F97781" w14:textId="7E46AAD3" w:rsidR="008D2C33" w:rsidRPr="00D61F23" w:rsidRDefault="001C15FD" w:rsidP="008D2C33">
      <w:pPr>
        <w:jc w:val="both"/>
        <w:rPr>
          <w:rFonts w:ascii="Times New Roman" w:eastAsia="Times New Roman" w:hAnsi="Times New Roman" w:cs="Times New Roman"/>
          <w:bCs/>
          <w:iCs/>
          <w:sz w:val="24"/>
        </w:rPr>
      </w:pPr>
      <w:r w:rsidRPr="00D61F23">
        <w:rPr>
          <w:rFonts w:ascii="Times New Roman" w:eastAsia="Times New Roman" w:hAnsi="Times New Roman" w:cs="Times New Roman"/>
          <w:bCs/>
          <w:iCs/>
          <w:sz w:val="24"/>
        </w:rPr>
        <w:t xml:space="preserve">1.1. </w:t>
      </w:r>
      <w:r w:rsidR="008D2C33" w:rsidRPr="00D61F23">
        <w:rPr>
          <w:rFonts w:ascii="Times New Roman" w:eastAsia="Times New Roman" w:hAnsi="Times New Roman" w:cs="Times New Roman"/>
          <w:bCs/>
          <w:iCs/>
          <w:sz w:val="24"/>
        </w:rPr>
        <w:t xml:space="preserve">- реквізити (адреса - юридична та фактична, телефон, факс, телефон для контактів); </w:t>
      </w:r>
    </w:p>
    <w:p w14:paraId="1D6A5540" w14:textId="77777777" w:rsidR="008D2C33" w:rsidRPr="00D61F23" w:rsidRDefault="008D2C33" w:rsidP="001C15FD">
      <w:pPr>
        <w:ind w:left="426"/>
        <w:jc w:val="both"/>
        <w:rPr>
          <w:rFonts w:ascii="Times New Roman" w:eastAsia="Times New Roman" w:hAnsi="Times New Roman" w:cs="Times New Roman"/>
          <w:bCs/>
          <w:iCs/>
          <w:sz w:val="24"/>
        </w:rPr>
      </w:pPr>
      <w:r w:rsidRPr="00D61F23">
        <w:rPr>
          <w:rFonts w:ascii="Times New Roman" w:eastAsia="Times New Roman" w:hAnsi="Times New Roman" w:cs="Times New Roman"/>
          <w:bCs/>
          <w:iCs/>
          <w:sz w:val="24"/>
        </w:rPr>
        <w:t xml:space="preserve">- керівництво (посада, прізвище, ім’я, по батькові, телефон для контактів) - для юридичних осіб; </w:t>
      </w:r>
    </w:p>
    <w:p w14:paraId="1355335F" w14:textId="68F2D711" w:rsidR="008D2C33" w:rsidRPr="00D61F23" w:rsidRDefault="008D2C33" w:rsidP="001C15FD">
      <w:pPr>
        <w:ind w:left="426"/>
        <w:jc w:val="both"/>
        <w:rPr>
          <w:rFonts w:ascii="Times New Roman" w:eastAsia="Times New Roman" w:hAnsi="Times New Roman" w:cs="Times New Roman"/>
          <w:bCs/>
          <w:iCs/>
          <w:sz w:val="24"/>
        </w:rPr>
      </w:pPr>
      <w:r w:rsidRPr="00D61F23">
        <w:rPr>
          <w:rFonts w:ascii="Times New Roman" w:eastAsia="Times New Roman" w:hAnsi="Times New Roman" w:cs="Times New Roman"/>
          <w:bCs/>
          <w:iCs/>
          <w:sz w:val="24"/>
        </w:rPr>
        <w:t>- форма власності та юридичний статус, організаційно-правова форма (для юридичних осіб).</w:t>
      </w:r>
    </w:p>
    <w:p w14:paraId="4731A2CF" w14:textId="4D4A9A5F" w:rsidR="001C15FD" w:rsidRPr="00D61F23" w:rsidRDefault="001C15FD" w:rsidP="008D2C33">
      <w:pPr>
        <w:jc w:val="both"/>
        <w:rPr>
          <w:rFonts w:ascii="Times New Roman" w:eastAsia="Times New Roman" w:hAnsi="Times New Roman" w:cs="Times New Roman"/>
          <w:bCs/>
          <w:iCs/>
          <w:sz w:val="24"/>
        </w:rPr>
      </w:pPr>
      <w:r w:rsidRPr="00D61F23">
        <w:rPr>
          <w:rFonts w:ascii="Times New Roman" w:eastAsia="Times New Roman" w:hAnsi="Times New Roman" w:cs="Times New Roman"/>
          <w:bCs/>
          <w:iCs/>
          <w:sz w:val="24"/>
        </w:rPr>
        <w:t>1.2. Лист-згода, складена в довільній формі Учасником на обробку персональних даних.</w:t>
      </w:r>
    </w:p>
    <w:p w14:paraId="50FBBA7D" w14:textId="77777777" w:rsidR="007446AB" w:rsidRPr="00D61F23" w:rsidRDefault="007446AB" w:rsidP="007446AB">
      <w:pPr>
        <w:ind w:firstLine="284"/>
        <w:jc w:val="both"/>
        <w:rPr>
          <w:rFonts w:ascii="Times New Roman" w:hAnsi="Times New Roman" w:cs="Times New Roman"/>
          <w:b/>
          <w:bCs/>
          <w:iCs/>
          <w:sz w:val="24"/>
          <w:szCs w:val="24"/>
        </w:rPr>
      </w:pPr>
      <w:r w:rsidRPr="00D61F23">
        <w:rPr>
          <w:rFonts w:ascii="Times New Roman" w:hAnsi="Times New Roman" w:cs="Times New Roman"/>
          <w:b/>
          <w:bCs/>
          <w:iCs/>
          <w:sz w:val="24"/>
          <w:szCs w:val="24"/>
        </w:rPr>
        <w:t>2. Наявність в учасника процедури закупівлі обладнання, матеріально-технічної бази та технологій:</w:t>
      </w:r>
    </w:p>
    <w:p w14:paraId="642E3496" w14:textId="10CAB145" w:rsidR="007446AB" w:rsidRPr="00DD715C" w:rsidRDefault="007446AB" w:rsidP="007446AB">
      <w:pPr>
        <w:tabs>
          <w:tab w:val="left" w:pos="709"/>
        </w:tabs>
        <w:ind w:firstLine="284"/>
        <w:jc w:val="both"/>
        <w:rPr>
          <w:rFonts w:ascii="Times New Roman" w:hAnsi="Times New Roman" w:cs="Times New Roman"/>
          <w:bCs/>
          <w:iCs/>
          <w:sz w:val="24"/>
          <w:szCs w:val="24"/>
        </w:rPr>
      </w:pPr>
      <w:r w:rsidRPr="00D61F23">
        <w:rPr>
          <w:rFonts w:ascii="Times New Roman" w:hAnsi="Times New Roman" w:cs="Times New Roman"/>
          <w:bCs/>
          <w:iCs/>
          <w:sz w:val="24"/>
          <w:szCs w:val="24"/>
        </w:rPr>
        <w:t xml:space="preserve">2.1. Довідка у довільній формі про наявність обладнання та матеріально-технічної бази ( в якій </w:t>
      </w:r>
      <w:r w:rsidRPr="00DD715C">
        <w:rPr>
          <w:rFonts w:ascii="Times New Roman" w:hAnsi="Times New Roman" w:cs="Times New Roman"/>
          <w:bCs/>
          <w:iCs/>
          <w:sz w:val="24"/>
          <w:szCs w:val="24"/>
        </w:rPr>
        <w:t>вказати найменування обладнання, кількість, власне чи орендоване) (довідка повинна стосуватись предмета закупівлі).</w:t>
      </w:r>
    </w:p>
    <w:p w14:paraId="4AFF5957" w14:textId="10830194" w:rsidR="0059537D" w:rsidRPr="00DD715C" w:rsidRDefault="0059537D" w:rsidP="007446AB">
      <w:pPr>
        <w:tabs>
          <w:tab w:val="left" w:pos="709"/>
        </w:tabs>
        <w:ind w:firstLine="284"/>
        <w:jc w:val="both"/>
        <w:rPr>
          <w:rFonts w:ascii="Times New Roman" w:hAnsi="Times New Roman" w:cs="Times New Roman"/>
          <w:bCs/>
          <w:iCs/>
          <w:sz w:val="24"/>
          <w:szCs w:val="24"/>
        </w:rPr>
      </w:pPr>
      <w:r w:rsidRPr="00DD715C">
        <w:rPr>
          <w:rFonts w:ascii="Times New Roman" w:hAnsi="Times New Roman" w:cs="Times New Roman"/>
          <w:bCs/>
          <w:iCs/>
          <w:sz w:val="24"/>
          <w:szCs w:val="24"/>
        </w:rPr>
        <w:t>2.2. Інформація щодо наявності власних або партнерських АЗС по Україні, які забезпечують відпуск нафтопродуктів талонами (бланками дозволу) (довідка у довільній формі із зазначенням адрес розташування АЗС та графіком їх роботи).</w:t>
      </w:r>
    </w:p>
    <w:p w14:paraId="5BA43CE7" w14:textId="77777777" w:rsidR="007446AB" w:rsidRPr="00D61F23" w:rsidRDefault="007446AB" w:rsidP="007446AB">
      <w:pPr>
        <w:ind w:firstLine="284"/>
        <w:jc w:val="both"/>
        <w:rPr>
          <w:rFonts w:ascii="Times New Roman" w:hAnsi="Times New Roman" w:cs="Times New Roman"/>
          <w:bCs/>
          <w:iCs/>
          <w:sz w:val="24"/>
          <w:szCs w:val="24"/>
        </w:rPr>
      </w:pPr>
      <w:r w:rsidRPr="00DD715C">
        <w:rPr>
          <w:rFonts w:ascii="Times New Roman" w:hAnsi="Times New Roman" w:cs="Times New Roman"/>
          <w:bCs/>
          <w:iCs/>
          <w:sz w:val="24"/>
          <w:szCs w:val="24"/>
        </w:rPr>
        <w:t xml:space="preserve">3. </w:t>
      </w:r>
      <w:r w:rsidRPr="00DD715C">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аналогічних за предметом закупівлі договорів:</w:t>
      </w:r>
    </w:p>
    <w:p w14:paraId="46C13EA9" w14:textId="77777777" w:rsidR="007446AB" w:rsidRPr="00D61F23" w:rsidRDefault="007446AB" w:rsidP="007446AB">
      <w:pPr>
        <w:ind w:firstLine="284"/>
        <w:jc w:val="both"/>
        <w:rPr>
          <w:rFonts w:ascii="Times New Roman" w:hAnsi="Times New Roman" w:cs="Times New Roman"/>
          <w:sz w:val="24"/>
          <w:szCs w:val="24"/>
          <w:vertAlign w:val="superscript"/>
        </w:rPr>
      </w:pPr>
      <w:r w:rsidRPr="00D61F23">
        <w:rPr>
          <w:rFonts w:ascii="Times New Roman" w:hAnsi="Times New Roman" w:cs="Times New Roman"/>
          <w:bCs/>
          <w:iCs/>
          <w:sz w:val="24"/>
          <w:szCs w:val="24"/>
        </w:rPr>
        <w:t>3.1. Копії не менше 1 (одного) виконаного договору з вищим навчальним закладом, або іншим підприємством та додатки до нього</w:t>
      </w:r>
      <w:r w:rsidRPr="00D61F23">
        <w:rPr>
          <w:rFonts w:ascii="Times New Roman" w:hAnsi="Times New Roman" w:cs="Times New Roman"/>
          <w:sz w:val="24"/>
          <w:szCs w:val="24"/>
        </w:rPr>
        <w:t>.</w:t>
      </w:r>
    </w:p>
    <w:p w14:paraId="7E8DC3F0" w14:textId="77777777" w:rsidR="007446AB" w:rsidRPr="00D61F23" w:rsidRDefault="007446AB" w:rsidP="007446AB">
      <w:pPr>
        <w:ind w:firstLine="284"/>
        <w:jc w:val="both"/>
        <w:rPr>
          <w:rFonts w:ascii="Times New Roman" w:hAnsi="Times New Roman" w:cs="Times New Roman"/>
          <w:sz w:val="24"/>
          <w:szCs w:val="24"/>
        </w:rPr>
      </w:pPr>
      <w:r w:rsidRPr="00D61F23">
        <w:rPr>
          <w:rFonts w:ascii="Times New Roman" w:hAnsi="Times New Roman" w:cs="Times New Roman"/>
          <w:sz w:val="24"/>
          <w:szCs w:val="24"/>
        </w:rPr>
        <w:t>3.2. Копії документів, що підтверджують виконання зобов’язань за договорами вказаними у п. 3.1. (видаткові накладні або акти приймання-передачі товару тощо).</w:t>
      </w:r>
    </w:p>
    <w:p w14:paraId="1C123474" w14:textId="1D8939E9" w:rsidR="003667DD" w:rsidRPr="00D61F23" w:rsidRDefault="003667DD" w:rsidP="000402A2">
      <w:pPr>
        <w:pStyle w:val="a7"/>
        <w:tabs>
          <w:tab w:val="left" w:pos="0"/>
        </w:tabs>
        <w:ind w:left="0" w:firstLine="284"/>
        <w:jc w:val="both"/>
        <w:rPr>
          <w:rFonts w:ascii="Times New Roman" w:eastAsia="Times New Roman" w:hAnsi="Times New Roman" w:cs="Times New Roman"/>
          <w:color w:val="000000"/>
        </w:rPr>
      </w:pPr>
      <w:r w:rsidRPr="00D61F23">
        <w:rPr>
          <w:rFonts w:ascii="Times New Roman" w:eastAsia="Times New Roman" w:hAnsi="Times New Roman" w:cs="Times New Roman"/>
          <w:color w:val="000000"/>
        </w:rPr>
        <w:br w:type="page"/>
      </w:r>
    </w:p>
    <w:p w14:paraId="01730C5A" w14:textId="77777777" w:rsidR="003667DD" w:rsidRPr="00D61F23" w:rsidRDefault="003667DD" w:rsidP="003667DD">
      <w:pPr>
        <w:jc w:val="right"/>
        <w:rPr>
          <w:rFonts w:ascii="Times New Roman" w:hAnsi="Times New Roman" w:cs="Times New Roman"/>
          <w:b/>
          <w:bCs/>
          <w:iCs/>
          <w:sz w:val="24"/>
          <w:szCs w:val="24"/>
          <w:u w:val="single"/>
        </w:rPr>
      </w:pPr>
      <w:r w:rsidRPr="00D61F23">
        <w:rPr>
          <w:rFonts w:ascii="Times New Roman" w:hAnsi="Times New Roman" w:cs="Times New Roman"/>
          <w:b/>
          <w:bCs/>
          <w:iCs/>
          <w:sz w:val="24"/>
          <w:szCs w:val="24"/>
          <w:u w:val="single"/>
        </w:rPr>
        <w:lastRenderedPageBreak/>
        <w:t>ДОДАТОК № 3</w:t>
      </w:r>
    </w:p>
    <w:p w14:paraId="35AD93BD" w14:textId="77777777" w:rsidR="008D7A30" w:rsidRPr="00D61F23" w:rsidRDefault="008D7A30" w:rsidP="008D7A30">
      <w:pPr>
        <w:pStyle w:val="a9"/>
        <w:spacing w:before="0" w:beforeAutospacing="0" w:after="0" w:afterAutospacing="0"/>
        <w:jc w:val="center"/>
        <w:rPr>
          <w:b/>
          <w:bCs/>
        </w:rPr>
      </w:pPr>
    </w:p>
    <w:p w14:paraId="71248AD5" w14:textId="77777777" w:rsidR="00157811" w:rsidRPr="00D61F23" w:rsidRDefault="00157811" w:rsidP="00157811">
      <w:pPr>
        <w:jc w:val="center"/>
        <w:rPr>
          <w:rFonts w:ascii="Times New Roman" w:eastAsia="Times New Roman" w:hAnsi="Times New Roman" w:cs="Times New Roman"/>
          <w:b/>
          <w:bCs/>
          <w:sz w:val="24"/>
          <w:szCs w:val="24"/>
          <w:lang w:eastAsia="uk-UA"/>
        </w:rPr>
      </w:pPr>
      <w:r w:rsidRPr="00D61F23">
        <w:rPr>
          <w:rFonts w:ascii="Times New Roman" w:eastAsia="Times New Roman" w:hAnsi="Times New Roman" w:cs="Times New Roman"/>
          <w:b/>
          <w:bCs/>
          <w:sz w:val="24"/>
          <w:szCs w:val="24"/>
          <w:lang w:eastAsia="uk-UA"/>
        </w:rPr>
        <w:t>ІНФОРМАЦІЯ ЩОДО ВІДСУТНОСТІ ПІДСТАВ ДЛЯ ВІДМОВИ УЧАСНИКУ В УЧАСТІ У ПРОЦЕДУРІ ЗАКУПІВЛІ ВІДПОВІДНО ДО СТ. 17 ЗАКОНУ</w:t>
      </w:r>
    </w:p>
    <w:p w14:paraId="21EF1018" w14:textId="77777777" w:rsidR="00157811" w:rsidRPr="00D61F23" w:rsidRDefault="00157811" w:rsidP="00157811">
      <w:pPr>
        <w:jc w:val="center"/>
        <w:rPr>
          <w:rFonts w:ascii="Times New Roman" w:eastAsia="Times New Roman" w:hAnsi="Times New Roman" w:cs="Times New Roman"/>
          <w:b/>
          <w:bCs/>
          <w:sz w:val="24"/>
          <w:szCs w:val="24"/>
          <w:lang w:eastAsia="uk-UA"/>
        </w:rPr>
      </w:pPr>
    </w:p>
    <w:p w14:paraId="0118F802" w14:textId="05366C17" w:rsidR="000E1049" w:rsidRPr="00D61F23" w:rsidRDefault="000E1049" w:rsidP="000E1049">
      <w:pPr>
        <w:ind w:firstLine="709"/>
        <w:jc w:val="both"/>
        <w:rPr>
          <w:rFonts w:ascii="Times New Roman" w:hAnsi="Times New Roman" w:cs="Times New Roman"/>
          <w:lang w:eastAsia="en-US"/>
        </w:rPr>
      </w:pPr>
      <w:r w:rsidRPr="00D61F23">
        <w:rPr>
          <w:rFonts w:ascii="Times New Roman" w:hAnsi="Times New Roman" w:cs="Times New Roman"/>
          <w:lang w:eastAsia="en-US"/>
        </w:rPr>
        <w:t>Учасник процедури закупівлі підтверджує відсутність підстав, зазначених в пункті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44), шляхом самостійного декларування відсутності таких підстав в електронній системі закупівель під час подання тендерної пропозиції.</w:t>
      </w:r>
    </w:p>
    <w:p w14:paraId="3299DC61" w14:textId="25874F63" w:rsidR="000E1049" w:rsidRPr="00D61F23" w:rsidRDefault="000E1049" w:rsidP="000E1049">
      <w:pPr>
        <w:ind w:firstLine="709"/>
        <w:jc w:val="both"/>
        <w:rPr>
          <w:rFonts w:ascii="Times New Roman" w:hAnsi="Times New Roman" w:cs="Times New Roman"/>
          <w:lang w:eastAsia="en-US"/>
        </w:rPr>
      </w:pPr>
      <w:r w:rsidRPr="00D61F23">
        <w:rPr>
          <w:rFonts w:ascii="Times New Roman" w:hAnsi="Times New Roman" w:cs="Times New Roman"/>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(крім абзацу чотирнадцятого пункту 44), крім самостійного декларування відсутності таких підстав учасником процедури закупівлі відповідно до абзацу шістнадцятого цього пункту.</w:t>
      </w:r>
    </w:p>
    <w:p w14:paraId="6CDD7ACE" w14:textId="77777777" w:rsidR="000E1049" w:rsidRPr="00D61F23" w:rsidRDefault="000E1049" w:rsidP="000E1049">
      <w:pPr>
        <w:ind w:firstLine="709"/>
        <w:jc w:val="both"/>
        <w:rPr>
          <w:rFonts w:ascii="Times New Roman" w:hAnsi="Times New Roman" w:cs="Times New Roman"/>
          <w:lang w:eastAsia="en-US"/>
        </w:rPr>
      </w:pPr>
      <w:r w:rsidRPr="00D61F23">
        <w:rPr>
          <w:rFonts w:ascii="Times New Roman" w:hAnsi="Times New Roman" w:cs="Times New Roman"/>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08D215" w14:textId="77777777" w:rsidR="000E1049" w:rsidRPr="00D61F23" w:rsidRDefault="000E1049" w:rsidP="00157811">
      <w:pPr>
        <w:ind w:firstLine="567"/>
        <w:jc w:val="both"/>
        <w:textAlignment w:val="top"/>
        <w:rPr>
          <w:rFonts w:ascii="Times New Roman" w:eastAsia="Times New Roman" w:hAnsi="Times New Roman" w:cs="Times New Roman"/>
          <w:lang w:eastAsia="uk-UA"/>
        </w:rPr>
      </w:pPr>
    </w:p>
    <w:p w14:paraId="1B19BF54" w14:textId="77777777" w:rsidR="00157811" w:rsidRPr="00D61F23" w:rsidRDefault="00157811" w:rsidP="00157811">
      <w:pPr>
        <w:jc w:val="center"/>
        <w:rPr>
          <w:rFonts w:ascii="Times New Roman" w:eastAsia="Times New Roman" w:hAnsi="Times New Roman" w:cs="Times New Roman"/>
          <w:b/>
          <w:bCs/>
          <w:sz w:val="24"/>
          <w:szCs w:val="24"/>
          <w:lang w:eastAsia="uk-U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78"/>
      </w:tblGrid>
      <w:tr w:rsidR="00157811" w:rsidRPr="00D61F23" w14:paraId="6AF785B9" w14:textId="77777777" w:rsidTr="00BA2CB7">
        <w:trPr>
          <w:jc w:val="center"/>
        </w:trPr>
        <w:tc>
          <w:tcPr>
            <w:tcW w:w="4815" w:type="dxa"/>
            <w:shd w:val="clear" w:color="auto" w:fill="auto"/>
            <w:vAlign w:val="center"/>
          </w:tcPr>
          <w:p w14:paraId="45CDAC04" w14:textId="77777777" w:rsidR="00157811" w:rsidRPr="00D61F23" w:rsidRDefault="00157811" w:rsidP="00BA2CB7">
            <w:pPr>
              <w:jc w:val="center"/>
              <w:textAlignment w:val="top"/>
              <w:rPr>
                <w:rFonts w:ascii="Times New Roman" w:eastAsia="Times New Roman" w:hAnsi="Times New Roman" w:cs="Times New Roman"/>
                <w:b/>
                <w:lang w:eastAsia="uk-UA"/>
              </w:rPr>
            </w:pPr>
            <w:r w:rsidRPr="00D61F23">
              <w:rPr>
                <w:rFonts w:ascii="Times New Roman" w:eastAsia="Times New Roman" w:hAnsi="Times New Roman" w:cs="Times New Roman"/>
                <w:b/>
                <w:lang w:eastAsia="uk-UA"/>
              </w:rPr>
              <w:t>Підстави для відмови в участі у процедурі закупівлі</w:t>
            </w:r>
          </w:p>
        </w:tc>
        <w:tc>
          <w:tcPr>
            <w:tcW w:w="4678" w:type="dxa"/>
            <w:vAlign w:val="center"/>
          </w:tcPr>
          <w:p w14:paraId="7E4CFF9F" w14:textId="77777777" w:rsidR="00157811" w:rsidRPr="00D61F23" w:rsidRDefault="00157811" w:rsidP="00BA2CB7">
            <w:pPr>
              <w:jc w:val="center"/>
              <w:textAlignment w:val="top"/>
              <w:rPr>
                <w:rFonts w:ascii="Times New Roman" w:eastAsia="Times New Roman" w:hAnsi="Times New Roman" w:cs="Times New Roman"/>
                <w:b/>
                <w:lang w:eastAsia="uk-UA"/>
              </w:rPr>
            </w:pPr>
            <w:r w:rsidRPr="00D61F23">
              <w:rPr>
                <w:rFonts w:ascii="Times New Roman" w:eastAsia="Times New Roman" w:hAnsi="Times New Roman" w:cs="Times New Roman"/>
                <w:b/>
                <w:lang w:eastAsia="uk-UA"/>
              </w:rPr>
              <w:t>Підтвердження відсутності підстав для відмови ПЕРЕМОЖЦЮ в участі у процедурі закупівлі</w:t>
            </w:r>
          </w:p>
        </w:tc>
      </w:tr>
      <w:tr w:rsidR="00157811" w:rsidRPr="00D61F23" w14:paraId="6B21BFD0" w14:textId="77777777" w:rsidTr="00BA2CB7">
        <w:trPr>
          <w:jc w:val="center"/>
        </w:trPr>
        <w:tc>
          <w:tcPr>
            <w:tcW w:w="4815" w:type="dxa"/>
            <w:shd w:val="clear" w:color="auto" w:fill="auto"/>
            <w:vAlign w:val="center"/>
          </w:tcPr>
          <w:p w14:paraId="62DE02F0" w14:textId="42EA5C38" w:rsidR="00C964F7" w:rsidRPr="00D61F23" w:rsidRDefault="00C964F7" w:rsidP="00BA2CB7">
            <w:pPr>
              <w:jc w:val="center"/>
              <w:textAlignment w:val="top"/>
              <w:rPr>
                <w:rFonts w:ascii="Times New Roman" w:eastAsia="Times New Roman" w:hAnsi="Times New Roman" w:cs="Times New Roman"/>
                <w:b/>
                <w:strike/>
                <w:lang w:eastAsia="uk-UA"/>
              </w:rPr>
            </w:pPr>
            <w:r w:rsidRPr="00D61F23">
              <w:rPr>
                <w:rFonts w:ascii="Times New Roman" w:hAnsi="Times New Roman" w:cs="Times New Roman"/>
                <w:b/>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51E3D" w14:textId="77777777" w:rsidR="00157811" w:rsidRPr="00D61F23" w:rsidRDefault="00157811" w:rsidP="00BA2CB7">
            <w:pPr>
              <w:jc w:val="center"/>
              <w:textAlignment w:val="top"/>
              <w:rPr>
                <w:rFonts w:ascii="Times New Roman" w:eastAsia="Times New Roman" w:hAnsi="Times New Roman" w:cs="Times New Roman"/>
                <w:b/>
                <w:lang w:eastAsia="uk-UA"/>
              </w:rPr>
            </w:pPr>
          </w:p>
        </w:tc>
        <w:tc>
          <w:tcPr>
            <w:tcW w:w="4678" w:type="dxa"/>
            <w:vAlign w:val="center"/>
          </w:tcPr>
          <w:p w14:paraId="0FA5F516" w14:textId="77777777" w:rsidR="00157811" w:rsidRPr="00D61F23" w:rsidRDefault="00157811" w:rsidP="00BA2CB7">
            <w:pPr>
              <w:jc w:val="both"/>
              <w:textAlignment w:val="top"/>
              <w:rPr>
                <w:rFonts w:ascii="Times New Roman" w:eastAsia="Times New Roman" w:hAnsi="Times New Roman" w:cs="Times New Roman"/>
                <w:lang w:eastAsia="uk-UA"/>
              </w:rPr>
            </w:pPr>
            <w:r w:rsidRPr="00D61F23">
              <w:rPr>
                <w:rFonts w:ascii="Times New Roman" w:eastAsia="Times New Roman" w:hAnsi="Times New Roman" w:cs="Times New Roman"/>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w:t>
            </w:r>
          </w:p>
          <w:p w14:paraId="6CB80842" w14:textId="77777777" w:rsidR="00157811" w:rsidRPr="00D61F23" w:rsidRDefault="00157811" w:rsidP="00BA2CB7">
            <w:pPr>
              <w:jc w:val="both"/>
              <w:textAlignment w:val="top"/>
              <w:rPr>
                <w:rFonts w:ascii="Times New Roman" w:eastAsia="Times New Roman" w:hAnsi="Times New Roman" w:cs="Times New Roman"/>
                <w:b/>
                <w:lang w:eastAsia="uk-UA"/>
              </w:rPr>
            </w:pPr>
            <w:r w:rsidRPr="00D61F23">
              <w:rPr>
                <w:rFonts w:ascii="Times New Roman" w:eastAsia="Times New Roman" w:hAnsi="Times New Roman" w:cs="Times New Roman"/>
                <w:lang w:eastAsia="uk-UA"/>
              </w:rPr>
              <w:t>У випадку, якщо доступ до такої інформації є обмеженим на момент оприлюднення оголошення про проведення відкритих торгів</w:t>
            </w:r>
            <w:r w:rsidRPr="00D61F23">
              <w:rPr>
                <w:rFonts w:cs="Times New Roman"/>
                <w:sz w:val="22"/>
                <w:szCs w:val="22"/>
                <w:lang w:eastAsia="en-US"/>
              </w:rPr>
              <w:t xml:space="preserve"> </w:t>
            </w:r>
            <w:r w:rsidRPr="00D61F23">
              <w:rPr>
                <w:rFonts w:ascii="Times New Roman" w:eastAsia="Times New Roman" w:hAnsi="Times New Roman" w:cs="Times New Roman"/>
                <w:lang w:eastAsia="uk-UA"/>
              </w:rPr>
              <w:t>спосіб документального підтвердження визначається переможцем самостійно.</w:t>
            </w:r>
          </w:p>
        </w:tc>
      </w:tr>
      <w:tr w:rsidR="00157811" w:rsidRPr="00D61F23" w14:paraId="4C06BCAA" w14:textId="77777777" w:rsidTr="00BA2CB7">
        <w:trPr>
          <w:jc w:val="center"/>
        </w:trPr>
        <w:tc>
          <w:tcPr>
            <w:tcW w:w="4815" w:type="dxa"/>
            <w:shd w:val="clear" w:color="auto" w:fill="auto"/>
            <w:vAlign w:val="center"/>
          </w:tcPr>
          <w:p w14:paraId="101152DA" w14:textId="77777777" w:rsidR="00157811" w:rsidRPr="00D61F23" w:rsidRDefault="00157811" w:rsidP="00BA2CB7">
            <w:pPr>
              <w:jc w:val="center"/>
              <w:textAlignment w:val="top"/>
              <w:rPr>
                <w:rFonts w:ascii="Times New Roman" w:eastAsia="Times New Roman" w:hAnsi="Times New Roman" w:cs="Times New Roman"/>
                <w:b/>
                <w:lang w:eastAsia="uk-UA"/>
              </w:rPr>
            </w:pPr>
            <w:r w:rsidRPr="00D61F23">
              <w:rPr>
                <w:rFonts w:ascii="Times New Roman" w:eastAsia="Times New Roman" w:hAnsi="Times New Roman" w:cs="Times New Roman"/>
                <w:b/>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78" w:type="dxa"/>
            <w:vAlign w:val="center"/>
          </w:tcPr>
          <w:p w14:paraId="03A42AB3" w14:textId="77777777" w:rsidR="00157811" w:rsidRPr="00D61F23" w:rsidRDefault="00157811" w:rsidP="00BA2CB7">
            <w:pPr>
              <w:ind w:left="28"/>
              <w:contextualSpacing/>
              <w:jc w:val="both"/>
              <w:textAlignment w:val="top"/>
              <w:rPr>
                <w:rFonts w:ascii="Times New Roman" w:eastAsia="Times New Roman" w:hAnsi="Times New Roman" w:cs="Times New Roman"/>
                <w:b/>
                <w:lang w:eastAsia="uk-UA"/>
              </w:rPr>
            </w:pPr>
            <w:r w:rsidRPr="00D61F23">
              <w:rPr>
                <w:rFonts w:ascii="Times New Roman" w:eastAsia="Times New Roman" w:hAnsi="Times New Roman" w:cs="Times New Roman"/>
                <w:lang w:eastAsia="uk-UA"/>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w:t>
            </w:r>
          </w:p>
        </w:tc>
      </w:tr>
      <w:tr w:rsidR="00157811" w:rsidRPr="00D61F23" w14:paraId="3DE4FAB7" w14:textId="77777777" w:rsidTr="00BA2CB7">
        <w:trPr>
          <w:jc w:val="center"/>
        </w:trPr>
        <w:tc>
          <w:tcPr>
            <w:tcW w:w="4815" w:type="dxa"/>
            <w:shd w:val="clear" w:color="auto" w:fill="auto"/>
            <w:vAlign w:val="center"/>
          </w:tcPr>
          <w:p w14:paraId="16F8DC70" w14:textId="13413D3A" w:rsidR="00C964F7" w:rsidRPr="00D61F23" w:rsidRDefault="00C964F7" w:rsidP="00BA2CB7">
            <w:pPr>
              <w:jc w:val="center"/>
              <w:textAlignment w:val="top"/>
              <w:rPr>
                <w:rFonts w:ascii="Times New Roman" w:eastAsia="Times New Roman" w:hAnsi="Times New Roman" w:cs="Times New Roman"/>
                <w:b/>
                <w:lang w:eastAsia="uk-UA"/>
              </w:rPr>
            </w:pPr>
            <w:r w:rsidRPr="00D61F23">
              <w:rPr>
                <w:rFonts w:ascii="Times New Roman" w:hAnsi="Times New Roman" w:cs="Times New Roman"/>
                <w:b/>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78" w:type="dxa"/>
            <w:vAlign w:val="center"/>
          </w:tcPr>
          <w:p w14:paraId="642D6E15" w14:textId="77777777" w:rsidR="00157811" w:rsidRPr="00D61F23" w:rsidRDefault="00157811" w:rsidP="00BA2CB7">
            <w:pPr>
              <w:ind w:left="28"/>
              <w:contextualSpacing/>
              <w:jc w:val="both"/>
              <w:textAlignment w:val="top"/>
              <w:rPr>
                <w:rFonts w:ascii="Times New Roman" w:eastAsia="Times New Roman" w:hAnsi="Times New Roman" w:cs="Times New Roman"/>
                <w:b/>
                <w:lang w:eastAsia="uk-UA"/>
              </w:rPr>
            </w:pPr>
            <w:r w:rsidRPr="00D61F23">
              <w:rPr>
                <w:rFonts w:ascii="Times New Roman" w:eastAsia="Times New Roman" w:hAnsi="Times New Roman" w:cs="Times New Roman"/>
                <w:lang w:eastAsia="uk-UA"/>
              </w:rPr>
              <w:t xml:space="preserve">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w:t>
            </w:r>
            <w:r w:rsidRPr="00D61F23">
              <w:rPr>
                <w:rFonts w:ascii="Times New Roman" w:eastAsia="Times New Roman" w:hAnsi="Times New Roman" w:cs="Times New Roman"/>
                <w:lang w:eastAsia="uk-UA"/>
              </w:rPr>
              <w:lastRenderedPageBreak/>
              <w:t>закупівель. Зазначена довідка у форматі витягу надається щодо осіб (особи), визначених згідно п. 5, 6, частини 1 ст. 17 Закону.</w:t>
            </w:r>
          </w:p>
        </w:tc>
      </w:tr>
      <w:tr w:rsidR="00157811" w:rsidRPr="00D61F23" w14:paraId="41FEE17F" w14:textId="77777777" w:rsidTr="00BA2CB7">
        <w:trPr>
          <w:jc w:val="center"/>
        </w:trPr>
        <w:tc>
          <w:tcPr>
            <w:tcW w:w="4815" w:type="dxa"/>
            <w:shd w:val="clear" w:color="auto" w:fill="auto"/>
            <w:vAlign w:val="center"/>
          </w:tcPr>
          <w:p w14:paraId="24C1A6BD" w14:textId="462EF74D" w:rsidR="00C964F7" w:rsidRPr="00D61F23" w:rsidRDefault="00C964F7" w:rsidP="00C964F7">
            <w:pPr>
              <w:jc w:val="center"/>
              <w:rPr>
                <w:rFonts w:ascii="Times New Roman" w:hAnsi="Times New Roman" w:cs="Times New Roman"/>
                <w:b/>
                <w:lang w:eastAsia="en-US"/>
              </w:rPr>
            </w:pPr>
            <w:r w:rsidRPr="00D61F23">
              <w:rPr>
                <w:rFonts w:ascii="Times New Roman" w:hAnsi="Times New Roman" w:cs="Times New Roman"/>
                <w:b/>
                <w:lang w:eastAsia="en-US"/>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9BD471" w14:textId="7F7A87CD" w:rsidR="00C964F7" w:rsidRPr="00D61F23" w:rsidRDefault="00C964F7" w:rsidP="00BA2CB7">
            <w:pPr>
              <w:jc w:val="center"/>
              <w:textAlignment w:val="top"/>
              <w:rPr>
                <w:rFonts w:ascii="Times New Roman" w:eastAsia="Times New Roman" w:hAnsi="Times New Roman" w:cs="Times New Roman"/>
                <w:b/>
                <w:lang w:eastAsia="uk-UA"/>
              </w:rPr>
            </w:pPr>
          </w:p>
        </w:tc>
        <w:tc>
          <w:tcPr>
            <w:tcW w:w="4678" w:type="dxa"/>
            <w:vAlign w:val="center"/>
          </w:tcPr>
          <w:p w14:paraId="4431B523" w14:textId="77777777" w:rsidR="00157811" w:rsidRPr="00D61F23" w:rsidRDefault="00157811" w:rsidP="00BA2CB7">
            <w:pPr>
              <w:ind w:left="28"/>
              <w:contextualSpacing/>
              <w:jc w:val="both"/>
              <w:textAlignment w:val="top"/>
              <w:rPr>
                <w:rFonts w:ascii="Times New Roman" w:eastAsia="Times New Roman" w:hAnsi="Times New Roman" w:cs="Times New Roman"/>
                <w:b/>
                <w:lang w:eastAsia="uk-UA"/>
              </w:rPr>
            </w:pPr>
            <w:r w:rsidRPr="00D61F23">
              <w:rPr>
                <w:rFonts w:ascii="Times New Roman" w:eastAsia="Times New Roman" w:hAnsi="Times New Roman" w:cs="Times New Roman"/>
                <w:lang w:eastAsia="uk-UA"/>
              </w:rPr>
              <w:t>Довідка про не притягнення до кримінальної відповідальності, відсутність судимості або обмежень, передбачених кримінальним процесуальним законодавством України, що видана у формі витягу з інформаційно-аналітичної системи "Облік відомостей про притягнення особи до кримінальної відповідальності та наявності судимості" та що містить інформацію станом на дату, не раніше ніж за 20 (двадцять) днів до дня оприлюднення повідомлення про намір укласти договір про закупівлю в електронній системі закупівель. Зазначена довідка у форматі витягу надається щодо осіб (особи), визначених згідно п. 5, 6, частини 1 ст. 17 Закону.</w:t>
            </w:r>
          </w:p>
        </w:tc>
      </w:tr>
      <w:tr w:rsidR="00157811" w:rsidRPr="00D61F23" w14:paraId="12453ABF" w14:textId="77777777" w:rsidTr="00BA2CB7">
        <w:trPr>
          <w:jc w:val="center"/>
        </w:trPr>
        <w:tc>
          <w:tcPr>
            <w:tcW w:w="4815" w:type="dxa"/>
            <w:shd w:val="clear" w:color="auto" w:fill="auto"/>
            <w:vAlign w:val="center"/>
          </w:tcPr>
          <w:p w14:paraId="0DA50BC8" w14:textId="1A36E84B" w:rsidR="00C964F7" w:rsidRPr="00D61F23" w:rsidRDefault="00157811" w:rsidP="007D62CC">
            <w:pPr>
              <w:jc w:val="center"/>
              <w:textAlignment w:val="top"/>
              <w:rPr>
                <w:rFonts w:ascii="Times New Roman" w:eastAsia="Times New Roman" w:hAnsi="Times New Roman" w:cs="Times New Roman"/>
                <w:b/>
                <w:lang w:eastAsia="uk-UA"/>
              </w:rPr>
            </w:pPr>
            <w:r w:rsidRPr="00D61F23">
              <w:rPr>
                <w:rFonts w:ascii="Times New Roman" w:eastAsia="Times New Roman" w:hAnsi="Times New Roman" w:cs="Times New Roman"/>
                <w:b/>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678" w:type="dxa"/>
            <w:vAlign w:val="center"/>
          </w:tcPr>
          <w:p w14:paraId="0FC1A0DF" w14:textId="77777777" w:rsidR="00157811" w:rsidRPr="00D61F23" w:rsidRDefault="00157811" w:rsidP="00BA2CB7">
            <w:pPr>
              <w:ind w:left="28"/>
              <w:contextualSpacing/>
              <w:jc w:val="center"/>
              <w:textAlignment w:val="top"/>
              <w:rPr>
                <w:rFonts w:ascii="Times New Roman" w:eastAsia="Times New Roman" w:hAnsi="Times New Roman" w:cs="Times New Roman"/>
                <w:lang w:eastAsia="uk-UA"/>
              </w:rPr>
            </w:pPr>
            <w:r w:rsidRPr="00D61F23">
              <w:rPr>
                <w:rFonts w:ascii="Times New Roman" w:eastAsia="Times New Roman" w:hAnsi="Times New Roman" w:cs="Times New Roman"/>
                <w:lang w:eastAsia="uk-UA"/>
              </w:rPr>
              <w:t>Довідка в довільній формі</w:t>
            </w:r>
          </w:p>
        </w:tc>
      </w:tr>
    </w:tbl>
    <w:p w14:paraId="6F2CEF88" w14:textId="77777777" w:rsidR="00C964F7" w:rsidRPr="00D61F23" w:rsidRDefault="00C964F7" w:rsidP="00157811">
      <w:pPr>
        <w:spacing w:after="160" w:line="259" w:lineRule="auto"/>
        <w:ind w:firstLine="567"/>
        <w:jc w:val="both"/>
        <w:rPr>
          <w:rFonts w:ascii="Times New Roman" w:hAnsi="Times New Roman" w:cs="Times New Roman"/>
          <w:b/>
          <w:lang w:eastAsia="en-US"/>
        </w:rPr>
      </w:pPr>
    </w:p>
    <w:p w14:paraId="626DC9D7" w14:textId="0272B9FA" w:rsidR="00C964F7" w:rsidRPr="00D61F23" w:rsidRDefault="00C964F7" w:rsidP="00E33546">
      <w:pPr>
        <w:ind w:firstLine="567"/>
        <w:contextualSpacing/>
        <w:jc w:val="both"/>
        <w:rPr>
          <w:rFonts w:ascii="Times New Roman" w:eastAsia="Times New Roman" w:hAnsi="Times New Roman" w:cs="Times New Roman"/>
          <w:b/>
          <w:iCs/>
          <w:color w:val="000000"/>
          <w:szCs w:val="24"/>
          <w:lang w:eastAsia="uk-UA"/>
        </w:rPr>
      </w:pPr>
      <w:r w:rsidRPr="00D61F23">
        <w:rPr>
          <w:rFonts w:ascii="Times New Roman" w:hAnsi="Times New Roman" w:cs="Times New Roman"/>
          <w:b/>
          <w:lang w:eastAsia="en-US"/>
        </w:rPr>
        <w:t xml:space="preserve">Замовник вимагає від </w:t>
      </w:r>
      <w:r w:rsidR="00E33546" w:rsidRPr="00D61F23">
        <w:rPr>
          <w:rFonts w:ascii="Times New Roman" w:hAnsi="Times New Roman" w:cs="Times New Roman"/>
          <w:b/>
          <w:lang w:eastAsia="en-US"/>
        </w:rPr>
        <w:t xml:space="preserve">УЧАСНИКА </w:t>
      </w:r>
      <w:r w:rsidRPr="00D61F23">
        <w:rPr>
          <w:rFonts w:ascii="Times New Roman" w:hAnsi="Times New Roman" w:cs="Times New Roman"/>
          <w:b/>
          <w:lang w:eastAsia="en-US"/>
        </w:rPr>
        <w:t xml:space="preserve">процедури закупівлі під час подання тендерної пропозиції в електронній системі закупівель </w:t>
      </w:r>
      <w:r w:rsidR="00E33546" w:rsidRPr="00D61F23">
        <w:rPr>
          <w:rFonts w:ascii="Times New Roman" w:hAnsi="Times New Roman" w:cs="Times New Roman"/>
          <w:b/>
          <w:lang w:eastAsia="en-US"/>
        </w:rPr>
        <w:t>документал</w:t>
      </w:r>
      <w:r w:rsidRPr="00D61F23">
        <w:rPr>
          <w:rFonts w:ascii="Times New Roman" w:hAnsi="Times New Roman" w:cs="Times New Roman"/>
          <w:b/>
          <w:lang w:eastAsia="en-US"/>
        </w:rPr>
        <w:t xml:space="preserve">ьне підтвердження відсутності підстав, визначених у </w:t>
      </w:r>
      <w:proofErr w:type="spellStart"/>
      <w:r w:rsidRPr="00D61F23">
        <w:rPr>
          <w:rFonts w:ascii="Times New Roman" w:hAnsi="Times New Roman" w:cs="Times New Roman"/>
          <w:b/>
          <w:lang w:eastAsia="en-US"/>
        </w:rPr>
        <w:t>абз</w:t>
      </w:r>
      <w:proofErr w:type="spellEnd"/>
      <w:r w:rsidRPr="00D61F23">
        <w:rPr>
          <w:rFonts w:ascii="Times New Roman" w:hAnsi="Times New Roman" w:cs="Times New Roman"/>
          <w:b/>
          <w:lang w:eastAsia="en-US"/>
        </w:rPr>
        <w:t xml:space="preserve">. 14 п.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w:t>
      </w:r>
      <w:r w:rsidRPr="00D61F23">
        <w:rPr>
          <w:rFonts w:ascii="Times New Roman" w:hAnsi="Times New Roman" w:cs="Times New Roman"/>
          <w:b/>
          <w:szCs w:val="24"/>
          <w:lang w:eastAsia="en-US"/>
        </w:rPr>
        <w:t>С</w:t>
      </w:r>
      <w:r w:rsidRPr="00D61F23">
        <w:rPr>
          <w:rFonts w:ascii="Times New Roman" w:eastAsia="Times New Roman" w:hAnsi="Times New Roman" w:cs="Times New Roman"/>
          <w:b/>
          <w:szCs w:val="24"/>
          <w:lang w:eastAsia="uk-UA"/>
        </w:rPr>
        <w:t>посіб документ</w:t>
      </w:r>
      <w:r w:rsidR="00E33546" w:rsidRPr="00D61F23">
        <w:rPr>
          <w:rFonts w:ascii="Times New Roman" w:eastAsia="Times New Roman" w:hAnsi="Times New Roman" w:cs="Times New Roman"/>
          <w:b/>
          <w:szCs w:val="24"/>
          <w:lang w:eastAsia="uk-UA"/>
        </w:rPr>
        <w:t xml:space="preserve">ального підтвердження визначається </w:t>
      </w:r>
      <w:r w:rsidR="00843749" w:rsidRPr="00D61F23">
        <w:rPr>
          <w:rFonts w:ascii="Times New Roman" w:eastAsia="Times New Roman" w:hAnsi="Times New Roman" w:cs="Times New Roman"/>
          <w:b/>
          <w:szCs w:val="24"/>
          <w:lang w:eastAsia="uk-UA"/>
        </w:rPr>
        <w:t>учасником</w:t>
      </w:r>
      <w:r w:rsidR="00E33546" w:rsidRPr="00D61F23">
        <w:rPr>
          <w:rFonts w:ascii="Times New Roman" w:eastAsia="Times New Roman" w:hAnsi="Times New Roman" w:cs="Times New Roman"/>
          <w:b/>
          <w:szCs w:val="24"/>
          <w:lang w:eastAsia="uk-UA"/>
        </w:rPr>
        <w:t xml:space="preserve"> самостійно.</w:t>
      </w:r>
      <w:r w:rsidR="00E33546" w:rsidRPr="00D61F23">
        <w:rPr>
          <w:b/>
        </w:rPr>
        <w:t xml:space="preserve"> </w:t>
      </w:r>
      <w:r w:rsidR="00E33546" w:rsidRPr="00D61F23">
        <w:rPr>
          <w:rFonts w:ascii="Times New Roman" w:eastAsia="Times New Roman" w:hAnsi="Times New Roman" w:cs="Times New Roman"/>
          <w:b/>
          <w:szCs w:val="24"/>
          <w:lang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5AAB0A" w14:textId="7CE2538F" w:rsidR="00C964F7" w:rsidRPr="00D61F23" w:rsidRDefault="00C964F7" w:rsidP="00157811">
      <w:pPr>
        <w:spacing w:after="160" w:line="259" w:lineRule="auto"/>
        <w:ind w:firstLine="567"/>
        <w:jc w:val="both"/>
        <w:rPr>
          <w:rFonts w:ascii="Times New Roman" w:hAnsi="Times New Roman" w:cs="Times New Roman"/>
          <w:b/>
          <w:lang w:eastAsia="en-US"/>
        </w:rPr>
      </w:pPr>
    </w:p>
    <w:p w14:paraId="53D7377C" w14:textId="4DD311B2" w:rsidR="00157811" w:rsidRPr="00D61F23" w:rsidRDefault="00157811" w:rsidP="00157811">
      <w:pPr>
        <w:spacing w:after="160" w:line="259" w:lineRule="auto"/>
        <w:ind w:firstLine="567"/>
        <w:jc w:val="both"/>
        <w:rPr>
          <w:rFonts w:ascii="Times New Roman" w:eastAsia="Times New Roman" w:hAnsi="Times New Roman" w:cs="Times New Roman"/>
          <w:b/>
          <w:iCs/>
          <w:color w:val="000000"/>
          <w:szCs w:val="24"/>
          <w:lang w:eastAsia="uk-UA"/>
        </w:rPr>
      </w:pPr>
      <w:r w:rsidRPr="00D61F23">
        <w:rPr>
          <w:rFonts w:ascii="Times New Roman" w:eastAsia="Times New Roman" w:hAnsi="Times New Roman" w:cs="Times New Roman"/>
          <w:b/>
          <w:szCs w:val="24"/>
          <w:lang w:eastAsia="uk-UA"/>
        </w:rPr>
        <w:t>У випадку, якщо доступ до інформації, що міститься у відкритих єдиних державних реєстрах є обмеженим на момент оприлюднення оголошення про проведення відкритих торгів</w:t>
      </w:r>
      <w:r w:rsidRPr="00D61F23">
        <w:rPr>
          <w:rFonts w:ascii="Times New Roman" w:hAnsi="Times New Roman" w:cs="Times New Roman"/>
          <w:b/>
          <w:szCs w:val="24"/>
          <w:lang w:eastAsia="en-US"/>
        </w:rPr>
        <w:t xml:space="preserve"> ПЕРЕМОЖЦЬ, з урахуванням вимог законодавства під час правового режиму воєнного стану ДОДАТКОВО ЗАВАНТАЖУЄ в електронну систему закупівель документи, що підтверджують відсутність підстав, визначених п.2 та п.8 ч.1 ст.17 Закону. С</w:t>
      </w:r>
      <w:r w:rsidRPr="00D61F23">
        <w:rPr>
          <w:rFonts w:ascii="Times New Roman" w:eastAsia="Times New Roman" w:hAnsi="Times New Roman" w:cs="Times New Roman"/>
          <w:b/>
          <w:szCs w:val="24"/>
          <w:lang w:eastAsia="uk-UA"/>
        </w:rPr>
        <w:t>посіб документального підтвердження визначається переможцем самостійно.</w:t>
      </w:r>
    </w:p>
    <w:p w14:paraId="186389EF" w14:textId="6F072E3F" w:rsidR="001F7918" w:rsidRPr="00D61F23" w:rsidRDefault="001F7918" w:rsidP="00C71564">
      <w:pPr>
        <w:contextualSpacing/>
        <w:jc w:val="both"/>
        <w:rPr>
          <w:rFonts w:ascii="Times New Roman" w:eastAsia="Times New Roman" w:hAnsi="Times New Roman" w:cs="Times New Roman"/>
          <w:b/>
          <w:color w:val="000000"/>
          <w:sz w:val="24"/>
          <w:szCs w:val="24"/>
        </w:rPr>
      </w:pPr>
      <w:r w:rsidRPr="00D61F23">
        <w:rPr>
          <w:rFonts w:ascii="Times New Roman" w:eastAsia="Times New Roman" w:hAnsi="Times New Roman" w:cs="Times New Roman"/>
          <w:b/>
          <w:color w:val="000000"/>
          <w:sz w:val="24"/>
          <w:szCs w:val="24"/>
        </w:rPr>
        <w:br w:type="page"/>
      </w:r>
    </w:p>
    <w:p w14:paraId="0BC67977" w14:textId="77777777" w:rsidR="00A850D2" w:rsidRPr="00D61F23" w:rsidRDefault="00A850D2"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sectPr w:rsidR="00A850D2" w:rsidRPr="00D61F23" w:rsidSect="00051034">
          <w:footerReference w:type="default" r:id="rId12"/>
          <w:footerReference w:type="first" r:id="rId13"/>
          <w:pgSz w:w="11906" w:h="16838"/>
          <w:pgMar w:top="426" w:right="567" w:bottom="851" w:left="1134" w:header="170" w:footer="57" w:gutter="0"/>
          <w:pgNumType w:start="1"/>
          <w:cols w:space="720"/>
          <w:titlePg/>
          <w:docGrid w:linePitch="272"/>
        </w:sectPr>
      </w:pPr>
    </w:p>
    <w:p w14:paraId="2C0B4403" w14:textId="77777777" w:rsidR="00D719C9" w:rsidRPr="00D61F23" w:rsidRDefault="00D719C9"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67C9950C" w14:textId="77777777" w:rsidR="009C5A61" w:rsidRPr="00D61F23" w:rsidRDefault="009C5A61" w:rsidP="009C5A61">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D61F23">
        <w:rPr>
          <w:rFonts w:ascii="Times New Roman" w:eastAsia="Times New Roman" w:hAnsi="Times New Roman" w:cs="Times New Roman"/>
          <w:b/>
          <w:color w:val="000000"/>
          <w:sz w:val="24"/>
          <w:szCs w:val="24"/>
        </w:rPr>
        <w:t>ДОДАТОК №4</w:t>
      </w:r>
    </w:p>
    <w:p w14:paraId="52E7D7D9" w14:textId="77777777" w:rsidR="008D2C33" w:rsidRPr="00D61F23" w:rsidRDefault="008D2C33" w:rsidP="008D2C33">
      <w:pPr>
        <w:jc w:val="center"/>
        <w:rPr>
          <w:rFonts w:ascii="Times New Roman" w:eastAsia="Times New Roman" w:hAnsi="Times New Roman" w:cs="Times New Roman"/>
          <w:b/>
          <w:bCs/>
          <w:sz w:val="24"/>
          <w:szCs w:val="24"/>
        </w:rPr>
      </w:pPr>
      <w:r w:rsidRPr="00D61F23">
        <w:rPr>
          <w:rFonts w:ascii="Times New Roman" w:eastAsia="Times New Roman" w:hAnsi="Times New Roman" w:cs="Times New Roman"/>
          <w:b/>
          <w:bCs/>
          <w:sz w:val="24"/>
          <w:szCs w:val="24"/>
        </w:rPr>
        <w:t>ТЕХНІЧНІ ВИМОГИ</w:t>
      </w:r>
    </w:p>
    <w:p w14:paraId="2350739B" w14:textId="084F6438" w:rsidR="008D2C33" w:rsidRPr="00D61F23" w:rsidRDefault="008D2C33" w:rsidP="008D2C33">
      <w:pPr>
        <w:jc w:val="center"/>
        <w:rPr>
          <w:rFonts w:ascii="Times New Roman" w:eastAsia="Times New Roman" w:hAnsi="Times New Roman" w:cs="Times New Roman"/>
          <w:b/>
          <w:bCs/>
          <w:sz w:val="24"/>
          <w:szCs w:val="24"/>
        </w:rPr>
      </w:pPr>
      <w:r w:rsidRPr="00D61F23">
        <w:rPr>
          <w:rFonts w:ascii="Times New Roman" w:eastAsia="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05118DED" w14:textId="77777777" w:rsidR="00A735C5" w:rsidRPr="00D61F23" w:rsidRDefault="00A735C5" w:rsidP="00A735C5">
      <w:pPr>
        <w:widowControl w:val="0"/>
        <w:pBdr>
          <w:top w:val="nil"/>
          <w:left w:val="nil"/>
          <w:bottom w:val="nil"/>
          <w:right w:val="nil"/>
          <w:between w:val="nil"/>
        </w:pBdr>
        <w:ind w:left="567" w:firstLine="567"/>
        <w:jc w:val="center"/>
        <w:rPr>
          <w:rFonts w:ascii="Times New Roman" w:eastAsia="Times New Roman" w:hAnsi="Times New Roman" w:cs="Times New Roman"/>
          <w:b/>
          <w:bCs/>
          <w:sz w:val="24"/>
          <w:szCs w:val="24"/>
        </w:rPr>
      </w:pPr>
      <w:bookmarkStart w:id="4" w:name="_Hlk128649199"/>
    </w:p>
    <w:p w14:paraId="22EEA596" w14:textId="58C87E39" w:rsidR="00B226AC" w:rsidRPr="0090318F" w:rsidRDefault="0090318F" w:rsidP="0090318F">
      <w:pPr>
        <w:widowControl w:val="0"/>
        <w:pBdr>
          <w:top w:val="nil"/>
          <w:left w:val="nil"/>
          <w:bottom w:val="nil"/>
          <w:right w:val="nil"/>
          <w:between w:val="nil"/>
        </w:pBdr>
        <w:ind w:left="567"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Дизельне паливо </w:t>
      </w:r>
      <w:r w:rsidRPr="0090318F">
        <w:rPr>
          <w:rFonts w:ascii="Times New Roman" w:eastAsia="Times New Roman" w:hAnsi="Times New Roman" w:cs="Times New Roman"/>
          <w:b/>
          <w:bCs/>
          <w:sz w:val="24"/>
          <w:szCs w:val="24"/>
        </w:rPr>
        <w:t xml:space="preserve">за ДК 021:2015  09130000-9 Нафта і дистиляти </w:t>
      </w:r>
      <w:r>
        <w:rPr>
          <w:rFonts w:ascii="Times New Roman" w:eastAsia="Times New Roman" w:hAnsi="Times New Roman" w:cs="Times New Roman"/>
          <w:b/>
          <w:bCs/>
          <w:sz w:val="24"/>
          <w:szCs w:val="24"/>
        </w:rPr>
        <w:t xml:space="preserve">                                             </w:t>
      </w:r>
      <w:r w:rsidR="00B226AC" w:rsidRPr="00D61F23">
        <w:rPr>
          <w:rFonts w:ascii="Times New Roman" w:eastAsia="Times New Roman" w:hAnsi="Times New Roman" w:cs="Times New Roman"/>
          <w:i/>
          <w:color w:val="000000"/>
          <w:sz w:val="16"/>
          <w:szCs w:val="24"/>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10F53258" w14:textId="77777777" w:rsidR="00C651D1" w:rsidRPr="00D61F23" w:rsidRDefault="00C651D1" w:rsidP="00B226AC">
      <w:pPr>
        <w:widowControl w:val="0"/>
        <w:pBdr>
          <w:top w:val="nil"/>
          <w:left w:val="nil"/>
          <w:bottom w:val="nil"/>
          <w:right w:val="nil"/>
          <w:between w:val="nil"/>
        </w:pBdr>
        <w:ind w:left="567" w:firstLine="567"/>
        <w:jc w:val="center"/>
        <w:rPr>
          <w:rFonts w:ascii="Times New Roman" w:eastAsia="Times New Roman" w:hAnsi="Times New Roman" w:cs="Times New Roman"/>
          <w:i/>
          <w:color w:val="000000"/>
          <w:sz w:val="16"/>
          <w:szCs w:val="24"/>
        </w:rPr>
      </w:pPr>
    </w:p>
    <w:tbl>
      <w:tblPr>
        <w:tblW w:w="978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103"/>
        <w:gridCol w:w="848"/>
        <w:gridCol w:w="1239"/>
        <w:gridCol w:w="3496"/>
      </w:tblGrid>
      <w:tr w:rsidR="007446AB" w:rsidRPr="00D61F23" w14:paraId="1FF5DB86" w14:textId="77777777" w:rsidTr="007446AB">
        <w:trPr>
          <w:trHeight w:val="702"/>
        </w:trPr>
        <w:tc>
          <w:tcPr>
            <w:tcW w:w="1096" w:type="dxa"/>
            <w:shd w:val="clear" w:color="auto" w:fill="auto"/>
            <w:vAlign w:val="center"/>
          </w:tcPr>
          <w:bookmarkEnd w:id="4"/>
          <w:p w14:paraId="26C65A93" w14:textId="77777777" w:rsidR="007446AB" w:rsidRPr="00D61F23" w:rsidRDefault="007446AB" w:rsidP="00510CE9">
            <w:pPr>
              <w:jc w:val="center"/>
              <w:rPr>
                <w:rFonts w:ascii="Times New Roman" w:hAnsi="Times New Roman" w:cs="Times New Roman"/>
                <w:b/>
                <w:sz w:val="22"/>
                <w:szCs w:val="22"/>
              </w:rPr>
            </w:pPr>
            <w:r w:rsidRPr="00D61F23">
              <w:rPr>
                <w:rFonts w:ascii="Times New Roman" w:hAnsi="Times New Roman" w:cs="Times New Roman"/>
                <w:b/>
                <w:sz w:val="22"/>
                <w:szCs w:val="22"/>
              </w:rPr>
              <w:t>№п/п</w:t>
            </w:r>
          </w:p>
        </w:tc>
        <w:tc>
          <w:tcPr>
            <w:tcW w:w="3103" w:type="dxa"/>
            <w:shd w:val="clear" w:color="auto" w:fill="auto"/>
            <w:vAlign w:val="center"/>
          </w:tcPr>
          <w:p w14:paraId="228D8BFA" w14:textId="77777777" w:rsidR="007446AB" w:rsidRPr="00D61F23" w:rsidRDefault="007446AB" w:rsidP="00510CE9">
            <w:pPr>
              <w:jc w:val="center"/>
              <w:rPr>
                <w:rFonts w:ascii="Times New Roman" w:hAnsi="Times New Roman" w:cs="Times New Roman"/>
                <w:b/>
                <w:sz w:val="22"/>
                <w:szCs w:val="22"/>
              </w:rPr>
            </w:pPr>
            <w:r w:rsidRPr="00D61F23">
              <w:rPr>
                <w:rFonts w:ascii="Times New Roman" w:hAnsi="Times New Roman" w:cs="Times New Roman"/>
                <w:b/>
                <w:sz w:val="22"/>
                <w:szCs w:val="22"/>
              </w:rPr>
              <w:t>Найменування товару</w:t>
            </w:r>
          </w:p>
        </w:tc>
        <w:tc>
          <w:tcPr>
            <w:tcW w:w="848" w:type="dxa"/>
            <w:shd w:val="clear" w:color="auto" w:fill="auto"/>
            <w:vAlign w:val="center"/>
          </w:tcPr>
          <w:p w14:paraId="2B3FAFBE" w14:textId="77777777" w:rsidR="007446AB" w:rsidRPr="00D61F23" w:rsidRDefault="007446AB" w:rsidP="00510CE9">
            <w:pPr>
              <w:jc w:val="center"/>
              <w:rPr>
                <w:rFonts w:ascii="Times New Roman" w:hAnsi="Times New Roman" w:cs="Times New Roman"/>
                <w:b/>
                <w:sz w:val="22"/>
                <w:szCs w:val="22"/>
              </w:rPr>
            </w:pPr>
            <w:r w:rsidRPr="00D61F23">
              <w:rPr>
                <w:rFonts w:ascii="Times New Roman" w:hAnsi="Times New Roman" w:cs="Times New Roman"/>
                <w:b/>
                <w:sz w:val="22"/>
                <w:szCs w:val="22"/>
              </w:rPr>
              <w:t>Од. вимір</w:t>
            </w:r>
          </w:p>
        </w:tc>
        <w:tc>
          <w:tcPr>
            <w:tcW w:w="1239" w:type="dxa"/>
            <w:shd w:val="clear" w:color="auto" w:fill="auto"/>
            <w:vAlign w:val="center"/>
          </w:tcPr>
          <w:p w14:paraId="4545CF29" w14:textId="77777777" w:rsidR="007446AB" w:rsidRPr="00D61F23" w:rsidRDefault="007446AB" w:rsidP="00510CE9">
            <w:pPr>
              <w:jc w:val="center"/>
              <w:rPr>
                <w:rFonts w:ascii="Times New Roman" w:hAnsi="Times New Roman" w:cs="Times New Roman"/>
                <w:b/>
                <w:sz w:val="22"/>
                <w:szCs w:val="22"/>
              </w:rPr>
            </w:pPr>
            <w:r w:rsidRPr="00D61F23">
              <w:rPr>
                <w:rFonts w:ascii="Times New Roman" w:hAnsi="Times New Roman" w:cs="Times New Roman"/>
                <w:b/>
                <w:sz w:val="22"/>
                <w:szCs w:val="22"/>
              </w:rPr>
              <w:t>Загальна кількість</w:t>
            </w:r>
          </w:p>
        </w:tc>
        <w:tc>
          <w:tcPr>
            <w:tcW w:w="3496" w:type="dxa"/>
            <w:shd w:val="clear" w:color="auto" w:fill="auto"/>
            <w:vAlign w:val="center"/>
          </w:tcPr>
          <w:p w14:paraId="22292825" w14:textId="77777777" w:rsidR="007446AB" w:rsidRPr="00D61F23" w:rsidRDefault="007446AB" w:rsidP="00510CE9">
            <w:pPr>
              <w:jc w:val="center"/>
              <w:rPr>
                <w:rFonts w:ascii="Times New Roman" w:hAnsi="Times New Roman" w:cs="Times New Roman"/>
                <w:b/>
                <w:sz w:val="22"/>
                <w:szCs w:val="22"/>
              </w:rPr>
            </w:pPr>
            <w:r w:rsidRPr="00D61F23">
              <w:rPr>
                <w:rFonts w:ascii="Times New Roman" w:hAnsi="Times New Roman" w:cs="Times New Roman"/>
                <w:b/>
                <w:color w:val="000000"/>
                <w:sz w:val="22"/>
                <w:szCs w:val="22"/>
              </w:rPr>
              <w:t xml:space="preserve">Технічні та якісні </w:t>
            </w:r>
            <w:r w:rsidRPr="00D61F23">
              <w:rPr>
                <w:rFonts w:ascii="Times New Roman" w:hAnsi="Times New Roman" w:cs="Times New Roman"/>
                <w:b/>
                <w:color w:val="000000"/>
                <w:spacing w:val="-10"/>
                <w:sz w:val="22"/>
                <w:szCs w:val="22"/>
              </w:rPr>
              <w:t>характеристики</w:t>
            </w:r>
          </w:p>
        </w:tc>
      </w:tr>
      <w:tr w:rsidR="007446AB" w:rsidRPr="00D61F23" w14:paraId="57A1FA51" w14:textId="77777777" w:rsidTr="007446AB">
        <w:trPr>
          <w:trHeight w:val="341"/>
        </w:trPr>
        <w:tc>
          <w:tcPr>
            <w:tcW w:w="9782" w:type="dxa"/>
            <w:gridSpan w:val="5"/>
            <w:shd w:val="clear" w:color="auto" w:fill="auto"/>
            <w:vAlign w:val="center"/>
          </w:tcPr>
          <w:p w14:paraId="35F3737B" w14:textId="5DBC3C78" w:rsidR="007446AB" w:rsidRPr="00D61F23" w:rsidRDefault="007446AB" w:rsidP="00510CE9">
            <w:pPr>
              <w:jc w:val="center"/>
              <w:rPr>
                <w:rFonts w:ascii="Times New Roman" w:hAnsi="Times New Roman" w:cs="Times New Roman"/>
                <w:b/>
                <w:color w:val="000000"/>
                <w:sz w:val="22"/>
                <w:szCs w:val="22"/>
              </w:rPr>
            </w:pPr>
            <w:r w:rsidRPr="00D61F23">
              <w:rPr>
                <w:rFonts w:ascii="Times New Roman" w:hAnsi="Times New Roman" w:cs="Times New Roman"/>
                <w:b/>
                <w:color w:val="000000"/>
                <w:sz w:val="22"/>
                <w:szCs w:val="22"/>
              </w:rPr>
              <w:t>Перелік дизельного палива на придбання талонами картками</w:t>
            </w:r>
            <w:r w:rsidR="00305C1A" w:rsidRPr="00D61F23">
              <w:rPr>
                <w:rFonts w:ascii="Times New Roman" w:hAnsi="Times New Roman" w:cs="Times New Roman"/>
                <w:b/>
                <w:color w:val="000000"/>
                <w:sz w:val="22"/>
                <w:szCs w:val="22"/>
              </w:rPr>
              <w:t xml:space="preserve"> (бланками-дозволами)</w:t>
            </w:r>
          </w:p>
        </w:tc>
      </w:tr>
      <w:tr w:rsidR="007446AB" w:rsidRPr="00D61F23" w14:paraId="3689A107" w14:textId="77777777" w:rsidTr="007446AB">
        <w:trPr>
          <w:trHeight w:val="702"/>
        </w:trPr>
        <w:tc>
          <w:tcPr>
            <w:tcW w:w="1096" w:type="dxa"/>
            <w:shd w:val="clear" w:color="auto" w:fill="auto"/>
            <w:vAlign w:val="center"/>
          </w:tcPr>
          <w:p w14:paraId="7C0CDDF3" w14:textId="77777777" w:rsidR="007446AB" w:rsidRPr="00D61F23" w:rsidRDefault="007446AB" w:rsidP="00510CE9">
            <w:pPr>
              <w:jc w:val="center"/>
              <w:rPr>
                <w:rFonts w:ascii="Times New Roman" w:hAnsi="Times New Roman" w:cs="Times New Roman"/>
                <w:sz w:val="22"/>
                <w:szCs w:val="22"/>
              </w:rPr>
            </w:pPr>
            <w:r w:rsidRPr="00D61F23">
              <w:rPr>
                <w:rFonts w:ascii="Times New Roman" w:hAnsi="Times New Roman" w:cs="Times New Roman"/>
                <w:sz w:val="22"/>
                <w:szCs w:val="22"/>
              </w:rPr>
              <w:t>1</w:t>
            </w:r>
          </w:p>
        </w:tc>
        <w:tc>
          <w:tcPr>
            <w:tcW w:w="3103" w:type="dxa"/>
            <w:shd w:val="clear" w:color="auto" w:fill="auto"/>
            <w:vAlign w:val="center"/>
          </w:tcPr>
          <w:p w14:paraId="14AB9C08" w14:textId="77777777" w:rsidR="007446AB" w:rsidRPr="00D61F23" w:rsidRDefault="007446AB" w:rsidP="00510CE9">
            <w:pPr>
              <w:rPr>
                <w:rFonts w:ascii="Times New Roman" w:hAnsi="Times New Roman" w:cs="Times New Roman"/>
                <w:b/>
                <w:sz w:val="22"/>
                <w:szCs w:val="22"/>
              </w:rPr>
            </w:pPr>
            <w:r w:rsidRPr="00D61F23">
              <w:rPr>
                <w:rFonts w:ascii="Times New Roman" w:hAnsi="Times New Roman" w:cs="Times New Roman"/>
                <w:sz w:val="22"/>
                <w:szCs w:val="22"/>
              </w:rPr>
              <w:t>Дизельне паливо</w:t>
            </w:r>
          </w:p>
        </w:tc>
        <w:tc>
          <w:tcPr>
            <w:tcW w:w="848" w:type="dxa"/>
            <w:shd w:val="clear" w:color="auto" w:fill="auto"/>
            <w:vAlign w:val="center"/>
          </w:tcPr>
          <w:p w14:paraId="168D8FFD" w14:textId="77777777" w:rsidR="007446AB" w:rsidRPr="00D61F23" w:rsidRDefault="007446AB" w:rsidP="00510CE9">
            <w:pPr>
              <w:jc w:val="center"/>
              <w:rPr>
                <w:rFonts w:ascii="Times New Roman" w:hAnsi="Times New Roman" w:cs="Times New Roman"/>
                <w:b/>
                <w:sz w:val="22"/>
                <w:szCs w:val="22"/>
              </w:rPr>
            </w:pPr>
            <w:r w:rsidRPr="00D61F23">
              <w:rPr>
                <w:rFonts w:ascii="Times New Roman" w:hAnsi="Times New Roman" w:cs="Times New Roman"/>
                <w:sz w:val="22"/>
                <w:szCs w:val="22"/>
              </w:rPr>
              <w:t>літр</w:t>
            </w:r>
          </w:p>
        </w:tc>
        <w:tc>
          <w:tcPr>
            <w:tcW w:w="1239" w:type="dxa"/>
            <w:shd w:val="clear" w:color="auto" w:fill="auto"/>
            <w:vAlign w:val="center"/>
          </w:tcPr>
          <w:p w14:paraId="4FD98F69" w14:textId="337D2D12" w:rsidR="007446AB" w:rsidRPr="00D61F23" w:rsidRDefault="002D2FB0" w:rsidP="00510CE9">
            <w:pPr>
              <w:jc w:val="center"/>
              <w:rPr>
                <w:rFonts w:ascii="Times New Roman" w:hAnsi="Times New Roman" w:cs="Times New Roman"/>
                <w:sz w:val="22"/>
                <w:szCs w:val="22"/>
              </w:rPr>
            </w:pPr>
            <w:r>
              <w:rPr>
                <w:rFonts w:ascii="Times New Roman" w:hAnsi="Times New Roman" w:cs="Times New Roman"/>
                <w:sz w:val="22"/>
                <w:szCs w:val="22"/>
              </w:rPr>
              <w:t>5500</w:t>
            </w:r>
          </w:p>
        </w:tc>
        <w:tc>
          <w:tcPr>
            <w:tcW w:w="3496" w:type="dxa"/>
            <w:shd w:val="clear" w:color="auto" w:fill="auto"/>
            <w:vAlign w:val="center"/>
          </w:tcPr>
          <w:p w14:paraId="685F9951" w14:textId="77777777" w:rsidR="007446AB" w:rsidRPr="00D61F23" w:rsidRDefault="007446AB" w:rsidP="00510CE9">
            <w:pPr>
              <w:jc w:val="center"/>
              <w:rPr>
                <w:rFonts w:ascii="Times New Roman" w:hAnsi="Times New Roman" w:cs="Times New Roman"/>
                <w:b/>
                <w:color w:val="000000"/>
                <w:sz w:val="22"/>
                <w:szCs w:val="22"/>
              </w:rPr>
            </w:pPr>
            <w:r w:rsidRPr="00D61F23">
              <w:rPr>
                <w:rFonts w:ascii="Times New Roman" w:hAnsi="Times New Roman" w:cs="Times New Roman"/>
                <w:sz w:val="22"/>
                <w:szCs w:val="22"/>
              </w:rPr>
              <w:t>ДСТУ 7688:2015</w:t>
            </w:r>
          </w:p>
        </w:tc>
      </w:tr>
    </w:tbl>
    <w:p w14:paraId="3AC2CDA2" w14:textId="513BC914" w:rsidR="00101C02" w:rsidRPr="00D61F23" w:rsidRDefault="00101C02" w:rsidP="00101C02">
      <w:pPr>
        <w:ind w:left="567" w:firstLine="567"/>
        <w:jc w:val="both"/>
        <w:rPr>
          <w:rFonts w:ascii="Times New Roman" w:eastAsia="Times New Roman" w:hAnsi="Times New Roman" w:cs="Times New Roman"/>
          <w:b/>
          <w:lang w:eastAsia="uk-UA"/>
        </w:rPr>
      </w:pPr>
    </w:p>
    <w:p w14:paraId="3ABC25CA" w14:textId="6BDBC1F1" w:rsidR="007446AB" w:rsidRPr="00D61F23" w:rsidRDefault="007446AB" w:rsidP="007446AB">
      <w:pPr>
        <w:ind w:left="567" w:firstLine="567"/>
        <w:jc w:val="both"/>
        <w:rPr>
          <w:rFonts w:ascii="Times New Roman" w:eastAsia="Times New Roman" w:hAnsi="Times New Roman" w:cs="Times New Roman"/>
          <w:sz w:val="22"/>
          <w:szCs w:val="24"/>
        </w:rPr>
      </w:pPr>
      <w:r w:rsidRPr="00D61F23">
        <w:rPr>
          <w:rFonts w:ascii="Times New Roman" w:eastAsia="Times New Roman" w:hAnsi="Times New Roman" w:cs="Times New Roman"/>
          <w:sz w:val="22"/>
          <w:szCs w:val="24"/>
        </w:rPr>
        <w:t xml:space="preserve">Місце поставки: </w:t>
      </w:r>
      <w:r w:rsidR="002D2FB0">
        <w:rPr>
          <w:rFonts w:ascii="Times New Roman" w:eastAsia="Times New Roman" w:hAnsi="Times New Roman" w:cs="Times New Roman"/>
          <w:b/>
          <w:bCs/>
          <w:sz w:val="22"/>
          <w:szCs w:val="24"/>
        </w:rPr>
        <w:t xml:space="preserve">Вінницька область,22800, </w:t>
      </w:r>
      <w:proofErr w:type="spellStart"/>
      <w:r w:rsidR="002D2FB0">
        <w:rPr>
          <w:rFonts w:ascii="Times New Roman" w:eastAsia="Times New Roman" w:hAnsi="Times New Roman" w:cs="Times New Roman"/>
          <w:b/>
          <w:bCs/>
          <w:sz w:val="22"/>
          <w:szCs w:val="24"/>
        </w:rPr>
        <w:t>м.Немирів</w:t>
      </w:r>
      <w:proofErr w:type="spellEnd"/>
      <w:r w:rsidR="002D2FB0">
        <w:rPr>
          <w:rFonts w:ascii="Times New Roman" w:eastAsia="Times New Roman" w:hAnsi="Times New Roman" w:cs="Times New Roman"/>
          <w:b/>
          <w:bCs/>
          <w:sz w:val="22"/>
          <w:szCs w:val="24"/>
        </w:rPr>
        <w:t xml:space="preserve"> ,</w:t>
      </w:r>
      <w:proofErr w:type="spellStart"/>
      <w:r w:rsidR="002D2FB0">
        <w:rPr>
          <w:rFonts w:ascii="Times New Roman" w:eastAsia="Times New Roman" w:hAnsi="Times New Roman" w:cs="Times New Roman"/>
          <w:b/>
          <w:bCs/>
          <w:sz w:val="22"/>
          <w:szCs w:val="24"/>
        </w:rPr>
        <w:t>вул.Соборна</w:t>
      </w:r>
      <w:proofErr w:type="spellEnd"/>
      <w:r w:rsidR="002D2FB0">
        <w:rPr>
          <w:rFonts w:ascii="Times New Roman" w:eastAsia="Times New Roman" w:hAnsi="Times New Roman" w:cs="Times New Roman"/>
          <w:b/>
          <w:bCs/>
          <w:sz w:val="22"/>
          <w:szCs w:val="24"/>
        </w:rPr>
        <w:t>,26</w:t>
      </w:r>
    </w:p>
    <w:p w14:paraId="692D795D" w14:textId="77777777" w:rsidR="007446AB" w:rsidRPr="00D61F23" w:rsidRDefault="007446AB" w:rsidP="007446AB">
      <w:pPr>
        <w:ind w:left="567" w:firstLine="567"/>
        <w:jc w:val="both"/>
        <w:rPr>
          <w:rFonts w:ascii="Times New Roman" w:eastAsia="Times New Roman" w:hAnsi="Times New Roman" w:cs="Times New Roman"/>
          <w:sz w:val="22"/>
          <w:szCs w:val="24"/>
        </w:rPr>
      </w:pPr>
      <w:r w:rsidRPr="00D61F23">
        <w:rPr>
          <w:rFonts w:ascii="Times New Roman" w:eastAsia="Times New Roman" w:hAnsi="Times New Roman" w:cs="Times New Roman"/>
          <w:sz w:val="22"/>
          <w:szCs w:val="24"/>
        </w:rPr>
        <w:t>Технічні, якісні характеристики товару передбачають застосування заходів із захисту довкілля.</w:t>
      </w:r>
    </w:p>
    <w:p w14:paraId="1095D99A" w14:textId="77777777" w:rsidR="007446AB" w:rsidRPr="00D61F23" w:rsidRDefault="007446AB" w:rsidP="007446AB">
      <w:pPr>
        <w:ind w:left="567" w:firstLine="567"/>
        <w:jc w:val="both"/>
        <w:rPr>
          <w:rFonts w:ascii="Times New Roman" w:eastAsia="Times New Roman" w:hAnsi="Times New Roman" w:cs="Times New Roman"/>
          <w:sz w:val="22"/>
          <w:szCs w:val="24"/>
        </w:rPr>
      </w:pPr>
      <w:r w:rsidRPr="00D61F23">
        <w:rPr>
          <w:rFonts w:ascii="Times New Roman" w:eastAsia="Times New Roman" w:hAnsi="Times New Roman" w:cs="Times New Roman"/>
          <w:sz w:val="22"/>
          <w:szCs w:val="24"/>
        </w:rPr>
        <w:t>Вимоги до якості. Якість та комплектність Товару, що постачається, повинні відповідати  технічній документації,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14:paraId="5FC9AEB4" w14:textId="77777777" w:rsidR="007446AB" w:rsidRPr="00D61F23" w:rsidRDefault="007446AB" w:rsidP="007446AB">
      <w:pPr>
        <w:ind w:left="567" w:firstLine="567"/>
        <w:jc w:val="both"/>
        <w:rPr>
          <w:rFonts w:ascii="Times New Roman" w:eastAsia="Times New Roman" w:hAnsi="Times New Roman" w:cs="Times New Roman"/>
          <w:b/>
          <w:bCs/>
          <w:sz w:val="22"/>
          <w:szCs w:val="24"/>
        </w:rPr>
      </w:pPr>
      <w:r w:rsidRPr="00D61F23">
        <w:rPr>
          <w:rFonts w:ascii="Times New Roman" w:eastAsia="Times New Roman" w:hAnsi="Times New Roman" w:cs="Times New Roman"/>
          <w:b/>
          <w:bCs/>
          <w:sz w:val="22"/>
          <w:szCs w:val="24"/>
        </w:rPr>
        <w:t>Підтвердженням якісних характеристик предмета закупівлі інформація щодо якості товару підтвердженням інформації є:</w:t>
      </w:r>
    </w:p>
    <w:p w14:paraId="57400D59" w14:textId="77777777" w:rsidR="007446AB" w:rsidRPr="00D61F23" w:rsidRDefault="007446AB" w:rsidP="007446AB">
      <w:pPr>
        <w:ind w:left="567" w:firstLine="567"/>
        <w:jc w:val="both"/>
        <w:rPr>
          <w:rFonts w:ascii="Times New Roman" w:eastAsia="Times New Roman" w:hAnsi="Times New Roman" w:cs="Times New Roman"/>
          <w:b/>
          <w:bCs/>
          <w:sz w:val="22"/>
          <w:szCs w:val="24"/>
        </w:rPr>
      </w:pPr>
      <w:r w:rsidRPr="00D61F23">
        <w:rPr>
          <w:rFonts w:ascii="Times New Roman" w:eastAsia="Times New Roman" w:hAnsi="Times New Roman" w:cs="Times New Roman"/>
          <w:b/>
          <w:bCs/>
          <w:sz w:val="22"/>
          <w:szCs w:val="24"/>
        </w:rPr>
        <w:t>1.</w:t>
      </w:r>
      <w:r w:rsidRPr="00D61F23">
        <w:rPr>
          <w:rFonts w:ascii="Times New Roman" w:eastAsia="Times New Roman" w:hAnsi="Times New Roman" w:cs="Times New Roman"/>
          <w:b/>
          <w:bCs/>
          <w:sz w:val="22"/>
          <w:szCs w:val="24"/>
        </w:rPr>
        <w:tab/>
        <w:t xml:space="preserve">Копії паспортів якості </w:t>
      </w:r>
    </w:p>
    <w:p w14:paraId="4F4D06FE" w14:textId="77777777" w:rsidR="007446AB" w:rsidRPr="00D61F23" w:rsidRDefault="007446AB" w:rsidP="007446AB">
      <w:pPr>
        <w:ind w:left="567" w:firstLine="567"/>
        <w:jc w:val="both"/>
        <w:rPr>
          <w:rFonts w:ascii="Times New Roman" w:eastAsia="Times New Roman" w:hAnsi="Times New Roman" w:cs="Times New Roman"/>
          <w:b/>
          <w:bCs/>
          <w:sz w:val="22"/>
          <w:szCs w:val="24"/>
        </w:rPr>
      </w:pPr>
      <w:r w:rsidRPr="00D61F23">
        <w:rPr>
          <w:rFonts w:ascii="Times New Roman" w:eastAsia="Times New Roman" w:hAnsi="Times New Roman" w:cs="Times New Roman"/>
          <w:b/>
          <w:bCs/>
          <w:sz w:val="22"/>
          <w:szCs w:val="24"/>
        </w:rPr>
        <w:t>2.</w:t>
      </w:r>
      <w:r w:rsidRPr="00D61F23">
        <w:rPr>
          <w:rFonts w:ascii="Times New Roman" w:eastAsia="Times New Roman" w:hAnsi="Times New Roman" w:cs="Times New Roman"/>
          <w:b/>
          <w:bCs/>
          <w:sz w:val="22"/>
          <w:szCs w:val="24"/>
        </w:rPr>
        <w:tab/>
        <w:t>Копії сертифікатів відповідності</w:t>
      </w:r>
    </w:p>
    <w:p w14:paraId="7D9DF10F" w14:textId="59121B2F" w:rsidR="00B01B12" w:rsidRPr="00D61F23" w:rsidRDefault="007446AB" w:rsidP="007446AB">
      <w:pPr>
        <w:ind w:left="567" w:firstLine="567"/>
        <w:jc w:val="both"/>
        <w:rPr>
          <w:rFonts w:ascii="Times New Roman" w:eastAsia="Times New Roman" w:hAnsi="Times New Roman" w:cs="Times New Roman"/>
          <w:b/>
          <w:bCs/>
          <w:lang w:eastAsia="uk-UA"/>
        </w:rPr>
      </w:pPr>
      <w:r w:rsidRPr="00D61F23">
        <w:rPr>
          <w:rFonts w:ascii="Times New Roman" w:eastAsia="Times New Roman" w:hAnsi="Times New Roman" w:cs="Times New Roman"/>
          <w:b/>
          <w:bCs/>
          <w:sz w:val="22"/>
          <w:szCs w:val="24"/>
        </w:rPr>
        <w:t>3.</w:t>
      </w:r>
      <w:r w:rsidRPr="00D61F23">
        <w:rPr>
          <w:rFonts w:ascii="Times New Roman" w:eastAsia="Times New Roman" w:hAnsi="Times New Roman" w:cs="Times New Roman"/>
          <w:b/>
          <w:bCs/>
          <w:sz w:val="22"/>
          <w:szCs w:val="24"/>
        </w:rPr>
        <w:tab/>
        <w:t>Довідка, завірена учасником про те, що технічні, якісні характеристики предмета закупівлі передбачають застосування заходів із захисту довкілля.</w:t>
      </w:r>
    </w:p>
    <w:p w14:paraId="662B0182" w14:textId="2993C106" w:rsidR="009E0AFA" w:rsidRPr="00D61F23" w:rsidRDefault="009E0AFA" w:rsidP="009E0AFA">
      <w:pPr>
        <w:pStyle w:val="a7"/>
        <w:shd w:val="clear" w:color="auto" w:fill="FFFFFF"/>
        <w:ind w:left="0" w:firstLine="567"/>
        <w:jc w:val="both"/>
        <w:rPr>
          <w:rFonts w:ascii="Times New Roman" w:hAnsi="Times New Roman" w:cs="Times New Roman"/>
          <w:sz w:val="22"/>
          <w:szCs w:val="22"/>
          <w:lang w:eastAsia="en-US"/>
        </w:rPr>
      </w:pPr>
    </w:p>
    <w:p w14:paraId="526AEA80" w14:textId="77777777" w:rsidR="008D292A" w:rsidRPr="00D61F23" w:rsidRDefault="008D292A" w:rsidP="008D292A">
      <w:pPr>
        <w:jc w:val="both"/>
        <w:rPr>
          <w:rFonts w:ascii="Times New Roman" w:eastAsia="Times New Roman" w:hAnsi="Times New Roman" w:cs="Times New Roman"/>
          <w:b/>
          <w:lang w:eastAsia="uk-UA"/>
        </w:rPr>
      </w:pPr>
    </w:p>
    <w:p w14:paraId="167EEC95" w14:textId="77777777" w:rsidR="007446AB" w:rsidRPr="00D61F23" w:rsidRDefault="007446AB" w:rsidP="007446AB">
      <w:pPr>
        <w:ind w:firstLine="567"/>
        <w:jc w:val="both"/>
        <w:rPr>
          <w:rFonts w:ascii="Times New Roman" w:eastAsia="Times New Roman" w:hAnsi="Times New Roman" w:cs="Times New Roman"/>
          <w:b/>
          <w:lang w:eastAsia="uk-UA"/>
        </w:rPr>
      </w:pPr>
      <w:r w:rsidRPr="00D61F23">
        <w:rPr>
          <w:rFonts w:ascii="Times New Roman" w:eastAsia="Times New Roman" w:hAnsi="Times New Roman" w:cs="Times New Roman"/>
          <w:b/>
          <w:lang w:eastAsia="uk-UA"/>
        </w:rPr>
        <w:t>Цінова пропозиція учасника повинна включати в себе транспортні витрати, а також інші податки та збори (страхування, сплату митних тарифів, податків, зборів тощо).</w:t>
      </w:r>
    </w:p>
    <w:p w14:paraId="1E46C15C" w14:textId="77777777" w:rsidR="007446AB" w:rsidRPr="00D61F23" w:rsidRDefault="007446AB" w:rsidP="007446AB">
      <w:pPr>
        <w:ind w:firstLine="567"/>
        <w:jc w:val="both"/>
        <w:rPr>
          <w:rFonts w:ascii="Times New Roman" w:eastAsia="Times New Roman" w:hAnsi="Times New Roman" w:cs="Times New Roman"/>
          <w:b/>
          <w:lang w:eastAsia="uk-UA"/>
        </w:rPr>
      </w:pPr>
    </w:p>
    <w:p w14:paraId="1B74A6DD" w14:textId="77777777" w:rsidR="007446AB" w:rsidRPr="00D61F23" w:rsidRDefault="007446AB" w:rsidP="007446AB">
      <w:pPr>
        <w:ind w:firstLine="567"/>
        <w:jc w:val="both"/>
        <w:rPr>
          <w:rFonts w:ascii="Times New Roman" w:eastAsia="Times New Roman" w:hAnsi="Times New Roman" w:cs="Times New Roman"/>
          <w:b/>
          <w:lang w:eastAsia="uk-UA"/>
        </w:rPr>
      </w:pPr>
      <w:r w:rsidRPr="00D61F23">
        <w:rPr>
          <w:rFonts w:ascii="Times New Roman" w:eastAsia="Times New Roman" w:hAnsi="Times New Roman" w:cs="Times New Roman"/>
          <w:b/>
          <w:lang w:eastAsia="uk-UA"/>
        </w:rPr>
        <w:t>У разі надання еквівалентів заявленого предмету закупівлі учасник повинен подати ПОРІВНЯЛЬНУ ТАБЛИЦЮ технічних характеристик запропонованого ним та заявленого Замовником предмета закупівлі.</w:t>
      </w:r>
    </w:p>
    <w:p w14:paraId="653227DA" w14:textId="77777777" w:rsidR="007446AB" w:rsidRPr="00D61F23" w:rsidRDefault="007446AB" w:rsidP="007446AB">
      <w:pPr>
        <w:ind w:firstLine="567"/>
        <w:jc w:val="both"/>
        <w:rPr>
          <w:rFonts w:ascii="Times New Roman" w:eastAsia="Times New Roman" w:hAnsi="Times New Roman" w:cs="Times New Roman"/>
          <w:b/>
          <w:lang w:eastAsia="uk-UA"/>
        </w:rPr>
      </w:pPr>
    </w:p>
    <w:p w14:paraId="502FBF8B" w14:textId="77777777" w:rsidR="007446AB" w:rsidRPr="00D61F23" w:rsidRDefault="007446AB" w:rsidP="007446AB">
      <w:pPr>
        <w:ind w:firstLine="567"/>
        <w:jc w:val="both"/>
        <w:rPr>
          <w:rFonts w:ascii="Times New Roman" w:eastAsia="Times New Roman" w:hAnsi="Times New Roman" w:cs="Times New Roman"/>
          <w:b/>
          <w:lang w:eastAsia="uk-UA"/>
        </w:rPr>
      </w:pPr>
      <w:r w:rsidRPr="00D61F23">
        <w:rPr>
          <w:rFonts w:ascii="Times New Roman" w:eastAsia="Times New Roman" w:hAnsi="Times New Roman" w:cs="Times New Roman"/>
          <w:b/>
          <w:lang w:eastAsia="uk-UA"/>
        </w:rPr>
        <w:t>Підготовка учасниками процедури закупівлі інформації про технічні, якісні та кількісні характеристики предмета закупівлі, що пропонується</w:t>
      </w:r>
    </w:p>
    <w:p w14:paraId="52D4202C" w14:textId="77777777" w:rsidR="007446AB" w:rsidRPr="00D61F23" w:rsidRDefault="007446AB" w:rsidP="007446AB">
      <w:pPr>
        <w:ind w:firstLine="567"/>
        <w:jc w:val="both"/>
        <w:rPr>
          <w:rFonts w:ascii="Times New Roman" w:eastAsia="Times New Roman" w:hAnsi="Times New Roman" w:cs="Times New Roman"/>
          <w:b/>
          <w:lang w:eastAsia="uk-UA"/>
        </w:rPr>
      </w:pPr>
      <w:r w:rsidRPr="00D61F23">
        <w:rPr>
          <w:rFonts w:ascii="Times New Roman" w:eastAsia="Times New Roman" w:hAnsi="Times New Roman" w:cs="Times New Roman"/>
          <w:b/>
          <w:lang w:eastAsia="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14:paraId="56C28DBF" w14:textId="77777777" w:rsidR="007446AB" w:rsidRPr="00D61F23" w:rsidRDefault="007446AB" w:rsidP="007446AB">
      <w:pPr>
        <w:ind w:firstLine="567"/>
        <w:jc w:val="both"/>
        <w:rPr>
          <w:rFonts w:ascii="Times New Roman" w:eastAsia="Times New Roman" w:hAnsi="Times New Roman" w:cs="Times New Roman"/>
          <w:lang w:eastAsia="uk-UA"/>
        </w:rPr>
      </w:pPr>
    </w:p>
    <w:p w14:paraId="1896A2F9" w14:textId="77777777" w:rsidR="007446AB" w:rsidRPr="00D61F23" w:rsidRDefault="007446AB" w:rsidP="007446AB">
      <w:pPr>
        <w:ind w:firstLine="567"/>
        <w:jc w:val="both"/>
        <w:rPr>
          <w:rFonts w:ascii="Times New Roman" w:eastAsia="Times New Roman" w:hAnsi="Times New Roman" w:cs="Times New Roman"/>
          <w:lang w:eastAsia="uk-UA"/>
        </w:rPr>
      </w:pPr>
    </w:p>
    <w:p w14:paraId="672BB0D8" w14:textId="0D389D79" w:rsidR="00B226AC" w:rsidRPr="00D61F23" w:rsidRDefault="00B226AC" w:rsidP="0090318F">
      <w:pPr>
        <w:ind w:firstLine="567"/>
        <w:jc w:val="both"/>
        <w:rPr>
          <w:rFonts w:ascii="Times New Roman" w:eastAsia="Times New Roman" w:hAnsi="Times New Roman" w:cs="Times New Roman"/>
          <w:b/>
          <w:bCs/>
          <w:iCs/>
          <w:spacing w:val="-4"/>
          <w:lang w:eastAsia="uk-UA"/>
        </w:rPr>
      </w:pPr>
      <w:r w:rsidRPr="00D61F23">
        <w:rPr>
          <w:rFonts w:ascii="Times New Roman" w:eastAsia="Times New Roman" w:hAnsi="Times New Roman" w:cs="Times New Roman"/>
          <w:lang w:eastAsia="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w:t>
      </w:r>
      <w:r w:rsidR="0090318F">
        <w:rPr>
          <w:rFonts w:ascii="Times New Roman" w:eastAsia="Times New Roman" w:hAnsi="Times New Roman" w:cs="Times New Roman"/>
          <w:b/>
          <w:bCs/>
          <w:iCs/>
          <w:spacing w:val="-4"/>
          <w:lang w:eastAsia="uk-UA"/>
        </w:rPr>
        <w:t xml:space="preserve">Дизельне паливо  </w:t>
      </w:r>
      <w:r w:rsidR="0090318F" w:rsidRPr="0090318F">
        <w:rPr>
          <w:rFonts w:ascii="Times New Roman" w:eastAsia="Times New Roman" w:hAnsi="Times New Roman" w:cs="Times New Roman"/>
          <w:b/>
          <w:bCs/>
          <w:iCs/>
          <w:spacing w:val="-4"/>
          <w:lang w:eastAsia="uk-UA"/>
        </w:rPr>
        <w:t xml:space="preserve">за ДК 021:2015  09130000-9 Нафта і дистиляти </w:t>
      </w:r>
      <w:r w:rsidRPr="00D61F23">
        <w:rPr>
          <w:rFonts w:ascii="Times New Roman" w:eastAsia="Times New Roman" w:hAnsi="Times New Roman" w:cs="Times New Roman"/>
          <w:lang w:eastAsia="uk-UA"/>
        </w:rPr>
        <w:t xml:space="preserve">та </w:t>
      </w:r>
      <w:r w:rsidRPr="00D61F23">
        <w:rPr>
          <w:rFonts w:ascii="Times New Roman" w:eastAsia="Times New Roman" w:hAnsi="Times New Roman" w:cs="Times New Roman"/>
          <w:b/>
          <w:bCs/>
          <w:iCs/>
          <w:spacing w:val="-4"/>
          <w:lang w:eastAsia="uk-UA"/>
        </w:rPr>
        <w:t>гарантуємо</w:t>
      </w:r>
      <w:r w:rsidRPr="00D61F23">
        <w:rPr>
          <w:rFonts w:ascii="Times New Roman" w:eastAsia="Times New Roman" w:hAnsi="Times New Roman" w:cs="Times New Roman"/>
          <w:b/>
          <w:lang w:eastAsia="uk-UA"/>
        </w:rPr>
        <w:t xml:space="preserve"> </w:t>
      </w:r>
      <w:r w:rsidRPr="00D61F23">
        <w:rPr>
          <w:rFonts w:ascii="Times New Roman" w:eastAsia="Times New Roman" w:hAnsi="Times New Roman" w:cs="Times New Roman"/>
          <w:lang w:eastAsia="uk-UA"/>
        </w:rPr>
        <w:t xml:space="preserve">що під час виробництва були </w:t>
      </w:r>
      <w:r w:rsidRPr="00D61F23">
        <w:rPr>
          <w:rFonts w:ascii="Times New Roman" w:eastAsia="Times New Roman" w:hAnsi="Times New Roman" w:cs="Times New Roman"/>
          <w:b/>
          <w:lang w:eastAsia="uk-UA"/>
        </w:rPr>
        <w:t>дотримані</w:t>
      </w:r>
      <w:r w:rsidRPr="00D61F23">
        <w:rPr>
          <w:rFonts w:ascii="Times New Roman" w:eastAsia="Times New Roman" w:hAnsi="Times New Roman" w:cs="Times New Roman"/>
          <w:lang w:eastAsia="uk-UA"/>
        </w:rPr>
        <w:t xml:space="preserve"> </w:t>
      </w:r>
      <w:r w:rsidRPr="00D61F23">
        <w:rPr>
          <w:rFonts w:ascii="Times New Roman" w:eastAsia="Times New Roman" w:hAnsi="Times New Roman" w:cs="Times New Roman"/>
          <w:b/>
          <w:lang w:eastAsia="uk-UA"/>
        </w:rPr>
        <w:t>заходи із захисту довкілля</w:t>
      </w:r>
      <w:r w:rsidRPr="00D61F23">
        <w:rPr>
          <w:rFonts w:ascii="Times New Roman" w:eastAsia="Times New Roman" w:hAnsi="Times New Roman" w:cs="Times New Roman"/>
          <w:lang w:eastAsia="uk-UA"/>
        </w:rPr>
        <w:t xml:space="preserve"> та </w:t>
      </w:r>
      <w:r w:rsidRPr="00D61F23">
        <w:rPr>
          <w:rFonts w:ascii="Times New Roman" w:eastAsia="Times New Roman" w:hAnsi="Times New Roman" w:cs="Times New Roman"/>
          <w:b/>
          <w:lang w:eastAsia="uk-UA"/>
        </w:rPr>
        <w:t>надаємо технічні характеристики запропонованого нами товару</w:t>
      </w:r>
      <w:r w:rsidRPr="00D61F23">
        <w:rPr>
          <w:rFonts w:ascii="Times New Roman" w:eastAsia="Times New Roman" w:hAnsi="Times New Roman" w:cs="Times New Roman"/>
          <w:lang w:eastAsia="uk-UA"/>
        </w:rPr>
        <w:t>, який відповідає предмету закупівлі та відповідне документальне підтвердження.</w:t>
      </w:r>
    </w:p>
    <w:p w14:paraId="122C3E31" w14:textId="77777777" w:rsidR="00B226AC" w:rsidRPr="00D61F23" w:rsidRDefault="00B226AC" w:rsidP="00B226AC">
      <w:pPr>
        <w:ind w:left="567"/>
        <w:jc w:val="center"/>
        <w:rPr>
          <w:rFonts w:ascii="Times New Roman" w:eastAsia="Times New Roman" w:hAnsi="Times New Roman" w:cs="Times New Roman"/>
          <w:bCs/>
          <w:i/>
        </w:rPr>
      </w:pPr>
    </w:p>
    <w:p w14:paraId="465A8A9C" w14:textId="77777777" w:rsidR="00B226AC" w:rsidRPr="00D61F23" w:rsidRDefault="00B226AC" w:rsidP="00B226AC">
      <w:pPr>
        <w:ind w:left="567"/>
        <w:jc w:val="center"/>
        <w:rPr>
          <w:rFonts w:ascii="Times New Roman" w:eastAsia="Times New Roman" w:hAnsi="Times New Roman" w:cs="Times New Roman"/>
          <w:bCs/>
          <w:i/>
        </w:rPr>
      </w:pPr>
      <w:r w:rsidRPr="00D61F23">
        <w:rPr>
          <w:rFonts w:ascii="Times New Roman" w:eastAsia="Times New Roman" w:hAnsi="Times New Roman" w:cs="Times New Roman"/>
          <w:bCs/>
          <w:i/>
        </w:rPr>
        <w:t>Підпис уповноваженої особи Учасника, завірений печаткою</w:t>
      </w:r>
      <w:r w:rsidRPr="00D61F23">
        <w:rPr>
          <w:rFonts w:ascii="Times New Roman" w:eastAsia="Times New Roman" w:hAnsi="Times New Roman" w:cs="Times New Roman"/>
          <w:bCs/>
          <w:i/>
          <w:vertAlign w:val="superscript"/>
        </w:rPr>
        <w:t>1</w:t>
      </w:r>
      <w:r w:rsidRPr="00D61F23">
        <w:rPr>
          <w:rFonts w:ascii="Times New Roman" w:eastAsia="Times New Roman" w:hAnsi="Times New Roman" w:cs="Times New Roman"/>
          <w:bCs/>
          <w:i/>
        </w:rPr>
        <w:t xml:space="preserve"> </w:t>
      </w:r>
    </w:p>
    <w:p w14:paraId="1A844DFA" w14:textId="77777777" w:rsidR="00B226AC" w:rsidRPr="00D61F23" w:rsidRDefault="00B226AC" w:rsidP="00B226AC">
      <w:pPr>
        <w:ind w:left="567"/>
        <w:contextualSpacing/>
        <w:jc w:val="both"/>
        <w:rPr>
          <w:rFonts w:ascii="Times New Roman" w:hAnsi="Times New Roman" w:cs="Times New Roman"/>
          <w:i/>
        </w:rPr>
      </w:pPr>
      <w:r w:rsidRPr="00D61F23">
        <w:rPr>
          <w:rFonts w:ascii="Times New Roman" w:hAnsi="Times New Roman" w:cs="Times New Roman"/>
          <w:vertAlign w:val="superscript"/>
        </w:rPr>
        <w:t>1</w:t>
      </w:r>
      <w:r w:rsidRPr="00D61F23">
        <w:rPr>
          <w:rFonts w:ascii="Times New Roman" w:hAnsi="Times New Roman" w:cs="Times New Roman"/>
          <w:i/>
        </w:rPr>
        <w:t>Ця вимога не стосується учасників, які здійснюють діяльність без печатки (згідно з чинним законодавством)</w:t>
      </w:r>
    </w:p>
    <w:p w14:paraId="3177ECE5" w14:textId="60C7C95B" w:rsidR="000800D6" w:rsidRPr="00D61F23" w:rsidRDefault="000800D6" w:rsidP="00045017">
      <w:pPr>
        <w:pStyle w:val="a7"/>
        <w:ind w:left="420"/>
        <w:jc w:val="both"/>
        <w:rPr>
          <w:rFonts w:ascii="Times New Roman" w:hAnsi="Times New Roman" w:cs="Times New Roman"/>
          <w:b/>
          <w:sz w:val="24"/>
          <w:szCs w:val="24"/>
        </w:rPr>
      </w:pPr>
    </w:p>
    <w:p w14:paraId="6B84A2CA" w14:textId="5A660D74" w:rsidR="000800D6" w:rsidRPr="00D61F23" w:rsidRDefault="000800D6" w:rsidP="00045017">
      <w:pPr>
        <w:pStyle w:val="a7"/>
        <w:ind w:left="420"/>
        <w:jc w:val="both"/>
        <w:rPr>
          <w:rFonts w:ascii="Times New Roman" w:hAnsi="Times New Roman" w:cs="Times New Roman"/>
          <w:b/>
          <w:sz w:val="24"/>
          <w:szCs w:val="24"/>
        </w:rPr>
      </w:pPr>
    </w:p>
    <w:p w14:paraId="09040CAA" w14:textId="77777777" w:rsidR="00A850D2" w:rsidRPr="00D61F23" w:rsidRDefault="00A850D2" w:rsidP="00E52F97">
      <w:pPr>
        <w:rPr>
          <w:rFonts w:ascii="Times New Roman" w:eastAsia="Times New Roman" w:hAnsi="Times New Roman" w:cs="Times New Roman"/>
          <w:b/>
          <w:bCs/>
          <w:sz w:val="21"/>
          <w:szCs w:val="21"/>
          <w:u w:val="single"/>
        </w:rPr>
        <w:sectPr w:rsidR="00A850D2" w:rsidRPr="00D61F23" w:rsidSect="009E0AFA">
          <w:pgSz w:w="11906" w:h="16838"/>
          <w:pgMar w:top="567" w:right="851" w:bottom="567" w:left="851" w:header="170" w:footer="57" w:gutter="0"/>
          <w:pgNumType w:start="1"/>
          <w:cols w:space="720"/>
          <w:titlePg/>
          <w:docGrid w:linePitch="272"/>
        </w:sectPr>
      </w:pPr>
    </w:p>
    <w:p w14:paraId="6B31737E" w14:textId="77777777" w:rsidR="00262C62" w:rsidRPr="00D61F23" w:rsidRDefault="00262C62" w:rsidP="00262C62">
      <w:pPr>
        <w:jc w:val="right"/>
        <w:rPr>
          <w:rFonts w:ascii="Times New Roman" w:eastAsia="Times New Roman" w:hAnsi="Times New Roman"/>
          <w:b/>
          <w:bCs/>
          <w:iCs/>
          <w:sz w:val="24"/>
          <w:szCs w:val="24"/>
          <w:u w:val="single"/>
        </w:rPr>
      </w:pPr>
      <w:bookmarkStart w:id="5" w:name="_Hlk90912323"/>
      <w:bookmarkStart w:id="6" w:name="_Hlk118980704"/>
      <w:bookmarkStart w:id="7" w:name="_Hlk129679850"/>
      <w:r w:rsidRPr="00D61F23">
        <w:rPr>
          <w:rFonts w:ascii="Times New Roman" w:eastAsia="Times New Roman" w:hAnsi="Times New Roman"/>
          <w:b/>
          <w:bCs/>
          <w:iCs/>
          <w:sz w:val="24"/>
          <w:szCs w:val="24"/>
          <w:u w:val="single"/>
        </w:rPr>
        <w:lastRenderedPageBreak/>
        <w:t>ДОДАТОК № 5</w:t>
      </w:r>
    </w:p>
    <w:p w14:paraId="6328957E" w14:textId="02F8192D" w:rsidR="00262C62" w:rsidRPr="00D61F23" w:rsidRDefault="00262C62" w:rsidP="00262C62">
      <w:pPr>
        <w:jc w:val="right"/>
        <w:rPr>
          <w:rFonts w:ascii="Times New Roman" w:eastAsia="Times New Roman" w:hAnsi="Times New Roman"/>
          <w:b/>
          <w:bCs/>
          <w:iCs/>
          <w:sz w:val="24"/>
          <w:szCs w:val="24"/>
          <w:u w:val="single"/>
        </w:rPr>
      </w:pPr>
      <w:r w:rsidRPr="00D61F23">
        <w:rPr>
          <w:rFonts w:ascii="Times New Roman" w:eastAsia="Times New Roman" w:hAnsi="Times New Roman"/>
          <w:b/>
          <w:bCs/>
          <w:iCs/>
          <w:sz w:val="24"/>
          <w:szCs w:val="24"/>
          <w:u w:val="single"/>
        </w:rPr>
        <w:t>ПРОЄКТ</w:t>
      </w:r>
    </w:p>
    <w:p w14:paraId="02EA8FE5" w14:textId="437FFD52" w:rsidR="00832402" w:rsidRPr="00D61F23" w:rsidRDefault="00832402" w:rsidP="00262C62">
      <w:pPr>
        <w:jc w:val="right"/>
        <w:rPr>
          <w:rFonts w:ascii="Times New Roman" w:eastAsia="Times New Roman" w:hAnsi="Times New Roman"/>
          <w:b/>
          <w:bCs/>
          <w:iCs/>
          <w:sz w:val="24"/>
          <w:szCs w:val="24"/>
          <w:u w:val="single"/>
        </w:rPr>
      </w:pPr>
    </w:p>
    <w:p w14:paraId="354C56C5" w14:textId="762D2D4D" w:rsidR="00832402" w:rsidRPr="00D61F23" w:rsidRDefault="00832402" w:rsidP="00832402">
      <w:pPr>
        <w:jc w:val="center"/>
        <w:rPr>
          <w:rFonts w:ascii="Times New Roman" w:hAnsi="Times New Roman"/>
          <w:b/>
          <w:sz w:val="22"/>
          <w:szCs w:val="22"/>
        </w:rPr>
      </w:pPr>
      <w:r w:rsidRPr="00D61F23">
        <w:rPr>
          <w:rFonts w:ascii="Times New Roman" w:hAnsi="Times New Roman"/>
          <w:b/>
          <w:sz w:val="22"/>
          <w:szCs w:val="22"/>
        </w:rPr>
        <w:t>ДОГОВІР</w:t>
      </w:r>
    </w:p>
    <w:p w14:paraId="3E2FDA8F" w14:textId="77777777" w:rsidR="00832402" w:rsidRPr="00D61F23" w:rsidRDefault="00832402" w:rsidP="00832402">
      <w:pPr>
        <w:jc w:val="center"/>
        <w:rPr>
          <w:rFonts w:ascii="Times New Roman" w:hAnsi="Times New Roman"/>
          <w:b/>
          <w:sz w:val="22"/>
          <w:szCs w:val="22"/>
        </w:rPr>
      </w:pPr>
    </w:p>
    <w:tbl>
      <w:tblPr>
        <w:tblW w:w="10188" w:type="dxa"/>
        <w:tblLayout w:type="fixed"/>
        <w:tblLook w:val="0000" w:firstRow="0" w:lastRow="0" w:firstColumn="0" w:lastColumn="0" w:noHBand="0" w:noVBand="0"/>
      </w:tblPr>
      <w:tblGrid>
        <w:gridCol w:w="4358"/>
        <w:gridCol w:w="5830"/>
      </w:tblGrid>
      <w:tr w:rsidR="00832402" w:rsidRPr="00D61F23" w14:paraId="14106CC9" w14:textId="77777777" w:rsidTr="00510CE9">
        <w:tc>
          <w:tcPr>
            <w:tcW w:w="4358" w:type="dxa"/>
          </w:tcPr>
          <w:p w14:paraId="4CA98281" w14:textId="7E97EBB5" w:rsidR="00832402" w:rsidRPr="00D61F23" w:rsidRDefault="00832402" w:rsidP="002D2FB0">
            <w:pPr>
              <w:contextualSpacing/>
              <w:rPr>
                <w:rFonts w:ascii="Times New Roman" w:eastAsia="Times New Roman" w:hAnsi="Times New Roman" w:cs="Times New Roman"/>
                <w:b/>
                <w:sz w:val="22"/>
                <w:szCs w:val="22"/>
              </w:rPr>
            </w:pPr>
            <w:r w:rsidRPr="00D61F23">
              <w:rPr>
                <w:rFonts w:ascii="Times New Roman" w:eastAsia="Times New Roman" w:hAnsi="Times New Roman" w:cs="Times New Roman"/>
                <w:b/>
                <w:sz w:val="22"/>
                <w:szCs w:val="22"/>
              </w:rPr>
              <w:t xml:space="preserve">м. </w:t>
            </w:r>
          </w:p>
        </w:tc>
        <w:tc>
          <w:tcPr>
            <w:tcW w:w="5830" w:type="dxa"/>
          </w:tcPr>
          <w:p w14:paraId="1E007EE2" w14:textId="77777777" w:rsidR="00832402" w:rsidRPr="00D61F23" w:rsidRDefault="00832402" w:rsidP="00510CE9">
            <w:pPr>
              <w:ind w:left="2482"/>
              <w:contextualSpacing/>
              <w:rPr>
                <w:rFonts w:ascii="Times New Roman" w:eastAsia="Times New Roman" w:hAnsi="Times New Roman" w:cs="Times New Roman"/>
                <w:b/>
                <w:sz w:val="22"/>
                <w:szCs w:val="22"/>
              </w:rPr>
            </w:pPr>
            <w:r w:rsidRPr="00D61F23">
              <w:rPr>
                <w:rFonts w:ascii="Times New Roman" w:eastAsia="Times New Roman" w:hAnsi="Times New Roman" w:cs="Times New Roman"/>
                <w:b/>
                <w:sz w:val="22"/>
                <w:szCs w:val="22"/>
              </w:rPr>
              <w:t>„____” ____________ 2023 р.</w:t>
            </w:r>
          </w:p>
        </w:tc>
      </w:tr>
    </w:tbl>
    <w:p w14:paraId="2025F94D" w14:textId="77777777" w:rsidR="00832402" w:rsidRPr="00D61F23" w:rsidRDefault="00832402" w:rsidP="00262C62">
      <w:pPr>
        <w:jc w:val="right"/>
        <w:rPr>
          <w:rFonts w:ascii="Times New Roman" w:eastAsia="Times New Roman" w:hAnsi="Times New Roman"/>
          <w:b/>
          <w:bCs/>
          <w:iCs/>
          <w:sz w:val="24"/>
          <w:szCs w:val="24"/>
          <w:u w:val="single"/>
        </w:rPr>
      </w:pPr>
    </w:p>
    <w:bookmarkEnd w:id="5"/>
    <w:bookmarkEnd w:id="6"/>
    <w:bookmarkEnd w:id="7"/>
    <w:p w14:paraId="444B0ACB" w14:textId="41909C29" w:rsidR="001925A6" w:rsidRPr="002D2FB0" w:rsidRDefault="002D2FB0" w:rsidP="002D2FB0">
      <w:pPr>
        <w:ind w:firstLine="360"/>
        <w:contextualSpacing/>
        <w:jc w:val="both"/>
        <w:rPr>
          <w:rFonts w:ascii="Times New Roman" w:eastAsia="Times New Roman" w:hAnsi="Times New Roman" w:cs="Times New Roman"/>
          <w:b/>
          <w:bCs/>
          <w:sz w:val="22"/>
          <w:szCs w:val="22"/>
        </w:rPr>
      </w:pPr>
      <w:r w:rsidRPr="002D2FB0">
        <w:rPr>
          <w:rFonts w:ascii="Times New Roman" w:eastAsia="Times New Roman" w:hAnsi="Times New Roman" w:cs="Times New Roman"/>
          <w:b/>
          <w:bCs/>
          <w:sz w:val="22"/>
          <w:szCs w:val="22"/>
        </w:rPr>
        <w:t>Комунальна установа «</w:t>
      </w:r>
      <w:proofErr w:type="spellStart"/>
      <w:r w:rsidRPr="002D2FB0">
        <w:rPr>
          <w:rFonts w:ascii="Times New Roman" w:eastAsia="Times New Roman" w:hAnsi="Times New Roman" w:cs="Times New Roman"/>
          <w:b/>
          <w:bCs/>
          <w:sz w:val="22"/>
          <w:szCs w:val="22"/>
        </w:rPr>
        <w:t>Немирівський</w:t>
      </w:r>
      <w:proofErr w:type="spellEnd"/>
      <w:r w:rsidRPr="002D2FB0">
        <w:rPr>
          <w:rFonts w:ascii="Times New Roman" w:eastAsia="Times New Roman" w:hAnsi="Times New Roman" w:cs="Times New Roman"/>
          <w:b/>
          <w:bCs/>
          <w:sz w:val="22"/>
          <w:szCs w:val="22"/>
        </w:rPr>
        <w:t xml:space="preserve"> міський центр  по</w:t>
      </w:r>
      <w:r w:rsidR="00365A07">
        <w:rPr>
          <w:rFonts w:ascii="Times New Roman" w:eastAsia="Times New Roman" w:hAnsi="Times New Roman" w:cs="Times New Roman"/>
          <w:b/>
          <w:bCs/>
          <w:sz w:val="22"/>
          <w:szCs w:val="22"/>
        </w:rPr>
        <w:t xml:space="preserve"> обслуговуванню закладів освіти</w:t>
      </w:r>
      <w:r w:rsidRPr="002D2FB0">
        <w:rPr>
          <w:rFonts w:ascii="Times New Roman" w:eastAsia="Times New Roman" w:hAnsi="Times New Roman" w:cs="Times New Roman"/>
          <w:b/>
          <w:bCs/>
          <w:sz w:val="22"/>
          <w:szCs w:val="22"/>
        </w:rPr>
        <w:t xml:space="preserve">» </w:t>
      </w:r>
      <w:proofErr w:type="spellStart"/>
      <w:r w:rsidRPr="002D2FB0">
        <w:rPr>
          <w:rFonts w:ascii="Times New Roman" w:eastAsia="Times New Roman" w:hAnsi="Times New Roman" w:cs="Times New Roman"/>
          <w:b/>
          <w:bCs/>
          <w:sz w:val="22"/>
          <w:szCs w:val="22"/>
        </w:rPr>
        <w:t>Немирівської</w:t>
      </w:r>
      <w:proofErr w:type="spellEnd"/>
      <w:r w:rsidRPr="002D2FB0">
        <w:rPr>
          <w:rFonts w:ascii="Times New Roman" w:eastAsia="Times New Roman" w:hAnsi="Times New Roman" w:cs="Times New Roman"/>
          <w:b/>
          <w:bCs/>
          <w:sz w:val="22"/>
          <w:szCs w:val="22"/>
        </w:rPr>
        <w:t xml:space="preserve"> міської ради Вінницької області</w:t>
      </w:r>
      <w:r w:rsidR="001925A6" w:rsidRPr="00D61F23">
        <w:rPr>
          <w:rFonts w:ascii="Times New Roman" w:eastAsia="Times New Roman" w:hAnsi="Times New Roman" w:cs="Times New Roman"/>
          <w:snapToGrid w:val="0"/>
          <w:sz w:val="22"/>
          <w:szCs w:val="22"/>
        </w:rPr>
        <w:t xml:space="preserve"> (надалі іменується "Покупець"), , в особі </w:t>
      </w:r>
      <w:r w:rsidR="00365A07">
        <w:rPr>
          <w:rFonts w:ascii="Times New Roman" w:eastAsia="Times New Roman" w:hAnsi="Times New Roman" w:cs="Times New Roman"/>
          <w:snapToGrid w:val="0"/>
          <w:sz w:val="22"/>
          <w:szCs w:val="22"/>
        </w:rPr>
        <w:t>ди</w:t>
      </w:r>
      <w:r w:rsidR="001925A6" w:rsidRPr="00D61F23">
        <w:rPr>
          <w:rFonts w:ascii="Times New Roman" w:eastAsia="Times New Roman" w:hAnsi="Times New Roman" w:cs="Times New Roman"/>
          <w:snapToGrid w:val="0"/>
          <w:sz w:val="22"/>
          <w:szCs w:val="22"/>
        </w:rPr>
        <w:t xml:space="preserve">ректора </w:t>
      </w:r>
      <w:r w:rsidR="00365A07">
        <w:rPr>
          <w:rFonts w:ascii="Times New Roman" w:eastAsia="Times New Roman" w:hAnsi="Times New Roman" w:cs="Times New Roman"/>
          <w:b/>
          <w:snapToGrid w:val="0"/>
          <w:sz w:val="22"/>
          <w:szCs w:val="22"/>
        </w:rPr>
        <w:t>Коваленко Валентини Петрівни</w:t>
      </w:r>
      <w:r w:rsidR="001925A6" w:rsidRPr="00D61F23">
        <w:rPr>
          <w:rFonts w:ascii="Times New Roman" w:eastAsia="Times New Roman" w:hAnsi="Times New Roman" w:cs="Times New Roman"/>
          <w:snapToGrid w:val="0"/>
          <w:sz w:val="22"/>
          <w:szCs w:val="22"/>
        </w:rPr>
        <w:t>, що діє на підставі Статуту, з однієї сторони,</w:t>
      </w:r>
    </w:p>
    <w:p w14:paraId="0DE9D47B"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та</w:t>
      </w:r>
      <w:r w:rsidRPr="00D61F23">
        <w:rPr>
          <w:rFonts w:ascii="Times New Roman" w:eastAsia="Times New Roman" w:hAnsi="Times New Roman" w:cs="Times New Roman"/>
          <w:b/>
          <w:bCs/>
          <w:sz w:val="22"/>
          <w:szCs w:val="22"/>
        </w:rPr>
        <w:t>_______________________________________________________________________________</w:t>
      </w:r>
      <w:r w:rsidRPr="00D61F23">
        <w:rPr>
          <w:rFonts w:ascii="Times New Roman" w:eastAsia="Times New Roman" w:hAnsi="Times New Roman" w:cs="Times New Roman"/>
          <w:sz w:val="22"/>
          <w:szCs w:val="22"/>
        </w:rPr>
        <w:t>(далі – Постачальник), в особі ______________________________________________________</w:t>
      </w:r>
      <w:r w:rsidRPr="00D61F23">
        <w:rPr>
          <w:rFonts w:ascii="Times New Roman" w:eastAsia="Times New Roman" w:hAnsi="Times New Roman" w:cs="Times New Roman"/>
          <w:bCs/>
          <w:sz w:val="22"/>
          <w:szCs w:val="22"/>
        </w:rPr>
        <w:t xml:space="preserve">, </w:t>
      </w:r>
      <w:r w:rsidRPr="00D61F23">
        <w:rPr>
          <w:rFonts w:ascii="Times New Roman" w:eastAsia="Times New Roman" w:hAnsi="Times New Roman" w:cs="Times New Roman"/>
          <w:sz w:val="22"/>
          <w:szCs w:val="22"/>
        </w:rPr>
        <w:t>що діє на підставі ________________________________________, з другої сторони (в подальшому разом іменуються Сторони, а кожна окремо – Сторона), уклали даний Договір про наступне:</w:t>
      </w:r>
    </w:p>
    <w:p w14:paraId="5E893824" w14:textId="77777777" w:rsidR="001925A6" w:rsidRPr="00D61F23" w:rsidRDefault="001925A6" w:rsidP="001925A6">
      <w:pPr>
        <w:contextualSpacing/>
        <w:jc w:val="center"/>
        <w:rPr>
          <w:rFonts w:ascii="Times New Roman" w:eastAsia="Times New Roman" w:hAnsi="Times New Roman" w:cs="Times New Roman"/>
          <w:b/>
          <w:sz w:val="22"/>
          <w:szCs w:val="22"/>
        </w:rPr>
      </w:pPr>
    </w:p>
    <w:p w14:paraId="513BA587" w14:textId="77777777" w:rsidR="001925A6" w:rsidRPr="00D61F23" w:rsidRDefault="001925A6" w:rsidP="001925A6">
      <w:pPr>
        <w:ind w:firstLine="708"/>
        <w:contextualSpacing/>
        <w:jc w:val="center"/>
        <w:rPr>
          <w:rFonts w:ascii="Times New Roman" w:eastAsia="Times New Roman" w:hAnsi="Times New Roman" w:cs="Times New Roman"/>
          <w:b/>
          <w:bCs/>
          <w:spacing w:val="1"/>
          <w:sz w:val="22"/>
          <w:szCs w:val="22"/>
        </w:rPr>
      </w:pPr>
      <w:r w:rsidRPr="00D61F23">
        <w:rPr>
          <w:rFonts w:ascii="Times New Roman" w:eastAsia="Times New Roman" w:hAnsi="Times New Roman" w:cs="Times New Roman"/>
          <w:b/>
          <w:bCs/>
          <w:spacing w:val="1"/>
          <w:sz w:val="22"/>
          <w:szCs w:val="22"/>
        </w:rPr>
        <w:t>1. ЗАГАЛЬНІ ПОЛОЖЕННЯ</w:t>
      </w:r>
    </w:p>
    <w:p w14:paraId="784A0DD2" w14:textId="59950FD2" w:rsidR="001925A6" w:rsidRPr="0090318F" w:rsidRDefault="0090318F" w:rsidP="0090318F">
      <w:pPr>
        <w:tabs>
          <w:tab w:val="num" w:pos="426"/>
        </w:tabs>
        <w:jc w:val="both"/>
        <w:rPr>
          <w:rFonts w:ascii="Times New Roman" w:hAnsi="Times New Roman" w:cs="Times New Roman"/>
        </w:rPr>
      </w:pPr>
      <w:r>
        <w:rPr>
          <w:rFonts w:ascii="Times New Roman" w:eastAsia="Times New Roman" w:hAnsi="Times New Roman" w:cs="Times New Roman"/>
          <w:sz w:val="22"/>
          <w:szCs w:val="22"/>
        </w:rPr>
        <w:t xml:space="preserve">          </w:t>
      </w:r>
      <w:r w:rsidR="001925A6" w:rsidRPr="00D61F23">
        <w:rPr>
          <w:rFonts w:ascii="Times New Roman" w:eastAsia="Times New Roman" w:hAnsi="Times New Roman" w:cs="Times New Roman"/>
          <w:sz w:val="22"/>
          <w:szCs w:val="22"/>
        </w:rPr>
        <w:t>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w:t>
      </w:r>
      <w:r w:rsidR="001925A6" w:rsidRPr="00D61F23">
        <w:rPr>
          <w:rFonts w:ascii="Times New Roman" w:eastAsia="Times New Roman" w:hAnsi="Times New Roman" w:cs="Times New Roman"/>
          <w:b/>
          <w:sz w:val="22"/>
          <w:szCs w:val="22"/>
        </w:rPr>
        <w:t xml:space="preserve"> </w:t>
      </w:r>
      <w:r w:rsidR="001925A6" w:rsidRPr="00D61F23">
        <w:rPr>
          <w:rFonts w:ascii="Times New Roman" w:hAnsi="Times New Roman" w:cs="Times New Roman"/>
        </w:rPr>
        <w:t>:</w:t>
      </w:r>
      <w:r w:rsidR="0005278A">
        <w:rPr>
          <w:rFonts w:ascii="Times New Roman" w:hAnsi="Times New Roman" w:cs="Times New Roman"/>
        </w:rPr>
        <w:t xml:space="preserve">паливні талони або скетч-картки </w:t>
      </w:r>
      <w:r>
        <w:rPr>
          <w:rFonts w:ascii="Times New Roman" w:hAnsi="Times New Roman" w:cs="Times New Roman"/>
        </w:rPr>
        <w:t xml:space="preserve">на </w:t>
      </w:r>
      <w:r w:rsidR="0005278A">
        <w:rPr>
          <w:rFonts w:ascii="Times New Roman" w:hAnsi="Times New Roman" w:cs="Times New Roman"/>
        </w:rPr>
        <w:t xml:space="preserve"> </w:t>
      </w:r>
      <w:r>
        <w:rPr>
          <w:rFonts w:ascii="Times New Roman" w:hAnsi="Times New Roman" w:cs="Times New Roman"/>
        </w:rPr>
        <w:t xml:space="preserve">Дизельне паливо </w:t>
      </w:r>
      <w:r w:rsidRPr="0090318F">
        <w:rPr>
          <w:rFonts w:ascii="Times New Roman" w:hAnsi="Times New Roman" w:cs="Times New Roman"/>
        </w:rPr>
        <w:t xml:space="preserve">за ДК 021:2015  09130000-9 Нафта і дистиляти </w:t>
      </w:r>
      <w:r w:rsidR="001925A6" w:rsidRPr="00D61F23">
        <w:rPr>
          <w:rFonts w:ascii="Times New Roman" w:eastAsia="Times New Roman" w:hAnsi="Times New Roman" w:cs="Times New Roman"/>
          <w:sz w:val="22"/>
          <w:szCs w:val="22"/>
        </w:rPr>
        <w:t xml:space="preserve">(далі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 </w:t>
      </w:r>
    </w:p>
    <w:p w14:paraId="4C013310"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1.2. Умови цього Договору викладені Сторонами у відповідності до вимог Міжнародних правил щодо тлумачення термінів "</w:t>
      </w:r>
      <w:proofErr w:type="spellStart"/>
      <w:r w:rsidRPr="00D61F23">
        <w:rPr>
          <w:rFonts w:ascii="Times New Roman" w:eastAsia="Times New Roman" w:hAnsi="Times New Roman" w:cs="Times New Roman"/>
          <w:sz w:val="22"/>
          <w:szCs w:val="22"/>
        </w:rPr>
        <w:t>Інкотермс</w:t>
      </w:r>
      <w:proofErr w:type="spellEnd"/>
      <w:r w:rsidRPr="00D61F23">
        <w:rPr>
          <w:rFonts w:ascii="Times New Roman" w:eastAsia="Times New Roman" w:hAnsi="Times New Roman" w:cs="Times New Roman"/>
          <w:sz w:val="22"/>
          <w:szCs w:val="22"/>
        </w:rPr>
        <w:t>" (в редакції 2010 року), які застосовуються із урахування особливостей, пов’язаних із внутрішньодержавним характером цього Договору, а також тих особливостей, що випливають із умов цього Договору.</w:t>
      </w:r>
    </w:p>
    <w:p w14:paraId="6510DDBA" w14:textId="77777777" w:rsidR="001925A6" w:rsidRPr="00D61F23" w:rsidRDefault="001925A6" w:rsidP="001925A6">
      <w:pPr>
        <w:ind w:firstLine="567"/>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1.3. Обсяги закупівлі Товару можуть бути зменшені зокрема з урахуванням фактичного обсягу видатків Покупця</w:t>
      </w:r>
    </w:p>
    <w:p w14:paraId="72291350" w14:textId="77777777" w:rsidR="001925A6" w:rsidRPr="00D61F23" w:rsidRDefault="001925A6" w:rsidP="001925A6">
      <w:pPr>
        <w:tabs>
          <w:tab w:val="left" w:pos="567"/>
          <w:tab w:val="left" w:pos="8505"/>
        </w:tabs>
        <w:contextualSpacing/>
        <w:jc w:val="center"/>
        <w:rPr>
          <w:rFonts w:ascii="Times New Roman" w:eastAsia="Times New Roman" w:hAnsi="Times New Roman" w:cs="Times New Roman"/>
          <w:b/>
          <w:noProof/>
          <w:sz w:val="22"/>
          <w:szCs w:val="22"/>
        </w:rPr>
      </w:pPr>
      <w:r w:rsidRPr="00D61F23">
        <w:rPr>
          <w:rFonts w:ascii="Times New Roman" w:eastAsia="Times New Roman" w:hAnsi="Times New Roman" w:cs="Times New Roman"/>
          <w:b/>
          <w:noProof/>
          <w:sz w:val="22"/>
          <w:szCs w:val="22"/>
        </w:rPr>
        <w:t>2. ЦІНА ДОГОВОРУ ТА ПОРЯДОК РОЗРАХУНКІВ</w:t>
      </w:r>
    </w:p>
    <w:p w14:paraId="2CD6CBB1" w14:textId="77777777" w:rsidR="001925A6" w:rsidRPr="00D61F23" w:rsidRDefault="001925A6" w:rsidP="001925A6">
      <w:pPr>
        <w:tabs>
          <w:tab w:val="left" w:pos="0"/>
          <w:tab w:val="left" w:pos="567"/>
          <w:tab w:val="left" w:pos="8505"/>
        </w:tabs>
        <w:ind w:firstLine="540"/>
        <w:contextualSpacing/>
        <w:jc w:val="both"/>
        <w:rPr>
          <w:rFonts w:ascii="Times New Roman" w:eastAsia="Times New Roman" w:hAnsi="Times New Roman" w:cs="Times New Roman"/>
          <w:bCs/>
          <w:noProof/>
          <w:sz w:val="22"/>
          <w:szCs w:val="22"/>
        </w:rPr>
      </w:pPr>
      <w:r w:rsidRPr="00D61F23">
        <w:rPr>
          <w:rFonts w:ascii="Times New Roman" w:eastAsia="Times New Roman" w:hAnsi="Times New Roman" w:cs="Times New Roman"/>
          <w:sz w:val="22"/>
          <w:szCs w:val="22"/>
        </w:rPr>
        <w:t>2.1. Загальна ціна Договору становить</w:t>
      </w:r>
      <w:r w:rsidRPr="00D61F23">
        <w:rPr>
          <w:rFonts w:ascii="Times New Roman" w:eastAsia="Times New Roman" w:hAnsi="Times New Roman" w:cs="Times New Roman"/>
          <w:b/>
          <w:noProof/>
          <w:sz w:val="22"/>
          <w:szCs w:val="22"/>
        </w:rPr>
        <w:t xml:space="preserve"> </w:t>
      </w:r>
      <w:r w:rsidRPr="00D61F23">
        <w:rPr>
          <w:rFonts w:ascii="Times New Roman" w:eastAsia="Times New Roman" w:hAnsi="Times New Roman" w:cs="Times New Roman"/>
          <w:bCs/>
          <w:noProof/>
          <w:sz w:val="22"/>
          <w:szCs w:val="22"/>
        </w:rPr>
        <w:t>_____________ (__________________________) в т.ч. ПДВ_________________________________________________________________</w:t>
      </w:r>
    </w:p>
    <w:p w14:paraId="475100DE"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2.2. Ціна на Товар встановлюється в національній валюті України.</w:t>
      </w:r>
    </w:p>
    <w:p w14:paraId="099B2E00"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2.3. Ціна поставленого Товару визначається у рахунках-фактурах відповідно до Специфікації.</w:t>
      </w:r>
    </w:p>
    <w:p w14:paraId="21407850"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2.4. Розрахунки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рахунків-фактур та видаткових накладних.</w:t>
      </w:r>
    </w:p>
    <w:p w14:paraId="41546563"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2.5. Оплата проводиться по факту отримання Товару протягом 10 (десяти) банківських днів.</w:t>
      </w:r>
    </w:p>
    <w:p w14:paraId="5DC25603"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036AA322"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2.7. Ціна цього Договору може бути зменшена за взаємною згодою Сторін.</w:t>
      </w:r>
    </w:p>
    <w:p w14:paraId="2D01145D" w14:textId="77777777" w:rsidR="001925A6" w:rsidRPr="00D61F23" w:rsidRDefault="001925A6" w:rsidP="001925A6">
      <w:pPr>
        <w:shd w:val="clear" w:color="auto" w:fill="FFFFFF"/>
        <w:tabs>
          <w:tab w:val="left" w:pos="991"/>
        </w:tabs>
        <w:ind w:firstLine="720"/>
        <w:contextualSpacing/>
        <w:jc w:val="both"/>
        <w:rPr>
          <w:rFonts w:ascii="Times New Roman" w:eastAsia="Times New Roman" w:hAnsi="Times New Roman" w:cs="Times New Roman"/>
          <w:sz w:val="22"/>
          <w:szCs w:val="22"/>
        </w:rPr>
      </w:pPr>
    </w:p>
    <w:p w14:paraId="1D76F26D" w14:textId="77777777" w:rsidR="001925A6" w:rsidRPr="00D61F23" w:rsidRDefault="001925A6" w:rsidP="001925A6">
      <w:pPr>
        <w:contextualSpacing/>
        <w:jc w:val="center"/>
        <w:rPr>
          <w:rFonts w:ascii="Times New Roman" w:eastAsia="Times New Roman" w:hAnsi="Times New Roman" w:cs="Times New Roman"/>
          <w:b/>
          <w:caps/>
          <w:sz w:val="22"/>
          <w:szCs w:val="22"/>
        </w:rPr>
      </w:pPr>
      <w:r w:rsidRPr="00D61F23">
        <w:rPr>
          <w:rFonts w:ascii="Times New Roman" w:eastAsia="Times New Roman" w:hAnsi="Times New Roman" w:cs="Times New Roman"/>
          <w:b/>
          <w:bCs/>
          <w:sz w:val="22"/>
          <w:szCs w:val="22"/>
        </w:rPr>
        <w:t xml:space="preserve">3. </w:t>
      </w:r>
      <w:r w:rsidRPr="00D61F23">
        <w:rPr>
          <w:rFonts w:ascii="Times New Roman" w:eastAsia="Times New Roman" w:hAnsi="Times New Roman" w:cs="Times New Roman"/>
          <w:b/>
          <w:sz w:val="22"/>
          <w:szCs w:val="22"/>
        </w:rPr>
        <w:t xml:space="preserve">ПУНКТ, </w:t>
      </w:r>
      <w:r w:rsidRPr="00D61F23">
        <w:rPr>
          <w:rFonts w:ascii="Times New Roman" w:eastAsia="Times New Roman" w:hAnsi="Times New Roman" w:cs="Times New Roman"/>
          <w:b/>
          <w:caps/>
          <w:sz w:val="22"/>
          <w:szCs w:val="22"/>
        </w:rPr>
        <w:t>Строки, порядок та умови постаВКИ</w:t>
      </w:r>
    </w:p>
    <w:p w14:paraId="773F13BD" w14:textId="5065F97D" w:rsidR="001925A6" w:rsidRPr="00D61F23" w:rsidRDefault="001925A6" w:rsidP="001925A6">
      <w:pPr>
        <w:ind w:firstLine="540"/>
        <w:contextualSpacing/>
        <w:jc w:val="both"/>
        <w:rPr>
          <w:rFonts w:ascii="Times New Roman" w:eastAsia="Times New Roman" w:hAnsi="Times New Roman" w:cs="Times New Roman"/>
          <w:b/>
          <w:sz w:val="22"/>
          <w:szCs w:val="22"/>
        </w:rPr>
      </w:pPr>
      <w:r w:rsidRPr="00D61F23">
        <w:rPr>
          <w:rFonts w:ascii="Times New Roman" w:eastAsia="Times New Roman" w:hAnsi="Times New Roman" w:cs="Times New Roman"/>
          <w:sz w:val="22"/>
          <w:szCs w:val="22"/>
        </w:rPr>
        <w:t>3.1. Постачальник поставляє Товар разом із супровідним</w:t>
      </w:r>
      <w:r w:rsidR="00365A07">
        <w:rPr>
          <w:rFonts w:ascii="Times New Roman" w:eastAsia="Times New Roman" w:hAnsi="Times New Roman" w:cs="Times New Roman"/>
          <w:sz w:val="22"/>
          <w:szCs w:val="22"/>
        </w:rPr>
        <w:t xml:space="preserve">и документами </w:t>
      </w:r>
      <w:r w:rsidRPr="00D61F23">
        <w:rPr>
          <w:rFonts w:ascii="Times New Roman" w:eastAsia="Times New Roman" w:hAnsi="Times New Roman" w:cs="Times New Roman"/>
          <w:sz w:val="22"/>
          <w:szCs w:val="22"/>
        </w:rPr>
        <w:t xml:space="preserve">за адресою: </w:t>
      </w:r>
      <w:r w:rsidR="00365A07">
        <w:rPr>
          <w:rFonts w:ascii="Times New Roman" w:eastAsia="Times New Roman" w:hAnsi="Times New Roman" w:cs="Times New Roman"/>
          <w:b/>
          <w:sz w:val="22"/>
          <w:szCs w:val="22"/>
        </w:rPr>
        <w:t>Вінницька область ,22800,</w:t>
      </w:r>
      <w:proofErr w:type="spellStart"/>
      <w:r w:rsidR="00365A07">
        <w:rPr>
          <w:rFonts w:ascii="Times New Roman" w:eastAsia="Times New Roman" w:hAnsi="Times New Roman" w:cs="Times New Roman"/>
          <w:b/>
          <w:sz w:val="22"/>
          <w:szCs w:val="22"/>
        </w:rPr>
        <w:t>м.Немирів</w:t>
      </w:r>
      <w:proofErr w:type="spellEnd"/>
      <w:r w:rsidR="00365A07">
        <w:rPr>
          <w:rFonts w:ascii="Times New Roman" w:eastAsia="Times New Roman" w:hAnsi="Times New Roman" w:cs="Times New Roman"/>
          <w:b/>
          <w:sz w:val="22"/>
          <w:szCs w:val="22"/>
        </w:rPr>
        <w:t xml:space="preserve"> ,</w:t>
      </w:r>
      <w:proofErr w:type="spellStart"/>
      <w:r w:rsidR="00365A07">
        <w:rPr>
          <w:rFonts w:ascii="Times New Roman" w:eastAsia="Times New Roman" w:hAnsi="Times New Roman" w:cs="Times New Roman"/>
          <w:b/>
          <w:sz w:val="22"/>
          <w:szCs w:val="22"/>
        </w:rPr>
        <w:t>вул.Соборна</w:t>
      </w:r>
      <w:proofErr w:type="spellEnd"/>
      <w:r w:rsidR="00365A07">
        <w:rPr>
          <w:rFonts w:ascii="Times New Roman" w:eastAsia="Times New Roman" w:hAnsi="Times New Roman" w:cs="Times New Roman"/>
          <w:b/>
          <w:sz w:val="22"/>
          <w:szCs w:val="22"/>
        </w:rPr>
        <w:t xml:space="preserve"> ,26</w:t>
      </w:r>
      <w:r w:rsidR="0005278A">
        <w:rPr>
          <w:rFonts w:ascii="Times New Roman" w:eastAsia="Times New Roman" w:hAnsi="Times New Roman" w:cs="Times New Roman"/>
          <w:b/>
          <w:sz w:val="22"/>
          <w:szCs w:val="22"/>
        </w:rPr>
        <w:t>.</w:t>
      </w:r>
    </w:p>
    <w:p w14:paraId="49E53930"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3.2. Всі витрати пов'язані із поставкою Товару на склад Покупця несе Постачальник, тобто поставка здійснюється на умовах DDP (відповідно до ІНКОТЕРМС 2020 р.).</w:t>
      </w:r>
    </w:p>
    <w:p w14:paraId="79CFC645" w14:textId="245D6F84"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3.3. Товар постачається Покупцю </w:t>
      </w:r>
      <w:r w:rsidR="00365A07">
        <w:rPr>
          <w:rFonts w:ascii="Times New Roman" w:eastAsia="Times New Roman" w:hAnsi="Times New Roman" w:cs="Times New Roman"/>
          <w:sz w:val="22"/>
          <w:szCs w:val="22"/>
        </w:rPr>
        <w:t>до 31 грудня 2023 року</w:t>
      </w:r>
      <w:r w:rsidRPr="00D61F23">
        <w:rPr>
          <w:rFonts w:ascii="Times New Roman" w:eastAsia="Times New Roman" w:hAnsi="Times New Roman" w:cs="Times New Roman"/>
          <w:sz w:val="22"/>
          <w:szCs w:val="22"/>
        </w:rPr>
        <w:t>.</w:t>
      </w:r>
    </w:p>
    <w:p w14:paraId="32F62B1F" w14:textId="77777777" w:rsidR="001925A6" w:rsidRPr="00C10FF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3.4. Датою поставки Товару є дата, коли Товар був переданий Покупцю. Передача Товару </w:t>
      </w:r>
      <w:r w:rsidRPr="00C10FF3">
        <w:rPr>
          <w:rFonts w:ascii="Times New Roman" w:eastAsia="Times New Roman" w:hAnsi="Times New Roman" w:cs="Times New Roman"/>
          <w:sz w:val="22"/>
          <w:szCs w:val="22"/>
        </w:rPr>
        <w:t xml:space="preserve">здійснюється у пункті поставки і підтверджується накладними, які підписуються уповноваженими представниками Сторін. </w:t>
      </w:r>
    </w:p>
    <w:p w14:paraId="28E10706" w14:textId="5E21D880" w:rsidR="001925A6" w:rsidRPr="00C10FF3" w:rsidRDefault="001925A6" w:rsidP="001925A6">
      <w:pPr>
        <w:ind w:firstLine="540"/>
        <w:contextualSpacing/>
        <w:jc w:val="both"/>
        <w:rPr>
          <w:rFonts w:ascii="Times New Roman" w:eastAsia="Times New Roman" w:hAnsi="Times New Roman" w:cs="Times New Roman"/>
          <w:sz w:val="22"/>
          <w:szCs w:val="22"/>
        </w:rPr>
      </w:pPr>
      <w:r w:rsidRPr="00C10FF3">
        <w:rPr>
          <w:rFonts w:ascii="Times New Roman" w:eastAsia="Times New Roman" w:hAnsi="Times New Roman" w:cs="Times New Roman"/>
          <w:sz w:val="22"/>
          <w:szCs w:val="22"/>
        </w:rPr>
        <w:t>3.5. Відпуск Тов</w:t>
      </w:r>
      <w:r w:rsidR="0059537D" w:rsidRPr="00C10FF3">
        <w:rPr>
          <w:rFonts w:ascii="Times New Roman" w:eastAsia="Times New Roman" w:hAnsi="Times New Roman" w:cs="Times New Roman"/>
          <w:sz w:val="22"/>
          <w:szCs w:val="22"/>
        </w:rPr>
        <w:t xml:space="preserve">ару по талонах здійснюється на </w:t>
      </w:r>
      <w:r w:rsidRPr="00C10FF3">
        <w:rPr>
          <w:rFonts w:ascii="Times New Roman" w:eastAsia="Times New Roman" w:hAnsi="Times New Roman" w:cs="Times New Roman"/>
          <w:sz w:val="22"/>
          <w:szCs w:val="22"/>
        </w:rPr>
        <w:t xml:space="preserve">АЗС, перелік яких визначений у Додатку № 2, що є невід’ємною частиною цього Договору. </w:t>
      </w:r>
    </w:p>
    <w:p w14:paraId="5BD744F3"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C10FF3">
        <w:rPr>
          <w:rFonts w:ascii="Times New Roman" w:eastAsia="Times New Roman" w:hAnsi="Times New Roman" w:cs="Times New Roman"/>
          <w:sz w:val="22"/>
          <w:szCs w:val="22"/>
        </w:rPr>
        <w:t>3.6. Оператор АЗС після завершення відпуску Товару по талонам Уповноваженому представнику Покупця зобов’язаний видати інформаційний чек, в якому зазначаються</w:t>
      </w:r>
      <w:r w:rsidRPr="00D61F23">
        <w:rPr>
          <w:rFonts w:ascii="Times New Roman" w:eastAsia="Times New Roman" w:hAnsi="Times New Roman" w:cs="Times New Roman"/>
          <w:sz w:val="22"/>
          <w:szCs w:val="22"/>
        </w:rPr>
        <w:t xml:space="preserve"> дата та час обслуговування, марка, кількість відпущеного Товару.</w:t>
      </w:r>
    </w:p>
    <w:p w14:paraId="6C7CFAF6" w14:textId="749693F3"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3.7. Термін дії </w:t>
      </w:r>
      <w:r w:rsidR="0090318F">
        <w:rPr>
          <w:rFonts w:ascii="Times New Roman" w:eastAsia="Times New Roman" w:hAnsi="Times New Roman" w:cs="Times New Roman"/>
          <w:sz w:val="22"/>
          <w:szCs w:val="22"/>
        </w:rPr>
        <w:t xml:space="preserve">паливних </w:t>
      </w:r>
      <w:r w:rsidRPr="00D61F23">
        <w:rPr>
          <w:rFonts w:ascii="Times New Roman" w:eastAsia="Times New Roman" w:hAnsi="Times New Roman" w:cs="Times New Roman"/>
          <w:sz w:val="22"/>
          <w:szCs w:val="22"/>
        </w:rPr>
        <w:t>талонів</w:t>
      </w:r>
      <w:r w:rsidR="0090318F">
        <w:rPr>
          <w:rFonts w:ascii="Times New Roman" w:eastAsia="Times New Roman" w:hAnsi="Times New Roman" w:cs="Times New Roman"/>
          <w:sz w:val="22"/>
          <w:szCs w:val="22"/>
        </w:rPr>
        <w:t xml:space="preserve"> або скетч-карток </w:t>
      </w:r>
      <w:r w:rsidRPr="00D61F23">
        <w:rPr>
          <w:rFonts w:ascii="Times New Roman" w:eastAsia="Times New Roman" w:hAnsi="Times New Roman" w:cs="Times New Roman"/>
          <w:sz w:val="22"/>
          <w:szCs w:val="22"/>
        </w:rPr>
        <w:t xml:space="preserve"> не менше </w:t>
      </w:r>
      <w:r w:rsidR="0090318F">
        <w:rPr>
          <w:rFonts w:ascii="Times New Roman" w:eastAsia="Times New Roman" w:hAnsi="Times New Roman" w:cs="Times New Roman"/>
          <w:sz w:val="22"/>
          <w:szCs w:val="22"/>
        </w:rPr>
        <w:t xml:space="preserve">12 </w:t>
      </w:r>
      <w:r w:rsidRPr="00D61F23">
        <w:rPr>
          <w:rFonts w:ascii="Times New Roman" w:eastAsia="Times New Roman" w:hAnsi="Times New Roman" w:cs="Times New Roman"/>
          <w:sz w:val="22"/>
          <w:szCs w:val="22"/>
        </w:rPr>
        <w:t xml:space="preserve"> (</w:t>
      </w:r>
      <w:r w:rsidR="0090318F">
        <w:rPr>
          <w:rFonts w:ascii="Times New Roman" w:eastAsia="Times New Roman" w:hAnsi="Times New Roman" w:cs="Times New Roman"/>
          <w:sz w:val="22"/>
          <w:szCs w:val="22"/>
        </w:rPr>
        <w:t xml:space="preserve">дванадцяти </w:t>
      </w:r>
      <w:r w:rsidRPr="00D61F23">
        <w:rPr>
          <w:rFonts w:ascii="Times New Roman" w:eastAsia="Times New Roman" w:hAnsi="Times New Roman" w:cs="Times New Roman"/>
          <w:sz w:val="22"/>
          <w:szCs w:val="22"/>
        </w:rPr>
        <w:t xml:space="preserve">) </w:t>
      </w:r>
      <w:r w:rsidR="0090318F">
        <w:rPr>
          <w:rFonts w:ascii="Times New Roman" w:eastAsia="Times New Roman" w:hAnsi="Times New Roman" w:cs="Times New Roman"/>
          <w:sz w:val="22"/>
          <w:szCs w:val="22"/>
        </w:rPr>
        <w:t>місяців</w:t>
      </w:r>
      <w:r w:rsidRPr="00D61F23">
        <w:rPr>
          <w:rFonts w:ascii="Times New Roman" w:eastAsia="Times New Roman" w:hAnsi="Times New Roman" w:cs="Times New Roman"/>
          <w:sz w:val="22"/>
          <w:szCs w:val="22"/>
        </w:rPr>
        <w:t xml:space="preserve"> з дати передачі їх Покупцю.</w:t>
      </w:r>
    </w:p>
    <w:p w14:paraId="11B4A3A9"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p>
    <w:p w14:paraId="3BD97CE2" w14:textId="77777777" w:rsidR="00A9657F" w:rsidRDefault="00A9657F" w:rsidP="001925A6">
      <w:pPr>
        <w:contextualSpacing/>
        <w:jc w:val="center"/>
        <w:rPr>
          <w:rFonts w:ascii="Times New Roman" w:eastAsia="Times New Roman" w:hAnsi="Times New Roman" w:cs="Times New Roman"/>
          <w:b/>
          <w:sz w:val="22"/>
          <w:szCs w:val="22"/>
        </w:rPr>
      </w:pPr>
    </w:p>
    <w:p w14:paraId="2198C358" w14:textId="77777777" w:rsidR="00A9657F" w:rsidRDefault="00A9657F" w:rsidP="001925A6">
      <w:pPr>
        <w:contextualSpacing/>
        <w:jc w:val="center"/>
        <w:rPr>
          <w:rFonts w:ascii="Times New Roman" w:eastAsia="Times New Roman" w:hAnsi="Times New Roman" w:cs="Times New Roman"/>
          <w:b/>
          <w:sz w:val="22"/>
          <w:szCs w:val="22"/>
        </w:rPr>
      </w:pPr>
    </w:p>
    <w:p w14:paraId="7C8AC741" w14:textId="77777777" w:rsidR="00A9657F" w:rsidRDefault="00A9657F" w:rsidP="001925A6">
      <w:pPr>
        <w:contextualSpacing/>
        <w:jc w:val="center"/>
        <w:rPr>
          <w:rFonts w:ascii="Times New Roman" w:eastAsia="Times New Roman" w:hAnsi="Times New Roman" w:cs="Times New Roman"/>
          <w:b/>
          <w:sz w:val="22"/>
          <w:szCs w:val="22"/>
        </w:rPr>
      </w:pPr>
    </w:p>
    <w:p w14:paraId="59F73A46" w14:textId="77777777" w:rsidR="001925A6" w:rsidRPr="00D61F23" w:rsidRDefault="001925A6" w:rsidP="001925A6">
      <w:pPr>
        <w:contextualSpacing/>
        <w:jc w:val="center"/>
        <w:rPr>
          <w:rFonts w:ascii="Times New Roman" w:eastAsia="Times New Roman" w:hAnsi="Times New Roman" w:cs="Times New Roman"/>
          <w:b/>
          <w:sz w:val="22"/>
          <w:szCs w:val="22"/>
        </w:rPr>
      </w:pPr>
      <w:r w:rsidRPr="00D61F23">
        <w:rPr>
          <w:rFonts w:ascii="Times New Roman" w:eastAsia="Times New Roman" w:hAnsi="Times New Roman" w:cs="Times New Roman"/>
          <w:b/>
          <w:sz w:val="22"/>
          <w:szCs w:val="22"/>
        </w:rPr>
        <w:lastRenderedPageBreak/>
        <w:t>4. ЯКІСТЬ ТА ГАРАНТІЇ НА ТОВАР</w:t>
      </w:r>
    </w:p>
    <w:p w14:paraId="7C836BE3" w14:textId="6F668BC0"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Для дизельного пального -ДСТУ 7688:2015.</w:t>
      </w:r>
    </w:p>
    <w:p w14:paraId="58CEE936"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4.2. Постачальник гарантує якість та безпеку Товару відповідно до сертифікатів відповідності та паспортів якості на Товар.</w:t>
      </w:r>
    </w:p>
    <w:p w14:paraId="14D59F4D"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4.3. Постачальник, зобов’язаний на Товар, який постачається за цим Договором, надати сертифікат, який засвідчує відповідність Товару вимогам, передбаченим п. 4.1. цього Договору.</w:t>
      </w:r>
    </w:p>
    <w:p w14:paraId="624D08EA"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4.4.Спори щодо невідповідності якості Товару умовам ДСТУ, мають розв'язуватися на підставі результатів аналізу проб Товару, відбір яких здійснено на АЗС, яка провела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405BDED6"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4.5. Претензії по якості відпущеного Товару з АЗС по талонам (бланках дозволу)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касового чеку відповідної АЗС.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1F808BD0" w14:textId="77777777" w:rsidR="001925A6" w:rsidRPr="00D61F23" w:rsidRDefault="001925A6" w:rsidP="001925A6">
      <w:pPr>
        <w:ind w:firstLine="540"/>
        <w:contextualSpacing/>
        <w:jc w:val="both"/>
        <w:rPr>
          <w:rFonts w:ascii="Times New Roman" w:eastAsia="Times New Roman" w:hAnsi="Times New Roman" w:cs="Times New Roman"/>
          <w:sz w:val="22"/>
          <w:szCs w:val="22"/>
        </w:rPr>
      </w:pPr>
    </w:p>
    <w:p w14:paraId="21807CC3" w14:textId="77777777" w:rsidR="001925A6" w:rsidRPr="00D61F23" w:rsidRDefault="001925A6" w:rsidP="001925A6">
      <w:pPr>
        <w:tabs>
          <w:tab w:val="left" w:pos="567"/>
          <w:tab w:val="left" w:pos="8505"/>
        </w:tabs>
        <w:contextualSpacing/>
        <w:jc w:val="center"/>
        <w:rPr>
          <w:rFonts w:ascii="Times New Roman" w:eastAsia="Times New Roman" w:hAnsi="Times New Roman" w:cs="Times New Roman"/>
          <w:b/>
          <w:noProof/>
          <w:sz w:val="22"/>
          <w:szCs w:val="22"/>
        </w:rPr>
      </w:pPr>
    </w:p>
    <w:p w14:paraId="593F0248" w14:textId="77777777" w:rsidR="001925A6" w:rsidRPr="00D61F23" w:rsidRDefault="001925A6" w:rsidP="001925A6">
      <w:pPr>
        <w:tabs>
          <w:tab w:val="left" w:pos="567"/>
          <w:tab w:val="left" w:pos="8505"/>
        </w:tabs>
        <w:contextualSpacing/>
        <w:jc w:val="center"/>
        <w:rPr>
          <w:rFonts w:ascii="Times New Roman" w:eastAsia="Times New Roman" w:hAnsi="Times New Roman" w:cs="Times New Roman"/>
          <w:b/>
          <w:noProof/>
          <w:sz w:val="22"/>
          <w:szCs w:val="22"/>
        </w:rPr>
      </w:pPr>
      <w:r w:rsidRPr="00D61F23">
        <w:rPr>
          <w:rFonts w:ascii="Times New Roman" w:eastAsia="Times New Roman" w:hAnsi="Times New Roman" w:cs="Times New Roman"/>
          <w:b/>
          <w:noProof/>
          <w:sz w:val="22"/>
          <w:szCs w:val="22"/>
        </w:rPr>
        <w:t>5. ПРАВА ТА ОБОВ</w:t>
      </w:r>
      <w:r w:rsidRPr="00D61F23">
        <w:rPr>
          <w:rFonts w:ascii="Times New Roman" w:eastAsia="Times New Roman" w:hAnsi="Times New Roman" w:cs="Times New Roman"/>
          <w:sz w:val="22"/>
          <w:szCs w:val="22"/>
        </w:rPr>
        <w:t>'</w:t>
      </w:r>
      <w:r w:rsidRPr="00D61F23">
        <w:rPr>
          <w:rFonts w:ascii="Times New Roman" w:eastAsia="Times New Roman" w:hAnsi="Times New Roman" w:cs="Times New Roman"/>
          <w:b/>
          <w:noProof/>
          <w:sz w:val="22"/>
          <w:szCs w:val="22"/>
        </w:rPr>
        <w:t xml:space="preserve">ЯЗКИ СТОРІН </w:t>
      </w:r>
    </w:p>
    <w:p w14:paraId="61475BE5" w14:textId="77777777" w:rsidR="001925A6" w:rsidRPr="00D61F23" w:rsidRDefault="001925A6" w:rsidP="001925A6">
      <w:pPr>
        <w:tabs>
          <w:tab w:val="left" w:pos="567"/>
          <w:tab w:val="left" w:pos="8505"/>
        </w:tabs>
        <w:contextualSpacing/>
        <w:jc w:val="both"/>
        <w:rPr>
          <w:rFonts w:ascii="Times New Roman" w:eastAsia="Times New Roman" w:hAnsi="Times New Roman" w:cs="Times New Roman"/>
          <w:b/>
          <w:noProof/>
          <w:sz w:val="22"/>
          <w:szCs w:val="22"/>
        </w:rPr>
      </w:pPr>
      <w:r w:rsidRPr="00D61F23">
        <w:rPr>
          <w:rFonts w:ascii="Times New Roman" w:eastAsia="Times New Roman" w:hAnsi="Times New Roman" w:cs="Times New Roman"/>
          <w:b/>
          <w:noProof/>
          <w:sz w:val="22"/>
          <w:szCs w:val="22"/>
        </w:rPr>
        <w:t xml:space="preserve">          5.1. Покупець зобовязаний:</w:t>
      </w:r>
    </w:p>
    <w:p w14:paraId="099D54EF" w14:textId="77777777" w:rsidR="001925A6" w:rsidRPr="00D61F23" w:rsidRDefault="001925A6" w:rsidP="001925A6">
      <w:pPr>
        <w:tabs>
          <w:tab w:val="left" w:pos="567"/>
          <w:tab w:val="left" w:pos="8505"/>
        </w:tabs>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5.1.1. Своєчасно та в повному обсязі сплачувати за поставлений Товар.</w:t>
      </w:r>
    </w:p>
    <w:p w14:paraId="73D00826" w14:textId="77777777" w:rsidR="001925A6" w:rsidRPr="00D61F23" w:rsidRDefault="001925A6" w:rsidP="001925A6">
      <w:pPr>
        <w:tabs>
          <w:tab w:val="left" w:pos="567"/>
          <w:tab w:val="left" w:pos="8505"/>
        </w:tabs>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 xml:space="preserve">5.1.2. Приймати Товар по кількості, комплектності, якості тощо згідно з </w:t>
      </w:r>
      <w:r w:rsidRPr="00D61F23">
        <w:rPr>
          <w:rFonts w:ascii="Times New Roman" w:eastAsia="Times New Roman" w:hAnsi="Times New Roman" w:cs="Times New Roman"/>
          <w:spacing w:val="-2"/>
          <w:sz w:val="22"/>
          <w:szCs w:val="22"/>
        </w:rPr>
        <w:t>видатковими накладними</w:t>
      </w:r>
      <w:r w:rsidRPr="00D61F23">
        <w:rPr>
          <w:rFonts w:ascii="Times New Roman" w:eastAsia="Times New Roman" w:hAnsi="Times New Roman" w:cs="Times New Roman"/>
          <w:noProof/>
          <w:sz w:val="22"/>
          <w:szCs w:val="22"/>
        </w:rPr>
        <w:t>.</w:t>
      </w:r>
    </w:p>
    <w:p w14:paraId="0ED583E8" w14:textId="77777777" w:rsidR="001925A6" w:rsidRPr="00D61F23" w:rsidRDefault="001925A6" w:rsidP="001925A6">
      <w:pPr>
        <w:tabs>
          <w:tab w:val="left" w:pos="567"/>
          <w:tab w:val="left" w:pos="8505"/>
        </w:tabs>
        <w:contextualSpacing/>
        <w:jc w:val="both"/>
        <w:rPr>
          <w:rFonts w:ascii="Times New Roman" w:eastAsia="Times New Roman" w:hAnsi="Times New Roman" w:cs="Times New Roman"/>
          <w:b/>
          <w:noProof/>
          <w:sz w:val="22"/>
          <w:szCs w:val="22"/>
        </w:rPr>
      </w:pPr>
      <w:r w:rsidRPr="00D61F23">
        <w:rPr>
          <w:rFonts w:ascii="Times New Roman" w:eastAsia="Times New Roman" w:hAnsi="Times New Roman" w:cs="Times New Roman"/>
          <w:b/>
          <w:noProof/>
          <w:sz w:val="22"/>
          <w:szCs w:val="22"/>
        </w:rPr>
        <w:tab/>
        <w:t xml:space="preserve"> 5.2. Покупець має право: </w:t>
      </w:r>
    </w:p>
    <w:p w14:paraId="3032168D" w14:textId="77777777" w:rsidR="001925A6" w:rsidRPr="00D61F23" w:rsidRDefault="001925A6" w:rsidP="001925A6">
      <w:pPr>
        <w:tabs>
          <w:tab w:val="left" w:pos="567"/>
          <w:tab w:val="left" w:pos="8505"/>
        </w:tabs>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5.2.1. Достроково розірвати цей Договір в односторонньому порядку у разі невиконання зобов</w:t>
      </w:r>
      <w:proofErr w:type="spellStart"/>
      <w:r w:rsidRPr="00D61F23">
        <w:rPr>
          <w:rFonts w:ascii="Times New Roman" w:eastAsia="Times New Roman" w:hAnsi="Times New Roman" w:cs="Times New Roman"/>
          <w:sz w:val="22"/>
          <w:szCs w:val="22"/>
        </w:rPr>
        <w:t>'</w:t>
      </w:r>
      <w:r w:rsidRPr="00D61F23">
        <w:rPr>
          <w:rFonts w:ascii="Times New Roman" w:eastAsia="Times New Roman" w:hAnsi="Times New Roman" w:cs="Times New Roman"/>
          <w:noProof/>
          <w:sz w:val="22"/>
          <w:szCs w:val="22"/>
        </w:rPr>
        <w:t>язань</w:t>
      </w:r>
      <w:proofErr w:type="spellEnd"/>
      <w:r w:rsidRPr="00D61F23">
        <w:rPr>
          <w:rFonts w:ascii="Times New Roman" w:eastAsia="Times New Roman" w:hAnsi="Times New Roman" w:cs="Times New Roman"/>
          <w:noProof/>
          <w:sz w:val="22"/>
          <w:szCs w:val="22"/>
        </w:rPr>
        <w:t xml:space="preserve"> Постачальником, повідомивши про це його у строк 5 (п’яти) робочих днів.</w:t>
      </w:r>
    </w:p>
    <w:p w14:paraId="0C97ECB4" w14:textId="77777777" w:rsidR="001925A6" w:rsidRPr="00D61F23" w:rsidRDefault="001925A6" w:rsidP="001925A6">
      <w:pPr>
        <w:tabs>
          <w:tab w:val="left" w:pos="567"/>
          <w:tab w:val="left" w:pos="8505"/>
        </w:tabs>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5.2.2. Контролювати поставку Товару у строки, встановлені цим Договором.</w:t>
      </w:r>
    </w:p>
    <w:p w14:paraId="3B6061D3" w14:textId="77777777" w:rsidR="001925A6" w:rsidRPr="00D61F23" w:rsidRDefault="001925A6" w:rsidP="001925A6">
      <w:pPr>
        <w:shd w:val="clear" w:color="auto" w:fill="FFFFFF"/>
        <w:spacing w:line="242" w:lineRule="exact"/>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 xml:space="preserve">5.2.3.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w:t>
      </w:r>
      <w:r w:rsidRPr="00D61F23">
        <w:rPr>
          <w:rFonts w:ascii="Times New Roman" w:eastAsia="Times New Roman" w:hAnsi="Times New Roman" w:cs="Times New Roman"/>
          <w:spacing w:val="-2"/>
          <w:sz w:val="22"/>
          <w:szCs w:val="22"/>
        </w:rPr>
        <w:t xml:space="preserve">щодо зменшення обсягу закупівлі є обов’язковою для Постачальника. </w:t>
      </w:r>
    </w:p>
    <w:p w14:paraId="7B95AA79" w14:textId="77777777" w:rsidR="001925A6" w:rsidRPr="00D61F23" w:rsidRDefault="001925A6" w:rsidP="001925A6">
      <w:pPr>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noProof/>
          <w:sz w:val="22"/>
          <w:szCs w:val="22"/>
        </w:rPr>
        <w:t>5.2.4. Повертати документи (</w:t>
      </w:r>
      <w:r w:rsidRPr="00D61F23">
        <w:rPr>
          <w:rFonts w:ascii="Times New Roman" w:eastAsia="Times New Roman" w:hAnsi="Times New Roman" w:cs="Times New Roman"/>
          <w:sz w:val="22"/>
          <w:szCs w:val="22"/>
        </w:rPr>
        <w:t xml:space="preserve">рахунки-фактури та </w:t>
      </w:r>
      <w:r w:rsidRPr="00D61F23">
        <w:rPr>
          <w:rFonts w:ascii="Times New Roman" w:eastAsia="Times New Roman" w:hAnsi="Times New Roman" w:cs="Times New Roman"/>
          <w:spacing w:val="-2"/>
          <w:sz w:val="22"/>
          <w:szCs w:val="22"/>
        </w:rPr>
        <w:t>видаткові накладні</w:t>
      </w:r>
      <w:r w:rsidRPr="00D61F23">
        <w:rPr>
          <w:rFonts w:ascii="Times New Roman" w:eastAsia="Times New Roman" w:hAnsi="Times New Roman" w:cs="Times New Roman"/>
          <w:sz w:val="22"/>
          <w:szCs w:val="22"/>
        </w:rPr>
        <w:t>) Постачальнику без здійснення оплати у разі неналежного оформлення документів (відсутність печатки, підписів, тощо).</w:t>
      </w:r>
    </w:p>
    <w:p w14:paraId="37B9E775" w14:textId="77777777" w:rsidR="001925A6" w:rsidRPr="00D61F23" w:rsidRDefault="001925A6" w:rsidP="001925A6">
      <w:pPr>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ab/>
      </w:r>
      <w:r w:rsidRPr="00D61F23">
        <w:rPr>
          <w:rFonts w:ascii="Times New Roman" w:eastAsia="Times New Roman" w:hAnsi="Times New Roman" w:cs="Times New Roman"/>
          <w:b/>
          <w:sz w:val="22"/>
          <w:szCs w:val="22"/>
        </w:rPr>
        <w:t>5.3. Постачальник зобов’язаний:</w:t>
      </w:r>
    </w:p>
    <w:p w14:paraId="71F144F3" w14:textId="77777777" w:rsidR="001925A6" w:rsidRPr="00D61F23" w:rsidRDefault="001925A6" w:rsidP="001925A6">
      <w:pPr>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5.3.1. Забезпечувати поставку якісного Товару у строки, встановлені цим Договором.</w:t>
      </w:r>
    </w:p>
    <w:p w14:paraId="4FEF0920" w14:textId="77777777" w:rsidR="001925A6" w:rsidRPr="00D61F23" w:rsidRDefault="001925A6" w:rsidP="001925A6">
      <w:pPr>
        <w:contextualSpacing/>
        <w:jc w:val="both"/>
        <w:rPr>
          <w:rFonts w:ascii="Times New Roman" w:eastAsia="Times New Roman" w:hAnsi="Times New Roman" w:cs="Times New Roman"/>
          <w:spacing w:val="-2"/>
          <w:sz w:val="22"/>
          <w:szCs w:val="22"/>
        </w:rPr>
      </w:pPr>
      <w:r w:rsidRPr="00D61F23">
        <w:rPr>
          <w:rFonts w:ascii="Times New Roman" w:eastAsia="Times New Roman" w:hAnsi="Times New Roman" w:cs="Times New Roman"/>
          <w:spacing w:val="-2"/>
          <w:sz w:val="22"/>
          <w:szCs w:val="22"/>
        </w:rPr>
        <w:t xml:space="preserve">5.3.2. Забезпечувати поставку та розвантаження Товару, якість яких відповідає умовам, установленим розділом 4 цього Договору. </w:t>
      </w:r>
    </w:p>
    <w:p w14:paraId="203DEB5E" w14:textId="77777777" w:rsidR="001925A6" w:rsidRPr="00D61F23" w:rsidRDefault="001925A6" w:rsidP="001925A6">
      <w:pPr>
        <w:ind w:firstLine="720"/>
        <w:contextualSpacing/>
        <w:jc w:val="both"/>
        <w:rPr>
          <w:rFonts w:ascii="Times New Roman" w:eastAsia="Times New Roman" w:hAnsi="Times New Roman" w:cs="Times New Roman"/>
          <w:b/>
          <w:sz w:val="22"/>
          <w:szCs w:val="22"/>
        </w:rPr>
      </w:pPr>
      <w:r w:rsidRPr="00D61F23">
        <w:rPr>
          <w:rFonts w:ascii="Times New Roman" w:eastAsia="Times New Roman" w:hAnsi="Times New Roman" w:cs="Times New Roman"/>
          <w:b/>
          <w:sz w:val="22"/>
          <w:szCs w:val="22"/>
        </w:rPr>
        <w:t xml:space="preserve"> 5.4. Постачальник має право:</w:t>
      </w:r>
    </w:p>
    <w:p w14:paraId="027B275B" w14:textId="77777777" w:rsidR="001925A6" w:rsidRPr="00D61F23" w:rsidRDefault="001925A6" w:rsidP="001925A6">
      <w:pPr>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5.4.1. Своєчасно та у повному обсязі отримувати плату за поставлений Товар.</w:t>
      </w:r>
    </w:p>
    <w:p w14:paraId="49A175FF" w14:textId="77777777" w:rsidR="001925A6" w:rsidRPr="00D61F23" w:rsidRDefault="001925A6" w:rsidP="001925A6">
      <w:pPr>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5.4.2. На дострокову поставку Товару за письмовим погодженням покупця.</w:t>
      </w:r>
    </w:p>
    <w:p w14:paraId="52388A5C" w14:textId="77777777" w:rsidR="001925A6" w:rsidRPr="00D61F23" w:rsidRDefault="001925A6" w:rsidP="001925A6">
      <w:pPr>
        <w:tabs>
          <w:tab w:val="left" w:pos="567"/>
          <w:tab w:val="left" w:pos="8505"/>
        </w:tabs>
        <w:contextualSpacing/>
        <w:jc w:val="center"/>
        <w:rPr>
          <w:rFonts w:ascii="Times New Roman" w:eastAsia="Times New Roman" w:hAnsi="Times New Roman" w:cs="Times New Roman"/>
          <w:b/>
          <w:noProof/>
          <w:sz w:val="22"/>
          <w:szCs w:val="22"/>
        </w:rPr>
      </w:pPr>
    </w:p>
    <w:p w14:paraId="5E20CA48" w14:textId="77777777" w:rsidR="001925A6" w:rsidRPr="00D61F23" w:rsidRDefault="001925A6" w:rsidP="001925A6">
      <w:pPr>
        <w:tabs>
          <w:tab w:val="left" w:pos="567"/>
          <w:tab w:val="left" w:pos="8505"/>
        </w:tabs>
        <w:contextualSpacing/>
        <w:jc w:val="center"/>
        <w:rPr>
          <w:rFonts w:ascii="Times New Roman" w:eastAsia="Times New Roman" w:hAnsi="Times New Roman" w:cs="Times New Roman"/>
          <w:b/>
          <w:noProof/>
          <w:sz w:val="22"/>
          <w:szCs w:val="22"/>
        </w:rPr>
      </w:pPr>
      <w:r w:rsidRPr="00D61F23">
        <w:rPr>
          <w:rFonts w:ascii="Times New Roman" w:eastAsia="Times New Roman" w:hAnsi="Times New Roman" w:cs="Times New Roman"/>
          <w:b/>
          <w:noProof/>
          <w:sz w:val="22"/>
          <w:szCs w:val="22"/>
        </w:rPr>
        <w:t>6. ВІДПОВІДАЛЬНІСТЬ СТОРІН</w:t>
      </w:r>
    </w:p>
    <w:p w14:paraId="2AFD0459" w14:textId="77777777" w:rsidR="001925A6" w:rsidRPr="00D61F23" w:rsidRDefault="001925A6" w:rsidP="001925A6">
      <w:pPr>
        <w:ind w:firstLine="708"/>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479C9C27" w14:textId="77777777" w:rsidR="001925A6" w:rsidRPr="00D61F23" w:rsidRDefault="001925A6" w:rsidP="001925A6">
      <w:pPr>
        <w:ind w:firstLine="708"/>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sz w:val="22"/>
          <w:szCs w:val="22"/>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sidRPr="00D61F23">
        <w:rPr>
          <w:rFonts w:ascii="Times New Roman" w:eastAsia="Times New Roman" w:hAnsi="Times New Roman" w:cs="Times New Roman"/>
          <w:noProof/>
          <w:sz w:val="22"/>
          <w:szCs w:val="22"/>
        </w:rPr>
        <w:t>.</w:t>
      </w:r>
    </w:p>
    <w:p w14:paraId="5E1F6B7E" w14:textId="77777777" w:rsidR="001925A6" w:rsidRPr="00D61F23" w:rsidRDefault="001925A6" w:rsidP="001925A6">
      <w:pPr>
        <w:widowControl w:val="0"/>
        <w:ind w:firstLine="708"/>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6.3. У разі порушення Постачальником зобовязань за цим Договором, Покупець, який фінансується з Державного бюджету України, має право застосувати наступні штрафні санкції:</w:t>
      </w:r>
    </w:p>
    <w:p w14:paraId="766BAD1E" w14:textId="77777777" w:rsidR="001925A6" w:rsidRPr="00D61F23" w:rsidRDefault="001925A6" w:rsidP="001925A6">
      <w:pPr>
        <w:widowControl w:val="0"/>
        <w:ind w:firstLine="720"/>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 за порушення Постачальником умов зобов’язань щодо якості Товару, стягнути штраф у розмірі 20 (двадцяти) відсотків вартості неякісного Товару, а також вимагати усунення недоліків Товару своїми силами й за рахунок Постачальника або заміни неякісного Товару в обумовлений строк;</w:t>
      </w:r>
    </w:p>
    <w:p w14:paraId="1BDD4AC4" w14:textId="77777777" w:rsidR="001925A6" w:rsidRPr="00D61F23" w:rsidRDefault="001925A6" w:rsidP="001925A6">
      <w:pPr>
        <w:widowControl w:val="0"/>
        <w:ind w:firstLine="720"/>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p>
    <w:p w14:paraId="138A0637" w14:textId="77777777" w:rsidR="001925A6" w:rsidRPr="00D61F23" w:rsidRDefault="001925A6" w:rsidP="001925A6">
      <w:pPr>
        <w:widowControl w:val="0"/>
        <w:ind w:firstLine="720"/>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6.4. За невиконання умов Договору повністю або частково Постачальник сплачує Покупцю штраф в розмірі 25 % ціни Договору.</w:t>
      </w:r>
    </w:p>
    <w:p w14:paraId="311D2A9F" w14:textId="77777777" w:rsidR="001925A6" w:rsidRPr="00D61F23" w:rsidRDefault="001925A6" w:rsidP="001925A6">
      <w:pPr>
        <w:widowControl w:val="0"/>
        <w:ind w:firstLine="720"/>
        <w:contextualSpacing/>
        <w:jc w:val="both"/>
        <w:rPr>
          <w:rFonts w:ascii="Times New Roman" w:eastAsia="Times New Roman" w:hAnsi="Times New Roman" w:cs="Times New Roman"/>
          <w:noProof/>
          <w:sz w:val="22"/>
          <w:szCs w:val="22"/>
        </w:rPr>
      </w:pPr>
      <w:r w:rsidRPr="00D61F23">
        <w:rPr>
          <w:rFonts w:ascii="Times New Roman" w:eastAsia="Times New Roman" w:hAnsi="Times New Roman" w:cs="Times New Roman"/>
          <w:noProof/>
          <w:sz w:val="22"/>
          <w:szCs w:val="22"/>
        </w:rPr>
        <w:t>6.5. 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6F8E9E8" w14:textId="77777777" w:rsidR="001925A6" w:rsidRPr="00D61F23" w:rsidRDefault="001925A6" w:rsidP="001925A6">
      <w:pPr>
        <w:widowControl w:val="0"/>
        <w:ind w:firstLine="708"/>
        <w:contextualSpacing/>
        <w:jc w:val="center"/>
        <w:rPr>
          <w:rFonts w:ascii="Times New Roman" w:eastAsia="Times New Roman" w:hAnsi="Times New Roman" w:cs="Times New Roman"/>
          <w:b/>
          <w:sz w:val="22"/>
          <w:szCs w:val="22"/>
        </w:rPr>
      </w:pPr>
    </w:p>
    <w:p w14:paraId="56324272" w14:textId="77777777" w:rsidR="001925A6" w:rsidRPr="00D61F23" w:rsidRDefault="001925A6" w:rsidP="001925A6">
      <w:pPr>
        <w:widowControl w:val="0"/>
        <w:contextualSpacing/>
        <w:jc w:val="center"/>
        <w:rPr>
          <w:rFonts w:ascii="Times New Roman" w:eastAsia="Times New Roman" w:hAnsi="Times New Roman" w:cs="Times New Roman"/>
          <w:b/>
          <w:sz w:val="22"/>
          <w:szCs w:val="22"/>
        </w:rPr>
      </w:pPr>
      <w:r w:rsidRPr="00D61F23">
        <w:rPr>
          <w:rFonts w:ascii="Times New Roman" w:eastAsia="Times New Roman" w:hAnsi="Times New Roman" w:cs="Times New Roman"/>
          <w:b/>
          <w:sz w:val="22"/>
          <w:szCs w:val="22"/>
        </w:rPr>
        <w:t>7. ФОРС-МАЖОР</w:t>
      </w:r>
    </w:p>
    <w:p w14:paraId="612BEF19" w14:textId="77777777" w:rsidR="001925A6" w:rsidRPr="00D61F23" w:rsidRDefault="001925A6" w:rsidP="001925A6">
      <w:pPr>
        <w:widowControl w:val="0"/>
        <w:ind w:firstLine="708"/>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форс-мажорних обставин перебіг, терміну виконання зобов’язань поновлюється.</w:t>
      </w:r>
    </w:p>
    <w:p w14:paraId="6D806A32" w14:textId="77777777" w:rsidR="001925A6" w:rsidRPr="00D61F23" w:rsidRDefault="001925A6" w:rsidP="001925A6">
      <w:pPr>
        <w:widowControl w:val="0"/>
        <w:ind w:firstLine="708"/>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7276F161" w14:textId="77777777" w:rsidR="001925A6" w:rsidRPr="00D61F23" w:rsidRDefault="001925A6" w:rsidP="001925A6">
      <w:pPr>
        <w:widowControl w:val="0"/>
        <w:ind w:firstLine="708"/>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7.3. Результати виникнення форс-мажорних обставин є продовження строку виконання зобов’язань або строку дії Договору на період їх тривалості, якщо Сторони не вирішать інакше.</w:t>
      </w:r>
    </w:p>
    <w:p w14:paraId="581701C2" w14:textId="77777777" w:rsidR="001925A6" w:rsidRPr="00D61F23" w:rsidRDefault="001925A6" w:rsidP="001925A6">
      <w:pPr>
        <w:widowControl w:val="0"/>
        <w:ind w:firstLine="708"/>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7.4. 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14:paraId="05AB627F" w14:textId="77777777" w:rsidR="001925A6" w:rsidRPr="00D61F23" w:rsidRDefault="001925A6" w:rsidP="001925A6">
      <w:pPr>
        <w:widowControl w:val="0"/>
        <w:ind w:firstLine="708"/>
        <w:contextualSpacing/>
        <w:jc w:val="both"/>
        <w:rPr>
          <w:rFonts w:ascii="Times New Roman" w:eastAsia="Times New Roman" w:hAnsi="Times New Roman" w:cs="Times New Roman"/>
          <w:sz w:val="22"/>
          <w:szCs w:val="22"/>
        </w:rPr>
      </w:pPr>
    </w:p>
    <w:p w14:paraId="1AEE4EA6" w14:textId="77777777" w:rsidR="001925A6" w:rsidRPr="00D61F23" w:rsidRDefault="001925A6" w:rsidP="001925A6">
      <w:pPr>
        <w:widowControl w:val="0"/>
        <w:ind w:firstLine="708"/>
        <w:contextualSpacing/>
        <w:jc w:val="center"/>
        <w:rPr>
          <w:rFonts w:ascii="Times New Roman" w:eastAsia="Times New Roman" w:hAnsi="Times New Roman" w:cs="Times New Roman"/>
          <w:b/>
          <w:sz w:val="22"/>
          <w:szCs w:val="22"/>
        </w:rPr>
      </w:pPr>
      <w:r w:rsidRPr="00D61F23">
        <w:rPr>
          <w:rFonts w:ascii="Times New Roman" w:eastAsia="Times New Roman" w:hAnsi="Times New Roman" w:cs="Times New Roman"/>
          <w:b/>
          <w:sz w:val="22"/>
          <w:szCs w:val="22"/>
        </w:rPr>
        <w:t>8. ВИРІШЕННЯ СПОРІВ</w:t>
      </w:r>
    </w:p>
    <w:p w14:paraId="434BE5BC" w14:textId="77777777" w:rsidR="001925A6" w:rsidRPr="00D61F23" w:rsidRDefault="001925A6" w:rsidP="001925A6">
      <w:pPr>
        <w:widowControl w:val="0"/>
        <w:ind w:firstLine="708"/>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14:paraId="51B93650" w14:textId="77777777" w:rsidR="001925A6" w:rsidRPr="00D61F23" w:rsidRDefault="001925A6" w:rsidP="001925A6">
      <w:pPr>
        <w:widowControl w:val="0"/>
        <w:ind w:firstLine="708"/>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8.2.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49656CCF" w14:textId="77777777" w:rsidR="001925A6" w:rsidRPr="00D61F23" w:rsidRDefault="001925A6" w:rsidP="001925A6">
      <w:pPr>
        <w:widowControl w:val="0"/>
        <w:ind w:firstLine="708"/>
        <w:contextualSpacing/>
        <w:jc w:val="both"/>
        <w:rPr>
          <w:rFonts w:ascii="Times New Roman" w:eastAsia="Times New Roman" w:hAnsi="Times New Roman" w:cs="Times New Roman"/>
          <w:sz w:val="22"/>
          <w:szCs w:val="22"/>
        </w:rPr>
      </w:pPr>
    </w:p>
    <w:p w14:paraId="530C218E" w14:textId="77777777" w:rsidR="001925A6" w:rsidRPr="00D61F23" w:rsidRDefault="001925A6" w:rsidP="001925A6">
      <w:pPr>
        <w:contextualSpacing/>
        <w:jc w:val="center"/>
        <w:rPr>
          <w:rFonts w:ascii="Times New Roman" w:eastAsia="Times New Roman" w:hAnsi="Times New Roman" w:cs="Times New Roman"/>
          <w:b/>
          <w:snapToGrid w:val="0"/>
          <w:sz w:val="22"/>
          <w:szCs w:val="22"/>
        </w:rPr>
      </w:pPr>
      <w:r w:rsidRPr="00D61F23">
        <w:rPr>
          <w:rFonts w:ascii="Times New Roman" w:eastAsia="Times New Roman" w:hAnsi="Times New Roman" w:cs="Times New Roman"/>
          <w:b/>
          <w:snapToGrid w:val="0"/>
          <w:sz w:val="22"/>
          <w:szCs w:val="22"/>
        </w:rPr>
        <w:t xml:space="preserve">9. ДІЯ ДОГОВОРУ </w:t>
      </w:r>
    </w:p>
    <w:p w14:paraId="1370350E"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9.1. Цей Договір вважається укладеним і набирає чинності з моменту його підписання Сторонами та його скріплення печатками Сторін, а закінчується </w:t>
      </w:r>
      <w:r w:rsidRPr="00D61F23">
        <w:rPr>
          <w:rFonts w:ascii="Times New Roman" w:eastAsia="Times New Roman" w:hAnsi="Times New Roman" w:cs="Times New Roman"/>
          <w:b/>
          <w:sz w:val="22"/>
          <w:szCs w:val="22"/>
        </w:rPr>
        <w:t>31 грудня 2023 р</w:t>
      </w:r>
      <w:r w:rsidRPr="00D61F23">
        <w:rPr>
          <w:rFonts w:ascii="Times New Roman" w:eastAsia="Times New Roman" w:hAnsi="Times New Roman" w:cs="Times New Roman"/>
          <w:sz w:val="22"/>
          <w:szCs w:val="22"/>
        </w:rPr>
        <w:t>.</w:t>
      </w:r>
    </w:p>
    <w:p w14:paraId="52B02636"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9.2. Закінчення строку цього Договору не звільняє Сторони від відповідальності за його порушення, яке мало місце під час дії цього Договору. </w:t>
      </w:r>
    </w:p>
    <w:p w14:paraId="4AB6D470"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9.3. Закінчення строку дії цього Договору не звільняє Сторони від виконання тих зобов’язань, що лишилися невиконаними.</w:t>
      </w:r>
    </w:p>
    <w:p w14:paraId="630098F6"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9.4. Якщо інше прямо не передбачено цим Договором або чинним в Україні законодавством, зміни в цей Договір можуть бути внесені тільки за домовленістю Сторін, яка оформляється додатковою угодою до цього Договору.</w:t>
      </w:r>
    </w:p>
    <w:p w14:paraId="28F91220"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9.5.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14:paraId="763919A8" w14:textId="77777777" w:rsidR="001925A6" w:rsidRPr="00D61F23" w:rsidRDefault="001925A6" w:rsidP="001925A6">
      <w:pPr>
        <w:contextualSpacing/>
        <w:jc w:val="both"/>
        <w:rPr>
          <w:rFonts w:ascii="Times New Roman" w:eastAsia="Times New Roman" w:hAnsi="Times New Roman" w:cs="Times New Roman"/>
          <w:sz w:val="22"/>
          <w:szCs w:val="22"/>
        </w:rPr>
      </w:pPr>
    </w:p>
    <w:p w14:paraId="079A3F8A" w14:textId="77777777" w:rsidR="001925A6" w:rsidRPr="00D61F23" w:rsidRDefault="001925A6" w:rsidP="001925A6">
      <w:pPr>
        <w:contextualSpacing/>
        <w:jc w:val="center"/>
        <w:rPr>
          <w:rFonts w:ascii="Times New Roman" w:eastAsia="Times New Roman" w:hAnsi="Times New Roman" w:cs="Times New Roman"/>
          <w:b/>
          <w:snapToGrid w:val="0"/>
          <w:sz w:val="22"/>
          <w:szCs w:val="22"/>
        </w:rPr>
      </w:pPr>
      <w:r w:rsidRPr="00D61F23">
        <w:rPr>
          <w:rFonts w:ascii="Times New Roman" w:eastAsia="Times New Roman" w:hAnsi="Times New Roman" w:cs="Times New Roman"/>
          <w:b/>
          <w:snapToGrid w:val="0"/>
          <w:sz w:val="22"/>
          <w:szCs w:val="22"/>
        </w:rPr>
        <w:t>10. ПРИКІНЦЕВІ ПОЛОЖЕННЯ</w:t>
      </w:r>
    </w:p>
    <w:p w14:paraId="43844E33"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45B8D5CA"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10.2.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14:paraId="5EEE895D"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00188C9B"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8D6C54A" w14:textId="77777777" w:rsidR="001925A6" w:rsidRPr="00D61F23" w:rsidRDefault="001925A6" w:rsidP="001925A6">
      <w:pPr>
        <w:ind w:firstLine="720"/>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 </w:t>
      </w:r>
    </w:p>
    <w:p w14:paraId="725B7D73" w14:textId="77777777" w:rsidR="001925A6" w:rsidRPr="00D61F23" w:rsidRDefault="001925A6" w:rsidP="00FE6294">
      <w:pPr>
        <w:ind w:right="119"/>
        <w:contextualSpacing/>
        <w:rPr>
          <w:rFonts w:ascii="Times New Roman" w:eastAsia="Times New Roman" w:hAnsi="Times New Roman" w:cs="Times New Roman"/>
          <w:sz w:val="22"/>
          <w:szCs w:val="22"/>
          <w:lang w:eastAsia="en-US"/>
        </w:rPr>
      </w:pPr>
      <w:r w:rsidRPr="00D61F23">
        <w:rPr>
          <w:rFonts w:ascii="Times New Roman" w:eastAsia="Times New Roman" w:hAnsi="Times New Roman" w:cs="Times New Roman"/>
          <w:sz w:val="22"/>
          <w:szCs w:val="22"/>
        </w:rPr>
        <w:t xml:space="preserve">            </w:t>
      </w:r>
      <w:r w:rsidRPr="00D61F23">
        <w:rPr>
          <w:rFonts w:ascii="Times New Roman" w:eastAsia="Times New Roman" w:hAnsi="Times New Roman" w:cs="Times New Roman"/>
          <w:sz w:val="22"/>
          <w:szCs w:val="22"/>
          <w:lang w:eastAsia="en-US"/>
        </w:rPr>
        <w:t xml:space="preserve">10.6. Цей Договір укладено відповідно до норм Цивільного і Господарського кодексів України з </w:t>
      </w:r>
      <w:bookmarkStart w:id="8" w:name="_Hlk129595224"/>
      <w:r w:rsidRPr="00D61F23">
        <w:rPr>
          <w:rFonts w:ascii="Times New Roman" w:eastAsia="Times New Roman" w:hAnsi="Times New Roman" w:cs="Times New Roman"/>
          <w:sz w:val="22"/>
          <w:szCs w:val="22"/>
          <w:lang w:eastAsia="en-US"/>
        </w:rPr>
        <w:t>урахуванням положень Закону України «Про публічні закупівлі»</w:t>
      </w:r>
      <w:bookmarkEnd w:id="8"/>
      <w:r w:rsidRPr="00D61F23">
        <w:rPr>
          <w:rFonts w:ascii="Times New Roman" w:eastAsia="Times New Roman" w:hAnsi="Times New Roman" w:cs="Times New Roman"/>
          <w:sz w:val="22"/>
          <w:szCs w:val="22"/>
          <w:lang w:eastAsia="en-US"/>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61F23">
        <w:rPr>
          <w:rFonts w:ascii="Times New Roman" w:eastAsia="Times New Roman" w:hAnsi="Times New Roman" w:cs="Times New Roman"/>
          <w:sz w:val="22"/>
          <w:szCs w:val="22"/>
          <w:lang w:eastAsia="en-US"/>
        </w:rPr>
        <w:lastRenderedPageBreak/>
        <w:t>припинення або скасування, затверджених Постановою Кабінету Міністрів України від 12.10.2022 р. № 1178.</w:t>
      </w:r>
    </w:p>
    <w:p w14:paraId="654B0848" w14:textId="4E8FE8F1" w:rsidR="00A9657F" w:rsidRDefault="001925A6"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D61F23">
        <w:rPr>
          <w:rFonts w:ascii="Times New Roman" w:eastAsia="Times New Roman" w:hAnsi="Times New Roman" w:cs="Times New Roman"/>
          <w:sz w:val="22"/>
          <w:szCs w:val="22"/>
          <w:lang w:eastAsia="en-US"/>
        </w:rPr>
        <w:t xml:space="preserve">         10.7. Істотні умови Договору</w:t>
      </w:r>
      <w:r w:rsidR="0041504E">
        <w:rPr>
          <w:rFonts w:ascii="Times New Roman" w:eastAsia="Times New Roman" w:hAnsi="Times New Roman" w:cs="Times New Roman"/>
          <w:sz w:val="22"/>
          <w:szCs w:val="22"/>
          <w:lang w:eastAsia="en-US"/>
        </w:rPr>
        <w:t xml:space="preserve"> про закупівлю </w:t>
      </w:r>
      <w:r w:rsidRPr="00D61F23">
        <w:rPr>
          <w:rFonts w:ascii="Times New Roman" w:eastAsia="Times New Roman" w:hAnsi="Times New Roman" w:cs="Times New Roman"/>
          <w:sz w:val="22"/>
          <w:szCs w:val="22"/>
          <w:lang w:eastAsia="en-US"/>
        </w:rPr>
        <w:t xml:space="preserve"> не можуть змінюватися після його підписання до виконання зобов'язань Сторонами в</w:t>
      </w:r>
      <w:r w:rsidR="00A9657F">
        <w:rPr>
          <w:rFonts w:ascii="Times New Roman" w:eastAsia="Times New Roman" w:hAnsi="Times New Roman" w:cs="Times New Roman"/>
          <w:sz w:val="22"/>
          <w:szCs w:val="22"/>
          <w:lang w:eastAsia="en-US"/>
        </w:rPr>
        <w:t xml:space="preserve"> повному обсязі, крім випадків:                                                                                                                                                                               </w:t>
      </w:r>
    </w:p>
    <w:p w14:paraId="4C2E4961" w14:textId="379EABEC" w:rsidR="00A9657F" w:rsidRPr="00A9657F" w:rsidRDefault="00A9657F"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A9657F">
        <w:rPr>
          <w:rFonts w:ascii="Times New Roman" w:eastAsia="Times New Roman" w:hAnsi="Times New Roman" w:cs="Times New Roman"/>
          <w:sz w:val="22"/>
          <w:szCs w:val="22"/>
          <w:lang w:eastAsia="en-US"/>
        </w:rPr>
        <w:t>1) зменшення обсягів закупівлі, зокрема з урахуванням фактич</w:t>
      </w:r>
      <w:r>
        <w:rPr>
          <w:rFonts w:ascii="Times New Roman" w:eastAsia="Times New Roman" w:hAnsi="Times New Roman" w:cs="Times New Roman"/>
          <w:sz w:val="22"/>
          <w:szCs w:val="22"/>
          <w:lang w:eastAsia="en-US"/>
        </w:rPr>
        <w:t>ного обсягу видатків замовника;</w:t>
      </w:r>
    </w:p>
    <w:p w14:paraId="7B15F4B9" w14:textId="09F747D1" w:rsidR="00A9657F" w:rsidRPr="00A9657F" w:rsidRDefault="00A9657F"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A9657F">
        <w:rPr>
          <w:rFonts w:ascii="Times New Roman" w:eastAsia="Times New Roman" w:hAnsi="Times New Roman" w:cs="Times New Roman"/>
          <w:sz w:val="22"/>
          <w:szCs w:val="22"/>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Pr>
          <w:rFonts w:ascii="Times New Roman" w:eastAsia="Times New Roman" w:hAnsi="Times New Roman" w:cs="Times New Roman"/>
          <w:sz w:val="22"/>
          <w:szCs w:val="22"/>
          <w:lang w:eastAsia="en-US"/>
        </w:rPr>
        <w:t>на момент його укладення;</w:t>
      </w:r>
    </w:p>
    <w:p w14:paraId="693A1CD7" w14:textId="6035BC65" w:rsidR="00A9657F" w:rsidRPr="00A9657F" w:rsidRDefault="00A9657F"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A9657F">
        <w:rPr>
          <w:rFonts w:ascii="Times New Roman" w:eastAsia="Times New Roman" w:hAnsi="Times New Roman" w:cs="Times New Roman"/>
          <w:sz w:val="22"/>
          <w:szCs w:val="22"/>
          <w:lang w:eastAsia="en-US"/>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2"/>
          <w:szCs w:val="22"/>
          <w:lang w:eastAsia="en-US"/>
        </w:rPr>
        <w:t>ченої в договорі про закупівлю;</w:t>
      </w:r>
    </w:p>
    <w:p w14:paraId="3C3F3CC1" w14:textId="22F5529C" w:rsidR="00A9657F" w:rsidRPr="00A9657F" w:rsidRDefault="00A9657F"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A9657F">
        <w:rPr>
          <w:rFonts w:ascii="Times New Roman" w:eastAsia="Times New Roman" w:hAnsi="Times New Roman" w:cs="Times New Roman"/>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2"/>
          <w:szCs w:val="22"/>
          <w:lang w:eastAsia="en-US"/>
        </w:rPr>
        <w:t>ченої в договорі про закупівлю;</w:t>
      </w:r>
    </w:p>
    <w:p w14:paraId="6F3D3BE9" w14:textId="1471D9C2" w:rsidR="00A9657F" w:rsidRPr="00A9657F" w:rsidRDefault="00A9657F"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A9657F">
        <w:rPr>
          <w:rFonts w:ascii="Times New Roman" w:eastAsia="Times New Roman" w:hAnsi="Times New Roman" w:cs="Times New Roman"/>
          <w:sz w:val="22"/>
          <w:szCs w:val="22"/>
          <w:lang w:eastAsia="en-US"/>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2"/>
          <w:szCs w:val="22"/>
          <w:lang w:eastAsia="en-US"/>
        </w:rPr>
        <w:t>кості товарів, робіт і послуг);</w:t>
      </w:r>
    </w:p>
    <w:p w14:paraId="283BB3DC" w14:textId="3036DD2A" w:rsidR="00A9657F" w:rsidRPr="00A9657F" w:rsidRDefault="00A9657F"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A9657F">
        <w:rPr>
          <w:rFonts w:ascii="Times New Roman" w:eastAsia="Times New Roman" w:hAnsi="Times New Roman" w:cs="Times New Roman"/>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sz w:val="22"/>
          <w:szCs w:val="22"/>
          <w:lang w:eastAsia="en-US"/>
        </w:rPr>
        <w:t>ок зміни системи оподаткування;</w:t>
      </w:r>
    </w:p>
    <w:p w14:paraId="795DE1C0" w14:textId="0660D689" w:rsidR="00A9657F" w:rsidRPr="00A9657F" w:rsidRDefault="00A9657F"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A9657F">
        <w:rPr>
          <w:rFonts w:ascii="Times New Roman" w:eastAsia="Times New Roman" w:hAnsi="Times New Roman" w:cs="Times New Roman"/>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657F">
        <w:rPr>
          <w:rFonts w:ascii="Times New Roman" w:eastAsia="Times New Roman" w:hAnsi="Times New Roman" w:cs="Times New Roman"/>
          <w:sz w:val="22"/>
          <w:szCs w:val="22"/>
          <w:lang w:eastAsia="en-US"/>
        </w:rPr>
        <w:t>Platts</w:t>
      </w:r>
      <w:proofErr w:type="spellEnd"/>
      <w:r w:rsidRPr="00A9657F">
        <w:rPr>
          <w:rFonts w:ascii="Times New Roman" w:eastAsia="Times New Roman" w:hAnsi="Times New Roman" w:cs="Times New Roman"/>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eastAsia="Times New Roman" w:hAnsi="Times New Roman" w:cs="Times New Roman"/>
          <w:sz w:val="22"/>
          <w:szCs w:val="22"/>
          <w:lang w:eastAsia="en-US"/>
        </w:rPr>
        <w:t>іни ціни;</w:t>
      </w:r>
    </w:p>
    <w:p w14:paraId="3AE89CE3" w14:textId="21AA7072" w:rsidR="001925A6" w:rsidRPr="00D61F23" w:rsidRDefault="00A9657F" w:rsidP="00A9657F">
      <w:pPr>
        <w:widowControl w:val="0"/>
        <w:autoSpaceDE w:val="0"/>
        <w:autoSpaceDN w:val="0"/>
        <w:ind w:right="119"/>
        <w:contextualSpacing/>
        <w:jc w:val="both"/>
        <w:rPr>
          <w:rFonts w:ascii="Times New Roman" w:eastAsia="Times New Roman" w:hAnsi="Times New Roman" w:cs="Times New Roman"/>
          <w:sz w:val="22"/>
          <w:szCs w:val="22"/>
          <w:lang w:eastAsia="en-US"/>
        </w:rPr>
      </w:pPr>
      <w:r w:rsidRPr="00A9657F">
        <w:rPr>
          <w:rFonts w:ascii="Times New Roman" w:eastAsia="Times New Roman" w:hAnsi="Times New Roman" w:cs="Times New Roman"/>
          <w:sz w:val="22"/>
          <w:szCs w:val="22"/>
          <w:lang w:eastAsia="en-US"/>
        </w:rPr>
        <w:t>8) зміни умов у зв’язку із застосуванням положень частини шостої статті 41 Закону.</w:t>
      </w:r>
    </w:p>
    <w:p w14:paraId="08D790E7" w14:textId="77777777" w:rsidR="001925A6" w:rsidRPr="00D61F23" w:rsidRDefault="001925A6" w:rsidP="001925A6">
      <w:pPr>
        <w:widowControl w:val="0"/>
        <w:autoSpaceDE w:val="0"/>
        <w:autoSpaceDN w:val="0"/>
        <w:ind w:right="119"/>
        <w:jc w:val="both"/>
        <w:rPr>
          <w:rFonts w:ascii="Times New Roman" w:eastAsia="Times New Roman" w:hAnsi="Times New Roman" w:cs="Times New Roman"/>
          <w:sz w:val="22"/>
          <w:szCs w:val="22"/>
          <w:lang w:eastAsia="en-US"/>
        </w:rPr>
      </w:pPr>
      <w:r w:rsidRPr="00D61F23">
        <w:rPr>
          <w:rFonts w:ascii="Times New Roman" w:eastAsia="Times New Roman" w:hAnsi="Times New Roman" w:cs="Times New Roman"/>
          <w:sz w:val="22"/>
          <w:szCs w:val="22"/>
          <w:lang w:eastAsia="en-US"/>
        </w:rPr>
        <w:t xml:space="preserve">           10.8. Підписуючи цей Договір, Постачальник</w:t>
      </w:r>
      <w:r w:rsidRPr="00D61F23">
        <w:rPr>
          <w:rFonts w:ascii="Times New Roman" w:eastAsia="Times New Roman" w:hAnsi="Times New Roman" w:cs="Times New Roman"/>
          <w:color w:val="FF0000"/>
          <w:sz w:val="22"/>
          <w:szCs w:val="22"/>
          <w:lang w:eastAsia="en-US"/>
        </w:rPr>
        <w:t xml:space="preserve"> </w:t>
      </w:r>
      <w:r w:rsidRPr="00D61F23">
        <w:rPr>
          <w:rFonts w:ascii="Times New Roman" w:eastAsia="Times New Roman" w:hAnsi="Times New Roman" w:cs="Times New Roman"/>
          <w:sz w:val="22"/>
          <w:szCs w:val="22"/>
          <w:lang w:eastAsia="en-US"/>
        </w:rPr>
        <w:t xml:space="preserve">гарантує що не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61F23">
        <w:rPr>
          <w:rFonts w:ascii="Times New Roman" w:eastAsia="Times New Roman" w:hAnsi="Times New Roman" w:cs="Times New Roman"/>
          <w:sz w:val="22"/>
          <w:szCs w:val="22"/>
          <w:lang w:eastAsia="en-US"/>
        </w:rPr>
        <w:t>бенефіціарним</w:t>
      </w:r>
      <w:proofErr w:type="spellEnd"/>
      <w:r w:rsidRPr="00D61F23">
        <w:rPr>
          <w:rFonts w:ascii="Times New Roman" w:eastAsia="Times New Roman" w:hAnsi="Times New Roman" w:cs="Times New Roman"/>
          <w:sz w:val="22"/>
          <w:szCs w:val="22"/>
          <w:lang w:eastAsia="en-US"/>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5B69D7E" w14:textId="77777777" w:rsidR="0041504E" w:rsidRDefault="001925A6" w:rsidP="0041504E">
      <w:pPr>
        <w:contextualSpacing/>
        <w:jc w:val="both"/>
        <w:rPr>
          <w:rFonts w:ascii="Times New Roman" w:eastAsia="Times New Roman" w:hAnsi="Times New Roman" w:cs="Times New Roman"/>
          <w:sz w:val="22"/>
          <w:szCs w:val="22"/>
        </w:rPr>
      </w:pPr>
      <w:r w:rsidRPr="00D61F23">
        <w:rPr>
          <w:rFonts w:ascii="Times New Roman" w:eastAsia="Times New Roman" w:hAnsi="Times New Roman" w:cs="Times New Roman"/>
          <w:sz w:val="22"/>
          <w:szCs w:val="22"/>
        </w:rPr>
        <w:t xml:space="preserve">         10.9.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rsidRPr="00D61F23">
        <w:rPr>
          <w:rFonts w:ascii="Times New Roman" w:eastAsia="Times New Roman" w:hAnsi="Times New Roman" w:cs="Times New Roman"/>
          <w:sz w:val="22"/>
          <w:szCs w:val="22"/>
        </w:rPr>
        <w:t>ІР-адреса</w:t>
      </w:r>
      <w:proofErr w:type="spellEnd"/>
      <w:r w:rsidRPr="00D61F23">
        <w:rPr>
          <w:rFonts w:ascii="Times New Roman" w:eastAsia="Times New Roman" w:hAnsi="Times New Roman" w:cs="Times New Roman"/>
          <w:sz w:val="22"/>
          <w:szCs w:val="22"/>
        </w:rPr>
        <w:t>, телефон, e-</w:t>
      </w:r>
      <w:proofErr w:type="spellStart"/>
      <w:r w:rsidRPr="00D61F23">
        <w:rPr>
          <w:rFonts w:ascii="Times New Roman" w:eastAsia="Times New Roman" w:hAnsi="Times New Roman" w:cs="Times New Roman"/>
          <w:sz w:val="22"/>
          <w:szCs w:val="22"/>
        </w:rPr>
        <w:t>mail</w:t>
      </w:r>
      <w:proofErr w:type="spellEnd"/>
      <w:r w:rsidRPr="00D61F23">
        <w:rPr>
          <w:rFonts w:ascii="Times New Roman" w:eastAsia="Times New Roman" w:hAnsi="Times New Roman" w:cs="Times New Roman"/>
          <w:sz w:val="22"/>
          <w:szCs w:val="22"/>
        </w:rPr>
        <w:t xml:space="preserve">), прізвища, ім’я по батькові, (паспортні дані, </w:t>
      </w:r>
      <w:proofErr w:type="spellStart"/>
      <w:r w:rsidRPr="00D61F23">
        <w:rPr>
          <w:rFonts w:ascii="Times New Roman" w:eastAsia="Times New Roman" w:hAnsi="Times New Roman" w:cs="Times New Roman"/>
          <w:sz w:val="22"/>
          <w:szCs w:val="22"/>
        </w:rPr>
        <w:t>дані</w:t>
      </w:r>
      <w:proofErr w:type="spellEnd"/>
      <w:r w:rsidRPr="00D61F23">
        <w:rPr>
          <w:rFonts w:ascii="Times New Roman" w:eastAsia="Times New Roman" w:hAnsi="Times New Roman" w:cs="Times New Roman"/>
          <w:sz w:val="22"/>
          <w:szCs w:val="22"/>
        </w:rPr>
        <w:t xml:space="preserve">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w:t>
      </w:r>
      <w:proofErr w:type="spellStart"/>
      <w:r w:rsidRPr="00D61F23">
        <w:rPr>
          <w:rFonts w:ascii="Times New Roman" w:eastAsia="Times New Roman" w:hAnsi="Times New Roman" w:cs="Times New Roman"/>
          <w:sz w:val="22"/>
          <w:szCs w:val="22"/>
        </w:rPr>
        <w:t>відносин</w:t>
      </w:r>
      <w:proofErr w:type="spellEnd"/>
      <w:r w:rsidRPr="00D61F23">
        <w:rPr>
          <w:rFonts w:ascii="Times New Roman" w:eastAsia="Times New Roman" w:hAnsi="Times New Roman" w:cs="Times New Roman"/>
          <w:sz w:val="22"/>
          <w:szCs w:val="22"/>
        </w:rPr>
        <w:t xml:space="preserve"> у сфері бухгалтерського обліку та аудиту, відносин у сфері економічних, фінансових послуг та страхування, або інших аналогічних цілях.</w:t>
      </w:r>
      <w:r w:rsidR="0041504E">
        <w:rPr>
          <w:rFonts w:ascii="Times New Roman" w:eastAsia="Times New Roman" w:hAnsi="Times New Roman" w:cs="Times New Roman"/>
          <w:sz w:val="22"/>
          <w:szCs w:val="22"/>
        </w:rPr>
        <w:t xml:space="preserve">                                          </w:t>
      </w:r>
    </w:p>
    <w:p w14:paraId="0F7AB15B" w14:textId="24398AD6" w:rsidR="00A9657F" w:rsidRPr="0041504E" w:rsidRDefault="0041504E" w:rsidP="0041504E">
      <w:pPr>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10.10.</w:t>
      </w:r>
      <w:r w:rsidRPr="0041504E">
        <w:rPr>
          <w:rFonts w:ascii="Times New Roman" w:eastAsia="Times New Roman" w:hAnsi="Times New Roman" w:cs="Times New Roman"/>
          <w:sz w:val="22"/>
          <w:szCs w:val="22"/>
        </w:rPr>
        <w:t>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p>
    <w:p w14:paraId="70F29D16" w14:textId="77777777" w:rsidR="00A9657F" w:rsidRDefault="00A9657F" w:rsidP="001925A6">
      <w:pPr>
        <w:keepNext/>
        <w:widowControl w:val="0"/>
        <w:contextualSpacing/>
        <w:jc w:val="center"/>
        <w:outlineLvl w:val="0"/>
        <w:rPr>
          <w:rFonts w:ascii="Times New Roman" w:eastAsia="Times New Roman" w:hAnsi="Times New Roman" w:cs="Times New Roman"/>
          <w:b/>
          <w:caps/>
          <w:sz w:val="22"/>
          <w:szCs w:val="22"/>
        </w:rPr>
      </w:pPr>
    </w:p>
    <w:p w14:paraId="26815B91" w14:textId="77777777" w:rsidR="00A9657F" w:rsidRDefault="00A9657F" w:rsidP="001925A6">
      <w:pPr>
        <w:keepNext/>
        <w:widowControl w:val="0"/>
        <w:contextualSpacing/>
        <w:jc w:val="center"/>
        <w:outlineLvl w:val="0"/>
        <w:rPr>
          <w:rFonts w:ascii="Times New Roman" w:eastAsia="Times New Roman" w:hAnsi="Times New Roman" w:cs="Times New Roman"/>
          <w:b/>
          <w:caps/>
          <w:sz w:val="22"/>
          <w:szCs w:val="22"/>
        </w:rPr>
      </w:pPr>
    </w:p>
    <w:p w14:paraId="49CF96D0" w14:textId="77777777" w:rsidR="00A9657F" w:rsidRDefault="00A9657F" w:rsidP="001925A6">
      <w:pPr>
        <w:keepNext/>
        <w:widowControl w:val="0"/>
        <w:contextualSpacing/>
        <w:jc w:val="center"/>
        <w:outlineLvl w:val="0"/>
        <w:rPr>
          <w:rFonts w:ascii="Times New Roman" w:eastAsia="Times New Roman" w:hAnsi="Times New Roman" w:cs="Times New Roman"/>
          <w:b/>
          <w:caps/>
          <w:sz w:val="22"/>
          <w:szCs w:val="22"/>
        </w:rPr>
      </w:pPr>
    </w:p>
    <w:p w14:paraId="2EF570F8" w14:textId="77777777" w:rsidR="001925A6" w:rsidRPr="00D61F23" w:rsidRDefault="001925A6" w:rsidP="001925A6">
      <w:pPr>
        <w:keepNext/>
        <w:widowControl w:val="0"/>
        <w:contextualSpacing/>
        <w:jc w:val="center"/>
        <w:outlineLvl w:val="0"/>
        <w:rPr>
          <w:rFonts w:ascii="Times New Roman" w:eastAsia="Times New Roman" w:hAnsi="Times New Roman" w:cs="Times New Roman"/>
          <w:b/>
          <w:caps/>
          <w:sz w:val="22"/>
          <w:szCs w:val="22"/>
        </w:rPr>
      </w:pPr>
      <w:r w:rsidRPr="00D61F23">
        <w:rPr>
          <w:rFonts w:ascii="Times New Roman" w:eastAsia="Times New Roman" w:hAnsi="Times New Roman" w:cs="Times New Roman"/>
          <w:b/>
          <w:caps/>
          <w:sz w:val="22"/>
          <w:szCs w:val="22"/>
        </w:rPr>
        <w:t>11. МІСЦЕЗНАХОДЖЕННЯ ТА Реквізити сторін</w:t>
      </w:r>
    </w:p>
    <w:p w14:paraId="18FBA2DA" w14:textId="77777777" w:rsidR="001925A6" w:rsidRDefault="001925A6" w:rsidP="001925A6">
      <w:pPr>
        <w:contextualSpacing/>
        <w:rPr>
          <w:rFonts w:ascii="Times New Roman" w:eastAsia="Times New Roman" w:hAnsi="Times New Roman" w:cs="Times New Roman"/>
          <w:sz w:val="22"/>
          <w:szCs w:val="22"/>
        </w:rPr>
      </w:pPr>
    </w:p>
    <w:p w14:paraId="4C12FCD7" w14:textId="77777777" w:rsidR="00A9657F" w:rsidRPr="00D61F23" w:rsidRDefault="00A9657F" w:rsidP="001925A6">
      <w:pPr>
        <w:contextualSpacing/>
        <w:rPr>
          <w:rFonts w:ascii="Times New Roman" w:eastAsia="Times New Roman" w:hAnsi="Times New Roman" w:cs="Times New Roman"/>
          <w:sz w:val="22"/>
          <w:szCs w:val="22"/>
        </w:rPr>
      </w:pPr>
    </w:p>
    <w:tbl>
      <w:tblPr>
        <w:tblpPr w:leftFromText="180" w:rightFromText="180" w:vertAnchor="text" w:tblpY="1"/>
        <w:tblOverlap w:val="never"/>
        <w:tblW w:w="7224" w:type="dxa"/>
        <w:tblInd w:w="108" w:type="dxa"/>
        <w:tblLook w:val="01E0" w:firstRow="1" w:lastRow="1" w:firstColumn="1" w:lastColumn="1" w:noHBand="0" w:noVBand="0"/>
      </w:tblPr>
      <w:tblGrid>
        <w:gridCol w:w="7224"/>
      </w:tblGrid>
      <w:tr w:rsidR="00365A07" w:rsidRPr="00D61F23" w14:paraId="3BE5B33F" w14:textId="77777777" w:rsidTr="00365A07">
        <w:trPr>
          <w:trHeight w:val="1079"/>
        </w:trPr>
        <w:tc>
          <w:tcPr>
            <w:tcW w:w="7224" w:type="dxa"/>
            <w:shd w:val="clear" w:color="auto" w:fill="auto"/>
          </w:tcPr>
          <w:tbl>
            <w:tblPr>
              <w:tblpPr w:leftFromText="180" w:rightFromText="180" w:vertAnchor="text" w:horzAnchor="margin" w:tblpY="35"/>
              <w:tblW w:w="0" w:type="auto"/>
              <w:tblLook w:val="04A0" w:firstRow="1" w:lastRow="0" w:firstColumn="1" w:lastColumn="0" w:noHBand="0" w:noVBand="1"/>
            </w:tblPr>
            <w:tblGrid>
              <w:gridCol w:w="4270"/>
            </w:tblGrid>
            <w:tr w:rsidR="00365A07" w:rsidRPr="00222212" w14:paraId="462BB1CB" w14:textId="77777777" w:rsidTr="00365A07">
              <w:trPr>
                <w:trHeight w:val="2921"/>
              </w:trPr>
              <w:tc>
                <w:tcPr>
                  <w:tcW w:w="3407" w:type="dxa"/>
                </w:tcPr>
                <w:tbl>
                  <w:tblPr>
                    <w:tblpPr w:leftFromText="180" w:rightFromText="180" w:vertAnchor="text" w:horzAnchor="page" w:tblpX="775" w:tblpY="-276"/>
                    <w:tblOverlap w:val="never"/>
                    <w:tblW w:w="4054" w:type="dxa"/>
                    <w:tblLook w:val="04A0" w:firstRow="1" w:lastRow="0" w:firstColumn="1" w:lastColumn="0" w:noHBand="0" w:noVBand="1"/>
                  </w:tblPr>
                  <w:tblGrid>
                    <w:gridCol w:w="4054"/>
                  </w:tblGrid>
                  <w:tr w:rsidR="00365A07" w:rsidRPr="00365A07" w14:paraId="7C58C289" w14:textId="77777777" w:rsidTr="00365A07">
                    <w:trPr>
                      <w:trHeight w:val="2921"/>
                    </w:trPr>
                    <w:tc>
                      <w:tcPr>
                        <w:tcW w:w="4054" w:type="dxa"/>
                      </w:tcPr>
                      <w:p w14:paraId="43B27D86" w14:textId="77777777" w:rsidR="00365A07" w:rsidRPr="00365A07" w:rsidRDefault="00365A07" w:rsidP="00365A07">
                        <w:pPr>
                          <w:suppressAutoHyphens/>
                          <w:jc w:val="both"/>
                          <w:rPr>
                            <w:rFonts w:ascii="Times New Roman" w:eastAsia="Tahoma" w:hAnsi="Times New Roman" w:cs="Times New Roman"/>
                            <w:b/>
                            <w:bCs/>
                            <w:color w:val="000000"/>
                            <w:sz w:val="24"/>
                            <w:szCs w:val="24"/>
                            <w:lang w:eastAsia="zh-CN" w:bidi="hi-IN"/>
                          </w:rPr>
                        </w:pPr>
                        <w:r w:rsidRPr="00365A07">
                          <w:rPr>
                            <w:rFonts w:ascii="Times New Roman" w:eastAsia="Tahoma" w:hAnsi="Times New Roman" w:cs="Times New Roman"/>
                            <w:b/>
                            <w:bCs/>
                            <w:color w:val="000000"/>
                            <w:sz w:val="24"/>
                            <w:szCs w:val="24"/>
                            <w:lang w:eastAsia="zh-CN" w:bidi="hi-IN"/>
                          </w:rPr>
                          <w:t xml:space="preserve">                      Покупець</w:t>
                        </w:r>
                      </w:p>
                      <w:p w14:paraId="318651E6" w14:textId="77777777" w:rsidR="00365A07" w:rsidRPr="00365A07" w:rsidRDefault="00365A07" w:rsidP="00365A07">
                        <w:pPr>
                          <w:suppressAutoHyphens/>
                          <w:jc w:val="both"/>
                          <w:rPr>
                            <w:rFonts w:ascii="Times New Roman" w:eastAsia="Tahoma" w:hAnsi="Times New Roman" w:cs="Times New Roman"/>
                            <w:b/>
                            <w:bCs/>
                            <w:color w:val="000000"/>
                            <w:sz w:val="24"/>
                            <w:szCs w:val="24"/>
                            <w:lang w:eastAsia="zh-CN" w:bidi="hi-IN"/>
                          </w:rPr>
                        </w:pPr>
                      </w:p>
                      <w:p w14:paraId="0900C4B1" w14:textId="58F7998A" w:rsidR="00365A07" w:rsidRPr="00365A07" w:rsidRDefault="00365A07" w:rsidP="00365A07">
                        <w:pPr>
                          <w:tabs>
                            <w:tab w:val="left" w:pos="1272"/>
                          </w:tabs>
                          <w:spacing w:after="160" w:line="256" w:lineRule="auto"/>
                          <w:rPr>
                            <w:rFonts w:ascii="Times New Roman" w:eastAsia="Tahoma" w:hAnsi="Times New Roman" w:cs="Times New Roman"/>
                            <w:bCs/>
                            <w:color w:val="000000"/>
                            <w:sz w:val="22"/>
                            <w:szCs w:val="22"/>
                            <w:lang w:val="ru-RU" w:eastAsia="zh-CN" w:bidi="hi-IN"/>
                          </w:rPr>
                        </w:pPr>
                        <w:r w:rsidRPr="00365A07">
                          <w:rPr>
                            <w:rFonts w:ascii="Times New Roman" w:eastAsia="Tahoma" w:hAnsi="Times New Roman" w:cs="Times New Roman"/>
                            <w:bCs/>
                            <w:color w:val="000000"/>
                            <w:sz w:val="22"/>
                            <w:szCs w:val="22"/>
                            <w:lang w:eastAsia="zh-CN" w:bidi="hi-IN"/>
                          </w:rPr>
                          <w:t>Комунальна установа «</w:t>
                        </w:r>
                        <w:proofErr w:type="spellStart"/>
                        <w:r w:rsidRPr="00365A07">
                          <w:rPr>
                            <w:rFonts w:ascii="Times New Roman" w:eastAsia="Tahoma" w:hAnsi="Times New Roman" w:cs="Times New Roman"/>
                            <w:bCs/>
                            <w:color w:val="000000"/>
                            <w:sz w:val="22"/>
                            <w:szCs w:val="22"/>
                            <w:lang w:eastAsia="zh-CN" w:bidi="hi-IN"/>
                          </w:rPr>
                          <w:t>Немирівський</w:t>
                        </w:r>
                        <w:proofErr w:type="spellEnd"/>
                        <w:r w:rsidRPr="00365A07">
                          <w:rPr>
                            <w:rFonts w:ascii="Times New Roman" w:eastAsia="Tahoma" w:hAnsi="Times New Roman" w:cs="Times New Roman"/>
                            <w:bCs/>
                            <w:color w:val="000000"/>
                            <w:sz w:val="22"/>
                            <w:szCs w:val="22"/>
                            <w:lang w:eastAsia="zh-CN" w:bidi="hi-IN"/>
                          </w:rPr>
                          <w:t xml:space="preserve"> міський центр  по обслуговуванню закладів освіти » </w:t>
                        </w:r>
                        <w:proofErr w:type="spellStart"/>
                        <w:r w:rsidRPr="00365A07">
                          <w:rPr>
                            <w:rFonts w:ascii="Times New Roman" w:eastAsia="Tahoma" w:hAnsi="Times New Roman" w:cs="Times New Roman"/>
                            <w:bCs/>
                            <w:color w:val="000000"/>
                            <w:sz w:val="22"/>
                            <w:szCs w:val="22"/>
                            <w:lang w:eastAsia="zh-CN" w:bidi="hi-IN"/>
                          </w:rPr>
                          <w:t>Немирівської</w:t>
                        </w:r>
                        <w:proofErr w:type="spellEnd"/>
                        <w:r w:rsidRPr="00365A07">
                          <w:rPr>
                            <w:rFonts w:ascii="Times New Roman" w:eastAsia="Tahoma" w:hAnsi="Times New Roman" w:cs="Times New Roman"/>
                            <w:bCs/>
                            <w:color w:val="000000"/>
                            <w:sz w:val="22"/>
                            <w:szCs w:val="22"/>
                            <w:lang w:eastAsia="zh-CN" w:bidi="hi-IN"/>
                          </w:rPr>
                          <w:t xml:space="preserve"> міської ради Вінницької області        </w:t>
                        </w:r>
                        <w:r w:rsidR="00AB4E05">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eastAsia="zh-CN" w:bidi="hi-IN"/>
                          </w:rPr>
                          <w:t xml:space="preserve">    Поштова   адреса :22800,Вінницька обл.                              </w:t>
                        </w:r>
                        <w:proofErr w:type="spellStart"/>
                        <w:r w:rsidRPr="00365A07">
                          <w:rPr>
                            <w:rFonts w:ascii="Times New Roman" w:eastAsia="Tahoma" w:hAnsi="Times New Roman" w:cs="Times New Roman"/>
                            <w:bCs/>
                            <w:color w:val="000000"/>
                            <w:sz w:val="22"/>
                            <w:szCs w:val="22"/>
                            <w:lang w:val="ru-RU" w:eastAsia="zh-CN" w:bidi="hi-IN"/>
                          </w:rPr>
                          <w:t>м</w:t>
                        </w:r>
                        <w:proofErr w:type="gramStart"/>
                        <w:r w:rsidRPr="00365A07">
                          <w:rPr>
                            <w:rFonts w:ascii="Times New Roman" w:eastAsia="Tahoma" w:hAnsi="Times New Roman" w:cs="Times New Roman"/>
                            <w:bCs/>
                            <w:color w:val="000000"/>
                            <w:sz w:val="22"/>
                            <w:szCs w:val="22"/>
                            <w:lang w:val="ru-RU" w:eastAsia="zh-CN" w:bidi="hi-IN"/>
                          </w:rPr>
                          <w:t>.Н</w:t>
                        </w:r>
                        <w:proofErr w:type="gramEnd"/>
                        <w:r w:rsidRPr="00365A07">
                          <w:rPr>
                            <w:rFonts w:ascii="Times New Roman" w:eastAsia="Tahoma" w:hAnsi="Times New Roman" w:cs="Times New Roman"/>
                            <w:bCs/>
                            <w:color w:val="000000"/>
                            <w:sz w:val="22"/>
                            <w:szCs w:val="22"/>
                            <w:lang w:val="ru-RU" w:eastAsia="zh-CN" w:bidi="hi-IN"/>
                          </w:rPr>
                          <w:t>емирів</w:t>
                        </w:r>
                        <w:proofErr w:type="spellEnd"/>
                        <w:r w:rsidRPr="00365A07">
                          <w:rPr>
                            <w:rFonts w:ascii="Times New Roman" w:eastAsia="Tahoma" w:hAnsi="Times New Roman" w:cs="Times New Roman"/>
                            <w:bCs/>
                            <w:color w:val="000000"/>
                            <w:sz w:val="22"/>
                            <w:szCs w:val="22"/>
                            <w:lang w:val="ru-RU" w:eastAsia="zh-CN" w:bidi="hi-IN"/>
                          </w:rPr>
                          <w:t xml:space="preserve"> ,  </w:t>
                        </w:r>
                        <w:proofErr w:type="spellStart"/>
                        <w:r w:rsidRPr="00365A07">
                          <w:rPr>
                            <w:rFonts w:ascii="Times New Roman" w:eastAsia="Tahoma" w:hAnsi="Times New Roman" w:cs="Times New Roman"/>
                            <w:bCs/>
                            <w:color w:val="000000"/>
                            <w:sz w:val="22"/>
                            <w:szCs w:val="22"/>
                            <w:lang w:eastAsia="zh-CN" w:bidi="hi-IN"/>
                          </w:rPr>
                          <w:t>вул.Соборна</w:t>
                        </w:r>
                        <w:proofErr w:type="spellEnd"/>
                        <w:r w:rsidRPr="00365A07">
                          <w:rPr>
                            <w:rFonts w:ascii="Times New Roman" w:eastAsia="Tahoma" w:hAnsi="Times New Roman" w:cs="Times New Roman"/>
                            <w:bCs/>
                            <w:color w:val="000000"/>
                            <w:sz w:val="22"/>
                            <w:szCs w:val="22"/>
                            <w:lang w:val="ru-RU" w:eastAsia="zh-CN" w:bidi="hi-IN"/>
                          </w:rPr>
                          <w:t>,</w:t>
                        </w:r>
                        <w:r w:rsidRPr="00365A07">
                          <w:rPr>
                            <w:rFonts w:ascii="Times New Roman" w:eastAsia="Tahoma" w:hAnsi="Times New Roman" w:cs="Times New Roman"/>
                            <w:bCs/>
                            <w:color w:val="000000"/>
                            <w:sz w:val="22"/>
                            <w:szCs w:val="22"/>
                            <w:lang w:eastAsia="zh-CN" w:bidi="hi-IN"/>
                          </w:rPr>
                          <w:t>26,</w:t>
                        </w:r>
                        <w:r w:rsidRPr="00365A07">
                          <w:rPr>
                            <w:rFonts w:ascii="Times New Roman" w:eastAsia="Tahoma" w:hAnsi="Times New Roman" w:cs="Times New Roman"/>
                            <w:bCs/>
                            <w:color w:val="000000"/>
                            <w:sz w:val="22"/>
                            <w:szCs w:val="22"/>
                            <w:lang w:val="ru-RU" w:eastAsia="zh-CN" w:bidi="hi-IN"/>
                          </w:rPr>
                          <w:tab/>
                        </w:r>
                        <w:r w:rsidRPr="00365A07">
                          <w:rPr>
                            <w:rFonts w:ascii="Times New Roman" w:eastAsia="Tahoma" w:hAnsi="Times New Roman" w:cs="Times New Roman"/>
                            <w:bCs/>
                            <w:color w:val="000000"/>
                            <w:sz w:val="22"/>
                            <w:szCs w:val="22"/>
                            <w:lang w:eastAsia="zh-CN" w:bidi="hi-IN"/>
                          </w:rPr>
                          <w:t xml:space="preserve">                     </w:t>
                        </w:r>
                        <w:proofErr w:type="spellStart"/>
                        <w:r>
                          <w:rPr>
                            <w:rFonts w:ascii="Times New Roman" w:eastAsia="Tahoma" w:hAnsi="Times New Roman" w:cs="Times New Roman"/>
                            <w:bCs/>
                            <w:color w:val="000000"/>
                            <w:sz w:val="22"/>
                            <w:szCs w:val="22"/>
                            <w:lang w:val="ru-RU" w:eastAsia="zh-CN" w:bidi="hi-IN"/>
                          </w:rPr>
                          <w:t>Рахунок</w:t>
                        </w:r>
                        <w:proofErr w:type="spellEnd"/>
                        <w:r w:rsidRPr="00365A07">
                          <w:rPr>
                            <w:rFonts w:ascii="Times New Roman" w:eastAsia="Tahoma" w:hAnsi="Times New Roman" w:cs="Times New Roman"/>
                            <w:bCs/>
                            <w:color w:val="000000"/>
                            <w:sz w:val="22"/>
                            <w:szCs w:val="22"/>
                            <w:lang w:val="ru-RU" w:eastAsia="zh-CN" w:bidi="hi-IN"/>
                          </w:rPr>
                          <w:t>___________________________</w:t>
                        </w:r>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 xml:space="preserve">в ДКСУ м </w:t>
                        </w:r>
                        <w:proofErr w:type="spellStart"/>
                        <w:r w:rsidRPr="00365A07">
                          <w:rPr>
                            <w:rFonts w:ascii="Times New Roman" w:eastAsia="Tahoma" w:hAnsi="Times New Roman" w:cs="Times New Roman"/>
                            <w:bCs/>
                            <w:color w:val="000000"/>
                            <w:sz w:val="22"/>
                            <w:szCs w:val="22"/>
                            <w:lang w:val="ru-RU" w:eastAsia="zh-CN" w:bidi="hi-IN"/>
                          </w:rPr>
                          <w:t>Київ</w:t>
                        </w:r>
                        <w:proofErr w:type="spellEnd"/>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Код ЄДРПОУ :41345614</w:t>
                        </w:r>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Телефон :0975935276</w:t>
                        </w:r>
                      </w:p>
                      <w:p w14:paraId="7D866F7F" w14:textId="77777777" w:rsidR="00365A07" w:rsidRPr="00365A07" w:rsidRDefault="00365A07" w:rsidP="00365A07">
                        <w:pPr>
                          <w:tabs>
                            <w:tab w:val="left" w:pos="1272"/>
                          </w:tabs>
                          <w:spacing w:after="160" w:line="256" w:lineRule="auto"/>
                          <w:rPr>
                            <w:rFonts w:ascii="Times New Roman" w:eastAsia="Tahoma" w:hAnsi="Times New Roman" w:cs="Times New Roman"/>
                            <w:bCs/>
                            <w:color w:val="000000"/>
                            <w:sz w:val="24"/>
                            <w:szCs w:val="24"/>
                            <w:lang w:val="en-US" w:eastAsia="zh-CN" w:bidi="hi-IN"/>
                          </w:rPr>
                        </w:pPr>
                        <w:r w:rsidRPr="00365A07">
                          <w:rPr>
                            <w:rFonts w:ascii="Times New Roman" w:eastAsia="Tahoma" w:hAnsi="Times New Roman" w:cs="Times New Roman"/>
                            <w:bCs/>
                            <w:color w:val="000000"/>
                            <w:sz w:val="22"/>
                            <w:szCs w:val="22"/>
                            <w:lang w:val="en-US" w:eastAsia="zh-CN" w:bidi="hi-IN"/>
                          </w:rPr>
                          <w:t>E-mail: k</w:t>
                        </w:r>
                        <w:r w:rsidRPr="00365A07">
                          <w:rPr>
                            <w:rFonts w:ascii="Times New Roman" w:eastAsia="Tahoma" w:hAnsi="Times New Roman" w:cs="Times New Roman"/>
                            <w:bCs/>
                            <w:color w:val="000000"/>
                            <w:sz w:val="22"/>
                            <w:szCs w:val="22"/>
                            <w:lang w:val="ru-RU" w:eastAsia="zh-CN" w:bidi="hi-IN"/>
                          </w:rPr>
                          <w:t>у</w:t>
                        </w:r>
                        <w:r w:rsidRPr="00365A07">
                          <w:rPr>
                            <w:rFonts w:ascii="Times New Roman" w:eastAsia="Tahoma" w:hAnsi="Times New Roman" w:cs="Times New Roman"/>
                            <w:bCs/>
                            <w:color w:val="000000"/>
                            <w:sz w:val="22"/>
                            <w:szCs w:val="22"/>
                            <w:lang w:val="en-US" w:eastAsia="zh-CN" w:bidi="hi-IN"/>
                          </w:rPr>
                          <w:t>nmcozo@ukr.net</w:t>
                        </w:r>
                      </w:p>
                    </w:tc>
                  </w:tr>
                </w:tbl>
                <w:p w14:paraId="6D607047" w14:textId="058AA287" w:rsidR="00365A07" w:rsidRPr="00365A07" w:rsidRDefault="00365A07" w:rsidP="00365A07">
                  <w:pPr>
                    <w:suppressAutoHyphens/>
                    <w:jc w:val="both"/>
                    <w:rPr>
                      <w:rFonts w:ascii="Times New Roman" w:eastAsia="Tahoma" w:hAnsi="Times New Roman" w:cs="Times New Roman"/>
                      <w:bCs/>
                      <w:color w:val="000000"/>
                      <w:sz w:val="24"/>
                      <w:szCs w:val="24"/>
                      <w:lang w:eastAsia="zh-CN" w:bidi="hi-IN"/>
                    </w:rPr>
                  </w:pPr>
                  <w:r>
                    <w:rPr>
                      <w:rFonts w:ascii="Times New Roman" w:eastAsia="Tahoma" w:hAnsi="Times New Roman"/>
                      <w:b/>
                      <w:bCs/>
                      <w:color w:val="000000"/>
                      <w:sz w:val="24"/>
                      <w:szCs w:val="24"/>
                      <w:lang w:eastAsia="zh-CN" w:bidi="hi-IN"/>
                    </w:rPr>
                    <w:t xml:space="preserve">                     </w:t>
                  </w:r>
                </w:p>
              </w:tc>
            </w:tr>
          </w:tbl>
          <w:p w14:paraId="10597AAD" w14:textId="092D26E8" w:rsidR="00365A07" w:rsidRPr="00365A07" w:rsidRDefault="00365A07" w:rsidP="00365A07">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65A07">
              <w:rPr>
                <w:rFonts w:ascii="Times New Roman" w:eastAsia="Times New Roman" w:hAnsi="Times New Roman" w:cs="Times New Roman"/>
                <w:b/>
                <w:sz w:val="24"/>
                <w:szCs w:val="24"/>
              </w:rPr>
              <w:t xml:space="preserve">               Постачальник                               </w:t>
            </w:r>
          </w:p>
          <w:p w14:paraId="0605A803" w14:textId="4ABE2178" w:rsidR="00365A07" w:rsidRPr="00D61F23" w:rsidRDefault="00365A07" w:rsidP="00365A07">
            <w:pPr>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365A07" w:rsidRPr="00D61F23" w14:paraId="368937B3" w14:textId="77777777" w:rsidTr="00365A07">
        <w:trPr>
          <w:trHeight w:val="1079"/>
        </w:trPr>
        <w:tc>
          <w:tcPr>
            <w:tcW w:w="5211" w:type="dxa"/>
            <w:shd w:val="clear" w:color="auto" w:fill="auto"/>
          </w:tcPr>
          <w:p w14:paraId="0AC15266" w14:textId="53C3FFBC" w:rsidR="00365A07" w:rsidRPr="00365A07" w:rsidRDefault="00365A07" w:rsidP="00365A07">
            <w:pPr>
              <w:suppressAutoHyphens/>
              <w:jc w:val="both"/>
              <w:rPr>
                <w:rFonts w:ascii="Times New Roman" w:eastAsia="Tahoma" w:hAnsi="Times New Roman" w:cs="Times New Roman"/>
                <w:b/>
                <w:bCs/>
                <w:color w:val="000000"/>
                <w:sz w:val="16"/>
                <w:szCs w:val="16"/>
                <w:lang w:val="ru-RU" w:eastAsia="zh-CN" w:bidi="hi-IN"/>
              </w:rPr>
            </w:pPr>
          </w:p>
          <w:p w14:paraId="3582BCB7" w14:textId="77777777" w:rsidR="00365A07" w:rsidRPr="00365A07" w:rsidRDefault="00365A07" w:rsidP="00365A07">
            <w:pPr>
              <w:rPr>
                <w:rFonts w:cs="Times New Roman"/>
                <w:bCs/>
                <w:sz w:val="22"/>
                <w:szCs w:val="22"/>
                <w:lang w:val="ru-RU" w:eastAsia="en-US"/>
              </w:rPr>
            </w:pPr>
          </w:p>
          <w:p w14:paraId="738E9204" w14:textId="77777777" w:rsidR="00365A07" w:rsidRPr="00365A07" w:rsidRDefault="00365A07" w:rsidP="00365A07">
            <w:pPr>
              <w:rPr>
                <w:rFonts w:cs="Times New Roman"/>
                <w:bCs/>
                <w:sz w:val="22"/>
                <w:szCs w:val="22"/>
                <w:lang w:eastAsia="en-US"/>
              </w:rPr>
            </w:pPr>
          </w:p>
          <w:p w14:paraId="5EB0A621" w14:textId="6FA220B1" w:rsidR="00365A07" w:rsidRPr="00365A07" w:rsidRDefault="00365A07" w:rsidP="00365A07">
            <w:pPr>
              <w:tabs>
                <w:tab w:val="left" w:pos="5850"/>
              </w:tabs>
              <w:rPr>
                <w:rFonts w:cs="Times New Roman"/>
                <w:bCs/>
                <w:sz w:val="22"/>
                <w:szCs w:val="22"/>
                <w:lang w:eastAsia="en-US"/>
              </w:rPr>
            </w:pPr>
            <w:r w:rsidRPr="00365A07">
              <w:rPr>
                <w:rFonts w:ascii="Times New Roman" w:hAnsi="Times New Roman" w:cs="Times New Roman"/>
                <w:bCs/>
                <w:sz w:val="22"/>
                <w:szCs w:val="22"/>
                <w:lang w:eastAsia="en-US"/>
              </w:rPr>
              <w:t>Директор</w:t>
            </w:r>
            <w:r w:rsidRPr="00365A07">
              <w:rPr>
                <w:rFonts w:ascii="Times New Roman" w:hAnsi="Times New Roman" w:cs="Times New Roman"/>
                <w:bCs/>
                <w:sz w:val="22"/>
                <w:szCs w:val="22"/>
                <w:u w:val="single"/>
                <w:lang w:eastAsia="en-US"/>
              </w:rPr>
              <w:t xml:space="preserve">______________ </w:t>
            </w:r>
            <w:r w:rsidRPr="00365A07">
              <w:rPr>
                <w:rFonts w:ascii="Times New Roman" w:hAnsi="Times New Roman" w:cs="Times New Roman"/>
                <w:bCs/>
                <w:sz w:val="22"/>
                <w:szCs w:val="22"/>
                <w:lang w:eastAsia="en-US"/>
              </w:rPr>
              <w:t>В.П.Коваленко</w:t>
            </w:r>
            <w:r w:rsidRPr="00365A07">
              <w:rPr>
                <w:rFonts w:ascii="Times New Roman" w:hAnsi="Times New Roman" w:cs="Times New Roman"/>
                <w:bCs/>
                <w:sz w:val="22"/>
                <w:szCs w:val="22"/>
                <w:lang w:eastAsia="en-US"/>
              </w:rPr>
              <w:tab/>
            </w:r>
          </w:p>
          <w:p w14:paraId="39E237F3" w14:textId="77777777" w:rsidR="00365A07" w:rsidRPr="00D61F23" w:rsidRDefault="00365A07" w:rsidP="00365A07">
            <w:pPr>
              <w:contextualSpacing/>
              <w:rPr>
                <w:rFonts w:ascii="Times New Roman" w:eastAsia="Times New Roman" w:hAnsi="Times New Roman" w:cs="Times New Roman"/>
                <w:b/>
                <w:bCs/>
                <w:sz w:val="22"/>
                <w:szCs w:val="22"/>
              </w:rPr>
            </w:pPr>
          </w:p>
        </w:tc>
      </w:tr>
    </w:tbl>
    <w:p w14:paraId="15F1A2BC" w14:textId="2B5899C8" w:rsidR="00832402" w:rsidRPr="00D61F23" w:rsidRDefault="00365A07" w:rsidP="00365A07">
      <w:pPr>
        <w:spacing w:after="160" w:line="254" w:lineRule="auto"/>
        <w:ind w:firstLine="720"/>
        <w:rPr>
          <w:rFonts w:cs="Times New Roman"/>
          <w:lang w:eastAsia="en-US"/>
        </w:rPr>
      </w:pPr>
      <w:r>
        <w:rPr>
          <w:rFonts w:cs="Times New Roman"/>
          <w:lang w:eastAsia="en-US"/>
        </w:rPr>
        <w:br w:type="textWrapping" w:clear="all"/>
      </w:r>
    </w:p>
    <w:p w14:paraId="71FCC370" w14:textId="77777777" w:rsidR="00832402" w:rsidRPr="00D61F23" w:rsidRDefault="00832402" w:rsidP="00832402">
      <w:pPr>
        <w:jc w:val="right"/>
        <w:rPr>
          <w:rFonts w:ascii="Times New Roman" w:eastAsia="Times New Roman" w:hAnsi="Times New Roman" w:cs="Times New Roman"/>
          <w:b/>
          <w:bCs/>
          <w:iCs/>
          <w:sz w:val="22"/>
          <w:szCs w:val="22"/>
          <w:u w:val="single"/>
        </w:rPr>
      </w:pPr>
    </w:p>
    <w:p w14:paraId="08E281EC" w14:textId="77777777" w:rsidR="00832402" w:rsidRPr="00D61F23" w:rsidRDefault="00832402" w:rsidP="00832402">
      <w:pPr>
        <w:widowControl w:val="0"/>
        <w:ind w:right="-2" w:firstLine="720"/>
        <w:contextualSpacing/>
        <w:jc w:val="right"/>
        <w:rPr>
          <w:rFonts w:ascii="Times New Roman" w:eastAsia="Times New Roman" w:hAnsi="Times New Roman"/>
          <w:b/>
          <w:sz w:val="18"/>
          <w:szCs w:val="22"/>
        </w:rPr>
      </w:pPr>
    </w:p>
    <w:p w14:paraId="749EF34D" w14:textId="77777777" w:rsidR="00832402" w:rsidRPr="00D61F23" w:rsidRDefault="00832402" w:rsidP="00832402">
      <w:pPr>
        <w:rPr>
          <w:rFonts w:ascii="Times New Roman" w:eastAsia="Times New Roman" w:hAnsi="Times New Roman"/>
          <w:b/>
          <w:sz w:val="18"/>
          <w:szCs w:val="22"/>
        </w:rPr>
      </w:pPr>
      <w:r w:rsidRPr="00D61F23">
        <w:rPr>
          <w:rFonts w:ascii="Times New Roman" w:eastAsia="Times New Roman" w:hAnsi="Times New Roman"/>
          <w:b/>
          <w:sz w:val="18"/>
          <w:szCs w:val="22"/>
        </w:rPr>
        <w:br w:type="page"/>
      </w:r>
    </w:p>
    <w:p w14:paraId="10E8D680" w14:textId="77777777" w:rsidR="00832402" w:rsidRPr="00D61F23" w:rsidRDefault="00832402" w:rsidP="00832402">
      <w:pPr>
        <w:widowControl w:val="0"/>
        <w:ind w:right="-2" w:firstLine="720"/>
        <w:contextualSpacing/>
        <w:jc w:val="right"/>
        <w:rPr>
          <w:rFonts w:ascii="Times New Roman" w:eastAsia="Times New Roman" w:hAnsi="Times New Roman"/>
          <w:b/>
          <w:sz w:val="18"/>
          <w:szCs w:val="22"/>
        </w:rPr>
      </w:pPr>
    </w:p>
    <w:p w14:paraId="4F7993FD" w14:textId="77777777" w:rsidR="00832402" w:rsidRPr="00D61F23" w:rsidRDefault="00832402" w:rsidP="00832402">
      <w:pPr>
        <w:widowControl w:val="0"/>
        <w:ind w:right="-2" w:firstLine="720"/>
        <w:contextualSpacing/>
        <w:jc w:val="right"/>
        <w:rPr>
          <w:rFonts w:ascii="Times New Roman" w:eastAsia="Times New Roman" w:hAnsi="Times New Roman"/>
          <w:b/>
          <w:sz w:val="18"/>
          <w:szCs w:val="22"/>
        </w:rPr>
      </w:pPr>
      <w:r w:rsidRPr="00D61F23">
        <w:rPr>
          <w:rFonts w:ascii="Times New Roman" w:eastAsia="Times New Roman" w:hAnsi="Times New Roman"/>
          <w:b/>
          <w:sz w:val="18"/>
          <w:szCs w:val="22"/>
        </w:rPr>
        <w:t xml:space="preserve">Додаток № 1 </w:t>
      </w:r>
    </w:p>
    <w:p w14:paraId="062F2030" w14:textId="77777777" w:rsidR="00832402" w:rsidRPr="00D61F23" w:rsidRDefault="00832402" w:rsidP="00832402">
      <w:pPr>
        <w:widowControl w:val="0"/>
        <w:ind w:right="-2" w:firstLine="720"/>
        <w:contextualSpacing/>
        <w:jc w:val="right"/>
        <w:rPr>
          <w:rFonts w:ascii="Times New Roman" w:eastAsia="Times New Roman" w:hAnsi="Times New Roman"/>
          <w:b/>
          <w:sz w:val="18"/>
          <w:szCs w:val="22"/>
        </w:rPr>
      </w:pPr>
      <w:r w:rsidRPr="00D61F23">
        <w:rPr>
          <w:rFonts w:ascii="Times New Roman" w:eastAsia="Times New Roman" w:hAnsi="Times New Roman"/>
          <w:b/>
          <w:sz w:val="18"/>
          <w:szCs w:val="22"/>
        </w:rPr>
        <w:t xml:space="preserve">до Договору № _____ </w:t>
      </w:r>
    </w:p>
    <w:p w14:paraId="58F28BA8" w14:textId="77777777" w:rsidR="00832402" w:rsidRPr="00D61F23" w:rsidRDefault="00832402" w:rsidP="00832402">
      <w:pPr>
        <w:widowControl w:val="0"/>
        <w:ind w:right="-2" w:firstLine="720"/>
        <w:contextualSpacing/>
        <w:jc w:val="right"/>
        <w:rPr>
          <w:rFonts w:ascii="Times New Roman" w:eastAsia="Times New Roman" w:hAnsi="Times New Roman"/>
          <w:b/>
          <w:sz w:val="18"/>
          <w:szCs w:val="22"/>
        </w:rPr>
      </w:pPr>
      <w:r w:rsidRPr="00D61F23">
        <w:rPr>
          <w:rFonts w:ascii="Times New Roman" w:eastAsia="Times New Roman" w:hAnsi="Times New Roman"/>
          <w:b/>
          <w:sz w:val="18"/>
          <w:szCs w:val="22"/>
        </w:rPr>
        <w:t>від ___________ 2023 р.</w:t>
      </w:r>
    </w:p>
    <w:p w14:paraId="6BE48B0A" w14:textId="77777777" w:rsidR="00832402" w:rsidRPr="00D61F23" w:rsidRDefault="00832402" w:rsidP="00832402">
      <w:pPr>
        <w:jc w:val="center"/>
        <w:rPr>
          <w:rFonts w:ascii="Times New Roman" w:eastAsia="Times New Roman" w:hAnsi="Times New Roman" w:cs="Times New Roman"/>
          <w:b/>
          <w:bCs/>
          <w:iCs/>
          <w:sz w:val="22"/>
          <w:szCs w:val="22"/>
          <w:lang w:eastAsia="uk-UA"/>
        </w:rPr>
      </w:pPr>
    </w:p>
    <w:p w14:paraId="39B6E4C3" w14:textId="3F0700ED" w:rsidR="00832402" w:rsidRPr="00D61F23" w:rsidRDefault="00832402" w:rsidP="0005278A">
      <w:pPr>
        <w:jc w:val="center"/>
        <w:rPr>
          <w:rFonts w:ascii="Times New Roman" w:eastAsia="Times New Roman" w:hAnsi="Times New Roman" w:cs="Times New Roman"/>
          <w:b/>
          <w:bCs/>
          <w:iCs/>
          <w:sz w:val="22"/>
          <w:szCs w:val="22"/>
          <w:lang w:eastAsia="uk-UA"/>
        </w:rPr>
      </w:pPr>
      <w:r w:rsidRPr="00D61F23">
        <w:rPr>
          <w:rFonts w:ascii="Times New Roman" w:eastAsia="Times New Roman" w:hAnsi="Times New Roman" w:cs="Times New Roman"/>
          <w:b/>
          <w:bCs/>
          <w:iCs/>
          <w:sz w:val="22"/>
          <w:szCs w:val="22"/>
          <w:lang w:eastAsia="uk-UA"/>
        </w:rPr>
        <w:t>СПЕЦИФІКАЦІЯ</w:t>
      </w:r>
    </w:p>
    <w:p w14:paraId="010895E3" w14:textId="0ABB5985" w:rsidR="0005278A" w:rsidRPr="0005278A" w:rsidRDefault="0005278A" w:rsidP="0005278A">
      <w:pPr>
        <w:tabs>
          <w:tab w:val="left" w:pos="0"/>
          <w:tab w:val="left" w:pos="567"/>
          <w:tab w:val="left" w:pos="8505"/>
        </w:tabs>
        <w:ind w:firstLine="567"/>
        <w:contextualSpacing/>
        <w:rPr>
          <w:rFonts w:ascii="Times New Roman" w:eastAsia="Times New Roman" w:hAnsi="Times New Roman" w:cs="Times New Roman"/>
          <w:b/>
          <w:bCs/>
          <w:iCs/>
          <w:sz w:val="22"/>
          <w:szCs w:val="22"/>
          <w:lang w:eastAsia="uk-UA"/>
        </w:rPr>
      </w:pPr>
      <w:r>
        <w:rPr>
          <w:rFonts w:ascii="Times New Roman" w:eastAsia="Times New Roman" w:hAnsi="Times New Roman" w:cs="Times New Roman"/>
          <w:b/>
          <w:bCs/>
          <w:iCs/>
          <w:sz w:val="22"/>
          <w:szCs w:val="22"/>
          <w:lang w:eastAsia="uk-UA"/>
        </w:rPr>
        <w:t xml:space="preserve">                                                                   </w:t>
      </w:r>
      <w:r w:rsidRPr="0005278A">
        <w:rPr>
          <w:rFonts w:ascii="Times New Roman" w:eastAsia="Times New Roman" w:hAnsi="Times New Roman" w:cs="Times New Roman"/>
          <w:b/>
          <w:bCs/>
          <w:iCs/>
          <w:sz w:val="22"/>
          <w:szCs w:val="22"/>
          <w:lang w:eastAsia="uk-UA"/>
        </w:rPr>
        <w:t>Дизельне паливо</w:t>
      </w:r>
    </w:p>
    <w:p w14:paraId="289B8ED2" w14:textId="416AE3A8" w:rsidR="00832402" w:rsidRPr="00D61F23" w:rsidRDefault="0005278A" w:rsidP="0005278A">
      <w:pPr>
        <w:tabs>
          <w:tab w:val="left" w:pos="0"/>
          <w:tab w:val="left" w:pos="567"/>
          <w:tab w:val="left" w:pos="8505"/>
        </w:tabs>
        <w:ind w:firstLine="567"/>
        <w:contextualSpacing/>
        <w:jc w:val="center"/>
        <w:rPr>
          <w:rFonts w:ascii="Times New Roman" w:eastAsia="Times New Roman" w:hAnsi="Times New Roman"/>
          <w:sz w:val="18"/>
          <w:szCs w:val="22"/>
        </w:rPr>
      </w:pPr>
      <w:r w:rsidRPr="0005278A">
        <w:rPr>
          <w:rFonts w:ascii="Times New Roman" w:eastAsia="Times New Roman" w:hAnsi="Times New Roman" w:cs="Times New Roman"/>
          <w:b/>
          <w:bCs/>
          <w:iCs/>
          <w:sz w:val="22"/>
          <w:szCs w:val="22"/>
          <w:lang w:eastAsia="uk-UA"/>
        </w:rPr>
        <w:t>за ДК 021:2015  09130000-9 Нафта і дистиляти</w:t>
      </w:r>
    </w:p>
    <w:tbl>
      <w:tblPr>
        <w:tblW w:w="1069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2127"/>
        <w:gridCol w:w="1815"/>
        <w:gridCol w:w="1174"/>
        <w:gridCol w:w="752"/>
        <w:gridCol w:w="588"/>
        <w:gridCol w:w="875"/>
        <w:gridCol w:w="777"/>
        <w:gridCol w:w="768"/>
        <w:gridCol w:w="597"/>
        <w:gridCol w:w="659"/>
      </w:tblGrid>
      <w:tr w:rsidR="00832402" w:rsidRPr="00D61F23" w14:paraId="2A7D47B8" w14:textId="77777777" w:rsidTr="00510CE9">
        <w:trPr>
          <w:trHeight w:val="804"/>
          <w:tblCellSpacing w:w="0" w:type="dxa"/>
          <w:jc w:val="center"/>
        </w:trPr>
        <w:tc>
          <w:tcPr>
            <w:tcW w:w="562" w:type="dxa"/>
            <w:vAlign w:val="center"/>
          </w:tcPr>
          <w:p w14:paraId="72C2C91B" w14:textId="77777777" w:rsidR="00832402" w:rsidRPr="00D61F23" w:rsidRDefault="00832402" w:rsidP="00510CE9">
            <w:pPr>
              <w:spacing w:line="228" w:lineRule="auto"/>
              <w:jc w:val="center"/>
              <w:rPr>
                <w:rFonts w:ascii="Times New Roman" w:hAnsi="Times New Roman" w:cs="Times New Roman"/>
                <w:b/>
                <w:sz w:val="18"/>
                <w:szCs w:val="18"/>
              </w:rPr>
            </w:pPr>
            <w:r w:rsidRPr="00D61F23">
              <w:rPr>
                <w:rFonts w:ascii="Times New Roman" w:hAnsi="Times New Roman" w:cs="Times New Roman"/>
                <w:b/>
                <w:bCs/>
                <w:i/>
                <w:iCs/>
                <w:sz w:val="18"/>
                <w:szCs w:val="18"/>
              </w:rPr>
              <w:t>№ з/п</w:t>
            </w:r>
          </w:p>
        </w:tc>
        <w:tc>
          <w:tcPr>
            <w:tcW w:w="2127" w:type="dxa"/>
            <w:vAlign w:val="center"/>
          </w:tcPr>
          <w:p w14:paraId="35AA0134" w14:textId="77777777" w:rsidR="00832402" w:rsidRPr="00D61F23" w:rsidRDefault="00832402" w:rsidP="00510CE9">
            <w:pPr>
              <w:spacing w:line="228" w:lineRule="auto"/>
              <w:jc w:val="center"/>
              <w:rPr>
                <w:rFonts w:ascii="Times New Roman" w:hAnsi="Times New Roman" w:cs="Times New Roman"/>
                <w:b/>
                <w:bCs/>
                <w:i/>
                <w:iCs/>
                <w:sz w:val="18"/>
                <w:szCs w:val="18"/>
              </w:rPr>
            </w:pPr>
            <w:r w:rsidRPr="00D61F23">
              <w:rPr>
                <w:rFonts w:ascii="Times New Roman" w:hAnsi="Times New Roman" w:cs="Times New Roman"/>
                <w:b/>
                <w:bCs/>
                <w:i/>
                <w:iCs/>
                <w:sz w:val="18"/>
                <w:szCs w:val="18"/>
              </w:rPr>
              <w:t>Найменування</w:t>
            </w:r>
          </w:p>
        </w:tc>
        <w:tc>
          <w:tcPr>
            <w:tcW w:w="1815" w:type="dxa"/>
            <w:vAlign w:val="center"/>
          </w:tcPr>
          <w:p w14:paraId="55FCED0C" w14:textId="77777777" w:rsidR="00832402" w:rsidRPr="00D61F23" w:rsidRDefault="00832402" w:rsidP="00510CE9">
            <w:pPr>
              <w:spacing w:line="228" w:lineRule="auto"/>
              <w:jc w:val="center"/>
              <w:rPr>
                <w:rFonts w:ascii="Times New Roman" w:hAnsi="Times New Roman" w:cs="Times New Roman"/>
                <w:b/>
                <w:bCs/>
                <w:i/>
                <w:iCs/>
                <w:sz w:val="18"/>
                <w:szCs w:val="18"/>
              </w:rPr>
            </w:pPr>
            <w:r w:rsidRPr="00D61F23">
              <w:rPr>
                <w:rFonts w:ascii="Times New Roman" w:hAnsi="Times New Roman" w:cs="Times New Roman"/>
                <w:b/>
                <w:bCs/>
                <w:i/>
                <w:iCs/>
                <w:sz w:val="18"/>
                <w:szCs w:val="18"/>
              </w:rPr>
              <w:t>Виробник/</w:t>
            </w:r>
          </w:p>
          <w:p w14:paraId="631ED84C" w14:textId="77777777" w:rsidR="00832402" w:rsidRPr="00D61F23" w:rsidRDefault="00832402" w:rsidP="00510CE9">
            <w:pPr>
              <w:spacing w:line="228" w:lineRule="auto"/>
              <w:jc w:val="center"/>
              <w:rPr>
                <w:rFonts w:ascii="Times New Roman" w:hAnsi="Times New Roman" w:cs="Times New Roman"/>
                <w:b/>
                <w:bCs/>
                <w:i/>
                <w:iCs/>
                <w:sz w:val="18"/>
                <w:szCs w:val="18"/>
              </w:rPr>
            </w:pPr>
            <w:r w:rsidRPr="00D61F23">
              <w:rPr>
                <w:rFonts w:ascii="Times New Roman" w:hAnsi="Times New Roman" w:cs="Times New Roman"/>
                <w:b/>
                <w:bCs/>
                <w:i/>
                <w:iCs/>
                <w:sz w:val="18"/>
                <w:szCs w:val="18"/>
              </w:rPr>
              <w:t xml:space="preserve">Марка/ Характеристика </w:t>
            </w:r>
          </w:p>
        </w:tc>
        <w:tc>
          <w:tcPr>
            <w:tcW w:w="1174" w:type="dxa"/>
          </w:tcPr>
          <w:p w14:paraId="315CCDE0" w14:textId="77777777" w:rsidR="00832402" w:rsidRPr="00D61F23" w:rsidRDefault="00832402" w:rsidP="00510CE9">
            <w:pPr>
              <w:spacing w:line="240" w:lineRule="atLeast"/>
              <w:jc w:val="center"/>
              <w:rPr>
                <w:rFonts w:ascii="Times New Roman" w:hAnsi="Times New Roman" w:cs="Times New Roman"/>
                <w:b/>
                <w:bCs/>
                <w:i/>
                <w:iCs/>
                <w:sz w:val="18"/>
                <w:szCs w:val="18"/>
              </w:rPr>
            </w:pPr>
            <w:r w:rsidRPr="00D61F23">
              <w:rPr>
                <w:rFonts w:ascii="Times New Roman" w:hAnsi="Times New Roman" w:cs="Times New Roman"/>
                <w:b/>
                <w:bCs/>
                <w:i/>
                <w:iCs/>
                <w:sz w:val="18"/>
                <w:szCs w:val="18"/>
              </w:rPr>
              <w:t>Виробник</w:t>
            </w:r>
          </w:p>
          <w:p w14:paraId="5052E44A" w14:textId="77777777" w:rsidR="00832402" w:rsidRPr="00D61F23" w:rsidRDefault="00832402" w:rsidP="00510CE9">
            <w:pPr>
              <w:spacing w:line="228" w:lineRule="auto"/>
              <w:jc w:val="center"/>
              <w:rPr>
                <w:rFonts w:ascii="Times New Roman" w:hAnsi="Times New Roman" w:cs="Times New Roman"/>
                <w:b/>
                <w:bCs/>
                <w:i/>
                <w:iCs/>
                <w:sz w:val="18"/>
                <w:szCs w:val="18"/>
              </w:rPr>
            </w:pPr>
            <w:r w:rsidRPr="00D61F23">
              <w:rPr>
                <w:rFonts w:ascii="Times New Roman" w:hAnsi="Times New Roman" w:cs="Times New Roman"/>
                <w:bCs/>
                <w:i/>
                <w:iCs/>
                <w:sz w:val="14"/>
                <w:szCs w:val="14"/>
              </w:rPr>
              <w:t>(назва країни та назва суб’єкта господарювання, який здійснює виробництво запропонованого товару)*</w:t>
            </w:r>
          </w:p>
        </w:tc>
        <w:tc>
          <w:tcPr>
            <w:tcW w:w="752" w:type="dxa"/>
            <w:vAlign w:val="center"/>
          </w:tcPr>
          <w:p w14:paraId="170CC387" w14:textId="77777777" w:rsidR="00832402" w:rsidRPr="00D61F23" w:rsidRDefault="00832402" w:rsidP="00510CE9">
            <w:pPr>
              <w:spacing w:line="228" w:lineRule="auto"/>
              <w:jc w:val="center"/>
              <w:rPr>
                <w:rFonts w:ascii="Times New Roman" w:hAnsi="Times New Roman" w:cs="Times New Roman"/>
                <w:b/>
                <w:sz w:val="18"/>
                <w:szCs w:val="18"/>
              </w:rPr>
            </w:pPr>
            <w:r w:rsidRPr="00D61F23">
              <w:rPr>
                <w:rFonts w:ascii="Times New Roman" w:hAnsi="Times New Roman" w:cs="Times New Roman"/>
                <w:b/>
                <w:bCs/>
                <w:i/>
                <w:iCs/>
                <w:sz w:val="18"/>
                <w:szCs w:val="18"/>
              </w:rPr>
              <w:t>Од. виміру</w:t>
            </w:r>
          </w:p>
        </w:tc>
        <w:tc>
          <w:tcPr>
            <w:tcW w:w="588" w:type="dxa"/>
            <w:vAlign w:val="center"/>
          </w:tcPr>
          <w:p w14:paraId="5FB5C0F2" w14:textId="77777777" w:rsidR="00832402" w:rsidRPr="00D61F23" w:rsidRDefault="00832402" w:rsidP="00510CE9">
            <w:pPr>
              <w:spacing w:line="228" w:lineRule="auto"/>
              <w:jc w:val="center"/>
              <w:rPr>
                <w:rFonts w:ascii="Times New Roman" w:hAnsi="Times New Roman" w:cs="Times New Roman"/>
                <w:b/>
                <w:sz w:val="18"/>
                <w:szCs w:val="18"/>
              </w:rPr>
            </w:pPr>
            <w:proofErr w:type="spellStart"/>
            <w:r w:rsidRPr="00D61F23">
              <w:rPr>
                <w:rFonts w:ascii="Times New Roman" w:hAnsi="Times New Roman" w:cs="Times New Roman"/>
                <w:b/>
                <w:bCs/>
                <w:i/>
                <w:iCs/>
                <w:sz w:val="18"/>
                <w:szCs w:val="18"/>
              </w:rPr>
              <w:t>К-сть</w:t>
            </w:r>
            <w:proofErr w:type="spellEnd"/>
          </w:p>
        </w:tc>
        <w:tc>
          <w:tcPr>
            <w:tcW w:w="875" w:type="dxa"/>
            <w:vAlign w:val="center"/>
          </w:tcPr>
          <w:p w14:paraId="5AB7F8E0" w14:textId="77777777" w:rsidR="00832402" w:rsidRPr="00D61F23" w:rsidRDefault="00832402" w:rsidP="00510CE9">
            <w:pPr>
              <w:spacing w:line="228" w:lineRule="auto"/>
              <w:jc w:val="center"/>
              <w:rPr>
                <w:rFonts w:ascii="Times New Roman" w:hAnsi="Times New Roman" w:cs="Times New Roman"/>
                <w:sz w:val="18"/>
                <w:szCs w:val="18"/>
              </w:rPr>
            </w:pPr>
            <w:r w:rsidRPr="00D61F23">
              <w:rPr>
                <w:rFonts w:ascii="Times New Roman" w:hAnsi="Times New Roman" w:cs="Times New Roman"/>
                <w:b/>
                <w:bCs/>
                <w:i/>
                <w:iCs/>
                <w:sz w:val="18"/>
                <w:szCs w:val="18"/>
              </w:rPr>
              <w:t xml:space="preserve">Валюта </w:t>
            </w:r>
            <w:proofErr w:type="spellStart"/>
            <w:r w:rsidRPr="00D61F23">
              <w:rPr>
                <w:rFonts w:ascii="Times New Roman" w:hAnsi="Times New Roman" w:cs="Times New Roman"/>
                <w:b/>
                <w:bCs/>
                <w:i/>
                <w:iCs/>
                <w:sz w:val="18"/>
                <w:szCs w:val="18"/>
              </w:rPr>
              <w:t>пропоз</w:t>
            </w:r>
            <w:proofErr w:type="spellEnd"/>
            <w:r w:rsidRPr="00D61F23">
              <w:rPr>
                <w:rFonts w:ascii="Times New Roman" w:hAnsi="Times New Roman" w:cs="Times New Roman"/>
                <w:b/>
                <w:bCs/>
                <w:i/>
                <w:iCs/>
                <w:sz w:val="18"/>
                <w:szCs w:val="18"/>
              </w:rPr>
              <w:t>.</w:t>
            </w:r>
          </w:p>
        </w:tc>
        <w:tc>
          <w:tcPr>
            <w:tcW w:w="777" w:type="dxa"/>
            <w:vAlign w:val="center"/>
          </w:tcPr>
          <w:p w14:paraId="5ED397F8" w14:textId="77777777" w:rsidR="00832402" w:rsidRPr="00D61F23" w:rsidRDefault="00832402" w:rsidP="00510CE9">
            <w:pPr>
              <w:spacing w:line="228" w:lineRule="auto"/>
              <w:jc w:val="center"/>
              <w:rPr>
                <w:rFonts w:ascii="Times New Roman" w:hAnsi="Times New Roman" w:cs="Times New Roman"/>
                <w:b/>
                <w:bCs/>
                <w:i/>
                <w:iCs/>
                <w:sz w:val="18"/>
                <w:szCs w:val="18"/>
              </w:rPr>
            </w:pPr>
            <w:r w:rsidRPr="00D61F23">
              <w:rPr>
                <w:rFonts w:ascii="Times New Roman" w:hAnsi="Times New Roman" w:cs="Times New Roman"/>
                <w:b/>
                <w:bCs/>
                <w:i/>
                <w:iCs/>
                <w:sz w:val="18"/>
                <w:szCs w:val="18"/>
              </w:rPr>
              <w:t>Ціна</w:t>
            </w:r>
          </w:p>
          <w:p w14:paraId="7679E2D3" w14:textId="77777777" w:rsidR="00832402" w:rsidRPr="00D61F23" w:rsidRDefault="00832402" w:rsidP="00510CE9">
            <w:pPr>
              <w:spacing w:line="228" w:lineRule="auto"/>
              <w:jc w:val="center"/>
              <w:rPr>
                <w:rFonts w:ascii="Times New Roman" w:hAnsi="Times New Roman" w:cs="Times New Roman"/>
                <w:sz w:val="18"/>
                <w:szCs w:val="18"/>
              </w:rPr>
            </w:pPr>
            <w:r w:rsidRPr="00D61F23">
              <w:rPr>
                <w:rFonts w:ascii="Times New Roman" w:hAnsi="Times New Roman" w:cs="Times New Roman"/>
                <w:b/>
                <w:bCs/>
                <w:i/>
                <w:iCs/>
                <w:sz w:val="18"/>
                <w:szCs w:val="18"/>
              </w:rPr>
              <w:t>за од. без ПДВ</w:t>
            </w:r>
          </w:p>
        </w:tc>
        <w:tc>
          <w:tcPr>
            <w:tcW w:w="768" w:type="dxa"/>
            <w:vAlign w:val="center"/>
          </w:tcPr>
          <w:p w14:paraId="3CFFC1C6" w14:textId="77777777" w:rsidR="00832402" w:rsidRPr="00D61F23" w:rsidRDefault="00832402" w:rsidP="00510CE9">
            <w:pPr>
              <w:spacing w:line="228" w:lineRule="auto"/>
              <w:jc w:val="center"/>
              <w:rPr>
                <w:rFonts w:ascii="Times New Roman" w:hAnsi="Times New Roman" w:cs="Times New Roman"/>
                <w:b/>
                <w:bCs/>
                <w:i/>
                <w:iCs/>
                <w:sz w:val="18"/>
                <w:szCs w:val="18"/>
              </w:rPr>
            </w:pPr>
            <w:r w:rsidRPr="00D61F23">
              <w:rPr>
                <w:rFonts w:ascii="Times New Roman" w:hAnsi="Times New Roman" w:cs="Times New Roman"/>
                <w:b/>
                <w:bCs/>
                <w:i/>
                <w:iCs/>
                <w:sz w:val="18"/>
                <w:szCs w:val="18"/>
              </w:rPr>
              <w:t>Ціна</w:t>
            </w:r>
          </w:p>
          <w:p w14:paraId="3AB98BFE" w14:textId="77777777" w:rsidR="00832402" w:rsidRPr="00D61F23" w:rsidRDefault="00832402" w:rsidP="00510CE9">
            <w:pPr>
              <w:spacing w:line="228" w:lineRule="auto"/>
              <w:jc w:val="center"/>
              <w:rPr>
                <w:rFonts w:ascii="Times New Roman" w:hAnsi="Times New Roman" w:cs="Times New Roman"/>
                <w:b/>
                <w:bCs/>
                <w:i/>
                <w:iCs/>
                <w:sz w:val="18"/>
                <w:szCs w:val="18"/>
              </w:rPr>
            </w:pPr>
            <w:r w:rsidRPr="00D61F23">
              <w:rPr>
                <w:rFonts w:ascii="Times New Roman" w:hAnsi="Times New Roman" w:cs="Times New Roman"/>
                <w:b/>
                <w:bCs/>
                <w:i/>
                <w:iCs/>
                <w:sz w:val="18"/>
                <w:szCs w:val="18"/>
              </w:rPr>
              <w:t>за</w:t>
            </w:r>
            <w:r w:rsidRPr="00D61F23">
              <w:rPr>
                <w:rFonts w:ascii="Times New Roman" w:hAnsi="Times New Roman" w:cs="Times New Roman"/>
                <w:b/>
                <w:sz w:val="18"/>
                <w:szCs w:val="18"/>
              </w:rPr>
              <w:t xml:space="preserve"> од.</w:t>
            </w:r>
          </w:p>
          <w:p w14:paraId="7B3C588D" w14:textId="77777777" w:rsidR="00832402" w:rsidRPr="00D61F23" w:rsidRDefault="00832402" w:rsidP="00510CE9">
            <w:pPr>
              <w:spacing w:line="228" w:lineRule="auto"/>
              <w:jc w:val="center"/>
              <w:rPr>
                <w:rFonts w:ascii="Times New Roman" w:hAnsi="Times New Roman" w:cs="Times New Roman"/>
                <w:sz w:val="18"/>
                <w:szCs w:val="18"/>
              </w:rPr>
            </w:pPr>
            <w:r w:rsidRPr="00D61F23">
              <w:rPr>
                <w:rFonts w:ascii="Times New Roman" w:hAnsi="Times New Roman" w:cs="Times New Roman"/>
                <w:b/>
                <w:bCs/>
                <w:i/>
                <w:iCs/>
                <w:sz w:val="18"/>
                <w:szCs w:val="18"/>
              </w:rPr>
              <w:t>з ПДВ</w:t>
            </w:r>
          </w:p>
        </w:tc>
        <w:tc>
          <w:tcPr>
            <w:tcW w:w="597" w:type="dxa"/>
            <w:vAlign w:val="center"/>
          </w:tcPr>
          <w:p w14:paraId="551E0BC9" w14:textId="77777777" w:rsidR="00832402" w:rsidRPr="00D61F23" w:rsidRDefault="00832402" w:rsidP="00510CE9">
            <w:pPr>
              <w:spacing w:line="228" w:lineRule="auto"/>
              <w:jc w:val="center"/>
              <w:rPr>
                <w:rFonts w:ascii="Times New Roman" w:hAnsi="Times New Roman" w:cs="Times New Roman"/>
                <w:sz w:val="18"/>
                <w:szCs w:val="18"/>
              </w:rPr>
            </w:pPr>
            <w:r w:rsidRPr="00D61F23">
              <w:rPr>
                <w:rFonts w:ascii="Times New Roman" w:hAnsi="Times New Roman" w:cs="Times New Roman"/>
                <w:b/>
                <w:bCs/>
                <w:i/>
                <w:iCs/>
                <w:sz w:val="18"/>
                <w:szCs w:val="18"/>
              </w:rPr>
              <w:t>Сума без ПДВ</w:t>
            </w:r>
          </w:p>
        </w:tc>
        <w:tc>
          <w:tcPr>
            <w:tcW w:w="659" w:type="dxa"/>
            <w:vAlign w:val="center"/>
          </w:tcPr>
          <w:p w14:paraId="7CB713E1" w14:textId="77777777" w:rsidR="00832402" w:rsidRPr="00D61F23" w:rsidRDefault="00832402" w:rsidP="00510CE9">
            <w:pPr>
              <w:spacing w:line="228" w:lineRule="auto"/>
              <w:jc w:val="center"/>
              <w:rPr>
                <w:rFonts w:ascii="Times New Roman" w:hAnsi="Times New Roman" w:cs="Times New Roman"/>
                <w:b/>
                <w:bCs/>
                <w:i/>
                <w:iCs/>
                <w:sz w:val="18"/>
                <w:szCs w:val="18"/>
              </w:rPr>
            </w:pPr>
            <w:r w:rsidRPr="00D61F23">
              <w:rPr>
                <w:rFonts w:ascii="Times New Roman" w:hAnsi="Times New Roman" w:cs="Times New Roman"/>
                <w:b/>
                <w:bCs/>
                <w:i/>
                <w:iCs/>
                <w:sz w:val="18"/>
                <w:szCs w:val="18"/>
              </w:rPr>
              <w:t>Сума</w:t>
            </w:r>
          </w:p>
          <w:p w14:paraId="1682943B" w14:textId="77777777" w:rsidR="00832402" w:rsidRPr="00D61F23" w:rsidRDefault="00832402" w:rsidP="00510CE9">
            <w:pPr>
              <w:spacing w:line="228" w:lineRule="auto"/>
              <w:jc w:val="center"/>
              <w:rPr>
                <w:rFonts w:ascii="Times New Roman" w:hAnsi="Times New Roman" w:cs="Times New Roman"/>
                <w:sz w:val="18"/>
                <w:szCs w:val="18"/>
              </w:rPr>
            </w:pPr>
            <w:r w:rsidRPr="00D61F23">
              <w:rPr>
                <w:rFonts w:ascii="Times New Roman" w:hAnsi="Times New Roman" w:cs="Times New Roman"/>
                <w:b/>
                <w:bCs/>
                <w:i/>
                <w:iCs/>
                <w:sz w:val="18"/>
                <w:szCs w:val="18"/>
              </w:rPr>
              <w:t>з ПДВ</w:t>
            </w:r>
          </w:p>
        </w:tc>
      </w:tr>
      <w:tr w:rsidR="00832402" w:rsidRPr="00D61F23" w14:paraId="60C8E695" w14:textId="77777777" w:rsidTr="00510CE9">
        <w:trPr>
          <w:trHeight w:val="420"/>
          <w:tblCellSpacing w:w="0" w:type="dxa"/>
          <w:jc w:val="center"/>
        </w:trPr>
        <w:tc>
          <w:tcPr>
            <w:tcW w:w="562" w:type="dxa"/>
            <w:vAlign w:val="center"/>
          </w:tcPr>
          <w:p w14:paraId="49B2BAAF" w14:textId="77777777" w:rsidR="00832402" w:rsidRPr="00D61F23" w:rsidRDefault="00832402" w:rsidP="00832402">
            <w:pPr>
              <w:pStyle w:val="a7"/>
              <w:numPr>
                <w:ilvl w:val="0"/>
                <w:numId w:val="44"/>
              </w:numPr>
              <w:jc w:val="cente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8B0B67F" w14:textId="77777777" w:rsidR="00832402" w:rsidRPr="00D61F23" w:rsidRDefault="00832402" w:rsidP="00510CE9">
            <w:pPr>
              <w:jc w:val="both"/>
              <w:rPr>
                <w:rFonts w:ascii="Times New Roman" w:hAnsi="Times New Roman" w:cs="Times New Roman"/>
                <w:sz w:val="22"/>
                <w:szCs w:val="22"/>
              </w:rPr>
            </w:pPr>
          </w:p>
        </w:tc>
        <w:tc>
          <w:tcPr>
            <w:tcW w:w="1815" w:type="dxa"/>
            <w:vAlign w:val="center"/>
          </w:tcPr>
          <w:p w14:paraId="5E5607B1" w14:textId="77777777" w:rsidR="00832402" w:rsidRPr="00D61F23" w:rsidRDefault="00832402" w:rsidP="00510CE9">
            <w:pPr>
              <w:spacing w:before="20" w:after="20" w:line="276" w:lineRule="auto"/>
              <w:jc w:val="center"/>
              <w:rPr>
                <w:rFonts w:ascii="Times New Roman" w:hAnsi="Times New Roman" w:cs="Times New Roman"/>
                <w:b/>
                <w:bCs/>
                <w:snapToGrid w:val="0"/>
                <w:sz w:val="18"/>
                <w:szCs w:val="18"/>
              </w:rPr>
            </w:pPr>
          </w:p>
        </w:tc>
        <w:tc>
          <w:tcPr>
            <w:tcW w:w="1174" w:type="dxa"/>
          </w:tcPr>
          <w:p w14:paraId="2571FE2C" w14:textId="77777777" w:rsidR="00832402" w:rsidRPr="00D61F23" w:rsidRDefault="00832402" w:rsidP="00510CE9">
            <w:pPr>
              <w:spacing w:before="20" w:after="20" w:line="276" w:lineRule="auto"/>
              <w:jc w:val="center"/>
              <w:rPr>
                <w:rFonts w:ascii="Times New Roman" w:hAnsi="Times New Roman" w:cs="Times New Roman"/>
                <w:b/>
                <w:bCs/>
                <w:snapToGrid w:val="0"/>
                <w:sz w:val="18"/>
                <w:szCs w:val="18"/>
              </w:rPr>
            </w:pPr>
          </w:p>
        </w:tc>
        <w:tc>
          <w:tcPr>
            <w:tcW w:w="752" w:type="dxa"/>
            <w:tcBorders>
              <w:top w:val="nil"/>
              <w:left w:val="nil"/>
              <w:bottom w:val="single" w:sz="4" w:space="0" w:color="auto"/>
              <w:right w:val="single" w:sz="4" w:space="0" w:color="auto"/>
            </w:tcBorders>
            <w:shd w:val="clear" w:color="auto" w:fill="auto"/>
            <w:vAlign w:val="center"/>
          </w:tcPr>
          <w:p w14:paraId="2130B4E7" w14:textId="77777777" w:rsidR="00832402" w:rsidRPr="00D61F23" w:rsidRDefault="00832402" w:rsidP="00510CE9">
            <w:pPr>
              <w:spacing w:before="20" w:after="20" w:line="276" w:lineRule="auto"/>
              <w:jc w:val="center"/>
              <w:rPr>
                <w:rFonts w:ascii="Times New Roman" w:hAnsi="Times New Roman" w:cs="Times New Roman"/>
                <w:b/>
                <w:bCs/>
                <w:snapToGrid w:val="0"/>
                <w:sz w:val="18"/>
                <w:szCs w:val="18"/>
              </w:rPr>
            </w:pPr>
            <w:r w:rsidRPr="00D61F23">
              <w:rPr>
                <w:rFonts w:ascii="Times New Roman" w:hAnsi="Times New Roman" w:cs="Times New Roman"/>
                <w:b/>
                <w:bCs/>
                <w:snapToGrid w:val="0"/>
                <w:sz w:val="18"/>
                <w:szCs w:val="18"/>
              </w:rPr>
              <w:t>л</w:t>
            </w:r>
          </w:p>
        </w:tc>
        <w:tc>
          <w:tcPr>
            <w:tcW w:w="588" w:type="dxa"/>
            <w:tcBorders>
              <w:top w:val="nil"/>
              <w:left w:val="nil"/>
              <w:bottom w:val="single" w:sz="4" w:space="0" w:color="auto"/>
              <w:right w:val="single" w:sz="4" w:space="0" w:color="auto"/>
            </w:tcBorders>
            <w:shd w:val="clear" w:color="auto" w:fill="auto"/>
            <w:vAlign w:val="center"/>
          </w:tcPr>
          <w:p w14:paraId="6498D05E" w14:textId="6D19B80C" w:rsidR="00832402" w:rsidRPr="00D61F23" w:rsidRDefault="00365A07" w:rsidP="00510CE9">
            <w:pPr>
              <w:spacing w:before="20" w:after="20" w:line="276" w:lineRule="auto"/>
              <w:jc w:val="center"/>
              <w:rPr>
                <w:rFonts w:ascii="Times New Roman" w:hAnsi="Times New Roman" w:cs="Times New Roman"/>
                <w:b/>
                <w:snapToGrid w:val="0"/>
                <w:sz w:val="18"/>
                <w:szCs w:val="18"/>
              </w:rPr>
            </w:pPr>
            <w:r>
              <w:rPr>
                <w:rFonts w:ascii="Times New Roman" w:hAnsi="Times New Roman" w:cs="Times New Roman"/>
                <w:b/>
                <w:snapToGrid w:val="0"/>
                <w:sz w:val="18"/>
                <w:szCs w:val="18"/>
              </w:rPr>
              <w:t>5500</w:t>
            </w:r>
            <w:r w:rsidR="00832402" w:rsidRPr="00D61F23">
              <w:rPr>
                <w:rFonts w:ascii="Times New Roman" w:hAnsi="Times New Roman" w:cs="Times New Roman"/>
                <w:b/>
                <w:snapToGrid w:val="0"/>
                <w:sz w:val="18"/>
                <w:szCs w:val="18"/>
              </w:rPr>
              <w:t xml:space="preserve"> </w:t>
            </w:r>
          </w:p>
        </w:tc>
        <w:tc>
          <w:tcPr>
            <w:tcW w:w="875" w:type="dxa"/>
            <w:vAlign w:val="center"/>
          </w:tcPr>
          <w:p w14:paraId="557E86CE" w14:textId="77777777" w:rsidR="00832402" w:rsidRPr="00D61F23" w:rsidRDefault="00832402" w:rsidP="00510CE9">
            <w:pPr>
              <w:spacing w:line="228" w:lineRule="auto"/>
              <w:jc w:val="center"/>
              <w:rPr>
                <w:rFonts w:ascii="Times New Roman" w:hAnsi="Times New Roman" w:cs="Times New Roman"/>
                <w:b/>
                <w:sz w:val="18"/>
                <w:szCs w:val="18"/>
              </w:rPr>
            </w:pPr>
            <w:proofErr w:type="spellStart"/>
            <w:r w:rsidRPr="00D61F23">
              <w:rPr>
                <w:rFonts w:ascii="Times New Roman" w:hAnsi="Times New Roman" w:cs="Times New Roman"/>
                <w:b/>
                <w:sz w:val="18"/>
                <w:szCs w:val="18"/>
              </w:rPr>
              <w:t>грн</w:t>
            </w:r>
            <w:proofErr w:type="spellEnd"/>
          </w:p>
        </w:tc>
        <w:tc>
          <w:tcPr>
            <w:tcW w:w="777" w:type="dxa"/>
            <w:vAlign w:val="center"/>
          </w:tcPr>
          <w:p w14:paraId="720672D0" w14:textId="77777777" w:rsidR="00832402" w:rsidRPr="00D61F23" w:rsidRDefault="00832402" w:rsidP="00510CE9">
            <w:pPr>
              <w:spacing w:line="228" w:lineRule="auto"/>
              <w:jc w:val="center"/>
              <w:rPr>
                <w:rFonts w:ascii="Times New Roman" w:hAnsi="Times New Roman" w:cs="Times New Roman"/>
                <w:szCs w:val="18"/>
              </w:rPr>
            </w:pPr>
          </w:p>
        </w:tc>
        <w:tc>
          <w:tcPr>
            <w:tcW w:w="768" w:type="dxa"/>
            <w:vAlign w:val="center"/>
          </w:tcPr>
          <w:p w14:paraId="7C6F7791" w14:textId="77777777" w:rsidR="00832402" w:rsidRPr="00D61F23" w:rsidRDefault="00832402" w:rsidP="00510CE9">
            <w:pPr>
              <w:spacing w:line="228" w:lineRule="auto"/>
              <w:jc w:val="center"/>
              <w:rPr>
                <w:rFonts w:ascii="Times New Roman" w:hAnsi="Times New Roman" w:cs="Times New Roman"/>
                <w:szCs w:val="18"/>
              </w:rPr>
            </w:pPr>
          </w:p>
        </w:tc>
        <w:tc>
          <w:tcPr>
            <w:tcW w:w="597" w:type="dxa"/>
            <w:vAlign w:val="center"/>
          </w:tcPr>
          <w:p w14:paraId="5B4AE5FE" w14:textId="77777777" w:rsidR="00832402" w:rsidRPr="00D61F23" w:rsidRDefault="00832402" w:rsidP="00510CE9">
            <w:pPr>
              <w:spacing w:line="228" w:lineRule="auto"/>
              <w:jc w:val="center"/>
              <w:rPr>
                <w:rFonts w:ascii="Times New Roman" w:hAnsi="Times New Roman" w:cs="Times New Roman"/>
                <w:szCs w:val="18"/>
              </w:rPr>
            </w:pPr>
          </w:p>
        </w:tc>
        <w:tc>
          <w:tcPr>
            <w:tcW w:w="659" w:type="dxa"/>
            <w:vAlign w:val="center"/>
          </w:tcPr>
          <w:p w14:paraId="636625E6" w14:textId="77777777" w:rsidR="00832402" w:rsidRPr="00D61F23" w:rsidRDefault="00832402" w:rsidP="00510CE9">
            <w:pPr>
              <w:spacing w:line="228" w:lineRule="auto"/>
              <w:jc w:val="center"/>
              <w:rPr>
                <w:rFonts w:ascii="Times New Roman" w:hAnsi="Times New Roman" w:cs="Times New Roman"/>
                <w:szCs w:val="18"/>
              </w:rPr>
            </w:pPr>
          </w:p>
        </w:tc>
      </w:tr>
      <w:tr w:rsidR="00832402" w:rsidRPr="00D61F23" w14:paraId="6E5DE17C" w14:textId="77777777" w:rsidTr="00510CE9">
        <w:trPr>
          <w:trHeight w:val="420"/>
          <w:tblCellSpacing w:w="0" w:type="dxa"/>
          <w:jc w:val="center"/>
        </w:trPr>
        <w:tc>
          <w:tcPr>
            <w:tcW w:w="5678" w:type="dxa"/>
            <w:gridSpan w:val="4"/>
            <w:vAlign w:val="center"/>
          </w:tcPr>
          <w:p w14:paraId="1642CFE7" w14:textId="77777777" w:rsidR="00832402" w:rsidRPr="00D61F23" w:rsidRDefault="00832402" w:rsidP="00510CE9">
            <w:pPr>
              <w:spacing w:before="20" w:after="20" w:line="276" w:lineRule="auto"/>
              <w:jc w:val="center"/>
              <w:rPr>
                <w:rFonts w:ascii="Times New Roman" w:hAnsi="Times New Roman" w:cs="Times New Roman"/>
                <w:b/>
                <w:bCs/>
                <w:snapToGrid w:val="0"/>
                <w:sz w:val="18"/>
                <w:szCs w:val="18"/>
              </w:rPr>
            </w:pPr>
            <w:r w:rsidRPr="00D61F23">
              <w:rPr>
                <w:rFonts w:ascii="Times New Roman" w:hAnsi="Times New Roman" w:cs="Times New Roman"/>
                <w:b/>
              </w:rPr>
              <w:t>ВСЬОГО</w:t>
            </w:r>
          </w:p>
        </w:tc>
        <w:tc>
          <w:tcPr>
            <w:tcW w:w="752" w:type="dxa"/>
            <w:vAlign w:val="center"/>
          </w:tcPr>
          <w:p w14:paraId="1C2E885E" w14:textId="77777777" w:rsidR="00832402" w:rsidRPr="00D61F23" w:rsidRDefault="00832402" w:rsidP="00510CE9">
            <w:pPr>
              <w:spacing w:before="20" w:after="20" w:line="276" w:lineRule="auto"/>
              <w:jc w:val="center"/>
              <w:rPr>
                <w:rFonts w:ascii="Times New Roman" w:hAnsi="Times New Roman" w:cs="Times New Roman"/>
                <w:b/>
                <w:bCs/>
                <w:snapToGrid w:val="0"/>
                <w:sz w:val="18"/>
                <w:szCs w:val="18"/>
              </w:rPr>
            </w:pPr>
            <w:r w:rsidRPr="00D61F23">
              <w:rPr>
                <w:rFonts w:ascii="Times New Roman" w:hAnsi="Times New Roman" w:cs="Times New Roman"/>
                <w:b/>
                <w:bCs/>
                <w:snapToGrid w:val="0"/>
                <w:sz w:val="18"/>
                <w:szCs w:val="18"/>
              </w:rPr>
              <w:t>л</w:t>
            </w:r>
          </w:p>
        </w:tc>
        <w:tc>
          <w:tcPr>
            <w:tcW w:w="588" w:type="dxa"/>
            <w:vAlign w:val="center"/>
          </w:tcPr>
          <w:p w14:paraId="40324182" w14:textId="0EC8A62A" w:rsidR="00832402" w:rsidRPr="00D61F23" w:rsidRDefault="00365A07" w:rsidP="00510CE9">
            <w:pPr>
              <w:spacing w:before="20" w:after="20" w:line="276" w:lineRule="auto"/>
              <w:jc w:val="center"/>
              <w:rPr>
                <w:rFonts w:ascii="Times New Roman" w:hAnsi="Times New Roman" w:cs="Times New Roman"/>
                <w:b/>
                <w:bCs/>
                <w:snapToGrid w:val="0"/>
                <w:sz w:val="18"/>
                <w:szCs w:val="18"/>
              </w:rPr>
            </w:pPr>
            <w:r>
              <w:rPr>
                <w:rFonts w:ascii="Times New Roman" w:hAnsi="Times New Roman" w:cs="Times New Roman"/>
                <w:b/>
                <w:bCs/>
                <w:snapToGrid w:val="0"/>
                <w:sz w:val="18"/>
                <w:szCs w:val="18"/>
              </w:rPr>
              <w:t>5500</w:t>
            </w:r>
            <w:r w:rsidR="00832402" w:rsidRPr="00D61F23">
              <w:rPr>
                <w:rFonts w:ascii="Times New Roman" w:hAnsi="Times New Roman" w:cs="Times New Roman"/>
                <w:b/>
                <w:bCs/>
                <w:snapToGrid w:val="0"/>
                <w:sz w:val="18"/>
                <w:szCs w:val="18"/>
              </w:rPr>
              <w:t xml:space="preserve"> </w:t>
            </w:r>
          </w:p>
        </w:tc>
        <w:tc>
          <w:tcPr>
            <w:tcW w:w="875" w:type="dxa"/>
            <w:vAlign w:val="center"/>
          </w:tcPr>
          <w:p w14:paraId="6307FD61" w14:textId="77777777" w:rsidR="00832402" w:rsidRPr="00D61F23" w:rsidRDefault="00832402" w:rsidP="00510CE9">
            <w:pPr>
              <w:spacing w:line="228" w:lineRule="auto"/>
              <w:jc w:val="center"/>
              <w:rPr>
                <w:rFonts w:ascii="Times New Roman" w:hAnsi="Times New Roman" w:cs="Times New Roman"/>
                <w:b/>
                <w:sz w:val="18"/>
                <w:szCs w:val="18"/>
              </w:rPr>
            </w:pPr>
            <w:proofErr w:type="spellStart"/>
            <w:r w:rsidRPr="00D61F23">
              <w:rPr>
                <w:rFonts w:ascii="Times New Roman" w:hAnsi="Times New Roman" w:cs="Times New Roman"/>
                <w:b/>
                <w:sz w:val="18"/>
                <w:szCs w:val="18"/>
              </w:rPr>
              <w:t>грн</w:t>
            </w:r>
            <w:proofErr w:type="spellEnd"/>
          </w:p>
        </w:tc>
        <w:tc>
          <w:tcPr>
            <w:tcW w:w="777" w:type="dxa"/>
            <w:vAlign w:val="center"/>
          </w:tcPr>
          <w:p w14:paraId="44905452" w14:textId="77777777" w:rsidR="00832402" w:rsidRPr="00D61F23" w:rsidRDefault="00832402" w:rsidP="00510CE9">
            <w:pPr>
              <w:spacing w:line="228" w:lineRule="auto"/>
              <w:jc w:val="center"/>
              <w:rPr>
                <w:rFonts w:ascii="Times New Roman" w:hAnsi="Times New Roman" w:cs="Times New Roman"/>
                <w:szCs w:val="18"/>
              </w:rPr>
            </w:pPr>
          </w:p>
        </w:tc>
        <w:tc>
          <w:tcPr>
            <w:tcW w:w="768" w:type="dxa"/>
            <w:vAlign w:val="center"/>
          </w:tcPr>
          <w:p w14:paraId="6FFF9EB6" w14:textId="77777777" w:rsidR="00832402" w:rsidRPr="00D61F23" w:rsidRDefault="00832402" w:rsidP="00510CE9">
            <w:pPr>
              <w:spacing w:line="228" w:lineRule="auto"/>
              <w:jc w:val="center"/>
              <w:rPr>
                <w:rFonts w:ascii="Times New Roman" w:hAnsi="Times New Roman" w:cs="Times New Roman"/>
                <w:szCs w:val="18"/>
              </w:rPr>
            </w:pPr>
          </w:p>
        </w:tc>
        <w:tc>
          <w:tcPr>
            <w:tcW w:w="597" w:type="dxa"/>
            <w:vAlign w:val="center"/>
          </w:tcPr>
          <w:p w14:paraId="3C788C8D" w14:textId="77777777" w:rsidR="00832402" w:rsidRPr="00D61F23" w:rsidRDefault="00832402" w:rsidP="00510CE9">
            <w:pPr>
              <w:spacing w:line="228" w:lineRule="auto"/>
              <w:jc w:val="center"/>
              <w:rPr>
                <w:rFonts w:ascii="Times New Roman" w:hAnsi="Times New Roman" w:cs="Times New Roman"/>
                <w:szCs w:val="18"/>
              </w:rPr>
            </w:pPr>
          </w:p>
        </w:tc>
        <w:tc>
          <w:tcPr>
            <w:tcW w:w="659" w:type="dxa"/>
            <w:vAlign w:val="center"/>
          </w:tcPr>
          <w:p w14:paraId="77B4CE5E" w14:textId="77777777" w:rsidR="00832402" w:rsidRPr="00D61F23" w:rsidRDefault="00832402" w:rsidP="00510CE9">
            <w:pPr>
              <w:spacing w:line="228" w:lineRule="auto"/>
              <w:jc w:val="center"/>
              <w:rPr>
                <w:rFonts w:ascii="Times New Roman" w:hAnsi="Times New Roman" w:cs="Times New Roman"/>
                <w:szCs w:val="18"/>
              </w:rPr>
            </w:pPr>
          </w:p>
        </w:tc>
      </w:tr>
    </w:tbl>
    <w:p w14:paraId="22A03D45" w14:textId="77777777" w:rsidR="00832402" w:rsidRPr="00D61F23" w:rsidRDefault="00832402" w:rsidP="00832402">
      <w:pPr>
        <w:tabs>
          <w:tab w:val="left" w:pos="0"/>
          <w:tab w:val="left" w:pos="567"/>
          <w:tab w:val="left" w:pos="8505"/>
        </w:tabs>
        <w:ind w:firstLine="567"/>
        <w:contextualSpacing/>
        <w:jc w:val="both"/>
        <w:rPr>
          <w:rFonts w:ascii="Times New Roman" w:eastAsia="Times New Roman" w:hAnsi="Times New Roman"/>
          <w:sz w:val="18"/>
          <w:szCs w:val="22"/>
        </w:rPr>
      </w:pPr>
    </w:p>
    <w:p w14:paraId="785B5734" w14:textId="77777777" w:rsidR="00832402" w:rsidRPr="00D61F23" w:rsidRDefault="00832402" w:rsidP="00832402">
      <w:pPr>
        <w:tabs>
          <w:tab w:val="left" w:pos="0"/>
          <w:tab w:val="left" w:pos="567"/>
          <w:tab w:val="left" w:pos="8505"/>
        </w:tabs>
        <w:ind w:firstLine="567"/>
        <w:contextualSpacing/>
        <w:jc w:val="both"/>
        <w:rPr>
          <w:rFonts w:ascii="Times New Roman" w:eastAsia="Times New Roman" w:hAnsi="Times New Roman"/>
          <w:sz w:val="18"/>
          <w:szCs w:val="22"/>
        </w:rPr>
      </w:pPr>
    </w:p>
    <w:p w14:paraId="632D6F9B" w14:textId="77777777" w:rsidR="00832402" w:rsidRDefault="00832402" w:rsidP="00832402">
      <w:pPr>
        <w:tabs>
          <w:tab w:val="left" w:pos="0"/>
          <w:tab w:val="left" w:pos="567"/>
          <w:tab w:val="left" w:pos="8505"/>
        </w:tabs>
        <w:ind w:firstLine="567"/>
        <w:contextualSpacing/>
        <w:jc w:val="both"/>
        <w:rPr>
          <w:rFonts w:ascii="Times New Roman" w:eastAsia="Times New Roman" w:hAnsi="Times New Roman"/>
          <w:sz w:val="18"/>
          <w:szCs w:val="22"/>
        </w:rPr>
      </w:pPr>
      <w:r w:rsidRPr="00D61F23">
        <w:rPr>
          <w:rFonts w:ascii="Times New Roman" w:eastAsia="Times New Roman" w:hAnsi="Times New Roman"/>
          <w:sz w:val="18"/>
          <w:szCs w:val="22"/>
        </w:rPr>
        <w:t xml:space="preserve">Загальна ціна Договору становить ____________________________________________________________ </w:t>
      </w:r>
      <w:r w:rsidRPr="00D61F23">
        <w:rPr>
          <w:rFonts w:ascii="Times New Roman" w:eastAsia="Times New Roman" w:hAnsi="Times New Roman"/>
          <w:b/>
          <w:sz w:val="18"/>
          <w:szCs w:val="22"/>
        </w:rPr>
        <w:t xml:space="preserve">в т.ч. ПДВ </w:t>
      </w:r>
      <w:r w:rsidRPr="00D61F23">
        <w:rPr>
          <w:rFonts w:ascii="Times New Roman" w:eastAsia="Times New Roman" w:hAnsi="Times New Roman"/>
          <w:sz w:val="18"/>
          <w:szCs w:val="22"/>
        </w:rPr>
        <w:t>________________________________________________________________________________</w:t>
      </w:r>
    </w:p>
    <w:p w14:paraId="0141F9F0" w14:textId="77777777" w:rsidR="0005278A" w:rsidRPr="00D61F23" w:rsidRDefault="0005278A" w:rsidP="00832402">
      <w:pPr>
        <w:tabs>
          <w:tab w:val="left" w:pos="0"/>
          <w:tab w:val="left" w:pos="567"/>
          <w:tab w:val="left" w:pos="8505"/>
        </w:tabs>
        <w:ind w:firstLine="567"/>
        <w:contextualSpacing/>
        <w:jc w:val="both"/>
        <w:rPr>
          <w:rFonts w:ascii="Times New Roman" w:eastAsia="Times New Roman" w:hAnsi="Times New Roman"/>
          <w:sz w:val="18"/>
          <w:szCs w:val="22"/>
        </w:rPr>
      </w:pPr>
    </w:p>
    <w:p w14:paraId="5809C7DA" w14:textId="77777777" w:rsidR="0005278A" w:rsidRPr="0005278A" w:rsidRDefault="0005278A" w:rsidP="0005278A">
      <w:pPr>
        <w:widowControl w:val="0"/>
        <w:suppressAutoHyphens/>
        <w:autoSpaceDE w:val="0"/>
        <w:jc w:val="both"/>
        <w:rPr>
          <w:rFonts w:ascii="Times New Roman" w:eastAsia="Times New Roman" w:hAnsi="Times New Roman"/>
          <w:b/>
          <w:color w:val="000000"/>
          <w:sz w:val="22"/>
          <w:szCs w:val="22"/>
        </w:rPr>
      </w:pPr>
      <w:r w:rsidRPr="0005278A">
        <w:rPr>
          <w:rFonts w:ascii="Times New Roman" w:eastAsia="Times New Roman" w:hAnsi="Times New Roman"/>
          <w:b/>
          <w:bCs/>
          <w:sz w:val="22"/>
          <w:szCs w:val="22"/>
        </w:rPr>
        <w:t xml:space="preserve">Важливо!!! </w:t>
      </w:r>
      <w:r w:rsidRPr="0005278A">
        <w:rPr>
          <w:rFonts w:ascii="Times New Roman" w:eastAsia="Times New Roman" w:hAnsi="Times New Roman"/>
          <w:sz w:val="22"/>
          <w:szCs w:val="22"/>
        </w:rPr>
        <w:t xml:space="preserve">Термін дії паливних талонів або паливних </w:t>
      </w:r>
      <w:proofErr w:type="spellStart"/>
      <w:r w:rsidRPr="0005278A">
        <w:rPr>
          <w:rFonts w:ascii="Times New Roman" w:eastAsia="Times New Roman" w:hAnsi="Times New Roman"/>
          <w:sz w:val="22"/>
          <w:szCs w:val="22"/>
        </w:rPr>
        <w:t>скретч-карток</w:t>
      </w:r>
      <w:proofErr w:type="spellEnd"/>
      <w:r w:rsidRPr="0005278A">
        <w:rPr>
          <w:rFonts w:ascii="Times New Roman" w:eastAsia="Times New Roman" w:hAnsi="Times New Roman"/>
          <w:sz w:val="22"/>
          <w:szCs w:val="22"/>
        </w:rPr>
        <w:t xml:space="preserve"> повинен бути не менше 12 (дванадцяти ) місяців. У разі необхідності, термін дії паливних талонів або паливних </w:t>
      </w:r>
      <w:proofErr w:type="spellStart"/>
      <w:r w:rsidRPr="0005278A">
        <w:rPr>
          <w:rFonts w:ascii="Times New Roman" w:eastAsia="Times New Roman" w:hAnsi="Times New Roman"/>
          <w:sz w:val="22"/>
          <w:szCs w:val="22"/>
        </w:rPr>
        <w:t>скретч-карток</w:t>
      </w:r>
      <w:proofErr w:type="spellEnd"/>
      <w:r w:rsidRPr="0005278A">
        <w:rPr>
          <w:rFonts w:ascii="Times New Roman" w:eastAsia="Times New Roman" w:hAnsi="Times New Roman"/>
          <w:sz w:val="22"/>
          <w:szCs w:val="22"/>
        </w:rPr>
        <w:t xml:space="preserve"> може бути продовжено на необхідний строк, враховуючи фактичне споживання Замовником</w:t>
      </w:r>
      <w:r w:rsidRPr="0005278A">
        <w:rPr>
          <w:rFonts w:ascii="Times New Roman" w:eastAsia="Times New Roman" w:hAnsi="Times New Roman"/>
          <w:color w:val="FF0000"/>
          <w:sz w:val="22"/>
          <w:szCs w:val="22"/>
        </w:rPr>
        <w:t>.</w:t>
      </w:r>
    </w:p>
    <w:p w14:paraId="0A44E0F9" w14:textId="77777777" w:rsidR="0005278A" w:rsidRDefault="0005278A" w:rsidP="0005278A">
      <w:pPr>
        <w:suppressAutoHyphens/>
        <w:ind w:left="-600" w:right="-480"/>
        <w:rPr>
          <w:rFonts w:ascii="Times New Roman" w:eastAsia="Times New Roman" w:hAnsi="Times New Roman"/>
          <w:b/>
          <w:bCs/>
          <w:sz w:val="28"/>
          <w:szCs w:val="28"/>
          <w:lang w:eastAsia="uk-UA"/>
        </w:rPr>
      </w:pPr>
      <w:r w:rsidRPr="00AB6880">
        <w:rPr>
          <w:rFonts w:ascii="Times New Roman" w:eastAsia="Times New Roman" w:hAnsi="Times New Roman"/>
          <w:b/>
          <w:bCs/>
          <w:sz w:val="28"/>
          <w:szCs w:val="28"/>
          <w:lang w:eastAsia="uk-UA"/>
        </w:rPr>
        <w:t xml:space="preserve"> </w:t>
      </w:r>
    </w:p>
    <w:p w14:paraId="611F881D" w14:textId="77777777" w:rsidR="00832402" w:rsidRPr="00D61F23" w:rsidRDefault="00832402" w:rsidP="00832402">
      <w:pPr>
        <w:widowControl w:val="0"/>
        <w:jc w:val="center"/>
        <w:rPr>
          <w:rFonts w:ascii="Times New Roman" w:eastAsia="Times New Roman" w:hAnsi="Times New Roman" w:cs="Times New Roman"/>
          <w:b/>
          <w:bCs/>
          <w:sz w:val="22"/>
          <w:szCs w:val="22"/>
          <w:lang w:eastAsia="zh-CN"/>
        </w:rPr>
      </w:pPr>
    </w:p>
    <w:p w14:paraId="11B5B594" w14:textId="77777777" w:rsidR="00832402" w:rsidRPr="00D61F23" w:rsidRDefault="00832402" w:rsidP="00832402">
      <w:pPr>
        <w:keepNext/>
        <w:widowControl w:val="0"/>
        <w:contextualSpacing/>
        <w:jc w:val="center"/>
        <w:outlineLvl w:val="0"/>
        <w:rPr>
          <w:rFonts w:ascii="Times New Roman" w:eastAsia="Times New Roman" w:hAnsi="Times New Roman" w:cs="Times New Roman"/>
          <w:b/>
          <w:caps/>
          <w:sz w:val="22"/>
          <w:szCs w:val="22"/>
        </w:rPr>
      </w:pPr>
      <w:r w:rsidRPr="00D61F23">
        <w:rPr>
          <w:rFonts w:ascii="Times New Roman" w:eastAsia="Times New Roman" w:hAnsi="Times New Roman" w:cs="Times New Roman"/>
          <w:b/>
          <w:caps/>
          <w:sz w:val="22"/>
          <w:szCs w:val="22"/>
        </w:rPr>
        <w:t>МІСЦЕЗНАХОДЖЕННЯ ТА Реквізити сторін</w:t>
      </w:r>
    </w:p>
    <w:p w14:paraId="0303979B" w14:textId="77777777" w:rsidR="00832402" w:rsidRPr="00D61F23" w:rsidRDefault="00832402" w:rsidP="00832402">
      <w:pPr>
        <w:contextualSpacing/>
        <w:rPr>
          <w:rFonts w:ascii="Times New Roman" w:eastAsia="Times New Roman" w:hAnsi="Times New Roman" w:cs="Times New Roman"/>
          <w:sz w:val="22"/>
          <w:szCs w:val="22"/>
        </w:rPr>
      </w:pPr>
    </w:p>
    <w:tbl>
      <w:tblPr>
        <w:tblpPr w:leftFromText="180" w:rightFromText="180" w:vertAnchor="text" w:tblpY="1"/>
        <w:tblOverlap w:val="never"/>
        <w:tblW w:w="7224" w:type="dxa"/>
        <w:tblInd w:w="108" w:type="dxa"/>
        <w:tblLook w:val="01E0" w:firstRow="1" w:lastRow="1" w:firstColumn="1" w:lastColumn="1" w:noHBand="0" w:noVBand="0"/>
      </w:tblPr>
      <w:tblGrid>
        <w:gridCol w:w="7224"/>
      </w:tblGrid>
      <w:tr w:rsidR="00365A07" w:rsidRPr="00D61F23" w14:paraId="1F2649A9" w14:textId="77777777" w:rsidTr="00B0086C">
        <w:trPr>
          <w:trHeight w:val="1079"/>
        </w:trPr>
        <w:tc>
          <w:tcPr>
            <w:tcW w:w="7224" w:type="dxa"/>
            <w:shd w:val="clear" w:color="auto" w:fill="auto"/>
          </w:tcPr>
          <w:tbl>
            <w:tblPr>
              <w:tblpPr w:leftFromText="180" w:rightFromText="180" w:vertAnchor="text" w:horzAnchor="margin" w:tblpY="35"/>
              <w:tblW w:w="0" w:type="auto"/>
              <w:tblLook w:val="04A0" w:firstRow="1" w:lastRow="0" w:firstColumn="1" w:lastColumn="0" w:noHBand="0" w:noVBand="1"/>
            </w:tblPr>
            <w:tblGrid>
              <w:gridCol w:w="4270"/>
            </w:tblGrid>
            <w:tr w:rsidR="00365A07" w:rsidRPr="00222212" w14:paraId="69DB9541" w14:textId="77777777" w:rsidTr="00365A07">
              <w:trPr>
                <w:trHeight w:val="2921"/>
              </w:trPr>
              <w:tc>
                <w:tcPr>
                  <w:tcW w:w="4270" w:type="dxa"/>
                </w:tcPr>
                <w:tbl>
                  <w:tblPr>
                    <w:tblpPr w:leftFromText="180" w:rightFromText="180" w:vertAnchor="text" w:horzAnchor="page" w:tblpX="775" w:tblpY="-276"/>
                    <w:tblOverlap w:val="never"/>
                    <w:tblW w:w="4054" w:type="dxa"/>
                    <w:tblLook w:val="04A0" w:firstRow="1" w:lastRow="0" w:firstColumn="1" w:lastColumn="0" w:noHBand="0" w:noVBand="1"/>
                  </w:tblPr>
                  <w:tblGrid>
                    <w:gridCol w:w="4054"/>
                  </w:tblGrid>
                  <w:tr w:rsidR="00365A07" w:rsidRPr="00365A07" w14:paraId="4B0F38E4" w14:textId="77777777" w:rsidTr="00B0086C">
                    <w:trPr>
                      <w:trHeight w:val="2921"/>
                    </w:trPr>
                    <w:tc>
                      <w:tcPr>
                        <w:tcW w:w="4054" w:type="dxa"/>
                      </w:tcPr>
                      <w:p w14:paraId="237274AF" w14:textId="77777777" w:rsidR="00365A07" w:rsidRPr="00365A07" w:rsidRDefault="00365A07" w:rsidP="00365A07">
                        <w:pPr>
                          <w:suppressAutoHyphens/>
                          <w:jc w:val="both"/>
                          <w:rPr>
                            <w:rFonts w:ascii="Times New Roman" w:eastAsia="Tahoma" w:hAnsi="Times New Roman" w:cs="Times New Roman"/>
                            <w:b/>
                            <w:bCs/>
                            <w:color w:val="000000"/>
                            <w:sz w:val="24"/>
                            <w:szCs w:val="24"/>
                            <w:lang w:eastAsia="zh-CN" w:bidi="hi-IN"/>
                          </w:rPr>
                        </w:pPr>
                        <w:r w:rsidRPr="00365A07">
                          <w:rPr>
                            <w:rFonts w:ascii="Times New Roman" w:eastAsia="Tahoma" w:hAnsi="Times New Roman" w:cs="Times New Roman"/>
                            <w:b/>
                            <w:bCs/>
                            <w:color w:val="000000"/>
                            <w:sz w:val="24"/>
                            <w:szCs w:val="24"/>
                            <w:lang w:eastAsia="zh-CN" w:bidi="hi-IN"/>
                          </w:rPr>
                          <w:t xml:space="preserve">                      Покупець</w:t>
                        </w:r>
                      </w:p>
                      <w:p w14:paraId="78F31CE3" w14:textId="77777777" w:rsidR="00365A07" w:rsidRPr="00365A07" w:rsidRDefault="00365A07" w:rsidP="00365A07">
                        <w:pPr>
                          <w:suppressAutoHyphens/>
                          <w:jc w:val="both"/>
                          <w:rPr>
                            <w:rFonts w:ascii="Times New Roman" w:eastAsia="Tahoma" w:hAnsi="Times New Roman" w:cs="Times New Roman"/>
                            <w:b/>
                            <w:bCs/>
                            <w:color w:val="000000"/>
                            <w:sz w:val="24"/>
                            <w:szCs w:val="24"/>
                            <w:lang w:eastAsia="zh-CN" w:bidi="hi-IN"/>
                          </w:rPr>
                        </w:pPr>
                      </w:p>
                      <w:p w14:paraId="21A81CF7" w14:textId="2DCA1C60" w:rsidR="00365A07" w:rsidRPr="00365A07" w:rsidRDefault="00365A07" w:rsidP="00365A07">
                        <w:pPr>
                          <w:tabs>
                            <w:tab w:val="left" w:pos="1272"/>
                          </w:tabs>
                          <w:spacing w:after="160" w:line="256" w:lineRule="auto"/>
                          <w:rPr>
                            <w:rFonts w:ascii="Times New Roman" w:eastAsia="Tahoma" w:hAnsi="Times New Roman" w:cs="Times New Roman"/>
                            <w:bCs/>
                            <w:color w:val="000000"/>
                            <w:sz w:val="22"/>
                            <w:szCs w:val="22"/>
                            <w:lang w:val="ru-RU" w:eastAsia="zh-CN" w:bidi="hi-IN"/>
                          </w:rPr>
                        </w:pPr>
                        <w:r w:rsidRPr="00365A07">
                          <w:rPr>
                            <w:rFonts w:ascii="Times New Roman" w:eastAsia="Tahoma" w:hAnsi="Times New Roman" w:cs="Times New Roman"/>
                            <w:bCs/>
                            <w:color w:val="000000"/>
                            <w:sz w:val="22"/>
                            <w:szCs w:val="22"/>
                            <w:lang w:eastAsia="zh-CN" w:bidi="hi-IN"/>
                          </w:rPr>
                          <w:t>Комунальна установа «</w:t>
                        </w:r>
                        <w:proofErr w:type="spellStart"/>
                        <w:r w:rsidRPr="00365A07">
                          <w:rPr>
                            <w:rFonts w:ascii="Times New Roman" w:eastAsia="Tahoma" w:hAnsi="Times New Roman" w:cs="Times New Roman"/>
                            <w:bCs/>
                            <w:color w:val="000000"/>
                            <w:sz w:val="22"/>
                            <w:szCs w:val="22"/>
                            <w:lang w:eastAsia="zh-CN" w:bidi="hi-IN"/>
                          </w:rPr>
                          <w:t>Немирівський</w:t>
                        </w:r>
                        <w:proofErr w:type="spellEnd"/>
                        <w:r w:rsidRPr="00365A07">
                          <w:rPr>
                            <w:rFonts w:ascii="Times New Roman" w:eastAsia="Tahoma" w:hAnsi="Times New Roman" w:cs="Times New Roman"/>
                            <w:bCs/>
                            <w:color w:val="000000"/>
                            <w:sz w:val="22"/>
                            <w:szCs w:val="22"/>
                            <w:lang w:eastAsia="zh-CN" w:bidi="hi-IN"/>
                          </w:rPr>
                          <w:t xml:space="preserve"> міський центр  по обслуговуванню закладів освіти » </w:t>
                        </w:r>
                        <w:proofErr w:type="spellStart"/>
                        <w:r w:rsidRPr="00365A07">
                          <w:rPr>
                            <w:rFonts w:ascii="Times New Roman" w:eastAsia="Tahoma" w:hAnsi="Times New Roman" w:cs="Times New Roman"/>
                            <w:bCs/>
                            <w:color w:val="000000"/>
                            <w:sz w:val="22"/>
                            <w:szCs w:val="22"/>
                            <w:lang w:eastAsia="zh-CN" w:bidi="hi-IN"/>
                          </w:rPr>
                          <w:t>Немирівської</w:t>
                        </w:r>
                        <w:proofErr w:type="spellEnd"/>
                        <w:r w:rsidRPr="00365A07">
                          <w:rPr>
                            <w:rFonts w:ascii="Times New Roman" w:eastAsia="Tahoma" w:hAnsi="Times New Roman" w:cs="Times New Roman"/>
                            <w:bCs/>
                            <w:color w:val="000000"/>
                            <w:sz w:val="22"/>
                            <w:szCs w:val="22"/>
                            <w:lang w:eastAsia="zh-CN" w:bidi="hi-IN"/>
                          </w:rPr>
                          <w:t xml:space="preserve"> міської ради Вінницької області          </w:t>
                        </w:r>
                        <w:r w:rsidR="00AB4E05">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eastAsia="zh-CN" w:bidi="hi-IN"/>
                          </w:rPr>
                          <w:t xml:space="preserve">  Поштова   адреса :22800,Вінницька обл.                              </w:t>
                        </w:r>
                        <w:proofErr w:type="spellStart"/>
                        <w:r w:rsidRPr="00365A07">
                          <w:rPr>
                            <w:rFonts w:ascii="Times New Roman" w:eastAsia="Tahoma" w:hAnsi="Times New Roman" w:cs="Times New Roman"/>
                            <w:bCs/>
                            <w:color w:val="000000"/>
                            <w:sz w:val="22"/>
                            <w:szCs w:val="22"/>
                            <w:lang w:val="ru-RU" w:eastAsia="zh-CN" w:bidi="hi-IN"/>
                          </w:rPr>
                          <w:t>м</w:t>
                        </w:r>
                        <w:proofErr w:type="gramStart"/>
                        <w:r w:rsidRPr="00365A07">
                          <w:rPr>
                            <w:rFonts w:ascii="Times New Roman" w:eastAsia="Tahoma" w:hAnsi="Times New Roman" w:cs="Times New Roman"/>
                            <w:bCs/>
                            <w:color w:val="000000"/>
                            <w:sz w:val="22"/>
                            <w:szCs w:val="22"/>
                            <w:lang w:val="ru-RU" w:eastAsia="zh-CN" w:bidi="hi-IN"/>
                          </w:rPr>
                          <w:t>.Н</w:t>
                        </w:r>
                        <w:proofErr w:type="gramEnd"/>
                        <w:r w:rsidRPr="00365A07">
                          <w:rPr>
                            <w:rFonts w:ascii="Times New Roman" w:eastAsia="Tahoma" w:hAnsi="Times New Roman" w:cs="Times New Roman"/>
                            <w:bCs/>
                            <w:color w:val="000000"/>
                            <w:sz w:val="22"/>
                            <w:szCs w:val="22"/>
                            <w:lang w:val="ru-RU" w:eastAsia="zh-CN" w:bidi="hi-IN"/>
                          </w:rPr>
                          <w:t>емирів</w:t>
                        </w:r>
                        <w:proofErr w:type="spellEnd"/>
                        <w:r w:rsidRPr="00365A07">
                          <w:rPr>
                            <w:rFonts w:ascii="Times New Roman" w:eastAsia="Tahoma" w:hAnsi="Times New Roman" w:cs="Times New Roman"/>
                            <w:bCs/>
                            <w:color w:val="000000"/>
                            <w:sz w:val="22"/>
                            <w:szCs w:val="22"/>
                            <w:lang w:val="ru-RU" w:eastAsia="zh-CN" w:bidi="hi-IN"/>
                          </w:rPr>
                          <w:t xml:space="preserve"> ,  </w:t>
                        </w:r>
                        <w:proofErr w:type="spellStart"/>
                        <w:r w:rsidRPr="00365A07">
                          <w:rPr>
                            <w:rFonts w:ascii="Times New Roman" w:eastAsia="Tahoma" w:hAnsi="Times New Roman" w:cs="Times New Roman"/>
                            <w:bCs/>
                            <w:color w:val="000000"/>
                            <w:sz w:val="22"/>
                            <w:szCs w:val="22"/>
                            <w:lang w:eastAsia="zh-CN" w:bidi="hi-IN"/>
                          </w:rPr>
                          <w:t>вул.Соборна</w:t>
                        </w:r>
                        <w:proofErr w:type="spellEnd"/>
                        <w:r w:rsidRPr="00365A07">
                          <w:rPr>
                            <w:rFonts w:ascii="Times New Roman" w:eastAsia="Tahoma" w:hAnsi="Times New Roman" w:cs="Times New Roman"/>
                            <w:bCs/>
                            <w:color w:val="000000"/>
                            <w:sz w:val="22"/>
                            <w:szCs w:val="22"/>
                            <w:lang w:val="ru-RU" w:eastAsia="zh-CN" w:bidi="hi-IN"/>
                          </w:rPr>
                          <w:t>,</w:t>
                        </w:r>
                        <w:r w:rsidRPr="00365A07">
                          <w:rPr>
                            <w:rFonts w:ascii="Times New Roman" w:eastAsia="Tahoma" w:hAnsi="Times New Roman" w:cs="Times New Roman"/>
                            <w:bCs/>
                            <w:color w:val="000000"/>
                            <w:sz w:val="22"/>
                            <w:szCs w:val="22"/>
                            <w:lang w:eastAsia="zh-CN" w:bidi="hi-IN"/>
                          </w:rPr>
                          <w:t>26,</w:t>
                        </w:r>
                        <w:r w:rsidRPr="00365A07">
                          <w:rPr>
                            <w:rFonts w:ascii="Times New Roman" w:eastAsia="Tahoma" w:hAnsi="Times New Roman" w:cs="Times New Roman"/>
                            <w:bCs/>
                            <w:color w:val="000000"/>
                            <w:sz w:val="22"/>
                            <w:szCs w:val="22"/>
                            <w:lang w:val="ru-RU" w:eastAsia="zh-CN" w:bidi="hi-IN"/>
                          </w:rPr>
                          <w:tab/>
                        </w:r>
                        <w:r w:rsidRPr="00365A07">
                          <w:rPr>
                            <w:rFonts w:ascii="Times New Roman" w:eastAsia="Tahoma" w:hAnsi="Times New Roman" w:cs="Times New Roman"/>
                            <w:bCs/>
                            <w:color w:val="000000"/>
                            <w:sz w:val="22"/>
                            <w:szCs w:val="22"/>
                            <w:lang w:eastAsia="zh-CN" w:bidi="hi-IN"/>
                          </w:rPr>
                          <w:t xml:space="preserve">                     </w:t>
                        </w:r>
                        <w:proofErr w:type="spellStart"/>
                        <w:r>
                          <w:rPr>
                            <w:rFonts w:ascii="Times New Roman" w:eastAsia="Tahoma" w:hAnsi="Times New Roman" w:cs="Times New Roman"/>
                            <w:bCs/>
                            <w:color w:val="000000"/>
                            <w:sz w:val="22"/>
                            <w:szCs w:val="22"/>
                            <w:lang w:val="ru-RU" w:eastAsia="zh-CN" w:bidi="hi-IN"/>
                          </w:rPr>
                          <w:t>Рахунок</w:t>
                        </w:r>
                        <w:proofErr w:type="spellEnd"/>
                        <w:r w:rsidRPr="00365A07">
                          <w:rPr>
                            <w:rFonts w:ascii="Times New Roman" w:eastAsia="Tahoma" w:hAnsi="Times New Roman" w:cs="Times New Roman"/>
                            <w:bCs/>
                            <w:color w:val="000000"/>
                            <w:sz w:val="22"/>
                            <w:szCs w:val="22"/>
                            <w:lang w:val="ru-RU" w:eastAsia="zh-CN" w:bidi="hi-IN"/>
                          </w:rPr>
                          <w:t>_________________________</w:t>
                        </w:r>
                        <w:r>
                          <w:rPr>
                            <w:rFonts w:ascii="Times New Roman" w:eastAsia="Tahoma" w:hAnsi="Times New Roman" w:cs="Times New Roman"/>
                            <w:bCs/>
                            <w:color w:val="000000"/>
                            <w:sz w:val="22"/>
                            <w:szCs w:val="22"/>
                            <w:lang w:val="ru-RU" w:eastAsia="zh-CN" w:bidi="hi-IN"/>
                          </w:rPr>
                          <w:t xml:space="preserve">    </w:t>
                        </w:r>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 xml:space="preserve">в ДКСУ м </w:t>
                        </w:r>
                        <w:proofErr w:type="spellStart"/>
                        <w:r w:rsidRPr="00365A07">
                          <w:rPr>
                            <w:rFonts w:ascii="Times New Roman" w:eastAsia="Tahoma" w:hAnsi="Times New Roman" w:cs="Times New Roman"/>
                            <w:bCs/>
                            <w:color w:val="000000"/>
                            <w:sz w:val="22"/>
                            <w:szCs w:val="22"/>
                            <w:lang w:val="ru-RU" w:eastAsia="zh-CN" w:bidi="hi-IN"/>
                          </w:rPr>
                          <w:t>Київ</w:t>
                        </w:r>
                        <w:proofErr w:type="spellEnd"/>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Код ЄДРПОУ :41345614</w:t>
                        </w:r>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Телефон :0975935276</w:t>
                        </w:r>
                      </w:p>
                      <w:p w14:paraId="496BE3CE" w14:textId="77777777" w:rsidR="00365A07" w:rsidRPr="00365A07" w:rsidRDefault="00365A07" w:rsidP="00365A07">
                        <w:pPr>
                          <w:tabs>
                            <w:tab w:val="left" w:pos="1272"/>
                          </w:tabs>
                          <w:spacing w:after="160" w:line="256" w:lineRule="auto"/>
                          <w:rPr>
                            <w:rFonts w:ascii="Times New Roman" w:eastAsia="Tahoma" w:hAnsi="Times New Roman" w:cs="Times New Roman"/>
                            <w:bCs/>
                            <w:color w:val="000000"/>
                            <w:sz w:val="24"/>
                            <w:szCs w:val="24"/>
                            <w:lang w:val="en-US" w:eastAsia="zh-CN" w:bidi="hi-IN"/>
                          </w:rPr>
                        </w:pPr>
                        <w:r w:rsidRPr="00365A07">
                          <w:rPr>
                            <w:rFonts w:ascii="Times New Roman" w:eastAsia="Tahoma" w:hAnsi="Times New Roman" w:cs="Times New Roman"/>
                            <w:bCs/>
                            <w:color w:val="000000"/>
                            <w:sz w:val="22"/>
                            <w:szCs w:val="22"/>
                            <w:lang w:val="en-US" w:eastAsia="zh-CN" w:bidi="hi-IN"/>
                          </w:rPr>
                          <w:t>E-mail: k</w:t>
                        </w:r>
                        <w:r w:rsidRPr="00365A07">
                          <w:rPr>
                            <w:rFonts w:ascii="Times New Roman" w:eastAsia="Tahoma" w:hAnsi="Times New Roman" w:cs="Times New Roman"/>
                            <w:bCs/>
                            <w:color w:val="000000"/>
                            <w:sz w:val="22"/>
                            <w:szCs w:val="22"/>
                            <w:lang w:val="ru-RU" w:eastAsia="zh-CN" w:bidi="hi-IN"/>
                          </w:rPr>
                          <w:t>у</w:t>
                        </w:r>
                        <w:r w:rsidRPr="00365A07">
                          <w:rPr>
                            <w:rFonts w:ascii="Times New Roman" w:eastAsia="Tahoma" w:hAnsi="Times New Roman" w:cs="Times New Roman"/>
                            <w:bCs/>
                            <w:color w:val="000000"/>
                            <w:sz w:val="22"/>
                            <w:szCs w:val="22"/>
                            <w:lang w:val="en-US" w:eastAsia="zh-CN" w:bidi="hi-IN"/>
                          </w:rPr>
                          <w:t>nmcozo@ukr.net</w:t>
                        </w:r>
                      </w:p>
                    </w:tc>
                  </w:tr>
                </w:tbl>
                <w:p w14:paraId="2206619D" w14:textId="77777777" w:rsidR="00365A07" w:rsidRPr="00365A07" w:rsidRDefault="00365A07" w:rsidP="00365A07">
                  <w:pPr>
                    <w:suppressAutoHyphens/>
                    <w:jc w:val="both"/>
                    <w:rPr>
                      <w:rFonts w:ascii="Times New Roman" w:eastAsia="Tahoma" w:hAnsi="Times New Roman" w:cs="Times New Roman"/>
                      <w:bCs/>
                      <w:color w:val="000000"/>
                      <w:sz w:val="24"/>
                      <w:szCs w:val="24"/>
                      <w:lang w:eastAsia="zh-CN" w:bidi="hi-IN"/>
                    </w:rPr>
                  </w:pPr>
                  <w:r>
                    <w:rPr>
                      <w:rFonts w:ascii="Times New Roman" w:eastAsia="Tahoma" w:hAnsi="Times New Roman"/>
                      <w:b/>
                      <w:bCs/>
                      <w:color w:val="000000"/>
                      <w:sz w:val="24"/>
                      <w:szCs w:val="24"/>
                      <w:lang w:eastAsia="zh-CN" w:bidi="hi-IN"/>
                    </w:rPr>
                    <w:t xml:space="preserve">                     </w:t>
                  </w:r>
                </w:p>
              </w:tc>
            </w:tr>
          </w:tbl>
          <w:p w14:paraId="27F9DAEC" w14:textId="77777777" w:rsidR="00365A07" w:rsidRPr="00365A07" w:rsidRDefault="00365A07" w:rsidP="00365A07">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65A07">
              <w:rPr>
                <w:rFonts w:ascii="Times New Roman" w:eastAsia="Times New Roman" w:hAnsi="Times New Roman" w:cs="Times New Roman"/>
                <w:b/>
                <w:sz w:val="24"/>
                <w:szCs w:val="24"/>
              </w:rPr>
              <w:t xml:space="preserve">               Постачальник                               </w:t>
            </w:r>
          </w:p>
          <w:p w14:paraId="37505053" w14:textId="77777777" w:rsidR="00365A07" w:rsidRPr="00D61F23" w:rsidRDefault="00365A07" w:rsidP="00365A07">
            <w:pPr>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365A07" w:rsidRPr="00D61F23" w14:paraId="38FA9061" w14:textId="77777777" w:rsidTr="00B0086C">
        <w:trPr>
          <w:trHeight w:val="1079"/>
        </w:trPr>
        <w:tc>
          <w:tcPr>
            <w:tcW w:w="5211" w:type="dxa"/>
            <w:shd w:val="clear" w:color="auto" w:fill="auto"/>
          </w:tcPr>
          <w:p w14:paraId="1AE49324" w14:textId="77777777" w:rsidR="00365A07" w:rsidRPr="00365A07" w:rsidRDefault="00365A07" w:rsidP="00365A07">
            <w:pPr>
              <w:suppressAutoHyphens/>
              <w:jc w:val="both"/>
              <w:rPr>
                <w:rFonts w:ascii="Times New Roman" w:eastAsia="Tahoma" w:hAnsi="Times New Roman" w:cs="Times New Roman"/>
                <w:b/>
                <w:bCs/>
                <w:color w:val="000000"/>
                <w:sz w:val="16"/>
                <w:szCs w:val="16"/>
                <w:lang w:val="ru-RU" w:eastAsia="zh-CN" w:bidi="hi-IN"/>
              </w:rPr>
            </w:pPr>
          </w:p>
          <w:p w14:paraId="4DED8F23" w14:textId="77777777" w:rsidR="00365A07" w:rsidRPr="00365A07" w:rsidRDefault="00365A07" w:rsidP="00365A07">
            <w:pPr>
              <w:rPr>
                <w:rFonts w:cs="Times New Roman"/>
                <w:bCs/>
                <w:sz w:val="22"/>
                <w:szCs w:val="22"/>
                <w:lang w:val="ru-RU" w:eastAsia="en-US"/>
              </w:rPr>
            </w:pPr>
          </w:p>
          <w:p w14:paraId="2D99215C" w14:textId="77777777" w:rsidR="00365A07" w:rsidRPr="00365A07" w:rsidRDefault="00365A07" w:rsidP="00365A07">
            <w:pPr>
              <w:rPr>
                <w:rFonts w:cs="Times New Roman"/>
                <w:bCs/>
                <w:sz w:val="22"/>
                <w:szCs w:val="22"/>
                <w:lang w:eastAsia="en-US"/>
              </w:rPr>
            </w:pPr>
          </w:p>
          <w:p w14:paraId="66A1929F" w14:textId="77777777" w:rsidR="00365A07" w:rsidRPr="00365A07" w:rsidRDefault="00365A07" w:rsidP="00365A07">
            <w:pPr>
              <w:tabs>
                <w:tab w:val="left" w:pos="5850"/>
              </w:tabs>
              <w:rPr>
                <w:rFonts w:cs="Times New Roman"/>
                <w:bCs/>
                <w:sz w:val="22"/>
                <w:szCs w:val="22"/>
                <w:lang w:eastAsia="en-US"/>
              </w:rPr>
            </w:pPr>
            <w:r w:rsidRPr="00365A07">
              <w:rPr>
                <w:rFonts w:ascii="Times New Roman" w:hAnsi="Times New Roman" w:cs="Times New Roman"/>
                <w:bCs/>
                <w:sz w:val="22"/>
                <w:szCs w:val="22"/>
                <w:lang w:eastAsia="en-US"/>
              </w:rPr>
              <w:t>Директор</w:t>
            </w:r>
            <w:r w:rsidRPr="00365A07">
              <w:rPr>
                <w:rFonts w:ascii="Times New Roman" w:hAnsi="Times New Roman" w:cs="Times New Roman"/>
                <w:bCs/>
                <w:sz w:val="22"/>
                <w:szCs w:val="22"/>
                <w:u w:val="single"/>
                <w:lang w:eastAsia="en-US"/>
              </w:rPr>
              <w:t xml:space="preserve">______________ </w:t>
            </w:r>
            <w:r w:rsidRPr="00365A07">
              <w:rPr>
                <w:rFonts w:ascii="Times New Roman" w:hAnsi="Times New Roman" w:cs="Times New Roman"/>
                <w:bCs/>
                <w:sz w:val="22"/>
                <w:szCs w:val="22"/>
                <w:lang w:eastAsia="en-US"/>
              </w:rPr>
              <w:t>В.П.Коваленко</w:t>
            </w:r>
            <w:r w:rsidRPr="00365A07">
              <w:rPr>
                <w:rFonts w:ascii="Times New Roman" w:hAnsi="Times New Roman" w:cs="Times New Roman"/>
                <w:bCs/>
                <w:sz w:val="22"/>
                <w:szCs w:val="22"/>
                <w:lang w:eastAsia="en-US"/>
              </w:rPr>
              <w:tab/>
            </w:r>
          </w:p>
          <w:p w14:paraId="5F82D38C" w14:textId="77777777" w:rsidR="00365A07" w:rsidRPr="00D61F23" w:rsidRDefault="00365A07" w:rsidP="00365A07">
            <w:pPr>
              <w:contextualSpacing/>
              <w:rPr>
                <w:rFonts w:ascii="Times New Roman" w:eastAsia="Times New Roman" w:hAnsi="Times New Roman" w:cs="Times New Roman"/>
                <w:b/>
                <w:bCs/>
                <w:sz w:val="22"/>
                <w:szCs w:val="22"/>
              </w:rPr>
            </w:pPr>
          </w:p>
        </w:tc>
      </w:tr>
    </w:tbl>
    <w:tbl>
      <w:tblPr>
        <w:tblW w:w="10368" w:type="dxa"/>
        <w:tblLook w:val="01E0" w:firstRow="1" w:lastRow="1" w:firstColumn="1" w:lastColumn="1" w:noHBand="0" w:noVBand="0"/>
      </w:tblPr>
      <w:tblGrid>
        <w:gridCol w:w="4788"/>
        <w:gridCol w:w="5580"/>
      </w:tblGrid>
      <w:tr w:rsidR="00832402" w:rsidRPr="00D61F23" w14:paraId="729BF00D" w14:textId="77777777" w:rsidTr="00510CE9">
        <w:trPr>
          <w:trHeight w:val="1787"/>
        </w:trPr>
        <w:tc>
          <w:tcPr>
            <w:tcW w:w="4788" w:type="dxa"/>
          </w:tcPr>
          <w:p w14:paraId="22038B74" w14:textId="00CB5E67" w:rsidR="00832402" w:rsidRPr="00D61F23" w:rsidRDefault="00832402" w:rsidP="00510CE9">
            <w:pPr>
              <w:rPr>
                <w:rFonts w:ascii="Times New Roman" w:eastAsia="Times New Roman" w:hAnsi="Times New Roman" w:cs="Times New Roman"/>
                <w:sz w:val="22"/>
                <w:szCs w:val="22"/>
                <w:lang w:eastAsia="uk-UA"/>
              </w:rPr>
            </w:pPr>
          </w:p>
        </w:tc>
        <w:tc>
          <w:tcPr>
            <w:tcW w:w="5580" w:type="dxa"/>
          </w:tcPr>
          <w:p w14:paraId="226E0AAA" w14:textId="61EDF48B" w:rsidR="00832402" w:rsidRPr="00D61F23" w:rsidRDefault="00832402" w:rsidP="00510CE9">
            <w:pPr>
              <w:rPr>
                <w:rFonts w:ascii="Times New Roman" w:eastAsia="Times New Roman" w:hAnsi="Times New Roman" w:cs="Times New Roman"/>
                <w:sz w:val="22"/>
                <w:szCs w:val="22"/>
                <w:lang w:eastAsia="uk-UA"/>
              </w:rPr>
            </w:pPr>
          </w:p>
        </w:tc>
      </w:tr>
    </w:tbl>
    <w:p w14:paraId="635509D2" w14:textId="77777777" w:rsidR="00832402" w:rsidRPr="00D61F23" w:rsidRDefault="00832402" w:rsidP="00832402">
      <w:pPr>
        <w:rPr>
          <w:sz w:val="18"/>
          <w:szCs w:val="18"/>
        </w:rPr>
      </w:pPr>
    </w:p>
    <w:p w14:paraId="6ADB0AAE" w14:textId="30BC1C0E" w:rsidR="0059537D" w:rsidRPr="00D61F23" w:rsidRDefault="0059537D">
      <w:pPr>
        <w:rPr>
          <w:rFonts w:ascii="Times New Roman" w:eastAsia="Times New Roman" w:hAnsi="Times New Roman" w:cs="Times New Roman"/>
          <w:b/>
          <w:caps/>
        </w:rPr>
      </w:pPr>
      <w:r w:rsidRPr="00D61F23">
        <w:rPr>
          <w:rFonts w:ascii="Times New Roman" w:eastAsia="Times New Roman" w:hAnsi="Times New Roman" w:cs="Times New Roman"/>
          <w:b/>
          <w:caps/>
        </w:rPr>
        <w:br w:type="page"/>
      </w:r>
    </w:p>
    <w:p w14:paraId="57D2F0C6" w14:textId="77777777" w:rsidR="0059537D" w:rsidRPr="00D61F23" w:rsidRDefault="0059537D" w:rsidP="0059537D">
      <w:pPr>
        <w:widowControl w:val="0"/>
        <w:spacing w:line="240" w:lineRule="atLeast"/>
        <w:ind w:firstLine="720"/>
        <w:contextualSpacing/>
        <w:jc w:val="right"/>
        <w:rPr>
          <w:rFonts w:ascii="Times New Roman" w:eastAsia="Times New Roman" w:hAnsi="Times New Roman"/>
          <w:b/>
          <w:color w:val="000000"/>
          <w:szCs w:val="24"/>
        </w:rPr>
      </w:pPr>
      <w:r w:rsidRPr="00D61F23">
        <w:rPr>
          <w:rFonts w:ascii="Times New Roman" w:eastAsia="Times New Roman" w:hAnsi="Times New Roman"/>
          <w:b/>
          <w:color w:val="000000"/>
          <w:szCs w:val="24"/>
        </w:rPr>
        <w:lastRenderedPageBreak/>
        <w:t>ДОДАТОК №2</w:t>
      </w:r>
    </w:p>
    <w:p w14:paraId="526BAFC6" w14:textId="77777777" w:rsidR="0059537D" w:rsidRPr="00D61F23" w:rsidRDefault="0059537D" w:rsidP="0059537D">
      <w:pPr>
        <w:widowControl w:val="0"/>
        <w:ind w:right="-2" w:firstLine="720"/>
        <w:contextualSpacing/>
        <w:jc w:val="right"/>
        <w:rPr>
          <w:rFonts w:ascii="Times New Roman" w:eastAsia="Times New Roman" w:hAnsi="Times New Roman"/>
          <w:b/>
          <w:szCs w:val="24"/>
        </w:rPr>
      </w:pPr>
      <w:r w:rsidRPr="00D61F23">
        <w:rPr>
          <w:rFonts w:ascii="Times New Roman" w:eastAsia="Times New Roman" w:hAnsi="Times New Roman"/>
          <w:b/>
          <w:szCs w:val="24"/>
        </w:rPr>
        <w:t xml:space="preserve">до Договору № _____ </w:t>
      </w:r>
    </w:p>
    <w:p w14:paraId="08432297" w14:textId="75C14BEF" w:rsidR="0059537D" w:rsidRPr="00D61F23" w:rsidRDefault="0059537D" w:rsidP="0059537D">
      <w:pPr>
        <w:widowControl w:val="0"/>
        <w:spacing w:line="240" w:lineRule="atLeast"/>
        <w:ind w:firstLine="720"/>
        <w:contextualSpacing/>
        <w:jc w:val="right"/>
        <w:rPr>
          <w:rFonts w:ascii="Times New Roman" w:eastAsia="Times New Roman" w:hAnsi="Times New Roman"/>
          <w:b/>
          <w:szCs w:val="24"/>
        </w:rPr>
      </w:pPr>
      <w:r w:rsidRPr="00D61F23">
        <w:rPr>
          <w:rFonts w:ascii="Times New Roman" w:eastAsia="Times New Roman" w:hAnsi="Times New Roman"/>
          <w:b/>
          <w:szCs w:val="24"/>
        </w:rPr>
        <w:t>від ___________ 2023 р.</w:t>
      </w:r>
    </w:p>
    <w:p w14:paraId="12929E4D" w14:textId="77777777" w:rsidR="0059537D" w:rsidRPr="00D61F23" w:rsidRDefault="0059537D" w:rsidP="0059537D">
      <w:pPr>
        <w:widowControl w:val="0"/>
        <w:spacing w:line="240" w:lineRule="atLeast"/>
        <w:ind w:firstLine="720"/>
        <w:contextualSpacing/>
        <w:jc w:val="right"/>
        <w:rPr>
          <w:rFonts w:ascii="Times New Roman" w:eastAsia="Times New Roman" w:hAnsi="Times New Roman"/>
          <w:b/>
          <w:szCs w:val="24"/>
        </w:rPr>
      </w:pPr>
    </w:p>
    <w:p w14:paraId="1DCFA03B" w14:textId="17242C5A" w:rsidR="0059537D" w:rsidRPr="00D61F23" w:rsidRDefault="0059537D" w:rsidP="0059537D">
      <w:pPr>
        <w:widowControl w:val="0"/>
        <w:spacing w:line="240" w:lineRule="atLeast"/>
        <w:ind w:firstLine="720"/>
        <w:contextualSpacing/>
        <w:jc w:val="center"/>
        <w:rPr>
          <w:rFonts w:ascii="Times New Roman" w:eastAsia="Times New Roman" w:hAnsi="Times New Roman"/>
          <w:b/>
          <w:szCs w:val="24"/>
        </w:rPr>
      </w:pPr>
      <w:r w:rsidRPr="00D61F23">
        <w:rPr>
          <w:rFonts w:ascii="Times New Roman" w:eastAsia="Times New Roman" w:hAnsi="Times New Roman"/>
          <w:b/>
          <w:szCs w:val="24"/>
        </w:rPr>
        <w:t xml:space="preserve">ПЕРЕЛІК АЗС НА ЯКИХ ЗДІЙСНЮЄТЬСЯ ВІДПУСК ТОВАРУ ПО </w:t>
      </w:r>
      <w:r w:rsidR="0005278A">
        <w:rPr>
          <w:rFonts w:ascii="Times New Roman" w:eastAsia="Times New Roman" w:hAnsi="Times New Roman"/>
          <w:b/>
          <w:szCs w:val="24"/>
        </w:rPr>
        <w:t xml:space="preserve"> ПАЛИВНИХ ТАЛОНАХ АБО СКРЕТЧ-КАРТКАХ</w:t>
      </w:r>
    </w:p>
    <w:p w14:paraId="4142AA03" w14:textId="77777777" w:rsidR="0059537D" w:rsidRPr="00D61F23" w:rsidRDefault="0059537D" w:rsidP="0059537D">
      <w:pPr>
        <w:widowControl w:val="0"/>
        <w:spacing w:line="240" w:lineRule="atLeast"/>
        <w:ind w:firstLine="720"/>
        <w:contextualSpacing/>
        <w:jc w:val="center"/>
        <w:rPr>
          <w:rFonts w:ascii="Times New Roman" w:eastAsia="Times New Roman" w:hAnsi="Times New Roman"/>
          <w:b/>
          <w:szCs w:val="24"/>
        </w:rPr>
      </w:pPr>
    </w:p>
    <w:tbl>
      <w:tblPr>
        <w:tblStyle w:val="af0"/>
        <w:tblW w:w="0" w:type="auto"/>
        <w:tblLook w:val="04A0" w:firstRow="1" w:lastRow="0" w:firstColumn="1" w:lastColumn="0" w:noHBand="0" w:noVBand="1"/>
      </w:tblPr>
      <w:tblGrid>
        <w:gridCol w:w="5210"/>
        <w:gridCol w:w="5211"/>
      </w:tblGrid>
      <w:tr w:rsidR="0059537D" w:rsidRPr="00D61F23" w14:paraId="5477D7B8" w14:textId="77777777" w:rsidTr="001977EC">
        <w:tc>
          <w:tcPr>
            <w:tcW w:w="5210" w:type="dxa"/>
          </w:tcPr>
          <w:p w14:paraId="3580FFDF"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c>
          <w:tcPr>
            <w:tcW w:w="5211" w:type="dxa"/>
          </w:tcPr>
          <w:p w14:paraId="30E4CC21"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r>
      <w:tr w:rsidR="0059537D" w:rsidRPr="00D61F23" w14:paraId="68470725" w14:textId="77777777" w:rsidTr="001977EC">
        <w:tc>
          <w:tcPr>
            <w:tcW w:w="5210" w:type="dxa"/>
          </w:tcPr>
          <w:p w14:paraId="149B7D7F"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c>
          <w:tcPr>
            <w:tcW w:w="5211" w:type="dxa"/>
          </w:tcPr>
          <w:p w14:paraId="2C2A27D6"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r>
      <w:tr w:rsidR="0059537D" w:rsidRPr="00D61F23" w14:paraId="5A9B8ABD" w14:textId="77777777" w:rsidTr="001977EC">
        <w:tc>
          <w:tcPr>
            <w:tcW w:w="5210" w:type="dxa"/>
          </w:tcPr>
          <w:p w14:paraId="07E9FE72"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c>
          <w:tcPr>
            <w:tcW w:w="5211" w:type="dxa"/>
          </w:tcPr>
          <w:p w14:paraId="36D31363"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r>
      <w:tr w:rsidR="0059537D" w:rsidRPr="00D61F23" w14:paraId="09D3ACFB" w14:textId="77777777" w:rsidTr="001977EC">
        <w:tc>
          <w:tcPr>
            <w:tcW w:w="5210" w:type="dxa"/>
          </w:tcPr>
          <w:p w14:paraId="1C266355"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c>
          <w:tcPr>
            <w:tcW w:w="5211" w:type="dxa"/>
          </w:tcPr>
          <w:p w14:paraId="07BD7239"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r>
      <w:tr w:rsidR="0059537D" w:rsidRPr="00D61F23" w14:paraId="08854980" w14:textId="77777777" w:rsidTr="001977EC">
        <w:tc>
          <w:tcPr>
            <w:tcW w:w="5210" w:type="dxa"/>
          </w:tcPr>
          <w:p w14:paraId="189FDC79"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c>
          <w:tcPr>
            <w:tcW w:w="5211" w:type="dxa"/>
          </w:tcPr>
          <w:p w14:paraId="47D9C5C7"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r>
      <w:tr w:rsidR="0059537D" w:rsidRPr="00D61F23" w14:paraId="33BFAEDF" w14:textId="77777777" w:rsidTr="001977EC">
        <w:tc>
          <w:tcPr>
            <w:tcW w:w="5210" w:type="dxa"/>
          </w:tcPr>
          <w:p w14:paraId="7C615DAE"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c>
          <w:tcPr>
            <w:tcW w:w="5211" w:type="dxa"/>
          </w:tcPr>
          <w:p w14:paraId="3E53E687"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r>
      <w:tr w:rsidR="0059537D" w:rsidRPr="00D61F23" w14:paraId="78241A74" w14:textId="77777777" w:rsidTr="001977EC">
        <w:tc>
          <w:tcPr>
            <w:tcW w:w="5210" w:type="dxa"/>
          </w:tcPr>
          <w:p w14:paraId="5BA47514"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c>
          <w:tcPr>
            <w:tcW w:w="5211" w:type="dxa"/>
          </w:tcPr>
          <w:p w14:paraId="4F2C78D3"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r>
      <w:tr w:rsidR="0059537D" w:rsidRPr="00D61F23" w14:paraId="124688E7" w14:textId="77777777" w:rsidTr="001977EC">
        <w:tc>
          <w:tcPr>
            <w:tcW w:w="5210" w:type="dxa"/>
          </w:tcPr>
          <w:p w14:paraId="1C17D23F"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c>
          <w:tcPr>
            <w:tcW w:w="5211" w:type="dxa"/>
          </w:tcPr>
          <w:p w14:paraId="58E98956" w14:textId="77777777" w:rsidR="0059537D" w:rsidRPr="00D61F23" w:rsidRDefault="0059537D" w:rsidP="001977EC">
            <w:pPr>
              <w:widowControl w:val="0"/>
              <w:spacing w:line="240" w:lineRule="atLeast"/>
              <w:contextualSpacing/>
              <w:jc w:val="center"/>
              <w:rPr>
                <w:rFonts w:ascii="Times New Roman" w:eastAsia="Times New Roman" w:hAnsi="Times New Roman"/>
                <w:b/>
                <w:szCs w:val="24"/>
              </w:rPr>
            </w:pPr>
          </w:p>
        </w:tc>
      </w:tr>
    </w:tbl>
    <w:p w14:paraId="36FEC588" w14:textId="77777777" w:rsidR="0059537D" w:rsidRPr="00D61F23" w:rsidRDefault="0059537D" w:rsidP="0059537D">
      <w:pPr>
        <w:widowControl w:val="0"/>
        <w:spacing w:line="240" w:lineRule="atLeast"/>
        <w:ind w:firstLine="720"/>
        <w:contextualSpacing/>
        <w:jc w:val="center"/>
        <w:rPr>
          <w:rFonts w:ascii="Times New Roman" w:eastAsia="Times New Roman" w:hAnsi="Times New Roman"/>
          <w:b/>
          <w:szCs w:val="24"/>
        </w:rPr>
      </w:pPr>
    </w:p>
    <w:p w14:paraId="66ECD469" w14:textId="77777777" w:rsidR="0059537D" w:rsidRPr="00D61F23" w:rsidRDefault="0059537D" w:rsidP="0059537D">
      <w:pPr>
        <w:widowControl w:val="0"/>
        <w:spacing w:line="240" w:lineRule="atLeast"/>
        <w:ind w:firstLine="720"/>
        <w:contextualSpacing/>
        <w:jc w:val="center"/>
        <w:rPr>
          <w:rFonts w:ascii="Times New Roman" w:eastAsia="Times New Roman" w:hAnsi="Times New Roman"/>
          <w:b/>
          <w:szCs w:val="24"/>
        </w:rPr>
      </w:pPr>
    </w:p>
    <w:tbl>
      <w:tblPr>
        <w:tblpPr w:leftFromText="180" w:rightFromText="180" w:vertAnchor="text" w:tblpY="1"/>
        <w:tblOverlap w:val="never"/>
        <w:tblW w:w="7224" w:type="dxa"/>
        <w:tblInd w:w="108" w:type="dxa"/>
        <w:tblLook w:val="01E0" w:firstRow="1" w:lastRow="1" w:firstColumn="1" w:lastColumn="1" w:noHBand="0" w:noVBand="0"/>
      </w:tblPr>
      <w:tblGrid>
        <w:gridCol w:w="7224"/>
      </w:tblGrid>
      <w:tr w:rsidR="00365A07" w:rsidRPr="00D61F23" w14:paraId="329A77C9" w14:textId="77777777" w:rsidTr="00B0086C">
        <w:trPr>
          <w:trHeight w:val="1079"/>
        </w:trPr>
        <w:tc>
          <w:tcPr>
            <w:tcW w:w="7224" w:type="dxa"/>
            <w:shd w:val="clear" w:color="auto" w:fill="auto"/>
          </w:tcPr>
          <w:tbl>
            <w:tblPr>
              <w:tblpPr w:leftFromText="180" w:rightFromText="180" w:vertAnchor="text" w:horzAnchor="margin" w:tblpY="35"/>
              <w:tblW w:w="0" w:type="auto"/>
              <w:tblLook w:val="04A0" w:firstRow="1" w:lastRow="0" w:firstColumn="1" w:lastColumn="0" w:noHBand="0" w:noVBand="1"/>
            </w:tblPr>
            <w:tblGrid>
              <w:gridCol w:w="4270"/>
            </w:tblGrid>
            <w:tr w:rsidR="00365A07" w:rsidRPr="00222212" w14:paraId="4FDD3672" w14:textId="77777777" w:rsidTr="00B0086C">
              <w:trPr>
                <w:trHeight w:val="2921"/>
              </w:trPr>
              <w:tc>
                <w:tcPr>
                  <w:tcW w:w="3407" w:type="dxa"/>
                </w:tcPr>
                <w:tbl>
                  <w:tblPr>
                    <w:tblpPr w:leftFromText="180" w:rightFromText="180" w:vertAnchor="text" w:horzAnchor="page" w:tblpX="775" w:tblpY="-276"/>
                    <w:tblOverlap w:val="never"/>
                    <w:tblW w:w="4054" w:type="dxa"/>
                    <w:tblLook w:val="04A0" w:firstRow="1" w:lastRow="0" w:firstColumn="1" w:lastColumn="0" w:noHBand="0" w:noVBand="1"/>
                  </w:tblPr>
                  <w:tblGrid>
                    <w:gridCol w:w="4054"/>
                  </w:tblGrid>
                  <w:tr w:rsidR="00365A07" w:rsidRPr="00365A07" w14:paraId="4AAFD63C" w14:textId="77777777" w:rsidTr="00B0086C">
                    <w:trPr>
                      <w:trHeight w:val="2921"/>
                    </w:trPr>
                    <w:tc>
                      <w:tcPr>
                        <w:tcW w:w="4054" w:type="dxa"/>
                      </w:tcPr>
                      <w:p w14:paraId="0A84F623" w14:textId="77777777" w:rsidR="00365A07" w:rsidRPr="00365A07" w:rsidRDefault="00365A07" w:rsidP="00365A07">
                        <w:pPr>
                          <w:suppressAutoHyphens/>
                          <w:jc w:val="both"/>
                          <w:rPr>
                            <w:rFonts w:ascii="Times New Roman" w:eastAsia="Tahoma" w:hAnsi="Times New Roman" w:cs="Times New Roman"/>
                            <w:b/>
                            <w:bCs/>
                            <w:color w:val="000000"/>
                            <w:sz w:val="24"/>
                            <w:szCs w:val="24"/>
                            <w:lang w:eastAsia="zh-CN" w:bidi="hi-IN"/>
                          </w:rPr>
                        </w:pPr>
                        <w:r w:rsidRPr="00365A07">
                          <w:rPr>
                            <w:rFonts w:ascii="Times New Roman" w:eastAsia="Tahoma" w:hAnsi="Times New Roman" w:cs="Times New Roman"/>
                            <w:b/>
                            <w:bCs/>
                            <w:color w:val="000000"/>
                            <w:sz w:val="24"/>
                            <w:szCs w:val="24"/>
                            <w:lang w:eastAsia="zh-CN" w:bidi="hi-IN"/>
                          </w:rPr>
                          <w:t xml:space="preserve">                      Покупець</w:t>
                        </w:r>
                      </w:p>
                      <w:p w14:paraId="29E3628D" w14:textId="77777777" w:rsidR="00365A07" w:rsidRPr="00365A07" w:rsidRDefault="00365A07" w:rsidP="00365A07">
                        <w:pPr>
                          <w:suppressAutoHyphens/>
                          <w:jc w:val="both"/>
                          <w:rPr>
                            <w:rFonts w:ascii="Times New Roman" w:eastAsia="Tahoma" w:hAnsi="Times New Roman" w:cs="Times New Roman"/>
                            <w:b/>
                            <w:bCs/>
                            <w:color w:val="000000"/>
                            <w:sz w:val="24"/>
                            <w:szCs w:val="24"/>
                            <w:lang w:eastAsia="zh-CN" w:bidi="hi-IN"/>
                          </w:rPr>
                        </w:pPr>
                      </w:p>
                      <w:p w14:paraId="134879CA" w14:textId="3DAF4F2A" w:rsidR="00365A07" w:rsidRPr="00365A07" w:rsidRDefault="00365A07" w:rsidP="00365A07">
                        <w:pPr>
                          <w:tabs>
                            <w:tab w:val="left" w:pos="1272"/>
                          </w:tabs>
                          <w:spacing w:after="160" w:line="256" w:lineRule="auto"/>
                          <w:rPr>
                            <w:rFonts w:ascii="Times New Roman" w:eastAsia="Tahoma" w:hAnsi="Times New Roman" w:cs="Times New Roman"/>
                            <w:bCs/>
                            <w:color w:val="000000"/>
                            <w:sz w:val="22"/>
                            <w:szCs w:val="22"/>
                            <w:lang w:val="ru-RU" w:eastAsia="zh-CN" w:bidi="hi-IN"/>
                          </w:rPr>
                        </w:pPr>
                        <w:r w:rsidRPr="00365A07">
                          <w:rPr>
                            <w:rFonts w:ascii="Times New Roman" w:eastAsia="Tahoma" w:hAnsi="Times New Roman" w:cs="Times New Roman"/>
                            <w:bCs/>
                            <w:color w:val="000000"/>
                            <w:sz w:val="22"/>
                            <w:szCs w:val="22"/>
                            <w:lang w:eastAsia="zh-CN" w:bidi="hi-IN"/>
                          </w:rPr>
                          <w:t>Комунальна установа «</w:t>
                        </w:r>
                        <w:proofErr w:type="spellStart"/>
                        <w:r w:rsidRPr="00365A07">
                          <w:rPr>
                            <w:rFonts w:ascii="Times New Roman" w:eastAsia="Tahoma" w:hAnsi="Times New Roman" w:cs="Times New Roman"/>
                            <w:bCs/>
                            <w:color w:val="000000"/>
                            <w:sz w:val="22"/>
                            <w:szCs w:val="22"/>
                            <w:lang w:eastAsia="zh-CN" w:bidi="hi-IN"/>
                          </w:rPr>
                          <w:t>Немирівський</w:t>
                        </w:r>
                        <w:proofErr w:type="spellEnd"/>
                        <w:r w:rsidRPr="00365A07">
                          <w:rPr>
                            <w:rFonts w:ascii="Times New Roman" w:eastAsia="Tahoma" w:hAnsi="Times New Roman" w:cs="Times New Roman"/>
                            <w:bCs/>
                            <w:color w:val="000000"/>
                            <w:sz w:val="22"/>
                            <w:szCs w:val="22"/>
                            <w:lang w:eastAsia="zh-CN" w:bidi="hi-IN"/>
                          </w:rPr>
                          <w:t xml:space="preserve"> міський центр  по обслуговуванню закладів освіти » </w:t>
                        </w:r>
                        <w:proofErr w:type="spellStart"/>
                        <w:r w:rsidRPr="00365A07">
                          <w:rPr>
                            <w:rFonts w:ascii="Times New Roman" w:eastAsia="Tahoma" w:hAnsi="Times New Roman" w:cs="Times New Roman"/>
                            <w:bCs/>
                            <w:color w:val="000000"/>
                            <w:sz w:val="22"/>
                            <w:szCs w:val="22"/>
                            <w:lang w:eastAsia="zh-CN" w:bidi="hi-IN"/>
                          </w:rPr>
                          <w:t>Немирівської</w:t>
                        </w:r>
                        <w:proofErr w:type="spellEnd"/>
                        <w:r w:rsidRPr="00365A07">
                          <w:rPr>
                            <w:rFonts w:ascii="Times New Roman" w:eastAsia="Tahoma" w:hAnsi="Times New Roman" w:cs="Times New Roman"/>
                            <w:bCs/>
                            <w:color w:val="000000"/>
                            <w:sz w:val="22"/>
                            <w:szCs w:val="22"/>
                            <w:lang w:eastAsia="zh-CN" w:bidi="hi-IN"/>
                          </w:rPr>
                          <w:t xml:space="preserve"> міської ради Вінницької області           </w:t>
                        </w:r>
                        <w:r w:rsidR="00AB4E05">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eastAsia="zh-CN" w:bidi="hi-IN"/>
                          </w:rPr>
                          <w:t xml:space="preserve"> Поштова   адреса :22800,Вінницька обл.                              </w:t>
                        </w:r>
                        <w:proofErr w:type="spellStart"/>
                        <w:r w:rsidRPr="00365A07">
                          <w:rPr>
                            <w:rFonts w:ascii="Times New Roman" w:eastAsia="Tahoma" w:hAnsi="Times New Roman" w:cs="Times New Roman"/>
                            <w:bCs/>
                            <w:color w:val="000000"/>
                            <w:sz w:val="22"/>
                            <w:szCs w:val="22"/>
                            <w:lang w:val="ru-RU" w:eastAsia="zh-CN" w:bidi="hi-IN"/>
                          </w:rPr>
                          <w:t>м</w:t>
                        </w:r>
                        <w:proofErr w:type="gramStart"/>
                        <w:r w:rsidRPr="00365A07">
                          <w:rPr>
                            <w:rFonts w:ascii="Times New Roman" w:eastAsia="Tahoma" w:hAnsi="Times New Roman" w:cs="Times New Roman"/>
                            <w:bCs/>
                            <w:color w:val="000000"/>
                            <w:sz w:val="22"/>
                            <w:szCs w:val="22"/>
                            <w:lang w:val="ru-RU" w:eastAsia="zh-CN" w:bidi="hi-IN"/>
                          </w:rPr>
                          <w:t>.Н</w:t>
                        </w:r>
                        <w:proofErr w:type="gramEnd"/>
                        <w:r w:rsidRPr="00365A07">
                          <w:rPr>
                            <w:rFonts w:ascii="Times New Roman" w:eastAsia="Tahoma" w:hAnsi="Times New Roman" w:cs="Times New Roman"/>
                            <w:bCs/>
                            <w:color w:val="000000"/>
                            <w:sz w:val="22"/>
                            <w:szCs w:val="22"/>
                            <w:lang w:val="ru-RU" w:eastAsia="zh-CN" w:bidi="hi-IN"/>
                          </w:rPr>
                          <w:t>емирів</w:t>
                        </w:r>
                        <w:proofErr w:type="spellEnd"/>
                        <w:r w:rsidRPr="00365A07">
                          <w:rPr>
                            <w:rFonts w:ascii="Times New Roman" w:eastAsia="Tahoma" w:hAnsi="Times New Roman" w:cs="Times New Roman"/>
                            <w:bCs/>
                            <w:color w:val="000000"/>
                            <w:sz w:val="22"/>
                            <w:szCs w:val="22"/>
                            <w:lang w:val="ru-RU" w:eastAsia="zh-CN" w:bidi="hi-IN"/>
                          </w:rPr>
                          <w:t xml:space="preserve"> ,  </w:t>
                        </w:r>
                        <w:proofErr w:type="spellStart"/>
                        <w:r w:rsidRPr="00365A07">
                          <w:rPr>
                            <w:rFonts w:ascii="Times New Roman" w:eastAsia="Tahoma" w:hAnsi="Times New Roman" w:cs="Times New Roman"/>
                            <w:bCs/>
                            <w:color w:val="000000"/>
                            <w:sz w:val="22"/>
                            <w:szCs w:val="22"/>
                            <w:lang w:eastAsia="zh-CN" w:bidi="hi-IN"/>
                          </w:rPr>
                          <w:t>вул.Соборна</w:t>
                        </w:r>
                        <w:proofErr w:type="spellEnd"/>
                        <w:r w:rsidRPr="00365A07">
                          <w:rPr>
                            <w:rFonts w:ascii="Times New Roman" w:eastAsia="Tahoma" w:hAnsi="Times New Roman" w:cs="Times New Roman"/>
                            <w:bCs/>
                            <w:color w:val="000000"/>
                            <w:sz w:val="22"/>
                            <w:szCs w:val="22"/>
                            <w:lang w:val="ru-RU" w:eastAsia="zh-CN" w:bidi="hi-IN"/>
                          </w:rPr>
                          <w:t>,</w:t>
                        </w:r>
                        <w:r w:rsidRPr="00365A07">
                          <w:rPr>
                            <w:rFonts w:ascii="Times New Roman" w:eastAsia="Tahoma" w:hAnsi="Times New Roman" w:cs="Times New Roman"/>
                            <w:bCs/>
                            <w:color w:val="000000"/>
                            <w:sz w:val="22"/>
                            <w:szCs w:val="22"/>
                            <w:lang w:eastAsia="zh-CN" w:bidi="hi-IN"/>
                          </w:rPr>
                          <w:t>26,</w:t>
                        </w:r>
                        <w:r w:rsidRPr="00365A07">
                          <w:rPr>
                            <w:rFonts w:ascii="Times New Roman" w:eastAsia="Tahoma" w:hAnsi="Times New Roman" w:cs="Times New Roman"/>
                            <w:bCs/>
                            <w:color w:val="000000"/>
                            <w:sz w:val="22"/>
                            <w:szCs w:val="22"/>
                            <w:lang w:val="ru-RU" w:eastAsia="zh-CN" w:bidi="hi-IN"/>
                          </w:rPr>
                          <w:tab/>
                        </w:r>
                        <w:r w:rsidRPr="00365A07">
                          <w:rPr>
                            <w:rFonts w:ascii="Times New Roman" w:eastAsia="Tahoma" w:hAnsi="Times New Roman" w:cs="Times New Roman"/>
                            <w:bCs/>
                            <w:color w:val="000000"/>
                            <w:sz w:val="22"/>
                            <w:szCs w:val="22"/>
                            <w:lang w:eastAsia="zh-CN" w:bidi="hi-IN"/>
                          </w:rPr>
                          <w:t xml:space="preserve">                     </w:t>
                        </w:r>
                        <w:proofErr w:type="spellStart"/>
                        <w:r w:rsidRPr="00365A07">
                          <w:rPr>
                            <w:rFonts w:ascii="Times New Roman" w:eastAsia="Tahoma" w:hAnsi="Times New Roman" w:cs="Times New Roman"/>
                            <w:bCs/>
                            <w:color w:val="000000"/>
                            <w:sz w:val="22"/>
                            <w:szCs w:val="22"/>
                            <w:lang w:val="ru-RU" w:eastAsia="zh-CN" w:bidi="hi-IN"/>
                          </w:rPr>
                          <w:t>Рахунок</w:t>
                        </w:r>
                        <w:proofErr w:type="spellEnd"/>
                        <w:r w:rsidRPr="00365A07">
                          <w:rPr>
                            <w:rFonts w:ascii="Times New Roman" w:eastAsia="Tahoma" w:hAnsi="Times New Roman" w:cs="Times New Roman"/>
                            <w:bCs/>
                            <w:color w:val="000000"/>
                            <w:sz w:val="22"/>
                            <w:szCs w:val="22"/>
                            <w:lang w:eastAsia="zh-CN" w:bidi="hi-IN"/>
                          </w:rPr>
                          <w:t xml:space="preserve"> </w:t>
                        </w:r>
                        <w:r>
                          <w:rPr>
                            <w:rFonts w:ascii="Times New Roman" w:eastAsia="Tahoma" w:hAnsi="Times New Roman" w:cs="Times New Roman"/>
                            <w:bCs/>
                            <w:color w:val="000000"/>
                            <w:sz w:val="22"/>
                            <w:szCs w:val="22"/>
                            <w:lang w:eastAsia="zh-CN" w:bidi="hi-IN"/>
                          </w:rPr>
                          <w:t>__</w:t>
                        </w:r>
                        <w:r>
                          <w:rPr>
                            <w:rFonts w:ascii="Times New Roman" w:eastAsia="Tahoma" w:hAnsi="Times New Roman" w:cs="Times New Roman"/>
                            <w:bCs/>
                            <w:color w:val="000000"/>
                            <w:sz w:val="22"/>
                            <w:szCs w:val="22"/>
                            <w:lang w:val="ru-RU" w:eastAsia="zh-CN" w:bidi="hi-IN"/>
                          </w:rPr>
                          <w:t>______</w:t>
                        </w:r>
                        <w:r w:rsidRPr="00365A07">
                          <w:rPr>
                            <w:rFonts w:ascii="Times New Roman" w:eastAsia="Tahoma" w:hAnsi="Times New Roman" w:cs="Times New Roman"/>
                            <w:bCs/>
                            <w:color w:val="000000"/>
                            <w:sz w:val="22"/>
                            <w:szCs w:val="22"/>
                            <w:lang w:val="ru-RU" w:eastAsia="zh-CN" w:bidi="hi-IN"/>
                          </w:rPr>
                          <w:t>__________________</w:t>
                        </w:r>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 xml:space="preserve">в ДКСУ м </w:t>
                        </w:r>
                        <w:proofErr w:type="spellStart"/>
                        <w:r w:rsidRPr="00365A07">
                          <w:rPr>
                            <w:rFonts w:ascii="Times New Roman" w:eastAsia="Tahoma" w:hAnsi="Times New Roman" w:cs="Times New Roman"/>
                            <w:bCs/>
                            <w:color w:val="000000"/>
                            <w:sz w:val="22"/>
                            <w:szCs w:val="22"/>
                            <w:lang w:val="ru-RU" w:eastAsia="zh-CN" w:bidi="hi-IN"/>
                          </w:rPr>
                          <w:t>Київ</w:t>
                        </w:r>
                        <w:proofErr w:type="spellEnd"/>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Код ЄДРПОУ :41345614</w:t>
                        </w:r>
                        <w:r w:rsidRPr="00365A07">
                          <w:rPr>
                            <w:rFonts w:ascii="Times New Roman" w:eastAsia="Tahoma" w:hAnsi="Times New Roman" w:cs="Times New Roman"/>
                            <w:bCs/>
                            <w:color w:val="000000"/>
                            <w:sz w:val="22"/>
                            <w:szCs w:val="22"/>
                            <w:lang w:eastAsia="zh-CN" w:bidi="hi-IN"/>
                          </w:rPr>
                          <w:t xml:space="preserve">                 </w:t>
                        </w:r>
                        <w:r w:rsidRPr="00365A07">
                          <w:rPr>
                            <w:rFonts w:ascii="Times New Roman" w:eastAsia="Tahoma" w:hAnsi="Times New Roman" w:cs="Times New Roman"/>
                            <w:bCs/>
                            <w:color w:val="000000"/>
                            <w:sz w:val="22"/>
                            <w:szCs w:val="22"/>
                            <w:lang w:val="ru-RU" w:eastAsia="zh-CN" w:bidi="hi-IN"/>
                          </w:rPr>
                          <w:t>Телефон :0975935276</w:t>
                        </w:r>
                      </w:p>
                      <w:p w14:paraId="5E75078F" w14:textId="77777777" w:rsidR="00365A07" w:rsidRPr="00365A07" w:rsidRDefault="00365A07" w:rsidP="00365A07">
                        <w:pPr>
                          <w:tabs>
                            <w:tab w:val="left" w:pos="1272"/>
                          </w:tabs>
                          <w:spacing w:after="160" w:line="256" w:lineRule="auto"/>
                          <w:rPr>
                            <w:rFonts w:ascii="Times New Roman" w:eastAsia="Tahoma" w:hAnsi="Times New Roman" w:cs="Times New Roman"/>
                            <w:bCs/>
                            <w:color w:val="000000"/>
                            <w:sz w:val="24"/>
                            <w:szCs w:val="24"/>
                            <w:lang w:val="en-US" w:eastAsia="zh-CN" w:bidi="hi-IN"/>
                          </w:rPr>
                        </w:pPr>
                        <w:r w:rsidRPr="00365A07">
                          <w:rPr>
                            <w:rFonts w:ascii="Times New Roman" w:eastAsia="Tahoma" w:hAnsi="Times New Roman" w:cs="Times New Roman"/>
                            <w:bCs/>
                            <w:color w:val="000000"/>
                            <w:sz w:val="22"/>
                            <w:szCs w:val="22"/>
                            <w:lang w:val="en-US" w:eastAsia="zh-CN" w:bidi="hi-IN"/>
                          </w:rPr>
                          <w:t>E-mail: k</w:t>
                        </w:r>
                        <w:r w:rsidRPr="00365A07">
                          <w:rPr>
                            <w:rFonts w:ascii="Times New Roman" w:eastAsia="Tahoma" w:hAnsi="Times New Roman" w:cs="Times New Roman"/>
                            <w:bCs/>
                            <w:color w:val="000000"/>
                            <w:sz w:val="22"/>
                            <w:szCs w:val="22"/>
                            <w:lang w:val="ru-RU" w:eastAsia="zh-CN" w:bidi="hi-IN"/>
                          </w:rPr>
                          <w:t>у</w:t>
                        </w:r>
                        <w:r w:rsidRPr="00365A07">
                          <w:rPr>
                            <w:rFonts w:ascii="Times New Roman" w:eastAsia="Tahoma" w:hAnsi="Times New Roman" w:cs="Times New Roman"/>
                            <w:bCs/>
                            <w:color w:val="000000"/>
                            <w:sz w:val="22"/>
                            <w:szCs w:val="22"/>
                            <w:lang w:val="en-US" w:eastAsia="zh-CN" w:bidi="hi-IN"/>
                          </w:rPr>
                          <w:t>nmcozo@ukr.net</w:t>
                        </w:r>
                      </w:p>
                    </w:tc>
                  </w:tr>
                </w:tbl>
                <w:p w14:paraId="56BA9B1B" w14:textId="77777777" w:rsidR="00365A07" w:rsidRPr="00365A07" w:rsidRDefault="00365A07" w:rsidP="00365A07">
                  <w:pPr>
                    <w:suppressAutoHyphens/>
                    <w:jc w:val="both"/>
                    <w:rPr>
                      <w:rFonts w:ascii="Times New Roman" w:eastAsia="Tahoma" w:hAnsi="Times New Roman" w:cs="Times New Roman"/>
                      <w:bCs/>
                      <w:color w:val="000000"/>
                      <w:sz w:val="24"/>
                      <w:szCs w:val="24"/>
                      <w:lang w:eastAsia="zh-CN" w:bidi="hi-IN"/>
                    </w:rPr>
                  </w:pPr>
                  <w:r>
                    <w:rPr>
                      <w:rFonts w:ascii="Times New Roman" w:eastAsia="Tahoma" w:hAnsi="Times New Roman"/>
                      <w:b/>
                      <w:bCs/>
                      <w:color w:val="000000"/>
                      <w:sz w:val="24"/>
                      <w:szCs w:val="24"/>
                      <w:lang w:eastAsia="zh-CN" w:bidi="hi-IN"/>
                    </w:rPr>
                    <w:t xml:space="preserve">                     </w:t>
                  </w:r>
                </w:p>
              </w:tc>
            </w:tr>
          </w:tbl>
          <w:p w14:paraId="747E92DF" w14:textId="77777777" w:rsidR="00365A07" w:rsidRPr="00365A07" w:rsidRDefault="00365A07" w:rsidP="00365A07">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65A07">
              <w:rPr>
                <w:rFonts w:ascii="Times New Roman" w:eastAsia="Times New Roman" w:hAnsi="Times New Roman" w:cs="Times New Roman"/>
                <w:b/>
                <w:sz w:val="24"/>
                <w:szCs w:val="24"/>
              </w:rPr>
              <w:t xml:space="preserve">               Постачальник                               </w:t>
            </w:r>
          </w:p>
          <w:p w14:paraId="36D55E96" w14:textId="77777777" w:rsidR="00365A07" w:rsidRPr="00D61F23" w:rsidRDefault="00365A07" w:rsidP="00365A07">
            <w:pPr>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tc>
      </w:tr>
      <w:tr w:rsidR="00365A07" w:rsidRPr="00D61F23" w14:paraId="1501D580" w14:textId="77777777" w:rsidTr="00365A07">
        <w:trPr>
          <w:trHeight w:val="1079"/>
        </w:trPr>
        <w:tc>
          <w:tcPr>
            <w:tcW w:w="7224" w:type="dxa"/>
            <w:shd w:val="clear" w:color="auto" w:fill="auto"/>
          </w:tcPr>
          <w:p w14:paraId="6AF224F2" w14:textId="77777777" w:rsidR="00365A07" w:rsidRPr="00365A07" w:rsidRDefault="00365A07" w:rsidP="00365A07">
            <w:pPr>
              <w:suppressAutoHyphens/>
              <w:jc w:val="both"/>
              <w:rPr>
                <w:rFonts w:ascii="Times New Roman" w:eastAsia="Tahoma" w:hAnsi="Times New Roman" w:cs="Times New Roman"/>
                <w:b/>
                <w:bCs/>
                <w:color w:val="000000"/>
                <w:sz w:val="16"/>
                <w:szCs w:val="16"/>
                <w:lang w:val="ru-RU" w:eastAsia="zh-CN" w:bidi="hi-IN"/>
              </w:rPr>
            </w:pPr>
          </w:p>
          <w:p w14:paraId="66804A54" w14:textId="77777777" w:rsidR="00365A07" w:rsidRPr="00365A07" w:rsidRDefault="00365A07" w:rsidP="00365A07">
            <w:pPr>
              <w:rPr>
                <w:rFonts w:cs="Times New Roman"/>
                <w:bCs/>
                <w:sz w:val="22"/>
                <w:szCs w:val="22"/>
                <w:lang w:val="ru-RU" w:eastAsia="en-US"/>
              </w:rPr>
            </w:pPr>
          </w:p>
          <w:p w14:paraId="62B06070" w14:textId="77777777" w:rsidR="00365A07" w:rsidRPr="00365A07" w:rsidRDefault="00365A07" w:rsidP="00365A07">
            <w:pPr>
              <w:rPr>
                <w:rFonts w:cs="Times New Roman"/>
                <w:bCs/>
                <w:sz w:val="22"/>
                <w:szCs w:val="22"/>
                <w:lang w:eastAsia="en-US"/>
              </w:rPr>
            </w:pPr>
          </w:p>
          <w:p w14:paraId="2370A66B" w14:textId="77777777" w:rsidR="00365A07" w:rsidRPr="00365A07" w:rsidRDefault="00365A07" w:rsidP="00365A07">
            <w:pPr>
              <w:tabs>
                <w:tab w:val="left" w:pos="5850"/>
              </w:tabs>
              <w:rPr>
                <w:rFonts w:cs="Times New Roman"/>
                <w:bCs/>
                <w:sz w:val="22"/>
                <w:szCs w:val="22"/>
                <w:lang w:eastAsia="en-US"/>
              </w:rPr>
            </w:pPr>
            <w:r w:rsidRPr="00365A07">
              <w:rPr>
                <w:rFonts w:ascii="Times New Roman" w:hAnsi="Times New Roman" w:cs="Times New Roman"/>
                <w:bCs/>
                <w:sz w:val="22"/>
                <w:szCs w:val="22"/>
                <w:lang w:eastAsia="en-US"/>
              </w:rPr>
              <w:t>Директор</w:t>
            </w:r>
            <w:r w:rsidRPr="00365A07">
              <w:rPr>
                <w:rFonts w:ascii="Times New Roman" w:hAnsi="Times New Roman" w:cs="Times New Roman"/>
                <w:bCs/>
                <w:sz w:val="22"/>
                <w:szCs w:val="22"/>
                <w:u w:val="single"/>
                <w:lang w:eastAsia="en-US"/>
              </w:rPr>
              <w:t xml:space="preserve">______________ </w:t>
            </w:r>
            <w:r w:rsidRPr="00365A07">
              <w:rPr>
                <w:rFonts w:ascii="Times New Roman" w:hAnsi="Times New Roman" w:cs="Times New Roman"/>
                <w:bCs/>
                <w:sz w:val="22"/>
                <w:szCs w:val="22"/>
                <w:lang w:eastAsia="en-US"/>
              </w:rPr>
              <w:t>В.П.Коваленко</w:t>
            </w:r>
            <w:r w:rsidRPr="00365A07">
              <w:rPr>
                <w:rFonts w:ascii="Times New Roman" w:hAnsi="Times New Roman" w:cs="Times New Roman"/>
                <w:bCs/>
                <w:sz w:val="22"/>
                <w:szCs w:val="22"/>
                <w:lang w:eastAsia="en-US"/>
              </w:rPr>
              <w:tab/>
            </w:r>
          </w:p>
          <w:p w14:paraId="33AD28C5" w14:textId="77777777" w:rsidR="00365A07" w:rsidRPr="00D61F23" w:rsidRDefault="00365A07" w:rsidP="00365A07">
            <w:pPr>
              <w:contextualSpacing/>
              <w:rPr>
                <w:rFonts w:ascii="Times New Roman" w:eastAsia="Times New Roman" w:hAnsi="Times New Roman" w:cs="Times New Roman"/>
                <w:b/>
                <w:bCs/>
                <w:sz w:val="22"/>
                <w:szCs w:val="22"/>
              </w:rPr>
            </w:pPr>
          </w:p>
        </w:tc>
      </w:tr>
    </w:tbl>
    <w:p w14:paraId="3B8D0201" w14:textId="77777777" w:rsidR="006E26A3" w:rsidRPr="00D61F23" w:rsidRDefault="006E26A3" w:rsidP="00FD54E1">
      <w:pPr>
        <w:widowControl w:val="0"/>
        <w:ind w:right="-2" w:firstLine="720"/>
        <w:contextualSpacing/>
        <w:jc w:val="both"/>
        <w:rPr>
          <w:rFonts w:ascii="Times New Roman" w:eastAsia="Times New Roman" w:hAnsi="Times New Roman" w:cs="Times New Roman"/>
          <w:b/>
          <w:caps/>
        </w:rPr>
      </w:pPr>
    </w:p>
    <w:sectPr w:rsidR="006E26A3" w:rsidRPr="00D61F23" w:rsidSect="00793E98">
      <w:pgSz w:w="11906" w:h="16838"/>
      <w:pgMar w:top="426" w:right="567" w:bottom="568" w:left="1134" w:header="170" w:footer="5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7D6E2" w14:textId="77777777" w:rsidR="002D6EF6" w:rsidRDefault="002D6EF6">
      <w:r>
        <w:separator/>
      </w:r>
    </w:p>
  </w:endnote>
  <w:endnote w:type="continuationSeparator" w:id="0">
    <w:p w14:paraId="0EA67EB6" w14:textId="77777777" w:rsidR="002D6EF6" w:rsidRDefault="002D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036529"/>
      <w:docPartObj>
        <w:docPartGallery w:val="Page Numbers (Bottom of Page)"/>
        <w:docPartUnique/>
      </w:docPartObj>
    </w:sdtPr>
    <w:sdtEndPr/>
    <w:sdtContent>
      <w:p w14:paraId="1ECCCDB1" w14:textId="7BA7CE98" w:rsidR="00A9657F" w:rsidRPr="00933005" w:rsidRDefault="00A9657F" w:rsidP="00933005">
        <w:pPr>
          <w:pStyle w:val="ae"/>
          <w:tabs>
            <w:tab w:val="left" w:pos="225"/>
            <w:tab w:val="right" w:pos="9638"/>
          </w:tabs>
        </w:pPr>
        <w:r>
          <w:tab/>
        </w:r>
        <w:r>
          <w:tab/>
        </w:r>
        <w:r>
          <w:tab/>
        </w:r>
        <w:r>
          <w:fldChar w:fldCharType="begin"/>
        </w:r>
        <w:r>
          <w:instrText>PAGE   \* MERGEFORMAT</w:instrText>
        </w:r>
        <w:r>
          <w:fldChar w:fldCharType="separate"/>
        </w:r>
        <w:r w:rsidR="004B789B" w:rsidRPr="004B789B">
          <w:rPr>
            <w:noProof/>
            <w:lang w:val="ru-RU"/>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34B2" w14:textId="77777777" w:rsidR="00A9657F" w:rsidRDefault="00A9657F">
    <w:pPr>
      <w:pStyle w:val="a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26FC" w14:textId="77777777" w:rsidR="00A9657F" w:rsidRDefault="00A9657F">
    <w:pPr>
      <w:pStyle w:val="ae"/>
      <w:jc w:val="right"/>
    </w:pPr>
  </w:p>
  <w:p w14:paraId="05B65FDA" w14:textId="77777777" w:rsidR="00A9657F" w:rsidRDefault="00A965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5E913" w14:textId="77777777" w:rsidR="002D6EF6" w:rsidRDefault="002D6EF6">
      <w:r>
        <w:separator/>
      </w:r>
    </w:p>
  </w:footnote>
  <w:footnote w:type="continuationSeparator" w:id="0">
    <w:p w14:paraId="56D495CE" w14:textId="77777777" w:rsidR="002D6EF6" w:rsidRDefault="002D6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BB4C3F"/>
    <w:multiLevelType w:val="hybridMultilevel"/>
    <w:tmpl w:val="D39462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3C95A41"/>
    <w:multiLevelType w:val="hybridMultilevel"/>
    <w:tmpl w:val="8E6AF766"/>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5">
    <w:nsid w:val="09040C66"/>
    <w:multiLevelType w:val="multilevel"/>
    <w:tmpl w:val="B0FC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8C436C"/>
    <w:multiLevelType w:val="hybridMultilevel"/>
    <w:tmpl w:val="973C615E"/>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nsid w:val="0E1148D3"/>
    <w:multiLevelType w:val="multilevel"/>
    <w:tmpl w:val="41583FF8"/>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2003521"/>
    <w:multiLevelType w:val="multilevel"/>
    <w:tmpl w:val="D4123230"/>
    <w:lvl w:ilvl="0">
      <w:start w:val="3"/>
      <w:numFmt w:val="decimal"/>
      <w:lvlText w:val="%1."/>
      <w:lvlJc w:val="left"/>
      <w:pPr>
        <w:ind w:left="360" w:hanging="360"/>
      </w:pPr>
      <w:rPr>
        <w:rFonts w:eastAsia="Calibri" w:hint="default"/>
        <w:b w:val="0"/>
      </w:rPr>
    </w:lvl>
    <w:lvl w:ilvl="1">
      <w:start w:val="3"/>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415735"/>
    <w:multiLevelType w:val="multilevel"/>
    <w:tmpl w:val="CC22C9D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D6858BC"/>
    <w:multiLevelType w:val="multilevel"/>
    <w:tmpl w:val="0E7E7DB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FEB3878"/>
    <w:multiLevelType w:val="multilevel"/>
    <w:tmpl w:val="137E2B68"/>
    <w:lvl w:ilvl="0">
      <w:start w:val="3"/>
      <w:numFmt w:val="decimal"/>
      <w:lvlText w:val="%1."/>
      <w:lvlJc w:val="left"/>
      <w:pPr>
        <w:ind w:left="720" w:hanging="360"/>
      </w:pPr>
      <w:rPr>
        <w:rFonts w:hint="default"/>
      </w:rPr>
    </w:lvl>
    <w:lvl w:ilvl="1">
      <w:start w:val="3"/>
      <w:numFmt w:val="decimal"/>
      <w:isLgl/>
      <w:lvlText w:val="%1.%2."/>
      <w:lvlJc w:val="left"/>
      <w:pPr>
        <w:ind w:left="1132" w:hanging="600"/>
      </w:pPr>
      <w:rPr>
        <w:rFonts w:hint="default"/>
        <w:b w:val="0"/>
      </w:rPr>
    </w:lvl>
    <w:lvl w:ilvl="2">
      <w:start w:val="5"/>
      <w:numFmt w:val="decimal"/>
      <w:isLgl/>
      <w:lvlText w:val="%1.%2.%3."/>
      <w:lvlJc w:val="left"/>
      <w:pPr>
        <w:ind w:left="1424" w:hanging="720"/>
      </w:pPr>
      <w:rPr>
        <w:rFonts w:hint="default"/>
        <w:b w:val="0"/>
      </w:rPr>
    </w:lvl>
    <w:lvl w:ilvl="3">
      <w:start w:val="1"/>
      <w:numFmt w:val="decimal"/>
      <w:isLgl/>
      <w:lvlText w:val="%1.%2.%3.%4."/>
      <w:lvlJc w:val="left"/>
      <w:pPr>
        <w:ind w:left="1596" w:hanging="720"/>
      </w:pPr>
      <w:rPr>
        <w:rFonts w:hint="default"/>
        <w:b w:val="0"/>
      </w:rPr>
    </w:lvl>
    <w:lvl w:ilvl="4">
      <w:start w:val="1"/>
      <w:numFmt w:val="decimal"/>
      <w:isLgl/>
      <w:lvlText w:val="%1.%2.%3.%4.%5."/>
      <w:lvlJc w:val="left"/>
      <w:pPr>
        <w:ind w:left="2128" w:hanging="1080"/>
      </w:pPr>
      <w:rPr>
        <w:rFonts w:hint="default"/>
        <w:b w:val="0"/>
      </w:rPr>
    </w:lvl>
    <w:lvl w:ilvl="5">
      <w:start w:val="1"/>
      <w:numFmt w:val="decimal"/>
      <w:isLgl/>
      <w:lvlText w:val="%1.%2.%3.%4.%5.%6."/>
      <w:lvlJc w:val="left"/>
      <w:pPr>
        <w:ind w:left="2300" w:hanging="1080"/>
      </w:pPr>
      <w:rPr>
        <w:rFonts w:hint="default"/>
        <w:b w:val="0"/>
      </w:rPr>
    </w:lvl>
    <w:lvl w:ilvl="6">
      <w:start w:val="1"/>
      <w:numFmt w:val="decimal"/>
      <w:isLgl/>
      <w:lvlText w:val="%1.%2.%3.%4.%5.%6.%7."/>
      <w:lvlJc w:val="left"/>
      <w:pPr>
        <w:ind w:left="2832" w:hanging="1440"/>
      </w:pPr>
      <w:rPr>
        <w:rFonts w:hint="default"/>
        <w:b w:val="0"/>
      </w:rPr>
    </w:lvl>
    <w:lvl w:ilvl="7">
      <w:start w:val="1"/>
      <w:numFmt w:val="decimal"/>
      <w:isLgl/>
      <w:lvlText w:val="%1.%2.%3.%4.%5.%6.%7.%8."/>
      <w:lvlJc w:val="left"/>
      <w:pPr>
        <w:ind w:left="3004" w:hanging="1440"/>
      </w:pPr>
      <w:rPr>
        <w:rFonts w:hint="default"/>
        <w:b w:val="0"/>
      </w:rPr>
    </w:lvl>
    <w:lvl w:ilvl="8">
      <w:start w:val="1"/>
      <w:numFmt w:val="decimal"/>
      <w:isLgl/>
      <w:lvlText w:val="%1.%2.%3.%4.%5.%6.%7.%8.%9."/>
      <w:lvlJc w:val="left"/>
      <w:pPr>
        <w:ind w:left="3536" w:hanging="1800"/>
      </w:pPr>
      <w:rPr>
        <w:rFonts w:hint="default"/>
        <w:b w:val="0"/>
      </w:rPr>
    </w:lvl>
  </w:abstractNum>
  <w:abstractNum w:abstractNumId="13">
    <w:nsid w:val="238B4B51"/>
    <w:multiLevelType w:val="multilevel"/>
    <w:tmpl w:val="B0FC4512"/>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3AC2B0A"/>
    <w:multiLevelType w:val="hybridMultilevel"/>
    <w:tmpl w:val="C53ADC6E"/>
    <w:lvl w:ilvl="0" w:tplc="20CEF4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4225F72"/>
    <w:multiLevelType w:val="hybridMultilevel"/>
    <w:tmpl w:val="8E12EDB2"/>
    <w:lvl w:ilvl="0" w:tplc="70B2E59E">
      <w:start w:val="1"/>
      <w:numFmt w:val="decimal"/>
      <w:lvlText w:val="%1."/>
      <w:lvlJc w:val="left"/>
      <w:pPr>
        <w:ind w:left="1443" w:hanging="876"/>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2A5C3801"/>
    <w:multiLevelType w:val="multilevel"/>
    <w:tmpl w:val="6A02299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BDC575E"/>
    <w:multiLevelType w:val="hybridMultilevel"/>
    <w:tmpl w:val="D39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26711F"/>
    <w:multiLevelType w:val="multilevel"/>
    <w:tmpl w:val="F01E3218"/>
    <w:lvl w:ilvl="0">
      <w:start w:val="1"/>
      <w:numFmt w:val="decimal"/>
      <w:lvlText w:val="%1."/>
      <w:lvlJc w:val="left"/>
      <w:pPr>
        <w:tabs>
          <w:tab w:val="num" w:pos="360"/>
        </w:tabs>
        <w:ind w:left="360" w:hanging="360"/>
      </w:pPr>
    </w:lvl>
    <w:lvl w:ilvl="1">
      <w:start w:val="1"/>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nsid w:val="2FDF4246"/>
    <w:multiLevelType w:val="hybridMultilevel"/>
    <w:tmpl w:val="8FAA00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1FA7DBE"/>
    <w:multiLevelType w:val="hybridMultilevel"/>
    <w:tmpl w:val="D39462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81A6FE7"/>
    <w:multiLevelType w:val="hybridMultilevel"/>
    <w:tmpl w:val="CD30247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A06B47"/>
    <w:multiLevelType w:val="hybridMultilevel"/>
    <w:tmpl w:val="B1769D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1A64A1E"/>
    <w:multiLevelType w:val="multilevel"/>
    <w:tmpl w:val="B0FC4512"/>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6434204"/>
    <w:multiLevelType w:val="hybridMultilevel"/>
    <w:tmpl w:val="78F242AC"/>
    <w:lvl w:ilvl="0" w:tplc="2E2A4FC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4B147804"/>
    <w:multiLevelType w:val="hybridMultilevel"/>
    <w:tmpl w:val="F0D6F78E"/>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8">
    <w:nsid w:val="4DEF09DE"/>
    <w:multiLevelType w:val="hybridMultilevel"/>
    <w:tmpl w:val="D39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0E10F7"/>
    <w:multiLevelType w:val="multilevel"/>
    <w:tmpl w:val="00344D2E"/>
    <w:lvl w:ilvl="0">
      <w:start w:val="1"/>
      <w:numFmt w:val="decimal"/>
      <w:lvlText w:val="%1."/>
      <w:lvlJc w:val="left"/>
      <w:pPr>
        <w:ind w:left="360" w:hanging="360"/>
      </w:pPr>
    </w:lvl>
    <w:lvl w:ilvl="1">
      <w:start w:val="3"/>
      <w:numFmt w:val="bullet"/>
      <w:lvlText w:val="-"/>
      <w:lvlJc w:val="left"/>
      <w:pPr>
        <w:ind w:left="792" w:hanging="432"/>
      </w:pPr>
      <w:rPr>
        <w:rFonts w:ascii="Times New Roman" w:eastAsia="Calibri"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6C1BB4"/>
    <w:multiLevelType w:val="hybridMultilevel"/>
    <w:tmpl w:val="175EC3C8"/>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27F48"/>
    <w:multiLevelType w:val="hybridMultilevel"/>
    <w:tmpl w:val="552E3C78"/>
    <w:lvl w:ilvl="0" w:tplc="5B2ABF4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250CD"/>
    <w:multiLevelType w:val="hybridMultilevel"/>
    <w:tmpl w:val="27D22652"/>
    <w:lvl w:ilvl="0" w:tplc="0422000F">
      <w:start w:val="7"/>
      <w:numFmt w:val="decimal"/>
      <w:lvlText w:val="%1."/>
      <w:lvlJc w:val="left"/>
      <w:pPr>
        <w:ind w:left="362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60D51A6C"/>
    <w:multiLevelType w:val="multilevel"/>
    <w:tmpl w:val="B0FC4512"/>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2151354"/>
    <w:multiLevelType w:val="hybridMultilevel"/>
    <w:tmpl w:val="6E9A7A50"/>
    <w:lvl w:ilvl="0" w:tplc="977AA48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643E751F"/>
    <w:multiLevelType w:val="hybridMultilevel"/>
    <w:tmpl w:val="F68A9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905D5A"/>
    <w:multiLevelType w:val="multilevel"/>
    <w:tmpl w:val="FAB6B99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7">
    <w:nsid w:val="68445358"/>
    <w:multiLevelType w:val="multilevel"/>
    <w:tmpl w:val="3952672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9E96383"/>
    <w:multiLevelType w:val="multilevel"/>
    <w:tmpl w:val="6A0A6FC6"/>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0">
    <w:nsid w:val="6EC4287D"/>
    <w:multiLevelType w:val="multilevel"/>
    <w:tmpl w:val="B0FC4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FA40FB"/>
    <w:multiLevelType w:val="multilevel"/>
    <w:tmpl w:val="B0FC4512"/>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3E4D08"/>
    <w:multiLevelType w:val="hybridMultilevel"/>
    <w:tmpl w:val="EDF6B27C"/>
    <w:lvl w:ilvl="0" w:tplc="04220001">
      <w:start w:val="1"/>
      <w:numFmt w:val="bullet"/>
      <w:lvlText w:val=""/>
      <w:lvlJc w:val="left"/>
      <w:pPr>
        <w:ind w:left="1314" w:hanging="360"/>
      </w:pPr>
      <w:rPr>
        <w:rFonts w:ascii="Symbol" w:hAnsi="Symbol" w:hint="default"/>
      </w:rPr>
    </w:lvl>
    <w:lvl w:ilvl="1" w:tplc="04220003" w:tentative="1">
      <w:start w:val="1"/>
      <w:numFmt w:val="bullet"/>
      <w:lvlText w:val="o"/>
      <w:lvlJc w:val="left"/>
      <w:pPr>
        <w:ind w:left="2034" w:hanging="360"/>
      </w:pPr>
      <w:rPr>
        <w:rFonts w:ascii="Courier New" w:hAnsi="Courier New" w:cs="Courier New" w:hint="default"/>
      </w:rPr>
    </w:lvl>
    <w:lvl w:ilvl="2" w:tplc="04220005" w:tentative="1">
      <w:start w:val="1"/>
      <w:numFmt w:val="bullet"/>
      <w:lvlText w:val=""/>
      <w:lvlJc w:val="left"/>
      <w:pPr>
        <w:ind w:left="2754" w:hanging="360"/>
      </w:pPr>
      <w:rPr>
        <w:rFonts w:ascii="Wingdings" w:hAnsi="Wingdings" w:hint="default"/>
      </w:rPr>
    </w:lvl>
    <w:lvl w:ilvl="3" w:tplc="04220001" w:tentative="1">
      <w:start w:val="1"/>
      <w:numFmt w:val="bullet"/>
      <w:lvlText w:val=""/>
      <w:lvlJc w:val="left"/>
      <w:pPr>
        <w:ind w:left="3474" w:hanging="360"/>
      </w:pPr>
      <w:rPr>
        <w:rFonts w:ascii="Symbol" w:hAnsi="Symbol" w:hint="default"/>
      </w:rPr>
    </w:lvl>
    <w:lvl w:ilvl="4" w:tplc="04220003" w:tentative="1">
      <w:start w:val="1"/>
      <w:numFmt w:val="bullet"/>
      <w:lvlText w:val="o"/>
      <w:lvlJc w:val="left"/>
      <w:pPr>
        <w:ind w:left="4194" w:hanging="360"/>
      </w:pPr>
      <w:rPr>
        <w:rFonts w:ascii="Courier New" w:hAnsi="Courier New" w:cs="Courier New" w:hint="default"/>
      </w:rPr>
    </w:lvl>
    <w:lvl w:ilvl="5" w:tplc="04220005" w:tentative="1">
      <w:start w:val="1"/>
      <w:numFmt w:val="bullet"/>
      <w:lvlText w:val=""/>
      <w:lvlJc w:val="left"/>
      <w:pPr>
        <w:ind w:left="4914" w:hanging="360"/>
      </w:pPr>
      <w:rPr>
        <w:rFonts w:ascii="Wingdings" w:hAnsi="Wingdings" w:hint="default"/>
      </w:rPr>
    </w:lvl>
    <w:lvl w:ilvl="6" w:tplc="04220001" w:tentative="1">
      <w:start w:val="1"/>
      <w:numFmt w:val="bullet"/>
      <w:lvlText w:val=""/>
      <w:lvlJc w:val="left"/>
      <w:pPr>
        <w:ind w:left="5634" w:hanging="360"/>
      </w:pPr>
      <w:rPr>
        <w:rFonts w:ascii="Symbol" w:hAnsi="Symbol" w:hint="default"/>
      </w:rPr>
    </w:lvl>
    <w:lvl w:ilvl="7" w:tplc="04220003" w:tentative="1">
      <w:start w:val="1"/>
      <w:numFmt w:val="bullet"/>
      <w:lvlText w:val="o"/>
      <w:lvlJc w:val="left"/>
      <w:pPr>
        <w:ind w:left="6354" w:hanging="360"/>
      </w:pPr>
      <w:rPr>
        <w:rFonts w:ascii="Courier New" w:hAnsi="Courier New" w:cs="Courier New" w:hint="default"/>
      </w:rPr>
    </w:lvl>
    <w:lvl w:ilvl="8" w:tplc="04220005" w:tentative="1">
      <w:start w:val="1"/>
      <w:numFmt w:val="bullet"/>
      <w:lvlText w:val=""/>
      <w:lvlJc w:val="left"/>
      <w:pPr>
        <w:ind w:left="7074" w:hanging="360"/>
      </w:pPr>
      <w:rPr>
        <w:rFonts w:ascii="Wingdings" w:hAnsi="Wingdings" w:hint="default"/>
      </w:rPr>
    </w:lvl>
  </w:abstractNum>
  <w:abstractNum w:abstractNumId="43">
    <w:nsid w:val="773F0668"/>
    <w:multiLevelType w:val="hybridMultilevel"/>
    <w:tmpl w:val="D3946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5E18EC"/>
    <w:multiLevelType w:val="hybridMultilevel"/>
    <w:tmpl w:val="BC221974"/>
    <w:lvl w:ilvl="0" w:tplc="7708024E">
      <w:start w:val="1"/>
      <w:numFmt w:val="bullet"/>
      <w:lvlText w:val=""/>
      <w:lvlJc w:val="left"/>
      <w:pPr>
        <w:ind w:left="1777" w:hanging="360"/>
      </w:pPr>
      <w:rPr>
        <w:rFonts w:ascii="Symbol" w:hAnsi="Symbol" w:hint="default"/>
      </w:rPr>
    </w:lvl>
    <w:lvl w:ilvl="1" w:tplc="20000003" w:tentative="1">
      <w:start w:val="1"/>
      <w:numFmt w:val="bullet"/>
      <w:lvlText w:val="o"/>
      <w:lvlJc w:val="left"/>
      <w:pPr>
        <w:ind w:left="2497" w:hanging="360"/>
      </w:pPr>
      <w:rPr>
        <w:rFonts w:ascii="Courier New" w:hAnsi="Courier New" w:cs="Courier New" w:hint="default"/>
      </w:rPr>
    </w:lvl>
    <w:lvl w:ilvl="2" w:tplc="20000005" w:tentative="1">
      <w:start w:val="1"/>
      <w:numFmt w:val="bullet"/>
      <w:lvlText w:val=""/>
      <w:lvlJc w:val="left"/>
      <w:pPr>
        <w:ind w:left="3217" w:hanging="360"/>
      </w:pPr>
      <w:rPr>
        <w:rFonts w:ascii="Wingdings" w:hAnsi="Wingdings" w:hint="default"/>
      </w:rPr>
    </w:lvl>
    <w:lvl w:ilvl="3" w:tplc="20000001" w:tentative="1">
      <w:start w:val="1"/>
      <w:numFmt w:val="bullet"/>
      <w:lvlText w:val=""/>
      <w:lvlJc w:val="left"/>
      <w:pPr>
        <w:ind w:left="3937" w:hanging="360"/>
      </w:pPr>
      <w:rPr>
        <w:rFonts w:ascii="Symbol" w:hAnsi="Symbol" w:hint="default"/>
      </w:rPr>
    </w:lvl>
    <w:lvl w:ilvl="4" w:tplc="20000003" w:tentative="1">
      <w:start w:val="1"/>
      <w:numFmt w:val="bullet"/>
      <w:lvlText w:val="o"/>
      <w:lvlJc w:val="left"/>
      <w:pPr>
        <w:ind w:left="4657" w:hanging="360"/>
      </w:pPr>
      <w:rPr>
        <w:rFonts w:ascii="Courier New" w:hAnsi="Courier New" w:cs="Courier New" w:hint="default"/>
      </w:rPr>
    </w:lvl>
    <w:lvl w:ilvl="5" w:tplc="20000005" w:tentative="1">
      <w:start w:val="1"/>
      <w:numFmt w:val="bullet"/>
      <w:lvlText w:val=""/>
      <w:lvlJc w:val="left"/>
      <w:pPr>
        <w:ind w:left="5377" w:hanging="360"/>
      </w:pPr>
      <w:rPr>
        <w:rFonts w:ascii="Wingdings" w:hAnsi="Wingdings" w:hint="default"/>
      </w:rPr>
    </w:lvl>
    <w:lvl w:ilvl="6" w:tplc="20000001" w:tentative="1">
      <w:start w:val="1"/>
      <w:numFmt w:val="bullet"/>
      <w:lvlText w:val=""/>
      <w:lvlJc w:val="left"/>
      <w:pPr>
        <w:ind w:left="6097" w:hanging="360"/>
      </w:pPr>
      <w:rPr>
        <w:rFonts w:ascii="Symbol" w:hAnsi="Symbol" w:hint="default"/>
      </w:rPr>
    </w:lvl>
    <w:lvl w:ilvl="7" w:tplc="20000003" w:tentative="1">
      <w:start w:val="1"/>
      <w:numFmt w:val="bullet"/>
      <w:lvlText w:val="o"/>
      <w:lvlJc w:val="left"/>
      <w:pPr>
        <w:ind w:left="6817" w:hanging="360"/>
      </w:pPr>
      <w:rPr>
        <w:rFonts w:ascii="Courier New" w:hAnsi="Courier New" w:cs="Courier New" w:hint="default"/>
      </w:rPr>
    </w:lvl>
    <w:lvl w:ilvl="8" w:tplc="20000005" w:tentative="1">
      <w:start w:val="1"/>
      <w:numFmt w:val="bullet"/>
      <w:lvlText w:val=""/>
      <w:lvlJc w:val="left"/>
      <w:pPr>
        <w:ind w:left="7537" w:hanging="360"/>
      </w:pPr>
      <w:rPr>
        <w:rFonts w:ascii="Wingdings" w:hAnsi="Wingdings" w:hint="default"/>
      </w:rPr>
    </w:lvl>
  </w:abstractNum>
  <w:abstractNum w:abstractNumId="45">
    <w:nsid w:val="7A820F93"/>
    <w:multiLevelType w:val="multilevel"/>
    <w:tmpl w:val="4790AEC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E943828"/>
    <w:multiLevelType w:val="hybridMultilevel"/>
    <w:tmpl w:val="1C509D6A"/>
    <w:lvl w:ilvl="0" w:tplc="20000001">
      <w:start w:val="1"/>
      <w:numFmt w:val="bullet"/>
      <w:lvlText w:val=""/>
      <w:lvlJc w:val="left"/>
      <w:pPr>
        <w:ind w:left="1697" w:hanging="360"/>
      </w:pPr>
      <w:rPr>
        <w:rFonts w:ascii="Symbol" w:hAnsi="Symbol" w:hint="default"/>
      </w:rPr>
    </w:lvl>
    <w:lvl w:ilvl="1" w:tplc="20000003">
      <w:start w:val="1"/>
      <w:numFmt w:val="bullet"/>
      <w:lvlText w:val="o"/>
      <w:lvlJc w:val="left"/>
      <w:pPr>
        <w:ind w:left="2417" w:hanging="360"/>
      </w:pPr>
      <w:rPr>
        <w:rFonts w:ascii="Courier New" w:hAnsi="Courier New" w:cs="Courier New" w:hint="default"/>
      </w:rPr>
    </w:lvl>
    <w:lvl w:ilvl="2" w:tplc="20000005">
      <w:start w:val="1"/>
      <w:numFmt w:val="bullet"/>
      <w:lvlText w:val=""/>
      <w:lvlJc w:val="left"/>
      <w:pPr>
        <w:ind w:left="3137" w:hanging="360"/>
      </w:pPr>
      <w:rPr>
        <w:rFonts w:ascii="Wingdings" w:hAnsi="Wingdings" w:hint="default"/>
      </w:rPr>
    </w:lvl>
    <w:lvl w:ilvl="3" w:tplc="20000001">
      <w:start w:val="1"/>
      <w:numFmt w:val="bullet"/>
      <w:lvlText w:val=""/>
      <w:lvlJc w:val="left"/>
      <w:pPr>
        <w:ind w:left="3857" w:hanging="360"/>
      </w:pPr>
      <w:rPr>
        <w:rFonts w:ascii="Symbol" w:hAnsi="Symbol" w:hint="default"/>
      </w:rPr>
    </w:lvl>
    <w:lvl w:ilvl="4" w:tplc="20000003">
      <w:start w:val="1"/>
      <w:numFmt w:val="bullet"/>
      <w:lvlText w:val="o"/>
      <w:lvlJc w:val="left"/>
      <w:pPr>
        <w:ind w:left="4577" w:hanging="360"/>
      </w:pPr>
      <w:rPr>
        <w:rFonts w:ascii="Courier New" w:hAnsi="Courier New" w:cs="Courier New" w:hint="default"/>
      </w:rPr>
    </w:lvl>
    <w:lvl w:ilvl="5" w:tplc="20000005">
      <w:start w:val="1"/>
      <w:numFmt w:val="bullet"/>
      <w:lvlText w:val=""/>
      <w:lvlJc w:val="left"/>
      <w:pPr>
        <w:ind w:left="5297" w:hanging="360"/>
      </w:pPr>
      <w:rPr>
        <w:rFonts w:ascii="Wingdings" w:hAnsi="Wingdings" w:hint="default"/>
      </w:rPr>
    </w:lvl>
    <w:lvl w:ilvl="6" w:tplc="20000001">
      <w:start w:val="1"/>
      <w:numFmt w:val="bullet"/>
      <w:lvlText w:val=""/>
      <w:lvlJc w:val="left"/>
      <w:pPr>
        <w:ind w:left="6017" w:hanging="360"/>
      </w:pPr>
      <w:rPr>
        <w:rFonts w:ascii="Symbol" w:hAnsi="Symbol" w:hint="default"/>
      </w:rPr>
    </w:lvl>
    <w:lvl w:ilvl="7" w:tplc="20000003">
      <w:start w:val="1"/>
      <w:numFmt w:val="bullet"/>
      <w:lvlText w:val="o"/>
      <w:lvlJc w:val="left"/>
      <w:pPr>
        <w:ind w:left="6737" w:hanging="360"/>
      </w:pPr>
      <w:rPr>
        <w:rFonts w:ascii="Courier New" w:hAnsi="Courier New" w:cs="Courier New" w:hint="default"/>
      </w:rPr>
    </w:lvl>
    <w:lvl w:ilvl="8" w:tplc="20000005">
      <w:start w:val="1"/>
      <w:numFmt w:val="bullet"/>
      <w:lvlText w:val=""/>
      <w:lvlJc w:val="left"/>
      <w:pPr>
        <w:ind w:left="7457" w:hanging="360"/>
      </w:pPr>
      <w:rPr>
        <w:rFonts w:ascii="Wingdings" w:hAnsi="Wingdings" w:hint="default"/>
      </w:rPr>
    </w:lvl>
  </w:abstractNum>
  <w:num w:numId="1">
    <w:abstractNumId w:val="36"/>
  </w:num>
  <w:num w:numId="2">
    <w:abstractNumId w:val="39"/>
  </w:num>
  <w:num w:numId="3">
    <w:abstractNumId w:val="0"/>
  </w:num>
  <w:num w:numId="4">
    <w:abstractNumId w:val="13"/>
  </w:num>
  <w:num w:numId="5">
    <w:abstractNumId w:val="4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7"/>
  </w:num>
  <w:num w:numId="14">
    <w:abstractNumId w:val="19"/>
  </w:num>
  <w:num w:numId="15">
    <w:abstractNumId w:val="42"/>
  </w:num>
  <w:num w:numId="16">
    <w:abstractNumId w:val="21"/>
  </w:num>
  <w:num w:numId="17">
    <w:abstractNumId w:val="12"/>
  </w:num>
  <w:num w:numId="18">
    <w:abstractNumId w:val="29"/>
  </w:num>
  <w:num w:numId="19">
    <w:abstractNumId w:val="15"/>
  </w:num>
  <w:num w:numId="20">
    <w:abstractNumId w:val="35"/>
  </w:num>
  <w:num w:numId="21">
    <w:abstractNumId w:val="34"/>
  </w:num>
  <w:num w:numId="22">
    <w:abstractNumId w:val="33"/>
  </w:num>
  <w:num w:numId="23">
    <w:abstractNumId w:val="41"/>
  </w:num>
  <w:num w:numId="24">
    <w:abstractNumId w:val="11"/>
  </w:num>
  <w:num w:numId="25">
    <w:abstractNumId w:val="14"/>
  </w:num>
  <w:num w:numId="26">
    <w:abstractNumId w:val="23"/>
  </w:num>
  <w:num w:numId="27">
    <w:abstractNumId w:val="9"/>
  </w:num>
  <w:num w:numId="28">
    <w:abstractNumId w:val="10"/>
  </w:num>
  <w:num w:numId="29">
    <w:abstractNumId w:val="22"/>
  </w:num>
  <w:num w:numId="30">
    <w:abstractNumId w:val="8"/>
  </w:num>
  <w:num w:numId="31">
    <w:abstractNumId w:val="24"/>
  </w:num>
  <w:num w:numId="32">
    <w:abstractNumId w:val="30"/>
  </w:num>
  <w:num w:numId="33">
    <w:abstractNumId w:val="5"/>
  </w:num>
  <w:num w:numId="34">
    <w:abstractNumId w:val="6"/>
  </w:num>
  <w:num w:numId="35">
    <w:abstractNumId w:val="43"/>
  </w:num>
  <w:num w:numId="36">
    <w:abstractNumId w:val="27"/>
  </w:num>
  <w:num w:numId="37">
    <w:abstractNumId w:val="17"/>
  </w:num>
  <w:num w:numId="38">
    <w:abstractNumId w:val="31"/>
  </w:num>
  <w:num w:numId="39">
    <w:abstractNumId w:val="28"/>
  </w:num>
  <w:num w:numId="40">
    <w:abstractNumId w:val="3"/>
  </w:num>
  <w:num w:numId="41">
    <w:abstractNumId w:val="20"/>
  </w:num>
  <w:num w:numId="42">
    <w:abstractNumId w:val="4"/>
  </w:num>
  <w:num w:numId="43">
    <w:abstractNumId w:val="46"/>
  </w:num>
  <w:num w:numId="44">
    <w:abstractNumId w:val="40"/>
  </w:num>
  <w:num w:numId="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00"/>
    <w:rsid w:val="00002563"/>
    <w:rsid w:val="000026FF"/>
    <w:rsid w:val="000041A3"/>
    <w:rsid w:val="0000599B"/>
    <w:rsid w:val="0000749D"/>
    <w:rsid w:val="00007B7A"/>
    <w:rsid w:val="00010B85"/>
    <w:rsid w:val="00015BE0"/>
    <w:rsid w:val="000168CA"/>
    <w:rsid w:val="000172E1"/>
    <w:rsid w:val="000175BB"/>
    <w:rsid w:val="00022D63"/>
    <w:rsid w:val="00024474"/>
    <w:rsid w:val="00026702"/>
    <w:rsid w:val="00027AFB"/>
    <w:rsid w:val="00030DDC"/>
    <w:rsid w:val="00031694"/>
    <w:rsid w:val="00033734"/>
    <w:rsid w:val="00033C52"/>
    <w:rsid w:val="000345F1"/>
    <w:rsid w:val="00036C16"/>
    <w:rsid w:val="00037805"/>
    <w:rsid w:val="000402A2"/>
    <w:rsid w:val="00040823"/>
    <w:rsid w:val="00040A50"/>
    <w:rsid w:val="0004207A"/>
    <w:rsid w:val="00042302"/>
    <w:rsid w:val="0004266F"/>
    <w:rsid w:val="00045017"/>
    <w:rsid w:val="00046877"/>
    <w:rsid w:val="00051034"/>
    <w:rsid w:val="00052487"/>
    <w:rsid w:val="0005278A"/>
    <w:rsid w:val="00052D1C"/>
    <w:rsid w:val="000550EE"/>
    <w:rsid w:val="00055458"/>
    <w:rsid w:val="0006054C"/>
    <w:rsid w:val="00061806"/>
    <w:rsid w:val="000633DB"/>
    <w:rsid w:val="000634AB"/>
    <w:rsid w:val="00063828"/>
    <w:rsid w:val="00064A92"/>
    <w:rsid w:val="000800D6"/>
    <w:rsid w:val="00081B44"/>
    <w:rsid w:val="00083E47"/>
    <w:rsid w:val="00084089"/>
    <w:rsid w:val="00087F4D"/>
    <w:rsid w:val="0009085B"/>
    <w:rsid w:val="00095E38"/>
    <w:rsid w:val="00096B2C"/>
    <w:rsid w:val="000A216D"/>
    <w:rsid w:val="000A3157"/>
    <w:rsid w:val="000A7156"/>
    <w:rsid w:val="000B2492"/>
    <w:rsid w:val="000B4D86"/>
    <w:rsid w:val="000C3AEC"/>
    <w:rsid w:val="000C759D"/>
    <w:rsid w:val="000D570C"/>
    <w:rsid w:val="000D5AF1"/>
    <w:rsid w:val="000D7913"/>
    <w:rsid w:val="000E1049"/>
    <w:rsid w:val="000E23EF"/>
    <w:rsid w:val="000E4CD8"/>
    <w:rsid w:val="000E575E"/>
    <w:rsid w:val="000E6106"/>
    <w:rsid w:val="000F32C4"/>
    <w:rsid w:val="000F47BD"/>
    <w:rsid w:val="000F6540"/>
    <w:rsid w:val="00100226"/>
    <w:rsid w:val="00101C02"/>
    <w:rsid w:val="001026A3"/>
    <w:rsid w:val="0010324A"/>
    <w:rsid w:val="00106E74"/>
    <w:rsid w:val="00107D9C"/>
    <w:rsid w:val="00110B45"/>
    <w:rsid w:val="00110FC7"/>
    <w:rsid w:val="00114C32"/>
    <w:rsid w:val="00115033"/>
    <w:rsid w:val="00116045"/>
    <w:rsid w:val="0011645D"/>
    <w:rsid w:val="00116571"/>
    <w:rsid w:val="00123F42"/>
    <w:rsid w:val="00124917"/>
    <w:rsid w:val="00124D0D"/>
    <w:rsid w:val="00127ACC"/>
    <w:rsid w:val="00135C3C"/>
    <w:rsid w:val="0014008C"/>
    <w:rsid w:val="001411B6"/>
    <w:rsid w:val="001428C2"/>
    <w:rsid w:val="00144C82"/>
    <w:rsid w:val="00145123"/>
    <w:rsid w:val="00145C3A"/>
    <w:rsid w:val="00150B78"/>
    <w:rsid w:val="00151F1B"/>
    <w:rsid w:val="0015233A"/>
    <w:rsid w:val="001547BB"/>
    <w:rsid w:val="00155920"/>
    <w:rsid w:val="00155F33"/>
    <w:rsid w:val="00157811"/>
    <w:rsid w:val="00161FB4"/>
    <w:rsid w:val="00163693"/>
    <w:rsid w:val="00163D00"/>
    <w:rsid w:val="001640E5"/>
    <w:rsid w:val="001641C5"/>
    <w:rsid w:val="00166100"/>
    <w:rsid w:val="00166745"/>
    <w:rsid w:val="00170BFB"/>
    <w:rsid w:val="0017368D"/>
    <w:rsid w:val="00173BE4"/>
    <w:rsid w:val="001759DE"/>
    <w:rsid w:val="00175FCC"/>
    <w:rsid w:val="00180839"/>
    <w:rsid w:val="00182B7F"/>
    <w:rsid w:val="00185179"/>
    <w:rsid w:val="00185E95"/>
    <w:rsid w:val="001871AC"/>
    <w:rsid w:val="00187D3C"/>
    <w:rsid w:val="001925A6"/>
    <w:rsid w:val="001942AF"/>
    <w:rsid w:val="001977EC"/>
    <w:rsid w:val="001A0D1C"/>
    <w:rsid w:val="001A227E"/>
    <w:rsid w:val="001A2A94"/>
    <w:rsid w:val="001A415B"/>
    <w:rsid w:val="001A5D78"/>
    <w:rsid w:val="001A6B37"/>
    <w:rsid w:val="001A70EF"/>
    <w:rsid w:val="001A791D"/>
    <w:rsid w:val="001B08B6"/>
    <w:rsid w:val="001B2861"/>
    <w:rsid w:val="001B40E1"/>
    <w:rsid w:val="001B6B52"/>
    <w:rsid w:val="001C15FD"/>
    <w:rsid w:val="001C2B16"/>
    <w:rsid w:val="001C4C39"/>
    <w:rsid w:val="001C6B8A"/>
    <w:rsid w:val="001D1323"/>
    <w:rsid w:val="001D4920"/>
    <w:rsid w:val="001D51D4"/>
    <w:rsid w:val="001E25CE"/>
    <w:rsid w:val="001E3303"/>
    <w:rsid w:val="001E48E8"/>
    <w:rsid w:val="001E4C29"/>
    <w:rsid w:val="001E75E6"/>
    <w:rsid w:val="001E78AA"/>
    <w:rsid w:val="001F0FAC"/>
    <w:rsid w:val="001F1F31"/>
    <w:rsid w:val="001F2005"/>
    <w:rsid w:val="001F5F75"/>
    <w:rsid w:val="001F7918"/>
    <w:rsid w:val="002001C1"/>
    <w:rsid w:val="00202C16"/>
    <w:rsid w:val="00204C62"/>
    <w:rsid w:val="00206E0A"/>
    <w:rsid w:val="002128F7"/>
    <w:rsid w:val="00212ED7"/>
    <w:rsid w:val="002166BE"/>
    <w:rsid w:val="00217BA9"/>
    <w:rsid w:val="002236D4"/>
    <w:rsid w:val="00223897"/>
    <w:rsid w:val="002269F5"/>
    <w:rsid w:val="00227FEF"/>
    <w:rsid w:val="00234464"/>
    <w:rsid w:val="0023480F"/>
    <w:rsid w:val="00235A32"/>
    <w:rsid w:val="00237EAE"/>
    <w:rsid w:val="00241913"/>
    <w:rsid w:val="002424DC"/>
    <w:rsid w:val="002446D4"/>
    <w:rsid w:val="00244C41"/>
    <w:rsid w:val="00245B74"/>
    <w:rsid w:val="0025409D"/>
    <w:rsid w:val="00254792"/>
    <w:rsid w:val="002567F7"/>
    <w:rsid w:val="00260BD2"/>
    <w:rsid w:val="00262C62"/>
    <w:rsid w:val="002647B2"/>
    <w:rsid w:val="002647C7"/>
    <w:rsid w:val="00267AC8"/>
    <w:rsid w:val="002715FE"/>
    <w:rsid w:val="0027218D"/>
    <w:rsid w:val="00276EFA"/>
    <w:rsid w:val="00277715"/>
    <w:rsid w:val="0028163E"/>
    <w:rsid w:val="00281767"/>
    <w:rsid w:val="0028340B"/>
    <w:rsid w:val="00284698"/>
    <w:rsid w:val="002869B8"/>
    <w:rsid w:val="00297952"/>
    <w:rsid w:val="002A0EF5"/>
    <w:rsid w:val="002A5798"/>
    <w:rsid w:val="002A611E"/>
    <w:rsid w:val="002A6E2B"/>
    <w:rsid w:val="002A7207"/>
    <w:rsid w:val="002A7C57"/>
    <w:rsid w:val="002B10AA"/>
    <w:rsid w:val="002B1583"/>
    <w:rsid w:val="002B4D94"/>
    <w:rsid w:val="002B6141"/>
    <w:rsid w:val="002C0352"/>
    <w:rsid w:val="002C5D07"/>
    <w:rsid w:val="002C5DF4"/>
    <w:rsid w:val="002C6069"/>
    <w:rsid w:val="002C662F"/>
    <w:rsid w:val="002C6B68"/>
    <w:rsid w:val="002D047F"/>
    <w:rsid w:val="002D2A72"/>
    <w:rsid w:val="002D2FB0"/>
    <w:rsid w:val="002D50FB"/>
    <w:rsid w:val="002D5BFA"/>
    <w:rsid w:val="002D6EF6"/>
    <w:rsid w:val="002E2DA2"/>
    <w:rsid w:val="002E4DFA"/>
    <w:rsid w:val="002E5140"/>
    <w:rsid w:val="002F0B8E"/>
    <w:rsid w:val="002F629B"/>
    <w:rsid w:val="002F66B1"/>
    <w:rsid w:val="002F6CF7"/>
    <w:rsid w:val="00301B8A"/>
    <w:rsid w:val="00304A67"/>
    <w:rsid w:val="003051D6"/>
    <w:rsid w:val="003054B5"/>
    <w:rsid w:val="00305C1A"/>
    <w:rsid w:val="00310EA3"/>
    <w:rsid w:val="0031130B"/>
    <w:rsid w:val="00315286"/>
    <w:rsid w:val="00315857"/>
    <w:rsid w:val="00316A04"/>
    <w:rsid w:val="00320108"/>
    <w:rsid w:val="0032125B"/>
    <w:rsid w:val="00322C29"/>
    <w:rsid w:val="00323B93"/>
    <w:rsid w:val="00326F90"/>
    <w:rsid w:val="003277CB"/>
    <w:rsid w:val="003317CD"/>
    <w:rsid w:val="003355C9"/>
    <w:rsid w:val="0033680A"/>
    <w:rsid w:val="00337779"/>
    <w:rsid w:val="00341B36"/>
    <w:rsid w:val="003434B8"/>
    <w:rsid w:val="003474EC"/>
    <w:rsid w:val="00353389"/>
    <w:rsid w:val="00355A75"/>
    <w:rsid w:val="00356671"/>
    <w:rsid w:val="00361F34"/>
    <w:rsid w:val="00365A07"/>
    <w:rsid w:val="0036600E"/>
    <w:rsid w:val="003667DD"/>
    <w:rsid w:val="00367C6C"/>
    <w:rsid w:val="00372529"/>
    <w:rsid w:val="00375C14"/>
    <w:rsid w:val="0037760C"/>
    <w:rsid w:val="00380980"/>
    <w:rsid w:val="00380F53"/>
    <w:rsid w:val="00386165"/>
    <w:rsid w:val="003868A8"/>
    <w:rsid w:val="003874F7"/>
    <w:rsid w:val="003917DE"/>
    <w:rsid w:val="003921AE"/>
    <w:rsid w:val="00393E83"/>
    <w:rsid w:val="003942DD"/>
    <w:rsid w:val="003A1C18"/>
    <w:rsid w:val="003A325C"/>
    <w:rsid w:val="003A62C4"/>
    <w:rsid w:val="003B44BB"/>
    <w:rsid w:val="003B466F"/>
    <w:rsid w:val="003B7933"/>
    <w:rsid w:val="003C13F2"/>
    <w:rsid w:val="003C1747"/>
    <w:rsid w:val="003C55F4"/>
    <w:rsid w:val="003C5C7C"/>
    <w:rsid w:val="003C617B"/>
    <w:rsid w:val="003C7BB3"/>
    <w:rsid w:val="003D4040"/>
    <w:rsid w:val="003D436D"/>
    <w:rsid w:val="003D4929"/>
    <w:rsid w:val="003D708A"/>
    <w:rsid w:val="003E4A79"/>
    <w:rsid w:val="003F07E0"/>
    <w:rsid w:val="003F5258"/>
    <w:rsid w:val="003F61EC"/>
    <w:rsid w:val="003F6B40"/>
    <w:rsid w:val="004007F4"/>
    <w:rsid w:val="00403758"/>
    <w:rsid w:val="00406130"/>
    <w:rsid w:val="00406ACF"/>
    <w:rsid w:val="00406BFE"/>
    <w:rsid w:val="004111E9"/>
    <w:rsid w:val="004113FB"/>
    <w:rsid w:val="00411C02"/>
    <w:rsid w:val="0041435D"/>
    <w:rsid w:val="00414401"/>
    <w:rsid w:val="0041458C"/>
    <w:rsid w:val="00414F0D"/>
    <w:rsid w:val="00414FFB"/>
    <w:rsid w:val="0041504E"/>
    <w:rsid w:val="00416B88"/>
    <w:rsid w:val="00417069"/>
    <w:rsid w:val="004236E9"/>
    <w:rsid w:val="00424AE5"/>
    <w:rsid w:val="004402F7"/>
    <w:rsid w:val="00442391"/>
    <w:rsid w:val="004442A5"/>
    <w:rsid w:val="00444A49"/>
    <w:rsid w:val="0044580A"/>
    <w:rsid w:val="00450EED"/>
    <w:rsid w:val="0045395C"/>
    <w:rsid w:val="004540C0"/>
    <w:rsid w:val="0045572D"/>
    <w:rsid w:val="004570ED"/>
    <w:rsid w:val="00460BB0"/>
    <w:rsid w:val="004622E2"/>
    <w:rsid w:val="0046427D"/>
    <w:rsid w:val="00464A78"/>
    <w:rsid w:val="00464B14"/>
    <w:rsid w:val="00464D08"/>
    <w:rsid w:val="00464D78"/>
    <w:rsid w:val="00464EEA"/>
    <w:rsid w:val="00471177"/>
    <w:rsid w:val="00471CA5"/>
    <w:rsid w:val="00473040"/>
    <w:rsid w:val="00474854"/>
    <w:rsid w:val="00480E81"/>
    <w:rsid w:val="004810E7"/>
    <w:rsid w:val="004873FD"/>
    <w:rsid w:val="00487DBD"/>
    <w:rsid w:val="00491B99"/>
    <w:rsid w:val="00491E96"/>
    <w:rsid w:val="00497DCB"/>
    <w:rsid w:val="004A340A"/>
    <w:rsid w:val="004A3DA7"/>
    <w:rsid w:val="004B23AE"/>
    <w:rsid w:val="004B29CF"/>
    <w:rsid w:val="004B4198"/>
    <w:rsid w:val="004B5031"/>
    <w:rsid w:val="004B6116"/>
    <w:rsid w:val="004B789B"/>
    <w:rsid w:val="004C15C6"/>
    <w:rsid w:val="004C366C"/>
    <w:rsid w:val="004C4BB2"/>
    <w:rsid w:val="004C515A"/>
    <w:rsid w:val="004C7DE2"/>
    <w:rsid w:val="004D001B"/>
    <w:rsid w:val="004D1222"/>
    <w:rsid w:val="004D38C1"/>
    <w:rsid w:val="004D4332"/>
    <w:rsid w:val="004D44D8"/>
    <w:rsid w:val="004E1142"/>
    <w:rsid w:val="004E751D"/>
    <w:rsid w:val="004E7DCA"/>
    <w:rsid w:val="004F0D8C"/>
    <w:rsid w:val="004F3943"/>
    <w:rsid w:val="0050041B"/>
    <w:rsid w:val="00501DE7"/>
    <w:rsid w:val="005023D5"/>
    <w:rsid w:val="005032F8"/>
    <w:rsid w:val="00503D69"/>
    <w:rsid w:val="00505C95"/>
    <w:rsid w:val="005070EE"/>
    <w:rsid w:val="00510CE9"/>
    <w:rsid w:val="00511A24"/>
    <w:rsid w:val="0051306D"/>
    <w:rsid w:val="00513E55"/>
    <w:rsid w:val="005169E1"/>
    <w:rsid w:val="00522A01"/>
    <w:rsid w:val="00522B7A"/>
    <w:rsid w:val="00524995"/>
    <w:rsid w:val="0052767A"/>
    <w:rsid w:val="00530080"/>
    <w:rsid w:val="00530A6F"/>
    <w:rsid w:val="00532751"/>
    <w:rsid w:val="00533560"/>
    <w:rsid w:val="005351E9"/>
    <w:rsid w:val="005374B9"/>
    <w:rsid w:val="00545B9C"/>
    <w:rsid w:val="00550386"/>
    <w:rsid w:val="00550681"/>
    <w:rsid w:val="00551A88"/>
    <w:rsid w:val="005520A0"/>
    <w:rsid w:val="00552B47"/>
    <w:rsid w:val="00553CB8"/>
    <w:rsid w:val="0055547E"/>
    <w:rsid w:val="0055551D"/>
    <w:rsid w:val="00555DA6"/>
    <w:rsid w:val="00561485"/>
    <w:rsid w:val="00564046"/>
    <w:rsid w:val="005665E7"/>
    <w:rsid w:val="0056672B"/>
    <w:rsid w:val="005670EB"/>
    <w:rsid w:val="005702E4"/>
    <w:rsid w:val="005703C6"/>
    <w:rsid w:val="005707C6"/>
    <w:rsid w:val="00571223"/>
    <w:rsid w:val="00575EA7"/>
    <w:rsid w:val="0057616D"/>
    <w:rsid w:val="00576524"/>
    <w:rsid w:val="005778C5"/>
    <w:rsid w:val="00584415"/>
    <w:rsid w:val="005857CF"/>
    <w:rsid w:val="005859B3"/>
    <w:rsid w:val="005871AE"/>
    <w:rsid w:val="0058798A"/>
    <w:rsid w:val="00590F19"/>
    <w:rsid w:val="00591169"/>
    <w:rsid w:val="0059335C"/>
    <w:rsid w:val="0059537D"/>
    <w:rsid w:val="00595646"/>
    <w:rsid w:val="00597E61"/>
    <w:rsid w:val="005A1A6C"/>
    <w:rsid w:val="005A331B"/>
    <w:rsid w:val="005A40B2"/>
    <w:rsid w:val="005B1CAC"/>
    <w:rsid w:val="005B40DE"/>
    <w:rsid w:val="005B54D7"/>
    <w:rsid w:val="005B6365"/>
    <w:rsid w:val="005B6E66"/>
    <w:rsid w:val="005B7856"/>
    <w:rsid w:val="005C2695"/>
    <w:rsid w:val="005D03FA"/>
    <w:rsid w:val="005E26C5"/>
    <w:rsid w:val="005E294A"/>
    <w:rsid w:val="005E362A"/>
    <w:rsid w:val="005E3E79"/>
    <w:rsid w:val="005F591A"/>
    <w:rsid w:val="005F63EE"/>
    <w:rsid w:val="0060085C"/>
    <w:rsid w:val="006023F3"/>
    <w:rsid w:val="00604153"/>
    <w:rsid w:val="00605A68"/>
    <w:rsid w:val="006117B7"/>
    <w:rsid w:val="00615496"/>
    <w:rsid w:val="00616AD7"/>
    <w:rsid w:val="00620CE3"/>
    <w:rsid w:val="0062271C"/>
    <w:rsid w:val="006252AD"/>
    <w:rsid w:val="00625D1F"/>
    <w:rsid w:val="00627AF6"/>
    <w:rsid w:val="00632197"/>
    <w:rsid w:val="00634990"/>
    <w:rsid w:val="00635B17"/>
    <w:rsid w:val="00637B75"/>
    <w:rsid w:val="006408CB"/>
    <w:rsid w:val="006457C5"/>
    <w:rsid w:val="0064614F"/>
    <w:rsid w:val="00647933"/>
    <w:rsid w:val="00650A35"/>
    <w:rsid w:val="00650C4D"/>
    <w:rsid w:val="00651824"/>
    <w:rsid w:val="00653387"/>
    <w:rsid w:val="0065757B"/>
    <w:rsid w:val="0066468A"/>
    <w:rsid w:val="006657F3"/>
    <w:rsid w:val="0067186B"/>
    <w:rsid w:val="006738E4"/>
    <w:rsid w:val="00673E05"/>
    <w:rsid w:val="0067692E"/>
    <w:rsid w:val="00680DF0"/>
    <w:rsid w:val="00681129"/>
    <w:rsid w:val="00683CB5"/>
    <w:rsid w:val="006870BB"/>
    <w:rsid w:val="0069177F"/>
    <w:rsid w:val="00696074"/>
    <w:rsid w:val="00696766"/>
    <w:rsid w:val="0069777A"/>
    <w:rsid w:val="006A2859"/>
    <w:rsid w:val="006A51B7"/>
    <w:rsid w:val="006A59DB"/>
    <w:rsid w:val="006B117A"/>
    <w:rsid w:val="006B128B"/>
    <w:rsid w:val="006B4BFA"/>
    <w:rsid w:val="006B6091"/>
    <w:rsid w:val="006C1C0A"/>
    <w:rsid w:val="006C53D3"/>
    <w:rsid w:val="006C5E2E"/>
    <w:rsid w:val="006C65D3"/>
    <w:rsid w:val="006D0B9D"/>
    <w:rsid w:val="006D1D77"/>
    <w:rsid w:val="006D5DD8"/>
    <w:rsid w:val="006D6089"/>
    <w:rsid w:val="006D756A"/>
    <w:rsid w:val="006D78DC"/>
    <w:rsid w:val="006D7E7C"/>
    <w:rsid w:val="006E01AC"/>
    <w:rsid w:val="006E1943"/>
    <w:rsid w:val="006E26A3"/>
    <w:rsid w:val="006E3D51"/>
    <w:rsid w:val="006E78DC"/>
    <w:rsid w:val="006E78FF"/>
    <w:rsid w:val="006F0D6F"/>
    <w:rsid w:val="006F0D7E"/>
    <w:rsid w:val="007043DE"/>
    <w:rsid w:val="00707CE6"/>
    <w:rsid w:val="007106B5"/>
    <w:rsid w:val="00713A9A"/>
    <w:rsid w:val="007222F0"/>
    <w:rsid w:val="00722560"/>
    <w:rsid w:val="00732C84"/>
    <w:rsid w:val="007331A1"/>
    <w:rsid w:val="00733B3E"/>
    <w:rsid w:val="00734401"/>
    <w:rsid w:val="00734E5C"/>
    <w:rsid w:val="00736A9A"/>
    <w:rsid w:val="00740683"/>
    <w:rsid w:val="0074241B"/>
    <w:rsid w:val="007426CD"/>
    <w:rsid w:val="0074434C"/>
    <w:rsid w:val="007446AB"/>
    <w:rsid w:val="007453A5"/>
    <w:rsid w:val="007473FD"/>
    <w:rsid w:val="0075227D"/>
    <w:rsid w:val="0075306F"/>
    <w:rsid w:val="007532A9"/>
    <w:rsid w:val="00754E6F"/>
    <w:rsid w:val="007572BC"/>
    <w:rsid w:val="00757701"/>
    <w:rsid w:val="00757828"/>
    <w:rsid w:val="007615B4"/>
    <w:rsid w:val="00762A3A"/>
    <w:rsid w:val="00763AEB"/>
    <w:rsid w:val="00771001"/>
    <w:rsid w:val="00771379"/>
    <w:rsid w:val="00771A01"/>
    <w:rsid w:val="007724F2"/>
    <w:rsid w:val="00772C4B"/>
    <w:rsid w:val="00772DC9"/>
    <w:rsid w:val="00780C02"/>
    <w:rsid w:val="00781B6F"/>
    <w:rsid w:val="0078297C"/>
    <w:rsid w:val="00784174"/>
    <w:rsid w:val="00785A81"/>
    <w:rsid w:val="00785C5E"/>
    <w:rsid w:val="00786446"/>
    <w:rsid w:val="00793749"/>
    <w:rsid w:val="00793E98"/>
    <w:rsid w:val="00796FF1"/>
    <w:rsid w:val="007A06FB"/>
    <w:rsid w:val="007A5746"/>
    <w:rsid w:val="007A5BB1"/>
    <w:rsid w:val="007A6673"/>
    <w:rsid w:val="007A7A80"/>
    <w:rsid w:val="007B21BC"/>
    <w:rsid w:val="007B47AE"/>
    <w:rsid w:val="007B4917"/>
    <w:rsid w:val="007B6B88"/>
    <w:rsid w:val="007C3333"/>
    <w:rsid w:val="007C338A"/>
    <w:rsid w:val="007C34FA"/>
    <w:rsid w:val="007C3543"/>
    <w:rsid w:val="007C3995"/>
    <w:rsid w:val="007C707D"/>
    <w:rsid w:val="007D2FE9"/>
    <w:rsid w:val="007D3281"/>
    <w:rsid w:val="007D48C1"/>
    <w:rsid w:val="007D615C"/>
    <w:rsid w:val="007D62CC"/>
    <w:rsid w:val="007E22B7"/>
    <w:rsid w:val="007E399F"/>
    <w:rsid w:val="007E5600"/>
    <w:rsid w:val="007E7730"/>
    <w:rsid w:val="007F009D"/>
    <w:rsid w:val="007F2587"/>
    <w:rsid w:val="007F2B3B"/>
    <w:rsid w:val="007F2D16"/>
    <w:rsid w:val="007F6E9E"/>
    <w:rsid w:val="008018E4"/>
    <w:rsid w:val="00806436"/>
    <w:rsid w:val="00810869"/>
    <w:rsid w:val="00813854"/>
    <w:rsid w:val="0081425B"/>
    <w:rsid w:val="00814A4E"/>
    <w:rsid w:val="00817CB1"/>
    <w:rsid w:val="0082089B"/>
    <w:rsid w:val="00821D02"/>
    <w:rsid w:val="00822354"/>
    <w:rsid w:val="00823EAF"/>
    <w:rsid w:val="0082416D"/>
    <w:rsid w:val="00824571"/>
    <w:rsid w:val="00824A6C"/>
    <w:rsid w:val="008257E0"/>
    <w:rsid w:val="00831C3D"/>
    <w:rsid w:val="00832402"/>
    <w:rsid w:val="008344CB"/>
    <w:rsid w:val="0083677E"/>
    <w:rsid w:val="00836C29"/>
    <w:rsid w:val="008432F9"/>
    <w:rsid w:val="00843749"/>
    <w:rsid w:val="008443B4"/>
    <w:rsid w:val="00844BDD"/>
    <w:rsid w:val="008524CF"/>
    <w:rsid w:val="008544EA"/>
    <w:rsid w:val="0086644C"/>
    <w:rsid w:val="00867D55"/>
    <w:rsid w:val="00870823"/>
    <w:rsid w:val="0087144C"/>
    <w:rsid w:val="00873986"/>
    <w:rsid w:val="00874AE8"/>
    <w:rsid w:val="00880418"/>
    <w:rsid w:val="00881E39"/>
    <w:rsid w:val="00882900"/>
    <w:rsid w:val="0088382F"/>
    <w:rsid w:val="008866A5"/>
    <w:rsid w:val="008903D8"/>
    <w:rsid w:val="00890650"/>
    <w:rsid w:val="00890781"/>
    <w:rsid w:val="0089081A"/>
    <w:rsid w:val="00890C13"/>
    <w:rsid w:val="00892789"/>
    <w:rsid w:val="0089343C"/>
    <w:rsid w:val="008965C0"/>
    <w:rsid w:val="00897407"/>
    <w:rsid w:val="008A20DE"/>
    <w:rsid w:val="008A6744"/>
    <w:rsid w:val="008B0731"/>
    <w:rsid w:val="008B2CBC"/>
    <w:rsid w:val="008B485B"/>
    <w:rsid w:val="008B4F55"/>
    <w:rsid w:val="008B6408"/>
    <w:rsid w:val="008C2242"/>
    <w:rsid w:val="008C47ED"/>
    <w:rsid w:val="008D292A"/>
    <w:rsid w:val="008D2C33"/>
    <w:rsid w:val="008D2CBE"/>
    <w:rsid w:val="008D50EB"/>
    <w:rsid w:val="008D5D46"/>
    <w:rsid w:val="008D7A30"/>
    <w:rsid w:val="008E37B2"/>
    <w:rsid w:val="008E426E"/>
    <w:rsid w:val="008E5A44"/>
    <w:rsid w:val="008F1075"/>
    <w:rsid w:val="008F3AD8"/>
    <w:rsid w:val="009001C9"/>
    <w:rsid w:val="0090318F"/>
    <w:rsid w:val="00904D35"/>
    <w:rsid w:val="00907EF9"/>
    <w:rsid w:val="00914EB6"/>
    <w:rsid w:val="00917302"/>
    <w:rsid w:val="00921166"/>
    <w:rsid w:val="0092376F"/>
    <w:rsid w:val="009247D8"/>
    <w:rsid w:val="009255F3"/>
    <w:rsid w:val="00925C3D"/>
    <w:rsid w:val="0093175F"/>
    <w:rsid w:val="009317E3"/>
    <w:rsid w:val="00933005"/>
    <w:rsid w:val="00933406"/>
    <w:rsid w:val="00937568"/>
    <w:rsid w:val="00941A43"/>
    <w:rsid w:val="00944036"/>
    <w:rsid w:val="00947119"/>
    <w:rsid w:val="00947FE4"/>
    <w:rsid w:val="00950862"/>
    <w:rsid w:val="00951185"/>
    <w:rsid w:val="00951439"/>
    <w:rsid w:val="009524CB"/>
    <w:rsid w:val="0095597E"/>
    <w:rsid w:val="00966449"/>
    <w:rsid w:val="0096681A"/>
    <w:rsid w:val="00967EA0"/>
    <w:rsid w:val="00971131"/>
    <w:rsid w:val="00972951"/>
    <w:rsid w:val="00973B4F"/>
    <w:rsid w:val="00974E39"/>
    <w:rsid w:val="00974F78"/>
    <w:rsid w:val="00975960"/>
    <w:rsid w:val="00975FB6"/>
    <w:rsid w:val="0097699D"/>
    <w:rsid w:val="0098213D"/>
    <w:rsid w:val="00982541"/>
    <w:rsid w:val="0098324D"/>
    <w:rsid w:val="00987CB0"/>
    <w:rsid w:val="00991407"/>
    <w:rsid w:val="00992555"/>
    <w:rsid w:val="009972A6"/>
    <w:rsid w:val="00997F0F"/>
    <w:rsid w:val="009A08F3"/>
    <w:rsid w:val="009A3895"/>
    <w:rsid w:val="009A53C1"/>
    <w:rsid w:val="009A7DFD"/>
    <w:rsid w:val="009B0105"/>
    <w:rsid w:val="009B0C65"/>
    <w:rsid w:val="009B1357"/>
    <w:rsid w:val="009C0473"/>
    <w:rsid w:val="009C23B5"/>
    <w:rsid w:val="009C3CEC"/>
    <w:rsid w:val="009C4BEE"/>
    <w:rsid w:val="009C5A61"/>
    <w:rsid w:val="009C7D47"/>
    <w:rsid w:val="009D112D"/>
    <w:rsid w:val="009D6BA0"/>
    <w:rsid w:val="009D7D89"/>
    <w:rsid w:val="009D7E48"/>
    <w:rsid w:val="009E0AFA"/>
    <w:rsid w:val="009E315A"/>
    <w:rsid w:val="009E4207"/>
    <w:rsid w:val="009E4D25"/>
    <w:rsid w:val="009E585B"/>
    <w:rsid w:val="009F17F0"/>
    <w:rsid w:val="009F335C"/>
    <w:rsid w:val="009F4944"/>
    <w:rsid w:val="00A00A30"/>
    <w:rsid w:val="00A01620"/>
    <w:rsid w:val="00A052D5"/>
    <w:rsid w:val="00A06819"/>
    <w:rsid w:val="00A06BD0"/>
    <w:rsid w:val="00A07A73"/>
    <w:rsid w:val="00A1233A"/>
    <w:rsid w:val="00A14DD0"/>
    <w:rsid w:val="00A16964"/>
    <w:rsid w:val="00A16D23"/>
    <w:rsid w:val="00A16ED5"/>
    <w:rsid w:val="00A17F29"/>
    <w:rsid w:val="00A249F2"/>
    <w:rsid w:val="00A276B6"/>
    <w:rsid w:val="00A41376"/>
    <w:rsid w:val="00A41BC2"/>
    <w:rsid w:val="00A42BFB"/>
    <w:rsid w:val="00A43E4C"/>
    <w:rsid w:val="00A45403"/>
    <w:rsid w:val="00A46316"/>
    <w:rsid w:val="00A47FD8"/>
    <w:rsid w:val="00A50A5A"/>
    <w:rsid w:val="00A52A73"/>
    <w:rsid w:val="00A57061"/>
    <w:rsid w:val="00A61E9A"/>
    <w:rsid w:val="00A6316D"/>
    <w:rsid w:val="00A63A4C"/>
    <w:rsid w:val="00A63DEF"/>
    <w:rsid w:val="00A67A13"/>
    <w:rsid w:val="00A71864"/>
    <w:rsid w:val="00A71918"/>
    <w:rsid w:val="00A733E2"/>
    <w:rsid w:val="00A735C5"/>
    <w:rsid w:val="00A75EFA"/>
    <w:rsid w:val="00A81DEB"/>
    <w:rsid w:val="00A82464"/>
    <w:rsid w:val="00A82656"/>
    <w:rsid w:val="00A82A8A"/>
    <w:rsid w:val="00A82E61"/>
    <w:rsid w:val="00A83134"/>
    <w:rsid w:val="00A83C20"/>
    <w:rsid w:val="00A83E6F"/>
    <w:rsid w:val="00A850D2"/>
    <w:rsid w:val="00A852BF"/>
    <w:rsid w:val="00A86290"/>
    <w:rsid w:val="00A873D4"/>
    <w:rsid w:val="00A90213"/>
    <w:rsid w:val="00A90FB6"/>
    <w:rsid w:val="00A96134"/>
    <w:rsid w:val="00A9657F"/>
    <w:rsid w:val="00A97A08"/>
    <w:rsid w:val="00AA28CB"/>
    <w:rsid w:val="00AA4341"/>
    <w:rsid w:val="00AA437E"/>
    <w:rsid w:val="00AA4681"/>
    <w:rsid w:val="00AA5B69"/>
    <w:rsid w:val="00AA748B"/>
    <w:rsid w:val="00AB17A8"/>
    <w:rsid w:val="00AB394A"/>
    <w:rsid w:val="00AB4E05"/>
    <w:rsid w:val="00AB5D68"/>
    <w:rsid w:val="00AB61BC"/>
    <w:rsid w:val="00AC089C"/>
    <w:rsid w:val="00AC28A8"/>
    <w:rsid w:val="00AC2F7D"/>
    <w:rsid w:val="00AC628D"/>
    <w:rsid w:val="00AC6BDB"/>
    <w:rsid w:val="00AD0A26"/>
    <w:rsid w:val="00AD1771"/>
    <w:rsid w:val="00AE0261"/>
    <w:rsid w:val="00AE163E"/>
    <w:rsid w:val="00AE2BFA"/>
    <w:rsid w:val="00AE40C5"/>
    <w:rsid w:val="00AE6792"/>
    <w:rsid w:val="00AE6F27"/>
    <w:rsid w:val="00AF0042"/>
    <w:rsid w:val="00AF0B50"/>
    <w:rsid w:val="00AF22F7"/>
    <w:rsid w:val="00AF5634"/>
    <w:rsid w:val="00AF6128"/>
    <w:rsid w:val="00AF7B46"/>
    <w:rsid w:val="00B0086C"/>
    <w:rsid w:val="00B00AC0"/>
    <w:rsid w:val="00B0115D"/>
    <w:rsid w:val="00B01B12"/>
    <w:rsid w:val="00B0395B"/>
    <w:rsid w:val="00B03EC5"/>
    <w:rsid w:val="00B05493"/>
    <w:rsid w:val="00B1301E"/>
    <w:rsid w:val="00B13B9E"/>
    <w:rsid w:val="00B14A1B"/>
    <w:rsid w:val="00B204E4"/>
    <w:rsid w:val="00B226AC"/>
    <w:rsid w:val="00B33210"/>
    <w:rsid w:val="00B34A5F"/>
    <w:rsid w:val="00B37FFA"/>
    <w:rsid w:val="00B400B1"/>
    <w:rsid w:val="00B40CCD"/>
    <w:rsid w:val="00B43B60"/>
    <w:rsid w:val="00B44243"/>
    <w:rsid w:val="00B51ECA"/>
    <w:rsid w:val="00B55000"/>
    <w:rsid w:val="00B57344"/>
    <w:rsid w:val="00B573FA"/>
    <w:rsid w:val="00B60863"/>
    <w:rsid w:val="00B64C09"/>
    <w:rsid w:val="00B6545F"/>
    <w:rsid w:val="00B6572F"/>
    <w:rsid w:val="00B65C96"/>
    <w:rsid w:val="00B66A63"/>
    <w:rsid w:val="00B7058E"/>
    <w:rsid w:val="00B7142F"/>
    <w:rsid w:val="00B71F68"/>
    <w:rsid w:val="00B74456"/>
    <w:rsid w:val="00B77E38"/>
    <w:rsid w:val="00B810C4"/>
    <w:rsid w:val="00B81FBA"/>
    <w:rsid w:val="00B82769"/>
    <w:rsid w:val="00B82BF6"/>
    <w:rsid w:val="00B8353C"/>
    <w:rsid w:val="00B8393E"/>
    <w:rsid w:val="00B840BC"/>
    <w:rsid w:val="00B85547"/>
    <w:rsid w:val="00B85746"/>
    <w:rsid w:val="00B87005"/>
    <w:rsid w:val="00B8760C"/>
    <w:rsid w:val="00B92F23"/>
    <w:rsid w:val="00B933E5"/>
    <w:rsid w:val="00B935F8"/>
    <w:rsid w:val="00B97388"/>
    <w:rsid w:val="00BA0A93"/>
    <w:rsid w:val="00BA1857"/>
    <w:rsid w:val="00BA2CB7"/>
    <w:rsid w:val="00BA605B"/>
    <w:rsid w:val="00BA7F19"/>
    <w:rsid w:val="00BB0F41"/>
    <w:rsid w:val="00BB1D72"/>
    <w:rsid w:val="00BB44FF"/>
    <w:rsid w:val="00BB456E"/>
    <w:rsid w:val="00BB4ECD"/>
    <w:rsid w:val="00BB5850"/>
    <w:rsid w:val="00BB6246"/>
    <w:rsid w:val="00BB6756"/>
    <w:rsid w:val="00BB6CCE"/>
    <w:rsid w:val="00BC0275"/>
    <w:rsid w:val="00BC044B"/>
    <w:rsid w:val="00BC25BD"/>
    <w:rsid w:val="00BC5A9A"/>
    <w:rsid w:val="00BC6B1A"/>
    <w:rsid w:val="00BD02D5"/>
    <w:rsid w:val="00BD2D18"/>
    <w:rsid w:val="00BD4D42"/>
    <w:rsid w:val="00BE1CB9"/>
    <w:rsid w:val="00BE557E"/>
    <w:rsid w:val="00BE702C"/>
    <w:rsid w:val="00BE789B"/>
    <w:rsid w:val="00BF1CBE"/>
    <w:rsid w:val="00BF27AD"/>
    <w:rsid w:val="00BF728F"/>
    <w:rsid w:val="00BF7341"/>
    <w:rsid w:val="00C00329"/>
    <w:rsid w:val="00C007C2"/>
    <w:rsid w:val="00C02593"/>
    <w:rsid w:val="00C03A3A"/>
    <w:rsid w:val="00C057DF"/>
    <w:rsid w:val="00C06066"/>
    <w:rsid w:val="00C10FF3"/>
    <w:rsid w:val="00C1240C"/>
    <w:rsid w:val="00C12C07"/>
    <w:rsid w:val="00C16E38"/>
    <w:rsid w:val="00C17A97"/>
    <w:rsid w:val="00C17DB7"/>
    <w:rsid w:val="00C200F8"/>
    <w:rsid w:val="00C20C99"/>
    <w:rsid w:val="00C21A83"/>
    <w:rsid w:val="00C22BC6"/>
    <w:rsid w:val="00C25411"/>
    <w:rsid w:val="00C25CD7"/>
    <w:rsid w:val="00C35E4C"/>
    <w:rsid w:val="00C36AC4"/>
    <w:rsid w:val="00C42363"/>
    <w:rsid w:val="00C44774"/>
    <w:rsid w:val="00C44B51"/>
    <w:rsid w:val="00C460DD"/>
    <w:rsid w:val="00C512A1"/>
    <w:rsid w:val="00C5187B"/>
    <w:rsid w:val="00C524B8"/>
    <w:rsid w:val="00C53948"/>
    <w:rsid w:val="00C548F3"/>
    <w:rsid w:val="00C54A70"/>
    <w:rsid w:val="00C64BFD"/>
    <w:rsid w:val="00C651D1"/>
    <w:rsid w:val="00C71564"/>
    <w:rsid w:val="00C73F23"/>
    <w:rsid w:val="00C748B8"/>
    <w:rsid w:val="00C756B6"/>
    <w:rsid w:val="00C76E64"/>
    <w:rsid w:val="00C82887"/>
    <w:rsid w:val="00C84495"/>
    <w:rsid w:val="00C86A47"/>
    <w:rsid w:val="00C8710F"/>
    <w:rsid w:val="00C964F7"/>
    <w:rsid w:val="00C973AE"/>
    <w:rsid w:val="00C97E47"/>
    <w:rsid w:val="00CA0CAD"/>
    <w:rsid w:val="00CA155D"/>
    <w:rsid w:val="00CA1F0D"/>
    <w:rsid w:val="00CA57DE"/>
    <w:rsid w:val="00CA6DEC"/>
    <w:rsid w:val="00CB1668"/>
    <w:rsid w:val="00CB64A3"/>
    <w:rsid w:val="00CC1054"/>
    <w:rsid w:val="00CC1B9F"/>
    <w:rsid w:val="00CC4B37"/>
    <w:rsid w:val="00CC4DDF"/>
    <w:rsid w:val="00CC5D99"/>
    <w:rsid w:val="00CD08F6"/>
    <w:rsid w:val="00CD4050"/>
    <w:rsid w:val="00CD41A1"/>
    <w:rsid w:val="00CE137E"/>
    <w:rsid w:val="00CE1B6F"/>
    <w:rsid w:val="00CE3564"/>
    <w:rsid w:val="00CE68E7"/>
    <w:rsid w:val="00CE7EFF"/>
    <w:rsid w:val="00CF1857"/>
    <w:rsid w:val="00CF3476"/>
    <w:rsid w:val="00CF3670"/>
    <w:rsid w:val="00CF5CAC"/>
    <w:rsid w:val="00D00582"/>
    <w:rsid w:val="00D011DD"/>
    <w:rsid w:val="00D02636"/>
    <w:rsid w:val="00D03409"/>
    <w:rsid w:val="00D03E25"/>
    <w:rsid w:val="00D0510A"/>
    <w:rsid w:val="00D0513B"/>
    <w:rsid w:val="00D07F76"/>
    <w:rsid w:val="00D10BA0"/>
    <w:rsid w:val="00D13F7C"/>
    <w:rsid w:val="00D14240"/>
    <w:rsid w:val="00D148A6"/>
    <w:rsid w:val="00D16046"/>
    <w:rsid w:val="00D1752A"/>
    <w:rsid w:val="00D17897"/>
    <w:rsid w:val="00D17E93"/>
    <w:rsid w:val="00D2092F"/>
    <w:rsid w:val="00D2136A"/>
    <w:rsid w:val="00D22852"/>
    <w:rsid w:val="00D22BDA"/>
    <w:rsid w:val="00D23140"/>
    <w:rsid w:val="00D24DB3"/>
    <w:rsid w:val="00D25236"/>
    <w:rsid w:val="00D25741"/>
    <w:rsid w:val="00D26853"/>
    <w:rsid w:val="00D30096"/>
    <w:rsid w:val="00D31009"/>
    <w:rsid w:val="00D31D62"/>
    <w:rsid w:val="00D3388A"/>
    <w:rsid w:val="00D35337"/>
    <w:rsid w:val="00D37BAF"/>
    <w:rsid w:val="00D42F2F"/>
    <w:rsid w:val="00D5455C"/>
    <w:rsid w:val="00D570A5"/>
    <w:rsid w:val="00D57EFA"/>
    <w:rsid w:val="00D57F4F"/>
    <w:rsid w:val="00D61F23"/>
    <w:rsid w:val="00D621CF"/>
    <w:rsid w:val="00D6316A"/>
    <w:rsid w:val="00D662E1"/>
    <w:rsid w:val="00D719C9"/>
    <w:rsid w:val="00D72C23"/>
    <w:rsid w:val="00D72EB4"/>
    <w:rsid w:val="00D833E3"/>
    <w:rsid w:val="00D86165"/>
    <w:rsid w:val="00D94DD4"/>
    <w:rsid w:val="00DA027D"/>
    <w:rsid w:val="00DA0779"/>
    <w:rsid w:val="00DA5795"/>
    <w:rsid w:val="00DA7611"/>
    <w:rsid w:val="00DB0C5B"/>
    <w:rsid w:val="00DB2D30"/>
    <w:rsid w:val="00DB4589"/>
    <w:rsid w:val="00DB6A77"/>
    <w:rsid w:val="00DC05F5"/>
    <w:rsid w:val="00DC0F37"/>
    <w:rsid w:val="00DC2C15"/>
    <w:rsid w:val="00DC382B"/>
    <w:rsid w:val="00DC3E4D"/>
    <w:rsid w:val="00DC4879"/>
    <w:rsid w:val="00DC491D"/>
    <w:rsid w:val="00DC56C5"/>
    <w:rsid w:val="00DC5CD5"/>
    <w:rsid w:val="00DC660D"/>
    <w:rsid w:val="00DC6C86"/>
    <w:rsid w:val="00DC7DE9"/>
    <w:rsid w:val="00DD3232"/>
    <w:rsid w:val="00DD37C6"/>
    <w:rsid w:val="00DD3833"/>
    <w:rsid w:val="00DD715C"/>
    <w:rsid w:val="00DF1CE5"/>
    <w:rsid w:val="00DF263A"/>
    <w:rsid w:val="00DF3866"/>
    <w:rsid w:val="00E01260"/>
    <w:rsid w:val="00E03B03"/>
    <w:rsid w:val="00E04F36"/>
    <w:rsid w:val="00E07786"/>
    <w:rsid w:val="00E10131"/>
    <w:rsid w:val="00E14A0C"/>
    <w:rsid w:val="00E16855"/>
    <w:rsid w:val="00E207EA"/>
    <w:rsid w:val="00E20F33"/>
    <w:rsid w:val="00E23319"/>
    <w:rsid w:val="00E23713"/>
    <w:rsid w:val="00E252CA"/>
    <w:rsid w:val="00E30BED"/>
    <w:rsid w:val="00E33546"/>
    <w:rsid w:val="00E37315"/>
    <w:rsid w:val="00E40348"/>
    <w:rsid w:val="00E43F9A"/>
    <w:rsid w:val="00E457F9"/>
    <w:rsid w:val="00E4660B"/>
    <w:rsid w:val="00E4667E"/>
    <w:rsid w:val="00E5051A"/>
    <w:rsid w:val="00E50897"/>
    <w:rsid w:val="00E52B9E"/>
    <w:rsid w:val="00E52F97"/>
    <w:rsid w:val="00E55E79"/>
    <w:rsid w:val="00E576D6"/>
    <w:rsid w:val="00E60411"/>
    <w:rsid w:val="00E60CE3"/>
    <w:rsid w:val="00E61F7D"/>
    <w:rsid w:val="00E66825"/>
    <w:rsid w:val="00E66932"/>
    <w:rsid w:val="00E70308"/>
    <w:rsid w:val="00E706F8"/>
    <w:rsid w:val="00E712BD"/>
    <w:rsid w:val="00E7373B"/>
    <w:rsid w:val="00E74B8A"/>
    <w:rsid w:val="00E765D2"/>
    <w:rsid w:val="00E835EC"/>
    <w:rsid w:val="00E856FE"/>
    <w:rsid w:val="00E85FEF"/>
    <w:rsid w:val="00E9041A"/>
    <w:rsid w:val="00E920FA"/>
    <w:rsid w:val="00E92242"/>
    <w:rsid w:val="00E93A7B"/>
    <w:rsid w:val="00E95329"/>
    <w:rsid w:val="00E968D7"/>
    <w:rsid w:val="00E96CAC"/>
    <w:rsid w:val="00EA76F0"/>
    <w:rsid w:val="00EB0054"/>
    <w:rsid w:val="00EB1189"/>
    <w:rsid w:val="00EB1D89"/>
    <w:rsid w:val="00EB2019"/>
    <w:rsid w:val="00EB2715"/>
    <w:rsid w:val="00EB2FB4"/>
    <w:rsid w:val="00EB7940"/>
    <w:rsid w:val="00EC2002"/>
    <w:rsid w:val="00EC25BE"/>
    <w:rsid w:val="00EC3407"/>
    <w:rsid w:val="00EC4B41"/>
    <w:rsid w:val="00EC50C3"/>
    <w:rsid w:val="00EC5229"/>
    <w:rsid w:val="00EC5B08"/>
    <w:rsid w:val="00EC66BA"/>
    <w:rsid w:val="00EC6AA8"/>
    <w:rsid w:val="00ED19C9"/>
    <w:rsid w:val="00ED3804"/>
    <w:rsid w:val="00ED4B22"/>
    <w:rsid w:val="00ED6110"/>
    <w:rsid w:val="00ED6A83"/>
    <w:rsid w:val="00ED7B21"/>
    <w:rsid w:val="00EE1CE6"/>
    <w:rsid w:val="00EE321E"/>
    <w:rsid w:val="00EE499C"/>
    <w:rsid w:val="00EE50C3"/>
    <w:rsid w:val="00EE527C"/>
    <w:rsid w:val="00EE68A9"/>
    <w:rsid w:val="00EF0576"/>
    <w:rsid w:val="00EF0862"/>
    <w:rsid w:val="00EF1ED1"/>
    <w:rsid w:val="00EF237A"/>
    <w:rsid w:val="00EF2747"/>
    <w:rsid w:val="00EF3DB9"/>
    <w:rsid w:val="00EF47BD"/>
    <w:rsid w:val="00EF6FDF"/>
    <w:rsid w:val="00F0050B"/>
    <w:rsid w:val="00F017BB"/>
    <w:rsid w:val="00F07BF4"/>
    <w:rsid w:val="00F105DD"/>
    <w:rsid w:val="00F13649"/>
    <w:rsid w:val="00F17019"/>
    <w:rsid w:val="00F17E19"/>
    <w:rsid w:val="00F17FCD"/>
    <w:rsid w:val="00F21DE7"/>
    <w:rsid w:val="00F22A5B"/>
    <w:rsid w:val="00F23CEC"/>
    <w:rsid w:val="00F3282B"/>
    <w:rsid w:val="00F334C1"/>
    <w:rsid w:val="00F37B4B"/>
    <w:rsid w:val="00F42643"/>
    <w:rsid w:val="00F47D92"/>
    <w:rsid w:val="00F5367B"/>
    <w:rsid w:val="00F54390"/>
    <w:rsid w:val="00F54995"/>
    <w:rsid w:val="00F55452"/>
    <w:rsid w:val="00F566C9"/>
    <w:rsid w:val="00F57417"/>
    <w:rsid w:val="00F603C9"/>
    <w:rsid w:val="00F61169"/>
    <w:rsid w:val="00F652C3"/>
    <w:rsid w:val="00F65FB0"/>
    <w:rsid w:val="00F66CE0"/>
    <w:rsid w:val="00F67270"/>
    <w:rsid w:val="00F67F83"/>
    <w:rsid w:val="00F70A6B"/>
    <w:rsid w:val="00F7514D"/>
    <w:rsid w:val="00F756C6"/>
    <w:rsid w:val="00F76101"/>
    <w:rsid w:val="00F835E6"/>
    <w:rsid w:val="00F85865"/>
    <w:rsid w:val="00F869D5"/>
    <w:rsid w:val="00F87AB4"/>
    <w:rsid w:val="00F87B4E"/>
    <w:rsid w:val="00F87D55"/>
    <w:rsid w:val="00F90DCB"/>
    <w:rsid w:val="00F90F5F"/>
    <w:rsid w:val="00F95341"/>
    <w:rsid w:val="00F97CE7"/>
    <w:rsid w:val="00FA0A1A"/>
    <w:rsid w:val="00FA5692"/>
    <w:rsid w:val="00FA62DA"/>
    <w:rsid w:val="00FA6895"/>
    <w:rsid w:val="00FB0B89"/>
    <w:rsid w:val="00FB0F7A"/>
    <w:rsid w:val="00FB46F4"/>
    <w:rsid w:val="00FB6E6F"/>
    <w:rsid w:val="00FC01F4"/>
    <w:rsid w:val="00FC04E4"/>
    <w:rsid w:val="00FC2D0B"/>
    <w:rsid w:val="00FC4AB3"/>
    <w:rsid w:val="00FC59C6"/>
    <w:rsid w:val="00FC61FA"/>
    <w:rsid w:val="00FD3E28"/>
    <w:rsid w:val="00FD54E1"/>
    <w:rsid w:val="00FD60BC"/>
    <w:rsid w:val="00FD66B8"/>
    <w:rsid w:val="00FD7FEE"/>
    <w:rsid w:val="00FE08D8"/>
    <w:rsid w:val="00FE1E1C"/>
    <w:rsid w:val="00FE2032"/>
    <w:rsid w:val="00FE563E"/>
    <w:rsid w:val="00FE6294"/>
    <w:rsid w:val="00FF12FE"/>
    <w:rsid w:val="00FF17DD"/>
    <w:rsid w:val="00FF313B"/>
    <w:rsid w:val="00FF522B"/>
    <w:rsid w:val="00FF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C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CC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8"/>
    <w:uiPriority w:val="34"/>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ий колонтитул Знак"/>
    <w:basedOn w:val="a0"/>
    <w:link w:val="ac"/>
    <w:uiPriority w:val="99"/>
    <w:rsid w:val="00100226"/>
  </w:style>
  <w:style w:type="paragraph" w:styleId="ae">
    <w:name w:val="footer"/>
    <w:basedOn w:val="a"/>
    <w:link w:val="af"/>
    <w:uiPriority w:val="99"/>
    <w:unhideWhenUsed/>
    <w:rsid w:val="00100226"/>
    <w:pPr>
      <w:tabs>
        <w:tab w:val="center" w:pos="4677"/>
        <w:tab w:val="right" w:pos="9355"/>
      </w:tabs>
    </w:pPr>
  </w:style>
  <w:style w:type="character" w:customStyle="1" w:styleId="af">
    <w:name w:val="Нижний колонтитул Знак"/>
    <w:basedOn w:val="a0"/>
    <w:link w:val="ae"/>
    <w:uiPriority w:val="99"/>
    <w:rsid w:val="00100226"/>
  </w:style>
  <w:style w:type="table" w:styleId="af0">
    <w:name w:val="Table Grid"/>
    <w:basedOn w:val="a1"/>
    <w:uiPriority w:val="39"/>
    <w:rsid w:val="00886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 (світла)1"/>
    <w:basedOn w:val="a1"/>
    <w:uiPriority w:val="40"/>
    <w:rsid w:val="00A0162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выноски Знак"/>
    <w:basedOn w:val="a0"/>
    <w:link w:val="af2"/>
    <w:uiPriority w:val="99"/>
    <w:semiHidden/>
    <w:rsid w:val="00D00582"/>
    <w:rPr>
      <w:rFonts w:ascii="Segoe UI" w:hAnsi="Segoe UI" w:cs="Segoe UI"/>
      <w:sz w:val="18"/>
      <w:szCs w:val="18"/>
    </w:rPr>
  </w:style>
  <w:style w:type="paragraph" w:styleId="af4">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65757B"/>
  </w:style>
  <w:style w:type="paragraph" w:customStyle="1" w:styleId="12">
    <w:name w:val="Обычный1"/>
    <w:rsid w:val="00356671"/>
    <w:pPr>
      <w:widowControl w:val="0"/>
      <w:snapToGrid w:val="0"/>
      <w:spacing w:line="300" w:lineRule="auto"/>
      <w:ind w:firstLine="520"/>
    </w:pPr>
    <w:rPr>
      <w:rFonts w:ascii="Times New Roman" w:eastAsia="Times New Roman" w:hAnsi="Times New Roman" w:cs="Times New Roman"/>
      <w:sz w:val="22"/>
    </w:rPr>
  </w:style>
  <w:style w:type="paragraph" w:styleId="af5">
    <w:name w:val="Body Text"/>
    <w:basedOn w:val="a"/>
    <w:link w:val="af6"/>
    <w:semiHidden/>
    <w:unhideWhenUsed/>
    <w:rsid w:val="00635B17"/>
    <w:pPr>
      <w:spacing w:after="120"/>
    </w:pPr>
    <w:rPr>
      <w:rFonts w:ascii="Times New Roman" w:hAnsi="Times New Roman" w:cs="Times New Roman"/>
      <w:sz w:val="24"/>
      <w:szCs w:val="24"/>
    </w:rPr>
  </w:style>
  <w:style w:type="character" w:customStyle="1" w:styleId="af6">
    <w:name w:val="Основной текст Знак"/>
    <w:basedOn w:val="a0"/>
    <w:link w:val="af5"/>
    <w:semiHidden/>
    <w:rsid w:val="00635B17"/>
    <w:rPr>
      <w:rFonts w:ascii="Times New Roman" w:hAnsi="Times New Roman" w:cs="Times New Roman"/>
      <w:sz w:val="24"/>
      <w:szCs w:val="24"/>
    </w:rPr>
  </w:style>
  <w:style w:type="paragraph" w:styleId="af7">
    <w:name w:val="Body Text Indent"/>
    <w:basedOn w:val="a"/>
    <w:link w:val="af8"/>
    <w:semiHidden/>
    <w:unhideWhenUsed/>
    <w:rsid w:val="00635B17"/>
    <w:pPr>
      <w:ind w:firstLine="720"/>
      <w:jc w:val="both"/>
    </w:pPr>
    <w:rPr>
      <w:rFonts w:ascii="Times New Roman" w:hAnsi="Times New Roman" w:cs="Times New Roman"/>
      <w:sz w:val="23"/>
      <w:szCs w:val="24"/>
    </w:rPr>
  </w:style>
  <w:style w:type="character" w:customStyle="1" w:styleId="af8">
    <w:name w:val="Основной текст с отступом Знак"/>
    <w:basedOn w:val="a0"/>
    <w:link w:val="af7"/>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3">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character" w:customStyle="1" w:styleId="specifications-listitem">
    <w:name w:val="specifications-list__item"/>
    <w:basedOn w:val="a0"/>
    <w:rsid w:val="00A850D2"/>
  </w:style>
  <w:style w:type="character" w:customStyle="1" w:styleId="int">
    <w:name w:val="int"/>
    <w:basedOn w:val="a0"/>
    <w:rsid w:val="00A850D2"/>
  </w:style>
  <w:style w:type="character" w:customStyle="1" w:styleId="currafter">
    <w:name w:val="currafter"/>
    <w:basedOn w:val="a0"/>
    <w:rsid w:val="00A850D2"/>
  </w:style>
  <w:style w:type="character" w:customStyle="1" w:styleId="price">
    <w:name w:val="price"/>
    <w:basedOn w:val="a0"/>
    <w:rsid w:val="00A850D2"/>
  </w:style>
  <w:style w:type="character" w:customStyle="1" w:styleId="pricevalue">
    <w:name w:val="price__value"/>
    <w:basedOn w:val="a0"/>
    <w:rsid w:val="00A850D2"/>
  </w:style>
  <w:style w:type="paragraph" w:customStyle="1" w:styleId="Default">
    <w:name w:val="Default"/>
    <w:rsid w:val="009E585B"/>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10">
    <w:name w:val="Заголовок 1 Знак"/>
    <w:basedOn w:val="a0"/>
    <w:link w:val="1"/>
    <w:uiPriority w:val="9"/>
    <w:rsid w:val="008903D8"/>
    <w:rPr>
      <w:b/>
      <w:sz w:val="48"/>
      <w:szCs w:val="48"/>
    </w:rPr>
  </w:style>
  <w:style w:type="character" w:styleId="af9">
    <w:name w:val="annotation reference"/>
    <w:basedOn w:val="a0"/>
    <w:uiPriority w:val="99"/>
    <w:semiHidden/>
    <w:unhideWhenUsed/>
    <w:rsid w:val="00EC2002"/>
    <w:rPr>
      <w:sz w:val="16"/>
      <w:szCs w:val="16"/>
    </w:rPr>
  </w:style>
  <w:style w:type="paragraph" w:styleId="afa">
    <w:name w:val="annotation text"/>
    <w:basedOn w:val="a"/>
    <w:link w:val="afb"/>
    <w:uiPriority w:val="99"/>
    <w:semiHidden/>
    <w:unhideWhenUsed/>
    <w:rsid w:val="00EC2002"/>
  </w:style>
  <w:style w:type="character" w:customStyle="1" w:styleId="afb">
    <w:name w:val="Текст примечания Знак"/>
    <w:basedOn w:val="a0"/>
    <w:link w:val="afa"/>
    <w:uiPriority w:val="99"/>
    <w:semiHidden/>
    <w:rsid w:val="00EC2002"/>
  </w:style>
  <w:style w:type="paragraph" w:customStyle="1" w:styleId="Iauiue">
    <w:name w:val="Iau?iue"/>
    <w:rsid w:val="00967EA0"/>
    <w:rPr>
      <w:rFonts w:ascii="Times New Roman" w:eastAsia="Times New Roman" w:hAnsi="Times New Roman" w:cs="Times New Roman"/>
      <w:lang w:val="ru-RU" w:eastAsia="en-US"/>
    </w:rPr>
  </w:style>
  <w:style w:type="paragraph" w:customStyle="1" w:styleId="TableParagraph">
    <w:name w:val="Table Paragraph"/>
    <w:basedOn w:val="a"/>
    <w:uiPriority w:val="1"/>
    <w:qFormat/>
    <w:rsid w:val="00844BDD"/>
    <w:pPr>
      <w:widowControl w:val="0"/>
      <w:autoSpaceDE w:val="0"/>
      <w:autoSpaceDN w:val="0"/>
    </w:pPr>
    <w:rPr>
      <w:rFonts w:ascii="Times New Roman" w:eastAsia="Times New Roman" w:hAnsi="Times New Roman" w:cs="Times New Roman"/>
      <w:sz w:val="22"/>
      <w:szCs w:val="22"/>
      <w:lang w:eastAsia="en-US"/>
    </w:rPr>
  </w:style>
  <w:style w:type="table" w:customStyle="1" w:styleId="14">
    <w:name w:val="Сітка таблиці1"/>
    <w:basedOn w:val="a1"/>
    <w:next w:val="af0"/>
    <w:uiPriority w:val="39"/>
    <w:rsid w:val="008D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0"/>
    <w:uiPriority w:val="39"/>
    <w:rsid w:val="00045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226AC"/>
    <w:pPr>
      <w:spacing w:before="100" w:beforeAutospacing="1" w:after="100" w:afterAutospacing="1"/>
    </w:pPr>
    <w:rPr>
      <w:rFonts w:ascii="Times New Roman" w:eastAsia="Times New Roman" w:hAnsi="Times New Roman" w:cs="Times New Roman"/>
      <w:sz w:val="24"/>
      <w:szCs w:val="24"/>
      <w:lang w:val="ru-RU"/>
    </w:rPr>
  </w:style>
  <w:style w:type="character" w:customStyle="1" w:styleId="5042">
    <w:name w:val="5042"/>
    <w:aliases w:val="baiaagaaboqcaaadaakaaaxydwaaaaaaaaaaaaaaaaaaaaaaaaaaaaaaaaaaaaaaaaaaaaaaaaaaaaaaaaaaaaaaaaaaaaaaaaaaaaaaaaaaaaaaaaaaaaaaaaaaaaaaaaaaaaaaaaaaaaaaaaaaaaaaaaaaaaaaaaaaaaaaaaaaaaaaaaaaaaaaaaaaaaaaaaaaaaaaaaaaaaaaaaaaaaaaaaaaaaaaaaaaaaaa"/>
    <w:rsid w:val="00AC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CC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8"/>
    <w:uiPriority w:val="34"/>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a"/>
    <w:uiPriority w:val="99"/>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ий колонтитул Знак"/>
    <w:basedOn w:val="a0"/>
    <w:link w:val="ac"/>
    <w:uiPriority w:val="99"/>
    <w:rsid w:val="00100226"/>
  </w:style>
  <w:style w:type="paragraph" w:styleId="ae">
    <w:name w:val="footer"/>
    <w:basedOn w:val="a"/>
    <w:link w:val="af"/>
    <w:uiPriority w:val="99"/>
    <w:unhideWhenUsed/>
    <w:rsid w:val="00100226"/>
    <w:pPr>
      <w:tabs>
        <w:tab w:val="center" w:pos="4677"/>
        <w:tab w:val="right" w:pos="9355"/>
      </w:tabs>
    </w:pPr>
  </w:style>
  <w:style w:type="character" w:customStyle="1" w:styleId="af">
    <w:name w:val="Нижний колонтитул Знак"/>
    <w:basedOn w:val="a0"/>
    <w:link w:val="ae"/>
    <w:uiPriority w:val="99"/>
    <w:rsid w:val="00100226"/>
  </w:style>
  <w:style w:type="table" w:styleId="af0">
    <w:name w:val="Table Grid"/>
    <w:basedOn w:val="a1"/>
    <w:uiPriority w:val="39"/>
    <w:rsid w:val="00886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 (світла)1"/>
    <w:basedOn w:val="a1"/>
    <w:uiPriority w:val="40"/>
    <w:rsid w:val="00A0162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выноски Знак"/>
    <w:basedOn w:val="a0"/>
    <w:link w:val="af2"/>
    <w:uiPriority w:val="99"/>
    <w:semiHidden/>
    <w:rsid w:val="00D00582"/>
    <w:rPr>
      <w:rFonts w:ascii="Segoe UI" w:hAnsi="Segoe UI" w:cs="Segoe UI"/>
      <w:sz w:val="18"/>
      <w:szCs w:val="18"/>
    </w:rPr>
  </w:style>
  <w:style w:type="paragraph" w:styleId="af4">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65757B"/>
  </w:style>
  <w:style w:type="paragraph" w:customStyle="1" w:styleId="12">
    <w:name w:val="Обычный1"/>
    <w:rsid w:val="00356671"/>
    <w:pPr>
      <w:widowControl w:val="0"/>
      <w:snapToGrid w:val="0"/>
      <w:spacing w:line="300" w:lineRule="auto"/>
      <w:ind w:firstLine="520"/>
    </w:pPr>
    <w:rPr>
      <w:rFonts w:ascii="Times New Roman" w:eastAsia="Times New Roman" w:hAnsi="Times New Roman" w:cs="Times New Roman"/>
      <w:sz w:val="22"/>
    </w:rPr>
  </w:style>
  <w:style w:type="paragraph" w:styleId="af5">
    <w:name w:val="Body Text"/>
    <w:basedOn w:val="a"/>
    <w:link w:val="af6"/>
    <w:semiHidden/>
    <w:unhideWhenUsed/>
    <w:rsid w:val="00635B17"/>
    <w:pPr>
      <w:spacing w:after="120"/>
    </w:pPr>
    <w:rPr>
      <w:rFonts w:ascii="Times New Roman" w:hAnsi="Times New Roman" w:cs="Times New Roman"/>
      <w:sz w:val="24"/>
      <w:szCs w:val="24"/>
    </w:rPr>
  </w:style>
  <w:style w:type="character" w:customStyle="1" w:styleId="af6">
    <w:name w:val="Основной текст Знак"/>
    <w:basedOn w:val="a0"/>
    <w:link w:val="af5"/>
    <w:semiHidden/>
    <w:rsid w:val="00635B17"/>
    <w:rPr>
      <w:rFonts w:ascii="Times New Roman" w:hAnsi="Times New Roman" w:cs="Times New Roman"/>
      <w:sz w:val="24"/>
      <w:szCs w:val="24"/>
    </w:rPr>
  </w:style>
  <w:style w:type="paragraph" w:styleId="af7">
    <w:name w:val="Body Text Indent"/>
    <w:basedOn w:val="a"/>
    <w:link w:val="af8"/>
    <w:semiHidden/>
    <w:unhideWhenUsed/>
    <w:rsid w:val="00635B17"/>
    <w:pPr>
      <w:ind w:firstLine="720"/>
      <w:jc w:val="both"/>
    </w:pPr>
    <w:rPr>
      <w:rFonts w:ascii="Times New Roman" w:hAnsi="Times New Roman" w:cs="Times New Roman"/>
      <w:sz w:val="23"/>
      <w:szCs w:val="24"/>
    </w:rPr>
  </w:style>
  <w:style w:type="character" w:customStyle="1" w:styleId="af8">
    <w:name w:val="Основной текст с отступом Знак"/>
    <w:basedOn w:val="a0"/>
    <w:link w:val="af7"/>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3">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character" w:customStyle="1" w:styleId="specifications-listitem">
    <w:name w:val="specifications-list__item"/>
    <w:basedOn w:val="a0"/>
    <w:rsid w:val="00A850D2"/>
  </w:style>
  <w:style w:type="character" w:customStyle="1" w:styleId="int">
    <w:name w:val="int"/>
    <w:basedOn w:val="a0"/>
    <w:rsid w:val="00A850D2"/>
  </w:style>
  <w:style w:type="character" w:customStyle="1" w:styleId="currafter">
    <w:name w:val="currafter"/>
    <w:basedOn w:val="a0"/>
    <w:rsid w:val="00A850D2"/>
  </w:style>
  <w:style w:type="character" w:customStyle="1" w:styleId="price">
    <w:name w:val="price"/>
    <w:basedOn w:val="a0"/>
    <w:rsid w:val="00A850D2"/>
  </w:style>
  <w:style w:type="character" w:customStyle="1" w:styleId="pricevalue">
    <w:name w:val="price__value"/>
    <w:basedOn w:val="a0"/>
    <w:rsid w:val="00A850D2"/>
  </w:style>
  <w:style w:type="paragraph" w:customStyle="1" w:styleId="Default">
    <w:name w:val="Default"/>
    <w:rsid w:val="009E585B"/>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10">
    <w:name w:val="Заголовок 1 Знак"/>
    <w:basedOn w:val="a0"/>
    <w:link w:val="1"/>
    <w:uiPriority w:val="9"/>
    <w:rsid w:val="008903D8"/>
    <w:rPr>
      <w:b/>
      <w:sz w:val="48"/>
      <w:szCs w:val="48"/>
    </w:rPr>
  </w:style>
  <w:style w:type="character" w:styleId="af9">
    <w:name w:val="annotation reference"/>
    <w:basedOn w:val="a0"/>
    <w:uiPriority w:val="99"/>
    <w:semiHidden/>
    <w:unhideWhenUsed/>
    <w:rsid w:val="00EC2002"/>
    <w:rPr>
      <w:sz w:val="16"/>
      <w:szCs w:val="16"/>
    </w:rPr>
  </w:style>
  <w:style w:type="paragraph" w:styleId="afa">
    <w:name w:val="annotation text"/>
    <w:basedOn w:val="a"/>
    <w:link w:val="afb"/>
    <w:uiPriority w:val="99"/>
    <w:semiHidden/>
    <w:unhideWhenUsed/>
    <w:rsid w:val="00EC2002"/>
  </w:style>
  <w:style w:type="character" w:customStyle="1" w:styleId="afb">
    <w:name w:val="Текст примечания Знак"/>
    <w:basedOn w:val="a0"/>
    <w:link w:val="afa"/>
    <w:uiPriority w:val="99"/>
    <w:semiHidden/>
    <w:rsid w:val="00EC2002"/>
  </w:style>
  <w:style w:type="paragraph" w:customStyle="1" w:styleId="Iauiue">
    <w:name w:val="Iau?iue"/>
    <w:rsid w:val="00967EA0"/>
    <w:rPr>
      <w:rFonts w:ascii="Times New Roman" w:eastAsia="Times New Roman" w:hAnsi="Times New Roman" w:cs="Times New Roman"/>
      <w:lang w:val="ru-RU" w:eastAsia="en-US"/>
    </w:rPr>
  </w:style>
  <w:style w:type="paragraph" w:customStyle="1" w:styleId="TableParagraph">
    <w:name w:val="Table Paragraph"/>
    <w:basedOn w:val="a"/>
    <w:uiPriority w:val="1"/>
    <w:qFormat/>
    <w:rsid w:val="00844BDD"/>
    <w:pPr>
      <w:widowControl w:val="0"/>
      <w:autoSpaceDE w:val="0"/>
      <w:autoSpaceDN w:val="0"/>
    </w:pPr>
    <w:rPr>
      <w:rFonts w:ascii="Times New Roman" w:eastAsia="Times New Roman" w:hAnsi="Times New Roman" w:cs="Times New Roman"/>
      <w:sz w:val="22"/>
      <w:szCs w:val="22"/>
      <w:lang w:eastAsia="en-US"/>
    </w:rPr>
  </w:style>
  <w:style w:type="table" w:customStyle="1" w:styleId="14">
    <w:name w:val="Сітка таблиці1"/>
    <w:basedOn w:val="a1"/>
    <w:next w:val="af0"/>
    <w:uiPriority w:val="39"/>
    <w:rsid w:val="008D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0"/>
    <w:uiPriority w:val="39"/>
    <w:rsid w:val="00045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B226AC"/>
    <w:pPr>
      <w:spacing w:before="100" w:beforeAutospacing="1" w:after="100" w:afterAutospacing="1"/>
    </w:pPr>
    <w:rPr>
      <w:rFonts w:ascii="Times New Roman" w:eastAsia="Times New Roman" w:hAnsi="Times New Roman" w:cs="Times New Roman"/>
      <w:sz w:val="24"/>
      <w:szCs w:val="24"/>
      <w:lang w:val="ru-RU"/>
    </w:rPr>
  </w:style>
  <w:style w:type="character" w:customStyle="1" w:styleId="5042">
    <w:name w:val="5042"/>
    <w:aliases w:val="baiaagaaboqcaaadaakaaaxydwaaaaaaaaaaaaaaaaaaaaaaaaaaaaaaaaaaaaaaaaaaaaaaaaaaaaaaaaaaaaaaaaaaaaaaaaaaaaaaaaaaaaaaaaaaaaaaaaaaaaaaaaaaaaaaaaaaaaaaaaaaaaaaaaaaaaaaaaaaaaaaaaaaaaaaaaaaaaaaaaaaaaaaaaaaaaaaaaaaaaaaaaaaaaaaaaaaaaaaaaaaaaaa"/>
    <w:rsid w:val="00AC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7797">
      <w:bodyDiv w:val="1"/>
      <w:marLeft w:val="0"/>
      <w:marRight w:val="0"/>
      <w:marTop w:val="0"/>
      <w:marBottom w:val="0"/>
      <w:divBdr>
        <w:top w:val="none" w:sz="0" w:space="0" w:color="auto"/>
        <w:left w:val="none" w:sz="0" w:space="0" w:color="auto"/>
        <w:bottom w:val="none" w:sz="0" w:space="0" w:color="auto"/>
        <w:right w:val="none" w:sz="0" w:space="0" w:color="auto"/>
      </w:divBdr>
    </w:div>
    <w:div w:id="1433158883">
      <w:bodyDiv w:val="1"/>
      <w:marLeft w:val="0"/>
      <w:marRight w:val="0"/>
      <w:marTop w:val="0"/>
      <w:marBottom w:val="0"/>
      <w:divBdr>
        <w:top w:val="none" w:sz="0" w:space="0" w:color="auto"/>
        <w:left w:val="none" w:sz="0" w:space="0" w:color="auto"/>
        <w:bottom w:val="none" w:sz="0" w:space="0" w:color="auto"/>
        <w:right w:val="none" w:sz="0" w:space="0" w:color="auto"/>
      </w:divBdr>
    </w:div>
    <w:div w:id="1868371740">
      <w:bodyDiv w:val="1"/>
      <w:marLeft w:val="0"/>
      <w:marRight w:val="0"/>
      <w:marTop w:val="0"/>
      <w:marBottom w:val="0"/>
      <w:divBdr>
        <w:top w:val="none" w:sz="0" w:space="0" w:color="auto"/>
        <w:left w:val="none" w:sz="0" w:space="0" w:color="auto"/>
        <w:bottom w:val="none" w:sz="0" w:space="0" w:color="auto"/>
        <w:right w:val="none" w:sz="0" w:space="0" w:color="auto"/>
      </w:divBdr>
    </w:div>
    <w:div w:id="2001960348">
      <w:bodyDiv w:val="1"/>
      <w:marLeft w:val="0"/>
      <w:marRight w:val="0"/>
      <w:marTop w:val="0"/>
      <w:marBottom w:val="0"/>
      <w:divBdr>
        <w:top w:val="none" w:sz="0" w:space="0" w:color="auto"/>
        <w:left w:val="none" w:sz="0" w:space="0" w:color="auto"/>
        <w:bottom w:val="none" w:sz="0" w:space="0" w:color="auto"/>
        <w:right w:val="none" w:sz="0" w:space="0" w:color="auto"/>
      </w:divBdr>
    </w:div>
    <w:div w:id="213262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0.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xCvkaISmZNtKff/PwDdTaiRfQ==">AMUW2mVgqzQTuREsx/V2TwyWxAEC5uZ6Bs5W96WcrSjQszX9ymcQ+mZsVS4otcQ/rZZPnn+stkQT3sJsZGfxw3GytQpGhXjUhSZTo9G5LK8sTa63KglrPQscILbpzgqDc0H+681Ht39d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068B2A-5336-4A5D-8AE3-AFEFB233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28</Pages>
  <Words>13652</Words>
  <Characters>77821</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82</cp:revision>
  <cp:lastPrinted>2023-04-13T06:26:00Z</cp:lastPrinted>
  <dcterms:created xsi:type="dcterms:W3CDTF">2023-03-02T09:37:00Z</dcterms:created>
  <dcterms:modified xsi:type="dcterms:W3CDTF">2023-04-18T07:52:00Z</dcterms:modified>
</cp:coreProperties>
</file>