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Pr="00DA5F78" w:rsidRDefault="00B50467" w:rsidP="002651B4">
            <w:pPr>
              <w:spacing w:after="0" w:line="240" w:lineRule="auto"/>
              <w:rPr>
                <w:rFonts w:ascii="Times New Roman" w:hAnsi="Times New Roman"/>
                <w:sz w:val="24"/>
                <w:szCs w:val="24"/>
              </w:rPr>
            </w:pPr>
            <w:r w:rsidRPr="00B50467">
              <w:rPr>
                <w:rFonts w:ascii="Times New Roman" w:hAnsi="Times New Roman"/>
                <w:sz w:val="24"/>
                <w:szCs w:val="24"/>
              </w:rPr>
              <w:t xml:space="preserve">07.02.2023 </w:t>
            </w:r>
            <w:r>
              <w:rPr>
                <w:rFonts w:ascii="Times New Roman" w:hAnsi="Times New Roman"/>
                <w:sz w:val="24"/>
                <w:szCs w:val="24"/>
              </w:rPr>
              <w:t>№73</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037AE0" w:rsidRPr="003B653F" w:rsidRDefault="003B653F" w:rsidP="003B653F">
      <w:pPr>
        <w:spacing w:after="0" w:line="240" w:lineRule="auto"/>
        <w:jc w:val="center"/>
        <w:rPr>
          <w:rFonts w:ascii="Times New Roman" w:hAnsi="Times New Roman"/>
          <w:b/>
          <w:i/>
          <w:sz w:val="28"/>
          <w:szCs w:val="28"/>
        </w:rPr>
      </w:pPr>
      <w:r>
        <w:rPr>
          <w:rFonts w:ascii="Times New Roman" w:hAnsi="Times New Roman"/>
          <w:b/>
          <w:i/>
          <w:sz w:val="28"/>
          <w:szCs w:val="28"/>
        </w:rPr>
        <w:t>Ацетилен розчинний</w:t>
      </w:r>
    </w:p>
    <w:p w:rsidR="009C23EF" w:rsidRPr="0085405E" w:rsidRDefault="00037AE0" w:rsidP="00037AE0">
      <w:pPr>
        <w:spacing w:after="0" w:line="240" w:lineRule="auto"/>
        <w:jc w:val="center"/>
        <w:rPr>
          <w:rFonts w:ascii="Times New Roman" w:hAnsi="Times New Roman"/>
          <w:b/>
          <w:i/>
          <w:sz w:val="28"/>
          <w:szCs w:val="28"/>
          <w:lang w:val="ru-RU"/>
        </w:rPr>
      </w:pPr>
      <w:r w:rsidRPr="00037AE0">
        <w:rPr>
          <w:rFonts w:ascii="Times New Roman" w:hAnsi="Times New Roman"/>
          <w:b/>
          <w:i/>
          <w:sz w:val="28"/>
          <w:szCs w:val="28"/>
        </w:rPr>
        <w:t>за код</w:t>
      </w:r>
      <w:r w:rsidR="00D84CD5">
        <w:rPr>
          <w:rFonts w:ascii="Times New Roman" w:hAnsi="Times New Roman"/>
          <w:b/>
          <w:i/>
          <w:sz w:val="28"/>
          <w:szCs w:val="28"/>
        </w:rPr>
        <w:t>ом CP</w:t>
      </w:r>
      <w:r w:rsidR="0085405E">
        <w:rPr>
          <w:rFonts w:ascii="Times New Roman" w:hAnsi="Times New Roman"/>
          <w:b/>
          <w:i/>
          <w:sz w:val="28"/>
          <w:szCs w:val="28"/>
        </w:rPr>
        <w:t>V за ДК 021:2015 24320000-3 Основні органічні хімічні речовини</w:t>
      </w:r>
    </w:p>
    <w:p w:rsidR="006A22DD" w:rsidRPr="00037AE0" w:rsidRDefault="006A22DD" w:rsidP="006B361D">
      <w:pPr>
        <w:tabs>
          <w:tab w:val="left" w:pos="4020"/>
        </w:tabs>
        <w:spacing w:line="240" w:lineRule="auto"/>
        <w:jc w:val="center"/>
        <w:rPr>
          <w:rFonts w:ascii="Times New Roman" w:hAnsi="Times New Roman"/>
          <w:b/>
          <w:sz w:val="28"/>
          <w:szCs w:val="28"/>
          <w:lang w:eastAsia="ar-SA"/>
        </w:rPr>
      </w:pPr>
    </w:p>
    <w:p w:rsidR="00457E64" w:rsidRDefault="00457E64" w:rsidP="006A22DD">
      <w:pPr>
        <w:tabs>
          <w:tab w:val="left" w:pos="4020"/>
        </w:tabs>
        <w:spacing w:line="240" w:lineRule="auto"/>
        <w:jc w:val="center"/>
        <w:rPr>
          <w:rFonts w:ascii="Times New Roman" w:hAnsi="Times New Roman"/>
          <w:b/>
          <w:sz w:val="24"/>
          <w:szCs w:val="28"/>
          <w:lang w:eastAsia="ar-SA"/>
        </w:rPr>
      </w:pP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B50467">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B50467"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B50467"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B50467"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B50467"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B50467"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B50467"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B50467"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Pr>
            <w:noProof/>
            <w:webHidden/>
          </w:rPr>
          <w:t>4</w:t>
        </w:r>
        <w:r w:rsidR="006A22DD" w:rsidRPr="005C7A34">
          <w:rPr>
            <w:noProof/>
            <w:webHidden/>
          </w:rPr>
          <w:fldChar w:fldCharType="end"/>
        </w:r>
      </w:hyperlink>
    </w:p>
    <w:p w:rsidR="006A22DD" w:rsidRPr="005C7A34" w:rsidRDefault="00B50467"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B50467"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Pr>
            <w:noProof/>
            <w:webHidden/>
          </w:rPr>
          <w:t>4</w:t>
        </w:r>
        <w:r w:rsidR="006A22DD" w:rsidRPr="005C7A34">
          <w:rPr>
            <w:noProof/>
            <w:webHidden/>
          </w:rPr>
          <w:fldChar w:fldCharType="end"/>
        </w:r>
      </w:hyperlink>
    </w:p>
    <w:p w:rsidR="005C7A34" w:rsidRPr="00E85312" w:rsidRDefault="00B50467"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B50467"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B50467"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B50467"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B50467"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B50467"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E97B22"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0C317C">
        <w:rPr>
          <w:rFonts w:ascii="Times New Roman" w:hAnsi="Times New Roman"/>
          <w:lang w:eastAsia="en-US"/>
        </w:rPr>
        <w:t>14</w:t>
      </w:r>
    </w:p>
    <w:p w:rsidR="006A22DD" w:rsidRPr="00751EE8" w:rsidRDefault="00B50467"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B50467"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81EED">
        <w:rPr>
          <w:noProof/>
          <w:lang w:val="uk-UA"/>
        </w:rPr>
        <w:t>5</w:t>
      </w:r>
    </w:p>
    <w:p w:rsidR="006A22DD" w:rsidRPr="005C7A34" w:rsidRDefault="00B50467"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81EED">
        <w:rPr>
          <w:rFonts w:ascii="Times New Roman" w:hAnsi="Times New Roman"/>
          <w:noProof/>
          <w:lang w:val="uk-UA"/>
        </w:rPr>
        <w:t>5</w:t>
      </w:r>
    </w:p>
    <w:p w:rsidR="006A22DD" w:rsidRPr="00932165" w:rsidRDefault="00B50467"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81EED">
        <w:rPr>
          <w:noProof/>
          <w:lang w:val="uk-UA"/>
        </w:rPr>
        <w:t>5</w:t>
      </w:r>
    </w:p>
    <w:p w:rsidR="005C7A34" w:rsidRPr="00E85312" w:rsidRDefault="00B50467"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B50467"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B50467"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012E1E" w:rsidRDefault="00B50467"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Pr>
            <w:noProof/>
            <w:webHidden/>
          </w:rPr>
          <w:t>16</w:t>
        </w:r>
        <w:r w:rsidR="006A22DD" w:rsidRPr="005C7A34">
          <w:rPr>
            <w:noProof/>
            <w:webHidden/>
          </w:rPr>
          <w:fldChar w:fldCharType="end"/>
        </w:r>
      </w:hyperlink>
    </w:p>
    <w:p w:rsidR="006A22DD" w:rsidRPr="000C317C" w:rsidRDefault="00B50467"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0C317C">
        <w:rPr>
          <w:lang w:val="uk-UA"/>
        </w:rPr>
        <w:t>21</w:t>
      </w:r>
    </w:p>
    <w:p w:rsidR="006A22DD" w:rsidRPr="00292CCA" w:rsidRDefault="00B50467"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B5046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9527A4">
        <w:rPr>
          <w:lang w:val="uk-UA"/>
        </w:rPr>
        <w:t>22</w:t>
      </w:r>
    </w:p>
    <w:p w:rsidR="00D848D5" w:rsidRPr="0073753B" w:rsidRDefault="00B5046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B50467"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0C317C">
        <w:rPr>
          <w:lang w:val="uk-UA"/>
        </w:rPr>
        <w:t>3</w:t>
      </w:r>
    </w:p>
    <w:p w:rsidR="006A22DD" w:rsidRPr="005C7A34" w:rsidRDefault="00B50467"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B50467"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D84CD5" w:rsidRDefault="00D84CD5"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D84CD5"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D84CD5" w:rsidRPr="007C7482">
              <w:rPr>
                <w:rStyle w:val="a5"/>
                <w:rFonts w:ascii="Times New Roman" w:hAnsi="Times New Roman" w:cs="Times New Roman"/>
                <w:sz w:val="22"/>
                <w:szCs w:val="22"/>
              </w:rPr>
              <w:t>zakvodkanal</w:t>
            </w:r>
            <w:proofErr w:type="spellEnd"/>
            <w:r w:rsidR="00D84CD5" w:rsidRPr="0085405E">
              <w:rPr>
                <w:rStyle w:val="a5"/>
                <w:rFonts w:ascii="Times New Roman" w:hAnsi="Times New Roman" w:cs="Times New Roman"/>
                <w:sz w:val="22"/>
                <w:szCs w:val="22"/>
                <w:lang w:val="ru-RU"/>
              </w:rPr>
              <w:t>@</w:t>
            </w:r>
            <w:proofErr w:type="spellStart"/>
            <w:r w:rsidR="00D84CD5" w:rsidRPr="007C7482">
              <w:rPr>
                <w:rStyle w:val="a5"/>
                <w:rFonts w:ascii="Times New Roman" w:hAnsi="Times New Roman" w:cs="Times New Roman"/>
                <w:sz w:val="22"/>
                <w:szCs w:val="22"/>
              </w:rPr>
              <w:t>ukr</w:t>
            </w:r>
            <w:proofErr w:type="spellEnd"/>
            <w:r w:rsidR="00D84CD5" w:rsidRPr="0085405E">
              <w:rPr>
                <w:rStyle w:val="a5"/>
                <w:rFonts w:ascii="Times New Roman" w:hAnsi="Times New Roman" w:cs="Times New Roman"/>
                <w:sz w:val="22"/>
                <w:szCs w:val="22"/>
                <w:lang w:val="ru-RU"/>
              </w:rPr>
              <w:t>.</w:t>
            </w:r>
            <w:r w:rsidR="00D84CD5" w:rsidRPr="007C7482">
              <w:rPr>
                <w:rStyle w:val="a5"/>
                <w:rFonts w:ascii="Times New Roman" w:hAnsi="Times New Roman" w:cs="Times New Roman"/>
                <w:sz w:val="22"/>
                <w:szCs w:val="22"/>
              </w:rPr>
              <w:t>net</w:t>
            </w:r>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E4380A" w:rsidRPr="00E4380A" w:rsidRDefault="006E1E08" w:rsidP="00E4380A">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Спасібко</w:t>
            </w:r>
            <w:proofErr w:type="spellEnd"/>
            <w:r>
              <w:rPr>
                <w:rFonts w:ascii="Times New Roman" w:hAnsi="Times New Roman" w:cs="Times New Roman"/>
                <w:sz w:val="22"/>
                <w:szCs w:val="22"/>
                <w:lang w:val="uk-UA"/>
              </w:rPr>
              <w:t xml:space="preserve"> Лілія Миколаївна</w:t>
            </w:r>
          </w:p>
          <w:p w:rsidR="00E4380A" w:rsidRPr="00E4380A" w:rsidRDefault="00E4380A" w:rsidP="00E4380A">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sidR="00AB761E" w:rsidRPr="00AB761E">
              <w:rPr>
                <w:rFonts w:ascii="Times New Roman" w:hAnsi="Times New Roman" w:cs="Times New Roman"/>
                <w:sz w:val="22"/>
                <w:szCs w:val="22"/>
                <w:lang w:val="uk-UA"/>
              </w:rPr>
              <w:t>начальн</w:t>
            </w:r>
            <w:r w:rsidR="006E1E08">
              <w:rPr>
                <w:rFonts w:ascii="Times New Roman" w:hAnsi="Times New Roman" w:cs="Times New Roman"/>
                <w:sz w:val="22"/>
                <w:szCs w:val="22"/>
                <w:lang w:val="uk-UA"/>
              </w:rPr>
              <w:t>ик ВМТП</w:t>
            </w:r>
          </w:p>
          <w:p w:rsidR="00BE29E7" w:rsidRDefault="00A21D4B" w:rsidP="00E4380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A21D4B" w:rsidRP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E29E7" w:rsidRPr="00BE29E7" w:rsidRDefault="00BE29E7" w:rsidP="00E446A9">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85405E">
              <w:rPr>
                <w:rFonts w:ascii="Times New Roman" w:hAnsi="Times New Roman" w:cs="Times New Roman"/>
                <w:sz w:val="22"/>
                <w:szCs w:val="22"/>
                <w:lang w:val="uk-UA"/>
              </w:rPr>
              <w:t xml:space="preserve"> </w:t>
            </w:r>
            <w:r w:rsidR="006E1E08" w:rsidRPr="006E1E08">
              <w:rPr>
                <w:rFonts w:ascii="Times New Roman" w:hAnsi="Times New Roman" w:cs="Times New Roman"/>
                <w:sz w:val="22"/>
                <w:szCs w:val="22"/>
                <w:lang w:val="uk-UA"/>
              </w:rPr>
              <w:t>0637440155</w:t>
            </w:r>
          </w:p>
          <w:p w:rsidR="004C4FF6" w:rsidRPr="00854F26" w:rsidRDefault="00953EF3" w:rsidP="00E446A9">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D84CD5" w:rsidRPr="007C7482">
              <w:rPr>
                <w:rStyle w:val="a5"/>
                <w:rFonts w:ascii="Times New Roman" w:hAnsi="Times New Roman" w:cs="Times New Roman"/>
                <w:sz w:val="22"/>
                <w:szCs w:val="22"/>
              </w:rPr>
              <w:t>zakvodkanal</w:t>
            </w:r>
            <w:proofErr w:type="spellEnd"/>
            <w:r w:rsidR="00D84CD5" w:rsidRPr="0085405E">
              <w:rPr>
                <w:rStyle w:val="a5"/>
                <w:rFonts w:ascii="Times New Roman" w:hAnsi="Times New Roman" w:cs="Times New Roman"/>
                <w:sz w:val="22"/>
                <w:szCs w:val="22"/>
                <w:lang w:val="ru-RU"/>
              </w:rPr>
              <w:t>@</w:t>
            </w:r>
            <w:proofErr w:type="spellStart"/>
            <w:r w:rsidR="00D84CD5" w:rsidRPr="007C7482">
              <w:rPr>
                <w:rStyle w:val="a5"/>
                <w:rFonts w:ascii="Times New Roman" w:hAnsi="Times New Roman" w:cs="Times New Roman"/>
                <w:sz w:val="22"/>
                <w:szCs w:val="22"/>
              </w:rPr>
              <w:t>ukr</w:t>
            </w:r>
            <w:proofErr w:type="spellEnd"/>
            <w:r w:rsidR="00D84CD5" w:rsidRPr="0085405E">
              <w:rPr>
                <w:rStyle w:val="a5"/>
                <w:rFonts w:ascii="Times New Roman" w:hAnsi="Times New Roman" w:cs="Times New Roman"/>
                <w:sz w:val="22"/>
                <w:szCs w:val="22"/>
                <w:lang w:val="ru-RU"/>
              </w:rPr>
              <w:t>.</w:t>
            </w:r>
            <w:r w:rsidR="00D84CD5" w:rsidRPr="007C7482">
              <w:rPr>
                <w:rStyle w:val="a5"/>
                <w:rFonts w:ascii="Times New Roman" w:hAnsi="Times New Roman" w:cs="Times New Roman"/>
                <w:sz w:val="22"/>
                <w:szCs w:val="22"/>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3B653F" w:rsidRPr="003B653F" w:rsidRDefault="003B653F" w:rsidP="003B653F">
            <w:pPr>
              <w:tabs>
                <w:tab w:val="left" w:pos="4020"/>
              </w:tabs>
              <w:rPr>
                <w:rFonts w:ascii="Times New Roman" w:hAnsi="Times New Roman"/>
                <w:i/>
                <w:lang w:eastAsia="ar-SA"/>
              </w:rPr>
            </w:pPr>
            <w:r w:rsidRPr="003B653F">
              <w:rPr>
                <w:rFonts w:ascii="Times New Roman" w:hAnsi="Times New Roman"/>
                <w:i/>
                <w:lang w:eastAsia="ar-SA"/>
              </w:rPr>
              <w:t>Ацетилен розчинний</w:t>
            </w:r>
          </w:p>
          <w:p w:rsidR="006A22DD" w:rsidRPr="00854F26" w:rsidRDefault="003B653F" w:rsidP="003B653F">
            <w:pPr>
              <w:tabs>
                <w:tab w:val="left" w:pos="4020"/>
              </w:tabs>
              <w:rPr>
                <w:rFonts w:ascii="Times New Roman" w:hAnsi="Times New Roman"/>
                <w:i/>
                <w:lang w:eastAsia="ar-SA"/>
              </w:rPr>
            </w:pPr>
            <w:r w:rsidRPr="003B653F">
              <w:rPr>
                <w:rFonts w:ascii="Times New Roman" w:hAnsi="Times New Roman"/>
                <w:i/>
                <w:lang w:eastAsia="ar-SA"/>
              </w:rPr>
              <w:t>за кодом CPV за ДК 021:2015 24320000-3 Основні органічні хімічні речовини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43003A" w:rsidRDefault="0032011A" w:rsidP="00415845">
            <w:pPr>
              <w:pStyle w:val="a7"/>
              <w:spacing w:after="0"/>
              <w:contextualSpacing/>
              <w:jc w:val="both"/>
              <w:rPr>
                <w:rFonts w:ascii="Times New Roman" w:hAnsi="Times New Roman"/>
                <w:lang w:val="uk-UA"/>
              </w:rPr>
            </w:pPr>
            <w:bookmarkStart w:id="4" w:name="_GoBack"/>
            <w:r w:rsidRPr="0043003A">
              <w:rPr>
                <w:rFonts w:ascii="Times New Roman" w:hAnsi="Times New Roman"/>
                <w:lang w:val="uk-UA"/>
              </w:rPr>
              <w:t xml:space="preserve">з пункту видачі Товару Постачальника на території </w:t>
            </w:r>
            <w:proofErr w:type="spellStart"/>
            <w:r w:rsidRPr="0043003A">
              <w:rPr>
                <w:rFonts w:ascii="Times New Roman" w:hAnsi="Times New Roman"/>
                <w:lang w:val="uk-UA"/>
              </w:rPr>
              <w:t>м.Черкаси</w:t>
            </w:r>
            <w:proofErr w:type="spellEnd"/>
            <w:r w:rsidR="00415845" w:rsidRPr="0043003A">
              <w:rPr>
                <w:rFonts w:ascii="Times New Roman" w:hAnsi="Times New Roman"/>
                <w:lang w:val="uk-UA"/>
              </w:rPr>
              <w:t>, 18036</w:t>
            </w:r>
          </w:p>
          <w:bookmarkEnd w:id="4"/>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6E7F6E">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58034E">
              <w:rPr>
                <w:rFonts w:ascii="Times New Roman" w:eastAsia="Calibri" w:hAnsi="Times New Roman" w:cs="Times New Roman"/>
                <w:sz w:val="22"/>
                <w:szCs w:val="22"/>
                <w:lang w:val="uk-UA"/>
              </w:rPr>
              <w:t xml:space="preserve">по </w:t>
            </w:r>
            <w:r w:rsidR="00181051">
              <w:rPr>
                <w:rFonts w:ascii="Times New Roman" w:eastAsia="Calibri" w:hAnsi="Times New Roman" w:cs="Times New Roman"/>
                <w:sz w:val="22"/>
                <w:szCs w:val="22"/>
                <w:lang w:val="uk-UA"/>
              </w:rPr>
              <w:t>30.04</w:t>
            </w:r>
            <w:r w:rsidRPr="0058034E">
              <w:rPr>
                <w:rFonts w:ascii="Times New Roman" w:eastAsia="Calibri" w:hAnsi="Times New Roman" w:cs="Times New Roman"/>
                <w:sz w:val="22"/>
                <w:szCs w:val="22"/>
                <w:lang w:val="uk-UA"/>
              </w:rPr>
              <w:t>.</w:t>
            </w:r>
            <w:r w:rsidR="0028648B" w:rsidRPr="0058034E">
              <w:rPr>
                <w:rFonts w:ascii="Times New Roman" w:eastAsia="Calibri" w:hAnsi="Times New Roman" w:cs="Times New Roman"/>
                <w:sz w:val="22"/>
                <w:szCs w:val="22"/>
                <w:lang w:val="uk-UA"/>
              </w:rPr>
              <w:t>2023</w:t>
            </w:r>
            <w:r w:rsidR="006A22DD" w:rsidRPr="0058034E">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FFC" w:rsidRPr="00C318C4" w:rsidRDefault="009E1FFC" w:rsidP="009E1FFC">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r w:rsidRPr="00854F26">
              <w:rPr>
                <w:rFonts w:ascii="Times New Roman" w:hAnsi="Times New Roman"/>
              </w:rPr>
              <w:lastRenderedPageBreak/>
              <w:t xml:space="preserve">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lastRenderedPageBreak/>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закупівель.</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закупівель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 xml:space="preserve">тендерна пропозиція повинна містити накладений </w:t>
            </w:r>
            <w:r w:rsidR="00B64914" w:rsidRPr="00854F26">
              <w:rPr>
                <w:rFonts w:ascii="Times New Roman" w:hAnsi="Times New Roman"/>
                <w:b/>
                <w:sz w:val="22"/>
                <w:szCs w:val="22"/>
                <w:u w:val="single"/>
                <w:lang w:val="uk-UA"/>
              </w:rPr>
              <w:lastRenderedPageBreak/>
              <w:t>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не повертається у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 xml:space="preserve">2) </w:t>
            </w:r>
            <w:proofErr w:type="spellStart"/>
            <w:r w:rsidRPr="00571B98">
              <w:rPr>
                <w:rFonts w:ascii="Times New Roman" w:hAnsi="Times New Roman"/>
              </w:rPr>
              <w:t>непідписання</w:t>
            </w:r>
            <w:proofErr w:type="spellEnd"/>
            <w:r w:rsidRPr="00571B98">
              <w:rPr>
                <w:rFonts w:ascii="Times New Roman" w:hAnsi="Times New Roman"/>
              </w:rPr>
              <w:t xml:space="preserve"> договору про закупівлю учасником, який став переможцем тендеру;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strike/>
              </w:rPr>
            </w:pPr>
            <w:r w:rsidRPr="00571B98">
              <w:rPr>
                <w:rFonts w:ascii="Times New Roman" w:hAnsi="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повертається учаснику в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закінчення строку дії тендерної пропозиції та забезпечення тендерної пропозиції, зазначеного в тендерній документації;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2) укладення договору про закупівлю з учасником, який став переможцем процедури закупівлі;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відкликання тендерної пропозиції до закінчення строку її подання;</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lastRenderedPageBreak/>
              <w:t xml:space="preserve">4) закінчення тендеру в разі </w:t>
            </w:r>
            <w:proofErr w:type="spellStart"/>
            <w:r w:rsidRPr="00571B98">
              <w:rPr>
                <w:rFonts w:ascii="Times New Roman" w:hAnsi="Times New Roman"/>
              </w:rPr>
              <w:t>неукладення</w:t>
            </w:r>
            <w:proofErr w:type="spellEnd"/>
            <w:r w:rsidRPr="00571B98">
              <w:rPr>
                <w:rFonts w:ascii="Times New Roman" w:hAnsi="Times New Roman"/>
              </w:rPr>
              <w:t xml:space="preserve"> договору про закупівлю з жодним з учасників, які подали тендерні пропозиції.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Pr>
                <w:rFonts w:ascii="Times New Roman" w:hAnsi="Times New Roman"/>
              </w:rPr>
              <w:t xml:space="preserve">       </w:t>
            </w:r>
            <w:r w:rsidRPr="00571B98">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854F26" w:rsidRDefault="00D467F7" w:rsidP="00D467F7">
            <w:pPr>
              <w:spacing w:before="120" w:after="120"/>
              <w:jc w:val="both"/>
              <w:rPr>
                <w:rFonts w:ascii="Times New Roman" w:hAnsi="Times New Roman"/>
                <w:color w:val="000000"/>
              </w:rPr>
            </w:pPr>
            <w:r>
              <w:rPr>
                <w:rFonts w:ascii="Times New Roman" w:hAnsi="Times New Roman"/>
              </w:rPr>
              <w:t xml:space="preserve">      </w:t>
            </w:r>
            <w:r w:rsidRPr="00571B98">
              <w:rPr>
                <w:rFonts w:ascii="Times New Roman" w:hAnsi="Times New Roman"/>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W w:w="5089" w:type="pct"/>
        <w:tblLayout w:type="fixed"/>
        <w:tblLook w:val="01E0" w:firstRow="1" w:lastRow="1" w:firstColumn="1" w:lastColumn="1" w:noHBand="0" w:noVBand="0"/>
      </w:tblPr>
      <w:tblGrid>
        <w:gridCol w:w="335"/>
        <w:gridCol w:w="4053"/>
        <w:gridCol w:w="5412"/>
      </w:tblGrid>
      <w:tr w:rsidR="006A22DD" w:rsidRPr="00854F26" w:rsidTr="007674FC">
        <w:tc>
          <w:tcPr>
            <w:tcW w:w="171" w:type="pct"/>
          </w:tcPr>
          <w:p w:rsidR="006A22DD" w:rsidRPr="00854F26" w:rsidRDefault="006A22DD" w:rsidP="00E5007B">
            <w:pPr>
              <w:pStyle w:val="2"/>
              <w:outlineLvl w:val="1"/>
              <w:rPr>
                <w:sz w:val="22"/>
                <w:szCs w:val="22"/>
                <w:lang w:val="uk-UA"/>
              </w:rPr>
            </w:pPr>
          </w:p>
          <w:p w:rsidR="006A22DD" w:rsidRPr="00854F26" w:rsidRDefault="006A22DD" w:rsidP="00E5007B">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5007B">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FF0FA8">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1351B">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854F26" w:rsidTr="007674FC">
        <w:tc>
          <w:tcPr>
            <w:tcW w:w="171"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575EB0">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575EB0">
            <w:pPr>
              <w:pStyle w:val="2"/>
              <w:outlineLvl w:val="1"/>
              <w:rPr>
                <w:sz w:val="22"/>
                <w:szCs w:val="22"/>
                <w:lang w:val="uk-UA"/>
              </w:rPr>
            </w:pPr>
          </w:p>
          <w:p w:rsidR="006A22DD" w:rsidRPr="00854F26" w:rsidRDefault="006A22DD" w:rsidP="00575EB0">
            <w:pPr>
              <w:pStyle w:val="2"/>
              <w:outlineLvl w:val="1"/>
              <w:rPr>
                <w:sz w:val="22"/>
                <w:szCs w:val="22"/>
                <w:lang w:val="uk-UA"/>
              </w:rPr>
            </w:pPr>
          </w:p>
        </w:tc>
        <w:tc>
          <w:tcPr>
            <w:tcW w:w="2761" w:type="pct"/>
          </w:tcPr>
          <w:p w:rsidR="009C289F" w:rsidRPr="00854F26" w:rsidRDefault="00575EB0" w:rsidP="00343001">
            <w:pPr>
              <w:widowControl w:val="0"/>
              <w:tabs>
                <w:tab w:val="left" w:pos="1080"/>
              </w:tabs>
              <w:ind w:firstLine="720"/>
              <w:jc w:val="both"/>
              <w:rPr>
                <w:rFonts w:ascii="Times New Roman" w:hAnsi="Times New Roman"/>
              </w:rPr>
            </w:pPr>
            <w:r w:rsidRPr="00854F26">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w:t>
            </w:r>
            <w:r w:rsidR="00023317" w:rsidRPr="00854F26">
              <w:rPr>
                <w:rFonts w:ascii="Times New Roman" w:hAnsi="Times New Roman"/>
              </w:rPr>
              <w:t xml:space="preserve"> (кваліфікаційному)</w:t>
            </w:r>
            <w:r w:rsidRPr="00854F26">
              <w:rPr>
                <w:rFonts w:ascii="Times New Roman" w:hAnsi="Times New Roman"/>
              </w:rPr>
              <w:t xml:space="preserve"> критеріям, а саме:</w:t>
            </w:r>
          </w:p>
          <w:p w:rsidR="00575EB0" w:rsidRDefault="004474FF" w:rsidP="00343001">
            <w:pPr>
              <w:widowControl w:val="0"/>
              <w:tabs>
                <w:tab w:val="left" w:pos="1080"/>
              </w:tabs>
              <w:ind w:firstLine="720"/>
              <w:jc w:val="both"/>
              <w:rPr>
                <w:rFonts w:ascii="Times New Roman" w:hAnsi="Times New Roman"/>
              </w:rPr>
            </w:pPr>
            <w:r w:rsidRPr="000F43CA">
              <w:rPr>
                <w:rFonts w:ascii="Times New Roman" w:hAnsi="Times New Roman"/>
              </w:rPr>
              <w:t>наявність документально підтвердженого досвіду виконання аналогічного (аналогічних) за предметом</w:t>
            </w:r>
            <w:r w:rsidR="00037C42">
              <w:rPr>
                <w:rFonts w:ascii="Times New Roman" w:hAnsi="Times New Roman"/>
              </w:rPr>
              <w:t xml:space="preserve"> закупі</w:t>
            </w:r>
            <w:r w:rsidR="00DE26E2">
              <w:rPr>
                <w:rFonts w:ascii="Times New Roman" w:hAnsi="Times New Roman"/>
              </w:rPr>
              <w:t>влі договору (договорів).</w:t>
            </w:r>
          </w:p>
          <w:p w:rsidR="00233CE3" w:rsidRPr="00854F26" w:rsidRDefault="00233CE3" w:rsidP="00233CE3">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74FF" w:rsidRPr="00854F26" w:rsidRDefault="00FA0BD9" w:rsidP="00FA0BD9">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F375FB" w:rsidRPr="00F375FB" w:rsidRDefault="002D604C" w:rsidP="00F375FB">
            <w:pPr>
              <w:widowControl w:val="0"/>
              <w:tabs>
                <w:tab w:val="left" w:pos="1080"/>
              </w:tabs>
              <w:ind w:firstLine="720"/>
              <w:jc w:val="both"/>
              <w:rPr>
                <w:rFonts w:ascii="Times New Roman" w:hAnsi="Times New Roman"/>
                <w:u w:val="single"/>
              </w:rPr>
            </w:pPr>
            <w:r>
              <w:rPr>
                <w:rFonts w:ascii="Times New Roman" w:hAnsi="Times New Roman"/>
                <w:u w:val="single"/>
              </w:rPr>
              <w:t>-</w:t>
            </w:r>
            <w:r w:rsidR="00F375FB" w:rsidRPr="00F375FB">
              <w:rPr>
                <w:rFonts w:ascii="Times New Roman" w:hAnsi="Times New Roman"/>
                <w:u w:val="single"/>
              </w:rPr>
              <w:t xml:space="preserve"> відгук від замовника по аналогічному договору за предметом закупівлі та </w:t>
            </w:r>
            <w:proofErr w:type="spellStart"/>
            <w:r w:rsidR="00F375FB" w:rsidRPr="00F375FB">
              <w:rPr>
                <w:rFonts w:ascii="Times New Roman" w:hAnsi="Times New Roman"/>
                <w:u w:val="single"/>
              </w:rPr>
              <w:t>скан</w:t>
            </w:r>
            <w:proofErr w:type="spellEnd"/>
            <w:r w:rsidR="00F375FB" w:rsidRPr="00F375FB">
              <w:rPr>
                <w:rFonts w:ascii="Times New Roman" w:hAnsi="Times New Roman"/>
                <w:u w:val="single"/>
              </w:rPr>
              <w:t>-копія цього договору (з додатком (</w:t>
            </w:r>
            <w:proofErr w:type="spellStart"/>
            <w:r w:rsidR="00F375FB" w:rsidRPr="00F375FB">
              <w:rPr>
                <w:rFonts w:ascii="Times New Roman" w:hAnsi="Times New Roman"/>
                <w:u w:val="single"/>
              </w:rPr>
              <w:t>ами</w:t>
            </w:r>
            <w:proofErr w:type="spellEnd"/>
            <w:r w:rsidR="00F375FB" w:rsidRPr="00F375FB">
              <w:rPr>
                <w:rFonts w:ascii="Times New Roman" w:hAnsi="Times New Roman"/>
                <w:u w:val="single"/>
              </w:rPr>
              <w:t xml:space="preserve">) у разі наявності). У відгуку має бути чітко зазначено: щодо якого договору </w:t>
            </w:r>
            <w:r w:rsidR="00F375FB" w:rsidRPr="00F375FB">
              <w:rPr>
                <w:rFonts w:ascii="Times New Roman" w:hAnsi="Times New Roman"/>
                <w:u w:val="single"/>
              </w:rPr>
              <w:lastRenderedPageBreak/>
              <w:t>надається відгук (номер, дата, предмет тощо) і, відповідно, інформація про стан і якість його виконання.</w:t>
            </w:r>
          </w:p>
          <w:p w:rsidR="000F43CA" w:rsidRPr="00F375FB" w:rsidRDefault="00F375FB" w:rsidP="00F375FB">
            <w:pPr>
              <w:widowControl w:val="0"/>
              <w:tabs>
                <w:tab w:val="left" w:pos="1080"/>
              </w:tabs>
              <w:ind w:firstLine="720"/>
              <w:jc w:val="both"/>
              <w:rPr>
                <w:rFonts w:ascii="Times New Roman" w:hAnsi="Times New Roman"/>
                <w:u w:val="single"/>
                <w:lang w:val="ru-RU"/>
              </w:rPr>
            </w:pPr>
            <w:r w:rsidRPr="00F375FB">
              <w:rPr>
                <w:rFonts w:ascii="Times New Roman" w:hAnsi="Times New Roman"/>
                <w:u w:val="single"/>
              </w:rPr>
              <w:t>-</w:t>
            </w:r>
            <w:r w:rsidRPr="00F375FB">
              <w:rPr>
                <w:rFonts w:ascii="Times New Roman" w:hAnsi="Times New Roman"/>
                <w:u w:val="single"/>
              </w:rPr>
              <w:tab/>
              <w:t>копії(я) видаткових (</w:t>
            </w:r>
            <w:proofErr w:type="spellStart"/>
            <w:r w:rsidRPr="00F375FB">
              <w:rPr>
                <w:rFonts w:ascii="Times New Roman" w:hAnsi="Times New Roman"/>
                <w:u w:val="single"/>
              </w:rPr>
              <w:t>ої</w:t>
            </w:r>
            <w:proofErr w:type="spellEnd"/>
            <w:r w:rsidRPr="00F375FB">
              <w:rPr>
                <w:rFonts w:ascii="Times New Roman" w:hAnsi="Times New Roman"/>
                <w:u w:val="single"/>
              </w:rPr>
              <w:t>) накладних (</w:t>
            </w:r>
            <w:proofErr w:type="spellStart"/>
            <w:r w:rsidRPr="00F375FB">
              <w:rPr>
                <w:rFonts w:ascii="Times New Roman" w:hAnsi="Times New Roman"/>
                <w:u w:val="single"/>
              </w:rPr>
              <w:t>ої</w:t>
            </w:r>
            <w:proofErr w:type="spellEnd"/>
            <w:r w:rsidRPr="00F375FB">
              <w:rPr>
                <w:rFonts w:ascii="Times New Roman" w:hAnsi="Times New Roman"/>
                <w:u w:val="single"/>
              </w:rPr>
              <w:t>) на суму виконання договору що зазначений у відгуку.</w:t>
            </w:r>
          </w:p>
          <w:p w:rsidR="008A729E" w:rsidRDefault="008A729E" w:rsidP="000F43CA">
            <w:pPr>
              <w:widowControl w:val="0"/>
              <w:tabs>
                <w:tab w:val="left" w:pos="1080"/>
              </w:tabs>
              <w:ind w:firstLine="720"/>
              <w:jc w:val="both"/>
              <w:rPr>
                <w:rFonts w:ascii="Times New Roman" w:hAnsi="Times New Roman"/>
                <w:lang w:val="ru-RU"/>
              </w:rPr>
            </w:pPr>
          </w:p>
          <w:p w:rsidR="0012607C" w:rsidRPr="00854F26" w:rsidRDefault="00044429" w:rsidP="00566B73">
            <w:pPr>
              <w:widowControl w:val="0"/>
              <w:shd w:val="clear" w:color="auto" w:fill="FFFFFF" w:themeFill="background1"/>
              <w:tabs>
                <w:tab w:val="left" w:pos="1080"/>
              </w:tabs>
              <w:jc w:val="both"/>
              <w:rPr>
                <w:rFonts w:ascii="Times New Roman" w:hAnsi="Times New Roman"/>
                <w:color w:val="000000"/>
                <w:lang w:eastAsia="ru-RU"/>
              </w:rPr>
            </w:pPr>
            <w:r w:rsidRPr="00854F26">
              <w:rPr>
                <w:rFonts w:ascii="Times New Roman" w:hAnsi="Times New Roman"/>
              </w:rPr>
              <w:t xml:space="preserve">      </w:t>
            </w:r>
            <w:r w:rsidR="00090AB8" w:rsidRPr="00854F26">
              <w:rPr>
                <w:rFonts w:ascii="Times New Roman" w:hAnsi="Times New Roman"/>
                <w:color w:val="000000"/>
                <w:lang w:eastAsia="ru-RU"/>
              </w:rPr>
              <w:t xml:space="preserve">        У разі участі об'єднання учасників кожен із учасників надає </w:t>
            </w:r>
            <w:r w:rsidR="00853784" w:rsidRPr="00854F26">
              <w:rPr>
                <w:rFonts w:ascii="Times New Roman" w:hAnsi="Times New Roman"/>
                <w:color w:val="000000"/>
                <w:lang w:eastAsia="ru-RU"/>
              </w:rPr>
              <w:t>документи зазначені</w:t>
            </w:r>
            <w:r w:rsidR="00090AB8" w:rsidRPr="00854F26">
              <w:rPr>
                <w:rFonts w:ascii="Times New Roman" w:hAnsi="Times New Roman"/>
                <w:color w:val="000000"/>
                <w:lang w:eastAsia="ru-RU"/>
              </w:rPr>
              <w:t xml:space="preserve"> </w:t>
            </w:r>
            <w:r w:rsidR="009D0C37">
              <w:rPr>
                <w:rFonts w:ascii="Times New Roman" w:hAnsi="Times New Roman"/>
                <w:color w:val="000000"/>
                <w:lang w:eastAsia="ru-RU"/>
              </w:rPr>
              <w:t>в абз.</w:t>
            </w:r>
            <w:r w:rsidR="00265777">
              <w:rPr>
                <w:rFonts w:ascii="Times New Roman" w:hAnsi="Times New Roman"/>
                <w:color w:val="000000"/>
                <w:lang w:eastAsia="ru-RU"/>
              </w:rPr>
              <w:t>5;</w:t>
            </w:r>
            <w:r w:rsidR="009D0C37">
              <w:rPr>
                <w:rFonts w:ascii="Times New Roman" w:hAnsi="Times New Roman"/>
                <w:color w:val="000000"/>
                <w:lang w:val="ru-RU" w:eastAsia="ru-RU"/>
              </w:rPr>
              <w:t>6</w:t>
            </w:r>
            <w:r w:rsidR="00853784" w:rsidRPr="00854F26">
              <w:rPr>
                <w:rFonts w:ascii="Times New Roman" w:hAnsi="Times New Roman"/>
                <w:color w:val="000000"/>
                <w:lang w:eastAsia="ru-RU"/>
              </w:rPr>
              <w:t xml:space="preserve"> цього пункту  окремо.</w:t>
            </w:r>
          </w:p>
          <w:p w:rsidR="005D1A2D" w:rsidRPr="00854F26" w:rsidRDefault="005D1A2D" w:rsidP="00566B73">
            <w:pPr>
              <w:widowControl w:val="0"/>
              <w:shd w:val="clear" w:color="auto" w:fill="FFFFFF" w:themeFill="background1"/>
              <w:tabs>
                <w:tab w:val="left" w:pos="1080"/>
              </w:tabs>
              <w:jc w:val="both"/>
              <w:rPr>
                <w:rFonts w:ascii="Times New Roman" w:hAnsi="Times New Roman"/>
                <w:color w:val="000000"/>
                <w:lang w:eastAsia="ru-RU"/>
              </w:rPr>
            </w:pPr>
          </w:p>
          <w:p w:rsidR="005D1A2D" w:rsidRPr="00854F26" w:rsidRDefault="005D1A2D" w:rsidP="005D1A2D">
            <w:pPr>
              <w:widowControl w:val="0"/>
              <w:shd w:val="clear" w:color="auto" w:fill="FFFFFF" w:themeFill="background1"/>
              <w:jc w:val="both"/>
              <w:rPr>
                <w:rFonts w:ascii="Times New Roman" w:hAnsi="Times New Roman"/>
              </w:rPr>
            </w:pPr>
            <w:r w:rsidRPr="00933EAD">
              <w:rPr>
                <w:rFonts w:ascii="Times New Roman" w:hAnsi="Times New Roman"/>
              </w:rPr>
              <w:t xml:space="preserve">Підстави для відмови в участі у процедурі закупівлі, встановлені </w:t>
            </w:r>
            <w:hyperlink r:id="rId10" w:anchor="n1261" w:history="1">
              <w:r w:rsidRPr="00933EAD">
                <w:rPr>
                  <w:rStyle w:val="a5"/>
                  <w:rFonts w:ascii="Times New Roman" w:hAnsi="Times New Roman"/>
                </w:rPr>
                <w:t>статтею 17 Закону</w:t>
              </w:r>
            </w:hyperlink>
            <w:r w:rsidRPr="00933EAD">
              <w:rPr>
                <w:rFonts w:ascii="Times New Roman" w:hAnsi="Times New Roman"/>
              </w:rPr>
              <w:t>:</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2) відомості про юридичну особу, яка є учасником процедури закупівлі, </w:t>
            </w:r>
            <w:proofErr w:type="spellStart"/>
            <w:r w:rsidRPr="00854F26">
              <w:rPr>
                <w:rFonts w:ascii="Times New Roman" w:hAnsi="Times New Roman"/>
                <w:color w:val="000000"/>
                <w:lang w:eastAsia="ru-RU"/>
              </w:rPr>
              <w:t>внесено</w:t>
            </w:r>
            <w:proofErr w:type="spellEnd"/>
            <w:r w:rsidRPr="00854F26">
              <w:rPr>
                <w:rFonts w:ascii="Times New Roman" w:hAnsi="Times New Roman"/>
                <w:color w:val="000000"/>
                <w:lang w:eastAsia="ru-RU"/>
              </w:rPr>
              <w:t xml:space="preserve"> до Єдиного державного реєстру осіб, які вчинили корупційні або пов’язані з корупцією правопорушення;</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4F26">
              <w:rPr>
                <w:rFonts w:ascii="Times New Roman" w:hAnsi="Times New Roman"/>
                <w:color w:val="000000"/>
                <w:lang w:eastAsia="ru-RU"/>
              </w:rPr>
              <w:t>антиконкурентних</w:t>
            </w:r>
            <w:proofErr w:type="spellEnd"/>
            <w:r w:rsidRPr="00854F26">
              <w:rPr>
                <w:rFonts w:ascii="Times New Roman" w:hAnsi="Times New Roman"/>
                <w:color w:val="000000"/>
                <w:lang w:eastAsia="ru-RU"/>
              </w:rPr>
              <w:t xml:space="preserve"> узгоджених дій, що стосуються спотворення результатів тендерів;</w:t>
            </w:r>
          </w:p>
          <w:p w:rsidR="00B1018D"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607C"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607C" w:rsidRPr="00854F26" w:rsidRDefault="0012607C" w:rsidP="0012607C">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2607C" w:rsidRPr="00854F26" w:rsidRDefault="0017438F"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w:t>
            </w:r>
            <w:r w:rsidR="0012607C" w:rsidRPr="00854F26">
              <w:rPr>
                <w:rFonts w:ascii="Times New Roman" w:hAnsi="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7D1F65" w:rsidRPr="00854F26">
              <w:rPr>
                <w:rFonts w:ascii="Times New Roman" w:hAnsi="Times New Roman"/>
                <w:color w:val="000000"/>
                <w:lang w:eastAsia="ru-RU"/>
              </w:rPr>
              <w:t>.</w:t>
            </w:r>
          </w:p>
          <w:p w:rsidR="00772D71" w:rsidRPr="00854F26" w:rsidRDefault="0012607C" w:rsidP="008C3C31">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490313" w:rsidRPr="00854F26">
              <w:rPr>
                <w:rFonts w:ascii="Times New Roman" w:hAnsi="Times New Roman"/>
                <w:color w:val="000000"/>
                <w:lang w:eastAsia="ru-RU"/>
              </w:rPr>
              <w:t xml:space="preserve"> </w:t>
            </w:r>
          </w:p>
          <w:p w:rsidR="00772D71" w:rsidRPr="0013373F" w:rsidRDefault="00772D71" w:rsidP="0013373F">
            <w:pPr>
              <w:jc w:val="both"/>
              <w:rPr>
                <w:rFonts w:ascii="Times New Roman" w:hAnsi="Times New Roman"/>
                <w:b/>
                <w:color w:val="000000"/>
                <w:u w:val="single"/>
                <w:lang w:eastAsia="ru-RU"/>
              </w:rPr>
            </w:pPr>
            <w:r w:rsidRPr="0013373F">
              <w:rPr>
                <w:rFonts w:ascii="Times New Roman" w:hAnsi="Times New Roman"/>
                <w:b/>
                <w:color w:val="000000"/>
                <w:u w:val="single"/>
                <w:lang w:eastAsia="ru-RU"/>
              </w:rPr>
              <w:t>Для учасників</w:t>
            </w:r>
            <w:r w:rsidR="007C0586" w:rsidRPr="0013373F">
              <w:rPr>
                <w:rFonts w:ascii="Times New Roman" w:hAnsi="Times New Roman"/>
                <w:b/>
                <w:color w:val="000000"/>
                <w:u w:val="single"/>
                <w:lang w:eastAsia="ru-RU"/>
              </w:rPr>
              <w:t xml:space="preserve"> процедури закупівлі</w:t>
            </w:r>
            <w:r w:rsidRPr="0013373F">
              <w:rPr>
                <w:rFonts w:ascii="Times New Roman" w:hAnsi="Times New Roman"/>
                <w:b/>
                <w:color w:val="000000"/>
                <w:u w:val="single"/>
                <w:lang w:eastAsia="ru-RU"/>
              </w:rPr>
              <w:t>:</w:t>
            </w:r>
          </w:p>
          <w:p w:rsidR="00772D71" w:rsidRPr="0013373F" w:rsidRDefault="00D6448F" w:rsidP="0013373F">
            <w:pPr>
              <w:jc w:val="both"/>
              <w:rPr>
                <w:rFonts w:ascii="Times New Roman" w:hAnsi="Times New Roman"/>
                <w:color w:val="000000"/>
                <w:lang w:eastAsia="ru-RU"/>
              </w:rPr>
            </w:pPr>
            <w:r w:rsidRPr="0013373F">
              <w:rPr>
                <w:rFonts w:ascii="Times New Roman" w:hAnsi="Times New Roman"/>
                <w:color w:val="000000"/>
                <w:lang w:eastAsia="ru-RU"/>
              </w:rPr>
              <w:t xml:space="preserve">     </w:t>
            </w:r>
            <w:r w:rsidR="00772D71" w:rsidRPr="0013373F">
              <w:rPr>
                <w:rFonts w:ascii="Times New Roman" w:hAnsi="Times New Roman"/>
                <w:color w:val="000000"/>
                <w:lang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w:t>
            </w:r>
            <w:r w:rsidR="00772D71" w:rsidRPr="0013373F">
              <w:rPr>
                <w:rFonts w:ascii="Times New Roman" w:hAnsi="Times New Roman"/>
                <w:color w:val="000000"/>
                <w:lang w:eastAsia="ru-RU"/>
              </w:rPr>
              <w:lastRenderedPageBreak/>
              <w:t>системі закупівель під час подання тендерної пропозиції.</w:t>
            </w:r>
          </w:p>
          <w:p w:rsidR="00772D71" w:rsidRPr="0013373F" w:rsidRDefault="00772D71" w:rsidP="0013373F">
            <w:pPr>
              <w:jc w:val="both"/>
              <w:rPr>
                <w:rFonts w:ascii="Times New Roman" w:hAnsi="Times New Roman"/>
                <w:color w:val="000000"/>
                <w:lang w:eastAsia="ru-RU"/>
              </w:rPr>
            </w:pPr>
            <w:r w:rsidRPr="0013373F">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w:t>
            </w:r>
            <w:r w:rsidR="007A3F13" w:rsidRPr="0013373F">
              <w:rPr>
                <w:rFonts w:ascii="Times New Roman" w:hAnsi="Times New Roman"/>
                <w:color w:val="000000"/>
                <w:lang w:eastAsia="ru-RU"/>
              </w:rPr>
              <w:t>твертого пункту 44 Особливостей, а саме:</w:t>
            </w:r>
            <w:r w:rsidR="00D6448F" w:rsidRPr="0013373F">
              <w:rPr>
                <w:rFonts w:ascii="Times New Roman" w:hAnsi="Times New Roman"/>
                <w:color w:val="000000"/>
                <w:lang w:eastAsia="ru-RU"/>
              </w:rPr>
              <w:t xml:space="preserve"> </w:t>
            </w:r>
          </w:p>
          <w:p w:rsidR="00D6448F" w:rsidRPr="0013373F" w:rsidRDefault="00D6448F" w:rsidP="0013373F">
            <w:pPr>
              <w:tabs>
                <w:tab w:val="left" w:pos="180"/>
              </w:tabs>
              <w:jc w:val="both"/>
              <w:rPr>
                <w:rFonts w:ascii="Times New Roman" w:hAnsi="Times New Roman"/>
                <w:color w:val="FF0000"/>
              </w:rPr>
            </w:pPr>
            <w:r w:rsidRPr="0013373F">
              <w:rPr>
                <w:rFonts w:ascii="Times New Roman" w:hAnsi="Times New Roman"/>
                <w:b/>
                <w:bCs/>
                <w:u w:val="single"/>
              </w:rPr>
              <w:t>Інформація про відсутність підстав, визначених у частині 1 та частині 2 статті 17 Закону</w:t>
            </w:r>
            <w:r w:rsidRPr="0013373F">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w:t>
            </w:r>
            <w:r w:rsidRPr="0013373F">
              <w:rPr>
                <w:rFonts w:ascii="Times New Roman" w:hAnsi="Times New Roman"/>
                <w:b/>
                <w:bCs/>
              </w:rPr>
              <w:t>У разі відсутності технічної можливості в електронній системі закупівель самостійно декларувати відсутність підстави, визначеної у частині 2 статті 17 Закону</w:t>
            </w:r>
            <w:r w:rsidRPr="0013373F">
              <w:rPr>
                <w:rFonts w:ascii="Times New Roman" w:hAnsi="Times New Roman"/>
              </w:rPr>
              <w:t>, така інформація підтверджується учасником шляхом надання у складі тендерної пропозиції:</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D6448F">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D6448F">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D2FA1" w:rsidRDefault="008F7FB1" w:rsidP="008C3C31">
            <w:pPr>
              <w:shd w:val="clear" w:color="auto" w:fill="FFFFFF"/>
              <w:jc w:val="both"/>
              <w:rPr>
                <w:rFonts w:ascii="Times New Roman" w:hAnsi="Times New Roman"/>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DD2FA1" w:rsidRDefault="00772D71" w:rsidP="008C3C31">
            <w:pPr>
              <w:shd w:val="clear" w:color="auto" w:fill="FFFFFF"/>
              <w:jc w:val="both"/>
              <w:rPr>
                <w:rFonts w:ascii="Times New Roman" w:hAnsi="Times New Roman"/>
                <w:color w:val="000000"/>
                <w:lang w:eastAsia="ru-RU"/>
              </w:rPr>
            </w:pPr>
          </w:p>
          <w:p w:rsidR="00636EE0" w:rsidRPr="00DD2FA1" w:rsidRDefault="007C0586" w:rsidP="00EB0024">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EB0024" w:rsidRPr="00DD2FA1" w:rsidRDefault="00EB0024"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 </w:t>
            </w:r>
            <w:r w:rsidR="00EF450F" w:rsidRPr="00DD2FA1">
              <w:rPr>
                <w:rFonts w:ascii="Times New Roman" w:hAnsi="Times New Roman"/>
                <w:u w:val="single"/>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971E52" w:rsidRPr="00DD2FA1">
              <w:rPr>
                <w:rFonts w:ascii="Times New Roman" w:hAnsi="Times New Roman"/>
                <w:u w:val="single"/>
                <w:lang w:eastAsia="ru-RU"/>
              </w:rPr>
              <w:t>а саме:</w:t>
            </w:r>
          </w:p>
          <w:p w:rsidR="00971E52" w:rsidRPr="00DD2FA1" w:rsidRDefault="00DC3828"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lastRenderedPageBreak/>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DF4C47"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фізичних осіб, які вчинили корупційні або пов’язані з корупцією правопорушення за посиланням</w:t>
            </w:r>
          </w:p>
          <w:p w:rsidR="00971E52"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https://corruptinfo.nazk.gov.ua/reference/getpersonalreference/individual</w:t>
            </w:r>
            <w:r w:rsidR="00DC3828" w:rsidRPr="00DD2FA1">
              <w:rPr>
                <w:rFonts w:ascii="Times New Roman" w:hAnsi="Times New Roman"/>
                <w:u w:val="single"/>
                <w:lang w:eastAsia="ru-RU"/>
              </w:rPr>
              <w:t>;</w:t>
            </w: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B50467" w:rsidP="00DC3828">
            <w:pPr>
              <w:shd w:val="clear" w:color="auto" w:fill="FFFFFF"/>
              <w:jc w:val="both"/>
              <w:rPr>
                <w:rFonts w:ascii="Times New Roman" w:hAnsi="Times New Roman"/>
                <w:u w:val="single"/>
                <w:lang w:eastAsia="ru-RU"/>
              </w:rPr>
            </w:pPr>
            <w:hyperlink r:id="rId11"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DC3828">
            <w:pPr>
              <w:shd w:val="clear" w:color="auto" w:fill="FFFFFF"/>
              <w:jc w:val="both"/>
              <w:rPr>
                <w:rFonts w:ascii="Times New Roman" w:hAnsi="Times New Roman"/>
                <w:u w:val="single"/>
                <w:lang w:eastAsia="ru-RU"/>
              </w:rPr>
            </w:pP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Зазначений документ повинен містити реквізити для перевірки, зокрема QR-код та/або номер та електронний підпис та/або печатку. </w:t>
            </w:r>
          </w:p>
          <w:p w:rsidR="00971E52"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Дата документа повинна бути не раніше ніж учаснику було направлено повідомлення про намір укласти договір.</w:t>
            </w:r>
          </w:p>
          <w:p w:rsidR="00DF4C47" w:rsidRPr="00DD2FA1" w:rsidRDefault="00DF4C47" w:rsidP="00DC3828">
            <w:pPr>
              <w:shd w:val="clear" w:color="auto" w:fill="FFFFFF"/>
              <w:jc w:val="both"/>
              <w:rPr>
                <w:rFonts w:ascii="Times New Roman" w:hAnsi="Times New Roman"/>
                <w:u w:val="single"/>
                <w:lang w:eastAsia="ru-RU"/>
              </w:rPr>
            </w:pPr>
          </w:p>
          <w:p w:rsidR="00DC3828" w:rsidRPr="003E6AB3" w:rsidRDefault="00DC3828" w:rsidP="00DC3828">
            <w:pPr>
              <w:shd w:val="clear" w:color="auto" w:fill="FFFFFF"/>
              <w:ind w:right="108" w:firstLine="142"/>
              <w:jc w:val="both"/>
              <w:rPr>
                <w:rFonts w:ascii="Times New Roman" w:hAnsi="Times New Roman"/>
                <w:color w:val="000000"/>
              </w:rPr>
            </w:pPr>
            <w:r w:rsidRPr="00DD2FA1">
              <w:rPr>
                <w:rFonts w:ascii="Times New Roman" w:hAnsi="Times New Roman"/>
                <w:lang w:eastAsia="ru-RU"/>
              </w:rPr>
              <w:t xml:space="preserve">2) </w:t>
            </w:r>
            <w:r w:rsidRPr="00DD2FA1">
              <w:rPr>
                <w:rFonts w:ascii="Times New Roman" w:hAnsi="Times New Roman"/>
                <w:color w:val="000000"/>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2"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DC3828">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DC3828">
            <w:pPr>
              <w:shd w:val="clear" w:color="auto" w:fill="FFFFFF"/>
              <w:jc w:val="both"/>
              <w:rPr>
                <w:rFonts w:ascii="Times New Roman" w:hAnsi="Times New Roman"/>
                <w:u w:val="single"/>
                <w:lang w:eastAsia="ru-RU"/>
              </w:rPr>
            </w:pPr>
            <w:r w:rsidRPr="003E6AB3">
              <w:rPr>
                <w:rFonts w:ascii="Times New Roman" w:hAnsi="Times New Roman"/>
              </w:rPr>
              <w:t>Дата документа повинна бути не раніше ніж учаснику було направлено повідомлення про намір укласти договір.</w:t>
            </w:r>
          </w:p>
          <w:p w:rsidR="00971E52" w:rsidRPr="003E6AB3" w:rsidRDefault="00F8126D" w:rsidP="00EB0024">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B0024">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w:t>
            </w:r>
            <w:r w:rsidRPr="0013373F">
              <w:rPr>
                <w:rFonts w:ascii="Times New Roman" w:hAnsi="Times New Roman"/>
                <w:u w:val="single"/>
                <w:lang w:eastAsia="ru-RU"/>
              </w:rPr>
              <w:lastRenderedPageBreak/>
              <w:t>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w:t>
            </w:r>
            <w:r w:rsidR="00E73E85">
              <w:rPr>
                <w:rFonts w:ascii="Times New Roman" w:hAnsi="Times New Roman"/>
                <w:u w:val="single"/>
                <w:lang w:eastAsia="ru-RU"/>
              </w:rPr>
              <w:t xml:space="preserve">дати </w:t>
            </w:r>
            <w:r w:rsidRPr="0013373F">
              <w:rPr>
                <w:rFonts w:ascii="Times New Roman" w:hAnsi="Times New Roman"/>
                <w:u w:val="single"/>
                <w:lang w:eastAsia="ru-RU"/>
              </w:rPr>
              <w:t>оголошення про проведення цих відкритих торгів.</w:t>
            </w:r>
          </w:p>
          <w:p w:rsidR="0013373F" w:rsidRPr="00452DB7" w:rsidRDefault="0013373F" w:rsidP="00EB0024">
            <w:pPr>
              <w:shd w:val="clear" w:color="auto" w:fill="FFFFFF"/>
              <w:jc w:val="both"/>
              <w:rPr>
                <w:rFonts w:ascii="Times New Roman" w:hAnsi="Times New Roman"/>
                <w:highlight w:val="lightGray"/>
                <w:u w:val="single"/>
                <w:lang w:eastAsia="ru-RU"/>
              </w:rPr>
            </w:pPr>
          </w:p>
          <w:p w:rsidR="006312EF" w:rsidRPr="00794D53" w:rsidRDefault="0013373F" w:rsidP="0013373F">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6312EF">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6312EF">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6312EF">
            <w:pPr>
              <w:shd w:val="clear" w:color="auto" w:fill="FFFFFF"/>
              <w:jc w:val="both"/>
              <w:rPr>
                <w:rFonts w:ascii="Times New Roman" w:hAnsi="Times New Roman"/>
                <w:highlight w:val="lightGray"/>
                <w:u w:val="single"/>
                <w:lang w:eastAsia="ru-RU"/>
              </w:rPr>
            </w:pPr>
          </w:p>
          <w:p w:rsidR="00452DB7" w:rsidRPr="00635260" w:rsidRDefault="00452DB7" w:rsidP="00452DB7">
            <w:pPr>
              <w:shd w:val="clear" w:color="auto" w:fill="FFFFFF"/>
              <w:jc w:val="both"/>
              <w:rPr>
                <w:rFonts w:ascii="Times New Roman" w:hAnsi="Times New Roman"/>
                <w:color w:val="000000"/>
              </w:rPr>
            </w:pPr>
            <w:r w:rsidRPr="00635260">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52DB7" w:rsidRPr="00635260" w:rsidRDefault="00452DB7" w:rsidP="00452DB7">
            <w:pPr>
              <w:shd w:val="clear" w:color="auto" w:fill="FFFFFF"/>
              <w:ind w:hanging="152"/>
              <w:jc w:val="both"/>
              <w:rPr>
                <w:rFonts w:ascii="Times New Roman" w:hAnsi="Times New Roman"/>
                <w:color w:val="000000"/>
              </w:rPr>
            </w:pPr>
          </w:p>
          <w:p w:rsidR="00452DB7" w:rsidRPr="00635260" w:rsidRDefault="00452DB7" w:rsidP="00452DB7">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B0024">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lastRenderedPageBreak/>
              <w:t>6</w:t>
            </w:r>
          </w:p>
        </w:tc>
        <w:tc>
          <w:tcPr>
            <w:tcW w:w="2068" w:type="pct"/>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 xml:space="preserve">Технічні, якісні характеристики предмета закупівлі та технічні специфікації до предмета </w:t>
            </w:r>
            <w:r w:rsidR="00970FA3" w:rsidRPr="00401BF9">
              <w:rPr>
                <w:rFonts w:ascii="Times New Roman" w:hAnsi="Times New Roman"/>
                <w:sz w:val="24"/>
                <w:szCs w:val="24"/>
              </w:rPr>
              <w:lastRenderedPageBreak/>
              <w:t>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lastRenderedPageBreak/>
              <w:t>7</w:t>
            </w:r>
          </w:p>
        </w:tc>
        <w:tc>
          <w:tcPr>
            <w:tcW w:w="2068" w:type="pct"/>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4A0FCD">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0F137D">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7674FC">
        <w:tc>
          <w:tcPr>
            <w:tcW w:w="171" w:type="pct"/>
          </w:tcPr>
          <w:p w:rsidR="005F7A2A" w:rsidRDefault="0064408E" w:rsidP="00E5007B">
            <w:pPr>
              <w:pStyle w:val="2"/>
              <w:jc w:val="center"/>
              <w:outlineLvl w:val="1"/>
              <w:rPr>
                <w:lang w:val="uk-UA"/>
              </w:rPr>
            </w:pPr>
            <w:r>
              <w:rPr>
                <w:lang w:val="uk-UA"/>
              </w:rPr>
              <w:t>8</w:t>
            </w:r>
          </w:p>
        </w:tc>
        <w:tc>
          <w:tcPr>
            <w:tcW w:w="2068" w:type="pct"/>
          </w:tcPr>
          <w:p w:rsidR="00BA19C5" w:rsidRPr="00BA19C5" w:rsidRDefault="00BA19C5" w:rsidP="00BA19C5">
            <w:pPr>
              <w:pStyle w:val="2"/>
              <w:outlineLvl w:val="1"/>
              <w:rPr>
                <w:lang w:val="uk-UA"/>
              </w:rPr>
            </w:pPr>
            <w:r w:rsidRPr="00BA19C5">
              <w:rPr>
                <w:lang w:val="uk-UA"/>
              </w:rPr>
              <w:t>Інформація про субпідрядника/</w:t>
            </w:r>
          </w:p>
          <w:p w:rsidR="005F7A2A" w:rsidRPr="0027516D" w:rsidRDefault="00BA19C5" w:rsidP="00BA19C5">
            <w:pPr>
              <w:pStyle w:val="2"/>
              <w:outlineLvl w:val="1"/>
              <w:rPr>
                <w:highlight w:val="yellow"/>
                <w:lang w:val="uk-UA"/>
              </w:rPr>
            </w:pPr>
            <w:r w:rsidRPr="00BA19C5">
              <w:rPr>
                <w:lang w:val="uk-UA"/>
              </w:rPr>
              <w:t>співвиконавця</w:t>
            </w:r>
          </w:p>
        </w:tc>
        <w:tc>
          <w:tcPr>
            <w:tcW w:w="2761" w:type="pct"/>
          </w:tcPr>
          <w:p w:rsidR="005F7A2A" w:rsidRPr="00BA19C5" w:rsidRDefault="00BA19C5" w:rsidP="00132F42">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7674FC">
        <w:trPr>
          <w:trHeight w:val="2484"/>
        </w:trPr>
        <w:tc>
          <w:tcPr>
            <w:tcW w:w="171" w:type="pct"/>
          </w:tcPr>
          <w:p w:rsidR="006A22DD" w:rsidRPr="00C34D10" w:rsidRDefault="0064408E" w:rsidP="00E5007B">
            <w:pPr>
              <w:pStyle w:val="2"/>
              <w:jc w:val="center"/>
              <w:outlineLvl w:val="1"/>
              <w:rPr>
                <w:lang w:val="uk-UA"/>
              </w:rPr>
            </w:pPr>
            <w:r>
              <w:rPr>
                <w:lang w:val="uk-UA"/>
              </w:rPr>
              <w:lastRenderedPageBreak/>
              <w:t>9</w:t>
            </w:r>
          </w:p>
        </w:tc>
        <w:tc>
          <w:tcPr>
            <w:tcW w:w="2068" w:type="pct"/>
          </w:tcPr>
          <w:p w:rsidR="006A22DD" w:rsidRPr="00C34D10" w:rsidRDefault="00995765"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854F26">
        <w:tc>
          <w:tcPr>
            <w:tcW w:w="5000" w:type="pct"/>
            <w:gridSpan w:val="3"/>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7674FC">
        <w:tc>
          <w:tcPr>
            <w:tcW w:w="171"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181051">
              <w:rPr>
                <w:rFonts w:ascii="Times New Roman" w:hAnsi="Times New Roman"/>
                <w:b/>
                <w:i/>
                <w:color w:val="FF0000"/>
                <w:sz w:val="24"/>
                <w:szCs w:val="24"/>
                <w:highlight w:val="yellow"/>
                <w:lang w:val="ru-RU"/>
              </w:rPr>
              <w:t>16.02</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192B74">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7674FC">
        <w:tc>
          <w:tcPr>
            <w:tcW w:w="171"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006F98">
            <w:pPr>
              <w:widowControl w:val="0"/>
              <w:shd w:val="clear" w:color="auto" w:fill="FFFFFF" w:themeFill="background1"/>
              <w:jc w:val="both"/>
              <w:rPr>
                <w:rFonts w:ascii="Times New Roman" w:hAnsi="Times New Roman"/>
              </w:rPr>
            </w:pPr>
            <w:r w:rsidRPr="00006F98">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34270B" w:rsidRDefault="00006F98" w:rsidP="00681B1F">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3"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854F26">
        <w:tc>
          <w:tcPr>
            <w:tcW w:w="5000" w:type="pct"/>
            <w:gridSpan w:val="3"/>
          </w:tcPr>
          <w:p w:rsidR="006A22DD" w:rsidRPr="00C34D10" w:rsidRDefault="006A22DD" w:rsidP="00E5007B">
            <w:pPr>
              <w:pStyle w:val="1"/>
              <w:spacing w:before="120" w:after="120"/>
              <w:outlineLvl w:val="0"/>
            </w:pPr>
            <w:r w:rsidRPr="00C66FAF">
              <w:t>Оцінка тендерної пропозиції</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t>1</w:t>
            </w:r>
          </w:p>
        </w:tc>
        <w:tc>
          <w:tcPr>
            <w:tcW w:w="2068" w:type="pct"/>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912CCE">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285C91" w:rsidRDefault="00681B1F" w:rsidP="00912CCE">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r w:rsidR="00451B40" w:rsidRPr="00285C91">
              <w:rPr>
                <w:rFonts w:ascii="Times New Roman" w:hAnsi="Times New Roman"/>
              </w:rPr>
              <w:t>шляхом визначення тендерної пропозиції найбільш економічно вигідною</w:t>
            </w:r>
            <w:r w:rsidR="00912CCE" w:rsidRPr="00285C91">
              <w:rPr>
                <w:rFonts w:ascii="Times New Roman" w:hAnsi="Times New Roman"/>
              </w:rPr>
              <w:t xml:space="preserve">. </w:t>
            </w:r>
          </w:p>
          <w:p w:rsidR="00451B40" w:rsidRPr="00285C91" w:rsidRDefault="00451B40" w:rsidP="00912CCE">
            <w:pPr>
              <w:jc w:val="both"/>
              <w:rPr>
                <w:rFonts w:ascii="Times New Roman" w:hAnsi="Times New Roman"/>
              </w:rPr>
            </w:pPr>
            <w:r w:rsidRPr="00285C91">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A22DD" w:rsidRDefault="00912CCE" w:rsidP="00912CCE">
            <w:pPr>
              <w:jc w:val="both"/>
              <w:rPr>
                <w:rFonts w:ascii="Times New Roman" w:hAnsi="Times New Roman"/>
              </w:rPr>
            </w:pPr>
            <w:r w:rsidRPr="00285C91">
              <w:rPr>
                <w:rFonts w:ascii="Times New Roman" w:hAnsi="Times New Roman"/>
              </w:rPr>
              <w:t xml:space="preserve">      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w:t>
            </w:r>
            <w:r w:rsidRPr="0099664C">
              <w:rPr>
                <w:rFonts w:ascii="Times New Roman" w:hAnsi="Times New Roman"/>
              </w:rPr>
              <w:lastRenderedPageBreak/>
              <w:t>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A736E1" w:rsidRDefault="00A736E1" w:rsidP="00912CCE">
            <w:pPr>
              <w:jc w:val="both"/>
              <w:rPr>
                <w:rFonts w:ascii="Times New Roman" w:hAnsi="Times New Roman"/>
                <w:b/>
                <w:u w:val="single"/>
              </w:rPr>
            </w:pPr>
            <w:r w:rsidRPr="00A736E1">
              <w:rPr>
                <w:rFonts w:ascii="Times New Roman" w:hAnsi="Times New Roman"/>
                <w:b/>
                <w:u w:val="single"/>
              </w:rPr>
              <w:t xml:space="preserve">      </w:t>
            </w:r>
            <w:r w:rsidR="00666B74" w:rsidRPr="00A736E1">
              <w:rPr>
                <w:rFonts w:ascii="Times New Roman" w:hAnsi="Times New Roman"/>
                <w:b/>
                <w:u w:val="single"/>
              </w:rPr>
              <w:t>Учасник в складі своєї пропозиції надає цінову пропозицію за формою</w:t>
            </w:r>
            <w:r w:rsidRPr="00A736E1">
              <w:rPr>
                <w:rFonts w:ascii="Times New Roman" w:hAnsi="Times New Roman"/>
                <w:b/>
                <w:u w:val="single"/>
              </w:rPr>
              <w:t xml:space="preserve">  наведену в Додатку №4.</w:t>
            </w:r>
          </w:p>
          <w:p w:rsidR="00666B74" w:rsidRPr="0099664C" w:rsidRDefault="00666B74" w:rsidP="00912CCE">
            <w:pPr>
              <w:jc w:val="both"/>
              <w:rPr>
                <w:rFonts w:ascii="Times New Roman" w:hAnsi="Times New Roman"/>
              </w:rPr>
            </w:pPr>
          </w:p>
          <w:p w:rsidR="004460D7"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99379B">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6D7B5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Default="006D7B51" w:rsidP="006D7B5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D350E8">
            <w:pPr>
              <w:widowControl w:val="0"/>
              <w:shd w:val="clear" w:color="auto" w:fill="FFFFFF" w:themeFill="background1"/>
              <w:jc w:val="both"/>
              <w:rPr>
                <w:rFonts w:ascii="Times New Roman" w:hAnsi="Times New Roman"/>
                <w:color w:val="000000"/>
                <w:sz w:val="24"/>
                <w:szCs w:val="24"/>
              </w:rPr>
            </w:pPr>
          </w:p>
        </w:tc>
      </w:tr>
      <w:tr w:rsidR="00726876" w:rsidRPr="007B6D7E" w:rsidTr="007674FC">
        <w:tc>
          <w:tcPr>
            <w:tcW w:w="171" w:type="pct"/>
          </w:tcPr>
          <w:p w:rsidR="00726876" w:rsidRPr="00726876" w:rsidRDefault="00726876" w:rsidP="00E5007B">
            <w:pPr>
              <w:pStyle w:val="2"/>
              <w:jc w:val="center"/>
              <w:outlineLvl w:val="1"/>
              <w:rPr>
                <w:lang w:val="en-US"/>
              </w:rPr>
            </w:pPr>
            <w:r>
              <w:rPr>
                <w:lang w:val="en-US"/>
              </w:rPr>
              <w:lastRenderedPageBreak/>
              <w:t>2</w:t>
            </w:r>
          </w:p>
        </w:tc>
        <w:tc>
          <w:tcPr>
            <w:tcW w:w="2068" w:type="pct"/>
          </w:tcPr>
          <w:p w:rsidR="00726876" w:rsidRPr="00CD24AD" w:rsidRDefault="00726876" w:rsidP="00E500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41733B">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FF4F31">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FF4F31">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7674FC">
        <w:tc>
          <w:tcPr>
            <w:tcW w:w="171" w:type="pct"/>
          </w:tcPr>
          <w:p w:rsidR="006A22DD" w:rsidRPr="004C2F0C" w:rsidRDefault="00726876" w:rsidP="00E5007B">
            <w:pPr>
              <w:pStyle w:val="2"/>
              <w:jc w:val="center"/>
              <w:outlineLvl w:val="1"/>
            </w:pPr>
            <w:r w:rsidRPr="004C2F0C">
              <w:t>3</w:t>
            </w:r>
          </w:p>
        </w:tc>
        <w:tc>
          <w:tcPr>
            <w:tcW w:w="2068" w:type="pct"/>
          </w:tcPr>
          <w:p w:rsidR="006A22DD" w:rsidRPr="00C34D10" w:rsidRDefault="006A22DD" w:rsidP="00E5007B">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5007B">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38568B" w:rsidRDefault="006F4924" w:rsidP="00E5007B">
            <w:pPr>
              <w:spacing w:before="120" w:after="120"/>
              <w:jc w:val="both"/>
              <w:rPr>
                <w:rFonts w:ascii="Times New Roman" w:hAnsi="Times New Roman" w:cs="Courier New"/>
                <w:lang w:eastAsia="ru-RU"/>
              </w:rPr>
            </w:pPr>
            <w:r w:rsidRPr="0038568B">
              <w:rPr>
                <w:rFonts w:ascii="Times New Roman" w:hAnsi="Times New Roman"/>
              </w:rPr>
              <w:t xml:space="preserve">      </w:t>
            </w:r>
            <w:r w:rsidR="00264F5F" w:rsidRPr="0038568B">
              <w:rPr>
                <w:rFonts w:ascii="Times New Roman" w:hAnsi="Times New Roman"/>
              </w:rPr>
              <w:t xml:space="preserve">Згідно п.2 Особливостей під терміном “аномально низька ціна тендерної пропозиції” (далі — аномально низька ціна) розуміється ціна/приведена ціна найбільш </w:t>
            </w:r>
            <w:r w:rsidR="00264F5F" w:rsidRPr="0038568B">
              <w:rPr>
                <w:rFonts w:ascii="Times New Roman" w:hAnsi="Times New Roman"/>
              </w:rPr>
              <w:lastRenderedPageBreak/>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38568B">
              <w:rPr>
                <w:rFonts w:ascii="Times New Roman" w:hAnsi="Times New Roman" w:cs="Courier New"/>
                <w:lang w:eastAsia="ru-RU"/>
              </w:rPr>
              <w:t>.</w:t>
            </w:r>
            <w:r w:rsidR="00E846D4" w:rsidRPr="0038568B">
              <w:rPr>
                <w:rFonts w:ascii="Times New Roman" w:hAnsi="Times New Roman" w:cs="Courier New"/>
                <w:lang w:eastAsia="ru-RU"/>
              </w:rPr>
              <w:t xml:space="preserve"> </w:t>
            </w:r>
          </w:p>
          <w:p w:rsidR="00871AF3" w:rsidRPr="00264F5F" w:rsidRDefault="00871AF3" w:rsidP="00871AF3">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Pr="00264F5F">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42782" w:rsidRDefault="00557F07" w:rsidP="00557F07">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462D3A">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закупівель.</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442782">
              <w:rPr>
                <w:rFonts w:ascii="Times New Roman" w:hAnsi="Times New Roman" w:cs="Courier New"/>
                <w:lang w:eastAsia="ru-RU"/>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FF056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913270">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442782">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F30A36" w:rsidRPr="00442782" w:rsidRDefault="00F30A36" w:rsidP="00442782">
            <w:pPr>
              <w:spacing w:before="120" w:after="120"/>
              <w:jc w:val="both"/>
              <w:rPr>
                <w:rFonts w:ascii="Times New Roman" w:hAnsi="Times New Roman" w:cs="Courier New"/>
                <w:u w:val="single"/>
                <w:lang w:eastAsia="ru-RU"/>
              </w:rPr>
            </w:pPr>
            <w:r w:rsidRPr="00442782">
              <w:rPr>
                <w:rFonts w:ascii="Times New Roman" w:hAnsi="Times New Roman"/>
                <w:color w:val="000000"/>
                <w:u w:val="single"/>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42782">
              <w:rPr>
                <w:rFonts w:ascii="Times New Roman" w:hAnsi="Times New Roman"/>
                <w:color w:val="000000"/>
                <w:u w:val="single"/>
              </w:rPr>
              <w:t>бенефіціарними</w:t>
            </w:r>
            <w:proofErr w:type="spellEnd"/>
            <w:r w:rsidRPr="00442782">
              <w:rPr>
                <w:rFonts w:ascii="Times New Roman" w:hAnsi="Times New Roman"/>
                <w:color w:val="000000"/>
                <w:u w:val="single"/>
              </w:rPr>
              <w:t xml:space="preserve"> власниками (власниками) яких є </w:t>
            </w:r>
            <w:r w:rsidRPr="00442782">
              <w:rPr>
                <w:rFonts w:ascii="Times New Roman" w:hAnsi="Times New Roman"/>
                <w:color w:val="000000"/>
                <w:u w:val="single"/>
              </w:rPr>
              <w:lastRenderedPageBreak/>
              <w:t>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C2AC3" w:rsidRDefault="00DF4504" w:rsidP="00442782">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464C9F" w:rsidP="00442782">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2C4306">
            <w:pPr>
              <w:jc w:val="both"/>
              <w:rPr>
                <w:rFonts w:ascii="Times New Roman" w:hAnsi="Times New Roman"/>
                <w:b/>
                <w:sz w:val="24"/>
                <w:szCs w:val="24"/>
                <w:u w:val="single"/>
              </w:rPr>
            </w:pPr>
          </w:p>
        </w:tc>
      </w:tr>
      <w:tr w:rsidR="006A22DD" w:rsidRPr="00EA7864" w:rsidTr="007674FC">
        <w:tc>
          <w:tcPr>
            <w:tcW w:w="171" w:type="pct"/>
          </w:tcPr>
          <w:p w:rsidR="006A22DD" w:rsidRPr="00C34D10" w:rsidRDefault="00012E1E" w:rsidP="00E5007B">
            <w:pPr>
              <w:pStyle w:val="2"/>
              <w:jc w:val="center"/>
              <w:outlineLvl w:val="1"/>
              <w:rPr>
                <w:lang w:val="uk-UA"/>
              </w:rPr>
            </w:pPr>
            <w:r>
              <w:rPr>
                <w:lang w:val="uk-UA"/>
              </w:rPr>
              <w:lastRenderedPageBreak/>
              <w:t>4</w:t>
            </w:r>
          </w:p>
        </w:tc>
        <w:tc>
          <w:tcPr>
            <w:tcW w:w="2068" w:type="pct"/>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згідно з абзацом другим пункту 39 Особливостей</w:t>
            </w:r>
            <w:r w:rsidRPr="00F26E52">
              <w:rPr>
                <w:rFonts w:ascii="Times New Roman" w:hAnsi="Times New Roman"/>
                <w:color w:val="000000"/>
                <w:bdr w:val="none" w:sz="0" w:space="0" w:color="auto" w:frame="1"/>
              </w:rPr>
              <w:t>;</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F54CC3" w:rsidRPr="00F26E52">
              <w:rPr>
                <w:rFonts w:ascii="Times New Roman" w:hAnsi="Times New Roman"/>
                <w:color w:val="000000"/>
                <w:bdr w:val="none" w:sz="0" w:space="0" w:color="auto" w:frame="1"/>
              </w:rPr>
              <w:t>абзацом п’ятим пункту 38 Особливостей</w:t>
            </w:r>
            <w:r w:rsidRPr="00F26E52">
              <w:rPr>
                <w:rFonts w:ascii="Times New Roman" w:hAnsi="Times New Roman"/>
                <w:color w:val="000000"/>
                <w:bdr w:val="none" w:sz="0" w:space="0" w:color="auto" w:frame="1"/>
              </w:rPr>
              <w:t>;</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lastRenderedPageBreak/>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до вимог частини другої статті 28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A7864">
              <w:rPr>
                <w:rFonts w:ascii="Times New Roman" w:hAnsi="Times New Roman"/>
                <w:color w:val="000000"/>
                <w:bdr w:val="none" w:sz="0" w:space="0" w:color="auto" w:frame="1"/>
              </w:rPr>
              <w:t>бенефіціарним</w:t>
            </w:r>
            <w:proofErr w:type="spellEnd"/>
            <w:r w:rsidRPr="00EA7864">
              <w:rPr>
                <w:rFonts w:ascii="Times New Roman" w:hAnsi="Times New Roman"/>
                <w:color w:val="000000"/>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2) тендерна пропозиція:</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умовам технічної специфікації та іншим вимогам щодо предмета закупівлі тендерної документації;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викладена іншою мовою (мовами), ніж мова (мови), що передбачена тендерною документацією;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A7864">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не надав забезпечення виконання договору про закупівлю, якщо таке забезпечення вимагалося замовником;</w:t>
            </w:r>
          </w:p>
          <w:p w:rsidR="003A0EBD" w:rsidRPr="00247C5B" w:rsidRDefault="003A0EBD" w:rsidP="00EA7864">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xml:space="preserve">- надав недостовірну </w:t>
            </w:r>
            <w:r w:rsidRPr="00247C5B">
              <w:rPr>
                <w:rFonts w:ascii="Times New Roman" w:hAnsi="Times New Roman"/>
                <w:color w:val="000000"/>
                <w:bdr w:val="none" w:sz="0" w:space="0" w:color="auto" w:frame="1"/>
              </w:rPr>
              <w:t xml:space="preserve">інформацію, що є суттєвою для визначення результатів процедури закупівлі, яку замовником виявлено згідно з абзацом другим </w:t>
            </w:r>
            <w:r w:rsidR="00D350E8" w:rsidRPr="00247C5B">
              <w:rPr>
                <w:rFonts w:ascii="Times New Roman" w:hAnsi="Times New Roman"/>
                <w:color w:val="000000"/>
                <w:bdr w:val="none" w:sz="0" w:space="0" w:color="auto" w:frame="1"/>
              </w:rPr>
              <w:t>пункту 39 Особливостей</w:t>
            </w:r>
            <w:r w:rsidRPr="00247C5B">
              <w:rPr>
                <w:rFonts w:ascii="Times New Roman" w:hAnsi="Times New Roman"/>
                <w:color w:val="000000"/>
                <w:bdr w:val="none" w:sz="0" w:space="0" w:color="auto" w:frame="1"/>
              </w:rPr>
              <w:t>.</w:t>
            </w:r>
          </w:p>
          <w:p w:rsidR="00C90395" w:rsidRPr="00247C5B" w:rsidRDefault="00C90395" w:rsidP="003A0EBD">
            <w:pPr>
              <w:shd w:val="clear" w:color="auto" w:fill="FFFFFF" w:themeFill="background1"/>
              <w:jc w:val="both"/>
              <w:textAlignment w:val="baseline"/>
              <w:rPr>
                <w:i/>
                <w:iCs/>
                <w:color w:val="000000"/>
                <w:bdr w:val="none" w:sz="0" w:space="0" w:color="auto" w:frame="1"/>
              </w:rPr>
            </w:pPr>
          </w:p>
          <w:p w:rsidR="003A0EBD" w:rsidRPr="00247C5B"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3A0EBD">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EA7864" w:rsidRDefault="006A22DD" w:rsidP="00CE5E03">
            <w:pPr>
              <w:pStyle w:val="31"/>
              <w:spacing w:after="0"/>
              <w:jc w:val="both"/>
              <w:rPr>
                <w:sz w:val="24"/>
                <w:szCs w:val="24"/>
                <w:lang w:val="uk-UA" w:eastAsia="ru-RU"/>
              </w:rPr>
            </w:pPr>
          </w:p>
        </w:tc>
      </w:tr>
      <w:tr w:rsidR="0081036D" w:rsidRPr="0081036D" w:rsidTr="00854F26">
        <w:tc>
          <w:tcPr>
            <w:tcW w:w="5000" w:type="pct"/>
            <w:gridSpan w:val="3"/>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7674FC">
        <w:tc>
          <w:tcPr>
            <w:tcW w:w="171"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8578A5">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48 Особливостей відкриті торги автоматично відміняються електронною системою закупівель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 xml:space="preserve">1) відхилення всіх тендерних пропозицій (у тому числі, </w:t>
            </w:r>
            <w:r w:rsidRPr="00EA7864">
              <w:rPr>
                <w:rFonts w:ascii="Times New Roman" w:hAnsi="Times New Roman"/>
              </w:rPr>
              <w:lastRenderedPageBreak/>
              <w:t>якщо була подана одна тендерна пропозиція, яка відхилена замовником) згідно з Особливостями;</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CB7638">
            <w:pPr>
              <w:widowControl w:val="0"/>
              <w:shd w:val="clear" w:color="auto" w:fill="FFFFFF" w:themeFill="background1"/>
              <w:jc w:val="both"/>
              <w:rPr>
                <w:rFonts w:ascii="Times New Roman" w:hAnsi="Times New Roman"/>
              </w:rPr>
            </w:pP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CB7638">
            <w:pPr>
              <w:ind w:left="51"/>
              <w:jc w:val="both"/>
              <w:rPr>
                <w:rFonts w:ascii="Times New Roman" w:hAnsi="Times New Roman"/>
              </w:rPr>
            </w:pPr>
          </w:p>
          <w:p w:rsidR="006A22DD" w:rsidRPr="00EA7864" w:rsidRDefault="00CB7638" w:rsidP="00CB7638">
            <w:pPr>
              <w:ind w:left="51"/>
              <w:jc w:val="both"/>
              <w:rPr>
                <w:rFonts w:ascii="Times New Roman" w:hAnsi="Times New Roman"/>
                <w:color w:val="FF0000"/>
                <w:sz w:val="24"/>
                <w:szCs w:val="24"/>
              </w:rPr>
            </w:pPr>
            <w:r w:rsidRPr="00EA7864">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7674FC">
        <w:tc>
          <w:tcPr>
            <w:tcW w:w="171"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25460B">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7F463A">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1036D" w:rsidRPr="0081036D" w:rsidTr="00932D12">
        <w:trPr>
          <w:trHeight w:val="830"/>
        </w:trPr>
        <w:tc>
          <w:tcPr>
            <w:tcW w:w="171"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500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C43C49">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C43C49">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C43C49">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F210E7" w:rsidRPr="00E23B60">
              <w:rPr>
                <w:rFonts w:ascii="Times New Roman" w:hAnsi="Times New Roman"/>
              </w:rPr>
              <w:lastRenderedPageBreak/>
              <w:t>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C43C49">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C43C49">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C43C49">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913270">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913270">
            <w:pPr>
              <w:ind w:left="51"/>
              <w:jc w:val="both"/>
              <w:rPr>
                <w:rFonts w:ascii="Times New Roman" w:hAnsi="Times New Roman"/>
              </w:rPr>
            </w:pPr>
          </w:p>
          <w:p w:rsidR="00DB5C11" w:rsidRPr="00DB5C11" w:rsidRDefault="00DB5C11" w:rsidP="00DB5C11">
            <w:pPr>
              <w:ind w:left="51"/>
              <w:jc w:val="both"/>
              <w:rPr>
                <w:rFonts w:ascii="Times New Roman" w:hAnsi="Times New Roman"/>
                <w:b/>
                <w:u w:val="single"/>
              </w:rPr>
            </w:pPr>
          </w:p>
        </w:tc>
      </w:tr>
      <w:tr w:rsidR="0081036D" w:rsidRPr="0081036D" w:rsidTr="007674FC">
        <w:tc>
          <w:tcPr>
            <w:tcW w:w="171" w:type="pct"/>
          </w:tcPr>
          <w:p w:rsidR="006A22DD" w:rsidRPr="0081036D" w:rsidRDefault="006A22DD" w:rsidP="00E5007B">
            <w:pPr>
              <w:pStyle w:val="2"/>
              <w:jc w:val="center"/>
              <w:outlineLvl w:val="1"/>
              <w:rPr>
                <w:color w:val="FF0000"/>
                <w:lang w:val="uk-UA"/>
              </w:rPr>
            </w:pPr>
            <w:r w:rsidRPr="004634F9">
              <w:rPr>
                <w:lang w:val="uk-UA"/>
              </w:rPr>
              <w:lastRenderedPageBreak/>
              <w:t>4</w:t>
            </w:r>
          </w:p>
        </w:tc>
        <w:tc>
          <w:tcPr>
            <w:tcW w:w="2068" w:type="pct"/>
          </w:tcPr>
          <w:p w:rsidR="006A22DD" w:rsidRPr="00E23B60" w:rsidRDefault="004634F9" w:rsidP="00E500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844EA7" w:rsidP="004D7D8C">
            <w:pPr>
              <w:widowControl w:val="0"/>
              <w:shd w:val="clear" w:color="auto" w:fill="FFFFFF" w:themeFill="background1"/>
              <w:jc w:val="both"/>
              <w:rPr>
                <w:rFonts w:ascii="Times New Roman" w:hAnsi="Times New Roman"/>
                <w:color w:val="000000" w:themeColor="text1"/>
              </w:rPr>
            </w:pPr>
            <w:r w:rsidRPr="00844EA7">
              <w:rPr>
                <w:rFonts w:ascii="Times New Roman" w:hAnsi="Times New Roman"/>
                <w:color w:val="000000" w:themeColor="text1"/>
              </w:rPr>
              <w:t>Істотні умови договору про закупівлю не можуть змінюватися після його підписання до виконання зобов’язань сторонами</w:t>
            </w:r>
            <w:r>
              <w:rPr>
                <w:rFonts w:ascii="Times New Roman" w:hAnsi="Times New Roman"/>
                <w:color w:val="000000" w:themeColor="text1"/>
              </w:rPr>
              <w:t xml:space="preserve"> в повному обсязі, </w:t>
            </w:r>
            <w:r w:rsidR="004D7D8C" w:rsidRPr="00E23B60">
              <w:rPr>
                <w:rFonts w:ascii="Times New Roman" w:hAnsi="Times New Roman"/>
                <w:color w:val="000000" w:themeColor="text1"/>
              </w:rPr>
              <w:t>крім випадків передбачених пунктом 19 Особливостей.</w:t>
            </w:r>
          </w:p>
          <w:p w:rsidR="006A22DD" w:rsidRPr="00E23B60" w:rsidRDefault="006A22DD" w:rsidP="004D7D8C">
            <w:pPr>
              <w:widowControl w:val="0"/>
              <w:shd w:val="clear" w:color="auto" w:fill="FFFFFF" w:themeFill="background1"/>
              <w:jc w:val="both"/>
              <w:rPr>
                <w:rFonts w:ascii="Times New Roman" w:hAnsi="Times New Roman"/>
              </w:rPr>
            </w:pPr>
          </w:p>
        </w:tc>
      </w:tr>
      <w:tr w:rsidR="0081036D" w:rsidRPr="0081036D" w:rsidTr="007674FC">
        <w:tc>
          <w:tcPr>
            <w:tcW w:w="171" w:type="pct"/>
          </w:tcPr>
          <w:p w:rsidR="006A22DD" w:rsidRPr="0081036D" w:rsidRDefault="006A22DD" w:rsidP="00E5007B">
            <w:pPr>
              <w:pStyle w:val="2"/>
              <w:jc w:val="center"/>
              <w:outlineLvl w:val="1"/>
              <w:rPr>
                <w:color w:val="FF0000"/>
                <w:lang w:val="uk-UA"/>
              </w:rPr>
            </w:pPr>
            <w:r w:rsidRPr="00320CE2">
              <w:rPr>
                <w:lang w:val="uk-UA"/>
              </w:rPr>
              <w:t>5</w:t>
            </w:r>
          </w:p>
        </w:tc>
        <w:tc>
          <w:tcPr>
            <w:tcW w:w="2068" w:type="pct"/>
          </w:tcPr>
          <w:p w:rsidR="006A22DD" w:rsidRPr="00E23B60" w:rsidRDefault="006A22DD" w:rsidP="00E500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F5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 xml:space="preserve">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F54CC3" w:rsidRPr="00247C5B">
              <w:rPr>
                <w:rFonts w:ascii="Times New Roman" w:hAnsi="Times New Roman"/>
              </w:rPr>
              <w:t>з абзацом другим пункту 39 Особливостей</w:t>
            </w:r>
            <w:r w:rsidRPr="00247C5B">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7674FC">
        <w:tc>
          <w:tcPr>
            <w:tcW w:w="171" w:type="pct"/>
          </w:tcPr>
          <w:p w:rsidR="006A22DD" w:rsidRPr="0081036D" w:rsidRDefault="006A22DD" w:rsidP="00E5007B">
            <w:pPr>
              <w:pStyle w:val="2"/>
              <w:jc w:val="center"/>
              <w:outlineLvl w:val="1"/>
              <w:rPr>
                <w:color w:val="FF0000"/>
                <w:lang w:val="uk-UA"/>
              </w:rPr>
            </w:pPr>
            <w:r w:rsidRPr="003B5620">
              <w:rPr>
                <w:lang w:val="uk-UA"/>
              </w:rPr>
              <w:t>6</w:t>
            </w:r>
          </w:p>
        </w:tc>
        <w:tc>
          <w:tcPr>
            <w:tcW w:w="2068" w:type="pct"/>
          </w:tcPr>
          <w:p w:rsidR="006A22DD" w:rsidRPr="00E23B60" w:rsidRDefault="006A22DD" w:rsidP="00E5007B">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5007B">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FD1D70" w:rsidP="00B96000">
      <w:pPr>
        <w:widowControl w:val="0"/>
        <w:spacing w:after="0"/>
        <w:rPr>
          <w:color w:val="FF0000"/>
        </w:rPr>
      </w:pP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41532" w:rsidRDefault="00641532" w:rsidP="00B96000">
      <w:pPr>
        <w:widowControl w:val="0"/>
        <w:spacing w:after="0"/>
        <w:rPr>
          <w:color w:val="FF0000"/>
        </w:rPr>
      </w:pPr>
    </w:p>
    <w:p w:rsidR="00AF440F" w:rsidRDefault="00AF440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181051" w:rsidRDefault="002D5D1D" w:rsidP="00181051">
      <w:pPr>
        <w:tabs>
          <w:tab w:val="left" w:pos="1845"/>
        </w:tabs>
        <w:spacing w:after="0"/>
        <w:jc w:val="center"/>
        <w:rPr>
          <w:rFonts w:ascii="Times New Roman" w:hAnsi="Times New Roman"/>
          <w:b/>
          <w:sz w:val="24"/>
          <w:szCs w:val="24"/>
        </w:rPr>
      </w:pPr>
      <w:r w:rsidRPr="002D5D1D">
        <w:rPr>
          <w:rFonts w:ascii="Times New Roman" w:hAnsi="Times New Roman"/>
          <w:b/>
          <w:sz w:val="24"/>
          <w:szCs w:val="24"/>
        </w:rPr>
        <w:t>Інформація про необхідні технічні, якісні та кількісні харак</w:t>
      </w:r>
      <w:r w:rsidR="00181051">
        <w:rPr>
          <w:rFonts w:ascii="Times New Roman" w:hAnsi="Times New Roman"/>
          <w:b/>
          <w:sz w:val="24"/>
          <w:szCs w:val="24"/>
        </w:rPr>
        <w:t>теристики предмета закупівлі  -</w:t>
      </w:r>
    </w:p>
    <w:p w:rsidR="00181051" w:rsidRPr="00181051" w:rsidRDefault="00181051" w:rsidP="00181051">
      <w:pPr>
        <w:spacing w:after="0" w:line="259" w:lineRule="auto"/>
        <w:jc w:val="center"/>
        <w:rPr>
          <w:rFonts w:ascii="Times New Roman" w:eastAsiaTheme="minorHAnsi" w:hAnsi="Times New Roman"/>
          <w:b/>
          <w:sz w:val="24"/>
          <w:szCs w:val="24"/>
          <w:lang w:eastAsia="en-US"/>
        </w:rPr>
      </w:pPr>
      <w:r>
        <w:rPr>
          <w:rFonts w:ascii="Times New Roman" w:eastAsiaTheme="minorHAnsi" w:hAnsi="Times New Roman"/>
          <w:b/>
          <w:i/>
          <w:sz w:val="24"/>
          <w:szCs w:val="24"/>
          <w:lang w:eastAsia="en-US"/>
        </w:rPr>
        <w:t>А</w:t>
      </w:r>
      <w:r w:rsidRPr="00181051">
        <w:rPr>
          <w:rFonts w:ascii="Times New Roman" w:eastAsiaTheme="minorHAnsi" w:hAnsi="Times New Roman"/>
          <w:b/>
          <w:i/>
          <w:sz w:val="24"/>
          <w:szCs w:val="24"/>
          <w:lang w:eastAsia="en-US"/>
        </w:rPr>
        <w:t>цетилен</w:t>
      </w:r>
      <w:r w:rsidRPr="00181051">
        <w:rPr>
          <w:rFonts w:ascii="Times New Roman" w:eastAsiaTheme="minorHAnsi" w:hAnsi="Times New Roman"/>
          <w:b/>
          <w:sz w:val="24"/>
          <w:szCs w:val="24"/>
          <w:lang w:eastAsia="en-US"/>
        </w:rPr>
        <w:t xml:space="preserve"> </w:t>
      </w:r>
      <w:r w:rsidRPr="00181051">
        <w:rPr>
          <w:rFonts w:ascii="Times New Roman" w:eastAsiaTheme="minorHAnsi" w:hAnsi="Times New Roman"/>
          <w:b/>
          <w:i/>
          <w:iCs/>
          <w:sz w:val="24"/>
          <w:szCs w:val="24"/>
          <w:lang w:eastAsia="en-US"/>
        </w:rPr>
        <w:t>розчинний</w:t>
      </w:r>
      <w:r w:rsidRPr="00181051">
        <w:rPr>
          <w:rFonts w:ascii="Times New Roman" w:eastAsiaTheme="minorHAnsi" w:hAnsi="Times New Roman"/>
          <w:b/>
          <w:sz w:val="24"/>
          <w:szCs w:val="24"/>
          <w:lang w:eastAsia="en-US"/>
        </w:rPr>
        <w:t xml:space="preserve"> </w:t>
      </w:r>
    </w:p>
    <w:p w:rsidR="00181051" w:rsidRPr="00181051" w:rsidRDefault="00181051" w:rsidP="00181051">
      <w:pPr>
        <w:spacing w:after="0" w:line="259" w:lineRule="auto"/>
        <w:jc w:val="center"/>
        <w:rPr>
          <w:rFonts w:ascii="Times New Roman" w:eastAsiaTheme="minorHAnsi" w:hAnsi="Times New Roman"/>
          <w:b/>
          <w:sz w:val="24"/>
          <w:szCs w:val="24"/>
          <w:lang w:eastAsia="en-US"/>
        </w:rPr>
      </w:pPr>
      <w:r w:rsidRPr="00181051">
        <w:rPr>
          <w:rFonts w:ascii="Times New Roman" w:eastAsiaTheme="minorHAnsi" w:hAnsi="Times New Roman"/>
          <w:b/>
          <w:sz w:val="24"/>
          <w:szCs w:val="24"/>
          <w:lang w:eastAsia="en-US"/>
        </w:rPr>
        <w:t xml:space="preserve">за кодом CPV за ДК 021:2015 24320000-3 Основні органічні хімічні речовини </w:t>
      </w:r>
    </w:p>
    <w:p w:rsidR="00181051" w:rsidRPr="00181051" w:rsidRDefault="00181051" w:rsidP="00181051">
      <w:pPr>
        <w:suppressAutoHyphens/>
        <w:spacing w:after="0" w:line="100" w:lineRule="atLeast"/>
        <w:jc w:val="center"/>
        <w:rPr>
          <w:rFonts w:ascii="Times New Roman" w:eastAsia="SimSun" w:hAnsi="Times New Roman"/>
          <w:b/>
          <w:kern w:val="1"/>
          <w:sz w:val="24"/>
          <w:szCs w:val="24"/>
          <w:highlight w:val="yellow"/>
          <w:lang w:eastAsia="ar-SA"/>
        </w:rPr>
      </w:pPr>
    </w:p>
    <w:tbl>
      <w:tblPr>
        <w:tblStyle w:val="24"/>
        <w:tblW w:w="0" w:type="auto"/>
        <w:tblLook w:val="04A0" w:firstRow="1" w:lastRow="0" w:firstColumn="1" w:lastColumn="0" w:noHBand="0" w:noVBand="1"/>
      </w:tblPr>
      <w:tblGrid>
        <w:gridCol w:w="3115"/>
        <w:gridCol w:w="3115"/>
        <w:gridCol w:w="3115"/>
      </w:tblGrid>
      <w:tr w:rsidR="00181051" w:rsidRPr="00181051" w:rsidTr="00B50467">
        <w:tc>
          <w:tcPr>
            <w:tcW w:w="3115" w:type="dxa"/>
          </w:tcPr>
          <w:p w:rsidR="00181051" w:rsidRPr="00181051" w:rsidRDefault="00181051" w:rsidP="00181051">
            <w:pPr>
              <w:tabs>
                <w:tab w:val="left" w:pos="1883"/>
              </w:tabs>
              <w:spacing w:after="160" w:line="259" w:lineRule="auto"/>
              <w:jc w:val="center"/>
              <w:rPr>
                <w:rFonts w:ascii="Times New Roman" w:eastAsiaTheme="minorHAnsi" w:hAnsi="Times New Roman"/>
                <w:b/>
                <w:bCs/>
                <w:lang w:eastAsia="en-US"/>
              </w:rPr>
            </w:pPr>
            <w:proofErr w:type="spellStart"/>
            <w:r w:rsidRPr="00181051">
              <w:rPr>
                <w:rFonts w:ascii="Times New Roman" w:eastAsiaTheme="minorHAnsi" w:hAnsi="Times New Roman"/>
                <w:b/>
                <w:bCs/>
                <w:lang w:eastAsia="en-US"/>
              </w:rPr>
              <w:t>Найменування</w:t>
            </w:r>
            <w:proofErr w:type="spellEnd"/>
            <w:r w:rsidRPr="00181051">
              <w:rPr>
                <w:rFonts w:ascii="Times New Roman" w:eastAsiaTheme="minorHAnsi" w:hAnsi="Times New Roman"/>
                <w:b/>
                <w:bCs/>
                <w:lang w:eastAsia="en-US"/>
              </w:rPr>
              <w:t xml:space="preserve"> товару</w:t>
            </w:r>
          </w:p>
        </w:tc>
        <w:tc>
          <w:tcPr>
            <w:tcW w:w="3115" w:type="dxa"/>
          </w:tcPr>
          <w:p w:rsidR="00181051" w:rsidRPr="00181051" w:rsidRDefault="00181051" w:rsidP="00181051">
            <w:pPr>
              <w:tabs>
                <w:tab w:val="left" w:pos="1883"/>
              </w:tabs>
              <w:spacing w:after="160" w:line="259" w:lineRule="auto"/>
              <w:jc w:val="center"/>
              <w:rPr>
                <w:rFonts w:ascii="Times New Roman" w:eastAsiaTheme="minorHAnsi" w:hAnsi="Times New Roman"/>
                <w:b/>
                <w:bCs/>
                <w:lang w:eastAsia="en-US"/>
              </w:rPr>
            </w:pPr>
            <w:proofErr w:type="spellStart"/>
            <w:r w:rsidRPr="00181051">
              <w:rPr>
                <w:rFonts w:ascii="Times New Roman" w:eastAsiaTheme="minorHAnsi" w:hAnsi="Times New Roman"/>
                <w:b/>
                <w:bCs/>
                <w:lang w:eastAsia="en-US"/>
              </w:rPr>
              <w:t>Одиниця</w:t>
            </w:r>
            <w:proofErr w:type="spellEnd"/>
            <w:r w:rsidRPr="00181051">
              <w:rPr>
                <w:rFonts w:ascii="Times New Roman" w:eastAsiaTheme="minorHAnsi" w:hAnsi="Times New Roman"/>
                <w:b/>
                <w:bCs/>
                <w:lang w:eastAsia="en-US"/>
              </w:rPr>
              <w:t xml:space="preserve"> </w:t>
            </w:r>
            <w:proofErr w:type="spellStart"/>
            <w:r w:rsidRPr="00181051">
              <w:rPr>
                <w:rFonts w:ascii="Times New Roman" w:eastAsiaTheme="minorHAnsi" w:hAnsi="Times New Roman"/>
                <w:b/>
                <w:bCs/>
                <w:lang w:eastAsia="en-US"/>
              </w:rPr>
              <w:t>виміру</w:t>
            </w:r>
            <w:proofErr w:type="spellEnd"/>
          </w:p>
        </w:tc>
        <w:tc>
          <w:tcPr>
            <w:tcW w:w="3115" w:type="dxa"/>
          </w:tcPr>
          <w:p w:rsidR="00181051" w:rsidRPr="00181051" w:rsidRDefault="00181051" w:rsidP="00181051">
            <w:pPr>
              <w:tabs>
                <w:tab w:val="left" w:pos="1883"/>
              </w:tabs>
              <w:spacing w:after="160" w:line="259" w:lineRule="auto"/>
              <w:jc w:val="center"/>
              <w:rPr>
                <w:rFonts w:ascii="Times New Roman" w:eastAsiaTheme="minorHAnsi" w:hAnsi="Times New Roman"/>
                <w:b/>
                <w:bCs/>
                <w:lang w:eastAsia="en-US"/>
              </w:rPr>
            </w:pPr>
            <w:proofErr w:type="spellStart"/>
            <w:r w:rsidRPr="00181051">
              <w:rPr>
                <w:rFonts w:ascii="Times New Roman" w:eastAsiaTheme="minorHAnsi" w:hAnsi="Times New Roman"/>
                <w:b/>
                <w:bCs/>
                <w:lang w:eastAsia="en-US"/>
              </w:rPr>
              <w:t>Кількість</w:t>
            </w:r>
            <w:proofErr w:type="spellEnd"/>
          </w:p>
        </w:tc>
      </w:tr>
      <w:tr w:rsidR="00181051" w:rsidRPr="00181051" w:rsidTr="00B50467">
        <w:tc>
          <w:tcPr>
            <w:tcW w:w="3115" w:type="dxa"/>
          </w:tcPr>
          <w:p w:rsidR="00181051" w:rsidRPr="00181051" w:rsidRDefault="00181051" w:rsidP="00181051">
            <w:pPr>
              <w:tabs>
                <w:tab w:val="left" w:pos="1883"/>
              </w:tabs>
              <w:spacing w:after="160" w:line="259" w:lineRule="auto"/>
              <w:rPr>
                <w:rFonts w:ascii="Times New Roman" w:eastAsiaTheme="minorHAnsi" w:hAnsi="Times New Roman"/>
                <w:lang w:eastAsia="en-US"/>
              </w:rPr>
            </w:pPr>
            <w:r w:rsidRPr="00181051">
              <w:rPr>
                <w:rFonts w:ascii="Times New Roman" w:eastAsiaTheme="minorHAnsi" w:hAnsi="Times New Roman"/>
                <w:lang w:eastAsia="en-US"/>
              </w:rPr>
              <w:t xml:space="preserve">Ацетилен </w:t>
            </w:r>
            <w:proofErr w:type="spellStart"/>
            <w:r w:rsidRPr="00181051">
              <w:rPr>
                <w:rFonts w:ascii="Times New Roman" w:eastAsiaTheme="minorHAnsi" w:hAnsi="Times New Roman"/>
                <w:lang w:eastAsia="en-US"/>
              </w:rPr>
              <w:t>розчинний</w:t>
            </w:r>
            <w:proofErr w:type="spellEnd"/>
            <w:r w:rsidRPr="00181051">
              <w:rPr>
                <w:rFonts w:ascii="Times New Roman" w:eastAsiaTheme="minorHAnsi" w:hAnsi="Times New Roman"/>
                <w:lang w:eastAsia="en-US"/>
              </w:rPr>
              <w:t xml:space="preserve">, газ у </w:t>
            </w:r>
            <w:proofErr w:type="spellStart"/>
            <w:r w:rsidRPr="00181051">
              <w:rPr>
                <w:rFonts w:ascii="Times New Roman" w:eastAsiaTheme="minorHAnsi" w:hAnsi="Times New Roman"/>
                <w:lang w:eastAsia="en-US"/>
              </w:rPr>
              <w:t>балонах</w:t>
            </w:r>
            <w:proofErr w:type="spellEnd"/>
          </w:p>
        </w:tc>
        <w:tc>
          <w:tcPr>
            <w:tcW w:w="3115" w:type="dxa"/>
          </w:tcPr>
          <w:p w:rsidR="00181051" w:rsidRPr="00181051" w:rsidRDefault="00181051" w:rsidP="00181051">
            <w:pPr>
              <w:tabs>
                <w:tab w:val="left" w:pos="1883"/>
              </w:tabs>
              <w:spacing w:after="160" w:line="259" w:lineRule="auto"/>
              <w:rPr>
                <w:rFonts w:ascii="Times New Roman" w:eastAsiaTheme="minorHAnsi" w:hAnsi="Times New Roman"/>
                <w:lang w:eastAsia="en-US"/>
              </w:rPr>
            </w:pPr>
            <w:proofErr w:type="spellStart"/>
            <w:r w:rsidRPr="00181051">
              <w:rPr>
                <w:rFonts w:ascii="Times New Roman" w:eastAsiaTheme="minorHAnsi" w:hAnsi="Times New Roman"/>
                <w:lang w:eastAsia="en-US"/>
              </w:rPr>
              <w:t>Балон</w:t>
            </w:r>
            <w:proofErr w:type="spellEnd"/>
            <w:r w:rsidRPr="00181051">
              <w:rPr>
                <w:rFonts w:ascii="Times New Roman" w:eastAsiaTheme="minorHAnsi" w:hAnsi="Times New Roman"/>
                <w:lang w:eastAsia="en-US"/>
              </w:rPr>
              <w:t xml:space="preserve"> (40л)</w:t>
            </w:r>
          </w:p>
        </w:tc>
        <w:tc>
          <w:tcPr>
            <w:tcW w:w="3115" w:type="dxa"/>
          </w:tcPr>
          <w:p w:rsidR="00181051" w:rsidRPr="00181051" w:rsidRDefault="00181051" w:rsidP="00181051">
            <w:pPr>
              <w:tabs>
                <w:tab w:val="left" w:pos="1883"/>
              </w:tabs>
              <w:spacing w:after="160" w:line="259" w:lineRule="auto"/>
              <w:rPr>
                <w:rFonts w:ascii="Times New Roman" w:eastAsiaTheme="minorHAnsi" w:hAnsi="Times New Roman"/>
                <w:lang w:eastAsia="en-US"/>
              </w:rPr>
            </w:pPr>
            <w:r w:rsidRPr="00181051">
              <w:rPr>
                <w:rFonts w:ascii="Times New Roman" w:eastAsiaTheme="minorHAnsi" w:hAnsi="Times New Roman"/>
                <w:lang w:eastAsia="en-US"/>
              </w:rPr>
              <w:t>4 шт.</w:t>
            </w:r>
          </w:p>
        </w:tc>
      </w:tr>
    </w:tbl>
    <w:p w:rsidR="00181051" w:rsidRPr="00181051" w:rsidRDefault="00181051" w:rsidP="00181051">
      <w:pPr>
        <w:suppressAutoHyphens/>
        <w:spacing w:after="0" w:line="100" w:lineRule="atLeast"/>
        <w:jc w:val="center"/>
        <w:rPr>
          <w:rFonts w:ascii="Times New Roman" w:eastAsia="SimSun" w:hAnsi="Times New Roman"/>
          <w:kern w:val="1"/>
          <w:sz w:val="24"/>
          <w:szCs w:val="24"/>
          <w:lang w:eastAsia="ar-SA"/>
        </w:rPr>
      </w:pPr>
      <w:r w:rsidRPr="00181051">
        <w:rPr>
          <w:rFonts w:ascii="Times New Roman" w:eastAsia="SimSun" w:hAnsi="Times New Roman"/>
          <w:kern w:val="1"/>
          <w:sz w:val="24"/>
          <w:szCs w:val="24"/>
          <w:lang w:eastAsia="ar-SA"/>
        </w:rPr>
        <w:t>Основні фізико – хімічні показники ацетилену:</w:t>
      </w:r>
    </w:p>
    <w:tbl>
      <w:tblPr>
        <w:tblStyle w:val="24"/>
        <w:tblW w:w="0" w:type="auto"/>
        <w:tblLook w:val="04A0" w:firstRow="1" w:lastRow="0" w:firstColumn="1" w:lastColumn="0" w:noHBand="0" w:noVBand="1"/>
      </w:tblPr>
      <w:tblGrid>
        <w:gridCol w:w="3115"/>
        <w:gridCol w:w="3115"/>
        <w:gridCol w:w="3115"/>
      </w:tblGrid>
      <w:tr w:rsidR="00181051" w:rsidRPr="00181051" w:rsidTr="00B50467">
        <w:tc>
          <w:tcPr>
            <w:tcW w:w="3115" w:type="dxa"/>
          </w:tcPr>
          <w:p w:rsidR="00181051" w:rsidRPr="00181051" w:rsidRDefault="00181051" w:rsidP="006E1E08">
            <w:pPr>
              <w:tabs>
                <w:tab w:val="left" w:pos="1883"/>
              </w:tabs>
              <w:spacing w:after="160" w:line="259" w:lineRule="auto"/>
              <w:ind w:firstLine="0"/>
              <w:jc w:val="left"/>
              <w:rPr>
                <w:rFonts w:ascii="Times New Roman" w:eastAsiaTheme="minorHAnsi" w:hAnsi="Times New Roman"/>
                <w:b/>
                <w:bCs/>
                <w:lang w:eastAsia="en-US"/>
              </w:rPr>
            </w:pPr>
            <w:proofErr w:type="spellStart"/>
            <w:r w:rsidRPr="00181051">
              <w:rPr>
                <w:rFonts w:ascii="Times New Roman" w:eastAsiaTheme="minorHAnsi" w:hAnsi="Times New Roman"/>
                <w:b/>
                <w:bCs/>
                <w:lang w:eastAsia="en-US"/>
              </w:rPr>
              <w:t>Найменування</w:t>
            </w:r>
            <w:proofErr w:type="spellEnd"/>
            <w:r w:rsidRPr="00181051">
              <w:rPr>
                <w:rFonts w:ascii="Times New Roman" w:eastAsiaTheme="minorHAnsi" w:hAnsi="Times New Roman"/>
                <w:b/>
                <w:bCs/>
                <w:lang w:eastAsia="en-US"/>
              </w:rPr>
              <w:t xml:space="preserve"> товару</w:t>
            </w:r>
          </w:p>
        </w:tc>
        <w:tc>
          <w:tcPr>
            <w:tcW w:w="3115" w:type="dxa"/>
          </w:tcPr>
          <w:p w:rsidR="00181051" w:rsidRPr="00181051" w:rsidRDefault="00181051" w:rsidP="006E1E08">
            <w:pPr>
              <w:tabs>
                <w:tab w:val="left" w:pos="1883"/>
              </w:tabs>
              <w:spacing w:after="160" w:line="259" w:lineRule="auto"/>
              <w:ind w:firstLine="0"/>
              <w:jc w:val="left"/>
              <w:rPr>
                <w:rFonts w:ascii="Times New Roman" w:eastAsiaTheme="minorHAnsi" w:hAnsi="Times New Roman"/>
                <w:lang w:eastAsia="en-US"/>
              </w:rPr>
            </w:pPr>
            <w:r w:rsidRPr="00181051">
              <w:rPr>
                <w:rFonts w:ascii="Times New Roman" w:eastAsiaTheme="minorHAnsi" w:hAnsi="Times New Roman"/>
                <w:lang w:eastAsia="en-US"/>
              </w:rPr>
              <w:t xml:space="preserve">Ацетилен </w:t>
            </w:r>
            <w:proofErr w:type="spellStart"/>
            <w:r w:rsidRPr="00181051">
              <w:rPr>
                <w:rFonts w:ascii="Times New Roman" w:eastAsiaTheme="minorHAnsi" w:hAnsi="Times New Roman"/>
                <w:lang w:eastAsia="en-US"/>
              </w:rPr>
              <w:t>розчинений</w:t>
            </w:r>
            <w:proofErr w:type="spellEnd"/>
          </w:p>
        </w:tc>
        <w:tc>
          <w:tcPr>
            <w:tcW w:w="3115" w:type="dxa"/>
          </w:tcPr>
          <w:p w:rsidR="00181051" w:rsidRPr="00181051" w:rsidRDefault="00181051" w:rsidP="006E1E08">
            <w:pPr>
              <w:tabs>
                <w:tab w:val="left" w:pos="1883"/>
              </w:tabs>
              <w:spacing w:after="160" w:line="259" w:lineRule="auto"/>
              <w:jc w:val="center"/>
              <w:rPr>
                <w:rFonts w:ascii="Times New Roman" w:eastAsiaTheme="minorHAnsi" w:hAnsi="Times New Roman"/>
                <w:lang w:eastAsia="en-US"/>
              </w:rPr>
            </w:pPr>
            <w:proofErr w:type="spellStart"/>
            <w:r w:rsidRPr="00181051">
              <w:rPr>
                <w:rFonts w:ascii="Times New Roman" w:eastAsiaTheme="minorHAnsi" w:hAnsi="Times New Roman"/>
                <w:lang w:eastAsia="en-US"/>
              </w:rPr>
              <w:t>Відповідність</w:t>
            </w:r>
            <w:proofErr w:type="spellEnd"/>
          </w:p>
        </w:tc>
      </w:tr>
      <w:tr w:rsidR="00181051" w:rsidRPr="00181051" w:rsidTr="00B50467">
        <w:tc>
          <w:tcPr>
            <w:tcW w:w="3115" w:type="dxa"/>
          </w:tcPr>
          <w:p w:rsidR="00181051" w:rsidRPr="00181051" w:rsidRDefault="00181051" w:rsidP="006E1E08">
            <w:pPr>
              <w:tabs>
                <w:tab w:val="left" w:pos="1883"/>
              </w:tabs>
              <w:spacing w:after="160" w:line="259" w:lineRule="auto"/>
              <w:ind w:firstLine="0"/>
              <w:rPr>
                <w:rFonts w:ascii="Times New Roman" w:eastAsiaTheme="minorHAnsi" w:hAnsi="Times New Roman"/>
                <w:b/>
                <w:bCs/>
                <w:lang w:eastAsia="en-US"/>
              </w:rPr>
            </w:pPr>
            <w:proofErr w:type="spellStart"/>
            <w:r w:rsidRPr="00181051">
              <w:rPr>
                <w:rFonts w:ascii="Times New Roman" w:eastAsiaTheme="minorHAnsi" w:hAnsi="Times New Roman"/>
                <w:b/>
                <w:bCs/>
                <w:lang w:eastAsia="en-US"/>
              </w:rPr>
              <w:t>Опис</w:t>
            </w:r>
            <w:proofErr w:type="spellEnd"/>
            <w:r w:rsidRPr="00181051">
              <w:rPr>
                <w:rFonts w:ascii="Times New Roman" w:eastAsiaTheme="minorHAnsi" w:hAnsi="Times New Roman"/>
                <w:b/>
                <w:bCs/>
                <w:lang w:eastAsia="en-US"/>
              </w:rPr>
              <w:t xml:space="preserve"> товару</w:t>
            </w:r>
          </w:p>
        </w:tc>
        <w:tc>
          <w:tcPr>
            <w:tcW w:w="3115" w:type="dxa"/>
          </w:tcPr>
          <w:p w:rsidR="00181051" w:rsidRPr="00181051" w:rsidRDefault="00181051" w:rsidP="006E1E08">
            <w:pPr>
              <w:tabs>
                <w:tab w:val="left" w:pos="1883"/>
              </w:tabs>
              <w:spacing w:after="160" w:line="259" w:lineRule="auto"/>
              <w:ind w:firstLine="0"/>
              <w:jc w:val="left"/>
              <w:rPr>
                <w:rFonts w:ascii="Times New Roman" w:eastAsiaTheme="minorHAnsi" w:hAnsi="Times New Roman"/>
                <w:lang w:eastAsia="en-US"/>
              </w:rPr>
            </w:pPr>
            <w:proofErr w:type="spellStart"/>
            <w:r w:rsidRPr="00181051">
              <w:rPr>
                <w:rFonts w:ascii="Times New Roman" w:eastAsiaTheme="minorHAnsi" w:hAnsi="Times New Roman"/>
                <w:lang w:eastAsia="en-US"/>
              </w:rPr>
              <w:t>Безбарвний</w:t>
            </w:r>
            <w:proofErr w:type="spellEnd"/>
            <w:r w:rsidRPr="00181051">
              <w:rPr>
                <w:rFonts w:ascii="Times New Roman" w:eastAsiaTheme="minorHAnsi" w:hAnsi="Times New Roman"/>
                <w:lang w:eastAsia="en-US"/>
              </w:rPr>
              <w:t xml:space="preserve"> газ, </w:t>
            </w:r>
            <w:proofErr w:type="spellStart"/>
            <w:r w:rsidRPr="00181051">
              <w:rPr>
                <w:rFonts w:ascii="Times New Roman" w:eastAsiaTheme="minorHAnsi" w:hAnsi="Times New Roman"/>
                <w:lang w:eastAsia="en-US"/>
              </w:rPr>
              <w:t>малорозчинний</w:t>
            </w:r>
            <w:proofErr w:type="spellEnd"/>
            <w:r w:rsidRPr="00181051">
              <w:rPr>
                <w:rFonts w:ascii="Times New Roman" w:eastAsiaTheme="minorHAnsi" w:hAnsi="Times New Roman"/>
                <w:lang w:eastAsia="en-US"/>
              </w:rPr>
              <w:t xml:space="preserve"> у </w:t>
            </w:r>
            <w:proofErr w:type="spellStart"/>
            <w:r w:rsidRPr="00181051">
              <w:rPr>
                <w:rFonts w:ascii="Times New Roman" w:eastAsiaTheme="minorHAnsi" w:hAnsi="Times New Roman"/>
                <w:lang w:eastAsia="en-US"/>
              </w:rPr>
              <w:t>воді</w:t>
            </w:r>
            <w:proofErr w:type="spellEnd"/>
          </w:p>
        </w:tc>
        <w:tc>
          <w:tcPr>
            <w:tcW w:w="3115" w:type="dxa"/>
          </w:tcPr>
          <w:p w:rsidR="00181051" w:rsidRPr="00181051" w:rsidRDefault="00181051" w:rsidP="006E1E08">
            <w:pPr>
              <w:tabs>
                <w:tab w:val="left" w:pos="1883"/>
              </w:tabs>
              <w:spacing w:after="160" w:line="259" w:lineRule="auto"/>
              <w:ind w:firstLine="0"/>
              <w:jc w:val="left"/>
              <w:rPr>
                <w:rFonts w:ascii="Times New Roman" w:eastAsiaTheme="minorHAnsi" w:hAnsi="Times New Roman"/>
                <w:lang w:eastAsia="en-US"/>
              </w:rPr>
            </w:pPr>
            <w:r w:rsidRPr="00181051">
              <w:rPr>
                <w:rFonts w:ascii="Times New Roman" w:eastAsiaTheme="minorHAnsi" w:hAnsi="Times New Roman"/>
                <w:lang w:eastAsia="en-US"/>
              </w:rPr>
              <w:t xml:space="preserve">ТУ </w:t>
            </w:r>
            <w:proofErr w:type="gramStart"/>
            <w:r w:rsidRPr="00181051">
              <w:rPr>
                <w:rFonts w:ascii="Times New Roman" w:eastAsiaTheme="minorHAnsi" w:hAnsi="Times New Roman"/>
                <w:lang w:eastAsia="en-US"/>
              </w:rPr>
              <w:t>У</w:t>
            </w:r>
            <w:proofErr w:type="gramEnd"/>
            <w:r w:rsidRPr="00181051">
              <w:rPr>
                <w:rFonts w:ascii="Times New Roman" w:eastAsiaTheme="minorHAnsi" w:hAnsi="Times New Roman"/>
                <w:lang w:eastAsia="en-US"/>
              </w:rPr>
              <w:t xml:space="preserve"> 20.1-028:2018 </w:t>
            </w:r>
            <w:proofErr w:type="spellStart"/>
            <w:r w:rsidRPr="00181051">
              <w:rPr>
                <w:rFonts w:ascii="Times New Roman" w:eastAsiaTheme="minorHAnsi" w:hAnsi="Times New Roman"/>
                <w:lang w:eastAsia="en-US"/>
              </w:rPr>
              <w:t>або</w:t>
            </w:r>
            <w:proofErr w:type="spellEnd"/>
            <w:r w:rsidRPr="00181051">
              <w:rPr>
                <w:rFonts w:ascii="Times New Roman" w:eastAsiaTheme="minorHAnsi" w:hAnsi="Times New Roman"/>
                <w:lang w:eastAsia="en-US"/>
              </w:rPr>
              <w:t xml:space="preserve"> аналог</w:t>
            </w:r>
          </w:p>
        </w:tc>
      </w:tr>
      <w:tr w:rsidR="00181051" w:rsidRPr="00181051" w:rsidTr="00B50467">
        <w:tc>
          <w:tcPr>
            <w:tcW w:w="3115" w:type="dxa"/>
          </w:tcPr>
          <w:p w:rsidR="00181051" w:rsidRPr="00181051" w:rsidRDefault="00181051" w:rsidP="006E1E08">
            <w:pPr>
              <w:tabs>
                <w:tab w:val="left" w:pos="1883"/>
              </w:tabs>
              <w:spacing w:after="160" w:line="259" w:lineRule="auto"/>
              <w:ind w:firstLine="0"/>
              <w:jc w:val="left"/>
              <w:rPr>
                <w:rFonts w:ascii="Times New Roman" w:eastAsiaTheme="minorHAnsi" w:hAnsi="Times New Roman"/>
                <w:b/>
                <w:bCs/>
                <w:lang w:eastAsia="en-US"/>
              </w:rPr>
            </w:pPr>
            <w:proofErr w:type="spellStart"/>
            <w:r w:rsidRPr="00181051">
              <w:rPr>
                <w:rFonts w:ascii="Times New Roman" w:eastAsiaTheme="minorHAnsi" w:hAnsi="Times New Roman"/>
                <w:b/>
                <w:bCs/>
                <w:lang w:eastAsia="en-US"/>
              </w:rPr>
              <w:t>Застосування</w:t>
            </w:r>
            <w:proofErr w:type="spellEnd"/>
          </w:p>
        </w:tc>
        <w:tc>
          <w:tcPr>
            <w:tcW w:w="3115" w:type="dxa"/>
          </w:tcPr>
          <w:p w:rsidR="00181051" w:rsidRPr="00181051" w:rsidRDefault="00181051" w:rsidP="006E1E08">
            <w:pPr>
              <w:tabs>
                <w:tab w:val="left" w:pos="1883"/>
              </w:tabs>
              <w:spacing w:after="160" w:line="259" w:lineRule="auto"/>
              <w:ind w:firstLine="0"/>
              <w:jc w:val="left"/>
              <w:rPr>
                <w:rFonts w:ascii="Times New Roman" w:eastAsiaTheme="minorHAnsi" w:hAnsi="Times New Roman"/>
                <w:lang w:eastAsia="en-US"/>
              </w:rPr>
            </w:pPr>
            <w:r w:rsidRPr="00181051">
              <w:rPr>
                <w:rFonts w:ascii="Times New Roman" w:eastAsiaTheme="minorHAnsi" w:hAnsi="Times New Roman"/>
                <w:lang w:eastAsia="en-US"/>
              </w:rPr>
              <w:t xml:space="preserve">Для </w:t>
            </w:r>
            <w:proofErr w:type="spellStart"/>
            <w:r w:rsidRPr="00181051">
              <w:rPr>
                <w:rFonts w:ascii="Times New Roman" w:eastAsiaTheme="minorHAnsi" w:hAnsi="Times New Roman"/>
                <w:lang w:eastAsia="en-US"/>
              </w:rPr>
              <w:t>горіння</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полум’я</w:t>
            </w:r>
            <w:proofErr w:type="spellEnd"/>
          </w:p>
          <w:p w:rsidR="00181051" w:rsidRPr="00181051" w:rsidRDefault="00181051" w:rsidP="006E1E08">
            <w:pPr>
              <w:tabs>
                <w:tab w:val="left" w:pos="1883"/>
              </w:tabs>
              <w:spacing w:after="160" w:line="259" w:lineRule="auto"/>
              <w:ind w:firstLine="0"/>
              <w:jc w:val="left"/>
              <w:rPr>
                <w:rFonts w:ascii="Times New Roman" w:eastAsiaTheme="minorHAnsi" w:hAnsi="Times New Roman"/>
                <w:lang w:eastAsia="en-US"/>
              </w:rPr>
            </w:pPr>
            <w:r w:rsidRPr="00181051">
              <w:rPr>
                <w:rFonts w:ascii="Times New Roman" w:eastAsiaTheme="minorHAnsi" w:hAnsi="Times New Roman"/>
                <w:lang w:eastAsia="en-US"/>
              </w:rPr>
              <w:t xml:space="preserve">(ацетилен – закис азоту, ацетилен - </w:t>
            </w:r>
            <w:proofErr w:type="spellStart"/>
            <w:r w:rsidRPr="00181051">
              <w:rPr>
                <w:rFonts w:ascii="Times New Roman" w:eastAsiaTheme="minorHAnsi" w:hAnsi="Times New Roman"/>
                <w:lang w:eastAsia="en-US"/>
              </w:rPr>
              <w:t>повітря</w:t>
            </w:r>
            <w:proofErr w:type="spellEnd"/>
            <w:r w:rsidRPr="00181051">
              <w:rPr>
                <w:rFonts w:ascii="Times New Roman" w:eastAsiaTheme="minorHAnsi" w:hAnsi="Times New Roman"/>
                <w:lang w:eastAsia="en-US"/>
              </w:rPr>
              <w:t>)</w:t>
            </w:r>
          </w:p>
        </w:tc>
        <w:tc>
          <w:tcPr>
            <w:tcW w:w="3115" w:type="dxa"/>
          </w:tcPr>
          <w:p w:rsidR="00181051" w:rsidRPr="00181051" w:rsidRDefault="00181051" w:rsidP="006E1E08">
            <w:pPr>
              <w:tabs>
                <w:tab w:val="left" w:pos="1883"/>
              </w:tabs>
              <w:spacing w:after="160" w:line="259" w:lineRule="auto"/>
              <w:ind w:firstLine="0"/>
              <w:jc w:val="left"/>
              <w:rPr>
                <w:rFonts w:ascii="Times New Roman" w:eastAsiaTheme="minorHAnsi" w:hAnsi="Times New Roman"/>
                <w:lang w:eastAsia="en-US"/>
              </w:rPr>
            </w:pPr>
            <w:proofErr w:type="spellStart"/>
            <w:r w:rsidRPr="00181051">
              <w:rPr>
                <w:rFonts w:ascii="Times New Roman" w:eastAsiaTheme="minorHAnsi" w:hAnsi="Times New Roman"/>
                <w:lang w:eastAsia="en-US"/>
              </w:rPr>
              <w:t>Інструкція</w:t>
            </w:r>
            <w:proofErr w:type="spellEnd"/>
            <w:r w:rsidRPr="00181051">
              <w:rPr>
                <w:rFonts w:ascii="Times New Roman" w:eastAsiaTheme="minorHAnsi" w:hAnsi="Times New Roman"/>
                <w:lang w:eastAsia="en-US"/>
              </w:rPr>
              <w:t xml:space="preserve"> до атомно – </w:t>
            </w:r>
            <w:proofErr w:type="spellStart"/>
            <w:r w:rsidRPr="00181051">
              <w:rPr>
                <w:rFonts w:ascii="Times New Roman" w:eastAsiaTheme="minorHAnsi" w:hAnsi="Times New Roman"/>
                <w:lang w:eastAsia="en-US"/>
              </w:rPr>
              <w:t>абсорбційного</w:t>
            </w:r>
            <w:proofErr w:type="spellEnd"/>
            <w:r w:rsidRPr="00181051">
              <w:rPr>
                <w:rFonts w:ascii="Times New Roman" w:eastAsiaTheme="minorHAnsi" w:hAnsi="Times New Roman"/>
                <w:lang w:eastAsia="en-US"/>
              </w:rPr>
              <w:t xml:space="preserve"> спектрометра</w:t>
            </w:r>
          </w:p>
        </w:tc>
      </w:tr>
      <w:tr w:rsidR="00181051" w:rsidRPr="00181051" w:rsidTr="00B50467">
        <w:tc>
          <w:tcPr>
            <w:tcW w:w="3115" w:type="dxa"/>
          </w:tcPr>
          <w:p w:rsidR="00181051" w:rsidRPr="00181051" w:rsidRDefault="00181051" w:rsidP="006E1E08">
            <w:pPr>
              <w:tabs>
                <w:tab w:val="left" w:pos="1883"/>
              </w:tabs>
              <w:spacing w:after="160" w:line="259" w:lineRule="auto"/>
              <w:ind w:firstLine="0"/>
              <w:jc w:val="left"/>
              <w:rPr>
                <w:rFonts w:ascii="Times New Roman" w:eastAsiaTheme="minorHAnsi" w:hAnsi="Times New Roman"/>
                <w:b/>
                <w:bCs/>
                <w:lang w:eastAsia="en-US"/>
              </w:rPr>
            </w:pPr>
            <w:r w:rsidRPr="00181051">
              <w:rPr>
                <w:rFonts w:ascii="Times New Roman" w:eastAsiaTheme="minorHAnsi" w:hAnsi="Times New Roman"/>
                <w:b/>
                <w:bCs/>
                <w:lang w:eastAsia="en-US"/>
              </w:rPr>
              <w:t xml:space="preserve">Форма </w:t>
            </w:r>
            <w:proofErr w:type="spellStart"/>
            <w:r w:rsidRPr="00181051">
              <w:rPr>
                <w:rFonts w:ascii="Times New Roman" w:eastAsiaTheme="minorHAnsi" w:hAnsi="Times New Roman"/>
                <w:b/>
                <w:bCs/>
                <w:lang w:eastAsia="en-US"/>
              </w:rPr>
              <w:t>випуску</w:t>
            </w:r>
            <w:proofErr w:type="spellEnd"/>
          </w:p>
        </w:tc>
        <w:tc>
          <w:tcPr>
            <w:tcW w:w="3115" w:type="dxa"/>
          </w:tcPr>
          <w:p w:rsidR="00181051" w:rsidRPr="00181051" w:rsidRDefault="00181051" w:rsidP="006E1E08">
            <w:pPr>
              <w:tabs>
                <w:tab w:val="left" w:pos="1883"/>
              </w:tabs>
              <w:spacing w:after="160" w:line="259" w:lineRule="auto"/>
              <w:ind w:firstLine="0"/>
              <w:jc w:val="left"/>
              <w:rPr>
                <w:rFonts w:ascii="Times New Roman" w:eastAsiaTheme="minorHAnsi" w:hAnsi="Times New Roman"/>
                <w:lang w:eastAsia="en-US"/>
              </w:rPr>
            </w:pPr>
            <w:r w:rsidRPr="00181051">
              <w:rPr>
                <w:rFonts w:ascii="Times New Roman" w:eastAsiaTheme="minorHAnsi" w:hAnsi="Times New Roman"/>
                <w:lang w:eastAsia="en-US"/>
              </w:rPr>
              <w:t xml:space="preserve">В </w:t>
            </w:r>
            <w:proofErr w:type="spellStart"/>
            <w:r w:rsidRPr="00181051">
              <w:rPr>
                <w:rFonts w:ascii="Times New Roman" w:eastAsiaTheme="minorHAnsi" w:hAnsi="Times New Roman"/>
                <w:lang w:eastAsia="en-US"/>
              </w:rPr>
              <w:t>стальних</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балонах</w:t>
            </w:r>
            <w:proofErr w:type="spellEnd"/>
            <w:r w:rsidRPr="00181051">
              <w:rPr>
                <w:rFonts w:ascii="Times New Roman" w:eastAsiaTheme="minorHAnsi" w:hAnsi="Times New Roman"/>
                <w:lang w:eastAsia="en-US"/>
              </w:rPr>
              <w:t xml:space="preserve"> на 40л. </w:t>
            </w:r>
            <w:proofErr w:type="spellStart"/>
            <w:r w:rsidRPr="00181051">
              <w:rPr>
                <w:rFonts w:ascii="Times New Roman" w:eastAsiaTheme="minorHAnsi" w:hAnsi="Times New Roman"/>
                <w:lang w:eastAsia="en-US"/>
              </w:rPr>
              <w:t>Балони</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пофарбовані</w:t>
            </w:r>
            <w:proofErr w:type="spellEnd"/>
            <w:r w:rsidRPr="00181051">
              <w:rPr>
                <w:rFonts w:ascii="Times New Roman" w:eastAsiaTheme="minorHAnsi" w:hAnsi="Times New Roman"/>
                <w:lang w:eastAsia="en-US"/>
              </w:rPr>
              <w:t xml:space="preserve"> у </w:t>
            </w:r>
            <w:proofErr w:type="spellStart"/>
            <w:r w:rsidRPr="00181051">
              <w:rPr>
                <w:rFonts w:ascii="Times New Roman" w:eastAsiaTheme="minorHAnsi" w:hAnsi="Times New Roman"/>
                <w:lang w:eastAsia="en-US"/>
              </w:rPr>
              <w:t>білий</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колір</w:t>
            </w:r>
            <w:proofErr w:type="spellEnd"/>
            <w:r w:rsidRPr="00181051">
              <w:rPr>
                <w:rFonts w:ascii="Times New Roman" w:eastAsiaTheme="minorHAnsi" w:hAnsi="Times New Roman"/>
                <w:lang w:eastAsia="en-US"/>
              </w:rPr>
              <w:t xml:space="preserve"> і </w:t>
            </w:r>
            <w:proofErr w:type="spellStart"/>
            <w:r w:rsidRPr="00181051">
              <w:rPr>
                <w:rFonts w:ascii="Times New Roman" w:eastAsiaTheme="minorHAnsi" w:hAnsi="Times New Roman"/>
                <w:lang w:eastAsia="en-US"/>
              </w:rPr>
              <w:t>повинні</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мати</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чіткий</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напис</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червоного</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кольору</w:t>
            </w:r>
            <w:proofErr w:type="spellEnd"/>
            <w:r w:rsidRPr="00181051">
              <w:rPr>
                <w:rFonts w:ascii="Times New Roman" w:eastAsiaTheme="minorHAnsi" w:hAnsi="Times New Roman"/>
                <w:lang w:eastAsia="en-US"/>
              </w:rPr>
              <w:t xml:space="preserve"> “Ацетилен”</w:t>
            </w:r>
          </w:p>
        </w:tc>
        <w:tc>
          <w:tcPr>
            <w:tcW w:w="3115" w:type="dxa"/>
          </w:tcPr>
          <w:p w:rsidR="00181051" w:rsidRPr="00181051" w:rsidRDefault="00181051" w:rsidP="006E1E08">
            <w:pPr>
              <w:tabs>
                <w:tab w:val="left" w:pos="1883"/>
              </w:tabs>
              <w:spacing w:after="160" w:line="259" w:lineRule="auto"/>
              <w:jc w:val="center"/>
              <w:rPr>
                <w:rFonts w:ascii="Times New Roman" w:eastAsiaTheme="minorHAnsi" w:hAnsi="Times New Roman"/>
                <w:lang w:eastAsia="en-US"/>
              </w:rPr>
            </w:pPr>
          </w:p>
        </w:tc>
      </w:tr>
      <w:tr w:rsidR="00181051" w:rsidRPr="00181051" w:rsidTr="00B50467">
        <w:tc>
          <w:tcPr>
            <w:tcW w:w="3115" w:type="dxa"/>
          </w:tcPr>
          <w:p w:rsidR="00181051" w:rsidRPr="00181051" w:rsidRDefault="00181051" w:rsidP="006E1E08">
            <w:pPr>
              <w:tabs>
                <w:tab w:val="left" w:pos="1883"/>
              </w:tabs>
              <w:spacing w:after="160" w:line="259" w:lineRule="auto"/>
              <w:ind w:firstLine="0"/>
              <w:jc w:val="left"/>
              <w:rPr>
                <w:rFonts w:ascii="Times New Roman" w:eastAsiaTheme="minorHAnsi" w:hAnsi="Times New Roman"/>
                <w:b/>
                <w:bCs/>
                <w:lang w:eastAsia="en-US"/>
              </w:rPr>
            </w:pPr>
            <w:r w:rsidRPr="00181051">
              <w:rPr>
                <w:rFonts w:ascii="Times New Roman" w:eastAsiaTheme="minorHAnsi" w:hAnsi="Times New Roman"/>
                <w:b/>
                <w:bCs/>
                <w:lang w:eastAsia="en-US"/>
              </w:rPr>
              <w:t>Чистота</w:t>
            </w:r>
          </w:p>
        </w:tc>
        <w:tc>
          <w:tcPr>
            <w:tcW w:w="3115" w:type="dxa"/>
          </w:tcPr>
          <w:p w:rsidR="00181051" w:rsidRPr="00181051" w:rsidRDefault="00181051" w:rsidP="006E1E08">
            <w:pPr>
              <w:tabs>
                <w:tab w:val="left" w:pos="1883"/>
              </w:tabs>
              <w:spacing w:after="160" w:line="259" w:lineRule="auto"/>
              <w:ind w:firstLine="0"/>
              <w:jc w:val="left"/>
              <w:rPr>
                <w:rFonts w:ascii="Times New Roman" w:eastAsiaTheme="minorHAnsi" w:hAnsi="Times New Roman"/>
                <w:lang w:eastAsia="en-US"/>
              </w:rPr>
            </w:pPr>
            <w:r w:rsidRPr="00181051">
              <w:rPr>
                <w:rFonts w:ascii="Times New Roman" w:eastAsiaTheme="minorHAnsi" w:hAnsi="Times New Roman"/>
                <w:lang w:eastAsia="en-US"/>
              </w:rPr>
              <w:t xml:space="preserve">Чистота ≥ 98,8% з </w:t>
            </w:r>
            <w:proofErr w:type="spellStart"/>
            <w:r w:rsidRPr="00181051">
              <w:rPr>
                <w:rFonts w:ascii="Times New Roman" w:eastAsiaTheme="minorHAnsi" w:hAnsi="Times New Roman"/>
                <w:lang w:eastAsia="en-US"/>
              </w:rPr>
              <w:t>вмістом</w:t>
            </w:r>
            <w:proofErr w:type="spellEnd"/>
            <w:r w:rsidRPr="00181051">
              <w:rPr>
                <w:rFonts w:ascii="Times New Roman" w:eastAsiaTheme="minorHAnsi" w:hAnsi="Times New Roman"/>
                <w:lang w:eastAsia="en-US"/>
              </w:rPr>
              <w:t xml:space="preserve"> по: </w:t>
            </w:r>
            <w:proofErr w:type="spellStart"/>
            <w:r w:rsidRPr="00181051">
              <w:rPr>
                <w:rFonts w:ascii="Times New Roman" w:eastAsiaTheme="minorHAnsi" w:hAnsi="Times New Roman"/>
                <w:lang w:eastAsia="en-US"/>
              </w:rPr>
              <w:t>сірці</w:t>
            </w:r>
            <w:proofErr w:type="spellEnd"/>
            <w:r w:rsidRPr="00181051">
              <w:rPr>
                <w:rFonts w:ascii="Times New Roman" w:eastAsiaTheme="minorHAnsi" w:hAnsi="Times New Roman"/>
                <w:lang w:eastAsia="en-US"/>
              </w:rPr>
              <w:t xml:space="preserve"> ≤ 15рр</w:t>
            </w:r>
            <w:r w:rsidRPr="00181051">
              <w:rPr>
                <w:rFonts w:ascii="Times New Roman" w:eastAsiaTheme="minorHAnsi" w:hAnsi="Times New Roman"/>
                <w:lang w:val="en-US" w:eastAsia="en-US"/>
              </w:rPr>
              <w:t>m</w:t>
            </w:r>
            <w:r w:rsidRPr="00181051">
              <w:rPr>
                <w:rFonts w:ascii="Times New Roman" w:eastAsiaTheme="minorHAnsi" w:hAnsi="Times New Roman"/>
                <w:lang w:eastAsia="en-US"/>
              </w:rPr>
              <w:t>;</w:t>
            </w:r>
          </w:p>
          <w:p w:rsidR="006E1E08" w:rsidRDefault="00181051" w:rsidP="006E1E08">
            <w:pPr>
              <w:tabs>
                <w:tab w:val="left" w:pos="1883"/>
              </w:tabs>
              <w:spacing w:after="160" w:line="259" w:lineRule="auto"/>
              <w:ind w:firstLine="0"/>
              <w:jc w:val="left"/>
              <w:rPr>
                <w:rFonts w:ascii="Times New Roman" w:eastAsiaTheme="minorHAnsi" w:hAnsi="Times New Roman"/>
                <w:lang w:eastAsia="en-US"/>
              </w:rPr>
            </w:pPr>
            <w:r w:rsidRPr="00181051">
              <w:rPr>
                <w:rFonts w:ascii="Times New Roman" w:eastAsiaTheme="minorHAnsi" w:hAnsi="Times New Roman"/>
                <w:lang w:eastAsia="en-US"/>
              </w:rPr>
              <w:t>фосфору ≤ 15рр</w:t>
            </w:r>
            <w:r w:rsidRPr="00181051">
              <w:rPr>
                <w:rFonts w:ascii="Times New Roman" w:eastAsiaTheme="minorHAnsi" w:hAnsi="Times New Roman"/>
                <w:lang w:val="en-US" w:eastAsia="en-US"/>
              </w:rPr>
              <w:t>m</w:t>
            </w:r>
            <w:r w:rsidRPr="00181051">
              <w:rPr>
                <w:rFonts w:ascii="Times New Roman" w:eastAsiaTheme="minorHAnsi" w:hAnsi="Times New Roman"/>
                <w:lang w:eastAsia="en-US"/>
              </w:rPr>
              <w:t>;</w:t>
            </w:r>
          </w:p>
          <w:p w:rsidR="00181051" w:rsidRPr="00181051" w:rsidRDefault="00181051" w:rsidP="006E1E08">
            <w:pPr>
              <w:tabs>
                <w:tab w:val="left" w:pos="1883"/>
              </w:tabs>
              <w:spacing w:after="160" w:line="259" w:lineRule="auto"/>
              <w:ind w:firstLine="0"/>
              <w:jc w:val="left"/>
              <w:rPr>
                <w:rFonts w:ascii="Times New Roman" w:eastAsiaTheme="minorHAnsi" w:hAnsi="Times New Roman"/>
                <w:lang w:eastAsia="en-US"/>
              </w:rPr>
            </w:pPr>
            <w:proofErr w:type="spellStart"/>
            <w:r w:rsidRPr="00181051">
              <w:rPr>
                <w:rFonts w:ascii="Times New Roman" w:eastAsiaTheme="minorHAnsi" w:hAnsi="Times New Roman"/>
                <w:lang w:eastAsia="en-US"/>
              </w:rPr>
              <w:t>воді</w:t>
            </w:r>
            <w:proofErr w:type="spellEnd"/>
            <w:r w:rsidRPr="00181051">
              <w:rPr>
                <w:rFonts w:ascii="Times New Roman" w:eastAsiaTheme="minorHAnsi" w:hAnsi="Times New Roman"/>
                <w:lang w:eastAsia="en-US"/>
              </w:rPr>
              <w:t xml:space="preserve"> ≤ 100рр</w:t>
            </w:r>
            <w:r w:rsidRPr="00181051">
              <w:rPr>
                <w:rFonts w:ascii="Times New Roman" w:eastAsiaTheme="minorHAnsi" w:hAnsi="Times New Roman"/>
                <w:lang w:val="en-US" w:eastAsia="en-US"/>
              </w:rPr>
              <w:t>m</w:t>
            </w:r>
          </w:p>
        </w:tc>
        <w:tc>
          <w:tcPr>
            <w:tcW w:w="3115" w:type="dxa"/>
          </w:tcPr>
          <w:p w:rsidR="00181051" w:rsidRPr="00181051" w:rsidRDefault="00181051" w:rsidP="006E1E08">
            <w:pPr>
              <w:tabs>
                <w:tab w:val="left" w:pos="1883"/>
              </w:tabs>
              <w:spacing w:after="160" w:line="259" w:lineRule="auto"/>
              <w:ind w:firstLine="0"/>
              <w:jc w:val="left"/>
              <w:rPr>
                <w:rFonts w:ascii="Times New Roman" w:eastAsiaTheme="minorHAnsi" w:hAnsi="Times New Roman"/>
                <w:lang w:eastAsia="en-US"/>
              </w:rPr>
            </w:pPr>
            <w:proofErr w:type="spellStart"/>
            <w:r w:rsidRPr="00181051">
              <w:rPr>
                <w:rFonts w:ascii="Times New Roman" w:eastAsiaTheme="minorHAnsi" w:hAnsi="Times New Roman"/>
                <w:lang w:eastAsia="en-US"/>
              </w:rPr>
              <w:t>Інструкція</w:t>
            </w:r>
            <w:proofErr w:type="spellEnd"/>
            <w:r w:rsidRPr="00181051">
              <w:rPr>
                <w:rFonts w:ascii="Times New Roman" w:eastAsiaTheme="minorHAnsi" w:hAnsi="Times New Roman"/>
                <w:lang w:eastAsia="en-US"/>
              </w:rPr>
              <w:t xml:space="preserve"> до атомно – </w:t>
            </w:r>
            <w:proofErr w:type="spellStart"/>
            <w:r w:rsidRPr="00181051">
              <w:rPr>
                <w:rFonts w:ascii="Times New Roman" w:eastAsiaTheme="minorHAnsi" w:hAnsi="Times New Roman"/>
                <w:lang w:eastAsia="en-US"/>
              </w:rPr>
              <w:t>абсорбційного</w:t>
            </w:r>
            <w:proofErr w:type="spellEnd"/>
            <w:r w:rsidRPr="00181051">
              <w:rPr>
                <w:rFonts w:ascii="Times New Roman" w:eastAsiaTheme="minorHAnsi" w:hAnsi="Times New Roman"/>
                <w:lang w:eastAsia="en-US"/>
              </w:rPr>
              <w:t xml:space="preserve"> спектрометра</w:t>
            </w:r>
          </w:p>
        </w:tc>
      </w:tr>
    </w:tbl>
    <w:p w:rsidR="00181051" w:rsidRPr="00181051" w:rsidRDefault="00181051" w:rsidP="00181051">
      <w:pPr>
        <w:spacing w:after="0" w:line="259" w:lineRule="auto"/>
        <w:jc w:val="both"/>
        <w:rPr>
          <w:rFonts w:ascii="Times New Roman" w:eastAsiaTheme="minorHAnsi" w:hAnsi="Times New Roman"/>
          <w:sz w:val="24"/>
          <w:szCs w:val="24"/>
          <w:lang w:eastAsia="en-US"/>
        </w:rPr>
      </w:pPr>
      <w:r w:rsidRPr="00181051">
        <w:rPr>
          <w:rFonts w:ascii="Times New Roman" w:eastAsiaTheme="minorHAnsi" w:hAnsi="Times New Roman"/>
          <w:sz w:val="24"/>
          <w:szCs w:val="24"/>
          <w:lang w:eastAsia="en-US"/>
        </w:rPr>
        <w:t xml:space="preserve">       Товар повинний відповідати діючим державним  стандартам, технічним умовам та чинному законодавству України, щодо показників  якості такого виду товару. </w:t>
      </w:r>
    </w:p>
    <w:p w:rsidR="00181051" w:rsidRPr="00181051" w:rsidRDefault="00181051" w:rsidP="00181051">
      <w:pPr>
        <w:spacing w:after="0" w:line="259" w:lineRule="auto"/>
        <w:jc w:val="both"/>
        <w:rPr>
          <w:rFonts w:ascii="Times New Roman" w:eastAsiaTheme="minorHAnsi" w:hAnsi="Times New Roman"/>
          <w:sz w:val="24"/>
          <w:szCs w:val="24"/>
          <w:lang w:eastAsia="en-US"/>
        </w:rPr>
      </w:pPr>
      <w:r w:rsidRPr="00181051">
        <w:rPr>
          <w:rFonts w:ascii="Times New Roman" w:eastAsiaTheme="minorHAnsi" w:hAnsi="Times New Roman"/>
          <w:sz w:val="24"/>
          <w:szCs w:val="24"/>
          <w:lang w:eastAsia="en-US"/>
        </w:rPr>
        <w:t xml:space="preserve">        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 </w:t>
      </w:r>
    </w:p>
    <w:p w:rsidR="00181051" w:rsidRPr="00181051" w:rsidRDefault="00181051" w:rsidP="00181051">
      <w:pPr>
        <w:spacing w:after="0" w:line="259" w:lineRule="auto"/>
        <w:jc w:val="both"/>
        <w:rPr>
          <w:rFonts w:ascii="Times New Roman" w:eastAsiaTheme="minorHAnsi" w:hAnsi="Times New Roman"/>
          <w:sz w:val="24"/>
          <w:szCs w:val="24"/>
          <w:lang w:eastAsia="en-US"/>
        </w:rPr>
      </w:pPr>
      <w:r w:rsidRPr="00181051">
        <w:rPr>
          <w:rFonts w:ascii="Times New Roman" w:eastAsiaTheme="minorHAnsi" w:hAnsi="Times New Roman"/>
          <w:color w:val="000000"/>
          <w:sz w:val="24"/>
          <w:szCs w:val="24"/>
          <w:lang w:eastAsia="en-US"/>
        </w:rPr>
        <w:t xml:space="preserve">       Обмін товару та повернення неякісного товару відбувається за рахунок Постачальника.</w:t>
      </w:r>
    </w:p>
    <w:p w:rsidR="00181051" w:rsidRPr="00181051" w:rsidRDefault="00181051" w:rsidP="00181051">
      <w:pPr>
        <w:spacing w:after="0" w:line="259" w:lineRule="auto"/>
        <w:jc w:val="both"/>
        <w:rPr>
          <w:rFonts w:ascii="Times New Roman" w:eastAsiaTheme="minorHAnsi" w:hAnsi="Times New Roman"/>
          <w:sz w:val="24"/>
          <w:szCs w:val="24"/>
          <w:lang w:eastAsia="en-US"/>
        </w:rPr>
      </w:pPr>
      <w:r w:rsidRPr="00181051">
        <w:rPr>
          <w:rFonts w:ascii="Times New Roman" w:eastAsiaTheme="minorHAnsi" w:hAnsi="Times New Roman"/>
          <w:sz w:val="24"/>
          <w:szCs w:val="24"/>
          <w:lang w:eastAsia="en-US"/>
        </w:rPr>
        <w:t xml:space="preserve">       Тара є обмінною: заміна порожнього балону Замовника на заповнений балон Постачальником.</w:t>
      </w:r>
    </w:p>
    <w:p w:rsidR="00181051" w:rsidRDefault="00181051" w:rsidP="00181051">
      <w:pPr>
        <w:spacing w:after="0" w:line="259" w:lineRule="auto"/>
        <w:jc w:val="both"/>
        <w:rPr>
          <w:rFonts w:ascii="Times New Roman" w:eastAsiaTheme="minorHAnsi" w:hAnsi="Times New Roman"/>
          <w:sz w:val="24"/>
          <w:szCs w:val="24"/>
          <w:lang w:eastAsia="en-US"/>
        </w:rPr>
      </w:pPr>
      <w:r w:rsidRPr="00181051">
        <w:rPr>
          <w:rFonts w:ascii="Times New Roman" w:eastAsiaTheme="minorHAnsi" w:hAnsi="Times New Roman"/>
          <w:sz w:val="24"/>
          <w:szCs w:val="24"/>
          <w:lang w:eastAsia="en-US"/>
        </w:rPr>
        <w:t xml:space="preserve">       </w:t>
      </w:r>
      <w:bookmarkStart w:id="12" w:name="_Hlk63260687"/>
      <w:r w:rsidRPr="00181051">
        <w:rPr>
          <w:rFonts w:ascii="Times New Roman" w:eastAsiaTheme="minorHAnsi" w:hAnsi="Times New Roman"/>
          <w:sz w:val="24"/>
          <w:szCs w:val="24"/>
          <w:lang w:eastAsia="en-US"/>
        </w:rPr>
        <w:t>Термін придатності повинен становити не менше 80% від загального терміну придатності товару.</w:t>
      </w:r>
      <w:bookmarkEnd w:id="12"/>
    </w:p>
    <w:p w:rsidR="00181051" w:rsidRPr="00181051" w:rsidRDefault="00181051" w:rsidP="00181051">
      <w:pPr>
        <w:spacing w:after="0" w:line="259" w:lineRule="auto"/>
        <w:jc w:val="both"/>
        <w:rPr>
          <w:rFonts w:ascii="Times New Roman" w:eastAsiaTheme="minorHAnsi" w:hAnsi="Times New Roman"/>
          <w:bCs/>
          <w:sz w:val="24"/>
          <w:szCs w:val="24"/>
          <w:u w:val="single"/>
          <w:lang w:eastAsia="en-US"/>
        </w:rPr>
      </w:pPr>
      <w:r>
        <w:rPr>
          <w:rFonts w:ascii="Times New Roman" w:eastAsiaTheme="minorHAnsi" w:hAnsi="Times New Roman"/>
          <w:sz w:val="24"/>
          <w:szCs w:val="24"/>
          <w:lang w:eastAsia="en-US"/>
        </w:rPr>
        <w:t xml:space="preserve">        </w:t>
      </w:r>
      <w:r>
        <w:rPr>
          <w:rFonts w:ascii="Times New Roman" w:eastAsiaTheme="minorHAnsi" w:hAnsi="Times New Roman"/>
          <w:bCs/>
          <w:sz w:val="24"/>
          <w:szCs w:val="24"/>
          <w:lang w:eastAsia="en-US"/>
        </w:rPr>
        <w:t>Учасник в складі своєї пропозиції надає</w:t>
      </w:r>
      <w:r w:rsidRPr="00181051">
        <w:rPr>
          <w:rFonts w:ascii="Times New Roman" w:eastAsiaTheme="minorHAnsi" w:hAnsi="Times New Roman"/>
          <w:sz w:val="24"/>
          <w:szCs w:val="24"/>
          <w:u w:val="single"/>
          <w:lang w:eastAsia="en-US"/>
        </w:rPr>
        <w:t xml:space="preserve"> </w:t>
      </w:r>
      <w:r>
        <w:rPr>
          <w:rFonts w:ascii="Times New Roman" w:eastAsiaTheme="minorHAnsi" w:hAnsi="Times New Roman"/>
          <w:bCs/>
          <w:sz w:val="24"/>
          <w:szCs w:val="24"/>
          <w:u w:val="single"/>
          <w:lang w:eastAsia="en-US"/>
        </w:rPr>
        <w:t>к</w:t>
      </w:r>
      <w:r w:rsidRPr="00181051">
        <w:rPr>
          <w:rFonts w:ascii="Times New Roman" w:eastAsiaTheme="minorHAnsi" w:hAnsi="Times New Roman"/>
          <w:bCs/>
          <w:sz w:val="24"/>
          <w:szCs w:val="24"/>
          <w:u w:val="single"/>
          <w:lang w:eastAsia="en-US"/>
        </w:rPr>
        <w:t>опії сертифікату (-</w:t>
      </w:r>
      <w:proofErr w:type="spellStart"/>
      <w:r w:rsidRPr="00181051">
        <w:rPr>
          <w:rFonts w:ascii="Times New Roman" w:eastAsiaTheme="minorHAnsi" w:hAnsi="Times New Roman"/>
          <w:bCs/>
          <w:sz w:val="24"/>
          <w:szCs w:val="24"/>
          <w:u w:val="single"/>
          <w:lang w:eastAsia="en-US"/>
        </w:rPr>
        <w:t>ів</w:t>
      </w:r>
      <w:proofErr w:type="spellEnd"/>
      <w:r w:rsidRPr="00181051">
        <w:rPr>
          <w:rFonts w:ascii="Times New Roman" w:eastAsiaTheme="minorHAnsi" w:hAnsi="Times New Roman"/>
          <w:bCs/>
          <w:sz w:val="24"/>
          <w:szCs w:val="24"/>
          <w:u w:val="single"/>
          <w:lang w:eastAsia="en-US"/>
        </w:rPr>
        <w:t>) відповідності та/або сертифікату (-</w:t>
      </w:r>
      <w:proofErr w:type="spellStart"/>
      <w:r w:rsidRPr="00181051">
        <w:rPr>
          <w:rFonts w:ascii="Times New Roman" w:eastAsiaTheme="minorHAnsi" w:hAnsi="Times New Roman"/>
          <w:bCs/>
          <w:sz w:val="24"/>
          <w:szCs w:val="24"/>
          <w:u w:val="single"/>
          <w:lang w:eastAsia="en-US"/>
        </w:rPr>
        <w:t>ів</w:t>
      </w:r>
      <w:proofErr w:type="spellEnd"/>
      <w:r w:rsidRPr="00181051">
        <w:rPr>
          <w:rFonts w:ascii="Times New Roman" w:eastAsiaTheme="minorHAnsi" w:hAnsi="Times New Roman"/>
          <w:bCs/>
          <w:sz w:val="24"/>
          <w:szCs w:val="24"/>
          <w:u w:val="single"/>
          <w:lang w:eastAsia="en-US"/>
        </w:rPr>
        <w:t>) якості та/або паспорту (-</w:t>
      </w:r>
      <w:proofErr w:type="spellStart"/>
      <w:r w:rsidRPr="00181051">
        <w:rPr>
          <w:rFonts w:ascii="Times New Roman" w:eastAsiaTheme="minorHAnsi" w:hAnsi="Times New Roman"/>
          <w:bCs/>
          <w:sz w:val="24"/>
          <w:szCs w:val="24"/>
          <w:u w:val="single"/>
          <w:lang w:eastAsia="en-US"/>
        </w:rPr>
        <w:t>ів</w:t>
      </w:r>
      <w:proofErr w:type="spellEnd"/>
      <w:r w:rsidRPr="00181051">
        <w:rPr>
          <w:rFonts w:ascii="Times New Roman" w:eastAsiaTheme="minorHAnsi" w:hAnsi="Times New Roman"/>
          <w:bCs/>
          <w:sz w:val="24"/>
          <w:szCs w:val="24"/>
          <w:u w:val="single"/>
          <w:lang w:eastAsia="en-US"/>
        </w:rPr>
        <w:t>) виробника</w:t>
      </w:r>
      <w:r w:rsidRPr="00181051">
        <w:rPr>
          <w:rFonts w:ascii="Times New Roman" w:eastAsiaTheme="minorHAnsi" w:hAnsi="Times New Roman"/>
          <w:sz w:val="24"/>
          <w:szCs w:val="24"/>
          <w:u w:val="single"/>
          <w:lang w:eastAsia="en-US"/>
        </w:rPr>
        <w:t xml:space="preserve"> та/або інший (-і) документ (-и), які підтверджують якість та відповідність технічним вимогам закупівлі.</w:t>
      </w:r>
    </w:p>
    <w:p w:rsidR="00181051" w:rsidRPr="00181051" w:rsidRDefault="00181051" w:rsidP="00181051">
      <w:pPr>
        <w:spacing w:after="0" w:line="259" w:lineRule="auto"/>
        <w:jc w:val="both"/>
        <w:rPr>
          <w:rFonts w:ascii="Times New Roman" w:eastAsiaTheme="minorHAnsi" w:hAnsi="Times New Roman"/>
          <w:sz w:val="24"/>
          <w:szCs w:val="24"/>
          <w:u w:val="single"/>
          <w:lang w:eastAsia="en-US"/>
        </w:rPr>
      </w:pPr>
      <w:r>
        <w:rPr>
          <w:rFonts w:ascii="Times New Roman" w:eastAsiaTheme="minorHAnsi" w:hAnsi="Times New Roman"/>
          <w:sz w:val="24"/>
          <w:szCs w:val="24"/>
          <w:lang w:eastAsia="en-US"/>
        </w:rPr>
        <w:t xml:space="preserve">        </w:t>
      </w:r>
      <w:r>
        <w:rPr>
          <w:rFonts w:ascii="Times New Roman" w:eastAsiaTheme="minorHAnsi" w:hAnsi="Times New Roman"/>
          <w:bCs/>
          <w:sz w:val="24"/>
          <w:szCs w:val="24"/>
          <w:lang w:eastAsia="en-US"/>
        </w:rPr>
        <w:t>Учасник в складі своєї пропозиції надає</w:t>
      </w:r>
      <w:r w:rsidRPr="00181051">
        <w:rPr>
          <w:rFonts w:ascii="Times New Roman" w:eastAsiaTheme="minorHAnsi" w:hAnsi="Times New Roman"/>
          <w:sz w:val="24"/>
          <w:szCs w:val="24"/>
          <w:u w:val="single"/>
          <w:lang w:eastAsia="en-US"/>
        </w:rPr>
        <w:t xml:space="preserve"> </w:t>
      </w:r>
      <w:r>
        <w:rPr>
          <w:rFonts w:ascii="Times New Roman" w:eastAsiaTheme="minorHAnsi" w:hAnsi="Times New Roman"/>
          <w:sz w:val="24"/>
          <w:szCs w:val="24"/>
          <w:u w:val="single"/>
          <w:lang w:eastAsia="en-US"/>
        </w:rPr>
        <w:t>к</w:t>
      </w:r>
      <w:r w:rsidRPr="00181051">
        <w:rPr>
          <w:rFonts w:ascii="Times New Roman" w:eastAsiaTheme="minorHAnsi" w:hAnsi="Times New Roman"/>
          <w:sz w:val="24"/>
          <w:szCs w:val="24"/>
          <w:u w:val="single"/>
          <w:lang w:eastAsia="en-US"/>
        </w:rPr>
        <w:t>опію дозволу на виконання робіт підвищеної небезпеки, який дозволяє обслуговувати посудини, що працюють під тиском, дійсного на момент подачі пропозиції Учасника.</w:t>
      </w:r>
    </w:p>
    <w:p w:rsidR="00181051" w:rsidRPr="00181051" w:rsidRDefault="00181051" w:rsidP="00181051">
      <w:pPr>
        <w:spacing w:after="0" w:line="259" w:lineRule="auto"/>
        <w:jc w:val="both"/>
        <w:rPr>
          <w:rFonts w:ascii="Times New Roman" w:eastAsiaTheme="minorHAnsi" w:hAnsi="Times New Roman"/>
          <w:sz w:val="24"/>
          <w:szCs w:val="24"/>
          <w:lang w:eastAsia="en-US"/>
        </w:rPr>
      </w:pPr>
    </w:p>
    <w:p w:rsidR="00181051" w:rsidRPr="00181051" w:rsidRDefault="00181051" w:rsidP="00181051">
      <w:pPr>
        <w:widowControl w:val="0"/>
        <w:suppressAutoHyphens/>
        <w:spacing w:after="0" w:line="240" w:lineRule="auto"/>
        <w:ind w:left="284"/>
        <w:jc w:val="both"/>
        <w:rPr>
          <w:rFonts w:ascii="Times New Roman" w:eastAsia="Arial Unicode MS" w:hAnsi="Times New Roman"/>
          <w:b/>
          <w:kern w:val="1"/>
          <w:sz w:val="24"/>
          <w:szCs w:val="24"/>
          <w:lang w:eastAsia="hi-IN" w:bidi="hi-IN"/>
        </w:rPr>
      </w:pPr>
      <w:r w:rsidRPr="00181051">
        <w:rPr>
          <w:rFonts w:ascii="Times New Roman" w:eastAsiaTheme="minorHAnsi" w:hAnsi="Times New Roman"/>
          <w:sz w:val="24"/>
          <w:szCs w:val="24"/>
          <w:lang w:eastAsia="en-US"/>
        </w:rPr>
        <w:lastRenderedPageBreak/>
        <w:t xml:space="preserve">        </w:t>
      </w:r>
      <w:r w:rsidRPr="00181051">
        <w:rPr>
          <w:rFonts w:ascii="Times New Roman" w:eastAsia="Arial Unicode MS" w:hAnsi="Times New Roman"/>
          <w:b/>
          <w:kern w:val="1"/>
          <w:sz w:val="24"/>
          <w:szCs w:val="24"/>
          <w:lang w:eastAsia="hi-IN" w:bidi="hi-IN"/>
        </w:rPr>
        <w:t>Додаткові вимоги:</w:t>
      </w:r>
    </w:p>
    <w:p w:rsidR="00181051" w:rsidRPr="00181051" w:rsidRDefault="00181051" w:rsidP="00181051">
      <w:pPr>
        <w:widowControl w:val="0"/>
        <w:numPr>
          <w:ilvl w:val="0"/>
          <w:numId w:val="44"/>
        </w:numPr>
        <w:suppressAutoHyphens/>
        <w:spacing w:after="0" w:line="240" w:lineRule="auto"/>
        <w:jc w:val="both"/>
        <w:rPr>
          <w:rFonts w:ascii="Times New Roman" w:eastAsia="Arial Unicode MS" w:hAnsi="Times New Roman"/>
          <w:kern w:val="1"/>
          <w:sz w:val="24"/>
          <w:szCs w:val="24"/>
          <w:lang w:eastAsia="hi-IN" w:bidi="hi-IN"/>
        </w:rPr>
      </w:pPr>
      <w:r w:rsidRPr="00181051">
        <w:rPr>
          <w:rFonts w:ascii="Times New Roman" w:eastAsia="Arial Unicode MS" w:hAnsi="Times New Roman"/>
          <w:kern w:val="1"/>
          <w:sz w:val="24"/>
          <w:szCs w:val="24"/>
          <w:lang w:eastAsia="hi-IN" w:bidi="hi-IN"/>
        </w:rPr>
        <w:t>товар відповідає вимогам охорони праці, екології та пожежної безпеки;</w:t>
      </w:r>
    </w:p>
    <w:p w:rsidR="00181051" w:rsidRPr="00181051" w:rsidRDefault="00181051" w:rsidP="00181051">
      <w:pPr>
        <w:widowControl w:val="0"/>
        <w:numPr>
          <w:ilvl w:val="0"/>
          <w:numId w:val="44"/>
        </w:numPr>
        <w:suppressAutoHyphens/>
        <w:spacing w:after="0" w:line="240" w:lineRule="auto"/>
        <w:jc w:val="both"/>
        <w:rPr>
          <w:rFonts w:ascii="Times New Roman" w:eastAsia="Arial Unicode MS" w:hAnsi="Times New Roman"/>
          <w:kern w:val="1"/>
          <w:sz w:val="24"/>
          <w:szCs w:val="24"/>
          <w:lang w:eastAsia="hi-IN" w:bidi="hi-IN"/>
        </w:rPr>
      </w:pPr>
      <w:bookmarkStart w:id="13" w:name="_Hlk63240566"/>
      <w:r w:rsidRPr="00181051">
        <w:rPr>
          <w:rFonts w:ascii="Times New Roman" w:eastAsia="Arial Unicode MS" w:hAnsi="Times New Roman"/>
          <w:kern w:val="1"/>
          <w:sz w:val="24"/>
          <w:szCs w:val="24"/>
          <w:lang w:eastAsia="hi-IN" w:bidi="hi-IN"/>
        </w:rPr>
        <w:t>балони відповідають: «Правилам будови і безпеки експлуатації посудин, що працюють під тиском та придатності до експлуатації». Зворотні або обмінні балони з не простроченим випробуванням, без зовнішніх пошкоджень, із справним вентилем</w:t>
      </w:r>
      <w:bookmarkEnd w:id="13"/>
      <w:r w:rsidRPr="00181051">
        <w:rPr>
          <w:rFonts w:ascii="Times New Roman" w:eastAsia="Arial Unicode MS" w:hAnsi="Times New Roman"/>
          <w:kern w:val="1"/>
          <w:sz w:val="24"/>
          <w:szCs w:val="24"/>
          <w:lang w:eastAsia="hi-IN" w:bidi="hi-IN"/>
        </w:rPr>
        <w:t>;</w:t>
      </w:r>
    </w:p>
    <w:p w:rsidR="00181051" w:rsidRPr="00181051" w:rsidRDefault="00181051" w:rsidP="00181051">
      <w:pPr>
        <w:widowControl w:val="0"/>
        <w:numPr>
          <w:ilvl w:val="0"/>
          <w:numId w:val="44"/>
        </w:numPr>
        <w:suppressAutoHyphens/>
        <w:spacing w:after="0" w:line="240" w:lineRule="auto"/>
        <w:jc w:val="both"/>
        <w:rPr>
          <w:rFonts w:ascii="Times New Roman" w:eastAsia="Arial Unicode MS" w:hAnsi="Times New Roman"/>
          <w:kern w:val="1"/>
          <w:sz w:val="24"/>
          <w:szCs w:val="24"/>
          <w:lang w:eastAsia="hi-IN" w:bidi="hi-IN"/>
        </w:rPr>
      </w:pPr>
      <w:r w:rsidRPr="00181051">
        <w:rPr>
          <w:rFonts w:ascii="Times New Roman" w:eastAsia="Arial Unicode MS" w:hAnsi="Times New Roman"/>
          <w:kern w:val="1"/>
          <w:sz w:val="24"/>
          <w:szCs w:val="24"/>
          <w:lang w:eastAsia="hi-IN" w:bidi="hi-IN"/>
        </w:rPr>
        <w:t>балони відповідають Правилам охорони праці під час експлуатації обладнання, що працює під тиском;</w:t>
      </w:r>
    </w:p>
    <w:p w:rsidR="00181051" w:rsidRPr="00181051" w:rsidRDefault="00181051" w:rsidP="00181051">
      <w:pPr>
        <w:numPr>
          <w:ilvl w:val="0"/>
          <w:numId w:val="44"/>
        </w:numPr>
        <w:spacing w:after="0" w:line="259" w:lineRule="auto"/>
        <w:contextualSpacing/>
        <w:jc w:val="both"/>
        <w:rPr>
          <w:rFonts w:ascii="Times New Roman" w:eastAsiaTheme="minorHAnsi" w:hAnsi="Times New Roman"/>
          <w:sz w:val="24"/>
          <w:szCs w:val="24"/>
          <w:lang w:eastAsia="en-US"/>
        </w:rPr>
      </w:pPr>
      <w:r w:rsidRPr="00181051">
        <w:rPr>
          <w:rFonts w:ascii="Times New Roman" w:eastAsia="Arial Unicode MS" w:hAnsi="Times New Roman"/>
          <w:kern w:val="1"/>
          <w:sz w:val="24"/>
          <w:szCs w:val="24"/>
          <w:lang w:eastAsia="hi-IN" w:bidi="hi-IN"/>
        </w:rPr>
        <w:t>при поставці Товару Постачальник надає Покупцю Сертифікат відповідності та/або паспорт якості, та/або інший документ, що свідчить про проходження та якість Товару.</w:t>
      </w:r>
    </w:p>
    <w:p w:rsidR="00181051" w:rsidRPr="00181051" w:rsidRDefault="00181051" w:rsidP="00181051">
      <w:pPr>
        <w:spacing w:after="160" w:line="259" w:lineRule="auto"/>
        <w:rPr>
          <w:rFonts w:asciiTheme="minorHAnsi" w:eastAsiaTheme="minorHAnsi" w:hAnsiTheme="minorHAnsi" w:cstheme="minorBidi"/>
          <w:lang w:eastAsia="en-US"/>
        </w:rPr>
      </w:pPr>
    </w:p>
    <w:p w:rsidR="00181051" w:rsidRDefault="00181051" w:rsidP="002D604C">
      <w:pPr>
        <w:tabs>
          <w:tab w:val="left" w:pos="1845"/>
        </w:tabs>
        <w:spacing w:after="0"/>
        <w:jc w:val="center"/>
        <w:rPr>
          <w:rFonts w:ascii="Times New Roman" w:hAnsi="Times New Roman"/>
          <w:b/>
          <w:sz w:val="24"/>
          <w:szCs w:val="24"/>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r w:rsidR="0067138C">
              <w:rPr>
                <w:rFonts w:ascii="Times New Roman" w:hAnsi="Times New Roman"/>
                <w:sz w:val="24"/>
                <w:szCs w:val="24"/>
              </w:rPr>
              <w:t>/Факс</w:t>
            </w:r>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2713F9" w:rsidRDefault="002713F9"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2D604C" w:rsidRDefault="002D604C" w:rsidP="00957E59">
      <w:pPr>
        <w:suppressAutoHyphens/>
        <w:autoSpaceDE w:val="0"/>
        <w:spacing w:before="55" w:after="0" w:line="276" w:lineRule="exact"/>
        <w:ind w:right="-5"/>
        <w:jc w:val="right"/>
        <w:rPr>
          <w:rFonts w:ascii="Times New Roman" w:hAnsi="Times New Roman"/>
          <w:b/>
          <w:bCs/>
          <w:sz w:val="24"/>
          <w:szCs w:val="24"/>
          <w:lang w:eastAsia="ar-SA"/>
        </w:rPr>
      </w:pPr>
    </w:p>
    <w:p w:rsidR="002713F9" w:rsidRDefault="002713F9" w:rsidP="00957E59">
      <w:pPr>
        <w:suppressAutoHyphens/>
        <w:autoSpaceDE w:val="0"/>
        <w:spacing w:before="55" w:after="0" w:line="276" w:lineRule="exact"/>
        <w:ind w:right="-5"/>
        <w:jc w:val="right"/>
        <w:rPr>
          <w:rFonts w:ascii="Times New Roman" w:hAnsi="Times New Roman"/>
          <w:b/>
          <w:bCs/>
          <w:sz w:val="24"/>
          <w:szCs w:val="24"/>
          <w:lang w:eastAsia="ar-SA"/>
        </w:rPr>
      </w:pPr>
    </w:p>
    <w:p w:rsidR="00181051" w:rsidRPr="00181051" w:rsidRDefault="00181051" w:rsidP="00181051">
      <w:pPr>
        <w:suppressAutoHyphens/>
        <w:autoSpaceDE w:val="0"/>
        <w:spacing w:before="55" w:after="0" w:line="276" w:lineRule="exact"/>
        <w:ind w:right="-5"/>
        <w:jc w:val="center"/>
        <w:rPr>
          <w:rFonts w:ascii="Times New Roman" w:hAnsi="Times New Roman"/>
          <w:b/>
          <w:bCs/>
          <w:lang w:eastAsia="ar-SA"/>
        </w:rPr>
      </w:pPr>
      <w:r w:rsidRPr="00181051">
        <w:rPr>
          <w:rFonts w:ascii="Times New Roman" w:hAnsi="Times New Roman"/>
          <w:b/>
          <w:bCs/>
          <w:lang w:eastAsia="ar-SA"/>
        </w:rPr>
        <w:t>ПРО</w:t>
      </w:r>
      <w:r w:rsidRPr="00181051">
        <w:rPr>
          <w:rFonts w:ascii="Times New Roman" w:hAnsi="Times New Roman"/>
          <w:b/>
          <w:bCs/>
          <w:lang w:val="ru-RU" w:eastAsia="ar-SA"/>
        </w:rPr>
        <w:t>Е</w:t>
      </w:r>
      <w:r w:rsidRPr="00181051">
        <w:rPr>
          <w:rFonts w:ascii="Times New Roman" w:hAnsi="Times New Roman"/>
          <w:b/>
          <w:bCs/>
          <w:lang w:eastAsia="ar-SA"/>
        </w:rPr>
        <w:t xml:space="preserve">КТ </w:t>
      </w:r>
    </w:p>
    <w:p w:rsidR="00181051" w:rsidRPr="00181051" w:rsidRDefault="00181051" w:rsidP="00181051">
      <w:pPr>
        <w:suppressAutoHyphens/>
        <w:autoSpaceDE w:val="0"/>
        <w:spacing w:before="55" w:after="0" w:line="276" w:lineRule="exact"/>
        <w:ind w:right="-5"/>
        <w:jc w:val="center"/>
        <w:rPr>
          <w:rFonts w:ascii="Times New Roman" w:hAnsi="Times New Roman"/>
          <w:b/>
          <w:bCs/>
          <w:lang w:val="ru-RU" w:eastAsia="ar-SA"/>
        </w:rPr>
      </w:pPr>
      <w:r w:rsidRPr="00181051">
        <w:rPr>
          <w:rFonts w:ascii="Times New Roman" w:hAnsi="Times New Roman"/>
          <w:b/>
          <w:bCs/>
          <w:lang w:eastAsia="ar-SA"/>
        </w:rPr>
        <w:t xml:space="preserve">          ДОГОВОРУ ПОСТАВКИ  №</w:t>
      </w:r>
      <w:r w:rsidRPr="00181051">
        <w:rPr>
          <w:rFonts w:ascii="Times New Roman" w:hAnsi="Times New Roman"/>
          <w:b/>
          <w:bCs/>
          <w:lang w:val="ru-RU" w:eastAsia="ar-SA"/>
        </w:rPr>
        <w:t xml:space="preserve"> _____________ </w:t>
      </w:r>
    </w:p>
    <w:p w:rsidR="00181051" w:rsidRPr="00181051" w:rsidRDefault="00181051" w:rsidP="00181051">
      <w:pPr>
        <w:suppressAutoHyphens/>
        <w:autoSpaceDE w:val="0"/>
        <w:spacing w:after="0" w:line="240" w:lineRule="exact"/>
        <w:jc w:val="right"/>
        <w:rPr>
          <w:rFonts w:ascii="Times New Roman" w:hAnsi="Times New Roman"/>
          <w:sz w:val="24"/>
          <w:szCs w:val="24"/>
          <w:lang w:eastAsia="ar-SA"/>
        </w:rPr>
      </w:pPr>
    </w:p>
    <w:p w:rsidR="00181051" w:rsidRPr="00181051" w:rsidRDefault="00181051" w:rsidP="00181051">
      <w:pPr>
        <w:tabs>
          <w:tab w:val="left" w:pos="6979"/>
        </w:tabs>
        <w:suppressAutoHyphens/>
        <w:autoSpaceDE w:val="0"/>
        <w:spacing w:before="14" w:after="0" w:line="240" w:lineRule="auto"/>
        <w:rPr>
          <w:rFonts w:ascii="Times New Roman" w:hAnsi="Times New Roman"/>
          <w:i/>
          <w:iCs/>
          <w:sz w:val="24"/>
          <w:szCs w:val="24"/>
          <w:lang w:val="ru-RU" w:eastAsia="ar-SA"/>
        </w:rPr>
      </w:pPr>
      <w:r w:rsidRPr="00181051">
        <w:rPr>
          <w:rFonts w:ascii="Times New Roman" w:hAnsi="Times New Roman"/>
          <w:i/>
          <w:iCs/>
          <w:lang w:eastAsia="ar-SA"/>
        </w:rPr>
        <w:t>м. Черкаси</w:t>
      </w:r>
      <w:r w:rsidRPr="00181051">
        <w:rPr>
          <w:rFonts w:ascii="Times New Roman" w:hAnsi="Times New Roman"/>
          <w:i/>
          <w:iCs/>
          <w:lang w:val="ru-RU" w:eastAsia="ar-SA"/>
        </w:rPr>
        <w:t xml:space="preserve">                                                                                </w:t>
      </w:r>
      <w:r w:rsidRPr="00181051">
        <w:rPr>
          <w:rFonts w:ascii="Times New Roman" w:hAnsi="Times New Roman"/>
          <w:i/>
          <w:iCs/>
          <w:lang w:val="ru-RU" w:eastAsia="ar-SA"/>
        </w:rPr>
        <w:tab/>
        <w:t xml:space="preserve">«___»  </w:t>
      </w:r>
      <w:r w:rsidRPr="00181051">
        <w:rPr>
          <w:rFonts w:ascii="Times New Roman" w:hAnsi="Times New Roman"/>
          <w:i/>
          <w:iCs/>
          <w:lang w:eastAsia="ar-SA"/>
        </w:rPr>
        <w:t>_________</w:t>
      </w:r>
      <w:r w:rsidRPr="00181051">
        <w:rPr>
          <w:rFonts w:ascii="Times New Roman" w:hAnsi="Times New Roman"/>
          <w:i/>
          <w:iCs/>
          <w:lang w:val="ru-RU" w:eastAsia="ar-SA"/>
        </w:rPr>
        <w:t xml:space="preserve">  </w:t>
      </w:r>
      <w:r w:rsidRPr="00181051">
        <w:rPr>
          <w:rFonts w:ascii="Times New Roman" w:hAnsi="Times New Roman"/>
          <w:i/>
          <w:iCs/>
          <w:lang w:eastAsia="ar-SA"/>
        </w:rPr>
        <w:t>202</w:t>
      </w:r>
      <w:r>
        <w:rPr>
          <w:rFonts w:ascii="Times New Roman" w:hAnsi="Times New Roman"/>
          <w:i/>
          <w:iCs/>
          <w:lang w:eastAsia="ar-SA"/>
        </w:rPr>
        <w:t>3</w:t>
      </w:r>
      <w:r w:rsidRPr="00181051">
        <w:rPr>
          <w:rFonts w:ascii="Times New Roman" w:hAnsi="Times New Roman"/>
          <w:i/>
          <w:iCs/>
          <w:lang w:val="ru-RU" w:eastAsia="ar-SA"/>
        </w:rPr>
        <w:t xml:space="preserve"> р.</w:t>
      </w:r>
    </w:p>
    <w:p w:rsidR="00181051" w:rsidRPr="00181051" w:rsidRDefault="00181051" w:rsidP="00181051">
      <w:pPr>
        <w:suppressAutoHyphens/>
        <w:autoSpaceDE w:val="0"/>
        <w:spacing w:before="7" w:after="0" w:line="252" w:lineRule="exact"/>
        <w:jc w:val="both"/>
        <w:rPr>
          <w:rFonts w:ascii="Times New Roman" w:hAnsi="Times New Roman"/>
          <w:b/>
          <w:bCs/>
          <w:lang w:eastAsia="ar-SA"/>
        </w:rPr>
      </w:pPr>
    </w:p>
    <w:p w:rsidR="00181051" w:rsidRPr="00181051" w:rsidRDefault="00181051" w:rsidP="00181051">
      <w:pPr>
        <w:suppressAutoHyphens/>
        <w:autoSpaceDE w:val="0"/>
        <w:spacing w:before="7" w:after="0" w:line="252" w:lineRule="exact"/>
        <w:ind w:left="2832" w:hanging="2832"/>
        <w:rPr>
          <w:rFonts w:ascii="Times New Roman" w:hAnsi="Times New Roman"/>
          <w:lang w:eastAsia="ar-SA"/>
        </w:rPr>
      </w:pPr>
      <w:r w:rsidRPr="00181051">
        <w:rPr>
          <w:rFonts w:ascii="Times New Roman" w:hAnsi="Times New Roman"/>
          <w:b/>
          <w:bCs/>
          <w:lang w:eastAsia="ar-SA"/>
        </w:rPr>
        <w:t xml:space="preserve">ПОСТАЧАЛЬНИК: </w:t>
      </w:r>
      <w:r w:rsidRPr="00181051">
        <w:rPr>
          <w:rFonts w:ascii="Times New Roman" w:hAnsi="Times New Roman"/>
          <w:b/>
          <w:bCs/>
          <w:lang w:eastAsia="ar-SA"/>
        </w:rPr>
        <w:tab/>
        <w:t>______________________________________</w:t>
      </w:r>
      <w:r w:rsidRPr="00181051">
        <w:rPr>
          <w:rFonts w:ascii="Times New Roman" w:hAnsi="Times New Roman"/>
          <w:sz w:val="24"/>
          <w:szCs w:val="24"/>
          <w:lang w:val="ru-RU" w:eastAsia="ar-SA"/>
        </w:rPr>
        <w:t xml:space="preserve">, </w:t>
      </w:r>
      <w:r w:rsidRPr="00181051">
        <w:rPr>
          <w:rFonts w:ascii="Times New Roman" w:hAnsi="Times New Roman"/>
          <w:sz w:val="24"/>
          <w:szCs w:val="24"/>
          <w:lang w:eastAsia="ar-SA"/>
        </w:rPr>
        <w:t>що має статус платника податку на загальних підставах, в особі_</w:t>
      </w:r>
      <w:r w:rsidRPr="00181051">
        <w:rPr>
          <w:rFonts w:ascii="Times New Roman" w:hAnsi="Times New Roman"/>
          <w:sz w:val="24"/>
          <w:szCs w:val="24"/>
          <w:u w:val="single"/>
          <w:lang w:eastAsia="ar-SA"/>
        </w:rPr>
        <w:t>__________________________</w:t>
      </w:r>
      <w:r w:rsidRPr="00181051">
        <w:rPr>
          <w:rFonts w:ascii="Times New Roman" w:hAnsi="Times New Roman"/>
          <w:sz w:val="24"/>
          <w:szCs w:val="24"/>
          <w:lang w:eastAsia="ar-SA"/>
        </w:rPr>
        <w:t xml:space="preserve">, що діє на підставі </w:t>
      </w:r>
      <w:r w:rsidRPr="00181051">
        <w:rPr>
          <w:rFonts w:ascii="Times New Roman" w:hAnsi="Times New Roman"/>
          <w:sz w:val="24"/>
          <w:szCs w:val="24"/>
          <w:u w:val="single"/>
          <w:lang w:eastAsia="ar-SA"/>
        </w:rPr>
        <w:t>___________________</w:t>
      </w:r>
      <w:r w:rsidRPr="00181051">
        <w:rPr>
          <w:rFonts w:ascii="Times New Roman" w:hAnsi="Times New Roman"/>
          <w:lang w:eastAsia="ar-SA"/>
        </w:rPr>
        <w:t>, з одного боку та</w:t>
      </w:r>
    </w:p>
    <w:p w:rsidR="00181051" w:rsidRPr="00181051" w:rsidRDefault="00181051" w:rsidP="00181051">
      <w:pPr>
        <w:suppressAutoHyphens/>
        <w:autoSpaceDE w:val="0"/>
        <w:spacing w:before="7" w:after="0" w:line="252" w:lineRule="exact"/>
        <w:jc w:val="both"/>
        <w:rPr>
          <w:rFonts w:ascii="Times New Roman" w:hAnsi="Times New Roman"/>
          <w:b/>
          <w:bCs/>
          <w:sz w:val="24"/>
          <w:szCs w:val="24"/>
          <w:lang w:eastAsia="ar-SA"/>
        </w:rPr>
      </w:pPr>
      <w:r w:rsidRPr="00181051">
        <w:rPr>
          <w:rFonts w:ascii="Times New Roman" w:hAnsi="Times New Roman"/>
          <w:b/>
          <w:bCs/>
          <w:lang w:eastAsia="ar-SA"/>
        </w:rPr>
        <w:t>ЗАМОВНИК</w:t>
      </w:r>
      <w:r w:rsidRPr="00181051">
        <w:rPr>
          <w:rFonts w:ascii="Times New Roman" w:hAnsi="Times New Roman"/>
          <w:b/>
          <w:bCs/>
          <w:lang w:val="ru-RU" w:eastAsia="ar-SA"/>
        </w:rPr>
        <w:t xml:space="preserve">: </w:t>
      </w:r>
      <w:r w:rsidRPr="00181051">
        <w:rPr>
          <w:rFonts w:ascii="Times New Roman" w:hAnsi="Times New Roman"/>
          <w:b/>
          <w:bCs/>
          <w:lang w:val="ru-RU" w:eastAsia="ar-SA"/>
        </w:rPr>
        <w:tab/>
      </w:r>
      <w:r w:rsidRPr="00181051">
        <w:rPr>
          <w:rFonts w:ascii="Times New Roman" w:hAnsi="Times New Roman"/>
          <w:b/>
          <w:bCs/>
          <w:lang w:val="ru-RU" w:eastAsia="ar-SA"/>
        </w:rPr>
        <w:tab/>
      </w:r>
      <w:r w:rsidRPr="00181051">
        <w:rPr>
          <w:rFonts w:ascii="Times New Roman" w:hAnsi="Times New Roman"/>
          <w:b/>
          <w:bCs/>
          <w:sz w:val="24"/>
          <w:szCs w:val="24"/>
          <w:lang w:eastAsia="ar-SA"/>
        </w:rPr>
        <w:t>Комунальне підприємство “</w:t>
      </w:r>
      <w:proofErr w:type="spellStart"/>
      <w:r w:rsidRPr="00181051">
        <w:rPr>
          <w:rFonts w:ascii="Times New Roman" w:hAnsi="Times New Roman"/>
          <w:b/>
          <w:bCs/>
          <w:sz w:val="24"/>
          <w:szCs w:val="24"/>
          <w:lang w:eastAsia="ar-SA"/>
        </w:rPr>
        <w:t>Черкасиводоканал</w:t>
      </w:r>
      <w:proofErr w:type="spellEnd"/>
      <w:r w:rsidRPr="00181051">
        <w:rPr>
          <w:rFonts w:ascii="Times New Roman" w:hAnsi="Times New Roman"/>
          <w:b/>
          <w:bCs/>
          <w:sz w:val="24"/>
          <w:szCs w:val="24"/>
          <w:lang w:eastAsia="ar-SA"/>
        </w:rPr>
        <w:t xml:space="preserve">” Черкаської </w:t>
      </w:r>
    </w:p>
    <w:p w:rsidR="00181051" w:rsidRPr="00181051" w:rsidRDefault="00181051" w:rsidP="00181051">
      <w:pPr>
        <w:suppressAutoHyphens/>
        <w:autoSpaceDE w:val="0"/>
        <w:spacing w:before="7" w:after="0" w:line="252" w:lineRule="exact"/>
        <w:jc w:val="both"/>
        <w:rPr>
          <w:rFonts w:ascii="Times New Roman" w:hAnsi="Times New Roman"/>
          <w:sz w:val="24"/>
          <w:szCs w:val="24"/>
          <w:lang w:eastAsia="ar-SA"/>
        </w:rPr>
      </w:pPr>
      <w:r w:rsidRPr="00181051">
        <w:rPr>
          <w:rFonts w:ascii="Times New Roman" w:hAnsi="Times New Roman"/>
          <w:b/>
          <w:bCs/>
          <w:sz w:val="24"/>
          <w:szCs w:val="24"/>
          <w:lang w:eastAsia="ar-SA"/>
        </w:rPr>
        <w:tab/>
      </w:r>
      <w:r w:rsidRPr="00181051">
        <w:rPr>
          <w:rFonts w:ascii="Times New Roman" w:hAnsi="Times New Roman"/>
          <w:b/>
          <w:bCs/>
          <w:sz w:val="24"/>
          <w:szCs w:val="24"/>
          <w:lang w:eastAsia="ar-SA"/>
        </w:rPr>
        <w:tab/>
      </w:r>
      <w:r w:rsidRPr="00181051">
        <w:rPr>
          <w:rFonts w:ascii="Times New Roman" w:hAnsi="Times New Roman"/>
          <w:b/>
          <w:bCs/>
          <w:sz w:val="24"/>
          <w:szCs w:val="24"/>
          <w:lang w:eastAsia="ar-SA"/>
        </w:rPr>
        <w:tab/>
      </w:r>
      <w:r w:rsidRPr="00181051">
        <w:rPr>
          <w:rFonts w:ascii="Times New Roman" w:hAnsi="Times New Roman"/>
          <w:b/>
          <w:bCs/>
          <w:sz w:val="24"/>
          <w:szCs w:val="24"/>
          <w:lang w:eastAsia="ar-SA"/>
        </w:rPr>
        <w:tab/>
        <w:t>міської ради</w:t>
      </w:r>
      <w:r w:rsidRPr="00181051">
        <w:rPr>
          <w:rFonts w:ascii="Times New Roman" w:hAnsi="Times New Roman"/>
          <w:sz w:val="24"/>
          <w:szCs w:val="24"/>
          <w:lang w:eastAsia="ar-SA"/>
        </w:rPr>
        <w:t xml:space="preserve">, що має статус платника податку на прибуток на </w:t>
      </w:r>
    </w:p>
    <w:p w:rsidR="00181051" w:rsidRPr="00181051" w:rsidRDefault="00181051" w:rsidP="00181051">
      <w:pPr>
        <w:suppressAutoHyphens/>
        <w:autoSpaceDE w:val="0"/>
        <w:spacing w:before="7" w:after="0" w:line="252" w:lineRule="exact"/>
        <w:jc w:val="both"/>
        <w:rPr>
          <w:rFonts w:ascii="Times New Roman" w:hAnsi="Times New Roman"/>
          <w:sz w:val="24"/>
          <w:szCs w:val="24"/>
          <w:lang w:eastAsia="ar-SA"/>
        </w:rPr>
      </w:pPr>
      <w:r w:rsidRPr="00181051">
        <w:rPr>
          <w:rFonts w:ascii="Times New Roman" w:hAnsi="Times New Roman"/>
          <w:sz w:val="24"/>
          <w:szCs w:val="24"/>
          <w:lang w:eastAsia="ar-SA"/>
        </w:rPr>
        <w:tab/>
      </w:r>
      <w:r w:rsidRPr="00181051">
        <w:rPr>
          <w:rFonts w:ascii="Times New Roman" w:hAnsi="Times New Roman"/>
          <w:sz w:val="24"/>
          <w:szCs w:val="24"/>
          <w:lang w:eastAsia="ar-SA"/>
        </w:rPr>
        <w:tab/>
      </w:r>
      <w:r w:rsidRPr="00181051">
        <w:rPr>
          <w:rFonts w:ascii="Times New Roman" w:hAnsi="Times New Roman"/>
          <w:sz w:val="24"/>
          <w:szCs w:val="24"/>
          <w:lang w:eastAsia="ar-SA"/>
        </w:rPr>
        <w:tab/>
      </w:r>
      <w:r w:rsidRPr="00181051">
        <w:rPr>
          <w:rFonts w:ascii="Times New Roman" w:hAnsi="Times New Roman"/>
          <w:sz w:val="24"/>
          <w:szCs w:val="24"/>
          <w:lang w:eastAsia="ar-SA"/>
        </w:rPr>
        <w:tab/>
        <w:t xml:space="preserve">загальних умовах, в особі директора підприємства </w:t>
      </w:r>
      <w:proofErr w:type="spellStart"/>
      <w:r w:rsidRPr="00181051">
        <w:rPr>
          <w:rFonts w:ascii="Times New Roman" w:hAnsi="Times New Roman"/>
          <w:sz w:val="24"/>
          <w:szCs w:val="24"/>
          <w:lang w:eastAsia="ar-SA"/>
        </w:rPr>
        <w:t>Сухарькова</w:t>
      </w:r>
      <w:proofErr w:type="spellEnd"/>
      <w:r w:rsidRPr="00181051">
        <w:rPr>
          <w:rFonts w:ascii="Times New Roman" w:hAnsi="Times New Roman"/>
          <w:sz w:val="24"/>
          <w:szCs w:val="24"/>
          <w:lang w:eastAsia="ar-SA"/>
        </w:rPr>
        <w:t xml:space="preserve"> Івана Васильовича, що діє на підставі Статуту , з іншого боку, а разом іменовані „Сторони”, у відповідності до діючого законодавства України, уклали цей Договір поставки про наступне:</w:t>
      </w:r>
    </w:p>
    <w:p w:rsidR="00181051" w:rsidRPr="00181051" w:rsidRDefault="00181051" w:rsidP="00181051">
      <w:pPr>
        <w:suppressAutoHyphens/>
        <w:autoSpaceDE w:val="0"/>
        <w:spacing w:before="14" w:after="0" w:line="252" w:lineRule="exact"/>
        <w:jc w:val="center"/>
        <w:rPr>
          <w:rFonts w:ascii="Times New Roman" w:hAnsi="Times New Roman"/>
          <w:b/>
          <w:bCs/>
          <w:lang w:eastAsia="ar-SA"/>
        </w:rPr>
      </w:pPr>
      <w:r w:rsidRPr="00181051">
        <w:rPr>
          <w:rFonts w:ascii="Times New Roman" w:hAnsi="Times New Roman"/>
          <w:b/>
          <w:bCs/>
          <w:lang w:val="ru-RU" w:eastAsia="ar-SA"/>
        </w:rPr>
        <w:t xml:space="preserve">1.  </w:t>
      </w:r>
      <w:r w:rsidRPr="00181051">
        <w:rPr>
          <w:rFonts w:ascii="Times New Roman" w:hAnsi="Times New Roman"/>
          <w:b/>
          <w:bCs/>
          <w:lang w:eastAsia="ar-SA"/>
        </w:rPr>
        <w:t>ПРЕДМЕТ ДОГОВОРУ</w:t>
      </w:r>
    </w:p>
    <w:p w:rsidR="00181051" w:rsidRPr="00181051" w:rsidRDefault="00181051" w:rsidP="00181051">
      <w:pPr>
        <w:widowControl w:val="0"/>
        <w:numPr>
          <w:ilvl w:val="1"/>
          <w:numId w:val="14"/>
        </w:numPr>
        <w:tabs>
          <w:tab w:val="num" w:pos="0"/>
        </w:tabs>
        <w:suppressAutoHyphens/>
        <w:autoSpaceDE w:val="0"/>
        <w:spacing w:after="0" w:line="252" w:lineRule="exact"/>
        <w:ind w:left="0" w:firstLine="709"/>
        <w:jc w:val="both"/>
        <w:rPr>
          <w:rFonts w:ascii="Times New Roman" w:hAnsi="Times New Roman"/>
          <w:sz w:val="24"/>
          <w:szCs w:val="24"/>
          <w:lang w:eastAsia="ar-SA"/>
        </w:rPr>
      </w:pPr>
      <w:r w:rsidRPr="00181051">
        <w:rPr>
          <w:rFonts w:ascii="Times New Roman" w:hAnsi="Times New Roman"/>
          <w:sz w:val="24"/>
          <w:szCs w:val="24"/>
          <w:lang w:eastAsia="ar-SA"/>
        </w:rPr>
        <w:t>Постачальник зобов'язується поставити і передати у власність Замовника Товар -</w:t>
      </w:r>
      <w:r w:rsidRPr="00181051">
        <w:rPr>
          <w:rFonts w:ascii="Times New Roman" w:hAnsi="Times New Roman"/>
          <w:i/>
          <w:iCs/>
          <w:sz w:val="24"/>
          <w:szCs w:val="24"/>
          <w:lang w:eastAsia="ar-SA"/>
        </w:rPr>
        <w:t>ацетилен розчинний</w:t>
      </w:r>
      <w:r w:rsidRPr="00181051">
        <w:rPr>
          <w:rFonts w:ascii="Times New Roman" w:hAnsi="Times New Roman"/>
          <w:sz w:val="24"/>
          <w:szCs w:val="24"/>
          <w:lang w:eastAsia="ar-SA"/>
        </w:rPr>
        <w:t xml:space="preserve"> за кодом CPV за ДК 021:2015 </w:t>
      </w:r>
      <w:r w:rsidRPr="00181051">
        <w:rPr>
          <w:rFonts w:ascii="Times New Roman" w:hAnsi="Times New Roman"/>
          <w:color w:val="000000"/>
          <w:sz w:val="24"/>
          <w:szCs w:val="24"/>
          <w:lang w:eastAsia="ar-SA"/>
        </w:rPr>
        <w:t>24320000-3 Основні органічні хімічні речовини</w:t>
      </w:r>
      <w:r w:rsidRPr="00181051">
        <w:rPr>
          <w:rFonts w:ascii="Times New Roman" w:hAnsi="Times New Roman"/>
          <w:sz w:val="24"/>
          <w:szCs w:val="24"/>
          <w:lang w:eastAsia="ar-SA"/>
        </w:rPr>
        <w:t xml:space="preserve"> в кількості та за цінами, вказаними у специфікації Товару (додаток №1 до Договору), яка є невід’ємною частиною Договору.  </w:t>
      </w:r>
    </w:p>
    <w:p w:rsidR="00181051" w:rsidRPr="00181051" w:rsidRDefault="00181051" w:rsidP="00181051">
      <w:pPr>
        <w:widowControl w:val="0"/>
        <w:numPr>
          <w:ilvl w:val="1"/>
          <w:numId w:val="14"/>
        </w:numPr>
        <w:suppressAutoHyphens/>
        <w:autoSpaceDE w:val="0"/>
        <w:spacing w:after="0" w:line="252" w:lineRule="exact"/>
        <w:ind w:left="0" w:firstLine="709"/>
        <w:jc w:val="both"/>
        <w:rPr>
          <w:rFonts w:ascii="Times New Roman" w:hAnsi="Times New Roman"/>
          <w:sz w:val="24"/>
          <w:szCs w:val="24"/>
          <w:lang w:eastAsia="ar-SA"/>
        </w:rPr>
      </w:pPr>
      <w:r w:rsidRPr="00181051">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181051" w:rsidRPr="00181051" w:rsidRDefault="00181051" w:rsidP="00181051">
      <w:pPr>
        <w:widowControl w:val="0"/>
        <w:numPr>
          <w:ilvl w:val="1"/>
          <w:numId w:val="14"/>
        </w:numPr>
        <w:suppressAutoHyphens/>
        <w:autoSpaceDE w:val="0"/>
        <w:spacing w:after="0" w:line="240" w:lineRule="auto"/>
        <w:ind w:left="0" w:firstLine="709"/>
        <w:jc w:val="both"/>
        <w:rPr>
          <w:rFonts w:ascii="Times New Roman" w:hAnsi="Times New Roman"/>
          <w:sz w:val="24"/>
          <w:szCs w:val="24"/>
          <w:lang w:eastAsia="ar-SA"/>
        </w:rPr>
      </w:pPr>
      <w:r w:rsidRPr="00181051">
        <w:rPr>
          <w:rFonts w:ascii="Times New Roman" w:hAnsi="Times New Roman"/>
          <w:sz w:val="24"/>
          <w:szCs w:val="24"/>
          <w:lang w:eastAsia="ar-SA"/>
        </w:rPr>
        <w:t>Кількість Товару що поставляється вказуються у видатковій та товаро-транспортній накладних, які після їх належного оформлення є невід'ємною частиною цього Договору.</w:t>
      </w:r>
    </w:p>
    <w:p w:rsidR="00181051" w:rsidRPr="00181051" w:rsidRDefault="00181051" w:rsidP="00181051">
      <w:pPr>
        <w:suppressAutoHyphens/>
        <w:autoSpaceDE w:val="0"/>
        <w:spacing w:before="19" w:after="0" w:line="252" w:lineRule="exact"/>
        <w:jc w:val="center"/>
        <w:rPr>
          <w:rFonts w:ascii="Times New Roman" w:hAnsi="Times New Roman"/>
          <w:b/>
          <w:bCs/>
          <w:lang w:eastAsia="ar-SA"/>
        </w:rPr>
      </w:pPr>
      <w:r w:rsidRPr="00181051">
        <w:rPr>
          <w:rFonts w:ascii="Times New Roman" w:hAnsi="Times New Roman"/>
          <w:b/>
          <w:bCs/>
          <w:lang w:eastAsia="ar-SA"/>
        </w:rPr>
        <w:t>2.  ПОРЯДОК ТА УМОВИ ПОСТАВКИ</w:t>
      </w:r>
    </w:p>
    <w:p w:rsidR="00181051" w:rsidRPr="00181051" w:rsidRDefault="00181051" w:rsidP="00181051">
      <w:pPr>
        <w:widowControl w:val="0"/>
        <w:numPr>
          <w:ilvl w:val="1"/>
          <w:numId w:val="7"/>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1051">
        <w:rPr>
          <w:rFonts w:ascii="Times New Roman" w:hAnsi="Times New Roman"/>
          <w:sz w:val="24"/>
          <w:szCs w:val="24"/>
          <w:lang w:eastAsia="ar-SA"/>
        </w:rPr>
        <w:t xml:space="preserve">   Поставка Товару здійснюється на умовах EXW (в редакції Інкотермс 2020) – з пункту видачі Товару Постачальника на території м. Черкаси</w:t>
      </w:r>
      <w:r w:rsidRPr="00181051">
        <w:rPr>
          <w:rFonts w:ascii="Times New Roman" w:hAnsi="Times New Roman"/>
          <w:sz w:val="24"/>
          <w:szCs w:val="24"/>
          <w:lang w:val="ru-RU" w:eastAsia="ar-SA"/>
        </w:rPr>
        <w:t>,</w:t>
      </w:r>
      <w:r w:rsidRPr="00181051">
        <w:rPr>
          <w:rFonts w:ascii="Times New Roman" w:hAnsi="Times New Roman"/>
          <w:sz w:val="24"/>
          <w:szCs w:val="24"/>
          <w:lang w:eastAsia="ar-SA"/>
        </w:rPr>
        <w:t xml:space="preserve"> протягом 3 (трьох) робочих днів з дня отримання попередньої оплати Товару від Замовника. </w:t>
      </w:r>
    </w:p>
    <w:p w:rsidR="00181051" w:rsidRPr="00181051" w:rsidRDefault="00181051" w:rsidP="00181051">
      <w:pPr>
        <w:widowControl w:val="0"/>
        <w:numPr>
          <w:ilvl w:val="1"/>
          <w:numId w:val="7"/>
        </w:numPr>
        <w:tabs>
          <w:tab w:val="num" w:pos="851"/>
        </w:tabs>
        <w:suppressAutoHyphens/>
        <w:autoSpaceDE w:val="0"/>
        <w:spacing w:after="0" w:line="252" w:lineRule="exact"/>
        <w:ind w:left="0" w:firstLine="709"/>
        <w:jc w:val="both"/>
        <w:rPr>
          <w:rFonts w:ascii="Times New Roman" w:hAnsi="Times New Roman"/>
          <w:sz w:val="24"/>
          <w:szCs w:val="24"/>
          <w:lang w:eastAsia="ar-SA"/>
        </w:rPr>
      </w:pPr>
      <w:bookmarkStart w:id="14" w:name="_Hlk63176394"/>
      <w:r w:rsidRPr="00181051">
        <w:rPr>
          <w:rFonts w:ascii="Times New Roman" w:hAnsi="Times New Roman"/>
          <w:sz w:val="24"/>
          <w:szCs w:val="24"/>
          <w:lang w:eastAsia="ar-SA"/>
        </w:rPr>
        <w:t xml:space="preserve">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 </w:t>
      </w:r>
      <w:bookmarkEnd w:id="14"/>
    </w:p>
    <w:p w:rsidR="00181051" w:rsidRPr="00181051" w:rsidRDefault="00181051" w:rsidP="00181051">
      <w:pPr>
        <w:widowControl w:val="0"/>
        <w:numPr>
          <w:ilvl w:val="1"/>
          <w:numId w:val="7"/>
        </w:numPr>
        <w:tabs>
          <w:tab w:val="num" w:pos="851"/>
        </w:tabs>
        <w:suppressAutoHyphens/>
        <w:autoSpaceDE w:val="0"/>
        <w:spacing w:after="0" w:line="252" w:lineRule="exact"/>
        <w:ind w:left="0" w:firstLine="709"/>
        <w:jc w:val="both"/>
        <w:rPr>
          <w:rFonts w:ascii="Times New Roman" w:hAnsi="Times New Roman"/>
          <w:sz w:val="24"/>
          <w:szCs w:val="24"/>
          <w:lang w:eastAsia="ar-SA"/>
        </w:rPr>
      </w:pPr>
      <w:bookmarkStart w:id="15" w:name="_Hlk63176409"/>
      <w:r w:rsidRPr="00181051">
        <w:rPr>
          <w:rFonts w:ascii="Times New Roman" w:hAnsi="Times New Roman"/>
          <w:color w:val="000000"/>
          <w:sz w:val="24"/>
          <w:szCs w:val="24"/>
          <w:lang w:eastAsia="ar-SA"/>
        </w:rPr>
        <w:t>Обмін товару та повернення неякісного товару відбувається за рахунок Постачальника.</w:t>
      </w:r>
      <w:bookmarkEnd w:id="15"/>
    </w:p>
    <w:p w:rsidR="00181051" w:rsidRPr="00181051" w:rsidRDefault="00181051" w:rsidP="00181051">
      <w:pPr>
        <w:widowControl w:val="0"/>
        <w:numPr>
          <w:ilvl w:val="1"/>
          <w:numId w:val="7"/>
        </w:numPr>
        <w:suppressAutoHyphens/>
        <w:autoSpaceDE w:val="0"/>
        <w:spacing w:after="0" w:line="252" w:lineRule="exact"/>
        <w:ind w:left="0" w:firstLine="735"/>
        <w:jc w:val="both"/>
        <w:rPr>
          <w:rFonts w:ascii="Times New Roman" w:hAnsi="Times New Roman"/>
          <w:sz w:val="24"/>
          <w:szCs w:val="24"/>
          <w:lang w:eastAsia="ar-SA"/>
        </w:rPr>
      </w:pPr>
      <w:r w:rsidRPr="00181051">
        <w:rPr>
          <w:rFonts w:ascii="Times New Roman" w:hAnsi="Times New Roman"/>
          <w:sz w:val="24"/>
          <w:szCs w:val="24"/>
          <w:lang w:eastAsia="ar-SA"/>
        </w:rPr>
        <w:t>Замовник зобов'язаний сплатити за Товар на умовах, визначених Розділом 4</w:t>
      </w:r>
      <w:r w:rsidRPr="00181051">
        <w:rPr>
          <w:rFonts w:ascii="Times New Roman" w:hAnsi="Times New Roman"/>
          <w:sz w:val="24"/>
          <w:szCs w:val="24"/>
          <w:lang w:val="ru-RU" w:eastAsia="ar-SA"/>
        </w:rPr>
        <w:t xml:space="preserve"> </w:t>
      </w:r>
      <w:r w:rsidRPr="00181051">
        <w:rPr>
          <w:rFonts w:ascii="Times New Roman" w:hAnsi="Times New Roman"/>
          <w:sz w:val="24"/>
          <w:szCs w:val="24"/>
          <w:lang w:eastAsia="ar-SA"/>
        </w:rPr>
        <w:t>цього Договору на підставі виставленого Постачальником рахунку на оплату.</w:t>
      </w:r>
    </w:p>
    <w:p w:rsidR="00181051" w:rsidRPr="00181051" w:rsidRDefault="00181051" w:rsidP="00181051">
      <w:pPr>
        <w:widowControl w:val="0"/>
        <w:numPr>
          <w:ilvl w:val="1"/>
          <w:numId w:val="7"/>
        </w:numPr>
        <w:suppressAutoHyphens/>
        <w:autoSpaceDE w:val="0"/>
        <w:spacing w:after="0" w:line="252" w:lineRule="exact"/>
        <w:ind w:left="0" w:firstLine="735"/>
        <w:jc w:val="both"/>
        <w:rPr>
          <w:rFonts w:ascii="Times New Roman" w:hAnsi="Times New Roman"/>
          <w:sz w:val="24"/>
          <w:szCs w:val="24"/>
          <w:lang w:eastAsia="ar-SA"/>
        </w:rPr>
      </w:pPr>
      <w:r w:rsidRPr="00181051">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181051" w:rsidRPr="00181051" w:rsidRDefault="00181051" w:rsidP="00181051">
      <w:pPr>
        <w:widowControl w:val="0"/>
        <w:numPr>
          <w:ilvl w:val="1"/>
          <w:numId w:val="7"/>
        </w:numPr>
        <w:suppressAutoHyphens/>
        <w:autoSpaceDE w:val="0"/>
        <w:spacing w:after="0" w:line="252" w:lineRule="exact"/>
        <w:ind w:left="0" w:firstLine="735"/>
        <w:jc w:val="both"/>
        <w:rPr>
          <w:rFonts w:ascii="Times New Roman" w:hAnsi="Times New Roman"/>
          <w:sz w:val="24"/>
          <w:szCs w:val="24"/>
          <w:lang w:val="ru-RU" w:eastAsia="ar-SA"/>
        </w:rPr>
      </w:pPr>
      <w:r w:rsidRPr="00181051">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181051">
        <w:rPr>
          <w:rFonts w:ascii="Times New Roman" w:hAnsi="Times New Roman"/>
          <w:sz w:val="24"/>
          <w:szCs w:val="24"/>
          <w:lang w:val="ru-RU" w:eastAsia="ar-SA"/>
        </w:rPr>
        <w:t>.</w:t>
      </w:r>
    </w:p>
    <w:p w:rsidR="00181051" w:rsidRPr="00181051" w:rsidRDefault="00181051" w:rsidP="00181051">
      <w:pPr>
        <w:widowControl w:val="0"/>
        <w:numPr>
          <w:ilvl w:val="0"/>
          <w:numId w:val="15"/>
        </w:numPr>
        <w:suppressAutoHyphens/>
        <w:autoSpaceDE w:val="0"/>
        <w:spacing w:after="0" w:line="252" w:lineRule="exact"/>
        <w:jc w:val="center"/>
        <w:rPr>
          <w:rFonts w:ascii="Times New Roman" w:hAnsi="Times New Roman"/>
          <w:b/>
          <w:bCs/>
          <w:lang w:eastAsia="ar-SA"/>
        </w:rPr>
      </w:pPr>
      <w:r w:rsidRPr="00181051">
        <w:rPr>
          <w:rFonts w:ascii="Times New Roman" w:hAnsi="Times New Roman"/>
          <w:b/>
          <w:bCs/>
          <w:lang w:eastAsia="ar-SA"/>
        </w:rPr>
        <w:t>ЯКІСТЬ ТОВАРУ</w:t>
      </w:r>
    </w:p>
    <w:p w:rsidR="00181051" w:rsidRPr="00181051" w:rsidRDefault="00181051" w:rsidP="00181051">
      <w:pPr>
        <w:suppressAutoHyphens/>
        <w:autoSpaceDE w:val="0"/>
        <w:spacing w:after="0" w:line="252" w:lineRule="exact"/>
        <w:ind w:firstLine="569"/>
        <w:jc w:val="both"/>
        <w:rPr>
          <w:rFonts w:ascii="Times New Roman" w:hAnsi="Times New Roman"/>
          <w:sz w:val="24"/>
          <w:szCs w:val="24"/>
          <w:lang w:eastAsia="ru-RU"/>
        </w:rPr>
      </w:pPr>
      <w:r w:rsidRPr="00181051">
        <w:rPr>
          <w:rFonts w:ascii="Times New Roman" w:hAnsi="Times New Roman"/>
          <w:lang w:eastAsia="ar-SA"/>
        </w:rPr>
        <w:t>3.1.</w:t>
      </w:r>
      <w:r w:rsidRPr="00181051">
        <w:rPr>
          <w:rFonts w:ascii="Times New Roman" w:hAnsi="Times New Roman"/>
          <w:lang w:eastAsia="ar-SA"/>
        </w:rPr>
        <w:tab/>
        <w:t xml:space="preserve">Постачальник </w:t>
      </w:r>
      <w:r w:rsidRPr="00181051">
        <w:rPr>
          <w:rFonts w:ascii="Times New Roman" w:hAnsi="Times New Roman"/>
          <w:lang w:val="ru-RU" w:eastAsia="ar-SA"/>
        </w:rPr>
        <w:t>зобов’</w:t>
      </w:r>
      <w:proofErr w:type="spellStart"/>
      <w:r w:rsidRPr="00181051">
        <w:rPr>
          <w:rFonts w:ascii="Times New Roman" w:hAnsi="Times New Roman"/>
          <w:lang w:eastAsia="ar-SA"/>
        </w:rPr>
        <w:t>язаний</w:t>
      </w:r>
      <w:proofErr w:type="spellEnd"/>
      <w:r w:rsidRPr="00181051">
        <w:rPr>
          <w:rFonts w:ascii="Times New Roman" w:hAnsi="Times New Roman"/>
          <w:lang w:eastAsia="ar-SA"/>
        </w:rPr>
        <w:t xml:space="preserve"> поставити Замовнику Товар, передбачений цим Договором, </w:t>
      </w:r>
      <w:r w:rsidRPr="00181051">
        <w:rPr>
          <w:rFonts w:ascii="Times New Roman" w:hAnsi="Times New Roman"/>
          <w:sz w:val="24"/>
          <w:szCs w:val="24"/>
          <w:lang w:eastAsia="ru-RU"/>
        </w:rPr>
        <w:t xml:space="preserve">якість якого відповідає сертифікатам якості або паспортам виробника, </w:t>
      </w:r>
      <w:proofErr w:type="spellStart"/>
      <w:r w:rsidRPr="00181051">
        <w:rPr>
          <w:rFonts w:ascii="Times New Roman" w:hAnsi="Times New Roman"/>
          <w:sz w:val="24"/>
          <w:szCs w:val="24"/>
          <w:lang w:eastAsia="ru-RU"/>
        </w:rPr>
        <w:t>Держстандартам</w:t>
      </w:r>
      <w:proofErr w:type="spellEnd"/>
      <w:r w:rsidRPr="00181051">
        <w:rPr>
          <w:rFonts w:ascii="Times New Roman" w:hAnsi="Times New Roman"/>
          <w:sz w:val="24"/>
          <w:szCs w:val="24"/>
          <w:lang w:eastAsia="ru-RU"/>
        </w:rPr>
        <w:t xml:space="preserve">, технічним або іншим умовам, які пред’являються до Товару даного виду та підтверджується відповідними документами. Поставлений </w:t>
      </w:r>
      <w:r w:rsidRPr="00181051">
        <w:rPr>
          <w:rFonts w:ascii="Times New Roman" w:hAnsi="Times New Roman"/>
          <w:lang w:eastAsia="ar-SA"/>
        </w:rPr>
        <w:t>Товар повинен мати супровідні документи, що підтверджують його якість.</w:t>
      </w:r>
      <w:r w:rsidRPr="00181051">
        <w:rPr>
          <w:rFonts w:ascii="Times New Roman" w:hAnsi="Times New Roman"/>
          <w:sz w:val="24"/>
          <w:szCs w:val="24"/>
          <w:lang w:eastAsia="ru-RU"/>
        </w:rPr>
        <w:t xml:space="preserve"> </w:t>
      </w:r>
    </w:p>
    <w:p w:rsidR="00181051" w:rsidRPr="00181051" w:rsidRDefault="00181051" w:rsidP="00181051">
      <w:pPr>
        <w:suppressAutoHyphens/>
        <w:autoSpaceDE w:val="0"/>
        <w:spacing w:after="0" w:line="252" w:lineRule="exact"/>
        <w:ind w:firstLine="569"/>
        <w:jc w:val="both"/>
        <w:rPr>
          <w:rFonts w:ascii="Times New Roman" w:hAnsi="Times New Roman"/>
          <w:color w:val="000000"/>
          <w:sz w:val="24"/>
          <w:szCs w:val="24"/>
          <w:lang w:eastAsia="ar-SA"/>
        </w:rPr>
      </w:pPr>
      <w:r w:rsidRPr="00181051">
        <w:rPr>
          <w:rFonts w:ascii="Times New Roman" w:hAnsi="Times New Roman"/>
          <w:sz w:val="24"/>
          <w:szCs w:val="24"/>
          <w:lang w:eastAsia="ru-RU"/>
        </w:rPr>
        <w:t>3.2</w:t>
      </w:r>
      <w:r w:rsidRPr="00181051">
        <w:rPr>
          <w:rFonts w:ascii="Times New Roman" w:hAnsi="Times New Roman"/>
          <w:color w:val="000000"/>
          <w:sz w:val="24"/>
          <w:szCs w:val="24"/>
          <w:lang w:eastAsia="ru-RU"/>
        </w:rPr>
        <w:t xml:space="preserve">. На поставлених балонах повинні бути вибиті рік і місяць </w:t>
      </w:r>
      <w:r w:rsidRPr="00181051">
        <w:rPr>
          <w:rFonts w:ascii="Times New Roman" w:hAnsi="Times New Roman"/>
          <w:color w:val="000000"/>
          <w:sz w:val="24"/>
          <w:szCs w:val="24"/>
          <w:lang w:eastAsia="ar-SA"/>
        </w:rPr>
        <w:t xml:space="preserve">перевірки пористої маси, тавро </w:t>
      </w:r>
      <w:proofErr w:type="spellStart"/>
      <w:r w:rsidRPr="00181051">
        <w:rPr>
          <w:rFonts w:ascii="Times New Roman" w:hAnsi="Times New Roman"/>
          <w:color w:val="000000"/>
          <w:sz w:val="24"/>
          <w:szCs w:val="24"/>
          <w:lang w:eastAsia="ar-SA"/>
        </w:rPr>
        <w:t>наповнювальної</w:t>
      </w:r>
      <w:proofErr w:type="spellEnd"/>
      <w:r w:rsidRPr="00181051">
        <w:rPr>
          <w:rFonts w:ascii="Times New Roman" w:hAnsi="Times New Roman"/>
          <w:color w:val="000000"/>
          <w:sz w:val="24"/>
          <w:szCs w:val="24"/>
          <w:lang w:eastAsia="ar-SA"/>
        </w:rPr>
        <w:t xml:space="preserve"> станції та тавро (із зображенням літер </w:t>
      </w:r>
      <w:proofErr w:type="spellStart"/>
      <w:r w:rsidRPr="00181051">
        <w:rPr>
          <w:rFonts w:ascii="Times New Roman" w:hAnsi="Times New Roman"/>
          <w:color w:val="000000"/>
          <w:sz w:val="24"/>
          <w:szCs w:val="24"/>
          <w:lang w:eastAsia="ar-SA"/>
        </w:rPr>
        <w:t>Пм</w:t>
      </w:r>
      <w:proofErr w:type="spellEnd"/>
      <w:r w:rsidRPr="00181051">
        <w:rPr>
          <w:rFonts w:ascii="Times New Roman" w:hAnsi="Times New Roman"/>
          <w:color w:val="000000"/>
          <w:sz w:val="24"/>
          <w:szCs w:val="24"/>
          <w:lang w:eastAsia="ar-SA"/>
        </w:rPr>
        <w:t>), що засвідчує перевірку пористої маси.</w:t>
      </w:r>
    </w:p>
    <w:p w:rsidR="00181051" w:rsidRPr="00181051" w:rsidRDefault="00181051" w:rsidP="00181051">
      <w:pPr>
        <w:suppressAutoHyphens/>
        <w:autoSpaceDE w:val="0"/>
        <w:spacing w:after="0" w:line="252" w:lineRule="exact"/>
        <w:ind w:firstLine="569"/>
        <w:jc w:val="both"/>
        <w:rPr>
          <w:rFonts w:ascii="Times New Roman" w:hAnsi="Times New Roman"/>
          <w:color w:val="000000"/>
          <w:sz w:val="24"/>
          <w:szCs w:val="24"/>
          <w:lang w:eastAsia="ru-RU"/>
        </w:rPr>
      </w:pPr>
      <w:r w:rsidRPr="00181051">
        <w:rPr>
          <w:rFonts w:ascii="Times New Roman" w:hAnsi="Times New Roman"/>
          <w:color w:val="000000"/>
          <w:sz w:val="24"/>
          <w:szCs w:val="24"/>
          <w:lang w:eastAsia="ar-SA"/>
        </w:rPr>
        <w:t>3.3. Поставлені б</w:t>
      </w:r>
      <w:r w:rsidRPr="00181051">
        <w:rPr>
          <w:rFonts w:ascii="Times New Roman" w:eastAsia="Arial Unicode MS" w:hAnsi="Times New Roman"/>
          <w:kern w:val="1"/>
          <w:sz w:val="24"/>
          <w:szCs w:val="24"/>
          <w:lang w:eastAsia="hi-IN" w:bidi="hi-IN"/>
        </w:rPr>
        <w:t xml:space="preserve">алони </w:t>
      </w:r>
      <w:r w:rsidRPr="00181051">
        <w:rPr>
          <w:rFonts w:ascii="Times New Roman" w:hAnsi="Times New Roman"/>
          <w:color w:val="000000"/>
          <w:sz w:val="24"/>
          <w:szCs w:val="24"/>
          <w:lang w:eastAsia="ru-RU"/>
        </w:rPr>
        <w:t>повинні відповідати</w:t>
      </w:r>
      <w:r w:rsidRPr="00181051">
        <w:rPr>
          <w:rFonts w:ascii="Times New Roman" w:eastAsia="Arial Unicode MS" w:hAnsi="Times New Roman"/>
          <w:kern w:val="1"/>
          <w:sz w:val="24"/>
          <w:szCs w:val="24"/>
          <w:lang w:eastAsia="hi-IN" w:bidi="hi-IN"/>
        </w:rPr>
        <w:t>: «Правилам будови і безпеки експлуатації посудин, що працюють під тиском та придатності до експлуатації». Зворотні або обмінні балони з не простроченим випробуванням, без зовнішніх пошкоджень, із справним вентилем.</w:t>
      </w:r>
    </w:p>
    <w:p w:rsidR="00181051" w:rsidRPr="00181051" w:rsidRDefault="00181051" w:rsidP="00181051">
      <w:pPr>
        <w:suppressAutoHyphens/>
        <w:autoSpaceDE w:val="0"/>
        <w:spacing w:after="0" w:line="252" w:lineRule="exact"/>
        <w:ind w:firstLine="569"/>
        <w:jc w:val="both"/>
        <w:rPr>
          <w:rFonts w:ascii="Times New Roman" w:hAnsi="Times New Roman"/>
          <w:lang w:eastAsia="ar-SA"/>
        </w:rPr>
      </w:pPr>
      <w:r w:rsidRPr="00181051">
        <w:rPr>
          <w:rFonts w:ascii="Times New Roman" w:hAnsi="Times New Roman"/>
          <w:bCs/>
          <w:color w:val="000000"/>
          <w:sz w:val="24"/>
          <w:szCs w:val="24"/>
          <w:lang w:eastAsia="ar-SA"/>
        </w:rPr>
        <w:lastRenderedPageBreak/>
        <w:t xml:space="preserve">3.4. </w:t>
      </w:r>
      <w:r w:rsidRPr="00181051">
        <w:rPr>
          <w:rFonts w:ascii="Times New Roman" w:hAnsi="Times New Roman"/>
          <w:sz w:val="24"/>
          <w:szCs w:val="24"/>
          <w:lang w:eastAsia="ar-SA"/>
        </w:rPr>
        <w:t>Термін придатності повинен становити не менше 80% від загального терміну придатності товару.</w:t>
      </w:r>
    </w:p>
    <w:p w:rsidR="00181051" w:rsidRPr="00181051" w:rsidRDefault="00181051" w:rsidP="00181051">
      <w:pPr>
        <w:suppressAutoHyphens/>
        <w:autoSpaceDE w:val="0"/>
        <w:spacing w:after="0" w:line="252" w:lineRule="exact"/>
        <w:ind w:firstLine="569"/>
        <w:jc w:val="both"/>
        <w:rPr>
          <w:rFonts w:ascii="Times New Roman" w:hAnsi="Times New Roman"/>
          <w:sz w:val="24"/>
          <w:szCs w:val="24"/>
          <w:lang w:eastAsia="ar-SA"/>
        </w:rPr>
      </w:pPr>
      <w:r w:rsidRPr="00181051">
        <w:rPr>
          <w:rFonts w:ascii="Times New Roman" w:hAnsi="Times New Roman"/>
          <w:lang w:eastAsia="ar-SA"/>
        </w:rPr>
        <w:t xml:space="preserve">3.5.  </w:t>
      </w:r>
      <w:r w:rsidRPr="00181051">
        <w:rPr>
          <w:rFonts w:ascii="Times New Roman" w:hAnsi="Times New Roman"/>
          <w:color w:val="000000"/>
          <w:sz w:val="24"/>
          <w:szCs w:val="24"/>
          <w:lang w:eastAsia="ar-SA"/>
        </w:rPr>
        <w:t xml:space="preserve">Замовник, при виявленні виробничих недоліків (дефектів) під час приймання товару від Постачальника має право такий товар не приймати. </w:t>
      </w:r>
      <w:r w:rsidRPr="00181051">
        <w:rPr>
          <w:rFonts w:ascii="Times New Roman" w:hAnsi="Times New Roman"/>
          <w:sz w:val="24"/>
          <w:szCs w:val="24"/>
          <w:lang w:eastAsia="ar-SA"/>
        </w:rPr>
        <w:t xml:space="preserve">В такому випадку товар з недоліками (дефектами) не приймається Замовником та замінюється Постачальником на Товар належної якості протягом 3 робочих днів за рахунок Постачальника. </w:t>
      </w:r>
    </w:p>
    <w:p w:rsidR="00181051" w:rsidRPr="00181051" w:rsidRDefault="00181051" w:rsidP="00181051">
      <w:pPr>
        <w:suppressAutoHyphens/>
        <w:autoSpaceDE w:val="0"/>
        <w:spacing w:after="0" w:line="252" w:lineRule="exact"/>
        <w:ind w:firstLine="569"/>
        <w:jc w:val="both"/>
        <w:rPr>
          <w:rFonts w:ascii="Times New Roman" w:hAnsi="Times New Roman"/>
          <w:sz w:val="24"/>
          <w:szCs w:val="24"/>
          <w:lang w:eastAsia="ar-SA"/>
        </w:rPr>
      </w:pPr>
      <w:r w:rsidRPr="00181051">
        <w:rPr>
          <w:rFonts w:ascii="Times New Roman" w:hAnsi="Times New Roman"/>
          <w:sz w:val="24"/>
          <w:szCs w:val="24"/>
          <w:lang w:eastAsia="ar-SA"/>
        </w:rPr>
        <w:t>3.6. У разі виявлення прихованих недоліків Товару під час його експлуатації,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робочих днів за рахунок Постачальника.</w:t>
      </w:r>
    </w:p>
    <w:p w:rsidR="00181051" w:rsidRPr="00181051" w:rsidRDefault="00181051" w:rsidP="00181051">
      <w:pPr>
        <w:suppressAutoHyphens/>
        <w:autoSpaceDE w:val="0"/>
        <w:spacing w:after="0" w:line="252" w:lineRule="exact"/>
        <w:ind w:firstLine="569"/>
        <w:jc w:val="both"/>
        <w:rPr>
          <w:rFonts w:ascii="Times New Roman" w:hAnsi="Times New Roman"/>
          <w:sz w:val="24"/>
          <w:szCs w:val="24"/>
          <w:lang w:eastAsia="ar-SA"/>
        </w:rPr>
      </w:pPr>
    </w:p>
    <w:p w:rsidR="00181051" w:rsidRPr="00181051" w:rsidRDefault="00181051" w:rsidP="00181051">
      <w:pPr>
        <w:widowControl w:val="0"/>
        <w:tabs>
          <w:tab w:val="left" w:pos="950"/>
        </w:tabs>
        <w:suppressAutoHyphens/>
        <w:autoSpaceDE w:val="0"/>
        <w:spacing w:before="7" w:after="0" w:line="252" w:lineRule="exact"/>
        <w:ind w:left="720"/>
        <w:rPr>
          <w:rFonts w:ascii="Times New Roman" w:hAnsi="Times New Roman"/>
          <w:b/>
          <w:bCs/>
          <w:lang w:eastAsia="ar-SA"/>
        </w:rPr>
      </w:pPr>
      <w:r>
        <w:rPr>
          <w:rFonts w:ascii="Times New Roman" w:hAnsi="Times New Roman"/>
          <w:b/>
          <w:bCs/>
          <w:lang w:eastAsia="ar-SA"/>
        </w:rPr>
        <w:t xml:space="preserve">                                              4. </w:t>
      </w:r>
      <w:r w:rsidRPr="00181051">
        <w:rPr>
          <w:rFonts w:ascii="Times New Roman" w:hAnsi="Times New Roman"/>
          <w:b/>
          <w:bCs/>
          <w:lang w:eastAsia="ar-SA"/>
        </w:rPr>
        <w:t>ЦІНА ТА ПОРЯДОК РОЗРАХУНКІВ</w:t>
      </w:r>
    </w:p>
    <w:p w:rsidR="00181051" w:rsidRPr="00181051" w:rsidRDefault="00181051" w:rsidP="00181051">
      <w:pPr>
        <w:tabs>
          <w:tab w:val="left" w:pos="929"/>
        </w:tabs>
        <w:suppressAutoHyphens/>
        <w:autoSpaceDE w:val="0"/>
        <w:spacing w:after="0" w:line="252" w:lineRule="exact"/>
        <w:ind w:firstLine="709"/>
        <w:jc w:val="both"/>
        <w:rPr>
          <w:rFonts w:ascii="Times New Roman" w:hAnsi="Times New Roman"/>
          <w:bCs/>
          <w:lang w:eastAsia="ar-SA"/>
        </w:rPr>
      </w:pPr>
      <w:r w:rsidRPr="00181051">
        <w:rPr>
          <w:rFonts w:ascii="Times New Roman" w:hAnsi="Times New Roman"/>
          <w:bCs/>
          <w:lang w:eastAsia="ar-SA"/>
        </w:rPr>
        <w:t>4.1.</w:t>
      </w:r>
      <w:r w:rsidRPr="00181051">
        <w:rPr>
          <w:rFonts w:ascii="Times New Roman" w:hAnsi="Times New Roman"/>
          <w:bCs/>
          <w:lang w:eastAsia="ar-SA"/>
        </w:rPr>
        <w:tab/>
      </w:r>
      <w:r w:rsidRPr="00181051">
        <w:rPr>
          <w:rFonts w:ascii="Times New Roman" w:hAnsi="Times New Roman"/>
          <w:color w:val="000000"/>
          <w:sz w:val="24"/>
          <w:szCs w:val="24"/>
          <w:lang w:eastAsia="ar-SA"/>
        </w:rPr>
        <w:t>Ціна Товару включає його вартість, витрати по його транспортуванню до місця поставки, зберігання на складі Постачальника, оформлення всієї необхідної для поставки Товару документації.</w:t>
      </w:r>
    </w:p>
    <w:p w:rsidR="00181051" w:rsidRPr="00181051" w:rsidRDefault="00181051" w:rsidP="00181051">
      <w:pPr>
        <w:tabs>
          <w:tab w:val="left" w:pos="929"/>
        </w:tabs>
        <w:suppressAutoHyphens/>
        <w:autoSpaceDE w:val="0"/>
        <w:spacing w:after="0" w:line="252" w:lineRule="exact"/>
        <w:ind w:firstLine="709"/>
        <w:jc w:val="both"/>
        <w:rPr>
          <w:rFonts w:ascii="Times New Roman" w:hAnsi="Times New Roman"/>
          <w:bCs/>
          <w:lang w:eastAsia="ar-SA"/>
        </w:rPr>
      </w:pPr>
      <w:r w:rsidRPr="00181051">
        <w:rPr>
          <w:rFonts w:ascii="Times New Roman" w:hAnsi="Times New Roman"/>
          <w:bCs/>
          <w:lang w:eastAsia="ar-SA"/>
        </w:rPr>
        <w:t>4.2. Загальна ціна договору становить _</w:t>
      </w:r>
      <w:r w:rsidRPr="00181051">
        <w:rPr>
          <w:rFonts w:ascii="Times New Roman" w:hAnsi="Times New Roman"/>
          <w:bCs/>
          <w:u w:val="single"/>
          <w:lang w:eastAsia="ar-SA"/>
        </w:rPr>
        <w:t xml:space="preserve">_______________ </w:t>
      </w:r>
      <w:r w:rsidRPr="00181051">
        <w:rPr>
          <w:rFonts w:ascii="Times New Roman" w:hAnsi="Times New Roman"/>
          <w:bCs/>
          <w:lang w:eastAsia="ar-SA"/>
        </w:rPr>
        <w:t>грн. (</w:t>
      </w:r>
      <w:r w:rsidRPr="00181051">
        <w:rPr>
          <w:rFonts w:ascii="Times New Roman" w:hAnsi="Times New Roman"/>
          <w:bCs/>
          <w:u w:val="single"/>
          <w:lang w:eastAsia="ar-SA"/>
        </w:rPr>
        <w:t>____________</w:t>
      </w:r>
      <w:r w:rsidRPr="00181051">
        <w:rPr>
          <w:rFonts w:ascii="Times New Roman" w:hAnsi="Times New Roman"/>
          <w:bCs/>
          <w:lang w:eastAsia="ar-SA"/>
        </w:rPr>
        <w:t xml:space="preserve">грн.), в </w:t>
      </w:r>
      <w:proofErr w:type="spellStart"/>
      <w:r w:rsidRPr="00181051">
        <w:rPr>
          <w:rFonts w:ascii="Times New Roman" w:hAnsi="Times New Roman"/>
          <w:bCs/>
          <w:lang w:eastAsia="ar-SA"/>
        </w:rPr>
        <w:t>т.ч</w:t>
      </w:r>
      <w:proofErr w:type="spellEnd"/>
      <w:r w:rsidRPr="00181051">
        <w:rPr>
          <w:rFonts w:ascii="Times New Roman" w:hAnsi="Times New Roman"/>
          <w:bCs/>
          <w:lang w:eastAsia="ar-SA"/>
        </w:rPr>
        <w:t>. ПДВ — _</w:t>
      </w:r>
      <w:r w:rsidRPr="00181051">
        <w:rPr>
          <w:rFonts w:ascii="Times New Roman" w:hAnsi="Times New Roman"/>
          <w:bCs/>
          <w:u w:val="single"/>
          <w:lang w:eastAsia="ar-SA"/>
        </w:rPr>
        <w:t xml:space="preserve">___________________   </w:t>
      </w:r>
      <w:r w:rsidRPr="00181051">
        <w:rPr>
          <w:rFonts w:ascii="Times New Roman" w:hAnsi="Times New Roman"/>
          <w:bCs/>
          <w:lang w:eastAsia="ar-SA"/>
        </w:rPr>
        <w:t xml:space="preserve"> грн. </w:t>
      </w:r>
    </w:p>
    <w:p w:rsidR="00181051" w:rsidRPr="00181051" w:rsidRDefault="00181051" w:rsidP="00181051">
      <w:pPr>
        <w:tabs>
          <w:tab w:val="left" w:pos="0"/>
          <w:tab w:val="left" w:pos="993"/>
        </w:tabs>
        <w:spacing w:after="0" w:line="240" w:lineRule="auto"/>
        <w:ind w:firstLine="709"/>
        <w:contextualSpacing/>
        <w:jc w:val="both"/>
        <w:rPr>
          <w:rFonts w:ascii="Times New Roman" w:eastAsia="Lucida Sans Unicode" w:hAnsi="Times New Roman"/>
          <w:color w:val="000000"/>
          <w:sz w:val="24"/>
          <w:szCs w:val="24"/>
          <w:lang w:eastAsia="ru-RU"/>
        </w:rPr>
      </w:pPr>
      <w:r w:rsidRPr="00181051">
        <w:rPr>
          <w:rFonts w:ascii="Times New Roman" w:hAnsi="Times New Roman"/>
          <w:bCs/>
          <w:sz w:val="24"/>
          <w:szCs w:val="24"/>
        </w:rPr>
        <w:t>4.3.</w:t>
      </w:r>
      <w:r w:rsidRPr="00181051">
        <w:rPr>
          <w:rFonts w:ascii="Times New Roman" w:hAnsi="Times New Roman"/>
          <w:bCs/>
          <w:sz w:val="24"/>
          <w:szCs w:val="24"/>
        </w:rPr>
        <w:tab/>
      </w:r>
      <w:r w:rsidRPr="00181051">
        <w:rPr>
          <w:rFonts w:ascii="Times New Roman" w:eastAsia="Lucida Sans Unicode" w:hAnsi="Times New Roman"/>
          <w:color w:val="000000"/>
          <w:sz w:val="24"/>
          <w:szCs w:val="24"/>
          <w:lang w:eastAsia="ru-RU"/>
        </w:rPr>
        <w:t>Розрахунок за товар Замовником здійснюється на умовах 100 % попередньої оплати  вартості Товару — в термін 10 (десяти) банківських днів з моменту отримання від Постачальника рахунку, виданого Постачальником не пізніше дня, наступного за днем отримання заявки від Замовника.</w:t>
      </w:r>
    </w:p>
    <w:p w:rsidR="00181051" w:rsidRPr="00181051" w:rsidRDefault="00181051" w:rsidP="00181051">
      <w:pPr>
        <w:tabs>
          <w:tab w:val="left" w:pos="0"/>
          <w:tab w:val="left" w:pos="993"/>
        </w:tabs>
        <w:spacing w:after="0" w:line="240" w:lineRule="auto"/>
        <w:ind w:firstLine="709"/>
        <w:contextualSpacing/>
        <w:jc w:val="both"/>
        <w:rPr>
          <w:rFonts w:ascii="Times New Roman" w:eastAsia="Lucida Sans Unicode" w:hAnsi="Times New Roman"/>
          <w:color w:val="000000"/>
          <w:sz w:val="24"/>
          <w:szCs w:val="24"/>
          <w:lang w:eastAsia="ru-RU"/>
        </w:rPr>
      </w:pPr>
      <w:r w:rsidRPr="00181051">
        <w:rPr>
          <w:rFonts w:ascii="Times New Roman" w:eastAsia="Lucida Sans Unicode" w:hAnsi="Times New Roman"/>
          <w:color w:val="000000"/>
          <w:sz w:val="24"/>
          <w:szCs w:val="24"/>
          <w:lang w:eastAsia="ru-RU"/>
        </w:rPr>
        <w:t xml:space="preserve">4.4. </w:t>
      </w:r>
      <w:r w:rsidRPr="00181051">
        <w:rPr>
          <w:rFonts w:ascii="Times New Roman" w:hAnsi="Times New Roman"/>
          <w:bCs/>
          <w:sz w:val="24"/>
          <w:szCs w:val="24"/>
        </w:rPr>
        <w:t>Постачальник має право, на свій розсуд, відпустити Товар Замовнику без передплати. В такому разі Замовник зобов'язується провести повну оплату Товару, поставленого йому Постачальником, не пізніше 10 банківських днів з моменту фактичного отримання Товару.</w:t>
      </w:r>
    </w:p>
    <w:p w:rsidR="00181051" w:rsidRPr="00181051" w:rsidRDefault="00181051" w:rsidP="00181051">
      <w:pPr>
        <w:tabs>
          <w:tab w:val="left" w:pos="0"/>
          <w:tab w:val="left" w:pos="993"/>
        </w:tabs>
        <w:spacing w:after="0" w:line="240" w:lineRule="auto"/>
        <w:ind w:firstLine="709"/>
        <w:contextualSpacing/>
        <w:jc w:val="both"/>
        <w:rPr>
          <w:rFonts w:ascii="Times New Roman" w:hAnsi="Times New Roman"/>
          <w:bCs/>
          <w:sz w:val="24"/>
          <w:szCs w:val="24"/>
        </w:rPr>
      </w:pPr>
      <w:r w:rsidRPr="00181051">
        <w:rPr>
          <w:rFonts w:ascii="Times New Roman" w:hAnsi="Times New Roman"/>
          <w:bCs/>
          <w:sz w:val="24"/>
          <w:szCs w:val="24"/>
        </w:rPr>
        <w:t>4.5. 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181051" w:rsidRPr="00181051" w:rsidRDefault="00181051" w:rsidP="00181051">
      <w:pPr>
        <w:widowControl w:val="0"/>
        <w:tabs>
          <w:tab w:val="left" w:pos="929"/>
        </w:tabs>
        <w:suppressAutoHyphens/>
        <w:autoSpaceDE w:val="0"/>
        <w:spacing w:after="0" w:line="252" w:lineRule="exact"/>
        <w:ind w:left="720"/>
        <w:rPr>
          <w:rFonts w:ascii="Times New Roman" w:hAnsi="Times New Roman"/>
          <w:b/>
          <w:bCs/>
          <w:lang w:eastAsia="ar-SA"/>
        </w:rPr>
      </w:pPr>
      <w:r>
        <w:rPr>
          <w:rFonts w:ascii="Times New Roman" w:hAnsi="Times New Roman"/>
          <w:b/>
          <w:bCs/>
          <w:lang w:eastAsia="ar-SA"/>
        </w:rPr>
        <w:t xml:space="preserve">                                               5. </w:t>
      </w:r>
      <w:r w:rsidRPr="00181051">
        <w:rPr>
          <w:rFonts w:ascii="Times New Roman" w:hAnsi="Times New Roman"/>
          <w:b/>
          <w:bCs/>
          <w:lang w:eastAsia="ar-SA"/>
        </w:rPr>
        <w:t>ВІДПОВІДАЛЬНІСТЬ СТОРІН</w:t>
      </w:r>
    </w:p>
    <w:p w:rsidR="00181051" w:rsidRPr="00A646AE" w:rsidRDefault="00181051" w:rsidP="00181051">
      <w:pPr>
        <w:suppressAutoHyphens/>
        <w:autoSpaceDE w:val="0"/>
        <w:spacing w:before="5" w:after="0" w:line="252" w:lineRule="exact"/>
        <w:ind w:firstLine="504"/>
        <w:jc w:val="both"/>
        <w:rPr>
          <w:rFonts w:ascii="Times New Roman" w:hAnsi="Times New Roman"/>
          <w:sz w:val="24"/>
          <w:szCs w:val="24"/>
          <w:lang w:eastAsia="ar-SA"/>
        </w:rPr>
      </w:pPr>
      <w:r w:rsidRPr="00A646AE">
        <w:rPr>
          <w:rFonts w:ascii="Times New Roman" w:hAnsi="Times New Roman"/>
          <w:sz w:val="24"/>
          <w:szCs w:val="24"/>
          <w:lang w:eastAsia="ar-SA"/>
        </w:rPr>
        <w:t xml:space="preserve">5.1. </w:t>
      </w:r>
      <w:r w:rsidRPr="00A646AE">
        <w:rPr>
          <w:rFonts w:ascii="Times New Roman" w:hAnsi="Times New Roman"/>
          <w:bCs/>
          <w:sz w:val="24"/>
          <w:szCs w:val="24"/>
          <w:lang w:eastAsia="ar-SA"/>
        </w:rPr>
        <w:t>Постачальник зобов'язується своєчасно поставити Товар до місця поставки, в кількості та якості відповідно до умов цього Договору або умов Специфікації, що є невід‘ємною частиною даного Договору.</w:t>
      </w:r>
      <w:r w:rsidRPr="00A646AE">
        <w:rPr>
          <w:rFonts w:ascii="Times New Roman" w:hAnsi="Times New Roman"/>
          <w:sz w:val="24"/>
          <w:szCs w:val="24"/>
          <w:lang w:eastAsia="ar-SA"/>
        </w:rPr>
        <w:tab/>
      </w:r>
    </w:p>
    <w:p w:rsidR="00181051" w:rsidRPr="00A646AE" w:rsidRDefault="00181051" w:rsidP="00181051">
      <w:pPr>
        <w:suppressAutoHyphens/>
        <w:autoSpaceDE w:val="0"/>
        <w:spacing w:before="5" w:after="0" w:line="252" w:lineRule="exact"/>
        <w:ind w:firstLine="504"/>
        <w:jc w:val="both"/>
        <w:rPr>
          <w:rFonts w:ascii="Times New Roman" w:hAnsi="Times New Roman"/>
          <w:sz w:val="24"/>
          <w:szCs w:val="24"/>
          <w:lang w:eastAsia="ar-SA"/>
        </w:rPr>
      </w:pPr>
      <w:r w:rsidRPr="00A646AE">
        <w:rPr>
          <w:rFonts w:ascii="Times New Roman" w:hAnsi="Times New Roman"/>
          <w:sz w:val="24"/>
          <w:szCs w:val="24"/>
          <w:lang w:eastAsia="ar-SA"/>
        </w:rPr>
        <w:t xml:space="preserve">5.2.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181051" w:rsidRPr="00A646AE" w:rsidRDefault="00181051" w:rsidP="00181051">
      <w:pPr>
        <w:suppressAutoHyphens/>
        <w:autoSpaceDE w:val="0"/>
        <w:spacing w:before="5" w:after="0" w:line="252" w:lineRule="exact"/>
        <w:ind w:firstLine="504"/>
        <w:jc w:val="both"/>
        <w:rPr>
          <w:rFonts w:ascii="Times New Roman" w:hAnsi="Times New Roman"/>
          <w:sz w:val="24"/>
          <w:szCs w:val="24"/>
          <w:lang w:eastAsia="ar-SA"/>
        </w:rPr>
      </w:pPr>
      <w:r w:rsidRPr="00A646AE">
        <w:rPr>
          <w:rFonts w:ascii="Times New Roman" w:hAnsi="Times New Roman"/>
          <w:sz w:val="24"/>
          <w:szCs w:val="24"/>
          <w:lang w:eastAsia="ar-SA"/>
        </w:rPr>
        <w:t>5.3. При порушення Постачальником умов п.1.1 Договору, Постачальник зобов’язаний сплатити штраф у розмірі 10% від суми Договору.</w:t>
      </w:r>
    </w:p>
    <w:p w:rsidR="00181051" w:rsidRPr="00A646AE" w:rsidRDefault="00181051" w:rsidP="00181051">
      <w:pPr>
        <w:suppressAutoHyphens/>
        <w:autoSpaceDE w:val="0"/>
        <w:spacing w:before="5" w:after="0" w:line="252" w:lineRule="exact"/>
        <w:ind w:firstLine="504"/>
        <w:jc w:val="both"/>
        <w:rPr>
          <w:rFonts w:ascii="Times New Roman" w:hAnsi="Times New Roman"/>
          <w:sz w:val="24"/>
          <w:szCs w:val="24"/>
          <w:lang w:eastAsia="ar-SA"/>
        </w:rPr>
      </w:pPr>
      <w:r w:rsidRPr="00A646AE">
        <w:rPr>
          <w:rFonts w:ascii="Times New Roman" w:hAnsi="Times New Roman"/>
          <w:sz w:val="24"/>
          <w:szCs w:val="24"/>
          <w:lang w:eastAsia="ar-SA"/>
        </w:rPr>
        <w:t>5.4. За прострочення поставки якісного товару за Договором понад 10 (десяти) календарних днів Постачальник, додатково, сплачує Замовнику штраф у розмірі 7 (семи) відсотків від вартості товару, що буде предметом порушення.</w:t>
      </w:r>
    </w:p>
    <w:p w:rsidR="00181051" w:rsidRPr="00A646AE" w:rsidRDefault="00181051" w:rsidP="00181051">
      <w:pPr>
        <w:suppressAutoHyphens/>
        <w:autoSpaceDE w:val="0"/>
        <w:spacing w:before="5" w:after="0" w:line="252" w:lineRule="exact"/>
        <w:ind w:firstLine="504"/>
        <w:jc w:val="both"/>
        <w:rPr>
          <w:rFonts w:ascii="Times New Roman" w:hAnsi="Times New Roman"/>
          <w:sz w:val="24"/>
          <w:szCs w:val="24"/>
          <w:lang w:eastAsia="ar-SA"/>
        </w:rPr>
      </w:pPr>
      <w:r w:rsidRPr="00A646AE">
        <w:rPr>
          <w:rFonts w:ascii="Times New Roman" w:hAnsi="Times New Roman"/>
          <w:sz w:val="24"/>
          <w:szCs w:val="24"/>
          <w:lang w:eastAsia="ar-SA"/>
        </w:rPr>
        <w:t>5.5. В разі відмови Постачальником від заміни Товару з недоліками на умовах п. 3.5. та п. 3.6. Договору, Постачальник сплачує Замовнику штраф в подвійному розмірі вартості незаміненого Товару.</w:t>
      </w:r>
    </w:p>
    <w:p w:rsidR="00181051" w:rsidRPr="00A646AE" w:rsidRDefault="00181051" w:rsidP="00181051">
      <w:pPr>
        <w:suppressAutoHyphens/>
        <w:autoSpaceDE w:val="0"/>
        <w:spacing w:before="5" w:after="0" w:line="252" w:lineRule="exact"/>
        <w:ind w:firstLine="504"/>
        <w:jc w:val="both"/>
        <w:rPr>
          <w:rFonts w:ascii="Times New Roman" w:hAnsi="Times New Roman"/>
          <w:sz w:val="24"/>
          <w:szCs w:val="24"/>
          <w:lang w:eastAsia="ar-SA"/>
        </w:rPr>
      </w:pPr>
      <w:r w:rsidRPr="00A646AE">
        <w:rPr>
          <w:rFonts w:ascii="Times New Roman" w:hAnsi="Times New Roman"/>
          <w:sz w:val="24"/>
          <w:szCs w:val="24"/>
          <w:lang w:eastAsia="ar-SA"/>
        </w:rPr>
        <w:t>5.6. Сплата пені та штрафів не звільняє Сторони від обов'язку виконати цей Договір в повному обсязі.</w:t>
      </w:r>
    </w:p>
    <w:p w:rsidR="00181051" w:rsidRPr="00A646AE" w:rsidRDefault="00181051" w:rsidP="00181051">
      <w:pPr>
        <w:suppressAutoHyphens/>
        <w:autoSpaceDE w:val="0"/>
        <w:spacing w:before="5" w:after="0" w:line="252" w:lineRule="exact"/>
        <w:ind w:firstLine="504"/>
        <w:jc w:val="both"/>
        <w:rPr>
          <w:rFonts w:ascii="Times New Roman" w:hAnsi="Times New Roman"/>
          <w:sz w:val="24"/>
          <w:szCs w:val="24"/>
          <w:lang w:eastAsia="ar-SA"/>
        </w:rPr>
      </w:pPr>
      <w:r w:rsidRPr="00A646AE">
        <w:rPr>
          <w:rFonts w:ascii="Times New Roman" w:hAnsi="Times New Roman"/>
          <w:sz w:val="24"/>
          <w:szCs w:val="24"/>
          <w:lang w:eastAsia="ar-SA"/>
        </w:rPr>
        <w:t>5.7. Постачальник повинен зареєструвати податкову накладну в електронному реєстрі згідно вимог Податкового кодексу України.</w:t>
      </w:r>
    </w:p>
    <w:p w:rsidR="00181051" w:rsidRPr="00A646AE" w:rsidRDefault="00181051" w:rsidP="00181051">
      <w:pPr>
        <w:suppressAutoHyphens/>
        <w:autoSpaceDE w:val="0"/>
        <w:spacing w:before="5" w:after="0" w:line="252" w:lineRule="exact"/>
        <w:ind w:firstLine="504"/>
        <w:jc w:val="both"/>
        <w:rPr>
          <w:rFonts w:ascii="Times New Roman" w:hAnsi="Times New Roman"/>
          <w:sz w:val="24"/>
          <w:szCs w:val="24"/>
          <w:lang w:eastAsia="ar-SA"/>
        </w:rPr>
      </w:pPr>
      <w:r w:rsidRPr="00A646AE">
        <w:rPr>
          <w:rFonts w:ascii="Times New Roman" w:hAnsi="Times New Roman"/>
          <w:sz w:val="24"/>
          <w:szCs w:val="24"/>
          <w:lang w:eastAsia="ar-SA"/>
        </w:rPr>
        <w:t xml:space="preserve">5.8. У разі не реєстрації або реєстрації Постачальником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w:t>
      </w:r>
      <w:r w:rsidRPr="00A646AE">
        <w:rPr>
          <w:rFonts w:ascii="Times New Roman" w:hAnsi="Times New Roman"/>
          <w:sz w:val="24"/>
          <w:szCs w:val="24"/>
          <w:lang w:eastAsia="ar-SA"/>
        </w:rPr>
        <w:lastRenderedPageBreak/>
        <w:t>право на нарахування податкового кредиту за відповідною сумою податку, Постачальник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181051" w:rsidRPr="00A646AE" w:rsidRDefault="00181051" w:rsidP="00181051">
      <w:pPr>
        <w:suppressAutoHyphens/>
        <w:autoSpaceDE w:val="0"/>
        <w:spacing w:before="5" w:after="0" w:line="252" w:lineRule="exact"/>
        <w:ind w:firstLine="504"/>
        <w:jc w:val="both"/>
        <w:rPr>
          <w:rFonts w:ascii="Times New Roman" w:hAnsi="Times New Roman"/>
          <w:sz w:val="24"/>
          <w:szCs w:val="24"/>
          <w:lang w:eastAsia="ar-SA"/>
        </w:rPr>
      </w:pPr>
      <w:r w:rsidRPr="00A646AE">
        <w:rPr>
          <w:rFonts w:ascii="Times New Roman" w:hAnsi="Times New Roman"/>
          <w:sz w:val="24"/>
          <w:szCs w:val="24"/>
          <w:lang w:eastAsia="ar-SA"/>
        </w:rPr>
        <w:t xml:space="preserve">5.9. За неналежне виконання або не виконання </w:t>
      </w:r>
      <w:proofErr w:type="spellStart"/>
      <w:r w:rsidRPr="00A646AE">
        <w:rPr>
          <w:rFonts w:ascii="Times New Roman" w:hAnsi="Times New Roman"/>
          <w:sz w:val="24"/>
          <w:szCs w:val="24"/>
          <w:lang w:eastAsia="ar-SA"/>
        </w:rPr>
        <w:t>зобов</w:t>
      </w:r>
      <w:proofErr w:type="spellEnd"/>
      <w:r w:rsidRPr="00A646AE">
        <w:rPr>
          <w:rFonts w:ascii="Times New Roman" w:hAnsi="Times New Roman"/>
          <w:sz w:val="24"/>
          <w:szCs w:val="24"/>
          <w:lang w:val="ru-RU" w:eastAsia="ar-SA"/>
        </w:rPr>
        <w:t>’</w:t>
      </w:r>
      <w:proofErr w:type="spellStart"/>
      <w:r w:rsidRPr="00A646AE">
        <w:rPr>
          <w:rFonts w:ascii="Times New Roman" w:hAnsi="Times New Roman"/>
          <w:sz w:val="24"/>
          <w:szCs w:val="24"/>
          <w:lang w:eastAsia="ar-SA"/>
        </w:rPr>
        <w:t>язань</w:t>
      </w:r>
      <w:proofErr w:type="spellEnd"/>
      <w:r w:rsidRPr="00A646AE">
        <w:rPr>
          <w:rFonts w:ascii="Times New Roman" w:hAnsi="Times New Roman"/>
          <w:sz w:val="24"/>
          <w:szCs w:val="24"/>
          <w:lang w:eastAsia="ar-SA"/>
        </w:rPr>
        <w:t xml:space="preserve"> за цим Договором, що призведе до заподіяння збитків та шкоди Замовнику, Постачальник </w:t>
      </w:r>
      <w:proofErr w:type="spellStart"/>
      <w:r w:rsidRPr="00A646AE">
        <w:rPr>
          <w:rFonts w:ascii="Times New Roman" w:hAnsi="Times New Roman"/>
          <w:sz w:val="24"/>
          <w:szCs w:val="24"/>
          <w:lang w:eastAsia="ar-SA"/>
        </w:rPr>
        <w:t>зобов</w:t>
      </w:r>
      <w:proofErr w:type="spellEnd"/>
      <w:r w:rsidRPr="00A646AE">
        <w:rPr>
          <w:rFonts w:ascii="Times New Roman" w:hAnsi="Times New Roman"/>
          <w:sz w:val="24"/>
          <w:szCs w:val="24"/>
          <w:lang w:val="ru-RU" w:eastAsia="ar-SA"/>
        </w:rPr>
        <w:t>’</w:t>
      </w:r>
      <w:proofErr w:type="spellStart"/>
      <w:r w:rsidRPr="00A646AE">
        <w:rPr>
          <w:rFonts w:ascii="Times New Roman" w:hAnsi="Times New Roman"/>
          <w:sz w:val="24"/>
          <w:szCs w:val="24"/>
          <w:lang w:eastAsia="ar-SA"/>
        </w:rPr>
        <w:t>язаний</w:t>
      </w:r>
      <w:proofErr w:type="spellEnd"/>
      <w:r w:rsidRPr="00A646AE">
        <w:rPr>
          <w:rFonts w:ascii="Times New Roman" w:hAnsi="Times New Roman"/>
          <w:sz w:val="24"/>
          <w:szCs w:val="24"/>
          <w:lang w:eastAsia="ar-SA"/>
        </w:rPr>
        <w:t xml:space="preserve"> відшкодувати заподіяні збитки в повному обсязі.</w:t>
      </w:r>
    </w:p>
    <w:p w:rsidR="00181051" w:rsidRPr="00181051" w:rsidRDefault="00181051" w:rsidP="00181051">
      <w:pPr>
        <w:widowControl w:val="0"/>
        <w:suppressAutoHyphens/>
        <w:autoSpaceDE w:val="0"/>
        <w:spacing w:after="0" w:line="257" w:lineRule="exact"/>
        <w:ind w:firstLine="504"/>
        <w:jc w:val="both"/>
        <w:rPr>
          <w:rFonts w:ascii="Times New Roman" w:hAnsi="Times New Roman"/>
          <w:sz w:val="24"/>
          <w:szCs w:val="24"/>
          <w:lang w:eastAsia="ar-SA"/>
        </w:rPr>
      </w:pPr>
      <w:r w:rsidRPr="00181051">
        <w:rPr>
          <w:rFonts w:ascii="Times New Roman" w:hAnsi="Times New Roman"/>
          <w:lang w:eastAsia="ar-SA"/>
        </w:rPr>
        <w:t>5.10</w:t>
      </w:r>
      <w:r w:rsidRPr="00181051">
        <w:rPr>
          <w:rFonts w:ascii="Times New Roman" w:hAnsi="Times New Roman"/>
          <w:sz w:val="24"/>
          <w:szCs w:val="24"/>
          <w:lang w:eastAsia="ar-SA"/>
        </w:rPr>
        <w:t xml:space="preserve">. Кожна Сторона має право розірвати Договір достроково, попередивши за 5 днів іншу Сторону шляхом направлення відповідного письмового повідомлення. </w:t>
      </w:r>
    </w:p>
    <w:p w:rsidR="00181051" w:rsidRPr="00181051" w:rsidRDefault="00181051" w:rsidP="00181051">
      <w:pPr>
        <w:tabs>
          <w:tab w:val="left" w:pos="298"/>
        </w:tabs>
        <w:suppressAutoHyphens/>
        <w:autoSpaceDE w:val="0"/>
        <w:spacing w:after="0" w:line="252" w:lineRule="exact"/>
        <w:jc w:val="center"/>
        <w:rPr>
          <w:rFonts w:ascii="Times New Roman" w:hAnsi="Times New Roman"/>
          <w:b/>
          <w:bCs/>
          <w:lang w:eastAsia="ar-SA"/>
        </w:rPr>
      </w:pPr>
      <w:r w:rsidRPr="00181051">
        <w:rPr>
          <w:rFonts w:ascii="Times New Roman" w:hAnsi="Times New Roman"/>
          <w:b/>
          <w:bCs/>
          <w:lang w:eastAsia="ar-SA"/>
        </w:rPr>
        <w:t>6. ВИРІШЕННЯ СПОРІВ</w:t>
      </w:r>
    </w:p>
    <w:p w:rsidR="00181051" w:rsidRPr="00A646AE" w:rsidRDefault="00181051" w:rsidP="00181051">
      <w:pPr>
        <w:widowControl w:val="0"/>
        <w:numPr>
          <w:ilvl w:val="1"/>
          <w:numId w:val="17"/>
        </w:numPr>
        <w:suppressAutoHyphens/>
        <w:autoSpaceDE w:val="0"/>
        <w:spacing w:before="55" w:after="0" w:line="252" w:lineRule="exact"/>
        <w:ind w:left="0" w:firstLine="750"/>
        <w:jc w:val="both"/>
        <w:rPr>
          <w:rFonts w:ascii="Times New Roman" w:hAnsi="Times New Roman"/>
          <w:bCs/>
          <w:sz w:val="24"/>
          <w:szCs w:val="24"/>
          <w:lang w:eastAsia="ar-SA"/>
        </w:rPr>
      </w:pPr>
      <w:r w:rsidRPr="00A646AE">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181051" w:rsidRPr="00A646AE" w:rsidRDefault="00181051" w:rsidP="00181051">
      <w:pPr>
        <w:widowControl w:val="0"/>
        <w:numPr>
          <w:ilvl w:val="1"/>
          <w:numId w:val="17"/>
        </w:numPr>
        <w:suppressAutoHyphens/>
        <w:autoSpaceDE w:val="0"/>
        <w:spacing w:before="55" w:after="0" w:line="252" w:lineRule="exact"/>
        <w:ind w:left="0" w:firstLine="750"/>
        <w:jc w:val="both"/>
        <w:rPr>
          <w:rFonts w:ascii="Times New Roman" w:hAnsi="Times New Roman"/>
          <w:bCs/>
          <w:sz w:val="24"/>
          <w:szCs w:val="24"/>
          <w:lang w:eastAsia="ar-SA"/>
        </w:rPr>
      </w:pPr>
      <w:r w:rsidRPr="00A646AE">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181051" w:rsidRPr="00A646AE" w:rsidRDefault="00181051" w:rsidP="00181051">
      <w:pPr>
        <w:suppressAutoHyphens/>
        <w:autoSpaceDE w:val="0"/>
        <w:spacing w:before="17" w:after="0" w:line="252" w:lineRule="exact"/>
        <w:jc w:val="both"/>
        <w:rPr>
          <w:rFonts w:ascii="Times New Roman" w:hAnsi="Times New Roman"/>
          <w:b/>
          <w:sz w:val="24"/>
          <w:szCs w:val="24"/>
          <w:lang w:eastAsia="ar-SA"/>
        </w:rPr>
      </w:pPr>
    </w:p>
    <w:p w:rsidR="00181051" w:rsidRPr="00181051" w:rsidRDefault="00181051" w:rsidP="00181051">
      <w:pPr>
        <w:suppressAutoHyphens/>
        <w:autoSpaceDE w:val="0"/>
        <w:spacing w:before="17" w:after="0" w:line="252" w:lineRule="exact"/>
        <w:jc w:val="center"/>
        <w:rPr>
          <w:rFonts w:ascii="Times New Roman" w:hAnsi="Times New Roman"/>
          <w:b/>
          <w:lang w:eastAsia="ar-SA"/>
        </w:rPr>
      </w:pPr>
      <w:r w:rsidRPr="00181051">
        <w:rPr>
          <w:rFonts w:ascii="Times New Roman" w:hAnsi="Times New Roman"/>
          <w:b/>
          <w:lang w:eastAsia="ar-SA"/>
        </w:rPr>
        <w:t>7</w:t>
      </w:r>
      <w:r w:rsidRPr="00181051">
        <w:rPr>
          <w:rFonts w:ascii="Times New Roman" w:hAnsi="Times New Roman"/>
          <w:lang w:eastAsia="ar-SA"/>
        </w:rPr>
        <w:t xml:space="preserve">. </w:t>
      </w:r>
      <w:r w:rsidRPr="00181051">
        <w:rPr>
          <w:rFonts w:ascii="Times New Roman" w:hAnsi="Times New Roman"/>
          <w:b/>
          <w:lang w:eastAsia="ar-SA"/>
        </w:rPr>
        <w:t>ФОРС МАЖОР</w:t>
      </w:r>
    </w:p>
    <w:p w:rsidR="00181051" w:rsidRPr="00A646AE" w:rsidRDefault="00181051" w:rsidP="00AF7BBD">
      <w:pPr>
        <w:pStyle w:val="af"/>
        <w:widowControl w:val="0"/>
        <w:numPr>
          <w:ilvl w:val="1"/>
          <w:numId w:val="47"/>
        </w:numPr>
        <w:suppressAutoHyphens/>
        <w:autoSpaceDE w:val="0"/>
        <w:spacing w:after="0" w:line="252" w:lineRule="exact"/>
        <w:ind w:left="0" w:firstLine="750"/>
        <w:jc w:val="both"/>
        <w:rPr>
          <w:rFonts w:ascii="Times New Roman" w:hAnsi="Times New Roman"/>
          <w:bCs/>
          <w:sz w:val="24"/>
          <w:szCs w:val="24"/>
          <w:lang w:eastAsia="ar-SA"/>
        </w:rPr>
      </w:pPr>
      <w:r w:rsidRPr="00A646AE">
        <w:rPr>
          <w:rFonts w:ascii="Times New Roman" w:hAnsi="Times New Roman"/>
          <w:bCs/>
          <w:sz w:val="24"/>
          <w:szCs w:val="24"/>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181051" w:rsidRPr="00A646AE" w:rsidRDefault="00AF7BBD" w:rsidP="00AF7BBD">
      <w:pPr>
        <w:pStyle w:val="af"/>
        <w:widowControl w:val="0"/>
        <w:suppressAutoHyphens/>
        <w:autoSpaceDE w:val="0"/>
        <w:spacing w:after="0" w:line="252" w:lineRule="exact"/>
        <w:ind w:left="0"/>
        <w:jc w:val="both"/>
        <w:rPr>
          <w:rFonts w:ascii="Times New Roman" w:hAnsi="Times New Roman"/>
          <w:bCs/>
          <w:sz w:val="24"/>
          <w:szCs w:val="24"/>
          <w:lang w:eastAsia="ar-SA"/>
        </w:rPr>
      </w:pPr>
      <w:r w:rsidRPr="00A646AE">
        <w:rPr>
          <w:rFonts w:ascii="Times New Roman" w:hAnsi="Times New Roman"/>
          <w:bCs/>
          <w:sz w:val="24"/>
          <w:szCs w:val="24"/>
          <w:lang w:eastAsia="ar-SA"/>
        </w:rPr>
        <w:t xml:space="preserve">             7.2. </w:t>
      </w:r>
      <w:r w:rsidR="00181051" w:rsidRPr="00A646AE">
        <w:rPr>
          <w:rFonts w:ascii="Times New Roman" w:hAnsi="Times New Roman"/>
          <w:bCs/>
          <w:sz w:val="24"/>
          <w:szCs w:val="24"/>
          <w:lang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181051" w:rsidRPr="00A646AE" w:rsidRDefault="00A646AE" w:rsidP="00A646AE">
      <w:pPr>
        <w:pStyle w:val="af"/>
        <w:widowControl w:val="0"/>
        <w:suppressAutoHyphens/>
        <w:autoSpaceDE w:val="0"/>
        <w:spacing w:after="0" w:line="252" w:lineRule="exact"/>
        <w:ind w:left="0"/>
        <w:jc w:val="both"/>
        <w:rPr>
          <w:rFonts w:ascii="Times New Roman" w:hAnsi="Times New Roman"/>
          <w:bCs/>
          <w:sz w:val="24"/>
          <w:szCs w:val="24"/>
          <w:lang w:eastAsia="ar-SA"/>
        </w:rPr>
      </w:pPr>
      <w:r w:rsidRPr="00A646AE">
        <w:rPr>
          <w:rFonts w:ascii="Times New Roman" w:hAnsi="Times New Roman"/>
          <w:bCs/>
          <w:sz w:val="24"/>
          <w:szCs w:val="24"/>
          <w:lang w:eastAsia="ar-SA"/>
        </w:rPr>
        <w:t xml:space="preserve">              7.3.</w:t>
      </w:r>
      <w:r w:rsidR="00181051" w:rsidRPr="00A646AE">
        <w:rPr>
          <w:rFonts w:ascii="Times New Roman" w:hAnsi="Times New Roman"/>
          <w:bCs/>
          <w:sz w:val="24"/>
          <w:szCs w:val="24"/>
          <w:lang w:eastAsia="ar-SA"/>
        </w:rPr>
        <w:t xml:space="preserve">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00181051" w:rsidRPr="00A646AE">
        <w:rPr>
          <w:rFonts w:ascii="Times New Roman" w:hAnsi="Times New Roman"/>
          <w:bCs/>
          <w:sz w:val="24"/>
          <w:szCs w:val="24"/>
          <w:lang w:eastAsia="ar-SA"/>
        </w:rPr>
        <w:t>зобов</w:t>
      </w:r>
      <w:proofErr w:type="spellEnd"/>
      <w:r w:rsidR="00181051" w:rsidRPr="00A646AE">
        <w:rPr>
          <w:rFonts w:ascii="Times New Roman" w:hAnsi="Times New Roman"/>
          <w:bCs/>
          <w:sz w:val="24"/>
          <w:szCs w:val="24"/>
          <w:lang w:val="ru-RU" w:eastAsia="ar-SA"/>
        </w:rPr>
        <w:t>’</w:t>
      </w:r>
      <w:proofErr w:type="spellStart"/>
      <w:r w:rsidR="00181051" w:rsidRPr="00A646AE">
        <w:rPr>
          <w:rFonts w:ascii="Times New Roman" w:hAnsi="Times New Roman"/>
          <w:bCs/>
          <w:sz w:val="24"/>
          <w:szCs w:val="24"/>
          <w:lang w:eastAsia="ar-SA"/>
        </w:rPr>
        <w:t>язана</w:t>
      </w:r>
      <w:proofErr w:type="spellEnd"/>
      <w:r w:rsidR="00181051" w:rsidRPr="00A646AE">
        <w:rPr>
          <w:rFonts w:ascii="Times New Roman" w:hAnsi="Times New Roman"/>
          <w:bCs/>
          <w:sz w:val="24"/>
          <w:szCs w:val="24"/>
          <w:lang w:eastAsia="ar-SA"/>
        </w:rPr>
        <w:t xml:space="preserve"> надати іншій Стороні документ, виданий Торгово-промисловою палатою України, яким засвідчене настання форс-мажорних обставин.</w:t>
      </w:r>
    </w:p>
    <w:p w:rsidR="00181051" w:rsidRPr="00A646AE" w:rsidRDefault="00A646AE" w:rsidP="00A646AE">
      <w:pPr>
        <w:widowControl w:val="0"/>
        <w:suppressAutoHyphens/>
        <w:autoSpaceDE w:val="0"/>
        <w:spacing w:after="0" w:line="252" w:lineRule="exact"/>
        <w:jc w:val="both"/>
        <w:rPr>
          <w:rFonts w:ascii="Times New Roman" w:hAnsi="Times New Roman"/>
          <w:bCs/>
          <w:sz w:val="24"/>
          <w:szCs w:val="24"/>
          <w:lang w:eastAsia="ar-SA"/>
        </w:rPr>
      </w:pPr>
      <w:r w:rsidRPr="00A646AE">
        <w:rPr>
          <w:rFonts w:ascii="Times New Roman" w:hAnsi="Times New Roman"/>
          <w:bCs/>
          <w:sz w:val="24"/>
          <w:szCs w:val="24"/>
          <w:lang w:eastAsia="ar-SA"/>
        </w:rPr>
        <w:t xml:space="preserve">              7.4.</w:t>
      </w:r>
      <w:r w:rsidR="00181051" w:rsidRPr="00A646AE">
        <w:rPr>
          <w:rFonts w:ascii="Times New Roman" w:hAnsi="Times New Roman"/>
          <w:bCs/>
          <w:sz w:val="24"/>
          <w:szCs w:val="24"/>
          <w:lang w:eastAsia="ar-SA"/>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181051" w:rsidRPr="00A646AE" w:rsidRDefault="00A646AE" w:rsidP="00A646AE">
      <w:pPr>
        <w:widowControl w:val="0"/>
        <w:suppressAutoHyphens/>
        <w:autoSpaceDE w:val="0"/>
        <w:spacing w:after="0" w:line="252" w:lineRule="exact"/>
        <w:ind w:firstLine="750"/>
        <w:jc w:val="both"/>
        <w:rPr>
          <w:rFonts w:ascii="Times New Roman" w:hAnsi="Times New Roman"/>
          <w:bCs/>
          <w:sz w:val="24"/>
          <w:szCs w:val="24"/>
          <w:lang w:eastAsia="ar-SA"/>
        </w:rPr>
      </w:pPr>
      <w:r w:rsidRPr="00A646AE">
        <w:rPr>
          <w:rFonts w:ascii="Times New Roman" w:hAnsi="Times New Roman"/>
          <w:bCs/>
          <w:sz w:val="24"/>
          <w:szCs w:val="24"/>
          <w:lang w:eastAsia="ar-SA"/>
        </w:rPr>
        <w:t>7.5.</w:t>
      </w:r>
      <w:r w:rsidR="00181051" w:rsidRPr="00A646AE">
        <w:rPr>
          <w:rFonts w:ascii="Times New Roman" w:hAnsi="Times New Roman"/>
          <w:bCs/>
          <w:sz w:val="24"/>
          <w:szCs w:val="24"/>
          <w:lang w:eastAsia="ar-SA"/>
        </w:rPr>
        <w:t>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w:t>
      </w:r>
    </w:p>
    <w:p w:rsidR="00181051" w:rsidRPr="00181051" w:rsidRDefault="00181051" w:rsidP="00181051">
      <w:pPr>
        <w:suppressAutoHyphens/>
        <w:autoSpaceDE w:val="0"/>
        <w:spacing w:after="0" w:line="252" w:lineRule="exact"/>
        <w:ind w:left="750"/>
        <w:jc w:val="both"/>
        <w:rPr>
          <w:rFonts w:ascii="Times New Roman" w:hAnsi="Times New Roman"/>
          <w:bCs/>
          <w:lang w:eastAsia="ar-SA"/>
        </w:rPr>
      </w:pPr>
    </w:p>
    <w:p w:rsidR="00181051" w:rsidRPr="00181051" w:rsidRDefault="00181051" w:rsidP="00181051">
      <w:pPr>
        <w:tabs>
          <w:tab w:val="left" w:pos="0"/>
        </w:tabs>
        <w:suppressAutoHyphens/>
        <w:autoSpaceDE w:val="0"/>
        <w:spacing w:after="0" w:line="252" w:lineRule="exact"/>
        <w:jc w:val="center"/>
        <w:rPr>
          <w:rFonts w:ascii="Times New Roman" w:hAnsi="Times New Roman"/>
          <w:b/>
          <w:lang w:eastAsia="ar-SA"/>
        </w:rPr>
      </w:pPr>
      <w:r w:rsidRPr="00181051">
        <w:rPr>
          <w:rFonts w:ascii="Times New Roman" w:hAnsi="Times New Roman"/>
          <w:b/>
          <w:lang w:eastAsia="ar-SA"/>
        </w:rPr>
        <w:t>8. ДІЯ ДОГОВОРУ</w:t>
      </w:r>
    </w:p>
    <w:p w:rsidR="00AF7BBD" w:rsidRDefault="00AF7BBD" w:rsidP="00AF7BBD">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8.1. </w:t>
      </w:r>
      <w:r w:rsidR="00181051" w:rsidRPr="00181051">
        <w:rPr>
          <w:rFonts w:ascii="Times New Roman" w:hAnsi="Times New Roman"/>
          <w:sz w:val="24"/>
          <w:szCs w:val="24"/>
          <w:lang w:eastAsia="ar-SA"/>
        </w:rPr>
        <w:t>Договір вважається укладеним і набирає чинності після його підписання Сторонами та скріплення печатками Сторін</w:t>
      </w:r>
      <w:r>
        <w:rPr>
          <w:rFonts w:ascii="Times New Roman" w:hAnsi="Times New Roman"/>
          <w:sz w:val="24"/>
          <w:szCs w:val="24"/>
          <w:lang w:eastAsia="ar-SA"/>
        </w:rPr>
        <w:t xml:space="preserve"> ( у разі наявності) та  діє до 30.04.2023 року або</w:t>
      </w:r>
      <w:r w:rsidR="00A646AE">
        <w:rPr>
          <w:rFonts w:ascii="Times New Roman" w:hAnsi="Times New Roman"/>
          <w:sz w:val="24"/>
          <w:szCs w:val="24"/>
          <w:lang w:eastAsia="ar-SA"/>
        </w:rPr>
        <w:t xml:space="preserve">, а </w:t>
      </w:r>
      <w:r w:rsidRPr="00AF7BBD">
        <w:rPr>
          <w:rFonts w:ascii="Times New Roman" w:hAnsi="Times New Roman"/>
          <w:sz w:val="24"/>
          <w:szCs w:val="24"/>
          <w:lang w:eastAsia="ar-SA"/>
        </w:rPr>
        <w:t xml:space="preserve"> в частині зобов’язань, які залишилися не виконані Сторонами до повного їх виконання.</w:t>
      </w:r>
    </w:p>
    <w:p w:rsidR="00181051" w:rsidRPr="00AF7BBD" w:rsidRDefault="00AF7BBD" w:rsidP="00AF7BBD">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8.2.</w:t>
      </w:r>
      <w:r w:rsidR="00181051" w:rsidRPr="00AF7BBD">
        <w:rPr>
          <w:rFonts w:ascii="Times New Roman" w:hAnsi="Times New Roman"/>
          <w:kern w:val="3"/>
          <w:sz w:val="24"/>
          <w:szCs w:val="24"/>
          <w:lang w:eastAsia="ar-SA"/>
        </w:rPr>
        <w:t>Замовник має право достроково розірвати цей Договір на умовах п.5.10 цього Договору, у разі неодноразового (більше одного разу) невиконання Постачальником умов Договору.</w:t>
      </w:r>
    </w:p>
    <w:p w:rsidR="00181051" w:rsidRPr="00181051" w:rsidRDefault="00181051" w:rsidP="00181051">
      <w:pPr>
        <w:suppressAutoHyphens/>
        <w:autoSpaceDE w:val="0"/>
        <w:spacing w:before="19" w:after="0" w:line="252" w:lineRule="exact"/>
        <w:jc w:val="center"/>
        <w:rPr>
          <w:rFonts w:ascii="Times New Roman" w:hAnsi="Times New Roman"/>
          <w:b/>
          <w:lang w:eastAsia="ar-SA"/>
        </w:rPr>
      </w:pPr>
      <w:r w:rsidRPr="00181051">
        <w:rPr>
          <w:rFonts w:ascii="Times New Roman" w:hAnsi="Times New Roman"/>
          <w:b/>
          <w:lang w:eastAsia="ar-SA"/>
        </w:rPr>
        <w:t>9. ІНШІ УМОВИ</w:t>
      </w:r>
    </w:p>
    <w:p w:rsidR="00181051" w:rsidRPr="00181051" w:rsidRDefault="00181051" w:rsidP="00181051">
      <w:pPr>
        <w:widowControl w:val="0"/>
        <w:suppressAutoHyphens/>
        <w:autoSpaceDE w:val="0"/>
        <w:spacing w:after="0" w:line="240" w:lineRule="auto"/>
        <w:jc w:val="both"/>
        <w:rPr>
          <w:rFonts w:ascii="Times New Roman" w:hAnsi="Times New Roman"/>
          <w:sz w:val="24"/>
          <w:szCs w:val="24"/>
          <w:lang w:eastAsia="ar-SA"/>
        </w:rPr>
      </w:pPr>
      <w:r w:rsidRPr="00181051">
        <w:rPr>
          <w:rFonts w:ascii="Times New Roman" w:hAnsi="Times New Roman"/>
          <w:sz w:val="24"/>
          <w:szCs w:val="24"/>
          <w:lang w:eastAsia="ar-SA"/>
        </w:rPr>
        <w:t xml:space="preserve">     </w:t>
      </w:r>
      <w:r w:rsidRPr="00181051">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181051" w:rsidRPr="00181051" w:rsidRDefault="00181051" w:rsidP="00181051">
      <w:pPr>
        <w:widowControl w:val="0"/>
        <w:suppressAutoHyphens/>
        <w:autoSpaceDE w:val="0"/>
        <w:spacing w:after="0" w:line="240" w:lineRule="auto"/>
        <w:jc w:val="both"/>
        <w:rPr>
          <w:rFonts w:ascii="Times New Roman" w:hAnsi="Times New Roman"/>
          <w:sz w:val="24"/>
          <w:szCs w:val="24"/>
          <w:lang w:eastAsia="ar-SA"/>
        </w:rPr>
      </w:pPr>
      <w:r w:rsidRPr="00181051">
        <w:rPr>
          <w:rFonts w:ascii="Times New Roman" w:hAnsi="Times New Roman"/>
          <w:sz w:val="24"/>
          <w:szCs w:val="24"/>
          <w:lang w:eastAsia="ar-SA"/>
        </w:rPr>
        <w:t xml:space="preserve">         </w:t>
      </w:r>
      <w:r w:rsidRPr="00181051">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81051" w:rsidRPr="00181051" w:rsidRDefault="00181051" w:rsidP="00181051">
      <w:pPr>
        <w:widowControl w:val="0"/>
        <w:suppressAutoHyphens/>
        <w:autoSpaceDE w:val="0"/>
        <w:spacing w:after="0" w:line="240" w:lineRule="auto"/>
        <w:jc w:val="both"/>
        <w:rPr>
          <w:rFonts w:ascii="Times New Roman" w:hAnsi="Times New Roman"/>
          <w:sz w:val="24"/>
          <w:szCs w:val="24"/>
          <w:lang w:eastAsia="ar-SA"/>
        </w:rPr>
      </w:pPr>
      <w:r w:rsidRPr="00181051">
        <w:rPr>
          <w:rFonts w:ascii="Times New Roman" w:hAnsi="Times New Roman"/>
          <w:sz w:val="24"/>
          <w:szCs w:val="24"/>
          <w:lang w:eastAsia="ar-SA"/>
        </w:rPr>
        <w:t xml:space="preserve">     </w:t>
      </w:r>
      <w:r w:rsidRPr="00181051">
        <w:rPr>
          <w:rFonts w:ascii="Times New Roman" w:hAnsi="Times New Roman"/>
          <w:sz w:val="24"/>
          <w:szCs w:val="24"/>
          <w:lang w:eastAsia="ar-SA"/>
        </w:rPr>
        <w:tab/>
        <w:t>9.3.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181051" w:rsidRDefault="00181051" w:rsidP="00181051">
      <w:pPr>
        <w:widowControl w:val="0"/>
        <w:suppressAutoHyphens/>
        <w:autoSpaceDE w:val="0"/>
        <w:spacing w:after="0" w:line="240" w:lineRule="auto"/>
        <w:ind w:firstLine="709"/>
        <w:jc w:val="both"/>
        <w:rPr>
          <w:rFonts w:ascii="Times New Roman" w:hAnsi="Times New Roman"/>
          <w:sz w:val="24"/>
          <w:szCs w:val="24"/>
          <w:lang w:eastAsia="ar-SA"/>
        </w:rPr>
      </w:pPr>
      <w:r w:rsidRPr="00181051">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F7BBD" w:rsidRPr="008C6122" w:rsidRDefault="00AF7BBD" w:rsidP="00AF7BB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1) зменшення обсягів закупівлі, зокрема з урахуванням фактичного обсягу видатків </w:t>
      </w:r>
      <w:r w:rsidRPr="008C6122">
        <w:rPr>
          <w:rFonts w:ascii="Times New Roman" w:hAnsi="Times New Roman"/>
          <w:sz w:val="24"/>
          <w:szCs w:val="24"/>
          <w:lang w:eastAsia="ar-SA"/>
        </w:rPr>
        <w:lastRenderedPageBreak/>
        <w:t>замовника;</w:t>
      </w:r>
    </w:p>
    <w:p w:rsidR="00AF7BBD" w:rsidRPr="008C6122" w:rsidRDefault="00AF7BBD" w:rsidP="00AF7BB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7BBD" w:rsidRPr="008C6122" w:rsidRDefault="00AF7BBD" w:rsidP="00AF7BBD">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AF7BBD" w:rsidRPr="008C6122" w:rsidRDefault="00AF7BBD" w:rsidP="00AF7BB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AF7BBD" w:rsidRPr="008C6122" w:rsidRDefault="00AF7BBD" w:rsidP="00AF7BB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7BBD" w:rsidRPr="008C6122" w:rsidRDefault="00AF7BBD" w:rsidP="00AF7BB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AF7BBD" w:rsidRPr="008C6122" w:rsidRDefault="00AF7BBD" w:rsidP="00AF7BBD">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AF7BBD" w:rsidRPr="008C6122" w:rsidRDefault="00AF7BBD" w:rsidP="00AF7BB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AF7BBD" w:rsidRPr="008C6122" w:rsidRDefault="00AF7BBD" w:rsidP="00AF7BB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7BBD" w:rsidRPr="002713F9" w:rsidRDefault="00AF7BBD" w:rsidP="00AF7BB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lastRenderedPageBreak/>
        <w:t xml:space="preserve"> 8) зміни умов у зв’язку</w:t>
      </w:r>
      <w:r>
        <w:rPr>
          <w:rFonts w:ascii="Times New Roman" w:hAnsi="Times New Roman"/>
          <w:sz w:val="24"/>
          <w:szCs w:val="24"/>
          <w:lang w:eastAsia="ar-SA"/>
        </w:rPr>
        <w:t xml:space="preserve"> із застосуванням положень п.9.4.</w:t>
      </w:r>
      <w:r w:rsidRPr="008C6122">
        <w:rPr>
          <w:rFonts w:ascii="Times New Roman" w:hAnsi="Times New Roman"/>
          <w:sz w:val="24"/>
          <w:szCs w:val="24"/>
          <w:lang w:eastAsia="ar-SA"/>
        </w:rPr>
        <w:t xml:space="preserve"> Д</w:t>
      </w:r>
      <w:r>
        <w:rPr>
          <w:rFonts w:ascii="Times New Roman" w:hAnsi="Times New Roman"/>
          <w:sz w:val="24"/>
          <w:szCs w:val="24"/>
          <w:lang w:eastAsia="ar-SA"/>
        </w:rPr>
        <w:t>оговору.</w:t>
      </w:r>
    </w:p>
    <w:p w:rsidR="00181051" w:rsidRPr="00181051" w:rsidRDefault="00AF7BBD" w:rsidP="00181051">
      <w:pPr>
        <w:widowControl w:val="0"/>
        <w:suppressAutoHyphens/>
        <w:autoSpaceDE w:val="0"/>
        <w:spacing w:after="0" w:line="240" w:lineRule="auto"/>
        <w:jc w:val="both"/>
        <w:rPr>
          <w:rFonts w:ascii="Times New Roman" w:hAnsi="Times New Roman"/>
          <w:sz w:val="24"/>
          <w:szCs w:val="24"/>
          <w:lang w:eastAsia="ar-SA"/>
        </w:rPr>
      </w:pPr>
      <w:r w:rsidRPr="002713F9">
        <w:rPr>
          <w:rFonts w:ascii="Times New Roman" w:hAnsi="Times New Roman"/>
          <w:sz w:val="24"/>
          <w:szCs w:val="24"/>
          <w:lang w:eastAsia="ar-SA"/>
        </w:rPr>
        <w:t xml:space="preserve">            9.</w:t>
      </w:r>
      <w:r w:rsidRPr="002713F9">
        <w:rPr>
          <w:rFonts w:ascii="Times New Roman" w:hAnsi="Times New Roman"/>
          <w:sz w:val="24"/>
          <w:szCs w:val="24"/>
          <w:lang w:val="ru-RU" w:eastAsia="ar-SA"/>
        </w:rPr>
        <w:t>4</w:t>
      </w:r>
      <w:r w:rsidRPr="002713F9">
        <w:rPr>
          <w:rFonts w:ascii="Times New Roman" w:hAnsi="Times New Roman"/>
          <w:sz w:val="24"/>
          <w:szCs w:val="24"/>
          <w:lang w:eastAsia="ar-SA"/>
        </w:rPr>
        <w:t xml:space="preserve">. </w:t>
      </w:r>
      <w:r w:rsidRPr="002713F9">
        <w:rPr>
          <w:rFonts w:ascii="Times New Roman" w:hAnsi="Times New Roman"/>
          <w:color w:val="000000"/>
          <w:sz w:val="24"/>
          <w:szCs w:val="24"/>
          <w:shd w:val="clear" w:color="auto" w:fill="FFFFFF"/>
          <w:lang w:eastAsia="ar-SA"/>
        </w:rPr>
        <w:t>Дія договору про закупівлю може бути продовжена на строк, достатній дл</w:t>
      </w:r>
      <w:r>
        <w:rPr>
          <w:rFonts w:ascii="Times New Roman" w:hAnsi="Times New Roman"/>
          <w:color w:val="000000"/>
          <w:sz w:val="24"/>
          <w:szCs w:val="24"/>
          <w:shd w:val="clear" w:color="auto" w:fill="FFFFFF"/>
          <w:lang w:eastAsia="ar-SA"/>
        </w:rPr>
        <w:t>я проведення процедури закупівлі</w:t>
      </w:r>
      <w:r w:rsidRPr="002713F9">
        <w:rPr>
          <w:rFonts w:ascii="Times New Roman" w:hAnsi="Times New Roman"/>
          <w:color w:val="000000"/>
          <w:sz w:val="24"/>
          <w:szCs w:val="24"/>
          <w:shd w:val="clear" w:color="auto" w:fill="FFFFFF"/>
          <w:lang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sz w:val="24"/>
          <w:szCs w:val="24"/>
          <w:lang w:eastAsia="ar-SA"/>
        </w:rPr>
        <w:t>.</w:t>
      </w:r>
    </w:p>
    <w:p w:rsidR="00181051" w:rsidRPr="00181051" w:rsidRDefault="00181051" w:rsidP="00181051">
      <w:pPr>
        <w:widowControl w:val="0"/>
        <w:suppressAutoHyphens/>
        <w:autoSpaceDE w:val="0"/>
        <w:spacing w:after="0" w:line="240" w:lineRule="auto"/>
        <w:jc w:val="both"/>
        <w:rPr>
          <w:rFonts w:ascii="Times New Roman" w:hAnsi="Times New Roman"/>
          <w:sz w:val="24"/>
          <w:szCs w:val="24"/>
          <w:lang w:eastAsia="ar-SA"/>
        </w:rPr>
      </w:pPr>
      <w:r w:rsidRPr="00181051">
        <w:rPr>
          <w:rFonts w:ascii="Times New Roman" w:hAnsi="Times New Roman"/>
          <w:sz w:val="24"/>
          <w:szCs w:val="24"/>
          <w:lang w:eastAsia="ar-SA"/>
        </w:rPr>
        <w:t xml:space="preserve">       </w:t>
      </w:r>
      <w:r w:rsidRPr="00181051">
        <w:rPr>
          <w:rFonts w:ascii="Times New Roman" w:hAnsi="Times New Roman"/>
          <w:sz w:val="24"/>
          <w:szCs w:val="24"/>
          <w:lang w:eastAsia="ar-SA"/>
        </w:rPr>
        <w:tab/>
        <w:t>9.5.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181051" w:rsidRPr="00181051" w:rsidRDefault="00181051" w:rsidP="00181051">
      <w:pPr>
        <w:widowControl w:val="0"/>
        <w:suppressAutoHyphens/>
        <w:autoSpaceDE w:val="0"/>
        <w:spacing w:after="0" w:line="240" w:lineRule="auto"/>
        <w:jc w:val="both"/>
        <w:rPr>
          <w:rFonts w:ascii="Times New Roman" w:hAnsi="Times New Roman"/>
          <w:sz w:val="24"/>
          <w:szCs w:val="24"/>
          <w:lang w:eastAsia="ar-SA"/>
        </w:rPr>
      </w:pPr>
      <w:r w:rsidRPr="00181051">
        <w:rPr>
          <w:rFonts w:ascii="Times New Roman" w:hAnsi="Times New Roman"/>
          <w:sz w:val="24"/>
          <w:szCs w:val="24"/>
          <w:lang w:eastAsia="ar-SA"/>
        </w:rPr>
        <w:t xml:space="preserve">   </w:t>
      </w:r>
      <w:r w:rsidRPr="00181051">
        <w:rPr>
          <w:rFonts w:ascii="Times New Roman" w:hAnsi="Times New Roman"/>
          <w:sz w:val="24"/>
          <w:szCs w:val="24"/>
          <w:lang w:eastAsia="ar-SA"/>
        </w:rPr>
        <w:tab/>
        <w:t>9.6.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181051" w:rsidRPr="00181051" w:rsidRDefault="00181051" w:rsidP="00181051">
      <w:pPr>
        <w:widowControl w:val="0"/>
        <w:suppressAutoHyphens/>
        <w:autoSpaceDE w:val="0"/>
        <w:spacing w:after="0" w:line="240" w:lineRule="auto"/>
        <w:ind w:firstLine="709"/>
        <w:jc w:val="both"/>
        <w:rPr>
          <w:rFonts w:ascii="Times New Roman" w:hAnsi="Times New Roman"/>
          <w:sz w:val="24"/>
          <w:szCs w:val="24"/>
          <w:lang w:eastAsia="ar-SA"/>
        </w:rPr>
      </w:pPr>
      <w:r w:rsidRPr="00181051">
        <w:rPr>
          <w:rFonts w:ascii="Times New Roman" w:hAnsi="Times New Roman"/>
          <w:sz w:val="24"/>
          <w:szCs w:val="24"/>
          <w:lang w:eastAsia="ar-SA"/>
        </w:rPr>
        <w:t>9.7.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181051" w:rsidRPr="00181051" w:rsidRDefault="00181051" w:rsidP="00181051">
      <w:pPr>
        <w:suppressAutoHyphens/>
        <w:autoSpaceDN w:val="0"/>
        <w:spacing w:after="0" w:line="240" w:lineRule="auto"/>
        <w:ind w:left="360"/>
        <w:contextualSpacing/>
        <w:jc w:val="center"/>
        <w:rPr>
          <w:rFonts w:ascii="Times New Roman" w:hAnsi="Times New Roman"/>
          <w:b/>
          <w:sz w:val="24"/>
          <w:szCs w:val="24"/>
          <w:lang w:eastAsia="ar-SA"/>
        </w:rPr>
      </w:pPr>
      <w:r w:rsidRPr="00181051">
        <w:rPr>
          <w:rFonts w:ascii="Times New Roman" w:hAnsi="Times New Roman"/>
          <w:b/>
          <w:sz w:val="24"/>
          <w:szCs w:val="24"/>
          <w:lang w:eastAsia="ar-SA"/>
        </w:rPr>
        <w:t>10.ЮРИДИЧНІ АДРЕСИ І ПІДПИСИ СТОРІН.</w:t>
      </w:r>
    </w:p>
    <w:tbl>
      <w:tblPr>
        <w:tblW w:w="10329" w:type="dxa"/>
        <w:tblInd w:w="-15" w:type="dxa"/>
        <w:tblLayout w:type="fixed"/>
        <w:tblCellMar>
          <w:top w:w="108" w:type="dxa"/>
          <w:bottom w:w="108" w:type="dxa"/>
        </w:tblCellMar>
        <w:tblLook w:val="04A0" w:firstRow="1" w:lastRow="0" w:firstColumn="1" w:lastColumn="0" w:noHBand="0" w:noVBand="1"/>
      </w:tblPr>
      <w:tblGrid>
        <w:gridCol w:w="5085"/>
        <w:gridCol w:w="5244"/>
      </w:tblGrid>
      <w:tr w:rsidR="00181051" w:rsidRPr="00181051" w:rsidTr="00B50467">
        <w:tc>
          <w:tcPr>
            <w:tcW w:w="5085" w:type="dxa"/>
            <w:hideMark/>
          </w:tcPr>
          <w:p w:rsidR="00181051" w:rsidRPr="00181051" w:rsidRDefault="00181051" w:rsidP="00181051">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1051">
              <w:rPr>
                <w:rFonts w:ascii="Times New Roman" w:hAnsi="Times New Roman"/>
                <w:b/>
                <w:bCs/>
                <w:sz w:val="24"/>
                <w:szCs w:val="24"/>
                <w:lang w:eastAsia="ar-SA"/>
              </w:rPr>
              <w:t xml:space="preserve">      </w:t>
            </w:r>
            <w:r w:rsidRPr="00181051">
              <w:rPr>
                <w:rFonts w:ascii="Times New Roman" w:hAnsi="Times New Roman"/>
                <w:sz w:val="24"/>
                <w:szCs w:val="24"/>
                <w:lang w:eastAsia="ar-SA"/>
              </w:rPr>
              <w:t xml:space="preserve"> </w:t>
            </w:r>
            <w:r w:rsidRPr="00181051">
              <w:rPr>
                <w:rFonts w:ascii="Times New Roman" w:hAnsi="Times New Roman"/>
                <w:b/>
                <w:bCs/>
                <w:sz w:val="24"/>
                <w:szCs w:val="24"/>
                <w:lang w:eastAsia="ar-SA"/>
              </w:rPr>
              <w:t>ПОСТАЧАЛЬНИК</w:t>
            </w:r>
            <w:r w:rsidRPr="00181051">
              <w:rPr>
                <w:rFonts w:ascii="Times New Roman" w:hAnsi="Times New Roman"/>
                <w:b/>
                <w:sz w:val="24"/>
                <w:szCs w:val="24"/>
                <w:lang w:eastAsia="ar-SA"/>
              </w:rPr>
              <w:t xml:space="preserve"> </w:t>
            </w:r>
          </w:p>
        </w:tc>
        <w:tc>
          <w:tcPr>
            <w:tcW w:w="5244" w:type="dxa"/>
            <w:hideMark/>
          </w:tcPr>
          <w:p w:rsidR="00181051" w:rsidRPr="00181051" w:rsidRDefault="00181051" w:rsidP="00181051">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81051">
              <w:rPr>
                <w:rFonts w:ascii="Times New Roman" w:hAnsi="Times New Roman"/>
                <w:b/>
                <w:bCs/>
                <w:sz w:val="24"/>
                <w:szCs w:val="24"/>
                <w:lang w:eastAsia="ar-SA"/>
              </w:rPr>
              <w:t xml:space="preserve">ЗАМОВНИК </w:t>
            </w:r>
          </w:p>
        </w:tc>
      </w:tr>
      <w:tr w:rsidR="00181051" w:rsidRPr="00181051" w:rsidTr="00B50467">
        <w:tc>
          <w:tcPr>
            <w:tcW w:w="5085" w:type="dxa"/>
          </w:tcPr>
          <w:p w:rsidR="00181051" w:rsidRPr="00181051" w:rsidRDefault="00181051" w:rsidP="00181051">
            <w:pPr>
              <w:widowControl w:val="0"/>
              <w:suppressAutoHyphens/>
              <w:autoSpaceDE w:val="0"/>
              <w:spacing w:after="0" w:line="240" w:lineRule="auto"/>
              <w:rPr>
                <w:rFonts w:ascii="Times New Roman" w:hAnsi="Times New Roman"/>
                <w:b/>
                <w:sz w:val="24"/>
                <w:szCs w:val="24"/>
                <w:lang w:eastAsia="ar-SA"/>
              </w:rPr>
            </w:pPr>
          </w:p>
          <w:p w:rsidR="00181051" w:rsidRPr="00181051" w:rsidRDefault="00181051" w:rsidP="00181051">
            <w:pPr>
              <w:widowControl w:val="0"/>
              <w:suppressAutoHyphens/>
              <w:autoSpaceDE w:val="0"/>
              <w:spacing w:after="0" w:line="240" w:lineRule="auto"/>
              <w:rPr>
                <w:rFonts w:ascii="Times New Roman" w:hAnsi="Times New Roman"/>
                <w:b/>
                <w:sz w:val="24"/>
                <w:szCs w:val="24"/>
                <w:lang w:eastAsia="ar-SA"/>
              </w:rPr>
            </w:pPr>
          </w:p>
          <w:p w:rsidR="00181051" w:rsidRPr="00181051" w:rsidRDefault="00181051" w:rsidP="00181051">
            <w:pPr>
              <w:widowControl w:val="0"/>
              <w:suppressAutoHyphens/>
              <w:autoSpaceDE w:val="0"/>
              <w:spacing w:after="0" w:line="240" w:lineRule="auto"/>
              <w:rPr>
                <w:rFonts w:ascii="Times New Roman" w:hAnsi="Times New Roman"/>
                <w:b/>
                <w:sz w:val="24"/>
                <w:szCs w:val="24"/>
                <w:lang w:eastAsia="ar-SA"/>
              </w:rPr>
            </w:pPr>
          </w:p>
          <w:p w:rsidR="00181051" w:rsidRPr="00181051" w:rsidRDefault="00181051" w:rsidP="00181051">
            <w:pPr>
              <w:widowControl w:val="0"/>
              <w:suppressAutoHyphens/>
              <w:autoSpaceDE w:val="0"/>
              <w:spacing w:after="0" w:line="240" w:lineRule="auto"/>
              <w:rPr>
                <w:rFonts w:ascii="Times New Roman" w:hAnsi="Times New Roman"/>
                <w:b/>
                <w:sz w:val="24"/>
                <w:szCs w:val="24"/>
                <w:lang w:eastAsia="ar-SA"/>
              </w:rPr>
            </w:pPr>
          </w:p>
          <w:p w:rsidR="00181051" w:rsidRPr="00181051" w:rsidRDefault="00181051" w:rsidP="00181051">
            <w:pPr>
              <w:widowControl w:val="0"/>
              <w:suppressAutoHyphens/>
              <w:autoSpaceDE w:val="0"/>
              <w:spacing w:after="0" w:line="240" w:lineRule="auto"/>
              <w:rPr>
                <w:rFonts w:ascii="Times New Roman" w:hAnsi="Times New Roman"/>
                <w:b/>
                <w:sz w:val="24"/>
                <w:szCs w:val="24"/>
                <w:lang w:eastAsia="ar-SA"/>
              </w:rPr>
            </w:pPr>
          </w:p>
          <w:p w:rsidR="00181051" w:rsidRPr="00181051" w:rsidRDefault="00181051" w:rsidP="00181051">
            <w:pPr>
              <w:widowControl w:val="0"/>
              <w:suppressAutoHyphens/>
              <w:autoSpaceDE w:val="0"/>
              <w:spacing w:after="0" w:line="240" w:lineRule="auto"/>
              <w:rPr>
                <w:rFonts w:ascii="Times New Roman" w:hAnsi="Times New Roman"/>
                <w:b/>
                <w:sz w:val="24"/>
                <w:szCs w:val="24"/>
                <w:lang w:eastAsia="ar-SA"/>
              </w:rPr>
            </w:pPr>
          </w:p>
          <w:p w:rsidR="00181051" w:rsidRPr="00181051" w:rsidRDefault="00181051" w:rsidP="00181051">
            <w:pPr>
              <w:widowControl w:val="0"/>
              <w:suppressAutoHyphens/>
              <w:autoSpaceDE w:val="0"/>
              <w:spacing w:after="0" w:line="240" w:lineRule="auto"/>
              <w:rPr>
                <w:rFonts w:ascii="Times New Roman" w:hAnsi="Times New Roman"/>
                <w:b/>
                <w:sz w:val="24"/>
                <w:szCs w:val="24"/>
                <w:lang w:eastAsia="ar-SA"/>
              </w:rPr>
            </w:pPr>
          </w:p>
          <w:p w:rsidR="00181051" w:rsidRPr="00181051" w:rsidRDefault="00181051" w:rsidP="00181051">
            <w:pPr>
              <w:widowControl w:val="0"/>
              <w:suppressAutoHyphens/>
              <w:autoSpaceDE w:val="0"/>
              <w:spacing w:after="0" w:line="240" w:lineRule="auto"/>
              <w:rPr>
                <w:rFonts w:ascii="Times New Roman" w:hAnsi="Times New Roman"/>
                <w:b/>
                <w:sz w:val="24"/>
                <w:szCs w:val="24"/>
                <w:lang w:eastAsia="ar-SA"/>
              </w:rPr>
            </w:pPr>
          </w:p>
          <w:p w:rsidR="00181051" w:rsidRPr="00181051" w:rsidRDefault="00181051" w:rsidP="00181051">
            <w:pPr>
              <w:widowControl w:val="0"/>
              <w:suppressAutoHyphens/>
              <w:autoSpaceDE w:val="0"/>
              <w:spacing w:after="0" w:line="240" w:lineRule="auto"/>
              <w:rPr>
                <w:rFonts w:ascii="Times New Roman" w:hAnsi="Times New Roman"/>
                <w:b/>
                <w:sz w:val="24"/>
                <w:szCs w:val="24"/>
                <w:lang w:eastAsia="ar-SA"/>
              </w:rPr>
            </w:pPr>
          </w:p>
          <w:p w:rsidR="00181051" w:rsidRPr="00181051" w:rsidRDefault="00181051" w:rsidP="00181051">
            <w:pPr>
              <w:widowControl w:val="0"/>
              <w:suppressAutoHyphens/>
              <w:autoSpaceDE w:val="0"/>
              <w:spacing w:after="0" w:line="240" w:lineRule="auto"/>
              <w:rPr>
                <w:rFonts w:ascii="Times New Roman" w:hAnsi="Times New Roman"/>
                <w:b/>
                <w:sz w:val="24"/>
                <w:szCs w:val="24"/>
                <w:lang w:eastAsia="ar-SA"/>
              </w:rPr>
            </w:pPr>
          </w:p>
          <w:p w:rsidR="00181051" w:rsidRPr="00181051" w:rsidRDefault="00181051" w:rsidP="00181051">
            <w:pPr>
              <w:widowControl w:val="0"/>
              <w:suppressAutoHyphens/>
              <w:autoSpaceDE w:val="0"/>
              <w:spacing w:after="0" w:line="240" w:lineRule="auto"/>
              <w:rPr>
                <w:rFonts w:ascii="Times New Roman" w:hAnsi="Times New Roman"/>
                <w:b/>
                <w:sz w:val="24"/>
                <w:szCs w:val="24"/>
                <w:lang w:eastAsia="ar-SA"/>
              </w:rPr>
            </w:pPr>
            <w:r w:rsidRPr="00181051">
              <w:rPr>
                <w:rFonts w:ascii="Times New Roman" w:hAnsi="Times New Roman"/>
                <w:b/>
                <w:sz w:val="24"/>
                <w:szCs w:val="24"/>
                <w:lang w:eastAsia="ar-SA"/>
              </w:rPr>
              <w:t xml:space="preserve">______________ </w:t>
            </w:r>
          </w:p>
          <w:p w:rsidR="00181051" w:rsidRPr="00181051" w:rsidRDefault="00181051" w:rsidP="00181051">
            <w:pPr>
              <w:widowControl w:val="0"/>
              <w:suppressAutoHyphens/>
              <w:autoSpaceDE w:val="0"/>
              <w:spacing w:after="0" w:line="240" w:lineRule="auto"/>
              <w:rPr>
                <w:rFonts w:ascii="Times New Roman" w:hAnsi="Times New Roman"/>
                <w:b/>
                <w:sz w:val="24"/>
                <w:szCs w:val="24"/>
                <w:lang w:eastAsia="ar-SA"/>
              </w:rPr>
            </w:pPr>
            <w:r w:rsidRPr="00181051">
              <w:rPr>
                <w:rFonts w:ascii="Times New Roman" w:hAnsi="Times New Roman"/>
                <w:b/>
                <w:sz w:val="24"/>
                <w:szCs w:val="24"/>
                <w:lang w:eastAsia="ar-SA"/>
              </w:rPr>
              <w:t>М.П.</w:t>
            </w:r>
          </w:p>
        </w:tc>
        <w:tc>
          <w:tcPr>
            <w:tcW w:w="5244" w:type="dxa"/>
          </w:tcPr>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051">
              <w:rPr>
                <w:rFonts w:ascii="Times New Roman" w:hAnsi="Times New Roman"/>
                <w:bCs/>
                <w:sz w:val="24"/>
                <w:szCs w:val="24"/>
                <w:lang w:eastAsia="ar-SA"/>
              </w:rPr>
              <w:t>Комунальне підприємство         «</w:t>
            </w:r>
            <w:proofErr w:type="spellStart"/>
            <w:r w:rsidRPr="00181051">
              <w:rPr>
                <w:rFonts w:ascii="Times New Roman" w:hAnsi="Times New Roman"/>
                <w:bCs/>
                <w:sz w:val="24"/>
                <w:szCs w:val="24"/>
                <w:lang w:eastAsia="ar-SA"/>
              </w:rPr>
              <w:t>Черкасиводоканал</w:t>
            </w:r>
            <w:proofErr w:type="spellEnd"/>
            <w:r w:rsidRPr="00181051">
              <w:rPr>
                <w:rFonts w:ascii="Times New Roman" w:hAnsi="Times New Roman"/>
                <w:bCs/>
                <w:sz w:val="24"/>
                <w:szCs w:val="24"/>
                <w:lang w:eastAsia="ar-SA"/>
              </w:rPr>
              <w:t>»</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051">
              <w:rPr>
                <w:rFonts w:ascii="Times New Roman" w:hAnsi="Times New Roman"/>
                <w:bCs/>
                <w:sz w:val="24"/>
                <w:szCs w:val="24"/>
                <w:lang w:eastAsia="ar-SA"/>
              </w:rPr>
              <w:t>Черкаської міської ради</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051">
              <w:rPr>
                <w:rFonts w:ascii="Times New Roman" w:hAnsi="Times New Roman"/>
                <w:bCs/>
                <w:sz w:val="24"/>
                <w:szCs w:val="24"/>
                <w:lang w:eastAsia="ar-SA"/>
              </w:rPr>
              <w:t xml:space="preserve">18036, м. Черкаси   </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051">
              <w:rPr>
                <w:rFonts w:ascii="Times New Roman" w:hAnsi="Times New Roman"/>
                <w:bCs/>
                <w:sz w:val="24"/>
                <w:szCs w:val="24"/>
                <w:lang w:eastAsia="ar-SA"/>
              </w:rPr>
              <w:t>вул. Гетьмана Сагайдачного, 12</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051">
              <w:rPr>
                <w:rFonts w:ascii="Times New Roman" w:hAnsi="Times New Roman"/>
                <w:bCs/>
                <w:sz w:val="24"/>
                <w:szCs w:val="24"/>
                <w:lang w:eastAsia="ar-SA"/>
              </w:rPr>
              <w:t>ЄДРПОУ 03357168</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051">
              <w:rPr>
                <w:rFonts w:ascii="Times New Roman" w:hAnsi="Times New Roman"/>
                <w:bCs/>
                <w:sz w:val="24"/>
                <w:szCs w:val="24"/>
                <w:lang w:eastAsia="ar-SA"/>
              </w:rPr>
              <w:t>IBAN UA653510050000026003317673900</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051">
              <w:rPr>
                <w:rFonts w:ascii="Times New Roman" w:hAnsi="Times New Roman"/>
                <w:bCs/>
                <w:sz w:val="24"/>
                <w:szCs w:val="24"/>
                <w:lang w:eastAsia="ar-SA"/>
              </w:rPr>
              <w:t>в АТ «УкрСиббанк»</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051">
              <w:rPr>
                <w:rFonts w:ascii="Times New Roman" w:hAnsi="Times New Roman"/>
                <w:bCs/>
                <w:sz w:val="24"/>
                <w:szCs w:val="24"/>
                <w:lang w:eastAsia="ar-SA"/>
              </w:rPr>
              <w:t>ІПН № 033571623012,</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181051">
              <w:rPr>
                <w:rFonts w:ascii="Times New Roman" w:hAnsi="Times New Roman"/>
                <w:bCs/>
                <w:sz w:val="24"/>
                <w:szCs w:val="24"/>
                <w:lang w:eastAsia="ar-SA"/>
              </w:rPr>
              <w:t>тел</w:t>
            </w:r>
            <w:proofErr w:type="spellEnd"/>
            <w:r w:rsidRPr="00181051">
              <w:rPr>
                <w:rFonts w:ascii="Times New Roman" w:hAnsi="Times New Roman"/>
                <w:bCs/>
                <w:sz w:val="24"/>
                <w:szCs w:val="24"/>
                <w:lang w:eastAsia="ar-SA"/>
              </w:rPr>
              <w:t>.(0472) 37-33-00</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p>
          <w:p w:rsid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1051">
              <w:rPr>
                <w:rFonts w:ascii="Times New Roman" w:hAnsi="Times New Roman"/>
                <w:b/>
                <w:bCs/>
                <w:sz w:val="24"/>
                <w:szCs w:val="24"/>
                <w:lang w:eastAsia="ar-SA"/>
              </w:rPr>
              <w:t>Директор _________ Іван СУХАРЬКОВ</w:t>
            </w: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F7BBD" w:rsidRPr="00181051" w:rsidRDefault="00AF7BBD"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tc>
      </w:tr>
    </w:tbl>
    <w:p w:rsidR="00181051" w:rsidRPr="00181051" w:rsidRDefault="00181051" w:rsidP="00181051">
      <w:pPr>
        <w:widowControl w:val="0"/>
        <w:suppressAutoHyphens/>
        <w:autoSpaceDE w:val="0"/>
        <w:spacing w:after="0" w:line="240" w:lineRule="auto"/>
        <w:jc w:val="right"/>
        <w:rPr>
          <w:rFonts w:ascii="Times New Roman" w:hAnsi="Times New Roman"/>
          <w:sz w:val="24"/>
          <w:szCs w:val="24"/>
          <w:lang w:eastAsia="ar-SA"/>
        </w:rPr>
      </w:pPr>
      <w:r w:rsidRPr="00181051">
        <w:rPr>
          <w:rFonts w:ascii="Times New Roman" w:hAnsi="Times New Roman"/>
          <w:sz w:val="24"/>
          <w:szCs w:val="24"/>
          <w:lang w:eastAsia="ar-SA"/>
        </w:rPr>
        <w:lastRenderedPageBreak/>
        <w:t xml:space="preserve">Додаток №1 </w:t>
      </w:r>
    </w:p>
    <w:p w:rsidR="00181051" w:rsidRDefault="00181051" w:rsidP="00181051">
      <w:pPr>
        <w:widowControl w:val="0"/>
        <w:suppressAutoHyphens/>
        <w:autoSpaceDE w:val="0"/>
        <w:spacing w:after="0" w:line="240" w:lineRule="auto"/>
        <w:jc w:val="right"/>
        <w:rPr>
          <w:rFonts w:ascii="Times New Roman" w:hAnsi="Times New Roman"/>
          <w:sz w:val="24"/>
          <w:szCs w:val="24"/>
          <w:lang w:eastAsia="ar-SA"/>
        </w:rPr>
      </w:pPr>
      <w:r w:rsidRPr="00181051">
        <w:rPr>
          <w:rFonts w:ascii="Times New Roman" w:hAnsi="Times New Roman"/>
          <w:sz w:val="24"/>
          <w:szCs w:val="24"/>
          <w:lang w:eastAsia="ar-SA"/>
        </w:rPr>
        <w:t>до договору №__________ від ____________</w:t>
      </w:r>
    </w:p>
    <w:p w:rsidR="00A646AE" w:rsidRPr="00181051" w:rsidRDefault="00A646AE" w:rsidP="00181051">
      <w:pPr>
        <w:widowControl w:val="0"/>
        <w:suppressAutoHyphens/>
        <w:autoSpaceDE w:val="0"/>
        <w:spacing w:after="0" w:line="240" w:lineRule="auto"/>
        <w:jc w:val="right"/>
        <w:rPr>
          <w:rFonts w:ascii="Times New Roman" w:hAnsi="Times New Roman"/>
          <w:sz w:val="24"/>
          <w:szCs w:val="24"/>
          <w:lang w:eastAsia="ar-SA"/>
        </w:rPr>
      </w:pPr>
    </w:p>
    <w:p w:rsidR="00A646AE" w:rsidRPr="00181051" w:rsidRDefault="00A646AE" w:rsidP="00A646AE">
      <w:pPr>
        <w:widowControl w:val="0"/>
        <w:suppressAutoHyphens/>
        <w:autoSpaceDE w:val="0"/>
        <w:spacing w:after="0" w:line="240" w:lineRule="auto"/>
        <w:jc w:val="center"/>
        <w:rPr>
          <w:rFonts w:ascii="Times New Roman" w:hAnsi="Times New Roman"/>
          <w:b/>
          <w:sz w:val="24"/>
          <w:szCs w:val="24"/>
          <w:lang w:eastAsia="ar-SA"/>
        </w:rPr>
      </w:pPr>
      <w:r w:rsidRPr="00181051">
        <w:rPr>
          <w:rFonts w:ascii="Times New Roman" w:hAnsi="Times New Roman"/>
          <w:b/>
          <w:sz w:val="24"/>
          <w:szCs w:val="24"/>
          <w:lang w:eastAsia="ar-SA"/>
        </w:rPr>
        <w:t>Специфікація</w:t>
      </w:r>
    </w:p>
    <w:p w:rsidR="00181051" w:rsidRDefault="00181051" w:rsidP="00181051">
      <w:pPr>
        <w:widowControl w:val="0"/>
        <w:suppressAutoHyphens/>
        <w:autoSpaceDE w:val="0"/>
        <w:spacing w:after="0" w:line="240" w:lineRule="auto"/>
        <w:jc w:val="center"/>
        <w:rPr>
          <w:rFonts w:ascii="Times New Roman" w:hAnsi="Times New Roman"/>
          <w:sz w:val="24"/>
          <w:szCs w:val="24"/>
          <w:lang w:eastAsia="ar-SA"/>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727"/>
        <w:gridCol w:w="1134"/>
        <w:gridCol w:w="992"/>
        <w:gridCol w:w="1559"/>
        <w:gridCol w:w="1843"/>
      </w:tblGrid>
      <w:tr w:rsidR="00A646AE" w:rsidRPr="00A646AE" w:rsidTr="00B50467">
        <w:trPr>
          <w:trHeight w:val="630"/>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AE" w:rsidRPr="00A646AE" w:rsidRDefault="00A646AE" w:rsidP="00A646AE">
            <w:pPr>
              <w:widowControl w:val="0"/>
              <w:suppressAutoHyphens/>
              <w:autoSpaceDE w:val="0"/>
              <w:spacing w:after="0" w:line="240" w:lineRule="auto"/>
              <w:jc w:val="center"/>
              <w:rPr>
                <w:rFonts w:ascii="Times New Roman" w:hAnsi="Times New Roman"/>
                <w:b/>
                <w:bCs/>
                <w:sz w:val="24"/>
                <w:szCs w:val="24"/>
                <w:lang w:eastAsia="ar-SA"/>
              </w:rPr>
            </w:pPr>
            <w:r w:rsidRPr="00A646AE">
              <w:rPr>
                <w:rFonts w:ascii="Times New Roman" w:hAnsi="Times New Roman"/>
                <w:b/>
                <w:bCs/>
                <w:sz w:val="24"/>
                <w:szCs w:val="24"/>
                <w:lang w:eastAsia="ar-SA"/>
              </w:rPr>
              <w:t>№ з/п</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AE" w:rsidRPr="00A646AE" w:rsidRDefault="00A646AE" w:rsidP="00A646AE">
            <w:pPr>
              <w:widowControl w:val="0"/>
              <w:suppressAutoHyphens/>
              <w:autoSpaceDE w:val="0"/>
              <w:spacing w:after="0" w:line="240" w:lineRule="auto"/>
              <w:jc w:val="center"/>
              <w:rPr>
                <w:rFonts w:ascii="Times New Roman" w:hAnsi="Times New Roman"/>
                <w:b/>
                <w:bCs/>
                <w:sz w:val="24"/>
                <w:szCs w:val="24"/>
                <w:lang w:eastAsia="ar-SA"/>
              </w:rPr>
            </w:pPr>
            <w:r w:rsidRPr="00A646AE">
              <w:rPr>
                <w:rFonts w:ascii="Times New Roman" w:hAnsi="Times New Roman"/>
                <w:b/>
                <w:bCs/>
                <w:sz w:val="24"/>
                <w:szCs w:val="24"/>
                <w:lang w:eastAsia="ar-SA"/>
              </w:rPr>
              <w:t>Назва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AE" w:rsidRPr="00A646AE" w:rsidRDefault="00A646AE" w:rsidP="00A646AE">
            <w:pPr>
              <w:widowControl w:val="0"/>
              <w:suppressAutoHyphens/>
              <w:autoSpaceDE w:val="0"/>
              <w:spacing w:after="0" w:line="240" w:lineRule="auto"/>
              <w:jc w:val="center"/>
              <w:rPr>
                <w:rFonts w:ascii="Times New Roman" w:hAnsi="Times New Roman"/>
                <w:b/>
                <w:bCs/>
                <w:sz w:val="24"/>
                <w:szCs w:val="24"/>
                <w:lang w:eastAsia="ar-SA"/>
              </w:rPr>
            </w:pPr>
            <w:r w:rsidRPr="00A646AE">
              <w:rPr>
                <w:rFonts w:ascii="Times New Roman" w:hAnsi="Times New Roman"/>
                <w:b/>
                <w:bCs/>
                <w:sz w:val="24"/>
                <w:szCs w:val="24"/>
                <w:lang w:eastAsia="ar-SA"/>
              </w:rPr>
              <w:t xml:space="preserve">Од. </w:t>
            </w:r>
            <w:proofErr w:type="spellStart"/>
            <w:r w:rsidRPr="00A646AE">
              <w:rPr>
                <w:rFonts w:ascii="Times New Roman" w:hAnsi="Times New Roman"/>
                <w:b/>
                <w:bCs/>
                <w:sz w:val="24"/>
                <w:szCs w:val="24"/>
                <w:lang w:eastAsia="ar-SA"/>
              </w:rPr>
              <w:t>вим</w:t>
            </w:r>
            <w:proofErr w:type="spellEnd"/>
            <w:r w:rsidRPr="00A646AE">
              <w:rPr>
                <w:rFonts w:ascii="Times New Roman" w:hAnsi="Times New Roman"/>
                <w:b/>
                <w:bCs/>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46AE" w:rsidRPr="00A646AE" w:rsidRDefault="00A646AE" w:rsidP="00A646AE">
            <w:pPr>
              <w:widowControl w:val="0"/>
              <w:suppressAutoHyphens/>
              <w:autoSpaceDE w:val="0"/>
              <w:spacing w:after="0" w:line="240" w:lineRule="auto"/>
              <w:jc w:val="center"/>
              <w:rPr>
                <w:rFonts w:ascii="Times New Roman" w:hAnsi="Times New Roman"/>
                <w:b/>
                <w:bCs/>
                <w:sz w:val="24"/>
                <w:szCs w:val="24"/>
                <w:lang w:eastAsia="ar-SA"/>
              </w:rPr>
            </w:pPr>
          </w:p>
          <w:p w:rsidR="00A646AE" w:rsidRPr="00A646AE" w:rsidRDefault="00A646AE" w:rsidP="00A646AE">
            <w:pPr>
              <w:widowControl w:val="0"/>
              <w:suppressAutoHyphens/>
              <w:autoSpaceDE w:val="0"/>
              <w:spacing w:after="0" w:line="240" w:lineRule="auto"/>
              <w:jc w:val="center"/>
              <w:rPr>
                <w:rFonts w:ascii="Times New Roman" w:hAnsi="Times New Roman"/>
                <w:b/>
                <w:bCs/>
                <w:sz w:val="24"/>
                <w:szCs w:val="24"/>
                <w:lang w:eastAsia="ar-SA"/>
              </w:rPr>
            </w:pPr>
            <w:r w:rsidRPr="00A646AE">
              <w:rPr>
                <w:rFonts w:ascii="Times New Roman" w:hAnsi="Times New Roman"/>
                <w:b/>
                <w:bCs/>
                <w:sz w:val="24"/>
                <w:szCs w:val="24"/>
                <w:lang w:eastAsia="ar-SA"/>
              </w:rPr>
              <w:t>К-сть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46AE" w:rsidRPr="00A646AE" w:rsidRDefault="00A646AE" w:rsidP="00A646AE">
            <w:pPr>
              <w:widowControl w:val="0"/>
              <w:suppressAutoHyphens/>
              <w:autoSpaceDE w:val="0"/>
              <w:spacing w:after="0" w:line="240" w:lineRule="auto"/>
              <w:jc w:val="center"/>
              <w:rPr>
                <w:rFonts w:ascii="Times New Roman" w:hAnsi="Times New Roman"/>
                <w:b/>
                <w:bCs/>
                <w:sz w:val="24"/>
                <w:szCs w:val="24"/>
                <w:lang w:eastAsia="ar-SA"/>
              </w:rPr>
            </w:pPr>
            <w:r w:rsidRPr="00A646AE">
              <w:rPr>
                <w:rFonts w:ascii="Times New Roman" w:hAnsi="Times New Roman"/>
                <w:b/>
                <w:bCs/>
                <w:sz w:val="24"/>
                <w:szCs w:val="24"/>
                <w:lang w:eastAsia="ar-SA"/>
              </w:rPr>
              <w:t xml:space="preserve">Ціна за одиницю, </w:t>
            </w:r>
          </w:p>
          <w:p w:rsidR="00A646AE" w:rsidRPr="00A646AE" w:rsidRDefault="00A646AE" w:rsidP="00A646AE">
            <w:pPr>
              <w:widowControl w:val="0"/>
              <w:suppressAutoHyphens/>
              <w:autoSpaceDE w:val="0"/>
              <w:spacing w:after="0" w:line="240" w:lineRule="auto"/>
              <w:jc w:val="center"/>
              <w:rPr>
                <w:rFonts w:ascii="Times New Roman" w:hAnsi="Times New Roman"/>
                <w:b/>
                <w:bCs/>
                <w:sz w:val="24"/>
                <w:szCs w:val="24"/>
                <w:lang w:eastAsia="ar-SA"/>
              </w:rPr>
            </w:pPr>
            <w:r w:rsidRPr="00A646AE">
              <w:rPr>
                <w:rFonts w:ascii="Times New Roman" w:hAnsi="Times New Roman"/>
                <w:b/>
                <w:bCs/>
                <w:sz w:val="24"/>
                <w:szCs w:val="24"/>
                <w:lang w:eastAsia="ar-SA"/>
              </w:rPr>
              <w:t>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646AE" w:rsidRPr="00A646AE" w:rsidRDefault="00A646AE" w:rsidP="00A646AE">
            <w:pPr>
              <w:widowControl w:val="0"/>
              <w:suppressAutoHyphens/>
              <w:autoSpaceDE w:val="0"/>
              <w:spacing w:after="0" w:line="240" w:lineRule="auto"/>
              <w:jc w:val="center"/>
              <w:rPr>
                <w:rFonts w:ascii="Times New Roman" w:hAnsi="Times New Roman"/>
                <w:b/>
                <w:bCs/>
                <w:sz w:val="24"/>
                <w:szCs w:val="24"/>
                <w:lang w:eastAsia="ar-SA"/>
              </w:rPr>
            </w:pPr>
            <w:r w:rsidRPr="00A646AE">
              <w:rPr>
                <w:rFonts w:ascii="Times New Roman" w:hAnsi="Times New Roman"/>
                <w:b/>
                <w:bCs/>
                <w:sz w:val="24"/>
                <w:szCs w:val="24"/>
                <w:lang w:eastAsia="ar-SA"/>
              </w:rPr>
              <w:t>Сума, грн. без ПДВ</w:t>
            </w:r>
          </w:p>
        </w:tc>
      </w:tr>
      <w:tr w:rsidR="00A646AE" w:rsidRPr="00A646AE" w:rsidTr="00B50467">
        <w:trPr>
          <w:trHeight w:val="666"/>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r w:rsidRPr="00A646AE">
              <w:rPr>
                <w:rFonts w:ascii="Times New Roman" w:hAnsi="Times New Roman"/>
                <w:sz w:val="24"/>
                <w:szCs w:val="24"/>
                <w:lang w:eastAsia="ar-SA"/>
              </w:rPr>
              <w:t>1.</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r>
      <w:tr w:rsidR="00A646AE" w:rsidRPr="00A646AE" w:rsidTr="00B50467">
        <w:trPr>
          <w:trHeight w:val="704"/>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r w:rsidRPr="00A646AE">
              <w:rPr>
                <w:rFonts w:ascii="Times New Roman" w:hAnsi="Times New Roman"/>
                <w:sz w:val="24"/>
                <w:szCs w:val="24"/>
                <w:lang w:eastAsia="ar-SA"/>
              </w:rPr>
              <w:t>2.</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r>
      <w:tr w:rsidR="00A646AE" w:rsidRPr="00A646AE" w:rsidTr="00B50467">
        <w:trPr>
          <w:trHeight w:val="700"/>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r w:rsidRPr="00A646AE">
              <w:rPr>
                <w:rFonts w:ascii="Times New Roman" w:hAnsi="Times New Roman"/>
                <w:sz w:val="24"/>
                <w:szCs w:val="24"/>
                <w:lang w:eastAsia="ar-SA"/>
              </w:rPr>
              <w:t>…</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r>
      <w:tr w:rsidR="00A646AE" w:rsidRPr="00A646AE" w:rsidTr="00B50467">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646AE" w:rsidRPr="00A646AE" w:rsidRDefault="00A646AE" w:rsidP="00A646AE">
            <w:pPr>
              <w:widowControl w:val="0"/>
              <w:suppressAutoHyphens/>
              <w:autoSpaceDE w:val="0"/>
              <w:spacing w:after="0" w:line="240" w:lineRule="auto"/>
              <w:jc w:val="right"/>
              <w:rPr>
                <w:rFonts w:ascii="Times New Roman" w:hAnsi="Times New Roman"/>
                <w:sz w:val="24"/>
                <w:szCs w:val="24"/>
                <w:lang w:eastAsia="ar-SA"/>
              </w:rPr>
            </w:pPr>
            <w:r w:rsidRPr="00A646AE">
              <w:rPr>
                <w:rFonts w:ascii="Times New Roman" w:hAnsi="Times New Roman"/>
                <w:b/>
                <w:sz w:val="24"/>
                <w:szCs w:val="24"/>
                <w:lang w:eastAsia="ar-SA"/>
              </w:rPr>
              <w:t>Всього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r>
      <w:tr w:rsidR="00A646AE" w:rsidRPr="00A646AE" w:rsidTr="00B50467">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646AE" w:rsidRPr="00A646AE" w:rsidRDefault="00A646AE" w:rsidP="00A646AE">
            <w:pPr>
              <w:widowControl w:val="0"/>
              <w:suppressAutoHyphens/>
              <w:autoSpaceDE w:val="0"/>
              <w:spacing w:after="0" w:line="240" w:lineRule="auto"/>
              <w:jc w:val="right"/>
              <w:rPr>
                <w:rFonts w:ascii="Times New Roman" w:hAnsi="Times New Roman"/>
                <w:b/>
                <w:sz w:val="24"/>
                <w:szCs w:val="24"/>
                <w:lang w:eastAsia="ar-SA"/>
              </w:rPr>
            </w:pPr>
            <w:r w:rsidRPr="00A646AE">
              <w:rPr>
                <w:rFonts w:ascii="Times New Roman" w:hAnsi="Times New Roman"/>
                <w:b/>
                <w:sz w:val="24"/>
                <w:szCs w:val="24"/>
                <w:lang w:eastAsia="ar-SA"/>
              </w:rPr>
              <w:t>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r>
      <w:tr w:rsidR="00A646AE" w:rsidRPr="00A646AE" w:rsidTr="00B50467">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646AE" w:rsidRPr="00A646AE" w:rsidRDefault="00A646AE" w:rsidP="00A646AE">
            <w:pPr>
              <w:widowControl w:val="0"/>
              <w:suppressAutoHyphens/>
              <w:autoSpaceDE w:val="0"/>
              <w:spacing w:after="0" w:line="240" w:lineRule="auto"/>
              <w:jc w:val="right"/>
              <w:rPr>
                <w:rFonts w:ascii="Times New Roman" w:hAnsi="Times New Roman"/>
                <w:b/>
                <w:sz w:val="24"/>
                <w:szCs w:val="24"/>
                <w:lang w:eastAsia="ar-SA"/>
              </w:rPr>
            </w:pPr>
            <w:r w:rsidRPr="00A646AE">
              <w:rPr>
                <w:rFonts w:ascii="Times New Roman" w:hAnsi="Times New Roman"/>
                <w:b/>
                <w:sz w:val="24"/>
                <w:szCs w:val="24"/>
                <w:lang w:eastAsia="ar-SA"/>
              </w:rPr>
              <w:t>Всього 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646AE" w:rsidRPr="00A646AE" w:rsidRDefault="00A646AE" w:rsidP="00A646AE">
            <w:pPr>
              <w:widowControl w:val="0"/>
              <w:suppressAutoHyphens/>
              <w:autoSpaceDE w:val="0"/>
              <w:spacing w:after="0" w:line="240" w:lineRule="auto"/>
              <w:jc w:val="center"/>
              <w:rPr>
                <w:rFonts w:ascii="Times New Roman" w:hAnsi="Times New Roman"/>
                <w:sz w:val="24"/>
                <w:szCs w:val="24"/>
                <w:lang w:eastAsia="ar-SA"/>
              </w:rPr>
            </w:pPr>
          </w:p>
        </w:tc>
      </w:tr>
    </w:tbl>
    <w:p w:rsidR="00A646AE" w:rsidRDefault="00A646AE" w:rsidP="00181051">
      <w:pPr>
        <w:widowControl w:val="0"/>
        <w:suppressAutoHyphens/>
        <w:autoSpaceDE w:val="0"/>
        <w:spacing w:after="0" w:line="240" w:lineRule="auto"/>
        <w:jc w:val="center"/>
        <w:rPr>
          <w:rFonts w:ascii="Times New Roman" w:hAnsi="Times New Roman"/>
          <w:sz w:val="24"/>
          <w:szCs w:val="24"/>
          <w:lang w:eastAsia="ar-SA"/>
        </w:rPr>
      </w:pPr>
    </w:p>
    <w:p w:rsidR="00A646AE" w:rsidRPr="00181051" w:rsidRDefault="00A646AE" w:rsidP="00181051">
      <w:pPr>
        <w:widowControl w:val="0"/>
        <w:suppressAutoHyphens/>
        <w:autoSpaceDE w:val="0"/>
        <w:spacing w:after="0" w:line="240" w:lineRule="auto"/>
        <w:jc w:val="center"/>
        <w:rPr>
          <w:rFonts w:ascii="Times New Roman" w:hAnsi="Times New Roman"/>
          <w:sz w:val="24"/>
          <w:szCs w:val="24"/>
          <w:lang w:eastAsia="ar-SA"/>
        </w:rPr>
      </w:pPr>
    </w:p>
    <w:p w:rsidR="00181051" w:rsidRPr="00181051" w:rsidRDefault="00181051" w:rsidP="00181051">
      <w:pPr>
        <w:widowControl w:val="0"/>
        <w:suppressAutoHyphens/>
        <w:autoSpaceDE w:val="0"/>
        <w:spacing w:after="0" w:line="240" w:lineRule="auto"/>
        <w:rPr>
          <w:rFonts w:ascii="Times New Roman" w:hAnsi="Times New Roman"/>
          <w:b/>
          <w:sz w:val="24"/>
          <w:szCs w:val="24"/>
          <w:lang w:eastAsia="ar-SA"/>
        </w:rPr>
      </w:pPr>
    </w:p>
    <w:p w:rsidR="00181051" w:rsidRPr="00181051" w:rsidRDefault="00181051" w:rsidP="00181051">
      <w:pPr>
        <w:widowControl w:val="0"/>
        <w:suppressAutoHyphens/>
        <w:autoSpaceDE w:val="0"/>
        <w:spacing w:after="0" w:line="240" w:lineRule="auto"/>
        <w:jc w:val="center"/>
        <w:rPr>
          <w:rFonts w:ascii="Times New Roman" w:hAnsi="Times New Roman"/>
          <w:b/>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25"/>
        <w:gridCol w:w="4576"/>
      </w:tblGrid>
      <w:tr w:rsidR="00181051" w:rsidRPr="00181051" w:rsidTr="00B50467">
        <w:tc>
          <w:tcPr>
            <w:tcW w:w="5025" w:type="dxa"/>
          </w:tcPr>
          <w:p w:rsidR="00181051" w:rsidRPr="00181051" w:rsidRDefault="00181051" w:rsidP="00181051">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1051">
              <w:rPr>
                <w:rFonts w:ascii="Times New Roman" w:hAnsi="Times New Roman"/>
                <w:b/>
                <w:bCs/>
                <w:sz w:val="24"/>
                <w:szCs w:val="24"/>
                <w:lang w:eastAsia="ar-SA"/>
              </w:rPr>
              <w:t>ПОСТАЧАЛЬНИК</w:t>
            </w:r>
            <w:r w:rsidRPr="00181051">
              <w:rPr>
                <w:rFonts w:ascii="Times New Roman" w:hAnsi="Times New Roman"/>
                <w:b/>
                <w:sz w:val="24"/>
                <w:szCs w:val="24"/>
                <w:lang w:eastAsia="ar-SA"/>
              </w:rPr>
              <w:t xml:space="preserve"> </w:t>
            </w:r>
          </w:p>
        </w:tc>
        <w:tc>
          <w:tcPr>
            <w:tcW w:w="4576" w:type="dxa"/>
          </w:tcPr>
          <w:p w:rsidR="00181051" w:rsidRPr="00181051" w:rsidRDefault="00181051" w:rsidP="00181051">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81051">
              <w:rPr>
                <w:rFonts w:ascii="Times New Roman" w:hAnsi="Times New Roman"/>
                <w:b/>
                <w:bCs/>
                <w:sz w:val="24"/>
                <w:szCs w:val="24"/>
                <w:lang w:eastAsia="ar-SA"/>
              </w:rPr>
              <w:t xml:space="preserve">ЗАМОВНИК </w:t>
            </w:r>
          </w:p>
        </w:tc>
      </w:tr>
      <w:tr w:rsidR="00181051" w:rsidRPr="00181051" w:rsidTr="00B50467">
        <w:tc>
          <w:tcPr>
            <w:tcW w:w="5025" w:type="dxa"/>
          </w:tcPr>
          <w:p w:rsidR="00181051" w:rsidRPr="00181051" w:rsidRDefault="00181051" w:rsidP="00181051">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tc>
        <w:tc>
          <w:tcPr>
            <w:tcW w:w="4576" w:type="dxa"/>
          </w:tcPr>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051">
              <w:rPr>
                <w:rFonts w:ascii="Times New Roman" w:hAnsi="Times New Roman"/>
                <w:bCs/>
                <w:sz w:val="24"/>
                <w:szCs w:val="24"/>
                <w:lang w:eastAsia="ar-SA"/>
              </w:rPr>
              <w:t>Комунальне підприємство         «</w:t>
            </w:r>
            <w:proofErr w:type="spellStart"/>
            <w:r w:rsidRPr="00181051">
              <w:rPr>
                <w:rFonts w:ascii="Times New Roman" w:hAnsi="Times New Roman"/>
                <w:bCs/>
                <w:sz w:val="24"/>
                <w:szCs w:val="24"/>
                <w:lang w:eastAsia="ar-SA"/>
              </w:rPr>
              <w:t>Черкасиводоканал</w:t>
            </w:r>
            <w:proofErr w:type="spellEnd"/>
            <w:r w:rsidRPr="00181051">
              <w:rPr>
                <w:rFonts w:ascii="Times New Roman" w:hAnsi="Times New Roman"/>
                <w:bCs/>
                <w:sz w:val="24"/>
                <w:szCs w:val="24"/>
                <w:lang w:eastAsia="ar-SA"/>
              </w:rPr>
              <w:t>»</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051">
              <w:rPr>
                <w:rFonts w:ascii="Times New Roman" w:hAnsi="Times New Roman"/>
                <w:bCs/>
                <w:sz w:val="24"/>
                <w:szCs w:val="24"/>
                <w:lang w:eastAsia="ar-SA"/>
              </w:rPr>
              <w:t>Черкаської міської ради</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051">
              <w:rPr>
                <w:rFonts w:ascii="Times New Roman" w:hAnsi="Times New Roman"/>
                <w:bCs/>
                <w:sz w:val="24"/>
                <w:szCs w:val="24"/>
                <w:lang w:eastAsia="ar-SA"/>
              </w:rPr>
              <w:t xml:space="preserve">18036, м. Черкаси   </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051">
              <w:rPr>
                <w:rFonts w:ascii="Times New Roman" w:hAnsi="Times New Roman"/>
                <w:bCs/>
                <w:sz w:val="24"/>
                <w:szCs w:val="24"/>
                <w:lang w:eastAsia="ar-SA"/>
              </w:rPr>
              <w:t>вул. Гетьмана Сагайдачного, 12</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051">
              <w:rPr>
                <w:rFonts w:ascii="Times New Roman" w:hAnsi="Times New Roman"/>
                <w:bCs/>
                <w:sz w:val="24"/>
                <w:szCs w:val="24"/>
                <w:lang w:eastAsia="ar-SA"/>
              </w:rPr>
              <w:t>ЄДРПОУ 03357168</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051">
              <w:rPr>
                <w:rFonts w:ascii="Times New Roman" w:hAnsi="Times New Roman"/>
                <w:bCs/>
                <w:sz w:val="24"/>
                <w:szCs w:val="24"/>
                <w:lang w:eastAsia="ar-SA"/>
              </w:rPr>
              <w:t>IBAN UA653510050000026003317673900</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051">
              <w:rPr>
                <w:rFonts w:ascii="Times New Roman" w:hAnsi="Times New Roman"/>
                <w:bCs/>
                <w:sz w:val="24"/>
                <w:szCs w:val="24"/>
                <w:lang w:eastAsia="ar-SA"/>
              </w:rPr>
              <w:t>в АТ «УкрСиббанк»</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051">
              <w:rPr>
                <w:rFonts w:ascii="Times New Roman" w:hAnsi="Times New Roman"/>
                <w:bCs/>
                <w:sz w:val="24"/>
                <w:szCs w:val="24"/>
                <w:lang w:eastAsia="ar-SA"/>
              </w:rPr>
              <w:t>ІПН № 033571623012,</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181051">
              <w:rPr>
                <w:rFonts w:ascii="Times New Roman" w:hAnsi="Times New Roman"/>
                <w:bCs/>
                <w:sz w:val="24"/>
                <w:szCs w:val="24"/>
                <w:lang w:eastAsia="ar-SA"/>
              </w:rPr>
              <w:t>тел</w:t>
            </w:r>
            <w:proofErr w:type="spellEnd"/>
            <w:r w:rsidRPr="00181051">
              <w:rPr>
                <w:rFonts w:ascii="Times New Roman" w:hAnsi="Times New Roman"/>
                <w:bCs/>
                <w:sz w:val="24"/>
                <w:szCs w:val="24"/>
                <w:lang w:eastAsia="ar-SA"/>
              </w:rPr>
              <w:t>.(0472) 37-33-00</w:t>
            </w: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181051" w:rsidRPr="00181051" w:rsidRDefault="00181051" w:rsidP="0018105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1051">
              <w:rPr>
                <w:rFonts w:ascii="Times New Roman" w:hAnsi="Times New Roman"/>
                <w:b/>
                <w:bCs/>
                <w:sz w:val="24"/>
                <w:szCs w:val="24"/>
                <w:lang w:eastAsia="ar-SA"/>
              </w:rPr>
              <w:t>Директор _________ Іван СУХАРЬКОВ</w:t>
            </w:r>
          </w:p>
        </w:tc>
      </w:tr>
    </w:tbl>
    <w:p w:rsidR="00181051" w:rsidRDefault="00181051" w:rsidP="00957E59">
      <w:pPr>
        <w:suppressAutoHyphens/>
        <w:autoSpaceDE w:val="0"/>
        <w:spacing w:before="55" w:after="0" w:line="276" w:lineRule="exact"/>
        <w:ind w:right="-5"/>
        <w:jc w:val="right"/>
        <w:rPr>
          <w:rFonts w:ascii="Times New Roman" w:hAnsi="Times New Roman"/>
          <w:b/>
          <w:bCs/>
          <w:sz w:val="24"/>
          <w:szCs w:val="24"/>
          <w:lang w:eastAsia="ar-SA"/>
        </w:rPr>
      </w:pPr>
    </w:p>
    <w:p w:rsidR="00181051" w:rsidRDefault="00181051" w:rsidP="00181051">
      <w:pPr>
        <w:suppressAutoHyphens/>
        <w:autoSpaceDE w:val="0"/>
        <w:spacing w:before="55" w:after="0" w:line="276" w:lineRule="exact"/>
        <w:ind w:right="-5"/>
        <w:jc w:val="both"/>
        <w:rPr>
          <w:rFonts w:ascii="Times New Roman" w:hAnsi="Times New Roman"/>
          <w:b/>
          <w:bCs/>
          <w:sz w:val="24"/>
          <w:szCs w:val="24"/>
          <w:lang w:eastAsia="ar-SA"/>
        </w:rPr>
      </w:pPr>
    </w:p>
    <w:p w:rsidR="00FF6166" w:rsidRDefault="00FF6166" w:rsidP="00957E59">
      <w:pPr>
        <w:suppressAutoHyphens/>
        <w:autoSpaceDE w:val="0"/>
        <w:spacing w:before="55" w:after="0" w:line="276" w:lineRule="exact"/>
        <w:ind w:right="-5"/>
        <w:jc w:val="right"/>
        <w:rPr>
          <w:rFonts w:ascii="Times New Roman" w:hAnsi="Times New Roman"/>
          <w:b/>
          <w:bCs/>
          <w:sz w:val="24"/>
          <w:szCs w:val="24"/>
          <w:lang w:eastAsia="ar-SA"/>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6E1E08" w:rsidRDefault="006E1E08" w:rsidP="00EE442F">
      <w:pPr>
        <w:spacing w:after="0" w:line="240" w:lineRule="auto"/>
        <w:ind w:firstLine="360"/>
        <w:jc w:val="right"/>
        <w:rPr>
          <w:rFonts w:ascii="Times New Roman" w:hAnsi="Times New Roman"/>
          <w:b/>
          <w:color w:val="FF0000"/>
          <w:sz w:val="24"/>
          <w:szCs w:val="24"/>
          <w:lang w:eastAsia="ru-RU"/>
        </w:rPr>
      </w:pPr>
    </w:p>
    <w:p w:rsidR="006E1E08" w:rsidRDefault="006E1E08" w:rsidP="00EE442F">
      <w:pPr>
        <w:spacing w:after="0" w:line="240" w:lineRule="auto"/>
        <w:ind w:firstLine="360"/>
        <w:jc w:val="right"/>
        <w:rPr>
          <w:rFonts w:ascii="Times New Roman" w:hAnsi="Times New Roman"/>
          <w:b/>
          <w:color w:val="FF0000"/>
          <w:sz w:val="24"/>
          <w:szCs w:val="24"/>
          <w:lang w:eastAsia="ru-RU"/>
        </w:rPr>
      </w:pPr>
    </w:p>
    <w:p w:rsidR="006E1E08" w:rsidRDefault="006E1E08" w:rsidP="00EE442F">
      <w:pPr>
        <w:spacing w:after="0" w:line="240" w:lineRule="auto"/>
        <w:ind w:firstLine="360"/>
        <w:jc w:val="right"/>
        <w:rPr>
          <w:rFonts w:ascii="Times New Roman" w:hAnsi="Times New Roman"/>
          <w:b/>
          <w:color w:val="FF0000"/>
          <w:sz w:val="24"/>
          <w:szCs w:val="24"/>
          <w:lang w:eastAsia="ru-RU"/>
        </w:rPr>
      </w:pPr>
    </w:p>
    <w:p w:rsidR="006E1E08" w:rsidRDefault="006E1E08" w:rsidP="00EE442F">
      <w:pPr>
        <w:spacing w:after="0" w:line="240" w:lineRule="auto"/>
        <w:ind w:firstLine="360"/>
        <w:jc w:val="right"/>
        <w:rPr>
          <w:rFonts w:ascii="Times New Roman" w:hAnsi="Times New Roman"/>
          <w:b/>
          <w:color w:val="FF0000"/>
          <w:sz w:val="24"/>
          <w:szCs w:val="24"/>
          <w:lang w:eastAsia="ru-RU"/>
        </w:rPr>
      </w:pPr>
    </w:p>
    <w:p w:rsidR="006E1E08" w:rsidRDefault="006E1E08" w:rsidP="00EE442F">
      <w:pPr>
        <w:spacing w:after="0" w:line="240" w:lineRule="auto"/>
        <w:ind w:firstLine="360"/>
        <w:jc w:val="right"/>
        <w:rPr>
          <w:rFonts w:ascii="Times New Roman" w:hAnsi="Times New Roman"/>
          <w:b/>
          <w:color w:val="FF0000"/>
          <w:sz w:val="24"/>
          <w:szCs w:val="24"/>
          <w:lang w:eastAsia="ru-RU"/>
        </w:rPr>
      </w:pPr>
    </w:p>
    <w:p w:rsidR="006E1E08" w:rsidRDefault="006E1E08" w:rsidP="00EE442F">
      <w:pPr>
        <w:spacing w:after="0" w:line="240" w:lineRule="auto"/>
        <w:ind w:firstLine="360"/>
        <w:jc w:val="right"/>
        <w:rPr>
          <w:rFonts w:ascii="Times New Roman" w:hAnsi="Times New Roman"/>
          <w:b/>
          <w:color w:val="FF0000"/>
          <w:sz w:val="24"/>
          <w:szCs w:val="24"/>
          <w:lang w:eastAsia="ru-RU"/>
        </w:rPr>
      </w:pPr>
    </w:p>
    <w:p w:rsidR="006E1E08" w:rsidRDefault="006E1E08" w:rsidP="00EE442F">
      <w:pPr>
        <w:spacing w:after="0" w:line="240" w:lineRule="auto"/>
        <w:ind w:firstLine="360"/>
        <w:jc w:val="right"/>
        <w:rPr>
          <w:rFonts w:ascii="Times New Roman" w:hAnsi="Times New Roman"/>
          <w:b/>
          <w:color w:val="FF0000"/>
          <w:sz w:val="24"/>
          <w:szCs w:val="24"/>
          <w:lang w:eastAsia="ru-RU"/>
        </w:rPr>
      </w:pPr>
    </w:p>
    <w:p w:rsidR="006E1E08" w:rsidRDefault="006E1E08" w:rsidP="00EE442F">
      <w:pPr>
        <w:spacing w:after="0" w:line="240" w:lineRule="auto"/>
        <w:ind w:firstLine="360"/>
        <w:jc w:val="right"/>
        <w:rPr>
          <w:rFonts w:ascii="Times New Roman" w:hAnsi="Times New Roman"/>
          <w:b/>
          <w:color w:val="FF0000"/>
          <w:sz w:val="24"/>
          <w:szCs w:val="24"/>
          <w:lang w:eastAsia="ru-RU"/>
        </w:rPr>
      </w:pPr>
    </w:p>
    <w:p w:rsidR="006E1E08" w:rsidRDefault="006E1E08" w:rsidP="00EE442F">
      <w:pPr>
        <w:spacing w:after="0" w:line="240" w:lineRule="auto"/>
        <w:ind w:firstLine="360"/>
        <w:jc w:val="right"/>
        <w:rPr>
          <w:rFonts w:ascii="Times New Roman" w:hAnsi="Times New Roman"/>
          <w:b/>
          <w:color w:val="FF0000"/>
          <w:sz w:val="24"/>
          <w:szCs w:val="24"/>
          <w:lang w:eastAsia="ru-RU"/>
        </w:rPr>
      </w:pPr>
    </w:p>
    <w:p w:rsidR="006E1E08" w:rsidRDefault="006E1E08"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523"/>
        <w:gridCol w:w="2013"/>
        <w:gridCol w:w="1418"/>
        <w:gridCol w:w="1701"/>
        <w:gridCol w:w="1701"/>
      </w:tblGrid>
      <w:tr w:rsidR="00395494" w:rsidRPr="00BD3A2A" w:rsidTr="006E11E3">
        <w:tc>
          <w:tcPr>
            <w:tcW w:w="776" w:type="dxa"/>
            <w:tcBorders>
              <w:top w:val="single" w:sz="4" w:space="0" w:color="auto"/>
              <w:left w:val="single" w:sz="4" w:space="0" w:color="auto"/>
              <w:bottom w:val="single" w:sz="4" w:space="0" w:color="auto"/>
              <w:right w:val="single" w:sz="4" w:space="0" w:color="auto"/>
            </w:tcBorders>
            <w:hideMark/>
          </w:tcPr>
          <w:p w:rsidR="00395494" w:rsidRDefault="006E11E3" w:rsidP="006E11E3">
            <w:pPr>
              <w:spacing w:after="0" w:line="240" w:lineRule="auto"/>
              <w:ind w:right="176"/>
              <w:rPr>
                <w:rFonts w:ascii="Times New Roman" w:eastAsia="Calibri" w:hAnsi="Times New Roman"/>
                <w:sz w:val="24"/>
                <w:szCs w:val="24"/>
                <w:lang w:eastAsia="ru-RU"/>
              </w:rPr>
            </w:pPr>
            <w:r>
              <w:rPr>
                <w:rFonts w:ascii="Times New Roman" w:eastAsia="Calibri" w:hAnsi="Times New Roman"/>
                <w:sz w:val="24"/>
                <w:szCs w:val="24"/>
                <w:lang w:eastAsia="ru-RU"/>
              </w:rPr>
              <w:t>№</w:t>
            </w:r>
          </w:p>
          <w:p w:rsidR="006E11E3" w:rsidRPr="00BD3A2A" w:rsidRDefault="006E11E3" w:rsidP="006E11E3">
            <w:pPr>
              <w:spacing w:after="0" w:line="240" w:lineRule="auto"/>
              <w:ind w:right="176"/>
              <w:rPr>
                <w:rFonts w:ascii="Times New Roman" w:eastAsia="Calibri" w:hAnsi="Times New Roman"/>
                <w:sz w:val="24"/>
                <w:szCs w:val="24"/>
                <w:lang w:eastAsia="ru-RU"/>
              </w:rPr>
            </w:pPr>
            <w:r>
              <w:rPr>
                <w:rFonts w:ascii="Times New Roman" w:eastAsia="Calibri" w:hAnsi="Times New Roman"/>
                <w:sz w:val="24"/>
                <w:szCs w:val="24"/>
                <w:lang w:eastAsia="ru-RU"/>
              </w:rPr>
              <w:t>з/п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Найменування товару</w:t>
            </w: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p>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Кількість </w:t>
            </w:r>
          </w:p>
        </w:tc>
        <w:tc>
          <w:tcPr>
            <w:tcW w:w="1418"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Од. виміру</w:t>
            </w:r>
          </w:p>
        </w:tc>
        <w:tc>
          <w:tcPr>
            <w:tcW w:w="1701"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val="ru-RU" w:eastAsia="ru-RU"/>
              </w:rPr>
            </w:pPr>
            <w:proofErr w:type="spellStart"/>
            <w:r w:rsidRPr="00BD3A2A">
              <w:rPr>
                <w:rFonts w:ascii="Times New Roman" w:eastAsia="Calibri" w:hAnsi="Times New Roman"/>
                <w:sz w:val="24"/>
                <w:szCs w:val="24"/>
                <w:lang w:val="ru-RU" w:eastAsia="ru-RU"/>
              </w:rPr>
              <w:t>Ціна</w:t>
            </w:r>
            <w:proofErr w:type="spellEnd"/>
            <w:r w:rsidRPr="00BD3A2A">
              <w:rPr>
                <w:rFonts w:ascii="Times New Roman" w:eastAsia="Calibri" w:hAnsi="Times New Roman"/>
                <w:sz w:val="24"/>
                <w:szCs w:val="24"/>
                <w:lang w:val="ru-RU" w:eastAsia="ru-RU"/>
              </w:rPr>
              <w:t xml:space="preserve"> </w:t>
            </w:r>
            <w:proofErr w:type="gramStart"/>
            <w:r w:rsidRPr="00BD3A2A">
              <w:rPr>
                <w:rFonts w:ascii="Times New Roman" w:eastAsia="Calibri" w:hAnsi="Times New Roman"/>
                <w:sz w:val="24"/>
                <w:szCs w:val="24"/>
                <w:lang w:val="ru-RU" w:eastAsia="ru-RU"/>
              </w:rPr>
              <w:t>за од</w:t>
            </w:r>
            <w:proofErr w:type="gramEnd"/>
            <w:r w:rsidRPr="00BD3A2A">
              <w:rPr>
                <w:rFonts w:ascii="Times New Roman" w:eastAsia="Calibri" w:hAnsi="Times New Roman"/>
                <w:sz w:val="24"/>
                <w:szCs w:val="24"/>
                <w:lang w:val="ru-RU" w:eastAsia="ru-RU"/>
              </w:rPr>
              <w:t xml:space="preserve">. без ПДВ, </w:t>
            </w:r>
            <w:proofErr w:type="spellStart"/>
            <w:r w:rsidRPr="00BD3A2A">
              <w:rPr>
                <w:rFonts w:ascii="Times New Roman" w:eastAsia="Calibri" w:hAnsi="Times New Roman"/>
                <w:sz w:val="24"/>
                <w:szCs w:val="24"/>
                <w:lang w:val="ru-RU" w:eastAsia="ru-RU"/>
              </w:rPr>
              <w:t>грн</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jc w:val="center"/>
              <w:rPr>
                <w:rFonts w:ascii="Times New Roman" w:eastAsia="Calibri" w:hAnsi="Times New Roman"/>
                <w:sz w:val="24"/>
                <w:szCs w:val="24"/>
                <w:lang w:val="ru-RU" w:eastAsia="ru-RU"/>
              </w:rPr>
            </w:pPr>
            <w:r w:rsidRPr="00BD3A2A">
              <w:rPr>
                <w:rFonts w:ascii="Times New Roman" w:eastAsia="Calibri" w:hAnsi="Times New Roman"/>
                <w:sz w:val="24"/>
                <w:szCs w:val="24"/>
                <w:lang w:val="ru-RU" w:eastAsia="ru-RU"/>
              </w:rPr>
              <w:t xml:space="preserve">Сума без ПДВ, </w:t>
            </w:r>
            <w:proofErr w:type="spellStart"/>
            <w:r w:rsidRPr="00BD3A2A">
              <w:rPr>
                <w:rFonts w:ascii="Times New Roman" w:eastAsia="Calibri" w:hAnsi="Times New Roman"/>
                <w:sz w:val="24"/>
                <w:szCs w:val="24"/>
                <w:lang w:val="ru-RU" w:eastAsia="ru-RU"/>
              </w:rPr>
              <w:t>грн</w:t>
            </w:r>
            <w:proofErr w:type="spellEnd"/>
          </w:p>
        </w:tc>
      </w:tr>
      <w:tr w:rsidR="00395494" w:rsidRPr="00BD3A2A" w:rsidTr="006E11E3">
        <w:tc>
          <w:tcPr>
            <w:tcW w:w="776" w:type="dxa"/>
            <w:tcBorders>
              <w:top w:val="single" w:sz="4" w:space="0" w:color="auto"/>
              <w:left w:val="single" w:sz="4" w:space="0" w:color="auto"/>
              <w:bottom w:val="single" w:sz="4" w:space="0" w:color="auto"/>
              <w:right w:val="single" w:sz="4" w:space="0" w:color="auto"/>
            </w:tcBorders>
            <w:hideMark/>
          </w:tcPr>
          <w:p w:rsidR="00395494" w:rsidRPr="00BD3A2A" w:rsidRDefault="006E11E3" w:rsidP="004C2F0C">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252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both"/>
              <w:rPr>
                <w:rFonts w:ascii="Times New Roman" w:hAnsi="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r>
      <w:tr w:rsidR="006E11E3" w:rsidRPr="00BD3A2A" w:rsidTr="006E11E3">
        <w:tc>
          <w:tcPr>
            <w:tcW w:w="8431" w:type="dxa"/>
            <w:gridSpan w:val="5"/>
            <w:tcBorders>
              <w:top w:val="single" w:sz="4" w:space="0" w:color="auto"/>
              <w:left w:val="single" w:sz="4" w:space="0" w:color="auto"/>
              <w:bottom w:val="single" w:sz="4" w:space="0" w:color="auto"/>
              <w:right w:val="single" w:sz="4" w:space="0" w:color="auto"/>
            </w:tcBorders>
          </w:tcPr>
          <w:p w:rsidR="006E11E3" w:rsidRPr="006E11E3" w:rsidRDefault="006E11E3" w:rsidP="006E11E3">
            <w:pPr>
              <w:tabs>
                <w:tab w:val="left" w:pos="1440"/>
              </w:tabs>
              <w:spacing w:after="0" w:line="240" w:lineRule="auto"/>
              <w:jc w:val="right"/>
              <w:rPr>
                <w:rFonts w:ascii="Times New Roman" w:hAnsi="Times New Roman"/>
                <w:b/>
                <w:sz w:val="24"/>
                <w:szCs w:val="24"/>
                <w:lang w:val="ru-RU" w:eastAsia="ru-RU"/>
              </w:rPr>
            </w:pPr>
            <w:r w:rsidRPr="006E11E3">
              <w:rPr>
                <w:rFonts w:ascii="Times New Roman" w:hAnsi="Times New Roman"/>
                <w:b/>
                <w:sz w:val="24"/>
                <w:szCs w:val="24"/>
                <w:lang w:eastAsia="ru-RU"/>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6E11E3" w:rsidRPr="00BD3A2A" w:rsidRDefault="006E11E3" w:rsidP="004C2F0C">
            <w:pPr>
              <w:tabs>
                <w:tab w:val="left" w:pos="1440"/>
              </w:tabs>
              <w:spacing w:after="0" w:line="240" w:lineRule="auto"/>
              <w:jc w:val="center"/>
              <w:rPr>
                <w:rFonts w:ascii="Times New Roman" w:hAnsi="Times New Roman"/>
                <w:sz w:val="24"/>
                <w:szCs w:val="24"/>
                <w:lang w:val="ru-RU" w:eastAsia="ru-RU"/>
              </w:rPr>
            </w:pPr>
          </w:p>
        </w:tc>
      </w:tr>
      <w:tr w:rsidR="006E11E3" w:rsidRPr="00BD3A2A" w:rsidTr="006E11E3">
        <w:tc>
          <w:tcPr>
            <w:tcW w:w="8431" w:type="dxa"/>
            <w:gridSpan w:val="5"/>
            <w:tcBorders>
              <w:top w:val="single" w:sz="4" w:space="0" w:color="auto"/>
              <w:left w:val="single" w:sz="4" w:space="0" w:color="auto"/>
              <w:bottom w:val="single" w:sz="4" w:space="0" w:color="auto"/>
              <w:right w:val="single" w:sz="4" w:space="0" w:color="auto"/>
            </w:tcBorders>
          </w:tcPr>
          <w:p w:rsidR="006E11E3" w:rsidRPr="006E11E3" w:rsidRDefault="006E11E3" w:rsidP="006E11E3">
            <w:pPr>
              <w:tabs>
                <w:tab w:val="left" w:pos="1440"/>
              </w:tabs>
              <w:spacing w:after="0" w:line="240" w:lineRule="auto"/>
              <w:jc w:val="right"/>
              <w:rPr>
                <w:rFonts w:ascii="Times New Roman" w:hAnsi="Times New Roman"/>
                <w:b/>
                <w:sz w:val="24"/>
                <w:szCs w:val="24"/>
                <w:lang w:eastAsia="ru-RU"/>
              </w:rPr>
            </w:pPr>
            <w:r w:rsidRPr="006E11E3">
              <w:rPr>
                <w:rFonts w:ascii="Times New Roman" w:hAnsi="Times New Roman"/>
                <w:b/>
                <w:sz w:val="24"/>
                <w:szCs w:val="24"/>
                <w:lang w:eastAsia="ru-RU"/>
              </w:rPr>
              <w:t>ПДВ:</w:t>
            </w:r>
          </w:p>
        </w:tc>
        <w:tc>
          <w:tcPr>
            <w:tcW w:w="1701" w:type="dxa"/>
            <w:tcBorders>
              <w:top w:val="single" w:sz="4" w:space="0" w:color="auto"/>
              <w:left w:val="single" w:sz="4" w:space="0" w:color="auto"/>
              <w:bottom w:val="single" w:sz="4" w:space="0" w:color="auto"/>
              <w:right w:val="single" w:sz="4" w:space="0" w:color="auto"/>
            </w:tcBorders>
          </w:tcPr>
          <w:p w:rsidR="006E11E3" w:rsidRPr="00BD3A2A" w:rsidRDefault="006E11E3" w:rsidP="004C2F0C">
            <w:pPr>
              <w:tabs>
                <w:tab w:val="left" w:pos="1440"/>
              </w:tabs>
              <w:spacing w:after="0" w:line="240" w:lineRule="auto"/>
              <w:jc w:val="center"/>
              <w:rPr>
                <w:rFonts w:ascii="Times New Roman" w:hAnsi="Times New Roman"/>
                <w:sz w:val="24"/>
                <w:szCs w:val="24"/>
                <w:lang w:val="ru-RU" w:eastAsia="ru-RU"/>
              </w:rPr>
            </w:pPr>
          </w:p>
        </w:tc>
      </w:tr>
      <w:tr w:rsidR="006E11E3" w:rsidRPr="00BD3A2A" w:rsidTr="006E11E3">
        <w:tc>
          <w:tcPr>
            <w:tcW w:w="8431" w:type="dxa"/>
            <w:gridSpan w:val="5"/>
            <w:tcBorders>
              <w:top w:val="single" w:sz="4" w:space="0" w:color="auto"/>
              <w:left w:val="single" w:sz="4" w:space="0" w:color="auto"/>
              <w:bottom w:val="single" w:sz="4" w:space="0" w:color="auto"/>
              <w:right w:val="single" w:sz="4" w:space="0" w:color="auto"/>
            </w:tcBorders>
          </w:tcPr>
          <w:p w:rsidR="006E11E3" w:rsidRPr="006E11E3" w:rsidRDefault="006E11E3" w:rsidP="006E11E3">
            <w:pPr>
              <w:tabs>
                <w:tab w:val="left" w:pos="1440"/>
              </w:tabs>
              <w:spacing w:after="0" w:line="240" w:lineRule="auto"/>
              <w:jc w:val="right"/>
              <w:rPr>
                <w:rFonts w:ascii="Times New Roman" w:hAnsi="Times New Roman"/>
                <w:b/>
                <w:sz w:val="24"/>
                <w:szCs w:val="24"/>
                <w:lang w:eastAsia="ru-RU"/>
              </w:rPr>
            </w:pPr>
            <w:r w:rsidRPr="006E11E3">
              <w:rPr>
                <w:rFonts w:ascii="Times New Roman" w:hAnsi="Times New Roman"/>
                <w:b/>
                <w:sz w:val="24"/>
                <w:szCs w:val="24"/>
                <w:lang w:eastAsia="ru-RU"/>
              </w:rPr>
              <w:t>Всього з ПДВ:</w:t>
            </w:r>
          </w:p>
        </w:tc>
        <w:tc>
          <w:tcPr>
            <w:tcW w:w="1701" w:type="dxa"/>
            <w:tcBorders>
              <w:top w:val="single" w:sz="4" w:space="0" w:color="auto"/>
              <w:left w:val="single" w:sz="4" w:space="0" w:color="auto"/>
              <w:bottom w:val="single" w:sz="4" w:space="0" w:color="auto"/>
              <w:right w:val="single" w:sz="4" w:space="0" w:color="auto"/>
            </w:tcBorders>
          </w:tcPr>
          <w:p w:rsidR="006E11E3" w:rsidRPr="00BD3A2A" w:rsidRDefault="006E11E3" w:rsidP="004C2F0C">
            <w:pPr>
              <w:tabs>
                <w:tab w:val="left" w:pos="1440"/>
              </w:tabs>
              <w:spacing w:after="0" w:line="240" w:lineRule="auto"/>
              <w:jc w:val="center"/>
              <w:rPr>
                <w:rFonts w:ascii="Times New Roman" w:hAnsi="Times New Roman"/>
                <w:sz w:val="24"/>
                <w:szCs w:val="24"/>
                <w:lang w:val="ru-RU" w:eastAsia="ru-RU"/>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91488B" w:rsidRPr="00CC665B" w:rsidTr="001310B3">
        <w:tc>
          <w:tcPr>
            <w:tcW w:w="675" w:type="dxa"/>
          </w:tcPr>
          <w:p w:rsidR="0091488B" w:rsidRPr="00CC665B" w:rsidRDefault="0091488B" w:rsidP="0091488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91488B" w:rsidRPr="00F604B3" w:rsidRDefault="0091488B" w:rsidP="0091488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91488B" w:rsidRPr="0077432E" w:rsidRDefault="0091488B" w:rsidP="0091488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91488B" w:rsidRPr="0077432E" w:rsidRDefault="0091488B" w:rsidP="00695F2D">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w:t>
            </w:r>
            <w:r w:rsidR="0077432E" w:rsidRPr="0077432E">
              <w:rPr>
                <w:rFonts w:ascii="Times New Roman" w:eastAsiaTheme="minorHAnsi" w:hAnsi="Times New Roman"/>
                <w:sz w:val="24"/>
                <w:szCs w:val="24"/>
                <w:lang w:eastAsia="en-US"/>
              </w:rPr>
              <w:t>о</w:t>
            </w:r>
            <w:r w:rsidR="00D75D62">
              <w:rPr>
                <w:rFonts w:ascii="Times New Roman" w:eastAsiaTheme="minorHAnsi" w:hAnsi="Times New Roman"/>
                <w:sz w:val="24"/>
                <w:szCs w:val="24"/>
                <w:lang w:eastAsia="en-US"/>
              </w:rPr>
              <w:t>вки тендерної пропозиції» стр.8-9</w:t>
            </w:r>
            <w:r w:rsidR="00B6531E" w:rsidRPr="0077432E">
              <w:rPr>
                <w:rFonts w:ascii="Times New Roman" w:eastAsiaTheme="minorHAnsi" w:hAnsi="Times New Roman"/>
                <w:sz w:val="24"/>
                <w:szCs w:val="24"/>
                <w:lang w:eastAsia="en-US"/>
              </w:rPr>
              <w:t xml:space="preserve"> Тендерної документа</w:t>
            </w:r>
            <w:r w:rsidR="00695F2D" w:rsidRPr="0077432E">
              <w:rPr>
                <w:rFonts w:ascii="Times New Roman" w:eastAsiaTheme="minorHAnsi" w:hAnsi="Times New Roman"/>
                <w:sz w:val="24"/>
                <w:szCs w:val="24"/>
                <w:lang w:eastAsia="en-US"/>
              </w:rPr>
              <w:t>ції).</w:t>
            </w:r>
            <w:r w:rsidR="00013A0F" w:rsidRPr="0077432E">
              <w:rPr>
                <w:rFonts w:ascii="Times New Roman" w:eastAsiaTheme="minorHAnsi" w:hAnsi="Times New Roman"/>
                <w:sz w:val="24"/>
                <w:szCs w:val="24"/>
                <w:highlight w:val="yellow"/>
                <w:lang w:eastAsia="en-US"/>
              </w:rPr>
              <w:t xml:space="preserve"> </w:t>
            </w:r>
          </w:p>
        </w:tc>
      </w:tr>
      <w:tr w:rsidR="007674FC" w:rsidRPr="00D8618E" w:rsidTr="001310B3">
        <w:tc>
          <w:tcPr>
            <w:tcW w:w="675" w:type="dxa"/>
          </w:tcPr>
          <w:p w:rsidR="007674FC" w:rsidRPr="007674FC" w:rsidRDefault="007674FC" w:rsidP="0091488B">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7674FC" w:rsidRPr="005E37FF" w:rsidRDefault="007674FC" w:rsidP="0091488B">
            <w:pPr>
              <w:jc w:val="both"/>
              <w:rPr>
                <w:rFonts w:ascii="Times New Roman" w:eastAsiaTheme="minorHAnsi" w:hAnsi="Times New Roman" w:cstheme="minorBidi"/>
                <w:sz w:val="24"/>
                <w:szCs w:val="24"/>
                <w:lang w:eastAsia="ru-RU"/>
              </w:rPr>
            </w:pPr>
            <w:r w:rsidRPr="005E37FF">
              <w:rPr>
                <w:rFonts w:ascii="Times New Roman" w:eastAsiaTheme="minorHAnsi" w:hAnsi="Times New Roman" w:cstheme="minorBidi"/>
                <w:sz w:val="24"/>
                <w:szCs w:val="24"/>
                <w:lang w:eastAsia="ru-RU"/>
              </w:rPr>
              <w:t xml:space="preserve">Підтвердження відсутність підстав </w:t>
            </w:r>
            <w:r w:rsidRPr="005E37FF">
              <w:rPr>
                <w:rFonts w:ascii="Times New Roman" w:hAnsi="Times New Roman"/>
                <w:bCs/>
                <w:sz w:val="24"/>
                <w:szCs w:val="24"/>
              </w:rPr>
              <w:t xml:space="preserve">визначених у частині 1 та частині 2 статті 17 Закону, відповідно до п.5 </w:t>
            </w:r>
            <w:r w:rsidRPr="005E37FF">
              <w:rPr>
                <w:rFonts w:ascii="Times New Roman" w:eastAsiaTheme="minorHAnsi" w:hAnsi="Times New Roman"/>
                <w:sz w:val="24"/>
                <w:szCs w:val="24"/>
                <w:lang w:eastAsia="en-US"/>
              </w:rPr>
              <w:t>розділу «Інструкція з підготовки</w:t>
            </w:r>
            <w:r w:rsidR="00706E4C">
              <w:rPr>
                <w:rFonts w:ascii="Times New Roman" w:eastAsiaTheme="minorHAnsi" w:hAnsi="Times New Roman"/>
                <w:sz w:val="24"/>
                <w:szCs w:val="24"/>
                <w:lang w:eastAsia="en-US"/>
              </w:rPr>
              <w:t xml:space="preserve"> тендерної пропозиції» стр.</w:t>
            </w:r>
            <w:r w:rsidR="00CA6B50">
              <w:rPr>
                <w:rFonts w:ascii="Times New Roman" w:eastAsiaTheme="minorHAnsi" w:hAnsi="Times New Roman"/>
                <w:sz w:val="24"/>
                <w:szCs w:val="24"/>
                <w:lang w:eastAsia="en-US"/>
              </w:rPr>
              <w:t>10-</w:t>
            </w:r>
            <w:r w:rsidR="00706E4C">
              <w:rPr>
                <w:rFonts w:ascii="Times New Roman" w:eastAsiaTheme="minorHAnsi" w:hAnsi="Times New Roman"/>
                <w:sz w:val="24"/>
                <w:szCs w:val="24"/>
                <w:lang w:eastAsia="en-US"/>
              </w:rPr>
              <w:t>11</w:t>
            </w:r>
            <w:r w:rsidRPr="005E37FF">
              <w:rPr>
                <w:rFonts w:ascii="Times New Roman" w:eastAsiaTheme="minorHAnsi" w:hAnsi="Times New Roman"/>
                <w:sz w:val="24"/>
                <w:szCs w:val="24"/>
                <w:lang w:eastAsia="en-US"/>
              </w:rPr>
              <w:t xml:space="preserve"> Тендерної документації</w:t>
            </w:r>
            <w:r w:rsidRPr="005E37FF">
              <w:rPr>
                <w:rFonts w:ascii="Times New Roman" w:eastAsiaTheme="minorHAnsi" w:hAnsi="Times New Roman" w:cstheme="minorBidi"/>
                <w:sz w:val="24"/>
                <w:szCs w:val="24"/>
                <w:lang w:eastAsia="ru-RU"/>
              </w:rPr>
              <w:t>.</w:t>
            </w:r>
          </w:p>
        </w:tc>
      </w:tr>
      <w:tr w:rsidR="00A736E1" w:rsidRPr="00D8618E" w:rsidTr="001310B3">
        <w:tc>
          <w:tcPr>
            <w:tcW w:w="675" w:type="dxa"/>
          </w:tcPr>
          <w:p w:rsidR="00A736E1" w:rsidRPr="007674FC" w:rsidRDefault="00A736E1"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A736E1" w:rsidRPr="005E37FF" w:rsidRDefault="00A736E1" w:rsidP="00AD3845">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Ц</w:t>
            </w:r>
            <w:r w:rsidRPr="00A736E1">
              <w:rPr>
                <w:rFonts w:ascii="Times New Roman" w:eastAsiaTheme="minorHAnsi" w:hAnsi="Times New Roman" w:cstheme="minorBidi"/>
                <w:sz w:val="24"/>
                <w:szCs w:val="24"/>
                <w:lang w:eastAsia="ru-RU"/>
              </w:rPr>
              <w:t>інову пропозицію з</w:t>
            </w:r>
            <w:r w:rsidR="003004BC">
              <w:rPr>
                <w:rFonts w:ascii="Times New Roman" w:eastAsiaTheme="minorHAnsi" w:hAnsi="Times New Roman" w:cstheme="minorBidi"/>
                <w:sz w:val="24"/>
                <w:szCs w:val="24"/>
                <w:lang w:eastAsia="ru-RU"/>
              </w:rPr>
              <w:t xml:space="preserve">а формою  наведену в Додатку №4 </w:t>
            </w:r>
            <w:r w:rsidR="003004BC" w:rsidRPr="0077432E">
              <w:rPr>
                <w:rFonts w:ascii="Times New Roman" w:eastAsiaTheme="minorHAnsi" w:hAnsi="Times New Roman"/>
                <w:sz w:val="24"/>
                <w:szCs w:val="24"/>
                <w:lang w:eastAsia="en-US"/>
              </w:rPr>
              <w:t>до тендерної документації</w:t>
            </w:r>
            <w:r w:rsidR="00830C81">
              <w:rPr>
                <w:rFonts w:ascii="Times New Roman" w:eastAsiaTheme="minorHAnsi" w:hAnsi="Times New Roman"/>
                <w:sz w:val="24"/>
                <w:szCs w:val="24"/>
                <w:lang w:eastAsia="en-US"/>
              </w:rPr>
              <w:t xml:space="preserve"> (</w:t>
            </w:r>
            <w:r w:rsidR="00AD3845">
              <w:rPr>
                <w:rFonts w:ascii="Times New Roman" w:eastAsiaTheme="minorHAnsi" w:hAnsi="Times New Roman"/>
                <w:sz w:val="24"/>
                <w:szCs w:val="24"/>
                <w:lang w:eastAsia="en-US"/>
              </w:rPr>
              <w:t xml:space="preserve">п.1 </w:t>
            </w:r>
            <w:r w:rsidR="00AD3845" w:rsidRPr="007B021F">
              <w:rPr>
                <w:rFonts w:ascii="Times New Roman" w:eastAsiaTheme="minorHAnsi" w:hAnsi="Times New Roman"/>
                <w:sz w:val="24"/>
                <w:szCs w:val="24"/>
                <w:lang w:eastAsia="en-US"/>
              </w:rPr>
              <w:t>розділу «Оцінка тендерної пропозиції»</w:t>
            </w:r>
            <w:r w:rsidR="00AD3845">
              <w:rPr>
                <w:rFonts w:ascii="Times New Roman" w:eastAsiaTheme="minorHAnsi" w:hAnsi="Times New Roman"/>
                <w:sz w:val="24"/>
                <w:szCs w:val="24"/>
                <w:lang w:eastAsia="en-US"/>
              </w:rPr>
              <w:t xml:space="preserve"> стр.16</w:t>
            </w:r>
            <w:r w:rsidR="00AD3845" w:rsidRPr="007B021F">
              <w:rPr>
                <w:rFonts w:ascii="Times New Roman" w:eastAsiaTheme="minorHAnsi" w:hAnsi="Times New Roman"/>
                <w:sz w:val="24"/>
                <w:szCs w:val="24"/>
                <w:lang w:eastAsia="en-US"/>
              </w:rPr>
              <w:t xml:space="preserve"> тендерної документації</w:t>
            </w:r>
            <w:r w:rsidR="00AD3845">
              <w:rPr>
                <w:rFonts w:ascii="Times New Roman" w:eastAsiaTheme="minorHAnsi" w:hAnsi="Times New Roman"/>
                <w:sz w:val="24"/>
                <w:szCs w:val="24"/>
                <w:lang w:eastAsia="en-US"/>
              </w:rPr>
              <w:t>)</w:t>
            </w:r>
          </w:p>
        </w:tc>
      </w:tr>
      <w:tr w:rsidR="000627F8" w:rsidRPr="00D8618E" w:rsidTr="001310B3">
        <w:tc>
          <w:tcPr>
            <w:tcW w:w="675" w:type="dxa"/>
          </w:tcPr>
          <w:p w:rsidR="000627F8" w:rsidRPr="007674FC" w:rsidRDefault="00D55CB4"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0627F8" w:rsidRPr="007674FC">
              <w:rPr>
                <w:rFonts w:ascii="Times New Roman" w:eastAsiaTheme="minorHAnsi" w:hAnsi="Times New Roman"/>
                <w:sz w:val="24"/>
                <w:szCs w:val="24"/>
                <w:lang w:eastAsia="en-US"/>
              </w:rPr>
              <w:t>.</w:t>
            </w:r>
          </w:p>
        </w:tc>
        <w:tc>
          <w:tcPr>
            <w:tcW w:w="8896" w:type="dxa"/>
          </w:tcPr>
          <w:p w:rsidR="000627F8" w:rsidRPr="007B021F" w:rsidRDefault="000627F8" w:rsidP="000627F8">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w:t>
            </w:r>
            <w:r w:rsidR="00C67DF6">
              <w:rPr>
                <w:rFonts w:ascii="Times New Roman" w:eastAsiaTheme="minorHAnsi" w:hAnsi="Times New Roman"/>
                <w:sz w:val="24"/>
                <w:szCs w:val="24"/>
                <w:lang w:eastAsia="en-US"/>
              </w:rPr>
              <w:t xml:space="preserve"> стр.19</w:t>
            </w:r>
            <w:r w:rsidRPr="007B021F">
              <w:rPr>
                <w:rFonts w:ascii="Times New Roman" w:eastAsiaTheme="minorHAnsi" w:hAnsi="Times New Roman"/>
                <w:sz w:val="24"/>
                <w:szCs w:val="24"/>
                <w:lang w:eastAsia="en-US"/>
              </w:rPr>
              <w:t xml:space="preserve"> тендерної документації)</w:t>
            </w:r>
            <w:r w:rsidRPr="007B021F">
              <w:rPr>
                <w:rFonts w:ascii="Times New Roman" w:eastAsiaTheme="minorHAnsi" w:hAnsi="Times New Roman" w:cstheme="minorBidi"/>
                <w:sz w:val="24"/>
                <w:szCs w:val="24"/>
                <w:lang w:eastAsia="ru-RU"/>
              </w:rPr>
              <w:t>.</w:t>
            </w:r>
          </w:p>
        </w:tc>
      </w:tr>
      <w:tr w:rsidR="000627F8" w:rsidRPr="00D8618E" w:rsidTr="001310B3">
        <w:tc>
          <w:tcPr>
            <w:tcW w:w="675" w:type="dxa"/>
          </w:tcPr>
          <w:p w:rsidR="000627F8" w:rsidRPr="00D8618E" w:rsidRDefault="000810D7" w:rsidP="000627F8">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0627F8" w:rsidRPr="000627F8">
              <w:rPr>
                <w:rFonts w:ascii="Times New Roman" w:eastAsiaTheme="minorHAnsi" w:hAnsi="Times New Roman"/>
                <w:sz w:val="24"/>
                <w:szCs w:val="24"/>
                <w:lang w:eastAsia="en-US"/>
              </w:rPr>
              <w:t>.</w:t>
            </w:r>
          </w:p>
        </w:tc>
        <w:tc>
          <w:tcPr>
            <w:tcW w:w="8896" w:type="dxa"/>
          </w:tcPr>
          <w:p w:rsidR="000627F8" w:rsidRPr="005A1513" w:rsidRDefault="000627F8" w:rsidP="000627F8">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0627F8" w:rsidRPr="005A1513" w:rsidRDefault="000627F8" w:rsidP="000627F8">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w:t>
      </w:r>
      <w:r w:rsidRPr="005315F4">
        <w:rPr>
          <w:rFonts w:ascii="Times New Roman" w:hAnsi="Times New Roman"/>
          <w:sz w:val="24"/>
          <w:szCs w:val="24"/>
          <w:lang w:eastAsia="ar-SA"/>
        </w:rPr>
        <w:lastRenderedPageBreak/>
        <w:t>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67" w:rsidRDefault="00B50467" w:rsidP="00496EA4">
      <w:pPr>
        <w:spacing w:after="0" w:line="240" w:lineRule="auto"/>
      </w:pPr>
      <w:r>
        <w:separator/>
      </w:r>
    </w:p>
  </w:endnote>
  <w:endnote w:type="continuationSeparator" w:id="0">
    <w:p w:rsidR="00B50467" w:rsidRDefault="00B50467"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B50467" w:rsidRDefault="00B50467">
        <w:pPr>
          <w:pStyle w:val="ab"/>
          <w:jc w:val="right"/>
        </w:pPr>
        <w:r>
          <w:fldChar w:fldCharType="begin"/>
        </w:r>
        <w:r>
          <w:instrText>PAGE   \* MERGEFORMAT</w:instrText>
        </w:r>
        <w:r>
          <w:fldChar w:fldCharType="separate"/>
        </w:r>
        <w:r w:rsidR="0043003A" w:rsidRPr="0043003A">
          <w:rPr>
            <w:noProof/>
            <w:lang w:val="ru-RU"/>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67" w:rsidRDefault="00B50467" w:rsidP="00496EA4">
      <w:pPr>
        <w:spacing w:after="0" w:line="240" w:lineRule="auto"/>
      </w:pPr>
      <w:r>
        <w:separator/>
      </w:r>
    </w:p>
  </w:footnote>
  <w:footnote w:type="continuationSeparator" w:id="0">
    <w:p w:rsidR="00B50467" w:rsidRDefault="00B50467"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BF864A1"/>
    <w:multiLevelType w:val="hybridMultilevel"/>
    <w:tmpl w:val="ADB46C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882DFB"/>
    <w:multiLevelType w:val="hybridMultilevel"/>
    <w:tmpl w:val="43DE2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EBE44BD"/>
    <w:multiLevelType w:val="hybridMultilevel"/>
    <w:tmpl w:val="68D42050"/>
    <w:lvl w:ilvl="0" w:tplc="2248687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0B4F5B"/>
    <w:multiLevelType w:val="hybridMultilevel"/>
    <w:tmpl w:val="26FCF592"/>
    <w:lvl w:ilvl="0" w:tplc="61D0D2D4">
      <w:start w:val="2"/>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16642DEB"/>
    <w:multiLevelType w:val="hybridMultilevel"/>
    <w:tmpl w:val="4CD4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943DF7"/>
    <w:multiLevelType w:val="multilevel"/>
    <w:tmpl w:val="D9121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6512BC"/>
    <w:multiLevelType w:val="hybridMultilevel"/>
    <w:tmpl w:val="DD7C9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7" w15:restartNumberingAfterBreak="0">
    <w:nsid w:val="22512A8B"/>
    <w:multiLevelType w:val="multilevel"/>
    <w:tmpl w:val="9FF28AEC"/>
    <w:lvl w:ilvl="0">
      <w:start w:val="8"/>
      <w:numFmt w:val="decimal"/>
      <w:lvlText w:val="%1."/>
      <w:lvlJc w:val="left"/>
      <w:pPr>
        <w:ind w:left="360" w:hanging="360"/>
      </w:pPr>
      <w:rPr>
        <w:rFonts w:hint="default"/>
        <w:color w:val="auto"/>
      </w:rPr>
    </w:lvl>
    <w:lvl w:ilvl="1">
      <w:start w:val="2"/>
      <w:numFmt w:val="decimal"/>
      <w:lvlText w:val="%1.%2."/>
      <w:lvlJc w:val="left"/>
      <w:pPr>
        <w:ind w:left="1129" w:hanging="360"/>
      </w:pPr>
      <w:rPr>
        <w:rFonts w:hint="default"/>
        <w:color w:val="auto"/>
      </w:rPr>
    </w:lvl>
    <w:lvl w:ilvl="2">
      <w:start w:val="1"/>
      <w:numFmt w:val="decimal"/>
      <w:lvlText w:val="%1.%2.%3."/>
      <w:lvlJc w:val="left"/>
      <w:pPr>
        <w:ind w:left="2258" w:hanging="720"/>
      </w:pPr>
      <w:rPr>
        <w:rFonts w:hint="default"/>
        <w:color w:val="auto"/>
      </w:rPr>
    </w:lvl>
    <w:lvl w:ilvl="3">
      <w:start w:val="1"/>
      <w:numFmt w:val="decimal"/>
      <w:lvlText w:val="%1.%2.%3.%4."/>
      <w:lvlJc w:val="left"/>
      <w:pPr>
        <w:ind w:left="3027" w:hanging="720"/>
      </w:pPr>
      <w:rPr>
        <w:rFonts w:hint="default"/>
        <w:color w:val="auto"/>
      </w:rPr>
    </w:lvl>
    <w:lvl w:ilvl="4">
      <w:start w:val="1"/>
      <w:numFmt w:val="decimal"/>
      <w:lvlText w:val="%1.%2.%3.%4.%5."/>
      <w:lvlJc w:val="left"/>
      <w:pPr>
        <w:ind w:left="4156" w:hanging="1080"/>
      </w:pPr>
      <w:rPr>
        <w:rFonts w:hint="default"/>
        <w:color w:val="auto"/>
      </w:rPr>
    </w:lvl>
    <w:lvl w:ilvl="5">
      <w:start w:val="1"/>
      <w:numFmt w:val="decimal"/>
      <w:lvlText w:val="%1.%2.%3.%4.%5.%6."/>
      <w:lvlJc w:val="left"/>
      <w:pPr>
        <w:ind w:left="4925" w:hanging="1080"/>
      </w:pPr>
      <w:rPr>
        <w:rFonts w:hint="default"/>
        <w:color w:val="auto"/>
      </w:rPr>
    </w:lvl>
    <w:lvl w:ilvl="6">
      <w:start w:val="1"/>
      <w:numFmt w:val="decimal"/>
      <w:lvlText w:val="%1.%2.%3.%4.%5.%6.%7."/>
      <w:lvlJc w:val="left"/>
      <w:pPr>
        <w:ind w:left="6054" w:hanging="1440"/>
      </w:pPr>
      <w:rPr>
        <w:rFonts w:hint="default"/>
        <w:color w:val="auto"/>
      </w:rPr>
    </w:lvl>
    <w:lvl w:ilvl="7">
      <w:start w:val="1"/>
      <w:numFmt w:val="decimal"/>
      <w:lvlText w:val="%1.%2.%3.%4.%5.%6.%7.%8."/>
      <w:lvlJc w:val="left"/>
      <w:pPr>
        <w:ind w:left="6823" w:hanging="1440"/>
      </w:pPr>
      <w:rPr>
        <w:rFonts w:hint="default"/>
        <w:color w:val="auto"/>
      </w:rPr>
    </w:lvl>
    <w:lvl w:ilvl="8">
      <w:start w:val="1"/>
      <w:numFmt w:val="decimal"/>
      <w:lvlText w:val="%1.%2.%3.%4.%5.%6.%7.%8.%9."/>
      <w:lvlJc w:val="left"/>
      <w:pPr>
        <w:ind w:left="7952" w:hanging="1800"/>
      </w:pPr>
      <w:rPr>
        <w:rFonts w:hint="default"/>
        <w:color w:val="auto"/>
      </w:rPr>
    </w:lvl>
  </w:abstractNum>
  <w:abstractNum w:abstractNumId="18"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316BE9"/>
    <w:multiLevelType w:val="hybridMultilevel"/>
    <w:tmpl w:val="C13A58B6"/>
    <w:lvl w:ilvl="0" w:tplc="7376E1F2">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20"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2" w15:restartNumberingAfterBreak="0">
    <w:nsid w:val="31FD0646"/>
    <w:multiLevelType w:val="hybridMultilevel"/>
    <w:tmpl w:val="68DE9454"/>
    <w:lvl w:ilvl="0" w:tplc="5F56D8F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011670"/>
    <w:multiLevelType w:val="hybridMultilevel"/>
    <w:tmpl w:val="27E01AE4"/>
    <w:lvl w:ilvl="0" w:tplc="BC9AD976">
      <w:start w:val="79"/>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855B6C"/>
    <w:multiLevelType w:val="multilevel"/>
    <w:tmpl w:val="F238F4A4"/>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46FD20A4"/>
    <w:multiLevelType w:val="multilevel"/>
    <w:tmpl w:val="D52C80D8"/>
    <w:lvl w:ilvl="0">
      <w:start w:val="7"/>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0" w15:restartNumberingAfterBreak="0">
    <w:nsid w:val="48076C9F"/>
    <w:multiLevelType w:val="multilevel"/>
    <w:tmpl w:val="A9247BE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2" w15:restartNumberingAfterBreak="0">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442454"/>
    <w:multiLevelType w:val="multilevel"/>
    <w:tmpl w:val="CEB80ECC"/>
    <w:lvl w:ilvl="0">
      <w:start w:val="7"/>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5" w15:restartNumberingAfterBreak="0">
    <w:nsid w:val="4D7972F0"/>
    <w:multiLevelType w:val="hybridMultilevel"/>
    <w:tmpl w:val="AA5E6C5E"/>
    <w:lvl w:ilvl="0" w:tplc="AA8A056C">
      <w:start w:val="1"/>
      <w:numFmt w:val="decimal"/>
      <w:lvlText w:val="%1."/>
      <w:lvlJc w:val="left"/>
      <w:pPr>
        <w:ind w:left="928" w:hanging="360"/>
      </w:pPr>
      <w:rPr>
        <w:rFonts w:hint="default"/>
        <w:b w:val="0"/>
        <w:strike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36" w15:restartNumberingAfterBreak="0">
    <w:nsid w:val="51F56541"/>
    <w:multiLevelType w:val="multilevel"/>
    <w:tmpl w:val="663A5448"/>
    <w:lvl w:ilvl="0">
      <w:start w:val="4"/>
      <w:numFmt w:val="decimal"/>
      <w:lvlText w:val="%1."/>
      <w:lvlJc w:val="left"/>
      <w:pPr>
        <w:ind w:left="360" w:hanging="360"/>
      </w:pPr>
      <w:rPr>
        <w:rFonts w:hint="default"/>
        <w:color w:val="00000A"/>
        <w:sz w:val="24"/>
      </w:rPr>
    </w:lvl>
    <w:lvl w:ilvl="1">
      <w:start w:val="8"/>
      <w:numFmt w:val="decimal"/>
      <w:lvlText w:val="%1.%2."/>
      <w:lvlJc w:val="left"/>
      <w:pPr>
        <w:ind w:left="927" w:hanging="360"/>
      </w:pPr>
      <w:rPr>
        <w:rFonts w:hint="default"/>
        <w:color w:val="00000A"/>
        <w:sz w:val="24"/>
      </w:rPr>
    </w:lvl>
    <w:lvl w:ilvl="2">
      <w:start w:val="1"/>
      <w:numFmt w:val="decimal"/>
      <w:lvlText w:val="%1.%2.%3."/>
      <w:lvlJc w:val="left"/>
      <w:pPr>
        <w:ind w:left="1854" w:hanging="720"/>
      </w:pPr>
      <w:rPr>
        <w:rFonts w:hint="default"/>
        <w:color w:val="00000A"/>
        <w:sz w:val="24"/>
      </w:rPr>
    </w:lvl>
    <w:lvl w:ilvl="3">
      <w:start w:val="1"/>
      <w:numFmt w:val="decimal"/>
      <w:lvlText w:val="%1.%2.%3.%4."/>
      <w:lvlJc w:val="left"/>
      <w:pPr>
        <w:ind w:left="2421" w:hanging="720"/>
      </w:pPr>
      <w:rPr>
        <w:rFonts w:hint="default"/>
        <w:color w:val="00000A"/>
        <w:sz w:val="24"/>
      </w:rPr>
    </w:lvl>
    <w:lvl w:ilvl="4">
      <w:start w:val="1"/>
      <w:numFmt w:val="decimal"/>
      <w:lvlText w:val="%1.%2.%3.%4.%5."/>
      <w:lvlJc w:val="left"/>
      <w:pPr>
        <w:ind w:left="3348" w:hanging="1080"/>
      </w:pPr>
      <w:rPr>
        <w:rFonts w:hint="default"/>
        <w:color w:val="00000A"/>
        <w:sz w:val="24"/>
      </w:rPr>
    </w:lvl>
    <w:lvl w:ilvl="5">
      <w:start w:val="1"/>
      <w:numFmt w:val="decimal"/>
      <w:lvlText w:val="%1.%2.%3.%4.%5.%6."/>
      <w:lvlJc w:val="left"/>
      <w:pPr>
        <w:ind w:left="3915" w:hanging="1080"/>
      </w:pPr>
      <w:rPr>
        <w:rFonts w:hint="default"/>
        <w:color w:val="00000A"/>
        <w:sz w:val="24"/>
      </w:rPr>
    </w:lvl>
    <w:lvl w:ilvl="6">
      <w:start w:val="1"/>
      <w:numFmt w:val="decimal"/>
      <w:lvlText w:val="%1.%2.%3.%4.%5.%6.%7."/>
      <w:lvlJc w:val="left"/>
      <w:pPr>
        <w:ind w:left="4482" w:hanging="1080"/>
      </w:pPr>
      <w:rPr>
        <w:rFonts w:hint="default"/>
        <w:color w:val="00000A"/>
        <w:sz w:val="24"/>
      </w:rPr>
    </w:lvl>
    <w:lvl w:ilvl="7">
      <w:start w:val="1"/>
      <w:numFmt w:val="decimal"/>
      <w:lvlText w:val="%1.%2.%3.%4.%5.%6.%7.%8."/>
      <w:lvlJc w:val="left"/>
      <w:pPr>
        <w:ind w:left="5409" w:hanging="1440"/>
      </w:pPr>
      <w:rPr>
        <w:rFonts w:hint="default"/>
        <w:color w:val="00000A"/>
        <w:sz w:val="24"/>
      </w:rPr>
    </w:lvl>
    <w:lvl w:ilvl="8">
      <w:start w:val="1"/>
      <w:numFmt w:val="decimal"/>
      <w:lvlText w:val="%1.%2.%3.%4.%5.%6.%7.%8.%9."/>
      <w:lvlJc w:val="left"/>
      <w:pPr>
        <w:ind w:left="5976" w:hanging="1440"/>
      </w:pPr>
      <w:rPr>
        <w:rFonts w:hint="default"/>
        <w:color w:val="00000A"/>
        <w:sz w:val="24"/>
      </w:rPr>
    </w:lvl>
  </w:abstractNum>
  <w:abstractNum w:abstractNumId="3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39"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7625D61"/>
    <w:multiLevelType w:val="hybridMultilevel"/>
    <w:tmpl w:val="28EA1DFA"/>
    <w:lvl w:ilvl="0" w:tplc="28CA3434">
      <w:start w:val="17"/>
      <w:numFmt w:val="bullet"/>
      <w:lvlText w:val="-"/>
      <w:lvlJc w:val="left"/>
      <w:pPr>
        <w:ind w:left="1069" w:hanging="360"/>
      </w:pPr>
      <w:rPr>
        <w:rFonts w:ascii="Times New Roman CYR" w:eastAsia="Times New Roman" w:hAnsi="Times New Roman CYR" w:cs="Times New Roman CYR"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41" w15:restartNumberingAfterBreak="0">
    <w:nsid w:val="681B24DC"/>
    <w:multiLevelType w:val="hybridMultilevel"/>
    <w:tmpl w:val="C9D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43" w15:restartNumberingAfterBreak="0">
    <w:nsid w:val="6B6E2267"/>
    <w:multiLevelType w:val="multilevel"/>
    <w:tmpl w:val="0FBAA072"/>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5"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25"/>
  </w:num>
  <w:num w:numId="4">
    <w:abstractNumId w:val="31"/>
  </w:num>
  <w:num w:numId="5">
    <w:abstractNumId w:val="16"/>
  </w:num>
  <w:num w:numId="6">
    <w:abstractNumId w:val="42"/>
  </w:num>
  <w:num w:numId="7">
    <w:abstractNumId w:val="3"/>
  </w:num>
  <w:num w:numId="8">
    <w:abstractNumId w:val="46"/>
  </w:num>
  <w:num w:numId="9">
    <w:abstractNumId w:val="10"/>
  </w:num>
  <w:num w:numId="10">
    <w:abstractNumId w:val="32"/>
  </w:num>
  <w:num w:numId="11">
    <w:abstractNumId w:val="1"/>
  </w:num>
  <w:num w:numId="12">
    <w:abstractNumId w:val="0"/>
  </w:num>
  <w:num w:numId="13">
    <w:abstractNumId w:val="44"/>
  </w:num>
  <w:num w:numId="14">
    <w:abstractNumId w:val="2"/>
  </w:num>
  <w:num w:numId="15">
    <w:abstractNumId w:val="4"/>
  </w:num>
  <w:num w:numId="16">
    <w:abstractNumId w:val="6"/>
  </w:num>
  <w:num w:numId="17">
    <w:abstractNumId w:val="7"/>
  </w:num>
  <w:num w:numId="18">
    <w:abstractNumId w:val="37"/>
  </w:num>
  <w:num w:numId="19">
    <w:abstractNumId w:val="23"/>
  </w:num>
  <w:num w:numId="20">
    <w:abstractNumId w:val="21"/>
  </w:num>
  <w:num w:numId="21">
    <w:abstractNumId w:val="24"/>
  </w:num>
  <w:num w:numId="22">
    <w:abstractNumId w:val="39"/>
  </w:num>
  <w:num w:numId="23">
    <w:abstractNumId w:val="41"/>
  </w:num>
  <w:num w:numId="24">
    <w:abstractNumId w:val="30"/>
  </w:num>
  <w:num w:numId="25">
    <w:abstractNumId w:val="22"/>
  </w:num>
  <w:num w:numId="26">
    <w:abstractNumId w:val="45"/>
  </w:num>
  <w:num w:numId="27">
    <w:abstractNumId w:val="18"/>
  </w:num>
  <w:num w:numId="28">
    <w:abstractNumId w:val="14"/>
  </w:num>
  <w:num w:numId="29">
    <w:abstractNumId w:val="36"/>
  </w:num>
  <w:num w:numId="30">
    <w:abstractNumId w:val="8"/>
  </w:num>
  <w:num w:numId="31">
    <w:abstractNumId w:val="19"/>
  </w:num>
  <w:num w:numId="32">
    <w:abstractNumId w:val="43"/>
  </w:num>
  <w:num w:numId="33">
    <w:abstractNumId w:val="38"/>
  </w:num>
  <w:num w:numId="34">
    <w:abstractNumId w:val="15"/>
  </w:num>
  <w:num w:numId="35">
    <w:abstractNumId w:val="35"/>
  </w:num>
  <w:num w:numId="36">
    <w:abstractNumId w:val="9"/>
  </w:num>
  <w:num w:numId="37">
    <w:abstractNumId w:val="11"/>
  </w:num>
  <w:num w:numId="38">
    <w:abstractNumId w:val="13"/>
  </w:num>
  <w:num w:numId="39">
    <w:abstractNumId w:val="12"/>
  </w:num>
  <w:num w:numId="40">
    <w:abstractNumId w:val="20"/>
  </w:num>
  <w:num w:numId="41">
    <w:abstractNumId w:val="28"/>
  </w:num>
  <w:num w:numId="42">
    <w:abstractNumId w:val="40"/>
  </w:num>
  <w:num w:numId="43">
    <w:abstractNumId w:val="5"/>
  </w:num>
  <w:num w:numId="44">
    <w:abstractNumId w:val="27"/>
  </w:num>
  <w:num w:numId="4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4D77"/>
    <w:rsid w:val="00025691"/>
    <w:rsid w:val="0002587A"/>
    <w:rsid w:val="00025C71"/>
    <w:rsid w:val="00025E9B"/>
    <w:rsid w:val="00026128"/>
    <w:rsid w:val="00027A7A"/>
    <w:rsid w:val="0003266F"/>
    <w:rsid w:val="0003483F"/>
    <w:rsid w:val="00035CF6"/>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14B6"/>
    <w:rsid w:val="000A2250"/>
    <w:rsid w:val="000A27EB"/>
    <w:rsid w:val="000A2AF9"/>
    <w:rsid w:val="000A2BF1"/>
    <w:rsid w:val="000A2F6E"/>
    <w:rsid w:val="000A4134"/>
    <w:rsid w:val="000A5E3A"/>
    <w:rsid w:val="000A66DB"/>
    <w:rsid w:val="000A7B5C"/>
    <w:rsid w:val="000B02E6"/>
    <w:rsid w:val="000B0B18"/>
    <w:rsid w:val="000B2E6B"/>
    <w:rsid w:val="000B2E6F"/>
    <w:rsid w:val="000B3279"/>
    <w:rsid w:val="000B3624"/>
    <w:rsid w:val="000B5A4F"/>
    <w:rsid w:val="000B6021"/>
    <w:rsid w:val="000B60D0"/>
    <w:rsid w:val="000B69F7"/>
    <w:rsid w:val="000B6CCC"/>
    <w:rsid w:val="000B722F"/>
    <w:rsid w:val="000B74B6"/>
    <w:rsid w:val="000C01B4"/>
    <w:rsid w:val="000C082D"/>
    <w:rsid w:val="000C1882"/>
    <w:rsid w:val="000C23D6"/>
    <w:rsid w:val="000C27CA"/>
    <w:rsid w:val="000C27D3"/>
    <w:rsid w:val="000C2A3A"/>
    <w:rsid w:val="000C2AE1"/>
    <w:rsid w:val="000C317C"/>
    <w:rsid w:val="000C321B"/>
    <w:rsid w:val="000C3900"/>
    <w:rsid w:val="000C6A81"/>
    <w:rsid w:val="000C6D1F"/>
    <w:rsid w:val="000C7F4F"/>
    <w:rsid w:val="000D0962"/>
    <w:rsid w:val="000D10F0"/>
    <w:rsid w:val="000D14B5"/>
    <w:rsid w:val="000D186D"/>
    <w:rsid w:val="000D2023"/>
    <w:rsid w:val="000D2987"/>
    <w:rsid w:val="000D31B7"/>
    <w:rsid w:val="000D3BB6"/>
    <w:rsid w:val="000D4442"/>
    <w:rsid w:val="000D4C23"/>
    <w:rsid w:val="000D4D73"/>
    <w:rsid w:val="000D7852"/>
    <w:rsid w:val="000E0185"/>
    <w:rsid w:val="000E0546"/>
    <w:rsid w:val="000E0749"/>
    <w:rsid w:val="000E07D1"/>
    <w:rsid w:val="000E0852"/>
    <w:rsid w:val="000E1DF0"/>
    <w:rsid w:val="000E3354"/>
    <w:rsid w:val="000E5E72"/>
    <w:rsid w:val="000E6107"/>
    <w:rsid w:val="000E695C"/>
    <w:rsid w:val="000E6E87"/>
    <w:rsid w:val="000E7CC9"/>
    <w:rsid w:val="000E7D0F"/>
    <w:rsid w:val="000F014F"/>
    <w:rsid w:val="000F0A1E"/>
    <w:rsid w:val="000F137D"/>
    <w:rsid w:val="000F1BAD"/>
    <w:rsid w:val="000F43CA"/>
    <w:rsid w:val="000F4E74"/>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BD3"/>
    <w:rsid w:val="00117DB9"/>
    <w:rsid w:val="00120831"/>
    <w:rsid w:val="00120C21"/>
    <w:rsid w:val="001217F6"/>
    <w:rsid w:val="001219F6"/>
    <w:rsid w:val="00121C59"/>
    <w:rsid w:val="00121D3E"/>
    <w:rsid w:val="001230BB"/>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50784"/>
    <w:rsid w:val="001509CF"/>
    <w:rsid w:val="001510C8"/>
    <w:rsid w:val="00151B68"/>
    <w:rsid w:val="001523DB"/>
    <w:rsid w:val="00153848"/>
    <w:rsid w:val="001552AF"/>
    <w:rsid w:val="00155ACB"/>
    <w:rsid w:val="00160BCE"/>
    <w:rsid w:val="001624BB"/>
    <w:rsid w:val="0016334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80C77"/>
    <w:rsid w:val="00181051"/>
    <w:rsid w:val="00182238"/>
    <w:rsid w:val="00182478"/>
    <w:rsid w:val="001827AA"/>
    <w:rsid w:val="001829A0"/>
    <w:rsid w:val="00184390"/>
    <w:rsid w:val="00184746"/>
    <w:rsid w:val="00184D09"/>
    <w:rsid w:val="001869CC"/>
    <w:rsid w:val="001878EF"/>
    <w:rsid w:val="00190920"/>
    <w:rsid w:val="00190C34"/>
    <w:rsid w:val="00191A3A"/>
    <w:rsid w:val="0019200E"/>
    <w:rsid w:val="00192B74"/>
    <w:rsid w:val="00192CE1"/>
    <w:rsid w:val="00193422"/>
    <w:rsid w:val="001950C9"/>
    <w:rsid w:val="001956AD"/>
    <w:rsid w:val="0019589E"/>
    <w:rsid w:val="00195CDF"/>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BBF"/>
    <w:rsid w:val="001B19E8"/>
    <w:rsid w:val="001B1C78"/>
    <w:rsid w:val="001B22FE"/>
    <w:rsid w:val="001B2543"/>
    <w:rsid w:val="001B2D97"/>
    <w:rsid w:val="001B47F8"/>
    <w:rsid w:val="001B589C"/>
    <w:rsid w:val="001B58DA"/>
    <w:rsid w:val="001B6946"/>
    <w:rsid w:val="001C0803"/>
    <w:rsid w:val="001C0CE5"/>
    <w:rsid w:val="001C0F78"/>
    <w:rsid w:val="001C29E9"/>
    <w:rsid w:val="001C2F22"/>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45D9"/>
    <w:rsid w:val="001D5657"/>
    <w:rsid w:val="001D6E94"/>
    <w:rsid w:val="001D7184"/>
    <w:rsid w:val="001D7879"/>
    <w:rsid w:val="001E05E7"/>
    <w:rsid w:val="001E0BF7"/>
    <w:rsid w:val="001E152D"/>
    <w:rsid w:val="001E24AC"/>
    <w:rsid w:val="001E34D2"/>
    <w:rsid w:val="001E3FB4"/>
    <w:rsid w:val="001E43A1"/>
    <w:rsid w:val="001E4EE2"/>
    <w:rsid w:val="001E7D3D"/>
    <w:rsid w:val="001F04A1"/>
    <w:rsid w:val="001F1321"/>
    <w:rsid w:val="001F2CF4"/>
    <w:rsid w:val="001F66EB"/>
    <w:rsid w:val="001F7EC8"/>
    <w:rsid w:val="002005EF"/>
    <w:rsid w:val="002015EB"/>
    <w:rsid w:val="00201F5B"/>
    <w:rsid w:val="00202DD4"/>
    <w:rsid w:val="002059E5"/>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73D6"/>
    <w:rsid w:val="00227D83"/>
    <w:rsid w:val="00227E1C"/>
    <w:rsid w:val="00230470"/>
    <w:rsid w:val="00232123"/>
    <w:rsid w:val="00233CE3"/>
    <w:rsid w:val="002356EF"/>
    <w:rsid w:val="00235834"/>
    <w:rsid w:val="002359FF"/>
    <w:rsid w:val="002363BB"/>
    <w:rsid w:val="00237E56"/>
    <w:rsid w:val="00240E49"/>
    <w:rsid w:val="00243CD1"/>
    <w:rsid w:val="00243ED3"/>
    <w:rsid w:val="00244240"/>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5441"/>
    <w:rsid w:val="00255D60"/>
    <w:rsid w:val="00255DFC"/>
    <w:rsid w:val="0025608F"/>
    <w:rsid w:val="002571BD"/>
    <w:rsid w:val="0025738D"/>
    <w:rsid w:val="002578E5"/>
    <w:rsid w:val="00260962"/>
    <w:rsid w:val="00261193"/>
    <w:rsid w:val="00261493"/>
    <w:rsid w:val="002619FA"/>
    <w:rsid w:val="00262938"/>
    <w:rsid w:val="00263C69"/>
    <w:rsid w:val="00264EE3"/>
    <w:rsid w:val="00264F5F"/>
    <w:rsid w:val="002651B4"/>
    <w:rsid w:val="00265777"/>
    <w:rsid w:val="00265E65"/>
    <w:rsid w:val="002664A1"/>
    <w:rsid w:val="00266783"/>
    <w:rsid w:val="00267383"/>
    <w:rsid w:val="002676EB"/>
    <w:rsid w:val="002702D6"/>
    <w:rsid w:val="00270485"/>
    <w:rsid w:val="002713F9"/>
    <w:rsid w:val="00271A83"/>
    <w:rsid w:val="00271E04"/>
    <w:rsid w:val="002739D6"/>
    <w:rsid w:val="002744DB"/>
    <w:rsid w:val="0027516D"/>
    <w:rsid w:val="0027624C"/>
    <w:rsid w:val="0027658B"/>
    <w:rsid w:val="002771D3"/>
    <w:rsid w:val="00277BA5"/>
    <w:rsid w:val="00277C5B"/>
    <w:rsid w:val="002805C4"/>
    <w:rsid w:val="00280A27"/>
    <w:rsid w:val="002837E7"/>
    <w:rsid w:val="00283945"/>
    <w:rsid w:val="0028411C"/>
    <w:rsid w:val="00284D51"/>
    <w:rsid w:val="002857E1"/>
    <w:rsid w:val="00285C91"/>
    <w:rsid w:val="0028648B"/>
    <w:rsid w:val="002864B5"/>
    <w:rsid w:val="002864C4"/>
    <w:rsid w:val="00290505"/>
    <w:rsid w:val="00291232"/>
    <w:rsid w:val="002917DA"/>
    <w:rsid w:val="00291A00"/>
    <w:rsid w:val="00291F2A"/>
    <w:rsid w:val="00292CCA"/>
    <w:rsid w:val="00292E51"/>
    <w:rsid w:val="00293B1F"/>
    <w:rsid w:val="002954A9"/>
    <w:rsid w:val="00295A24"/>
    <w:rsid w:val="002960D3"/>
    <w:rsid w:val="00296DD7"/>
    <w:rsid w:val="00297568"/>
    <w:rsid w:val="00297A89"/>
    <w:rsid w:val="00297CDD"/>
    <w:rsid w:val="00297F09"/>
    <w:rsid w:val="002A0FCE"/>
    <w:rsid w:val="002A4807"/>
    <w:rsid w:val="002A4A2A"/>
    <w:rsid w:val="002A56C5"/>
    <w:rsid w:val="002A738D"/>
    <w:rsid w:val="002A7B00"/>
    <w:rsid w:val="002A7C2B"/>
    <w:rsid w:val="002B0B30"/>
    <w:rsid w:val="002B0CCA"/>
    <w:rsid w:val="002B1367"/>
    <w:rsid w:val="002B1D6F"/>
    <w:rsid w:val="002B21F3"/>
    <w:rsid w:val="002B47AC"/>
    <w:rsid w:val="002B4B05"/>
    <w:rsid w:val="002B5713"/>
    <w:rsid w:val="002B5879"/>
    <w:rsid w:val="002B5977"/>
    <w:rsid w:val="002B5CDC"/>
    <w:rsid w:val="002B5D81"/>
    <w:rsid w:val="002B78E5"/>
    <w:rsid w:val="002C00D2"/>
    <w:rsid w:val="002C036F"/>
    <w:rsid w:val="002C0D3B"/>
    <w:rsid w:val="002C1161"/>
    <w:rsid w:val="002C31B7"/>
    <w:rsid w:val="002C37C6"/>
    <w:rsid w:val="002C41BB"/>
    <w:rsid w:val="002C41F1"/>
    <w:rsid w:val="002C4265"/>
    <w:rsid w:val="002C4306"/>
    <w:rsid w:val="002C54CE"/>
    <w:rsid w:val="002C5BAD"/>
    <w:rsid w:val="002C5E0D"/>
    <w:rsid w:val="002C6803"/>
    <w:rsid w:val="002C6B94"/>
    <w:rsid w:val="002C73D6"/>
    <w:rsid w:val="002D4A42"/>
    <w:rsid w:val="002D5D1D"/>
    <w:rsid w:val="002D5F42"/>
    <w:rsid w:val="002D604C"/>
    <w:rsid w:val="002D6AAC"/>
    <w:rsid w:val="002D706A"/>
    <w:rsid w:val="002E08AB"/>
    <w:rsid w:val="002E166A"/>
    <w:rsid w:val="002E17DC"/>
    <w:rsid w:val="002E2854"/>
    <w:rsid w:val="002E3BE6"/>
    <w:rsid w:val="002E4018"/>
    <w:rsid w:val="002E42DD"/>
    <w:rsid w:val="002E619B"/>
    <w:rsid w:val="002E6846"/>
    <w:rsid w:val="002E6AE7"/>
    <w:rsid w:val="002E7CCF"/>
    <w:rsid w:val="002E7D1E"/>
    <w:rsid w:val="002F08BB"/>
    <w:rsid w:val="002F0A1B"/>
    <w:rsid w:val="002F0BAF"/>
    <w:rsid w:val="002F10E9"/>
    <w:rsid w:val="002F119E"/>
    <w:rsid w:val="002F11C6"/>
    <w:rsid w:val="002F1D59"/>
    <w:rsid w:val="002F2B9B"/>
    <w:rsid w:val="002F2C60"/>
    <w:rsid w:val="002F370D"/>
    <w:rsid w:val="002F384B"/>
    <w:rsid w:val="002F671A"/>
    <w:rsid w:val="002F78B1"/>
    <w:rsid w:val="002F7BD6"/>
    <w:rsid w:val="002F7C33"/>
    <w:rsid w:val="0030026F"/>
    <w:rsid w:val="003004BC"/>
    <w:rsid w:val="003004D9"/>
    <w:rsid w:val="003008B7"/>
    <w:rsid w:val="00300A0C"/>
    <w:rsid w:val="00300DD7"/>
    <w:rsid w:val="00301813"/>
    <w:rsid w:val="00301907"/>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11A"/>
    <w:rsid w:val="00320690"/>
    <w:rsid w:val="00320CE2"/>
    <w:rsid w:val="003210D4"/>
    <w:rsid w:val="003231C5"/>
    <w:rsid w:val="0032321F"/>
    <w:rsid w:val="00323D47"/>
    <w:rsid w:val="00323E4B"/>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0E73"/>
    <w:rsid w:val="0034270B"/>
    <w:rsid w:val="003427BA"/>
    <w:rsid w:val="00342D2F"/>
    <w:rsid w:val="00343001"/>
    <w:rsid w:val="00343A62"/>
    <w:rsid w:val="00344978"/>
    <w:rsid w:val="00344A06"/>
    <w:rsid w:val="0034504D"/>
    <w:rsid w:val="0034539C"/>
    <w:rsid w:val="00346CB4"/>
    <w:rsid w:val="00347433"/>
    <w:rsid w:val="003508B0"/>
    <w:rsid w:val="00350B3F"/>
    <w:rsid w:val="003510BD"/>
    <w:rsid w:val="00351559"/>
    <w:rsid w:val="003516FD"/>
    <w:rsid w:val="00353975"/>
    <w:rsid w:val="003541B0"/>
    <w:rsid w:val="00354CAF"/>
    <w:rsid w:val="003550CC"/>
    <w:rsid w:val="00355414"/>
    <w:rsid w:val="003557E9"/>
    <w:rsid w:val="003559A5"/>
    <w:rsid w:val="00356DF6"/>
    <w:rsid w:val="00356E52"/>
    <w:rsid w:val="003570C0"/>
    <w:rsid w:val="00357311"/>
    <w:rsid w:val="0035784D"/>
    <w:rsid w:val="003601E9"/>
    <w:rsid w:val="00360833"/>
    <w:rsid w:val="00360A35"/>
    <w:rsid w:val="00360B07"/>
    <w:rsid w:val="00360D8B"/>
    <w:rsid w:val="00360EBF"/>
    <w:rsid w:val="00361A20"/>
    <w:rsid w:val="00361B9A"/>
    <w:rsid w:val="00361EE0"/>
    <w:rsid w:val="00362B26"/>
    <w:rsid w:val="00364625"/>
    <w:rsid w:val="00364BBD"/>
    <w:rsid w:val="00364C08"/>
    <w:rsid w:val="00367D6A"/>
    <w:rsid w:val="00370F55"/>
    <w:rsid w:val="00371898"/>
    <w:rsid w:val="00374285"/>
    <w:rsid w:val="00374326"/>
    <w:rsid w:val="0037480C"/>
    <w:rsid w:val="0037597C"/>
    <w:rsid w:val="003761D7"/>
    <w:rsid w:val="00377509"/>
    <w:rsid w:val="00381987"/>
    <w:rsid w:val="003819CA"/>
    <w:rsid w:val="00382720"/>
    <w:rsid w:val="00383CE6"/>
    <w:rsid w:val="0038568B"/>
    <w:rsid w:val="00385B38"/>
    <w:rsid w:val="00385BCD"/>
    <w:rsid w:val="00386F67"/>
    <w:rsid w:val="0038723B"/>
    <w:rsid w:val="003904AF"/>
    <w:rsid w:val="00390860"/>
    <w:rsid w:val="00390F80"/>
    <w:rsid w:val="00392BF5"/>
    <w:rsid w:val="00393CC0"/>
    <w:rsid w:val="00395494"/>
    <w:rsid w:val="003963AF"/>
    <w:rsid w:val="003967CA"/>
    <w:rsid w:val="003967D3"/>
    <w:rsid w:val="00396D86"/>
    <w:rsid w:val="003A0324"/>
    <w:rsid w:val="003A0B74"/>
    <w:rsid w:val="003A0EBD"/>
    <w:rsid w:val="003A15A4"/>
    <w:rsid w:val="003A3639"/>
    <w:rsid w:val="003A4A65"/>
    <w:rsid w:val="003A4DF0"/>
    <w:rsid w:val="003A4FAB"/>
    <w:rsid w:val="003A54F0"/>
    <w:rsid w:val="003A5886"/>
    <w:rsid w:val="003A6A7A"/>
    <w:rsid w:val="003B0C96"/>
    <w:rsid w:val="003B125A"/>
    <w:rsid w:val="003B1D5D"/>
    <w:rsid w:val="003B23E9"/>
    <w:rsid w:val="003B2828"/>
    <w:rsid w:val="003B3085"/>
    <w:rsid w:val="003B5620"/>
    <w:rsid w:val="003B5820"/>
    <w:rsid w:val="003B5E9F"/>
    <w:rsid w:val="003B653F"/>
    <w:rsid w:val="003B676A"/>
    <w:rsid w:val="003B6A41"/>
    <w:rsid w:val="003C1B5D"/>
    <w:rsid w:val="003C1D65"/>
    <w:rsid w:val="003C3195"/>
    <w:rsid w:val="003C4F4F"/>
    <w:rsid w:val="003D0341"/>
    <w:rsid w:val="003D0F17"/>
    <w:rsid w:val="003D0F36"/>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8B5"/>
    <w:rsid w:val="003F2E5A"/>
    <w:rsid w:val="003F4489"/>
    <w:rsid w:val="003F48B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733B"/>
    <w:rsid w:val="004175F8"/>
    <w:rsid w:val="004222C3"/>
    <w:rsid w:val="00422F8B"/>
    <w:rsid w:val="00424E47"/>
    <w:rsid w:val="00425BF3"/>
    <w:rsid w:val="00426234"/>
    <w:rsid w:val="00426AE6"/>
    <w:rsid w:val="004279AE"/>
    <w:rsid w:val="0043003A"/>
    <w:rsid w:val="0043012B"/>
    <w:rsid w:val="0043141F"/>
    <w:rsid w:val="004328B3"/>
    <w:rsid w:val="00433988"/>
    <w:rsid w:val="004345AB"/>
    <w:rsid w:val="00434BF8"/>
    <w:rsid w:val="0044018D"/>
    <w:rsid w:val="004403E4"/>
    <w:rsid w:val="00440DD1"/>
    <w:rsid w:val="0044109E"/>
    <w:rsid w:val="004419FD"/>
    <w:rsid w:val="00442782"/>
    <w:rsid w:val="0044284E"/>
    <w:rsid w:val="004428BD"/>
    <w:rsid w:val="00442A35"/>
    <w:rsid w:val="00444EEF"/>
    <w:rsid w:val="00445D3C"/>
    <w:rsid w:val="004460D7"/>
    <w:rsid w:val="00446235"/>
    <w:rsid w:val="004474FF"/>
    <w:rsid w:val="004475BC"/>
    <w:rsid w:val="00450899"/>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E1A"/>
    <w:rsid w:val="004828E7"/>
    <w:rsid w:val="004833AC"/>
    <w:rsid w:val="00484360"/>
    <w:rsid w:val="004847A8"/>
    <w:rsid w:val="00484FAB"/>
    <w:rsid w:val="00490313"/>
    <w:rsid w:val="004912F5"/>
    <w:rsid w:val="00493C1F"/>
    <w:rsid w:val="00493D83"/>
    <w:rsid w:val="00493E34"/>
    <w:rsid w:val="00494239"/>
    <w:rsid w:val="004945F9"/>
    <w:rsid w:val="00494CF4"/>
    <w:rsid w:val="00496EA4"/>
    <w:rsid w:val="0049770E"/>
    <w:rsid w:val="004A0B98"/>
    <w:rsid w:val="004A0CEB"/>
    <w:rsid w:val="004A0FCD"/>
    <w:rsid w:val="004A1DEF"/>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458C"/>
    <w:rsid w:val="004C0630"/>
    <w:rsid w:val="004C0EDE"/>
    <w:rsid w:val="004C1A09"/>
    <w:rsid w:val="004C20DD"/>
    <w:rsid w:val="004C2419"/>
    <w:rsid w:val="004C24B1"/>
    <w:rsid w:val="004C273E"/>
    <w:rsid w:val="004C2C15"/>
    <w:rsid w:val="004C2F0C"/>
    <w:rsid w:val="004C3E55"/>
    <w:rsid w:val="004C43BD"/>
    <w:rsid w:val="004C4FF6"/>
    <w:rsid w:val="004C551F"/>
    <w:rsid w:val="004C5790"/>
    <w:rsid w:val="004C5806"/>
    <w:rsid w:val="004C7721"/>
    <w:rsid w:val="004C7915"/>
    <w:rsid w:val="004D0CB6"/>
    <w:rsid w:val="004D1217"/>
    <w:rsid w:val="004D2B5D"/>
    <w:rsid w:val="004D2C48"/>
    <w:rsid w:val="004D2DA1"/>
    <w:rsid w:val="004D33B1"/>
    <w:rsid w:val="004D34B8"/>
    <w:rsid w:val="004D381E"/>
    <w:rsid w:val="004D3971"/>
    <w:rsid w:val="004D39E6"/>
    <w:rsid w:val="004D3B06"/>
    <w:rsid w:val="004D530A"/>
    <w:rsid w:val="004D55AC"/>
    <w:rsid w:val="004D56EA"/>
    <w:rsid w:val="004D685E"/>
    <w:rsid w:val="004D6E41"/>
    <w:rsid w:val="004D7405"/>
    <w:rsid w:val="004D7D8C"/>
    <w:rsid w:val="004D7DB3"/>
    <w:rsid w:val="004E13FB"/>
    <w:rsid w:val="004E2CC4"/>
    <w:rsid w:val="004E31F3"/>
    <w:rsid w:val="004E4434"/>
    <w:rsid w:val="004E591A"/>
    <w:rsid w:val="004E657F"/>
    <w:rsid w:val="004E7D86"/>
    <w:rsid w:val="004F0156"/>
    <w:rsid w:val="004F0E76"/>
    <w:rsid w:val="004F139F"/>
    <w:rsid w:val="004F1854"/>
    <w:rsid w:val="004F207A"/>
    <w:rsid w:val="004F29D5"/>
    <w:rsid w:val="004F29F2"/>
    <w:rsid w:val="004F4488"/>
    <w:rsid w:val="004F565B"/>
    <w:rsid w:val="004F59FF"/>
    <w:rsid w:val="004F650B"/>
    <w:rsid w:val="004F7399"/>
    <w:rsid w:val="004F73F4"/>
    <w:rsid w:val="00500A6E"/>
    <w:rsid w:val="00501BA3"/>
    <w:rsid w:val="00501E08"/>
    <w:rsid w:val="00502518"/>
    <w:rsid w:val="0050255B"/>
    <w:rsid w:val="00503621"/>
    <w:rsid w:val="0050380D"/>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5781"/>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800E6"/>
    <w:rsid w:val="0058034E"/>
    <w:rsid w:val="00580A12"/>
    <w:rsid w:val="00580DC6"/>
    <w:rsid w:val="00581988"/>
    <w:rsid w:val="00581BC3"/>
    <w:rsid w:val="00581E08"/>
    <w:rsid w:val="00582CDD"/>
    <w:rsid w:val="00586225"/>
    <w:rsid w:val="005904DC"/>
    <w:rsid w:val="0059167F"/>
    <w:rsid w:val="00591D01"/>
    <w:rsid w:val="0059233C"/>
    <w:rsid w:val="00592FEF"/>
    <w:rsid w:val="00593C64"/>
    <w:rsid w:val="00593FBC"/>
    <w:rsid w:val="00594EAD"/>
    <w:rsid w:val="00596413"/>
    <w:rsid w:val="00597403"/>
    <w:rsid w:val="00597692"/>
    <w:rsid w:val="00597870"/>
    <w:rsid w:val="00597DA0"/>
    <w:rsid w:val="005A0750"/>
    <w:rsid w:val="005A0B29"/>
    <w:rsid w:val="005A1758"/>
    <w:rsid w:val="005A1BB0"/>
    <w:rsid w:val="005A25CB"/>
    <w:rsid w:val="005A2E03"/>
    <w:rsid w:val="005A32F4"/>
    <w:rsid w:val="005A330E"/>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5EB"/>
    <w:rsid w:val="005D7014"/>
    <w:rsid w:val="005D7E0E"/>
    <w:rsid w:val="005E0860"/>
    <w:rsid w:val="005E11B9"/>
    <w:rsid w:val="005E1B92"/>
    <w:rsid w:val="005E1C27"/>
    <w:rsid w:val="005E36E5"/>
    <w:rsid w:val="005E37FF"/>
    <w:rsid w:val="005E3D5D"/>
    <w:rsid w:val="005E3F56"/>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38D4"/>
    <w:rsid w:val="006240DA"/>
    <w:rsid w:val="0062476C"/>
    <w:rsid w:val="00625B82"/>
    <w:rsid w:val="00626D15"/>
    <w:rsid w:val="006312EF"/>
    <w:rsid w:val="00631A1E"/>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38C"/>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870"/>
    <w:rsid w:val="00691DB3"/>
    <w:rsid w:val="00692D88"/>
    <w:rsid w:val="006935E4"/>
    <w:rsid w:val="00693950"/>
    <w:rsid w:val="0069536E"/>
    <w:rsid w:val="00695F2D"/>
    <w:rsid w:val="00696853"/>
    <w:rsid w:val="00696CD0"/>
    <w:rsid w:val="00697DD4"/>
    <w:rsid w:val="006A008F"/>
    <w:rsid w:val="006A03F1"/>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C0630"/>
    <w:rsid w:val="006C1CD4"/>
    <w:rsid w:val="006C3FAB"/>
    <w:rsid w:val="006C4991"/>
    <w:rsid w:val="006C6ECA"/>
    <w:rsid w:val="006D0036"/>
    <w:rsid w:val="006D0361"/>
    <w:rsid w:val="006D1374"/>
    <w:rsid w:val="006D14C1"/>
    <w:rsid w:val="006D1DAB"/>
    <w:rsid w:val="006D32F8"/>
    <w:rsid w:val="006D41FF"/>
    <w:rsid w:val="006D4B50"/>
    <w:rsid w:val="006D65EA"/>
    <w:rsid w:val="006D70C7"/>
    <w:rsid w:val="006D7105"/>
    <w:rsid w:val="006D745A"/>
    <w:rsid w:val="006D7941"/>
    <w:rsid w:val="006D79F3"/>
    <w:rsid w:val="006D7B51"/>
    <w:rsid w:val="006E0887"/>
    <w:rsid w:val="006E11E3"/>
    <w:rsid w:val="006E1E08"/>
    <w:rsid w:val="006E2362"/>
    <w:rsid w:val="006E3A48"/>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730"/>
    <w:rsid w:val="00702B48"/>
    <w:rsid w:val="00705268"/>
    <w:rsid w:val="00705631"/>
    <w:rsid w:val="00705713"/>
    <w:rsid w:val="00706E4C"/>
    <w:rsid w:val="00707353"/>
    <w:rsid w:val="0070742D"/>
    <w:rsid w:val="00707D23"/>
    <w:rsid w:val="00707F5A"/>
    <w:rsid w:val="007104F2"/>
    <w:rsid w:val="00710AF2"/>
    <w:rsid w:val="00710D80"/>
    <w:rsid w:val="00713E56"/>
    <w:rsid w:val="007151E1"/>
    <w:rsid w:val="00717457"/>
    <w:rsid w:val="00717F13"/>
    <w:rsid w:val="007216F4"/>
    <w:rsid w:val="00721E39"/>
    <w:rsid w:val="00722BCE"/>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3A56"/>
    <w:rsid w:val="00743C07"/>
    <w:rsid w:val="00743DEF"/>
    <w:rsid w:val="00744C31"/>
    <w:rsid w:val="007456D5"/>
    <w:rsid w:val="00745C05"/>
    <w:rsid w:val="00745CC8"/>
    <w:rsid w:val="00745DDF"/>
    <w:rsid w:val="00745F4E"/>
    <w:rsid w:val="007466FB"/>
    <w:rsid w:val="0075008B"/>
    <w:rsid w:val="00750C20"/>
    <w:rsid w:val="00751EE8"/>
    <w:rsid w:val="0075216F"/>
    <w:rsid w:val="00753F00"/>
    <w:rsid w:val="0075489D"/>
    <w:rsid w:val="00754DA0"/>
    <w:rsid w:val="00757CA6"/>
    <w:rsid w:val="00757DA0"/>
    <w:rsid w:val="00760008"/>
    <w:rsid w:val="00761564"/>
    <w:rsid w:val="00761C5A"/>
    <w:rsid w:val="00762C58"/>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67D2"/>
    <w:rsid w:val="007770EA"/>
    <w:rsid w:val="007774F0"/>
    <w:rsid w:val="0077770D"/>
    <w:rsid w:val="00777F41"/>
    <w:rsid w:val="00780BBB"/>
    <w:rsid w:val="00780BE5"/>
    <w:rsid w:val="00780D9F"/>
    <w:rsid w:val="00781812"/>
    <w:rsid w:val="00781F73"/>
    <w:rsid w:val="00783EB0"/>
    <w:rsid w:val="007853A6"/>
    <w:rsid w:val="007904E2"/>
    <w:rsid w:val="007907E9"/>
    <w:rsid w:val="00790A66"/>
    <w:rsid w:val="00791D1D"/>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52E4"/>
    <w:rsid w:val="007A5ECF"/>
    <w:rsid w:val="007A637B"/>
    <w:rsid w:val="007A6EDF"/>
    <w:rsid w:val="007B10A7"/>
    <w:rsid w:val="007B48CB"/>
    <w:rsid w:val="007B52A5"/>
    <w:rsid w:val="007B611A"/>
    <w:rsid w:val="007B63E6"/>
    <w:rsid w:val="007B6449"/>
    <w:rsid w:val="007C0586"/>
    <w:rsid w:val="007C06E6"/>
    <w:rsid w:val="007C0B57"/>
    <w:rsid w:val="007C167D"/>
    <w:rsid w:val="007C2DC7"/>
    <w:rsid w:val="007C32A6"/>
    <w:rsid w:val="007C35EC"/>
    <w:rsid w:val="007C3A6C"/>
    <w:rsid w:val="007C46AC"/>
    <w:rsid w:val="007C6072"/>
    <w:rsid w:val="007C649F"/>
    <w:rsid w:val="007C6C9F"/>
    <w:rsid w:val="007C77E7"/>
    <w:rsid w:val="007D0EB8"/>
    <w:rsid w:val="007D1653"/>
    <w:rsid w:val="007D1F65"/>
    <w:rsid w:val="007D34E9"/>
    <w:rsid w:val="007D39F5"/>
    <w:rsid w:val="007D47F2"/>
    <w:rsid w:val="007D4E32"/>
    <w:rsid w:val="007D5179"/>
    <w:rsid w:val="007D5516"/>
    <w:rsid w:val="007D59DE"/>
    <w:rsid w:val="007D744B"/>
    <w:rsid w:val="007D77BE"/>
    <w:rsid w:val="007E2027"/>
    <w:rsid w:val="007E31AB"/>
    <w:rsid w:val="007E42F4"/>
    <w:rsid w:val="007E5BC7"/>
    <w:rsid w:val="007E6A28"/>
    <w:rsid w:val="007E743D"/>
    <w:rsid w:val="007F19B5"/>
    <w:rsid w:val="007F2410"/>
    <w:rsid w:val="007F2C3B"/>
    <w:rsid w:val="007F329F"/>
    <w:rsid w:val="007F341E"/>
    <w:rsid w:val="007F3CAA"/>
    <w:rsid w:val="007F4129"/>
    <w:rsid w:val="007F431B"/>
    <w:rsid w:val="007F463A"/>
    <w:rsid w:val="007F51E8"/>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54"/>
    <w:rsid w:val="0082546B"/>
    <w:rsid w:val="00825EBD"/>
    <w:rsid w:val="0082613C"/>
    <w:rsid w:val="00826FF6"/>
    <w:rsid w:val="008301A6"/>
    <w:rsid w:val="00830255"/>
    <w:rsid w:val="008309D3"/>
    <w:rsid w:val="00830BD5"/>
    <w:rsid w:val="00830C81"/>
    <w:rsid w:val="0083262C"/>
    <w:rsid w:val="00832D5C"/>
    <w:rsid w:val="00833BA3"/>
    <w:rsid w:val="00834CE4"/>
    <w:rsid w:val="00835754"/>
    <w:rsid w:val="00835A7C"/>
    <w:rsid w:val="00837BB6"/>
    <w:rsid w:val="008402A6"/>
    <w:rsid w:val="00841A0A"/>
    <w:rsid w:val="0084351D"/>
    <w:rsid w:val="00843913"/>
    <w:rsid w:val="00843C41"/>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5E"/>
    <w:rsid w:val="00854F26"/>
    <w:rsid w:val="008570B3"/>
    <w:rsid w:val="008578A5"/>
    <w:rsid w:val="00857E2E"/>
    <w:rsid w:val="00857FD8"/>
    <w:rsid w:val="00860769"/>
    <w:rsid w:val="008609E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4254"/>
    <w:rsid w:val="0087539E"/>
    <w:rsid w:val="00876048"/>
    <w:rsid w:val="0087616B"/>
    <w:rsid w:val="00877CBC"/>
    <w:rsid w:val="00881AB8"/>
    <w:rsid w:val="00882DC0"/>
    <w:rsid w:val="00883249"/>
    <w:rsid w:val="008832B9"/>
    <w:rsid w:val="00883BD8"/>
    <w:rsid w:val="00883ED3"/>
    <w:rsid w:val="008840FC"/>
    <w:rsid w:val="00884155"/>
    <w:rsid w:val="00885D10"/>
    <w:rsid w:val="00886855"/>
    <w:rsid w:val="008869D3"/>
    <w:rsid w:val="00886B07"/>
    <w:rsid w:val="0089095D"/>
    <w:rsid w:val="00890DF4"/>
    <w:rsid w:val="00891275"/>
    <w:rsid w:val="00891379"/>
    <w:rsid w:val="00891AEF"/>
    <w:rsid w:val="00891B05"/>
    <w:rsid w:val="0089254D"/>
    <w:rsid w:val="00892BC5"/>
    <w:rsid w:val="00892BD7"/>
    <w:rsid w:val="0089313B"/>
    <w:rsid w:val="0089376F"/>
    <w:rsid w:val="0089387B"/>
    <w:rsid w:val="008942EF"/>
    <w:rsid w:val="0089470F"/>
    <w:rsid w:val="008947C1"/>
    <w:rsid w:val="00894A1F"/>
    <w:rsid w:val="00895068"/>
    <w:rsid w:val="008954BD"/>
    <w:rsid w:val="00895C84"/>
    <w:rsid w:val="008966D6"/>
    <w:rsid w:val="008A14BF"/>
    <w:rsid w:val="008A248B"/>
    <w:rsid w:val="008A2904"/>
    <w:rsid w:val="008A32AA"/>
    <w:rsid w:val="008A52D5"/>
    <w:rsid w:val="008A63D9"/>
    <w:rsid w:val="008A729E"/>
    <w:rsid w:val="008B2750"/>
    <w:rsid w:val="008B3044"/>
    <w:rsid w:val="008B39E7"/>
    <w:rsid w:val="008B51DD"/>
    <w:rsid w:val="008B5B39"/>
    <w:rsid w:val="008B5F8D"/>
    <w:rsid w:val="008B6F72"/>
    <w:rsid w:val="008B7BDB"/>
    <w:rsid w:val="008C0194"/>
    <w:rsid w:val="008C0299"/>
    <w:rsid w:val="008C1B20"/>
    <w:rsid w:val="008C2124"/>
    <w:rsid w:val="008C3083"/>
    <w:rsid w:val="008C3811"/>
    <w:rsid w:val="008C3C31"/>
    <w:rsid w:val="008C46BF"/>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3F17"/>
    <w:rsid w:val="008E50EB"/>
    <w:rsid w:val="008E59DD"/>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7101"/>
    <w:rsid w:val="00930036"/>
    <w:rsid w:val="00931D12"/>
    <w:rsid w:val="00932165"/>
    <w:rsid w:val="00932D12"/>
    <w:rsid w:val="0093325E"/>
    <w:rsid w:val="00933EAD"/>
    <w:rsid w:val="009342D5"/>
    <w:rsid w:val="00934758"/>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759"/>
    <w:rsid w:val="0094753E"/>
    <w:rsid w:val="00947CBB"/>
    <w:rsid w:val="00950C63"/>
    <w:rsid w:val="0095133B"/>
    <w:rsid w:val="0095210C"/>
    <w:rsid w:val="009527A4"/>
    <w:rsid w:val="00952E9A"/>
    <w:rsid w:val="0095355C"/>
    <w:rsid w:val="009538A2"/>
    <w:rsid w:val="00953ED7"/>
    <w:rsid w:val="00953EF3"/>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D65"/>
    <w:rsid w:val="00995765"/>
    <w:rsid w:val="0099664C"/>
    <w:rsid w:val="009A210E"/>
    <w:rsid w:val="009A5CBA"/>
    <w:rsid w:val="009A6530"/>
    <w:rsid w:val="009A6E3C"/>
    <w:rsid w:val="009A78F7"/>
    <w:rsid w:val="009B05C9"/>
    <w:rsid w:val="009B07C0"/>
    <w:rsid w:val="009B15C7"/>
    <w:rsid w:val="009B1D64"/>
    <w:rsid w:val="009B3803"/>
    <w:rsid w:val="009B59F5"/>
    <w:rsid w:val="009B635B"/>
    <w:rsid w:val="009C018A"/>
    <w:rsid w:val="009C0A1E"/>
    <w:rsid w:val="009C0D70"/>
    <w:rsid w:val="009C1AB5"/>
    <w:rsid w:val="009C23EF"/>
    <w:rsid w:val="009C289F"/>
    <w:rsid w:val="009C2FD0"/>
    <w:rsid w:val="009C6102"/>
    <w:rsid w:val="009C61E1"/>
    <w:rsid w:val="009C62B3"/>
    <w:rsid w:val="009C6B36"/>
    <w:rsid w:val="009D0C37"/>
    <w:rsid w:val="009D23FB"/>
    <w:rsid w:val="009D2ACD"/>
    <w:rsid w:val="009D3E16"/>
    <w:rsid w:val="009D3FA5"/>
    <w:rsid w:val="009D4AC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608D"/>
    <w:rsid w:val="009F7DB9"/>
    <w:rsid w:val="00A00434"/>
    <w:rsid w:val="00A0123F"/>
    <w:rsid w:val="00A02164"/>
    <w:rsid w:val="00A02E18"/>
    <w:rsid w:val="00A049B7"/>
    <w:rsid w:val="00A04A03"/>
    <w:rsid w:val="00A05467"/>
    <w:rsid w:val="00A07D2A"/>
    <w:rsid w:val="00A12225"/>
    <w:rsid w:val="00A125B3"/>
    <w:rsid w:val="00A13F5F"/>
    <w:rsid w:val="00A14DB6"/>
    <w:rsid w:val="00A159ED"/>
    <w:rsid w:val="00A15A14"/>
    <w:rsid w:val="00A174D1"/>
    <w:rsid w:val="00A21D4B"/>
    <w:rsid w:val="00A23580"/>
    <w:rsid w:val="00A243FF"/>
    <w:rsid w:val="00A24830"/>
    <w:rsid w:val="00A264E3"/>
    <w:rsid w:val="00A269C3"/>
    <w:rsid w:val="00A26F80"/>
    <w:rsid w:val="00A27E83"/>
    <w:rsid w:val="00A32999"/>
    <w:rsid w:val="00A342E6"/>
    <w:rsid w:val="00A37567"/>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46AE"/>
    <w:rsid w:val="00A67373"/>
    <w:rsid w:val="00A67EB0"/>
    <w:rsid w:val="00A70CAB"/>
    <w:rsid w:val="00A711EF"/>
    <w:rsid w:val="00A71291"/>
    <w:rsid w:val="00A7274F"/>
    <w:rsid w:val="00A736E1"/>
    <w:rsid w:val="00A737D5"/>
    <w:rsid w:val="00A75E51"/>
    <w:rsid w:val="00A76DD7"/>
    <w:rsid w:val="00A771EF"/>
    <w:rsid w:val="00A77C10"/>
    <w:rsid w:val="00A81548"/>
    <w:rsid w:val="00A8281F"/>
    <w:rsid w:val="00A848A5"/>
    <w:rsid w:val="00A84D32"/>
    <w:rsid w:val="00A84F4D"/>
    <w:rsid w:val="00A8501F"/>
    <w:rsid w:val="00A851AF"/>
    <w:rsid w:val="00A8669C"/>
    <w:rsid w:val="00A871C0"/>
    <w:rsid w:val="00A90AE5"/>
    <w:rsid w:val="00A9232A"/>
    <w:rsid w:val="00A925B9"/>
    <w:rsid w:val="00A92850"/>
    <w:rsid w:val="00A9414A"/>
    <w:rsid w:val="00A94BB8"/>
    <w:rsid w:val="00A94F04"/>
    <w:rsid w:val="00A957CF"/>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761E"/>
    <w:rsid w:val="00AC0AFD"/>
    <w:rsid w:val="00AC18CD"/>
    <w:rsid w:val="00AC24DF"/>
    <w:rsid w:val="00AC50A1"/>
    <w:rsid w:val="00AC51BC"/>
    <w:rsid w:val="00AC59D5"/>
    <w:rsid w:val="00AC5AC6"/>
    <w:rsid w:val="00AC5F17"/>
    <w:rsid w:val="00AD04E9"/>
    <w:rsid w:val="00AD15CA"/>
    <w:rsid w:val="00AD17A0"/>
    <w:rsid w:val="00AD1D74"/>
    <w:rsid w:val="00AD2589"/>
    <w:rsid w:val="00AD3845"/>
    <w:rsid w:val="00AD41D8"/>
    <w:rsid w:val="00AD5D62"/>
    <w:rsid w:val="00AD640E"/>
    <w:rsid w:val="00AD6796"/>
    <w:rsid w:val="00AD746F"/>
    <w:rsid w:val="00AD751D"/>
    <w:rsid w:val="00AE032A"/>
    <w:rsid w:val="00AE0755"/>
    <w:rsid w:val="00AE07FB"/>
    <w:rsid w:val="00AE0A7F"/>
    <w:rsid w:val="00AE444B"/>
    <w:rsid w:val="00AE4512"/>
    <w:rsid w:val="00AE4864"/>
    <w:rsid w:val="00AE4923"/>
    <w:rsid w:val="00AF0F2F"/>
    <w:rsid w:val="00AF1FC2"/>
    <w:rsid w:val="00AF21F3"/>
    <w:rsid w:val="00AF32C4"/>
    <w:rsid w:val="00AF36A9"/>
    <w:rsid w:val="00AF4019"/>
    <w:rsid w:val="00AF440F"/>
    <w:rsid w:val="00AF4837"/>
    <w:rsid w:val="00AF552B"/>
    <w:rsid w:val="00AF5819"/>
    <w:rsid w:val="00AF6319"/>
    <w:rsid w:val="00AF7B4D"/>
    <w:rsid w:val="00AF7BBD"/>
    <w:rsid w:val="00B007C2"/>
    <w:rsid w:val="00B00A04"/>
    <w:rsid w:val="00B00D43"/>
    <w:rsid w:val="00B016D5"/>
    <w:rsid w:val="00B01774"/>
    <w:rsid w:val="00B0313F"/>
    <w:rsid w:val="00B03232"/>
    <w:rsid w:val="00B04878"/>
    <w:rsid w:val="00B05EFF"/>
    <w:rsid w:val="00B061E4"/>
    <w:rsid w:val="00B100ED"/>
    <w:rsid w:val="00B1018D"/>
    <w:rsid w:val="00B12861"/>
    <w:rsid w:val="00B13034"/>
    <w:rsid w:val="00B132E6"/>
    <w:rsid w:val="00B17B39"/>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467"/>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544"/>
    <w:rsid w:val="00B70D90"/>
    <w:rsid w:val="00B71026"/>
    <w:rsid w:val="00B718DB"/>
    <w:rsid w:val="00B73A1B"/>
    <w:rsid w:val="00B7452A"/>
    <w:rsid w:val="00B74614"/>
    <w:rsid w:val="00B75FA9"/>
    <w:rsid w:val="00B7664F"/>
    <w:rsid w:val="00B7752C"/>
    <w:rsid w:val="00B77EDD"/>
    <w:rsid w:val="00B80183"/>
    <w:rsid w:val="00B83685"/>
    <w:rsid w:val="00B84200"/>
    <w:rsid w:val="00B84755"/>
    <w:rsid w:val="00B85014"/>
    <w:rsid w:val="00B871AE"/>
    <w:rsid w:val="00B87EDB"/>
    <w:rsid w:val="00B911AD"/>
    <w:rsid w:val="00B911FF"/>
    <w:rsid w:val="00B920CE"/>
    <w:rsid w:val="00B92518"/>
    <w:rsid w:val="00B9403C"/>
    <w:rsid w:val="00B947CF"/>
    <w:rsid w:val="00B95320"/>
    <w:rsid w:val="00B95F4D"/>
    <w:rsid w:val="00B96000"/>
    <w:rsid w:val="00B96D40"/>
    <w:rsid w:val="00B97AC0"/>
    <w:rsid w:val="00BA165C"/>
    <w:rsid w:val="00BA16C2"/>
    <w:rsid w:val="00BA19C5"/>
    <w:rsid w:val="00BA1A21"/>
    <w:rsid w:val="00BA1FE7"/>
    <w:rsid w:val="00BA25E7"/>
    <w:rsid w:val="00BA2839"/>
    <w:rsid w:val="00BA36E0"/>
    <w:rsid w:val="00BA469B"/>
    <w:rsid w:val="00BA7CC2"/>
    <w:rsid w:val="00BB1097"/>
    <w:rsid w:val="00BB16FF"/>
    <w:rsid w:val="00BB2B30"/>
    <w:rsid w:val="00BB3697"/>
    <w:rsid w:val="00BB4296"/>
    <w:rsid w:val="00BB5437"/>
    <w:rsid w:val="00BB5A9D"/>
    <w:rsid w:val="00BB6EFB"/>
    <w:rsid w:val="00BB7248"/>
    <w:rsid w:val="00BB72B3"/>
    <w:rsid w:val="00BC0DE5"/>
    <w:rsid w:val="00BC30F7"/>
    <w:rsid w:val="00BC3197"/>
    <w:rsid w:val="00BC3768"/>
    <w:rsid w:val="00BC5478"/>
    <w:rsid w:val="00BC58CB"/>
    <w:rsid w:val="00BC5D02"/>
    <w:rsid w:val="00BD1350"/>
    <w:rsid w:val="00BD1531"/>
    <w:rsid w:val="00BD2AFF"/>
    <w:rsid w:val="00BD2C53"/>
    <w:rsid w:val="00BD3F58"/>
    <w:rsid w:val="00BD4DEA"/>
    <w:rsid w:val="00BD504C"/>
    <w:rsid w:val="00BD5425"/>
    <w:rsid w:val="00BD580A"/>
    <w:rsid w:val="00BD711C"/>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1579"/>
    <w:rsid w:val="00BF17B5"/>
    <w:rsid w:val="00BF1F6F"/>
    <w:rsid w:val="00BF2845"/>
    <w:rsid w:val="00BF32D2"/>
    <w:rsid w:val="00BF3479"/>
    <w:rsid w:val="00BF3680"/>
    <w:rsid w:val="00BF51C8"/>
    <w:rsid w:val="00BF5D7A"/>
    <w:rsid w:val="00BF5E4D"/>
    <w:rsid w:val="00BF5FE2"/>
    <w:rsid w:val="00BF7280"/>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50DF"/>
    <w:rsid w:val="00C25183"/>
    <w:rsid w:val="00C256CC"/>
    <w:rsid w:val="00C256F1"/>
    <w:rsid w:val="00C26CEF"/>
    <w:rsid w:val="00C26FF2"/>
    <w:rsid w:val="00C271A6"/>
    <w:rsid w:val="00C3033F"/>
    <w:rsid w:val="00C309C3"/>
    <w:rsid w:val="00C31453"/>
    <w:rsid w:val="00C318C4"/>
    <w:rsid w:val="00C32DB5"/>
    <w:rsid w:val="00C3337F"/>
    <w:rsid w:val="00C33BDD"/>
    <w:rsid w:val="00C34E2F"/>
    <w:rsid w:val="00C357F4"/>
    <w:rsid w:val="00C35F4D"/>
    <w:rsid w:val="00C369B4"/>
    <w:rsid w:val="00C3741E"/>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3843"/>
    <w:rsid w:val="00C53BB0"/>
    <w:rsid w:val="00C5616F"/>
    <w:rsid w:val="00C56497"/>
    <w:rsid w:val="00C61F08"/>
    <w:rsid w:val="00C624D0"/>
    <w:rsid w:val="00C62913"/>
    <w:rsid w:val="00C62C85"/>
    <w:rsid w:val="00C63A33"/>
    <w:rsid w:val="00C6431C"/>
    <w:rsid w:val="00C64A69"/>
    <w:rsid w:val="00C65569"/>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54AB"/>
    <w:rsid w:val="00C754EC"/>
    <w:rsid w:val="00C761C2"/>
    <w:rsid w:val="00C80216"/>
    <w:rsid w:val="00C80D6D"/>
    <w:rsid w:val="00C80E89"/>
    <w:rsid w:val="00C81EED"/>
    <w:rsid w:val="00C81FBB"/>
    <w:rsid w:val="00C821E7"/>
    <w:rsid w:val="00C825DF"/>
    <w:rsid w:val="00C82BAB"/>
    <w:rsid w:val="00C831FB"/>
    <w:rsid w:val="00C8357C"/>
    <w:rsid w:val="00C845D3"/>
    <w:rsid w:val="00C85E7A"/>
    <w:rsid w:val="00C86978"/>
    <w:rsid w:val="00C8722C"/>
    <w:rsid w:val="00C90395"/>
    <w:rsid w:val="00C90513"/>
    <w:rsid w:val="00C90AA4"/>
    <w:rsid w:val="00C9159D"/>
    <w:rsid w:val="00C9223E"/>
    <w:rsid w:val="00C933EE"/>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6556"/>
    <w:rsid w:val="00CA685F"/>
    <w:rsid w:val="00CA6B0A"/>
    <w:rsid w:val="00CA6B50"/>
    <w:rsid w:val="00CB1550"/>
    <w:rsid w:val="00CB1E18"/>
    <w:rsid w:val="00CB2B93"/>
    <w:rsid w:val="00CB37F5"/>
    <w:rsid w:val="00CB52F4"/>
    <w:rsid w:val="00CB7638"/>
    <w:rsid w:val="00CC1D0B"/>
    <w:rsid w:val="00CC2AC3"/>
    <w:rsid w:val="00CC418C"/>
    <w:rsid w:val="00CC47C9"/>
    <w:rsid w:val="00CC665B"/>
    <w:rsid w:val="00CD1755"/>
    <w:rsid w:val="00CD1B15"/>
    <w:rsid w:val="00CD24AD"/>
    <w:rsid w:val="00CD2D30"/>
    <w:rsid w:val="00CD3DC4"/>
    <w:rsid w:val="00CD41DE"/>
    <w:rsid w:val="00CD42E7"/>
    <w:rsid w:val="00CD442F"/>
    <w:rsid w:val="00CD476F"/>
    <w:rsid w:val="00CD4D29"/>
    <w:rsid w:val="00CD6197"/>
    <w:rsid w:val="00CD6B5A"/>
    <w:rsid w:val="00CD74DA"/>
    <w:rsid w:val="00CD7AC2"/>
    <w:rsid w:val="00CD7BC8"/>
    <w:rsid w:val="00CE21B9"/>
    <w:rsid w:val="00CE2705"/>
    <w:rsid w:val="00CE4467"/>
    <w:rsid w:val="00CE525A"/>
    <w:rsid w:val="00CE589E"/>
    <w:rsid w:val="00CE5BA4"/>
    <w:rsid w:val="00CE5E03"/>
    <w:rsid w:val="00CE6BB5"/>
    <w:rsid w:val="00CE6D3D"/>
    <w:rsid w:val="00CF01EC"/>
    <w:rsid w:val="00CF0467"/>
    <w:rsid w:val="00CF04AA"/>
    <w:rsid w:val="00CF389B"/>
    <w:rsid w:val="00CF391B"/>
    <w:rsid w:val="00CF395C"/>
    <w:rsid w:val="00CF3BFD"/>
    <w:rsid w:val="00CF3CB1"/>
    <w:rsid w:val="00CF470E"/>
    <w:rsid w:val="00CF4A42"/>
    <w:rsid w:val="00CF6314"/>
    <w:rsid w:val="00CF6CE0"/>
    <w:rsid w:val="00D00670"/>
    <w:rsid w:val="00D00FD4"/>
    <w:rsid w:val="00D02853"/>
    <w:rsid w:val="00D03FAE"/>
    <w:rsid w:val="00D04700"/>
    <w:rsid w:val="00D04BFF"/>
    <w:rsid w:val="00D055E9"/>
    <w:rsid w:val="00D10119"/>
    <w:rsid w:val="00D10C65"/>
    <w:rsid w:val="00D15016"/>
    <w:rsid w:val="00D15393"/>
    <w:rsid w:val="00D15A4C"/>
    <w:rsid w:val="00D17C28"/>
    <w:rsid w:val="00D20D32"/>
    <w:rsid w:val="00D21DF1"/>
    <w:rsid w:val="00D2389D"/>
    <w:rsid w:val="00D24177"/>
    <w:rsid w:val="00D2432E"/>
    <w:rsid w:val="00D24EE9"/>
    <w:rsid w:val="00D25353"/>
    <w:rsid w:val="00D25563"/>
    <w:rsid w:val="00D2686C"/>
    <w:rsid w:val="00D278A7"/>
    <w:rsid w:val="00D27E9C"/>
    <w:rsid w:val="00D32956"/>
    <w:rsid w:val="00D33577"/>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633"/>
    <w:rsid w:val="00D5089A"/>
    <w:rsid w:val="00D522D9"/>
    <w:rsid w:val="00D55CB4"/>
    <w:rsid w:val="00D569AF"/>
    <w:rsid w:val="00D56F4B"/>
    <w:rsid w:val="00D61417"/>
    <w:rsid w:val="00D6268C"/>
    <w:rsid w:val="00D632A4"/>
    <w:rsid w:val="00D633F6"/>
    <w:rsid w:val="00D6343B"/>
    <w:rsid w:val="00D6448F"/>
    <w:rsid w:val="00D64513"/>
    <w:rsid w:val="00D66CFD"/>
    <w:rsid w:val="00D67DAE"/>
    <w:rsid w:val="00D67F8B"/>
    <w:rsid w:val="00D7024A"/>
    <w:rsid w:val="00D70EFA"/>
    <w:rsid w:val="00D7108B"/>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4CD5"/>
    <w:rsid w:val="00D8618E"/>
    <w:rsid w:val="00D86584"/>
    <w:rsid w:val="00D86F03"/>
    <w:rsid w:val="00D8772F"/>
    <w:rsid w:val="00D87E22"/>
    <w:rsid w:val="00D901F9"/>
    <w:rsid w:val="00D91CF4"/>
    <w:rsid w:val="00D91D90"/>
    <w:rsid w:val="00D940DF"/>
    <w:rsid w:val="00D950B6"/>
    <w:rsid w:val="00D95108"/>
    <w:rsid w:val="00D95C72"/>
    <w:rsid w:val="00D96637"/>
    <w:rsid w:val="00D96759"/>
    <w:rsid w:val="00D971F6"/>
    <w:rsid w:val="00D97354"/>
    <w:rsid w:val="00D97DE7"/>
    <w:rsid w:val="00DA0B41"/>
    <w:rsid w:val="00DA1B49"/>
    <w:rsid w:val="00DA3D05"/>
    <w:rsid w:val="00DA544D"/>
    <w:rsid w:val="00DA5F78"/>
    <w:rsid w:val="00DA6ADA"/>
    <w:rsid w:val="00DA74D5"/>
    <w:rsid w:val="00DA7A66"/>
    <w:rsid w:val="00DB034A"/>
    <w:rsid w:val="00DB1000"/>
    <w:rsid w:val="00DB18A9"/>
    <w:rsid w:val="00DB219F"/>
    <w:rsid w:val="00DB3248"/>
    <w:rsid w:val="00DB5C11"/>
    <w:rsid w:val="00DB7BD5"/>
    <w:rsid w:val="00DC0822"/>
    <w:rsid w:val="00DC1AE7"/>
    <w:rsid w:val="00DC3828"/>
    <w:rsid w:val="00DC3B1F"/>
    <w:rsid w:val="00DC47A3"/>
    <w:rsid w:val="00DC4A0A"/>
    <w:rsid w:val="00DC552B"/>
    <w:rsid w:val="00DC58C6"/>
    <w:rsid w:val="00DD18F2"/>
    <w:rsid w:val="00DD1BE9"/>
    <w:rsid w:val="00DD2176"/>
    <w:rsid w:val="00DD2FA1"/>
    <w:rsid w:val="00DD445D"/>
    <w:rsid w:val="00DD4551"/>
    <w:rsid w:val="00DD6291"/>
    <w:rsid w:val="00DD7037"/>
    <w:rsid w:val="00DD79E4"/>
    <w:rsid w:val="00DD7B2C"/>
    <w:rsid w:val="00DE0B2D"/>
    <w:rsid w:val="00DE26E2"/>
    <w:rsid w:val="00DE3BE4"/>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5007B"/>
    <w:rsid w:val="00E507B7"/>
    <w:rsid w:val="00E51A4B"/>
    <w:rsid w:val="00E51EF1"/>
    <w:rsid w:val="00E529DF"/>
    <w:rsid w:val="00E53F75"/>
    <w:rsid w:val="00E5453B"/>
    <w:rsid w:val="00E5497F"/>
    <w:rsid w:val="00E549D3"/>
    <w:rsid w:val="00E55239"/>
    <w:rsid w:val="00E55CEC"/>
    <w:rsid w:val="00E56B28"/>
    <w:rsid w:val="00E57163"/>
    <w:rsid w:val="00E5742D"/>
    <w:rsid w:val="00E577A5"/>
    <w:rsid w:val="00E607AE"/>
    <w:rsid w:val="00E61375"/>
    <w:rsid w:val="00E6169E"/>
    <w:rsid w:val="00E62376"/>
    <w:rsid w:val="00E6352E"/>
    <w:rsid w:val="00E6385A"/>
    <w:rsid w:val="00E63C84"/>
    <w:rsid w:val="00E6452A"/>
    <w:rsid w:val="00E64589"/>
    <w:rsid w:val="00E653A8"/>
    <w:rsid w:val="00E6588B"/>
    <w:rsid w:val="00E66C4A"/>
    <w:rsid w:val="00E670F9"/>
    <w:rsid w:val="00E6729D"/>
    <w:rsid w:val="00E67E66"/>
    <w:rsid w:val="00E67F75"/>
    <w:rsid w:val="00E70A2B"/>
    <w:rsid w:val="00E70D83"/>
    <w:rsid w:val="00E716D3"/>
    <w:rsid w:val="00E73E85"/>
    <w:rsid w:val="00E7620D"/>
    <w:rsid w:val="00E76B96"/>
    <w:rsid w:val="00E77C31"/>
    <w:rsid w:val="00E77CF0"/>
    <w:rsid w:val="00E77E53"/>
    <w:rsid w:val="00E8012B"/>
    <w:rsid w:val="00E80547"/>
    <w:rsid w:val="00E80E85"/>
    <w:rsid w:val="00E8244E"/>
    <w:rsid w:val="00E844ED"/>
    <w:rsid w:val="00E846D4"/>
    <w:rsid w:val="00E85312"/>
    <w:rsid w:val="00E85BBE"/>
    <w:rsid w:val="00E874CA"/>
    <w:rsid w:val="00E92EDC"/>
    <w:rsid w:val="00E93C8B"/>
    <w:rsid w:val="00E94C0B"/>
    <w:rsid w:val="00E94C5E"/>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96"/>
    <w:rsid w:val="00EA7864"/>
    <w:rsid w:val="00EB0024"/>
    <w:rsid w:val="00EB3249"/>
    <w:rsid w:val="00EB5AD0"/>
    <w:rsid w:val="00EB676E"/>
    <w:rsid w:val="00EB77FA"/>
    <w:rsid w:val="00EC0507"/>
    <w:rsid w:val="00EC07CA"/>
    <w:rsid w:val="00EC0C0E"/>
    <w:rsid w:val="00EC16F2"/>
    <w:rsid w:val="00EC1B84"/>
    <w:rsid w:val="00EC1C04"/>
    <w:rsid w:val="00EC1D17"/>
    <w:rsid w:val="00EC3844"/>
    <w:rsid w:val="00EC4D69"/>
    <w:rsid w:val="00EC5B27"/>
    <w:rsid w:val="00EC5BFC"/>
    <w:rsid w:val="00EC653D"/>
    <w:rsid w:val="00EC6834"/>
    <w:rsid w:val="00EC6A66"/>
    <w:rsid w:val="00EC6EC1"/>
    <w:rsid w:val="00EC7135"/>
    <w:rsid w:val="00EC73B0"/>
    <w:rsid w:val="00EC7CF9"/>
    <w:rsid w:val="00ED003A"/>
    <w:rsid w:val="00ED0337"/>
    <w:rsid w:val="00ED1B8F"/>
    <w:rsid w:val="00ED2CA5"/>
    <w:rsid w:val="00ED2DE9"/>
    <w:rsid w:val="00ED2F9F"/>
    <w:rsid w:val="00ED3298"/>
    <w:rsid w:val="00ED3A47"/>
    <w:rsid w:val="00ED43CA"/>
    <w:rsid w:val="00ED6FA2"/>
    <w:rsid w:val="00ED79EA"/>
    <w:rsid w:val="00EE0DC9"/>
    <w:rsid w:val="00EE1E22"/>
    <w:rsid w:val="00EE1E8E"/>
    <w:rsid w:val="00EE27FA"/>
    <w:rsid w:val="00EE3605"/>
    <w:rsid w:val="00EE36FC"/>
    <w:rsid w:val="00EE442F"/>
    <w:rsid w:val="00EE55CE"/>
    <w:rsid w:val="00EE6B8E"/>
    <w:rsid w:val="00EE735E"/>
    <w:rsid w:val="00EF2103"/>
    <w:rsid w:val="00EF4007"/>
    <w:rsid w:val="00EF40F4"/>
    <w:rsid w:val="00EF450F"/>
    <w:rsid w:val="00EF48CB"/>
    <w:rsid w:val="00EF4C47"/>
    <w:rsid w:val="00EF6382"/>
    <w:rsid w:val="00EF65A8"/>
    <w:rsid w:val="00EF682F"/>
    <w:rsid w:val="00EF6B2A"/>
    <w:rsid w:val="00EF7174"/>
    <w:rsid w:val="00F00056"/>
    <w:rsid w:val="00F00E88"/>
    <w:rsid w:val="00F01BF8"/>
    <w:rsid w:val="00F03CF6"/>
    <w:rsid w:val="00F04015"/>
    <w:rsid w:val="00F057D5"/>
    <w:rsid w:val="00F05ABA"/>
    <w:rsid w:val="00F05BA3"/>
    <w:rsid w:val="00F05C56"/>
    <w:rsid w:val="00F05DCE"/>
    <w:rsid w:val="00F068AA"/>
    <w:rsid w:val="00F06A94"/>
    <w:rsid w:val="00F06F39"/>
    <w:rsid w:val="00F07708"/>
    <w:rsid w:val="00F119C0"/>
    <w:rsid w:val="00F12D5F"/>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6B03"/>
    <w:rsid w:val="00F36D8C"/>
    <w:rsid w:val="00F375FB"/>
    <w:rsid w:val="00F37CBD"/>
    <w:rsid w:val="00F4459F"/>
    <w:rsid w:val="00F44DEC"/>
    <w:rsid w:val="00F46566"/>
    <w:rsid w:val="00F47BDC"/>
    <w:rsid w:val="00F516C2"/>
    <w:rsid w:val="00F5180F"/>
    <w:rsid w:val="00F51DC6"/>
    <w:rsid w:val="00F52CA2"/>
    <w:rsid w:val="00F537C1"/>
    <w:rsid w:val="00F538B3"/>
    <w:rsid w:val="00F542D5"/>
    <w:rsid w:val="00F54896"/>
    <w:rsid w:val="00F54ABF"/>
    <w:rsid w:val="00F54CC3"/>
    <w:rsid w:val="00F54E10"/>
    <w:rsid w:val="00F56515"/>
    <w:rsid w:val="00F604B3"/>
    <w:rsid w:val="00F60C85"/>
    <w:rsid w:val="00F611B4"/>
    <w:rsid w:val="00F612DB"/>
    <w:rsid w:val="00F617BA"/>
    <w:rsid w:val="00F61C8B"/>
    <w:rsid w:val="00F6228D"/>
    <w:rsid w:val="00F62B20"/>
    <w:rsid w:val="00F639FC"/>
    <w:rsid w:val="00F6402E"/>
    <w:rsid w:val="00F64831"/>
    <w:rsid w:val="00F64A20"/>
    <w:rsid w:val="00F654EF"/>
    <w:rsid w:val="00F65668"/>
    <w:rsid w:val="00F6593F"/>
    <w:rsid w:val="00F66C7E"/>
    <w:rsid w:val="00F7112F"/>
    <w:rsid w:val="00F7164F"/>
    <w:rsid w:val="00F71F89"/>
    <w:rsid w:val="00F72325"/>
    <w:rsid w:val="00F7245A"/>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F67"/>
    <w:rsid w:val="00F83BAC"/>
    <w:rsid w:val="00F83D15"/>
    <w:rsid w:val="00F846C8"/>
    <w:rsid w:val="00F85E06"/>
    <w:rsid w:val="00F871E9"/>
    <w:rsid w:val="00F910D5"/>
    <w:rsid w:val="00F91DDD"/>
    <w:rsid w:val="00F921D6"/>
    <w:rsid w:val="00F94898"/>
    <w:rsid w:val="00F94E58"/>
    <w:rsid w:val="00F97F4B"/>
    <w:rsid w:val="00FA0A6D"/>
    <w:rsid w:val="00FA0B6B"/>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5138"/>
    <w:rsid w:val="00FB6D35"/>
    <w:rsid w:val="00FB7030"/>
    <w:rsid w:val="00FB7D83"/>
    <w:rsid w:val="00FC0152"/>
    <w:rsid w:val="00FC4D03"/>
    <w:rsid w:val="00FC7A23"/>
    <w:rsid w:val="00FD02C8"/>
    <w:rsid w:val="00FD09D1"/>
    <w:rsid w:val="00FD0A0D"/>
    <w:rsid w:val="00FD0A24"/>
    <w:rsid w:val="00FD136E"/>
    <w:rsid w:val="00FD1D70"/>
    <w:rsid w:val="00FD4919"/>
    <w:rsid w:val="00FD69B9"/>
    <w:rsid w:val="00FD75DD"/>
    <w:rsid w:val="00FE0446"/>
    <w:rsid w:val="00FE04DA"/>
    <w:rsid w:val="00FE1156"/>
    <w:rsid w:val="00FE2A8E"/>
    <w:rsid w:val="00FE2AD2"/>
    <w:rsid w:val="00FE34F9"/>
    <w:rsid w:val="00FE3EF0"/>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166"/>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05E"/>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3">
    <w:name w:val="heading 3"/>
    <w:basedOn w:val="a"/>
    <w:next w:val="a"/>
    <w:link w:val="30"/>
    <w:uiPriority w:val="9"/>
    <w:semiHidden/>
    <w:unhideWhenUsed/>
    <w:qFormat/>
    <w:rsid w:val="00E66C4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1">
    <w:name w:val="Body Text 3"/>
    <w:basedOn w:val="a"/>
    <w:link w:val="32"/>
    <w:rsid w:val="006A22DD"/>
    <w:pPr>
      <w:spacing w:after="120" w:line="240" w:lineRule="auto"/>
    </w:pPr>
    <w:rPr>
      <w:rFonts w:ascii="Times New Roman" w:hAnsi="Times New Roman"/>
      <w:sz w:val="16"/>
      <w:szCs w:val="16"/>
      <w:lang w:val="ru-RU" w:eastAsia="en-US"/>
    </w:rPr>
  </w:style>
  <w:style w:type="character" w:customStyle="1" w:styleId="32">
    <w:name w:val="Основной текст 3 Знак"/>
    <w:basedOn w:val="a1"/>
    <w:link w:val="31"/>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30">
    <w:name w:val="Заголовок 3 Знак"/>
    <w:basedOn w:val="a1"/>
    <w:link w:val="3"/>
    <w:uiPriority w:val="9"/>
    <w:semiHidden/>
    <w:rsid w:val="00E66C4A"/>
    <w:rPr>
      <w:rFonts w:asciiTheme="majorHAnsi" w:eastAsiaTheme="majorEastAsia" w:hAnsiTheme="majorHAnsi" w:cstheme="majorBidi"/>
      <w:color w:val="243F60" w:themeColor="accent1" w:themeShade="7F"/>
      <w:sz w:val="24"/>
      <w:szCs w:val="24"/>
      <w:lang w:val="ru-RU"/>
    </w:rPr>
  </w:style>
  <w:style w:type="paragraph" w:styleId="22">
    <w:name w:val="Body Text Indent 2"/>
    <w:basedOn w:val="a"/>
    <w:link w:val="23"/>
    <w:uiPriority w:val="99"/>
    <w:semiHidden/>
    <w:unhideWhenUsed/>
    <w:rsid w:val="001230BB"/>
    <w:pPr>
      <w:spacing w:after="120" w:line="480" w:lineRule="auto"/>
      <w:ind w:left="283"/>
    </w:pPr>
  </w:style>
  <w:style w:type="character" w:customStyle="1" w:styleId="23">
    <w:name w:val="Основной текст с отступом 2 Знак"/>
    <w:basedOn w:val="a1"/>
    <w:link w:val="22"/>
    <w:uiPriority w:val="99"/>
    <w:semiHidden/>
    <w:rsid w:val="001230BB"/>
    <w:rPr>
      <w:rFonts w:ascii="Calibri" w:eastAsia="Times New Roman" w:hAnsi="Calibri" w:cs="Times New Roman"/>
      <w:lang w:eastAsia="uk-UA"/>
    </w:rPr>
  </w:style>
  <w:style w:type="character" w:customStyle="1" w:styleId="rvts0">
    <w:name w:val="rvts0"/>
    <w:basedOn w:val="a1"/>
    <w:rsid w:val="0058034E"/>
  </w:style>
  <w:style w:type="table" w:customStyle="1" w:styleId="24">
    <w:name w:val="Сетка таблицы2"/>
    <w:basedOn w:val="a2"/>
    <w:next w:val="af0"/>
    <w:uiPriority w:val="39"/>
    <w:rsid w:val="00181051"/>
    <w:pPr>
      <w:spacing w:after="0" w:line="240" w:lineRule="auto"/>
      <w:ind w:firstLine="709"/>
      <w:jc w:val="both"/>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 w:id="18262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leg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6063-4D20-4271-9BC1-16F265EE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36</Pages>
  <Words>12935</Words>
  <Characters>73731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alla</cp:lastModifiedBy>
  <cp:revision>8</cp:revision>
  <cp:lastPrinted>2023-02-07T13:35:00Z</cp:lastPrinted>
  <dcterms:created xsi:type="dcterms:W3CDTF">2023-01-17T09:11:00Z</dcterms:created>
  <dcterms:modified xsi:type="dcterms:W3CDTF">2023-02-07T13:53:00Z</dcterms:modified>
</cp:coreProperties>
</file>