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32" w:rsidRPr="001D7F32" w:rsidRDefault="001D7F32" w:rsidP="001D7F32">
      <w:pPr>
        <w:tabs>
          <w:tab w:val="left" w:pos="0"/>
          <w:tab w:val="center" w:pos="4153"/>
          <w:tab w:val="right" w:pos="8306"/>
        </w:tabs>
        <w:spacing w:after="0" w:line="240" w:lineRule="auto"/>
        <w:jc w:val="right"/>
        <w:rPr>
          <w:rFonts w:ascii="Times New Roman" w:eastAsia="Calibri" w:hAnsi="Times New Roman" w:cs="Times New Roman"/>
          <w:b/>
          <w:sz w:val="24"/>
          <w:szCs w:val="24"/>
          <w:lang w:eastAsia="ru-RU"/>
        </w:rPr>
      </w:pPr>
      <w:r w:rsidRPr="001D7F32">
        <w:rPr>
          <w:rFonts w:ascii="Times New Roman" w:eastAsia="Calibri" w:hAnsi="Times New Roman" w:cs="Times New Roman"/>
          <w:b/>
          <w:sz w:val="24"/>
          <w:szCs w:val="24"/>
          <w:lang w:eastAsia="ru-RU"/>
        </w:rPr>
        <w:t>ДОДАТОК 3</w:t>
      </w:r>
    </w:p>
    <w:p w:rsidR="001D7F32" w:rsidRPr="001D7F32" w:rsidRDefault="001D7F32" w:rsidP="001D7F32">
      <w:pPr>
        <w:spacing w:after="0" w:line="240" w:lineRule="auto"/>
        <w:contextualSpacing/>
        <w:jc w:val="right"/>
        <w:rPr>
          <w:rFonts w:ascii="Times New Roman" w:eastAsia="Calibri" w:hAnsi="Times New Roman" w:cs="Times New Roman"/>
          <w:b/>
          <w:sz w:val="24"/>
          <w:szCs w:val="24"/>
          <w:lang w:eastAsia="ru-RU"/>
        </w:rPr>
      </w:pPr>
      <w:r w:rsidRPr="001D7F32">
        <w:rPr>
          <w:rFonts w:ascii="Times New Roman" w:eastAsia="Calibri" w:hAnsi="Times New Roman" w:cs="Times New Roman"/>
          <w:b/>
          <w:sz w:val="24"/>
          <w:szCs w:val="24"/>
          <w:lang w:eastAsia="ru-RU"/>
        </w:rPr>
        <w:t>до тендерної документації</w:t>
      </w:r>
    </w:p>
    <w:p w:rsidR="001D7F32" w:rsidRPr="001D7F32" w:rsidRDefault="001D7F32" w:rsidP="001D7F32">
      <w:pPr>
        <w:spacing w:after="0" w:line="240" w:lineRule="auto"/>
        <w:contextualSpacing/>
        <w:jc w:val="right"/>
        <w:rPr>
          <w:rFonts w:ascii="Times New Roman" w:eastAsia="Calibri" w:hAnsi="Times New Roman" w:cs="Times New Roman"/>
          <w:b/>
          <w:sz w:val="24"/>
          <w:szCs w:val="24"/>
          <w:lang w:eastAsia="ru-RU"/>
        </w:rPr>
      </w:pPr>
    </w:p>
    <w:p w:rsidR="001D7F32" w:rsidRPr="001D7F32" w:rsidRDefault="001D7F32" w:rsidP="001D7F32">
      <w:pPr>
        <w:spacing w:after="3" w:line="240" w:lineRule="auto"/>
        <w:ind w:left="2128" w:right="1489" w:hanging="10"/>
        <w:jc w:val="center"/>
        <w:rPr>
          <w:rFonts w:ascii="Times New Roman" w:eastAsia="Calibri" w:hAnsi="Times New Roman" w:cs="Times New Roman"/>
          <w:b/>
          <w:color w:val="000000"/>
          <w:sz w:val="24"/>
          <w:szCs w:val="24"/>
          <w:lang w:val="ru-RU" w:eastAsia="ru-RU"/>
        </w:rPr>
      </w:pPr>
      <w:r w:rsidRPr="001D7F32">
        <w:rPr>
          <w:rFonts w:ascii="Times New Roman" w:eastAsia="Calibri" w:hAnsi="Times New Roman" w:cs="Times New Roman"/>
          <w:b/>
          <w:color w:val="000000"/>
          <w:sz w:val="24"/>
          <w:szCs w:val="24"/>
          <w:lang w:val="ru-RU" w:eastAsia="ru-RU"/>
        </w:rPr>
        <w:t xml:space="preserve">Проєкт договору №_____ </w:t>
      </w:r>
    </w:p>
    <w:p w:rsidR="001D7F32" w:rsidRPr="001D7F32" w:rsidRDefault="001D7F32" w:rsidP="001D7F32">
      <w:pPr>
        <w:spacing w:after="3" w:line="240" w:lineRule="auto"/>
        <w:ind w:left="2128" w:right="1489" w:hanging="10"/>
        <w:rPr>
          <w:rFonts w:ascii="Times New Roman" w:eastAsia="Calibri" w:hAnsi="Times New Roman" w:cs="Times New Roman"/>
          <w:color w:val="000000"/>
          <w:sz w:val="24"/>
          <w:szCs w:val="24"/>
          <w:lang w:val="ru-RU" w:eastAsia="ru-RU"/>
        </w:rPr>
      </w:pPr>
      <w:r w:rsidRPr="001D7F32">
        <w:rPr>
          <w:rFonts w:ascii="Times New Roman" w:eastAsia="Calibri" w:hAnsi="Times New Roman" w:cs="Times New Roman"/>
          <w:b/>
          <w:color w:val="000000"/>
          <w:sz w:val="24"/>
          <w:szCs w:val="24"/>
          <w:lang w:val="ru-RU" w:eastAsia="ru-RU"/>
        </w:rPr>
        <w:t xml:space="preserve">               </w:t>
      </w:r>
      <w:r w:rsidR="00E6043D">
        <w:rPr>
          <w:rFonts w:ascii="Times New Roman" w:eastAsia="Calibri" w:hAnsi="Times New Roman" w:cs="Times New Roman"/>
          <w:b/>
          <w:color w:val="000000"/>
          <w:sz w:val="24"/>
          <w:szCs w:val="24"/>
          <w:lang w:val="ru-RU" w:eastAsia="ru-RU"/>
        </w:rPr>
        <w:t xml:space="preserve">        </w:t>
      </w:r>
      <w:r w:rsidRPr="001D7F32">
        <w:rPr>
          <w:rFonts w:ascii="Times New Roman" w:eastAsia="Calibri" w:hAnsi="Times New Roman" w:cs="Times New Roman"/>
          <w:b/>
          <w:color w:val="000000"/>
          <w:sz w:val="24"/>
          <w:szCs w:val="24"/>
          <w:lang w:val="ru-RU" w:eastAsia="ru-RU"/>
        </w:rPr>
        <w:t xml:space="preserve">постачання </w:t>
      </w:r>
      <w:proofErr w:type="gramStart"/>
      <w:r w:rsidRPr="001D7F32">
        <w:rPr>
          <w:rFonts w:ascii="Times New Roman" w:eastAsia="Calibri" w:hAnsi="Times New Roman" w:cs="Times New Roman"/>
          <w:b/>
          <w:color w:val="000000"/>
          <w:sz w:val="24"/>
          <w:szCs w:val="24"/>
          <w:lang w:val="ru-RU" w:eastAsia="ru-RU"/>
        </w:rPr>
        <w:t>природного</w:t>
      </w:r>
      <w:proofErr w:type="gramEnd"/>
      <w:r w:rsidRPr="001D7F32">
        <w:rPr>
          <w:rFonts w:ascii="Times New Roman" w:eastAsia="Calibri" w:hAnsi="Times New Roman" w:cs="Times New Roman"/>
          <w:b/>
          <w:color w:val="000000"/>
          <w:sz w:val="24"/>
          <w:szCs w:val="24"/>
          <w:lang w:val="ru-RU" w:eastAsia="ru-RU"/>
        </w:rPr>
        <w:t xml:space="preserve"> газу </w:t>
      </w:r>
    </w:p>
    <w:p w:rsidR="001D7F32" w:rsidRPr="001D7F32" w:rsidRDefault="001D7F32" w:rsidP="001D7F32">
      <w:pPr>
        <w:spacing w:after="0" w:line="240" w:lineRule="auto"/>
        <w:ind w:left="620"/>
        <w:jc w:val="center"/>
        <w:rPr>
          <w:rFonts w:ascii="Times New Roman" w:eastAsia="Calibri" w:hAnsi="Times New Roman" w:cs="Times New Roman"/>
          <w:color w:val="000000"/>
          <w:sz w:val="24"/>
          <w:szCs w:val="24"/>
          <w:lang w:val="ru-RU" w:eastAsia="ru-RU"/>
        </w:rPr>
      </w:pPr>
      <w:r w:rsidRPr="001D7F32">
        <w:rPr>
          <w:rFonts w:ascii="Times New Roman" w:eastAsia="Calibri" w:hAnsi="Times New Roman" w:cs="Times New Roman"/>
          <w:b/>
          <w:color w:val="000000"/>
          <w:sz w:val="24"/>
          <w:szCs w:val="24"/>
          <w:lang w:val="ru-RU" w:eastAsia="ru-RU"/>
        </w:rPr>
        <w:t xml:space="preserve"> </w:t>
      </w:r>
    </w:p>
    <w:p w:rsidR="001D7F32" w:rsidRPr="001D7F32" w:rsidRDefault="001D7F32" w:rsidP="001D7F32">
      <w:pPr>
        <w:spacing w:after="10" w:line="240" w:lineRule="auto"/>
        <w:ind w:left="46" w:hanging="10"/>
        <w:rPr>
          <w:rFonts w:ascii="Times New Roman" w:eastAsia="Calibri" w:hAnsi="Times New Roman" w:cs="Times New Roman"/>
          <w:b/>
          <w:color w:val="000000"/>
          <w:sz w:val="24"/>
          <w:szCs w:val="24"/>
          <w:lang w:val="ru-RU" w:eastAsia="ru-RU"/>
        </w:rPr>
      </w:pPr>
      <w:r w:rsidRPr="001D7F32">
        <w:rPr>
          <w:rFonts w:ascii="Times New Roman" w:eastAsia="Calibri" w:hAnsi="Times New Roman" w:cs="Times New Roman"/>
          <w:b/>
          <w:color w:val="000000"/>
          <w:sz w:val="24"/>
          <w:szCs w:val="24"/>
          <w:lang w:val="ru-RU" w:eastAsia="ru-RU"/>
        </w:rPr>
        <w:t xml:space="preserve">м. _______________                                                               </w:t>
      </w:r>
      <w:r w:rsidR="00E6043D">
        <w:rPr>
          <w:rFonts w:ascii="Times New Roman" w:eastAsia="Calibri" w:hAnsi="Times New Roman" w:cs="Times New Roman"/>
          <w:b/>
          <w:color w:val="000000"/>
          <w:sz w:val="24"/>
          <w:szCs w:val="24"/>
          <w:lang w:val="ru-RU" w:eastAsia="ru-RU"/>
        </w:rPr>
        <w:t xml:space="preserve">               </w:t>
      </w:r>
      <w:r w:rsidRPr="001D7F32">
        <w:rPr>
          <w:rFonts w:ascii="Times New Roman" w:eastAsia="Calibri" w:hAnsi="Times New Roman" w:cs="Times New Roman"/>
          <w:b/>
          <w:color w:val="000000"/>
          <w:sz w:val="24"/>
          <w:szCs w:val="24"/>
          <w:lang w:val="ru-RU" w:eastAsia="ru-RU"/>
        </w:rPr>
        <w:t xml:space="preserve">«____» _______  2022 року </w:t>
      </w:r>
    </w:p>
    <w:p w:rsidR="001D7F32" w:rsidRPr="001D7F32" w:rsidRDefault="001D7F32" w:rsidP="001D7F32">
      <w:pPr>
        <w:spacing w:after="10" w:line="240" w:lineRule="auto"/>
        <w:ind w:left="46" w:hanging="10"/>
        <w:rPr>
          <w:rFonts w:ascii="Times New Roman" w:eastAsia="Calibri" w:hAnsi="Times New Roman" w:cs="Times New Roman"/>
          <w:color w:val="000000"/>
          <w:sz w:val="24"/>
          <w:szCs w:val="24"/>
          <w:lang w:val="ru-RU" w:eastAsia="ru-RU"/>
        </w:rPr>
      </w:pPr>
    </w:p>
    <w:p w:rsidR="001D7F32" w:rsidRPr="001D7F32" w:rsidRDefault="001D7F32" w:rsidP="001D7F32">
      <w:pPr>
        <w:widowControl w:val="0"/>
        <w:spacing w:after="0" w:line="240" w:lineRule="auto"/>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b/>
          <w:bCs/>
          <w:snapToGrid w:val="0"/>
          <w:sz w:val="24"/>
          <w:szCs w:val="24"/>
          <w:lang w:val="ru-RU" w:eastAsia="ru-RU"/>
        </w:rPr>
        <w:t>________________________________________________________________________________, ЕІС-код ___________________________</w:t>
      </w:r>
      <w:r w:rsidRPr="001D7F32">
        <w:rPr>
          <w:rFonts w:ascii="Times New Roman" w:eastAsia="Times New Roman" w:hAnsi="Times New Roman" w:cs="Times New Roman"/>
          <w:snapToGrid w:val="0"/>
          <w:sz w:val="24"/>
          <w:szCs w:val="24"/>
          <w:lang w:val="ru-RU" w:eastAsia="ru-RU"/>
        </w:rPr>
        <w:t xml:space="preserve">, юридична особа, що створена та діє відповідно до законодавства України, діє на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1D7F32" w:rsidRPr="001D7F32" w:rsidRDefault="001D7F32" w:rsidP="001D7F32">
      <w:pPr>
        <w:widowControl w:val="0"/>
        <w:spacing w:after="0" w:line="240" w:lineRule="auto"/>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b/>
          <w:bCs/>
          <w:snapToGrid w:val="0"/>
          <w:sz w:val="24"/>
          <w:szCs w:val="24"/>
          <w:lang w:val="ru-RU" w:eastAsia="ru-RU"/>
        </w:rPr>
        <w:t>________________________________________________</w:t>
      </w:r>
      <w:r w:rsidR="00E05201">
        <w:rPr>
          <w:rFonts w:ascii="Times New Roman" w:eastAsia="Times New Roman" w:hAnsi="Times New Roman" w:cs="Times New Roman"/>
          <w:b/>
          <w:bCs/>
          <w:snapToGrid w:val="0"/>
          <w:sz w:val="24"/>
          <w:szCs w:val="24"/>
          <w:lang w:val="ru-RU" w:eastAsia="ru-RU"/>
        </w:rPr>
        <w:t>_______________________________</w:t>
      </w:r>
      <w:r w:rsidRPr="001D7F32">
        <w:rPr>
          <w:rFonts w:ascii="Times New Roman" w:eastAsia="Times New Roman" w:hAnsi="Times New Roman" w:cs="Times New Roman"/>
          <w:snapToGrid w:val="0"/>
          <w:sz w:val="24"/>
          <w:szCs w:val="24"/>
          <w:lang w:val="ru-RU" w:eastAsia="ru-RU"/>
        </w:rPr>
        <w:t>, який/яка діє на підставі __________________________________________________________ та Статуту, з однієї сторони,</w:t>
      </w:r>
      <w:r w:rsidR="00C7564D" w:rsidRPr="00C7564D">
        <w:rPr>
          <w:rFonts w:ascii="Times New Roman" w:eastAsia="Times New Roman" w:hAnsi="Times New Roman" w:cs="Times New Roman"/>
          <w:snapToGrid w:val="0"/>
          <w:sz w:val="24"/>
          <w:szCs w:val="24"/>
          <w:lang w:val="ru-RU" w:eastAsia="ru-RU"/>
        </w:rPr>
        <w:t xml:space="preserve"> </w:t>
      </w:r>
      <w:bookmarkStart w:id="0" w:name="_GoBack"/>
      <w:bookmarkEnd w:id="0"/>
      <w:r w:rsidR="00544BEF">
        <w:rPr>
          <w:rFonts w:ascii="Times New Roman" w:eastAsia="Times New Roman" w:hAnsi="Times New Roman" w:cs="Times New Roman"/>
          <w:b/>
          <w:snapToGrid w:val="0"/>
          <w:sz w:val="24"/>
          <w:szCs w:val="24"/>
          <w:lang w:val="ru-RU" w:eastAsia="ru-RU"/>
        </w:rPr>
        <w:t xml:space="preserve">Відділ освіти, культури, молоді та спорту </w:t>
      </w:r>
      <w:r w:rsidRPr="001D7F32">
        <w:rPr>
          <w:rFonts w:ascii="Times New Roman" w:eastAsia="Times New Roman" w:hAnsi="Times New Roman" w:cs="Times New Roman"/>
          <w:snapToGrid w:val="0"/>
          <w:sz w:val="24"/>
          <w:szCs w:val="24"/>
          <w:lang w:val="ru-RU" w:eastAsia="ru-RU"/>
        </w:rPr>
        <w:t xml:space="preserve"> </w:t>
      </w:r>
      <w:r w:rsidR="00544BEF">
        <w:rPr>
          <w:rFonts w:ascii="Times New Roman" w:eastAsia="Times New Roman" w:hAnsi="Times New Roman" w:cs="Times New Roman"/>
          <w:b/>
          <w:bCs/>
          <w:snapToGrid w:val="0"/>
          <w:sz w:val="24"/>
          <w:szCs w:val="24"/>
          <w:lang w:eastAsia="ru-RU"/>
        </w:rPr>
        <w:t>Брошнів-Осадської селищної ради</w:t>
      </w:r>
      <w:r w:rsidR="008D27FF" w:rsidRPr="008D27FF">
        <w:rPr>
          <w:rFonts w:ascii="Times New Roman" w:eastAsia="Times New Roman" w:hAnsi="Times New Roman" w:cs="Times New Roman"/>
          <w:b/>
          <w:bCs/>
          <w:snapToGrid w:val="0"/>
          <w:sz w:val="24"/>
          <w:szCs w:val="24"/>
          <w:lang w:eastAsia="ru-RU"/>
        </w:rPr>
        <w:t xml:space="preserve"> Калуського район</w:t>
      </w:r>
      <w:r w:rsidR="00544BEF">
        <w:rPr>
          <w:rFonts w:ascii="Times New Roman" w:eastAsia="Times New Roman" w:hAnsi="Times New Roman" w:cs="Times New Roman"/>
          <w:b/>
          <w:bCs/>
          <w:snapToGrid w:val="0"/>
          <w:sz w:val="24"/>
          <w:szCs w:val="24"/>
          <w:lang w:eastAsia="ru-RU"/>
        </w:rPr>
        <w:t xml:space="preserve">у </w:t>
      </w:r>
      <w:r w:rsidR="008D27FF" w:rsidRPr="008D27FF">
        <w:rPr>
          <w:rFonts w:ascii="Times New Roman" w:eastAsia="Times New Roman" w:hAnsi="Times New Roman" w:cs="Times New Roman"/>
          <w:b/>
          <w:bCs/>
          <w:snapToGrid w:val="0"/>
          <w:sz w:val="24"/>
          <w:szCs w:val="24"/>
          <w:lang w:eastAsia="ru-RU"/>
        </w:rPr>
        <w:t>Івано-Франківської області</w:t>
      </w:r>
      <w:r w:rsidRPr="001D7F32">
        <w:rPr>
          <w:rFonts w:ascii="Times New Roman" w:eastAsia="Times New Roman" w:hAnsi="Times New Roman" w:cs="Times New Roman"/>
          <w:b/>
          <w:snapToGrid w:val="0"/>
          <w:sz w:val="24"/>
          <w:szCs w:val="24"/>
          <w:lang w:val="ru-RU" w:eastAsia="ru-RU"/>
        </w:rPr>
        <w:t xml:space="preserve">, ЕІС-код  </w:t>
      </w:r>
      <w:r w:rsidR="00C87508" w:rsidRPr="00C87508">
        <w:rPr>
          <w:rFonts w:ascii="Times New Roman" w:eastAsia="Times New Roman" w:hAnsi="Times New Roman" w:cs="Times New Roman"/>
          <w:b/>
          <w:snapToGrid w:val="0"/>
          <w:sz w:val="24"/>
          <w:szCs w:val="24"/>
          <w:lang w:eastAsia="ru-RU"/>
        </w:rPr>
        <w:t>56</w:t>
      </w:r>
      <w:r w:rsidR="00727EC9">
        <w:rPr>
          <w:rFonts w:ascii="Times New Roman" w:eastAsia="Times New Roman" w:hAnsi="Times New Roman" w:cs="Times New Roman"/>
          <w:b/>
          <w:snapToGrid w:val="0"/>
          <w:sz w:val="24"/>
          <w:szCs w:val="24"/>
          <w:lang w:val="en-US" w:eastAsia="ru-RU"/>
        </w:rPr>
        <w:t>X</w:t>
      </w:r>
      <w:r w:rsidR="00727EC9">
        <w:rPr>
          <w:rFonts w:ascii="Times New Roman" w:eastAsia="Times New Roman" w:hAnsi="Times New Roman" w:cs="Times New Roman"/>
          <w:b/>
          <w:snapToGrid w:val="0"/>
          <w:sz w:val="24"/>
          <w:szCs w:val="24"/>
          <w:lang w:eastAsia="ru-RU"/>
        </w:rPr>
        <w:t>900018В50500</w:t>
      </w:r>
      <w:r w:rsidR="00727EC9">
        <w:rPr>
          <w:rFonts w:ascii="Times New Roman" w:eastAsia="Times New Roman" w:hAnsi="Times New Roman" w:cs="Times New Roman"/>
          <w:b/>
          <w:snapToGrid w:val="0"/>
          <w:sz w:val="24"/>
          <w:szCs w:val="24"/>
          <w:lang w:val="en-US" w:eastAsia="ru-RU"/>
        </w:rPr>
        <w:t>G</w:t>
      </w:r>
      <w:r w:rsidRPr="001D7F32">
        <w:rPr>
          <w:rFonts w:ascii="Times New Roman" w:eastAsia="Times New Roman" w:hAnsi="Times New Roman" w:cs="Times New Roman"/>
          <w:b/>
          <w:snapToGrid w:val="0"/>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 xml:space="preserve">юридична особа, що створена та діє відповідно до законодавства України і є </w:t>
      </w:r>
      <w:r w:rsidRPr="00023BA1">
        <w:rPr>
          <w:rFonts w:ascii="Times New Roman" w:eastAsia="Times New Roman" w:hAnsi="Times New Roman" w:cs="Times New Roman"/>
          <w:b/>
          <w:bCs/>
          <w:snapToGrid w:val="0"/>
          <w:sz w:val="24"/>
          <w:szCs w:val="24"/>
          <w:lang w:val="ru-RU" w:eastAsia="ru-RU"/>
        </w:rPr>
        <w:t>бюджетною установою/організацією</w:t>
      </w:r>
      <w:r w:rsidRPr="001D7F32">
        <w:rPr>
          <w:rFonts w:ascii="Times New Roman" w:eastAsia="Times New Roman" w:hAnsi="Times New Roman" w:cs="Times New Roman"/>
          <w:bCs/>
          <w:snapToGrid w:val="0"/>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 xml:space="preserve">надалі - Споживач, в особі </w:t>
      </w:r>
      <w:r w:rsidR="00544BEF">
        <w:rPr>
          <w:rFonts w:ascii="Times New Roman" w:eastAsia="Times New Roman" w:hAnsi="Times New Roman" w:cs="Times New Roman"/>
          <w:snapToGrid w:val="0"/>
          <w:sz w:val="24"/>
          <w:szCs w:val="24"/>
          <w:lang w:eastAsia="ru-RU"/>
        </w:rPr>
        <w:t>начальника відділу Луцан Любові Федорівни</w:t>
      </w:r>
      <w:r w:rsidR="00714572" w:rsidRPr="00714572">
        <w:rPr>
          <w:rFonts w:ascii="Times New Roman" w:eastAsia="Times New Roman" w:hAnsi="Times New Roman" w:cs="Times New Roman"/>
          <w:snapToGrid w:val="0"/>
          <w:sz w:val="24"/>
          <w:szCs w:val="24"/>
          <w:lang w:eastAsia="ru-RU"/>
        </w:rPr>
        <w:t xml:space="preserve">, який діє на підставі </w:t>
      </w:r>
      <w:r w:rsidR="00544BEF" w:rsidRPr="00727EC9">
        <w:rPr>
          <w:rFonts w:ascii="Times New Roman" w:eastAsia="Times New Roman" w:hAnsi="Times New Roman" w:cs="Times New Roman"/>
          <w:b/>
          <w:snapToGrid w:val="0"/>
          <w:sz w:val="24"/>
          <w:szCs w:val="24"/>
          <w:lang w:eastAsia="ru-RU"/>
        </w:rPr>
        <w:t>Положення про відділ</w:t>
      </w:r>
      <w:r w:rsidRPr="001D7F32">
        <w:rPr>
          <w:rFonts w:ascii="Times New Roman" w:eastAsia="Times New Roman" w:hAnsi="Times New Roman" w:cs="Times New Roman"/>
          <w:snapToGrid w:val="0"/>
          <w:sz w:val="24"/>
          <w:szCs w:val="24"/>
          <w:lang w:val="ru-RU" w:eastAsia="ru-RU"/>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1D7F32" w:rsidRPr="001D7F32" w:rsidRDefault="001D7F32" w:rsidP="001D7F32">
      <w:pPr>
        <w:widowControl w:val="0"/>
        <w:tabs>
          <w:tab w:val="left" w:leader="underscore" w:pos="9634"/>
        </w:tabs>
        <w:spacing w:after="0" w:line="240" w:lineRule="auto"/>
        <w:jc w:val="both"/>
        <w:rPr>
          <w:rFonts w:ascii="Times New Roman" w:eastAsia="Times New Roman" w:hAnsi="Times New Roman" w:cs="Times New Roman"/>
          <w:snapToGrid w:val="0"/>
          <w:sz w:val="24"/>
          <w:szCs w:val="24"/>
          <w:lang w:val="ru-RU" w:eastAsia="ru-RU"/>
        </w:rPr>
      </w:pPr>
    </w:p>
    <w:p w:rsidR="00932252" w:rsidRPr="001D7F32" w:rsidRDefault="00932252" w:rsidP="00932252">
      <w:pPr>
        <w:widowControl w:val="0"/>
        <w:tabs>
          <w:tab w:val="left" w:leader="underscore" w:pos="9634"/>
        </w:tabs>
        <w:spacing w:after="0" w:line="240" w:lineRule="auto"/>
        <w:jc w:val="both"/>
        <w:rPr>
          <w:rFonts w:ascii="Times New Roman" w:eastAsia="Times New Roman" w:hAnsi="Times New Roman" w:cs="Times New Roman"/>
          <w:snapToGrid w:val="0"/>
          <w:sz w:val="24"/>
          <w:szCs w:val="24"/>
          <w:lang w:val="ru-RU" w:eastAsia="ru-RU"/>
        </w:rPr>
      </w:pPr>
      <w:bookmarkStart w:id="1" w:name="bookmark4"/>
      <w:bookmarkStart w:id="2" w:name="bookmark5"/>
    </w:p>
    <w:p w:rsidR="00932252" w:rsidRPr="001D7F32" w:rsidRDefault="00932252" w:rsidP="00932252">
      <w:pPr>
        <w:keepNext/>
        <w:keepLines/>
        <w:widowControl w:val="0"/>
        <w:numPr>
          <w:ilvl w:val="0"/>
          <w:numId w:val="1"/>
        </w:numPr>
        <w:tabs>
          <w:tab w:val="left" w:pos="710"/>
          <w:tab w:val="left" w:pos="4111"/>
        </w:tabs>
        <w:spacing w:after="260" w:line="240" w:lineRule="auto"/>
        <w:ind w:left="720" w:hanging="360"/>
        <w:jc w:val="center"/>
        <w:outlineLvl w:val="0"/>
        <w:rPr>
          <w:rFonts w:ascii="Times New Roman" w:eastAsia="Calibri" w:hAnsi="Times New Roman" w:cs="Times New Roman"/>
          <w:b/>
          <w:sz w:val="24"/>
          <w:szCs w:val="24"/>
          <w:shd w:val="clear" w:color="auto" w:fill="FFFFFF"/>
        </w:rPr>
      </w:pPr>
      <w:bookmarkStart w:id="3" w:name="bookmark2"/>
      <w:bookmarkStart w:id="4" w:name="bookmark3"/>
      <w:r w:rsidRPr="001D7F32">
        <w:rPr>
          <w:rFonts w:ascii="Times New Roman" w:eastAsia="Calibri" w:hAnsi="Times New Roman" w:cs="Times New Roman"/>
          <w:b/>
          <w:sz w:val="24"/>
          <w:szCs w:val="24"/>
          <w:shd w:val="clear" w:color="auto" w:fill="FFFFFF"/>
        </w:rPr>
        <w:t>Предмет договору</w:t>
      </w:r>
      <w:bookmarkEnd w:id="3"/>
      <w:bookmarkEnd w:id="4"/>
    </w:p>
    <w:p w:rsidR="00932252" w:rsidRPr="001D7F32" w:rsidRDefault="00932252" w:rsidP="00932252">
      <w:pPr>
        <w:widowControl w:val="0"/>
        <w:numPr>
          <w:ilvl w:val="1"/>
          <w:numId w:val="1"/>
        </w:numPr>
        <w:spacing w:after="0" w:line="240" w:lineRule="auto"/>
        <w:ind w:firstLine="54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Постачальник зобов'язується поставити Споживачеві природний газ</w:t>
      </w:r>
      <w:r w:rsidRPr="001D7F32">
        <w:rPr>
          <w:rFonts w:ascii="Times New Roman" w:eastAsia="Times New Roman" w:hAnsi="Times New Roman" w:cs="Times New Roman"/>
          <w:b/>
          <w:snapToGrid w:val="0"/>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(далі - газ) за ДК 021:2015 код 09120000-6 «Газове паливо», а Споживач зобов'язується прийняти його та оплатити на умовах цього Договору.</w:t>
      </w:r>
    </w:p>
    <w:p w:rsidR="00932252" w:rsidRPr="001D7F32" w:rsidRDefault="00932252" w:rsidP="00932252">
      <w:pPr>
        <w:widowControl w:val="0"/>
        <w:numPr>
          <w:ilvl w:val="1"/>
          <w:numId w:val="1"/>
        </w:numPr>
        <w:spacing w:after="0" w:line="240" w:lineRule="auto"/>
        <w:ind w:firstLine="54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Природний газ, що постачається за цим Договором, використовується Споживачем для своїх власних потреб.</w:t>
      </w:r>
    </w:p>
    <w:p w:rsidR="00932252" w:rsidRPr="001D7F32" w:rsidRDefault="00932252" w:rsidP="00932252">
      <w:pPr>
        <w:widowControl w:val="0"/>
        <w:numPr>
          <w:ilvl w:val="1"/>
          <w:numId w:val="1"/>
        </w:numPr>
        <w:spacing w:after="0" w:line="240" w:lineRule="auto"/>
        <w:ind w:firstLine="54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32252" w:rsidRPr="001D7F32" w:rsidRDefault="00932252" w:rsidP="00932252">
      <w:pPr>
        <w:widowControl w:val="0"/>
        <w:numPr>
          <w:ilvl w:val="1"/>
          <w:numId w:val="1"/>
        </w:numPr>
        <w:spacing w:after="0" w:line="240" w:lineRule="auto"/>
        <w:ind w:firstLine="54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w:t>
      </w:r>
      <w:r w:rsidRPr="001D7F32">
        <w:rPr>
          <w:rFonts w:ascii="Times New Roman" w:eastAsia="Times New Roman" w:hAnsi="Times New Roman" w:cs="Times New Roman"/>
          <w:snapToGrid w:val="0"/>
          <w:sz w:val="24"/>
          <w:szCs w:val="24"/>
          <w:lang w:val="ru-RU" w:eastAsia="ru-RU"/>
        </w:rPr>
        <w:lastRenderedPageBreak/>
        <w:t xml:space="preserve">ГРМ персональний </w:t>
      </w:r>
      <w:r w:rsidRPr="001D7F32">
        <w:rPr>
          <w:rFonts w:ascii="Times New Roman" w:eastAsia="Times New Roman" w:hAnsi="Times New Roman" w:cs="Times New Roman"/>
          <w:snapToGrid w:val="0"/>
          <w:sz w:val="24"/>
          <w:szCs w:val="24"/>
          <w:lang w:val="en-US" w:eastAsia="ru-RU"/>
        </w:rPr>
        <w:t>EIC</w:t>
      </w:r>
      <w:r w:rsidRPr="001D7F32">
        <w:rPr>
          <w:rFonts w:ascii="Times New Roman" w:eastAsia="Times New Roman" w:hAnsi="Times New Roman" w:cs="Times New Roman"/>
          <w:snapToGrid w:val="0"/>
          <w:sz w:val="24"/>
          <w:szCs w:val="24"/>
          <w:lang w:val="ru-RU" w:eastAsia="ru-RU"/>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1D7F32">
        <w:rPr>
          <w:rFonts w:ascii="Times New Roman" w:eastAsia="Times New Roman" w:hAnsi="Times New Roman" w:cs="Times New Roman"/>
          <w:snapToGrid w:val="0"/>
          <w:sz w:val="24"/>
          <w:szCs w:val="24"/>
          <w:lang w:val="en-US" w:eastAsia="ru-RU"/>
        </w:rPr>
        <w:t>EIC</w:t>
      </w:r>
      <w:r w:rsidRPr="001D7F32">
        <w:rPr>
          <w:rFonts w:ascii="Times New Roman" w:eastAsia="Times New Roman" w:hAnsi="Times New Roman" w:cs="Times New Roman"/>
          <w:snapToGrid w:val="0"/>
          <w:sz w:val="24"/>
          <w:szCs w:val="24"/>
          <w:lang w:val="ru-RU" w:eastAsia="ru-RU"/>
        </w:rPr>
        <w:t>-код (якщо об'єкти Споживача безпосередньо приєднані до газотранспортної мережи).</w:t>
      </w:r>
    </w:p>
    <w:p w:rsidR="00932252" w:rsidRPr="001D7F32" w:rsidRDefault="00932252" w:rsidP="00932252">
      <w:pPr>
        <w:widowControl w:val="0"/>
        <w:spacing w:after="0" w:line="240" w:lineRule="auto"/>
        <w:ind w:firstLine="18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Відповідальність за достовірність інформації, зазначеної в цьому пункті, несе Споживач.</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b/>
          <w:snapToGrid w:val="0"/>
          <w:sz w:val="24"/>
          <w:szCs w:val="24"/>
          <w:lang w:val="ru-RU" w:eastAsia="ru-RU"/>
        </w:rPr>
        <w:t xml:space="preserve">1.5.  </w:t>
      </w:r>
      <w:r w:rsidRPr="001D7F32">
        <w:rPr>
          <w:rFonts w:ascii="Times New Roman" w:eastAsia="Times New Roman" w:hAnsi="Times New Roman" w:cs="Times New Roman"/>
          <w:snapToGrid w:val="0"/>
          <w:sz w:val="24"/>
          <w:szCs w:val="24"/>
          <w:lang w:val="ru-RU" w:eastAsia="ru-RU"/>
        </w:rPr>
        <w:t xml:space="preserve">У разі якщо об'єкти Споживача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 з яким (якими) Споживач уклав відповідний договір (договори).</w:t>
      </w:r>
    </w:p>
    <w:p w:rsidR="001D7F32" w:rsidRPr="00932252" w:rsidRDefault="001D7F32" w:rsidP="001D7F32">
      <w:pPr>
        <w:keepNext/>
        <w:keepLines/>
        <w:widowControl w:val="0"/>
        <w:tabs>
          <w:tab w:val="left" w:pos="851"/>
          <w:tab w:val="left" w:pos="1560"/>
          <w:tab w:val="left" w:pos="2552"/>
        </w:tabs>
        <w:spacing w:after="0" w:line="240" w:lineRule="auto"/>
        <w:ind w:firstLine="567"/>
        <w:jc w:val="center"/>
        <w:outlineLvl w:val="0"/>
        <w:rPr>
          <w:rFonts w:ascii="Times New Roman" w:eastAsia="Calibri" w:hAnsi="Times New Roman" w:cs="Times New Roman"/>
          <w:b/>
          <w:sz w:val="24"/>
          <w:szCs w:val="24"/>
          <w:shd w:val="clear" w:color="auto" w:fill="FFFFFF"/>
          <w:lang w:val="ru-RU"/>
        </w:rPr>
      </w:pPr>
    </w:p>
    <w:p w:rsidR="001D7F32" w:rsidRPr="001D7F32" w:rsidRDefault="001D7F32" w:rsidP="001D7F32">
      <w:pPr>
        <w:keepNext/>
        <w:keepLines/>
        <w:widowControl w:val="0"/>
        <w:numPr>
          <w:ilvl w:val="0"/>
          <w:numId w:val="1"/>
        </w:numPr>
        <w:tabs>
          <w:tab w:val="left" w:pos="-7371"/>
          <w:tab w:val="left" w:pos="851"/>
          <w:tab w:val="left" w:pos="1843"/>
        </w:tabs>
        <w:spacing w:after="0" w:line="240" w:lineRule="auto"/>
        <w:ind w:left="720" w:hanging="360"/>
        <w:jc w:val="center"/>
        <w:outlineLvl w:val="0"/>
        <w:rPr>
          <w:rFonts w:ascii="Times New Roman" w:eastAsia="Calibri" w:hAnsi="Times New Roman" w:cs="Times New Roman"/>
          <w:b/>
          <w:sz w:val="24"/>
          <w:szCs w:val="24"/>
          <w:shd w:val="clear" w:color="auto" w:fill="FFFFFF"/>
        </w:rPr>
      </w:pPr>
      <w:r w:rsidRPr="001D7F32">
        <w:rPr>
          <w:rFonts w:ascii="Times New Roman" w:eastAsia="Calibri" w:hAnsi="Times New Roman" w:cs="Times New Roman"/>
          <w:b/>
          <w:sz w:val="24"/>
          <w:szCs w:val="24"/>
          <w:shd w:val="clear" w:color="auto" w:fill="FFFFFF"/>
        </w:rPr>
        <w:t>Кількість та фізико-хімічні показники природного газу</w:t>
      </w:r>
      <w:bookmarkEnd w:id="1"/>
      <w:bookmarkEnd w:id="2"/>
    </w:p>
    <w:p w:rsidR="001D7F32" w:rsidRPr="001D7F32" w:rsidRDefault="001D7F32" w:rsidP="001D7F32">
      <w:pPr>
        <w:keepNext/>
        <w:keepLines/>
        <w:widowControl w:val="0"/>
        <w:tabs>
          <w:tab w:val="left" w:pos="2392"/>
        </w:tabs>
        <w:spacing w:after="0" w:line="240" w:lineRule="auto"/>
        <w:ind w:firstLine="567"/>
        <w:jc w:val="both"/>
        <w:outlineLvl w:val="0"/>
        <w:rPr>
          <w:rFonts w:ascii="Times New Roman" w:eastAsia="Calibri" w:hAnsi="Times New Roman" w:cs="Times New Roman"/>
          <w:b/>
          <w:sz w:val="24"/>
          <w:szCs w:val="24"/>
          <w:shd w:val="clear" w:color="auto" w:fill="FFFFFF"/>
        </w:rPr>
      </w:pPr>
    </w:p>
    <w:p w:rsidR="001D7F32" w:rsidRPr="001D7F32" w:rsidRDefault="001D7F32" w:rsidP="001D7F32">
      <w:pPr>
        <w:widowControl w:val="0"/>
        <w:tabs>
          <w:tab w:val="left" w:pos="426"/>
          <w:tab w:val="left" w:leader="underscore" w:pos="6350"/>
        </w:tabs>
        <w:spacing w:after="0" w:line="240" w:lineRule="auto"/>
        <w:ind w:firstLine="567"/>
        <w:jc w:val="both"/>
        <w:rPr>
          <w:rFonts w:ascii="Times New Roman" w:eastAsia="Times New Roman" w:hAnsi="Times New Roman" w:cs="Times New Roman"/>
          <w:snapToGrid w:val="0"/>
          <w:sz w:val="24"/>
          <w:szCs w:val="24"/>
          <w:lang w:eastAsia="ru-RU"/>
        </w:rPr>
      </w:pPr>
      <w:r w:rsidRPr="001D7F32">
        <w:rPr>
          <w:rFonts w:ascii="Times New Roman" w:eastAsia="Times New Roman" w:hAnsi="Times New Roman" w:cs="Times New Roman"/>
          <w:b/>
          <w:snapToGrid w:val="0"/>
          <w:sz w:val="24"/>
          <w:szCs w:val="24"/>
          <w:lang w:eastAsia="ru-RU"/>
        </w:rPr>
        <w:t>2.1.</w:t>
      </w:r>
      <w:r w:rsidRPr="001D7F32">
        <w:rPr>
          <w:rFonts w:ascii="Times New Roman" w:eastAsia="Times New Roman" w:hAnsi="Times New Roman" w:cs="Times New Roman"/>
          <w:snapToGrid w:val="0"/>
          <w:sz w:val="24"/>
          <w:szCs w:val="24"/>
          <w:lang w:eastAsia="ru-RU"/>
        </w:rPr>
        <w:t xml:space="preserve">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sidR="00670679">
        <w:rPr>
          <w:rFonts w:ascii="Times New Roman" w:eastAsia="Times New Roman" w:hAnsi="Times New Roman" w:cs="Times New Roman"/>
          <w:b/>
          <w:snapToGrid w:val="0"/>
          <w:sz w:val="24"/>
          <w:szCs w:val="24"/>
          <w:lang w:eastAsia="ru-RU"/>
        </w:rPr>
        <w:t>94000</w:t>
      </w:r>
      <w:r w:rsidRPr="001D7F32">
        <w:rPr>
          <w:rFonts w:ascii="Times New Roman" w:eastAsia="Times New Roman" w:hAnsi="Times New Roman" w:cs="Times New Roman"/>
          <w:b/>
          <w:snapToGrid w:val="0"/>
          <w:sz w:val="24"/>
          <w:szCs w:val="24"/>
          <w:lang w:eastAsia="ru-RU"/>
        </w:rPr>
        <w:t xml:space="preserve"> куб. метрів</w:t>
      </w:r>
      <w:r w:rsidRPr="001D7F32">
        <w:rPr>
          <w:rFonts w:ascii="Times New Roman" w:eastAsia="Times New Roman" w:hAnsi="Times New Roman" w:cs="Times New Roman"/>
          <w:snapToGrid w:val="0"/>
          <w:sz w:val="24"/>
          <w:szCs w:val="24"/>
          <w:lang w:eastAsia="ru-RU"/>
        </w:rPr>
        <w:t xml:space="preserve"> (</w:t>
      </w:r>
      <w:r w:rsidR="00727EC9" w:rsidRPr="00727EC9">
        <w:rPr>
          <w:rFonts w:ascii="Times New Roman" w:eastAsia="Times New Roman" w:hAnsi="Times New Roman" w:cs="Times New Roman"/>
          <w:snapToGrid w:val="0"/>
          <w:sz w:val="24"/>
          <w:szCs w:val="24"/>
          <w:lang w:eastAsia="ru-RU"/>
        </w:rPr>
        <w:t xml:space="preserve">сорок шість тисяч дев'ятсот двадцять п'ять </w:t>
      </w:r>
      <w:r w:rsidRPr="001D7F32">
        <w:rPr>
          <w:rFonts w:ascii="Times New Roman" w:eastAsia="Times New Roman" w:hAnsi="Times New Roman" w:cs="Times New Roman"/>
          <w:snapToGrid w:val="0"/>
          <w:sz w:val="24"/>
          <w:szCs w:val="24"/>
          <w:lang w:eastAsia="ru-RU"/>
        </w:rPr>
        <w:t>кубічних метрів), в тому числі по місяцях (далі також - розрахункові періоди) (тис.куб.м.):</w:t>
      </w:r>
    </w:p>
    <w:p w:rsidR="001D7F32" w:rsidRPr="001D7F32" w:rsidRDefault="001D7F32" w:rsidP="001D7F32">
      <w:pPr>
        <w:widowControl w:val="0"/>
        <w:tabs>
          <w:tab w:val="left" w:leader="underscore" w:pos="7152"/>
        </w:tabs>
        <w:spacing w:after="0" w:line="240" w:lineRule="auto"/>
        <w:ind w:firstLine="567"/>
        <w:jc w:val="both"/>
        <w:rPr>
          <w:rFonts w:ascii="Times New Roman" w:eastAsia="Times New Roman" w:hAnsi="Times New Roman" w:cs="Times New Roman"/>
          <w:snapToGrid w:val="0"/>
          <w:sz w:val="24"/>
          <w:szCs w:val="24"/>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33"/>
        <w:gridCol w:w="5325"/>
      </w:tblGrid>
      <w:tr w:rsidR="001D7F32" w:rsidRPr="001D7F32" w:rsidTr="00004465">
        <w:trPr>
          <w:trHeight w:hRule="exact" w:val="494"/>
          <w:jc w:val="center"/>
        </w:trPr>
        <w:tc>
          <w:tcPr>
            <w:tcW w:w="4333" w:type="dxa"/>
            <w:tcBorders>
              <w:top w:val="single" w:sz="4" w:space="0" w:color="auto"/>
              <w:left w:val="single" w:sz="4" w:space="0" w:color="auto"/>
            </w:tcBorders>
            <w:shd w:val="clear" w:color="auto" w:fill="FFFFFF"/>
            <w:vAlign w:val="center"/>
          </w:tcPr>
          <w:p w:rsidR="001D7F32" w:rsidRPr="001D7F32" w:rsidRDefault="001D7F32" w:rsidP="001D7F32">
            <w:pPr>
              <w:widowControl w:val="0"/>
              <w:spacing w:after="0" w:line="240" w:lineRule="auto"/>
              <w:ind w:firstLine="567"/>
              <w:jc w:val="center"/>
              <w:rPr>
                <w:rFonts w:ascii="Times New Roman" w:eastAsia="Calibri" w:hAnsi="Times New Roman" w:cs="Times New Roman"/>
                <w:sz w:val="24"/>
                <w:szCs w:val="24"/>
                <w:shd w:val="clear" w:color="auto" w:fill="FFFFFF"/>
                <w:lang w:eastAsia="ru-RU"/>
              </w:rPr>
            </w:pPr>
            <w:r w:rsidRPr="001D7F32">
              <w:rPr>
                <w:rFonts w:ascii="Times New Roman" w:eastAsia="Calibri" w:hAnsi="Times New Roman" w:cs="Times New Roman"/>
                <w:sz w:val="24"/>
                <w:szCs w:val="24"/>
                <w:shd w:val="clear" w:color="auto" w:fill="FFFFFF"/>
                <w:lang w:eastAsia="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1D7F32" w:rsidRPr="001D7F32" w:rsidRDefault="001D7F32" w:rsidP="001D7F32">
            <w:pPr>
              <w:widowControl w:val="0"/>
              <w:spacing w:after="0" w:line="240" w:lineRule="auto"/>
              <w:ind w:firstLine="567"/>
              <w:jc w:val="center"/>
              <w:rPr>
                <w:rFonts w:ascii="Times New Roman" w:eastAsia="Calibri" w:hAnsi="Times New Roman" w:cs="Times New Roman"/>
                <w:sz w:val="24"/>
                <w:szCs w:val="24"/>
                <w:shd w:val="clear" w:color="auto" w:fill="FFFFFF"/>
                <w:lang w:eastAsia="ru-RU"/>
              </w:rPr>
            </w:pPr>
            <w:r w:rsidRPr="001D7F32">
              <w:rPr>
                <w:rFonts w:ascii="Times New Roman" w:eastAsia="Calibri" w:hAnsi="Times New Roman" w:cs="Times New Roman"/>
                <w:sz w:val="24"/>
                <w:szCs w:val="24"/>
                <w:shd w:val="clear" w:color="auto" w:fill="FFFFFF"/>
                <w:lang w:eastAsia="ru-RU"/>
              </w:rPr>
              <w:t>Замовлений обсяг, куб.м.</w:t>
            </w:r>
          </w:p>
        </w:tc>
      </w:tr>
      <w:tr w:rsidR="001D7F32" w:rsidRPr="001D7F32" w:rsidTr="00004465">
        <w:trPr>
          <w:trHeight w:hRule="exact" w:val="335"/>
          <w:jc w:val="center"/>
        </w:trPr>
        <w:tc>
          <w:tcPr>
            <w:tcW w:w="4333" w:type="dxa"/>
            <w:tcBorders>
              <w:top w:val="single" w:sz="4" w:space="0" w:color="auto"/>
              <w:left w:val="single" w:sz="4" w:space="0" w:color="auto"/>
            </w:tcBorders>
            <w:shd w:val="clear" w:color="auto" w:fill="FFFFFF"/>
            <w:vAlign w:val="center"/>
          </w:tcPr>
          <w:p w:rsidR="001D7F32" w:rsidRPr="001D7F32" w:rsidRDefault="001D7F32" w:rsidP="001D7F32">
            <w:pPr>
              <w:widowControl w:val="0"/>
              <w:spacing w:after="0" w:line="240" w:lineRule="auto"/>
              <w:ind w:left="1138" w:firstLine="567"/>
              <w:rPr>
                <w:rFonts w:ascii="Times New Roman" w:eastAsia="Calibri" w:hAnsi="Times New Roman" w:cs="Times New Roman"/>
                <w:sz w:val="24"/>
                <w:szCs w:val="24"/>
                <w:shd w:val="clear" w:color="auto" w:fill="FFFFFF"/>
                <w:lang w:eastAsia="ru-RU"/>
              </w:rPr>
            </w:pPr>
            <w:r w:rsidRPr="001D7F32">
              <w:rPr>
                <w:rFonts w:ascii="Times New Roman" w:eastAsia="Calibri" w:hAnsi="Times New Roman" w:cs="Times New Roman"/>
                <w:sz w:val="24"/>
                <w:szCs w:val="24"/>
                <w:shd w:val="clear" w:color="auto" w:fill="FFFFFF"/>
                <w:lang w:eastAsia="ru-RU"/>
              </w:rPr>
              <w:t>Січень 2023</w:t>
            </w:r>
          </w:p>
        </w:tc>
        <w:tc>
          <w:tcPr>
            <w:tcW w:w="5325" w:type="dxa"/>
            <w:tcBorders>
              <w:top w:val="single" w:sz="4" w:space="0" w:color="auto"/>
              <w:left w:val="single" w:sz="4" w:space="0" w:color="auto"/>
              <w:right w:val="single" w:sz="4" w:space="0" w:color="auto"/>
            </w:tcBorders>
            <w:shd w:val="clear" w:color="auto" w:fill="FFFFFF"/>
            <w:vAlign w:val="bottom"/>
          </w:tcPr>
          <w:p w:rsidR="001D7F32" w:rsidRPr="00670679" w:rsidRDefault="00670679" w:rsidP="001D7F32">
            <w:pPr>
              <w:widowControl w:val="0"/>
              <w:spacing w:after="0" w:line="240" w:lineRule="auto"/>
              <w:ind w:firstLine="567"/>
              <w:jc w:val="center"/>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35000</w:t>
            </w:r>
          </w:p>
        </w:tc>
      </w:tr>
      <w:tr w:rsidR="001D7F32" w:rsidRPr="001D7F32" w:rsidTr="00004465">
        <w:trPr>
          <w:trHeight w:hRule="exact" w:val="323"/>
          <w:jc w:val="center"/>
        </w:trPr>
        <w:tc>
          <w:tcPr>
            <w:tcW w:w="4333" w:type="dxa"/>
            <w:tcBorders>
              <w:top w:val="single" w:sz="4" w:space="0" w:color="auto"/>
              <w:left w:val="single" w:sz="4" w:space="0" w:color="auto"/>
            </w:tcBorders>
            <w:shd w:val="clear" w:color="auto" w:fill="FFFFFF"/>
            <w:vAlign w:val="bottom"/>
          </w:tcPr>
          <w:p w:rsidR="001D7F32" w:rsidRPr="001D7F32" w:rsidRDefault="001D7F32" w:rsidP="001D7F32">
            <w:pPr>
              <w:widowControl w:val="0"/>
              <w:spacing w:after="0" w:line="240" w:lineRule="auto"/>
              <w:ind w:left="1138" w:firstLine="567"/>
              <w:rPr>
                <w:rFonts w:ascii="Times New Roman" w:eastAsia="Calibri" w:hAnsi="Times New Roman" w:cs="Times New Roman"/>
                <w:sz w:val="24"/>
                <w:szCs w:val="24"/>
                <w:shd w:val="clear" w:color="auto" w:fill="FFFFFF"/>
                <w:lang w:eastAsia="ru-RU"/>
              </w:rPr>
            </w:pPr>
            <w:r w:rsidRPr="001D7F32">
              <w:rPr>
                <w:rFonts w:ascii="Times New Roman" w:eastAsia="Calibri" w:hAnsi="Times New Roman" w:cs="Times New Roman"/>
                <w:sz w:val="24"/>
                <w:szCs w:val="24"/>
                <w:shd w:val="clear" w:color="auto" w:fill="FFFFFF"/>
                <w:lang w:eastAsia="ru-RU"/>
              </w:rPr>
              <w:t>Лютий 2023</w:t>
            </w:r>
          </w:p>
        </w:tc>
        <w:tc>
          <w:tcPr>
            <w:tcW w:w="5325" w:type="dxa"/>
            <w:tcBorders>
              <w:top w:val="single" w:sz="4" w:space="0" w:color="auto"/>
              <w:left w:val="single" w:sz="4" w:space="0" w:color="auto"/>
              <w:right w:val="single" w:sz="4" w:space="0" w:color="auto"/>
            </w:tcBorders>
            <w:shd w:val="clear" w:color="auto" w:fill="FFFFFF"/>
            <w:vAlign w:val="bottom"/>
          </w:tcPr>
          <w:p w:rsidR="001D7F32" w:rsidRPr="00727EC9" w:rsidRDefault="00670679" w:rsidP="001D7F32">
            <w:pPr>
              <w:widowControl w:val="0"/>
              <w:spacing w:after="0" w:line="240" w:lineRule="auto"/>
              <w:ind w:firstLine="567"/>
              <w:jc w:val="center"/>
              <w:rPr>
                <w:rFonts w:ascii="Times New Roman" w:eastAsia="Calibri" w:hAnsi="Times New Roman" w:cs="Times New Roman"/>
                <w:sz w:val="24"/>
                <w:szCs w:val="24"/>
                <w:shd w:val="clear" w:color="auto" w:fill="FFFFFF"/>
                <w:lang w:val="en-US" w:eastAsia="ru-RU"/>
              </w:rPr>
            </w:pPr>
            <w:r>
              <w:rPr>
                <w:rFonts w:ascii="Times New Roman" w:eastAsia="Calibri" w:hAnsi="Times New Roman" w:cs="Times New Roman"/>
                <w:sz w:val="24"/>
                <w:szCs w:val="24"/>
                <w:shd w:val="clear" w:color="auto" w:fill="FFFFFF"/>
                <w:lang w:eastAsia="ru-RU"/>
              </w:rPr>
              <w:t>29</w:t>
            </w:r>
            <w:r w:rsidR="00B30F00">
              <w:rPr>
                <w:rFonts w:ascii="Times New Roman" w:eastAsia="Calibri" w:hAnsi="Times New Roman" w:cs="Times New Roman"/>
                <w:sz w:val="24"/>
                <w:szCs w:val="24"/>
                <w:shd w:val="clear" w:color="auto" w:fill="FFFFFF"/>
                <w:lang w:val="en-US" w:eastAsia="ru-RU"/>
              </w:rPr>
              <w:t>000</w:t>
            </w:r>
          </w:p>
        </w:tc>
      </w:tr>
      <w:tr w:rsidR="001D7F32" w:rsidRPr="001D7F32" w:rsidTr="00004465">
        <w:trPr>
          <w:trHeight w:hRule="exact" w:val="323"/>
          <w:jc w:val="center"/>
        </w:trPr>
        <w:tc>
          <w:tcPr>
            <w:tcW w:w="4333" w:type="dxa"/>
            <w:tcBorders>
              <w:top w:val="single" w:sz="4" w:space="0" w:color="auto"/>
              <w:left w:val="single" w:sz="4" w:space="0" w:color="auto"/>
            </w:tcBorders>
            <w:shd w:val="clear" w:color="auto" w:fill="FFFFFF"/>
            <w:vAlign w:val="bottom"/>
          </w:tcPr>
          <w:p w:rsidR="001D7F32" w:rsidRPr="001D7F32" w:rsidRDefault="001D7F32" w:rsidP="001D7F32">
            <w:pPr>
              <w:widowControl w:val="0"/>
              <w:spacing w:after="0" w:line="240" w:lineRule="auto"/>
              <w:ind w:left="1138" w:firstLine="567"/>
              <w:rPr>
                <w:rFonts w:ascii="Times New Roman" w:eastAsia="Calibri" w:hAnsi="Times New Roman" w:cs="Times New Roman"/>
                <w:sz w:val="24"/>
                <w:szCs w:val="24"/>
                <w:shd w:val="clear" w:color="auto" w:fill="FFFFFF"/>
                <w:lang w:eastAsia="ru-RU"/>
              </w:rPr>
            </w:pPr>
            <w:r w:rsidRPr="001D7F32">
              <w:rPr>
                <w:rFonts w:ascii="Times New Roman" w:eastAsia="Calibri" w:hAnsi="Times New Roman" w:cs="Times New Roman"/>
                <w:sz w:val="24"/>
                <w:szCs w:val="24"/>
                <w:shd w:val="clear" w:color="auto" w:fill="FFFFFF"/>
                <w:lang w:eastAsia="ru-RU"/>
              </w:rPr>
              <w:t>Березень 2023</w:t>
            </w:r>
          </w:p>
        </w:tc>
        <w:tc>
          <w:tcPr>
            <w:tcW w:w="5325" w:type="dxa"/>
            <w:tcBorders>
              <w:top w:val="single" w:sz="4" w:space="0" w:color="auto"/>
              <w:left w:val="single" w:sz="4" w:space="0" w:color="auto"/>
              <w:right w:val="single" w:sz="4" w:space="0" w:color="auto"/>
            </w:tcBorders>
            <w:shd w:val="clear" w:color="auto" w:fill="FFFFFF"/>
            <w:vAlign w:val="bottom"/>
          </w:tcPr>
          <w:p w:rsidR="001D7F32" w:rsidRPr="00670679" w:rsidRDefault="00670679" w:rsidP="001D7F32">
            <w:pPr>
              <w:widowControl w:val="0"/>
              <w:spacing w:after="0" w:line="240" w:lineRule="auto"/>
              <w:ind w:firstLine="567"/>
              <w:jc w:val="center"/>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30000</w:t>
            </w:r>
          </w:p>
        </w:tc>
      </w:tr>
      <w:tr w:rsidR="001D7F32" w:rsidRPr="001D7F32" w:rsidTr="00004465">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1D7F32" w:rsidRPr="001D7F32" w:rsidRDefault="001D7F32" w:rsidP="001D7F32">
            <w:pPr>
              <w:widowControl w:val="0"/>
              <w:spacing w:after="0" w:line="240" w:lineRule="auto"/>
              <w:ind w:left="1138" w:firstLine="567"/>
              <w:rPr>
                <w:rFonts w:ascii="Times New Roman" w:eastAsia="Calibri" w:hAnsi="Times New Roman" w:cs="Times New Roman"/>
                <w:sz w:val="24"/>
                <w:szCs w:val="24"/>
                <w:shd w:val="clear" w:color="auto" w:fill="FFFFFF"/>
                <w:lang w:eastAsia="ru-RU"/>
              </w:rPr>
            </w:pPr>
            <w:r w:rsidRPr="001D7F32">
              <w:rPr>
                <w:rFonts w:ascii="Times New Roman" w:eastAsia="Calibri" w:hAnsi="Times New Roman" w:cs="Times New Roman"/>
                <w:sz w:val="24"/>
                <w:szCs w:val="24"/>
                <w:shd w:val="clear" w:color="auto" w:fill="FFFFFF"/>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1D7F32" w:rsidRPr="00670679" w:rsidRDefault="00670679" w:rsidP="001D7F32">
            <w:pPr>
              <w:spacing w:after="0" w:line="240"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94000</w:t>
            </w:r>
          </w:p>
        </w:tc>
      </w:tr>
    </w:tbl>
    <w:p w:rsidR="001D7F32" w:rsidRPr="001D7F32" w:rsidRDefault="001D7F32" w:rsidP="001D7F32">
      <w:pPr>
        <w:spacing w:after="239" w:line="240" w:lineRule="auto"/>
        <w:ind w:firstLine="567"/>
        <w:rPr>
          <w:rFonts w:ascii="Times New Roman" w:eastAsia="Calibri" w:hAnsi="Times New Roman" w:cs="Times New Roman"/>
          <w:sz w:val="24"/>
          <w:szCs w:val="24"/>
          <w:lang w:val="ru-RU" w:eastAsia="ru-RU"/>
        </w:rPr>
      </w:pPr>
    </w:p>
    <w:p w:rsidR="001D7F32" w:rsidRPr="001D7F32" w:rsidRDefault="001D7F32" w:rsidP="001D7F32">
      <w:pPr>
        <w:widowControl w:val="0"/>
        <w:numPr>
          <w:ilvl w:val="2"/>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roofErr w:type="gramEnd"/>
    </w:p>
    <w:p w:rsidR="001D7F32" w:rsidRPr="001D7F32" w:rsidRDefault="001D7F32" w:rsidP="001D7F3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D7F32" w:rsidRPr="001D7F32" w:rsidRDefault="001D7F32" w:rsidP="001D7F3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Відповідальність за правильність визначення замовлених обсягів газу покладається виключно на Споживача.</w:t>
      </w:r>
    </w:p>
    <w:p w:rsidR="001D7F32" w:rsidRPr="001D7F32" w:rsidRDefault="001D7F32" w:rsidP="001D7F3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D7F32" w:rsidRPr="001D7F32" w:rsidRDefault="001D7F32" w:rsidP="001D7F3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Перегляд та коригування замовлених Споживачем обсягів природного газу за цим Договором може відбуватися шляхом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 Сторонами додаткової угоди, в тому числі протягом відповідного розрахункового періоду.</w:t>
      </w:r>
    </w:p>
    <w:p w:rsidR="001D7F32" w:rsidRPr="001D7F32" w:rsidRDefault="001D7F32" w:rsidP="001D7F3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1D7F32" w:rsidRPr="001D7F32" w:rsidRDefault="001D7F32" w:rsidP="001D7F3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В будь-якому випадку, обсяг, визначений в акті приймання-передачі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оформленого відповідно до пункту 3.5. цього Договору, вважається фактично використаним за цим Договором обсягом природного газу.</w:t>
      </w:r>
    </w:p>
    <w:p w:rsidR="001D7F32" w:rsidRPr="001D7F32" w:rsidRDefault="001D7F32" w:rsidP="001D7F3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Режим використання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1D7F32" w:rsidRPr="001D7F32" w:rsidRDefault="001D7F32" w:rsidP="001D7F3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  За розрахункову одиницю газу приймається один метр кубічний (м3), приведений до стандартних умов: температура (</w:t>
      </w:r>
      <w:r w:rsidRPr="001D7F32">
        <w:rPr>
          <w:rFonts w:ascii="Times New Roman" w:eastAsia="Times New Roman" w:hAnsi="Times New Roman" w:cs="Times New Roman"/>
          <w:snapToGrid w:val="0"/>
          <w:sz w:val="24"/>
          <w:szCs w:val="24"/>
          <w:lang w:val="en-US" w:eastAsia="ru-RU"/>
        </w:rPr>
        <w:t>t</w:t>
      </w:r>
      <w:r w:rsidRPr="001D7F32">
        <w:rPr>
          <w:rFonts w:ascii="Times New Roman" w:eastAsia="Times New Roman" w:hAnsi="Times New Roman" w:cs="Times New Roman"/>
          <w:snapToGrid w:val="0"/>
          <w:sz w:val="24"/>
          <w:szCs w:val="24"/>
          <w:lang w:val="ru-RU" w:eastAsia="ru-RU"/>
        </w:rPr>
        <w:t>) 293,18</w:t>
      </w:r>
      <w:proofErr w:type="gramStart"/>
      <w:r w:rsidRPr="001D7F32">
        <w:rPr>
          <w:rFonts w:ascii="Times New Roman" w:eastAsia="Times New Roman" w:hAnsi="Times New Roman" w:cs="Times New Roman"/>
          <w:snapToGrid w:val="0"/>
          <w:sz w:val="24"/>
          <w:szCs w:val="24"/>
          <w:lang w:val="ru-RU" w:eastAsia="ru-RU"/>
        </w:rPr>
        <w:t xml:space="preserve"> К</w:t>
      </w:r>
      <w:proofErr w:type="gramEnd"/>
      <w:r w:rsidRPr="001D7F32">
        <w:rPr>
          <w:rFonts w:ascii="Times New Roman" w:eastAsia="Times New Roman" w:hAnsi="Times New Roman" w:cs="Times New Roman"/>
          <w:snapToGrid w:val="0"/>
          <w:sz w:val="24"/>
          <w:szCs w:val="24"/>
          <w:lang w:val="ru-RU" w:eastAsia="ru-RU"/>
        </w:rPr>
        <w:t xml:space="preserve"> (20</w:t>
      </w:r>
      <w:r w:rsidRPr="001D7F32">
        <w:rPr>
          <w:rFonts w:ascii="Times New Roman" w:eastAsia="Times New Roman" w:hAnsi="Times New Roman" w:cs="Times New Roman"/>
          <w:snapToGrid w:val="0"/>
          <w:sz w:val="24"/>
          <w:szCs w:val="24"/>
          <w:vertAlign w:val="superscript"/>
          <w:lang w:val="ru-RU" w:eastAsia="ru-RU"/>
        </w:rPr>
        <w:t>о</w:t>
      </w:r>
      <w:r w:rsidRPr="001D7F32">
        <w:rPr>
          <w:rFonts w:ascii="Times New Roman" w:eastAsia="Times New Roman" w:hAnsi="Times New Roman" w:cs="Times New Roman"/>
          <w:snapToGrid w:val="0"/>
          <w:sz w:val="24"/>
          <w:szCs w:val="24"/>
          <w:lang w:val="ru-RU" w:eastAsia="ru-RU"/>
        </w:rPr>
        <w:t xml:space="preserve">С), тиск газу (Р) 101,325 </w:t>
      </w:r>
      <w:r w:rsidRPr="001D7F32">
        <w:rPr>
          <w:rFonts w:ascii="Times New Roman" w:eastAsia="Times New Roman" w:hAnsi="Times New Roman" w:cs="Times New Roman"/>
          <w:snapToGrid w:val="0"/>
          <w:sz w:val="24"/>
          <w:szCs w:val="24"/>
          <w:lang w:val="ru-RU" w:eastAsia="ru-RU"/>
        </w:rPr>
        <w:lastRenderedPageBreak/>
        <w:t>кПа (</w:t>
      </w:r>
      <w:smartTag w:uri="urn:schemas-microsoft-com:office:smarttags" w:element="metricconverter">
        <w:smartTagPr>
          <w:attr w:name="ProductID" w:val="760 мм"/>
        </w:smartTagPr>
        <w:r w:rsidRPr="001D7F32">
          <w:rPr>
            <w:rFonts w:ascii="Times New Roman" w:eastAsia="Times New Roman" w:hAnsi="Times New Roman" w:cs="Times New Roman"/>
            <w:snapToGrid w:val="0"/>
            <w:sz w:val="24"/>
            <w:szCs w:val="24"/>
            <w:lang w:val="ru-RU" w:eastAsia="ru-RU"/>
          </w:rPr>
          <w:t>760 мм</w:t>
        </w:r>
      </w:smartTag>
      <w:r w:rsidRPr="001D7F32">
        <w:rPr>
          <w:rFonts w:ascii="Times New Roman" w:eastAsia="Times New Roman" w:hAnsi="Times New Roman" w:cs="Times New Roman"/>
          <w:snapToGrid w:val="0"/>
          <w:sz w:val="24"/>
          <w:szCs w:val="24"/>
          <w:lang w:val="ru-RU" w:eastAsia="ru-RU"/>
        </w:rPr>
        <w:t xml:space="preserve"> рт. ст.).</w:t>
      </w:r>
    </w:p>
    <w:p w:rsidR="001D7F32" w:rsidRPr="001D7F32" w:rsidRDefault="001D7F32" w:rsidP="001D7F3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Фізико-хімічні показники природного газу, який </w:t>
      </w:r>
      <w:proofErr w:type="gramStart"/>
      <w:r w:rsidRPr="001D7F32">
        <w:rPr>
          <w:rFonts w:ascii="Times New Roman" w:eastAsia="Times New Roman" w:hAnsi="Times New Roman" w:cs="Times New Roman"/>
          <w:snapToGrid w:val="0"/>
          <w:sz w:val="24"/>
          <w:szCs w:val="24"/>
          <w:lang w:val="ru-RU" w:eastAsia="ru-RU"/>
        </w:rPr>
        <w:t>передається</w:t>
      </w:r>
      <w:proofErr w:type="gramEnd"/>
      <w:r w:rsidRPr="001D7F32">
        <w:rPr>
          <w:rFonts w:ascii="Times New Roman" w:eastAsia="Times New Roman" w:hAnsi="Times New Roman" w:cs="Times New Roman"/>
          <w:snapToGrid w:val="0"/>
          <w:sz w:val="24"/>
          <w:szCs w:val="24"/>
          <w:lang w:val="ru-RU" w:eastAsia="ru-RU"/>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D7F32" w:rsidRPr="001D7F32" w:rsidRDefault="001D7F32" w:rsidP="001D7F32">
      <w:pPr>
        <w:widowControl w:val="0"/>
        <w:tabs>
          <w:tab w:val="left" w:pos="1129"/>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0"/>
          <w:numId w:val="12"/>
        </w:numPr>
        <w:tabs>
          <w:tab w:val="left" w:pos="318"/>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5" w:name="bookmark6"/>
      <w:bookmarkStart w:id="6" w:name="bookmark7"/>
      <w:r w:rsidRPr="001D7F32">
        <w:rPr>
          <w:rFonts w:ascii="Times New Roman" w:eastAsia="Calibri" w:hAnsi="Times New Roman" w:cs="Times New Roman"/>
          <w:b/>
          <w:sz w:val="24"/>
          <w:szCs w:val="24"/>
          <w:shd w:val="clear" w:color="auto" w:fill="FFFFFF"/>
        </w:rPr>
        <w:t>Порядок та умови передачі природного газу</w:t>
      </w:r>
      <w:bookmarkEnd w:id="5"/>
      <w:bookmarkEnd w:id="6"/>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Постачальник передає Споживачу у загальному потоці природний газ у внутрішній точці виходу з газотранспортної системи.</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Право власності на природний газ переходить від Постачальника до Споживача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1D7F32">
        <w:rPr>
          <w:rFonts w:ascii="Times New Roman" w:eastAsia="Times New Roman" w:hAnsi="Times New Roman" w:cs="Times New Roman"/>
          <w:snapToGrid w:val="0"/>
          <w:sz w:val="24"/>
          <w:szCs w:val="24"/>
          <w:lang w:val="ru-RU" w:eastAsia="ru-RU"/>
        </w:rPr>
        <w:t xml:space="preserve"> газу за поточну добу.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32252" w:rsidRPr="001D7F32" w:rsidRDefault="00932252" w:rsidP="00932252">
      <w:pPr>
        <w:widowControl w:val="0"/>
        <w:numPr>
          <w:ilvl w:val="0"/>
          <w:numId w:val="2"/>
        </w:numPr>
        <w:tabs>
          <w:tab w:val="left" w:pos="567"/>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зобов'язується надати Постачальнику не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1D7F32">
        <w:rPr>
          <w:rFonts w:ascii="Times New Roman" w:eastAsia="Times New Roman" w:hAnsi="Times New Roman" w:cs="Times New Roman"/>
          <w:snapToGrid w:val="0"/>
          <w:sz w:val="24"/>
          <w:szCs w:val="24"/>
          <w:lang w:val="ru-RU" w:eastAsia="ru-RU"/>
        </w:rPr>
        <w:t>обл</w:t>
      </w:r>
      <w:proofErr w:type="gramEnd"/>
      <w:r w:rsidRPr="001D7F32">
        <w:rPr>
          <w:rFonts w:ascii="Times New Roman" w:eastAsia="Times New Roman" w:hAnsi="Times New Roman" w:cs="Times New Roman"/>
          <w:snapToGrid w:val="0"/>
          <w:sz w:val="24"/>
          <w:szCs w:val="24"/>
          <w:lang w:val="ru-RU" w:eastAsia="ru-RU"/>
        </w:rPr>
        <w:t>іку Споживача, відповідно до вимог Кодексу ГТС/Кодексу ГРМ.</w:t>
      </w:r>
    </w:p>
    <w:p w:rsidR="00932252" w:rsidRPr="001D7F32" w:rsidRDefault="00932252" w:rsidP="00932252">
      <w:pPr>
        <w:widowControl w:val="0"/>
        <w:numPr>
          <w:ilvl w:val="0"/>
          <w:numId w:val="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 На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932252" w:rsidRPr="001D7F32" w:rsidRDefault="00932252" w:rsidP="00932252">
      <w:pPr>
        <w:widowControl w:val="0"/>
        <w:numPr>
          <w:ilvl w:val="0"/>
          <w:numId w:val="2"/>
        </w:numPr>
        <w:tabs>
          <w:tab w:val="left" w:pos="567"/>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ідписаний уповноваженим представником Споживача, або надати в письмовій формі мотивовану відмову від його підписання.</w:t>
      </w:r>
    </w:p>
    <w:p w:rsidR="00932252" w:rsidRPr="001D7F32" w:rsidRDefault="00932252" w:rsidP="00932252">
      <w:pPr>
        <w:widowControl w:val="0"/>
        <w:numPr>
          <w:ilvl w:val="0"/>
          <w:numId w:val="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випадку неповернення Споживачем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розділі 4 цього Договору.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Звірка фактично використаного обсягу газу за цим Договором на певну </w:t>
      </w:r>
      <w:r w:rsidRPr="001D7F32">
        <w:rPr>
          <w:rFonts w:ascii="Times New Roman" w:eastAsia="Times New Roman" w:hAnsi="Times New Roman" w:cs="Times New Roman"/>
          <w:snapToGrid w:val="0"/>
          <w:sz w:val="24"/>
          <w:szCs w:val="24"/>
          <w:lang w:val="ru-RU" w:eastAsia="ru-RU"/>
        </w:rPr>
        <w:lastRenderedPageBreak/>
        <w:t xml:space="preserve">дату чи протягом відповідного розрахункового періоду ведеться Сторонами на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32252" w:rsidRPr="001D7F32" w:rsidRDefault="00932252" w:rsidP="00932252">
      <w:pPr>
        <w:widowControl w:val="0"/>
        <w:tabs>
          <w:tab w:val="left" w:pos="1162"/>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0"/>
          <w:numId w:val="12"/>
        </w:numPr>
        <w:tabs>
          <w:tab w:val="left" w:pos="322"/>
        </w:tabs>
        <w:spacing w:after="0" w:line="240" w:lineRule="auto"/>
        <w:ind w:firstLine="567"/>
        <w:jc w:val="center"/>
        <w:outlineLvl w:val="0"/>
        <w:rPr>
          <w:rFonts w:ascii="Times New Roman" w:eastAsia="Calibri" w:hAnsi="Times New Roman" w:cs="Times New Roman"/>
          <w:b/>
          <w:sz w:val="24"/>
          <w:szCs w:val="24"/>
          <w:shd w:val="clear" w:color="auto" w:fill="FFFFFF"/>
        </w:rPr>
      </w:pPr>
      <w:bookmarkStart w:id="7" w:name="bookmark8"/>
      <w:bookmarkStart w:id="8" w:name="bookmark9"/>
      <w:r w:rsidRPr="001D7F32">
        <w:rPr>
          <w:rFonts w:ascii="Times New Roman" w:eastAsia="Calibri" w:hAnsi="Times New Roman" w:cs="Times New Roman"/>
          <w:b/>
          <w:sz w:val="24"/>
          <w:szCs w:val="24"/>
          <w:shd w:val="clear" w:color="auto" w:fill="FFFFFF"/>
        </w:rPr>
        <w:t>Ціна та вартість природного газу</w:t>
      </w:r>
      <w:bookmarkEnd w:id="7"/>
      <w:bookmarkEnd w:id="8"/>
    </w:p>
    <w:p w:rsidR="00932252" w:rsidRPr="001D7F32" w:rsidRDefault="00932252" w:rsidP="00932252">
      <w:pPr>
        <w:keepNext/>
        <w:keepLines/>
        <w:widowControl w:val="0"/>
        <w:tabs>
          <w:tab w:val="left" w:pos="322"/>
        </w:tabs>
        <w:spacing w:after="0" w:line="240" w:lineRule="auto"/>
        <w:ind w:firstLine="567"/>
        <w:outlineLvl w:val="0"/>
        <w:rPr>
          <w:rFonts w:ascii="Times New Roman" w:eastAsia="Calibri" w:hAnsi="Times New Roman" w:cs="Times New Roman"/>
          <w:b/>
          <w:sz w:val="24"/>
          <w:szCs w:val="24"/>
          <w:shd w:val="clear" w:color="auto" w:fill="FFFFFF"/>
        </w:rPr>
      </w:pPr>
    </w:p>
    <w:p w:rsidR="00932252" w:rsidRPr="00D4734C"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D4734C">
        <w:rPr>
          <w:rFonts w:ascii="Times New Roman" w:eastAsia="Times New Roman" w:hAnsi="Times New Roman" w:cs="Times New Roman"/>
          <w:snapToGrid w:val="0"/>
          <w:sz w:val="24"/>
          <w:szCs w:val="24"/>
          <w:lang w:val="ru-RU" w:eastAsia="ru-RU"/>
        </w:rPr>
        <w:t>Ц</w:t>
      </w:r>
      <w:proofErr w:type="gramEnd"/>
      <w:r w:rsidRPr="00D4734C">
        <w:rPr>
          <w:rFonts w:ascii="Times New Roman" w:eastAsia="Times New Roman" w:hAnsi="Times New Roman" w:cs="Times New Roman"/>
          <w:snapToGrid w:val="0"/>
          <w:sz w:val="24"/>
          <w:szCs w:val="24"/>
          <w:lang w:val="ru-RU" w:eastAsia="ru-RU"/>
        </w:rPr>
        <w:t>іна та порядок зміни ціни на природний газ, який постачається за цим Договором, встановлюється наступним чином:</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b/>
          <w:bCs/>
          <w:snapToGrid w:val="0"/>
          <w:sz w:val="24"/>
          <w:szCs w:val="24"/>
          <w:lang w:val="ru-RU" w:eastAsia="ru-RU"/>
        </w:rPr>
        <w:t>Ц</w:t>
      </w:r>
      <w:proofErr w:type="gramEnd"/>
      <w:r w:rsidRPr="001D7F32">
        <w:rPr>
          <w:rFonts w:ascii="Times New Roman" w:eastAsia="Times New Roman" w:hAnsi="Times New Roman" w:cs="Times New Roman"/>
          <w:b/>
          <w:bCs/>
          <w:snapToGrid w:val="0"/>
          <w:sz w:val="24"/>
          <w:szCs w:val="24"/>
          <w:lang w:val="ru-RU" w:eastAsia="ru-RU"/>
        </w:rPr>
        <w:t xml:space="preserve">іна природного газу </w:t>
      </w:r>
      <w:r w:rsidRPr="001D7F32">
        <w:rPr>
          <w:rFonts w:ascii="Times New Roman" w:eastAsia="Times New Roman" w:hAnsi="Times New Roman" w:cs="Times New Roman"/>
          <w:snapToGrid w:val="0"/>
          <w:sz w:val="24"/>
          <w:szCs w:val="24"/>
          <w:lang w:val="ru-RU" w:eastAsia="ru-RU"/>
        </w:rPr>
        <w:t xml:space="preserve">за </w:t>
      </w:r>
      <w:smartTag w:uri="urn:schemas-microsoft-com:office:smarttags" w:element="metricconverter">
        <w:smartTagPr>
          <w:attr w:name="ProductID" w:val="1000 куб. м"/>
        </w:smartTagPr>
        <w:r w:rsidRPr="001D7F32">
          <w:rPr>
            <w:rFonts w:ascii="Times New Roman" w:eastAsia="Times New Roman" w:hAnsi="Times New Roman" w:cs="Times New Roman"/>
            <w:snapToGrid w:val="0"/>
            <w:sz w:val="24"/>
            <w:szCs w:val="24"/>
            <w:lang w:val="ru-RU" w:eastAsia="ru-RU"/>
          </w:rPr>
          <w:t>1000 куб. м</w:t>
        </w:r>
      </w:smartTag>
      <w:r w:rsidRPr="001D7F32">
        <w:rPr>
          <w:rFonts w:ascii="Times New Roman" w:eastAsia="Times New Roman" w:hAnsi="Times New Roman" w:cs="Times New Roman"/>
          <w:snapToGrid w:val="0"/>
          <w:sz w:val="24"/>
          <w:szCs w:val="24"/>
          <w:lang w:val="ru-RU" w:eastAsia="ru-RU"/>
        </w:rPr>
        <w:t xml:space="preserve"> газу без ПДВ - </w:t>
      </w:r>
      <w:r w:rsidRPr="001D7F32">
        <w:rPr>
          <w:rFonts w:ascii="Times New Roman" w:eastAsia="Times New Roman" w:hAnsi="Times New Roman" w:cs="Times New Roman"/>
          <w:b/>
          <w:bCs/>
          <w:snapToGrid w:val="0"/>
          <w:sz w:val="24"/>
          <w:szCs w:val="24"/>
          <w:lang w:val="ru-RU" w:eastAsia="ru-RU"/>
        </w:rPr>
        <w:t>____________</w:t>
      </w:r>
      <w:r w:rsidRPr="001D7F32">
        <w:rPr>
          <w:rFonts w:ascii="Times New Roman" w:eastAsia="Times New Roman" w:hAnsi="Times New Roman" w:cs="Times New Roman"/>
          <w:snapToGrid w:val="0"/>
          <w:sz w:val="24"/>
          <w:szCs w:val="24"/>
          <w:lang w:val="ru-RU" w:eastAsia="ru-RU"/>
        </w:rPr>
        <w:t>,</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кр</w:t>
      </w:r>
      <w:proofErr w:type="gramEnd"/>
      <w:r w:rsidRPr="001D7F32">
        <w:rPr>
          <w:rFonts w:ascii="Times New Roman" w:eastAsia="Times New Roman" w:hAnsi="Times New Roman" w:cs="Times New Roman"/>
          <w:snapToGrid w:val="0"/>
          <w:sz w:val="24"/>
          <w:szCs w:val="24"/>
          <w:lang w:val="ru-RU" w:eastAsia="ru-RU"/>
        </w:rPr>
        <w:t>ім того податок на додану вартість за ставкою 20%,</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ціна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за </w:t>
      </w:r>
      <w:smartTag w:uri="urn:schemas-microsoft-com:office:smarttags" w:element="metricconverter">
        <w:smartTagPr>
          <w:attr w:name="ProductID" w:val="1000 куб. м"/>
        </w:smartTagPr>
        <w:r w:rsidRPr="001D7F32">
          <w:rPr>
            <w:rFonts w:ascii="Times New Roman" w:eastAsia="Times New Roman" w:hAnsi="Times New Roman" w:cs="Times New Roman"/>
            <w:snapToGrid w:val="0"/>
            <w:sz w:val="24"/>
            <w:szCs w:val="24"/>
            <w:lang w:val="ru-RU" w:eastAsia="ru-RU"/>
          </w:rPr>
          <w:t>1000 куб. м</w:t>
        </w:r>
      </w:smartTag>
      <w:r w:rsidRPr="001D7F32">
        <w:rPr>
          <w:rFonts w:ascii="Times New Roman" w:eastAsia="Times New Roman" w:hAnsi="Times New Roman" w:cs="Times New Roman"/>
          <w:snapToGrid w:val="0"/>
          <w:sz w:val="24"/>
          <w:szCs w:val="24"/>
          <w:lang w:val="ru-RU" w:eastAsia="ru-RU"/>
        </w:rPr>
        <w:t xml:space="preserve"> з ПДВ - __________________</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кр</w:t>
      </w:r>
      <w:proofErr w:type="gramEnd"/>
      <w:r w:rsidRPr="001D7F32">
        <w:rPr>
          <w:rFonts w:ascii="Times New Roman" w:eastAsia="Times New Roman" w:hAnsi="Times New Roman" w:cs="Times New Roman"/>
          <w:snapToGrid w:val="0"/>
          <w:sz w:val="24"/>
          <w:szCs w:val="24"/>
          <w:lang w:val="ru-RU" w:eastAsia="ru-RU"/>
        </w:rPr>
        <w:t xml:space="preserve">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1D7F32">
          <w:rPr>
            <w:rFonts w:ascii="Times New Roman" w:eastAsia="Times New Roman" w:hAnsi="Times New Roman" w:cs="Times New Roman"/>
            <w:snapToGrid w:val="0"/>
            <w:sz w:val="24"/>
            <w:szCs w:val="24"/>
            <w:lang w:val="ru-RU" w:eastAsia="ru-RU"/>
          </w:rPr>
          <w:t>1000 куб. м</w:t>
        </w:r>
      </w:smartTag>
      <w:r w:rsidRPr="001D7F32">
        <w:rPr>
          <w:rFonts w:ascii="Times New Roman" w:eastAsia="Times New Roman" w:hAnsi="Times New Roman" w:cs="Times New Roman"/>
          <w:snapToGrid w:val="0"/>
          <w:sz w:val="24"/>
          <w:szCs w:val="24"/>
          <w:lang w:val="ru-RU" w:eastAsia="ru-RU"/>
        </w:rPr>
        <w:t>.</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b/>
          <w:bCs/>
          <w:snapToGrid w:val="0"/>
          <w:sz w:val="24"/>
          <w:szCs w:val="24"/>
          <w:lang w:val="ru-RU" w:eastAsia="ru-RU"/>
        </w:rPr>
        <w:t xml:space="preserve">Всього ціна газу за </w:t>
      </w:r>
      <w:smartTag w:uri="urn:schemas-microsoft-com:office:smarttags" w:element="metricconverter">
        <w:smartTagPr>
          <w:attr w:name="ProductID" w:val="1000 куб. м"/>
        </w:smartTagPr>
        <w:r w:rsidRPr="001D7F32">
          <w:rPr>
            <w:rFonts w:ascii="Times New Roman" w:eastAsia="Times New Roman" w:hAnsi="Times New Roman" w:cs="Times New Roman"/>
            <w:b/>
            <w:bCs/>
            <w:snapToGrid w:val="0"/>
            <w:sz w:val="24"/>
            <w:szCs w:val="24"/>
            <w:lang w:val="ru-RU" w:eastAsia="ru-RU"/>
          </w:rPr>
          <w:t>1000 куб. м</w:t>
        </w:r>
      </w:smartTag>
      <w:r w:rsidRPr="001D7F32">
        <w:rPr>
          <w:rFonts w:ascii="Times New Roman" w:eastAsia="Times New Roman" w:hAnsi="Times New Roman" w:cs="Times New Roman"/>
          <w:b/>
          <w:bCs/>
          <w:snapToGrid w:val="0"/>
          <w:sz w:val="24"/>
          <w:szCs w:val="24"/>
          <w:lang w:val="ru-RU" w:eastAsia="ru-RU"/>
        </w:rPr>
        <w:t xml:space="preserve"> </w:t>
      </w:r>
      <w:r w:rsidRPr="001D7F32">
        <w:rPr>
          <w:rFonts w:ascii="Times New Roman" w:eastAsia="Times New Roman" w:hAnsi="Times New Roman" w:cs="Times New Roman"/>
          <w:b/>
          <w:snapToGrid w:val="0"/>
          <w:sz w:val="24"/>
          <w:szCs w:val="24"/>
          <w:lang w:val="ru-RU" w:eastAsia="ru-RU"/>
        </w:rPr>
        <w:t>з ПДВ</w:t>
      </w:r>
      <w:r w:rsidRPr="001D7F32">
        <w:rPr>
          <w:rFonts w:ascii="Times New Roman" w:eastAsia="Times New Roman" w:hAnsi="Times New Roman" w:cs="Times New Roman"/>
          <w:snapToGrid w:val="0"/>
          <w:sz w:val="24"/>
          <w:szCs w:val="24"/>
          <w:lang w:val="ru-RU" w:eastAsia="ru-RU"/>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1D7F32">
        <w:rPr>
          <w:rFonts w:ascii="Times New Roman" w:eastAsia="Times New Roman" w:hAnsi="Times New Roman" w:cs="Times New Roman"/>
          <w:b/>
          <w:bCs/>
          <w:snapToGrid w:val="0"/>
          <w:sz w:val="24"/>
          <w:szCs w:val="24"/>
          <w:lang w:val="ru-RU" w:eastAsia="ru-RU"/>
        </w:rPr>
        <w:t>_______________________ грн.</w:t>
      </w:r>
    </w:p>
    <w:p w:rsidR="00932252" w:rsidRPr="001D7F32" w:rsidRDefault="00932252" w:rsidP="00932252">
      <w:pPr>
        <w:widowControl w:val="0"/>
        <w:numPr>
          <w:ilvl w:val="1"/>
          <w:numId w:val="12"/>
        </w:numPr>
        <w:tabs>
          <w:tab w:val="left" w:pos="284"/>
        </w:tabs>
        <w:spacing w:after="26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932252" w:rsidRPr="001D7F32" w:rsidRDefault="00932252" w:rsidP="00932252">
      <w:pPr>
        <w:keepNext/>
        <w:keepLines/>
        <w:widowControl w:val="0"/>
        <w:numPr>
          <w:ilvl w:val="1"/>
          <w:numId w:val="12"/>
        </w:numPr>
        <w:tabs>
          <w:tab w:val="left" w:pos="284"/>
        </w:tabs>
        <w:spacing w:after="0" w:line="240" w:lineRule="auto"/>
        <w:ind w:firstLine="567"/>
        <w:jc w:val="both"/>
        <w:outlineLvl w:val="0"/>
        <w:rPr>
          <w:rFonts w:ascii="Times New Roman" w:eastAsia="Calibri" w:hAnsi="Times New Roman" w:cs="Times New Roman"/>
          <w:b/>
          <w:sz w:val="24"/>
          <w:szCs w:val="24"/>
          <w:shd w:val="clear" w:color="auto" w:fill="FFFFFF"/>
        </w:rPr>
      </w:pPr>
      <w:bookmarkStart w:id="9" w:name="bookmark10"/>
      <w:bookmarkStart w:id="10" w:name="bookmark11"/>
      <w:r w:rsidRPr="001D7F32">
        <w:rPr>
          <w:rFonts w:ascii="Times New Roman" w:eastAsia="Calibri" w:hAnsi="Times New Roman" w:cs="Times New Roman"/>
          <w:b/>
          <w:sz w:val="24"/>
          <w:szCs w:val="24"/>
          <w:shd w:val="clear" w:color="auto" w:fill="FFFFFF"/>
        </w:rPr>
        <w:t xml:space="preserve">Загальна вартість цього Договору на дату укладання </w:t>
      </w:r>
      <w:r w:rsidRPr="001D7F32">
        <w:rPr>
          <w:rFonts w:ascii="Times New Roman" w:eastAsia="Calibri" w:hAnsi="Times New Roman" w:cs="Times New Roman"/>
          <w:bCs/>
          <w:sz w:val="24"/>
          <w:szCs w:val="24"/>
          <w:shd w:val="clear" w:color="auto" w:fill="FFFFFF"/>
        </w:rPr>
        <w:t>становить ___________________________</w:t>
      </w:r>
      <w:r w:rsidRPr="001D7F32">
        <w:rPr>
          <w:rFonts w:ascii="Times New Roman" w:eastAsia="Calibri" w:hAnsi="Times New Roman" w:cs="Times New Roman"/>
          <w:bCs/>
          <w:sz w:val="24"/>
          <w:szCs w:val="24"/>
          <w:shd w:val="clear" w:color="auto" w:fill="FFFFFF"/>
        </w:rPr>
        <w:tab/>
        <w:t xml:space="preserve"> грн,</w:t>
      </w:r>
      <w:bookmarkEnd w:id="9"/>
      <w:bookmarkEnd w:id="10"/>
    </w:p>
    <w:p w:rsidR="00932252" w:rsidRPr="001D7F32" w:rsidRDefault="00932252" w:rsidP="00932252">
      <w:pPr>
        <w:widowControl w:val="0"/>
        <w:tabs>
          <w:tab w:val="left" w:leader="underscore" w:pos="3907"/>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кр</w:t>
      </w:r>
      <w:proofErr w:type="gramEnd"/>
      <w:r w:rsidRPr="001D7F32">
        <w:rPr>
          <w:rFonts w:ascii="Times New Roman" w:eastAsia="Times New Roman" w:hAnsi="Times New Roman" w:cs="Times New Roman"/>
          <w:snapToGrid w:val="0"/>
          <w:sz w:val="24"/>
          <w:szCs w:val="24"/>
          <w:lang w:val="ru-RU" w:eastAsia="ru-RU"/>
        </w:rPr>
        <w:t xml:space="preserve">ім того ПДВ - _________________ грн, разом з ПДВ - </w:t>
      </w:r>
      <w:r w:rsidRPr="001D7F32">
        <w:rPr>
          <w:rFonts w:ascii="Times New Roman" w:eastAsia="Times New Roman" w:hAnsi="Times New Roman" w:cs="Times New Roman"/>
          <w:b/>
          <w:snapToGrid w:val="0"/>
          <w:sz w:val="24"/>
          <w:szCs w:val="24"/>
          <w:lang w:val="ru-RU" w:eastAsia="ru-RU"/>
        </w:rPr>
        <w:t xml:space="preserve">______________  </w:t>
      </w:r>
      <w:r w:rsidRPr="001D7F32">
        <w:rPr>
          <w:rFonts w:ascii="Times New Roman" w:eastAsia="Times New Roman" w:hAnsi="Times New Roman" w:cs="Times New Roman"/>
          <w:snapToGrid w:val="0"/>
          <w:sz w:val="24"/>
          <w:szCs w:val="24"/>
          <w:lang w:val="ru-RU" w:eastAsia="ru-RU"/>
        </w:rPr>
        <w:t>(__________________________________________________________________________________) грн.</w:t>
      </w:r>
    </w:p>
    <w:p w:rsidR="00932252" w:rsidRPr="001D7F32" w:rsidRDefault="00932252" w:rsidP="00932252">
      <w:pPr>
        <w:widowControl w:val="0"/>
        <w:tabs>
          <w:tab w:val="left" w:leader="underscore" w:pos="3907"/>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0"/>
          <w:numId w:val="12"/>
        </w:numPr>
        <w:tabs>
          <w:tab w:val="left" w:pos="318"/>
        </w:tabs>
        <w:spacing w:after="0" w:line="240" w:lineRule="auto"/>
        <w:ind w:firstLine="567"/>
        <w:jc w:val="center"/>
        <w:outlineLvl w:val="0"/>
        <w:rPr>
          <w:rFonts w:ascii="Times New Roman" w:eastAsia="Calibri" w:hAnsi="Times New Roman" w:cs="Times New Roman"/>
          <w:b/>
          <w:sz w:val="24"/>
          <w:szCs w:val="24"/>
          <w:shd w:val="clear" w:color="auto" w:fill="FFFFFF"/>
        </w:rPr>
      </w:pPr>
      <w:bookmarkStart w:id="11" w:name="bookmark12"/>
      <w:bookmarkStart w:id="12" w:name="bookmark13"/>
      <w:r w:rsidRPr="001D7F32">
        <w:rPr>
          <w:rFonts w:ascii="Times New Roman" w:eastAsia="Calibri" w:hAnsi="Times New Roman" w:cs="Times New Roman"/>
          <w:b/>
          <w:sz w:val="24"/>
          <w:szCs w:val="24"/>
          <w:shd w:val="clear" w:color="auto" w:fill="FFFFFF"/>
        </w:rPr>
        <w:t>Порядок та умови проведення розрахунків</w:t>
      </w:r>
      <w:bookmarkEnd w:id="11"/>
      <w:bookmarkEnd w:id="12"/>
    </w:p>
    <w:p w:rsidR="00932252" w:rsidRPr="001D7F32" w:rsidRDefault="00932252" w:rsidP="00932252">
      <w:pPr>
        <w:keepNext/>
        <w:keepLines/>
        <w:widowControl w:val="0"/>
        <w:tabs>
          <w:tab w:val="left" w:pos="318"/>
        </w:tabs>
        <w:spacing w:after="0" w:line="240" w:lineRule="auto"/>
        <w:ind w:firstLine="567"/>
        <w:outlineLvl w:val="0"/>
        <w:rPr>
          <w:rFonts w:ascii="Times New Roman" w:eastAsia="Calibri" w:hAnsi="Times New Roman" w:cs="Times New Roman"/>
          <w:b/>
          <w:sz w:val="24"/>
          <w:szCs w:val="24"/>
          <w:shd w:val="clear" w:color="auto" w:fill="FFFFFF"/>
        </w:rPr>
      </w:pPr>
    </w:p>
    <w:p w:rsidR="00932252" w:rsidRPr="001D7F32"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Оплата за природний газ </w:t>
      </w:r>
      <w:proofErr w:type="gramStart"/>
      <w:r w:rsidRPr="001D7F32">
        <w:rPr>
          <w:rFonts w:ascii="Times New Roman" w:eastAsia="Times New Roman" w:hAnsi="Times New Roman" w:cs="Times New Roman"/>
          <w:snapToGrid w:val="0"/>
          <w:sz w:val="24"/>
          <w:szCs w:val="24"/>
          <w:lang w:val="ru-RU" w:eastAsia="ru-RU"/>
        </w:rPr>
        <w:t>за</w:t>
      </w:r>
      <w:proofErr w:type="gramEnd"/>
      <w:r w:rsidRPr="001D7F32">
        <w:rPr>
          <w:rFonts w:ascii="Times New Roman" w:eastAsia="Times New Roman" w:hAnsi="Times New Roman" w:cs="Times New Roman"/>
          <w:snapToGrid w:val="0"/>
          <w:sz w:val="24"/>
          <w:szCs w:val="24"/>
          <w:lang w:val="ru-RU" w:eastAsia="ru-RU"/>
        </w:rPr>
        <w:t xml:space="preserve"> відповідний розрахунковий пері</w:t>
      </w:r>
      <w:proofErr w:type="gramStart"/>
      <w:r w:rsidRPr="001D7F32">
        <w:rPr>
          <w:rFonts w:ascii="Times New Roman" w:eastAsia="Times New Roman" w:hAnsi="Times New Roman" w:cs="Times New Roman"/>
          <w:snapToGrid w:val="0"/>
          <w:sz w:val="24"/>
          <w:szCs w:val="24"/>
          <w:lang w:val="ru-RU" w:eastAsia="ru-RU"/>
        </w:rPr>
        <w:t>од</w:t>
      </w:r>
      <w:proofErr w:type="gramEnd"/>
      <w:r w:rsidRPr="001D7F32">
        <w:rPr>
          <w:rFonts w:ascii="Times New Roman" w:eastAsia="Times New Roman" w:hAnsi="Times New Roman" w:cs="Times New Roman"/>
          <w:snapToGrid w:val="0"/>
          <w:sz w:val="24"/>
          <w:szCs w:val="24"/>
          <w:lang w:val="ru-RU" w:eastAsia="ru-RU"/>
        </w:rPr>
        <w:t xml:space="preserve"> (місяць) здійснюється Споживачем виключно грошовими коштами в наступному порядку: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- 70% вартості фактично переданого відповідно </w:t>
      </w:r>
      <w:proofErr w:type="gramStart"/>
      <w:r w:rsidRPr="001D7F32">
        <w:rPr>
          <w:rFonts w:ascii="Times New Roman" w:eastAsia="Times New Roman" w:hAnsi="Times New Roman" w:cs="Times New Roman"/>
          <w:snapToGrid w:val="0"/>
          <w:sz w:val="24"/>
          <w:szCs w:val="24"/>
          <w:lang w:val="ru-RU" w:eastAsia="ru-RU"/>
        </w:rPr>
        <w:t>до</w:t>
      </w:r>
      <w:proofErr w:type="gramEnd"/>
      <w:r w:rsidRPr="001D7F32">
        <w:rPr>
          <w:rFonts w:ascii="Times New Roman" w:eastAsia="Times New Roman" w:hAnsi="Times New Roman" w:cs="Times New Roman"/>
          <w:snapToGrid w:val="0"/>
          <w:sz w:val="24"/>
          <w:szCs w:val="24"/>
          <w:lang w:val="ru-RU" w:eastAsia="ru-RU"/>
        </w:rPr>
        <w:t xml:space="preserve"> </w:t>
      </w:r>
      <w:proofErr w:type="gramStart"/>
      <w:r w:rsidRPr="001D7F32">
        <w:rPr>
          <w:rFonts w:ascii="Times New Roman" w:eastAsia="Times New Roman" w:hAnsi="Times New Roman" w:cs="Times New Roman"/>
          <w:snapToGrid w:val="0"/>
          <w:sz w:val="24"/>
          <w:szCs w:val="24"/>
          <w:lang w:val="ru-RU" w:eastAsia="ru-RU"/>
        </w:rPr>
        <w:t>акту</w:t>
      </w:r>
      <w:proofErr w:type="gramEnd"/>
      <w:r w:rsidRPr="001D7F32">
        <w:rPr>
          <w:rFonts w:ascii="Times New Roman" w:eastAsia="Times New Roman" w:hAnsi="Times New Roman" w:cs="Times New Roman"/>
          <w:snapToGrid w:val="0"/>
          <w:sz w:val="24"/>
          <w:szCs w:val="24"/>
          <w:lang w:val="ru-RU" w:eastAsia="ru-RU"/>
        </w:rPr>
        <w:t xml:space="preserve"> приймання-передачі природного газу - до останнього числа місяця, наступного за місяцем, в якому було здійснено постачання газу.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ідпункту 3.5.4 пункту 3.5 цього Договору.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має право здійснити оплату та/або передоплату за природний газ протягом періоду поставки або </w:t>
      </w:r>
      <w:proofErr w:type="gramStart"/>
      <w:r w:rsidRPr="001D7F32">
        <w:rPr>
          <w:rFonts w:ascii="Times New Roman" w:eastAsia="Times New Roman" w:hAnsi="Times New Roman" w:cs="Times New Roman"/>
          <w:snapToGrid w:val="0"/>
          <w:sz w:val="24"/>
          <w:szCs w:val="24"/>
          <w:lang w:val="ru-RU" w:eastAsia="ru-RU"/>
        </w:rPr>
        <w:t>до</w:t>
      </w:r>
      <w:proofErr w:type="gramEnd"/>
      <w:r w:rsidRPr="001D7F32">
        <w:rPr>
          <w:rFonts w:ascii="Times New Roman" w:eastAsia="Times New Roman" w:hAnsi="Times New Roman" w:cs="Times New Roman"/>
          <w:snapToGrid w:val="0"/>
          <w:sz w:val="24"/>
          <w:szCs w:val="24"/>
          <w:lang w:val="ru-RU" w:eastAsia="ru-RU"/>
        </w:rPr>
        <w:t xml:space="preserve"> початку розрахункового періоду.</w:t>
      </w:r>
    </w:p>
    <w:p w:rsidR="00932252" w:rsidRPr="001D7F32"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Сторони погоджуються, що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ізніше 10 календарних діб з дня надходження відповідних коштів на рахунок Постачальника.</w:t>
      </w:r>
    </w:p>
    <w:p w:rsidR="00932252" w:rsidRPr="001D7F32"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Оплата за природний газ здійснюється Споживачем шляхом перерахування кошті</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на поточний рахунок Постачальника, зазначений в розділі 14 цього Договору.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lastRenderedPageBreak/>
        <w:t xml:space="preserve">Споживач зобов'язаний своєчасно та в повному обсязі розрахуватися за поставлений природний газ відповідно </w:t>
      </w:r>
      <w:proofErr w:type="gramStart"/>
      <w:r w:rsidRPr="001D7F32">
        <w:rPr>
          <w:rFonts w:ascii="Times New Roman" w:eastAsia="Times New Roman" w:hAnsi="Times New Roman" w:cs="Times New Roman"/>
          <w:snapToGrid w:val="0"/>
          <w:sz w:val="24"/>
          <w:szCs w:val="24"/>
          <w:lang w:val="ru-RU" w:eastAsia="ru-RU"/>
        </w:rPr>
        <w:t>до</w:t>
      </w:r>
      <w:proofErr w:type="gramEnd"/>
      <w:r w:rsidRPr="001D7F32">
        <w:rPr>
          <w:rFonts w:ascii="Times New Roman" w:eastAsia="Times New Roman" w:hAnsi="Times New Roman" w:cs="Times New Roman"/>
          <w:snapToGrid w:val="0"/>
          <w:sz w:val="24"/>
          <w:szCs w:val="24"/>
          <w:lang w:val="ru-RU" w:eastAsia="ru-RU"/>
        </w:rPr>
        <w:t xml:space="preserve"> пункту 5.1 цього Договору.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Кошти, які надійшли від Споживача, зараховуються як передоплата за умови оплати Споживачем 100% вартості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932252" w:rsidRPr="001D7F32"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разі наявності заборгованості за </w:t>
      </w:r>
      <w:proofErr w:type="gramStart"/>
      <w:r w:rsidRPr="001D7F32">
        <w:rPr>
          <w:rFonts w:ascii="Times New Roman" w:eastAsia="Times New Roman" w:hAnsi="Times New Roman" w:cs="Times New Roman"/>
          <w:snapToGrid w:val="0"/>
          <w:sz w:val="24"/>
          <w:szCs w:val="24"/>
          <w:lang w:val="ru-RU" w:eastAsia="ru-RU"/>
        </w:rPr>
        <w:t>минул</w:t>
      </w:r>
      <w:proofErr w:type="gramEnd"/>
      <w:r w:rsidRPr="001D7F32">
        <w:rPr>
          <w:rFonts w:ascii="Times New Roman" w:eastAsia="Times New Roman" w:hAnsi="Times New Roman" w:cs="Times New Roman"/>
          <w:snapToGrid w:val="0"/>
          <w:sz w:val="24"/>
          <w:szCs w:val="24"/>
          <w:lang w:val="ru-RU" w:eastAsia="ru-RU"/>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32252" w:rsidRPr="001D7F32" w:rsidRDefault="00932252" w:rsidP="00932252">
      <w:pPr>
        <w:widowControl w:val="0"/>
        <w:numPr>
          <w:ilvl w:val="0"/>
          <w:numId w:val="3"/>
        </w:numPr>
        <w:tabs>
          <w:tab w:val="left" w:pos="284"/>
          <w:tab w:val="left" w:pos="851"/>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першу чергу відшкодовуються витрати Постачальника, </w:t>
      </w:r>
      <w:proofErr w:type="gramStart"/>
      <w:r w:rsidRPr="001D7F32">
        <w:rPr>
          <w:rFonts w:ascii="Times New Roman" w:eastAsia="Times New Roman" w:hAnsi="Times New Roman" w:cs="Times New Roman"/>
          <w:snapToGrid w:val="0"/>
          <w:sz w:val="24"/>
          <w:szCs w:val="24"/>
          <w:lang w:val="ru-RU" w:eastAsia="ru-RU"/>
        </w:rPr>
        <w:t>пов'язан</w:t>
      </w:r>
      <w:proofErr w:type="gramEnd"/>
      <w:r w:rsidRPr="001D7F32">
        <w:rPr>
          <w:rFonts w:ascii="Times New Roman" w:eastAsia="Times New Roman" w:hAnsi="Times New Roman" w:cs="Times New Roman"/>
          <w:snapToGrid w:val="0"/>
          <w:sz w:val="24"/>
          <w:szCs w:val="24"/>
          <w:lang w:val="ru-RU" w:eastAsia="ru-RU"/>
        </w:rPr>
        <w:t>і з одержанням виконання;</w:t>
      </w:r>
    </w:p>
    <w:p w:rsidR="00932252" w:rsidRPr="001D7F32" w:rsidRDefault="00932252" w:rsidP="00932252">
      <w:pPr>
        <w:widowControl w:val="0"/>
        <w:numPr>
          <w:ilvl w:val="0"/>
          <w:numId w:val="3"/>
        </w:numPr>
        <w:tabs>
          <w:tab w:val="left" w:pos="284"/>
          <w:tab w:val="left" w:pos="851"/>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другу - сплачуються інфляційні нарахування, відсотки </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ічних, пені, штрафи;</w:t>
      </w:r>
    </w:p>
    <w:p w:rsidR="00932252" w:rsidRPr="001D7F32" w:rsidRDefault="00932252" w:rsidP="00932252">
      <w:pPr>
        <w:widowControl w:val="0"/>
        <w:numPr>
          <w:ilvl w:val="0"/>
          <w:numId w:val="3"/>
        </w:numPr>
        <w:tabs>
          <w:tab w:val="left" w:pos="284"/>
          <w:tab w:val="left" w:pos="851"/>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третю чергу - </w:t>
      </w:r>
      <w:proofErr w:type="gramStart"/>
      <w:r w:rsidRPr="001D7F32">
        <w:rPr>
          <w:rFonts w:ascii="Times New Roman" w:eastAsia="Times New Roman" w:hAnsi="Times New Roman" w:cs="Times New Roman"/>
          <w:snapToGrid w:val="0"/>
          <w:sz w:val="24"/>
          <w:szCs w:val="24"/>
          <w:lang w:val="ru-RU" w:eastAsia="ru-RU"/>
        </w:rPr>
        <w:t>погашається</w:t>
      </w:r>
      <w:proofErr w:type="gramEnd"/>
      <w:r w:rsidRPr="001D7F32">
        <w:rPr>
          <w:rFonts w:ascii="Times New Roman" w:eastAsia="Times New Roman" w:hAnsi="Times New Roman" w:cs="Times New Roman"/>
          <w:snapToGrid w:val="0"/>
          <w:sz w:val="24"/>
          <w:szCs w:val="24"/>
          <w:lang w:val="ru-RU" w:eastAsia="ru-RU"/>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32252" w:rsidRPr="001D7F32" w:rsidRDefault="00932252" w:rsidP="00932252">
      <w:pPr>
        <w:widowControl w:val="0"/>
        <w:tabs>
          <w:tab w:val="left" w:pos="1176"/>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widowControl w:val="0"/>
        <w:numPr>
          <w:ilvl w:val="0"/>
          <w:numId w:val="12"/>
        </w:numPr>
        <w:tabs>
          <w:tab w:val="left" w:pos="322"/>
        </w:tabs>
        <w:spacing w:after="0" w:line="240" w:lineRule="auto"/>
        <w:ind w:firstLine="567"/>
        <w:jc w:val="center"/>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b/>
          <w:bCs/>
          <w:snapToGrid w:val="0"/>
          <w:sz w:val="24"/>
          <w:szCs w:val="24"/>
          <w:lang w:val="ru-RU" w:eastAsia="ru-RU"/>
        </w:rPr>
        <w:t>Права та обов'язки сторін</w:t>
      </w:r>
    </w:p>
    <w:p w:rsidR="00932252" w:rsidRPr="001D7F32" w:rsidRDefault="00932252" w:rsidP="00932252">
      <w:pPr>
        <w:keepNext/>
        <w:keepLines/>
        <w:widowControl w:val="0"/>
        <w:numPr>
          <w:ilvl w:val="1"/>
          <w:numId w:val="12"/>
        </w:numPr>
        <w:tabs>
          <w:tab w:val="left" w:pos="0"/>
          <w:tab w:val="left" w:pos="284"/>
        </w:tabs>
        <w:spacing w:after="0" w:line="240" w:lineRule="auto"/>
        <w:ind w:firstLine="567"/>
        <w:jc w:val="both"/>
        <w:outlineLvl w:val="0"/>
        <w:rPr>
          <w:rFonts w:ascii="Times New Roman" w:eastAsia="Calibri" w:hAnsi="Times New Roman" w:cs="Times New Roman"/>
          <w:b/>
          <w:sz w:val="24"/>
          <w:szCs w:val="24"/>
          <w:shd w:val="clear" w:color="auto" w:fill="FFFFFF"/>
        </w:rPr>
      </w:pPr>
      <w:bookmarkStart w:id="13" w:name="bookmark14"/>
      <w:bookmarkStart w:id="14" w:name="bookmark15"/>
      <w:r w:rsidRPr="001D7F32">
        <w:rPr>
          <w:rFonts w:ascii="Times New Roman" w:eastAsia="Calibri" w:hAnsi="Times New Roman" w:cs="Times New Roman"/>
          <w:b/>
          <w:sz w:val="24"/>
          <w:szCs w:val="24"/>
          <w:shd w:val="clear" w:color="auto" w:fill="FFFFFF"/>
        </w:rPr>
        <w:t>Споживач має право:</w:t>
      </w:r>
      <w:bookmarkEnd w:id="13"/>
      <w:bookmarkEnd w:id="14"/>
    </w:p>
    <w:p w:rsidR="00932252" w:rsidRPr="001D7F32" w:rsidRDefault="00932252" w:rsidP="00932252">
      <w:pPr>
        <w:widowControl w:val="0"/>
        <w:numPr>
          <w:ilvl w:val="0"/>
          <w:numId w:val="4"/>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використовувати (відбирати) природний газ відповідно до умов цього Договору;</w:t>
      </w:r>
    </w:p>
    <w:p w:rsidR="00932252" w:rsidRPr="001D7F32" w:rsidRDefault="00932252" w:rsidP="00932252">
      <w:pPr>
        <w:widowControl w:val="0"/>
        <w:numPr>
          <w:ilvl w:val="0"/>
          <w:numId w:val="4"/>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розірвати цей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та їх оплати відповідно до умов Договору;</w:t>
      </w:r>
    </w:p>
    <w:p w:rsidR="00932252" w:rsidRPr="001D7F32" w:rsidRDefault="00932252" w:rsidP="00932252">
      <w:pPr>
        <w:widowControl w:val="0"/>
        <w:numPr>
          <w:ilvl w:val="0"/>
          <w:numId w:val="4"/>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достроково розірвати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та їх оплати відповідно до умов Договору;</w:t>
      </w:r>
    </w:p>
    <w:p w:rsidR="00932252" w:rsidRPr="001D7F32" w:rsidRDefault="00932252" w:rsidP="00932252">
      <w:pPr>
        <w:widowControl w:val="0"/>
        <w:numPr>
          <w:ilvl w:val="0"/>
          <w:numId w:val="4"/>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безоплатно отримувати інформацію, визначену Законом України «Про особливості доступу до інформації </w:t>
      </w:r>
      <w:proofErr w:type="gramStart"/>
      <w:r w:rsidRPr="001D7F32">
        <w:rPr>
          <w:rFonts w:ascii="Times New Roman" w:eastAsia="Times New Roman" w:hAnsi="Times New Roman" w:cs="Times New Roman"/>
          <w:snapToGrid w:val="0"/>
          <w:sz w:val="24"/>
          <w:szCs w:val="24"/>
          <w:lang w:val="ru-RU" w:eastAsia="ru-RU"/>
        </w:rPr>
        <w:t>у</w:t>
      </w:r>
      <w:proofErr w:type="gramEnd"/>
      <w:r w:rsidRPr="001D7F32">
        <w:rPr>
          <w:rFonts w:ascii="Times New Roman" w:eastAsia="Times New Roman" w:hAnsi="Times New Roman" w:cs="Times New Roman"/>
          <w:snapToGrid w:val="0"/>
          <w:sz w:val="24"/>
          <w:szCs w:val="24"/>
          <w:lang w:val="ru-RU" w:eastAsia="ru-RU"/>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32252" w:rsidRPr="001D7F32" w:rsidRDefault="00932252" w:rsidP="00932252">
      <w:pPr>
        <w:widowControl w:val="0"/>
        <w:tabs>
          <w:tab w:val="left" w:pos="994"/>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1"/>
          <w:numId w:val="12"/>
        </w:numPr>
        <w:tabs>
          <w:tab w:val="left" w:pos="-142"/>
          <w:tab w:val="left" w:pos="426"/>
        </w:tabs>
        <w:spacing w:after="0" w:line="240" w:lineRule="auto"/>
        <w:ind w:firstLine="567"/>
        <w:jc w:val="both"/>
        <w:outlineLvl w:val="0"/>
        <w:rPr>
          <w:rFonts w:ascii="Times New Roman" w:eastAsia="Calibri" w:hAnsi="Times New Roman" w:cs="Times New Roman"/>
          <w:b/>
          <w:sz w:val="24"/>
          <w:szCs w:val="24"/>
          <w:shd w:val="clear" w:color="auto" w:fill="FFFFFF"/>
        </w:rPr>
      </w:pPr>
      <w:bookmarkStart w:id="15" w:name="bookmark16"/>
      <w:bookmarkStart w:id="16" w:name="bookmark17"/>
      <w:r w:rsidRPr="001D7F32">
        <w:rPr>
          <w:rFonts w:ascii="Times New Roman" w:eastAsia="Calibri" w:hAnsi="Times New Roman" w:cs="Times New Roman"/>
          <w:b/>
          <w:sz w:val="24"/>
          <w:szCs w:val="24"/>
          <w:shd w:val="clear" w:color="auto" w:fill="FFFFFF"/>
        </w:rPr>
        <w:t>Споживач зобов'язаний:</w:t>
      </w:r>
      <w:bookmarkEnd w:id="15"/>
      <w:bookmarkEnd w:id="16"/>
    </w:p>
    <w:p w:rsidR="00932252" w:rsidRPr="001D7F32" w:rsidRDefault="00932252" w:rsidP="00932252">
      <w:pPr>
        <w:widowControl w:val="0"/>
        <w:numPr>
          <w:ilvl w:val="0"/>
          <w:numId w:val="5"/>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мати діючий (діючі)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32252" w:rsidRPr="001D7F32" w:rsidRDefault="00932252" w:rsidP="00932252">
      <w:pPr>
        <w:widowControl w:val="0"/>
        <w:numPr>
          <w:ilvl w:val="0"/>
          <w:numId w:val="5"/>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 додаткової угоди;</w:t>
      </w:r>
    </w:p>
    <w:p w:rsidR="00932252" w:rsidRPr="001D7F32" w:rsidRDefault="00932252" w:rsidP="00932252">
      <w:pPr>
        <w:widowControl w:val="0"/>
        <w:numPr>
          <w:ilvl w:val="0"/>
          <w:numId w:val="5"/>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самостійно припиняти (обмежувати) використання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в разі:</w:t>
      </w:r>
    </w:p>
    <w:p w:rsidR="00932252" w:rsidRPr="001D7F32" w:rsidRDefault="00932252" w:rsidP="00932252">
      <w:pPr>
        <w:widowControl w:val="0"/>
        <w:numPr>
          <w:ilvl w:val="0"/>
          <w:numId w:val="6"/>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порушення строків оплати за договором про постачання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w:t>
      </w:r>
    </w:p>
    <w:p w:rsidR="00932252" w:rsidRPr="001D7F32" w:rsidRDefault="00932252" w:rsidP="00932252">
      <w:pPr>
        <w:widowControl w:val="0"/>
        <w:numPr>
          <w:ilvl w:val="0"/>
          <w:numId w:val="6"/>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перевищення обсягів використання газу, зазначених в пункті 2.1 цього Договору, без </w:t>
      </w:r>
      <w:r w:rsidRPr="001D7F32">
        <w:rPr>
          <w:rFonts w:ascii="Times New Roman" w:eastAsia="Times New Roman" w:hAnsi="Times New Roman" w:cs="Times New Roman"/>
          <w:snapToGrid w:val="0"/>
          <w:sz w:val="24"/>
          <w:szCs w:val="24"/>
          <w:lang w:val="ru-RU" w:eastAsia="ru-RU"/>
        </w:rPr>
        <w:lastRenderedPageBreak/>
        <w:t>їх коригування додатковою угодою;</w:t>
      </w:r>
    </w:p>
    <w:p w:rsidR="00932252" w:rsidRPr="001D7F32" w:rsidRDefault="00932252" w:rsidP="00932252">
      <w:pPr>
        <w:widowControl w:val="0"/>
        <w:numPr>
          <w:ilvl w:val="0"/>
          <w:numId w:val="6"/>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невключення/виключення Споживача до/з Реєстру споживачів Постачальника в інформаційній платформі Оператора ГТС;</w:t>
      </w:r>
    </w:p>
    <w:p w:rsidR="00932252" w:rsidRPr="001D7F32" w:rsidRDefault="00932252" w:rsidP="00932252">
      <w:pPr>
        <w:widowControl w:val="0"/>
        <w:numPr>
          <w:ilvl w:val="0"/>
          <w:numId w:val="6"/>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інших випадках, передбачених цим Договором та законодавством;</w:t>
      </w:r>
    </w:p>
    <w:p w:rsidR="00932252" w:rsidRPr="001D7F32" w:rsidRDefault="00932252" w:rsidP="00932252">
      <w:pPr>
        <w:widowControl w:val="0"/>
        <w:numPr>
          <w:ilvl w:val="0"/>
          <w:numId w:val="5"/>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прийняти газ на умовах цього Договору, своєчасно оплачувати вартість поставленого природного газу в розмі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 та порядку, що передбачені цим Договором;</w:t>
      </w:r>
    </w:p>
    <w:p w:rsidR="00932252" w:rsidRPr="001D7F32" w:rsidRDefault="00932252" w:rsidP="00932252">
      <w:pPr>
        <w:widowControl w:val="0"/>
        <w:numPr>
          <w:ilvl w:val="0"/>
          <w:numId w:val="5"/>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компенсувати Постачальнику вартість послуг на відключення газопостачання Споживачу;</w:t>
      </w:r>
    </w:p>
    <w:p w:rsidR="00932252" w:rsidRPr="001D7F32" w:rsidRDefault="00932252" w:rsidP="00932252">
      <w:pPr>
        <w:widowControl w:val="0"/>
        <w:tabs>
          <w:tab w:val="left" w:pos="1003"/>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tabs>
          <w:tab w:val="left" w:pos="1198"/>
        </w:tabs>
        <w:spacing w:after="0" w:line="240" w:lineRule="auto"/>
        <w:ind w:firstLine="567"/>
        <w:jc w:val="both"/>
        <w:outlineLvl w:val="0"/>
        <w:rPr>
          <w:rFonts w:ascii="Times New Roman" w:eastAsia="Calibri" w:hAnsi="Times New Roman" w:cs="Times New Roman"/>
          <w:b/>
          <w:sz w:val="24"/>
          <w:szCs w:val="24"/>
          <w:shd w:val="clear" w:color="auto" w:fill="FFFFFF"/>
        </w:rPr>
      </w:pPr>
      <w:bookmarkStart w:id="17" w:name="bookmark18"/>
      <w:bookmarkStart w:id="18" w:name="bookmark19"/>
      <w:r w:rsidRPr="001D7F32">
        <w:rPr>
          <w:rFonts w:ascii="Times New Roman" w:eastAsia="Calibri" w:hAnsi="Times New Roman" w:cs="Times New Roman"/>
          <w:b/>
          <w:sz w:val="24"/>
          <w:szCs w:val="24"/>
          <w:shd w:val="clear" w:color="auto" w:fill="FFFFFF"/>
        </w:rPr>
        <w:t>6.3. Постачальник має право:</w:t>
      </w:r>
      <w:bookmarkEnd w:id="17"/>
      <w:bookmarkEnd w:id="18"/>
    </w:p>
    <w:p w:rsidR="00932252" w:rsidRPr="001D7F32" w:rsidRDefault="00932252" w:rsidP="00932252">
      <w:pPr>
        <w:widowControl w:val="0"/>
        <w:numPr>
          <w:ilvl w:val="0"/>
          <w:numId w:val="7"/>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ініціювати заходи з припинення (обмеження) постачання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Споживачеві в разі:</w:t>
      </w:r>
    </w:p>
    <w:p w:rsidR="00932252" w:rsidRPr="001D7F32" w:rsidRDefault="00932252" w:rsidP="00932252">
      <w:pPr>
        <w:widowControl w:val="0"/>
        <w:numPr>
          <w:ilvl w:val="0"/>
          <w:numId w:val="6"/>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невиконання Споживачем пунктів 5.1 та 8.4. цього Договору;</w:t>
      </w:r>
    </w:p>
    <w:p w:rsidR="00932252" w:rsidRPr="001D7F32" w:rsidRDefault="00932252" w:rsidP="00932252">
      <w:pPr>
        <w:widowControl w:val="0"/>
        <w:numPr>
          <w:ilvl w:val="0"/>
          <w:numId w:val="6"/>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відмови Споживача від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 акту приймання-передачі без відповідного письмового обґрунтування.</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Газопостачання Споживачу може бути припинено в інших випадках, передбачених чинним законодавством України;</w:t>
      </w:r>
    </w:p>
    <w:p w:rsidR="00932252" w:rsidRPr="001D7F32" w:rsidRDefault="00932252" w:rsidP="00932252">
      <w:pPr>
        <w:widowControl w:val="0"/>
        <w:numPr>
          <w:ilvl w:val="0"/>
          <w:numId w:val="7"/>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в односторонньому порядку розірвати цей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буде вважатися розірваним з дати, визначеної Постачальником у такому повідомленні;</w:t>
      </w:r>
    </w:p>
    <w:p w:rsidR="00932252" w:rsidRPr="001D7F32" w:rsidRDefault="00932252" w:rsidP="00932252">
      <w:pPr>
        <w:widowControl w:val="0"/>
        <w:numPr>
          <w:ilvl w:val="0"/>
          <w:numId w:val="7"/>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32252" w:rsidRPr="001D7F32" w:rsidRDefault="00932252" w:rsidP="00932252">
      <w:pPr>
        <w:widowControl w:val="0"/>
        <w:numPr>
          <w:ilvl w:val="0"/>
          <w:numId w:val="7"/>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отримати оплату за переданий за цим Договором природний газ в розмі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 та в строки, визначені цим Договором.</w:t>
      </w:r>
    </w:p>
    <w:p w:rsidR="00932252" w:rsidRPr="001D7F32" w:rsidRDefault="00932252" w:rsidP="00932252">
      <w:pPr>
        <w:keepNext/>
        <w:keepLines/>
        <w:widowControl w:val="0"/>
        <w:tabs>
          <w:tab w:val="left" w:pos="0"/>
          <w:tab w:val="left" w:pos="1198"/>
        </w:tabs>
        <w:spacing w:after="0" w:line="240" w:lineRule="auto"/>
        <w:ind w:firstLine="567"/>
        <w:jc w:val="both"/>
        <w:outlineLvl w:val="0"/>
        <w:rPr>
          <w:rFonts w:ascii="Times New Roman" w:eastAsia="Calibri" w:hAnsi="Times New Roman" w:cs="Times New Roman"/>
          <w:bCs/>
          <w:sz w:val="24"/>
          <w:szCs w:val="24"/>
          <w:shd w:val="clear" w:color="auto" w:fill="FFFFFF"/>
        </w:rPr>
      </w:pPr>
      <w:bookmarkStart w:id="19" w:name="bookmark20"/>
      <w:bookmarkStart w:id="20" w:name="bookmark21"/>
    </w:p>
    <w:p w:rsidR="00932252" w:rsidRPr="001D7F32" w:rsidRDefault="00932252" w:rsidP="00932252">
      <w:pPr>
        <w:keepNext/>
        <w:keepLines/>
        <w:widowControl w:val="0"/>
        <w:tabs>
          <w:tab w:val="left" w:pos="-567"/>
          <w:tab w:val="left" w:pos="1198"/>
        </w:tabs>
        <w:spacing w:after="0" w:line="240" w:lineRule="auto"/>
        <w:ind w:firstLine="567"/>
        <w:jc w:val="both"/>
        <w:outlineLvl w:val="0"/>
        <w:rPr>
          <w:rFonts w:ascii="Times New Roman" w:eastAsia="Calibri" w:hAnsi="Times New Roman" w:cs="Times New Roman"/>
          <w:b/>
          <w:sz w:val="24"/>
          <w:szCs w:val="24"/>
          <w:shd w:val="clear" w:color="auto" w:fill="FFFFFF"/>
        </w:rPr>
      </w:pPr>
      <w:r w:rsidRPr="001D7F32">
        <w:rPr>
          <w:rFonts w:ascii="Times New Roman" w:eastAsia="Calibri" w:hAnsi="Times New Roman" w:cs="Times New Roman"/>
          <w:b/>
          <w:sz w:val="24"/>
          <w:szCs w:val="24"/>
          <w:shd w:val="clear" w:color="auto" w:fill="FFFFFF"/>
        </w:rPr>
        <w:t>6.4. Постачальник зобов'язаний:</w:t>
      </w:r>
      <w:bookmarkEnd w:id="19"/>
      <w:bookmarkEnd w:id="20"/>
    </w:p>
    <w:p w:rsidR="00932252" w:rsidRPr="001D7F32" w:rsidRDefault="00932252" w:rsidP="00932252">
      <w:pPr>
        <w:widowControl w:val="0"/>
        <w:numPr>
          <w:ilvl w:val="0"/>
          <w:numId w:val="8"/>
        </w:numPr>
        <w:tabs>
          <w:tab w:val="left" w:pos="284"/>
        </w:tabs>
        <w:spacing w:after="0" w:line="240" w:lineRule="auto"/>
        <w:ind w:left="1287" w:hanging="48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виконувати умови цього Договору;</w:t>
      </w:r>
    </w:p>
    <w:p w:rsidR="00932252" w:rsidRPr="001D7F32" w:rsidRDefault="00932252" w:rsidP="00932252">
      <w:pPr>
        <w:widowControl w:val="0"/>
        <w:numPr>
          <w:ilvl w:val="0"/>
          <w:numId w:val="8"/>
        </w:numPr>
        <w:tabs>
          <w:tab w:val="left" w:pos="284"/>
        </w:tabs>
        <w:spacing w:after="0" w:line="240" w:lineRule="auto"/>
        <w:ind w:left="1287" w:hanging="48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забезпечувати відповідно до вимог Кодексу ГТС своєчасну реєстрацію Споживача у Реє</w:t>
      </w:r>
      <w:proofErr w:type="gramStart"/>
      <w:r w:rsidRPr="001D7F32">
        <w:rPr>
          <w:rFonts w:ascii="Times New Roman" w:eastAsia="Times New Roman" w:hAnsi="Times New Roman" w:cs="Times New Roman"/>
          <w:snapToGrid w:val="0"/>
          <w:sz w:val="24"/>
          <w:szCs w:val="24"/>
          <w:lang w:val="ru-RU" w:eastAsia="ru-RU"/>
        </w:rPr>
        <w:t>стр</w:t>
      </w:r>
      <w:proofErr w:type="gramEnd"/>
      <w:r w:rsidRPr="001D7F32">
        <w:rPr>
          <w:rFonts w:ascii="Times New Roman" w:eastAsia="Times New Roman" w:hAnsi="Times New Roman" w:cs="Times New Roman"/>
          <w:snapToGrid w:val="0"/>
          <w:sz w:val="24"/>
          <w:szCs w:val="24"/>
          <w:lang w:val="ru-RU" w:eastAsia="ru-RU"/>
        </w:rPr>
        <w:t>і при дотриманні Споживачем умов цього Договору;</w:t>
      </w:r>
    </w:p>
    <w:p w:rsidR="00932252" w:rsidRPr="001D7F32" w:rsidRDefault="00932252" w:rsidP="00932252">
      <w:pPr>
        <w:widowControl w:val="0"/>
        <w:numPr>
          <w:ilvl w:val="0"/>
          <w:numId w:val="8"/>
        </w:numPr>
        <w:tabs>
          <w:tab w:val="left" w:pos="284"/>
        </w:tabs>
        <w:spacing w:after="0" w:line="240" w:lineRule="auto"/>
        <w:ind w:left="1287" w:hanging="48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повідомити Споживача про намі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32252" w:rsidRPr="001D7F32" w:rsidRDefault="00932252" w:rsidP="00932252">
      <w:pPr>
        <w:widowControl w:val="0"/>
        <w:numPr>
          <w:ilvl w:val="0"/>
          <w:numId w:val="8"/>
        </w:numPr>
        <w:tabs>
          <w:tab w:val="left" w:pos="284"/>
        </w:tabs>
        <w:spacing w:after="0" w:line="240" w:lineRule="auto"/>
        <w:ind w:left="1287" w:hanging="48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32252" w:rsidRPr="001D7F32" w:rsidRDefault="00932252" w:rsidP="00932252">
      <w:pPr>
        <w:widowControl w:val="0"/>
        <w:numPr>
          <w:ilvl w:val="0"/>
          <w:numId w:val="8"/>
        </w:numPr>
        <w:tabs>
          <w:tab w:val="left" w:pos="284"/>
        </w:tabs>
        <w:spacing w:after="260" w:line="240" w:lineRule="auto"/>
        <w:ind w:left="1287" w:hanging="480"/>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виконувати інші обов'язки, передбачені Правилами постачання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та чинним законодавством України.</w:t>
      </w:r>
    </w:p>
    <w:p w:rsidR="00932252" w:rsidRPr="001D7F32" w:rsidRDefault="00932252" w:rsidP="00932252">
      <w:pPr>
        <w:keepNext/>
        <w:keepLines/>
        <w:widowControl w:val="0"/>
        <w:numPr>
          <w:ilvl w:val="0"/>
          <w:numId w:val="12"/>
        </w:numPr>
        <w:tabs>
          <w:tab w:val="left" w:pos="318"/>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21" w:name="bookmark22"/>
      <w:bookmarkStart w:id="22" w:name="bookmark23"/>
      <w:r w:rsidRPr="001D7F32">
        <w:rPr>
          <w:rFonts w:ascii="Times New Roman" w:eastAsia="Calibri" w:hAnsi="Times New Roman" w:cs="Times New Roman"/>
          <w:b/>
          <w:sz w:val="24"/>
          <w:szCs w:val="24"/>
          <w:shd w:val="clear" w:color="auto" w:fill="FFFFFF"/>
        </w:rPr>
        <w:t>Відповідальність сторін</w:t>
      </w:r>
      <w:bookmarkEnd w:id="21"/>
      <w:bookmarkEnd w:id="22"/>
    </w:p>
    <w:p w:rsidR="00932252" w:rsidRPr="001D7F32"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ічних, інфляційні збитки та пеню в розмірі </w:t>
      </w:r>
      <w:r w:rsidRPr="001D7F32">
        <w:rPr>
          <w:rFonts w:ascii="Times New Roman" w:eastAsia="Times New Roman" w:hAnsi="Times New Roman" w:cs="Times New Roman"/>
          <w:snapToGrid w:val="0"/>
          <w:sz w:val="24"/>
          <w:szCs w:val="24"/>
          <w:lang w:val="ru-RU" w:eastAsia="ru-RU"/>
        </w:rPr>
        <w:lastRenderedPageBreak/>
        <w:t>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Постачальник не відповідає за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ідтримання належного тиску на газорозподільних станціях.</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Постачальник не несе відповідальності за недопоставку </w:t>
      </w:r>
      <w:proofErr w:type="gramStart"/>
      <w:r w:rsidRPr="001D7F32">
        <w:rPr>
          <w:rFonts w:ascii="Times New Roman" w:eastAsia="Times New Roman" w:hAnsi="Times New Roman" w:cs="Times New Roman"/>
          <w:snapToGrid w:val="0"/>
          <w:sz w:val="24"/>
          <w:szCs w:val="24"/>
          <w:lang w:val="ru-RU" w:eastAsia="ru-RU"/>
        </w:rPr>
        <w:t>природного</w:t>
      </w:r>
      <w:proofErr w:type="gramEnd"/>
      <w:r w:rsidRPr="001D7F32">
        <w:rPr>
          <w:rFonts w:ascii="Times New Roman" w:eastAsia="Times New Roman" w:hAnsi="Times New Roman" w:cs="Times New Roman"/>
          <w:snapToGrid w:val="0"/>
          <w:sz w:val="24"/>
          <w:szCs w:val="24"/>
          <w:lang w:val="ru-RU" w:eastAsia="ru-RU"/>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зобов'язаний компенсувати Постачальнику будь-які штрафні санкції, які виникли у Постачальника </w:t>
      </w:r>
      <w:proofErr w:type="gramStart"/>
      <w:r w:rsidRPr="001D7F32">
        <w:rPr>
          <w:rFonts w:ascii="Times New Roman" w:eastAsia="Times New Roman" w:hAnsi="Times New Roman" w:cs="Times New Roman"/>
          <w:snapToGrid w:val="0"/>
          <w:sz w:val="24"/>
          <w:szCs w:val="24"/>
          <w:lang w:val="ru-RU" w:eastAsia="ru-RU"/>
        </w:rPr>
        <w:t>у</w:t>
      </w:r>
      <w:proofErr w:type="gramEnd"/>
      <w:r w:rsidRPr="001D7F32">
        <w:rPr>
          <w:rFonts w:ascii="Times New Roman" w:eastAsia="Times New Roman" w:hAnsi="Times New Roman" w:cs="Times New Roman"/>
          <w:snapToGrid w:val="0"/>
          <w:sz w:val="24"/>
          <w:szCs w:val="24"/>
          <w:lang w:val="ru-RU" w:eastAsia="ru-RU"/>
        </w:rPr>
        <w:t xml:space="preserve"> разі несвоєчасного повідомлення Постачальника Споживачем про випадки, визначені в п.п. 13.5 та 13.6 цього Договору.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 визначених цим Договором та чинним законодавством України.</w:t>
      </w:r>
    </w:p>
    <w:p w:rsidR="00932252" w:rsidRPr="001D7F32" w:rsidRDefault="00932252" w:rsidP="00932252">
      <w:pPr>
        <w:widowControl w:val="0"/>
        <w:tabs>
          <w:tab w:val="left" w:pos="1138"/>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0"/>
          <w:numId w:val="12"/>
        </w:numPr>
        <w:tabs>
          <w:tab w:val="left" w:pos="318"/>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23" w:name="bookmark24"/>
      <w:bookmarkStart w:id="24" w:name="bookmark25"/>
      <w:r w:rsidRPr="001D7F32">
        <w:rPr>
          <w:rFonts w:ascii="Times New Roman" w:eastAsia="Calibri" w:hAnsi="Times New Roman" w:cs="Times New Roman"/>
          <w:b/>
          <w:sz w:val="24"/>
          <w:szCs w:val="24"/>
          <w:shd w:val="clear" w:color="auto" w:fill="FFFFFF"/>
        </w:rPr>
        <w:t>Порядок припинення (обмеження) та відновлення газопостачання</w:t>
      </w:r>
      <w:bookmarkEnd w:id="23"/>
      <w:bookmarkEnd w:id="24"/>
    </w:p>
    <w:p w:rsidR="00932252" w:rsidRPr="001D7F32" w:rsidRDefault="00932252" w:rsidP="00932252">
      <w:pPr>
        <w:widowControl w:val="0"/>
        <w:numPr>
          <w:ilvl w:val="1"/>
          <w:numId w:val="12"/>
        </w:numPr>
        <w:tabs>
          <w:tab w:val="left" w:pos="284"/>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1D7F32">
        <w:rPr>
          <w:rFonts w:ascii="Times New Roman" w:eastAsia="Times New Roman" w:hAnsi="Times New Roman" w:cs="Times New Roman"/>
          <w:snapToGrid w:val="0"/>
          <w:sz w:val="24"/>
          <w:szCs w:val="24"/>
          <w:lang w:val="ru-RU" w:eastAsia="ru-RU"/>
        </w:rPr>
        <w:t>м</w:t>
      </w:r>
      <w:proofErr w:type="gramEnd"/>
      <w:r w:rsidRPr="001D7F32">
        <w:rPr>
          <w:rFonts w:ascii="Times New Roman" w:eastAsia="Times New Roman" w:hAnsi="Times New Roman" w:cs="Times New Roman"/>
          <w:snapToGrid w:val="0"/>
          <w:sz w:val="24"/>
          <w:szCs w:val="24"/>
          <w:lang w:val="ru-RU" w:eastAsia="ru-RU"/>
        </w:rPr>
        <w:t>ісяця, наступного за місяцем, в якому Споживач мав здійснити остаточний розрахунок за розрахунковий період.</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Газопостачання припиняється Постачальником з дати, зазначеної в Повідомленні.</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Споживач не має права вимагати від Постачальника відшкодування збиткі</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за невключення його </w:t>
      </w:r>
      <w:proofErr w:type="gramStart"/>
      <w:r w:rsidRPr="001D7F32">
        <w:rPr>
          <w:rFonts w:ascii="Times New Roman" w:eastAsia="Times New Roman" w:hAnsi="Times New Roman" w:cs="Times New Roman"/>
          <w:snapToGrid w:val="0"/>
          <w:sz w:val="24"/>
          <w:szCs w:val="24"/>
          <w:lang w:val="ru-RU" w:eastAsia="ru-RU"/>
        </w:rPr>
        <w:t>до</w:t>
      </w:r>
      <w:proofErr w:type="gramEnd"/>
      <w:r w:rsidRPr="001D7F32">
        <w:rPr>
          <w:rFonts w:ascii="Times New Roman" w:eastAsia="Times New Roman" w:hAnsi="Times New Roman" w:cs="Times New Roman"/>
          <w:snapToGrid w:val="0"/>
          <w:sz w:val="24"/>
          <w:szCs w:val="24"/>
          <w:lang w:val="ru-RU" w:eastAsia="ru-RU"/>
        </w:rPr>
        <w:t xml:space="preserve"> Реєстру внаслідок невиконання Споживачем умов цього Договору.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Постачальник не припиняє постачання Споживачу у випадках:</w:t>
      </w:r>
    </w:p>
    <w:p w:rsidR="00932252" w:rsidRPr="001D7F32" w:rsidRDefault="00932252" w:rsidP="00932252">
      <w:pPr>
        <w:widowControl w:val="0"/>
        <w:numPr>
          <w:ilvl w:val="0"/>
          <w:numId w:val="6"/>
        </w:numPr>
        <w:tabs>
          <w:tab w:val="left" w:pos="426"/>
          <w:tab w:val="left" w:pos="993"/>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прийняття </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ішення учасника Постачальника щодо продовження постачання природного газу Споживачу;</w:t>
      </w:r>
    </w:p>
    <w:p w:rsidR="00932252" w:rsidRPr="001D7F32" w:rsidRDefault="00932252" w:rsidP="00932252">
      <w:pPr>
        <w:widowControl w:val="0"/>
        <w:numPr>
          <w:ilvl w:val="0"/>
          <w:numId w:val="6"/>
        </w:numPr>
        <w:tabs>
          <w:tab w:val="left" w:pos="426"/>
          <w:tab w:val="left" w:pos="993"/>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разі прийняття </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ішення спеціально створеним органом Постачальника (або його учасника) щодо продовження постачання природного газу Споживачу.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Відповідальність за </w:t>
      </w:r>
      <w:proofErr w:type="gramStart"/>
      <w:r w:rsidRPr="001D7F32">
        <w:rPr>
          <w:rFonts w:ascii="Times New Roman" w:eastAsia="Times New Roman" w:hAnsi="Times New Roman" w:cs="Times New Roman"/>
          <w:snapToGrid w:val="0"/>
          <w:sz w:val="24"/>
          <w:szCs w:val="24"/>
          <w:lang w:val="ru-RU" w:eastAsia="ru-RU"/>
        </w:rPr>
        <w:t>будь-як</w:t>
      </w:r>
      <w:proofErr w:type="gramEnd"/>
      <w:r w:rsidRPr="001D7F32">
        <w:rPr>
          <w:rFonts w:ascii="Times New Roman" w:eastAsia="Times New Roman" w:hAnsi="Times New Roman" w:cs="Times New Roman"/>
          <w:snapToGrid w:val="0"/>
          <w:sz w:val="24"/>
          <w:szCs w:val="24"/>
          <w:lang w:val="ru-RU" w:eastAsia="ru-RU"/>
        </w:rPr>
        <w:t>і наслідки, що виникають в результаті порушення Споживачем умов пункту 5.1 цього Договору, покладаються виключно на Споживача.</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Фізичне припинення постачання природного газу за цим Договором здійснює(ють) Операто</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и) ГРМ та Оператор ГТС. </w:t>
      </w:r>
      <w:proofErr w:type="gramStart"/>
      <w:r w:rsidRPr="001D7F32">
        <w:rPr>
          <w:rFonts w:ascii="Times New Roman" w:eastAsia="Times New Roman" w:hAnsi="Times New Roman" w:cs="Times New Roman"/>
          <w:snapToGrid w:val="0"/>
          <w:sz w:val="24"/>
          <w:szCs w:val="24"/>
          <w:lang w:val="ru-RU" w:eastAsia="ru-RU"/>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932252" w:rsidRPr="001D7F32" w:rsidRDefault="00932252" w:rsidP="00932252">
      <w:pPr>
        <w:widowControl w:val="0"/>
        <w:numPr>
          <w:ilvl w:val="1"/>
          <w:numId w:val="12"/>
        </w:numPr>
        <w:tabs>
          <w:tab w:val="left" w:pos="284"/>
          <w:tab w:val="left" w:pos="709"/>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Компенсація Постачальнику вартості послуг з припинення (обмеження) газопостачання здійснюється Споживачем </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такому порядку:</w:t>
      </w:r>
    </w:p>
    <w:p w:rsidR="00932252" w:rsidRPr="001D7F32" w:rsidRDefault="00932252" w:rsidP="00932252">
      <w:pPr>
        <w:widowControl w:val="0"/>
        <w:numPr>
          <w:ilvl w:val="0"/>
          <w:numId w:val="6"/>
        </w:numPr>
        <w:tabs>
          <w:tab w:val="left" w:pos="284"/>
          <w:tab w:val="left" w:pos="993"/>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ідставі отриманого від Постачальника рахунка-фактури;</w:t>
      </w:r>
    </w:p>
    <w:p w:rsidR="00932252" w:rsidRPr="001D7F32" w:rsidRDefault="00932252" w:rsidP="00932252">
      <w:pPr>
        <w:widowControl w:val="0"/>
        <w:numPr>
          <w:ilvl w:val="0"/>
          <w:numId w:val="6"/>
        </w:numPr>
        <w:tabs>
          <w:tab w:val="left" w:pos="284"/>
          <w:tab w:val="left" w:pos="993"/>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w:t>
      </w:r>
      <w:r w:rsidRPr="001D7F32">
        <w:rPr>
          <w:rFonts w:ascii="Times New Roman" w:eastAsia="Times New Roman" w:hAnsi="Times New Roman" w:cs="Times New Roman"/>
          <w:snapToGrid w:val="0"/>
          <w:sz w:val="24"/>
          <w:szCs w:val="24"/>
          <w:lang w:val="ru-RU" w:eastAsia="ru-RU"/>
        </w:rPr>
        <w:lastRenderedPageBreak/>
        <w:t xml:space="preserve">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надісланому Споживачеві рахунку-фактурі із призначенням платежу;</w:t>
      </w:r>
    </w:p>
    <w:p w:rsidR="00932252" w:rsidRPr="001D7F32" w:rsidRDefault="00932252" w:rsidP="00932252">
      <w:pPr>
        <w:widowControl w:val="0"/>
        <w:numPr>
          <w:ilvl w:val="0"/>
          <w:numId w:val="6"/>
        </w:numPr>
        <w:tabs>
          <w:tab w:val="left" w:pos="284"/>
          <w:tab w:val="left" w:pos="993"/>
        </w:tabs>
        <w:spacing w:after="26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32252" w:rsidRPr="001D7F32" w:rsidRDefault="00932252" w:rsidP="00932252">
      <w:pPr>
        <w:keepNext/>
        <w:keepLines/>
        <w:widowControl w:val="0"/>
        <w:numPr>
          <w:ilvl w:val="0"/>
          <w:numId w:val="12"/>
        </w:numPr>
        <w:tabs>
          <w:tab w:val="left" w:pos="322"/>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25" w:name="bookmark26"/>
      <w:bookmarkStart w:id="26" w:name="bookmark27"/>
      <w:r w:rsidRPr="001D7F32">
        <w:rPr>
          <w:rFonts w:ascii="Times New Roman" w:eastAsia="Calibri" w:hAnsi="Times New Roman" w:cs="Times New Roman"/>
          <w:b/>
          <w:sz w:val="24"/>
          <w:szCs w:val="24"/>
          <w:shd w:val="clear" w:color="auto" w:fill="FFFFFF"/>
        </w:rPr>
        <w:t>Порядок зміни постачальника</w:t>
      </w:r>
      <w:bookmarkEnd w:id="25"/>
      <w:bookmarkEnd w:id="26"/>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Споживач має право на вільний вибі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Якщо Споживач має намі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Угода про розірвання договору надається Споживачем Постачальнику в строк не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ізніше ніж за 20 діб до припинення газопостачання.</w:t>
      </w:r>
    </w:p>
    <w:p w:rsidR="00932252" w:rsidRPr="001D7F32" w:rsidRDefault="00932252" w:rsidP="00932252">
      <w:pPr>
        <w:widowControl w:val="0"/>
        <w:tabs>
          <w:tab w:val="left" w:pos="1164"/>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0"/>
          <w:numId w:val="12"/>
        </w:numPr>
        <w:tabs>
          <w:tab w:val="left" w:pos="442"/>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27" w:name="bookmark28"/>
      <w:bookmarkStart w:id="28" w:name="bookmark29"/>
      <w:r w:rsidRPr="001D7F32">
        <w:rPr>
          <w:rFonts w:ascii="Times New Roman" w:eastAsia="Calibri" w:hAnsi="Times New Roman" w:cs="Times New Roman"/>
          <w:b/>
          <w:sz w:val="24"/>
          <w:szCs w:val="24"/>
          <w:shd w:val="clear" w:color="auto" w:fill="FFFFFF"/>
        </w:rPr>
        <w:t>Форс-мажор</w:t>
      </w:r>
      <w:bookmarkEnd w:id="27"/>
      <w:bookmarkEnd w:id="28"/>
    </w:p>
    <w:p w:rsidR="00932252" w:rsidRPr="001D7F32" w:rsidRDefault="00932252" w:rsidP="00932252">
      <w:pPr>
        <w:widowControl w:val="0"/>
        <w:numPr>
          <w:ilvl w:val="1"/>
          <w:numId w:val="12"/>
        </w:numPr>
        <w:tabs>
          <w:tab w:val="left" w:pos="567"/>
        </w:tabs>
        <w:spacing w:after="0" w:line="240" w:lineRule="auto"/>
        <w:ind w:firstLine="567"/>
        <w:jc w:val="both"/>
        <w:rPr>
          <w:rFonts w:ascii="Times New Roman" w:eastAsia="Times New Roman" w:hAnsi="Times New Roman" w:cs="Times New Roman"/>
          <w:snapToGrid w:val="0"/>
          <w:sz w:val="24"/>
          <w:szCs w:val="24"/>
          <w:lang w:eastAsia="ru-RU"/>
        </w:rPr>
      </w:pPr>
      <w:r w:rsidRPr="001D7F32">
        <w:rPr>
          <w:rFonts w:ascii="Times New Roman" w:eastAsia="Times New Roman" w:hAnsi="Times New Roman" w:cs="Times New Roman"/>
          <w:snapToGrid w:val="0"/>
          <w:sz w:val="24"/>
          <w:szCs w:val="24"/>
          <w:lang w:eastAsia="ru-RU"/>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Строк виконання зобов'язань відкладається </w:t>
      </w:r>
      <w:proofErr w:type="gramStart"/>
      <w:r w:rsidRPr="001D7F32">
        <w:rPr>
          <w:rFonts w:ascii="Times New Roman" w:eastAsia="Times New Roman" w:hAnsi="Times New Roman" w:cs="Times New Roman"/>
          <w:snapToGrid w:val="0"/>
          <w:sz w:val="24"/>
          <w:szCs w:val="24"/>
          <w:lang w:val="ru-RU" w:eastAsia="ru-RU"/>
        </w:rPr>
        <w:t>на</w:t>
      </w:r>
      <w:proofErr w:type="gramEnd"/>
      <w:r w:rsidRPr="001D7F32">
        <w:rPr>
          <w:rFonts w:ascii="Times New Roman" w:eastAsia="Times New Roman" w:hAnsi="Times New Roman" w:cs="Times New Roman"/>
          <w:snapToGrid w:val="0"/>
          <w:sz w:val="24"/>
          <w:szCs w:val="24"/>
          <w:lang w:val="ru-RU" w:eastAsia="ru-RU"/>
        </w:rPr>
        <w:t xml:space="preserve"> строк дії форс-мажорних обставин.</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ідтвердні документи відповідно до законодавства.</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Настання форс-мажорних обставин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ідтверджується в порядку, встановленому чинним законодавством України.</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Виникнення форс-мажорних обставин не є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ідставою для відмови Споживача від сплати Постачальнику вартості природного газу, поставленого до їх настання.</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Якщо форс-мажорні обставини продовжуються понад один місяць, Сторони вирішують питання про </w:t>
      </w:r>
      <w:proofErr w:type="gramStart"/>
      <w:r w:rsidRPr="001D7F32">
        <w:rPr>
          <w:rFonts w:ascii="Times New Roman" w:eastAsia="Times New Roman" w:hAnsi="Times New Roman" w:cs="Times New Roman"/>
          <w:snapToGrid w:val="0"/>
          <w:sz w:val="24"/>
          <w:szCs w:val="24"/>
          <w:lang w:val="ru-RU" w:eastAsia="ru-RU"/>
        </w:rPr>
        <w:t>доц</w:t>
      </w:r>
      <w:proofErr w:type="gramEnd"/>
      <w:r w:rsidRPr="001D7F32">
        <w:rPr>
          <w:rFonts w:ascii="Times New Roman" w:eastAsia="Times New Roman" w:hAnsi="Times New Roman" w:cs="Times New Roman"/>
          <w:snapToGrid w:val="0"/>
          <w:sz w:val="24"/>
          <w:szCs w:val="24"/>
          <w:lang w:val="ru-RU" w:eastAsia="ru-RU"/>
        </w:rPr>
        <w:t xml:space="preserve">ільність продовження дії цього Договору. У випадку прийняття </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ішення про припинення його дії, Сторони укладають відповідну додаткову угоду.</w:t>
      </w:r>
    </w:p>
    <w:p w:rsidR="00932252" w:rsidRPr="001D7F32" w:rsidRDefault="00932252" w:rsidP="00932252">
      <w:pPr>
        <w:widowControl w:val="0"/>
        <w:tabs>
          <w:tab w:val="left" w:pos="1259"/>
        </w:tabs>
        <w:spacing w:after="0" w:line="240" w:lineRule="auto"/>
        <w:ind w:firstLine="567"/>
        <w:jc w:val="both"/>
        <w:rPr>
          <w:rFonts w:ascii="Times New Roman" w:eastAsia="Times New Roman" w:hAnsi="Times New Roman" w:cs="Times New Roman"/>
          <w:snapToGrid w:val="0"/>
          <w:sz w:val="24"/>
          <w:szCs w:val="24"/>
          <w:lang w:val="ru-RU" w:eastAsia="ru-RU"/>
        </w:rPr>
      </w:pPr>
    </w:p>
    <w:p w:rsidR="00932252" w:rsidRPr="001D7F32" w:rsidRDefault="00932252" w:rsidP="00932252">
      <w:pPr>
        <w:keepNext/>
        <w:keepLines/>
        <w:widowControl w:val="0"/>
        <w:numPr>
          <w:ilvl w:val="0"/>
          <w:numId w:val="12"/>
        </w:numPr>
        <w:tabs>
          <w:tab w:val="left" w:pos="438"/>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29" w:name="bookmark30"/>
      <w:bookmarkStart w:id="30" w:name="bookmark31"/>
      <w:r w:rsidRPr="001D7F32">
        <w:rPr>
          <w:rFonts w:ascii="Times New Roman" w:eastAsia="Calibri" w:hAnsi="Times New Roman" w:cs="Times New Roman"/>
          <w:b/>
          <w:sz w:val="24"/>
          <w:szCs w:val="24"/>
          <w:shd w:val="clear" w:color="auto" w:fill="FFFFFF"/>
        </w:rPr>
        <w:t>Порядок розв'язання спорів (розбіжностей)</w:t>
      </w:r>
      <w:bookmarkEnd w:id="29"/>
      <w:bookmarkEnd w:id="30"/>
    </w:p>
    <w:p w:rsidR="00932252" w:rsidRPr="001D7F32" w:rsidRDefault="00932252" w:rsidP="00932252">
      <w:pPr>
        <w:widowControl w:val="0"/>
        <w:numPr>
          <w:ilvl w:val="1"/>
          <w:numId w:val="12"/>
        </w:numPr>
        <w:tabs>
          <w:tab w:val="left" w:pos="567"/>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У разі виникнення спорів (розбіжностей) Сторони зобов'язуються розв'язувати їх шляхом проведення переговорі</w:t>
      </w:r>
      <w:proofErr w:type="gramStart"/>
      <w:r w:rsidRPr="001D7F32">
        <w:rPr>
          <w:rFonts w:ascii="Times New Roman" w:eastAsia="Times New Roman" w:hAnsi="Times New Roman" w:cs="Times New Roman"/>
          <w:snapToGrid w:val="0"/>
          <w:sz w:val="24"/>
          <w:szCs w:val="24"/>
          <w:lang w:val="ru-RU" w:eastAsia="ru-RU"/>
        </w:rPr>
        <w:t>в</w:t>
      </w:r>
      <w:proofErr w:type="gramEnd"/>
      <w:r w:rsidRPr="001D7F32">
        <w:rPr>
          <w:rFonts w:ascii="Times New Roman" w:eastAsia="Times New Roman" w:hAnsi="Times New Roman" w:cs="Times New Roman"/>
          <w:snapToGrid w:val="0"/>
          <w:sz w:val="24"/>
          <w:szCs w:val="24"/>
          <w:lang w:val="ru-RU" w:eastAsia="ru-RU"/>
        </w:rPr>
        <w:t xml:space="preserve"> та консультацій. </w:t>
      </w:r>
      <w:proofErr w:type="gramStart"/>
      <w:r w:rsidRPr="001D7F32">
        <w:rPr>
          <w:rFonts w:ascii="Times New Roman" w:eastAsia="Times New Roman" w:hAnsi="Times New Roman" w:cs="Times New Roman"/>
          <w:snapToGrid w:val="0"/>
          <w:sz w:val="24"/>
          <w:szCs w:val="24"/>
          <w:lang w:val="ru-RU" w:eastAsia="ru-RU"/>
        </w:rPr>
        <w:t>Будь-яка</w:t>
      </w:r>
      <w:proofErr w:type="gramEnd"/>
      <w:r w:rsidRPr="001D7F32">
        <w:rPr>
          <w:rFonts w:ascii="Times New Roman" w:eastAsia="Times New Roman" w:hAnsi="Times New Roman" w:cs="Times New Roman"/>
          <w:snapToGrid w:val="0"/>
          <w:sz w:val="24"/>
          <w:szCs w:val="24"/>
          <w:lang w:val="ru-RU" w:eastAsia="ru-RU"/>
        </w:rPr>
        <w:t xml:space="preserve"> із Сторін має право ініціювати їх проведення.</w:t>
      </w:r>
    </w:p>
    <w:p w:rsidR="00932252" w:rsidRPr="001D7F32" w:rsidRDefault="00932252" w:rsidP="00932252">
      <w:pPr>
        <w:widowControl w:val="0"/>
        <w:numPr>
          <w:ilvl w:val="1"/>
          <w:numId w:val="12"/>
        </w:numPr>
        <w:tabs>
          <w:tab w:val="left" w:pos="567"/>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У разі недосягнення Сторонами згоди, спори (розбіжності) розв'язуються у судовому порядку.</w:t>
      </w:r>
      <w:proofErr w:type="gramEnd"/>
    </w:p>
    <w:p w:rsidR="00932252" w:rsidRPr="001D7F32" w:rsidRDefault="00932252" w:rsidP="00932252">
      <w:pPr>
        <w:widowControl w:val="0"/>
        <w:numPr>
          <w:ilvl w:val="1"/>
          <w:numId w:val="12"/>
        </w:numPr>
        <w:tabs>
          <w:tab w:val="left" w:pos="567"/>
        </w:tabs>
        <w:spacing w:after="26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ічних, збитків становить п'ять років.</w:t>
      </w:r>
    </w:p>
    <w:p w:rsidR="00932252" w:rsidRPr="001D7F32" w:rsidRDefault="00932252" w:rsidP="00932252">
      <w:pPr>
        <w:keepNext/>
        <w:keepLines/>
        <w:widowControl w:val="0"/>
        <w:numPr>
          <w:ilvl w:val="0"/>
          <w:numId w:val="12"/>
        </w:numPr>
        <w:tabs>
          <w:tab w:val="left" w:pos="442"/>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31" w:name="bookmark32"/>
      <w:bookmarkStart w:id="32" w:name="bookmark33"/>
      <w:r w:rsidRPr="001D7F32">
        <w:rPr>
          <w:rFonts w:ascii="Times New Roman" w:eastAsia="Calibri" w:hAnsi="Times New Roman" w:cs="Times New Roman"/>
          <w:b/>
          <w:sz w:val="24"/>
          <w:szCs w:val="24"/>
          <w:shd w:val="clear" w:color="auto" w:fill="FFFFFF"/>
        </w:rPr>
        <w:t>Санкційне та антикорупційне застереження</w:t>
      </w:r>
      <w:bookmarkEnd w:id="31"/>
      <w:bookmarkEnd w:id="32"/>
    </w:p>
    <w:p w:rsidR="00932252" w:rsidRPr="001D7F32" w:rsidRDefault="00932252" w:rsidP="00932252">
      <w:pPr>
        <w:widowControl w:val="0"/>
        <w:numPr>
          <w:ilvl w:val="1"/>
          <w:numId w:val="12"/>
        </w:numPr>
        <w:tabs>
          <w:tab w:val="left" w:pos="709"/>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у разі, якщо:</w:t>
      </w:r>
    </w:p>
    <w:p w:rsidR="00932252" w:rsidRPr="001D7F32" w:rsidRDefault="00932252" w:rsidP="00932252">
      <w:pPr>
        <w:widowControl w:val="0"/>
        <w:numPr>
          <w:ilvl w:val="0"/>
          <w:numId w:val="9"/>
        </w:numPr>
        <w:tabs>
          <w:tab w:val="left" w:pos="709"/>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lastRenderedPageBreak/>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1D7F32">
        <w:rPr>
          <w:rFonts w:ascii="Times New Roman" w:eastAsia="Times New Roman" w:hAnsi="Times New Roman" w:cs="Times New Roman"/>
          <w:snapToGrid w:val="0"/>
          <w:sz w:val="24"/>
          <w:szCs w:val="24"/>
          <w:lang w:val="ru-RU" w:eastAsia="ru-RU"/>
        </w:rPr>
        <w:t>к</w:t>
      </w:r>
      <w:proofErr w:type="gramEnd"/>
      <w:r w:rsidRPr="001D7F32">
        <w:rPr>
          <w:rFonts w:ascii="Times New Roman" w:eastAsia="Times New Roman" w:hAnsi="Times New Roman" w:cs="Times New Roman"/>
          <w:snapToGrid w:val="0"/>
          <w:sz w:val="24"/>
          <w:szCs w:val="24"/>
          <w:lang w:val="ru-RU" w:eastAsia="ru-RU"/>
        </w:rPr>
        <w:t xml:space="preserve"> осіб, до яких застосовано санкції, що визначається The Office of Foreign Assets Control of the US Department of the Treasury);</w:t>
      </w:r>
    </w:p>
    <w:p w:rsidR="00932252" w:rsidRPr="001D7F32" w:rsidRDefault="00932252" w:rsidP="00932252">
      <w:pPr>
        <w:widowControl w:val="0"/>
        <w:numPr>
          <w:ilvl w:val="0"/>
          <w:numId w:val="9"/>
        </w:numPr>
        <w:tabs>
          <w:tab w:val="left" w:pos="709"/>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1D7F32">
        <w:rPr>
          <w:rFonts w:ascii="Times New Roman" w:eastAsia="Times New Roman" w:hAnsi="Times New Roman" w:cs="Times New Roman"/>
          <w:snapToGrid w:val="0"/>
          <w:sz w:val="24"/>
          <w:szCs w:val="24"/>
          <w:lang w:val="ru-RU" w:eastAsia="ru-RU"/>
        </w:rPr>
        <w:t>ніж</w:t>
      </w:r>
      <w:proofErr w:type="gramEnd"/>
      <w:r w:rsidRPr="001D7F32">
        <w:rPr>
          <w:rFonts w:ascii="Times New Roman" w:eastAsia="Times New Roman" w:hAnsi="Times New Roman" w:cs="Times New Roman"/>
          <w:snapToGrid w:val="0"/>
          <w:sz w:val="24"/>
          <w:szCs w:val="24"/>
          <w:lang w:val="ru-RU" w:eastAsia="ru-RU"/>
        </w:rPr>
        <w:t xml:space="preserve"> OFAC, державних органів США, режим дотримання яких може бути порушено виконанням Договору;</w:t>
      </w:r>
    </w:p>
    <w:p w:rsidR="00932252" w:rsidRPr="001D7F32" w:rsidRDefault="00932252" w:rsidP="00932252">
      <w:pPr>
        <w:widowControl w:val="0"/>
        <w:numPr>
          <w:ilvl w:val="0"/>
          <w:numId w:val="9"/>
        </w:numPr>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Споживача, та/або учасника Споживача, та/або кінцевого бенефіціарного власника Споживача внесено </w:t>
      </w:r>
      <w:proofErr w:type="gramStart"/>
      <w:r w:rsidRPr="001D7F32">
        <w:rPr>
          <w:rFonts w:ascii="Times New Roman" w:eastAsia="Times New Roman" w:hAnsi="Times New Roman" w:cs="Times New Roman"/>
          <w:snapToGrid w:val="0"/>
          <w:sz w:val="24"/>
          <w:szCs w:val="24"/>
          <w:lang w:val="ru-RU" w:eastAsia="ru-RU"/>
        </w:rPr>
        <w:t>до</w:t>
      </w:r>
      <w:proofErr w:type="gramEnd"/>
      <w:r w:rsidRPr="001D7F32">
        <w:rPr>
          <w:rFonts w:ascii="Times New Roman" w:eastAsia="Times New Roman" w:hAnsi="Times New Roman" w:cs="Times New Roman"/>
          <w:snapToGrid w:val="0"/>
          <w:sz w:val="24"/>
          <w:szCs w:val="24"/>
          <w:lang w:val="ru-RU" w:eastAsia="ru-RU"/>
        </w:rPr>
        <w:t xml:space="preserve"> списку санкцій Європейського Союзу (Consolidated list of persons, groups and entities subject to EU financial sanctions);</w:t>
      </w:r>
    </w:p>
    <w:p w:rsidR="00932252" w:rsidRPr="001D7F32" w:rsidRDefault="00932252" w:rsidP="00932252">
      <w:pPr>
        <w:widowControl w:val="0"/>
        <w:numPr>
          <w:ilvl w:val="0"/>
          <w:numId w:val="9"/>
        </w:numPr>
        <w:spacing w:after="0" w:line="240" w:lineRule="auto"/>
        <w:ind w:firstLine="567"/>
        <w:jc w:val="both"/>
        <w:rPr>
          <w:rFonts w:ascii="Times New Roman" w:eastAsia="Times New Roman" w:hAnsi="Times New Roman" w:cs="Times New Roman"/>
          <w:snapToGrid w:val="0"/>
          <w:sz w:val="24"/>
          <w:szCs w:val="24"/>
          <w:lang w:val="en-US" w:eastAsia="ru-RU"/>
        </w:rPr>
      </w:pPr>
      <w:proofErr w:type="gramStart"/>
      <w:r w:rsidRPr="001D7F32">
        <w:rPr>
          <w:rFonts w:ascii="Times New Roman" w:eastAsia="Times New Roman" w:hAnsi="Times New Roman" w:cs="Times New Roman"/>
          <w:snapToGrid w:val="0"/>
          <w:sz w:val="24"/>
          <w:szCs w:val="24"/>
          <w:lang w:val="ru-RU" w:eastAsia="ru-RU"/>
        </w:rPr>
        <w:t>Споживача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та</w:t>
      </w:r>
      <w:r w:rsidRPr="001D7F32">
        <w:rPr>
          <w:rFonts w:ascii="Times New Roman" w:eastAsia="Times New Roman" w:hAnsi="Times New Roman" w:cs="Times New Roman"/>
          <w:snapToGrid w:val="0"/>
          <w:sz w:val="24"/>
          <w:szCs w:val="24"/>
          <w:lang w:val="en-US" w:eastAsia="ru-RU"/>
        </w:rPr>
        <w:t>/</w:t>
      </w:r>
      <w:r w:rsidRPr="001D7F32">
        <w:rPr>
          <w:rFonts w:ascii="Times New Roman" w:eastAsia="Times New Roman" w:hAnsi="Times New Roman" w:cs="Times New Roman"/>
          <w:snapToGrid w:val="0"/>
          <w:sz w:val="24"/>
          <w:szCs w:val="24"/>
          <w:lang w:val="ru-RU" w:eastAsia="ru-RU"/>
        </w:rPr>
        <w:t>або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учасника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Споживача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та</w:t>
      </w:r>
      <w:r w:rsidRPr="001D7F32">
        <w:rPr>
          <w:rFonts w:ascii="Times New Roman" w:eastAsia="Times New Roman" w:hAnsi="Times New Roman" w:cs="Times New Roman"/>
          <w:snapToGrid w:val="0"/>
          <w:sz w:val="24"/>
          <w:szCs w:val="24"/>
          <w:lang w:val="en-US" w:eastAsia="ru-RU"/>
        </w:rPr>
        <w:t>/</w:t>
      </w:r>
      <w:r w:rsidRPr="001D7F32">
        <w:rPr>
          <w:rFonts w:ascii="Times New Roman" w:eastAsia="Times New Roman" w:hAnsi="Times New Roman" w:cs="Times New Roman"/>
          <w:snapToGrid w:val="0"/>
          <w:sz w:val="24"/>
          <w:szCs w:val="24"/>
          <w:lang w:val="ru-RU" w:eastAsia="ru-RU"/>
        </w:rPr>
        <w:t>або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кінцевого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бенефіціарного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власника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Споживача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внесено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до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списку</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санкцій</w:t>
      </w:r>
      <w:r w:rsidRPr="001D7F32">
        <w:rPr>
          <w:rFonts w:ascii="Times New Roman" w:eastAsia="Times New Roman" w:hAnsi="Times New Roman" w:cs="Times New Roman"/>
          <w:snapToGrid w:val="0"/>
          <w:sz w:val="24"/>
          <w:szCs w:val="24"/>
          <w:lang w:val="en-US" w:eastAsia="ru-RU"/>
        </w:rPr>
        <w:t xml:space="preserve"> Her Majesty's Treasury </w:t>
      </w:r>
      <w:r w:rsidRPr="001D7F32">
        <w:rPr>
          <w:rFonts w:ascii="Times New Roman" w:eastAsia="Times New Roman" w:hAnsi="Times New Roman" w:cs="Times New Roman"/>
          <w:snapToGrid w:val="0"/>
          <w:sz w:val="24"/>
          <w:szCs w:val="24"/>
          <w:lang w:val="ru-RU" w:eastAsia="ru-RU"/>
        </w:rPr>
        <w:t>Великої</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Британії</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список</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осіб</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включених</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до</w:t>
      </w:r>
      <w:r w:rsidRPr="001D7F32">
        <w:rPr>
          <w:rFonts w:ascii="Times New Roman" w:eastAsia="Times New Roman" w:hAnsi="Times New Roman" w:cs="Times New Roman"/>
          <w:snapToGrid w:val="0"/>
          <w:sz w:val="24"/>
          <w:szCs w:val="24"/>
          <w:lang w:val="en-US" w:eastAsia="ru-RU"/>
        </w:rPr>
        <w:t xml:space="preserve"> Consolidated list of financial sanctions targets in the UK </w:t>
      </w:r>
      <w:r w:rsidRPr="001D7F32">
        <w:rPr>
          <w:rFonts w:ascii="Times New Roman" w:eastAsia="Times New Roman" w:hAnsi="Times New Roman" w:cs="Times New Roman"/>
          <w:snapToGrid w:val="0"/>
          <w:sz w:val="24"/>
          <w:szCs w:val="24"/>
          <w:lang w:val="ru-RU" w:eastAsia="ru-RU"/>
        </w:rPr>
        <w:t>та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до</w:t>
      </w:r>
      <w:r w:rsidRPr="001D7F32">
        <w:rPr>
          <w:rFonts w:ascii="Times New Roman" w:eastAsia="Times New Roman" w:hAnsi="Times New Roman" w:cs="Times New Roman"/>
          <w:snapToGrid w:val="0"/>
          <w:sz w:val="24"/>
          <w:szCs w:val="24"/>
          <w:lang w:val="en-US" w:eastAsia="ru-RU"/>
        </w:rPr>
        <w:t xml:space="preserve"> List of persons subject to restrictive measures in view of Russia's actions destabilising the situation in Ukraine, </w:t>
      </w:r>
      <w:r w:rsidRPr="001D7F32">
        <w:rPr>
          <w:rFonts w:ascii="Times New Roman" w:eastAsia="Times New Roman" w:hAnsi="Times New Roman" w:cs="Times New Roman"/>
          <w:snapToGrid w:val="0"/>
          <w:sz w:val="24"/>
          <w:szCs w:val="24"/>
          <w:lang w:val="ru-RU" w:eastAsia="ru-RU"/>
        </w:rPr>
        <w:t>що</w:t>
      </w:r>
      <w:proofErr w:type="gramEnd"/>
      <w:r w:rsidRPr="001D7F32">
        <w:rPr>
          <w:rFonts w:ascii="Times New Roman" w:eastAsia="Times New Roman" w:hAnsi="Times New Roman" w:cs="Times New Roman"/>
          <w:snapToGrid w:val="0"/>
          <w:sz w:val="24"/>
          <w:szCs w:val="24"/>
          <w:lang w:val="en-US" w:eastAsia="ru-RU"/>
        </w:rPr>
        <w:t xml:space="preserve"> </w:t>
      </w:r>
      <w:proofErr w:type="gramStart"/>
      <w:r w:rsidRPr="001D7F32">
        <w:rPr>
          <w:rFonts w:ascii="Times New Roman" w:eastAsia="Times New Roman" w:hAnsi="Times New Roman" w:cs="Times New Roman"/>
          <w:snapToGrid w:val="0"/>
          <w:sz w:val="24"/>
          <w:szCs w:val="24"/>
          <w:lang w:val="ru-RU" w:eastAsia="ru-RU"/>
        </w:rPr>
        <w:t>ведеться</w:t>
      </w:r>
      <w:r w:rsidRPr="001D7F32">
        <w:rPr>
          <w:rFonts w:ascii="Times New Roman" w:eastAsia="Times New Roman" w:hAnsi="Times New Roman" w:cs="Times New Roman"/>
          <w:snapToGrid w:val="0"/>
          <w:sz w:val="24"/>
          <w:szCs w:val="24"/>
          <w:lang w:val="en-US" w:eastAsia="ru-RU"/>
        </w:rPr>
        <w:t xml:space="preserve"> the UK Office of Financial Sanctions Implementation (OFSI) of the Her Majesty's Treasury);</w:t>
      </w:r>
      <w:proofErr w:type="gramEnd"/>
    </w:p>
    <w:p w:rsidR="00932252" w:rsidRPr="001D7F32" w:rsidRDefault="00932252" w:rsidP="00932252">
      <w:pPr>
        <w:widowControl w:val="0"/>
        <w:numPr>
          <w:ilvl w:val="0"/>
          <w:numId w:val="9"/>
        </w:numPr>
        <w:tabs>
          <w:tab w:val="left" w:pos="851"/>
        </w:tabs>
        <w:spacing w:after="0" w:line="240" w:lineRule="auto"/>
        <w:ind w:firstLine="567"/>
        <w:jc w:val="both"/>
        <w:rPr>
          <w:rFonts w:ascii="Times New Roman" w:eastAsia="Times New Roman" w:hAnsi="Times New Roman" w:cs="Times New Roman"/>
          <w:snapToGrid w:val="0"/>
          <w:sz w:val="24"/>
          <w:szCs w:val="24"/>
          <w:lang w:val="en-US" w:eastAsia="ru-RU"/>
        </w:rPr>
      </w:pPr>
      <w:r w:rsidRPr="001D7F32">
        <w:rPr>
          <w:rFonts w:ascii="Times New Roman" w:eastAsia="Times New Roman" w:hAnsi="Times New Roman" w:cs="Times New Roman"/>
          <w:snapToGrid w:val="0"/>
          <w:sz w:val="24"/>
          <w:szCs w:val="24"/>
          <w:lang w:val="ru-RU" w:eastAsia="ru-RU"/>
        </w:rPr>
        <w:t>Споживача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та</w:t>
      </w:r>
      <w:r w:rsidRPr="001D7F32">
        <w:rPr>
          <w:rFonts w:ascii="Times New Roman" w:eastAsia="Times New Roman" w:hAnsi="Times New Roman" w:cs="Times New Roman"/>
          <w:snapToGrid w:val="0"/>
          <w:sz w:val="24"/>
          <w:szCs w:val="24"/>
          <w:lang w:val="en-US" w:eastAsia="ru-RU"/>
        </w:rPr>
        <w:t>/</w:t>
      </w:r>
      <w:r w:rsidRPr="001D7F32">
        <w:rPr>
          <w:rFonts w:ascii="Times New Roman" w:eastAsia="Times New Roman" w:hAnsi="Times New Roman" w:cs="Times New Roman"/>
          <w:snapToGrid w:val="0"/>
          <w:sz w:val="24"/>
          <w:szCs w:val="24"/>
          <w:lang w:val="ru-RU" w:eastAsia="ru-RU"/>
        </w:rPr>
        <w:t>або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учасника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Споживача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та</w:t>
      </w:r>
      <w:r w:rsidRPr="001D7F32">
        <w:rPr>
          <w:rFonts w:ascii="Times New Roman" w:eastAsia="Times New Roman" w:hAnsi="Times New Roman" w:cs="Times New Roman"/>
          <w:snapToGrid w:val="0"/>
          <w:sz w:val="24"/>
          <w:szCs w:val="24"/>
          <w:lang w:val="en-US" w:eastAsia="ru-RU"/>
        </w:rPr>
        <w:t>/</w:t>
      </w:r>
      <w:r w:rsidRPr="001D7F32">
        <w:rPr>
          <w:rFonts w:ascii="Times New Roman" w:eastAsia="Times New Roman" w:hAnsi="Times New Roman" w:cs="Times New Roman"/>
          <w:snapToGrid w:val="0"/>
          <w:sz w:val="24"/>
          <w:szCs w:val="24"/>
          <w:lang w:val="ru-RU" w:eastAsia="ru-RU"/>
        </w:rPr>
        <w:t>або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кінцевого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бенефіціарного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власника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Споживача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внесено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до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списку</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санкцій</w:t>
      </w:r>
      <w:proofErr w:type="gramStart"/>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ади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Безпеки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ООН</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зведений</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список</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санкцій</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Ради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Безпеки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Організації</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Об</w:t>
      </w:r>
      <w:r w:rsidRPr="001D7F32">
        <w:rPr>
          <w:rFonts w:ascii="Times New Roman" w:eastAsia="Times New Roman" w:hAnsi="Times New Roman" w:cs="Times New Roman"/>
          <w:snapToGrid w:val="0"/>
          <w:sz w:val="24"/>
          <w:szCs w:val="24"/>
          <w:lang w:val="en-US" w:eastAsia="ru-RU"/>
        </w:rPr>
        <w:t>'</w:t>
      </w:r>
      <w:r w:rsidRPr="001D7F32">
        <w:rPr>
          <w:rFonts w:ascii="Times New Roman" w:eastAsia="Times New Roman" w:hAnsi="Times New Roman" w:cs="Times New Roman"/>
          <w:snapToGrid w:val="0"/>
          <w:sz w:val="24"/>
          <w:szCs w:val="24"/>
          <w:lang w:val="ru-RU" w:eastAsia="ru-RU"/>
        </w:rPr>
        <w:t>єднаних</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Націй</w:t>
      </w:r>
      <w:r w:rsidRPr="001D7F32">
        <w:rPr>
          <w:rFonts w:ascii="Times New Roman" w:eastAsia="Times New Roman" w:hAnsi="Times New Roman" w:cs="Times New Roman"/>
          <w:snapToGrid w:val="0"/>
          <w:sz w:val="24"/>
          <w:szCs w:val="24"/>
          <w:lang w:val="en-US" w:eastAsia="ru-RU"/>
        </w:rPr>
        <w:t xml:space="preserve"> (Consolidated United Nations Security Council Sanctions List), </w:t>
      </w:r>
      <w:r w:rsidRPr="001D7F32">
        <w:rPr>
          <w:rFonts w:ascii="Times New Roman" w:eastAsia="Times New Roman" w:hAnsi="Times New Roman" w:cs="Times New Roman"/>
          <w:snapToGrid w:val="0"/>
          <w:sz w:val="24"/>
          <w:szCs w:val="24"/>
          <w:lang w:val="ru-RU" w:eastAsia="ru-RU"/>
        </w:rPr>
        <w:t>до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якого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включено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фізичних</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та</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юридичних</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осіб</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щодо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яких</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застосовано</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санкційні</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заходи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Ради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Безпеки</w:t>
      </w:r>
      <w:r w:rsidRPr="001D7F32">
        <w:rPr>
          <w:rFonts w:ascii="Times New Roman" w:eastAsia="Times New Roman" w:hAnsi="Times New Roman" w:cs="Times New Roman"/>
          <w:snapToGrid w:val="0"/>
          <w:sz w:val="24"/>
          <w:szCs w:val="24"/>
          <w:lang w:val="en-US" w:eastAsia="ru-RU"/>
        </w:rPr>
        <w:t xml:space="preserve"> </w:t>
      </w:r>
      <w:r w:rsidRPr="001D7F32">
        <w:rPr>
          <w:rFonts w:ascii="Times New Roman" w:eastAsia="Times New Roman" w:hAnsi="Times New Roman" w:cs="Times New Roman"/>
          <w:snapToGrid w:val="0"/>
          <w:sz w:val="24"/>
          <w:szCs w:val="24"/>
          <w:lang w:val="ru-RU" w:eastAsia="ru-RU"/>
        </w:rPr>
        <w:t>ООН</w:t>
      </w:r>
      <w:r w:rsidRPr="001D7F32">
        <w:rPr>
          <w:rFonts w:ascii="Times New Roman" w:eastAsia="Times New Roman" w:hAnsi="Times New Roman" w:cs="Times New Roman"/>
          <w:snapToGrid w:val="0"/>
          <w:sz w:val="24"/>
          <w:szCs w:val="24"/>
          <w:lang w:val="en-US" w:eastAsia="ru-RU"/>
        </w:rPr>
        <w:t>).</w:t>
      </w:r>
    </w:p>
    <w:p w:rsidR="00932252" w:rsidRPr="001D7F32" w:rsidRDefault="00932252" w:rsidP="00932252">
      <w:pPr>
        <w:widowControl w:val="0"/>
        <w:numPr>
          <w:ilvl w:val="1"/>
          <w:numId w:val="12"/>
        </w:numPr>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у разі, якщо:</w:t>
      </w:r>
    </w:p>
    <w:p w:rsidR="00932252" w:rsidRPr="001D7F32" w:rsidRDefault="00932252" w:rsidP="00932252">
      <w:pPr>
        <w:widowControl w:val="0"/>
        <w:numPr>
          <w:ilvl w:val="0"/>
          <w:numId w:val="10"/>
        </w:numPr>
        <w:tabs>
          <w:tab w:val="left" w:pos="709"/>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1D7F32">
        <w:rPr>
          <w:rFonts w:ascii="Times New Roman" w:eastAsia="Times New Roman" w:hAnsi="Times New Roman" w:cs="Times New Roman"/>
          <w:snapToGrid w:val="0"/>
          <w:sz w:val="24"/>
          <w:szCs w:val="24"/>
          <w:lang w:val="ru-RU" w:eastAsia="ru-RU"/>
        </w:rPr>
        <w:t xml:space="preserve"> Р</w:t>
      </w:r>
      <w:proofErr w:type="gramEnd"/>
      <w:r w:rsidRPr="001D7F32">
        <w:rPr>
          <w:rFonts w:ascii="Times New Roman" w:eastAsia="Times New Roman" w:hAnsi="Times New Roman" w:cs="Times New Roman"/>
          <w:snapToGrid w:val="0"/>
          <w:sz w:val="24"/>
          <w:szCs w:val="24"/>
          <w:lang w:val="ru-RU" w:eastAsia="ru-RU"/>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1D7F32">
        <w:rPr>
          <w:rFonts w:ascii="Times New Roman" w:eastAsia="Times New Roman" w:hAnsi="Times New Roman" w:cs="Times New Roman"/>
          <w:snapToGrid w:val="0"/>
          <w:sz w:val="24"/>
          <w:szCs w:val="24"/>
          <w:lang w:val="ru-RU" w:eastAsia="ru-RU"/>
        </w:rPr>
        <w:t xml:space="preserve"> Р</w:t>
      </w:r>
      <w:proofErr w:type="gramEnd"/>
      <w:r w:rsidRPr="001D7F32">
        <w:rPr>
          <w:rFonts w:ascii="Times New Roman" w:eastAsia="Times New Roman" w:hAnsi="Times New Roman" w:cs="Times New Roman"/>
          <w:snapToGrid w:val="0"/>
          <w:sz w:val="24"/>
          <w:szCs w:val="24"/>
          <w:lang w:val="ru-RU" w:eastAsia="ru-RU"/>
        </w:rPr>
        <w:t>ади національної безпеки і оборони України;</w:t>
      </w:r>
    </w:p>
    <w:p w:rsidR="00932252" w:rsidRPr="001D7F32" w:rsidRDefault="00932252" w:rsidP="00932252">
      <w:pPr>
        <w:widowControl w:val="0"/>
        <w:numPr>
          <w:ilvl w:val="0"/>
          <w:numId w:val="10"/>
        </w:numPr>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Щодо товарів та/або послуг за Договором та/або щодо виконання інших умов Договору рішеннями</w:t>
      </w:r>
      <w:proofErr w:type="gramStart"/>
      <w:r w:rsidRPr="001D7F32">
        <w:rPr>
          <w:rFonts w:ascii="Times New Roman" w:eastAsia="Times New Roman" w:hAnsi="Times New Roman" w:cs="Times New Roman"/>
          <w:snapToGrid w:val="0"/>
          <w:sz w:val="24"/>
          <w:szCs w:val="24"/>
          <w:lang w:val="ru-RU" w:eastAsia="ru-RU"/>
        </w:rPr>
        <w:t xml:space="preserve"> Р</w:t>
      </w:r>
      <w:proofErr w:type="gramEnd"/>
      <w:r w:rsidRPr="001D7F32">
        <w:rPr>
          <w:rFonts w:ascii="Times New Roman" w:eastAsia="Times New Roman" w:hAnsi="Times New Roman" w:cs="Times New Roman"/>
          <w:snapToGrid w:val="0"/>
          <w:sz w:val="24"/>
          <w:szCs w:val="24"/>
          <w:lang w:val="ru-RU" w:eastAsia="ru-RU"/>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1D7F32">
        <w:rPr>
          <w:rFonts w:ascii="Times New Roman" w:eastAsia="Times New Roman" w:hAnsi="Times New Roman" w:cs="Times New Roman"/>
          <w:snapToGrid w:val="0"/>
          <w:sz w:val="24"/>
          <w:szCs w:val="24"/>
          <w:lang w:val="ru-RU" w:eastAsia="ru-RU"/>
        </w:rPr>
        <w:t xml:space="preserve"> Р</w:t>
      </w:r>
      <w:proofErr w:type="gramEnd"/>
      <w:r w:rsidRPr="001D7F32">
        <w:rPr>
          <w:rFonts w:ascii="Times New Roman" w:eastAsia="Times New Roman" w:hAnsi="Times New Roman" w:cs="Times New Roman"/>
          <w:snapToGrid w:val="0"/>
          <w:sz w:val="24"/>
          <w:szCs w:val="24"/>
          <w:lang w:val="ru-RU" w:eastAsia="ru-RU"/>
        </w:rPr>
        <w:t>ади національної безпеки і оборони України.</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1D7F32">
        <w:rPr>
          <w:rFonts w:ascii="Times New Roman" w:eastAsia="Times New Roman" w:hAnsi="Times New Roman" w:cs="Times New Roman"/>
          <w:snapToGrid w:val="0"/>
          <w:sz w:val="24"/>
          <w:szCs w:val="24"/>
          <w:lang w:val="ru-RU" w:eastAsia="ru-RU"/>
        </w:rPr>
        <w:t>неправом</w:t>
      </w:r>
      <w:proofErr w:type="gramEnd"/>
      <w:r w:rsidRPr="001D7F32">
        <w:rPr>
          <w:rFonts w:ascii="Times New Roman" w:eastAsia="Times New Roman" w:hAnsi="Times New Roman" w:cs="Times New Roman"/>
          <w:snapToGrid w:val="0"/>
          <w:sz w:val="24"/>
          <w:szCs w:val="24"/>
          <w:lang w:val="ru-RU" w:eastAsia="ru-RU"/>
        </w:rPr>
        <w:t>ірних цілей.</w:t>
      </w:r>
    </w:p>
    <w:p w:rsidR="00932252" w:rsidRPr="001D7F32" w:rsidRDefault="00932252" w:rsidP="00932252">
      <w:pPr>
        <w:widowControl w:val="0"/>
        <w:numPr>
          <w:ilvl w:val="1"/>
          <w:numId w:val="12"/>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32252" w:rsidRPr="001D7F32" w:rsidRDefault="00932252" w:rsidP="00932252">
      <w:pPr>
        <w:widowControl w:val="0"/>
        <w:numPr>
          <w:ilvl w:val="1"/>
          <w:numId w:val="12"/>
        </w:numPr>
        <w:tabs>
          <w:tab w:val="left" w:pos="567"/>
        </w:tabs>
        <w:spacing w:after="26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w:t>
      </w:r>
      <w:r w:rsidRPr="001D7F32">
        <w:rPr>
          <w:rFonts w:ascii="Times New Roman" w:eastAsia="Times New Roman" w:hAnsi="Times New Roman" w:cs="Times New Roman"/>
          <w:snapToGrid w:val="0"/>
          <w:sz w:val="24"/>
          <w:szCs w:val="24"/>
          <w:lang w:val="ru-RU" w:eastAsia="ru-RU"/>
        </w:rPr>
        <w:lastRenderedPageBreak/>
        <w:t>на забезпечення виконання цим представником будь-яких дій на користь стимулюючо</w:t>
      </w:r>
      <w:proofErr w:type="gramEnd"/>
      <w:r w:rsidRPr="001D7F32">
        <w:rPr>
          <w:rFonts w:ascii="Times New Roman" w:eastAsia="Times New Roman" w:hAnsi="Times New Roman" w:cs="Times New Roman"/>
          <w:snapToGrid w:val="0"/>
          <w:sz w:val="24"/>
          <w:szCs w:val="24"/>
          <w:lang w:val="ru-RU" w:eastAsia="ru-RU"/>
        </w:rPr>
        <w:t>ї його Сторони.</w:t>
      </w:r>
    </w:p>
    <w:p w:rsidR="00932252" w:rsidRPr="001D7F32" w:rsidRDefault="00932252" w:rsidP="00932252">
      <w:pPr>
        <w:keepNext/>
        <w:keepLines/>
        <w:widowControl w:val="0"/>
        <w:numPr>
          <w:ilvl w:val="0"/>
          <w:numId w:val="12"/>
        </w:numPr>
        <w:tabs>
          <w:tab w:val="left" w:pos="442"/>
        </w:tabs>
        <w:spacing w:after="260" w:line="240" w:lineRule="auto"/>
        <w:ind w:firstLine="567"/>
        <w:jc w:val="center"/>
        <w:outlineLvl w:val="0"/>
        <w:rPr>
          <w:rFonts w:ascii="Times New Roman" w:eastAsia="Calibri" w:hAnsi="Times New Roman" w:cs="Times New Roman"/>
          <w:b/>
          <w:sz w:val="24"/>
          <w:szCs w:val="24"/>
          <w:shd w:val="clear" w:color="auto" w:fill="FFFFFF"/>
        </w:rPr>
      </w:pPr>
      <w:bookmarkStart w:id="33" w:name="bookmark34"/>
      <w:bookmarkStart w:id="34" w:name="bookmark35"/>
      <w:r w:rsidRPr="001D7F32">
        <w:rPr>
          <w:rFonts w:ascii="Times New Roman" w:eastAsia="Calibri" w:hAnsi="Times New Roman" w:cs="Times New Roman"/>
          <w:b/>
          <w:sz w:val="24"/>
          <w:szCs w:val="24"/>
          <w:shd w:val="clear" w:color="auto" w:fill="FFFFFF"/>
        </w:rPr>
        <w:t>Строк дії Договору та інші умови.</w:t>
      </w:r>
      <w:bookmarkEnd w:id="33"/>
      <w:bookmarkEnd w:id="34"/>
    </w:p>
    <w:p w:rsidR="00932252" w:rsidRPr="001D7F32" w:rsidRDefault="00932252" w:rsidP="00932252">
      <w:pPr>
        <w:widowControl w:val="0"/>
        <w:numPr>
          <w:ilvl w:val="1"/>
          <w:numId w:val="12"/>
        </w:numPr>
        <w:tabs>
          <w:tab w:val="left" w:pos="0"/>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Даний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 додаткової угоди до Договору.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Цей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32252" w:rsidRPr="001D7F32" w:rsidRDefault="00932252" w:rsidP="00932252">
      <w:pPr>
        <w:widowControl w:val="0"/>
        <w:numPr>
          <w:ilvl w:val="1"/>
          <w:numId w:val="12"/>
        </w:numPr>
        <w:tabs>
          <w:tab w:val="left" w:pos="567"/>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Цей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складений у двох примірниках - по одному для кожної із сторін, які мають однакову юридичну силу.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Визнання окремих положень цього Договору недійсними, не тягне за собою визнання Договору недійсним в цілому.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b/>
          <w:snapToGrid w:val="0"/>
          <w:sz w:val="24"/>
          <w:szCs w:val="24"/>
          <w:lang w:val="ru-RU" w:eastAsia="ru-RU"/>
        </w:rPr>
        <w:t>13.3.</w:t>
      </w:r>
      <w:r w:rsidRPr="001D7F32">
        <w:rPr>
          <w:rFonts w:ascii="Times New Roman" w:eastAsia="Times New Roman" w:hAnsi="Times New Roman" w:cs="Times New Roman"/>
          <w:snapToGrid w:val="0"/>
          <w:sz w:val="24"/>
          <w:szCs w:val="24"/>
          <w:lang w:val="ru-RU" w:eastAsia="ru-RU"/>
        </w:rPr>
        <w:t xml:space="preserve"> Сторони погодили такий порядок внесення змін до цього Договору: усі зміни </w:t>
      </w:r>
      <w:r w:rsidRPr="001D7F32">
        <w:rPr>
          <w:rFonts w:ascii="Times New Roman" w:eastAsia="Times New Roman" w:hAnsi="Times New Roman" w:cs="Times New Roman"/>
          <w:snapToGrid w:val="0"/>
          <w:spacing w:val="1"/>
          <w:sz w:val="24"/>
          <w:szCs w:val="24"/>
          <w:lang w:val="ru-RU" w:eastAsia="ru-RU"/>
        </w:rPr>
        <w:t xml:space="preserve">і </w:t>
      </w:r>
      <w:r w:rsidRPr="001D7F32">
        <w:rPr>
          <w:rFonts w:ascii="Times New Roman" w:eastAsia="Times New Roman" w:hAnsi="Times New Roman" w:cs="Times New Roman"/>
          <w:snapToGrid w:val="0"/>
          <w:sz w:val="24"/>
          <w:szCs w:val="24"/>
          <w:lang w:val="ru-RU" w:eastAsia="ru-RU"/>
        </w:rPr>
        <w:t>доповненн</w:t>
      </w:r>
      <w:r w:rsidRPr="001D7F32">
        <w:rPr>
          <w:rFonts w:ascii="Times New Roman" w:eastAsia="Times New Roman" w:hAnsi="Times New Roman" w:cs="Times New Roman"/>
          <w:snapToGrid w:val="0"/>
          <w:spacing w:val="1"/>
          <w:sz w:val="24"/>
          <w:szCs w:val="24"/>
          <w:lang w:val="ru-RU" w:eastAsia="ru-RU"/>
        </w:rPr>
        <w:t xml:space="preserve">я </w:t>
      </w:r>
      <w:r w:rsidRPr="001D7F32">
        <w:rPr>
          <w:rFonts w:ascii="Times New Roman" w:eastAsia="Times New Roman" w:hAnsi="Times New Roman" w:cs="Times New Roman"/>
          <w:snapToGrid w:val="0"/>
          <w:sz w:val="24"/>
          <w:szCs w:val="24"/>
          <w:lang w:val="ru-RU" w:eastAsia="ru-RU"/>
        </w:rPr>
        <w:t>д</w:t>
      </w:r>
      <w:r w:rsidRPr="001D7F32">
        <w:rPr>
          <w:rFonts w:ascii="Times New Roman" w:eastAsia="Times New Roman" w:hAnsi="Times New Roman" w:cs="Times New Roman"/>
          <w:snapToGrid w:val="0"/>
          <w:spacing w:val="1"/>
          <w:sz w:val="24"/>
          <w:szCs w:val="24"/>
          <w:lang w:val="ru-RU" w:eastAsia="ru-RU"/>
        </w:rPr>
        <w:t xml:space="preserve">о </w:t>
      </w:r>
      <w:r w:rsidRPr="001D7F32">
        <w:rPr>
          <w:rFonts w:ascii="Times New Roman" w:eastAsia="Times New Roman" w:hAnsi="Times New Roman" w:cs="Times New Roman"/>
          <w:snapToGrid w:val="0"/>
          <w:sz w:val="24"/>
          <w:szCs w:val="24"/>
          <w:lang w:val="ru-RU" w:eastAsia="ru-RU"/>
        </w:rPr>
        <w:t>цьог</w:t>
      </w:r>
      <w:r w:rsidRPr="001D7F32">
        <w:rPr>
          <w:rFonts w:ascii="Times New Roman" w:eastAsia="Times New Roman" w:hAnsi="Times New Roman" w:cs="Times New Roman"/>
          <w:snapToGrid w:val="0"/>
          <w:spacing w:val="1"/>
          <w:sz w:val="24"/>
          <w:szCs w:val="24"/>
          <w:lang w:val="ru-RU" w:eastAsia="ru-RU"/>
        </w:rPr>
        <w:t xml:space="preserve">о </w:t>
      </w:r>
      <w:r w:rsidRPr="001D7F32">
        <w:rPr>
          <w:rFonts w:ascii="Times New Roman" w:eastAsia="Times New Roman" w:hAnsi="Times New Roman" w:cs="Times New Roman"/>
          <w:snapToGrid w:val="0"/>
          <w:sz w:val="24"/>
          <w:szCs w:val="24"/>
          <w:lang w:val="ru-RU" w:eastAsia="ru-RU"/>
        </w:rPr>
        <w:t>Договор</w:t>
      </w:r>
      <w:r w:rsidRPr="001D7F32">
        <w:rPr>
          <w:rFonts w:ascii="Times New Roman" w:eastAsia="Times New Roman" w:hAnsi="Times New Roman" w:cs="Times New Roman"/>
          <w:snapToGrid w:val="0"/>
          <w:spacing w:val="1"/>
          <w:sz w:val="24"/>
          <w:szCs w:val="24"/>
          <w:lang w:val="ru-RU" w:eastAsia="ru-RU"/>
        </w:rPr>
        <w:t xml:space="preserve">у </w:t>
      </w:r>
      <w:r w:rsidRPr="001D7F32">
        <w:rPr>
          <w:rFonts w:ascii="Times New Roman" w:eastAsia="Times New Roman" w:hAnsi="Times New Roman" w:cs="Times New Roman"/>
          <w:snapToGrid w:val="0"/>
          <w:sz w:val="24"/>
          <w:szCs w:val="24"/>
          <w:lang w:val="ru-RU" w:eastAsia="ru-RU"/>
        </w:rPr>
        <w:t>оформлюютьс</w:t>
      </w:r>
      <w:r w:rsidRPr="001D7F32">
        <w:rPr>
          <w:rFonts w:ascii="Times New Roman" w:eastAsia="Times New Roman" w:hAnsi="Times New Roman" w:cs="Times New Roman"/>
          <w:snapToGrid w:val="0"/>
          <w:spacing w:val="1"/>
          <w:sz w:val="24"/>
          <w:szCs w:val="24"/>
          <w:lang w:val="ru-RU" w:eastAsia="ru-RU"/>
        </w:rPr>
        <w:t xml:space="preserve">я </w:t>
      </w:r>
      <w:r w:rsidRPr="001D7F32">
        <w:rPr>
          <w:rFonts w:ascii="Times New Roman" w:eastAsia="Times New Roman" w:hAnsi="Times New Roman" w:cs="Times New Roman"/>
          <w:snapToGrid w:val="0"/>
          <w:sz w:val="24"/>
          <w:szCs w:val="24"/>
          <w:lang w:val="ru-RU" w:eastAsia="ru-RU"/>
        </w:rPr>
        <w:t>письмов</w:t>
      </w:r>
      <w:r w:rsidRPr="001D7F32">
        <w:rPr>
          <w:rFonts w:ascii="Times New Roman" w:eastAsia="Times New Roman" w:hAnsi="Times New Roman" w:cs="Times New Roman"/>
          <w:snapToGrid w:val="0"/>
          <w:spacing w:val="1"/>
          <w:sz w:val="24"/>
          <w:szCs w:val="24"/>
          <w:lang w:val="ru-RU" w:eastAsia="ru-RU"/>
        </w:rPr>
        <w:t xml:space="preserve">о у </w:t>
      </w:r>
      <w:r w:rsidRPr="001D7F32">
        <w:rPr>
          <w:rFonts w:ascii="Times New Roman" w:eastAsia="Times New Roman" w:hAnsi="Times New Roman" w:cs="Times New Roman"/>
          <w:snapToGrid w:val="0"/>
          <w:sz w:val="24"/>
          <w:szCs w:val="24"/>
          <w:lang w:val="ru-RU" w:eastAsia="ru-RU"/>
        </w:rPr>
        <w:t>форм</w:t>
      </w:r>
      <w:r w:rsidRPr="001D7F32">
        <w:rPr>
          <w:rFonts w:ascii="Times New Roman" w:eastAsia="Times New Roman" w:hAnsi="Times New Roman" w:cs="Times New Roman"/>
          <w:snapToGrid w:val="0"/>
          <w:spacing w:val="1"/>
          <w:sz w:val="24"/>
          <w:szCs w:val="24"/>
          <w:lang w:val="ru-RU" w:eastAsia="ru-RU"/>
        </w:rPr>
        <w:t xml:space="preserve">і </w:t>
      </w:r>
      <w:r w:rsidRPr="001D7F32">
        <w:rPr>
          <w:rFonts w:ascii="Times New Roman" w:eastAsia="Times New Roman" w:hAnsi="Times New Roman" w:cs="Times New Roman"/>
          <w:snapToGrid w:val="0"/>
          <w:sz w:val="24"/>
          <w:szCs w:val="24"/>
          <w:lang w:val="ru-RU" w:eastAsia="ru-RU"/>
        </w:rPr>
        <w:t>додатково</w:t>
      </w:r>
      <w:r w:rsidRPr="001D7F32">
        <w:rPr>
          <w:rFonts w:ascii="Times New Roman" w:eastAsia="Times New Roman" w:hAnsi="Times New Roman" w:cs="Times New Roman"/>
          <w:snapToGrid w:val="0"/>
          <w:spacing w:val="1"/>
          <w:sz w:val="24"/>
          <w:szCs w:val="24"/>
          <w:lang w:val="ru-RU" w:eastAsia="ru-RU"/>
        </w:rPr>
        <w:t xml:space="preserve">ї </w:t>
      </w:r>
      <w:r w:rsidRPr="001D7F32">
        <w:rPr>
          <w:rFonts w:ascii="Times New Roman" w:eastAsia="Times New Roman" w:hAnsi="Times New Roman" w:cs="Times New Roman"/>
          <w:snapToGrid w:val="0"/>
          <w:sz w:val="24"/>
          <w:szCs w:val="24"/>
          <w:lang w:val="ru-RU" w:eastAsia="ru-RU"/>
        </w:rPr>
        <w:t>угод</w:t>
      </w:r>
      <w:r w:rsidRPr="001D7F32">
        <w:rPr>
          <w:rFonts w:ascii="Times New Roman" w:eastAsia="Times New Roman" w:hAnsi="Times New Roman" w:cs="Times New Roman"/>
          <w:snapToGrid w:val="0"/>
          <w:spacing w:val="1"/>
          <w:sz w:val="24"/>
          <w:szCs w:val="24"/>
          <w:lang w:val="ru-RU" w:eastAsia="ru-RU"/>
        </w:rPr>
        <w:t xml:space="preserve">и </w:t>
      </w:r>
      <w:r w:rsidRPr="001D7F32">
        <w:rPr>
          <w:rFonts w:ascii="Times New Roman" w:eastAsia="Times New Roman" w:hAnsi="Times New Roman" w:cs="Times New Roman"/>
          <w:snapToGrid w:val="0"/>
          <w:sz w:val="24"/>
          <w:szCs w:val="24"/>
          <w:lang w:val="ru-RU" w:eastAsia="ru-RU"/>
        </w:rPr>
        <w:t>пр</w:t>
      </w:r>
      <w:r w:rsidRPr="001D7F32">
        <w:rPr>
          <w:rFonts w:ascii="Times New Roman" w:eastAsia="Times New Roman" w:hAnsi="Times New Roman" w:cs="Times New Roman"/>
          <w:snapToGrid w:val="0"/>
          <w:spacing w:val="1"/>
          <w:sz w:val="24"/>
          <w:szCs w:val="24"/>
          <w:lang w:val="ru-RU" w:eastAsia="ru-RU"/>
        </w:rPr>
        <w:t xml:space="preserve">о </w:t>
      </w:r>
      <w:r w:rsidRPr="001D7F32">
        <w:rPr>
          <w:rFonts w:ascii="Times New Roman" w:eastAsia="Times New Roman" w:hAnsi="Times New Roman" w:cs="Times New Roman"/>
          <w:snapToGrid w:val="0"/>
          <w:sz w:val="24"/>
          <w:szCs w:val="24"/>
          <w:lang w:val="ru-RU" w:eastAsia="ru-RU"/>
        </w:rPr>
        <w:t xml:space="preserve">внесення змін до цього Договору та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ідписуються уповноваженими представниками Сторін</w:t>
      </w:r>
      <w:r w:rsidRPr="001D7F32">
        <w:rPr>
          <w:rFonts w:ascii="Times New Roman" w:eastAsia="Times New Roman" w:hAnsi="Times New Roman" w:cs="Times New Roman"/>
          <w:snapToGrid w:val="0"/>
          <w:spacing w:val="1"/>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крі</w:t>
      </w:r>
      <w:r w:rsidRPr="001D7F32">
        <w:rPr>
          <w:rFonts w:ascii="Times New Roman" w:eastAsia="Times New Roman" w:hAnsi="Times New Roman" w:cs="Times New Roman"/>
          <w:snapToGrid w:val="0"/>
          <w:spacing w:val="-1"/>
          <w:sz w:val="24"/>
          <w:szCs w:val="24"/>
          <w:lang w:val="ru-RU" w:eastAsia="ru-RU"/>
        </w:rPr>
        <w:t xml:space="preserve">м </w:t>
      </w:r>
      <w:r w:rsidRPr="001D7F32">
        <w:rPr>
          <w:rFonts w:ascii="Times New Roman" w:eastAsia="Times New Roman" w:hAnsi="Times New Roman" w:cs="Times New Roman"/>
          <w:snapToGrid w:val="0"/>
          <w:sz w:val="24"/>
          <w:szCs w:val="24"/>
          <w:lang w:val="ru-RU" w:eastAsia="ru-RU"/>
        </w:rPr>
        <w:t>випадків</w:t>
      </w:r>
      <w:r w:rsidRPr="001D7F32">
        <w:rPr>
          <w:rFonts w:ascii="Times New Roman" w:eastAsia="Times New Roman" w:hAnsi="Times New Roman" w:cs="Times New Roman"/>
          <w:snapToGrid w:val="0"/>
          <w:spacing w:val="-3"/>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зазначени</w:t>
      </w:r>
      <w:r w:rsidRPr="001D7F32">
        <w:rPr>
          <w:rFonts w:ascii="Times New Roman" w:eastAsia="Times New Roman" w:hAnsi="Times New Roman" w:cs="Times New Roman"/>
          <w:snapToGrid w:val="0"/>
          <w:spacing w:val="3"/>
          <w:sz w:val="24"/>
          <w:szCs w:val="24"/>
          <w:lang w:val="ru-RU" w:eastAsia="ru-RU"/>
        </w:rPr>
        <w:t xml:space="preserve">х </w:t>
      </w:r>
      <w:r w:rsidRPr="001D7F32">
        <w:rPr>
          <w:rFonts w:ascii="Times New Roman" w:eastAsia="Times New Roman" w:hAnsi="Times New Roman" w:cs="Times New Roman"/>
          <w:snapToGrid w:val="0"/>
          <w:spacing w:val="-8"/>
          <w:sz w:val="24"/>
          <w:szCs w:val="24"/>
          <w:lang w:val="ru-RU" w:eastAsia="ru-RU"/>
        </w:rPr>
        <w:t xml:space="preserve">у </w:t>
      </w:r>
      <w:r w:rsidRPr="001D7F32">
        <w:rPr>
          <w:rFonts w:ascii="Times New Roman" w:eastAsia="Times New Roman" w:hAnsi="Times New Roman" w:cs="Times New Roman"/>
          <w:snapToGrid w:val="0"/>
          <w:sz w:val="24"/>
          <w:szCs w:val="24"/>
          <w:lang w:val="ru-RU" w:eastAsia="ru-RU"/>
        </w:rPr>
        <w:t>пункта</w:t>
      </w:r>
      <w:r w:rsidRPr="001D7F32">
        <w:rPr>
          <w:rFonts w:ascii="Times New Roman" w:eastAsia="Times New Roman" w:hAnsi="Times New Roman" w:cs="Times New Roman"/>
          <w:snapToGrid w:val="0"/>
          <w:spacing w:val="1"/>
          <w:sz w:val="24"/>
          <w:szCs w:val="24"/>
          <w:lang w:val="ru-RU" w:eastAsia="ru-RU"/>
        </w:rPr>
        <w:t xml:space="preserve">х </w:t>
      </w:r>
      <w:r w:rsidRPr="001D7F32">
        <w:rPr>
          <w:rFonts w:ascii="Times New Roman" w:eastAsia="Times New Roman" w:hAnsi="Times New Roman" w:cs="Times New Roman"/>
          <w:snapToGrid w:val="0"/>
          <w:sz w:val="24"/>
          <w:szCs w:val="24"/>
          <w:lang w:val="ru-RU" w:eastAsia="ru-RU"/>
        </w:rPr>
        <w:t>13.4 т</w:t>
      </w:r>
      <w:r w:rsidRPr="001D7F32">
        <w:rPr>
          <w:rFonts w:ascii="Times New Roman" w:eastAsia="Times New Roman" w:hAnsi="Times New Roman" w:cs="Times New Roman"/>
          <w:snapToGrid w:val="0"/>
          <w:spacing w:val="-2"/>
          <w:sz w:val="24"/>
          <w:szCs w:val="24"/>
          <w:lang w:val="ru-RU" w:eastAsia="ru-RU"/>
        </w:rPr>
        <w:t xml:space="preserve">а </w:t>
      </w:r>
      <w:r w:rsidRPr="001D7F32">
        <w:rPr>
          <w:rFonts w:ascii="Times New Roman" w:eastAsia="Times New Roman" w:hAnsi="Times New Roman" w:cs="Times New Roman"/>
          <w:snapToGrid w:val="0"/>
          <w:sz w:val="24"/>
          <w:szCs w:val="24"/>
          <w:lang w:val="ru-RU" w:eastAsia="ru-RU"/>
        </w:rPr>
        <w:t>13.5 цьог</w:t>
      </w:r>
      <w:r w:rsidRPr="001D7F32">
        <w:rPr>
          <w:rFonts w:ascii="Times New Roman" w:eastAsia="Times New Roman" w:hAnsi="Times New Roman" w:cs="Times New Roman"/>
          <w:snapToGrid w:val="0"/>
          <w:spacing w:val="-1"/>
          <w:sz w:val="24"/>
          <w:szCs w:val="24"/>
          <w:lang w:val="ru-RU" w:eastAsia="ru-RU"/>
        </w:rPr>
        <w:t xml:space="preserve">о </w:t>
      </w:r>
      <w:r w:rsidRPr="001D7F32">
        <w:rPr>
          <w:rFonts w:ascii="Times New Roman" w:eastAsia="Times New Roman" w:hAnsi="Times New Roman" w:cs="Times New Roman"/>
          <w:snapToGrid w:val="0"/>
          <w:sz w:val="24"/>
          <w:szCs w:val="24"/>
          <w:lang w:val="ru-RU" w:eastAsia="ru-RU"/>
        </w:rPr>
        <w:t>Договору.</w:t>
      </w:r>
    </w:p>
    <w:p w:rsidR="00932252" w:rsidRPr="001D7F32" w:rsidRDefault="00932252" w:rsidP="00932252">
      <w:pPr>
        <w:autoSpaceDE w:val="0"/>
        <w:autoSpaceDN w:val="0"/>
        <w:spacing w:after="0" w:line="240" w:lineRule="auto"/>
        <w:ind w:right="6" w:firstLine="567"/>
        <w:jc w:val="both"/>
        <w:rPr>
          <w:rFonts w:ascii="Times New Roman" w:eastAsia="Calibri" w:hAnsi="Times New Roman" w:cs="Times New Roman"/>
          <w:sz w:val="24"/>
          <w:szCs w:val="24"/>
          <w:lang w:val="ru-RU" w:eastAsia="ru-RU"/>
        </w:rPr>
      </w:pPr>
      <w:r w:rsidRPr="001D7F32">
        <w:rPr>
          <w:rFonts w:ascii="Times New Roman" w:eastAsia="Calibri" w:hAnsi="Times New Roman" w:cs="Times New Roman"/>
          <w:b/>
          <w:sz w:val="24"/>
          <w:szCs w:val="24"/>
          <w:lang w:val="ru-RU" w:eastAsia="ru-RU"/>
        </w:rPr>
        <w:t>13.4.</w:t>
      </w:r>
      <w:r w:rsidRPr="001D7F32">
        <w:rPr>
          <w:rFonts w:ascii="Times New Roman" w:eastAsia="Calibri" w:hAnsi="Times New Roman" w:cs="Times New Roman"/>
          <w:sz w:val="24"/>
          <w:szCs w:val="24"/>
          <w:lang w:val="ru-RU" w:eastAsia="ru-RU"/>
        </w:rPr>
        <w:t xml:space="preserve"> Сторони</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зобов'язуються</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повідомляти</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одна</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одну</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рекомендованим</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листом</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з</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повідомленням</w:t>
      </w:r>
      <w:r w:rsidRPr="001D7F32">
        <w:rPr>
          <w:rFonts w:ascii="Times New Roman" w:eastAsia="Calibri" w:hAnsi="Times New Roman" w:cs="Times New Roman"/>
          <w:spacing w:val="-6"/>
          <w:sz w:val="24"/>
          <w:szCs w:val="24"/>
          <w:lang w:val="ru-RU" w:eastAsia="ru-RU"/>
        </w:rPr>
        <w:t xml:space="preserve"> </w:t>
      </w:r>
      <w:r w:rsidRPr="001D7F32">
        <w:rPr>
          <w:rFonts w:ascii="Times New Roman" w:eastAsia="Calibri" w:hAnsi="Times New Roman" w:cs="Times New Roman"/>
          <w:sz w:val="24"/>
          <w:szCs w:val="24"/>
          <w:lang w:val="ru-RU" w:eastAsia="ru-RU"/>
        </w:rPr>
        <w:t>про</w:t>
      </w:r>
      <w:r w:rsidRPr="001D7F32">
        <w:rPr>
          <w:rFonts w:ascii="Times New Roman" w:eastAsia="Calibri" w:hAnsi="Times New Roman" w:cs="Times New Roman"/>
          <w:spacing w:val="-6"/>
          <w:sz w:val="24"/>
          <w:szCs w:val="24"/>
          <w:lang w:val="ru-RU" w:eastAsia="ru-RU"/>
        </w:rPr>
        <w:t xml:space="preserve"> </w:t>
      </w:r>
      <w:r w:rsidRPr="001D7F32">
        <w:rPr>
          <w:rFonts w:ascii="Times New Roman" w:eastAsia="Calibri" w:hAnsi="Times New Roman" w:cs="Times New Roman"/>
          <w:sz w:val="24"/>
          <w:szCs w:val="24"/>
          <w:lang w:val="ru-RU" w:eastAsia="ru-RU"/>
        </w:rPr>
        <w:t>зміни</w:t>
      </w:r>
      <w:r w:rsidRPr="001D7F32">
        <w:rPr>
          <w:rFonts w:ascii="Times New Roman" w:eastAsia="Calibri" w:hAnsi="Times New Roman" w:cs="Times New Roman"/>
          <w:spacing w:val="-4"/>
          <w:sz w:val="24"/>
          <w:szCs w:val="24"/>
          <w:lang w:val="ru-RU" w:eastAsia="ru-RU"/>
        </w:rPr>
        <w:t xml:space="preserve"> </w:t>
      </w:r>
      <w:r w:rsidRPr="001D7F32">
        <w:rPr>
          <w:rFonts w:ascii="Times New Roman" w:eastAsia="Calibri" w:hAnsi="Times New Roman" w:cs="Times New Roman"/>
          <w:sz w:val="24"/>
          <w:szCs w:val="24"/>
          <w:lang w:val="ru-RU" w:eastAsia="ru-RU"/>
        </w:rPr>
        <w:t>власних</w:t>
      </w:r>
      <w:r w:rsidRPr="001D7F32">
        <w:rPr>
          <w:rFonts w:ascii="Times New Roman" w:eastAsia="Calibri" w:hAnsi="Times New Roman" w:cs="Times New Roman"/>
          <w:spacing w:val="-4"/>
          <w:sz w:val="24"/>
          <w:szCs w:val="24"/>
          <w:lang w:val="ru-RU" w:eastAsia="ru-RU"/>
        </w:rPr>
        <w:t xml:space="preserve"> </w:t>
      </w:r>
      <w:r w:rsidRPr="001D7F32">
        <w:rPr>
          <w:rFonts w:ascii="Times New Roman" w:eastAsia="Calibri" w:hAnsi="Times New Roman" w:cs="Times New Roman"/>
          <w:sz w:val="24"/>
          <w:szCs w:val="24"/>
          <w:lang w:val="ru-RU" w:eastAsia="ru-RU"/>
        </w:rPr>
        <w:t>платіжних</w:t>
      </w:r>
      <w:r w:rsidRPr="001D7F32">
        <w:rPr>
          <w:rFonts w:ascii="Times New Roman" w:eastAsia="Calibri" w:hAnsi="Times New Roman" w:cs="Times New Roman"/>
          <w:spacing w:val="-4"/>
          <w:sz w:val="24"/>
          <w:szCs w:val="24"/>
          <w:lang w:val="ru-RU" w:eastAsia="ru-RU"/>
        </w:rPr>
        <w:t xml:space="preserve"> </w:t>
      </w:r>
      <w:r w:rsidRPr="001D7F32">
        <w:rPr>
          <w:rFonts w:ascii="Times New Roman" w:eastAsia="Calibri" w:hAnsi="Times New Roman" w:cs="Times New Roman"/>
          <w:sz w:val="24"/>
          <w:szCs w:val="24"/>
          <w:lang w:val="ru-RU" w:eastAsia="ru-RU"/>
        </w:rPr>
        <w:t>реквізитів,</w:t>
      </w:r>
      <w:r w:rsidRPr="001D7F32">
        <w:rPr>
          <w:rFonts w:ascii="Times New Roman" w:eastAsia="Calibri" w:hAnsi="Times New Roman" w:cs="Times New Roman"/>
          <w:spacing w:val="-6"/>
          <w:sz w:val="24"/>
          <w:szCs w:val="24"/>
          <w:lang w:val="ru-RU" w:eastAsia="ru-RU"/>
        </w:rPr>
        <w:t xml:space="preserve"> </w:t>
      </w:r>
      <w:r w:rsidRPr="001D7F32">
        <w:rPr>
          <w:rFonts w:ascii="Times New Roman" w:eastAsia="Calibri" w:hAnsi="Times New Roman" w:cs="Times New Roman"/>
          <w:sz w:val="24"/>
          <w:szCs w:val="24"/>
          <w:lang w:val="ru-RU" w:eastAsia="ru-RU"/>
        </w:rPr>
        <w:t>ЕІС-коду,</w:t>
      </w:r>
      <w:r w:rsidRPr="001D7F32">
        <w:rPr>
          <w:rFonts w:ascii="Times New Roman" w:eastAsia="Calibri" w:hAnsi="Times New Roman" w:cs="Times New Roman"/>
          <w:spacing w:val="-3"/>
          <w:sz w:val="24"/>
          <w:szCs w:val="24"/>
          <w:lang w:val="ru-RU" w:eastAsia="ru-RU"/>
        </w:rPr>
        <w:t xml:space="preserve"> </w:t>
      </w:r>
      <w:r w:rsidRPr="001D7F32">
        <w:rPr>
          <w:rFonts w:ascii="Times New Roman" w:eastAsia="Calibri" w:hAnsi="Times New Roman" w:cs="Times New Roman"/>
          <w:sz w:val="24"/>
          <w:szCs w:val="24"/>
          <w:lang w:val="ru-RU" w:eastAsia="ru-RU"/>
        </w:rPr>
        <w:t>адреси,</w:t>
      </w:r>
      <w:r w:rsidRPr="001D7F32">
        <w:rPr>
          <w:rFonts w:ascii="Times New Roman" w:eastAsia="Calibri" w:hAnsi="Times New Roman" w:cs="Times New Roman"/>
          <w:spacing w:val="-6"/>
          <w:sz w:val="24"/>
          <w:szCs w:val="24"/>
          <w:lang w:val="ru-RU" w:eastAsia="ru-RU"/>
        </w:rPr>
        <w:t xml:space="preserve"> </w:t>
      </w:r>
      <w:r w:rsidRPr="001D7F32">
        <w:rPr>
          <w:rFonts w:ascii="Times New Roman" w:eastAsia="Calibri" w:hAnsi="Times New Roman" w:cs="Times New Roman"/>
          <w:sz w:val="24"/>
          <w:szCs w:val="24"/>
          <w:lang w:val="ru-RU" w:eastAsia="ru-RU"/>
        </w:rPr>
        <w:t>номерів</w:t>
      </w:r>
      <w:r w:rsidRPr="001D7F32">
        <w:rPr>
          <w:rFonts w:ascii="Times New Roman" w:eastAsia="Calibri" w:hAnsi="Times New Roman" w:cs="Times New Roman"/>
          <w:spacing w:val="-6"/>
          <w:sz w:val="24"/>
          <w:szCs w:val="24"/>
          <w:lang w:val="ru-RU" w:eastAsia="ru-RU"/>
        </w:rPr>
        <w:t xml:space="preserve"> </w:t>
      </w:r>
      <w:r w:rsidRPr="001D7F32">
        <w:rPr>
          <w:rFonts w:ascii="Times New Roman" w:eastAsia="Calibri" w:hAnsi="Times New Roman" w:cs="Times New Roman"/>
          <w:sz w:val="24"/>
          <w:szCs w:val="24"/>
          <w:lang w:val="ru-RU" w:eastAsia="ru-RU"/>
        </w:rPr>
        <w:t>телефонів,</w:t>
      </w:r>
      <w:r w:rsidRPr="001D7F32">
        <w:rPr>
          <w:rFonts w:ascii="Times New Roman" w:eastAsia="Calibri" w:hAnsi="Times New Roman" w:cs="Times New Roman"/>
          <w:spacing w:val="-57"/>
          <w:sz w:val="24"/>
          <w:szCs w:val="24"/>
          <w:lang w:val="ru-RU" w:eastAsia="ru-RU"/>
        </w:rPr>
        <w:t xml:space="preserve"> </w:t>
      </w:r>
      <w:r w:rsidRPr="001D7F32">
        <w:rPr>
          <w:rFonts w:ascii="Times New Roman" w:eastAsia="Calibri" w:hAnsi="Times New Roman" w:cs="Times New Roman"/>
          <w:sz w:val="24"/>
          <w:szCs w:val="24"/>
          <w:lang w:val="ru-RU" w:eastAsia="ru-RU"/>
        </w:rPr>
        <w:t>факсі</w:t>
      </w:r>
      <w:proofErr w:type="gramStart"/>
      <w:r w:rsidRPr="001D7F32">
        <w:rPr>
          <w:rFonts w:ascii="Times New Roman" w:eastAsia="Calibri" w:hAnsi="Times New Roman" w:cs="Times New Roman"/>
          <w:sz w:val="24"/>
          <w:szCs w:val="24"/>
          <w:lang w:val="ru-RU" w:eastAsia="ru-RU"/>
        </w:rPr>
        <w:t>в</w:t>
      </w:r>
      <w:proofErr w:type="gramEnd"/>
      <w:r w:rsidRPr="001D7F32">
        <w:rPr>
          <w:rFonts w:ascii="Times New Roman" w:eastAsia="Calibri" w:hAnsi="Times New Roman" w:cs="Times New Roman"/>
          <w:sz w:val="24"/>
          <w:szCs w:val="24"/>
          <w:lang w:val="ru-RU" w:eastAsia="ru-RU"/>
        </w:rPr>
        <w:t xml:space="preserve"> у</w:t>
      </w:r>
      <w:r w:rsidRPr="001D7F32">
        <w:rPr>
          <w:rFonts w:ascii="Times New Roman" w:eastAsia="Calibri" w:hAnsi="Times New Roman" w:cs="Times New Roman"/>
          <w:spacing w:val="-5"/>
          <w:sz w:val="24"/>
          <w:szCs w:val="24"/>
          <w:lang w:val="ru-RU" w:eastAsia="ru-RU"/>
        </w:rPr>
        <w:t xml:space="preserve"> </w:t>
      </w:r>
      <w:r w:rsidRPr="001D7F32">
        <w:rPr>
          <w:rFonts w:ascii="Times New Roman" w:eastAsia="Calibri" w:hAnsi="Times New Roman" w:cs="Times New Roman"/>
          <w:sz w:val="24"/>
          <w:szCs w:val="24"/>
          <w:lang w:val="ru-RU" w:eastAsia="ru-RU"/>
        </w:rPr>
        <w:t>п'ятиденний строк</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з дня</w:t>
      </w:r>
      <w:r w:rsidRPr="001D7F32">
        <w:rPr>
          <w:rFonts w:ascii="Times New Roman" w:eastAsia="Calibri" w:hAnsi="Times New Roman" w:cs="Times New Roman"/>
          <w:spacing w:val="-1"/>
          <w:sz w:val="24"/>
          <w:szCs w:val="24"/>
          <w:lang w:val="ru-RU" w:eastAsia="ru-RU"/>
        </w:rPr>
        <w:t xml:space="preserve"> </w:t>
      </w:r>
      <w:r w:rsidRPr="001D7F32">
        <w:rPr>
          <w:rFonts w:ascii="Times New Roman" w:eastAsia="Calibri" w:hAnsi="Times New Roman" w:cs="Times New Roman"/>
          <w:sz w:val="24"/>
          <w:szCs w:val="24"/>
          <w:lang w:val="ru-RU" w:eastAsia="ru-RU"/>
        </w:rPr>
        <w:t>виникнення відповідних</w:t>
      </w:r>
      <w:r w:rsidRPr="001D7F32">
        <w:rPr>
          <w:rFonts w:ascii="Times New Roman" w:eastAsia="Calibri" w:hAnsi="Times New Roman" w:cs="Times New Roman"/>
          <w:spacing w:val="2"/>
          <w:sz w:val="24"/>
          <w:szCs w:val="24"/>
          <w:lang w:val="ru-RU" w:eastAsia="ru-RU"/>
        </w:rPr>
        <w:t xml:space="preserve"> </w:t>
      </w:r>
      <w:r w:rsidRPr="001D7F32">
        <w:rPr>
          <w:rFonts w:ascii="Times New Roman" w:eastAsia="Calibri" w:hAnsi="Times New Roman" w:cs="Times New Roman"/>
          <w:sz w:val="24"/>
          <w:szCs w:val="24"/>
          <w:lang w:val="ru-RU" w:eastAsia="ru-RU"/>
        </w:rPr>
        <w:t>змін.</w:t>
      </w:r>
    </w:p>
    <w:p w:rsidR="00932252" w:rsidRPr="001D7F32" w:rsidRDefault="00932252" w:rsidP="00932252">
      <w:pPr>
        <w:tabs>
          <w:tab w:val="left" w:pos="0"/>
        </w:tabs>
        <w:autoSpaceDE w:val="0"/>
        <w:autoSpaceDN w:val="0"/>
        <w:spacing w:after="0" w:line="240" w:lineRule="auto"/>
        <w:ind w:right="6" w:firstLine="567"/>
        <w:jc w:val="both"/>
        <w:rPr>
          <w:rFonts w:ascii="Times New Roman" w:eastAsia="Calibri" w:hAnsi="Times New Roman" w:cs="Times New Roman"/>
          <w:sz w:val="24"/>
          <w:szCs w:val="24"/>
          <w:lang w:val="ru-RU" w:eastAsia="ru-RU"/>
        </w:rPr>
      </w:pPr>
      <w:r w:rsidRPr="001D7F32">
        <w:rPr>
          <w:rFonts w:ascii="Times New Roman" w:eastAsia="Calibri" w:hAnsi="Times New Roman" w:cs="Times New Roman"/>
          <w:b/>
          <w:sz w:val="24"/>
          <w:szCs w:val="24"/>
          <w:lang w:val="ru-RU" w:eastAsia="ru-RU"/>
        </w:rPr>
        <w:t>13.5.</w:t>
      </w:r>
      <w:r w:rsidRPr="001D7F32">
        <w:rPr>
          <w:rFonts w:ascii="Times New Roman" w:eastAsia="Calibri" w:hAnsi="Times New Roman" w:cs="Times New Roman"/>
          <w:sz w:val="24"/>
          <w:szCs w:val="24"/>
          <w:lang w:val="ru-RU" w:eastAsia="ru-RU"/>
        </w:rPr>
        <w:t xml:space="preserve"> Постачальник має статус платника податку на прибуток на загальних </w:t>
      </w:r>
      <w:proofErr w:type="gramStart"/>
      <w:r w:rsidRPr="001D7F32">
        <w:rPr>
          <w:rFonts w:ascii="Times New Roman" w:eastAsia="Calibri" w:hAnsi="Times New Roman" w:cs="Times New Roman"/>
          <w:sz w:val="24"/>
          <w:szCs w:val="24"/>
          <w:lang w:val="ru-RU" w:eastAsia="ru-RU"/>
        </w:rPr>
        <w:t>п</w:t>
      </w:r>
      <w:proofErr w:type="gramEnd"/>
      <w:r w:rsidRPr="001D7F32">
        <w:rPr>
          <w:rFonts w:ascii="Times New Roman" w:eastAsia="Calibri" w:hAnsi="Times New Roman" w:cs="Times New Roman"/>
          <w:sz w:val="24"/>
          <w:szCs w:val="24"/>
          <w:lang w:val="ru-RU" w:eastAsia="ru-RU"/>
        </w:rPr>
        <w:t xml:space="preserve">ідставах, </w:t>
      </w:r>
      <w:r w:rsidRPr="001D7F32">
        <w:rPr>
          <w:rFonts w:ascii="Times New Roman" w:eastAsia="Calibri" w:hAnsi="Times New Roman" w:cs="Times New Roman"/>
          <w:spacing w:val="-1"/>
          <w:sz w:val="24"/>
          <w:szCs w:val="24"/>
          <w:lang w:val="ru-RU" w:eastAsia="ru-RU"/>
        </w:rPr>
        <w:t>передбачених</w:t>
      </w:r>
      <w:r w:rsidRPr="001D7F32">
        <w:rPr>
          <w:rFonts w:ascii="Times New Roman" w:eastAsia="Calibri" w:hAnsi="Times New Roman" w:cs="Times New Roman"/>
          <w:spacing w:val="-10"/>
          <w:sz w:val="24"/>
          <w:szCs w:val="24"/>
          <w:lang w:val="ru-RU" w:eastAsia="ru-RU"/>
        </w:rPr>
        <w:t xml:space="preserve"> </w:t>
      </w:r>
      <w:r w:rsidRPr="001D7F32">
        <w:rPr>
          <w:rFonts w:ascii="Times New Roman" w:eastAsia="Calibri" w:hAnsi="Times New Roman" w:cs="Times New Roman"/>
          <w:sz w:val="24"/>
          <w:szCs w:val="24"/>
          <w:lang w:val="ru-RU" w:eastAsia="ru-RU"/>
        </w:rPr>
        <w:t>Податковим</w:t>
      </w:r>
      <w:r w:rsidRPr="001D7F32">
        <w:rPr>
          <w:rFonts w:ascii="Times New Roman" w:eastAsia="Calibri" w:hAnsi="Times New Roman" w:cs="Times New Roman"/>
          <w:spacing w:val="-12"/>
          <w:sz w:val="24"/>
          <w:szCs w:val="24"/>
          <w:lang w:val="ru-RU" w:eastAsia="ru-RU"/>
        </w:rPr>
        <w:t xml:space="preserve"> </w:t>
      </w:r>
      <w:r w:rsidRPr="001D7F32">
        <w:rPr>
          <w:rFonts w:ascii="Times New Roman" w:eastAsia="Calibri" w:hAnsi="Times New Roman" w:cs="Times New Roman"/>
          <w:sz w:val="24"/>
          <w:szCs w:val="24"/>
          <w:lang w:val="ru-RU" w:eastAsia="ru-RU"/>
        </w:rPr>
        <w:t>кодексом</w:t>
      </w:r>
      <w:r w:rsidRPr="001D7F32">
        <w:rPr>
          <w:rFonts w:ascii="Times New Roman" w:eastAsia="Calibri" w:hAnsi="Times New Roman" w:cs="Times New Roman"/>
          <w:spacing w:val="-10"/>
          <w:sz w:val="24"/>
          <w:szCs w:val="24"/>
          <w:lang w:val="ru-RU" w:eastAsia="ru-RU"/>
        </w:rPr>
        <w:t xml:space="preserve"> </w:t>
      </w:r>
      <w:r w:rsidRPr="001D7F32">
        <w:rPr>
          <w:rFonts w:ascii="Times New Roman" w:eastAsia="Calibri" w:hAnsi="Times New Roman" w:cs="Times New Roman"/>
          <w:sz w:val="24"/>
          <w:szCs w:val="24"/>
          <w:lang w:val="ru-RU" w:eastAsia="ru-RU"/>
        </w:rPr>
        <w:t>України,</w:t>
      </w:r>
      <w:r w:rsidRPr="001D7F32">
        <w:rPr>
          <w:rFonts w:ascii="Times New Roman" w:eastAsia="Calibri" w:hAnsi="Times New Roman" w:cs="Times New Roman"/>
          <w:spacing w:val="-11"/>
          <w:sz w:val="24"/>
          <w:szCs w:val="24"/>
          <w:lang w:val="ru-RU" w:eastAsia="ru-RU"/>
        </w:rPr>
        <w:t xml:space="preserve"> </w:t>
      </w:r>
      <w:r w:rsidRPr="001D7F32">
        <w:rPr>
          <w:rFonts w:ascii="Times New Roman" w:eastAsia="Calibri" w:hAnsi="Times New Roman" w:cs="Times New Roman"/>
          <w:sz w:val="24"/>
          <w:szCs w:val="24"/>
          <w:lang w:val="ru-RU" w:eastAsia="ru-RU"/>
        </w:rPr>
        <w:t>а</w:t>
      </w:r>
      <w:r w:rsidRPr="001D7F32">
        <w:rPr>
          <w:rFonts w:ascii="Times New Roman" w:eastAsia="Calibri" w:hAnsi="Times New Roman" w:cs="Times New Roman"/>
          <w:spacing w:val="-11"/>
          <w:sz w:val="24"/>
          <w:szCs w:val="24"/>
          <w:lang w:val="ru-RU" w:eastAsia="ru-RU"/>
        </w:rPr>
        <w:t xml:space="preserve"> </w:t>
      </w:r>
      <w:r w:rsidRPr="001D7F32">
        <w:rPr>
          <w:rFonts w:ascii="Times New Roman" w:eastAsia="Calibri" w:hAnsi="Times New Roman" w:cs="Times New Roman"/>
          <w:sz w:val="24"/>
          <w:szCs w:val="24"/>
          <w:lang w:val="ru-RU" w:eastAsia="ru-RU"/>
        </w:rPr>
        <w:t>також</w:t>
      </w:r>
      <w:r w:rsidRPr="001D7F32">
        <w:rPr>
          <w:rFonts w:ascii="Times New Roman" w:eastAsia="Calibri" w:hAnsi="Times New Roman" w:cs="Times New Roman"/>
          <w:spacing w:val="-11"/>
          <w:sz w:val="24"/>
          <w:szCs w:val="24"/>
          <w:lang w:val="ru-RU" w:eastAsia="ru-RU"/>
        </w:rPr>
        <w:t xml:space="preserve"> </w:t>
      </w:r>
      <w:r w:rsidRPr="001D7F32">
        <w:rPr>
          <w:rFonts w:ascii="Times New Roman" w:eastAsia="Calibri" w:hAnsi="Times New Roman" w:cs="Times New Roman"/>
          <w:sz w:val="24"/>
          <w:szCs w:val="24"/>
          <w:lang w:val="ru-RU" w:eastAsia="ru-RU"/>
        </w:rPr>
        <w:t>є</w:t>
      </w:r>
      <w:r w:rsidRPr="001D7F32">
        <w:rPr>
          <w:rFonts w:ascii="Times New Roman" w:eastAsia="Calibri" w:hAnsi="Times New Roman" w:cs="Times New Roman"/>
          <w:spacing w:val="-12"/>
          <w:sz w:val="24"/>
          <w:szCs w:val="24"/>
          <w:lang w:val="ru-RU" w:eastAsia="ru-RU"/>
        </w:rPr>
        <w:t xml:space="preserve"> </w:t>
      </w:r>
      <w:r w:rsidRPr="001D7F32">
        <w:rPr>
          <w:rFonts w:ascii="Times New Roman" w:eastAsia="Calibri" w:hAnsi="Times New Roman" w:cs="Times New Roman"/>
          <w:sz w:val="24"/>
          <w:szCs w:val="24"/>
          <w:lang w:val="ru-RU" w:eastAsia="ru-RU"/>
        </w:rPr>
        <w:t>платником</w:t>
      </w:r>
      <w:r w:rsidRPr="001D7F32">
        <w:rPr>
          <w:rFonts w:ascii="Times New Roman" w:eastAsia="Calibri" w:hAnsi="Times New Roman" w:cs="Times New Roman"/>
          <w:spacing w:val="-12"/>
          <w:sz w:val="24"/>
          <w:szCs w:val="24"/>
          <w:lang w:val="ru-RU" w:eastAsia="ru-RU"/>
        </w:rPr>
        <w:t xml:space="preserve"> </w:t>
      </w:r>
      <w:r w:rsidRPr="001D7F32">
        <w:rPr>
          <w:rFonts w:ascii="Times New Roman" w:eastAsia="Calibri" w:hAnsi="Times New Roman" w:cs="Times New Roman"/>
          <w:sz w:val="24"/>
          <w:szCs w:val="24"/>
          <w:lang w:val="ru-RU" w:eastAsia="ru-RU"/>
        </w:rPr>
        <w:t>податку</w:t>
      </w:r>
      <w:r w:rsidRPr="001D7F32">
        <w:rPr>
          <w:rFonts w:ascii="Times New Roman" w:eastAsia="Calibri" w:hAnsi="Times New Roman" w:cs="Times New Roman"/>
          <w:spacing w:val="-17"/>
          <w:sz w:val="24"/>
          <w:szCs w:val="24"/>
          <w:lang w:val="ru-RU" w:eastAsia="ru-RU"/>
        </w:rPr>
        <w:t xml:space="preserve"> </w:t>
      </w:r>
      <w:r w:rsidRPr="001D7F32">
        <w:rPr>
          <w:rFonts w:ascii="Times New Roman" w:eastAsia="Calibri" w:hAnsi="Times New Roman" w:cs="Times New Roman"/>
          <w:sz w:val="24"/>
          <w:szCs w:val="24"/>
          <w:lang w:val="ru-RU" w:eastAsia="ru-RU"/>
        </w:rPr>
        <w:t>на</w:t>
      </w:r>
      <w:r w:rsidRPr="001D7F32">
        <w:rPr>
          <w:rFonts w:ascii="Times New Roman" w:eastAsia="Calibri" w:hAnsi="Times New Roman" w:cs="Times New Roman"/>
          <w:spacing w:val="-12"/>
          <w:sz w:val="24"/>
          <w:szCs w:val="24"/>
          <w:lang w:val="ru-RU" w:eastAsia="ru-RU"/>
        </w:rPr>
        <w:t xml:space="preserve"> </w:t>
      </w:r>
      <w:r w:rsidRPr="001D7F32">
        <w:rPr>
          <w:rFonts w:ascii="Times New Roman" w:eastAsia="Calibri" w:hAnsi="Times New Roman" w:cs="Times New Roman"/>
          <w:sz w:val="24"/>
          <w:szCs w:val="24"/>
          <w:lang w:val="ru-RU" w:eastAsia="ru-RU"/>
        </w:rPr>
        <w:t>додану</w:t>
      </w:r>
      <w:r w:rsidRPr="001D7F32">
        <w:rPr>
          <w:rFonts w:ascii="Times New Roman" w:eastAsia="Calibri" w:hAnsi="Times New Roman" w:cs="Times New Roman"/>
          <w:spacing w:val="-17"/>
          <w:sz w:val="24"/>
          <w:szCs w:val="24"/>
          <w:lang w:val="ru-RU" w:eastAsia="ru-RU"/>
        </w:rPr>
        <w:t xml:space="preserve"> </w:t>
      </w:r>
      <w:r w:rsidRPr="001D7F32">
        <w:rPr>
          <w:rFonts w:ascii="Times New Roman" w:eastAsia="Calibri" w:hAnsi="Times New Roman" w:cs="Times New Roman"/>
          <w:sz w:val="24"/>
          <w:szCs w:val="24"/>
          <w:lang w:val="ru-RU" w:eastAsia="ru-RU"/>
        </w:rPr>
        <w:t>вартість.</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Споживач ___________ платником</w:t>
      </w:r>
      <w:r w:rsidRPr="001D7F32">
        <w:rPr>
          <w:rFonts w:ascii="Times New Roman" w:eastAsia="Times New Roman" w:hAnsi="Times New Roman" w:cs="Times New Roman"/>
          <w:snapToGrid w:val="0"/>
          <w:spacing w:val="-1"/>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податку</w:t>
      </w:r>
      <w:r w:rsidRPr="001D7F32">
        <w:rPr>
          <w:rFonts w:ascii="Times New Roman" w:eastAsia="Times New Roman" w:hAnsi="Times New Roman" w:cs="Times New Roman"/>
          <w:snapToGrid w:val="0"/>
          <w:spacing w:val="-8"/>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на</w:t>
      </w:r>
      <w:r w:rsidRPr="001D7F32">
        <w:rPr>
          <w:rFonts w:ascii="Times New Roman" w:eastAsia="Times New Roman" w:hAnsi="Times New Roman" w:cs="Times New Roman"/>
          <w:snapToGrid w:val="0"/>
          <w:spacing w:val="-1"/>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додану</w:t>
      </w:r>
      <w:r w:rsidRPr="001D7F32">
        <w:rPr>
          <w:rFonts w:ascii="Times New Roman" w:eastAsia="Times New Roman" w:hAnsi="Times New Roman" w:cs="Times New Roman"/>
          <w:snapToGrid w:val="0"/>
          <w:spacing w:val="-5"/>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вартість</w:t>
      </w:r>
      <w:r w:rsidRPr="001D7F32">
        <w:rPr>
          <w:rFonts w:ascii="Times New Roman" w:eastAsia="Times New Roman" w:hAnsi="Times New Roman" w:cs="Times New Roman"/>
          <w:snapToGrid w:val="0"/>
          <w:spacing w:val="1"/>
          <w:sz w:val="24"/>
          <w:szCs w:val="24"/>
          <w:lang w:val="ru-RU" w:eastAsia="ru-RU"/>
        </w:rPr>
        <w:t xml:space="preserve"> </w:t>
      </w:r>
      <w:r w:rsidRPr="001D7F32">
        <w:rPr>
          <w:rFonts w:ascii="Times New Roman" w:eastAsia="Times New Roman" w:hAnsi="Times New Roman" w:cs="Times New Roman"/>
          <w:snapToGrid w:val="0"/>
          <w:sz w:val="24"/>
          <w:szCs w:val="24"/>
          <w:lang w:val="ru-RU" w:eastAsia="ru-RU"/>
        </w:rPr>
        <w:t xml:space="preserve">та __________ статус </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b/>
          <w:snapToGrid w:val="0"/>
          <w:sz w:val="24"/>
          <w:szCs w:val="24"/>
          <w:lang w:val="ru-RU" w:eastAsia="ru-RU"/>
        </w:rPr>
      </w:pPr>
      <w:r w:rsidRPr="001D7F32">
        <w:rPr>
          <w:rFonts w:ascii="Times New Roman" w:eastAsia="Times New Roman" w:hAnsi="Times New Roman" w:cs="Times New Roman"/>
          <w:b/>
          <w:snapToGrid w:val="0"/>
          <w:sz w:val="24"/>
          <w:szCs w:val="24"/>
          <w:lang w:val="ru-RU" w:eastAsia="ru-RU"/>
        </w:rPr>
        <w:t xml:space="preserve">    (є/не</w:t>
      </w:r>
      <w:proofErr w:type="gramStart"/>
      <w:r w:rsidRPr="001D7F32">
        <w:rPr>
          <w:rFonts w:ascii="Times New Roman" w:eastAsia="Times New Roman" w:hAnsi="Times New Roman" w:cs="Times New Roman"/>
          <w:b/>
          <w:snapToGrid w:val="0"/>
          <w:sz w:val="24"/>
          <w:szCs w:val="24"/>
          <w:lang w:val="ru-RU" w:eastAsia="ru-RU"/>
        </w:rPr>
        <w:t xml:space="preserve"> є,</w:t>
      </w:r>
      <w:proofErr w:type="gramEnd"/>
      <w:r w:rsidRPr="001D7F32">
        <w:rPr>
          <w:rFonts w:ascii="Times New Roman" w:eastAsia="Times New Roman" w:hAnsi="Times New Roman" w:cs="Times New Roman"/>
          <w:b/>
          <w:snapToGrid w:val="0"/>
          <w:sz w:val="24"/>
          <w:szCs w:val="24"/>
          <w:lang w:val="ru-RU" w:eastAsia="ru-RU"/>
        </w:rPr>
        <w:t xml:space="preserve"> потрібне зазначити)                                     (має/не має, потрібне зазначити) </w:t>
      </w:r>
    </w:p>
    <w:p w:rsidR="00932252" w:rsidRPr="001D7F32" w:rsidRDefault="00932252" w:rsidP="00932252">
      <w:pPr>
        <w:widowControl w:val="0"/>
        <w:spacing w:after="0" w:line="240" w:lineRule="auto"/>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платника податку на прибуток на загальних умовах, передбачених Податковим кодексом України.</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У разі будь-яких змін у статусі платника податків Сторони зобов'язані повідомити одна одну </w:t>
      </w:r>
      <w:proofErr w:type="gramStart"/>
      <w:r w:rsidRPr="001D7F32">
        <w:rPr>
          <w:rFonts w:ascii="Times New Roman" w:eastAsia="Times New Roman" w:hAnsi="Times New Roman" w:cs="Times New Roman"/>
          <w:snapToGrid w:val="0"/>
          <w:sz w:val="24"/>
          <w:szCs w:val="24"/>
          <w:lang w:val="ru-RU" w:eastAsia="ru-RU"/>
        </w:rPr>
        <w:t>про</w:t>
      </w:r>
      <w:proofErr w:type="gramEnd"/>
      <w:r w:rsidRPr="001D7F32">
        <w:rPr>
          <w:rFonts w:ascii="Times New Roman" w:eastAsia="Times New Roman" w:hAnsi="Times New Roman" w:cs="Times New Roman"/>
          <w:snapToGrid w:val="0"/>
          <w:sz w:val="24"/>
          <w:szCs w:val="24"/>
          <w:lang w:val="ru-RU" w:eastAsia="ru-RU"/>
        </w:rPr>
        <w:t xml:space="preserve"> такі зміни протягом трьох робочих днів з дати таких змін рекомендованим листом з повідомленням.</w:t>
      </w:r>
    </w:p>
    <w:p w:rsidR="00932252" w:rsidRPr="001D7F32" w:rsidRDefault="00932252" w:rsidP="00932252">
      <w:pPr>
        <w:widowControl w:val="0"/>
        <w:numPr>
          <w:ilvl w:val="1"/>
          <w:numId w:val="11"/>
        </w:numPr>
        <w:tabs>
          <w:tab w:val="left" w:pos="567"/>
        </w:tabs>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Цей Догові</w:t>
      </w:r>
      <w:proofErr w:type="gramStart"/>
      <w:r w:rsidRPr="001D7F32">
        <w:rPr>
          <w:rFonts w:ascii="Times New Roman" w:eastAsia="Times New Roman" w:hAnsi="Times New Roman" w:cs="Times New Roman"/>
          <w:snapToGrid w:val="0"/>
          <w:sz w:val="24"/>
          <w:szCs w:val="24"/>
          <w:lang w:val="ru-RU" w:eastAsia="ru-RU"/>
        </w:rPr>
        <w:t>р</w:t>
      </w:r>
      <w:proofErr w:type="gramEnd"/>
      <w:r w:rsidRPr="001D7F32">
        <w:rPr>
          <w:rFonts w:ascii="Times New Roman" w:eastAsia="Times New Roman" w:hAnsi="Times New Roman" w:cs="Times New Roman"/>
          <w:snapToGrid w:val="0"/>
          <w:sz w:val="24"/>
          <w:szCs w:val="24"/>
          <w:lang w:val="ru-RU" w:eastAsia="ru-RU"/>
        </w:rPr>
        <w:t xml:space="preserve"> разом з усіма додатками і доповненнями, складений за повного розуміння Сторонами предмета та умов Договору.</w:t>
      </w:r>
    </w:p>
    <w:p w:rsidR="00932252" w:rsidRPr="001D7F32" w:rsidRDefault="00932252" w:rsidP="00932252">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1D7F32">
        <w:rPr>
          <w:rFonts w:ascii="Times New Roman" w:eastAsia="Times New Roman" w:hAnsi="Times New Roman" w:cs="Times New Roman"/>
          <w:snapToGrid w:val="0"/>
          <w:sz w:val="24"/>
          <w:szCs w:val="24"/>
          <w:lang w:val="ru-RU" w:eastAsia="ru-RU"/>
        </w:rPr>
        <w:t xml:space="preserve">Споживач розуміє та погоджується з тим, що отримав повну, достовірну та достатню інформацію, необхідну для </w:t>
      </w: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 Договору.</w:t>
      </w:r>
    </w:p>
    <w:p w:rsidR="00932252" w:rsidRPr="001D7F32" w:rsidRDefault="00932252" w:rsidP="00932252">
      <w:pPr>
        <w:widowControl w:val="0"/>
        <w:numPr>
          <w:ilvl w:val="1"/>
          <w:numId w:val="11"/>
        </w:numPr>
        <w:tabs>
          <w:tab w:val="left" w:pos="426"/>
        </w:tabs>
        <w:spacing w:after="0" w:line="240" w:lineRule="auto"/>
        <w:ind w:firstLine="567"/>
        <w:jc w:val="both"/>
        <w:rPr>
          <w:rFonts w:ascii="Times New Roman" w:eastAsia="Times New Roman" w:hAnsi="Times New Roman" w:cs="Times New Roman"/>
          <w:snapToGrid w:val="0"/>
          <w:sz w:val="24"/>
          <w:szCs w:val="24"/>
          <w:lang w:val="ru-RU" w:eastAsia="ru-RU"/>
        </w:rPr>
      </w:pPr>
      <w:proofErr w:type="gramStart"/>
      <w:r w:rsidRPr="001D7F32">
        <w:rPr>
          <w:rFonts w:ascii="Times New Roman" w:eastAsia="Times New Roman" w:hAnsi="Times New Roman" w:cs="Times New Roman"/>
          <w:snapToGrid w:val="0"/>
          <w:sz w:val="24"/>
          <w:szCs w:val="24"/>
          <w:lang w:val="ru-RU" w:eastAsia="ru-RU"/>
        </w:rPr>
        <w:t>П</w:t>
      </w:r>
      <w:proofErr w:type="gramEnd"/>
      <w:r w:rsidRPr="001D7F32">
        <w:rPr>
          <w:rFonts w:ascii="Times New Roman" w:eastAsia="Times New Roman" w:hAnsi="Times New Roman" w:cs="Times New Roman"/>
          <w:snapToGrid w:val="0"/>
          <w:sz w:val="24"/>
          <w:szCs w:val="24"/>
          <w:lang w:val="ru-RU" w:eastAsia="ru-RU"/>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D7F32" w:rsidRPr="001D7F32" w:rsidRDefault="001D7F32" w:rsidP="001D7F32">
      <w:pPr>
        <w:spacing w:after="0" w:line="240" w:lineRule="auto"/>
        <w:rPr>
          <w:rFonts w:ascii="Times New Roman" w:eastAsia="Calibri" w:hAnsi="Times New Roman" w:cs="Times New Roman"/>
          <w:sz w:val="24"/>
          <w:szCs w:val="24"/>
          <w:lang w:val="ru-RU" w:eastAsia="ru-RU"/>
        </w:rPr>
      </w:pPr>
    </w:p>
    <w:p w:rsidR="001D7F32" w:rsidRPr="001D7F32" w:rsidRDefault="001D7F32" w:rsidP="001D7F32">
      <w:pPr>
        <w:spacing w:before="6" w:after="0" w:line="240" w:lineRule="auto"/>
        <w:rPr>
          <w:rFonts w:ascii="Times New Roman" w:eastAsia="Calibri" w:hAnsi="Times New Roman" w:cs="Times New Roman"/>
          <w:b/>
          <w:bCs/>
          <w:sz w:val="24"/>
          <w:szCs w:val="24"/>
          <w:lang w:eastAsia="ru-RU"/>
        </w:rPr>
      </w:pPr>
      <w:r w:rsidRPr="001D7F32">
        <w:rPr>
          <w:rFonts w:ascii="Times New Roman" w:eastAsia="Calibri" w:hAnsi="Times New Roman" w:cs="Times New Roman"/>
          <w:b/>
          <w:bCs/>
          <w:sz w:val="24"/>
          <w:szCs w:val="24"/>
          <w:lang w:eastAsia="ru-RU"/>
        </w:rPr>
        <w:t xml:space="preserve">                                                        14. Адреси та реквізити сторін</w:t>
      </w:r>
    </w:p>
    <w:p w:rsidR="001D7F32" w:rsidRPr="001D7F32" w:rsidRDefault="001D7F32" w:rsidP="001D7F32">
      <w:pPr>
        <w:spacing w:after="0" w:line="240" w:lineRule="auto"/>
        <w:contextualSpacing/>
        <w:rPr>
          <w:rFonts w:ascii="Times New Roman" w:eastAsia="Calibri" w:hAnsi="Times New Roman" w:cs="Times New Roman"/>
          <w:b/>
          <w:sz w:val="24"/>
          <w:szCs w:val="24"/>
          <w:highlight w:val="yellow"/>
          <w:lang w:eastAsia="ru-RU"/>
        </w:rPr>
      </w:pPr>
    </w:p>
    <w:p w:rsidR="001D7F32" w:rsidRPr="001D7F32" w:rsidRDefault="001D7F32" w:rsidP="001D7F32">
      <w:pPr>
        <w:widowControl w:val="0"/>
        <w:autoSpaceDE w:val="0"/>
        <w:autoSpaceDN w:val="0"/>
        <w:spacing w:after="0" w:line="240" w:lineRule="auto"/>
        <w:ind w:right="127"/>
        <w:rPr>
          <w:rFonts w:ascii="Times New Roman" w:eastAsia="Times New Roman" w:hAnsi="Times New Roman" w:cs="Times New Roman"/>
          <w:sz w:val="24"/>
          <w:szCs w:val="24"/>
          <w:lang w:eastAsia="ru-RU"/>
        </w:rPr>
      </w:pP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1D7F32" w:rsidRPr="001D7F32" w:rsidTr="00004465">
        <w:trPr>
          <w:trHeight w:val="3687"/>
        </w:trPr>
        <w:tc>
          <w:tcPr>
            <w:tcW w:w="5032" w:type="dxa"/>
          </w:tcPr>
          <w:p w:rsidR="001D7F32" w:rsidRPr="00CA00A4" w:rsidRDefault="001D7F32" w:rsidP="001D7F32">
            <w:pPr>
              <w:widowControl w:val="0"/>
              <w:tabs>
                <w:tab w:val="left" w:pos="426"/>
                <w:tab w:val="left" w:pos="709"/>
                <w:tab w:val="left" w:pos="9781"/>
              </w:tab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CA00A4">
              <w:rPr>
                <w:rFonts w:ascii="Times New Roman" w:eastAsia="Calibri" w:hAnsi="Times New Roman" w:cs="Times New Roman"/>
                <w:b/>
                <w:sz w:val="24"/>
                <w:szCs w:val="24"/>
                <w:lang w:val="ru-RU" w:eastAsia="ru-RU"/>
              </w:rPr>
              <w:lastRenderedPageBreak/>
              <w:t xml:space="preserve">ПОСТАЧАЛЬНИК </w:t>
            </w:r>
          </w:p>
          <w:p w:rsidR="001D7F32" w:rsidRPr="001D7F32" w:rsidRDefault="001D7F32" w:rsidP="001D7F32">
            <w:pPr>
              <w:widowControl w:val="0"/>
              <w:tabs>
                <w:tab w:val="left" w:pos="0"/>
              </w:tabs>
              <w:autoSpaceDE w:val="0"/>
              <w:autoSpaceDN w:val="0"/>
              <w:adjustRightInd w:val="0"/>
              <w:snapToGrid w:val="0"/>
              <w:spacing w:after="0" w:line="240" w:lineRule="auto"/>
              <w:jc w:val="both"/>
              <w:outlineLvl w:val="1"/>
              <w:rPr>
                <w:rFonts w:ascii="Times New Roman" w:eastAsia="Times New Roman" w:hAnsi="Times New Roman" w:cs="Times New Roman"/>
                <w:b/>
                <w:sz w:val="24"/>
                <w:szCs w:val="24"/>
                <w:lang w:val="ru-RU" w:eastAsia="ru-RU"/>
              </w:rPr>
            </w:pPr>
          </w:p>
          <w:p w:rsidR="001D7F32" w:rsidRPr="001D7F32" w:rsidRDefault="001D7F32" w:rsidP="001D7F32">
            <w:pPr>
              <w:widowControl w:val="0"/>
              <w:tabs>
                <w:tab w:val="left" w:pos="0"/>
              </w:tabs>
              <w:autoSpaceDE w:val="0"/>
              <w:autoSpaceDN w:val="0"/>
              <w:adjustRightInd w:val="0"/>
              <w:snapToGrid w:val="0"/>
              <w:spacing w:after="0" w:line="240" w:lineRule="auto"/>
              <w:jc w:val="both"/>
              <w:outlineLvl w:val="1"/>
              <w:rPr>
                <w:rFonts w:ascii="Times New Roman" w:eastAsia="Times New Roman" w:hAnsi="Times New Roman" w:cs="Times New Roman"/>
                <w:b/>
                <w:bCs/>
                <w:sz w:val="24"/>
                <w:szCs w:val="24"/>
                <w:lang w:eastAsia="ru-RU"/>
              </w:rPr>
            </w:pPr>
            <w:r w:rsidRPr="001D7F32">
              <w:rPr>
                <w:rFonts w:ascii="Times New Roman" w:eastAsia="Times New Roman" w:hAnsi="Times New Roman" w:cs="Times New Roman"/>
                <w:b/>
                <w:bCs/>
                <w:sz w:val="24"/>
                <w:szCs w:val="24"/>
                <w:lang w:eastAsia="ru-RU"/>
              </w:rPr>
              <w:t>________________________________________</w:t>
            </w:r>
          </w:p>
          <w:p w:rsidR="001D7F32" w:rsidRPr="001D7F32" w:rsidRDefault="001D7F32" w:rsidP="001D7F32">
            <w:pPr>
              <w:widowControl w:val="0"/>
              <w:autoSpaceDE w:val="0"/>
              <w:autoSpaceDN w:val="0"/>
              <w:adjustRightInd w:val="0"/>
              <w:spacing w:after="0" w:line="240" w:lineRule="auto"/>
              <w:ind w:firstLine="3"/>
              <w:jc w:val="both"/>
              <w:rPr>
                <w:rFonts w:ascii="Times New Roman" w:eastAsia="Times New Roman" w:hAnsi="Times New Roman" w:cs="Times New Roman"/>
                <w:b/>
                <w:sz w:val="24"/>
                <w:szCs w:val="24"/>
                <w:lang w:eastAsia="ru-RU"/>
              </w:rPr>
            </w:pPr>
            <w:r w:rsidRPr="001D7F32">
              <w:rPr>
                <w:rFonts w:ascii="Times New Roman" w:eastAsia="Times New Roman" w:hAnsi="Times New Roman" w:cs="Times New Roman"/>
                <w:b/>
                <w:sz w:val="24"/>
                <w:szCs w:val="24"/>
                <w:lang w:eastAsia="ru-RU"/>
              </w:rPr>
              <w:t>________________________________________</w:t>
            </w:r>
          </w:p>
          <w:p w:rsidR="001D7F32" w:rsidRPr="001D7F32" w:rsidRDefault="001D7F32" w:rsidP="001D7F32">
            <w:pPr>
              <w:widowControl w:val="0"/>
              <w:autoSpaceDE w:val="0"/>
              <w:autoSpaceDN w:val="0"/>
              <w:adjustRightInd w:val="0"/>
              <w:spacing w:after="0" w:line="240" w:lineRule="auto"/>
              <w:ind w:firstLine="3"/>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Юридична адреса:__________________________________</w:t>
            </w:r>
          </w:p>
          <w:p w:rsidR="001D7F32" w:rsidRPr="001D7F32" w:rsidRDefault="001D7F32" w:rsidP="001D7F32">
            <w:pPr>
              <w:widowControl w:val="0"/>
              <w:autoSpaceDE w:val="0"/>
              <w:autoSpaceDN w:val="0"/>
              <w:adjustRightInd w:val="0"/>
              <w:spacing w:after="0" w:line="240" w:lineRule="auto"/>
              <w:ind w:firstLine="3"/>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Фактична адреса:__________________________________</w:t>
            </w:r>
          </w:p>
          <w:p w:rsidR="001D7F32" w:rsidRPr="001D7F32" w:rsidRDefault="001D7F32" w:rsidP="001D7F32">
            <w:pPr>
              <w:widowControl w:val="0"/>
              <w:autoSpaceDE w:val="0"/>
              <w:autoSpaceDN w:val="0"/>
              <w:adjustRightInd w:val="0"/>
              <w:spacing w:after="0" w:line="240" w:lineRule="auto"/>
              <w:ind w:firstLine="3"/>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Рахунок:_________________________________</w:t>
            </w:r>
          </w:p>
          <w:p w:rsidR="001D7F32" w:rsidRPr="001D7F32" w:rsidRDefault="001D7F32" w:rsidP="001D7F32">
            <w:pPr>
              <w:widowControl w:val="0"/>
              <w:tabs>
                <w:tab w:val="left" w:pos="1489"/>
              </w:tabs>
              <w:autoSpaceDE w:val="0"/>
              <w:autoSpaceDN w:val="0"/>
              <w:adjustRightInd w:val="0"/>
              <w:spacing w:after="0" w:line="240" w:lineRule="auto"/>
              <w:ind w:firstLine="3"/>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МФО:___________________________________</w:t>
            </w:r>
          </w:p>
          <w:p w:rsidR="001D7F32" w:rsidRPr="001D7F32" w:rsidRDefault="001D7F32" w:rsidP="001D7F32">
            <w:pPr>
              <w:widowControl w:val="0"/>
              <w:autoSpaceDE w:val="0"/>
              <w:autoSpaceDN w:val="0"/>
              <w:adjustRightInd w:val="0"/>
              <w:spacing w:after="0" w:line="240" w:lineRule="auto"/>
              <w:ind w:firstLine="3"/>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Код ЄДРПОУ:____________________________</w:t>
            </w:r>
          </w:p>
          <w:p w:rsidR="001D7F32" w:rsidRPr="001D7F32" w:rsidRDefault="001D7F32" w:rsidP="001D7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ІПН:____________________________________</w:t>
            </w:r>
          </w:p>
          <w:p w:rsidR="001D7F32" w:rsidRPr="001D7F32" w:rsidRDefault="001D7F32" w:rsidP="001D7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Свідоцтво: _______________________________</w:t>
            </w:r>
          </w:p>
          <w:p w:rsidR="001D7F32" w:rsidRPr="001D7F32" w:rsidRDefault="001D7F32" w:rsidP="001D7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eastAsia="ru-RU"/>
              </w:rPr>
              <w:t>Телефон:  ________________________________</w:t>
            </w:r>
          </w:p>
          <w:p w:rsidR="001D7F32" w:rsidRPr="001D7F32" w:rsidRDefault="001D7F32" w:rsidP="001D7F32">
            <w:pPr>
              <w:widowControl w:val="0"/>
              <w:tabs>
                <w:tab w:val="left" w:pos="426"/>
                <w:tab w:val="left" w:pos="709"/>
                <w:tab w:val="left" w:pos="9781"/>
              </w:tabs>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1D7F32">
              <w:rPr>
                <w:rFonts w:ascii="Times New Roman" w:eastAsia="Times New Roman" w:hAnsi="Times New Roman" w:cs="Times New Roman"/>
                <w:sz w:val="24"/>
                <w:szCs w:val="24"/>
                <w:lang w:eastAsia="ru-RU"/>
              </w:rPr>
              <w:t>Факс:  ___________________________________</w:t>
            </w:r>
          </w:p>
          <w:p w:rsidR="001D7F32" w:rsidRPr="001D7F32" w:rsidRDefault="001D7F32" w:rsidP="001D7F32">
            <w:pPr>
              <w:widowControl w:val="0"/>
              <w:tabs>
                <w:tab w:val="left" w:pos="426"/>
                <w:tab w:val="left" w:pos="709"/>
                <w:tab w:val="left" w:pos="9781"/>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1D7F32">
              <w:rPr>
                <w:rFonts w:ascii="Times New Roman" w:eastAsia="Times New Roman" w:hAnsi="Times New Roman" w:cs="Times New Roman"/>
                <w:sz w:val="24"/>
                <w:szCs w:val="24"/>
                <w:lang w:val="en-US" w:eastAsia="ru-RU"/>
              </w:rPr>
              <w:t>E</w:t>
            </w:r>
            <w:r w:rsidRPr="001D7F32">
              <w:rPr>
                <w:rFonts w:ascii="Times New Roman" w:eastAsia="Times New Roman" w:hAnsi="Times New Roman" w:cs="Times New Roman"/>
                <w:sz w:val="24"/>
                <w:szCs w:val="24"/>
                <w:lang w:val="ru-RU" w:eastAsia="ru-RU"/>
              </w:rPr>
              <w:t>-</w:t>
            </w:r>
            <w:r w:rsidRPr="001D7F32">
              <w:rPr>
                <w:rFonts w:ascii="Times New Roman" w:eastAsia="Times New Roman" w:hAnsi="Times New Roman" w:cs="Times New Roman"/>
                <w:sz w:val="24"/>
                <w:szCs w:val="24"/>
                <w:lang w:val="en-US" w:eastAsia="ru-RU"/>
              </w:rPr>
              <w:t>mail</w:t>
            </w:r>
            <w:r w:rsidRPr="001D7F32">
              <w:rPr>
                <w:rFonts w:ascii="Times New Roman" w:eastAsia="Times New Roman" w:hAnsi="Times New Roman" w:cs="Times New Roman"/>
                <w:sz w:val="24"/>
                <w:szCs w:val="24"/>
                <w:lang w:eastAsia="ru-RU"/>
              </w:rPr>
              <w:t xml:space="preserve"> а</w:t>
            </w:r>
            <w:r w:rsidRPr="001D7F32">
              <w:rPr>
                <w:rFonts w:ascii="Times New Roman" w:eastAsia="Times New Roman" w:hAnsi="Times New Roman" w:cs="Times New Roman"/>
                <w:sz w:val="24"/>
                <w:szCs w:val="24"/>
                <w:lang w:val="ru-RU" w:eastAsia="ru-RU"/>
              </w:rPr>
              <w:t>дреса:____________________________</w:t>
            </w:r>
          </w:p>
          <w:p w:rsidR="001D7F32" w:rsidRPr="001D7F32" w:rsidRDefault="001D7F32" w:rsidP="001D7F32">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1D7F32">
              <w:rPr>
                <w:rFonts w:ascii="Times New Roman" w:eastAsia="Times New Roman" w:hAnsi="Times New Roman" w:cs="Times New Roman"/>
                <w:b/>
                <w:sz w:val="24"/>
                <w:szCs w:val="24"/>
                <w:lang w:eastAsia="ru-RU"/>
              </w:rPr>
              <w:t>______________________/ ________________ /</w:t>
            </w:r>
          </w:p>
          <w:p w:rsidR="001D7F32" w:rsidRPr="001D7F32" w:rsidRDefault="001D7F32" w:rsidP="001D7F32">
            <w:pPr>
              <w:widowControl w:val="0"/>
              <w:tabs>
                <w:tab w:val="left" w:pos="426"/>
                <w:tab w:val="left" w:pos="540"/>
                <w:tab w:val="left" w:pos="709"/>
                <w:tab w:val="left" w:pos="9781"/>
              </w:tabs>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1D7F32">
              <w:rPr>
                <w:rFonts w:ascii="Times New Roman" w:eastAsia="Times New Roman" w:hAnsi="Times New Roman" w:cs="Times New Roman"/>
                <w:b/>
                <w:sz w:val="24"/>
                <w:szCs w:val="24"/>
                <w:lang w:eastAsia="ru-RU"/>
              </w:rPr>
              <w:tab/>
            </w:r>
            <w:r w:rsidRPr="001D7F32">
              <w:rPr>
                <w:rFonts w:ascii="Times New Roman" w:eastAsia="Times New Roman" w:hAnsi="Times New Roman" w:cs="Times New Roman"/>
                <w:sz w:val="24"/>
                <w:szCs w:val="24"/>
                <w:lang w:eastAsia="ru-RU"/>
              </w:rPr>
              <w:t>М.П.</w:t>
            </w:r>
          </w:p>
        </w:tc>
        <w:tc>
          <w:tcPr>
            <w:tcW w:w="5034" w:type="dxa"/>
          </w:tcPr>
          <w:p w:rsidR="001D7F32" w:rsidRPr="00BB3082" w:rsidRDefault="00CA00A4" w:rsidP="00CA00A4">
            <w:pPr>
              <w:widowControl w:val="0"/>
              <w:tabs>
                <w:tab w:val="left" w:pos="0"/>
              </w:tabs>
              <w:autoSpaceDE w:val="0"/>
              <w:autoSpaceDN w:val="0"/>
              <w:adjustRightInd w:val="0"/>
              <w:snapToGrid w:val="0"/>
              <w:spacing w:after="0" w:line="240" w:lineRule="auto"/>
              <w:outlineLvl w:val="1"/>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lang w:val="ru-RU" w:eastAsia="ru-RU"/>
              </w:rPr>
              <w:t xml:space="preserve">                    </w:t>
            </w:r>
            <w:r w:rsidR="001D7F32" w:rsidRPr="00BB3082">
              <w:rPr>
                <w:rFonts w:ascii="Times New Roman" w:eastAsia="Calibri" w:hAnsi="Times New Roman" w:cs="Times New Roman"/>
                <w:b/>
                <w:sz w:val="24"/>
                <w:szCs w:val="24"/>
                <w:lang w:val="ru-RU" w:eastAsia="ru-RU"/>
              </w:rPr>
              <w:t>СПОЖИВАЧ</w:t>
            </w:r>
            <w:r w:rsidR="001D7F32" w:rsidRPr="00BB3082">
              <w:rPr>
                <w:rFonts w:ascii="Times New Roman" w:eastAsia="Times New Roman" w:hAnsi="Times New Roman" w:cs="Times New Roman"/>
                <w:b/>
                <w:bCs/>
                <w:sz w:val="24"/>
                <w:szCs w:val="24"/>
                <w:lang w:eastAsia="ru-RU"/>
              </w:rPr>
              <w:t xml:space="preserve"> </w:t>
            </w:r>
          </w:p>
          <w:p w:rsidR="001D7F32" w:rsidRPr="001D7F32" w:rsidRDefault="001D7F32" w:rsidP="001D7F32">
            <w:pPr>
              <w:widowControl w:val="0"/>
              <w:tabs>
                <w:tab w:val="left" w:pos="0"/>
              </w:tabs>
              <w:autoSpaceDE w:val="0"/>
              <w:autoSpaceDN w:val="0"/>
              <w:adjustRightInd w:val="0"/>
              <w:snapToGrid w:val="0"/>
              <w:spacing w:after="0" w:line="240" w:lineRule="auto"/>
              <w:jc w:val="both"/>
              <w:outlineLvl w:val="1"/>
              <w:rPr>
                <w:rFonts w:ascii="Times New Roman" w:eastAsia="Times New Roman" w:hAnsi="Times New Roman" w:cs="Times New Roman"/>
                <w:b/>
                <w:bCs/>
                <w:sz w:val="24"/>
                <w:szCs w:val="24"/>
                <w:lang w:eastAsia="ru-RU"/>
              </w:rPr>
            </w:pPr>
          </w:p>
          <w:p w:rsidR="003D1BD2" w:rsidRPr="003D1BD2" w:rsidRDefault="003D1BD2" w:rsidP="00CF2C92">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Відділ освіти, культури, молоді та спорту</w:t>
            </w:r>
          </w:p>
          <w:p w:rsidR="00CF2C92" w:rsidRPr="00BB3082" w:rsidRDefault="003D1BD2" w:rsidP="00CF2C92">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Брошнів-Осадської селищної ради</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Калуського району</w:t>
            </w:r>
          </w:p>
          <w:p w:rsid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 xml:space="preserve">Івано-Франківської області  </w:t>
            </w:r>
          </w:p>
          <w:p w:rsidR="00461748" w:rsidRPr="00544BEF" w:rsidRDefault="00461748" w:rsidP="00CF2C92">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p w:rsidR="00CF2C92" w:rsidRPr="00CF2C92" w:rsidRDefault="00F016F3"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44BEF">
              <w:rPr>
                <w:rFonts w:ascii="Times New Roman" w:eastAsia="Times New Roman" w:hAnsi="Times New Roman" w:cs="Times New Roman"/>
                <w:b/>
                <w:sz w:val="24"/>
                <w:szCs w:val="24"/>
                <w:lang w:eastAsia="ru-RU"/>
              </w:rPr>
              <w:t xml:space="preserve">ЕІС-код  </w:t>
            </w:r>
            <w:r w:rsidR="003D1BD2" w:rsidRPr="003D1BD2">
              <w:rPr>
                <w:rFonts w:ascii="Times New Roman" w:eastAsia="Times New Roman" w:hAnsi="Times New Roman" w:cs="Times New Roman"/>
                <w:b/>
                <w:sz w:val="24"/>
                <w:szCs w:val="24"/>
                <w:lang w:eastAsia="ru-RU"/>
              </w:rPr>
              <w:t>56</w:t>
            </w:r>
            <w:r w:rsidR="003D1BD2" w:rsidRPr="003D1BD2">
              <w:rPr>
                <w:rFonts w:ascii="Times New Roman" w:eastAsia="Times New Roman" w:hAnsi="Times New Roman" w:cs="Times New Roman"/>
                <w:b/>
                <w:sz w:val="24"/>
                <w:szCs w:val="24"/>
                <w:lang w:val="en-US" w:eastAsia="ru-RU"/>
              </w:rPr>
              <w:t>X</w:t>
            </w:r>
            <w:r w:rsidR="003D1BD2" w:rsidRPr="003D1BD2">
              <w:rPr>
                <w:rFonts w:ascii="Times New Roman" w:eastAsia="Times New Roman" w:hAnsi="Times New Roman" w:cs="Times New Roman"/>
                <w:b/>
                <w:sz w:val="24"/>
                <w:szCs w:val="24"/>
                <w:lang w:eastAsia="ru-RU"/>
              </w:rPr>
              <w:t>900018В50500</w:t>
            </w:r>
            <w:r w:rsidR="003D1BD2" w:rsidRPr="003D1BD2">
              <w:rPr>
                <w:rFonts w:ascii="Times New Roman" w:eastAsia="Times New Roman" w:hAnsi="Times New Roman" w:cs="Times New Roman"/>
                <w:b/>
                <w:sz w:val="24"/>
                <w:szCs w:val="24"/>
                <w:lang w:val="en-US" w:eastAsia="ru-RU"/>
              </w:rPr>
              <w:t>G</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 xml:space="preserve">ЄДРПОУ: </w:t>
            </w:r>
            <w:r w:rsidR="00642668">
              <w:rPr>
                <w:rFonts w:ascii="Times New Roman" w:eastAsia="Times New Roman" w:hAnsi="Times New Roman" w:cs="Times New Roman"/>
                <w:sz w:val="24"/>
                <w:szCs w:val="24"/>
                <w:lang w:eastAsia="ru-RU"/>
              </w:rPr>
              <w:t>44401869</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 xml:space="preserve">Місцезнаходження юридичної особи: 77611, Івано-Франківська обл.,                                           </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 xml:space="preserve">Калуський район, </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смт.Брошнів-Осада, вул. 22 Січня, 85</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 xml:space="preserve">IBAN UA ______________________ </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в ДКСУ м.Київ</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Тел. +380 (3474) 46-4-93</w:t>
            </w:r>
          </w:p>
          <w:p w:rsidR="00CF2C92" w:rsidRPr="00CF2C92" w:rsidRDefault="003D1BD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Email:broshniv_</w:t>
            </w:r>
            <w:r>
              <w:rPr>
                <w:rFonts w:ascii="Times New Roman" w:eastAsia="Times New Roman" w:hAnsi="Times New Roman" w:cs="Times New Roman"/>
                <w:sz w:val="24"/>
                <w:szCs w:val="24"/>
                <w:lang w:val="en-US" w:eastAsia="ru-RU"/>
              </w:rPr>
              <w:t>okms</w:t>
            </w:r>
            <w:r w:rsidR="00CF2C92" w:rsidRPr="00CF2C92">
              <w:rPr>
                <w:rFonts w:ascii="Times New Roman" w:eastAsia="Times New Roman" w:hAnsi="Times New Roman" w:cs="Times New Roman"/>
                <w:sz w:val="24"/>
                <w:szCs w:val="24"/>
                <w:lang w:eastAsia="ru-RU"/>
              </w:rPr>
              <w:t xml:space="preserve">@ukr.net </w:t>
            </w:r>
          </w:p>
          <w:p w:rsidR="00CF2C92" w:rsidRPr="00CF2C9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CF2C92" w:rsidRPr="00BB3082" w:rsidRDefault="003D1BD2" w:rsidP="00CF2C92">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 відділу</w:t>
            </w:r>
          </w:p>
          <w:p w:rsidR="00CF2C92" w:rsidRPr="00BB308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CF2C92">
              <w:rPr>
                <w:rFonts w:ascii="Times New Roman" w:eastAsia="Times New Roman" w:hAnsi="Times New Roman" w:cs="Times New Roman"/>
                <w:sz w:val="24"/>
                <w:szCs w:val="24"/>
                <w:lang w:eastAsia="ru-RU"/>
              </w:rPr>
              <w:t xml:space="preserve">                                           </w:t>
            </w:r>
            <w:r w:rsidR="003D1BD2">
              <w:rPr>
                <w:rFonts w:ascii="Times New Roman" w:eastAsia="Times New Roman" w:hAnsi="Times New Roman" w:cs="Times New Roman"/>
                <w:b/>
                <w:sz w:val="24"/>
                <w:szCs w:val="24"/>
                <w:lang w:eastAsia="ru-RU"/>
              </w:rPr>
              <w:t>/Л.Ф. Луцан</w:t>
            </w:r>
            <w:r w:rsidRPr="00BB3082">
              <w:rPr>
                <w:rFonts w:ascii="Times New Roman" w:eastAsia="Times New Roman" w:hAnsi="Times New Roman" w:cs="Times New Roman"/>
                <w:b/>
                <w:sz w:val="24"/>
                <w:szCs w:val="24"/>
                <w:lang w:eastAsia="ru-RU"/>
              </w:rPr>
              <w:t>/</w:t>
            </w:r>
          </w:p>
          <w:p w:rsidR="001D7F32" w:rsidRPr="001D7F32" w:rsidRDefault="00CF2C92" w:rsidP="00CF2C92">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CF2C92">
              <w:rPr>
                <w:rFonts w:ascii="Times New Roman" w:eastAsia="Times New Roman" w:hAnsi="Times New Roman" w:cs="Times New Roman"/>
                <w:sz w:val="24"/>
                <w:szCs w:val="24"/>
                <w:lang w:eastAsia="ru-RU"/>
              </w:rPr>
              <w:t>м.п</w:t>
            </w:r>
          </w:p>
        </w:tc>
      </w:tr>
    </w:tbl>
    <w:p w:rsidR="001C0559" w:rsidRDefault="001C0559"/>
    <w:sectPr w:rsidR="001C05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0"/>
  </w:num>
  <w:num w:numId="4">
    <w:abstractNumId w:val="7"/>
  </w:num>
  <w:num w:numId="5">
    <w:abstractNumId w:val="0"/>
  </w:num>
  <w:num w:numId="6">
    <w:abstractNumId w:val="9"/>
  </w:num>
  <w:num w:numId="7">
    <w:abstractNumId w:val="4"/>
  </w:num>
  <w:num w:numId="8">
    <w:abstractNumId w:val="8"/>
  </w:num>
  <w:num w:numId="9">
    <w:abstractNumId w:val="1"/>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5A"/>
    <w:rsid w:val="0000285A"/>
    <w:rsid w:val="00023BA1"/>
    <w:rsid w:val="00125E00"/>
    <w:rsid w:val="0018066B"/>
    <w:rsid w:val="001C0559"/>
    <w:rsid w:val="001D7F32"/>
    <w:rsid w:val="001F6271"/>
    <w:rsid w:val="00213574"/>
    <w:rsid w:val="00291910"/>
    <w:rsid w:val="002D5977"/>
    <w:rsid w:val="0033468A"/>
    <w:rsid w:val="003D1BD2"/>
    <w:rsid w:val="003E24A1"/>
    <w:rsid w:val="00461748"/>
    <w:rsid w:val="004B73A8"/>
    <w:rsid w:val="00524E20"/>
    <w:rsid w:val="00544BEF"/>
    <w:rsid w:val="00642668"/>
    <w:rsid w:val="00670679"/>
    <w:rsid w:val="00714572"/>
    <w:rsid w:val="0071471F"/>
    <w:rsid w:val="00727EC9"/>
    <w:rsid w:val="00756529"/>
    <w:rsid w:val="007A7743"/>
    <w:rsid w:val="007D53A3"/>
    <w:rsid w:val="0088616D"/>
    <w:rsid w:val="008C2AA2"/>
    <w:rsid w:val="008D27FF"/>
    <w:rsid w:val="00932252"/>
    <w:rsid w:val="00AB551E"/>
    <w:rsid w:val="00B30F00"/>
    <w:rsid w:val="00B44077"/>
    <w:rsid w:val="00B95C37"/>
    <w:rsid w:val="00BB3082"/>
    <w:rsid w:val="00C7564D"/>
    <w:rsid w:val="00C87508"/>
    <w:rsid w:val="00CA00A4"/>
    <w:rsid w:val="00CF2C92"/>
    <w:rsid w:val="00DD7405"/>
    <w:rsid w:val="00E05201"/>
    <w:rsid w:val="00E6043D"/>
    <w:rsid w:val="00F016F3"/>
    <w:rsid w:val="00F53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11</Pages>
  <Words>21319</Words>
  <Characters>12152</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otgyur122@outlook.com</dc:creator>
  <cp:keywords/>
  <dc:description/>
  <cp:lastModifiedBy>Yaryna</cp:lastModifiedBy>
  <cp:revision>52</cp:revision>
  <dcterms:created xsi:type="dcterms:W3CDTF">2022-11-17T18:22:00Z</dcterms:created>
  <dcterms:modified xsi:type="dcterms:W3CDTF">2022-11-22T09:43:00Z</dcterms:modified>
</cp:coreProperties>
</file>