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241BB1">
        <w:rPr>
          <w:rFonts w:ascii="Times New Roman" w:hAnsi="Times New Roman"/>
          <w:sz w:val="24"/>
          <w:szCs w:val="28"/>
          <w:lang w:val="uk-UA"/>
        </w:rPr>
        <w:t>2</w:t>
      </w:r>
      <w:r w:rsidR="001C599A">
        <w:rPr>
          <w:rFonts w:ascii="Times New Roman" w:hAnsi="Times New Roman"/>
          <w:sz w:val="24"/>
          <w:szCs w:val="28"/>
          <w:lang w:val="uk-UA"/>
        </w:rPr>
        <w:t>5</w:t>
      </w:r>
      <w:r w:rsidRPr="007227F2">
        <w:rPr>
          <w:rFonts w:ascii="Times New Roman" w:hAnsi="Times New Roman"/>
          <w:sz w:val="24"/>
          <w:szCs w:val="28"/>
          <w:lang w:val="uk-UA"/>
        </w:rPr>
        <w:t xml:space="preserve">» </w:t>
      </w:r>
      <w:r w:rsidR="00A70587">
        <w:rPr>
          <w:rFonts w:ascii="Times New Roman" w:hAnsi="Times New Roman"/>
          <w:sz w:val="24"/>
          <w:szCs w:val="28"/>
          <w:lang w:val="uk-UA"/>
        </w:rPr>
        <w:t>листопада</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0325CD" w:rsidRDefault="000325CD" w:rsidP="000325CD">
      <w:pPr>
        <w:ind w:left="5245"/>
        <w:jc w:val="both"/>
        <w:rPr>
          <w:rFonts w:ascii="Times New Roman" w:hAnsi="Times New Roman"/>
          <w:sz w:val="24"/>
          <w:lang w:val="uk-UA"/>
        </w:rPr>
      </w:pPr>
      <w:r w:rsidRPr="001F1049">
        <w:rPr>
          <w:rFonts w:ascii="Times New Roman" w:hAnsi="Times New Roman"/>
          <w:sz w:val="24"/>
          <w:lang w:val="uk-UA"/>
        </w:rPr>
        <w:t xml:space="preserve">ЗІ ЗМІНАМИ </w:t>
      </w:r>
      <w:r w:rsidRPr="001F1049">
        <w:rPr>
          <w:rFonts w:ascii="Times New Roman" w:hAnsi="Times New Roman" w:hint="eastAsia"/>
          <w:sz w:val="24"/>
          <w:lang w:val="uk-UA"/>
        </w:rPr>
        <w:t>ЗАТВЕРДЖЕНО</w:t>
      </w:r>
      <w:r w:rsidRPr="001F1049">
        <w:rPr>
          <w:rFonts w:ascii="Times New Roman" w:hAnsi="Times New Roman"/>
          <w:sz w:val="24"/>
          <w:lang w:val="uk-UA"/>
        </w:rPr>
        <w:t xml:space="preserve"> </w:t>
      </w:r>
      <w:r w:rsidRPr="001F1049">
        <w:rPr>
          <w:rFonts w:ascii="Times New Roman" w:hAnsi="Times New Roman" w:hint="eastAsia"/>
          <w:sz w:val="24"/>
          <w:lang w:val="uk-UA"/>
        </w:rPr>
        <w:t>РІШЕННЯМ</w:t>
      </w:r>
      <w:r w:rsidRPr="001F1049">
        <w:rPr>
          <w:rFonts w:ascii="Times New Roman" w:hAnsi="Times New Roman"/>
          <w:sz w:val="24"/>
          <w:lang w:val="uk-UA"/>
        </w:rPr>
        <w:t xml:space="preserve"> </w:t>
      </w:r>
      <w:r w:rsidRPr="001F1049">
        <w:rPr>
          <w:rFonts w:ascii="Times New Roman" w:hAnsi="Times New Roman" w:hint="eastAsia"/>
          <w:sz w:val="24"/>
          <w:lang w:val="uk-UA"/>
        </w:rPr>
        <w:t>УПОВНОВАЖЕНОЇ</w:t>
      </w:r>
      <w:r w:rsidRPr="001F1049">
        <w:rPr>
          <w:rFonts w:ascii="Times New Roman" w:hAnsi="Times New Roman"/>
          <w:sz w:val="24"/>
          <w:lang w:val="uk-UA"/>
        </w:rPr>
        <w:t xml:space="preserve"> </w:t>
      </w:r>
      <w:r w:rsidRPr="001F1049">
        <w:rPr>
          <w:rFonts w:ascii="Times New Roman" w:hAnsi="Times New Roman" w:hint="eastAsia"/>
          <w:sz w:val="24"/>
          <w:lang w:val="uk-UA"/>
        </w:rPr>
        <w:t>ОСОБИ</w:t>
      </w:r>
      <w:r w:rsidRPr="001F1049">
        <w:rPr>
          <w:rFonts w:ascii="Times New Roman" w:hAnsi="Times New Roman"/>
          <w:sz w:val="24"/>
          <w:lang w:val="uk-UA"/>
        </w:rPr>
        <w:t xml:space="preserve">  </w:t>
      </w:r>
    </w:p>
    <w:p w:rsidR="000325CD" w:rsidRPr="001F1049" w:rsidRDefault="000325CD" w:rsidP="000325CD">
      <w:pPr>
        <w:ind w:left="5245"/>
        <w:jc w:val="both"/>
        <w:rPr>
          <w:rFonts w:ascii="Times New Roman" w:hAnsi="Times New Roman"/>
          <w:sz w:val="24"/>
          <w:lang w:val="uk-UA"/>
        </w:rPr>
      </w:pPr>
      <w:r>
        <w:rPr>
          <w:rFonts w:ascii="Times New Roman" w:hAnsi="Times New Roman"/>
          <w:sz w:val="24"/>
          <w:lang w:val="uk-UA"/>
        </w:rPr>
        <w:t xml:space="preserve">від «02» грудня </w:t>
      </w:r>
      <w:r w:rsidRPr="001F1049">
        <w:rPr>
          <w:rFonts w:ascii="Times New Roman" w:hAnsi="Times New Roman"/>
          <w:sz w:val="24"/>
          <w:lang w:val="uk-UA"/>
        </w:rPr>
        <w:t>2022 року</w:t>
      </w:r>
    </w:p>
    <w:p w:rsidR="000325CD" w:rsidRPr="001F1049" w:rsidRDefault="000325CD" w:rsidP="000325CD">
      <w:pPr>
        <w:ind w:left="5245"/>
        <w:rPr>
          <w:rFonts w:ascii="Times New Roman" w:hAnsi="Times New Roman"/>
          <w:sz w:val="24"/>
          <w:szCs w:val="28"/>
          <w:lang w:val="uk-UA"/>
        </w:rPr>
      </w:pPr>
      <w:r w:rsidRPr="001F1049">
        <w:rPr>
          <w:rFonts w:ascii="Times New Roman" w:hAnsi="Times New Roman"/>
          <w:sz w:val="24"/>
          <w:szCs w:val="28"/>
          <w:lang w:val="uk-UA"/>
        </w:rPr>
        <w:t>___________________</w:t>
      </w:r>
      <w:r w:rsidRPr="001F1049">
        <w:rPr>
          <w:rFonts w:ascii="Times New Roman" w:hAnsi="Times New Roman" w:hint="eastAsia"/>
          <w:sz w:val="24"/>
          <w:szCs w:val="28"/>
          <w:lang w:val="uk-UA"/>
        </w:rPr>
        <w:t>А</w:t>
      </w:r>
      <w:r w:rsidRPr="001F1049">
        <w:rPr>
          <w:rFonts w:ascii="Times New Roman" w:hAnsi="Times New Roman"/>
          <w:sz w:val="24"/>
          <w:szCs w:val="28"/>
          <w:lang w:val="uk-UA"/>
        </w:rPr>
        <w:t xml:space="preserve">. </w:t>
      </w:r>
      <w:r w:rsidRPr="001F1049">
        <w:rPr>
          <w:rFonts w:ascii="Times New Roman" w:hAnsi="Times New Roman" w:hint="eastAsia"/>
          <w:sz w:val="24"/>
          <w:szCs w:val="28"/>
          <w:lang w:val="uk-UA"/>
        </w:rPr>
        <w:t>С</w:t>
      </w:r>
      <w:r w:rsidRPr="001F1049">
        <w:rPr>
          <w:rFonts w:ascii="Times New Roman" w:hAnsi="Times New Roman"/>
          <w:sz w:val="24"/>
          <w:szCs w:val="28"/>
          <w:lang w:val="uk-UA"/>
        </w:rPr>
        <w:t xml:space="preserve">.  </w:t>
      </w:r>
      <w:r w:rsidRPr="001F1049">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FB7691" w:rsidP="00C92A0B">
      <w:pPr>
        <w:shd w:val="clear" w:color="auto" w:fill="FFFFFF"/>
        <w:ind w:left="-720"/>
        <w:jc w:val="center"/>
        <w:rPr>
          <w:rFonts w:ascii="Times New Roman" w:hAnsi="Times New Roman"/>
          <w:b/>
          <w:sz w:val="28"/>
          <w:szCs w:val="28"/>
          <w:lang w:val="uk-UA"/>
        </w:rPr>
      </w:pPr>
      <w:r w:rsidRPr="00FB7691">
        <w:rPr>
          <w:rFonts w:ascii="Times New Roman" w:hAnsi="Times New Roman"/>
          <w:b/>
          <w:sz w:val="28"/>
          <w:szCs w:val="28"/>
          <w:highlight w:val="red"/>
          <w:lang w:val="uk-UA"/>
        </w:rPr>
        <w:t>ЗІ ЗМІНАМИ</w:t>
      </w: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C92A0B" w:rsidRDefault="00C9592F" w:rsidP="00C92A0B">
      <w:pPr>
        <w:ind w:left="-720"/>
        <w:jc w:val="center"/>
        <w:rPr>
          <w:rFonts w:ascii="Times New Roman" w:hAnsi="Times New Roman"/>
          <w:b/>
          <w:sz w:val="32"/>
          <w:szCs w:val="24"/>
          <w:lang w:val="uk-UA"/>
        </w:rPr>
      </w:pPr>
      <w:r w:rsidRPr="00C9592F">
        <w:rPr>
          <w:rFonts w:ascii="Times New Roman" w:hAnsi="Times New Roman" w:hint="eastAsia"/>
          <w:b/>
          <w:sz w:val="32"/>
          <w:szCs w:val="24"/>
          <w:lang w:val="uk-UA"/>
        </w:rPr>
        <w:t>ДК</w:t>
      </w:r>
      <w:r w:rsidRPr="00C9592F">
        <w:rPr>
          <w:rFonts w:ascii="Times New Roman" w:hAnsi="Times New Roman"/>
          <w:b/>
          <w:sz w:val="32"/>
          <w:szCs w:val="24"/>
          <w:lang w:val="uk-UA"/>
        </w:rPr>
        <w:t xml:space="preserve"> 021:2015: 31120000-3 — </w:t>
      </w:r>
      <w:r w:rsidRPr="00C9592F">
        <w:rPr>
          <w:rFonts w:ascii="Times New Roman" w:hAnsi="Times New Roman" w:hint="eastAsia"/>
          <w:b/>
          <w:sz w:val="32"/>
          <w:szCs w:val="24"/>
          <w:lang w:val="uk-UA"/>
        </w:rPr>
        <w:t>Генератори</w:t>
      </w:r>
      <w:r>
        <w:rPr>
          <w:rFonts w:ascii="Times New Roman" w:hAnsi="Times New Roman"/>
          <w:b/>
          <w:sz w:val="32"/>
          <w:szCs w:val="24"/>
          <w:lang w:val="uk-UA"/>
        </w:rPr>
        <w:t xml:space="preserve"> </w:t>
      </w:r>
    </w:p>
    <w:p w:rsidR="00C9592F" w:rsidRDefault="00C9592F" w:rsidP="00C92A0B">
      <w:pPr>
        <w:ind w:left="-720"/>
        <w:jc w:val="center"/>
        <w:rPr>
          <w:rFonts w:ascii="Times New Roman" w:hAnsi="Times New Roman"/>
          <w:b/>
          <w:sz w:val="32"/>
          <w:szCs w:val="24"/>
          <w:lang w:val="uk-UA"/>
        </w:rPr>
      </w:pPr>
      <w:r>
        <w:rPr>
          <w:rFonts w:ascii="Times New Roman" w:hAnsi="Times New Roman"/>
          <w:b/>
          <w:sz w:val="32"/>
          <w:szCs w:val="24"/>
          <w:lang w:val="uk-UA"/>
        </w:rPr>
        <w:t>(Дизельний генератор)</w:t>
      </w:r>
    </w:p>
    <w:p w:rsidR="002579C8" w:rsidRDefault="002579C8" w:rsidP="00C9592F">
      <w:pPr>
        <w:ind w:left="-720"/>
        <w:rPr>
          <w:rFonts w:ascii="Times New Roman" w:hAnsi="Times New Roman"/>
          <w:b/>
          <w:i/>
          <w:sz w:val="48"/>
          <w:szCs w:val="48"/>
          <w:u w:val="single"/>
          <w:lang w:val="uk-UA"/>
        </w:rPr>
      </w:pPr>
    </w:p>
    <w:p w:rsidR="00241BB1" w:rsidRPr="00F51316" w:rsidRDefault="000325CD" w:rsidP="000325CD">
      <w:pPr>
        <w:rPr>
          <w:rFonts w:ascii="Times New Roman" w:hAnsi="Times New Roman"/>
          <w:sz w:val="24"/>
          <w:lang w:val="uk-UA"/>
        </w:rPr>
      </w:pPr>
      <w:r>
        <w:rPr>
          <w:rFonts w:ascii="Times New Roman" w:hAnsi="Times New Roman"/>
          <w:sz w:val="24"/>
          <w:lang w:val="uk-UA"/>
        </w:rPr>
        <w:t xml:space="preserve">                                      </w:t>
      </w:r>
      <w:r w:rsidR="00241BB1"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0325CD">
      <w:pP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E9636A" w:rsidRDefault="00E9636A"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Default="00C92A0B" w:rsidP="0016285C">
      <w:pPr>
        <w:rPr>
          <w:rFonts w:ascii="Times New Roman" w:hAnsi="Times New Roman"/>
          <w:b/>
          <w:sz w:val="28"/>
          <w:szCs w:val="28"/>
          <w:lang w:val="uk-UA"/>
        </w:rPr>
      </w:pPr>
    </w:p>
    <w:p w:rsidR="00C92A0B" w:rsidRPr="007B64A2" w:rsidRDefault="00C92A0B" w:rsidP="00C92A0B">
      <w:pPr>
        <w:ind w:left="-720"/>
        <w:jc w:val="cente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2605"/>
        <w:gridCol w:w="5700"/>
        <w:gridCol w:w="2028"/>
        <w:gridCol w:w="11"/>
      </w:tblGrid>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039" w:type="dxa"/>
            <w:gridSpan w:val="2"/>
            <w:vAlign w:val="center"/>
          </w:tcPr>
          <w:p w:rsidR="005D0F78" w:rsidRPr="00B246D7" w:rsidRDefault="00E85739"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039" w:type="dxa"/>
            <w:gridSpan w:val="2"/>
            <w:vAlign w:val="center"/>
          </w:tcPr>
          <w:p w:rsidR="005D0F78" w:rsidRPr="00B246D7" w:rsidRDefault="00E85739" w:rsidP="00B246D7">
            <w:pPr>
              <w:pStyle w:val="32"/>
              <w:widowControl w:val="0"/>
              <w:autoSpaceDE w:val="0"/>
              <w:autoSpaceDN w:val="0"/>
              <w:adjustRightInd w:val="0"/>
              <w:rPr>
                <w:caps/>
                <w:szCs w:val="24"/>
              </w:rPr>
            </w:pPr>
            <w:hyperlink w:anchor="_II._Порядок_внесення" w:history="1">
              <w:r w:rsidR="00B246D7"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713048" w:rsidRDefault="005D0F78" w:rsidP="00713048">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713048" w:rsidRPr="00713048" w:rsidRDefault="00713048" w:rsidP="00713048">
            <w:pPr>
              <w:widowControl w:val="0"/>
              <w:numPr>
                <w:ilvl w:val="0"/>
                <w:numId w:val="1"/>
              </w:numPr>
              <w:autoSpaceDE w:val="0"/>
              <w:autoSpaceDN w:val="0"/>
              <w:adjustRightInd w:val="0"/>
              <w:ind w:left="540"/>
              <w:jc w:val="both"/>
              <w:rPr>
                <w:rFonts w:ascii="Times New Roman" w:hAnsi="Times New Roman"/>
                <w:sz w:val="24"/>
                <w:szCs w:val="24"/>
                <w:lang w:val="uk-UA"/>
              </w:rPr>
            </w:pPr>
            <w:r w:rsidRPr="00713048">
              <w:rPr>
                <w:rFonts w:ascii="Times New Roman" w:hAnsi="Times New Roman" w:hint="eastAsia"/>
                <w:sz w:val="24"/>
                <w:szCs w:val="24"/>
                <w:lang w:val="uk-UA"/>
              </w:rPr>
              <w:t>Ступень</w:t>
            </w:r>
            <w:r w:rsidRPr="00713048">
              <w:rPr>
                <w:rFonts w:ascii="Times New Roman" w:hAnsi="Times New Roman"/>
                <w:sz w:val="24"/>
                <w:szCs w:val="24"/>
                <w:lang w:val="uk-UA"/>
              </w:rPr>
              <w:t xml:space="preserve"> </w:t>
            </w:r>
            <w:r w:rsidRPr="00713048">
              <w:rPr>
                <w:rFonts w:ascii="Times New Roman" w:hAnsi="Times New Roman" w:hint="eastAsia"/>
                <w:sz w:val="24"/>
                <w:szCs w:val="24"/>
                <w:lang w:val="uk-UA"/>
              </w:rPr>
              <w:t>локалізації</w:t>
            </w:r>
            <w:r w:rsidRPr="00713048">
              <w:rPr>
                <w:rFonts w:ascii="Times New Roman" w:hAnsi="Times New Roman"/>
                <w:sz w:val="24"/>
                <w:szCs w:val="24"/>
                <w:lang w:val="uk-UA"/>
              </w:rPr>
              <w:t xml:space="preserve"> </w:t>
            </w:r>
            <w:r w:rsidRPr="00713048">
              <w:rPr>
                <w:rFonts w:ascii="Times New Roman" w:hAnsi="Times New Roman" w:hint="eastAsia"/>
                <w:sz w:val="24"/>
                <w:szCs w:val="24"/>
                <w:lang w:val="uk-UA"/>
              </w:rPr>
              <w:t>виробництва</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039" w:type="dxa"/>
            <w:gridSpan w:val="2"/>
            <w:vAlign w:val="center"/>
          </w:tcPr>
          <w:p w:rsidR="005D0F78" w:rsidRPr="00B246D7" w:rsidRDefault="00E85739"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039" w:type="dxa"/>
            <w:gridSpan w:val="2"/>
            <w:vAlign w:val="center"/>
          </w:tcPr>
          <w:p w:rsidR="005D0F78" w:rsidRPr="00B246D7" w:rsidRDefault="00E85739" w:rsidP="00B246D7">
            <w:pPr>
              <w:widowControl w:val="0"/>
              <w:autoSpaceDE w:val="0"/>
              <w:autoSpaceDN w:val="0"/>
              <w:adjustRightInd w:val="0"/>
              <w:jc w:val="center"/>
              <w:rPr>
                <w:rFonts w:ascii="Times New Roman" w:hAnsi="Times New Roman"/>
                <w:b/>
                <w:sz w:val="24"/>
                <w:szCs w:val="24"/>
                <w:lang w:val="uk-UA"/>
              </w:rPr>
            </w:pPr>
            <w:hyperlink w:anchor="_IV._Подання_та" w:history="1">
              <w:r w:rsidR="00B246D7" w:rsidRPr="00B246D7">
                <w:rPr>
                  <w:rStyle w:val="a6"/>
                  <w:rFonts w:ascii="Times New Roman" w:hAnsi="Times New Roman"/>
                  <w:b/>
                  <w:sz w:val="24"/>
                  <w:szCs w:val="24"/>
                  <w:lang w:val="uk-UA"/>
                </w:rPr>
                <w:t>8</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039" w:type="dxa"/>
            <w:gridSpan w:val="2"/>
            <w:vAlign w:val="center"/>
          </w:tcPr>
          <w:p w:rsidR="005D0F78" w:rsidRPr="00B246D7" w:rsidRDefault="00E85739" w:rsidP="00B246D7">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B246D7" w:rsidRPr="00B246D7">
                <w:rPr>
                  <w:rStyle w:val="a6"/>
                  <w:rFonts w:ascii="Times New Roman" w:hAnsi="Times New Roman"/>
                  <w:b/>
                  <w:sz w:val="24"/>
                  <w:szCs w:val="24"/>
                  <w:lang w:val="uk-UA"/>
                </w:rPr>
                <w:t>9</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039" w:type="dxa"/>
            <w:gridSpan w:val="2"/>
            <w:vAlign w:val="center"/>
          </w:tcPr>
          <w:p w:rsidR="005D0F78" w:rsidRPr="00B246D7" w:rsidRDefault="00E85739" w:rsidP="00B246D7">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B246D7" w:rsidRPr="00B246D7">
                <w:rPr>
                  <w:rStyle w:val="a6"/>
                  <w:rFonts w:ascii="Times New Roman" w:hAnsi="Times New Roman"/>
                  <w:b/>
                  <w:sz w:val="24"/>
                  <w:szCs w:val="24"/>
                  <w:lang w:val="uk-UA"/>
                </w:rPr>
                <w:t>1</w:t>
              </w:r>
            </w:hyperlink>
          </w:p>
        </w:tc>
      </w:tr>
      <w:tr w:rsidR="005D0F78" w:rsidRPr="003A4CB8" w:rsidTr="00D10C82">
        <w:trPr>
          <w:gridBefore w:val="1"/>
          <w:wBefore w:w="203" w:type="dxa"/>
          <w:trHeight w:val="43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039" w:type="dxa"/>
            <w:gridSpan w:val="2"/>
            <w:vAlign w:val="center"/>
          </w:tcPr>
          <w:p w:rsidR="005D0F78" w:rsidRPr="00D10C82" w:rsidRDefault="00D10C82" w:rsidP="0051107A">
            <w:pPr>
              <w:pStyle w:val="32"/>
              <w:widowControl w:val="0"/>
              <w:autoSpaceDE w:val="0"/>
              <w:autoSpaceDN w:val="0"/>
              <w:adjustRightInd w:val="0"/>
              <w:rPr>
                <w:szCs w:val="24"/>
              </w:rPr>
            </w:pPr>
            <w:r w:rsidRPr="00D10C82">
              <w:rPr>
                <w:rStyle w:val="a6"/>
                <w:szCs w:val="24"/>
              </w:rPr>
              <w:t>1</w:t>
            </w:r>
            <w:r w:rsidR="0051107A">
              <w:rPr>
                <w:rStyle w:val="a6"/>
                <w:szCs w:val="24"/>
              </w:rPr>
              <w:t>9</w:t>
            </w:r>
          </w:p>
        </w:tc>
      </w:tr>
      <w:tr w:rsidR="00D10C82" w:rsidRPr="003A4CB8" w:rsidTr="009051A1">
        <w:trPr>
          <w:gridBefore w:val="1"/>
          <w:wBefore w:w="203" w:type="dxa"/>
          <w:trHeight w:val="38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039" w:type="dxa"/>
            <w:gridSpan w:val="2"/>
            <w:vAlign w:val="center"/>
          </w:tcPr>
          <w:p w:rsidR="00D10C82" w:rsidRPr="00D10C82" w:rsidRDefault="00B25C90" w:rsidP="0051107A">
            <w:pPr>
              <w:pStyle w:val="32"/>
              <w:widowControl w:val="0"/>
              <w:autoSpaceDE w:val="0"/>
              <w:autoSpaceDN w:val="0"/>
              <w:adjustRightInd w:val="0"/>
              <w:rPr>
                <w:rStyle w:val="a6"/>
                <w:szCs w:val="24"/>
              </w:rPr>
            </w:pPr>
            <w:r>
              <w:rPr>
                <w:rStyle w:val="a6"/>
                <w:szCs w:val="24"/>
              </w:rPr>
              <w:t>2</w:t>
            </w:r>
            <w:r w:rsidR="0051107A">
              <w:rPr>
                <w:rStyle w:val="a6"/>
                <w:szCs w:val="24"/>
              </w:rPr>
              <w:t>5</w:t>
            </w:r>
          </w:p>
        </w:tc>
      </w:tr>
      <w:tr w:rsidR="00036CA5" w:rsidRPr="003A4CB8" w:rsidTr="009051A1">
        <w:trPr>
          <w:gridBefore w:val="1"/>
          <w:wBefore w:w="203" w:type="dxa"/>
          <w:trHeight w:val="345"/>
        </w:trPr>
        <w:tc>
          <w:tcPr>
            <w:tcW w:w="8305" w:type="dxa"/>
            <w:gridSpan w:val="2"/>
            <w:vAlign w:val="center"/>
          </w:tcPr>
          <w:p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039" w:type="dxa"/>
            <w:gridSpan w:val="2"/>
            <w:vAlign w:val="center"/>
          </w:tcPr>
          <w:p w:rsidR="00036CA5" w:rsidRPr="00D10C82" w:rsidRDefault="00D10C82" w:rsidP="00733FE1">
            <w:pPr>
              <w:pStyle w:val="32"/>
              <w:widowControl w:val="0"/>
              <w:autoSpaceDE w:val="0"/>
              <w:autoSpaceDN w:val="0"/>
              <w:adjustRightInd w:val="0"/>
              <w:rPr>
                <w:rStyle w:val="a6"/>
                <w:szCs w:val="24"/>
              </w:rPr>
            </w:pPr>
            <w:r w:rsidRPr="00D10C82">
              <w:rPr>
                <w:rStyle w:val="a6"/>
                <w:caps/>
                <w:szCs w:val="24"/>
              </w:rPr>
              <w:t>2</w:t>
            </w:r>
            <w:r w:rsidR="0051107A">
              <w:rPr>
                <w:rStyle w:val="a6"/>
                <w:caps/>
                <w:szCs w:val="24"/>
              </w:rPr>
              <w:t>7</w:t>
            </w:r>
          </w:p>
        </w:tc>
      </w:tr>
      <w:tr w:rsidR="00F0187E" w:rsidRPr="003A4CB8" w:rsidTr="00B246D7">
        <w:trPr>
          <w:gridBefore w:val="1"/>
          <w:wBefore w:w="203" w:type="dxa"/>
          <w:trHeight w:val="210"/>
        </w:trPr>
        <w:tc>
          <w:tcPr>
            <w:tcW w:w="8305" w:type="dxa"/>
            <w:gridSpan w:val="2"/>
            <w:vAlign w:val="center"/>
          </w:tcPr>
          <w:p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039" w:type="dxa"/>
            <w:gridSpan w:val="2"/>
            <w:vAlign w:val="center"/>
          </w:tcPr>
          <w:p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rsidTr="00C9417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71"/>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ПІБ: Карпенко Анна Сергіївна</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уповноважена особа (фахівець з публічних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Адреса: 18010, Черкаська обл., м. Черкаси, вул. Олени Теліги,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C9592F"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C9592F" w:rsidP="00C9592F">
            <w:pPr>
              <w:jc w:val="both"/>
              <w:rPr>
                <w:rFonts w:ascii="Times New Roman" w:hAnsi="Times New Roman"/>
                <w:b/>
                <w:sz w:val="24"/>
                <w:szCs w:val="24"/>
                <w:lang w:val="uk-UA"/>
              </w:rPr>
            </w:pPr>
            <w:r w:rsidRPr="00C9592F">
              <w:rPr>
                <w:rFonts w:ascii="Times New Roman" w:hAnsi="Times New Roman" w:hint="eastAsia"/>
                <w:b/>
                <w:sz w:val="24"/>
                <w:szCs w:val="24"/>
                <w:lang w:val="uk-UA"/>
              </w:rPr>
              <w:t>ДК</w:t>
            </w:r>
            <w:r w:rsidRPr="00C9592F">
              <w:rPr>
                <w:rFonts w:ascii="Times New Roman" w:hAnsi="Times New Roman"/>
                <w:b/>
                <w:sz w:val="24"/>
                <w:szCs w:val="24"/>
                <w:lang w:val="uk-UA"/>
              </w:rPr>
              <w:t xml:space="preserve"> 021:2015: 31120000-3 — </w:t>
            </w:r>
            <w:r w:rsidRPr="00C9592F">
              <w:rPr>
                <w:rFonts w:ascii="Times New Roman" w:hAnsi="Times New Roman" w:hint="eastAsia"/>
                <w:b/>
                <w:sz w:val="24"/>
                <w:szCs w:val="24"/>
                <w:lang w:val="uk-UA"/>
              </w:rPr>
              <w:t>Генератори</w:t>
            </w:r>
            <w:r>
              <w:rPr>
                <w:rFonts w:ascii="Times New Roman" w:hAnsi="Times New Roman"/>
                <w:b/>
                <w:sz w:val="24"/>
                <w:szCs w:val="24"/>
                <w:lang w:val="uk-UA"/>
              </w:rPr>
              <w:t xml:space="preserve">  </w:t>
            </w:r>
            <w:r w:rsidRPr="00C9592F">
              <w:rPr>
                <w:rFonts w:ascii="Times New Roman" w:hAnsi="Times New Roman"/>
                <w:b/>
                <w:sz w:val="24"/>
                <w:szCs w:val="24"/>
                <w:lang w:val="uk-UA"/>
              </w:rPr>
              <w:t>(</w:t>
            </w:r>
            <w:r w:rsidRPr="00C9592F">
              <w:rPr>
                <w:rFonts w:ascii="Times New Roman" w:hAnsi="Times New Roman" w:hint="eastAsia"/>
                <w:b/>
                <w:sz w:val="24"/>
                <w:szCs w:val="24"/>
                <w:lang w:val="uk-UA"/>
              </w:rPr>
              <w:t>Дизельний</w:t>
            </w:r>
            <w:r w:rsidRPr="00C9592F">
              <w:rPr>
                <w:rFonts w:ascii="Times New Roman" w:hAnsi="Times New Roman"/>
                <w:b/>
                <w:sz w:val="24"/>
                <w:szCs w:val="24"/>
                <w:lang w:val="uk-UA"/>
              </w:rPr>
              <w:t xml:space="preserve"> </w:t>
            </w:r>
            <w:r w:rsidRPr="00C9592F">
              <w:rPr>
                <w:rFonts w:ascii="Times New Roman" w:hAnsi="Times New Roman" w:hint="eastAsia"/>
                <w:b/>
                <w:sz w:val="24"/>
                <w:szCs w:val="24"/>
                <w:lang w:val="uk-UA"/>
              </w:rPr>
              <w:t>генератор</w:t>
            </w:r>
            <w:r w:rsidRPr="00C9592F">
              <w:rPr>
                <w:rFonts w:ascii="Times New Roman" w:hAnsi="Times New Roman"/>
                <w:b/>
                <w:sz w:val="24"/>
                <w:szCs w:val="24"/>
                <w:lang w:val="uk-UA"/>
              </w:rPr>
              <w:t>)</w:t>
            </w:r>
          </w:p>
        </w:tc>
      </w:tr>
      <w:tr w:rsidR="00643800" w:rsidRPr="0034573E"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rsidR="00E775B3" w:rsidRPr="009E770B" w:rsidRDefault="00E775B3" w:rsidP="00C9592F">
            <w:pPr>
              <w:pStyle w:val="ac"/>
              <w:spacing w:before="0" w:beforeAutospacing="0" w:after="0" w:afterAutospacing="0"/>
              <w:rPr>
                <w:color w:val="auto"/>
              </w:rPr>
            </w:pPr>
            <w:r w:rsidRPr="006B49E7">
              <w:rPr>
                <w:b/>
              </w:rPr>
              <w:t>Кількість:</w:t>
            </w:r>
            <w:r>
              <w:rPr>
                <w:b/>
              </w:rPr>
              <w:t xml:space="preserve"> </w:t>
            </w:r>
            <w:r w:rsidR="00C9592F">
              <w:t>1</w:t>
            </w:r>
            <w:r w:rsidR="0059669D">
              <w:t xml:space="preserve"> </w:t>
            </w:r>
            <w:r w:rsidR="002579C8">
              <w:t>шт</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7F1B60">
            <w:pPr>
              <w:pStyle w:val="ac"/>
              <w:spacing w:before="0" w:beforeAutospacing="0" w:after="0" w:afterAutospacing="0"/>
              <w:jc w:val="both"/>
              <w:rPr>
                <w:b/>
                <w:color w:val="FF0000"/>
              </w:rPr>
            </w:pPr>
            <w:r w:rsidRPr="009E770B">
              <w:rPr>
                <w:b/>
              </w:rPr>
              <w:t xml:space="preserve">до </w:t>
            </w:r>
            <w:r w:rsidR="007F1B60">
              <w:rPr>
                <w:b/>
              </w:rPr>
              <w:t>20</w:t>
            </w:r>
            <w:r w:rsidRPr="009E770B">
              <w:rPr>
                <w:b/>
              </w:rPr>
              <w:t>.</w:t>
            </w:r>
            <w:r>
              <w:rPr>
                <w:b/>
              </w:rPr>
              <w:t>12</w:t>
            </w:r>
            <w:r w:rsidRPr="009E770B">
              <w:rPr>
                <w:b/>
              </w:rPr>
              <w:t>.202</w:t>
            </w:r>
            <w:r w:rsidR="0034573E">
              <w:rPr>
                <w:b/>
              </w:rPr>
              <w:t>2</w:t>
            </w:r>
            <w:r w:rsidRPr="009E770B">
              <w:rPr>
                <w:b/>
              </w:rPr>
              <w:t xml:space="preserve"> року</w:t>
            </w:r>
          </w:p>
        </w:tc>
      </w:tr>
      <w:tr w:rsidR="00E7258A"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Default="00E7258A" w:rsidP="00E7258A">
            <w:pPr>
              <w:jc w:val="both"/>
              <w:rPr>
                <w:rFonts w:ascii="Times New Roman" w:hAnsi="Times New Roman"/>
                <w:b/>
                <w:sz w:val="22"/>
                <w:szCs w:val="22"/>
                <w:lang w:val="uk-UA"/>
              </w:rPr>
            </w:pPr>
            <w:r w:rsidRPr="00E7258A">
              <w:rPr>
                <w:rFonts w:ascii="Times New Roman" w:hAnsi="Times New Roman"/>
                <w:b/>
                <w:sz w:val="22"/>
                <w:szCs w:val="22"/>
                <w:lang w:val="uk-UA"/>
              </w:rPr>
              <w:t xml:space="preserve">1 </w:t>
            </w:r>
            <w:r w:rsidR="001C599A">
              <w:rPr>
                <w:rFonts w:ascii="Times New Roman" w:hAnsi="Times New Roman"/>
                <w:b/>
                <w:sz w:val="22"/>
                <w:szCs w:val="22"/>
                <w:lang w:val="uk-UA"/>
              </w:rPr>
              <w:t>5</w:t>
            </w:r>
            <w:r w:rsidR="00C9592F">
              <w:rPr>
                <w:rFonts w:ascii="Times New Roman" w:hAnsi="Times New Roman"/>
                <w:b/>
                <w:sz w:val="22"/>
                <w:szCs w:val="22"/>
                <w:lang w:val="uk-UA"/>
              </w:rPr>
              <w:t>00</w:t>
            </w:r>
            <w:r w:rsidRPr="00E7258A">
              <w:rPr>
                <w:rFonts w:ascii="Times New Roman" w:hAnsi="Times New Roman"/>
                <w:b/>
                <w:sz w:val="22"/>
                <w:szCs w:val="22"/>
                <w:lang w:val="uk-UA"/>
              </w:rPr>
              <w:t xml:space="preserve"> 000,00</w:t>
            </w:r>
            <w:r>
              <w:rPr>
                <w:rFonts w:ascii="Times New Roman" w:hAnsi="Times New Roman"/>
                <w:b/>
                <w:sz w:val="22"/>
                <w:szCs w:val="22"/>
                <w:lang w:val="uk-UA"/>
              </w:rPr>
              <w:t xml:space="preserve"> </w:t>
            </w:r>
            <w:r w:rsidRPr="00E7258A">
              <w:rPr>
                <w:rFonts w:ascii="Times New Roman" w:hAnsi="Times New Roman" w:hint="eastAsia"/>
                <w:b/>
                <w:sz w:val="22"/>
                <w:szCs w:val="22"/>
                <w:lang w:val="uk-UA"/>
              </w:rPr>
              <w:t>грн</w:t>
            </w:r>
            <w:r>
              <w:rPr>
                <w:rFonts w:ascii="Times New Roman" w:hAnsi="Times New Roman"/>
                <w:b/>
                <w:sz w:val="22"/>
                <w:szCs w:val="22"/>
                <w:lang w:val="uk-UA"/>
              </w:rPr>
              <w:t xml:space="preserve"> (один мільйон</w:t>
            </w:r>
            <w:r w:rsidR="007F1B60">
              <w:rPr>
                <w:rFonts w:ascii="Times New Roman" w:hAnsi="Times New Roman"/>
                <w:b/>
                <w:sz w:val="22"/>
                <w:szCs w:val="22"/>
                <w:lang w:val="uk-UA"/>
              </w:rPr>
              <w:t xml:space="preserve"> </w:t>
            </w:r>
            <w:r w:rsidR="001C599A">
              <w:rPr>
                <w:rFonts w:ascii="Times New Roman" w:hAnsi="Times New Roman"/>
                <w:b/>
                <w:sz w:val="22"/>
                <w:szCs w:val="22"/>
                <w:lang w:val="uk-UA"/>
              </w:rPr>
              <w:t>п’ятсот</w:t>
            </w:r>
            <w:r w:rsidR="007F1B60">
              <w:rPr>
                <w:rFonts w:ascii="Times New Roman" w:hAnsi="Times New Roman"/>
                <w:b/>
                <w:sz w:val="22"/>
                <w:szCs w:val="22"/>
                <w:lang w:val="uk-UA"/>
              </w:rPr>
              <w:t xml:space="preserve"> тисяч</w:t>
            </w:r>
            <w:r>
              <w:rPr>
                <w:rFonts w:ascii="Times New Roman" w:hAnsi="Times New Roman"/>
                <w:b/>
                <w:sz w:val="22"/>
                <w:szCs w:val="22"/>
                <w:lang w:val="uk-UA"/>
              </w:rPr>
              <w:t xml:space="preserve"> гривень 00 копійок) </w:t>
            </w:r>
            <w:r w:rsidR="006C1C13" w:rsidRPr="000325CD">
              <w:rPr>
                <w:rFonts w:ascii="Times New Roman" w:hAnsi="Times New Roman"/>
                <w:b/>
                <w:sz w:val="22"/>
                <w:szCs w:val="22"/>
                <w:lang w:val="uk-UA"/>
              </w:rPr>
              <w:t>бе</w:t>
            </w:r>
            <w:r w:rsidRPr="000325CD">
              <w:rPr>
                <w:rFonts w:ascii="Times New Roman" w:hAnsi="Times New Roman"/>
                <w:b/>
                <w:sz w:val="22"/>
                <w:szCs w:val="22"/>
                <w:lang w:val="uk-UA"/>
              </w:rPr>
              <w:t>з ПДВ.</w:t>
            </w:r>
          </w:p>
          <w:p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rsidR="00E7258A" w:rsidRPr="009E770B" w:rsidRDefault="00E7258A" w:rsidP="00E7258A">
            <w:pPr>
              <w:pStyle w:val="ac"/>
              <w:spacing w:before="0" w:beforeAutospacing="0" w:after="0" w:afterAutospacing="0"/>
              <w:jc w:val="both"/>
              <w:rPr>
                <w:b/>
              </w:rPr>
            </w:pPr>
            <w:r w:rsidRPr="00853F4C">
              <w:rPr>
                <w:b/>
                <w:sz w:val="22"/>
                <w:szCs w:val="22"/>
              </w:rPr>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7599">
              <w:rPr>
                <w:rFonts w:ascii="Times New Roman" w:hAnsi="Times New Roman"/>
                <w:sz w:val="24"/>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w:t>
            </w:r>
            <w:r w:rsidRPr="000F7599">
              <w:rPr>
                <w:sz w:val="24"/>
                <w:szCs w:val="22"/>
              </w:rPr>
              <w:t xml:space="preserve"> </w:t>
            </w:r>
            <w:r w:rsidRPr="000F7599">
              <w:rPr>
                <w:rFonts w:ascii="Times New Roman" w:hAnsi="Times New Roman"/>
                <w:sz w:val="24"/>
                <w:szCs w:val="22"/>
              </w:rPr>
              <w:t>дні.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машинозчитувальному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0F7599" w:rsidRDefault="00643800" w:rsidP="00643800">
            <w:pPr>
              <w:widowControl w:val="0"/>
              <w:ind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43800" w:rsidRPr="000F7599" w:rsidRDefault="00643800" w:rsidP="000F7599">
            <w:pPr>
              <w:pStyle w:val="af7"/>
              <w:widowControl w:val="0"/>
              <w:numPr>
                <w:ilvl w:val="3"/>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0F7599">
              <w:rPr>
                <w:rFonts w:ascii="Times New Roman" w:hAnsi="Times New Roman"/>
                <w:sz w:val="24"/>
                <w:szCs w:val="24"/>
              </w:rPr>
              <w:t xml:space="preserve"> </w:t>
            </w:r>
            <w:r w:rsidRPr="000F7599">
              <w:rPr>
                <w:rFonts w:ascii="Times New Roman" w:hAnsi="Times New Roman"/>
                <w:sz w:val="24"/>
                <w:szCs w:val="24"/>
              </w:rPr>
              <w:t>(</w:t>
            </w:r>
            <w:r w:rsidRPr="000F7599">
              <w:rPr>
                <w:rFonts w:ascii="Times New Roman" w:hAnsi="Times New Roman"/>
                <w:b/>
                <w:sz w:val="24"/>
                <w:szCs w:val="24"/>
              </w:rPr>
              <w:t>згідно ч. 5 р. ІІІ цієї документації</w:t>
            </w:r>
            <w:r w:rsidRPr="000F7599">
              <w:rPr>
                <w:rFonts w:ascii="Times New Roman" w:hAnsi="Times New Roman"/>
                <w:sz w:val="24"/>
                <w:szCs w:val="24"/>
              </w:rPr>
              <w:t xml:space="preserve">); </w:t>
            </w:r>
          </w:p>
          <w:p w:rsidR="00A0126E" w:rsidRPr="000F7599" w:rsidRDefault="00A0126E" w:rsidP="000F7599">
            <w:pPr>
              <w:pStyle w:val="af7"/>
              <w:numPr>
                <w:ilvl w:val="3"/>
                <w:numId w:val="9"/>
              </w:numPr>
              <w:spacing w:line="240" w:lineRule="auto"/>
              <w:ind w:left="99" w:firstLine="425"/>
              <w:jc w:val="both"/>
              <w:rPr>
                <w:rFonts w:ascii="Times New Roman" w:hAnsi="Times New Roman"/>
                <w:sz w:val="24"/>
                <w:szCs w:val="24"/>
              </w:rPr>
            </w:pPr>
            <w:r w:rsidRPr="000F7599">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F7599">
              <w:rPr>
                <w:rFonts w:ascii="Times New Roman" w:hAnsi="Times New Roman"/>
                <w:b/>
                <w:sz w:val="24"/>
                <w:szCs w:val="24"/>
              </w:rPr>
              <w:t>Додатку  1</w:t>
            </w:r>
            <w:r w:rsidRPr="000F7599">
              <w:rPr>
                <w:rFonts w:ascii="Times New Roman" w:hAnsi="Times New Roman"/>
                <w:sz w:val="24"/>
                <w:szCs w:val="24"/>
              </w:rPr>
              <w:t xml:space="preserve"> до тендерної документації;</w:t>
            </w:r>
          </w:p>
          <w:p w:rsidR="00643800" w:rsidRPr="000F7599" w:rsidRDefault="00643800" w:rsidP="000F7599">
            <w:pPr>
              <w:pStyle w:val="af7"/>
              <w:widowControl w:val="0"/>
              <w:numPr>
                <w:ilvl w:val="0"/>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rsidR="0072631C" w:rsidRPr="000F7599" w:rsidRDefault="00643800" w:rsidP="000F7599">
            <w:pPr>
              <w:pStyle w:val="af7"/>
              <w:widowControl w:val="0"/>
              <w:numPr>
                <w:ilvl w:val="0"/>
                <w:numId w:val="9"/>
              </w:numPr>
              <w:spacing w:after="0" w:line="240" w:lineRule="auto"/>
              <w:ind w:left="99"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rsidR="00C65BAF" w:rsidRPr="000F7599" w:rsidRDefault="00C65BAF" w:rsidP="000F7599">
            <w:pPr>
              <w:widowControl w:val="0"/>
              <w:numPr>
                <w:ilvl w:val="0"/>
                <w:numId w:val="9"/>
              </w:numPr>
              <w:pBdr>
                <w:top w:val="nil"/>
                <w:left w:val="nil"/>
                <w:bottom w:val="nil"/>
                <w:right w:val="nil"/>
                <w:between w:val="nil"/>
              </w:pBdr>
              <w:ind w:left="99" w:right="127"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C65BAF" w:rsidRPr="000F7599" w:rsidRDefault="00C65BAF" w:rsidP="000F7599">
            <w:pPr>
              <w:pStyle w:val="17"/>
              <w:widowControl w:val="0"/>
              <w:numPr>
                <w:ilvl w:val="0"/>
                <w:numId w:val="9"/>
              </w:numPr>
              <w:spacing w:line="240" w:lineRule="auto"/>
              <w:ind w:left="99" w:right="127"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сторінки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фізичних осіб, фізичних осіб- підприємців</w:t>
            </w:r>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rsidR="000F7599" w:rsidRDefault="00C65BAF"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72631C" w:rsidRPr="000F7599" w:rsidRDefault="00C65BAF" w:rsidP="000F7599">
            <w:pPr>
              <w:pStyle w:val="34"/>
              <w:widowControl w:val="0"/>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lastRenderedPageBreak/>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0F7599">
              <w:rPr>
                <w:rFonts w:ascii="Times New Roman" w:hAnsi="Times New Roman" w:cs="Times New Roman"/>
                <w:sz w:val="24"/>
                <w:szCs w:val="24"/>
                <w:lang w:val="uk-UA"/>
              </w:rPr>
              <w:t xml:space="preserve"> </w:t>
            </w:r>
          </w:p>
          <w:p w:rsidR="00066784"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У разі наявності інформації в переліку осіб, щодо яких застосовуються обмежувальні заходи (санкції), пропозиція Учасника відхиляється.</w:t>
            </w:r>
          </w:p>
          <w:p w:rsidR="000F7599"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66784" w:rsidRPr="000F7599" w:rsidRDefault="00066784" w:rsidP="000F7599">
            <w:pPr>
              <w:pStyle w:val="34"/>
              <w:widowControl w:val="0"/>
              <w:spacing w:line="240" w:lineRule="auto"/>
              <w:ind w:left="99" w:right="113"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w:t>
            </w:r>
            <w:r w:rsidRPr="000F7599">
              <w:rPr>
                <w:rFonts w:ascii="Times New Roman" w:eastAsia="Times New Roman" w:hAnsi="Times New Roman" w:cs="Times New Roman"/>
                <w:sz w:val="24"/>
                <w:szCs w:val="24"/>
                <w:lang w:val="uk-UA"/>
              </w:rPr>
              <w:lastRenderedPageBreak/>
              <w:t>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6784" w:rsidRPr="000F7599" w:rsidRDefault="00066784"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66784" w:rsidRPr="000F7599" w:rsidRDefault="00066784" w:rsidP="000F7599">
            <w:pPr>
              <w:spacing w:before="150" w:after="150"/>
              <w:ind w:left="99"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66784" w:rsidRDefault="00066784" w:rsidP="000F7599">
            <w:pPr>
              <w:spacing w:before="150" w:after="150"/>
              <w:ind w:left="99"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599" w:rsidRDefault="00643800" w:rsidP="000F7599">
            <w:pPr>
              <w:widowControl w:val="0"/>
              <w:numPr>
                <w:ilvl w:val="0"/>
                <w:numId w:val="9"/>
              </w:numPr>
              <w:ind w:left="99"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rsidR="000F7599" w:rsidRPr="000F7599" w:rsidRDefault="000F7599" w:rsidP="000F7599">
            <w:pPr>
              <w:widowControl w:val="0"/>
              <w:numPr>
                <w:ilvl w:val="0"/>
                <w:numId w:val="9"/>
              </w:numPr>
              <w:ind w:left="99"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rsidR="000F7599" w:rsidRDefault="000F7599" w:rsidP="000F7599">
            <w:pPr>
              <w:pStyle w:val="af7"/>
              <w:numPr>
                <w:ilvl w:val="0"/>
                <w:numId w:val="9"/>
              </w:numPr>
              <w:spacing w:line="240" w:lineRule="auto"/>
              <w:ind w:left="99"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643800" w:rsidRPr="000F7599" w:rsidRDefault="00643800" w:rsidP="000F7599">
            <w:pPr>
              <w:ind w:firstLine="383"/>
              <w:jc w:val="both"/>
              <w:rPr>
                <w:rFonts w:ascii="Times New Roman" w:hAnsi="Times New Roman"/>
                <w:sz w:val="24"/>
                <w:szCs w:val="24"/>
              </w:rPr>
            </w:pPr>
            <w:r w:rsidRPr="000F7599">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w:t>
            </w:r>
            <w:r w:rsidRPr="000F7599">
              <w:rPr>
                <w:rFonts w:ascii="Times New Roman" w:hAnsi="Times New Roman"/>
                <w:sz w:val="24"/>
                <w:szCs w:val="24"/>
                <w:lang w:val="uk-UA"/>
              </w:rPr>
              <w:lastRenderedPageBreak/>
              <w:t>виготовляються такі скан-копії. Скановані документи тендерної пропозиції не повинні містити різних накладень, малюнків (наприклад, накладених підписів, печаток).</w:t>
            </w:r>
          </w:p>
          <w:p w:rsidR="00643800" w:rsidRPr="000F7599" w:rsidRDefault="00643800" w:rsidP="00C65BAF">
            <w:pPr>
              <w:widowControl w:val="0"/>
              <w:shd w:val="clear" w:color="auto" w:fill="FFFFFF" w:themeFill="background1"/>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C65BAF"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rsidR="00C65BAF" w:rsidRPr="000F7599" w:rsidRDefault="00C65BAF"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rsidR="00643800" w:rsidRPr="000F7599" w:rsidRDefault="00C65BAF" w:rsidP="000F7599">
            <w:pPr>
              <w:widowControl w:val="0"/>
              <w:ind w:firstLine="383"/>
              <w:contextualSpacing/>
              <w:jc w:val="both"/>
              <w:rPr>
                <w:rFonts w:ascii="Times New Roman" w:hAnsi="Times New Roman"/>
                <w:sz w:val="24"/>
                <w:szCs w:val="24"/>
              </w:rPr>
            </w:pPr>
            <w:r w:rsidRPr="000F7599">
              <w:rPr>
                <w:rFonts w:ascii="Times New Roman" w:hAnsi="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643800" w:rsidRPr="009E770B" w:rsidRDefault="00643800" w:rsidP="007A7511">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w:t>
            </w:r>
            <w:r w:rsidRPr="009E770B">
              <w:rPr>
                <w:rFonts w:ascii="Times New Roman" w:hAnsi="Times New Roman"/>
                <w:sz w:val="24"/>
                <w:szCs w:val="24"/>
                <w:lang w:val="uk-UA" w:eastAsia="uk-UA"/>
              </w:rPr>
              <w:lastRenderedPageBreak/>
              <w:t>відсутність підстав, установлених статтею 17 цього Закону</w:t>
            </w:r>
          </w:p>
          <w:p w:rsidR="00643800" w:rsidRPr="009E770B" w:rsidRDefault="00643800" w:rsidP="007A7511">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E8573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rsidR="00A0126E"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rsidR="00643800" w:rsidRPr="009E770B" w:rsidRDefault="00A0126E" w:rsidP="00643800">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643800" w:rsidRPr="009E770B" w:rsidRDefault="003F0975" w:rsidP="0072631C">
            <w:pPr>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643800" w:rsidRPr="009E770B" w:rsidRDefault="00643800" w:rsidP="00643800">
            <w:pPr>
              <w:ind w:left="360"/>
              <w:jc w:val="both"/>
              <w:rPr>
                <w:rFonts w:ascii="Times New Roman" w:hAnsi="Times New Roman"/>
                <w:sz w:val="24"/>
                <w:szCs w:val="24"/>
                <w:lang w:val="uk-UA"/>
              </w:rPr>
            </w:pPr>
            <w:r w:rsidRPr="009E770B">
              <w:rPr>
                <w:rFonts w:ascii="Times New Roman" w:hAnsi="Times New Roman"/>
                <w:sz w:val="24"/>
                <w:szCs w:val="24"/>
                <w:lang w:val="uk-UA"/>
              </w:rPr>
              <w:t>оригінал(-и) або копію(-ї) позитивного відгуку(-ів) від замовника(-ів) аналогічного товару, а також копію (ії) договору (-ів) постачання товару за вищевказаними (-и) відгуками, завірену учасником, разом з копією первинного (-х) документу (-ів), що підтверджує (-ють) фактичне виконання даного договору (приймання-передачу товару) (накладна/акт, тощо). (У відгуці (-ах) обов</w:t>
            </w:r>
            <w:r w:rsidRPr="009E770B">
              <w:rPr>
                <w:rFonts w:ascii="Times New Roman" w:hAnsi="Times New Roman"/>
                <w:sz w:val="24"/>
                <w:szCs w:val="24"/>
              </w:rPr>
              <w:t>’</w:t>
            </w:r>
            <w:r w:rsidRPr="009E770B">
              <w:rPr>
                <w:rFonts w:ascii="Times New Roman" w:hAnsi="Times New Roman"/>
                <w:sz w:val="24"/>
                <w:szCs w:val="24"/>
                <w:lang w:val="uk-UA"/>
              </w:rPr>
              <w:t>язково повинна міститись інформація про фактичне виконання договору).</w:t>
            </w:r>
          </w:p>
          <w:p w:rsidR="00643800" w:rsidRDefault="00643800" w:rsidP="00643800">
            <w:pPr>
              <w:jc w:val="both"/>
              <w:rPr>
                <w:rFonts w:ascii="Times New Roman" w:hAnsi="Times New Roman"/>
                <w:i/>
                <w:sz w:val="24"/>
                <w:szCs w:val="24"/>
                <w:lang w:val="uk-UA"/>
              </w:rPr>
            </w:pPr>
          </w:p>
          <w:p w:rsidR="00DD04B5" w:rsidRPr="00010C42" w:rsidRDefault="00DD04B5" w:rsidP="00DD04B5">
            <w:pPr>
              <w:ind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rsidR="00A91D8B" w:rsidRPr="003F0975" w:rsidRDefault="00A91D8B" w:rsidP="003F0975">
            <w:pPr>
              <w:ind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602B17" w:rsidRPr="00602B17">
              <w:rPr>
                <w:rFonts w:ascii="Times New Roman" w:hAnsi="Times New Roman" w:hint="eastAsia"/>
                <w:i/>
                <w:sz w:val="24"/>
                <w:szCs w:val="24"/>
                <w:lang w:val="uk-UA"/>
              </w:rPr>
              <w:t>ДК</w:t>
            </w:r>
            <w:r w:rsidR="00602B17" w:rsidRPr="00602B17">
              <w:rPr>
                <w:rFonts w:ascii="Times New Roman" w:hAnsi="Times New Roman"/>
                <w:i/>
                <w:sz w:val="24"/>
                <w:szCs w:val="24"/>
                <w:lang w:val="uk-UA"/>
              </w:rPr>
              <w:t xml:space="preserve"> 021:2015: 31120000-3 — </w:t>
            </w:r>
            <w:r w:rsidR="00602B17" w:rsidRPr="00602B17">
              <w:rPr>
                <w:rFonts w:ascii="Times New Roman" w:hAnsi="Times New Roman" w:hint="eastAsia"/>
                <w:i/>
                <w:sz w:val="24"/>
                <w:szCs w:val="24"/>
                <w:lang w:val="uk-UA"/>
              </w:rPr>
              <w:t>Генератори</w:t>
            </w:r>
            <w:r>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rsidR="00643800" w:rsidRPr="003F0975"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rsidR="00D10C82" w:rsidRPr="009E770B" w:rsidRDefault="00643800" w:rsidP="003F0975">
            <w:pPr>
              <w:pStyle w:val="rvps2"/>
              <w:shd w:val="clear" w:color="auto" w:fill="FFFFFF"/>
              <w:spacing w:before="0" w:beforeAutospacing="0" w:after="0" w:afterAutospacing="0"/>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6. Інформація про технічні, якісні та </w:t>
            </w:r>
            <w:r w:rsidRPr="009E770B">
              <w:rPr>
                <w:rFonts w:ascii="Times New Roman" w:hAnsi="Times New Roman"/>
                <w:b/>
                <w:bCs/>
                <w:color w:val="000000"/>
                <w:sz w:val="24"/>
                <w:szCs w:val="24"/>
                <w:lang w:val="uk-UA" w:eastAsia="uk-UA"/>
              </w:rPr>
              <w:lastRenderedPageBreak/>
              <w:t>кількісні характеристики предмета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9E770B">
              <w:rPr>
                <w:rFonts w:ascii="Times New Roman" w:hAnsi="Times New Roman"/>
                <w:sz w:val="24"/>
                <w:szCs w:val="24"/>
                <w:lang w:val="uk-UA" w:eastAsia="uk-UA"/>
              </w:rPr>
              <w:lastRenderedPageBreak/>
              <w:t>тендерної пропозиції учасника технічним, якісним, кількісним та іншим вимогам до предмета закупівлі, установленим замовником.</w:t>
            </w:r>
          </w:p>
          <w:p w:rsidR="00713048"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713048" w:rsidRPr="00245DDD"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13048" w:rsidRPr="009E770B" w:rsidRDefault="00713048" w:rsidP="00602B17">
            <w:pPr>
              <w:rPr>
                <w:rFonts w:ascii="Times New Roman" w:hAnsi="Times New Roman"/>
                <w:b/>
                <w:bCs/>
                <w:color w:val="000000"/>
                <w:sz w:val="24"/>
                <w:szCs w:val="24"/>
                <w:lang w:val="uk-UA" w:eastAsia="uk-UA"/>
              </w:rPr>
            </w:pPr>
            <w:r w:rsidRPr="00A70587">
              <w:rPr>
                <w:rFonts w:ascii="Times New Roman" w:hAnsi="Times New Roman"/>
                <w:b/>
                <w:bCs/>
                <w:color w:val="000000"/>
                <w:sz w:val="24"/>
                <w:szCs w:val="24"/>
                <w:lang w:val="uk-UA" w:eastAsia="uk-UA"/>
              </w:rPr>
              <w:lastRenderedPageBreak/>
              <w:t xml:space="preserve">7. </w:t>
            </w:r>
            <w:r w:rsidRPr="00A70587">
              <w:rPr>
                <w:rFonts w:ascii="Times New Roman" w:hAnsi="Times New Roman" w:hint="eastAsia"/>
                <w:b/>
                <w:bCs/>
                <w:color w:val="000000"/>
                <w:sz w:val="24"/>
                <w:szCs w:val="24"/>
                <w:lang w:val="uk-UA" w:eastAsia="uk-UA"/>
              </w:rPr>
              <w:t>Ступ</w:t>
            </w:r>
            <w:r w:rsidR="00602B17" w:rsidRPr="00A70587">
              <w:rPr>
                <w:rFonts w:ascii="Times New Roman" w:hAnsi="Times New Roman" w:hint="eastAsia"/>
                <w:b/>
                <w:bCs/>
                <w:color w:val="000000"/>
                <w:sz w:val="24"/>
                <w:szCs w:val="24"/>
                <w:lang w:val="uk-UA" w:eastAsia="uk-UA"/>
              </w:rPr>
              <w:t>і</w:t>
            </w:r>
            <w:r w:rsidRPr="00A70587">
              <w:rPr>
                <w:rFonts w:ascii="Times New Roman" w:hAnsi="Times New Roman" w:hint="eastAsia"/>
                <w:b/>
                <w:bCs/>
                <w:color w:val="000000"/>
                <w:sz w:val="24"/>
                <w:szCs w:val="24"/>
                <w:lang w:val="uk-UA" w:eastAsia="uk-UA"/>
              </w:rPr>
              <w:t>нь</w:t>
            </w:r>
            <w:r w:rsidRPr="00A70587">
              <w:rPr>
                <w:rFonts w:ascii="Times New Roman" w:hAnsi="Times New Roman"/>
                <w:b/>
                <w:bCs/>
                <w:color w:val="000000"/>
                <w:sz w:val="24"/>
                <w:szCs w:val="24"/>
                <w:lang w:val="uk-UA" w:eastAsia="uk-UA"/>
              </w:rPr>
              <w:t xml:space="preserve"> </w:t>
            </w:r>
            <w:r w:rsidRPr="00A70587">
              <w:rPr>
                <w:rFonts w:ascii="Times New Roman" w:hAnsi="Times New Roman" w:hint="eastAsia"/>
                <w:b/>
                <w:bCs/>
                <w:color w:val="000000"/>
                <w:sz w:val="24"/>
                <w:szCs w:val="24"/>
                <w:lang w:val="uk-UA" w:eastAsia="uk-UA"/>
              </w:rPr>
              <w:t>локалізації</w:t>
            </w:r>
            <w:r w:rsidRPr="00A70587">
              <w:rPr>
                <w:rFonts w:ascii="Times New Roman" w:hAnsi="Times New Roman"/>
                <w:b/>
                <w:bCs/>
                <w:color w:val="000000"/>
                <w:sz w:val="24"/>
                <w:szCs w:val="24"/>
                <w:lang w:val="uk-UA" w:eastAsia="uk-UA"/>
              </w:rPr>
              <w:t xml:space="preserve"> </w:t>
            </w:r>
            <w:r w:rsidRPr="00A70587">
              <w:rPr>
                <w:rFonts w:ascii="Times New Roman" w:hAnsi="Times New Roman" w:hint="eastAsia"/>
                <w:b/>
                <w:bCs/>
                <w:color w:val="000000"/>
                <w:sz w:val="24"/>
                <w:szCs w:val="24"/>
                <w:lang w:val="uk-UA" w:eastAsia="uk-UA"/>
              </w:rPr>
              <w:t>виробництва</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3048" w:rsidRPr="00602B17" w:rsidRDefault="000325CD" w:rsidP="00FB7691">
            <w:pPr>
              <w:contextualSpacing/>
              <w:jc w:val="both"/>
              <w:rPr>
                <w:rFonts w:ascii="Times New Roman" w:hAnsi="Times New Roman"/>
                <w:b/>
                <w:sz w:val="24"/>
                <w:szCs w:val="24"/>
                <w:u w:val="single"/>
                <w:lang w:val="uk-UA" w:eastAsia="uk-UA"/>
              </w:rPr>
            </w:pPr>
            <w:r>
              <w:rPr>
                <w:rFonts w:ascii="Times New Roman" w:hAnsi="Times New Roman" w:hint="eastAsia"/>
                <w:sz w:val="24"/>
                <w:szCs w:val="24"/>
                <w:lang w:val="uk-UA" w:eastAsia="uk-UA"/>
              </w:rPr>
              <w:t>Не вимагається</w:t>
            </w:r>
          </w:p>
        </w:tc>
      </w:tr>
      <w:tr w:rsidR="00643800" w:rsidRPr="00C92A0B"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035"/>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713048" w:rsidP="00643800">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8</w:t>
            </w:r>
            <w:r w:rsidR="00643800" w:rsidRPr="009E770B">
              <w:rPr>
                <w:rFonts w:ascii="Times New Roman" w:hAnsi="Times New Roman"/>
                <w:b/>
                <w:bCs/>
                <w:color w:val="000000"/>
                <w:sz w:val="24"/>
                <w:szCs w:val="24"/>
                <w:lang w:val="uk-UA" w:eastAsia="uk-UA"/>
              </w:rPr>
              <w:t xml:space="preserve">. </w:t>
            </w:r>
            <w:r w:rsidR="00643800"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E8573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713048"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8" w:name="_IV._Подання_та"/>
            <w:bookmarkEnd w:id="8"/>
            <w:r w:rsidRPr="009E770B">
              <w:rPr>
                <w:rFonts w:ascii="Times New Roman" w:hAnsi="Times New Roman"/>
                <w:bCs/>
                <w:szCs w:val="24"/>
                <w:lang w:val="uk-UA" w:eastAsia="uk-UA"/>
              </w:rPr>
              <w:t>IV. Подання та розкриття тендерних пропозицій</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1C599A">
              <w:rPr>
                <w:rFonts w:ascii="Times New Roman" w:hAnsi="Times New Roman"/>
                <w:b/>
                <w:sz w:val="24"/>
                <w:szCs w:val="24"/>
                <w:lang w:val="uk-UA"/>
              </w:rPr>
              <w:t>0</w:t>
            </w:r>
            <w:r w:rsidR="000325CD">
              <w:rPr>
                <w:rFonts w:ascii="Times New Roman" w:hAnsi="Times New Roman"/>
                <w:b/>
                <w:sz w:val="24"/>
                <w:szCs w:val="24"/>
                <w:lang w:val="uk-UA"/>
              </w:rPr>
              <w:t>8</w:t>
            </w:r>
            <w:r w:rsidRPr="00E775B3">
              <w:rPr>
                <w:rFonts w:ascii="Times New Roman" w:hAnsi="Times New Roman"/>
                <w:b/>
                <w:sz w:val="24"/>
                <w:szCs w:val="24"/>
                <w:lang w:val="uk-UA"/>
              </w:rPr>
              <w:t>.</w:t>
            </w:r>
            <w:r w:rsidR="00A70587">
              <w:rPr>
                <w:rFonts w:ascii="Times New Roman" w:hAnsi="Times New Roman"/>
                <w:b/>
                <w:sz w:val="24"/>
                <w:szCs w:val="24"/>
                <w:lang w:val="uk-UA"/>
              </w:rPr>
              <w:t>1</w:t>
            </w:r>
            <w:r w:rsidR="001C599A">
              <w:rPr>
                <w:rFonts w:ascii="Times New Roman" w:hAnsi="Times New Roman"/>
                <w:b/>
                <w:sz w:val="24"/>
                <w:szCs w:val="24"/>
                <w:lang w:val="uk-UA"/>
              </w:rPr>
              <w:t>2</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E8573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3F0975"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rsidR="00F43719" w:rsidRPr="00F43719" w:rsidRDefault="003F0975" w:rsidP="00F437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rsidR="00F43719" w:rsidRDefault="00F43719" w:rsidP="00F437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rsidR="00643800" w:rsidRPr="009E770B" w:rsidRDefault="00F43719" w:rsidP="003F0975">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9" w:name="_V._Оцінка_пропозицій"/>
            <w:bookmarkEnd w:id="9"/>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E8573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rsidR="00643800" w:rsidRPr="009E770B" w:rsidRDefault="00F43719" w:rsidP="00F437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lastRenderedPageBreak/>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E85739" w:rsidTr="00BF371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792"/>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371B" w:rsidRPr="00BF371B" w:rsidRDefault="00BF371B" w:rsidP="00BF371B">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lastRenderedPageBreak/>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6A5C1C" w:rsidRDefault="00F43719" w:rsidP="00F437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бенефіціарним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4966A0" w:rsidP="004966A0">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643800" w:rsidRPr="009E770B" w:rsidRDefault="00F43719" w:rsidP="00BF371B">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0" w:name="_VI._Укладання_договору"/>
            <w:bookmarkStart w:id="11" w:name="_VI._Результати_торгів"/>
            <w:bookmarkEnd w:id="10"/>
            <w:bookmarkEnd w:id="11"/>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rsidR="00643800" w:rsidRPr="007B64A2" w:rsidRDefault="00F43719" w:rsidP="00F437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rsidR="00643800" w:rsidRPr="009E770B" w:rsidRDefault="00F43719" w:rsidP="00F437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643800" w:rsidRPr="00F43719" w:rsidRDefault="00643800" w:rsidP="00F43719">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66A0"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rsidR="00F43719" w:rsidRPr="00F43719" w:rsidRDefault="004966A0" w:rsidP="00F437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lastRenderedPageBreak/>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Platts,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643800" w:rsidRDefault="00F43719" w:rsidP="004966A0">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4966A0" w:rsidRPr="000F7599" w:rsidRDefault="004966A0" w:rsidP="000F7599">
            <w:pPr>
              <w:spacing w:before="150" w:after="150"/>
              <w:ind w:firstLine="383"/>
              <w:contextualSpacing/>
              <w:jc w:val="both"/>
              <w:rPr>
                <w:rFonts w:ascii="Times New Roman" w:hAnsi="Times New Roman"/>
                <w:b/>
                <w:sz w:val="24"/>
                <w:szCs w:val="24"/>
                <w:u w:val="single"/>
                <w:lang w:val="uk-UA"/>
              </w:rPr>
            </w:pPr>
            <w:r w:rsidRPr="000F7599">
              <w:rPr>
                <w:rFonts w:ascii="Times New Roman" w:hAnsi="Times New Roman"/>
                <w:b/>
                <w:sz w:val="24"/>
                <w:szCs w:val="24"/>
                <w:u w:val="single"/>
                <w:lang w:val="uk-UA"/>
              </w:rPr>
              <w:t xml:space="preserve">Переможець процедури закупівлі під час укладення договору про закупівлю повинен надати: </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7509E9">
              <w:rPr>
                <w:rFonts w:ascii="Times New Roman" w:hAnsi="Times New Roman"/>
                <w:sz w:val="24"/>
                <w:szCs w:val="24"/>
                <w:lang w:val="uk-UA"/>
              </w:rPr>
              <w:lastRenderedPageBreak/>
              <w:t>передбачено законом</w:t>
            </w:r>
            <w:r>
              <w:rPr>
                <w:rFonts w:ascii="Times New Roman" w:hAnsi="Times New Roman"/>
                <w:sz w:val="24"/>
                <w:szCs w:val="24"/>
                <w:lang w:val="uk-UA"/>
              </w:rPr>
              <w:t>.</w:t>
            </w:r>
          </w:p>
          <w:p w:rsidR="004966A0" w:rsidRPr="009E770B" w:rsidRDefault="004966A0" w:rsidP="004966A0">
            <w:pPr>
              <w:autoSpaceDE w:val="0"/>
              <w:autoSpaceDN w:val="0"/>
              <w:adjustRightInd w:val="0"/>
              <w:contextualSpacing/>
              <w:jc w:val="both"/>
              <w:rPr>
                <w:rFonts w:ascii="Times New Roman" w:hAnsi="Times New Roman"/>
                <w:sz w:val="24"/>
                <w:szCs w:val="24"/>
                <w:lang w:val="uk-UA" w:eastAsia="uk-UA"/>
              </w:rPr>
            </w:pPr>
            <w:r w:rsidRPr="0010539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643800" w:rsidRPr="00C92A0B"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9417E">
          <w:headerReference w:type="even" r:id="rId10"/>
          <w:footerReference w:type="even" r:id="rId11"/>
          <w:footerReference w:type="default" r:id="rId12"/>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2" w:name="_Документи,_що_підтверджують_кваліфі"/>
      <w:bookmarkStart w:id="13" w:name="_Лікарські_засоби._Лот_№1"/>
      <w:bookmarkStart w:id="14" w:name="_Термін_дії_пропозиції"/>
      <w:bookmarkStart w:id="15" w:name="_Зміна_та_анулювання_пропозицій"/>
      <w:bookmarkStart w:id="16" w:name="_Зміна_та_відкликання_пропозицій"/>
      <w:bookmarkStart w:id="17" w:name="_Розкриття_пропозицій_Замовником"/>
      <w:bookmarkStart w:id="18" w:name="_Процедура_оскарження"/>
      <w:bookmarkStart w:id="19" w:name="_Забезпечення_тендерної_пропозиції_1"/>
      <w:bookmarkStart w:id="20" w:name="_Технічні_вимоги_для_машин_обчислюва"/>
      <w:bookmarkEnd w:id="12"/>
      <w:bookmarkEnd w:id="13"/>
      <w:bookmarkEnd w:id="14"/>
      <w:bookmarkEnd w:id="15"/>
      <w:bookmarkEnd w:id="16"/>
      <w:bookmarkEnd w:id="17"/>
      <w:bookmarkEnd w:id="18"/>
      <w:bookmarkEnd w:id="19"/>
      <w:bookmarkEnd w:id="20"/>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34"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BD54BF">
              <w:rPr>
                <w:rFonts w:ascii="Times New Roman" w:hAnsi="Times New Roman"/>
                <w:sz w:val="24"/>
                <w:szCs w:val="24"/>
                <w:shd w:val="clear" w:color="auto" w:fill="FFFFFF"/>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w:t>
            </w:r>
            <w:r w:rsidRPr="004C22C5">
              <w:rPr>
                <w:rFonts w:ascii="Times New Roman" w:hAnsi="Times New Roman"/>
                <w:sz w:val="24"/>
                <w:szCs w:val="24"/>
                <w:lang w:val="uk-UA"/>
              </w:rPr>
              <w:lastRenderedPageBreak/>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w:t>
            </w:r>
            <w:r w:rsidRPr="00BD54BF">
              <w:rPr>
                <w:rFonts w:ascii="Times New Roman" w:hAnsi="Times New Roman"/>
                <w:sz w:val="24"/>
                <w:szCs w:val="24"/>
                <w:lang w:val="uk-UA"/>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BD54BF">
              <w:rPr>
                <w:rFonts w:ascii="Times New Roman" w:hAnsi="Times New Roman"/>
                <w:sz w:val="24"/>
                <w:szCs w:val="24"/>
                <w:shd w:val="clear" w:color="auto" w:fill="FFFFFF"/>
                <w:lang w:val="uk-UA"/>
              </w:rPr>
              <w:lastRenderedPageBreak/>
              <w:t>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w:t>
            </w:r>
            <w:r w:rsidRPr="004C22C5">
              <w:rPr>
                <w:rFonts w:ascii="Times New Roman" w:hAnsi="Times New Roman"/>
                <w:sz w:val="24"/>
                <w:szCs w:val="24"/>
                <w:lang w:val="uk-UA"/>
              </w:rPr>
              <w:lastRenderedPageBreak/>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lastRenderedPageBreak/>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hAnsi="Times New Roman"/>
                <w:sz w:val="24"/>
                <w:szCs w:val="24"/>
                <w:lang w:val="uk-UA"/>
              </w:rPr>
              <w:lastRenderedPageBreak/>
              <w:t>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судимості не має та в розшуку не перебуває.</w:t>
            </w:r>
          </w:p>
        </w:tc>
      </w:tr>
      <w:tr w:rsidR="00994DFF" w:rsidRPr="006343C2"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E85739"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7D22E6">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B54B4D">
      <w:pPr>
        <w:rPr>
          <w:rFonts w:ascii="Times New Roman" w:hAnsi="Times New Roman"/>
          <w:b/>
          <w:sz w:val="24"/>
          <w:lang w:val="uk-UA"/>
        </w:rPr>
      </w:pPr>
    </w:p>
    <w:p w:rsidR="00D10C82" w:rsidRDefault="00D10C82" w:rsidP="00D10C82">
      <w:pPr>
        <w:rPr>
          <w:rFonts w:ascii="Times New Roman" w:hAnsi="Times New Roman"/>
          <w:b/>
          <w:sz w:val="24"/>
          <w:lang w:val="uk-UA"/>
        </w:rPr>
      </w:pPr>
    </w:p>
    <w:p w:rsidR="00B54B4D" w:rsidRDefault="00B54B4D" w:rsidP="00D10C82">
      <w:pPr>
        <w:rPr>
          <w:rFonts w:ascii="Times New Roman" w:hAnsi="Times New Roman"/>
          <w:b/>
          <w:sz w:val="24"/>
          <w:lang w:val="uk-UA"/>
        </w:rPr>
      </w:pPr>
    </w:p>
    <w:p w:rsidR="00B54B4D" w:rsidRDefault="00B54B4D" w:rsidP="00D10C82">
      <w:pPr>
        <w:rPr>
          <w:rFonts w:ascii="Times New Roman" w:hAnsi="Times New Roman"/>
          <w:b/>
          <w:sz w:val="24"/>
          <w:lang w:val="uk-UA"/>
        </w:rPr>
      </w:pPr>
    </w:p>
    <w:p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1" w:name="_Довідка_про_підтвердження"/>
      <w:bookmarkEnd w:id="21"/>
    </w:p>
    <w:p w:rsidR="00B54B4D" w:rsidRDefault="00B54B4D" w:rsidP="00816529">
      <w:pPr>
        <w:jc w:val="center"/>
        <w:rPr>
          <w:rFonts w:ascii="Times New Roman" w:hAnsi="Times New Roman"/>
          <w:b/>
          <w:caps/>
          <w:sz w:val="24"/>
          <w:szCs w:val="24"/>
        </w:rPr>
      </w:pPr>
      <w:bookmarkStart w:id="22" w:name="n74"/>
      <w:bookmarkEnd w:id="22"/>
    </w:p>
    <w:p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rsidR="0059669D" w:rsidRPr="00B26BE4" w:rsidRDefault="00602B17" w:rsidP="00602B17">
      <w:pPr>
        <w:pStyle w:val="aff1"/>
        <w:ind w:firstLine="567"/>
        <w:contextualSpacing/>
        <w:jc w:val="center"/>
        <w:rPr>
          <w:rFonts w:ascii="Times New Roman" w:eastAsia="Times New Roman" w:hAnsi="Times New Roman"/>
          <w:b/>
          <w:sz w:val="24"/>
          <w:szCs w:val="24"/>
          <w:lang w:val="ru-RU" w:eastAsia="ru-RU"/>
        </w:rPr>
      </w:pPr>
      <w:r w:rsidRPr="00602B17">
        <w:rPr>
          <w:rFonts w:ascii="Times New Roman" w:eastAsia="Times New Roman" w:hAnsi="Times New Roman" w:hint="eastAsia"/>
          <w:b/>
          <w:sz w:val="24"/>
          <w:szCs w:val="24"/>
          <w:lang w:val="ru-RU" w:eastAsia="ru-RU"/>
        </w:rPr>
        <w:t>ДК</w:t>
      </w:r>
      <w:r w:rsidRPr="00602B17">
        <w:rPr>
          <w:rFonts w:ascii="Times New Roman" w:eastAsia="Times New Roman" w:hAnsi="Times New Roman"/>
          <w:b/>
          <w:sz w:val="24"/>
          <w:szCs w:val="24"/>
          <w:lang w:val="ru-RU" w:eastAsia="ru-RU"/>
        </w:rPr>
        <w:t xml:space="preserve"> 021:2015: 31120000-3 — </w:t>
      </w:r>
      <w:r w:rsidRPr="00602B17">
        <w:rPr>
          <w:rFonts w:ascii="Times New Roman" w:eastAsia="Times New Roman" w:hAnsi="Times New Roman" w:hint="eastAsia"/>
          <w:b/>
          <w:sz w:val="24"/>
          <w:szCs w:val="24"/>
          <w:lang w:val="ru-RU" w:eastAsia="ru-RU"/>
        </w:rPr>
        <w:t>Генератори</w:t>
      </w:r>
      <w:r>
        <w:rPr>
          <w:rFonts w:ascii="Times New Roman" w:eastAsia="Times New Roman" w:hAnsi="Times New Roman"/>
          <w:b/>
          <w:sz w:val="24"/>
          <w:szCs w:val="24"/>
          <w:lang w:val="ru-RU" w:eastAsia="ru-RU"/>
        </w:rPr>
        <w:t xml:space="preserve"> </w:t>
      </w:r>
      <w:r w:rsidRPr="00602B17">
        <w:rPr>
          <w:rFonts w:ascii="Times New Roman" w:eastAsia="Times New Roman" w:hAnsi="Times New Roman"/>
          <w:b/>
          <w:sz w:val="24"/>
          <w:szCs w:val="24"/>
          <w:lang w:val="ru-RU" w:eastAsia="ru-RU"/>
        </w:rPr>
        <w:t>(</w:t>
      </w:r>
      <w:r w:rsidRPr="00602B17">
        <w:rPr>
          <w:rFonts w:ascii="Times New Roman" w:eastAsia="Times New Roman" w:hAnsi="Times New Roman" w:hint="eastAsia"/>
          <w:b/>
          <w:sz w:val="24"/>
          <w:szCs w:val="24"/>
          <w:lang w:val="ru-RU" w:eastAsia="ru-RU"/>
        </w:rPr>
        <w:t>Дизельний</w:t>
      </w:r>
      <w:r w:rsidRPr="00602B17">
        <w:rPr>
          <w:rFonts w:ascii="Times New Roman" w:eastAsia="Times New Roman" w:hAnsi="Times New Roman"/>
          <w:b/>
          <w:sz w:val="24"/>
          <w:szCs w:val="24"/>
          <w:lang w:val="ru-RU" w:eastAsia="ru-RU"/>
        </w:rPr>
        <w:t xml:space="preserve"> </w:t>
      </w:r>
      <w:r w:rsidRPr="00602B17">
        <w:rPr>
          <w:rFonts w:ascii="Times New Roman" w:eastAsia="Times New Roman" w:hAnsi="Times New Roman" w:hint="eastAsia"/>
          <w:b/>
          <w:sz w:val="24"/>
          <w:szCs w:val="24"/>
          <w:lang w:val="ru-RU" w:eastAsia="ru-RU"/>
        </w:rPr>
        <w:t>генератор</w:t>
      </w:r>
      <w:r w:rsidRPr="00602B17">
        <w:rPr>
          <w:rFonts w:ascii="Times New Roman" w:eastAsia="Times New Roman" w:hAnsi="Times New Roman"/>
          <w:b/>
          <w:sz w:val="24"/>
          <w:szCs w:val="24"/>
          <w:lang w:val="ru-RU" w:eastAsia="ru-RU"/>
        </w:rPr>
        <w:t>)</w:t>
      </w:r>
    </w:p>
    <w:p w:rsidR="0059669D" w:rsidRPr="00F51316" w:rsidRDefault="0059669D" w:rsidP="0059669D">
      <w:pPr>
        <w:jc w:val="center"/>
        <w:rPr>
          <w:rFonts w:ascii="Times New Roman" w:hAnsi="Times New Roman"/>
          <w:b/>
          <w:sz w:val="24"/>
          <w:szCs w:val="24"/>
          <w:lang w:val="uk-UA"/>
        </w:rPr>
      </w:pPr>
      <w:r>
        <w:rPr>
          <w:rFonts w:ascii="Times New Roman" w:hAnsi="Times New Roman"/>
          <w:b/>
          <w:sz w:val="24"/>
          <w:szCs w:val="24"/>
          <w:lang w:val="uk-UA"/>
        </w:rPr>
        <w:t xml:space="preserve"> </w:t>
      </w:r>
    </w:p>
    <w:p w:rsidR="0059669D" w:rsidRDefault="0059669D" w:rsidP="0059669D">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 xml:space="preserve">І. Перелік документів, які повинен надати учасник для підтвердження технічних та якісних характеристик предмета закупівлі: </w:t>
      </w:r>
    </w:p>
    <w:p w:rsidR="008C7003" w:rsidRDefault="0051107A" w:rsidP="0051107A">
      <w:pPr>
        <w:ind w:firstLine="567"/>
        <w:jc w:val="both"/>
        <w:rPr>
          <w:rFonts w:ascii="Times New Roman" w:hAnsi="Times New Roman"/>
          <w:sz w:val="24"/>
          <w:szCs w:val="24"/>
        </w:rPr>
      </w:pPr>
      <w:r>
        <w:rPr>
          <w:rFonts w:ascii="Times New Roman" w:hAnsi="Times New Roman"/>
          <w:sz w:val="24"/>
          <w:szCs w:val="24"/>
          <w:lang w:val="uk-UA"/>
        </w:rPr>
        <w:t xml:space="preserve">1. </w:t>
      </w:r>
      <w:r w:rsidRPr="0051107A">
        <w:rPr>
          <w:rFonts w:ascii="Times New Roman" w:hAnsi="Times New Roman" w:hint="eastAsia"/>
          <w:sz w:val="24"/>
          <w:szCs w:val="24"/>
        </w:rPr>
        <w:t>Надати</w:t>
      </w:r>
      <w:r w:rsidRPr="0051107A">
        <w:rPr>
          <w:rFonts w:ascii="Times New Roman" w:hAnsi="Times New Roman"/>
          <w:sz w:val="24"/>
          <w:szCs w:val="24"/>
        </w:rPr>
        <w:t xml:space="preserve"> </w:t>
      </w:r>
      <w:r w:rsidRPr="0051107A">
        <w:rPr>
          <w:rFonts w:ascii="Times New Roman" w:hAnsi="Times New Roman" w:hint="eastAsia"/>
          <w:sz w:val="24"/>
          <w:szCs w:val="24"/>
        </w:rPr>
        <w:t>у</w:t>
      </w:r>
      <w:r w:rsidRPr="0051107A">
        <w:rPr>
          <w:rFonts w:ascii="Times New Roman" w:hAnsi="Times New Roman"/>
          <w:sz w:val="24"/>
          <w:szCs w:val="24"/>
        </w:rPr>
        <w:t xml:space="preserve"> </w:t>
      </w:r>
      <w:r w:rsidRPr="0051107A">
        <w:rPr>
          <w:rFonts w:ascii="Times New Roman" w:hAnsi="Times New Roman" w:hint="eastAsia"/>
          <w:sz w:val="24"/>
          <w:szCs w:val="24"/>
        </w:rPr>
        <w:t>складі</w:t>
      </w:r>
      <w:r w:rsidRPr="0051107A">
        <w:rPr>
          <w:rFonts w:ascii="Times New Roman" w:hAnsi="Times New Roman"/>
          <w:sz w:val="24"/>
          <w:szCs w:val="24"/>
        </w:rPr>
        <w:t xml:space="preserve"> </w:t>
      </w:r>
      <w:r w:rsidRPr="0051107A">
        <w:rPr>
          <w:rFonts w:ascii="Times New Roman" w:hAnsi="Times New Roman" w:hint="eastAsia"/>
          <w:sz w:val="24"/>
          <w:szCs w:val="24"/>
        </w:rPr>
        <w:t>тендерної</w:t>
      </w:r>
      <w:r w:rsidRPr="0051107A">
        <w:rPr>
          <w:rFonts w:ascii="Times New Roman" w:hAnsi="Times New Roman"/>
          <w:sz w:val="24"/>
          <w:szCs w:val="24"/>
        </w:rPr>
        <w:t xml:space="preserve"> </w:t>
      </w:r>
      <w:r w:rsidRPr="0051107A">
        <w:rPr>
          <w:rFonts w:ascii="Times New Roman" w:hAnsi="Times New Roman" w:hint="eastAsia"/>
          <w:sz w:val="24"/>
          <w:szCs w:val="24"/>
        </w:rPr>
        <w:t>пропозиції</w:t>
      </w:r>
      <w:r w:rsidRPr="0051107A">
        <w:rPr>
          <w:rFonts w:ascii="Times New Roman" w:hAnsi="Times New Roman"/>
          <w:sz w:val="24"/>
          <w:szCs w:val="24"/>
        </w:rPr>
        <w:t xml:space="preserve"> </w:t>
      </w:r>
      <w:r w:rsidRPr="0051107A">
        <w:rPr>
          <w:rFonts w:ascii="Times New Roman" w:hAnsi="Times New Roman" w:hint="eastAsia"/>
          <w:sz w:val="24"/>
          <w:szCs w:val="24"/>
        </w:rPr>
        <w:t>Сертифікат</w:t>
      </w:r>
      <w:r w:rsidRPr="0051107A">
        <w:rPr>
          <w:rFonts w:ascii="Times New Roman" w:hAnsi="Times New Roman"/>
          <w:sz w:val="24"/>
          <w:szCs w:val="24"/>
        </w:rPr>
        <w:t xml:space="preserve"> </w:t>
      </w:r>
      <w:r w:rsidRPr="0051107A">
        <w:rPr>
          <w:rFonts w:ascii="Times New Roman" w:hAnsi="Times New Roman" w:hint="eastAsia"/>
          <w:sz w:val="24"/>
          <w:szCs w:val="24"/>
        </w:rPr>
        <w:t>відповідності</w:t>
      </w:r>
      <w:r w:rsidRPr="0051107A">
        <w:rPr>
          <w:rFonts w:ascii="Times New Roman" w:hAnsi="Times New Roman"/>
          <w:sz w:val="24"/>
          <w:szCs w:val="24"/>
        </w:rPr>
        <w:t xml:space="preserve"> </w:t>
      </w:r>
      <w:r w:rsidRPr="0051107A">
        <w:rPr>
          <w:rFonts w:ascii="Times New Roman" w:hAnsi="Times New Roman" w:hint="eastAsia"/>
          <w:sz w:val="24"/>
          <w:szCs w:val="24"/>
        </w:rPr>
        <w:t>системи</w:t>
      </w:r>
      <w:r w:rsidRPr="0051107A">
        <w:rPr>
          <w:rFonts w:ascii="Times New Roman" w:hAnsi="Times New Roman"/>
          <w:sz w:val="24"/>
          <w:szCs w:val="24"/>
        </w:rPr>
        <w:t xml:space="preserve"> </w:t>
      </w:r>
      <w:r w:rsidRPr="0051107A">
        <w:rPr>
          <w:rFonts w:ascii="Times New Roman" w:hAnsi="Times New Roman" w:hint="eastAsia"/>
          <w:sz w:val="24"/>
          <w:szCs w:val="24"/>
        </w:rPr>
        <w:t>управління</w:t>
      </w:r>
      <w:r w:rsidRPr="0051107A">
        <w:rPr>
          <w:rFonts w:ascii="Times New Roman" w:hAnsi="Times New Roman"/>
          <w:sz w:val="24"/>
          <w:szCs w:val="24"/>
        </w:rPr>
        <w:t xml:space="preserve"> </w:t>
      </w:r>
      <w:r w:rsidRPr="0051107A">
        <w:rPr>
          <w:rFonts w:ascii="Times New Roman" w:hAnsi="Times New Roman" w:hint="eastAsia"/>
          <w:sz w:val="24"/>
          <w:szCs w:val="24"/>
        </w:rPr>
        <w:t>якістю</w:t>
      </w:r>
      <w:r w:rsidRPr="0051107A">
        <w:rPr>
          <w:rFonts w:ascii="Times New Roman" w:hAnsi="Times New Roman"/>
          <w:sz w:val="24"/>
          <w:szCs w:val="24"/>
        </w:rPr>
        <w:t xml:space="preserve"> </w:t>
      </w:r>
      <w:r w:rsidRPr="0051107A">
        <w:rPr>
          <w:rFonts w:ascii="Times New Roman" w:hAnsi="Times New Roman" w:hint="eastAsia"/>
          <w:sz w:val="24"/>
          <w:szCs w:val="24"/>
        </w:rPr>
        <w:t>вимогам</w:t>
      </w:r>
      <w:r w:rsidRPr="0051107A">
        <w:rPr>
          <w:rFonts w:ascii="Times New Roman" w:hAnsi="Times New Roman"/>
          <w:sz w:val="24"/>
          <w:szCs w:val="24"/>
        </w:rPr>
        <w:t xml:space="preserve"> </w:t>
      </w:r>
      <w:r w:rsidRPr="0051107A">
        <w:rPr>
          <w:rFonts w:ascii="Times New Roman" w:hAnsi="Times New Roman" w:hint="eastAsia"/>
          <w:sz w:val="24"/>
          <w:szCs w:val="24"/>
        </w:rPr>
        <w:t>стандарту</w:t>
      </w:r>
      <w:r w:rsidRPr="0051107A">
        <w:rPr>
          <w:rFonts w:ascii="Times New Roman" w:hAnsi="Times New Roman"/>
          <w:sz w:val="24"/>
          <w:szCs w:val="24"/>
        </w:rPr>
        <w:t xml:space="preserve"> </w:t>
      </w:r>
      <w:r w:rsidRPr="0051107A">
        <w:rPr>
          <w:rFonts w:ascii="Times New Roman" w:hAnsi="Times New Roman" w:hint="eastAsia"/>
          <w:sz w:val="24"/>
          <w:szCs w:val="24"/>
        </w:rPr>
        <w:t>ДСТУ</w:t>
      </w:r>
      <w:r w:rsidRPr="0051107A">
        <w:rPr>
          <w:rFonts w:ascii="Times New Roman" w:hAnsi="Times New Roman"/>
          <w:sz w:val="24"/>
          <w:szCs w:val="24"/>
        </w:rPr>
        <w:t xml:space="preserve"> ISO 9001:2018 </w:t>
      </w:r>
      <w:r w:rsidRPr="0051107A">
        <w:rPr>
          <w:rFonts w:ascii="Times New Roman" w:hAnsi="Times New Roman" w:hint="eastAsia"/>
          <w:sz w:val="24"/>
          <w:szCs w:val="24"/>
        </w:rPr>
        <w:t>на</w:t>
      </w:r>
      <w:r w:rsidRPr="0051107A">
        <w:rPr>
          <w:rFonts w:ascii="Times New Roman" w:hAnsi="Times New Roman"/>
          <w:sz w:val="24"/>
          <w:szCs w:val="24"/>
        </w:rPr>
        <w:t xml:space="preserve"> </w:t>
      </w:r>
      <w:r w:rsidRPr="0051107A">
        <w:rPr>
          <w:rFonts w:ascii="Times New Roman" w:hAnsi="Times New Roman" w:hint="eastAsia"/>
          <w:sz w:val="24"/>
          <w:szCs w:val="24"/>
        </w:rPr>
        <w:t>Виробника</w:t>
      </w:r>
      <w:r w:rsidRPr="0051107A">
        <w:rPr>
          <w:rFonts w:ascii="Times New Roman" w:hAnsi="Times New Roman"/>
          <w:sz w:val="24"/>
          <w:szCs w:val="24"/>
        </w:rPr>
        <w:t xml:space="preserve"> </w:t>
      </w:r>
      <w:r w:rsidRPr="0051107A">
        <w:rPr>
          <w:rFonts w:ascii="Times New Roman" w:hAnsi="Times New Roman" w:hint="eastAsia"/>
          <w:sz w:val="24"/>
          <w:szCs w:val="24"/>
        </w:rPr>
        <w:t>ДГ</w:t>
      </w:r>
      <w:r>
        <w:rPr>
          <w:rFonts w:ascii="Times New Roman" w:hAnsi="Times New Roman"/>
          <w:sz w:val="24"/>
          <w:szCs w:val="24"/>
          <w:lang w:val="uk-UA"/>
        </w:rPr>
        <w:t xml:space="preserve"> </w:t>
      </w:r>
      <w:r w:rsidRPr="0051107A">
        <w:rPr>
          <w:rFonts w:ascii="Times New Roman" w:hAnsi="Times New Roman"/>
          <w:sz w:val="24"/>
          <w:szCs w:val="24"/>
        </w:rPr>
        <w:t>(</w:t>
      </w:r>
      <w:r w:rsidRPr="0051107A">
        <w:rPr>
          <w:rFonts w:ascii="Times New Roman" w:hAnsi="Times New Roman" w:hint="eastAsia"/>
          <w:sz w:val="24"/>
          <w:szCs w:val="24"/>
        </w:rPr>
        <w:t>ДГ</w:t>
      </w:r>
      <w:r w:rsidRPr="0051107A">
        <w:rPr>
          <w:rFonts w:ascii="Times New Roman" w:hAnsi="Times New Roman"/>
          <w:sz w:val="24"/>
          <w:szCs w:val="24"/>
        </w:rPr>
        <w:t xml:space="preserve"> - </w:t>
      </w:r>
      <w:r w:rsidRPr="0051107A">
        <w:rPr>
          <w:rFonts w:ascii="Times New Roman" w:hAnsi="Times New Roman" w:hint="eastAsia"/>
          <w:sz w:val="24"/>
          <w:szCs w:val="24"/>
        </w:rPr>
        <w:t>дизельний</w:t>
      </w:r>
      <w:r w:rsidRPr="0051107A">
        <w:rPr>
          <w:rFonts w:ascii="Times New Roman" w:hAnsi="Times New Roman"/>
          <w:sz w:val="24"/>
          <w:szCs w:val="24"/>
        </w:rPr>
        <w:t xml:space="preserve"> </w:t>
      </w:r>
      <w:r w:rsidRPr="0051107A">
        <w:rPr>
          <w:rFonts w:ascii="Times New Roman" w:hAnsi="Times New Roman" w:hint="eastAsia"/>
          <w:sz w:val="24"/>
          <w:szCs w:val="24"/>
        </w:rPr>
        <w:t>генератор</w:t>
      </w:r>
      <w:r w:rsidRPr="0051107A">
        <w:rPr>
          <w:rFonts w:ascii="Times New Roman" w:hAnsi="Times New Roman"/>
          <w:sz w:val="24"/>
          <w:szCs w:val="24"/>
        </w:rPr>
        <w:t xml:space="preserve">) </w:t>
      </w:r>
      <w:r w:rsidRPr="0051107A">
        <w:rPr>
          <w:rFonts w:ascii="Times New Roman" w:hAnsi="Times New Roman" w:hint="eastAsia"/>
          <w:sz w:val="24"/>
          <w:szCs w:val="24"/>
        </w:rPr>
        <w:t>та</w:t>
      </w:r>
      <w:r w:rsidR="00A70587">
        <w:rPr>
          <w:rFonts w:ascii="Times New Roman" w:hAnsi="Times New Roman"/>
          <w:sz w:val="24"/>
          <w:szCs w:val="24"/>
          <w:lang w:val="uk-UA"/>
        </w:rPr>
        <w:t>/або</w:t>
      </w:r>
      <w:r w:rsidRPr="0051107A">
        <w:rPr>
          <w:rFonts w:ascii="Times New Roman" w:hAnsi="Times New Roman"/>
          <w:sz w:val="24"/>
          <w:szCs w:val="24"/>
        </w:rPr>
        <w:t xml:space="preserve"> </w:t>
      </w:r>
      <w:r w:rsidRPr="0051107A">
        <w:rPr>
          <w:rFonts w:ascii="Times New Roman" w:hAnsi="Times New Roman" w:hint="eastAsia"/>
          <w:sz w:val="24"/>
          <w:szCs w:val="24"/>
        </w:rPr>
        <w:t>постачальника</w:t>
      </w:r>
      <w:r w:rsidRPr="0051107A">
        <w:rPr>
          <w:rFonts w:ascii="Times New Roman" w:hAnsi="Times New Roman"/>
          <w:sz w:val="24"/>
          <w:szCs w:val="24"/>
        </w:rPr>
        <w:t xml:space="preserve"> </w:t>
      </w:r>
      <w:r w:rsidRPr="0051107A">
        <w:rPr>
          <w:rFonts w:ascii="Times New Roman" w:hAnsi="Times New Roman" w:hint="eastAsia"/>
          <w:sz w:val="24"/>
          <w:szCs w:val="24"/>
        </w:rPr>
        <w:t>виданий</w:t>
      </w:r>
      <w:r w:rsidRPr="0051107A">
        <w:rPr>
          <w:rFonts w:ascii="Times New Roman" w:hAnsi="Times New Roman"/>
          <w:sz w:val="24"/>
          <w:szCs w:val="24"/>
        </w:rPr>
        <w:t xml:space="preserve"> </w:t>
      </w:r>
      <w:r w:rsidRPr="0051107A">
        <w:rPr>
          <w:rFonts w:ascii="Times New Roman" w:hAnsi="Times New Roman" w:hint="eastAsia"/>
          <w:sz w:val="24"/>
          <w:szCs w:val="24"/>
        </w:rPr>
        <w:t>уповноваженим</w:t>
      </w:r>
      <w:r w:rsidRPr="0051107A">
        <w:rPr>
          <w:rFonts w:ascii="Times New Roman" w:hAnsi="Times New Roman"/>
          <w:sz w:val="24"/>
          <w:szCs w:val="24"/>
        </w:rPr>
        <w:t xml:space="preserve"> </w:t>
      </w:r>
      <w:r w:rsidRPr="0051107A">
        <w:rPr>
          <w:rFonts w:ascii="Times New Roman" w:hAnsi="Times New Roman" w:hint="eastAsia"/>
          <w:sz w:val="24"/>
          <w:szCs w:val="24"/>
        </w:rPr>
        <w:t>органом</w:t>
      </w:r>
      <w:r w:rsidRPr="0051107A">
        <w:rPr>
          <w:rFonts w:ascii="Times New Roman" w:hAnsi="Times New Roman"/>
          <w:sz w:val="24"/>
          <w:szCs w:val="24"/>
        </w:rPr>
        <w:t xml:space="preserve">, </w:t>
      </w:r>
      <w:r w:rsidRPr="0051107A">
        <w:rPr>
          <w:rFonts w:ascii="Times New Roman" w:hAnsi="Times New Roman" w:hint="eastAsia"/>
          <w:sz w:val="24"/>
          <w:szCs w:val="24"/>
        </w:rPr>
        <w:t>дійсний</w:t>
      </w:r>
      <w:r w:rsidRPr="0051107A">
        <w:rPr>
          <w:rFonts w:ascii="Times New Roman" w:hAnsi="Times New Roman"/>
          <w:sz w:val="24"/>
          <w:szCs w:val="24"/>
        </w:rPr>
        <w:t xml:space="preserve"> </w:t>
      </w:r>
      <w:r w:rsidRPr="0051107A">
        <w:rPr>
          <w:rFonts w:ascii="Times New Roman" w:hAnsi="Times New Roman" w:hint="eastAsia"/>
          <w:sz w:val="24"/>
          <w:szCs w:val="24"/>
        </w:rPr>
        <w:t>на</w:t>
      </w:r>
      <w:r w:rsidRPr="0051107A">
        <w:rPr>
          <w:rFonts w:ascii="Times New Roman" w:hAnsi="Times New Roman"/>
          <w:sz w:val="24"/>
          <w:szCs w:val="24"/>
        </w:rPr>
        <w:t xml:space="preserve"> </w:t>
      </w:r>
      <w:r w:rsidRPr="0051107A">
        <w:rPr>
          <w:rFonts w:ascii="Times New Roman" w:hAnsi="Times New Roman" w:hint="eastAsia"/>
          <w:sz w:val="24"/>
          <w:szCs w:val="24"/>
        </w:rPr>
        <w:t>момент</w:t>
      </w:r>
      <w:r w:rsidRPr="0051107A">
        <w:rPr>
          <w:rFonts w:ascii="Times New Roman" w:hAnsi="Times New Roman"/>
          <w:sz w:val="24"/>
          <w:szCs w:val="24"/>
        </w:rPr>
        <w:t xml:space="preserve"> </w:t>
      </w:r>
      <w:r w:rsidRPr="0051107A">
        <w:rPr>
          <w:rFonts w:ascii="Times New Roman" w:hAnsi="Times New Roman" w:hint="eastAsia"/>
          <w:sz w:val="24"/>
          <w:szCs w:val="24"/>
        </w:rPr>
        <w:t>подання</w:t>
      </w:r>
      <w:r w:rsidRPr="0051107A">
        <w:rPr>
          <w:rFonts w:ascii="Times New Roman" w:hAnsi="Times New Roman"/>
          <w:sz w:val="24"/>
          <w:szCs w:val="24"/>
        </w:rPr>
        <w:t xml:space="preserve"> </w:t>
      </w:r>
      <w:r w:rsidRPr="0051107A">
        <w:rPr>
          <w:rFonts w:ascii="Times New Roman" w:hAnsi="Times New Roman" w:hint="eastAsia"/>
          <w:sz w:val="24"/>
          <w:szCs w:val="24"/>
        </w:rPr>
        <w:t>пропозиції</w:t>
      </w:r>
      <w:r w:rsidRPr="0051107A">
        <w:rPr>
          <w:rFonts w:ascii="Times New Roman" w:hAnsi="Times New Roman"/>
          <w:sz w:val="24"/>
          <w:szCs w:val="24"/>
        </w:rPr>
        <w:t xml:space="preserve"> </w:t>
      </w:r>
      <w:r w:rsidRPr="0051107A">
        <w:rPr>
          <w:rFonts w:ascii="Times New Roman" w:hAnsi="Times New Roman" w:hint="eastAsia"/>
          <w:sz w:val="24"/>
          <w:szCs w:val="24"/>
        </w:rPr>
        <w:t>Учасником</w:t>
      </w:r>
      <w:r w:rsidRPr="0051107A">
        <w:rPr>
          <w:rFonts w:ascii="Times New Roman" w:hAnsi="Times New Roman"/>
          <w:sz w:val="24"/>
          <w:szCs w:val="24"/>
        </w:rPr>
        <w:t>.</w:t>
      </w:r>
    </w:p>
    <w:p w:rsidR="0051107A" w:rsidRPr="000325CD" w:rsidRDefault="0051107A" w:rsidP="0051107A">
      <w:pPr>
        <w:ind w:firstLine="567"/>
        <w:jc w:val="both"/>
        <w:rPr>
          <w:rFonts w:ascii="Times New Roman" w:hAnsi="Times New Roman"/>
          <w:sz w:val="24"/>
          <w:szCs w:val="24"/>
          <w:lang w:val="uk-UA"/>
        </w:rPr>
      </w:pPr>
      <w:r w:rsidRPr="000325CD">
        <w:rPr>
          <w:rFonts w:ascii="Times New Roman" w:hAnsi="Times New Roman"/>
          <w:sz w:val="24"/>
          <w:szCs w:val="24"/>
          <w:lang w:val="uk-UA"/>
        </w:rPr>
        <w:t xml:space="preserve">2. </w:t>
      </w:r>
      <w:r w:rsidRPr="000325CD">
        <w:rPr>
          <w:rFonts w:ascii="Times New Roman" w:hAnsi="Times New Roman" w:hint="eastAsia"/>
          <w:sz w:val="24"/>
          <w:szCs w:val="24"/>
          <w:lang w:val="uk-UA"/>
        </w:rPr>
        <w:t>Надати</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у</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складі</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тендерної</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пропозиції</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декларацію</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про</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відповідність</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технічним</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регламентом</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низьковольтного</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електричного</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обладнання</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з</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електромагнітної</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сумісності</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обладнання</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та</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безпеки</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машин</w:t>
      </w:r>
      <w:r w:rsidR="006C1C13" w:rsidRPr="000325CD">
        <w:rPr>
          <w:rFonts w:ascii="Times New Roman" w:hAnsi="Times New Roman"/>
          <w:sz w:val="24"/>
          <w:szCs w:val="24"/>
          <w:lang w:val="uk-UA"/>
        </w:rPr>
        <w:t>, або гарантійний лист від учасника про необов’язковість отримання/надання вищезазначеного документу з обов’язковим посиланням на законодавчі акти.</w:t>
      </w:r>
    </w:p>
    <w:p w:rsidR="0051107A" w:rsidRPr="000325CD" w:rsidRDefault="0051107A" w:rsidP="0051107A">
      <w:pPr>
        <w:ind w:firstLine="567"/>
        <w:jc w:val="both"/>
        <w:rPr>
          <w:rFonts w:ascii="Times New Roman" w:hAnsi="Times New Roman"/>
          <w:sz w:val="24"/>
          <w:szCs w:val="24"/>
          <w:lang w:val="uk-UA"/>
        </w:rPr>
      </w:pPr>
      <w:r w:rsidRPr="000325CD">
        <w:rPr>
          <w:rFonts w:ascii="Times New Roman" w:hAnsi="Times New Roman"/>
          <w:sz w:val="24"/>
          <w:szCs w:val="24"/>
          <w:lang w:val="uk-UA"/>
        </w:rPr>
        <w:t xml:space="preserve">3. </w:t>
      </w:r>
      <w:r w:rsidRPr="000325CD">
        <w:rPr>
          <w:rFonts w:ascii="Times New Roman" w:hAnsi="Times New Roman" w:hint="eastAsia"/>
          <w:sz w:val="24"/>
          <w:szCs w:val="24"/>
          <w:lang w:val="uk-UA"/>
        </w:rPr>
        <w:t>На</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підтвердження</w:t>
      </w:r>
      <w:r w:rsidRPr="000325CD">
        <w:rPr>
          <w:rFonts w:ascii="Times New Roman" w:hAnsi="Times New Roman"/>
          <w:sz w:val="24"/>
          <w:szCs w:val="24"/>
          <w:lang w:val="uk-UA"/>
        </w:rPr>
        <w:t xml:space="preserve"> </w:t>
      </w:r>
      <w:r w:rsidR="006C1C13" w:rsidRPr="000325CD">
        <w:rPr>
          <w:rFonts w:ascii="Times New Roman" w:hAnsi="Times New Roman"/>
          <w:sz w:val="24"/>
          <w:szCs w:val="24"/>
          <w:lang w:val="uk-UA"/>
        </w:rPr>
        <w:t xml:space="preserve">технічним характеристикам, визначеним в частині ІІ Додатку 2, </w:t>
      </w:r>
      <w:r w:rsidRPr="000325CD">
        <w:rPr>
          <w:rFonts w:ascii="Times New Roman" w:hAnsi="Times New Roman" w:hint="eastAsia"/>
          <w:sz w:val="24"/>
          <w:szCs w:val="24"/>
          <w:lang w:val="uk-UA"/>
        </w:rPr>
        <w:t>надати</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Паспорт</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та</w:t>
      </w:r>
      <w:r w:rsidRPr="000325CD">
        <w:rPr>
          <w:rFonts w:ascii="Times New Roman" w:hAnsi="Times New Roman"/>
          <w:sz w:val="24"/>
          <w:szCs w:val="24"/>
          <w:lang w:val="uk-UA"/>
        </w:rPr>
        <w:t>/</w:t>
      </w:r>
      <w:r w:rsidRPr="000325CD">
        <w:rPr>
          <w:rFonts w:ascii="Times New Roman" w:hAnsi="Times New Roman" w:hint="eastAsia"/>
          <w:sz w:val="24"/>
          <w:szCs w:val="24"/>
          <w:lang w:val="uk-UA"/>
        </w:rPr>
        <w:t>або</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Керівництво</w:t>
      </w:r>
      <w:r w:rsidRPr="000325CD">
        <w:rPr>
          <w:rFonts w:ascii="Times New Roman" w:hAnsi="Times New Roman"/>
          <w:sz w:val="24"/>
          <w:szCs w:val="24"/>
          <w:lang w:val="uk-UA"/>
        </w:rPr>
        <w:t xml:space="preserve"> </w:t>
      </w:r>
      <w:r w:rsidR="006C1C13" w:rsidRPr="000325CD">
        <w:rPr>
          <w:rFonts w:ascii="Times New Roman" w:hAnsi="Times New Roman" w:hint="eastAsia"/>
          <w:sz w:val="24"/>
          <w:szCs w:val="24"/>
          <w:lang w:val="uk-UA"/>
        </w:rPr>
        <w:t>або і</w:t>
      </w:r>
      <w:r w:rsidR="00E85739">
        <w:rPr>
          <w:rFonts w:ascii="Times New Roman" w:hAnsi="Times New Roman" w:hint="eastAsia"/>
          <w:sz w:val="24"/>
          <w:szCs w:val="24"/>
          <w:lang w:val="uk-UA"/>
        </w:rPr>
        <w:t>нс</w:t>
      </w:r>
      <w:r w:rsidR="006C1C13" w:rsidRPr="000325CD">
        <w:rPr>
          <w:rFonts w:ascii="Times New Roman" w:hAnsi="Times New Roman" w:hint="eastAsia"/>
          <w:sz w:val="24"/>
          <w:szCs w:val="24"/>
          <w:lang w:val="uk-UA"/>
        </w:rPr>
        <w:t xml:space="preserve">трукцію </w:t>
      </w:r>
      <w:r w:rsidRPr="000325CD">
        <w:rPr>
          <w:rFonts w:ascii="Times New Roman" w:hAnsi="Times New Roman" w:hint="eastAsia"/>
          <w:sz w:val="24"/>
          <w:szCs w:val="24"/>
          <w:lang w:val="uk-UA"/>
        </w:rPr>
        <w:t>від</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виробника</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генератору</w:t>
      </w:r>
      <w:r w:rsidRPr="000325CD">
        <w:rPr>
          <w:rFonts w:ascii="Times New Roman" w:hAnsi="Times New Roman"/>
          <w:sz w:val="24"/>
          <w:szCs w:val="24"/>
          <w:lang w:val="uk-UA"/>
        </w:rPr>
        <w:t xml:space="preserve"> </w:t>
      </w:r>
      <w:r w:rsidR="006C1C13" w:rsidRPr="000325CD">
        <w:rPr>
          <w:rFonts w:ascii="Times New Roman" w:hAnsi="Times New Roman"/>
          <w:sz w:val="24"/>
          <w:szCs w:val="24"/>
          <w:lang w:val="uk-UA"/>
        </w:rPr>
        <w:t>українською мовою.</w:t>
      </w:r>
    </w:p>
    <w:p w:rsidR="006C1C13" w:rsidRDefault="0051107A" w:rsidP="0051107A">
      <w:pPr>
        <w:ind w:firstLine="567"/>
        <w:jc w:val="both"/>
        <w:rPr>
          <w:rFonts w:ascii="Times New Roman" w:hAnsi="Times New Roman"/>
          <w:sz w:val="24"/>
          <w:szCs w:val="24"/>
          <w:lang w:val="uk-UA"/>
        </w:rPr>
      </w:pPr>
      <w:r w:rsidRPr="000325CD">
        <w:rPr>
          <w:rFonts w:ascii="Times New Roman" w:hAnsi="Times New Roman"/>
          <w:sz w:val="24"/>
          <w:szCs w:val="24"/>
          <w:lang w:val="uk-UA"/>
        </w:rPr>
        <w:t xml:space="preserve">4. </w:t>
      </w:r>
      <w:r w:rsidR="006C1C13"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Надати</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у</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складі</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тендерної</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пропозиції</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гарантійний</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лист</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про</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рік</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випуску</w:t>
      </w:r>
      <w:r w:rsidRPr="000325CD">
        <w:rPr>
          <w:rFonts w:ascii="Times New Roman" w:hAnsi="Times New Roman"/>
          <w:sz w:val="24"/>
          <w:szCs w:val="24"/>
          <w:lang w:val="uk-UA"/>
        </w:rPr>
        <w:t xml:space="preserve"> </w:t>
      </w:r>
      <w:r w:rsidRPr="000325CD">
        <w:rPr>
          <w:rFonts w:ascii="Times New Roman" w:hAnsi="Times New Roman" w:hint="eastAsia"/>
          <w:sz w:val="24"/>
          <w:szCs w:val="24"/>
          <w:lang w:val="uk-UA"/>
        </w:rPr>
        <w:t>товару</w:t>
      </w:r>
      <w:r w:rsidR="006C1C13" w:rsidRPr="000325CD">
        <w:rPr>
          <w:rFonts w:ascii="Times New Roman" w:hAnsi="Times New Roman"/>
          <w:sz w:val="24"/>
          <w:szCs w:val="24"/>
          <w:lang w:val="uk-UA"/>
        </w:rPr>
        <w:t>.</w:t>
      </w:r>
    </w:p>
    <w:p w:rsidR="0051107A" w:rsidRDefault="0051107A" w:rsidP="0051107A">
      <w:pPr>
        <w:ind w:firstLine="567"/>
        <w:jc w:val="both"/>
        <w:rPr>
          <w:rFonts w:ascii="Times New Roman" w:hAnsi="Times New Roman"/>
          <w:sz w:val="24"/>
          <w:szCs w:val="24"/>
          <w:lang w:val="uk-UA"/>
        </w:rPr>
      </w:pPr>
      <w:r>
        <w:rPr>
          <w:rFonts w:ascii="Times New Roman" w:hAnsi="Times New Roman"/>
          <w:sz w:val="24"/>
          <w:szCs w:val="24"/>
          <w:lang w:val="uk-UA"/>
        </w:rPr>
        <w:t xml:space="preserve">5. </w:t>
      </w:r>
      <w:r w:rsidRPr="0051107A">
        <w:rPr>
          <w:rFonts w:ascii="Times New Roman" w:hAnsi="Times New Roman" w:hint="eastAsia"/>
          <w:sz w:val="24"/>
          <w:szCs w:val="24"/>
          <w:lang w:val="uk-UA"/>
        </w:rPr>
        <w:t>Товар</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запропонований</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Учасником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має</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бути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новим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таким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що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не</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перебував</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експлуатації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повністю</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укомплектованим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готовим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роботи</w:t>
      </w:r>
      <w:r w:rsidRPr="0051107A">
        <w:rPr>
          <w:rFonts w:ascii="Times New Roman" w:hAnsi="Times New Roman"/>
          <w:sz w:val="24"/>
          <w:szCs w:val="24"/>
          <w:lang w:val="uk-UA"/>
        </w:rPr>
        <w:t>.</w:t>
      </w:r>
    </w:p>
    <w:p w:rsidR="0051107A" w:rsidRDefault="0051107A" w:rsidP="0051107A">
      <w:pPr>
        <w:ind w:firstLine="567"/>
        <w:jc w:val="both"/>
        <w:rPr>
          <w:rFonts w:ascii="Times New Roman" w:hAnsi="Times New Roman"/>
          <w:sz w:val="24"/>
          <w:szCs w:val="24"/>
          <w:lang w:val="uk-UA"/>
        </w:rPr>
      </w:pPr>
      <w:r>
        <w:rPr>
          <w:rFonts w:ascii="Times New Roman" w:hAnsi="Times New Roman"/>
          <w:sz w:val="24"/>
          <w:szCs w:val="24"/>
          <w:lang w:val="uk-UA"/>
        </w:rPr>
        <w:t xml:space="preserve">6. </w:t>
      </w:r>
      <w:r w:rsidRPr="0051107A">
        <w:rPr>
          <w:rFonts w:ascii="Times New Roman" w:hAnsi="Times New Roman" w:hint="eastAsia"/>
          <w:sz w:val="24"/>
          <w:szCs w:val="24"/>
          <w:lang w:val="uk-UA"/>
        </w:rPr>
        <w:t>Ціна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одиницю</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Товару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повинна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бути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сформована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урахуванням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витрат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завантаження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розвантаження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транспортних</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витрат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місця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поставки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гарантійних</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зобов’язань</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інших</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витрат</w:t>
      </w:r>
      <w:r w:rsidRPr="0051107A">
        <w:rPr>
          <w:rFonts w:ascii="Times New Roman" w:hAnsi="Times New Roman"/>
          <w:sz w:val="24"/>
          <w:szCs w:val="24"/>
          <w:lang w:val="uk-UA"/>
        </w:rPr>
        <w:t>.</w:t>
      </w:r>
    </w:p>
    <w:p w:rsidR="0051107A" w:rsidRDefault="0051107A" w:rsidP="002E1C10">
      <w:pPr>
        <w:ind w:firstLine="567"/>
        <w:rPr>
          <w:rFonts w:ascii="Times New Roman" w:hAnsi="Times New Roman"/>
          <w:b/>
          <w:sz w:val="24"/>
          <w:szCs w:val="24"/>
          <w:u w:val="single"/>
          <w:lang w:val="uk-UA"/>
        </w:rPr>
      </w:pPr>
    </w:p>
    <w:p w:rsidR="002E1C10" w:rsidRPr="00B74CB2" w:rsidRDefault="00293DDB" w:rsidP="002E1C10">
      <w:pPr>
        <w:ind w:firstLine="567"/>
        <w:rPr>
          <w:rFonts w:ascii="Times New Roman" w:hAnsi="Times New Roman"/>
          <w:b/>
          <w:sz w:val="24"/>
          <w:szCs w:val="24"/>
          <w:u w:val="single"/>
        </w:rPr>
      </w:pPr>
      <w:r w:rsidRPr="0051107A">
        <w:rPr>
          <w:rFonts w:ascii="Times New Roman" w:hAnsi="Times New Roman"/>
          <w:b/>
          <w:sz w:val="24"/>
          <w:szCs w:val="24"/>
          <w:u w:val="single"/>
          <w:lang w:val="uk-UA"/>
        </w:rPr>
        <w:t xml:space="preserve">ІІ. </w:t>
      </w:r>
      <w:r w:rsidR="002E1C10" w:rsidRPr="0051107A">
        <w:rPr>
          <w:rFonts w:ascii="Times New Roman" w:hAnsi="Times New Roman"/>
          <w:b/>
          <w:sz w:val="24"/>
          <w:szCs w:val="24"/>
          <w:u w:val="single"/>
          <w:lang w:val="uk-UA"/>
        </w:rPr>
        <w:t>ІІ. Технічні характеристики, упаковка товару, тощо повинні відповідати таким, що вказані в «</w:t>
      </w:r>
      <w:r w:rsidR="002E1C10" w:rsidRPr="0051107A">
        <w:rPr>
          <w:rFonts w:ascii="Times New Roman" w:hAnsi="Times New Roman" w:hint="eastAsia"/>
          <w:b/>
          <w:sz w:val="24"/>
          <w:szCs w:val="24"/>
          <w:u w:val="single"/>
          <w:lang w:val="uk-UA"/>
        </w:rPr>
        <w:t>Технічних</w:t>
      </w:r>
      <w:r w:rsidR="002E1C10" w:rsidRPr="0051107A">
        <w:rPr>
          <w:rFonts w:ascii="Times New Roman" w:hAnsi="Times New Roman"/>
          <w:b/>
          <w:sz w:val="24"/>
          <w:szCs w:val="24"/>
          <w:u w:val="single"/>
          <w:lang w:val="uk-UA"/>
        </w:rPr>
        <w:t xml:space="preserve"> </w:t>
      </w:r>
      <w:r w:rsidR="002E1C10" w:rsidRPr="0051107A">
        <w:rPr>
          <w:rFonts w:ascii="Times New Roman" w:hAnsi="Times New Roman" w:hint="eastAsia"/>
          <w:b/>
          <w:sz w:val="24"/>
          <w:szCs w:val="24"/>
          <w:u w:val="single"/>
          <w:lang w:val="uk-UA"/>
        </w:rPr>
        <w:t>та</w:t>
      </w:r>
      <w:r w:rsidR="002E1C10" w:rsidRPr="0051107A">
        <w:rPr>
          <w:rFonts w:ascii="Times New Roman" w:hAnsi="Times New Roman"/>
          <w:b/>
          <w:sz w:val="24"/>
          <w:szCs w:val="24"/>
          <w:u w:val="single"/>
          <w:lang w:val="uk-UA"/>
        </w:rPr>
        <w:t xml:space="preserve"> </w:t>
      </w:r>
      <w:r w:rsidR="002E1C10" w:rsidRPr="0051107A">
        <w:rPr>
          <w:rFonts w:ascii="Times New Roman" w:hAnsi="Times New Roman" w:hint="eastAsia"/>
          <w:b/>
          <w:sz w:val="24"/>
          <w:szCs w:val="24"/>
          <w:u w:val="single"/>
          <w:lang w:val="uk-UA"/>
        </w:rPr>
        <w:t>якісних</w:t>
      </w:r>
      <w:r w:rsidR="002E1C10" w:rsidRPr="0051107A">
        <w:rPr>
          <w:rFonts w:ascii="Times New Roman" w:hAnsi="Times New Roman"/>
          <w:b/>
          <w:sz w:val="24"/>
          <w:szCs w:val="24"/>
          <w:u w:val="single"/>
          <w:lang w:val="uk-UA"/>
        </w:rPr>
        <w:t xml:space="preserve"> </w:t>
      </w:r>
      <w:r w:rsidR="002E1C10" w:rsidRPr="0051107A">
        <w:rPr>
          <w:rFonts w:ascii="Times New Roman" w:hAnsi="Times New Roman" w:hint="eastAsia"/>
          <w:b/>
          <w:sz w:val="24"/>
          <w:szCs w:val="24"/>
          <w:u w:val="single"/>
          <w:lang w:val="uk-UA"/>
        </w:rPr>
        <w:t>хара</w:t>
      </w:r>
      <w:r w:rsidR="002E1C10" w:rsidRPr="00CA1E7B">
        <w:rPr>
          <w:rFonts w:ascii="Times New Roman" w:hAnsi="Times New Roman" w:hint="eastAsia"/>
          <w:b/>
          <w:sz w:val="24"/>
          <w:szCs w:val="24"/>
          <w:u w:val="single"/>
        </w:rPr>
        <w:t>ктеристик</w:t>
      </w:r>
      <w:r w:rsidR="002E1C10" w:rsidRPr="00CA1E7B">
        <w:rPr>
          <w:rFonts w:ascii="Times New Roman" w:hAnsi="Times New Roman"/>
          <w:b/>
          <w:sz w:val="24"/>
          <w:szCs w:val="24"/>
          <w:u w:val="single"/>
        </w:rPr>
        <w:t xml:space="preserve"> </w:t>
      </w:r>
      <w:r w:rsidR="002E1C10" w:rsidRPr="00CA1E7B">
        <w:rPr>
          <w:rFonts w:ascii="Times New Roman" w:hAnsi="Times New Roman" w:hint="eastAsia"/>
          <w:b/>
          <w:sz w:val="24"/>
          <w:szCs w:val="24"/>
          <w:u w:val="single"/>
        </w:rPr>
        <w:t>предмета</w:t>
      </w:r>
      <w:r w:rsidR="002E1C10" w:rsidRPr="00CA1E7B">
        <w:rPr>
          <w:rFonts w:ascii="Times New Roman" w:hAnsi="Times New Roman"/>
          <w:b/>
          <w:sz w:val="24"/>
          <w:szCs w:val="24"/>
          <w:u w:val="single"/>
        </w:rPr>
        <w:t xml:space="preserve"> </w:t>
      </w:r>
      <w:r w:rsidR="002E1C10" w:rsidRPr="00CA1E7B">
        <w:rPr>
          <w:rFonts w:ascii="Times New Roman" w:hAnsi="Times New Roman" w:hint="eastAsia"/>
          <w:b/>
          <w:sz w:val="24"/>
          <w:szCs w:val="24"/>
          <w:u w:val="single"/>
        </w:rPr>
        <w:t>закупівлі</w:t>
      </w:r>
      <w:r w:rsidR="002E1C10" w:rsidRPr="00B74CB2">
        <w:rPr>
          <w:rFonts w:ascii="Times New Roman" w:hAnsi="Times New Roman"/>
          <w:b/>
          <w:sz w:val="24"/>
          <w:szCs w:val="24"/>
          <w:u w:val="single"/>
        </w:rPr>
        <w:t>».</w:t>
      </w:r>
    </w:p>
    <w:p w:rsidR="00293DDB" w:rsidRPr="002E1C10" w:rsidRDefault="00293DDB" w:rsidP="00293DDB">
      <w:pPr>
        <w:ind w:firstLine="567"/>
        <w:rPr>
          <w:rFonts w:ascii="Times New Roman" w:hAnsi="Times New Roman"/>
          <w:b/>
          <w:sz w:val="24"/>
          <w:szCs w:val="24"/>
          <w:u w:val="single"/>
        </w:rPr>
      </w:pP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971"/>
        <w:gridCol w:w="3992"/>
        <w:gridCol w:w="2891"/>
      </w:tblGrid>
      <w:tr w:rsidR="00602B17" w:rsidRPr="006A5C1C" w:rsidTr="00A70587">
        <w:trPr>
          <w:trHeight w:val="1349"/>
        </w:trPr>
        <w:tc>
          <w:tcPr>
            <w:tcW w:w="744" w:type="dxa"/>
          </w:tcPr>
          <w:p w:rsidR="00602B17" w:rsidRPr="006A5C1C" w:rsidRDefault="00602B17" w:rsidP="006A5C1C">
            <w:pPr>
              <w:jc w:val="center"/>
              <w:rPr>
                <w:rFonts w:ascii="Times New Roman" w:hAnsi="Times New Roman"/>
                <w:color w:val="000000"/>
                <w:sz w:val="24"/>
                <w:szCs w:val="24"/>
                <w:lang w:val="uk-UA"/>
              </w:rPr>
            </w:pPr>
            <w:r w:rsidRPr="006A5C1C">
              <w:rPr>
                <w:rFonts w:ascii="Times New Roman" w:hAnsi="Times New Roman"/>
                <w:color w:val="000000"/>
                <w:sz w:val="24"/>
                <w:szCs w:val="24"/>
                <w:lang w:val="uk-UA"/>
              </w:rPr>
              <w:t>№</w:t>
            </w:r>
          </w:p>
        </w:tc>
        <w:tc>
          <w:tcPr>
            <w:tcW w:w="2971" w:type="dxa"/>
          </w:tcPr>
          <w:p w:rsidR="00602B17" w:rsidRPr="001B3480" w:rsidRDefault="001B3480" w:rsidP="006A5C1C">
            <w:pPr>
              <w:tabs>
                <w:tab w:val="left" w:pos="708"/>
                <w:tab w:val="center" w:pos="4536"/>
                <w:tab w:val="right" w:pos="9072"/>
              </w:tabs>
              <w:jc w:val="center"/>
              <w:rPr>
                <w:rFonts w:ascii="Times New Roman" w:hAnsi="Times New Roman"/>
                <w:b/>
                <w:sz w:val="24"/>
                <w:szCs w:val="24"/>
                <w:lang w:val="uk-UA"/>
              </w:rPr>
            </w:pPr>
            <w:r>
              <w:rPr>
                <w:rFonts w:ascii="Times New Roman" w:hAnsi="Times New Roman"/>
                <w:b/>
                <w:sz w:val="24"/>
                <w:szCs w:val="24"/>
                <w:lang w:val="uk-UA"/>
              </w:rPr>
              <w:t>Технічні характеристики</w:t>
            </w:r>
          </w:p>
        </w:tc>
        <w:tc>
          <w:tcPr>
            <w:tcW w:w="3992" w:type="dxa"/>
          </w:tcPr>
          <w:p w:rsidR="00602B17" w:rsidRPr="001B3480" w:rsidRDefault="001B3480" w:rsidP="00602B17">
            <w:pPr>
              <w:tabs>
                <w:tab w:val="left" w:pos="708"/>
                <w:tab w:val="center" w:pos="4536"/>
                <w:tab w:val="right" w:pos="9072"/>
              </w:tabs>
              <w:jc w:val="center"/>
              <w:rPr>
                <w:rFonts w:ascii="Times New Roman" w:hAnsi="Times New Roman"/>
                <w:b/>
                <w:sz w:val="24"/>
                <w:szCs w:val="24"/>
                <w:lang w:val="uk-UA"/>
              </w:rPr>
            </w:pPr>
            <w:r>
              <w:rPr>
                <w:rFonts w:ascii="Times New Roman" w:hAnsi="Times New Roman"/>
                <w:b/>
                <w:sz w:val="24"/>
                <w:szCs w:val="24"/>
                <w:lang w:val="uk-UA"/>
              </w:rPr>
              <w:t>Відповідність</w:t>
            </w:r>
          </w:p>
        </w:tc>
        <w:tc>
          <w:tcPr>
            <w:tcW w:w="2891" w:type="dxa"/>
          </w:tcPr>
          <w:p w:rsidR="00602B17" w:rsidRPr="006A5C1C" w:rsidRDefault="00602B17" w:rsidP="006A5C1C">
            <w:pPr>
              <w:tabs>
                <w:tab w:val="left" w:pos="708"/>
                <w:tab w:val="center" w:pos="4536"/>
                <w:tab w:val="right" w:pos="9072"/>
              </w:tabs>
              <w:jc w:val="center"/>
              <w:rPr>
                <w:rFonts w:ascii="Times New Roman" w:hAnsi="Times New Roman"/>
                <w:b/>
                <w:sz w:val="24"/>
                <w:szCs w:val="24"/>
              </w:rPr>
            </w:pPr>
            <w:r w:rsidRPr="006A5C1C">
              <w:rPr>
                <w:rFonts w:ascii="Times New Roman" w:hAnsi="Times New Roman"/>
                <w:b/>
                <w:sz w:val="24"/>
                <w:szCs w:val="24"/>
              </w:rPr>
              <w:t>Відповідність (так/ні)</w:t>
            </w:r>
          </w:p>
          <w:p w:rsidR="00602B17" w:rsidRPr="006A5C1C" w:rsidRDefault="00602B17" w:rsidP="006A5C1C">
            <w:pPr>
              <w:jc w:val="center"/>
              <w:rPr>
                <w:rFonts w:ascii="Times New Roman" w:hAnsi="Times New Roman"/>
                <w:b/>
                <w:color w:val="000000"/>
                <w:sz w:val="24"/>
                <w:szCs w:val="24"/>
                <w:lang w:val="uk-UA"/>
              </w:rPr>
            </w:pPr>
            <w:r w:rsidRPr="006A5C1C">
              <w:rPr>
                <w:rFonts w:ascii="Times New Roman" w:hAnsi="Times New Roman"/>
                <w:b/>
                <w:sz w:val="24"/>
                <w:szCs w:val="24"/>
              </w:rPr>
              <w:t>з обов’язковим посиланням на сторінку з технічної документації виробника</w:t>
            </w:r>
          </w:p>
        </w:tc>
      </w:tr>
      <w:tr w:rsidR="00A70587" w:rsidRPr="006A5C1C" w:rsidTr="00A70587">
        <w:trPr>
          <w:trHeight w:val="404"/>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Кількість фаз</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3</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Напруга</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230/380 В</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Паливо генератора</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дизель</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Резервна потужність</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176 кВт</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Номінальна потужність</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160 кВт</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Об</w:t>
            </w:r>
            <w:r w:rsidRPr="00A70587">
              <w:rPr>
                <w:rFonts w:ascii="Times New Roman" w:eastAsia="Calibri" w:hAnsi="Times New Roman"/>
                <w:sz w:val="22"/>
                <w:szCs w:val="22"/>
                <w:lang w:val="en-US" w:eastAsia="en-US"/>
              </w:rPr>
              <w:t>’</w:t>
            </w:r>
            <w:r w:rsidRPr="00A70587">
              <w:rPr>
                <w:rFonts w:ascii="Times New Roman" w:eastAsia="Calibri" w:hAnsi="Times New Roman"/>
                <w:sz w:val="22"/>
                <w:szCs w:val="22"/>
                <w:lang w:val="uk-UA" w:eastAsia="en-US"/>
              </w:rPr>
              <w:t>єм паливного баку</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500л</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Частота</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50 Гц</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Кількість циліндрів</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6-8 шт</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Охолодження</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водяне</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Наявність системи АВР</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так</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6C1C13">
        <w:trPr>
          <w:trHeight w:val="295"/>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Режим запуску</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автоматичний електричний</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Габарити по висоті</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більше 2м</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6C1C13" w:rsidRPr="006A5C1C" w:rsidTr="00A70587">
        <w:trPr>
          <w:trHeight w:val="217"/>
        </w:trPr>
        <w:tc>
          <w:tcPr>
            <w:tcW w:w="744" w:type="dxa"/>
          </w:tcPr>
          <w:p w:rsidR="006C1C13" w:rsidRPr="006A5C1C" w:rsidRDefault="006C1C13" w:rsidP="006C1C13">
            <w:pPr>
              <w:numPr>
                <w:ilvl w:val="0"/>
                <w:numId w:val="11"/>
              </w:numPr>
              <w:ind w:left="530"/>
              <w:contextualSpacing/>
              <w:jc w:val="both"/>
              <w:rPr>
                <w:rFonts w:ascii="Times New Roman" w:hAnsi="Times New Roman"/>
                <w:color w:val="000000"/>
                <w:sz w:val="24"/>
                <w:szCs w:val="24"/>
                <w:lang w:val="uk-UA"/>
              </w:rPr>
            </w:pPr>
          </w:p>
        </w:tc>
        <w:tc>
          <w:tcPr>
            <w:tcW w:w="2971" w:type="dxa"/>
          </w:tcPr>
          <w:p w:rsidR="006C1C13" w:rsidRPr="00A70587" w:rsidRDefault="006C1C13" w:rsidP="006C1C13">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Гарантійний термін</w:t>
            </w:r>
          </w:p>
        </w:tc>
        <w:tc>
          <w:tcPr>
            <w:tcW w:w="3992" w:type="dxa"/>
          </w:tcPr>
          <w:p w:rsidR="006C1C13" w:rsidRPr="00A70587" w:rsidRDefault="006C1C13" w:rsidP="006C1C13">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 xml:space="preserve">Не менше </w:t>
            </w:r>
            <w:r>
              <w:rPr>
                <w:rFonts w:ascii="Times New Roman" w:eastAsia="Calibri" w:hAnsi="Times New Roman"/>
                <w:sz w:val="22"/>
                <w:szCs w:val="22"/>
                <w:lang w:val="uk-UA" w:eastAsia="en-US"/>
              </w:rPr>
              <w:t>12</w:t>
            </w:r>
            <w:r w:rsidRPr="00A70587">
              <w:rPr>
                <w:rFonts w:ascii="Times New Roman" w:eastAsia="Calibri" w:hAnsi="Times New Roman"/>
                <w:sz w:val="22"/>
                <w:szCs w:val="22"/>
                <w:lang w:val="uk-UA" w:eastAsia="en-US"/>
              </w:rPr>
              <w:t xml:space="preserve"> місяців</w:t>
            </w:r>
            <w:r>
              <w:rPr>
                <w:rFonts w:ascii="Times New Roman" w:eastAsia="Calibri" w:hAnsi="Times New Roman"/>
                <w:sz w:val="22"/>
                <w:szCs w:val="22"/>
                <w:lang w:val="uk-UA" w:eastAsia="en-US"/>
              </w:rPr>
              <w:t xml:space="preserve"> або 1000 годин</w:t>
            </w:r>
          </w:p>
        </w:tc>
        <w:tc>
          <w:tcPr>
            <w:tcW w:w="2891" w:type="dxa"/>
          </w:tcPr>
          <w:p w:rsidR="006C1C13" w:rsidRPr="00A70587" w:rsidRDefault="006C1C13" w:rsidP="006C1C13">
            <w:pPr>
              <w:jc w:val="center"/>
              <w:rPr>
                <w:rFonts w:ascii="Times New Roman" w:eastAsia="Calibri" w:hAnsi="Times New Roman"/>
                <w:sz w:val="22"/>
                <w:szCs w:val="22"/>
                <w:lang w:val="uk-UA" w:eastAsia="en-US"/>
              </w:rPr>
            </w:pPr>
          </w:p>
        </w:tc>
      </w:tr>
    </w:tbl>
    <w:p w:rsidR="0059669D" w:rsidRPr="002E1C10" w:rsidRDefault="0059669D" w:rsidP="0059669D">
      <w:pPr>
        <w:rPr>
          <w:rFonts w:ascii="Times New Roman" w:hAnsi="Times New Roman"/>
          <w:bCs/>
          <w:i/>
          <w:sz w:val="22"/>
          <w:szCs w:val="22"/>
          <w:lang w:val="uk-UA"/>
        </w:rPr>
      </w:pPr>
    </w:p>
    <w:p w:rsidR="00340FC0" w:rsidRPr="00A91D8B" w:rsidRDefault="00340FC0" w:rsidP="00340FC0">
      <w:pPr>
        <w:jc w:val="center"/>
        <w:rPr>
          <w:rFonts w:ascii="Times New Roman" w:hAnsi="Times New Roman"/>
          <w:i/>
          <w:sz w:val="24"/>
          <w:szCs w:val="22"/>
        </w:rPr>
      </w:pPr>
      <w:r w:rsidRPr="00A91D8B">
        <w:rPr>
          <w:rFonts w:ascii="Times New Roman" w:hAnsi="Times New Roman"/>
          <w:bCs/>
          <w:i/>
          <w:sz w:val="24"/>
          <w:szCs w:val="22"/>
        </w:rPr>
        <w:t>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A91D8B">
        <w:rPr>
          <w:rFonts w:ascii="Times New Roman" w:hAnsi="Times New Roman"/>
          <w:b/>
          <w:bCs/>
          <w:i/>
          <w:sz w:val="24"/>
          <w:szCs w:val="22"/>
        </w:rPr>
        <w:t>або  еквівалент</w:t>
      </w:r>
      <w:r w:rsidRPr="00A91D8B">
        <w:rPr>
          <w:rFonts w:ascii="Times New Roman" w:hAnsi="Times New Roman"/>
          <w:bCs/>
          <w:i/>
          <w:sz w:val="24"/>
          <w:szCs w:val="22"/>
        </w:rPr>
        <w:t>".</w:t>
      </w:r>
    </w:p>
    <w:p w:rsidR="00B7605F" w:rsidRPr="00340FC0" w:rsidRDefault="00B7605F" w:rsidP="0051144A">
      <w:pPr>
        <w:jc w:val="center"/>
        <w:rPr>
          <w:rFonts w:ascii="Times New Roman" w:hAnsi="Times New Roman"/>
          <w:b/>
          <w:i/>
        </w:rPr>
      </w:pPr>
    </w:p>
    <w:p w:rsidR="00B7605F" w:rsidRDefault="00B7605F" w:rsidP="0051144A">
      <w:pPr>
        <w:jc w:val="center"/>
        <w:rPr>
          <w:rFonts w:ascii="Times New Roman" w:hAnsi="Times New Roman"/>
          <w:b/>
          <w:i/>
          <w:lang w:val="uk-UA"/>
        </w:rPr>
      </w:pPr>
    </w:p>
    <w:p w:rsidR="00B7605F" w:rsidRDefault="00B7605F" w:rsidP="006935B0">
      <w:pPr>
        <w:rPr>
          <w:rFonts w:ascii="Times New Roman" w:hAnsi="Times New Roman"/>
          <w:b/>
          <w:i/>
          <w:lang w:val="uk-UA"/>
        </w:rPr>
      </w:pPr>
    </w:p>
    <w:p w:rsidR="008C7003" w:rsidRDefault="008C7003" w:rsidP="006935B0">
      <w:pPr>
        <w:rPr>
          <w:rFonts w:ascii="Times New Roman" w:hAnsi="Times New Roman"/>
          <w:b/>
          <w:i/>
          <w:lang w:val="uk-UA"/>
        </w:rPr>
      </w:pPr>
    </w:p>
    <w:p w:rsidR="008C7003" w:rsidRDefault="008C7003" w:rsidP="006935B0">
      <w:pPr>
        <w:rPr>
          <w:rFonts w:ascii="Times New Roman" w:hAnsi="Times New Roman"/>
          <w:b/>
          <w:i/>
          <w:lang w:val="uk-UA"/>
        </w:rPr>
      </w:pPr>
    </w:p>
    <w:p w:rsidR="0051107A" w:rsidRDefault="0051107A" w:rsidP="006935B0">
      <w:pPr>
        <w:rPr>
          <w:rFonts w:ascii="Times New Roman" w:hAnsi="Times New Roman"/>
          <w:b/>
          <w:i/>
          <w:lang w:val="uk-UA"/>
        </w:rPr>
      </w:pPr>
    </w:p>
    <w:p w:rsidR="0051107A" w:rsidRDefault="0051107A" w:rsidP="006935B0">
      <w:pPr>
        <w:rPr>
          <w:rFonts w:ascii="Times New Roman" w:hAnsi="Times New Roman"/>
          <w:b/>
          <w:i/>
          <w:lang w:val="uk-UA"/>
        </w:rPr>
      </w:pPr>
    </w:p>
    <w:p w:rsidR="0051107A" w:rsidRDefault="0051107A" w:rsidP="006935B0">
      <w:pPr>
        <w:rPr>
          <w:rFonts w:ascii="Times New Roman" w:hAnsi="Times New Roman"/>
          <w:b/>
          <w:i/>
          <w:lang w:val="uk-UA"/>
        </w:rPr>
      </w:pPr>
    </w:p>
    <w:p w:rsidR="0051107A" w:rsidRDefault="0051107A" w:rsidP="006935B0">
      <w:pPr>
        <w:rPr>
          <w:rFonts w:ascii="Times New Roman" w:hAnsi="Times New Roman"/>
          <w:b/>
          <w:i/>
          <w:lang w:val="uk-UA"/>
        </w:rPr>
      </w:pPr>
    </w:p>
    <w:p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lastRenderedPageBreak/>
        <w:t xml:space="preserve">ДОДАТОК  </w:t>
      </w:r>
      <w:r w:rsidR="00481B34">
        <w:rPr>
          <w:rFonts w:ascii="Times New Roman" w:hAnsi="Times New Roman"/>
          <w:b/>
          <w:sz w:val="24"/>
          <w:lang w:val="uk-UA" w:eastAsia="zh-CN"/>
        </w:rPr>
        <w:t>3</w:t>
      </w:r>
    </w:p>
    <w:p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w:t>
      </w:r>
      <w:bookmarkStart w:id="23" w:name="_GoBack"/>
      <w:bookmarkEnd w:id="23"/>
      <w:r w:rsidRPr="00574578">
        <w:rPr>
          <w:rFonts w:ascii="Times New Roman" w:hAnsi="Times New Roman"/>
          <w:b/>
          <w:bCs/>
          <w:sz w:val="24"/>
          <w:lang w:val="uk-UA" w:eastAsia="zh-CN"/>
        </w:rPr>
        <w:t>ИЦІЯ"</w:t>
      </w:r>
    </w:p>
    <w:p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rsidR="00C6331A" w:rsidRDefault="0051144A" w:rsidP="00C6331A">
      <w:pPr>
        <w:ind w:firstLine="567"/>
        <w:jc w:val="both"/>
        <w:rPr>
          <w:rFonts w:ascii="Times New Roman" w:hAnsi="Times New Roman"/>
          <w:b/>
          <w:sz w:val="24"/>
          <w:szCs w:val="24"/>
          <w:lang w:val="uk-UA"/>
        </w:rPr>
      </w:pPr>
      <w:r w:rsidRPr="00241BB1">
        <w:rPr>
          <w:rFonts w:ascii="Times New Roman" w:hAnsi="Times New Roman"/>
          <w:sz w:val="24"/>
          <w:lang w:val="uk-UA" w:eastAsia="zh-CN"/>
        </w:rPr>
        <w:t>Ми,</w:t>
      </w:r>
      <w:r w:rsidRPr="00241BB1">
        <w:rPr>
          <w:rFonts w:ascii="Times New Roman" w:hAnsi="Times New Roman"/>
          <w:b/>
          <w:sz w:val="24"/>
          <w:lang w:val="uk-UA" w:eastAsia="zh-CN"/>
        </w:rPr>
        <w:t xml:space="preserve"> __________________________________________</w:t>
      </w:r>
      <w:r w:rsidRPr="00241BB1">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val="uk-UA" w:eastAsia="zh-CN"/>
        </w:rPr>
        <w:t xml:space="preserve"> надає</w:t>
      </w:r>
      <w:r w:rsidR="0077623F" w:rsidRPr="00241BB1">
        <w:rPr>
          <w:rFonts w:ascii="Times New Roman" w:hAnsi="Times New Roman"/>
          <w:sz w:val="24"/>
          <w:lang w:val="uk-UA" w:eastAsia="zh-CN"/>
        </w:rPr>
        <w:t>мо</w:t>
      </w:r>
      <w:r w:rsidRPr="00241BB1">
        <w:rPr>
          <w:rFonts w:ascii="Times New Roman" w:hAnsi="Times New Roman"/>
          <w:sz w:val="24"/>
          <w:lang w:val="uk-UA" w:eastAsia="zh-CN"/>
        </w:rPr>
        <w:t xml:space="preserve"> свою пропозицію</w:t>
      </w:r>
      <w:r w:rsidR="008576D0" w:rsidRPr="00241BB1">
        <w:rPr>
          <w:rFonts w:ascii="Times New Roman" w:hAnsi="Times New Roman"/>
          <w:sz w:val="24"/>
          <w:lang w:val="uk-UA" w:eastAsia="zh-CN"/>
        </w:rPr>
        <w:t xml:space="preserve"> щодо участі у відкритих торгах </w:t>
      </w:r>
      <w:r w:rsidRPr="00241BB1">
        <w:rPr>
          <w:rFonts w:ascii="Times New Roman" w:hAnsi="Times New Roman"/>
          <w:sz w:val="24"/>
          <w:lang w:val="uk-UA" w:eastAsia="zh-CN"/>
        </w:rPr>
        <w:t xml:space="preserve">на закупівлю за предметом: </w:t>
      </w:r>
      <w:r w:rsidR="00C6331A" w:rsidRPr="00C6331A">
        <w:rPr>
          <w:rFonts w:ascii="Times New Roman" w:hAnsi="Times New Roman" w:hint="eastAsia"/>
          <w:b/>
          <w:sz w:val="24"/>
          <w:szCs w:val="24"/>
          <w:lang w:val="uk-UA"/>
        </w:rPr>
        <w:t>ДК</w:t>
      </w:r>
      <w:r w:rsidR="00C6331A" w:rsidRPr="00C6331A">
        <w:rPr>
          <w:rFonts w:ascii="Times New Roman" w:hAnsi="Times New Roman"/>
          <w:b/>
          <w:sz w:val="24"/>
          <w:szCs w:val="24"/>
          <w:lang w:val="uk-UA"/>
        </w:rPr>
        <w:t xml:space="preserve"> 021:2015: 31120000-3 — </w:t>
      </w:r>
      <w:r w:rsidR="00C6331A" w:rsidRPr="00C6331A">
        <w:rPr>
          <w:rFonts w:ascii="Times New Roman" w:hAnsi="Times New Roman" w:hint="eastAsia"/>
          <w:b/>
          <w:sz w:val="24"/>
          <w:szCs w:val="24"/>
          <w:lang w:val="uk-UA"/>
        </w:rPr>
        <w:t>Генератори</w:t>
      </w:r>
      <w:r w:rsidR="00C6331A" w:rsidRPr="00C6331A">
        <w:rPr>
          <w:rFonts w:ascii="Times New Roman" w:hAnsi="Times New Roman"/>
          <w:b/>
          <w:sz w:val="24"/>
          <w:szCs w:val="24"/>
          <w:lang w:val="uk-UA"/>
        </w:rPr>
        <w:t xml:space="preserve"> (</w:t>
      </w:r>
      <w:r w:rsidR="00C6331A" w:rsidRPr="00C6331A">
        <w:rPr>
          <w:rFonts w:ascii="Times New Roman" w:hAnsi="Times New Roman" w:hint="eastAsia"/>
          <w:b/>
          <w:sz w:val="24"/>
          <w:szCs w:val="24"/>
          <w:lang w:val="uk-UA"/>
        </w:rPr>
        <w:t>Дизельний</w:t>
      </w:r>
      <w:r w:rsidR="00C6331A" w:rsidRPr="00C6331A">
        <w:rPr>
          <w:rFonts w:ascii="Times New Roman" w:hAnsi="Times New Roman"/>
          <w:b/>
          <w:sz w:val="24"/>
          <w:szCs w:val="24"/>
          <w:lang w:val="uk-UA"/>
        </w:rPr>
        <w:t xml:space="preserve"> </w:t>
      </w:r>
      <w:r w:rsidR="00C6331A" w:rsidRPr="00C6331A">
        <w:rPr>
          <w:rFonts w:ascii="Times New Roman" w:hAnsi="Times New Roman" w:hint="eastAsia"/>
          <w:b/>
          <w:sz w:val="24"/>
          <w:szCs w:val="24"/>
          <w:lang w:val="uk-UA"/>
        </w:rPr>
        <w:t>генератор</w:t>
      </w:r>
      <w:r w:rsidR="00C6331A" w:rsidRPr="00C6331A">
        <w:rPr>
          <w:rFonts w:ascii="Times New Roman" w:hAnsi="Times New Roman"/>
          <w:b/>
          <w:sz w:val="24"/>
          <w:szCs w:val="24"/>
          <w:lang w:val="uk-UA"/>
        </w:rPr>
        <w:t>)</w:t>
      </w:r>
      <w:r w:rsidR="00C6331A">
        <w:rPr>
          <w:rFonts w:ascii="Times New Roman" w:hAnsi="Times New Roman"/>
          <w:b/>
          <w:sz w:val="24"/>
          <w:szCs w:val="24"/>
          <w:lang w:val="uk-UA"/>
        </w:rPr>
        <w:t>.</w:t>
      </w:r>
    </w:p>
    <w:p w:rsidR="0051144A" w:rsidRPr="0077623F" w:rsidRDefault="0051144A" w:rsidP="00C6331A">
      <w:pPr>
        <w:ind w:firstLine="567"/>
        <w:jc w:val="both"/>
        <w:rPr>
          <w:rFonts w:ascii="Times New Roman" w:hAnsi="Times New Roman"/>
          <w:b/>
          <w:sz w:val="24"/>
          <w:szCs w:val="24"/>
        </w:rPr>
      </w:pPr>
      <w:r w:rsidRPr="00574578">
        <w:rPr>
          <w:rFonts w:ascii="Times New Roman" w:hAnsi="Times New Roman"/>
          <w:sz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6"/>
        <w:gridCol w:w="2845"/>
        <w:gridCol w:w="1842"/>
        <w:gridCol w:w="1530"/>
        <w:gridCol w:w="1328"/>
        <w:gridCol w:w="1382"/>
        <w:gridCol w:w="1541"/>
      </w:tblGrid>
      <w:tr w:rsidR="00935BE1" w:rsidRPr="00574578" w:rsidTr="00DF34CD">
        <w:trPr>
          <w:trHeight w:val="712"/>
        </w:trPr>
        <w:tc>
          <w:tcPr>
            <w:tcW w:w="191"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846" w:type="pct"/>
            <w:tcBorders>
              <w:top w:val="single" w:sz="6" w:space="0" w:color="auto"/>
              <w:left w:val="single" w:sz="6" w:space="0" w:color="auto"/>
              <w:bottom w:val="single" w:sz="6" w:space="0" w:color="auto"/>
              <w:right w:val="single" w:sz="6" w:space="0" w:color="auto"/>
            </w:tcBorders>
          </w:tcPr>
          <w:p w:rsidR="00935BE1" w:rsidRDefault="00935BE1" w:rsidP="00B54865">
            <w:pPr>
              <w:suppressAutoHyphens/>
              <w:spacing w:line="0" w:lineRule="atLeast"/>
              <w:jc w:val="center"/>
              <w:rPr>
                <w:rFonts w:ascii="Times New Roman" w:hAnsi="Times New Roman"/>
                <w:b/>
                <w:sz w:val="24"/>
                <w:lang w:val="uk-UA" w:eastAsia="zh-CN"/>
              </w:rPr>
            </w:pPr>
          </w:p>
          <w:p w:rsidR="00935BE1" w:rsidRPr="00935BE1" w:rsidRDefault="00935BE1" w:rsidP="00B54865">
            <w:pPr>
              <w:suppressAutoHyphens/>
              <w:spacing w:line="0" w:lineRule="atLeast"/>
              <w:jc w:val="center"/>
              <w:rPr>
                <w:rFonts w:ascii="Times New Roman" w:hAnsi="Times New Roman"/>
                <w:b/>
                <w:sz w:val="24"/>
                <w:lang w:val="uk-UA" w:eastAsia="zh-CN"/>
              </w:rPr>
            </w:pPr>
            <w:r>
              <w:rPr>
                <w:rFonts w:ascii="Times New Roman" w:hAnsi="Times New Roman"/>
                <w:b/>
                <w:sz w:val="24"/>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10"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935BE1" w:rsidRPr="00574578" w:rsidRDefault="00935BE1"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635"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708"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935BE1" w:rsidRPr="00574578" w:rsidTr="00DF34CD">
        <w:trPr>
          <w:trHeight w:val="282"/>
        </w:trPr>
        <w:tc>
          <w:tcPr>
            <w:tcW w:w="191" w:type="pct"/>
            <w:tcBorders>
              <w:top w:val="single" w:sz="6" w:space="0" w:color="auto"/>
              <w:left w:val="single" w:sz="6" w:space="0" w:color="auto"/>
              <w:bottom w:val="single" w:sz="4" w:space="0" w:color="auto"/>
              <w:right w:val="single" w:sz="6" w:space="0" w:color="auto"/>
            </w:tcBorders>
            <w:hideMark/>
          </w:tcPr>
          <w:p w:rsidR="00935BE1" w:rsidRPr="00574578" w:rsidRDefault="00935BE1"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rsidR="00935BE1" w:rsidRPr="00574578" w:rsidRDefault="00935BE1"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rsidR="00935BE1" w:rsidRPr="00574578" w:rsidRDefault="00935BE1"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both"/>
              <w:rPr>
                <w:rFonts w:ascii="Times New Roman" w:hAnsi="Times New Roman"/>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вартість предмета закупівлі, грн.без ПДВ</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color w:val="000000"/>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r w:rsidR="00935BE1" w:rsidRPr="00574578" w:rsidTr="00DF34CD">
        <w:trPr>
          <w:trHeight w:val="183"/>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bl>
    <w:p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rsidR="00B26BE4"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rsidR="00B26BE4" w:rsidRDefault="00B26BE4" w:rsidP="00717D67">
      <w:pPr>
        <w:widowControl w:val="0"/>
        <w:suppressAutoHyphens/>
        <w:autoSpaceDE w:val="0"/>
        <w:ind w:firstLine="567"/>
        <w:jc w:val="both"/>
        <w:rPr>
          <w:rFonts w:ascii="Times New Roman" w:hAnsi="Times New Roman"/>
          <w:sz w:val="24"/>
          <w:lang w:val="uk-UA"/>
        </w:rPr>
      </w:pPr>
    </w:p>
    <w:p w:rsidR="00B26BE4" w:rsidRPr="00574578" w:rsidRDefault="00B26BE4" w:rsidP="00717D67">
      <w:pPr>
        <w:widowControl w:val="0"/>
        <w:suppressAutoHyphens/>
        <w:autoSpaceDE w:val="0"/>
        <w:ind w:firstLine="567"/>
        <w:jc w:val="both"/>
        <w:rPr>
          <w:rFonts w:ascii="Times New Roman" w:hAnsi="Times New Roman"/>
          <w:b/>
          <w:i/>
          <w:sz w:val="24"/>
          <w:lang w:val="uk-UA" w:eastAsia="zh-CN"/>
        </w:rPr>
      </w:pPr>
    </w:p>
    <w:p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rsidR="0051144A" w:rsidRDefault="0051144A" w:rsidP="0051144A">
      <w:pPr>
        <w:jc w:val="center"/>
        <w:rPr>
          <w:rFonts w:ascii="Times New Roman" w:hAnsi="Times New Roman"/>
          <w:b/>
          <w:i/>
          <w:sz w:val="24"/>
          <w:szCs w:val="24"/>
          <w:lang w:val="uk-UA"/>
        </w:rPr>
      </w:pP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rsidR="00717D67" w:rsidRPr="00574578" w:rsidRDefault="00717D67" w:rsidP="0051144A">
      <w:pPr>
        <w:jc w:val="center"/>
        <w:rPr>
          <w:rFonts w:ascii="Times New Roman" w:hAnsi="Times New Roman"/>
          <w:b/>
          <w:i/>
          <w:sz w:val="24"/>
          <w:szCs w:val="24"/>
          <w:lang w:val="uk-UA"/>
        </w:rPr>
      </w:pPr>
    </w:p>
    <w:sectPr w:rsidR="00717D67" w:rsidRPr="00574578" w:rsidSect="00DF34CD">
      <w:headerReference w:type="default" r:id="rId14"/>
      <w:pgSz w:w="11906" w:h="16838" w:code="9"/>
      <w:pgMar w:top="284" w:right="566" w:bottom="539"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14" w:rsidRDefault="00300B14">
      <w:r>
        <w:separator/>
      </w:r>
    </w:p>
  </w:endnote>
  <w:endnote w:type="continuationSeparator" w:id="0">
    <w:p w:rsidR="00300B14" w:rsidRDefault="0030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39" w:rsidRDefault="00E85739"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5739" w:rsidRDefault="00E85739"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39" w:rsidRPr="006F20F2" w:rsidRDefault="00E85739"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360BAC">
      <w:rPr>
        <w:rStyle w:val="a9"/>
        <w:rFonts w:ascii="Times New Roman" w:hAnsi="Times New Roman"/>
        <w:noProof/>
      </w:rPr>
      <w:t>23</w:t>
    </w:r>
    <w:r w:rsidRPr="006F20F2">
      <w:rPr>
        <w:rStyle w:val="a9"/>
        <w:rFonts w:ascii="Times New Roman" w:hAnsi="Times New Roman"/>
      </w:rPr>
      <w:fldChar w:fldCharType="end"/>
    </w:r>
  </w:p>
  <w:p w:rsidR="00E85739" w:rsidRPr="008F4BF8" w:rsidRDefault="00E85739"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14" w:rsidRDefault="00300B14">
      <w:r>
        <w:separator/>
      </w:r>
    </w:p>
  </w:footnote>
  <w:footnote w:type="continuationSeparator" w:id="0">
    <w:p w:rsidR="00300B14" w:rsidRDefault="00300B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39" w:rsidRDefault="00E85739"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5739" w:rsidRDefault="00E8573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39" w:rsidRPr="00823039" w:rsidRDefault="00E85739">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1251EE"/>
    <w:multiLevelType w:val="hybridMultilevel"/>
    <w:tmpl w:val="A88C6C6C"/>
    <w:lvl w:ilvl="0" w:tplc="04220001">
      <w:start w:val="1"/>
      <w:numFmt w:val="bullet"/>
      <w:lvlText w:val=""/>
      <w:lvlJc w:val="left"/>
      <w:pPr>
        <w:ind w:left="1244" w:hanging="360"/>
      </w:pPr>
      <w:rPr>
        <w:rFonts w:ascii="Symbol" w:hAnsi="Symbol" w:hint="default"/>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9"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0"/>
  </w:num>
  <w:num w:numId="5">
    <w:abstractNumId w:val="10"/>
  </w:num>
  <w:num w:numId="6">
    <w:abstractNumId w:val="8"/>
  </w:num>
  <w:num w:numId="7">
    <w:abstractNumId w:val="7"/>
  </w:num>
  <w:num w:numId="8">
    <w:abstractNumId w:val="11"/>
  </w:num>
  <w:num w:numId="9">
    <w:abstractNumId w:val="1"/>
  </w:num>
  <w:num w:numId="10">
    <w:abstractNumId w:val="3"/>
  </w:num>
  <w:num w:numId="11">
    <w:abstractNumId w:val="2"/>
  </w:num>
  <w:num w:numId="12">
    <w:abstractNumId w:val="6"/>
  </w:num>
  <w:num w:numId="13">
    <w:abstractNumId w:val="13"/>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25CD"/>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410F"/>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480"/>
    <w:rsid w:val="001B3BB0"/>
    <w:rsid w:val="001B4315"/>
    <w:rsid w:val="001B53FD"/>
    <w:rsid w:val="001B56BB"/>
    <w:rsid w:val="001B6C00"/>
    <w:rsid w:val="001C1A1F"/>
    <w:rsid w:val="001C22BF"/>
    <w:rsid w:val="001C599A"/>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225"/>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1C10"/>
    <w:rsid w:val="002E2934"/>
    <w:rsid w:val="002E417B"/>
    <w:rsid w:val="002E50CC"/>
    <w:rsid w:val="002E5724"/>
    <w:rsid w:val="002F04F1"/>
    <w:rsid w:val="002F183D"/>
    <w:rsid w:val="002F36E7"/>
    <w:rsid w:val="002F56F7"/>
    <w:rsid w:val="002F7FBC"/>
    <w:rsid w:val="00300B14"/>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4B32"/>
    <w:rsid w:val="0034573E"/>
    <w:rsid w:val="00346437"/>
    <w:rsid w:val="003477CE"/>
    <w:rsid w:val="00351981"/>
    <w:rsid w:val="00353316"/>
    <w:rsid w:val="00355DC3"/>
    <w:rsid w:val="00357AA7"/>
    <w:rsid w:val="00360BAC"/>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ABC"/>
    <w:rsid w:val="0039069A"/>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51AE"/>
    <w:rsid w:val="0050576E"/>
    <w:rsid w:val="005064DA"/>
    <w:rsid w:val="005069C5"/>
    <w:rsid w:val="00506A79"/>
    <w:rsid w:val="0051107A"/>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0549"/>
    <w:rsid w:val="005B73DF"/>
    <w:rsid w:val="005C2F30"/>
    <w:rsid w:val="005C3C0F"/>
    <w:rsid w:val="005C40D0"/>
    <w:rsid w:val="005C433D"/>
    <w:rsid w:val="005C5FDE"/>
    <w:rsid w:val="005C6038"/>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E2"/>
    <w:rsid w:val="00602B17"/>
    <w:rsid w:val="00604846"/>
    <w:rsid w:val="00604CCA"/>
    <w:rsid w:val="00605852"/>
    <w:rsid w:val="00606B91"/>
    <w:rsid w:val="00612541"/>
    <w:rsid w:val="006125D7"/>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B1BC9"/>
    <w:rsid w:val="006B2A52"/>
    <w:rsid w:val="006B2C1E"/>
    <w:rsid w:val="006B4C25"/>
    <w:rsid w:val="006B5B3B"/>
    <w:rsid w:val="006C1C13"/>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048"/>
    <w:rsid w:val="007137B2"/>
    <w:rsid w:val="00717D67"/>
    <w:rsid w:val="00722DA0"/>
    <w:rsid w:val="0072631C"/>
    <w:rsid w:val="00731790"/>
    <w:rsid w:val="007331B4"/>
    <w:rsid w:val="00733FE1"/>
    <w:rsid w:val="0073434B"/>
    <w:rsid w:val="00734378"/>
    <w:rsid w:val="007346D0"/>
    <w:rsid w:val="00735D37"/>
    <w:rsid w:val="0073625F"/>
    <w:rsid w:val="00737911"/>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63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1B60"/>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B86"/>
    <w:rsid w:val="00931972"/>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0587"/>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6260"/>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331A"/>
    <w:rsid w:val="00C646F1"/>
    <w:rsid w:val="00C65BAF"/>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592F"/>
    <w:rsid w:val="00C97164"/>
    <w:rsid w:val="00C97515"/>
    <w:rsid w:val="00C97EA2"/>
    <w:rsid w:val="00CA104D"/>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3721"/>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5739"/>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142"/>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691"/>
    <w:rsid w:val="00FB7A6E"/>
    <w:rsid w:val="00FB7FAA"/>
    <w:rsid w:val="00FC2E14"/>
    <w:rsid w:val="00FC39EA"/>
    <w:rsid w:val="00FC49F1"/>
    <w:rsid w:val="00FC4CFC"/>
    <w:rsid w:val="00FC547F"/>
    <w:rsid w:val="00FC5C86"/>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2E54"/>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73DC-E2F6-4A43-ADBA-AE068A3B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24</Pages>
  <Words>42220</Words>
  <Characters>24066</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73</cp:revision>
  <cp:lastPrinted>2022-02-14T14:31:00Z</cp:lastPrinted>
  <dcterms:created xsi:type="dcterms:W3CDTF">2021-08-03T10:37:00Z</dcterms:created>
  <dcterms:modified xsi:type="dcterms:W3CDTF">2022-12-02T16:58:00Z</dcterms:modified>
</cp:coreProperties>
</file>