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1842" w:rsidRDefault="00AA4ACC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lang w:val="uk-UA"/>
        </w:rPr>
        <w:t xml:space="preserve">                  </w:t>
      </w:r>
      <w:r>
        <w:rPr>
          <w:rFonts w:ascii="Times New Roman Regular" w:hAnsi="Times New Roman Regular" w:cs="Times New Roman Regular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 Regular" w:hAnsi="Times New Roman Regular" w:cs="Times New Roman Regular"/>
          <w:lang w:val="uk-UA"/>
        </w:rPr>
        <w:br/>
      </w:r>
      <w:r>
        <w:rPr>
          <w:rFonts w:ascii="Times New Roman Regular" w:hAnsi="Times New Roman Regular" w:cs="Times New Roman Regular"/>
          <w:lang w:val="uk-UA"/>
        </w:rPr>
        <w:br/>
      </w:r>
      <w:r>
        <w:rPr>
          <w:b/>
          <w:lang w:val="uk-UA"/>
        </w:rPr>
        <w:t xml:space="preserve">Додаток №2 </w:t>
      </w:r>
    </w:p>
    <w:p w:rsidR="00F91842" w:rsidRDefault="00AA4ACC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:rsidR="00F91842" w:rsidRDefault="00F91842">
      <w:pPr>
        <w:spacing w:after="0" w:line="240" w:lineRule="auto"/>
        <w:ind w:left="720"/>
        <w:contextualSpacing/>
        <w:jc w:val="center"/>
        <w:rPr>
          <w:rFonts w:ascii="Times New Roman Regular" w:hAnsi="Times New Roman Regular" w:cs="Times New Roman Regular"/>
          <w:sz w:val="24"/>
          <w:szCs w:val="24"/>
          <w:lang w:val="uk-UA"/>
        </w:rPr>
      </w:pPr>
    </w:p>
    <w:p w:rsidR="00F91842" w:rsidRDefault="00F91842">
      <w:pPr>
        <w:pStyle w:val="3"/>
        <w:spacing w:before="0" w:after="0"/>
        <w:ind w:left="737" w:right="624" w:hanging="737"/>
        <w:jc w:val="center"/>
        <w:rPr>
          <w:rFonts w:ascii="Times New Roman Regular" w:hAnsi="Times New Roman Regular" w:cs="Times New Roman Regular"/>
          <w:color w:val="000000"/>
          <w:sz w:val="24"/>
          <w:szCs w:val="24"/>
          <w:lang w:val="uk-UA"/>
        </w:rPr>
      </w:pPr>
    </w:p>
    <w:p w:rsidR="00F91842" w:rsidRDefault="00F91842">
      <w:pPr>
        <w:pStyle w:val="a0"/>
      </w:pPr>
    </w:p>
    <w:p w:rsidR="00F91842" w:rsidRDefault="00AA4ACC">
      <w:pPr>
        <w:pStyle w:val="3"/>
        <w:spacing w:before="0" w:after="0"/>
        <w:ind w:left="737" w:right="-1" w:hanging="737"/>
        <w:jc w:val="center"/>
        <w:rPr>
          <w:rFonts w:ascii="Times New Roman Regular" w:hAnsi="Times New Roman Regular" w:cs="Times New Roman Regular"/>
          <w:color w:val="000000"/>
          <w:sz w:val="24"/>
          <w:szCs w:val="24"/>
          <w:lang w:val="uk-UA"/>
        </w:rPr>
      </w:pPr>
      <w:r>
        <w:rPr>
          <w:rFonts w:ascii="Times New Roman Regular" w:hAnsi="Times New Roman Regular" w:cs="Times New Roman Regular"/>
          <w:color w:val="000000"/>
          <w:sz w:val="24"/>
          <w:szCs w:val="24"/>
          <w:lang w:val="uk-UA"/>
        </w:rPr>
        <w:t xml:space="preserve">ТЕХНІЧНІ, </w:t>
      </w:r>
      <w:r>
        <w:rPr>
          <w:rFonts w:ascii="Times New Roman Regular" w:hAnsi="Times New Roman Regular" w:cs="Times New Roman Regular"/>
          <w:color w:val="000000"/>
          <w:sz w:val="24"/>
          <w:szCs w:val="24"/>
          <w:lang w:val="uk-UA"/>
        </w:rPr>
        <w:t>ЯКІСНІ ТА ІНШІ ХАРАКТЕРИСТИКИ ПРЕДМЕТА ЗАКУПІВЛІ</w:t>
      </w:r>
    </w:p>
    <w:p w:rsidR="00F91842" w:rsidRDefault="00AA4ACC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код ДК 021:2015 – 09130000-9 Нафта і дистиляти (Дизельне паливо)</w:t>
      </w:r>
    </w:p>
    <w:p w:rsidR="00F91842" w:rsidRDefault="00F91842">
      <w:pPr>
        <w:pStyle w:val="15"/>
        <w:ind w:firstLine="567"/>
        <w:jc w:val="both"/>
        <w:rPr>
          <w:rFonts w:ascii="Times New Roman Regular" w:hAnsi="Times New Roman Regular" w:cs="Times New Roman Regular"/>
        </w:rPr>
      </w:pPr>
    </w:p>
    <w:p w:rsidR="00F91842" w:rsidRDefault="00AA4ACC">
      <w:pPr>
        <w:pStyle w:val="15"/>
        <w:ind w:firstLine="567"/>
        <w:jc w:val="both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1. Обсяги та предмет закупівлі:</w:t>
      </w:r>
    </w:p>
    <w:tbl>
      <w:tblPr>
        <w:tblW w:w="9356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863"/>
        <w:gridCol w:w="2126"/>
        <w:gridCol w:w="1560"/>
      </w:tblGrid>
      <w:tr w:rsidR="00F91842">
        <w:trPr>
          <w:trHeight w:val="425"/>
        </w:trPr>
        <w:tc>
          <w:tcPr>
            <w:tcW w:w="807" w:type="dxa"/>
            <w:tcMar>
              <w:left w:w="-2" w:type="dxa"/>
            </w:tcMar>
          </w:tcPr>
          <w:p w:rsidR="00F91842" w:rsidRDefault="00AA4ACC">
            <w:pPr>
              <w:pStyle w:val="af8"/>
              <w:spacing w:after="283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 xml:space="preserve">№ </w:t>
            </w:r>
          </w:p>
        </w:tc>
        <w:tc>
          <w:tcPr>
            <w:tcW w:w="4863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F91842" w:rsidRDefault="00AA4ACC">
            <w:pPr>
              <w:pStyle w:val="af8"/>
              <w:spacing w:after="283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 xml:space="preserve"> товару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F91842" w:rsidRDefault="00AA4ACC">
            <w:pPr>
              <w:pStyle w:val="af8"/>
              <w:spacing w:after="283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F91842" w:rsidRDefault="00AA4ACC">
            <w:pPr>
              <w:pStyle w:val="af8"/>
              <w:spacing w:after="283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Кількість</w:t>
            </w:r>
            <w:proofErr w:type="spellEnd"/>
          </w:p>
        </w:tc>
      </w:tr>
      <w:tr w:rsidR="00F91842">
        <w:trPr>
          <w:trHeight w:val="451"/>
        </w:trPr>
        <w:tc>
          <w:tcPr>
            <w:tcW w:w="807" w:type="dxa"/>
            <w:tcMar>
              <w:left w:w="-2" w:type="dxa"/>
            </w:tcMar>
          </w:tcPr>
          <w:p w:rsidR="00F91842" w:rsidRDefault="00AA4ACC">
            <w:pPr>
              <w:pStyle w:val="af8"/>
              <w:spacing w:after="283"/>
              <w:jc w:val="center"/>
              <w:rPr>
                <w:rFonts w:ascii="Times New Roman Regular" w:hAnsi="Times New Roman Regular" w:cs="Times New Roman Regular"/>
                <w:sz w:val="24"/>
                <w:szCs w:val="24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  <w:lang w:val="uk-UA"/>
              </w:rPr>
              <w:t>1.</w:t>
            </w:r>
          </w:p>
        </w:tc>
        <w:tc>
          <w:tcPr>
            <w:tcW w:w="4863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F91842" w:rsidRDefault="00AA4ACC">
            <w:pPr>
              <w:pStyle w:val="af8"/>
              <w:spacing w:after="283"/>
              <w:rPr>
                <w:rFonts w:ascii="Times New Roman Regular" w:hAnsi="Times New Roman Regular" w:cs="Times New Roman Regular"/>
                <w:sz w:val="24"/>
                <w:szCs w:val="24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Regular" w:hAnsi="Times New Roman Regular"/>
                <w:sz w:val="24"/>
                <w:szCs w:val="24"/>
                <w:lang w:val="uk-UA"/>
              </w:rPr>
              <w:t>Дизельне паливо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val="uk-UA"/>
              </w:rPr>
              <w:t xml:space="preserve">(в </w:t>
            </w:r>
            <w:proofErr w:type="spellStart"/>
            <w:r>
              <w:rPr>
                <w:rFonts w:ascii="Times New Roman Regular" w:hAnsi="Times New Roman Regular" w:cs="Times New Roman Regular"/>
                <w:sz w:val="24"/>
                <w:szCs w:val="24"/>
                <w:lang w:val="uk-UA"/>
              </w:rPr>
              <w:t>скретч</w:t>
            </w:r>
            <w:proofErr w:type="spellEnd"/>
            <w:r>
              <w:rPr>
                <w:rFonts w:ascii="Times New Roman Regular" w:hAnsi="Times New Roman Regular" w:cs="Times New Roman Regular"/>
                <w:sz w:val="24"/>
                <w:szCs w:val="24"/>
                <w:lang w:val="uk-UA"/>
              </w:rPr>
              <w:t>-картках/талонах)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left w:w="-2" w:type="dxa"/>
            </w:tcMar>
          </w:tcPr>
          <w:p w:rsidR="00F91842" w:rsidRDefault="00AA4ACC">
            <w:pPr>
              <w:pStyle w:val="af8"/>
              <w:spacing w:after="283"/>
              <w:jc w:val="center"/>
              <w:rPr>
                <w:rFonts w:ascii="Times New Roman Regular" w:hAnsi="Times New Roman Regular" w:cs="Times New Roman Regular"/>
                <w:sz w:val="24"/>
                <w:szCs w:val="24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  <w:lang w:val="uk-UA"/>
              </w:rPr>
              <w:t>л</w:t>
            </w:r>
            <w:proofErr w:type="spellStart"/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ітр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F91842" w:rsidRDefault="00AA4ACC">
            <w:pPr>
              <w:pStyle w:val="af8"/>
              <w:spacing w:after="283"/>
              <w:jc w:val="center"/>
              <w:rPr>
                <w:rFonts w:ascii="Times New Roman Regular" w:hAnsi="Times New Roman Regular" w:cs="Times New Roman Regular"/>
                <w:sz w:val="24"/>
                <w:szCs w:val="24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  <w:lang w:val="uk-UA"/>
              </w:rPr>
              <w:t>3520</w:t>
            </w:r>
          </w:p>
        </w:tc>
      </w:tr>
    </w:tbl>
    <w:p w:rsidR="00F91842" w:rsidRDefault="00F91842">
      <w:pPr>
        <w:pStyle w:val="af6"/>
        <w:rPr>
          <w:rFonts w:ascii="Times New Roman Regular" w:hAnsi="Times New Roman Regular" w:cs="Times New Roman Regular"/>
          <w:sz w:val="24"/>
          <w:szCs w:val="24"/>
          <w:lang w:val="uk-UA"/>
        </w:rPr>
      </w:pPr>
    </w:p>
    <w:p w:rsidR="00F91842" w:rsidRDefault="00AA4ACC">
      <w:pPr>
        <w:pStyle w:val="af6"/>
        <w:jc w:val="both"/>
        <w:rPr>
          <w:rFonts w:ascii="Times New Roman Regular" w:hAnsi="Times New Roman Regular" w:cs="Times New Roman Regular"/>
          <w:sz w:val="24"/>
          <w:szCs w:val="24"/>
          <w:lang w:val="uk-UA"/>
        </w:rPr>
      </w:pPr>
      <w:r>
        <w:rPr>
          <w:rFonts w:ascii="Times New Roman Regular" w:hAnsi="Times New Roman Regular" w:cs="Times New Roman Regular"/>
          <w:sz w:val="24"/>
          <w:szCs w:val="24"/>
          <w:lang w:val="uk-UA"/>
        </w:rPr>
        <w:t xml:space="preserve">          2. Якість палива повинна відповідати діючим в Україні </w:t>
      </w:r>
      <w:proofErr w:type="spellStart"/>
      <w:r>
        <w:rPr>
          <w:rFonts w:ascii="Times New Roman Regular" w:hAnsi="Times New Roman Regular" w:cs="Times New Roman Regular"/>
          <w:sz w:val="24"/>
          <w:szCs w:val="24"/>
          <w:lang w:val="uk-UA"/>
        </w:rPr>
        <w:t>Держстандартам</w:t>
      </w:r>
      <w:proofErr w:type="spellEnd"/>
      <w:r>
        <w:rPr>
          <w:rFonts w:ascii="Times New Roman Regular" w:hAnsi="Times New Roman Regular" w:cs="Times New Roman Regular"/>
          <w:sz w:val="24"/>
          <w:szCs w:val="24"/>
          <w:lang w:val="uk-UA"/>
        </w:rPr>
        <w:t xml:space="preserve"> і підтверджуватися Сертифікатом відповідності підприємства-виробника. Учасник представляє копії Сертифікатів відповідності та паспортів технічного контролю (якості) палива на ві</w:t>
      </w:r>
      <w:r>
        <w:rPr>
          <w:rFonts w:ascii="Times New Roman Regular" w:hAnsi="Times New Roman Regular" w:cs="Times New Roman Regular"/>
          <w:sz w:val="24"/>
          <w:szCs w:val="24"/>
          <w:lang w:val="uk-UA"/>
        </w:rPr>
        <w:t xml:space="preserve">дповідність вимогам ДСТУ. </w:t>
      </w:r>
    </w:p>
    <w:p w:rsidR="00F91842" w:rsidRDefault="00AA4ACC">
      <w:pPr>
        <w:pStyle w:val="15"/>
        <w:spacing w:after="0" w:line="240" w:lineRule="auto"/>
        <w:ind w:firstLine="567"/>
        <w:jc w:val="both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3. Поставка талонів/</w:t>
      </w:r>
      <w:proofErr w:type="spellStart"/>
      <w:r>
        <w:rPr>
          <w:rFonts w:ascii="Times New Roman Regular" w:hAnsi="Times New Roman Regular" w:cs="Times New Roman Regular"/>
        </w:rPr>
        <w:t>скретч</w:t>
      </w:r>
      <w:proofErr w:type="spellEnd"/>
      <w:r>
        <w:rPr>
          <w:rFonts w:ascii="Times New Roman Regular" w:hAnsi="Times New Roman Regular" w:cs="Times New Roman Regular"/>
        </w:rPr>
        <w:t>-карток від Учасника Замовнику проводиться за узгодженням сторін.</w:t>
      </w:r>
    </w:p>
    <w:p w:rsidR="00F91842" w:rsidRDefault="00AA4ACC">
      <w:pPr>
        <w:pStyle w:val="15"/>
        <w:spacing w:after="0" w:line="240" w:lineRule="auto"/>
        <w:ind w:firstLine="567"/>
        <w:jc w:val="both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 xml:space="preserve">Поставка здійснюється за </w:t>
      </w:r>
      <w:proofErr w:type="spellStart"/>
      <w:r>
        <w:rPr>
          <w:rFonts w:ascii="Times New Roman Regular" w:hAnsi="Times New Roman Regular" w:cs="Times New Roman Regular"/>
        </w:rPr>
        <w:t>адресою</w:t>
      </w:r>
      <w:proofErr w:type="spellEnd"/>
      <w:r>
        <w:rPr>
          <w:rFonts w:ascii="Times New Roman Regular" w:hAnsi="Times New Roman Regular" w:cs="Times New Roman Regular"/>
        </w:rPr>
        <w:t xml:space="preserve">: 29016, Україна, </w:t>
      </w:r>
      <w:proofErr w:type="spellStart"/>
      <w:r>
        <w:rPr>
          <w:rFonts w:ascii="Times New Roman Regular" w:hAnsi="Times New Roman Regular" w:cs="Times New Roman Regular"/>
        </w:rPr>
        <w:t>м.Хмельницький</w:t>
      </w:r>
      <w:proofErr w:type="spellEnd"/>
      <w:r>
        <w:rPr>
          <w:rFonts w:ascii="Times New Roman Regular" w:hAnsi="Times New Roman Regular" w:cs="Times New Roman Regular"/>
        </w:rPr>
        <w:t xml:space="preserve">, </w:t>
      </w:r>
      <w:proofErr w:type="spellStart"/>
      <w:r>
        <w:rPr>
          <w:rFonts w:ascii="Times New Roman Regular" w:hAnsi="Times New Roman Regular" w:cs="Times New Roman Regular"/>
          <w:color w:val="auto"/>
        </w:rPr>
        <w:t>вул.Пулюя</w:t>
      </w:r>
      <w:proofErr w:type="spellEnd"/>
      <w:r>
        <w:rPr>
          <w:rFonts w:ascii="Times New Roman Regular" w:hAnsi="Times New Roman Regular" w:cs="Times New Roman Regular"/>
          <w:color w:val="auto"/>
        </w:rPr>
        <w:t xml:space="preserve">, </w:t>
      </w:r>
      <w:r>
        <w:rPr>
          <w:rFonts w:ascii="Times New Roman Regular" w:hAnsi="Times New Roman Regular" w:cs="Times New Roman Regular"/>
        </w:rPr>
        <w:t xml:space="preserve">буд.4, </w:t>
      </w:r>
      <w:r>
        <w:rPr>
          <w:rFonts w:ascii="Times New Roman Regular" w:eastAsia="Calibri" w:hAnsi="Times New Roman Regular" w:cs="Times New Roman Regular"/>
          <w:lang w:eastAsia="en-US"/>
        </w:rPr>
        <w:t>Комунальне некомерційне підприємство «Хмельницький об</w:t>
      </w:r>
      <w:r>
        <w:rPr>
          <w:rFonts w:ascii="Times New Roman Regular" w:eastAsia="Calibri" w:hAnsi="Times New Roman Regular" w:cs="Times New Roman Regular"/>
          <w:lang w:eastAsia="en-US"/>
        </w:rPr>
        <w:t>ласний спеціалізований будинок дитини».</w:t>
      </w:r>
    </w:p>
    <w:p w:rsidR="00F91842" w:rsidRDefault="00AA4ACC" w:rsidP="00237549">
      <w:pPr>
        <w:pStyle w:val="15"/>
        <w:tabs>
          <w:tab w:val="left" w:pos="1701"/>
        </w:tabs>
        <w:spacing w:after="0" w:line="240" w:lineRule="auto"/>
        <w:ind w:firstLine="567"/>
        <w:jc w:val="both"/>
        <w:rPr>
          <w:rFonts w:ascii="Times New Roman Regular" w:hAnsi="Times New Roman Regular" w:cs="Times New Roman Regular"/>
        </w:rPr>
      </w:pPr>
      <w:r w:rsidRPr="00A272C7">
        <w:rPr>
          <w:rFonts w:ascii="Times New Roman Regular" w:hAnsi="Times New Roman Regular" w:cs="Times New Roman Regular"/>
        </w:rPr>
        <w:t>4. Талони/</w:t>
      </w:r>
      <w:proofErr w:type="spellStart"/>
      <w:r w:rsidRPr="00A272C7">
        <w:rPr>
          <w:rFonts w:ascii="Times New Roman Regular" w:hAnsi="Times New Roman Regular" w:cs="Times New Roman Regular"/>
        </w:rPr>
        <w:t>скретч</w:t>
      </w:r>
      <w:proofErr w:type="spellEnd"/>
      <w:r w:rsidRPr="00A272C7">
        <w:rPr>
          <w:rFonts w:ascii="Times New Roman Regular" w:hAnsi="Times New Roman Regular" w:cs="Times New Roman Regular"/>
        </w:rPr>
        <w:t>-картки повинні бути номіналом 5, 10, 15 літрів, повинні діяти на всіх АЗС Учасника</w:t>
      </w:r>
      <w:r w:rsidR="00237549" w:rsidRPr="00A272C7">
        <w:rPr>
          <w:rFonts w:ascii="Times New Roman Regular" w:hAnsi="Times New Roman Regular" w:cs="Times New Roman Regular"/>
        </w:rPr>
        <w:t xml:space="preserve"> (</w:t>
      </w:r>
      <w:r w:rsidR="00A272C7" w:rsidRPr="00A272C7">
        <w:rPr>
          <w:rFonts w:ascii="Times New Roman Regular" w:hAnsi="Times New Roman Regular" w:cs="Times New Roman Regular"/>
        </w:rPr>
        <w:t>АЗС мереж-партнерів</w:t>
      </w:r>
      <w:r w:rsidR="00237549" w:rsidRPr="00A272C7">
        <w:rPr>
          <w:rFonts w:ascii="Times New Roman Regular" w:hAnsi="Times New Roman Regular" w:cs="Times New Roman Regular"/>
        </w:rPr>
        <w:t>)</w:t>
      </w:r>
      <w:r w:rsidRPr="00A272C7">
        <w:rPr>
          <w:rFonts w:ascii="Times New Roman Regular" w:hAnsi="Times New Roman Regular" w:cs="Times New Roman Regular"/>
        </w:rPr>
        <w:t xml:space="preserve"> по всій території України </w:t>
      </w:r>
      <w:r w:rsidR="0070005F" w:rsidRPr="00A272C7">
        <w:rPr>
          <w:rFonts w:ascii="Times New Roman Regular" w:hAnsi="Times New Roman Regular" w:cs="Times New Roman Regular"/>
        </w:rPr>
        <w:t>з терміном</w:t>
      </w:r>
      <w:r w:rsidRPr="00A272C7">
        <w:rPr>
          <w:rFonts w:ascii="Times New Roman Regular" w:hAnsi="Times New Roman Regular" w:cs="Times New Roman Regular"/>
        </w:rPr>
        <w:t xml:space="preserve"> використання</w:t>
      </w:r>
      <w:r w:rsidR="0070005F" w:rsidRPr="00A272C7">
        <w:rPr>
          <w:rFonts w:ascii="Times New Roman Regular" w:hAnsi="Times New Roman Regular" w:cs="Times New Roman Regular"/>
        </w:rPr>
        <w:t xml:space="preserve"> не менше 3 м</w:t>
      </w:r>
      <w:bookmarkStart w:id="0" w:name="_GoBack"/>
      <w:bookmarkEnd w:id="0"/>
      <w:r w:rsidR="0070005F" w:rsidRPr="00A272C7">
        <w:rPr>
          <w:rFonts w:ascii="Times New Roman Regular" w:hAnsi="Times New Roman Regular" w:cs="Times New Roman Regular"/>
        </w:rPr>
        <w:t>ісяців</w:t>
      </w:r>
      <w:r w:rsidRPr="00A272C7">
        <w:rPr>
          <w:rFonts w:ascii="Times New Roman Regular" w:hAnsi="Times New Roman Regular" w:cs="Times New Roman Regular"/>
        </w:rPr>
        <w:t>.</w:t>
      </w:r>
    </w:p>
    <w:p w:rsidR="00F91842" w:rsidRDefault="00AA4ACC">
      <w:pPr>
        <w:pStyle w:val="1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 Regular" w:hAnsi="Times New Roman Regular" w:cs="Times New Roman Regular"/>
        </w:rPr>
        <w:t xml:space="preserve">5. Відпуск нафтопродуктів Замовнику </w:t>
      </w:r>
      <w:r>
        <w:rPr>
          <w:rFonts w:ascii="Times New Roman Regular" w:hAnsi="Times New Roman Regular" w:cs="Times New Roman Regular"/>
        </w:rPr>
        <w:t>здійснюється цілодобово по талонам/</w:t>
      </w:r>
      <w:proofErr w:type="spellStart"/>
      <w:r>
        <w:rPr>
          <w:rFonts w:ascii="Times New Roman Regular" w:hAnsi="Times New Roman Regular" w:cs="Times New Roman Regular"/>
        </w:rPr>
        <w:t>скретч</w:t>
      </w:r>
      <w:proofErr w:type="spellEnd"/>
      <w:r>
        <w:rPr>
          <w:rFonts w:ascii="Times New Roman Regular" w:hAnsi="Times New Roman Regular" w:cs="Times New Roman Regular"/>
        </w:rPr>
        <w:t>-карткам, що є підставою для відван</w:t>
      </w:r>
      <w:r>
        <w:rPr>
          <w:rFonts w:ascii="Times New Roman" w:hAnsi="Times New Roman" w:cs="Times New Roman"/>
        </w:rPr>
        <w:t>таження нафтопродуктів з усіх АЗС Учасника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</w:rPr>
        <w:t xml:space="preserve"> Заправка автотранспорту здійснюється відповідно до потреб Замовника.</w:t>
      </w:r>
    </w:p>
    <w:p w:rsidR="00F91842" w:rsidRDefault="00AA4ACC">
      <w:pPr>
        <w:pStyle w:val="15"/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 w:rsidRPr="006023EC">
        <w:rPr>
          <w:rFonts w:ascii="Times New Roman" w:hAnsi="Times New Roman" w:cs="Times New Roman"/>
        </w:rPr>
        <w:t>6. Учасник повинен мати автозаправні станції на території Хмельниць</w:t>
      </w:r>
      <w:r w:rsidRPr="006023EC">
        <w:rPr>
          <w:rFonts w:ascii="Times New Roman" w:hAnsi="Times New Roman" w:cs="Times New Roman"/>
        </w:rPr>
        <w:t>кої області, зокрема у м. Хмельницький</w:t>
      </w:r>
      <w:r w:rsidRPr="006023EC">
        <w:rPr>
          <w:rFonts w:ascii="Times New Roman" w:hAnsi="Times New Roman" w:cs="Times New Roman"/>
        </w:rPr>
        <w:t>.</w:t>
      </w:r>
    </w:p>
    <w:p w:rsidR="00F91842" w:rsidRDefault="00994032">
      <w:pPr>
        <w:pStyle w:val="15"/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Учасн</w:t>
      </w:r>
      <w:r w:rsidR="00AA4ACC">
        <w:rPr>
          <w:rFonts w:ascii="Times New Roman" w:hAnsi="Times New Roman" w:cs="Times New Roman"/>
        </w:rPr>
        <w:t xml:space="preserve">ик гарантує наявність АЗС на основних шляхах, зокрема на шляху до міста Київ і в самому </w:t>
      </w:r>
      <w:proofErr w:type="spellStart"/>
      <w:r w:rsidR="00AA4ACC">
        <w:rPr>
          <w:rFonts w:ascii="Times New Roman" w:hAnsi="Times New Roman" w:cs="Times New Roman"/>
        </w:rPr>
        <w:t>м.Київ</w:t>
      </w:r>
      <w:proofErr w:type="spellEnd"/>
      <w:r w:rsidR="00AA4ACC">
        <w:rPr>
          <w:rFonts w:ascii="Times New Roman" w:hAnsi="Times New Roman" w:cs="Times New Roman"/>
        </w:rPr>
        <w:t>.</w:t>
      </w:r>
    </w:p>
    <w:p w:rsidR="00F91842" w:rsidRDefault="00AA4ACC">
      <w:pPr>
        <w:pStyle w:val="15"/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Учасник гарантує</w:t>
      </w:r>
      <w:r>
        <w:rPr>
          <w:rFonts w:ascii="Times New Roman" w:hAnsi="Times New Roman" w:cs="Times New Roman"/>
        </w:rPr>
        <w:t xml:space="preserve"> наявність партнерських договорів з іншими мережами АЗС, можливість отримувати нафтопродукти в різних регіонах країни.</w:t>
      </w:r>
    </w:p>
    <w:p w:rsidR="00F91842" w:rsidRDefault="00AA4ACC">
      <w:pPr>
        <w:pStyle w:val="15"/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Учасник, відповідно до письмової заявки Замовника, у разі необхідності (обмін талонів/</w:t>
      </w:r>
      <w:proofErr w:type="spellStart"/>
      <w:r>
        <w:rPr>
          <w:rFonts w:ascii="Times New Roman" w:hAnsi="Times New Roman" w:cs="Times New Roman"/>
        </w:rPr>
        <w:t>скретч</w:t>
      </w:r>
      <w:proofErr w:type="spellEnd"/>
      <w:r>
        <w:rPr>
          <w:rFonts w:ascii="Times New Roman" w:hAnsi="Times New Roman" w:cs="Times New Roman"/>
        </w:rPr>
        <w:t xml:space="preserve">-карток старого зразку на </w:t>
      </w:r>
      <w:r>
        <w:rPr>
          <w:rFonts w:ascii="Times New Roman" w:hAnsi="Times New Roman" w:cs="Times New Roman"/>
        </w:rPr>
        <w:t>талони/</w:t>
      </w:r>
      <w:proofErr w:type="spellStart"/>
      <w:r>
        <w:rPr>
          <w:rFonts w:ascii="Times New Roman" w:hAnsi="Times New Roman" w:cs="Times New Roman"/>
        </w:rPr>
        <w:t>скретч</w:t>
      </w:r>
      <w:proofErr w:type="spellEnd"/>
      <w:r>
        <w:rPr>
          <w:rFonts w:ascii="Times New Roman" w:hAnsi="Times New Roman" w:cs="Times New Roman"/>
        </w:rPr>
        <w:t>-картки нового зразку, закінчення терміну дії, пошкодження, тощо) забезпечує протягом семи робочих днів безкоштовний обмін талонами/</w:t>
      </w:r>
      <w:proofErr w:type="spellStart"/>
      <w:r>
        <w:rPr>
          <w:rFonts w:ascii="Times New Roman" w:hAnsi="Times New Roman" w:cs="Times New Roman"/>
        </w:rPr>
        <w:t>скретч</w:t>
      </w:r>
      <w:proofErr w:type="spellEnd"/>
      <w:r>
        <w:rPr>
          <w:rFonts w:ascii="Times New Roman" w:hAnsi="Times New Roman" w:cs="Times New Roman"/>
        </w:rPr>
        <w:t>-картками рівнозначного номіналу без врахування коливання ціни на ринку.</w:t>
      </w:r>
    </w:p>
    <w:p w:rsidR="00F91842" w:rsidRDefault="00AA4ACC">
      <w:pPr>
        <w:pStyle w:val="15"/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 w:rsidRPr="006023EC">
        <w:rPr>
          <w:rFonts w:ascii="Times New Roman" w:hAnsi="Times New Roman"/>
          <w:lang w:eastAsia="ru-RU"/>
        </w:rPr>
        <w:t xml:space="preserve">Термін дії </w:t>
      </w:r>
      <w:proofErr w:type="spellStart"/>
      <w:r w:rsidRPr="006023EC">
        <w:rPr>
          <w:rFonts w:ascii="Times New Roman" w:hAnsi="Times New Roman"/>
          <w:lang w:eastAsia="ru-RU"/>
        </w:rPr>
        <w:t>скретч</w:t>
      </w:r>
      <w:proofErr w:type="spellEnd"/>
      <w:r w:rsidRPr="006023EC">
        <w:rPr>
          <w:rFonts w:ascii="Times New Roman" w:hAnsi="Times New Roman"/>
          <w:lang w:eastAsia="ru-RU"/>
        </w:rPr>
        <w:t>-карток/талонів</w:t>
      </w:r>
      <w:r w:rsidRPr="006023EC">
        <w:rPr>
          <w:rFonts w:ascii="Times New Roman" w:hAnsi="Times New Roman"/>
          <w:lang w:eastAsia="ru-RU"/>
        </w:rPr>
        <w:t xml:space="preserve"> </w:t>
      </w:r>
      <w:r w:rsidR="0070005F">
        <w:rPr>
          <w:rFonts w:ascii="Times New Roman" w:hAnsi="Times New Roman"/>
          <w:lang w:eastAsia="ru-RU"/>
        </w:rPr>
        <w:t>не менше 3 місяці</w:t>
      </w:r>
      <w:r w:rsidR="00994032">
        <w:rPr>
          <w:rFonts w:ascii="Times New Roman" w:hAnsi="Times New Roman"/>
          <w:lang w:eastAsia="ru-RU"/>
        </w:rPr>
        <w:t xml:space="preserve"> </w:t>
      </w:r>
      <w:r w:rsidRPr="006023EC">
        <w:rPr>
          <w:rFonts w:ascii="Times New Roman" w:hAnsi="Times New Roman"/>
          <w:lang w:eastAsia="ru-RU"/>
        </w:rPr>
        <w:t>та не залежить від терміну дії цього Договору.</w:t>
      </w:r>
      <w:r>
        <w:rPr>
          <w:rFonts w:ascii="Times New Roman" w:hAnsi="Times New Roman"/>
          <w:lang w:eastAsia="ru-RU"/>
        </w:rPr>
        <w:t xml:space="preserve"> У разі зміни зовнішньої форми </w:t>
      </w:r>
      <w:proofErr w:type="spellStart"/>
      <w:r>
        <w:rPr>
          <w:rFonts w:ascii="Times New Roman" w:hAnsi="Times New Roman"/>
          <w:lang w:eastAsia="ru-RU"/>
        </w:rPr>
        <w:t>скретч</w:t>
      </w:r>
      <w:proofErr w:type="spellEnd"/>
      <w:r>
        <w:rPr>
          <w:rFonts w:ascii="Times New Roman" w:hAnsi="Times New Roman"/>
          <w:lang w:eastAsia="ru-RU"/>
        </w:rPr>
        <w:t>-карток/талонів</w:t>
      </w:r>
      <w:r w:rsidR="00994032">
        <w:rPr>
          <w:rFonts w:ascii="Times New Roman" w:hAnsi="Times New Roman"/>
          <w:lang w:eastAsia="ru-RU"/>
        </w:rPr>
        <w:t xml:space="preserve"> чи закінчення терміну</w:t>
      </w:r>
      <w:r w:rsidR="0070005F">
        <w:rPr>
          <w:rFonts w:ascii="Times New Roman" w:hAnsi="Times New Roman"/>
          <w:lang w:eastAsia="ru-RU"/>
        </w:rPr>
        <w:t xml:space="preserve"> використання</w:t>
      </w:r>
      <w:r>
        <w:rPr>
          <w:rFonts w:ascii="Times New Roman" w:hAnsi="Times New Roman"/>
          <w:lang w:eastAsia="ru-RU"/>
        </w:rPr>
        <w:t xml:space="preserve">,  Замовник (уповноважена особа Замовника) здійснює  обмін </w:t>
      </w:r>
      <w:proofErr w:type="spellStart"/>
      <w:r>
        <w:rPr>
          <w:rFonts w:ascii="Times New Roman" w:hAnsi="Times New Roman"/>
          <w:lang w:eastAsia="ru-RU"/>
        </w:rPr>
        <w:t>скретч</w:t>
      </w:r>
      <w:proofErr w:type="spellEnd"/>
      <w:r>
        <w:rPr>
          <w:rFonts w:ascii="Times New Roman" w:hAnsi="Times New Roman"/>
          <w:lang w:eastAsia="ru-RU"/>
        </w:rPr>
        <w:t>-карток/талонів  в Постачальника безпосередньо під час їх пред’явлення за місц</w:t>
      </w:r>
      <w:r>
        <w:rPr>
          <w:rFonts w:ascii="Times New Roman" w:hAnsi="Times New Roman"/>
          <w:lang w:eastAsia="ru-RU"/>
        </w:rPr>
        <w:t xml:space="preserve">ем використання на таку саму кількість, того ж номіналу та такого ж асортименту без додаткової оплати Замовником на інші (нової форми)  </w:t>
      </w:r>
      <w:proofErr w:type="spellStart"/>
      <w:r>
        <w:rPr>
          <w:rFonts w:ascii="Times New Roman" w:hAnsi="Times New Roman"/>
          <w:lang w:eastAsia="ru-RU"/>
        </w:rPr>
        <w:t>скретч</w:t>
      </w:r>
      <w:proofErr w:type="spellEnd"/>
      <w:r>
        <w:rPr>
          <w:rFonts w:ascii="Times New Roman" w:hAnsi="Times New Roman"/>
          <w:lang w:eastAsia="ru-RU"/>
        </w:rPr>
        <w:t>-карток/талонів.</w:t>
      </w:r>
    </w:p>
    <w:p w:rsidR="00F91842" w:rsidRDefault="00AA4ACC">
      <w:pPr>
        <w:pStyle w:val="15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Учасник гарантує, що нафтопродукти є таким, що не мають негативного впливу на навколишнє довкі</w:t>
      </w:r>
      <w:r>
        <w:rPr>
          <w:rFonts w:ascii="Times New Roman" w:hAnsi="Times New Roman" w:cs="Times New Roman"/>
        </w:rPr>
        <w:t>лля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 Підтвердження даної інформації забезпечується шляхом надан</w:t>
      </w:r>
      <w:r>
        <w:rPr>
          <w:rFonts w:ascii="Times New Roman" w:hAnsi="Times New Roman" w:cs="Times New Roman"/>
        </w:rPr>
        <w:t xml:space="preserve">ня Учасником довідки у довільній формі. </w:t>
      </w:r>
    </w:p>
    <w:p w:rsidR="00F91842" w:rsidRDefault="00AA4ACC">
      <w:pPr>
        <w:pStyle w:val="af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9.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розвантаження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повинна бути включена до </w:t>
      </w:r>
      <w:proofErr w:type="spellStart"/>
      <w:r>
        <w:rPr>
          <w:rFonts w:ascii="Times New Roman" w:hAnsi="Times New Roman"/>
          <w:sz w:val="24"/>
          <w:szCs w:val="24"/>
        </w:rPr>
        <w:t>вартості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1842" w:rsidRDefault="00AA4ACC">
      <w:pPr>
        <w:pStyle w:val="Standard"/>
        <w:ind w:firstLineChars="300" w:firstLine="720"/>
        <w:rPr>
          <w:b/>
          <w:lang w:val="uk-UA"/>
        </w:rPr>
      </w:pPr>
      <w:r>
        <w:t xml:space="preserve">10.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звернутися</w:t>
      </w:r>
      <w:proofErr w:type="spellEnd"/>
      <w:r>
        <w:t xml:space="preserve"> за </w:t>
      </w:r>
      <w:proofErr w:type="spellStart"/>
      <w:r>
        <w:t>підтвердженням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нафтопродуктів</w:t>
      </w:r>
      <w:proofErr w:type="spellEnd"/>
      <w:r>
        <w:t xml:space="preserve"> до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відпов</w:t>
      </w:r>
      <w:r>
        <w:t>ідних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 та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з будь-</w:t>
      </w:r>
      <w:proofErr w:type="spellStart"/>
      <w:r>
        <w:t>якої</w:t>
      </w:r>
      <w:proofErr w:type="spellEnd"/>
      <w:r>
        <w:t xml:space="preserve"> АЗС </w:t>
      </w:r>
      <w:proofErr w:type="spellStart"/>
      <w:r>
        <w:t>Учасника</w:t>
      </w:r>
      <w:proofErr w:type="spellEnd"/>
      <w:r>
        <w:t>.</w:t>
      </w:r>
      <w:r>
        <w:br/>
      </w:r>
      <w:r>
        <w:br/>
      </w:r>
      <w:r>
        <w:br/>
      </w:r>
      <w:r>
        <w:br/>
      </w: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F91842" w:rsidRDefault="00AA4ACC">
      <w:pPr>
        <w:pStyle w:val="Standard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F91842" w:rsidRDefault="00AA4ACC">
      <w:pPr>
        <w:pStyle w:val="Standard"/>
        <w:ind w:left="6030" w:hanging="14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</w:t>
      </w:r>
      <w:r>
        <w:rPr>
          <w:sz w:val="18"/>
          <w:szCs w:val="18"/>
          <w:lang w:val="uk-UA"/>
        </w:rPr>
        <w:t>дпис] [прізвище, ініціали, посада уповноваженої особи учасника]</w:t>
      </w:r>
    </w:p>
    <w:p w:rsidR="00F91842" w:rsidRDefault="00AA4ACC">
      <w:pPr>
        <w:pStyle w:val="Standard"/>
        <w:jc w:val="both"/>
      </w:pPr>
      <w:r>
        <w:rPr>
          <w:sz w:val="18"/>
          <w:szCs w:val="18"/>
          <w:lang w:val="uk-UA"/>
        </w:rPr>
        <w:t>М.П. (у разі наявності печатки)</w:t>
      </w:r>
    </w:p>
    <w:p w:rsidR="00F91842" w:rsidRDefault="00F91842">
      <w:pPr>
        <w:pStyle w:val="15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F91842">
      <w:headerReference w:type="default" r:id="rId7"/>
      <w:footerReference w:type="default" r:id="rId8"/>
      <w:pgSz w:w="11906" w:h="16838"/>
      <w:pgMar w:top="568" w:right="850" w:bottom="76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CC" w:rsidRDefault="00AA4ACC">
      <w:pPr>
        <w:spacing w:line="240" w:lineRule="auto"/>
      </w:pPr>
      <w:r>
        <w:separator/>
      </w:r>
    </w:p>
  </w:endnote>
  <w:endnote w:type="continuationSeparator" w:id="0">
    <w:p w:rsidR="00AA4ACC" w:rsidRDefault="00AA4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honburi"/>
    <w:charset w:val="01"/>
    <w:family w:val="auto"/>
    <w:pitch w:val="default"/>
    <w:sig w:usb0="0000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Helvetica Neue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honburi"/>
    <w:charset w:val="CC"/>
    <w:family w:val="swiss"/>
    <w:pitch w:val="default"/>
    <w:sig w:usb0="00000000" w:usb1="00000000" w:usb2="00000021" w:usb3="00000000" w:csb0="000001BF" w:csb1="00000000"/>
  </w:font>
  <w:font w:name="Droid Sans Fallback">
    <w:altName w:val="Thonburi"/>
    <w:charset w:val="01"/>
    <w:family w:val="auto"/>
    <w:pitch w:val="default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honburi"/>
    <w:charset w:val="CC"/>
    <w:family w:val="roman"/>
    <w:pitch w:val="default"/>
    <w:sig w:usb0="00000000" w:usb1="00000000" w:usb2="00000021" w:usb3="00000000" w:csb0="000001BF" w:csb1="00000000"/>
  </w:font>
  <w:font w:name="Lohit Devanagari">
    <w:altName w:val="苹方-简"/>
    <w:charset w:val="00"/>
    <w:family w:val="auto"/>
    <w:pitch w:val="default"/>
    <w:sig w:usb0="00000000" w:usb1="00000000" w:usb2="00000000" w:usb3="00000000" w:csb0="00000001" w:csb1="00000000"/>
  </w:font>
  <w:font w:name="Times New Roman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42" w:rsidRDefault="00AA4ACC">
    <w:pPr>
      <w:pStyle w:val="a6"/>
      <w:ind w:right="360"/>
      <w:jc w:val="right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F91842" w:rsidRDefault="00AA4ACC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272C7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  <w:p w:rsidR="00F91842" w:rsidRDefault="00F91842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" stroked="f">
              <v:fill opacity="0"/>
              <v:textbox inset="0,0,0,0">
                <w:txbxContent>
                  <w:p w:rsidR="00F91842" w:rsidRDefault="00AA4ACC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272C7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  <w:p w:rsidR="00F91842" w:rsidRDefault="00F91842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F91842" w:rsidRDefault="00F918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CC" w:rsidRDefault="00AA4ACC">
      <w:pPr>
        <w:spacing w:after="0"/>
      </w:pPr>
      <w:r>
        <w:separator/>
      </w:r>
    </w:p>
  </w:footnote>
  <w:footnote w:type="continuationSeparator" w:id="0">
    <w:p w:rsidR="00AA4ACC" w:rsidRDefault="00AA4A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42" w:rsidRDefault="00AA4ACC">
    <w:pPr>
      <w:pStyle w:val="a7"/>
      <w:rPr>
        <w:sz w:val="20"/>
        <w:szCs w:val="20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A0"/>
    <w:rsid w:val="000005EE"/>
    <w:rsid w:val="00002664"/>
    <w:rsid w:val="00005254"/>
    <w:rsid w:val="000115FD"/>
    <w:rsid w:val="00012ABB"/>
    <w:rsid w:val="00015555"/>
    <w:rsid w:val="00016F52"/>
    <w:rsid w:val="000274AB"/>
    <w:rsid w:val="00027678"/>
    <w:rsid w:val="00027E7E"/>
    <w:rsid w:val="00030792"/>
    <w:rsid w:val="000327FC"/>
    <w:rsid w:val="00035817"/>
    <w:rsid w:val="000363F5"/>
    <w:rsid w:val="00040E1C"/>
    <w:rsid w:val="00053262"/>
    <w:rsid w:val="00056BD2"/>
    <w:rsid w:val="0007628A"/>
    <w:rsid w:val="000770C1"/>
    <w:rsid w:val="00086AB8"/>
    <w:rsid w:val="00092B57"/>
    <w:rsid w:val="00093D64"/>
    <w:rsid w:val="00094CCD"/>
    <w:rsid w:val="00096CD3"/>
    <w:rsid w:val="000A5D7D"/>
    <w:rsid w:val="000A6945"/>
    <w:rsid w:val="000B1048"/>
    <w:rsid w:val="000B328F"/>
    <w:rsid w:val="000B4B5C"/>
    <w:rsid w:val="000B58AF"/>
    <w:rsid w:val="000B7EE5"/>
    <w:rsid w:val="000C63E9"/>
    <w:rsid w:val="000E2FDC"/>
    <w:rsid w:val="000E6660"/>
    <w:rsid w:val="000E7467"/>
    <w:rsid w:val="000E76DC"/>
    <w:rsid w:val="000F075C"/>
    <w:rsid w:val="000F176C"/>
    <w:rsid w:val="000F77E9"/>
    <w:rsid w:val="00101C90"/>
    <w:rsid w:val="00110E88"/>
    <w:rsid w:val="00114715"/>
    <w:rsid w:val="00115E7B"/>
    <w:rsid w:val="00115FF5"/>
    <w:rsid w:val="001164EB"/>
    <w:rsid w:val="00122199"/>
    <w:rsid w:val="00122981"/>
    <w:rsid w:val="001237C6"/>
    <w:rsid w:val="00124BC8"/>
    <w:rsid w:val="00131688"/>
    <w:rsid w:val="001336D0"/>
    <w:rsid w:val="001358E5"/>
    <w:rsid w:val="0014021E"/>
    <w:rsid w:val="00141053"/>
    <w:rsid w:val="00141F08"/>
    <w:rsid w:val="00155D83"/>
    <w:rsid w:val="0015704E"/>
    <w:rsid w:val="0016485F"/>
    <w:rsid w:val="00171B9D"/>
    <w:rsid w:val="001773D6"/>
    <w:rsid w:val="0018259A"/>
    <w:rsid w:val="00182C68"/>
    <w:rsid w:val="0018544C"/>
    <w:rsid w:val="00186F38"/>
    <w:rsid w:val="00187A84"/>
    <w:rsid w:val="00192ED8"/>
    <w:rsid w:val="00193BC0"/>
    <w:rsid w:val="001B2907"/>
    <w:rsid w:val="001B4328"/>
    <w:rsid w:val="001B59EE"/>
    <w:rsid w:val="001C2821"/>
    <w:rsid w:val="001C5159"/>
    <w:rsid w:val="001D6C1C"/>
    <w:rsid w:val="001E0044"/>
    <w:rsid w:val="001E2205"/>
    <w:rsid w:val="001E779C"/>
    <w:rsid w:val="001F0153"/>
    <w:rsid w:val="001F67E2"/>
    <w:rsid w:val="001F6B5C"/>
    <w:rsid w:val="00202E42"/>
    <w:rsid w:val="002069E2"/>
    <w:rsid w:val="00206C99"/>
    <w:rsid w:val="00207880"/>
    <w:rsid w:val="0021096F"/>
    <w:rsid w:val="0021391C"/>
    <w:rsid w:val="00214B62"/>
    <w:rsid w:val="00215655"/>
    <w:rsid w:val="00223EA3"/>
    <w:rsid w:val="002262EF"/>
    <w:rsid w:val="00227428"/>
    <w:rsid w:val="00227738"/>
    <w:rsid w:val="00230673"/>
    <w:rsid w:val="00232BE8"/>
    <w:rsid w:val="00232DF5"/>
    <w:rsid w:val="002332A5"/>
    <w:rsid w:val="00237549"/>
    <w:rsid w:val="00240917"/>
    <w:rsid w:val="00242009"/>
    <w:rsid w:val="002523C6"/>
    <w:rsid w:val="00255DDC"/>
    <w:rsid w:val="00260BC0"/>
    <w:rsid w:val="00261D98"/>
    <w:rsid w:val="00262AE0"/>
    <w:rsid w:val="00264509"/>
    <w:rsid w:val="00267717"/>
    <w:rsid w:val="00277F63"/>
    <w:rsid w:val="00283085"/>
    <w:rsid w:val="002833E9"/>
    <w:rsid w:val="00291180"/>
    <w:rsid w:val="00291995"/>
    <w:rsid w:val="002A4359"/>
    <w:rsid w:val="002B38B2"/>
    <w:rsid w:val="002B6962"/>
    <w:rsid w:val="002C1D04"/>
    <w:rsid w:val="002C641A"/>
    <w:rsid w:val="002D2464"/>
    <w:rsid w:val="002D4BA4"/>
    <w:rsid w:val="002D650D"/>
    <w:rsid w:val="002D745B"/>
    <w:rsid w:val="002E3A0F"/>
    <w:rsid w:val="002E3BB4"/>
    <w:rsid w:val="002E58BF"/>
    <w:rsid w:val="002E775C"/>
    <w:rsid w:val="002F4465"/>
    <w:rsid w:val="00302F3E"/>
    <w:rsid w:val="00310A05"/>
    <w:rsid w:val="003110C6"/>
    <w:rsid w:val="003122C5"/>
    <w:rsid w:val="0031283E"/>
    <w:rsid w:val="00316E67"/>
    <w:rsid w:val="00320DD4"/>
    <w:rsid w:val="00325BD1"/>
    <w:rsid w:val="00325C23"/>
    <w:rsid w:val="00336A5E"/>
    <w:rsid w:val="00337339"/>
    <w:rsid w:val="00337ECE"/>
    <w:rsid w:val="003403C1"/>
    <w:rsid w:val="003538DE"/>
    <w:rsid w:val="00361AA8"/>
    <w:rsid w:val="00362799"/>
    <w:rsid w:val="00364F9F"/>
    <w:rsid w:val="00367603"/>
    <w:rsid w:val="00367CC6"/>
    <w:rsid w:val="0037261E"/>
    <w:rsid w:val="00373CEA"/>
    <w:rsid w:val="0038606B"/>
    <w:rsid w:val="003876D4"/>
    <w:rsid w:val="00390D9C"/>
    <w:rsid w:val="0039140A"/>
    <w:rsid w:val="003954E0"/>
    <w:rsid w:val="003A1B5A"/>
    <w:rsid w:val="003A1D98"/>
    <w:rsid w:val="003A2FBA"/>
    <w:rsid w:val="003A6857"/>
    <w:rsid w:val="003B09FC"/>
    <w:rsid w:val="003B2B97"/>
    <w:rsid w:val="003B2C9C"/>
    <w:rsid w:val="003B4000"/>
    <w:rsid w:val="003B688F"/>
    <w:rsid w:val="003C3D92"/>
    <w:rsid w:val="003C3F05"/>
    <w:rsid w:val="003C4834"/>
    <w:rsid w:val="003D0D04"/>
    <w:rsid w:val="003D2B87"/>
    <w:rsid w:val="003E2F0B"/>
    <w:rsid w:val="003E401A"/>
    <w:rsid w:val="003E5CEE"/>
    <w:rsid w:val="003F18B4"/>
    <w:rsid w:val="00410C5D"/>
    <w:rsid w:val="0041459C"/>
    <w:rsid w:val="00416785"/>
    <w:rsid w:val="00420698"/>
    <w:rsid w:val="00424155"/>
    <w:rsid w:val="00430A88"/>
    <w:rsid w:val="004403F4"/>
    <w:rsid w:val="00446743"/>
    <w:rsid w:val="00450C2C"/>
    <w:rsid w:val="00452D9D"/>
    <w:rsid w:val="00460EFE"/>
    <w:rsid w:val="00464E22"/>
    <w:rsid w:val="004708F1"/>
    <w:rsid w:val="00476463"/>
    <w:rsid w:val="00477D44"/>
    <w:rsid w:val="004851C2"/>
    <w:rsid w:val="00493F7C"/>
    <w:rsid w:val="004A17E4"/>
    <w:rsid w:val="004A2DF1"/>
    <w:rsid w:val="004A7777"/>
    <w:rsid w:val="004B5157"/>
    <w:rsid w:val="004C201F"/>
    <w:rsid w:val="004C3011"/>
    <w:rsid w:val="004C3DF6"/>
    <w:rsid w:val="004D74C2"/>
    <w:rsid w:val="004E21A0"/>
    <w:rsid w:val="004E608A"/>
    <w:rsid w:val="004E7309"/>
    <w:rsid w:val="004F2041"/>
    <w:rsid w:val="004F750E"/>
    <w:rsid w:val="0050125F"/>
    <w:rsid w:val="00506712"/>
    <w:rsid w:val="005068E1"/>
    <w:rsid w:val="00507AFD"/>
    <w:rsid w:val="0051171C"/>
    <w:rsid w:val="00511815"/>
    <w:rsid w:val="00512B9A"/>
    <w:rsid w:val="00514BBB"/>
    <w:rsid w:val="0053629B"/>
    <w:rsid w:val="005373CB"/>
    <w:rsid w:val="00543040"/>
    <w:rsid w:val="00543F4B"/>
    <w:rsid w:val="00550E66"/>
    <w:rsid w:val="00551720"/>
    <w:rsid w:val="005519BA"/>
    <w:rsid w:val="00551C5F"/>
    <w:rsid w:val="00555334"/>
    <w:rsid w:val="00557018"/>
    <w:rsid w:val="0056616A"/>
    <w:rsid w:val="00567D8C"/>
    <w:rsid w:val="00571DA2"/>
    <w:rsid w:val="00574B5F"/>
    <w:rsid w:val="005751AF"/>
    <w:rsid w:val="00576A7D"/>
    <w:rsid w:val="00585B78"/>
    <w:rsid w:val="0059177F"/>
    <w:rsid w:val="00591C9E"/>
    <w:rsid w:val="00593806"/>
    <w:rsid w:val="005939DF"/>
    <w:rsid w:val="00593D65"/>
    <w:rsid w:val="00594A34"/>
    <w:rsid w:val="00594D8C"/>
    <w:rsid w:val="00596C26"/>
    <w:rsid w:val="00596C9C"/>
    <w:rsid w:val="005B59FF"/>
    <w:rsid w:val="005C177B"/>
    <w:rsid w:val="005C1798"/>
    <w:rsid w:val="005C538C"/>
    <w:rsid w:val="005C5A80"/>
    <w:rsid w:val="005C642D"/>
    <w:rsid w:val="005C6914"/>
    <w:rsid w:val="005D404B"/>
    <w:rsid w:val="005E24D2"/>
    <w:rsid w:val="005E4238"/>
    <w:rsid w:val="005E6C61"/>
    <w:rsid w:val="005F299B"/>
    <w:rsid w:val="005F36F1"/>
    <w:rsid w:val="005F5538"/>
    <w:rsid w:val="00600E8D"/>
    <w:rsid w:val="006023EC"/>
    <w:rsid w:val="0061188B"/>
    <w:rsid w:val="00617A5D"/>
    <w:rsid w:val="006278FC"/>
    <w:rsid w:val="00643B2D"/>
    <w:rsid w:val="0065358F"/>
    <w:rsid w:val="006552BD"/>
    <w:rsid w:val="006562CD"/>
    <w:rsid w:val="0066250D"/>
    <w:rsid w:val="0066464A"/>
    <w:rsid w:val="0067008C"/>
    <w:rsid w:val="00675788"/>
    <w:rsid w:val="00675CBB"/>
    <w:rsid w:val="00680DDB"/>
    <w:rsid w:val="00686FC9"/>
    <w:rsid w:val="006908CC"/>
    <w:rsid w:val="00694227"/>
    <w:rsid w:val="00696C49"/>
    <w:rsid w:val="006A1E0B"/>
    <w:rsid w:val="006A46DC"/>
    <w:rsid w:val="006B5CE6"/>
    <w:rsid w:val="006D51D7"/>
    <w:rsid w:val="006E4474"/>
    <w:rsid w:val="006E51D0"/>
    <w:rsid w:val="006F16C8"/>
    <w:rsid w:val="006F54B7"/>
    <w:rsid w:val="006F5FF5"/>
    <w:rsid w:val="0070005F"/>
    <w:rsid w:val="00710877"/>
    <w:rsid w:val="007120A2"/>
    <w:rsid w:val="00721D50"/>
    <w:rsid w:val="0072208E"/>
    <w:rsid w:val="0072565A"/>
    <w:rsid w:val="007256B4"/>
    <w:rsid w:val="0073445A"/>
    <w:rsid w:val="00734A12"/>
    <w:rsid w:val="00734F04"/>
    <w:rsid w:val="00736AEE"/>
    <w:rsid w:val="00740B43"/>
    <w:rsid w:val="007410B1"/>
    <w:rsid w:val="00741369"/>
    <w:rsid w:val="00741431"/>
    <w:rsid w:val="00742ABC"/>
    <w:rsid w:val="0074491B"/>
    <w:rsid w:val="00747986"/>
    <w:rsid w:val="007541CF"/>
    <w:rsid w:val="00761677"/>
    <w:rsid w:val="007739E6"/>
    <w:rsid w:val="00773F0A"/>
    <w:rsid w:val="00781690"/>
    <w:rsid w:val="00787541"/>
    <w:rsid w:val="0079083E"/>
    <w:rsid w:val="007909BF"/>
    <w:rsid w:val="00791B95"/>
    <w:rsid w:val="00794867"/>
    <w:rsid w:val="007A49D9"/>
    <w:rsid w:val="007A4E4C"/>
    <w:rsid w:val="007A75E3"/>
    <w:rsid w:val="007C08F1"/>
    <w:rsid w:val="007D394E"/>
    <w:rsid w:val="007F20EF"/>
    <w:rsid w:val="007F4A6D"/>
    <w:rsid w:val="007F6FDC"/>
    <w:rsid w:val="00801997"/>
    <w:rsid w:val="00802E8A"/>
    <w:rsid w:val="00813CB4"/>
    <w:rsid w:val="00816667"/>
    <w:rsid w:val="008246CF"/>
    <w:rsid w:val="00826E70"/>
    <w:rsid w:val="00830982"/>
    <w:rsid w:val="00831875"/>
    <w:rsid w:val="00831A0E"/>
    <w:rsid w:val="00836224"/>
    <w:rsid w:val="00841315"/>
    <w:rsid w:val="00844BB9"/>
    <w:rsid w:val="0085680E"/>
    <w:rsid w:val="00862F68"/>
    <w:rsid w:val="008706E7"/>
    <w:rsid w:val="008726F4"/>
    <w:rsid w:val="008854E8"/>
    <w:rsid w:val="00885CEE"/>
    <w:rsid w:val="008910AB"/>
    <w:rsid w:val="008912CB"/>
    <w:rsid w:val="008972F4"/>
    <w:rsid w:val="008A19A4"/>
    <w:rsid w:val="008A2FBF"/>
    <w:rsid w:val="008A3E9B"/>
    <w:rsid w:val="008A7D6F"/>
    <w:rsid w:val="008B0C94"/>
    <w:rsid w:val="008B19C7"/>
    <w:rsid w:val="008C255A"/>
    <w:rsid w:val="008C3308"/>
    <w:rsid w:val="008C6345"/>
    <w:rsid w:val="008C751C"/>
    <w:rsid w:val="008D72ED"/>
    <w:rsid w:val="008D73B2"/>
    <w:rsid w:val="008E2299"/>
    <w:rsid w:val="008E2986"/>
    <w:rsid w:val="008E47F4"/>
    <w:rsid w:val="008E57F1"/>
    <w:rsid w:val="008F06C5"/>
    <w:rsid w:val="008F1ADE"/>
    <w:rsid w:val="008F3A54"/>
    <w:rsid w:val="008F6A3E"/>
    <w:rsid w:val="009027DA"/>
    <w:rsid w:val="00904533"/>
    <w:rsid w:val="00904B56"/>
    <w:rsid w:val="009063B6"/>
    <w:rsid w:val="00912E0A"/>
    <w:rsid w:val="00914777"/>
    <w:rsid w:val="009178F3"/>
    <w:rsid w:val="00920311"/>
    <w:rsid w:val="009307BC"/>
    <w:rsid w:val="00932516"/>
    <w:rsid w:val="00932AB9"/>
    <w:rsid w:val="009360EF"/>
    <w:rsid w:val="00937FC6"/>
    <w:rsid w:val="0094387D"/>
    <w:rsid w:val="00943D61"/>
    <w:rsid w:val="00951677"/>
    <w:rsid w:val="00955ADC"/>
    <w:rsid w:val="00956E59"/>
    <w:rsid w:val="00960FFF"/>
    <w:rsid w:val="0096327F"/>
    <w:rsid w:val="00970768"/>
    <w:rsid w:val="00971FEF"/>
    <w:rsid w:val="00972657"/>
    <w:rsid w:val="009733EB"/>
    <w:rsid w:val="00975961"/>
    <w:rsid w:val="00983838"/>
    <w:rsid w:val="00990CB3"/>
    <w:rsid w:val="00994032"/>
    <w:rsid w:val="00994BFF"/>
    <w:rsid w:val="00995A44"/>
    <w:rsid w:val="009A4A4A"/>
    <w:rsid w:val="009B1A92"/>
    <w:rsid w:val="009B2E5D"/>
    <w:rsid w:val="009B5B74"/>
    <w:rsid w:val="009C4502"/>
    <w:rsid w:val="009D2DDF"/>
    <w:rsid w:val="009D57B0"/>
    <w:rsid w:val="009D5906"/>
    <w:rsid w:val="009D63C9"/>
    <w:rsid w:val="009F0158"/>
    <w:rsid w:val="009F1668"/>
    <w:rsid w:val="009F66D0"/>
    <w:rsid w:val="00A00E52"/>
    <w:rsid w:val="00A135F3"/>
    <w:rsid w:val="00A26107"/>
    <w:rsid w:val="00A272C7"/>
    <w:rsid w:val="00A46C31"/>
    <w:rsid w:val="00A4753D"/>
    <w:rsid w:val="00A55ADC"/>
    <w:rsid w:val="00A600AD"/>
    <w:rsid w:val="00A63906"/>
    <w:rsid w:val="00A657BB"/>
    <w:rsid w:val="00A66E19"/>
    <w:rsid w:val="00A748B8"/>
    <w:rsid w:val="00A75155"/>
    <w:rsid w:val="00A7790B"/>
    <w:rsid w:val="00A813C3"/>
    <w:rsid w:val="00A8471A"/>
    <w:rsid w:val="00A90124"/>
    <w:rsid w:val="00A95663"/>
    <w:rsid w:val="00A97226"/>
    <w:rsid w:val="00A97662"/>
    <w:rsid w:val="00A97FDD"/>
    <w:rsid w:val="00AA0600"/>
    <w:rsid w:val="00AA4ACC"/>
    <w:rsid w:val="00AA53B9"/>
    <w:rsid w:val="00AB05BE"/>
    <w:rsid w:val="00AB0A0D"/>
    <w:rsid w:val="00AB291A"/>
    <w:rsid w:val="00AB43EC"/>
    <w:rsid w:val="00AB53B5"/>
    <w:rsid w:val="00AB611D"/>
    <w:rsid w:val="00AB6549"/>
    <w:rsid w:val="00AB74D4"/>
    <w:rsid w:val="00AC16DE"/>
    <w:rsid w:val="00AC2C2D"/>
    <w:rsid w:val="00AC4F40"/>
    <w:rsid w:val="00AD60D4"/>
    <w:rsid w:val="00AD7AF0"/>
    <w:rsid w:val="00AE0E9B"/>
    <w:rsid w:val="00AE1AAF"/>
    <w:rsid w:val="00AE1D27"/>
    <w:rsid w:val="00AE29B1"/>
    <w:rsid w:val="00AE7E8F"/>
    <w:rsid w:val="00AF0338"/>
    <w:rsid w:val="00AF07CC"/>
    <w:rsid w:val="00AF76A0"/>
    <w:rsid w:val="00B03996"/>
    <w:rsid w:val="00B04AA2"/>
    <w:rsid w:val="00B057E7"/>
    <w:rsid w:val="00B05A55"/>
    <w:rsid w:val="00B1359E"/>
    <w:rsid w:val="00B16A21"/>
    <w:rsid w:val="00B2372B"/>
    <w:rsid w:val="00B23A79"/>
    <w:rsid w:val="00B23FD2"/>
    <w:rsid w:val="00B253E3"/>
    <w:rsid w:val="00B2564E"/>
    <w:rsid w:val="00B2620B"/>
    <w:rsid w:val="00B271BB"/>
    <w:rsid w:val="00B3113A"/>
    <w:rsid w:val="00B32F79"/>
    <w:rsid w:val="00B3381F"/>
    <w:rsid w:val="00B33D6F"/>
    <w:rsid w:val="00B410B8"/>
    <w:rsid w:val="00B41122"/>
    <w:rsid w:val="00B50358"/>
    <w:rsid w:val="00B505CA"/>
    <w:rsid w:val="00B51466"/>
    <w:rsid w:val="00B55020"/>
    <w:rsid w:val="00B56EAA"/>
    <w:rsid w:val="00B643C1"/>
    <w:rsid w:val="00B6654E"/>
    <w:rsid w:val="00B706E1"/>
    <w:rsid w:val="00B711B2"/>
    <w:rsid w:val="00B73AE8"/>
    <w:rsid w:val="00B75BDF"/>
    <w:rsid w:val="00B82290"/>
    <w:rsid w:val="00B94446"/>
    <w:rsid w:val="00B94A81"/>
    <w:rsid w:val="00B95D6F"/>
    <w:rsid w:val="00B96C40"/>
    <w:rsid w:val="00BA19D5"/>
    <w:rsid w:val="00BA5458"/>
    <w:rsid w:val="00BA5ED4"/>
    <w:rsid w:val="00BC4A13"/>
    <w:rsid w:val="00BE3F23"/>
    <w:rsid w:val="00BE47EB"/>
    <w:rsid w:val="00BE48E4"/>
    <w:rsid w:val="00BF23E3"/>
    <w:rsid w:val="00BF39CA"/>
    <w:rsid w:val="00BF4C7B"/>
    <w:rsid w:val="00BF76DF"/>
    <w:rsid w:val="00BF7DA9"/>
    <w:rsid w:val="00C021E3"/>
    <w:rsid w:val="00C02919"/>
    <w:rsid w:val="00C044BD"/>
    <w:rsid w:val="00C10214"/>
    <w:rsid w:val="00C11835"/>
    <w:rsid w:val="00C20364"/>
    <w:rsid w:val="00C25BD7"/>
    <w:rsid w:val="00C35357"/>
    <w:rsid w:val="00C36434"/>
    <w:rsid w:val="00C37E46"/>
    <w:rsid w:val="00C4480E"/>
    <w:rsid w:val="00C473CA"/>
    <w:rsid w:val="00C5141A"/>
    <w:rsid w:val="00C51F9E"/>
    <w:rsid w:val="00C5217C"/>
    <w:rsid w:val="00C573EB"/>
    <w:rsid w:val="00C60663"/>
    <w:rsid w:val="00C60E50"/>
    <w:rsid w:val="00C64FFB"/>
    <w:rsid w:val="00C663D7"/>
    <w:rsid w:val="00C664E8"/>
    <w:rsid w:val="00C77F13"/>
    <w:rsid w:val="00C818BD"/>
    <w:rsid w:val="00C847AB"/>
    <w:rsid w:val="00C909A1"/>
    <w:rsid w:val="00C964C6"/>
    <w:rsid w:val="00C979FE"/>
    <w:rsid w:val="00CA1A8D"/>
    <w:rsid w:val="00CB41F9"/>
    <w:rsid w:val="00CC1A6C"/>
    <w:rsid w:val="00CC401B"/>
    <w:rsid w:val="00CC4837"/>
    <w:rsid w:val="00CC6D58"/>
    <w:rsid w:val="00CD349B"/>
    <w:rsid w:val="00CE0200"/>
    <w:rsid w:val="00CE06EE"/>
    <w:rsid w:val="00CE0B96"/>
    <w:rsid w:val="00CF6DC4"/>
    <w:rsid w:val="00D01854"/>
    <w:rsid w:val="00D01915"/>
    <w:rsid w:val="00D01DCB"/>
    <w:rsid w:val="00D056A9"/>
    <w:rsid w:val="00D05EAE"/>
    <w:rsid w:val="00D115AF"/>
    <w:rsid w:val="00D2111B"/>
    <w:rsid w:val="00D252AC"/>
    <w:rsid w:val="00D25E3A"/>
    <w:rsid w:val="00D27E5E"/>
    <w:rsid w:val="00D314D0"/>
    <w:rsid w:val="00D33309"/>
    <w:rsid w:val="00D35114"/>
    <w:rsid w:val="00D35204"/>
    <w:rsid w:val="00D45802"/>
    <w:rsid w:val="00D613AF"/>
    <w:rsid w:val="00D6319A"/>
    <w:rsid w:val="00D73A81"/>
    <w:rsid w:val="00D763AF"/>
    <w:rsid w:val="00D76F2F"/>
    <w:rsid w:val="00D91D55"/>
    <w:rsid w:val="00D94E5A"/>
    <w:rsid w:val="00DA2CAE"/>
    <w:rsid w:val="00DB492C"/>
    <w:rsid w:val="00DC2083"/>
    <w:rsid w:val="00DC5173"/>
    <w:rsid w:val="00DC6830"/>
    <w:rsid w:val="00DE0E47"/>
    <w:rsid w:val="00DE4E2B"/>
    <w:rsid w:val="00DF436D"/>
    <w:rsid w:val="00E009F4"/>
    <w:rsid w:val="00E065D7"/>
    <w:rsid w:val="00E21345"/>
    <w:rsid w:val="00E2236D"/>
    <w:rsid w:val="00E247FC"/>
    <w:rsid w:val="00E31FBE"/>
    <w:rsid w:val="00E35BC9"/>
    <w:rsid w:val="00E42969"/>
    <w:rsid w:val="00E46F74"/>
    <w:rsid w:val="00E536AA"/>
    <w:rsid w:val="00E62A0D"/>
    <w:rsid w:val="00E839F2"/>
    <w:rsid w:val="00EC18B7"/>
    <w:rsid w:val="00EC1E1C"/>
    <w:rsid w:val="00EC328C"/>
    <w:rsid w:val="00EC3F4E"/>
    <w:rsid w:val="00EC4C97"/>
    <w:rsid w:val="00ED4A57"/>
    <w:rsid w:val="00EE0D7E"/>
    <w:rsid w:val="00EE1243"/>
    <w:rsid w:val="00EF596C"/>
    <w:rsid w:val="00F02A41"/>
    <w:rsid w:val="00F066BA"/>
    <w:rsid w:val="00F06D99"/>
    <w:rsid w:val="00F06DC1"/>
    <w:rsid w:val="00F1054E"/>
    <w:rsid w:val="00F17CD2"/>
    <w:rsid w:val="00F23016"/>
    <w:rsid w:val="00F23524"/>
    <w:rsid w:val="00F25C61"/>
    <w:rsid w:val="00F25D29"/>
    <w:rsid w:val="00F30DFD"/>
    <w:rsid w:val="00F318B8"/>
    <w:rsid w:val="00F3235A"/>
    <w:rsid w:val="00F32533"/>
    <w:rsid w:val="00F35F2D"/>
    <w:rsid w:val="00F36D11"/>
    <w:rsid w:val="00F40D43"/>
    <w:rsid w:val="00F41C4D"/>
    <w:rsid w:val="00F42594"/>
    <w:rsid w:val="00F4603D"/>
    <w:rsid w:val="00F469AA"/>
    <w:rsid w:val="00F53DB1"/>
    <w:rsid w:val="00F60F0D"/>
    <w:rsid w:val="00F619B4"/>
    <w:rsid w:val="00F662A3"/>
    <w:rsid w:val="00F71240"/>
    <w:rsid w:val="00F71787"/>
    <w:rsid w:val="00F77C2A"/>
    <w:rsid w:val="00F82BED"/>
    <w:rsid w:val="00F82FCC"/>
    <w:rsid w:val="00F85C54"/>
    <w:rsid w:val="00F877C1"/>
    <w:rsid w:val="00F91842"/>
    <w:rsid w:val="00F92985"/>
    <w:rsid w:val="00FA04AB"/>
    <w:rsid w:val="00FA48A4"/>
    <w:rsid w:val="00FA7267"/>
    <w:rsid w:val="00FB2530"/>
    <w:rsid w:val="00FB47DD"/>
    <w:rsid w:val="00FC496C"/>
    <w:rsid w:val="00FC73FB"/>
    <w:rsid w:val="00FD0919"/>
    <w:rsid w:val="00FD0C5D"/>
    <w:rsid w:val="00FD5B62"/>
    <w:rsid w:val="00FD6275"/>
    <w:rsid w:val="00FD6FBE"/>
    <w:rsid w:val="00FE2074"/>
    <w:rsid w:val="00FE6667"/>
    <w:rsid w:val="00FF1229"/>
    <w:rsid w:val="00FF41C9"/>
    <w:rsid w:val="00FF52BB"/>
    <w:rsid w:val="00FF6AAF"/>
    <w:rsid w:val="00FF6B56"/>
    <w:rsid w:val="6DC7DA97"/>
    <w:rsid w:val="77EF8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D91474-FDE7-48DB-AD48-B9612D4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paragraph" w:styleId="1">
    <w:name w:val="heading 1"/>
    <w:basedOn w:val="a"/>
    <w:next w:val="a"/>
    <w:qFormat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pPr>
      <w:tabs>
        <w:tab w:val="left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footer"/>
    <w:basedOn w:val="a"/>
    <w:pPr>
      <w:spacing w:after="0" w:line="240" w:lineRule="auto"/>
    </w:pPr>
  </w:style>
  <w:style w:type="paragraph" w:styleId="a7">
    <w:name w:val="header"/>
    <w:basedOn w:val="a"/>
    <w:pPr>
      <w:spacing w:after="0" w:line="240" w:lineRule="auto"/>
    </w:pPr>
  </w:style>
  <w:style w:type="paragraph" w:styleId="HTML">
    <w:name w:val="HTML Preformatted"/>
    <w:basedOn w:val="a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styleId="a8">
    <w:name w:val="Hyperlink"/>
    <w:basedOn w:val="10"/>
    <w:rPr>
      <w:rFonts w:cs="Times New Roman"/>
      <w:color w:val="0000FF"/>
      <w:u w:val="single"/>
    </w:rPr>
  </w:style>
  <w:style w:type="character" w:customStyle="1" w:styleId="10">
    <w:name w:val="Основной шрифт абзаца1"/>
  </w:style>
  <w:style w:type="paragraph" w:styleId="a9">
    <w:name w:val="List"/>
    <w:basedOn w:val="a0"/>
    <w:rPr>
      <w:rFonts w:cs="FreeSans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character" w:styleId="ab">
    <w:name w:val="page number"/>
    <w:basedOn w:val="10"/>
    <w:rPr>
      <w:rFonts w:cs="Times New Roman"/>
    </w:rPr>
  </w:style>
  <w:style w:type="character" w:styleId="ac">
    <w:name w:val="Strong"/>
    <w:basedOn w:val="10"/>
    <w:qFormat/>
    <w:rPr>
      <w:rFonts w:cs="Times New Roman"/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11">
    <w:name w:val="Заголовок 1 Знак"/>
    <w:basedOn w:val="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d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Pr>
      <w:rFonts w:cs="Times New Roman"/>
    </w:rPr>
  </w:style>
  <w:style w:type="character" w:customStyle="1" w:styleId="ae">
    <w:name w:val="Обычный (веб) Знак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Pr>
      <w:rFonts w:cs="Times New Roman"/>
    </w:rPr>
  </w:style>
  <w:style w:type="character" w:customStyle="1" w:styleId="af">
    <w:name w:val="Основной текст Знак"/>
    <w:basedOn w:val="10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0">
    <w:name w:val="Стандартный HTML Знак"/>
    <w:basedOn w:val="10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</w:style>
  <w:style w:type="character" w:customStyle="1" w:styleId="grame">
    <w:name w:val="grame"/>
    <w:basedOn w:val="10"/>
    <w:rPr>
      <w:rFonts w:cs="Times New Roman"/>
    </w:rPr>
  </w:style>
  <w:style w:type="character" w:customStyle="1" w:styleId="af0">
    <w:name w:val="Верхний колонтитул Знак"/>
    <w:basedOn w:val="10"/>
    <w:rPr>
      <w:rFonts w:cs="Times New Roman"/>
    </w:rPr>
  </w:style>
  <w:style w:type="character" w:customStyle="1" w:styleId="af1">
    <w:name w:val="Нижний колонтитул Знак"/>
    <w:basedOn w:val="10"/>
    <w:rPr>
      <w:rFonts w:cs="Times New Roman"/>
    </w:rPr>
  </w:style>
  <w:style w:type="character" w:customStyle="1" w:styleId="31">
    <w:name w:val="Основной текст 3 Знак"/>
    <w:basedOn w:val="10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+ Полужирный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f3">
    <w:name w:val="Непропорциональный текст"/>
    <w:rPr>
      <w:rFonts w:ascii="Courier New" w:hAnsi="Courier New" w:cs="Courier New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tbl-cod">
    <w:name w:val="tbl-co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Dogovor">
    <w:name w:val="Dogovor"/>
    <w:pPr>
      <w:keepNext/>
      <w:pageBreakBefore/>
      <w:widowControl w:val="0"/>
      <w:suppressAutoHyphens/>
      <w:spacing w:before="170"/>
      <w:jc w:val="center"/>
    </w:pPr>
    <w:rPr>
      <w:rFonts w:eastAsia="Times New Roman"/>
      <w:b/>
      <w:color w:val="000000"/>
      <w:sz w:val="22"/>
      <w:lang w:val="ru-RU" w:eastAsia="zh-CN"/>
    </w:rPr>
  </w:style>
  <w:style w:type="paragraph" w:customStyle="1" w:styleId="af5">
    <w:name w:val="Òåêñò"/>
    <w:pPr>
      <w:widowControl w:val="0"/>
      <w:suppressAutoHyphens/>
      <w:spacing w:line="210" w:lineRule="atLeast"/>
      <w:ind w:firstLine="454"/>
      <w:jc w:val="both"/>
    </w:pPr>
    <w:rPr>
      <w:rFonts w:eastAsia="Times New Roman"/>
      <w:color w:val="000000"/>
      <w:lang w:val="en-US" w:eastAsia="zh-CN"/>
    </w:rPr>
  </w:style>
  <w:style w:type="paragraph" w:customStyle="1" w:styleId="14">
    <w:name w:val="Обычный1"/>
    <w:pPr>
      <w:suppressAutoHyphens/>
    </w:pPr>
    <w:rPr>
      <w:rFonts w:eastAsia="Times New Roman"/>
      <w:color w:val="000000"/>
      <w:sz w:val="28"/>
      <w:szCs w:val="28"/>
      <w:lang w:val="ru-RU" w:eastAsia="zh-CN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pPr>
      <w:suppressAutoHyphens/>
      <w:autoSpaceDE w:val="0"/>
    </w:pPr>
    <w:rPr>
      <w:rFonts w:eastAsia="Times New Roman"/>
      <w:color w:val="000000"/>
      <w:sz w:val="24"/>
      <w:szCs w:val="24"/>
      <w:lang w:val="ru-RU" w:eastAsia="zh-CN"/>
    </w:rPr>
  </w:style>
  <w:style w:type="paragraph" w:styleId="af6">
    <w:name w:val="No Spacing"/>
    <w:link w:val="af7"/>
    <w:uiPriority w:val="1"/>
    <w:qFormat/>
    <w:pPr>
      <w:suppressAutoHyphens/>
    </w:pPr>
    <w:rPr>
      <w:rFonts w:ascii="Calibri" w:eastAsia="Calibri" w:hAnsi="Calibri"/>
      <w:sz w:val="22"/>
      <w:szCs w:val="22"/>
      <w:lang w:val="ru-RU" w:eastAsia="zh-CN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character" w:customStyle="1" w:styleId="ng-binding">
    <w:name w:val="ng-binding"/>
    <w:basedOn w:val="a1"/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paragraph" w:customStyle="1" w:styleId="15">
    <w:name w:val="Основний текст1"/>
    <w:basedOn w:val="a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af7">
    <w:name w:val="Без інтервалів Знак"/>
    <w:link w:val="af6"/>
    <w:uiPriority w:val="1"/>
    <w:locked/>
    <w:rPr>
      <w:rFonts w:ascii="Calibri" w:eastAsia="Calibri" w:hAnsi="Calibri"/>
      <w:sz w:val="22"/>
      <w:szCs w:val="22"/>
      <w:lang w:eastAsia="zh-CN"/>
    </w:rPr>
  </w:style>
  <w:style w:type="paragraph" w:customStyle="1" w:styleId="Standard">
    <w:name w:val="Standard"/>
    <w:qFormat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eastAsia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User</cp:lastModifiedBy>
  <cp:revision>72</cp:revision>
  <cp:lastPrinted>2020-08-17T14:38:00Z</cp:lastPrinted>
  <dcterms:created xsi:type="dcterms:W3CDTF">2021-01-20T14:04:00Z</dcterms:created>
  <dcterms:modified xsi:type="dcterms:W3CDTF">2023-03-27T12:21:00Z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