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162EF2CC"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proofErr w:type="spellStart"/>
      <w:r w:rsidRPr="00D37AC7">
        <w:rPr>
          <w:color w:val="000000" w:themeColor="text1"/>
          <w:sz w:val="25"/>
          <w:szCs w:val="25"/>
          <w:lang w:val="uk-UA"/>
        </w:rPr>
        <w:t>Родікова</w:t>
      </w:r>
      <w:proofErr w:type="spellEnd"/>
      <w:r w:rsidRPr="00D37AC7">
        <w:rPr>
          <w:color w:val="000000" w:themeColor="text1"/>
          <w:sz w:val="25"/>
          <w:szCs w:val="25"/>
          <w:lang w:val="uk-UA"/>
        </w:rPr>
        <w:t xml:space="preserve"> Володимира Геннадійовича,</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w:t>
      </w:r>
      <w:proofErr w:type="spellStart"/>
      <w:r w:rsidR="00B63FD0">
        <w:rPr>
          <w:rFonts w:ascii="Times New Roman" w:hAnsi="Times New Roman"/>
          <w:color w:val="000000" w:themeColor="text1"/>
          <w:sz w:val="25"/>
          <w:szCs w:val="25"/>
          <w:lang w:val="uk-UA"/>
        </w:rPr>
        <w:t>закупівель</w:t>
      </w:r>
      <w:proofErr w:type="spellEnd"/>
      <w:r w:rsidR="00B63FD0">
        <w:rPr>
          <w:rFonts w:ascii="Times New Roman" w:hAnsi="Times New Roman"/>
          <w:color w:val="000000" w:themeColor="text1"/>
          <w:sz w:val="25"/>
          <w:szCs w:val="25"/>
          <w:lang w:val="uk-UA"/>
        </w:rPr>
        <w:t xml:space="preserve">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w:t>
      </w:r>
      <w:proofErr w:type="spellStart"/>
      <w:r w:rsidRPr="00D37AC7">
        <w:rPr>
          <w:color w:val="000000" w:themeColor="text1"/>
          <w:sz w:val="25"/>
          <w:szCs w:val="25"/>
          <w:lang w:val="uk-UA" w:eastAsia="en-US"/>
        </w:rPr>
        <w:t>здійснюватись</w:t>
      </w:r>
      <w:proofErr w:type="spellEnd"/>
      <w:r w:rsidRPr="00D37AC7">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7AC7">
        <w:rPr>
          <w:color w:val="000000" w:themeColor="text1"/>
          <w:sz w:val="25"/>
          <w:szCs w:val="25"/>
          <w:lang w:val="uk-UA" w:eastAsia="en-US"/>
        </w:rPr>
        <w:t>бенефіціарними</w:t>
      </w:r>
      <w:proofErr w:type="spellEnd"/>
      <w:r w:rsidRPr="00D37AC7">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lastRenderedPageBreak/>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lastRenderedPageBreak/>
        <w:t>5. ПОСТАВКА ТОВАРУ</w:t>
      </w:r>
    </w:p>
    <w:p w14:paraId="17D0A830" w14:textId="77C800A3"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5.1. Термін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w:t>
      </w:r>
      <w:r w:rsidRPr="00D37AC7">
        <w:rPr>
          <w:rFonts w:ascii="Times New Roman" w:hAnsi="Times New Roman"/>
          <w:color w:val="000000" w:themeColor="text1"/>
          <w:sz w:val="25"/>
          <w:szCs w:val="25"/>
        </w:rPr>
        <w:lastRenderedPageBreak/>
        <w:t>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6C81CE23" w14:textId="77777777" w:rsidR="001636CA" w:rsidRPr="00D37AC7" w:rsidRDefault="001D723D" w:rsidP="00DD7A2C">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8</w:t>
      </w:r>
      <w:r w:rsidR="001636CA" w:rsidRPr="00D37AC7">
        <w:rPr>
          <w:rFonts w:ascii="Times New Roman" w:hAnsi="Times New Roman" w:cs="Times New Roman"/>
          <w:b/>
          <w:color w:val="000000" w:themeColor="text1"/>
          <w:sz w:val="25"/>
          <w:szCs w:val="25"/>
          <w:lang w:val="uk-UA"/>
        </w:rPr>
        <w:t>. ОБСТАВИНИ НЕПЕРЕБОРНОЇ СИЛИ</w:t>
      </w:r>
    </w:p>
    <w:p w14:paraId="4ACE05A2" w14:textId="77777777" w:rsidR="001636CA" w:rsidRPr="00D37AC7" w:rsidRDefault="001D723D" w:rsidP="001636CA">
      <w:pPr>
        <w:spacing w:after="0" w:line="240" w:lineRule="auto"/>
        <w:ind w:right="23"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8</w:t>
      </w:r>
      <w:r w:rsidR="001636CA" w:rsidRPr="00D37AC7">
        <w:rPr>
          <w:rFonts w:ascii="Times New Roman" w:hAnsi="Times New Roman" w:cs="Times New Roman"/>
          <w:color w:val="000000" w:themeColor="text1"/>
          <w:sz w:val="25"/>
          <w:szCs w:val="25"/>
          <w:lang w:val="uk-UA"/>
        </w:rPr>
        <w:t>.1.</w:t>
      </w:r>
      <w:r w:rsidR="001636CA" w:rsidRPr="00D37AC7">
        <w:rPr>
          <w:rFonts w:ascii="Times New Roman" w:hAnsi="Times New Roman" w:cs="Times New Roman"/>
          <w:color w:val="000000" w:themeColor="text1"/>
          <w:sz w:val="25"/>
          <w:szCs w:val="25"/>
          <w:lang w:val="uk-UA"/>
        </w:rPr>
        <w:tab/>
        <w:t xml:space="preserve">Сторони звільняються від відповідальності за невиконання (часткове чи </w:t>
      </w:r>
      <w:r w:rsidR="001636CA" w:rsidRPr="00D37AC7">
        <w:rPr>
          <w:rFonts w:ascii="Times New Roman" w:hAnsi="Times New Roman" w:cs="Times New Roman"/>
          <w:bCs/>
          <w:color w:val="000000" w:themeColor="text1"/>
          <w:sz w:val="25"/>
          <w:szCs w:val="25"/>
          <w:lang w:val="uk-UA"/>
        </w:rPr>
        <w:t xml:space="preserve">повне) </w:t>
      </w:r>
      <w:r w:rsidR="001636CA" w:rsidRPr="00D37AC7">
        <w:rPr>
          <w:rFonts w:ascii="Times New Roman" w:hAnsi="Times New Roman" w:cs="Times New Roman"/>
          <w:color w:val="000000" w:themeColor="text1"/>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w:t>
      </w:r>
    </w:p>
    <w:p w14:paraId="5CBAE780" w14:textId="77777777" w:rsidR="001636CA" w:rsidRPr="00D37AC7" w:rsidRDefault="001D723D" w:rsidP="001636CA">
      <w:pPr>
        <w:pStyle w:val="3"/>
        <w:shd w:val="clear" w:color="auto" w:fill="auto"/>
        <w:tabs>
          <w:tab w:val="left" w:pos="1259"/>
        </w:tabs>
        <w:spacing w:line="240" w:lineRule="auto"/>
        <w:ind w:right="23" w:firstLine="709"/>
        <w:rPr>
          <w:bCs/>
          <w:color w:val="000000" w:themeColor="text1"/>
          <w:sz w:val="25"/>
          <w:szCs w:val="25"/>
          <w:lang w:eastAsia="en-US"/>
        </w:rPr>
      </w:pPr>
      <w:r w:rsidRPr="00D37AC7">
        <w:rPr>
          <w:bCs/>
          <w:color w:val="000000" w:themeColor="text1"/>
          <w:sz w:val="25"/>
          <w:szCs w:val="25"/>
          <w:lang w:eastAsia="en-US"/>
        </w:rPr>
        <w:t>8</w:t>
      </w:r>
      <w:r w:rsidR="001636CA" w:rsidRPr="00D37AC7">
        <w:rPr>
          <w:bCs/>
          <w:color w:val="000000" w:themeColor="text1"/>
          <w:sz w:val="25"/>
          <w:szCs w:val="25"/>
          <w:lang w:eastAsia="en-US"/>
        </w:rPr>
        <w:t>.2.</w:t>
      </w:r>
      <w:r w:rsidR="001636CA" w:rsidRPr="00D37AC7">
        <w:rPr>
          <w:bCs/>
          <w:color w:val="000000" w:themeColor="text1"/>
          <w:sz w:val="25"/>
          <w:szCs w:val="25"/>
          <w:lang w:eastAsia="en-US"/>
        </w:rPr>
        <w:tab/>
        <w:t>Під</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обставинами непереборної сили розуміються зовнішні та інші </w:t>
      </w:r>
      <w:r w:rsidR="001636CA" w:rsidRPr="00D37AC7">
        <w:rPr>
          <w:bCs/>
          <w:color w:val="000000" w:themeColor="text1"/>
          <w:sz w:val="25"/>
          <w:szCs w:val="25"/>
          <w:lang w:eastAsia="en-US"/>
        </w:rPr>
        <w:t>надзвичайні</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обставини, які виникли поза волею Сторін і настанню та дії яких Сторони не могли перешкодити за допомогою заходів та засобів, застосування яких у конкретній </w:t>
      </w:r>
      <w:r w:rsidR="001636CA" w:rsidRPr="00D37AC7">
        <w:rPr>
          <w:color w:val="000000" w:themeColor="text1"/>
          <w:sz w:val="25"/>
          <w:szCs w:val="25"/>
          <w:lang w:eastAsia="en-US"/>
        </w:rPr>
        <w:lastRenderedPageBreak/>
        <w:t>ситуації справедливо вимагати та чекати від Сторони, що підпала під дію таких обставин.</w:t>
      </w:r>
    </w:p>
    <w:p w14:paraId="094FF691"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.3.</w:t>
      </w:r>
      <w:r w:rsidR="001636CA" w:rsidRPr="00D37AC7">
        <w:rPr>
          <w:color w:val="000000" w:themeColor="text1"/>
          <w:sz w:val="25"/>
          <w:szCs w:val="25"/>
          <w:lang w:eastAsia="en-US"/>
        </w:rPr>
        <w:tab/>
        <w:t>Обставинами непереборної сили визнаються такі обставини: аварії, катастрофи, стихійні лиха, епідемії, епізоотії, пожежі, диверсії, війна та військові дії, масові страйки, дія нормативно-правових актів органів державної влади, які перешкоджають виконанню умов Договору тощо.</w:t>
      </w:r>
    </w:p>
    <w:p w14:paraId="5BB2BCB7" w14:textId="52174857"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.4.</w:t>
      </w:r>
      <w:r w:rsidR="001636CA" w:rsidRPr="00D37AC7">
        <w:rPr>
          <w:color w:val="000000" w:themeColor="text1"/>
          <w:sz w:val="25"/>
          <w:szCs w:val="25"/>
          <w:lang w:eastAsia="en-US"/>
        </w:rPr>
        <w:tab/>
        <w:t>Сторона, що підпала під дію обставин непереборної сили і виявилась, внаслідок цього нездатною виконувати обов’язки за цим Договором, повинна в термін не більше п’яти днів з моменту їх настання у письмовій формі повідомити іншу Сторону, а в термін десяти днів надати відповідні підтверджуючі документи</w:t>
      </w:r>
      <w:bookmarkStart w:id="6" w:name="_Hlk133419963"/>
      <w:r w:rsidR="00EC069C" w:rsidRPr="00D37AC7">
        <w:rPr>
          <w:color w:val="000000" w:themeColor="text1"/>
          <w:sz w:val="25"/>
          <w:szCs w:val="25"/>
          <w:lang w:eastAsia="en-US"/>
        </w:rPr>
        <w:t>, а саме</w:t>
      </w:r>
      <w:r w:rsidR="00C648AC" w:rsidRPr="00D37AC7">
        <w:rPr>
          <w:color w:val="000000" w:themeColor="text1"/>
          <w:sz w:val="25"/>
          <w:szCs w:val="25"/>
          <w:lang w:eastAsia="en-US"/>
        </w:rPr>
        <w:t xml:space="preserve"> сертифікат (довідка) Торгово-промисловою палатою України або регіональними Торгово – промисловими палатами.</w:t>
      </w:r>
    </w:p>
    <w:bookmarkEnd w:id="6"/>
    <w:p w14:paraId="248185BA" w14:textId="77777777" w:rsidR="00C70473"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.5.</w:t>
      </w:r>
      <w:r w:rsidR="001636CA" w:rsidRPr="00D37AC7">
        <w:rPr>
          <w:color w:val="000000" w:themeColor="text1"/>
          <w:sz w:val="25"/>
          <w:szCs w:val="25"/>
          <w:lang w:eastAsia="en-US"/>
        </w:rPr>
        <w:tab/>
        <w:t>У випадку неможливості виконання зобов’язань за даним Договором через</w:t>
      </w:r>
    </w:p>
    <w:p w14:paraId="72FEA07A" w14:textId="6C35717F" w:rsidR="001636CA" w:rsidRPr="00D37AC7" w:rsidRDefault="001636CA" w:rsidP="00C70473">
      <w:pPr>
        <w:pStyle w:val="3"/>
        <w:shd w:val="clear" w:color="auto" w:fill="auto"/>
        <w:tabs>
          <w:tab w:val="left" w:pos="1259"/>
        </w:tabs>
        <w:spacing w:line="240" w:lineRule="auto"/>
        <w:ind w:right="20" w:firstLine="0"/>
        <w:rPr>
          <w:color w:val="000000" w:themeColor="text1"/>
          <w:sz w:val="25"/>
          <w:szCs w:val="25"/>
          <w:lang w:eastAsia="en-US"/>
        </w:rPr>
      </w:pPr>
      <w:r w:rsidRPr="00D37AC7">
        <w:rPr>
          <w:color w:val="000000" w:themeColor="text1"/>
          <w:sz w:val="25"/>
          <w:szCs w:val="25"/>
          <w:lang w:eastAsia="en-US"/>
        </w:rPr>
        <w:t xml:space="preserve">вказані обставини (зазначені у пунктах </w:t>
      </w:r>
      <w:r w:rsidR="004F77FE" w:rsidRPr="00D37AC7">
        <w:rPr>
          <w:color w:val="000000" w:themeColor="text1"/>
          <w:sz w:val="25"/>
          <w:szCs w:val="25"/>
          <w:lang w:eastAsia="en-US"/>
        </w:rPr>
        <w:t>8</w:t>
      </w:r>
      <w:r w:rsidRPr="00D37AC7">
        <w:rPr>
          <w:color w:val="000000" w:themeColor="text1"/>
          <w:sz w:val="25"/>
          <w:szCs w:val="25"/>
          <w:lang w:eastAsia="en-US"/>
        </w:rPr>
        <w:t xml:space="preserve">.1 </w:t>
      </w:r>
      <w:r w:rsidRPr="00D37AC7">
        <w:rPr>
          <w:color w:val="000000" w:themeColor="text1"/>
          <w:sz w:val="25"/>
          <w:szCs w:val="25"/>
        </w:rPr>
        <w:t xml:space="preserve">– </w:t>
      </w:r>
      <w:r w:rsidR="004F77FE" w:rsidRPr="00D37AC7">
        <w:rPr>
          <w:color w:val="000000" w:themeColor="text1"/>
          <w:sz w:val="25"/>
          <w:szCs w:val="25"/>
        </w:rPr>
        <w:t>8</w:t>
      </w:r>
      <w:r w:rsidRPr="00D37AC7">
        <w:rPr>
          <w:color w:val="000000" w:themeColor="text1"/>
          <w:sz w:val="25"/>
          <w:szCs w:val="25"/>
          <w:lang w:eastAsia="en-US"/>
        </w:rPr>
        <w:t xml:space="preserve">.3), Сторони оформляють спільне рішення щодо їх призупинення чи перенесення, на термін протягом якого діяли такі обставини (за умови дотримання вимог п. </w:t>
      </w:r>
      <w:r w:rsidR="004F77FE" w:rsidRPr="00D37AC7">
        <w:rPr>
          <w:color w:val="000000" w:themeColor="text1"/>
          <w:sz w:val="25"/>
          <w:szCs w:val="25"/>
          <w:lang w:eastAsia="en-US"/>
        </w:rPr>
        <w:t>8</w:t>
      </w:r>
      <w:r w:rsidRPr="00D37AC7">
        <w:rPr>
          <w:color w:val="000000" w:themeColor="text1"/>
          <w:sz w:val="25"/>
          <w:szCs w:val="25"/>
          <w:lang w:eastAsia="en-US"/>
        </w:rPr>
        <w:t xml:space="preserve">.4, п. </w:t>
      </w:r>
      <w:r w:rsidR="004F77FE" w:rsidRPr="00D37AC7">
        <w:rPr>
          <w:color w:val="000000" w:themeColor="text1"/>
          <w:sz w:val="25"/>
          <w:szCs w:val="25"/>
          <w:lang w:eastAsia="en-US"/>
        </w:rPr>
        <w:t>8</w:t>
      </w:r>
      <w:r w:rsidRPr="00D37AC7">
        <w:rPr>
          <w:color w:val="000000" w:themeColor="text1"/>
          <w:sz w:val="25"/>
          <w:szCs w:val="25"/>
          <w:lang w:eastAsia="en-US"/>
        </w:rPr>
        <w:t>.7).</w:t>
      </w:r>
    </w:p>
    <w:p w14:paraId="2D5F6D05" w14:textId="77777777" w:rsidR="001636CA" w:rsidRPr="00D37AC7" w:rsidRDefault="001D723D" w:rsidP="001636CA">
      <w:pPr>
        <w:pStyle w:val="3"/>
        <w:shd w:val="clear" w:color="auto" w:fill="auto"/>
        <w:tabs>
          <w:tab w:val="left" w:pos="125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.6.</w:t>
      </w:r>
      <w:r w:rsidR="001636CA" w:rsidRPr="00D37AC7">
        <w:rPr>
          <w:color w:val="000000" w:themeColor="text1"/>
          <w:sz w:val="25"/>
          <w:szCs w:val="25"/>
          <w:lang w:eastAsia="en-US"/>
        </w:rPr>
        <w:tab/>
        <w:t>Призупинене виконання зобов’язань за даним Договором може бути продовжено на підставі додаткової угоди.</w:t>
      </w:r>
    </w:p>
    <w:p w14:paraId="40E626AB" w14:textId="77777777" w:rsidR="001636CA" w:rsidRPr="00D37AC7" w:rsidRDefault="001D723D" w:rsidP="001636CA">
      <w:pPr>
        <w:pStyle w:val="3"/>
        <w:shd w:val="clear" w:color="auto" w:fill="auto"/>
        <w:tabs>
          <w:tab w:val="left" w:pos="122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.7.</w:t>
      </w:r>
      <w:r w:rsidR="001636CA" w:rsidRPr="00D37AC7">
        <w:rPr>
          <w:color w:val="000000" w:themeColor="text1"/>
          <w:sz w:val="25"/>
          <w:szCs w:val="25"/>
          <w:lang w:eastAsia="en-US"/>
        </w:rPr>
        <w:tab/>
        <w:t xml:space="preserve">Належним доказом обставин, зазначених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та строку їх дії є довідки, які видаються уповноваженими органами (за місцем виникнення обставин непереборної сили) влади.</w:t>
      </w:r>
    </w:p>
    <w:p w14:paraId="58663D65" w14:textId="77777777" w:rsidR="001636CA"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.8.</w:t>
      </w:r>
      <w:r w:rsidR="001636CA" w:rsidRPr="00D37AC7">
        <w:rPr>
          <w:color w:val="000000" w:themeColor="text1"/>
          <w:sz w:val="25"/>
          <w:szCs w:val="25"/>
          <w:lang w:eastAsia="en-US"/>
        </w:rPr>
        <w:tab/>
        <w:t xml:space="preserve">У випадку, коли обставини, зазначені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будуть діяти більше 30 (тридцять) днів, то Сторони, за обопільною згодою, можуть визнати Договір таким, що припинив свою дію.</w:t>
      </w:r>
    </w:p>
    <w:p w14:paraId="654E2C46" w14:textId="722D7437" w:rsidR="001636CA" w:rsidRPr="00D37AC7" w:rsidRDefault="001D723D" w:rsidP="001636CA">
      <w:pPr>
        <w:pStyle w:val="3"/>
        <w:shd w:val="clear" w:color="auto" w:fill="auto"/>
        <w:tabs>
          <w:tab w:val="left" w:pos="1235"/>
        </w:tabs>
        <w:spacing w:line="240" w:lineRule="auto"/>
        <w:ind w:right="20" w:firstLine="709"/>
        <w:rPr>
          <w:color w:val="000000" w:themeColor="text1"/>
          <w:sz w:val="25"/>
          <w:szCs w:val="25"/>
        </w:rPr>
      </w:pPr>
      <w:r w:rsidRPr="00D37AC7">
        <w:rPr>
          <w:color w:val="000000" w:themeColor="text1"/>
          <w:sz w:val="25"/>
          <w:szCs w:val="25"/>
        </w:rPr>
        <w:t>8</w:t>
      </w:r>
      <w:r w:rsidR="001636CA" w:rsidRPr="00D37AC7">
        <w:rPr>
          <w:color w:val="000000" w:themeColor="text1"/>
          <w:sz w:val="25"/>
          <w:szCs w:val="25"/>
        </w:rPr>
        <w:t>.9.</w:t>
      </w:r>
      <w:r w:rsidR="001636CA" w:rsidRPr="00D37AC7">
        <w:rPr>
          <w:color w:val="000000" w:themeColor="text1"/>
          <w:sz w:val="25"/>
          <w:szCs w:val="25"/>
        </w:rPr>
        <w:tab/>
        <w:t>При умові досягнення такої згоди Сторони звільняються від взаємних зобов’язань, за виключенням проведення взаєморозрахунків в частині вже виконаних Сторонами зобов’язань.</w:t>
      </w:r>
    </w:p>
    <w:p w14:paraId="54D04A48" w14:textId="77777777" w:rsidR="00255999" w:rsidRPr="00D37AC7" w:rsidRDefault="00255999" w:rsidP="001636CA">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42BB46C9"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203642" w:rsidRPr="00D37AC7">
        <w:rPr>
          <w:color w:val="000000" w:themeColor="text1"/>
          <w:sz w:val="25"/>
          <w:szCs w:val="25"/>
        </w:rPr>
        <w:t>3</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3) закінчення терміну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D37AC7"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72E558C5" w14:textId="4F98EDD6"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6</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lastRenderedPageBreak/>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4F414FBF" w:rsidR="002551A8" w:rsidRPr="00D37AC7" w:rsidRDefault="00FA10AA"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541661E1"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6403E1DC" w14:textId="3BF79062" w:rsidR="006E7BEB" w:rsidRPr="00973E6D" w:rsidRDefault="006E7BEB" w:rsidP="002F12C7">
            <w:pPr>
              <w:pStyle w:val="a3"/>
              <w:spacing w:line="252" w:lineRule="auto"/>
              <w:rPr>
                <w:color w:val="000000" w:themeColor="text1"/>
                <w:position w:val="-2"/>
                <w:sz w:val="25"/>
                <w:szCs w:val="25"/>
              </w:rPr>
            </w:pP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77777777" w:rsidR="006E7BEB" w:rsidRPr="00973E6D" w:rsidRDefault="006E7BEB" w:rsidP="002F12C7">
            <w:pPr>
              <w:pStyle w:val="a3"/>
              <w:spacing w:line="252" w:lineRule="auto"/>
              <w:jc w:val="right"/>
              <w:rPr>
                <w:color w:val="000000" w:themeColor="text1"/>
                <w:sz w:val="25"/>
                <w:szCs w:val="25"/>
              </w:rPr>
            </w:pPr>
            <w:r w:rsidRPr="00973E6D">
              <w:rPr>
                <w:color w:val="000000" w:themeColor="text1"/>
                <w:sz w:val="25"/>
                <w:szCs w:val="25"/>
              </w:rPr>
              <w:t>Володимир РОДІКОВ</w:t>
            </w: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2CFA2099" w14:textId="345A6BA6"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lastRenderedPageBreak/>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w:t>
      </w:r>
      <w:proofErr w:type="gramStart"/>
      <w:r w:rsidRPr="00D37AC7">
        <w:rPr>
          <w:rFonts w:ascii="Times New Roman" w:hAnsi="Times New Roman" w:cs="Times New Roman"/>
          <w:color w:val="000000" w:themeColor="text1"/>
          <w:sz w:val="25"/>
          <w:szCs w:val="25"/>
        </w:rPr>
        <w:t>_”_</w:t>
      </w:r>
      <w:proofErr w:type="gramEnd"/>
      <w:r w:rsidRPr="00D37AC7">
        <w:rPr>
          <w:rFonts w:ascii="Times New Roman" w:hAnsi="Times New Roman" w:cs="Times New Roman"/>
          <w:color w:val="000000" w:themeColor="text1"/>
          <w:sz w:val="25"/>
          <w:szCs w:val="25"/>
        </w:rPr>
        <w:t>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0AD281C" w14:textId="77777777"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м. Кам’янець – Подільський  та </w:t>
      </w:r>
    </w:p>
    <w:p w14:paraId="2DE888A0" w14:textId="79B5D1DF" w:rsidR="00EF2464" w:rsidRPr="00D37AC7" w:rsidRDefault="00FA10AA"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proofErr w:type="spellStart"/>
            <w:r w:rsidR="00CF38CF" w:rsidRPr="00D37AC7">
              <w:rPr>
                <w:color w:val="000000" w:themeColor="text1"/>
                <w:sz w:val="25"/>
                <w:szCs w:val="25"/>
                <w:lang w:val="ru-RU"/>
              </w:rPr>
              <w:t>омандир</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військової</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частини</w:t>
            </w:r>
            <w:proofErr w:type="spellEnd"/>
            <w:r w:rsidR="00CF38CF" w:rsidRPr="00D37AC7">
              <w:rPr>
                <w:color w:val="000000" w:themeColor="text1"/>
                <w:sz w:val="25"/>
                <w:szCs w:val="25"/>
                <w:lang w:val="ru-RU"/>
              </w:rPr>
              <w:t xml:space="preserve">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13593C00" w:rsidR="00CF38CF" w:rsidRPr="00D37AC7" w:rsidRDefault="00E04D86" w:rsidP="00E46418">
            <w:pPr>
              <w:pStyle w:val="a3"/>
              <w:spacing w:line="252" w:lineRule="auto"/>
              <w:jc w:val="left"/>
              <w:rPr>
                <w:bCs/>
                <w:color w:val="000000" w:themeColor="text1"/>
                <w:sz w:val="25"/>
                <w:szCs w:val="25"/>
                <w:highlight w:val="yellow"/>
                <w:lang w:val="ru-RU"/>
              </w:rPr>
            </w:pPr>
            <w:proofErr w:type="spellStart"/>
            <w:r w:rsidRPr="00D37AC7">
              <w:rPr>
                <w:bCs/>
                <w:color w:val="000000" w:themeColor="text1"/>
                <w:sz w:val="25"/>
                <w:szCs w:val="25"/>
                <w:lang w:val="ru-RU"/>
              </w:rPr>
              <w:t>Фізична</w:t>
            </w:r>
            <w:proofErr w:type="spellEnd"/>
            <w:r w:rsidRPr="00D37AC7">
              <w:rPr>
                <w:bCs/>
                <w:color w:val="000000" w:themeColor="text1"/>
                <w:sz w:val="25"/>
                <w:szCs w:val="25"/>
                <w:lang w:val="ru-RU"/>
              </w:rPr>
              <w:t xml:space="preserve"> особа </w:t>
            </w:r>
            <w:proofErr w:type="spellStart"/>
            <w:r w:rsidRPr="00D37AC7">
              <w:rPr>
                <w:bCs/>
                <w:color w:val="000000" w:themeColor="text1"/>
                <w:sz w:val="25"/>
                <w:szCs w:val="25"/>
                <w:lang w:val="ru-RU"/>
              </w:rPr>
              <w:t>підприємець</w:t>
            </w:r>
            <w:proofErr w:type="spellEnd"/>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0AD71CF5" w:rsidR="00CF38CF" w:rsidRPr="00D37AC7" w:rsidRDefault="00B92C45" w:rsidP="00FA10AA">
            <w:pPr>
              <w:pStyle w:val="a3"/>
              <w:spacing w:line="252" w:lineRule="auto"/>
              <w:rPr>
                <w:color w:val="000000" w:themeColor="text1"/>
                <w:sz w:val="25"/>
                <w:szCs w:val="25"/>
                <w:lang w:val="ru-RU"/>
              </w:rPr>
            </w:pPr>
            <w:proofErr w:type="spellStart"/>
            <w:r w:rsidRPr="00D37AC7">
              <w:rPr>
                <w:color w:val="000000" w:themeColor="text1"/>
                <w:sz w:val="25"/>
                <w:szCs w:val="25"/>
                <w:lang w:val="ru-RU"/>
              </w:rPr>
              <w:t>В</w:t>
            </w:r>
            <w:r w:rsidR="00D80811" w:rsidRPr="00D37AC7">
              <w:rPr>
                <w:color w:val="000000" w:themeColor="text1"/>
                <w:sz w:val="25"/>
                <w:szCs w:val="25"/>
                <w:lang w:val="ru-RU"/>
              </w:rPr>
              <w:t>олодимир</w:t>
            </w:r>
            <w:proofErr w:type="spellEnd"/>
            <w:r w:rsidR="00D80811" w:rsidRPr="00D37AC7">
              <w:rPr>
                <w:color w:val="000000" w:themeColor="text1"/>
                <w:sz w:val="25"/>
                <w:szCs w:val="25"/>
                <w:lang w:val="ru-RU"/>
              </w:rPr>
              <w:t xml:space="preserve"> </w:t>
            </w:r>
            <w:r w:rsidRPr="00D37AC7">
              <w:rPr>
                <w:color w:val="000000" w:themeColor="text1"/>
                <w:sz w:val="25"/>
                <w:szCs w:val="25"/>
                <w:lang w:val="ru-RU"/>
              </w:rPr>
              <w:t>РОДІКОВ</w:t>
            </w: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179D366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7B498688" w:rsidR="00E77D02" w:rsidRPr="00D37AC7" w:rsidRDefault="000554AD" w:rsidP="00465E5D">
            <w:pPr>
              <w:pStyle w:val="a3"/>
              <w:spacing w:line="252" w:lineRule="auto"/>
              <w:jc w:val="right"/>
              <w:rPr>
                <w:color w:val="000000" w:themeColor="text1"/>
                <w:sz w:val="25"/>
                <w:szCs w:val="25"/>
                <w:highlight w:val="yellow"/>
              </w:rPr>
            </w:pPr>
            <w:r w:rsidRPr="00D37AC7">
              <w:rPr>
                <w:color w:val="000000" w:themeColor="text1"/>
                <w:sz w:val="25"/>
                <w:szCs w:val="25"/>
              </w:rPr>
              <w:t>Надія ЯКОВЧУК</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053D6D28" w:rsidR="000554AD" w:rsidRPr="00D37AC7" w:rsidRDefault="006B4129"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20896522" w14:textId="77777777" w:rsidTr="00E021B2">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proofErr w:type="spellStart"/>
            <w:r w:rsidRPr="00D37AC7">
              <w:rPr>
                <w:color w:val="000000" w:themeColor="text1"/>
                <w:sz w:val="25"/>
                <w:szCs w:val="25"/>
                <w:lang w:val="ru-RU"/>
              </w:rPr>
              <w:t>омандир</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військової</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частини</w:t>
            </w:r>
            <w:proofErr w:type="spellEnd"/>
            <w:r w:rsidRPr="00D37AC7">
              <w:rPr>
                <w:color w:val="000000" w:themeColor="text1"/>
                <w:sz w:val="25"/>
                <w:szCs w:val="25"/>
                <w:lang w:val="ru-RU"/>
              </w:rPr>
              <w:t xml:space="preserve">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2E1CC39F" w14:textId="2091598C"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E021B2">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77777777" w:rsidR="00D80811" w:rsidRPr="00D37AC7" w:rsidRDefault="00D80811" w:rsidP="00E021B2">
            <w:pPr>
              <w:pStyle w:val="a3"/>
              <w:spacing w:line="252" w:lineRule="auto"/>
              <w:jc w:val="right"/>
              <w:rPr>
                <w:color w:val="000000" w:themeColor="text1"/>
                <w:sz w:val="25"/>
                <w:szCs w:val="25"/>
                <w:lang w:val="ru-RU"/>
              </w:rPr>
            </w:pPr>
            <w:proofErr w:type="spellStart"/>
            <w:r w:rsidRPr="00D37AC7">
              <w:rPr>
                <w:color w:val="000000" w:themeColor="text1"/>
                <w:sz w:val="25"/>
                <w:szCs w:val="25"/>
                <w:lang w:val="ru-RU"/>
              </w:rPr>
              <w:t>Володимир</w:t>
            </w:r>
            <w:proofErr w:type="spellEnd"/>
            <w:r w:rsidRPr="00D37AC7">
              <w:rPr>
                <w:color w:val="000000" w:themeColor="text1"/>
                <w:sz w:val="25"/>
                <w:szCs w:val="25"/>
                <w:lang w:val="ru-RU"/>
              </w:rPr>
              <w:t xml:space="preserve"> РОДІКОВ</w:t>
            </w:r>
          </w:p>
        </w:tc>
        <w:tc>
          <w:tcPr>
            <w:tcW w:w="401"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45583AB4" w14:textId="77777777" w:rsidR="00732ECE" w:rsidRPr="00D37AC7" w:rsidRDefault="00732ECE" w:rsidP="00E021B2">
            <w:pPr>
              <w:pStyle w:val="a3"/>
              <w:spacing w:line="252" w:lineRule="auto"/>
              <w:jc w:val="right"/>
              <w:rPr>
                <w:color w:val="000000" w:themeColor="text1"/>
                <w:sz w:val="25"/>
                <w:szCs w:val="25"/>
              </w:rPr>
            </w:pPr>
          </w:p>
          <w:p w14:paraId="3B5EAC78" w14:textId="77777777" w:rsidR="00732ECE" w:rsidRPr="00D37AC7" w:rsidRDefault="00732ECE" w:rsidP="00E021B2">
            <w:pPr>
              <w:pStyle w:val="a3"/>
              <w:spacing w:line="252" w:lineRule="auto"/>
              <w:jc w:val="right"/>
              <w:rPr>
                <w:color w:val="000000" w:themeColor="text1"/>
                <w:sz w:val="25"/>
                <w:szCs w:val="25"/>
              </w:rPr>
            </w:pPr>
          </w:p>
          <w:p w14:paraId="49E13894" w14:textId="256603F7" w:rsidR="00D80811" w:rsidRPr="00D37AC7" w:rsidRDefault="006B4129" w:rsidP="00E021B2">
            <w:pPr>
              <w:pStyle w:val="a3"/>
              <w:spacing w:line="252" w:lineRule="auto"/>
              <w:jc w:val="right"/>
              <w:rPr>
                <w:color w:val="000000" w:themeColor="text1"/>
                <w:sz w:val="25"/>
                <w:szCs w:val="25"/>
              </w:rPr>
            </w:pPr>
            <w:r w:rsidRPr="00D37AC7">
              <w:rPr>
                <w:color w:val="000000" w:themeColor="text1"/>
                <w:sz w:val="25"/>
                <w:szCs w:val="25"/>
              </w:rPr>
              <w:t>_____________________</w:t>
            </w:r>
          </w:p>
        </w:tc>
      </w:tr>
      <w:tr w:rsidR="00D37AC7" w:rsidRPr="00D37AC7" w14:paraId="233907BE" w14:textId="77777777" w:rsidTr="00E021B2">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7FC9" w14:textId="77777777" w:rsidR="00407B28" w:rsidRDefault="00407B28" w:rsidP="001B6EA5">
      <w:pPr>
        <w:spacing w:after="0" w:line="240" w:lineRule="auto"/>
      </w:pPr>
      <w:r>
        <w:separator/>
      </w:r>
    </w:p>
  </w:endnote>
  <w:endnote w:type="continuationSeparator" w:id="0">
    <w:p w14:paraId="22B45645" w14:textId="77777777" w:rsidR="00407B28" w:rsidRDefault="00407B28"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2BE8" w14:textId="77777777" w:rsidR="00407B28" w:rsidRDefault="00407B28" w:rsidP="001B6EA5">
      <w:pPr>
        <w:spacing w:after="0" w:line="240" w:lineRule="auto"/>
      </w:pPr>
      <w:r>
        <w:separator/>
      </w:r>
    </w:p>
  </w:footnote>
  <w:footnote w:type="continuationSeparator" w:id="0">
    <w:p w14:paraId="45653508" w14:textId="77777777" w:rsidR="00407B28" w:rsidRDefault="00407B28"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2D82"/>
    <w:rsid w:val="00393822"/>
    <w:rsid w:val="00393F76"/>
    <w:rsid w:val="00395AF8"/>
    <w:rsid w:val="003A17CA"/>
    <w:rsid w:val="003A5F3B"/>
    <w:rsid w:val="003B1AAF"/>
    <w:rsid w:val="003F7344"/>
    <w:rsid w:val="0040422B"/>
    <w:rsid w:val="0040792F"/>
    <w:rsid w:val="00407B28"/>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6B2B"/>
    <w:rsid w:val="006E7BEB"/>
    <w:rsid w:val="006F4123"/>
    <w:rsid w:val="006F76F2"/>
    <w:rsid w:val="006F794F"/>
    <w:rsid w:val="00703723"/>
    <w:rsid w:val="007038AE"/>
    <w:rsid w:val="00703AA0"/>
    <w:rsid w:val="007122DA"/>
    <w:rsid w:val="007139D5"/>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45A47"/>
    <w:rsid w:val="00A500E7"/>
    <w:rsid w:val="00A51FAC"/>
    <w:rsid w:val="00A55ECF"/>
    <w:rsid w:val="00A6320D"/>
    <w:rsid w:val="00A73ACC"/>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118B5"/>
    <w:rsid w:val="00B141F2"/>
    <w:rsid w:val="00B3107E"/>
    <w:rsid w:val="00B4123A"/>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BBC"/>
    <w:rsid w:val="00F030E8"/>
    <w:rsid w:val="00F07CC4"/>
    <w:rsid w:val="00F16B4A"/>
    <w:rsid w:val="00F229A4"/>
    <w:rsid w:val="00F323BE"/>
    <w:rsid w:val="00F465B5"/>
    <w:rsid w:val="00F51C0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FFA8-9B0C-423E-A06C-B3B4A0F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9</Pages>
  <Words>12719</Words>
  <Characters>7251</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Ятлук_В_І</cp:lastModifiedBy>
  <cp:revision>371</cp:revision>
  <cp:lastPrinted>2023-01-30T07:01:00Z</cp:lastPrinted>
  <dcterms:created xsi:type="dcterms:W3CDTF">2019-03-04T11:29:00Z</dcterms:created>
  <dcterms:modified xsi:type="dcterms:W3CDTF">2024-03-18T09:01:00Z</dcterms:modified>
</cp:coreProperties>
</file>