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BF32" w14:textId="77777777" w:rsidR="004E28C3" w:rsidRPr="0024167B" w:rsidRDefault="004B15E4" w:rsidP="004E28C3">
      <w:pPr>
        <w:tabs>
          <w:tab w:val="left" w:pos="567"/>
        </w:tabs>
        <w:spacing w:after="0"/>
        <w:jc w:val="center"/>
        <w:rPr>
          <w:rFonts w:ascii="Times New Roman" w:hAnsi="Times New Roman"/>
          <w:b/>
          <w:bCs/>
          <w:sz w:val="36"/>
          <w:szCs w:val="36"/>
        </w:rPr>
      </w:pPr>
      <w:r w:rsidRPr="0024167B">
        <w:rPr>
          <w:rFonts w:ascii="Times New Roman" w:hAnsi="Times New Roman"/>
          <w:b/>
          <w:bCs/>
          <w:sz w:val="36"/>
          <w:szCs w:val="36"/>
        </w:rPr>
        <w:t>ТОВАРИСТВО З ОБМЕЖЕНОЮ ВІДПОВІДАЛЬНІСТЮ</w:t>
      </w:r>
    </w:p>
    <w:p w14:paraId="1655D42F" w14:textId="77777777" w:rsidR="004E28C3" w:rsidRPr="0024167B" w:rsidRDefault="00E05123" w:rsidP="004E28C3">
      <w:pPr>
        <w:spacing w:after="0"/>
        <w:jc w:val="center"/>
        <w:rPr>
          <w:rFonts w:ascii="Times New Roman" w:hAnsi="Times New Roman"/>
          <w:b/>
          <w:bCs/>
          <w:sz w:val="36"/>
          <w:szCs w:val="36"/>
          <w:lang w:val="ru-RU"/>
        </w:rPr>
      </w:pPr>
      <w:r w:rsidRPr="0024167B">
        <w:rPr>
          <w:rFonts w:ascii="Times New Roman" w:hAnsi="Times New Roman"/>
          <w:b/>
          <w:bCs/>
          <w:sz w:val="36"/>
          <w:szCs w:val="36"/>
          <w:lang w:val="ru-RU"/>
        </w:rPr>
        <w:t>«</w:t>
      </w:r>
      <w:r w:rsidR="00372DB3" w:rsidRPr="0024167B">
        <w:rPr>
          <w:rFonts w:ascii="Times New Roman" w:hAnsi="Times New Roman"/>
          <w:b/>
          <w:bCs/>
          <w:sz w:val="36"/>
          <w:szCs w:val="36"/>
          <w:lang w:val="ru-RU"/>
        </w:rPr>
        <w:t>ЄВРО-РЕКОНСТРУКЦІЯ</w:t>
      </w:r>
      <w:r w:rsidRPr="0024167B">
        <w:rPr>
          <w:rFonts w:ascii="Times New Roman" w:hAnsi="Times New Roman"/>
          <w:b/>
          <w:bCs/>
          <w:sz w:val="36"/>
          <w:szCs w:val="36"/>
          <w:lang w:val="ru-RU"/>
        </w:rPr>
        <w:t>»</w:t>
      </w:r>
    </w:p>
    <w:p w14:paraId="75B9BBA7" w14:textId="77777777" w:rsidR="004E28C3" w:rsidRPr="0024167B" w:rsidRDefault="004E28C3" w:rsidP="004E28C3">
      <w:pPr>
        <w:tabs>
          <w:tab w:val="left" w:pos="1134"/>
        </w:tabs>
        <w:autoSpaceDE w:val="0"/>
        <w:autoSpaceDN w:val="0"/>
        <w:adjustRightInd w:val="0"/>
        <w:spacing w:line="360" w:lineRule="auto"/>
        <w:ind w:right="140" w:firstLine="720"/>
        <w:contextualSpacing/>
        <w:jc w:val="both"/>
        <w:rPr>
          <w:sz w:val="28"/>
          <w:szCs w:val="28"/>
          <w:lang w:val="ru-RU"/>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8"/>
      </w:tblGrid>
      <w:tr w:rsidR="00955287" w:rsidRPr="00810FA4" w14:paraId="303558CA" w14:textId="77777777" w:rsidTr="00810FA4">
        <w:trPr>
          <w:jc w:val="right"/>
        </w:trPr>
        <w:tc>
          <w:tcPr>
            <w:tcW w:w="5178" w:type="dxa"/>
            <w:tcBorders>
              <w:top w:val="nil"/>
              <w:left w:val="nil"/>
              <w:bottom w:val="nil"/>
              <w:right w:val="nil"/>
            </w:tcBorders>
            <w:shd w:val="clear" w:color="auto" w:fill="auto"/>
          </w:tcPr>
          <w:p w14:paraId="7160F8CA" w14:textId="12B63B0A" w:rsidR="00955287" w:rsidRPr="00810FA4" w:rsidRDefault="00D82E32" w:rsidP="00A20EB3">
            <w:pPr>
              <w:pStyle w:val="9"/>
              <w:tabs>
                <w:tab w:val="clear" w:pos="1584"/>
              </w:tabs>
              <w:spacing w:after="0"/>
              <w:ind w:left="1166" w:firstLine="0"/>
              <w:jc w:val="right"/>
              <w:rPr>
                <w:rFonts w:ascii="Times New Roman" w:hAnsi="Times New Roman"/>
                <w:b/>
                <w:sz w:val="24"/>
                <w:szCs w:val="24"/>
                <w:lang w:val="ru-RU"/>
              </w:rPr>
            </w:pPr>
            <w:r w:rsidRPr="00A20EB3">
              <w:rPr>
                <w:rFonts w:ascii="Times New Roman" w:hAnsi="Times New Roman"/>
                <w:b/>
                <w:sz w:val="24"/>
                <w:szCs w:val="24"/>
                <w:lang w:val="ru-RU"/>
              </w:rPr>
              <w:t xml:space="preserve">  </w:t>
            </w:r>
            <w:r w:rsidR="00955287" w:rsidRPr="00810FA4">
              <w:rPr>
                <w:rFonts w:ascii="Times New Roman" w:hAnsi="Times New Roman"/>
                <w:b/>
                <w:sz w:val="24"/>
                <w:szCs w:val="24"/>
                <w:lang w:val="ru-RU"/>
              </w:rPr>
              <w:t>ЗАТВЕРДЖЕНО</w:t>
            </w:r>
          </w:p>
        </w:tc>
      </w:tr>
      <w:tr w:rsidR="00955287" w:rsidRPr="00810FA4" w14:paraId="2519DE4B" w14:textId="77777777" w:rsidTr="00810FA4">
        <w:trPr>
          <w:jc w:val="right"/>
        </w:trPr>
        <w:tc>
          <w:tcPr>
            <w:tcW w:w="5178" w:type="dxa"/>
            <w:tcBorders>
              <w:top w:val="nil"/>
              <w:left w:val="nil"/>
              <w:bottom w:val="nil"/>
              <w:right w:val="nil"/>
            </w:tcBorders>
            <w:shd w:val="clear" w:color="auto" w:fill="auto"/>
          </w:tcPr>
          <w:p w14:paraId="0DFFFA0A" w14:textId="36BEB964" w:rsidR="00955287" w:rsidRDefault="009949D4" w:rsidP="00A20EB3">
            <w:pPr>
              <w:spacing w:after="0"/>
              <w:ind w:left="-105" w:firstLine="105"/>
              <w:jc w:val="right"/>
              <w:rPr>
                <w:rFonts w:ascii="Times New Roman" w:hAnsi="Times New Roman"/>
                <w:bCs/>
                <w:sz w:val="24"/>
                <w:szCs w:val="24"/>
              </w:rPr>
            </w:pPr>
            <w:r w:rsidRPr="00810FA4">
              <w:rPr>
                <w:rFonts w:ascii="Times New Roman" w:hAnsi="Times New Roman"/>
                <w:bCs/>
                <w:sz w:val="24"/>
                <w:szCs w:val="24"/>
              </w:rPr>
              <w:t xml:space="preserve">                      </w:t>
            </w:r>
            <w:r w:rsidR="00E620FA" w:rsidRPr="00810FA4">
              <w:rPr>
                <w:rFonts w:ascii="Times New Roman" w:hAnsi="Times New Roman"/>
                <w:bCs/>
                <w:sz w:val="24"/>
                <w:szCs w:val="24"/>
              </w:rPr>
              <w:t>Протокол</w:t>
            </w:r>
            <w:r w:rsidR="00955287" w:rsidRPr="00810FA4">
              <w:rPr>
                <w:rFonts w:ascii="Times New Roman" w:hAnsi="Times New Roman"/>
                <w:bCs/>
                <w:sz w:val="24"/>
                <w:szCs w:val="24"/>
              </w:rPr>
              <w:t xml:space="preserve"> </w:t>
            </w:r>
            <w:r w:rsidR="00E620FA" w:rsidRPr="00810FA4">
              <w:rPr>
                <w:rFonts w:ascii="Times New Roman" w:hAnsi="Times New Roman"/>
                <w:bCs/>
                <w:sz w:val="24"/>
                <w:szCs w:val="24"/>
              </w:rPr>
              <w:t>У</w:t>
            </w:r>
            <w:r w:rsidR="00955287" w:rsidRPr="00810FA4">
              <w:rPr>
                <w:rFonts w:ascii="Times New Roman" w:hAnsi="Times New Roman"/>
                <w:bCs/>
                <w:sz w:val="24"/>
                <w:szCs w:val="24"/>
              </w:rPr>
              <w:t>повноваженої особи</w:t>
            </w:r>
          </w:p>
          <w:p w14:paraId="0037A489" w14:textId="463B9126" w:rsidR="00810FA4" w:rsidRPr="00810FA4" w:rsidRDefault="00810FA4" w:rsidP="00A20EB3">
            <w:pPr>
              <w:spacing w:after="0"/>
              <w:ind w:left="-105" w:firstLine="105"/>
              <w:jc w:val="right"/>
              <w:rPr>
                <w:rFonts w:ascii="Times New Roman" w:hAnsi="Times New Roman"/>
                <w:bCs/>
                <w:sz w:val="24"/>
                <w:szCs w:val="24"/>
              </w:rPr>
            </w:pPr>
            <w:r>
              <w:rPr>
                <w:rFonts w:ascii="Times New Roman" w:hAnsi="Times New Roman"/>
                <w:bCs/>
                <w:sz w:val="24"/>
                <w:szCs w:val="24"/>
              </w:rPr>
              <w:t>№8 від 11.04.2023</w:t>
            </w:r>
          </w:p>
          <w:p w14:paraId="2D8D69A0" w14:textId="1DB8207D" w:rsidR="00955287" w:rsidRPr="00810FA4" w:rsidRDefault="00955287" w:rsidP="00A20EB3">
            <w:pPr>
              <w:spacing w:after="0"/>
              <w:ind w:left="1166"/>
              <w:jc w:val="right"/>
              <w:rPr>
                <w:rFonts w:ascii="Times New Roman" w:hAnsi="Times New Roman"/>
                <w:bCs/>
                <w:sz w:val="24"/>
                <w:szCs w:val="24"/>
              </w:rPr>
            </w:pPr>
          </w:p>
        </w:tc>
      </w:tr>
      <w:tr w:rsidR="004E28C3" w:rsidRPr="0024167B" w14:paraId="5D6520BB" w14:textId="77777777" w:rsidTr="00810FA4">
        <w:trPr>
          <w:jc w:val="right"/>
        </w:trPr>
        <w:tc>
          <w:tcPr>
            <w:tcW w:w="5178" w:type="dxa"/>
            <w:tcBorders>
              <w:top w:val="nil"/>
              <w:left w:val="nil"/>
              <w:bottom w:val="nil"/>
              <w:right w:val="nil"/>
            </w:tcBorders>
            <w:shd w:val="clear" w:color="auto" w:fill="auto"/>
          </w:tcPr>
          <w:p w14:paraId="6C719B71" w14:textId="77777777" w:rsidR="004E28C3" w:rsidRPr="0024167B" w:rsidRDefault="004E28C3" w:rsidP="009F28CE">
            <w:pPr>
              <w:spacing w:after="0"/>
              <w:jc w:val="center"/>
              <w:rPr>
                <w:rFonts w:ascii="Times New Roman" w:hAnsi="Times New Roman"/>
                <w:bCs/>
                <w:lang w:val="ru-RU"/>
              </w:rPr>
            </w:pPr>
          </w:p>
        </w:tc>
      </w:tr>
      <w:tr w:rsidR="004E28C3" w:rsidRPr="0024167B" w14:paraId="686B51DB" w14:textId="77777777" w:rsidTr="00810FA4">
        <w:trPr>
          <w:trHeight w:val="80"/>
          <w:jc w:val="right"/>
        </w:trPr>
        <w:tc>
          <w:tcPr>
            <w:tcW w:w="5178" w:type="dxa"/>
            <w:tcBorders>
              <w:top w:val="nil"/>
              <w:left w:val="nil"/>
              <w:bottom w:val="nil"/>
              <w:right w:val="nil"/>
            </w:tcBorders>
            <w:shd w:val="clear" w:color="auto" w:fill="auto"/>
          </w:tcPr>
          <w:p w14:paraId="5E0061D9" w14:textId="77777777" w:rsidR="004E28C3" w:rsidRDefault="004E28C3" w:rsidP="009F28CE">
            <w:pPr>
              <w:spacing w:after="0"/>
              <w:jc w:val="center"/>
              <w:rPr>
                <w:rFonts w:ascii="Times New Roman" w:hAnsi="Times New Roman"/>
                <w:bCs/>
              </w:rPr>
            </w:pPr>
          </w:p>
          <w:p w14:paraId="3041B053" w14:textId="77777777" w:rsidR="00B568BB" w:rsidRDefault="00B568BB" w:rsidP="009F28CE">
            <w:pPr>
              <w:spacing w:after="0"/>
              <w:jc w:val="center"/>
              <w:rPr>
                <w:rFonts w:ascii="Times New Roman" w:hAnsi="Times New Roman"/>
                <w:bCs/>
              </w:rPr>
            </w:pPr>
          </w:p>
          <w:p w14:paraId="63857BEE" w14:textId="77777777" w:rsidR="00B568BB" w:rsidRDefault="00B568BB" w:rsidP="009F28CE">
            <w:pPr>
              <w:spacing w:after="0"/>
              <w:jc w:val="center"/>
              <w:rPr>
                <w:rFonts w:ascii="Times New Roman" w:hAnsi="Times New Roman"/>
                <w:bCs/>
              </w:rPr>
            </w:pPr>
          </w:p>
          <w:p w14:paraId="28252150" w14:textId="77777777" w:rsidR="00B568BB" w:rsidRDefault="00B568BB" w:rsidP="00B568BB">
            <w:pPr>
              <w:spacing w:after="0"/>
              <w:rPr>
                <w:rFonts w:ascii="Times New Roman" w:hAnsi="Times New Roman"/>
                <w:bCs/>
              </w:rPr>
            </w:pPr>
          </w:p>
          <w:p w14:paraId="2B8C4F7F" w14:textId="77777777" w:rsidR="00B568BB" w:rsidRDefault="00B568BB" w:rsidP="009F28CE">
            <w:pPr>
              <w:spacing w:after="0"/>
              <w:jc w:val="center"/>
              <w:rPr>
                <w:rFonts w:ascii="Times New Roman" w:hAnsi="Times New Roman"/>
                <w:bCs/>
              </w:rPr>
            </w:pPr>
          </w:p>
          <w:p w14:paraId="655FFDE5" w14:textId="77777777" w:rsidR="00B568BB" w:rsidRDefault="00B568BB" w:rsidP="009F28CE">
            <w:pPr>
              <w:spacing w:after="0"/>
              <w:jc w:val="center"/>
              <w:rPr>
                <w:rFonts w:ascii="Times New Roman" w:hAnsi="Times New Roman"/>
                <w:bCs/>
              </w:rPr>
            </w:pPr>
          </w:p>
          <w:p w14:paraId="34DBC707" w14:textId="77777777" w:rsidR="00B568BB" w:rsidRDefault="00B568BB" w:rsidP="009F28CE">
            <w:pPr>
              <w:spacing w:after="0"/>
              <w:jc w:val="center"/>
              <w:rPr>
                <w:rFonts w:ascii="Times New Roman" w:hAnsi="Times New Roman"/>
                <w:bCs/>
              </w:rPr>
            </w:pPr>
          </w:p>
          <w:p w14:paraId="0BA58851" w14:textId="6E6F25D7" w:rsidR="00B568BB" w:rsidRPr="0024167B" w:rsidRDefault="00B568BB" w:rsidP="00810FA4">
            <w:pPr>
              <w:spacing w:after="0"/>
              <w:rPr>
                <w:rFonts w:ascii="Times New Roman" w:hAnsi="Times New Roman"/>
                <w:bCs/>
              </w:rPr>
            </w:pPr>
          </w:p>
        </w:tc>
      </w:tr>
    </w:tbl>
    <w:p w14:paraId="783034DE" w14:textId="77777777" w:rsidR="004E28C3" w:rsidRPr="0024167B" w:rsidRDefault="004E28C3" w:rsidP="006465EC">
      <w:pPr>
        <w:tabs>
          <w:tab w:val="left" w:pos="1134"/>
        </w:tabs>
        <w:autoSpaceDE w:val="0"/>
        <w:autoSpaceDN w:val="0"/>
        <w:adjustRightInd w:val="0"/>
        <w:spacing w:line="360" w:lineRule="auto"/>
        <w:ind w:right="-2"/>
        <w:contextualSpacing/>
        <w:jc w:val="center"/>
        <w:rPr>
          <w:sz w:val="28"/>
          <w:szCs w:val="28"/>
        </w:rPr>
      </w:pPr>
    </w:p>
    <w:p w14:paraId="2DD88DA7" w14:textId="77777777" w:rsidR="003309C3" w:rsidRDefault="003309C3" w:rsidP="00E6034D">
      <w:pPr>
        <w:spacing w:after="0"/>
        <w:ind w:right="-1"/>
        <w:jc w:val="center"/>
        <w:rPr>
          <w:rFonts w:ascii="Times New Roman" w:hAnsi="Times New Roman"/>
          <w:b/>
          <w:sz w:val="32"/>
          <w:szCs w:val="32"/>
        </w:rPr>
      </w:pPr>
      <w:r w:rsidRPr="0024167B">
        <w:rPr>
          <w:rFonts w:ascii="Times New Roman" w:hAnsi="Times New Roman"/>
          <w:b/>
          <w:sz w:val="32"/>
          <w:szCs w:val="32"/>
        </w:rPr>
        <w:t>ТЕНДЕРНА ДОКУМЕНТАЦІЯ</w:t>
      </w:r>
    </w:p>
    <w:p w14:paraId="6D89752F" w14:textId="2E21BC23" w:rsidR="00CA00DA" w:rsidRPr="0024167B" w:rsidRDefault="00CA00DA" w:rsidP="00E6034D">
      <w:pPr>
        <w:spacing w:after="0"/>
        <w:ind w:right="-1"/>
        <w:jc w:val="center"/>
        <w:rPr>
          <w:rFonts w:ascii="Times New Roman" w:hAnsi="Times New Roman"/>
          <w:b/>
          <w:sz w:val="32"/>
          <w:szCs w:val="32"/>
        </w:rPr>
      </w:pPr>
    </w:p>
    <w:p w14:paraId="11DB1F89" w14:textId="3B6E850B" w:rsidR="00612DA0" w:rsidRPr="001F7CA6" w:rsidRDefault="003309C3" w:rsidP="00B51B3B">
      <w:pPr>
        <w:ind w:right="-150"/>
        <w:jc w:val="center"/>
        <w:rPr>
          <w:rFonts w:ascii="Times New Roman" w:hAnsi="Times New Roman"/>
          <w:sz w:val="28"/>
          <w:szCs w:val="28"/>
          <w:lang w:val="ru-RU"/>
        </w:rPr>
      </w:pPr>
      <w:r w:rsidRPr="001F7CA6">
        <w:rPr>
          <w:rFonts w:ascii="Times New Roman" w:hAnsi="Times New Roman"/>
          <w:sz w:val="28"/>
          <w:szCs w:val="28"/>
        </w:rPr>
        <w:t xml:space="preserve">на закупівлю </w:t>
      </w:r>
      <w:r w:rsidR="007A24A4">
        <w:rPr>
          <w:rFonts w:ascii="Times New Roman" w:hAnsi="Times New Roman"/>
          <w:sz w:val="28"/>
          <w:szCs w:val="28"/>
        </w:rPr>
        <w:t xml:space="preserve">послуг </w:t>
      </w:r>
      <w:r w:rsidRPr="001F7CA6">
        <w:rPr>
          <w:rFonts w:ascii="Times New Roman" w:hAnsi="Times New Roman"/>
          <w:sz w:val="28"/>
          <w:szCs w:val="28"/>
        </w:rPr>
        <w:t>за предметом закупівлі</w:t>
      </w:r>
    </w:p>
    <w:p w14:paraId="01E90D99" w14:textId="77777777" w:rsidR="007B6904" w:rsidRPr="007B6904" w:rsidRDefault="007B6904" w:rsidP="007B6904">
      <w:pPr>
        <w:ind w:right="-150" w:firstLine="540"/>
        <w:jc w:val="center"/>
        <w:rPr>
          <w:rFonts w:ascii="Times New Roman" w:hAnsi="Times New Roman"/>
          <w:b/>
          <w:bCs/>
          <w:sz w:val="28"/>
          <w:szCs w:val="28"/>
        </w:rPr>
      </w:pPr>
      <w:r w:rsidRPr="007B6904">
        <w:rPr>
          <w:rFonts w:ascii="Times New Roman" w:hAnsi="Times New Roman"/>
          <w:b/>
          <w:bCs/>
          <w:sz w:val="28"/>
          <w:szCs w:val="28"/>
        </w:rPr>
        <w:t xml:space="preserve">Проведення ідентифікації об’єктів та розробка Плану локалізації та ліквідації аварії  (ПЛЛА) на ТОВ «ЄВРО-РЕКОНСТРУКЦІЯ» </w:t>
      </w:r>
    </w:p>
    <w:p w14:paraId="37C4A9DB" w14:textId="11E246BC" w:rsidR="00E6034D" w:rsidRDefault="007A24A4" w:rsidP="00E6034D">
      <w:pPr>
        <w:spacing w:after="0"/>
        <w:ind w:right="-1"/>
        <w:jc w:val="center"/>
        <w:rPr>
          <w:rFonts w:ascii="Times New Roman" w:eastAsia="SimSun" w:hAnsi="Times New Roman"/>
          <w:sz w:val="28"/>
          <w:szCs w:val="28"/>
          <w:lang w:eastAsia="uk-UA"/>
        </w:rPr>
      </w:pPr>
      <w:r w:rsidRPr="001D26C0">
        <w:rPr>
          <w:rFonts w:ascii="Times New Roman" w:eastAsia="Times New Roman" w:hAnsi="Times New Roman"/>
          <w:b/>
          <w:bCs/>
          <w:sz w:val="28"/>
          <w:szCs w:val="28"/>
        </w:rPr>
        <w:t xml:space="preserve"> </w:t>
      </w:r>
      <w:r w:rsidR="001D26C0" w:rsidRPr="001D26C0">
        <w:rPr>
          <w:rFonts w:ascii="Times New Roman" w:hAnsi="Times New Roman"/>
          <w:sz w:val="28"/>
          <w:szCs w:val="28"/>
        </w:rPr>
        <w:t>код ДК 021:2015:71350000-6: Науково-технічні послуги в галузі інженерії</w:t>
      </w:r>
      <w:r w:rsidR="001D26C0" w:rsidRPr="001D26C0">
        <w:rPr>
          <w:rFonts w:ascii="Times New Roman" w:hAnsi="Times New Roman"/>
          <w:sz w:val="24"/>
          <w:szCs w:val="24"/>
        </w:rPr>
        <w:t xml:space="preserve"> </w:t>
      </w:r>
      <w:r w:rsidR="001D26C0" w:rsidRPr="001D26C0">
        <w:rPr>
          <w:rFonts w:ascii="Times New Roman" w:hAnsi="Times New Roman"/>
          <w:sz w:val="24"/>
          <w:szCs w:val="24"/>
        </w:rPr>
        <w:br/>
      </w:r>
      <w:r w:rsidR="001D26C0" w:rsidRPr="00425548">
        <w:rPr>
          <w:rFonts w:ascii="Times New Roman" w:eastAsia="SimSun" w:hAnsi="Times New Roman"/>
          <w:sz w:val="28"/>
          <w:szCs w:val="28"/>
          <w:lang w:eastAsia="uk-UA"/>
        </w:rPr>
        <w:t xml:space="preserve"> </w:t>
      </w:r>
      <w:r w:rsidR="00425548" w:rsidRPr="00425548">
        <w:rPr>
          <w:rFonts w:ascii="Times New Roman" w:eastAsia="SimSun" w:hAnsi="Times New Roman"/>
          <w:sz w:val="28"/>
          <w:szCs w:val="28"/>
          <w:lang w:eastAsia="uk-UA"/>
        </w:rPr>
        <w:t>(</w:t>
      </w:r>
      <w:r w:rsidR="00425548" w:rsidRPr="00425548">
        <w:rPr>
          <w:rFonts w:ascii="Times New Roman" w:hAnsi="Times New Roman"/>
          <w:sz w:val="28"/>
          <w:szCs w:val="28"/>
        </w:rPr>
        <w:t>код ДК 021:2015</w:t>
      </w:r>
      <w:r>
        <w:rPr>
          <w:rFonts w:ascii="Times New Roman" w:hAnsi="Times New Roman"/>
          <w:sz w:val="28"/>
          <w:szCs w:val="28"/>
        </w:rPr>
        <w:t>-</w:t>
      </w:r>
      <w:r w:rsidR="00425548" w:rsidRPr="00425548">
        <w:rPr>
          <w:rFonts w:ascii="Times New Roman" w:hAnsi="Times New Roman"/>
          <w:sz w:val="28"/>
          <w:szCs w:val="28"/>
        </w:rPr>
        <w:t xml:space="preserve"> </w:t>
      </w:r>
      <w:r w:rsidRPr="007A24A4">
        <w:rPr>
          <w:rFonts w:ascii="Times New Roman" w:hAnsi="Times New Roman"/>
          <w:sz w:val="28"/>
          <w:szCs w:val="28"/>
          <w:lang w:val="ru-RU"/>
        </w:rPr>
        <w:t xml:space="preserve">71356400-2 – </w:t>
      </w:r>
      <w:proofErr w:type="spellStart"/>
      <w:r w:rsidR="004C09FE">
        <w:rPr>
          <w:rFonts w:ascii="Times New Roman" w:hAnsi="Times New Roman"/>
          <w:sz w:val="28"/>
          <w:szCs w:val="28"/>
          <w:lang w:val="ru-RU"/>
        </w:rPr>
        <w:t>П</w:t>
      </w:r>
      <w:r w:rsidRPr="007A24A4">
        <w:rPr>
          <w:rFonts w:ascii="Times New Roman" w:hAnsi="Times New Roman"/>
          <w:sz w:val="28"/>
          <w:szCs w:val="28"/>
          <w:lang w:val="ru-RU"/>
        </w:rPr>
        <w:t>ослуги</w:t>
      </w:r>
      <w:proofErr w:type="spellEnd"/>
      <w:r w:rsidRPr="007A24A4">
        <w:rPr>
          <w:rFonts w:ascii="Times New Roman" w:hAnsi="Times New Roman"/>
          <w:sz w:val="28"/>
          <w:szCs w:val="28"/>
          <w:lang w:val="ru-RU"/>
        </w:rPr>
        <w:t xml:space="preserve"> з </w:t>
      </w:r>
      <w:proofErr w:type="spellStart"/>
      <w:r w:rsidRPr="007A24A4">
        <w:rPr>
          <w:rFonts w:ascii="Times New Roman" w:hAnsi="Times New Roman"/>
          <w:sz w:val="28"/>
          <w:szCs w:val="28"/>
          <w:lang w:val="ru-RU"/>
        </w:rPr>
        <w:t>технічного</w:t>
      </w:r>
      <w:proofErr w:type="spellEnd"/>
      <w:r w:rsidRPr="007A24A4">
        <w:rPr>
          <w:rFonts w:ascii="Times New Roman" w:hAnsi="Times New Roman"/>
          <w:sz w:val="28"/>
          <w:szCs w:val="28"/>
          <w:lang w:val="ru-RU"/>
        </w:rPr>
        <w:t xml:space="preserve"> </w:t>
      </w:r>
      <w:proofErr w:type="spellStart"/>
      <w:r w:rsidRPr="007A24A4">
        <w:rPr>
          <w:rFonts w:ascii="Times New Roman" w:hAnsi="Times New Roman"/>
          <w:sz w:val="28"/>
          <w:szCs w:val="28"/>
          <w:lang w:val="ru-RU"/>
        </w:rPr>
        <w:t>планування</w:t>
      </w:r>
      <w:proofErr w:type="spellEnd"/>
      <w:r w:rsidR="00425548" w:rsidRPr="00425548">
        <w:rPr>
          <w:rFonts w:ascii="Times New Roman" w:eastAsia="SimSun" w:hAnsi="Times New Roman"/>
          <w:sz w:val="28"/>
          <w:szCs w:val="28"/>
          <w:lang w:eastAsia="uk-UA"/>
        </w:rPr>
        <w:t>)</w:t>
      </w:r>
    </w:p>
    <w:p w14:paraId="37B3580F" w14:textId="77777777" w:rsidR="00692B84" w:rsidRPr="00425548" w:rsidRDefault="00692B84" w:rsidP="00E6034D">
      <w:pPr>
        <w:spacing w:after="0"/>
        <w:ind w:right="-1"/>
        <w:jc w:val="center"/>
        <w:rPr>
          <w:rFonts w:eastAsia="Arial Unicode MS"/>
          <w:sz w:val="28"/>
          <w:szCs w:val="28"/>
        </w:rPr>
      </w:pPr>
    </w:p>
    <w:p w14:paraId="5BCBCE2D" w14:textId="405F0378" w:rsidR="004E28C3" w:rsidRPr="0024167B" w:rsidRDefault="004E28C3" w:rsidP="00E6034D">
      <w:pPr>
        <w:spacing w:after="0"/>
        <w:ind w:right="-1"/>
        <w:jc w:val="center"/>
        <w:rPr>
          <w:rFonts w:ascii="Times New Roman" w:hAnsi="Times New Roman"/>
          <w:i/>
          <w:sz w:val="32"/>
          <w:szCs w:val="32"/>
        </w:rPr>
      </w:pPr>
      <w:r w:rsidRPr="0024167B">
        <w:rPr>
          <w:rFonts w:ascii="Times New Roman" w:hAnsi="Times New Roman"/>
          <w:i/>
          <w:sz w:val="32"/>
          <w:szCs w:val="32"/>
        </w:rPr>
        <w:t>за процедурою</w:t>
      </w:r>
    </w:p>
    <w:p w14:paraId="34B183D8" w14:textId="77777777" w:rsidR="00997F99" w:rsidRPr="0024167B" w:rsidRDefault="004E28C3" w:rsidP="00E6034D">
      <w:pPr>
        <w:spacing w:after="0"/>
        <w:ind w:right="-1"/>
        <w:jc w:val="center"/>
        <w:rPr>
          <w:rFonts w:ascii="Times New Roman" w:hAnsi="Times New Roman"/>
          <w:b/>
          <w:sz w:val="32"/>
          <w:szCs w:val="32"/>
        </w:rPr>
      </w:pPr>
      <w:r w:rsidRPr="0024167B">
        <w:rPr>
          <w:rFonts w:ascii="Times New Roman" w:hAnsi="Times New Roman"/>
          <w:b/>
          <w:sz w:val="32"/>
          <w:szCs w:val="32"/>
        </w:rPr>
        <w:t>ВІДКРИТІ ТОРГИ</w:t>
      </w:r>
    </w:p>
    <w:p w14:paraId="63ACAD13" w14:textId="77777777" w:rsidR="00F7531F" w:rsidRPr="007A24A4" w:rsidRDefault="00F7531F" w:rsidP="00E6034D">
      <w:pPr>
        <w:shd w:val="clear" w:color="auto" w:fill="FFFFFF"/>
        <w:ind w:right="-1"/>
        <w:jc w:val="center"/>
        <w:rPr>
          <w:rFonts w:ascii="Times New Roman" w:hAnsi="Times New Roman"/>
          <w:b/>
          <w:sz w:val="28"/>
          <w:szCs w:val="28"/>
        </w:rPr>
      </w:pPr>
      <w:r w:rsidRPr="007A24A4">
        <w:rPr>
          <w:rFonts w:ascii="Times New Roman" w:eastAsia="Times New Roman" w:hAnsi="Times New Roman"/>
          <w:bCs/>
          <w:sz w:val="28"/>
          <w:szCs w:val="28"/>
          <w:lang w:eastAsia="ru-RU"/>
        </w:rPr>
        <w:t>з особливостями</w:t>
      </w:r>
    </w:p>
    <w:p w14:paraId="191BB3BD" w14:textId="77777777" w:rsidR="004E28C3" w:rsidRPr="0024167B" w:rsidRDefault="004E28C3" w:rsidP="004E28C3">
      <w:pPr>
        <w:ind w:right="-1"/>
        <w:jc w:val="center"/>
        <w:rPr>
          <w:sz w:val="28"/>
          <w:szCs w:val="28"/>
        </w:rPr>
      </w:pPr>
    </w:p>
    <w:p w14:paraId="09F20961" w14:textId="3F342E81" w:rsidR="00C024C8" w:rsidRDefault="00C024C8" w:rsidP="004E28C3">
      <w:pPr>
        <w:spacing w:after="0" w:line="240" w:lineRule="auto"/>
        <w:rPr>
          <w:rFonts w:ascii="Times New Roman" w:hAnsi="Times New Roman"/>
          <w:sz w:val="24"/>
          <w:szCs w:val="24"/>
        </w:rPr>
      </w:pPr>
    </w:p>
    <w:p w14:paraId="4FE8EDFE" w14:textId="35FF0F07" w:rsidR="00654E3C" w:rsidRDefault="00654E3C" w:rsidP="004E28C3">
      <w:pPr>
        <w:spacing w:after="0" w:line="240" w:lineRule="auto"/>
        <w:rPr>
          <w:rFonts w:ascii="Times New Roman" w:hAnsi="Times New Roman"/>
          <w:sz w:val="24"/>
          <w:szCs w:val="24"/>
        </w:rPr>
      </w:pPr>
    </w:p>
    <w:p w14:paraId="14F04CA6" w14:textId="61B92C42" w:rsidR="00654E3C" w:rsidRDefault="00654E3C" w:rsidP="004E28C3">
      <w:pPr>
        <w:spacing w:after="0" w:line="240" w:lineRule="auto"/>
        <w:rPr>
          <w:rFonts w:ascii="Times New Roman" w:hAnsi="Times New Roman"/>
          <w:sz w:val="24"/>
          <w:szCs w:val="24"/>
        </w:rPr>
      </w:pPr>
    </w:p>
    <w:p w14:paraId="17E3C369" w14:textId="17CC480C" w:rsidR="00654E3C" w:rsidRDefault="00654E3C" w:rsidP="004E28C3">
      <w:pPr>
        <w:spacing w:after="0" w:line="240" w:lineRule="auto"/>
        <w:rPr>
          <w:rFonts w:ascii="Times New Roman" w:hAnsi="Times New Roman"/>
          <w:sz w:val="24"/>
          <w:szCs w:val="24"/>
        </w:rPr>
      </w:pPr>
    </w:p>
    <w:p w14:paraId="12F4B0FB" w14:textId="50363EA3" w:rsidR="00654E3C" w:rsidRDefault="00654E3C" w:rsidP="004E28C3">
      <w:pPr>
        <w:spacing w:after="0" w:line="240" w:lineRule="auto"/>
        <w:rPr>
          <w:rFonts w:ascii="Times New Roman" w:hAnsi="Times New Roman"/>
          <w:sz w:val="24"/>
          <w:szCs w:val="24"/>
        </w:rPr>
      </w:pPr>
    </w:p>
    <w:p w14:paraId="4C0DC88F" w14:textId="47D3EB84" w:rsidR="00654E3C" w:rsidRDefault="00654E3C" w:rsidP="004E28C3">
      <w:pPr>
        <w:spacing w:after="0" w:line="240" w:lineRule="auto"/>
        <w:rPr>
          <w:rFonts w:ascii="Times New Roman" w:hAnsi="Times New Roman"/>
          <w:sz w:val="24"/>
          <w:szCs w:val="24"/>
        </w:rPr>
      </w:pPr>
    </w:p>
    <w:p w14:paraId="27FF116E" w14:textId="023CE309" w:rsidR="00654E3C" w:rsidRDefault="00654E3C" w:rsidP="004E28C3">
      <w:pPr>
        <w:spacing w:after="0" w:line="240" w:lineRule="auto"/>
        <w:rPr>
          <w:rFonts w:ascii="Times New Roman" w:hAnsi="Times New Roman"/>
          <w:sz w:val="24"/>
          <w:szCs w:val="24"/>
        </w:rPr>
      </w:pPr>
    </w:p>
    <w:p w14:paraId="74DE7249" w14:textId="14D34632" w:rsidR="00B568BB" w:rsidRDefault="00B568BB" w:rsidP="004E28C3">
      <w:pPr>
        <w:spacing w:after="0" w:line="240" w:lineRule="auto"/>
        <w:rPr>
          <w:rFonts w:ascii="Times New Roman" w:hAnsi="Times New Roman"/>
          <w:sz w:val="24"/>
          <w:szCs w:val="24"/>
        </w:rPr>
      </w:pPr>
    </w:p>
    <w:p w14:paraId="0838B752" w14:textId="77777777" w:rsidR="00B568BB" w:rsidRPr="0024167B" w:rsidRDefault="00B568BB" w:rsidP="004E28C3">
      <w:pPr>
        <w:spacing w:after="0" w:line="240" w:lineRule="auto"/>
        <w:rPr>
          <w:rFonts w:ascii="Times New Roman" w:hAnsi="Times New Roman"/>
          <w:sz w:val="24"/>
          <w:szCs w:val="24"/>
        </w:rPr>
      </w:pPr>
    </w:p>
    <w:p w14:paraId="4D014209" w14:textId="77777777" w:rsidR="005A2200" w:rsidRPr="0024167B" w:rsidRDefault="005A2200" w:rsidP="004E28C3">
      <w:pPr>
        <w:spacing w:after="0" w:line="240" w:lineRule="auto"/>
        <w:rPr>
          <w:rFonts w:ascii="Times New Roman" w:hAnsi="Times New Roman"/>
          <w:sz w:val="24"/>
          <w:szCs w:val="24"/>
        </w:rPr>
      </w:pPr>
    </w:p>
    <w:p w14:paraId="1FF65C2C" w14:textId="31075C86" w:rsidR="009D7743" w:rsidRPr="0024167B" w:rsidRDefault="007B5768" w:rsidP="00C024C8">
      <w:pPr>
        <w:ind w:right="-1"/>
        <w:jc w:val="center"/>
        <w:rPr>
          <w:rFonts w:ascii="Times New Roman" w:hAnsi="Times New Roman"/>
          <w:b/>
          <w:sz w:val="28"/>
          <w:szCs w:val="28"/>
        </w:rPr>
      </w:pPr>
      <w:r w:rsidRPr="00AE3315">
        <w:rPr>
          <w:rFonts w:ascii="Times New Roman" w:hAnsi="Times New Roman"/>
          <w:b/>
          <w:sz w:val="28"/>
          <w:szCs w:val="28"/>
        </w:rPr>
        <w:t xml:space="preserve">Київ, </w:t>
      </w:r>
      <w:r w:rsidR="0070634B">
        <w:rPr>
          <w:rFonts w:ascii="Times New Roman" w:hAnsi="Times New Roman"/>
          <w:b/>
          <w:sz w:val="28"/>
          <w:szCs w:val="28"/>
        </w:rPr>
        <w:t>202</w:t>
      </w:r>
      <w:r w:rsidR="00F7531F" w:rsidRPr="00AE3315">
        <w:rPr>
          <w:rFonts w:ascii="Times New Roman" w:hAnsi="Times New Roman"/>
          <w:b/>
          <w:sz w:val="28"/>
          <w:szCs w:val="28"/>
        </w:rPr>
        <w:t>3</w:t>
      </w:r>
      <w:r w:rsidR="004E28C3" w:rsidRPr="0024167B">
        <w:rPr>
          <w:rFonts w:ascii="Times New Roman" w:hAnsi="Times New Roman"/>
          <w:b/>
          <w:sz w:val="28"/>
          <w:szCs w:val="28"/>
        </w:rPr>
        <w:t xml:space="preserve"> рік</w:t>
      </w:r>
      <w:r w:rsidR="009228CA" w:rsidRPr="0024167B">
        <w:rPr>
          <w:rFonts w:ascii="Times New Roman" w:hAnsi="Times New Roman"/>
          <w:b/>
          <w:sz w:val="28"/>
          <w:szCs w:val="28"/>
        </w:rPr>
        <w:t xml:space="preserve"> </w:t>
      </w:r>
    </w:p>
    <w:p w14:paraId="1E47F997" w14:textId="77777777" w:rsidR="007459A5" w:rsidRPr="0024167B" w:rsidRDefault="007459A5" w:rsidP="007459A5">
      <w:pPr>
        <w:pageBreakBefore/>
        <w:spacing w:after="0" w:line="240" w:lineRule="auto"/>
        <w:jc w:val="center"/>
      </w:pPr>
      <w:r w:rsidRPr="0024167B">
        <w:rPr>
          <w:rFonts w:ascii="Times New Roman" w:hAnsi="Times New Roman"/>
          <w:b/>
          <w:bCs/>
          <w:sz w:val="24"/>
          <w:szCs w:val="24"/>
        </w:rPr>
        <w:lastRenderedPageBreak/>
        <w:t>ЗМІСТ</w:t>
      </w:r>
    </w:p>
    <w:p w14:paraId="4A3EC67C" w14:textId="77777777" w:rsidR="007459A5" w:rsidRPr="0024167B" w:rsidRDefault="007459A5" w:rsidP="007459A5">
      <w:pPr>
        <w:widowControl w:val="0"/>
        <w:autoSpaceDE w:val="0"/>
        <w:spacing w:after="0" w:line="240" w:lineRule="auto"/>
        <w:jc w:val="center"/>
      </w:pPr>
      <w:r w:rsidRPr="0024167B">
        <w:rPr>
          <w:rFonts w:ascii="Times New Roman" w:hAnsi="Times New Roman"/>
          <w:b/>
          <w:bCs/>
          <w:sz w:val="24"/>
          <w:szCs w:val="24"/>
        </w:rPr>
        <w:t>тендерної документації</w:t>
      </w:r>
    </w:p>
    <w:p w14:paraId="65515877" w14:textId="77777777" w:rsidR="007459A5" w:rsidRPr="0024167B" w:rsidRDefault="007459A5" w:rsidP="007459A5">
      <w:pPr>
        <w:widowControl w:val="0"/>
        <w:autoSpaceDE w:val="0"/>
        <w:spacing w:after="0" w:line="360" w:lineRule="auto"/>
        <w:jc w:val="center"/>
        <w:rPr>
          <w:rFonts w:ascii="Times New Roman" w:hAnsi="Times New Roman"/>
          <w:b/>
          <w:bCs/>
          <w:sz w:val="6"/>
          <w:szCs w:val="6"/>
        </w:rPr>
      </w:pPr>
    </w:p>
    <w:p w14:paraId="7CBBA9C3" w14:textId="77777777" w:rsidR="00DD548D" w:rsidRPr="0024167B" w:rsidRDefault="00DD548D" w:rsidP="00DD548D">
      <w:pPr>
        <w:widowControl w:val="0"/>
        <w:autoSpaceDE w:val="0"/>
        <w:autoSpaceDN w:val="0"/>
        <w:adjustRightInd w:val="0"/>
        <w:spacing w:after="0" w:line="240" w:lineRule="auto"/>
        <w:ind w:left="426"/>
        <w:rPr>
          <w:rFonts w:ascii="Times New Roman" w:hAnsi="Times New Roman"/>
          <w:b/>
          <w:bCs/>
          <w:sz w:val="24"/>
          <w:szCs w:val="24"/>
        </w:rPr>
      </w:pPr>
      <w:r w:rsidRPr="0024167B">
        <w:rPr>
          <w:rFonts w:ascii="Times New Roman" w:hAnsi="Times New Roman"/>
          <w:b/>
          <w:sz w:val="24"/>
          <w:szCs w:val="24"/>
        </w:rPr>
        <w:t>Розділ І. Загальні положення</w:t>
      </w:r>
    </w:p>
    <w:p w14:paraId="466CAA8E"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Терміни, які вживаються в тендерній документації</w:t>
      </w:r>
      <w:r w:rsidR="00035914" w:rsidRPr="0024167B">
        <w:rPr>
          <w:rFonts w:ascii="Times New Roman" w:hAnsi="Times New Roman" w:cs="Times New Roman"/>
          <w:sz w:val="24"/>
          <w:szCs w:val="24"/>
          <w:lang w:val="uk-UA"/>
        </w:rPr>
        <w:t>.</w:t>
      </w:r>
    </w:p>
    <w:p w14:paraId="51D7E838" w14:textId="68C245BC"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2. Інформація про замовника торгів</w:t>
      </w:r>
      <w:r w:rsidR="00035914" w:rsidRPr="0024167B">
        <w:rPr>
          <w:rFonts w:ascii="Times New Roman" w:hAnsi="Times New Roman"/>
          <w:sz w:val="24"/>
          <w:szCs w:val="24"/>
        </w:rPr>
        <w:t>.</w:t>
      </w:r>
    </w:p>
    <w:p w14:paraId="3D63F131"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2.1.</w:t>
      </w:r>
      <w:r w:rsidRPr="00DD4DC2">
        <w:rPr>
          <w:rFonts w:ascii="Times New Roman" w:hAnsi="Times New Roman"/>
          <w:sz w:val="24"/>
          <w:szCs w:val="24"/>
        </w:rPr>
        <w:tab/>
        <w:t>Повне найменування;</w:t>
      </w:r>
    </w:p>
    <w:p w14:paraId="3E28B127"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2.2.</w:t>
      </w:r>
      <w:r w:rsidRPr="00DD4DC2">
        <w:rPr>
          <w:rFonts w:ascii="Times New Roman" w:hAnsi="Times New Roman"/>
          <w:sz w:val="24"/>
          <w:szCs w:val="24"/>
        </w:rPr>
        <w:tab/>
        <w:t>Місцезнаходження;</w:t>
      </w:r>
    </w:p>
    <w:p w14:paraId="7FFA38DA" w14:textId="21B4802C" w:rsidR="00F7531F" w:rsidRPr="00F7531F"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2.3.</w:t>
      </w:r>
      <w:r w:rsidRPr="00DD4DC2">
        <w:rPr>
          <w:rFonts w:ascii="Times New Roman" w:hAnsi="Times New Roman"/>
          <w:sz w:val="24"/>
          <w:szCs w:val="24"/>
        </w:rPr>
        <w:tab/>
        <w:t>Посадова особа Замовника, уповноважена здійснювати зв'язок з учасниками.</w:t>
      </w:r>
    </w:p>
    <w:p w14:paraId="62F495F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3. Процедура закупівлі</w:t>
      </w:r>
      <w:r w:rsidR="00035914" w:rsidRPr="0024167B">
        <w:rPr>
          <w:rFonts w:ascii="Times New Roman" w:hAnsi="Times New Roman"/>
          <w:sz w:val="24"/>
          <w:szCs w:val="24"/>
        </w:rPr>
        <w:t>.</w:t>
      </w:r>
    </w:p>
    <w:p w14:paraId="5C2B0F75" w14:textId="32B5052E"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rPr>
      </w:pPr>
      <w:r w:rsidRPr="0024167B">
        <w:rPr>
          <w:rFonts w:ascii="Times New Roman" w:hAnsi="Times New Roman"/>
          <w:sz w:val="24"/>
          <w:szCs w:val="24"/>
        </w:rPr>
        <w:t>4. Інформація про предмет закупівлі</w:t>
      </w:r>
      <w:r w:rsidR="00035914" w:rsidRPr="0024167B">
        <w:rPr>
          <w:rFonts w:ascii="Times New Roman" w:hAnsi="Times New Roman"/>
          <w:sz w:val="24"/>
          <w:szCs w:val="24"/>
        </w:rPr>
        <w:t>.</w:t>
      </w:r>
    </w:p>
    <w:p w14:paraId="0FD81FF3"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4.1.</w:t>
      </w:r>
      <w:r w:rsidRPr="00DD4DC2">
        <w:rPr>
          <w:rFonts w:ascii="Times New Roman" w:hAnsi="Times New Roman"/>
          <w:sz w:val="24"/>
          <w:szCs w:val="24"/>
        </w:rPr>
        <w:tab/>
        <w:t>Назва предмета закупівлі;</w:t>
      </w:r>
    </w:p>
    <w:p w14:paraId="714E628C"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4.2. </w:t>
      </w:r>
      <w:r w:rsidRPr="00DD4DC2">
        <w:rPr>
          <w:rFonts w:ascii="Times New Roman" w:hAnsi="Times New Roman"/>
          <w:sz w:val="24"/>
          <w:szCs w:val="24"/>
        </w:rPr>
        <w:tab/>
        <w:t>Опис окремої частини (частин) предмета закупівлі (лота), щодо якої можуть бути подані тендерні пропозиції;</w:t>
      </w:r>
    </w:p>
    <w:p w14:paraId="67279AAE"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4.3. </w:t>
      </w:r>
      <w:r w:rsidRPr="00DD4DC2">
        <w:rPr>
          <w:rFonts w:ascii="Times New Roman" w:hAnsi="Times New Roman"/>
          <w:sz w:val="24"/>
          <w:szCs w:val="24"/>
        </w:rPr>
        <w:tab/>
        <w:t>Місце, кількість, обсяг поставки товарів (надання послуг, виконання робіт);</w:t>
      </w:r>
    </w:p>
    <w:p w14:paraId="7565EEEF" w14:textId="77777777" w:rsidR="00F7531F" w:rsidRPr="00DD4DC2" w:rsidRDefault="00F7531F" w:rsidP="00F7531F">
      <w:pPr>
        <w:widowControl w:val="0"/>
        <w:shd w:val="clear" w:color="auto" w:fill="FFFFFF"/>
        <w:tabs>
          <w:tab w:val="left" w:pos="993"/>
        </w:tabs>
        <w:autoSpaceDE w:val="0"/>
        <w:spacing w:after="0" w:line="240" w:lineRule="auto"/>
        <w:ind w:firstLine="425"/>
        <w:jc w:val="both"/>
        <w:rPr>
          <w:rFonts w:ascii="Times New Roman" w:hAnsi="Times New Roman"/>
          <w:sz w:val="24"/>
          <w:szCs w:val="24"/>
        </w:rPr>
      </w:pPr>
      <w:r w:rsidRPr="00DD4DC2">
        <w:rPr>
          <w:rFonts w:ascii="Times New Roman" w:hAnsi="Times New Roman"/>
          <w:sz w:val="24"/>
          <w:szCs w:val="24"/>
        </w:rPr>
        <w:t xml:space="preserve">4.4. </w:t>
      </w:r>
      <w:r w:rsidRPr="00DD4DC2">
        <w:rPr>
          <w:rFonts w:ascii="Times New Roman" w:hAnsi="Times New Roman"/>
          <w:sz w:val="24"/>
          <w:szCs w:val="24"/>
        </w:rPr>
        <w:tab/>
        <w:t>Строк поставки товарів (надання послуг, виконання робіт).</w:t>
      </w:r>
    </w:p>
    <w:p w14:paraId="7AFCE1B4"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rPr>
        <w:t>5. Недискримінація учасників</w:t>
      </w:r>
      <w:r w:rsidR="00035914" w:rsidRPr="0024167B">
        <w:rPr>
          <w:rFonts w:ascii="Times New Roman" w:hAnsi="Times New Roman"/>
          <w:sz w:val="24"/>
          <w:szCs w:val="24"/>
        </w:rPr>
        <w:t>.</w:t>
      </w:r>
    </w:p>
    <w:p w14:paraId="526BAD4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6. Інформація про валюту, у якій повинно бути розраховано та зазначено ціну тендерної пропозиції</w:t>
      </w:r>
      <w:r w:rsidR="00035914" w:rsidRPr="0024167B">
        <w:rPr>
          <w:rFonts w:ascii="Times New Roman" w:hAnsi="Times New Roman"/>
          <w:sz w:val="24"/>
          <w:szCs w:val="24"/>
          <w:lang w:eastAsia="en-US"/>
        </w:rPr>
        <w:t>.</w:t>
      </w:r>
    </w:p>
    <w:p w14:paraId="07E4470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7. Інформація про мову (мови), якою (якими) повинні бути складено тендерні пропозиції</w:t>
      </w:r>
      <w:r w:rsidR="00035914" w:rsidRPr="0024167B">
        <w:rPr>
          <w:rFonts w:ascii="Times New Roman" w:hAnsi="Times New Roman"/>
          <w:sz w:val="24"/>
          <w:szCs w:val="24"/>
          <w:lang w:eastAsia="en-US"/>
        </w:rPr>
        <w:t>.</w:t>
      </w:r>
    </w:p>
    <w:p w14:paraId="5B84B7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 Порядок унесення змін та надання роз’яснень до тендерної документації</w:t>
      </w:r>
    </w:p>
    <w:p w14:paraId="0D861D52"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1. Процедура надання роз’яснень щодо тендерної документації </w:t>
      </w:r>
    </w:p>
    <w:p w14:paraId="6D1F873D"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Cs/>
          <w:sz w:val="24"/>
          <w:szCs w:val="24"/>
        </w:rPr>
      </w:pPr>
      <w:r w:rsidRPr="0024167B">
        <w:rPr>
          <w:rFonts w:ascii="Times New Roman" w:hAnsi="Times New Roman"/>
          <w:sz w:val="24"/>
          <w:szCs w:val="24"/>
          <w:lang w:eastAsia="en-US"/>
        </w:rPr>
        <w:t>2. Унесення змін до тендерної документації</w:t>
      </w:r>
    </w:p>
    <w:p w14:paraId="6D940EB1"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sz w:val="24"/>
          <w:szCs w:val="24"/>
        </w:rPr>
        <w:t>Розділ ІІІ. Інструкція з підготовки тендерної пропозиції</w:t>
      </w:r>
    </w:p>
    <w:p w14:paraId="64048CEB"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1. Зміст і спосіб подання тендерної пропозиції</w:t>
      </w:r>
      <w:r w:rsidR="00035914" w:rsidRPr="0024167B">
        <w:rPr>
          <w:rFonts w:ascii="Times New Roman" w:hAnsi="Times New Roman"/>
          <w:sz w:val="24"/>
          <w:szCs w:val="24"/>
        </w:rPr>
        <w:t>.</w:t>
      </w:r>
    </w:p>
    <w:p w14:paraId="1D9EED83" w14:textId="77777777" w:rsidR="00DD548D" w:rsidRPr="0024167B" w:rsidRDefault="00DD548D" w:rsidP="00DD548D">
      <w:pPr>
        <w:tabs>
          <w:tab w:val="left" w:pos="2160"/>
          <w:tab w:val="left" w:pos="3600"/>
        </w:tabs>
        <w:spacing w:after="0" w:line="240" w:lineRule="auto"/>
        <w:ind w:left="426"/>
        <w:rPr>
          <w:rFonts w:ascii="Times New Roman" w:hAnsi="Times New Roman"/>
          <w:sz w:val="24"/>
          <w:szCs w:val="24"/>
        </w:rPr>
      </w:pPr>
      <w:r w:rsidRPr="0024167B">
        <w:rPr>
          <w:rFonts w:ascii="Times New Roman" w:hAnsi="Times New Roman"/>
          <w:sz w:val="24"/>
          <w:szCs w:val="24"/>
        </w:rPr>
        <w:t xml:space="preserve">2. </w:t>
      </w:r>
      <w:r w:rsidRPr="0024167B">
        <w:rPr>
          <w:rFonts w:ascii="Times New Roman" w:hAnsi="Times New Roman"/>
          <w:color w:val="000000"/>
          <w:sz w:val="24"/>
          <w:szCs w:val="24"/>
          <w:lang w:eastAsia="uk-UA"/>
        </w:rPr>
        <w:t>Забезпечення тендерної пропозиції</w:t>
      </w:r>
      <w:r w:rsidR="00035914" w:rsidRPr="0024167B">
        <w:rPr>
          <w:rFonts w:ascii="Times New Roman" w:hAnsi="Times New Roman"/>
          <w:color w:val="000000"/>
          <w:sz w:val="24"/>
          <w:szCs w:val="24"/>
          <w:lang w:eastAsia="uk-UA"/>
        </w:rPr>
        <w:t>.</w:t>
      </w:r>
    </w:p>
    <w:p w14:paraId="750A81C5"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Умови повернення чи неповернення забезпечення тендерної пропозиції</w:t>
      </w:r>
      <w:r w:rsidR="00035914" w:rsidRPr="0024167B">
        <w:rPr>
          <w:rFonts w:ascii="Times New Roman" w:hAnsi="Times New Roman"/>
          <w:sz w:val="24"/>
          <w:szCs w:val="24"/>
          <w:lang w:eastAsia="uk-UA"/>
        </w:rPr>
        <w:t>.</w:t>
      </w:r>
    </w:p>
    <w:p w14:paraId="2F2151D6"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4. </w:t>
      </w:r>
      <w:r w:rsidRPr="0024167B">
        <w:rPr>
          <w:rFonts w:ascii="Times New Roman" w:hAnsi="Times New Roman"/>
          <w:sz w:val="24"/>
          <w:szCs w:val="24"/>
          <w:lang w:eastAsia="uk-UA"/>
        </w:rPr>
        <w:t>Строк, протягом якого тендерні пропозиції є дійсними</w:t>
      </w:r>
      <w:r w:rsidR="00035914" w:rsidRPr="0024167B">
        <w:rPr>
          <w:rFonts w:ascii="Times New Roman" w:hAnsi="Times New Roman"/>
          <w:sz w:val="24"/>
          <w:szCs w:val="24"/>
          <w:lang w:eastAsia="uk-UA"/>
        </w:rPr>
        <w:t>.</w:t>
      </w:r>
    </w:p>
    <w:p w14:paraId="2C4D4E8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rPr>
      </w:pPr>
      <w:r w:rsidRPr="0024167B">
        <w:rPr>
          <w:rFonts w:ascii="Times New Roman" w:hAnsi="Times New Roman"/>
          <w:sz w:val="24"/>
          <w:szCs w:val="24"/>
          <w:lang w:eastAsia="en-US"/>
        </w:rPr>
        <w:t xml:space="preserve">5. </w:t>
      </w:r>
      <w:r w:rsidRPr="0024167B">
        <w:rPr>
          <w:rFonts w:ascii="Times New Roman" w:hAnsi="Times New Roman"/>
          <w:sz w:val="24"/>
          <w:szCs w:val="24"/>
        </w:rPr>
        <w:t>Кваліфікаційні критерії до учасників та вимоги, установлені статтею 17 Закону</w:t>
      </w:r>
      <w:r w:rsidR="00035914" w:rsidRPr="0024167B">
        <w:rPr>
          <w:rFonts w:ascii="Times New Roman" w:hAnsi="Times New Roman"/>
          <w:sz w:val="24"/>
          <w:szCs w:val="24"/>
        </w:rPr>
        <w:t>.</w:t>
      </w:r>
    </w:p>
    <w:p w14:paraId="2CCAEF22" w14:textId="6F1CD151" w:rsidR="00DD548D"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rPr>
        <w:t xml:space="preserve">6. </w:t>
      </w:r>
      <w:r w:rsidRPr="0024167B">
        <w:rPr>
          <w:rFonts w:ascii="Times New Roman" w:hAnsi="Times New Roman"/>
          <w:sz w:val="24"/>
          <w:szCs w:val="24"/>
          <w:lang w:eastAsia="uk-UA"/>
        </w:rPr>
        <w:t>Інформація про технічні, якісні та кількісні характеристики предмета закупівлі</w:t>
      </w:r>
      <w:r w:rsidR="00035914" w:rsidRPr="0024167B">
        <w:rPr>
          <w:rFonts w:ascii="Times New Roman" w:hAnsi="Times New Roman"/>
          <w:sz w:val="24"/>
          <w:szCs w:val="24"/>
          <w:lang w:eastAsia="uk-UA"/>
        </w:rPr>
        <w:t>.</w:t>
      </w:r>
    </w:p>
    <w:p w14:paraId="3F97089C" w14:textId="09BFA4A9" w:rsidR="00F7531F" w:rsidRPr="007D04D5" w:rsidRDefault="00F7531F" w:rsidP="00F7531F">
      <w:pPr>
        <w:widowControl w:val="0"/>
        <w:shd w:val="clear" w:color="auto" w:fill="FFFFFF"/>
        <w:autoSpaceDE w:val="0"/>
        <w:spacing w:after="0" w:line="240" w:lineRule="auto"/>
        <w:ind w:firstLine="425"/>
        <w:jc w:val="both"/>
        <w:rPr>
          <w:rFonts w:ascii="Times New Roman" w:hAnsi="Times New Roman"/>
          <w:sz w:val="24"/>
          <w:szCs w:val="24"/>
        </w:rPr>
      </w:pPr>
      <w:r w:rsidRPr="007D04D5">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0044AD84" w14:textId="1D0F2772" w:rsidR="00DD548D" w:rsidRPr="007D04D5" w:rsidRDefault="00F7531F" w:rsidP="00DD548D">
      <w:pPr>
        <w:pStyle w:val="af3"/>
        <w:spacing w:after="0"/>
        <w:ind w:left="426"/>
        <w:jc w:val="left"/>
        <w:rPr>
          <w:rFonts w:ascii="Times New Roman" w:hAnsi="Times New Roman" w:cs="Times New Roman"/>
          <w:sz w:val="24"/>
          <w:szCs w:val="24"/>
          <w:lang w:val="uk-UA"/>
        </w:rPr>
      </w:pPr>
      <w:r w:rsidRPr="007D04D5">
        <w:rPr>
          <w:rFonts w:ascii="Times New Roman" w:hAnsi="Times New Roman" w:cs="Times New Roman"/>
          <w:sz w:val="24"/>
          <w:szCs w:val="24"/>
          <w:lang w:val="uk-UA"/>
        </w:rPr>
        <w:t>8</w:t>
      </w:r>
      <w:r w:rsidR="00DD548D" w:rsidRPr="007D04D5">
        <w:rPr>
          <w:rFonts w:ascii="Times New Roman" w:hAnsi="Times New Roman" w:cs="Times New Roman"/>
          <w:sz w:val="24"/>
          <w:szCs w:val="24"/>
          <w:lang w:val="uk-UA"/>
        </w:rPr>
        <w:t>. Інформація про субпідрядника (у випадку закупівлі робіт)</w:t>
      </w:r>
      <w:r w:rsidR="00035914" w:rsidRPr="007D04D5">
        <w:rPr>
          <w:rFonts w:ascii="Times New Roman" w:hAnsi="Times New Roman" w:cs="Times New Roman"/>
          <w:sz w:val="24"/>
          <w:szCs w:val="24"/>
          <w:lang w:val="uk-UA"/>
        </w:rPr>
        <w:t>.</w:t>
      </w:r>
    </w:p>
    <w:p w14:paraId="65C16356" w14:textId="7A39054F" w:rsidR="00DD548D" w:rsidRPr="007D04D5" w:rsidRDefault="00F7531F"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7D04D5">
        <w:rPr>
          <w:rFonts w:ascii="Times New Roman" w:hAnsi="Times New Roman"/>
          <w:sz w:val="24"/>
          <w:szCs w:val="24"/>
          <w:lang w:eastAsia="en-US"/>
        </w:rPr>
        <w:t>9</w:t>
      </w:r>
      <w:r w:rsidR="00DD548D" w:rsidRPr="007D04D5">
        <w:rPr>
          <w:rFonts w:ascii="Times New Roman" w:hAnsi="Times New Roman"/>
          <w:sz w:val="24"/>
          <w:szCs w:val="24"/>
          <w:lang w:eastAsia="en-US"/>
        </w:rPr>
        <w:t>. Унесення змін або відкликання тендерної пропозиції учасником</w:t>
      </w:r>
      <w:r w:rsidR="00035914" w:rsidRPr="007D04D5">
        <w:rPr>
          <w:rFonts w:ascii="Times New Roman" w:hAnsi="Times New Roman"/>
          <w:sz w:val="24"/>
          <w:szCs w:val="24"/>
          <w:lang w:eastAsia="en-US"/>
        </w:rPr>
        <w:t>.</w:t>
      </w:r>
    </w:p>
    <w:p w14:paraId="470CD7E6"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rPr>
      </w:pPr>
      <w:r w:rsidRPr="007D04D5">
        <w:rPr>
          <w:rFonts w:ascii="Times New Roman" w:hAnsi="Times New Roman"/>
          <w:b/>
          <w:sz w:val="24"/>
          <w:szCs w:val="24"/>
        </w:rPr>
        <w:t>Розділ IV. Подання та розкриття тендерної пропозиції</w:t>
      </w:r>
    </w:p>
    <w:p w14:paraId="52C36BDE"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Кінцевий строк подання тендерної пропозиції</w:t>
      </w:r>
      <w:r w:rsidR="00035914" w:rsidRPr="0024167B">
        <w:rPr>
          <w:rFonts w:ascii="Times New Roman" w:hAnsi="Times New Roman"/>
          <w:sz w:val="24"/>
          <w:szCs w:val="24"/>
          <w:lang w:eastAsia="en-US"/>
        </w:rPr>
        <w:t>.</w:t>
      </w:r>
    </w:p>
    <w:p w14:paraId="2E0E114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2. Дата та час розкриття тендерної пропозиції</w:t>
      </w:r>
      <w:r w:rsidR="00035914" w:rsidRPr="0024167B">
        <w:rPr>
          <w:rFonts w:ascii="Times New Roman" w:hAnsi="Times New Roman"/>
          <w:sz w:val="24"/>
          <w:szCs w:val="24"/>
          <w:lang w:eastAsia="en-US"/>
        </w:rPr>
        <w:t>.</w:t>
      </w:r>
    </w:p>
    <w:p w14:paraId="6CB953F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bCs/>
          <w:sz w:val="24"/>
          <w:szCs w:val="24"/>
        </w:rPr>
      </w:pPr>
      <w:r w:rsidRPr="0024167B">
        <w:rPr>
          <w:rFonts w:ascii="Times New Roman" w:hAnsi="Times New Roman"/>
          <w:b/>
          <w:bCs/>
          <w:sz w:val="24"/>
          <w:szCs w:val="24"/>
        </w:rPr>
        <w:t>Розділ V. Оцінка тендерної пропозиції</w:t>
      </w:r>
    </w:p>
    <w:p w14:paraId="1CD61028" w14:textId="77777777" w:rsidR="00DD548D" w:rsidRPr="0024167B" w:rsidRDefault="00DD548D" w:rsidP="00DD548D">
      <w:pPr>
        <w:pStyle w:val="af3"/>
        <w:spacing w:after="0"/>
        <w:ind w:left="426"/>
        <w:jc w:val="left"/>
        <w:rPr>
          <w:rFonts w:ascii="Times New Roman" w:hAnsi="Times New Roman" w:cs="Times New Roman"/>
          <w:sz w:val="24"/>
          <w:szCs w:val="24"/>
          <w:lang w:val="uk-UA"/>
        </w:rPr>
      </w:pPr>
      <w:r w:rsidRPr="0024167B">
        <w:rPr>
          <w:rFonts w:ascii="Times New Roman" w:hAnsi="Times New Roman" w:cs="Times New Roman"/>
          <w:sz w:val="24"/>
          <w:szCs w:val="24"/>
          <w:lang w:val="uk-UA"/>
        </w:rPr>
        <w:t>1. Перелік критеріїв та методика оцінки тендерної пропозиції із зазначенням питомої ваги критерію</w:t>
      </w:r>
      <w:r w:rsidR="00035914" w:rsidRPr="0024167B">
        <w:rPr>
          <w:rFonts w:ascii="Times New Roman" w:hAnsi="Times New Roman" w:cs="Times New Roman"/>
          <w:sz w:val="24"/>
          <w:szCs w:val="24"/>
          <w:lang w:val="uk-UA"/>
        </w:rPr>
        <w:t>.</w:t>
      </w:r>
    </w:p>
    <w:p w14:paraId="5B368CA5"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 xml:space="preserve">2. </w:t>
      </w:r>
      <w:r w:rsidRPr="0024167B">
        <w:rPr>
          <w:rFonts w:ascii="Times New Roman" w:hAnsi="Times New Roman"/>
          <w:sz w:val="24"/>
          <w:szCs w:val="24"/>
          <w:lang w:eastAsia="uk-UA"/>
        </w:rPr>
        <w:t>Інша інформація</w:t>
      </w:r>
      <w:r w:rsidR="00035914" w:rsidRPr="0024167B">
        <w:rPr>
          <w:rFonts w:ascii="Times New Roman" w:hAnsi="Times New Roman"/>
          <w:sz w:val="24"/>
          <w:szCs w:val="24"/>
          <w:lang w:eastAsia="uk-UA"/>
        </w:rPr>
        <w:t>.</w:t>
      </w:r>
    </w:p>
    <w:p w14:paraId="56BE8608" w14:textId="11A23DCB" w:rsidR="00DD548D" w:rsidRPr="0024167B" w:rsidRDefault="004572D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noProof/>
          <w:sz w:val="24"/>
          <w:szCs w:val="24"/>
          <w:lang w:val="ru-RU" w:eastAsia="ru-RU"/>
        </w:rPr>
        <mc:AlternateContent>
          <mc:Choice Requires="wps">
            <w:drawing>
              <wp:anchor distT="4294967293" distB="4294967293" distL="114300" distR="114300" simplePos="0" relativeHeight="251659264" behindDoc="0" locked="0" layoutInCell="1" allowOverlap="1" wp14:anchorId="099850D1" wp14:editId="49886BF4">
                <wp:simplePos x="0" y="0"/>
                <wp:positionH relativeFrom="column">
                  <wp:posOffset>0</wp:posOffset>
                </wp:positionH>
                <wp:positionV relativeFrom="paragraph">
                  <wp:posOffset>7793989</wp:posOffset>
                </wp:positionV>
                <wp:extent cx="67437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F6F57" id="Прямая соединительная линия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3.7pt" to="531pt,6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CSTwIAAFg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"/>
            </w:pict>
          </mc:Fallback>
        </mc:AlternateContent>
      </w:r>
      <w:r w:rsidR="00DD548D" w:rsidRPr="0024167B">
        <w:rPr>
          <w:rFonts w:ascii="Times New Roman" w:hAnsi="Times New Roman"/>
          <w:sz w:val="24"/>
          <w:szCs w:val="24"/>
        </w:rPr>
        <w:t xml:space="preserve">3. </w:t>
      </w:r>
      <w:r w:rsidR="00DD548D" w:rsidRPr="0024167B">
        <w:rPr>
          <w:rFonts w:ascii="Times New Roman" w:hAnsi="Times New Roman"/>
          <w:sz w:val="24"/>
          <w:szCs w:val="24"/>
          <w:lang w:eastAsia="uk-UA"/>
        </w:rPr>
        <w:t>Відхилення тендерних пропозицій</w:t>
      </w:r>
      <w:r w:rsidR="00035914" w:rsidRPr="0024167B">
        <w:rPr>
          <w:rFonts w:ascii="Times New Roman" w:hAnsi="Times New Roman"/>
          <w:sz w:val="24"/>
          <w:szCs w:val="24"/>
          <w:lang w:eastAsia="uk-UA"/>
        </w:rPr>
        <w:t>.</w:t>
      </w:r>
    </w:p>
    <w:p w14:paraId="6628D6EB"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b/>
          <w:sz w:val="24"/>
          <w:szCs w:val="24"/>
          <w:lang w:eastAsia="en-US"/>
        </w:rPr>
      </w:pPr>
      <w:r w:rsidRPr="0024167B">
        <w:rPr>
          <w:rFonts w:ascii="Times New Roman" w:hAnsi="Times New Roman"/>
          <w:b/>
          <w:sz w:val="24"/>
          <w:szCs w:val="24"/>
          <w:lang w:eastAsia="en-US"/>
        </w:rPr>
        <w:t>Розділ VI. Результати торгів та укладання договору про закупівлю</w:t>
      </w:r>
    </w:p>
    <w:p w14:paraId="47C9D26F"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1. Відміна замовником торгів чи визнання їх такими, що не відбулися</w:t>
      </w:r>
      <w:r w:rsidR="00035914" w:rsidRPr="0024167B">
        <w:rPr>
          <w:rFonts w:ascii="Times New Roman" w:hAnsi="Times New Roman"/>
          <w:sz w:val="24"/>
          <w:szCs w:val="24"/>
          <w:lang w:eastAsia="en-US"/>
        </w:rPr>
        <w:t>.</w:t>
      </w:r>
    </w:p>
    <w:p w14:paraId="249AB6BB" w14:textId="77777777" w:rsidR="00DD548D" w:rsidRPr="0024167B" w:rsidRDefault="00DD548D" w:rsidP="00DD5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2. Строк укладання договору</w:t>
      </w:r>
      <w:r w:rsidR="00035914" w:rsidRPr="0024167B">
        <w:rPr>
          <w:rFonts w:ascii="Times New Roman" w:hAnsi="Times New Roman"/>
          <w:sz w:val="24"/>
          <w:szCs w:val="24"/>
          <w:lang w:eastAsia="en-US"/>
        </w:rPr>
        <w:t>.</w:t>
      </w:r>
    </w:p>
    <w:p w14:paraId="5E60E592" w14:textId="77777777" w:rsidR="00DD548D" w:rsidRPr="0024167B" w:rsidRDefault="00DD548D" w:rsidP="00DD548D">
      <w:pPr>
        <w:tabs>
          <w:tab w:val="left" w:pos="10992"/>
          <w:tab w:val="left" w:pos="11908"/>
          <w:tab w:val="left" w:pos="12824"/>
          <w:tab w:val="left" w:pos="13740"/>
          <w:tab w:val="left" w:pos="14656"/>
        </w:tabs>
        <w:spacing w:after="0" w:line="240" w:lineRule="auto"/>
        <w:ind w:left="426"/>
        <w:rPr>
          <w:rFonts w:ascii="Times New Roman" w:hAnsi="Times New Roman"/>
          <w:sz w:val="24"/>
          <w:szCs w:val="24"/>
          <w:lang w:eastAsia="en-US"/>
        </w:rPr>
      </w:pPr>
      <w:r w:rsidRPr="0024167B">
        <w:rPr>
          <w:rFonts w:ascii="Times New Roman" w:hAnsi="Times New Roman"/>
          <w:sz w:val="24"/>
          <w:szCs w:val="24"/>
          <w:lang w:eastAsia="en-US"/>
        </w:rPr>
        <w:t xml:space="preserve">3. </w:t>
      </w:r>
      <w:r w:rsidRPr="0024167B">
        <w:rPr>
          <w:rFonts w:ascii="Times New Roman" w:hAnsi="Times New Roman"/>
          <w:sz w:val="24"/>
          <w:szCs w:val="24"/>
          <w:lang w:eastAsia="uk-UA"/>
        </w:rPr>
        <w:t>Проект договору про закупівлю</w:t>
      </w:r>
      <w:r w:rsidR="00035914" w:rsidRPr="0024167B">
        <w:rPr>
          <w:rFonts w:ascii="Times New Roman" w:hAnsi="Times New Roman"/>
          <w:sz w:val="24"/>
          <w:szCs w:val="24"/>
          <w:lang w:eastAsia="uk-UA"/>
        </w:rPr>
        <w:t>.</w:t>
      </w:r>
    </w:p>
    <w:p w14:paraId="4653F060"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r w:rsidRPr="0024167B">
        <w:rPr>
          <w:rFonts w:ascii="Times New Roman" w:hAnsi="Times New Roman"/>
          <w:sz w:val="24"/>
          <w:szCs w:val="24"/>
          <w:lang w:eastAsia="en-US"/>
        </w:rPr>
        <w:t>4. Істотні умови, що обов’язково включаються до договору про закупівлю</w:t>
      </w:r>
      <w:r w:rsidR="00035914" w:rsidRPr="0024167B">
        <w:rPr>
          <w:rFonts w:ascii="Times New Roman" w:hAnsi="Times New Roman"/>
          <w:sz w:val="24"/>
          <w:szCs w:val="24"/>
          <w:lang w:eastAsia="en-US"/>
        </w:rPr>
        <w:t>.</w:t>
      </w:r>
    </w:p>
    <w:p w14:paraId="1D3960A7" w14:textId="77777777"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en-US"/>
        </w:rPr>
        <w:t xml:space="preserve">5. </w:t>
      </w:r>
      <w:r w:rsidRPr="0024167B">
        <w:rPr>
          <w:rFonts w:ascii="Times New Roman" w:hAnsi="Times New Roman"/>
          <w:sz w:val="24"/>
          <w:szCs w:val="24"/>
          <w:lang w:eastAsia="uk-UA"/>
        </w:rPr>
        <w:t>Дії замовника при відмові переможця торгів підписати договір про закупівлю</w:t>
      </w:r>
      <w:r w:rsidR="00035914" w:rsidRPr="0024167B">
        <w:rPr>
          <w:rFonts w:ascii="Times New Roman" w:hAnsi="Times New Roman"/>
          <w:sz w:val="24"/>
          <w:szCs w:val="24"/>
          <w:lang w:eastAsia="uk-UA"/>
        </w:rPr>
        <w:t>.</w:t>
      </w:r>
    </w:p>
    <w:p w14:paraId="3D3DAEF9" w14:textId="62B9DDF2" w:rsidR="00DD548D" w:rsidRPr="0024167B" w:rsidRDefault="00DD548D" w:rsidP="00DD548D">
      <w:pPr>
        <w:widowControl w:val="0"/>
        <w:autoSpaceDE w:val="0"/>
        <w:autoSpaceDN w:val="0"/>
        <w:adjustRightInd w:val="0"/>
        <w:spacing w:after="0" w:line="240" w:lineRule="auto"/>
        <w:ind w:left="426"/>
        <w:jc w:val="both"/>
        <w:rPr>
          <w:rFonts w:ascii="Times New Roman" w:hAnsi="Times New Roman"/>
          <w:sz w:val="24"/>
          <w:szCs w:val="24"/>
          <w:lang w:eastAsia="uk-UA"/>
        </w:rPr>
      </w:pPr>
      <w:r w:rsidRPr="0024167B">
        <w:rPr>
          <w:rFonts w:ascii="Times New Roman" w:hAnsi="Times New Roman"/>
          <w:sz w:val="24"/>
          <w:szCs w:val="24"/>
          <w:lang w:eastAsia="uk-UA"/>
        </w:rPr>
        <w:t>6. Забезпечення виконання договору про закупівлю</w:t>
      </w:r>
      <w:r w:rsidR="00035914" w:rsidRPr="0024167B">
        <w:rPr>
          <w:rFonts w:ascii="Times New Roman" w:hAnsi="Times New Roman"/>
          <w:sz w:val="24"/>
          <w:szCs w:val="24"/>
          <w:lang w:eastAsia="uk-UA"/>
        </w:rPr>
        <w:t>.</w:t>
      </w:r>
    </w:p>
    <w:p w14:paraId="0F84699B" w14:textId="77777777" w:rsidR="000102F0" w:rsidRPr="0024167B" w:rsidRDefault="000102F0" w:rsidP="00DD548D">
      <w:pPr>
        <w:widowControl w:val="0"/>
        <w:autoSpaceDE w:val="0"/>
        <w:autoSpaceDN w:val="0"/>
        <w:adjustRightInd w:val="0"/>
        <w:spacing w:after="0" w:line="240" w:lineRule="auto"/>
        <w:ind w:left="426"/>
        <w:jc w:val="both"/>
        <w:rPr>
          <w:rFonts w:ascii="Times New Roman" w:hAnsi="Times New Roman"/>
          <w:sz w:val="24"/>
          <w:szCs w:val="24"/>
          <w:lang w:eastAsia="en-US"/>
        </w:rPr>
      </w:pPr>
    </w:p>
    <w:p w14:paraId="026E6B2A" w14:textId="49953667" w:rsidR="000363C0" w:rsidRPr="0024167B" w:rsidRDefault="007459A5" w:rsidP="00F7531F">
      <w:pPr>
        <w:widowControl w:val="0"/>
        <w:autoSpaceDE w:val="0"/>
        <w:spacing w:after="0" w:line="240" w:lineRule="auto"/>
        <w:ind w:left="426"/>
        <w:jc w:val="both"/>
        <w:rPr>
          <w:rFonts w:ascii="Times New Roman" w:hAnsi="Times New Roman"/>
          <w:sz w:val="24"/>
          <w:szCs w:val="24"/>
        </w:rPr>
      </w:pPr>
      <w:r w:rsidRPr="0024167B">
        <w:rPr>
          <w:rFonts w:ascii="Times New Roman" w:hAnsi="Times New Roman"/>
          <w:b/>
          <w:sz w:val="24"/>
          <w:szCs w:val="24"/>
        </w:rPr>
        <w:t>Додаток 1</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Тендерна пропозиція</w:t>
      </w:r>
      <w:r w:rsidR="00B40043">
        <w:rPr>
          <w:rFonts w:ascii="Times New Roman" w:hAnsi="Times New Roman"/>
          <w:sz w:val="24"/>
          <w:szCs w:val="24"/>
          <w:lang w:val="ru-RU"/>
        </w:rPr>
        <w:t>»</w:t>
      </w:r>
      <w:r w:rsidR="00905170" w:rsidRPr="0024167B">
        <w:rPr>
          <w:rFonts w:ascii="Times New Roman" w:hAnsi="Times New Roman"/>
          <w:sz w:val="24"/>
          <w:szCs w:val="24"/>
        </w:rPr>
        <w:t>.</w:t>
      </w:r>
    </w:p>
    <w:p w14:paraId="6111E287" w14:textId="3A7DBC26" w:rsidR="007459A5" w:rsidRPr="00B40043" w:rsidRDefault="007459A5" w:rsidP="00F7531F">
      <w:pPr>
        <w:spacing w:after="0" w:line="240" w:lineRule="auto"/>
        <w:ind w:left="426"/>
        <w:jc w:val="both"/>
        <w:rPr>
          <w:lang w:val="ru-RU"/>
        </w:rPr>
      </w:pPr>
      <w:r w:rsidRPr="0024167B">
        <w:rPr>
          <w:rFonts w:ascii="Times New Roman" w:hAnsi="Times New Roman"/>
          <w:b/>
          <w:sz w:val="24"/>
          <w:szCs w:val="24"/>
        </w:rPr>
        <w:t>Додаток 2</w:t>
      </w:r>
      <w:r w:rsidR="000102F0" w:rsidRPr="0024167B">
        <w:rPr>
          <w:rFonts w:ascii="Times New Roman" w:hAnsi="Times New Roman"/>
          <w:b/>
          <w:sz w:val="24"/>
          <w:szCs w:val="24"/>
        </w:rPr>
        <w:t xml:space="preserve"> </w:t>
      </w:r>
      <w:r w:rsidR="000363C0" w:rsidRPr="0024167B">
        <w:rPr>
          <w:rFonts w:ascii="Times New Roman" w:hAnsi="Times New Roman"/>
          <w:sz w:val="24"/>
          <w:szCs w:val="24"/>
        </w:rPr>
        <w:t xml:space="preserve">Форма </w:t>
      </w:r>
      <w:r w:rsidR="00B40043">
        <w:rPr>
          <w:rFonts w:ascii="Times New Roman" w:hAnsi="Times New Roman"/>
          <w:sz w:val="24"/>
          <w:szCs w:val="24"/>
          <w:lang w:val="ru-RU"/>
        </w:rPr>
        <w:t>«</w:t>
      </w:r>
      <w:r w:rsidR="000363C0" w:rsidRPr="0024167B">
        <w:rPr>
          <w:rFonts w:ascii="Times New Roman" w:hAnsi="Times New Roman"/>
          <w:sz w:val="24"/>
          <w:szCs w:val="24"/>
        </w:rPr>
        <w:t>Відомості про учасника</w:t>
      </w:r>
      <w:r w:rsidR="00B40043">
        <w:rPr>
          <w:rFonts w:ascii="Times New Roman" w:hAnsi="Times New Roman"/>
          <w:sz w:val="24"/>
          <w:szCs w:val="24"/>
          <w:lang w:val="ru-RU"/>
        </w:rPr>
        <w:t>».</w:t>
      </w:r>
    </w:p>
    <w:p w14:paraId="062C3EB3" w14:textId="0CE1E983" w:rsidR="007459A5" w:rsidRPr="0024167B" w:rsidRDefault="007459A5"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w:t>
      </w:r>
      <w:r w:rsidR="00373F78" w:rsidRPr="0024167B">
        <w:rPr>
          <w:rFonts w:ascii="Times New Roman" w:hAnsi="Times New Roman"/>
          <w:b/>
          <w:sz w:val="24"/>
          <w:szCs w:val="24"/>
        </w:rPr>
        <w:t>3</w:t>
      </w:r>
      <w:r w:rsidR="000102F0" w:rsidRPr="0024167B">
        <w:rPr>
          <w:rFonts w:ascii="Times New Roman" w:hAnsi="Times New Roman"/>
          <w:b/>
          <w:sz w:val="24"/>
          <w:szCs w:val="24"/>
        </w:rPr>
        <w:t xml:space="preserve"> </w:t>
      </w:r>
      <w:r w:rsidR="000363C0" w:rsidRPr="0024167B">
        <w:rPr>
          <w:rFonts w:ascii="Times New Roman" w:hAnsi="Times New Roman"/>
          <w:sz w:val="24"/>
          <w:szCs w:val="24"/>
        </w:rPr>
        <w:t>Проект договору</w:t>
      </w:r>
      <w:r w:rsidR="00905170" w:rsidRPr="0024167B">
        <w:rPr>
          <w:rFonts w:ascii="Times New Roman" w:hAnsi="Times New Roman"/>
          <w:sz w:val="24"/>
          <w:szCs w:val="24"/>
        </w:rPr>
        <w:t>.</w:t>
      </w:r>
    </w:p>
    <w:p w14:paraId="5ADB409E" w14:textId="2818111C" w:rsidR="00F7531F" w:rsidRPr="00DD4DC2" w:rsidRDefault="00905170" w:rsidP="00F7531F">
      <w:pPr>
        <w:widowControl w:val="0"/>
        <w:shd w:val="clear" w:color="auto" w:fill="FFFFFF"/>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 xml:space="preserve">Додаток 4 </w:t>
      </w:r>
      <w:r w:rsidR="00F7531F" w:rsidRPr="00DD4DC2">
        <w:rPr>
          <w:rFonts w:ascii="Times New Roman" w:hAnsi="Times New Roman"/>
          <w:sz w:val="24"/>
          <w:szCs w:val="24"/>
        </w:rPr>
        <w:t>Технічн</w:t>
      </w:r>
      <w:r w:rsidR="00230191">
        <w:rPr>
          <w:rFonts w:ascii="Times New Roman" w:hAnsi="Times New Roman"/>
          <w:sz w:val="24"/>
          <w:szCs w:val="24"/>
        </w:rPr>
        <w:t>е завдання</w:t>
      </w:r>
    </w:p>
    <w:p w14:paraId="2C47CD3C" w14:textId="24E64E59" w:rsidR="007459A5" w:rsidRPr="0024167B" w:rsidRDefault="00402B73" w:rsidP="00F7531F">
      <w:pPr>
        <w:widowControl w:val="0"/>
        <w:autoSpaceDE w:val="0"/>
        <w:spacing w:after="0" w:line="240" w:lineRule="auto"/>
        <w:ind w:firstLine="426"/>
        <w:jc w:val="both"/>
        <w:rPr>
          <w:rFonts w:ascii="Times New Roman" w:hAnsi="Times New Roman"/>
          <w:sz w:val="24"/>
          <w:szCs w:val="24"/>
        </w:rPr>
      </w:pPr>
      <w:r w:rsidRPr="0024167B">
        <w:rPr>
          <w:rFonts w:ascii="Times New Roman" w:hAnsi="Times New Roman"/>
          <w:b/>
          <w:sz w:val="24"/>
          <w:szCs w:val="24"/>
        </w:rPr>
        <w:t>Додаток 5</w:t>
      </w:r>
      <w:r w:rsidRPr="0024167B">
        <w:rPr>
          <w:rFonts w:ascii="Times New Roman" w:hAnsi="Times New Roman"/>
          <w:sz w:val="24"/>
          <w:szCs w:val="24"/>
        </w:rPr>
        <w:t xml:space="preserve"> </w:t>
      </w:r>
      <w:r w:rsidR="00F7531F" w:rsidRPr="00DD4DC2">
        <w:rPr>
          <w:rFonts w:ascii="Times New Roman" w:hAnsi="Times New Roman"/>
          <w:sz w:val="24"/>
          <w:szCs w:val="24"/>
        </w:rPr>
        <w:t>Лист-згода (Зразок).</w:t>
      </w:r>
    </w:p>
    <w:p w14:paraId="59993450" w14:textId="77777777" w:rsidR="007459A5" w:rsidRPr="0024167B" w:rsidRDefault="007459A5" w:rsidP="007459A5">
      <w:pPr>
        <w:widowControl w:val="0"/>
        <w:autoSpaceDE w:val="0"/>
        <w:spacing w:after="0" w:line="360" w:lineRule="auto"/>
        <w:ind w:firstLine="426"/>
        <w:jc w:val="both"/>
        <w:rPr>
          <w:rFonts w:ascii="Times New Roman" w:hAnsi="Times New Roman"/>
          <w:sz w:val="24"/>
          <w:szCs w:val="24"/>
          <w:lang w:val="ru-RU"/>
        </w:rPr>
      </w:pPr>
    </w:p>
    <w:p w14:paraId="6578BFC5" w14:textId="77777777" w:rsidR="007459A5" w:rsidRPr="0024167B" w:rsidRDefault="007459A5" w:rsidP="007459A5">
      <w:pPr>
        <w:pageBreakBefore/>
        <w:widowControl w:val="0"/>
        <w:autoSpaceDE w:val="0"/>
        <w:spacing w:after="0" w:line="240" w:lineRule="auto"/>
        <w:ind w:firstLine="426"/>
        <w:jc w:val="both"/>
        <w:rPr>
          <w:rFonts w:ascii="Times New Roman" w:hAnsi="Times New Roman"/>
          <w:sz w:val="24"/>
          <w:szCs w:val="24"/>
        </w:rPr>
      </w:pPr>
    </w:p>
    <w:tbl>
      <w:tblPr>
        <w:tblW w:w="10998" w:type="dxa"/>
        <w:tblInd w:w="-903" w:type="dxa"/>
        <w:tblLayout w:type="fixed"/>
        <w:tblCellMar>
          <w:top w:w="30" w:type="dxa"/>
          <w:left w:w="30" w:type="dxa"/>
          <w:bottom w:w="30" w:type="dxa"/>
          <w:right w:w="30" w:type="dxa"/>
        </w:tblCellMar>
        <w:tblLook w:val="0000" w:firstRow="0" w:lastRow="0" w:firstColumn="0" w:lastColumn="0" w:noHBand="0" w:noVBand="0"/>
      </w:tblPr>
      <w:tblGrid>
        <w:gridCol w:w="643"/>
        <w:gridCol w:w="2924"/>
        <w:gridCol w:w="7431"/>
      </w:tblGrid>
      <w:tr w:rsidR="007459A5" w:rsidRPr="0024167B" w14:paraId="5A52B74A" w14:textId="77777777" w:rsidTr="00726077">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N</w:t>
            </w:r>
          </w:p>
        </w:tc>
        <w:tc>
          <w:tcPr>
            <w:tcW w:w="1035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24167B" w:rsidRDefault="007459A5" w:rsidP="00A90398">
            <w:pPr>
              <w:spacing w:after="0" w:line="240" w:lineRule="auto"/>
              <w:jc w:val="center"/>
            </w:pPr>
            <w:r w:rsidRPr="0024167B">
              <w:rPr>
                <w:rFonts w:ascii="Times New Roman" w:hAnsi="Times New Roman"/>
                <w:b/>
                <w:szCs w:val="28"/>
              </w:rPr>
              <w:t xml:space="preserve">Розділ І. </w:t>
            </w:r>
            <w:r w:rsidRPr="0024167B">
              <w:rPr>
                <w:rFonts w:ascii="Times New Roman" w:hAnsi="Times New Roman"/>
                <w:b/>
                <w:sz w:val="24"/>
                <w:szCs w:val="24"/>
                <w:lang w:eastAsia="uk-UA"/>
              </w:rPr>
              <w:t>Загальні положення</w:t>
            </w:r>
          </w:p>
        </w:tc>
      </w:tr>
      <w:tr w:rsidR="007459A5" w:rsidRPr="0024167B" w14:paraId="6FFFB35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2</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3</w:t>
            </w:r>
          </w:p>
        </w:tc>
      </w:tr>
      <w:tr w:rsidR="007459A5" w:rsidRPr="0024167B" w14:paraId="26FE715D"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24167B" w:rsidRDefault="007459A5" w:rsidP="00A90398">
            <w:pPr>
              <w:spacing w:after="0" w:line="240" w:lineRule="auto"/>
            </w:pPr>
            <w:r w:rsidRPr="0024167B">
              <w:rPr>
                <w:rFonts w:ascii="Times New Roman" w:hAnsi="Times New Roman"/>
                <w:sz w:val="24"/>
                <w:szCs w:val="24"/>
                <w:lang w:eastAsia="uk-UA"/>
              </w:rPr>
              <w:t>Терміни, які вживаються в тендерній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15B3DE3" w14:textId="77777777" w:rsidR="001F7CA6" w:rsidRPr="00311089" w:rsidRDefault="001F7CA6" w:rsidP="00311089">
            <w:pPr>
              <w:spacing w:after="0" w:line="240" w:lineRule="auto"/>
              <w:ind w:firstLine="253"/>
              <w:jc w:val="both"/>
              <w:rPr>
                <w:rFonts w:ascii="Times New Roman" w:hAnsi="Times New Roman"/>
                <w:bCs/>
                <w:sz w:val="24"/>
                <w:szCs w:val="24"/>
              </w:rPr>
            </w:pPr>
            <w:r w:rsidRPr="00311089">
              <w:rPr>
                <w:rFonts w:ascii="Times New Roman" w:hAnsi="Times New Roman"/>
                <w:bCs/>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311089">
              <w:rPr>
                <w:rFonts w:ascii="Times New Roman" w:hAnsi="Times New Roman"/>
                <w:bCs/>
                <w:sz w:val="24"/>
                <w:szCs w:val="24"/>
              </w:rPr>
              <w:t>закупівель</w:t>
            </w:r>
            <w:proofErr w:type="spellEnd"/>
            <w:r w:rsidRPr="00311089">
              <w:rPr>
                <w:rFonts w:ascii="Times New Roman" w:hAnsi="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C2D1FC" w14:textId="4461E7FC" w:rsidR="007459A5" w:rsidRPr="00311089" w:rsidRDefault="001F7CA6" w:rsidP="00311089">
            <w:pPr>
              <w:spacing w:after="0" w:line="240" w:lineRule="auto"/>
              <w:ind w:left="61" w:right="113" w:firstLine="253"/>
              <w:jc w:val="both"/>
              <w:rPr>
                <w:rFonts w:ascii="Times New Roman" w:hAnsi="Times New Roman"/>
                <w:b/>
                <w:sz w:val="24"/>
                <w:szCs w:val="24"/>
              </w:rPr>
            </w:pPr>
            <w:r w:rsidRPr="00311089">
              <w:rPr>
                <w:rFonts w:ascii="Times New Roman" w:hAnsi="Times New Roman"/>
                <w:bCs/>
                <w:sz w:val="24"/>
                <w:szCs w:val="24"/>
              </w:rPr>
              <w:t xml:space="preserve"> Терміни, які використовуються в цій документації, вживаються у значенні, наведеному в Законі та Особливостях</w:t>
            </w:r>
            <w:r w:rsidRPr="00311089">
              <w:rPr>
                <w:rFonts w:ascii="Times New Roman" w:hAnsi="Times New Roman"/>
                <w:b/>
                <w:sz w:val="24"/>
                <w:szCs w:val="24"/>
              </w:rPr>
              <w:t>.</w:t>
            </w:r>
          </w:p>
        </w:tc>
      </w:tr>
      <w:tr w:rsidR="007459A5" w:rsidRPr="0024167B" w14:paraId="7FD821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замовника торгів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24167B" w:rsidRDefault="007459A5" w:rsidP="00311089">
            <w:pPr>
              <w:spacing w:after="0" w:line="240" w:lineRule="auto"/>
              <w:ind w:left="61" w:right="113" w:firstLine="253"/>
            </w:pPr>
            <w:r w:rsidRPr="0024167B">
              <w:rPr>
                <w:rFonts w:ascii="Times New Roman" w:hAnsi="Times New Roman"/>
                <w:sz w:val="24"/>
                <w:szCs w:val="24"/>
                <w:lang w:eastAsia="uk-UA"/>
              </w:rPr>
              <w:t> </w:t>
            </w:r>
          </w:p>
        </w:tc>
      </w:tr>
      <w:tr w:rsidR="007459A5" w:rsidRPr="0024167B" w14:paraId="5954A7F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2.1</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24167B" w:rsidRDefault="007459A5" w:rsidP="00A90398">
            <w:pPr>
              <w:spacing w:after="0" w:line="240" w:lineRule="auto"/>
            </w:pPr>
            <w:r w:rsidRPr="0024167B">
              <w:rPr>
                <w:rFonts w:ascii="Times New Roman" w:hAnsi="Times New Roman"/>
                <w:sz w:val="24"/>
                <w:szCs w:val="24"/>
                <w:lang w:eastAsia="uk-UA"/>
              </w:rPr>
              <w:t>повне найменування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24167B" w:rsidRDefault="0099179F" w:rsidP="00311089">
            <w:pPr>
              <w:pStyle w:val="Default"/>
              <w:ind w:left="61" w:right="113" w:firstLine="253"/>
              <w:jc w:val="both"/>
              <w:rPr>
                <w:bCs/>
                <w:color w:val="auto"/>
                <w:lang w:val="uk-UA"/>
              </w:rPr>
            </w:pPr>
            <w:r w:rsidRPr="0024167B">
              <w:rPr>
                <w:bCs/>
                <w:color w:val="auto"/>
                <w:lang w:val="uk-UA"/>
              </w:rPr>
              <w:t>ТОВАРИСТВО З ОБМЕЖЕНОЮ ВІДПОВІДАЛЬНІСТЮ</w:t>
            </w:r>
          </w:p>
          <w:p w14:paraId="091A845D" w14:textId="77777777" w:rsidR="007459A5" w:rsidRPr="0024167B" w:rsidRDefault="00C2221D" w:rsidP="00311089">
            <w:pPr>
              <w:pStyle w:val="Default"/>
              <w:ind w:left="61" w:right="113" w:firstLine="253"/>
              <w:jc w:val="both"/>
            </w:pPr>
            <w:r w:rsidRPr="0024167B">
              <w:rPr>
                <w:bCs/>
                <w:color w:val="auto"/>
                <w:lang w:val="uk-UA"/>
              </w:rPr>
              <w:t>«</w:t>
            </w:r>
            <w:r w:rsidR="003C5E80" w:rsidRPr="0024167B">
              <w:rPr>
                <w:bCs/>
                <w:color w:val="auto"/>
                <w:lang w:val="uk-UA"/>
              </w:rPr>
              <w:t>ЄВРО-РЕКОНСТРУКЦІЯ</w:t>
            </w:r>
            <w:r w:rsidRPr="0024167B">
              <w:rPr>
                <w:bCs/>
                <w:color w:val="auto"/>
                <w:lang w:val="uk-UA"/>
              </w:rPr>
              <w:t>»</w:t>
            </w:r>
          </w:p>
        </w:tc>
      </w:tr>
      <w:tr w:rsidR="007459A5" w:rsidRPr="0024167B" w14:paraId="2F3B5CAF" w14:textId="77777777" w:rsidTr="002F5080">
        <w:trPr>
          <w:trHeight w:val="474"/>
        </w:trPr>
        <w:tc>
          <w:tcPr>
            <w:tcW w:w="643"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2.2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24167B" w:rsidRDefault="007459A5" w:rsidP="00A90398">
            <w:pPr>
              <w:spacing w:after="0" w:line="240" w:lineRule="auto"/>
            </w:pPr>
            <w:r w:rsidRPr="0024167B">
              <w:rPr>
                <w:rFonts w:ascii="Times New Roman" w:hAnsi="Times New Roman"/>
                <w:sz w:val="24"/>
                <w:szCs w:val="24"/>
                <w:lang w:eastAsia="uk-UA"/>
              </w:rPr>
              <w:t>місцезнаходження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7D04D5" w:rsidRDefault="00011B21" w:rsidP="00311089">
            <w:pPr>
              <w:tabs>
                <w:tab w:val="left" w:pos="2160"/>
                <w:tab w:val="left" w:pos="3600"/>
              </w:tabs>
              <w:spacing w:after="0" w:line="240" w:lineRule="auto"/>
              <w:ind w:left="61" w:right="113" w:firstLine="253"/>
              <w:rPr>
                <w:rFonts w:ascii="Times New Roman" w:hAnsi="Times New Roman"/>
                <w:sz w:val="24"/>
                <w:szCs w:val="24"/>
                <w:lang w:eastAsia="uk-UA"/>
              </w:rPr>
            </w:pPr>
            <w:r w:rsidRPr="007D04D5">
              <w:rPr>
                <w:rFonts w:ascii="Times New Roman" w:hAnsi="Times New Roman"/>
                <w:sz w:val="24"/>
                <w:szCs w:val="24"/>
              </w:rPr>
              <w:t>02094</w:t>
            </w:r>
            <w:r>
              <w:rPr>
                <w:rFonts w:ascii="Times New Roman" w:hAnsi="Times New Roman"/>
                <w:sz w:val="24"/>
                <w:szCs w:val="24"/>
              </w:rPr>
              <w:t>,</w:t>
            </w:r>
            <w:r w:rsidR="00F57F97">
              <w:rPr>
                <w:rFonts w:ascii="Times New Roman" w:hAnsi="Times New Roman"/>
                <w:sz w:val="24"/>
                <w:szCs w:val="24"/>
              </w:rPr>
              <w:t xml:space="preserve"> </w:t>
            </w:r>
            <w:r w:rsidR="003C5E80" w:rsidRPr="007D04D5">
              <w:rPr>
                <w:rFonts w:ascii="Times New Roman" w:hAnsi="Times New Roman"/>
                <w:sz w:val="24"/>
                <w:szCs w:val="24"/>
                <w:lang w:eastAsia="uk-UA"/>
              </w:rPr>
              <w:t xml:space="preserve">вул. </w:t>
            </w:r>
            <w:proofErr w:type="spellStart"/>
            <w:r w:rsidR="00630579" w:rsidRPr="007D04D5">
              <w:rPr>
                <w:rFonts w:ascii="Times New Roman" w:hAnsi="Times New Roman"/>
                <w:sz w:val="24"/>
                <w:szCs w:val="24"/>
              </w:rPr>
              <w:t>Гната</w:t>
            </w:r>
            <w:proofErr w:type="spellEnd"/>
            <w:r w:rsidR="00630579" w:rsidRPr="007D04D5">
              <w:rPr>
                <w:rFonts w:ascii="Times New Roman" w:hAnsi="Times New Roman"/>
                <w:sz w:val="24"/>
                <w:szCs w:val="24"/>
              </w:rPr>
              <w:t xml:space="preserve"> Хоткевича, буд. 20, м. Київ </w:t>
            </w:r>
          </w:p>
        </w:tc>
      </w:tr>
      <w:tr w:rsidR="007459A5" w:rsidRPr="0024167B" w14:paraId="11CE0E7D" w14:textId="77777777" w:rsidTr="005B3C8B">
        <w:trPr>
          <w:trHeight w:val="1241"/>
        </w:trPr>
        <w:tc>
          <w:tcPr>
            <w:tcW w:w="643"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24167B" w:rsidRDefault="007459A5" w:rsidP="001F7CA6">
            <w:pPr>
              <w:spacing w:after="0" w:line="240" w:lineRule="auto"/>
              <w:jc w:val="center"/>
            </w:pPr>
            <w:r w:rsidRPr="0024167B">
              <w:rPr>
                <w:rFonts w:ascii="Times New Roman" w:hAnsi="Times New Roman"/>
                <w:sz w:val="24"/>
                <w:szCs w:val="24"/>
                <w:lang w:eastAsia="uk-UA"/>
              </w:rPr>
              <w:t>2.3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24167B" w:rsidRDefault="007459A5" w:rsidP="00A90398">
            <w:pPr>
              <w:spacing w:after="0" w:line="240" w:lineRule="auto"/>
            </w:pPr>
            <w:r w:rsidRPr="0024167B">
              <w:rPr>
                <w:rFonts w:ascii="Times New Roman" w:hAnsi="Times New Roman"/>
                <w:sz w:val="24"/>
                <w:szCs w:val="24"/>
                <w:lang w:eastAsia="uk-UA"/>
              </w:rPr>
              <w:t>посадова особа замовника, уповноважена здійснювати зв'язок з учасниками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672F3061" w14:textId="344D5D18" w:rsidR="001F7CA6" w:rsidRPr="001D26C0" w:rsidRDefault="00955287" w:rsidP="00311089">
            <w:pPr>
              <w:spacing w:after="0" w:line="240" w:lineRule="auto"/>
              <w:ind w:firstLine="253"/>
              <w:rPr>
                <w:rFonts w:ascii="Times New Roman" w:hAnsi="Times New Roman"/>
                <w:sz w:val="24"/>
                <w:szCs w:val="24"/>
              </w:rPr>
            </w:pPr>
            <w:r w:rsidRPr="001D26C0">
              <w:rPr>
                <w:rFonts w:ascii="Times New Roman" w:hAnsi="Times New Roman"/>
                <w:b/>
                <w:sz w:val="24"/>
                <w:szCs w:val="24"/>
              </w:rPr>
              <w:t>Уповноважена особа</w:t>
            </w:r>
            <w:r w:rsidR="00F12CF5" w:rsidRPr="001D26C0">
              <w:rPr>
                <w:rFonts w:ascii="Times New Roman" w:hAnsi="Times New Roman"/>
                <w:b/>
                <w:sz w:val="24"/>
                <w:szCs w:val="24"/>
              </w:rPr>
              <w:t xml:space="preserve"> – </w:t>
            </w:r>
            <w:r w:rsidR="001F7CA6" w:rsidRPr="001D26C0">
              <w:rPr>
                <w:rFonts w:ascii="Times New Roman" w:hAnsi="Times New Roman"/>
                <w:sz w:val="24"/>
                <w:szCs w:val="24"/>
              </w:rPr>
              <w:t>начальник</w:t>
            </w:r>
            <w:r w:rsidR="004D06DF" w:rsidRPr="001D26C0">
              <w:rPr>
                <w:rFonts w:ascii="Times New Roman" w:hAnsi="Times New Roman"/>
                <w:sz w:val="24"/>
                <w:szCs w:val="24"/>
              </w:rPr>
              <w:t xml:space="preserve"> </w:t>
            </w:r>
            <w:r w:rsidR="002036F1" w:rsidRPr="001D26C0">
              <w:rPr>
                <w:rFonts w:ascii="Times New Roman" w:hAnsi="Times New Roman"/>
                <w:sz w:val="24"/>
                <w:szCs w:val="24"/>
              </w:rPr>
              <w:t xml:space="preserve">відділу </w:t>
            </w:r>
            <w:r w:rsidR="001B3A58" w:rsidRPr="001D26C0">
              <w:rPr>
                <w:rFonts w:ascii="Times New Roman" w:hAnsi="Times New Roman"/>
                <w:sz w:val="24"/>
                <w:szCs w:val="24"/>
              </w:rPr>
              <w:t xml:space="preserve">підготовки та проведення публічних </w:t>
            </w:r>
            <w:proofErr w:type="spellStart"/>
            <w:r w:rsidR="001B3A58" w:rsidRPr="001D26C0">
              <w:rPr>
                <w:rFonts w:ascii="Times New Roman" w:hAnsi="Times New Roman"/>
                <w:sz w:val="24"/>
                <w:szCs w:val="24"/>
              </w:rPr>
              <w:t>закупівель</w:t>
            </w:r>
            <w:proofErr w:type="spellEnd"/>
            <w:r w:rsidR="004D06DF" w:rsidRPr="001D26C0">
              <w:rPr>
                <w:rFonts w:ascii="Times New Roman" w:hAnsi="Times New Roman"/>
                <w:sz w:val="24"/>
                <w:szCs w:val="24"/>
              </w:rPr>
              <w:t xml:space="preserve"> </w:t>
            </w:r>
            <w:r w:rsidR="001F7CA6" w:rsidRPr="001D26C0">
              <w:rPr>
                <w:rFonts w:ascii="Times New Roman" w:hAnsi="Times New Roman"/>
                <w:sz w:val="24"/>
                <w:szCs w:val="24"/>
              </w:rPr>
              <w:t>Маковій Людмила Володимирівна</w:t>
            </w:r>
          </w:p>
          <w:p w14:paraId="2DB0E550" w14:textId="16F93FD5" w:rsidR="001F7CA6" w:rsidRDefault="00A75FB4" w:rsidP="00311089">
            <w:pPr>
              <w:spacing w:after="0" w:line="240" w:lineRule="auto"/>
              <w:ind w:firstLine="253"/>
              <w:rPr>
                <w:rFonts w:ascii="Times New Roman" w:hAnsi="Times New Roman"/>
                <w:sz w:val="24"/>
                <w:szCs w:val="24"/>
              </w:rPr>
            </w:pPr>
            <w:r w:rsidRPr="001D26C0">
              <w:rPr>
                <w:rFonts w:ascii="Times New Roman" w:hAnsi="Times New Roman"/>
                <w:sz w:val="24"/>
                <w:szCs w:val="24"/>
              </w:rPr>
              <w:t>телефон (044) 277-68-13</w:t>
            </w:r>
            <w:r w:rsidR="007F2FDE">
              <w:rPr>
                <w:rFonts w:ascii="Times New Roman" w:hAnsi="Times New Roman"/>
                <w:sz w:val="24"/>
                <w:szCs w:val="24"/>
              </w:rPr>
              <w:t xml:space="preserve"> </w:t>
            </w:r>
          </w:p>
          <w:p w14:paraId="2A120EC9" w14:textId="2DF913F8" w:rsidR="007459A5" w:rsidRPr="007F2FDE" w:rsidRDefault="001F7CA6" w:rsidP="00311089">
            <w:pPr>
              <w:spacing w:after="0" w:line="240" w:lineRule="auto"/>
              <w:ind w:firstLine="253"/>
              <w:rPr>
                <w:rFonts w:ascii="Times New Roman" w:hAnsi="Times New Roman"/>
                <w:sz w:val="24"/>
                <w:szCs w:val="24"/>
              </w:rPr>
            </w:pPr>
            <w:r w:rsidRPr="00515659">
              <w:rPr>
                <w:rFonts w:ascii="Times New Roman" w:eastAsia="Times New Roman" w:hAnsi="Times New Roman"/>
                <w:sz w:val="24"/>
                <w:szCs w:val="24"/>
              </w:rPr>
              <w:t>електронна адреса:</w:t>
            </w:r>
            <w:r w:rsidRPr="00515659">
              <w:rPr>
                <w:rFonts w:ascii="Times New Roman" w:eastAsia="Times New Roman" w:hAnsi="Times New Roman"/>
                <w:i/>
                <w:color w:val="FF0000"/>
                <w:sz w:val="24"/>
                <w:szCs w:val="24"/>
              </w:rPr>
              <w:t xml:space="preserve"> </w:t>
            </w:r>
            <w:hyperlink r:id="rId8" w:history="1">
              <w:r w:rsidR="00011B21" w:rsidRPr="00382527">
                <w:rPr>
                  <w:rStyle w:val="a8"/>
                  <w:rFonts w:ascii="Times New Roman" w:hAnsi="Times New Roman"/>
                  <w:sz w:val="24"/>
                  <w:szCs w:val="24"/>
                </w:rPr>
                <w:t>dog.dtec@gmail.com</w:t>
              </w:r>
            </w:hyperlink>
          </w:p>
        </w:tc>
      </w:tr>
      <w:tr w:rsidR="007459A5" w:rsidRPr="0024167B" w14:paraId="59E4BF76" w14:textId="77777777" w:rsidTr="002F5080">
        <w:trPr>
          <w:trHeight w:val="391"/>
        </w:trPr>
        <w:tc>
          <w:tcPr>
            <w:tcW w:w="643"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24167B" w:rsidRDefault="007459A5" w:rsidP="00A90398">
            <w:pPr>
              <w:spacing w:after="0" w:line="240" w:lineRule="auto"/>
            </w:pPr>
            <w:r w:rsidRPr="0024167B">
              <w:rPr>
                <w:rFonts w:ascii="Times New Roman" w:hAnsi="Times New Roman"/>
                <w:sz w:val="24"/>
                <w:szCs w:val="24"/>
                <w:lang w:eastAsia="uk-UA"/>
              </w:rPr>
              <w:t>Процедура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24167B" w:rsidRDefault="007459A5" w:rsidP="00311089">
            <w:pPr>
              <w:spacing w:after="0" w:line="240" w:lineRule="auto"/>
              <w:ind w:left="61" w:right="113" w:firstLine="253"/>
              <w:jc w:val="both"/>
            </w:pPr>
            <w:r w:rsidRPr="0024167B">
              <w:rPr>
                <w:rFonts w:ascii="Times New Roman" w:hAnsi="Times New Roman"/>
                <w:sz w:val="24"/>
                <w:szCs w:val="24"/>
                <w:lang w:eastAsia="uk-UA"/>
              </w:rPr>
              <w:t xml:space="preserve">Відкриті торги </w:t>
            </w:r>
            <w:r w:rsidR="00576C58" w:rsidRPr="00BD04B4">
              <w:rPr>
                <w:rFonts w:ascii="Times New Roman" w:hAnsi="Times New Roman"/>
                <w:sz w:val="24"/>
                <w:szCs w:val="24"/>
                <w:lang w:eastAsia="uk-UA"/>
              </w:rPr>
              <w:t>з особливостями</w:t>
            </w:r>
          </w:p>
        </w:tc>
      </w:tr>
      <w:tr w:rsidR="007459A5" w:rsidRPr="0024167B" w14:paraId="51D73FDE" w14:textId="77777777" w:rsidTr="002F5080">
        <w:trPr>
          <w:trHeight w:val="696"/>
        </w:trPr>
        <w:tc>
          <w:tcPr>
            <w:tcW w:w="643"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предмет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24167B" w:rsidRDefault="007459A5" w:rsidP="00311089">
            <w:pPr>
              <w:snapToGrid w:val="0"/>
              <w:spacing w:after="0" w:line="240" w:lineRule="auto"/>
              <w:ind w:left="61" w:right="113" w:firstLine="253"/>
              <w:jc w:val="both"/>
              <w:rPr>
                <w:rFonts w:ascii="Times New Roman" w:hAnsi="Times New Roman"/>
                <w:sz w:val="24"/>
                <w:szCs w:val="24"/>
                <w:lang w:eastAsia="uk-UA"/>
              </w:rPr>
            </w:pPr>
          </w:p>
        </w:tc>
      </w:tr>
      <w:tr w:rsidR="007459A5" w:rsidRPr="0024167B" w14:paraId="7141159A" w14:textId="77777777" w:rsidTr="00311089">
        <w:trPr>
          <w:trHeight w:val="1166"/>
        </w:trPr>
        <w:tc>
          <w:tcPr>
            <w:tcW w:w="643"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4.1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24167B" w:rsidRDefault="007459A5" w:rsidP="00A90398">
            <w:pPr>
              <w:spacing w:after="0" w:line="240" w:lineRule="auto"/>
            </w:pPr>
            <w:r w:rsidRPr="0024167B">
              <w:rPr>
                <w:rFonts w:ascii="Times New Roman" w:hAnsi="Times New Roman"/>
                <w:sz w:val="24"/>
                <w:szCs w:val="24"/>
                <w:lang w:eastAsia="uk-UA"/>
              </w:rPr>
              <w:t>назва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98D111D" w14:textId="60209ECC" w:rsidR="00422B46" w:rsidRPr="001D26C0" w:rsidRDefault="007B6904" w:rsidP="007B6904">
            <w:pPr>
              <w:spacing w:after="0"/>
              <w:ind w:right="-1" w:firstLine="389"/>
              <w:jc w:val="both"/>
              <w:rPr>
                <w:rFonts w:ascii="Times New Roman" w:hAnsi="Times New Roman"/>
                <w:sz w:val="24"/>
                <w:szCs w:val="24"/>
              </w:rPr>
            </w:pPr>
            <w:r w:rsidRPr="007B6904">
              <w:rPr>
                <w:rFonts w:ascii="Times New Roman" w:hAnsi="Times New Roman"/>
                <w:b/>
                <w:bCs/>
                <w:sz w:val="24"/>
                <w:szCs w:val="24"/>
              </w:rPr>
              <w:t>Проведення ідентифікації об’єктів та розробка Плану локалізації та ліквідації аварії  (ПЛЛА) на ТОВ «ЄВРО-РЕКОНСТРУКЦІЯ»</w:t>
            </w:r>
            <w:r w:rsidRPr="007B6904">
              <w:rPr>
                <w:rFonts w:ascii="Times New Roman" w:hAnsi="Times New Roman"/>
                <w:sz w:val="24"/>
                <w:szCs w:val="24"/>
              </w:rPr>
              <w:t xml:space="preserve"> </w:t>
            </w:r>
            <w:r>
              <w:rPr>
                <w:rFonts w:ascii="Times New Roman" w:hAnsi="Times New Roman"/>
                <w:sz w:val="24"/>
                <w:szCs w:val="24"/>
              </w:rPr>
              <w:t xml:space="preserve">                                                                                                                  </w:t>
            </w:r>
            <w:r w:rsidR="001D26C0">
              <w:rPr>
                <w:rFonts w:ascii="Times New Roman" w:hAnsi="Times New Roman"/>
                <w:sz w:val="24"/>
                <w:szCs w:val="24"/>
              </w:rPr>
              <w:t xml:space="preserve">код </w:t>
            </w:r>
            <w:r w:rsidR="001D26C0" w:rsidRPr="001D26C0">
              <w:rPr>
                <w:rFonts w:ascii="Times New Roman" w:hAnsi="Times New Roman"/>
                <w:sz w:val="24"/>
                <w:szCs w:val="24"/>
              </w:rPr>
              <w:t xml:space="preserve">ДК 021:2015:71350000-6: Науково-технічні послуги в галузі інженерії </w:t>
            </w:r>
            <w:r w:rsidR="001D26C0" w:rsidRPr="001D26C0">
              <w:rPr>
                <w:rFonts w:ascii="Times New Roman" w:hAnsi="Times New Roman"/>
                <w:sz w:val="24"/>
                <w:szCs w:val="24"/>
              </w:rPr>
              <w:br/>
            </w:r>
            <w:r w:rsidR="00422B46" w:rsidRPr="001D26C0">
              <w:rPr>
                <w:rFonts w:ascii="Times New Roman" w:hAnsi="Times New Roman"/>
                <w:sz w:val="24"/>
                <w:szCs w:val="24"/>
              </w:rPr>
              <w:t>(</w:t>
            </w:r>
            <w:r w:rsidR="00422B46" w:rsidRPr="00422B46">
              <w:rPr>
                <w:rFonts w:ascii="Times New Roman" w:hAnsi="Times New Roman"/>
                <w:sz w:val="24"/>
                <w:szCs w:val="24"/>
              </w:rPr>
              <w:t xml:space="preserve">код ДК 021:2015- </w:t>
            </w:r>
            <w:r w:rsidR="00422B46" w:rsidRPr="007B6904">
              <w:rPr>
                <w:rFonts w:ascii="Times New Roman" w:hAnsi="Times New Roman"/>
                <w:sz w:val="24"/>
                <w:szCs w:val="24"/>
              </w:rPr>
              <w:t>71356400-2 – послуги з технічного планування</w:t>
            </w:r>
            <w:r w:rsidR="00422B46" w:rsidRPr="001D26C0">
              <w:rPr>
                <w:rFonts w:ascii="Times New Roman" w:hAnsi="Times New Roman"/>
                <w:sz w:val="24"/>
                <w:szCs w:val="24"/>
              </w:rPr>
              <w:t>)</w:t>
            </w:r>
          </w:p>
          <w:p w14:paraId="7AF056DB" w14:textId="7C174EE3" w:rsidR="001B4C4A" w:rsidRPr="00425548" w:rsidRDefault="001B4C4A" w:rsidP="00297EC8">
            <w:pPr>
              <w:pStyle w:val="af5"/>
              <w:spacing w:before="0" w:after="0" w:line="240" w:lineRule="auto"/>
              <w:ind w:right="64"/>
              <w:jc w:val="both"/>
              <w:rPr>
                <w:rFonts w:ascii="Times New Roman" w:eastAsia="SimSun" w:hAnsi="Times New Roman" w:cs="Times New Roman"/>
                <w:i w:val="0"/>
                <w:iCs w:val="0"/>
                <w:lang w:eastAsia="uk-UA"/>
              </w:rPr>
            </w:pPr>
          </w:p>
        </w:tc>
      </w:tr>
      <w:tr w:rsidR="007459A5" w:rsidRPr="0024167B" w14:paraId="5ACBF7A5"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4.2</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B24F75" w:rsidRDefault="00284B2D" w:rsidP="0031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 w:right="113" w:firstLine="253"/>
              <w:jc w:val="both"/>
              <w:rPr>
                <w:rFonts w:ascii="Times New Roman" w:hAnsi="Times New Roman"/>
                <w:sz w:val="24"/>
                <w:szCs w:val="24"/>
                <w:lang w:eastAsia="uk-UA"/>
              </w:rPr>
            </w:pPr>
            <w:r w:rsidRPr="0024167B">
              <w:rPr>
                <w:rFonts w:ascii="Times New Roman" w:hAnsi="Times New Roman"/>
                <w:sz w:val="24"/>
                <w:szCs w:val="24"/>
                <w:lang w:eastAsia="uk-UA"/>
              </w:rPr>
              <w:t xml:space="preserve">Предмет закупівлі </w:t>
            </w:r>
            <w:r w:rsidR="007D04D5">
              <w:rPr>
                <w:rFonts w:ascii="Times New Roman" w:hAnsi="Times New Roman"/>
                <w:sz w:val="24"/>
                <w:szCs w:val="24"/>
                <w:lang w:eastAsia="uk-UA"/>
              </w:rPr>
              <w:t>не д</w:t>
            </w:r>
            <w:r w:rsidRPr="0024167B">
              <w:rPr>
                <w:rFonts w:ascii="Times New Roman" w:hAnsi="Times New Roman"/>
                <w:sz w:val="24"/>
                <w:szCs w:val="24"/>
                <w:lang w:eastAsia="uk-UA"/>
              </w:rPr>
              <w:t>ілиться на лоти</w:t>
            </w:r>
          </w:p>
        </w:tc>
      </w:tr>
      <w:tr w:rsidR="007459A5" w:rsidRPr="0024167B" w14:paraId="61B44BA8" w14:textId="77777777" w:rsidTr="001D26C0">
        <w:trPr>
          <w:trHeight w:val="1007"/>
        </w:trPr>
        <w:tc>
          <w:tcPr>
            <w:tcW w:w="643"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24167B" w:rsidRDefault="007459A5" w:rsidP="001F7CA6">
            <w:pPr>
              <w:spacing w:after="0" w:line="240" w:lineRule="auto"/>
              <w:jc w:val="center"/>
            </w:pPr>
            <w:r w:rsidRPr="0024167B">
              <w:rPr>
                <w:rFonts w:ascii="Times New Roman" w:hAnsi="Times New Roman"/>
                <w:sz w:val="24"/>
                <w:szCs w:val="24"/>
                <w:lang w:eastAsia="uk-UA"/>
              </w:rPr>
              <w:t>4.3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24167B" w:rsidRDefault="007459A5" w:rsidP="00A90398">
            <w:pPr>
              <w:spacing w:after="0" w:line="240" w:lineRule="auto"/>
            </w:pPr>
            <w:r w:rsidRPr="0024167B">
              <w:rPr>
                <w:rFonts w:ascii="Times New Roman" w:hAnsi="Times New Roman"/>
                <w:sz w:val="24"/>
                <w:szCs w:val="24"/>
                <w:lang w:eastAsia="uk-UA"/>
              </w:rPr>
              <w:t>місце, кількість, обсяг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7A381A2" w14:textId="46EE52E5" w:rsidR="001F7CA6" w:rsidRPr="005B3C8B" w:rsidRDefault="006A1035" w:rsidP="005564CD">
            <w:pPr>
              <w:spacing w:after="0"/>
              <w:ind w:firstLine="389"/>
              <w:contextualSpacing/>
              <w:jc w:val="both"/>
              <w:rPr>
                <w:rFonts w:ascii="Times New Roman" w:hAnsi="Times New Roman"/>
                <w:sz w:val="24"/>
                <w:szCs w:val="24"/>
                <w:lang w:eastAsia="uk-UA"/>
              </w:rPr>
            </w:pPr>
            <w:r w:rsidRPr="00F635B4">
              <w:rPr>
                <w:rFonts w:ascii="Times New Roman" w:eastAsia="Times New Roman" w:hAnsi="Times New Roman"/>
                <w:b/>
                <w:bCs/>
                <w:color w:val="000000"/>
                <w:sz w:val="24"/>
                <w:szCs w:val="24"/>
              </w:rPr>
              <w:t xml:space="preserve">Місце </w:t>
            </w:r>
            <w:r w:rsidR="00F635B4" w:rsidRPr="00F635B4">
              <w:rPr>
                <w:rFonts w:ascii="Times New Roman" w:eastAsia="Times New Roman" w:hAnsi="Times New Roman"/>
                <w:b/>
                <w:bCs/>
                <w:color w:val="000000"/>
                <w:sz w:val="24"/>
                <w:szCs w:val="24"/>
              </w:rPr>
              <w:t>надання послуг</w:t>
            </w:r>
            <w:r w:rsidRPr="00F635B4">
              <w:rPr>
                <w:rFonts w:ascii="Times New Roman" w:eastAsia="Times New Roman" w:hAnsi="Times New Roman"/>
                <w:color w:val="000000"/>
                <w:sz w:val="24"/>
                <w:szCs w:val="24"/>
              </w:rPr>
              <w:t xml:space="preserve"> – </w:t>
            </w:r>
            <w:r w:rsidR="001F7CA6" w:rsidRPr="00F635B4">
              <w:rPr>
                <w:rFonts w:ascii="Times New Roman" w:eastAsia="Times New Roman" w:hAnsi="Times New Roman"/>
                <w:color w:val="000000"/>
                <w:sz w:val="24"/>
                <w:szCs w:val="24"/>
              </w:rPr>
              <w:t xml:space="preserve">ТОВ «ЄВРО-РЕКОНСТРУКЦІЯ», </w:t>
            </w:r>
            <w:r w:rsidR="005B3C8B" w:rsidRPr="00F635B4">
              <w:rPr>
                <w:rFonts w:ascii="Times New Roman" w:hAnsi="Times New Roman"/>
                <w:sz w:val="24"/>
                <w:szCs w:val="24"/>
                <w:lang w:eastAsia="uk-UA"/>
              </w:rPr>
              <w:t xml:space="preserve">02094, м. Київ, вул. </w:t>
            </w:r>
            <w:proofErr w:type="spellStart"/>
            <w:r w:rsidR="005B3C8B" w:rsidRPr="00F635B4">
              <w:rPr>
                <w:rFonts w:ascii="Times New Roman" w:hAnsi="Times New Roman"/>
                <w:sz w:val="24"/>
                <w:szCs w:val="24"/>
                <w:lang w:eastAsia="uk-UA"/>
              </w:rPr>
              <w:t>Гната</w:t>
            </w:r>
            <w:proofErr w:type="spellEnd"/>
            <w:r w:rsidR="005B3C8B" w:rsidRPr="00F635B4">
              <w:rPr>
                <w:rFonts w:ascii="Times New Roman" w:hAnsi="Times New Roman"/>
                <w:sz w:val="24"/>
                <w:szCs w:val="24"/>
                <w:lang w:eastAsia="uk-UA"/>
              </w:rPr>
              <w:t xml:space="preserve"> Хоткевича, буд. 20</w:t>
            </w:r>
            <w:r w:rsidR="00B832DA">
              <w:rPr>
                <w:rFonts w:ascii="Times New Roman" w:hAnsi="Times New Roman"/>
                <w:sz w:val="24"/>
                <w:szCs w:val="24"/>
                <w:lang w:eastAsia="uk-UA"/>
              </w:rPr>
              <w:t xml:space="preserve"> та </w:t>
            </w:r>
            <w:bookmarkStart w:id="0" w:name="_Hlk132092706"/>
            <w:bookmarkStart w:id="1" w:name="_Hlk132092862"/>
            <w:proofErr w:type="spellStart"/>
            <w:r w:rsidR="00810FA4">
              <w:rPr>
                <w:rFonts w:ascii="Times New Roman" w:hAnsi="Times New Roman"/>
                <w:sz w:val="24"/>
                <w:szCs w:val="24"/>
                <w:lang w:eastAsia="uk-UA"/>
              </w:rPr>
              <w:t>з</w:t>
            </w:r>
            <w:r w:rsidR="00B832DA">
              <w:rPr>
                <w:rFonts w:ascii="Times New Roman" w:hAnsi="Times New Roman"/>
                <w:sz w:val="24"/>
                <w:szCs w:val="24"/>
                <w:lang w:eastAsia="uk-UA"/>
              </w:rPr>
              <w:t>оло</w:t>
            </w:r>
            <w:r w:rsidR="00BE0E9D">
              <w:rPr>
                <w:rFonts w:ascii="Times New Roman" w:hAnsi="Times New Roman"/>
                <w:sz w:val="24"/>
                <w:szCs w:val="24"/>
                <w:lang w:eastAsia="uk-UA"/>
              </w:rPr>
              <w:t>шлако</w:t>
            </w:r>
            <w:r w:rsidR="00B832DA">
              <w:rPr>
                <w:rFonts w:ascii="Times New Roman" w:hAnsi="Times New Roman"/>
                <w:sz w:val="24"/>
                <w:szCs w:val="24"/>
                <w:lang w:eastAsia="uk-UA"/>
              </w:rPr>
              <w:t>відвал</w:t>
            </w:r>
            <w:proofErr w:type="spellEnd"/>
            <w:r w:rsidR="00897A36" w:rsidRPr="00F635B4">
              <w:rPr>
                <w:rFonts w:ascii="Times New Roman" w:hAnsi="Times New Roman"/>
                <w:sz w:val="24"/>
                <w:szCs w:val="24"/>
                <w:lang w:eastAsia="uk-UA"/>
              </w:rPr>
              <w:t xml:space="preserve"> м. Київ</w:t>
            </w:r>
            <w:r w:rsidR="00897A36">
              <w:rPr>
                <w:rFonts w:ascii="Times New Roman" w:hAnsi="Times New Roman"/>
                <w:sz w:val="24"/>
                <w:szCs w:val="24"/>
                <w:lang w:eastAsia="uk-UA"/>
              </w:rPr>
              <w:t>,</w:t>
            </w:r>
            <w:r w:rsidR="00B832DA">
              <w:rPr>
                <w:rFonts w:ascii="Times New Roman" w:hAnsi="Times New Roman"/>
                <w:sz w:val="24"/>
                <w:szCs w:val="24"/>
                <w:lang w:eastAsia="uk-UA"/>
              </w:rPr>
              <w:t xml:space="preserve"> </w:t>
            </w:r>
            <w:r w:rsidR="00810FA4">
              <w:rPr>
                <w:rFonts w:ascii="Times New Roman" w:hAnsi="Times New Roman"/>
                <w:sz w:val="24"/>
                <w:szCs w:val="24"/>
                <w:lang w:eastAsia="uk-UA"/>
              </w:rPr>
              <w:t xml:space="preserve">по </w:t>
            </w:r>
            <w:r w:rsidR="00B832DA">
              <w:rPr>
                <w:rFonts w:ascii="Times New Roman" w:hAnsi="Times New Roman"/>
                <w:sz w:val="24"/>
                <w:szCs w:val="24"/>
                <w:lang w:eastAsia="uk-UA"/>
              </w:rPr>
              <w:t>вул. Здолбунівськ</w:t>
            </w:r>
            <w:r w:rsidR="00810FA4">
              <w:rPr>
                <w:rFonts w:ascii="Times New Roman" w:hAnsi="Times New Roman"/>
                <w:sz w:val="24"/>
                <w:szCs w:val="24"/>
                <w:lang w:eastAsia="uk-UA"/>
              </w:rPr>
              <w:t>ій</w:t>
            </w:r>
            <w:bookmarkEnd w:id="1"/>
          </w:p>
          <w:p w14:paraId="403C3B1B" w14:textId="66054FE4" w:rsidR="002F256F" w:rsidRPr="00422B46" w:rsidRDefault="00422B46" w:rsidP="005564CD">
            <w:pPr>
              <w:pStyle w:val="af6"/>
              <w:spacing w:before="0" w:after="0"/>
              <w:ind w:firstLine="389"/>
              <w:jc w:val="both"/>
              <w:rPr>
                <w:lang w:eastAsia="uk-UA"/>
              </w:rPr>
            </w:pPr>
            <w:bookmarkStart w:id="2" w:name="_Hlk14861068"/>
            <w:bookmarkEnd w:id="0"/>
            <w:r>
              <w:rPr>
                <w:lang w:eastAsia="uk-UA"/>
              </w:rPr>
              <w:t xml:space="preserve"> </w:t>
            </w:r>
            <w:r w:rsidR="001D26C0" w:rsidRPr="001D26C0">
              <w:rPr>
                <w:b/>
                <w:bCs/>
                <w:lang w:eastAsia="uk-UA"/>
              </w:rPr>
              <w:t>Н</w:t>
            </w:r>
            <w:r w:rsidRPr="001D26C0">
              <w:rPr>
                <w:b/>
                <w:bCs/>
                <w:lang w:eastAsia="uk-UA"/>
              </w:rPr>
              <w:t>адання послуг</w:t>
            </w:r>
            <w:r w:rsidRPr="00422B46">
              <w:rPr>
                <w:lang w:eastAsia="uk-UA"/>
              </w:rPr>
              <w:t xml:space="preserve"> </w:t>
            </w:r>
            <w:r w:rsidR="0028096F" w:rsidRPr="00422B46">
              <w:rPr>
                <w:lang w:eastAsia="uk-UA"/>
              </w:rPr>
              <w:t>:</w:t>
            </w:r>
            <w:r w:rsidR="007D04D5" w:rsidRPr="00422B46">
              <w:rPr>
                <w:lang w:eastAsia="uk-UA"/>
              </w:rPr>
              <w:t xml:space="preserve"> </w:t>
            </w:r>
            <w:bookmarkEnd w:id="2"/>
            <w:r w:rsidRPr="00422B46">
              <w:rPr>
                <w:rFonts w:eastAsia="Malgun Gothic Semilight"/>
                <w:lang w:val="ru-RU"/>
              </w:rPr>
              <w:t xml:space="preserve">1 </w:t>
            </w:r>
            <w:proofErr w:type="spellStart"/>
            <w:r w:rsidRPr="00422B46">
              <w:rPr>
                <w:rFonts w:eastAsia="Malgun Gothic Semilight"/>
                <w:lang w:val="ru-RU"/>
              </w:rPr>
              <w:t>послуга</w:t>
            </w:r>
            <w:proofErr w:type="spellEnd"/>
          </w:p>
        </w:tc>
      </w:tr>
      <w:tr w:rsidR="007459A5" w:rsidRPr="0024167B" w14:paraId="5763B9AB"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24167B" w:rsidRDefault="007459A5" w:rsidP="001F7CA6">
            <w:pPr>
              <w:spacing w:after="0" w:line="240" w:lineRule="auto"/>
              <w:jc w:val="center"/>
            </w:pPr>
            <w:r w:rsidRPr="0024167B">
              <w:rPr>
                <w:rFonts w:ascii="Times New Roman" w:hAnsi="Times New Roman"/>
                <w:sz w:val="24"/>
                <w:szCs w:val="24"/>
                <w:lang w:eastAsia="uk-UA"/>
              </w:rPr>
              <w:t>4.4</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24167B" w:rsidRDefault="007459A5" w:rsidP="00A90398">
            <w:pPr>
              <w:spacing w:after="0" w:line="240" w:lineRule="auto"/>
            </w:pPr>
            <w:r w:rsidRPr="0024167B">
              <w:rPr>
                <w:rFonts w:ascii="Times New Roman" w:hAnsi="Times New Roman"/>
                <w:sz w:val="24"/>
                <w:szCs w:val="24"/>
                <w:lang w:eastAsia="uk-UA"/>
              </w:rPr>
              <w:t>строк поставки товарів (надання послуг, виконання робіт)</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1E995960" w:rsidR="002F256F" w:rsidRPr="00A20EB3" w:rsidRDefault="00854E65" w:rsidP="00810FA4">
            <w:pPr>
              <w:spacing w:after="0" w:line="240" w:lineRule="auto"/>
              <w:ind w:right="113" w:firstLine="389"/>
              <w:jc w:val="both"/>
              <w:rPr>
                <w:rFonts w:ascii="Times New Roman" w:eastAsia="Times New Roman" w:hAnsi="Times New Roman"/>
                <w:b/>
                <w:bCs/>
                <w:sz w:val="24"/>
                <w:szCs w:val="24"/>
                <w:highlight w:val="yellow"/>
              </w:rPr>
            </w:pPr>
            <w:r w:rsidRPr="00A20EB3">
              <w:rPr>
                <w:rFonts w:ascii="Times New Roman" w:hAnsi="Times New Roman"/>
                <w:b/>
                <w:bCs/>
                <w:sz w:val="24"/>
                <w:szCs w:val="24"/>
              </w:rPr>
              <w:t>3</w:t>
            </w:r>
            <w:r w:rsidR="001F7CA6" w:rsidRPr="00A20EB3">
              <w:rPr>
                <w:rFonts w:ascii="Times New Roman" w:hAnsi="Times New Roman"/>
                <w:b/>
                <w:bCs/>
                <w:sz w:val="24"/>
                <w:szCs w:val="24"/>
              </w:rPr>
              <w:t>1</w:t>
            </w:r>
            <w:r w:rsidR="003A319B" w:rsidRPr="00A20EB3">
              <w:rPr>
                <w:rFonts w:ascii="Times New Roman" w:hAnsi="Times New Roman"/>
                <w:b/>
                <w:bCs/>
                <w:sz w:val="24"/>
                <w:szCs w:val="24"/>
              </w:rPr>
              <w:t>.</w:t>
            </w:r>
            <w:r w:rsidR="00F635B4">
              <w:rPr>
                <w:rFonts w:ascii="Times New Roman" w:hAnsi="Times New Roman"/>
                <w:b/>
                <w:bCs/>
                <w:sz w:val="24"/>
                <w:szCs w:val="24"/>
              </w:rPr>
              <w:t>12</w:t>
            </w:r>
            <w:r w:rsidRPr="00A20EB3">
              <w:rPr>
                <w:rFonts w:ascii="Times New Roman" w:hAnsi="Times New Roman"/>
                <w:b/>
                <w:bCs/>
                <w:sz w:val="24"/>
                <w:szCs w:val="24"/>
              </w:rPr>
              <w:t>.</w:t>
            </w:r>
            <w:r w:rsidR="003A319B" w:rsidRPr="00A20EB3">
              <w:rPr>
                <w:rFonts w:ascii="Times New Roman" w:hAnsi="Times New Roman"/>
                <w:b/>
                <w:bCs/>
                <w:sz w:val="24"/>
                <w:szCs w:val="24"/>
              </w:rPr>
              <w:t>2023</w:t>
            </w:r>
          </w:p>
        </w:tc>
      </w:tr>
      <w:tr w:rsidR="007459A5" w:rsidRPr="0024167B" w14:paraId="35ACA02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7D6B87A" w14:textId="77777777" w:rsidR="007459A5" w:rsidRPr="0024167B" w:rsidRDefault="007459A5" w:rsidP="00A90398">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24167B" w:rsidRDefault="007459A5" w:rsidP="00A90398">
            <w:pPr>
              <w:spacing w:after="0" w:line="240" w:lineRule="auto"/>
            </w:pPr>
            <w:r w:rsidRPr="0024167B">
              <w:rPr>
                <w:rFonts w:ascii="Times New Roman" w:hAnsi="Times New Roman"/>
                <w:sz w:val="24"/>
                <w:szCs w:val="24"/>
                <w:lang w:eastAsia="uk-UA"/>
              </w:rPr>
              <w:t>Недискримінація учасників</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6DCE76AE" w:rsidR="007459A5" w:rsidRPr="0024167B" w:rsidRDefault="001F7CA6" w:rsidP="00311089">
            <w:pPr>
              <w:spacing w:after="0" w:line="240" w:lineRule="auto"/>
              <w:ind w:left="61" w:right="113" w:firstLine="253"/>
              <w:jc w:val="both"/>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на рівних умовах.</w:t>
            </w:r>
          </w:p>
        </w:tc>
      </w:tr>
      <w:tr w:rsidR="007459A5" w:rsidRPr="0024167B" w14:paraId="534A5D89"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24167B" w:rsidRDefault="007459A5" w:rsidP="00A90398">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B0B51E2" w14:textId="77777777" w:rsidR="007459A5" w:rsidRPr="0024167B" w:rsidRDefault="007459A5" w:rsidP="00311089">
            <w:pPr>
              <w:spacing w:after="0" w:line="240" w:lineRule="auto"/>
              <w:ind w:left="61" w:right="113" w:firstLine="253"/>
              <w:jc w:val="both"/>
              <w:rPr>
                <w:rFonts w:ascii="Times New Roman" w:hAnsi="Times New Roman"/>
                <w:sz w:val="24"/>
                <w:szCs w:val="24"/>
                <w:lang w:eastAsia="uk-UA"/>
              </w:rPr>
            </w:pPr>
            <w:r w:rsidRPr="0024167B">
              <w:rPr>
                <w:rFonts w:ascii="Times New Roman" w:hAnsi="Times New Roman"/>
                <w:sz w:val="24"/>
                <w:szCs w:val="24"/>
                <w:lang w:eastAsia="uk-UA"/>
              </w:rPr>
              <w:t>Валютою тендерної пропозиції є гривня.</w:t>
            </w:r>
          </w:p>
          <w:p w14:paraId="7C513AD1" w14:textId="77777777" w:rsidR="007459A5" w:rsidRPr="0024167B" w:rsidRDefault="001A7044" w:rsidP="00311089">
            <w:pPr>
              <w:spacing w:after="0" w:line="240" w:lineRule="auto"/>
              <w:ind w:left="61" w:right="113" w:firstLine="253"/>
              <w:jc w:val="both"/>
              <w:rPr>
                <w:rFonts w:ascii="Times New Roman" w:hAnsi="Times New Roman"/>
                <w:sz w:val="24"/>
                <w:szCs w:val="24"/>
                <w:lang w:eastAsia="uk-UA"/>
              </w:rPr>
            </w:pPr>
            <w:r w:rsidRPr="0024167B">
              <w:rPr>
                <w:rFonts w:ascii="Times New Roman" w:hAnsi="Times New Roman"/>
                <w:sz w:val="24"/>
                <w:szCs w:val="24"/>
                <w:lang w:eastAsia="uk-UA"/>
              </w:rPr>
              <w:t>У разі якщо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7459A5" w:rsidRPr="0024167B" w14:paraId="2B24C1E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24167B" w:rsidRDefault="007459A5" w:rsidP="00A90398">
            <w:pPr>
              <w:spacing w:after="0" w:line="240" w:lineRule="auto"/>
            </w:pPr>
            <w:r w:rsidRPr="0024167B">
              <w:rPr>
                <w:rFonts w:ascii="Times New Roman" w:hAnsi="Times New Roman"/>
                <w:sz w:val="24"/>
                <w:szCs w:val="24"/>
                <w:lang w:eastAsia="uk-UA"/>
              </w:rPr>
              <w:t>7</w:t>
            </w:r>
          </w:p>
        </w:tc>
        <w:tc>
          <w:tcPr>
            <w:tcW w:w="2924"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24167B" w:rsidRDefault="007459A5" w:rsidP="00A90398">
            <w:pPr>
              <w:spacing w:after="0" w:line="240" w:lineRule="auto"/>
            </w:pPr>
            <w:r w:rsidRPr="0024167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62C014B" w14:textId="77777777" w:rsidR="001F7CA6" w:rsidRDefault="001F7CA6" w:rsidP="00311089">
            <w:pPr>
              <w:widowControl w:val="0"/>
              <w:spacing w:after="0" w:line="240" w:lineRule="auto"/>
              <w:ind w:firstLine="25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013A6481" w14:textId="77777777" w:rsidR="001F7CA6" w:rsidRDefault="001F7CA6" w:rsidP="00311089">
            <w:pPr>
              <w:widowControl w:val="0"/>
              <w:spacing w:after="0" w:line="240" w:lineRule="auto"/>
              <w:ind w:firstLine="25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382E5C91" w14:textId="77777777" w:rsidR="001F7CA6" w:rsidRDefault="001F7CA6" w:rsidP="00311089">
            <w:pPr>
              <w:widowControl w:val="0"/>
              <w:spacing w:after="0" w:line="240" w:lineRule="auto"/>
              <w:ind w:firstLine="25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1E6E3" w14:textId="77777777" w:rsidR="001F7CA6" w:rsidRDefault="001F7CA6" w:rsidP="00311089">
            <w:pPr>
              <w:widowControl w:val="0"/>
              <w:spacing w:after="0" w:line="240" w:lineRule="auto"/>
              <w:ind w:firstLine="25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0F239152" w14:textId="77777777" w:rsidR="001F7CA6" w:rsidRDefault="001F7CA6" w:rsidP="00311089">
            <w:pPr>
              <w:widowControl w:val="0"/>
              <w:spacing w:after="0" w:line="240" w:lineRule="auto"/>
              <w:ind w:firstLine="253"/>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628ABE1E" w14:textId="77777777" w:rsidR="001F7CA6" w:rsidRDefault="001F7CA6" w:rsidP="001D26C0">
            <w:pPr>
              <w:widowControl w:val="0"/>
              <w:tabs>
                <w:tab w:val="left" w:pos="531"/>
              </w:tabs>
              <w:spacing w:after="0" w:line="240" w:lineRule="auto"/>
              <w:ind w:firstLine="25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9DAD4DC" w14:textId="7FAC821A" w:rsidR="007459A5" w:rsidRPr="0024167B" w:rsidRDefault="001F7CA6" w:rsidP="001D26C0">
            <w:pPr>
              <w:tabs>
                <w:tab w:val="left" w:pos="531"/>
              </w:tabs>
              <w:spacing w:after="0" w:line="240" w:lineRule="auto"/>
              <w:ind w:left="61" w:right="113" w:firstLine="253"/>
              <w:jc w:val="both"/>
              <w:rPr>
                <w:rFonts w:ascii="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9A5" w:rsidRPr="0024167B" w14:paraId="0C2ABCF5"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24167B" w:rsidRDefault="007459A5" w:rsidP="00311089">
            <w:pPr>
              <w:spacing w:after="0" w:line="240" w:lineRule="auto"/>
              <w:ind w:firstLine="253"/>
              <w:jc w:val="center"/>
            </w:pPr>
            <w:r w:rsidRPr="0024167B">
              <w:rPr>
                <w:rFonts w:ascii="Times New Roman" w:hAnsi="Times New Roman"/>
                <w:b/>
                <w:szCs w:val="28"/>
              </w:rPr>
              <w:t xml:space="preserve">Розділ ІІ. </w:t>
            </w:r>
            <w:r w:rsidRPr="0024167B">
              <w:rPr>
                <w:rFonts w:ascii="Times New Roman" w:hAnsi="Times New Roman"/>
                <w:b/>
                <w:sz w:val="24"/>
                <w:szCs w:val="24"/>
                <w:lang w:eastAsia="uk-UA"/>
              </w:rPr>
              <w:t>Порядок внесення змін та надання роз’яснень до тендерної документації</w:t>
            </w:r>
          </w:p>
        </w:tc>
      </w:tr>
      <w:tr w:rsidR="007459A5" w:rsidRPr="0024167B" w14:paraId="2B32E2C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24167B" w:rsidRDefault="007459A5" w:rsidP="00A90398">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24167B" w:rsidRDefault="007459A5" w:rsidP="00A90398">
            <w:pPr>
              <w:spacing w:after="0" w:line="240" w:lineRule="auto"/>
            </w:pPr>
            <w:r w:rsidRPr="0024167B">
              <w:rPr>
                <w:rFonts w:ascii="Times New Roman" w:hAnsi="Times New Roman"/>
                <w:sz w:val="24"/>
                <w:szCs w:val="24"/>
                <w:lang w:eastAsia="uk-UA"/>
              </w:rPr>
              <w:t xml:space="preserve">Процедура надання роз’яснень щодо тендерної документації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796885F" w14:textId="77777777" w:rsidR="001C0056" w:rsidRPr="00311089" w:rsidRDefault="001C0056" w:rsidP="00804B4F">
            <w:pPr>
              <w:widowControl w:val="0"/>
              <w:spacing w:after="0" w:line="240" w:lineRule="auto"/>
              <w:ind w:firstLine="253"/>
              <w:jc w:val="both"/>
              <w:rPr>
                <w:rFonts w:ascii="Times New Roman" w:eastAsia="Times New Roman" w:hAnsi="Times New Roman"/>
                <w:sz w:val="24"/>
                <w:szCs w:val="24"/>
                <w:highlight w:val="white"/>
              </w:rPr>
            </w:pPr>
            <w:r w:rsidRPr="00311089">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1089">
              <w:rPr>
                <w:rFonts w:ascii="Times New Roman" w:eastAsia="Times New Roman" w:hAnsi="Times New Roman"/>
                <w:sz w:val="24"/>
                <w:szCs w:val="24"/>
                <w:highlight w:val="white"/>
              </w:rPr>
              <w:t>закупівель</w:t>
            </w:r>
            <w:proofErr w:type="spellEnd"/>
            <w:r w:rsidRPr="00311089">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4FA731D" w14:textId="77777777" w:rsidR="001C0056" w:rsidRPr="00311089" w:rsidRDefault="001C0056" w:rsidP="00804B4F">
            <w:pPr>
              <w:widowControl w:val="0"/>
              <w:spacing w:after="0" w:line="240" w:lineRule="auto"/>
              <w:ind w:firstLine="253"/>
              <w:jc w:val="both"/>
              <w:rPr>
                <w:rFonts w:ascii="Times New Roman" w:eastAsia="Times New Roman" w:hAnsi="Times New Roman"/>
                <w:sz w:val="24"/>
                <w:szCs w:val="24"/>
                <w:highlight w:val="white"/>
              </w:rPr>
            </w:pPr>
            <w:r w:rsidRPr="00311089">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11089">
              <w:rPr>
                <w:rFonts w:ascii="Times New Roman" w:eastAsia="Times New Roman" w:hAnsi="Times New Roman"/>
                <w:sz w:val="24"/>
                <w:szCs w:val="24"/>
                <w:highlight w:val="white"/>
              </w:rPr>
              <w:t>закупівель</w:t>
            </w:r>
            <w:proofErr w:type="spellEnd"/>
            <w:r w:rsidRPr="00311089">
              <w:rPr>
                <w:rFonts w:ascii="Times New Roman" w:eastAsia="Times New Roman" w:hAnsi="Times New Roman"/>
                <w:sz w:val="24"/>
                <w:szCs w:val="24"/>
                <w:highlight w:val="white"/>
              </w:rPr>
              <w:t xml:space="preserve"> без ідентифікації особи, яка звернулася до замовника. </w:t>
            </w:r>
          </w:p>
          <w:p w14:paraId="371EE7C4" w14:textId="77777777" w:rsidR="001C0056" w:rsidRPr="00311089" w:rsidRDefault="001C0056" w:rsidP="00804B4F">
            <w:pPr>
              <w:widowControl w:val="0"/>
              <w:spacing w:after="0" w:line="240" w:lineRule="auto"/>
              <w:ind w:firstLine="253"/>
              <w:jc w:val="both"/>
              <w:rPr>
                <w:rFonts w:ascii="Times New Roman" w:eastAsia="Times New Roman" w:hAnsi="Times New Roman"/>
                <w:sz w:val="24"/>
                <w:szCs w:val="24"/>
                <w:highlight w:val="white"/>
              </w:rPr>
            </w:pPr>
            <w:r w:rsidRPr="00311089">
              <w:rPr>
                <w:rFonts w:ascii="Times New Roman" w:eastAsia="Times New Roman" w:hAnsi="Times New Roman"/>
                <w:sz w:val="24"/>
                <w:szCs w:val="24"/>
                <w:highlight w:val="white"/>
              </w:rPr>
              <w:t xml:space="preserve">Замовник повинен </w:t>
            </w:r>
            <w:r w:rsidRPr="00311089">
              <w:rPr>
                <w:rFonts w:ascii="Times New Roman" w:eastAsia="Times New Roman" w:hAnsi="Times New Roman"/>
                <w:i/>
                <w:sz w:val="24"/>
                <w:szCs w:val="24"/>
                <w:highlight w:val="white"/>
              </w:rPr>
              <w:t>протягом трьох днів</w:t>
            </w:r>
            <w:r w:rsidRPr="00311089">
              <w:rPr>
                <w:rFonts w:ascii="Times New Roman" w:eastAsia="Times New Roman" w:hAnsi="Times New Roman"/>
                <w:sz w:val="24"/>
                <w:szCs w:val="24"/>
                <w:highlight w:val="white"/>
              </w:rPr>
              <w:t xml:space="preserve"> з дати їх оприлюднення </w:t>
            </w:r>
            <w:r w:rsidRPr="00311089">
              <w:rPr>
                <w:rFonts w:ascii="Times New Roman" w:eastAsia="Times New Roman" w:hAnsi="Times New Roman"/>
                <w:sz w:val="24"/>
                <w:szCs w:val="24"/>
                <w:highlight w:val="white"/>
              </w:rPr>
              <w:lastRenderedPageBreak/>
              <w:t xml:space="preserve">надати роз’яснення на звернення шляхом оприлюднення його в електронній системі </w:t>
            </w:r>
            <w:proofErr w:type="spellStart"/>
            <w:r w:rsidRPr="00311089">
              <w:rPr>
                <w:rFonts w:ascii="Times New Roman" w:eastAsia="Times New Roman" w:hAnsi="Times New Roman"/>
                <w:sz w:val="24"/>
                <w:szCs w:val="24"/>
                <w:highlight w:val="white"/>
              </w:rPr>
              <w:t>закупівель</w:t>
            </w:r>
            <w:proofErr w:type="spellEnd"/>
            <w:r w:rsidRPr="00311089">
              <w:rPr>
                <w:rFonts w:ascii="Times New Roman" w:eastAsia="Times New Roman" w:hAnsi="Times New Roman"/>
                <w:sz w:val="24"/>
                <w:szCs w:val="24"/>
                <w:highlight w:val="white"/>
              </w:rPr>
              <w:t>.</w:t>
            </w:r>
          </w:p>
          <w:p w14:paraId="37AE27F0" w14:textId="77777777" w:rsidR="001C0056" w:rsidRPr="00311089" w:rsidRDefault="001C0056" w:rsidP="00804B4F">
            <w:pPr>
              <w:widowControl w:val="0"/>
              <w:spacing w:after="0" w:line="240" w:lineRule="auto"/>
              <w:ind w:firstLine="253"/>
              <w:jc w:val="both"/>
              <w:rPr>
                <w:rFonts w:ascii="Times New Roman" w:eastAsia="Times New Roman" w:hAnsi="Times New Roman"/>
                <w:sz w:val="24"/>
                <w:szCs w:val="24"/>
                <w:highlight w:val="white"/>
              </w:rPr>
            </w:pPr>
            <w:r w:rsidRPr="00311089">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11089">
              <w:rPr>
                <w:rFonts w:ascii="Times New Roman" w:eastAsia="Times New Roman" w:hAnsi="Times New Roman"/>
                <w:sz w:val="24"/>
                <w:szCs w:val="24"/>
                <w:highlight w:val="white"/>
              </w:rPr>
              <w:t>закупівель</w:t>
            </w:r>
            <w:proofErr w:type="spellEnd"/>
            <w:r w:rsidRPr="00311089">
              <w:rPr>
                <w:rFonts w:ascii="Times New Roman" w:eastAsia="Times New Roman" w:hAnsi="Times New Roman"/>
                <w:sz w:val="24"/>
                <w:szCs w:val="24"/>
                <w:highlight w:val="white"/>
              </w:rPr>
              <w:t xml:space="preserve"> автоматично зупиняє перебіг відкритих торгів.</w:t>
            </w:r>
          </w:p>
          <w:p w14:paraId="59EE6F5B" w14:textId="2F3F04F2" w:rsidR="007459A5" w:rsidRPr="00311089" w:rsidRDefault="001C0056" w:rsidP="00804B4F">
            <w:pPr>
              <w:spacing w:after="0" w:line="240" w:lineRule="auto"/>
              <w:ind w:left="61" w:right="113" w:firstLine="253"/>
              <w:jc w:val="both"/>
              <w:rPr>
                <w:strike/>
              </w:rPr>
            </w:pPr>
            <w:r w:rsidRPr="00311089">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1089">
              <w:rPr>
                <w:rFonts w:ascii="Times New Roman" w:eastAsia="Times New Roman" w:hAnsi="Times New Roman"/>
                <w:sz w:val="24"/>
                <w:szCs w:val="24"/>
                <w:highlight w:val="white"/>
              </w:rPr>
              <w:t>закупівель</w:t>
            </w:r>
            <w:proofErr w:type="spellEnd"/>
            <w:r w:rsidRPr="00311089">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311089">
              <w:rPr>
                <w:rFonts w:ascii="Times New Roman" w:eastAsia="Times New Roman" w:hAnsi="Times New Roman"/>
                <w:i/>
                <w:sz w:val="24"/>
                <w:szCs w:val="24"/>
                <w:highlight w:val="white"/>
              </w:rPr>
              <w:t>не менш як на чотири дні.</w:t>
            </w:r>
          </w:p>
        </w:tc>
      </w:tr>
      <w:tr w:rsidR="007459A5" w:rsidRPr="0024167B" w14:paraId="1F9F5CA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24167B" w:rsidRDefault="000749DD" w:rsidP="00A90398">
            <w:pPr>
              <w:spacing w:after="0" w:line="240" w:lineRule="auto"/>
            </w:pPr>
            <w:r w:rsidRPr="0024167B">
              <w:rPr>
                <w:rFonts w:ascii="Times New Roman" w:hAnsi="Times New Roman"/>
                <w:sz w:val="24"/>
                <w:szCs w:val="24"/>
                <w:lang w:eastAsia="uk-UA"/>
              </w:rPr>
              <w:t>У</w:t>
            </w:r>
            <w:r w:rsidR="007459A5" w:rsidRPr="0024167B">
              <w:rPr>
                <w:rFonts w:ascii="Times New Roman" w:hAnsi="Times New Roman"/>
                <w:sz w:val="24"/>
                <w:szCs w:val="24"/>
                <w:lang w:eastAsia="uk-UA"/>
              </w:rPr>
              <w:t>несення змін до тендерної документації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0B972" w14:textId="22683FD7" w:rsidR="00053010" w:rsidRPr="00311089" w:rsidRDefault="00053010" w:rsidP="00311089">
            <w:pPr>
              <w:shd w:val="clear" w:color="auto" w:fill="FFFFFF"/>
              <w:spacing w:after="0" w:line="240" w:lineRule="auto"/>
              <w:ind w:left="61" w:right="113" w:firstLine="253"/>
              <w:jc w:val="both"/>
              <w:rPr>
                <w:rFonts w:ascii="Times New Roman" w:hAnsi="Times New Roman"/>
                <w:sz w:val="24"/>
                <w:szCs w:val="24"/>
              </w:rPr>
            </w:pPr>
            <w:r w:rsidRPr="00311089">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311089">
              <w:rPr>
                <w:rFonts w:ascii="Times New Roman" w:hAnsi="Times New Roman"/>
                <w:sz w:val="24"/>
                <w:szCs w:val="24"/>
              </w:rPr>
              <w:t>закупівель</w:t>
            </w:r>
            <w:proofErr w:type="spellEnd"/>
            <w:r w:rsidRPr="00311089">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11089">
              <w:rPr>
                <w:rFonts w:ascii="Times New Roman" w:hAnsi="Times New Roman"/>
                <w:sz w:val="24"/>
                <w:szCs w:val="24"/>
              </w:rPr>
              <w:t>внести</w:t>
            </w:r>
            <w:proofErr w:type="spellEnd"/>
            <w:r w:rsidRPr="00311089">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w:t>
            </w:r>
            <w:r w:rsidR="001B5FA2" w:rsidRPr="00311089">
              <w:rPr>
                <w:rFonts w:ascii="Times New Roman" w:hAnsi="Times New Roman"/>
                <w:sz w:val="24"/>
                <w:szCs w:val="24"/>
              </w:rPr>
              <w:t>ерних пропозицій продовжується З</w:t>
            </w:r>
            <w:r w:rsidRPr="00311089">
              <w:rPr>
                <w:rFonts w:ascii="Times New Roman" w:hAnsi="Times New Roman"/>
                <w:sz w:val="24"/>
                <w:szCs w:val="24"/>
              </w:rPr>
              <w:t xml:space="preserve">амовником в електронній системі </w:t>
            </w:r>
            <w:proofErr w:type="spellStart"/>
            <w:r w:rsidRPr="00311089">
              <w:rPr>
                <w:rFonts w:ascii="Times New Roman" w:hAnsi="Times New Roman"/>
                <w:sz w:val="24"/>
                <w:szCs w:val="24"/>
              </w:rPr>
              <w:t>закупівель</w:t>
            </w:r>
            <w:proofErr w:type="spellEnd"/>
            <w:r w:rsidRPr="00311089">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C69EC" w:rsidRPr="00311089">
              <w:rPr>
                <w:rFonts w:ascii="Times New Roman" w:hAnsi="Times New Roman"/>
                <w:sz w:val="24"/>
                <w:szCs w:val="24"/>
              </w:rPr>
              <w:t>чотирьох днів.</w:t>
            </w:r>
          </w:p>
          <w:p w14:paraId="2BF708D8" w14:textId="1708251A" w:rsidR="00053010" w:rsidRPr="00311089" w:rsidRDefault="001B5FA2" w:rsidP="00311089">
            <w:pPr>
              <w:spacing w:after="0" w:line="240" w:lineRule="auto"/>
              <w:ind w:left="61" w:right="113" w:firstLine="253"/>
              <w:jc w:val="both"/>
              <w:rPr>
                <w:rFonts w:ascii="Times New Roman" w:hAnsi="Times New Roman"/>
                <w:sz w:val="24"/>
                <w:szCs w:val="24"/>
                <w:highlight w:val="red"/>
                <w:lang w:eastAsia="uk-UA"/>
              </w:rPr>
            </w:pPr>
            <w:r w:rsidRPr="00311089">
              <w:rPr>
                <w:rFonts w:ascii="Times New Roman" w:hAnsi="Times New Roman"/>
                <w:sz w:val="24"/>
                <w:szCs w:val="24"/>
                <w:lang w:eastAsia="uk-UA"/>
              </w:rPr>
              <w:t>Зміни, що вносяться З</w:t>
            </w:r>
            <w:r w:rsidR="00053010" w:rsidRPr="00311089">
              <w:rPr>
                <w:rFonts w:ascii="Times New Roman" w:hAnsi="Times New Roman"/>
                <w:sz w:val="24"/>
                <w:szCs w:val="24"/>
                <w:lang w:eastAsia="uk-UA"/>
              </w:rPr>
              <w:t xml:space="preserve">амовником до тендерної документації, розміщуються та відображаються в електронній системі </w:t>
            </w:r>
            <w:proofErr w:type="spellStart"/>
            <w:r w:rsidR="00053010" w:rsidRPr="00311089">
              <w:rPr>
                <w:rFonts w:ascii="Times New Roman" w:hAnsi="Times New Roman"/>
                <w:sz w:val="24"/>
                <w:szCs w:val="24"/>
                <w:lang w:eastAsia="uk-UA"/>
              </w:rPr>
              <w:t>закупівель</w:t>
            </w:r>
            <w:proofErr w:type="spellEnd"/>
            <w:r w:rsidR="00053010" w:rsidRPr="00311089">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511315C" w14:textId="0D8BE7DF" w:rsidR="001620E7" w:rsidRPr="00311089" w:rsidRDefault="005C69EC" w:rsidP="00311089">
            <w:pPr>
              <w:spacing w:after="0" w:line="240" w:lineRule="auto"/>
              <w:ind w:left="61" w:right="113" w:firstLine="253"/>
              <w:jc w:val="both"/>
            </w:pPr>
            <w:r w:rsidRPr="00311089">
              <w:rPr>
                <w:rFonts w:ascii="Times New Roman" w:eastAsia="Times New Roman" w:hAnsi="Times New Roman"/>
                <w:sz w:val="24"/>
                <w:lang w:eastAsia="uk-UA"/>
              </w:rPr>
              <w:t xml:space="preserve">Зміни до тендерної документації у </w:t>
            </w:r>
            <w:proofErr w:type="spellStart"/>
            <w:r w:rsidRPr="00311089">
              <w:rPr>
                <w:rFonts w:ascii="Times New Roman" w:eastAsia="Times New Roman" w:hAnsi="Times New Roman"/>
                <w:sz w:val="24"/>
                <w:lang w:eastAsia="uk-UA"/>
              </w:rPr>
              <w:t>машинозчитувальному</w:t>
            </w:r>
            <w:proofErr w:type="spellEnd"/>
            <w:r w:rsidRPr="00311089">
              <w:rPr>
                <w:rFonts w:ascii="Times New Roman" w:eastAsia="Times New Roman" w:hAnsi="Times New Roman"/>
                <w:sz w:val="24"/>
                <w:lang w:eastAsia="uk-UA"/>
              </w:rPr>
              <w:t xml:space="preserve"> форматі розміщуються в електронній системі </w:t>
            </w:r>
            <w:proofErr w:type="spellStart"/>
            <w:r w:rsidRPr="00311089">
              <w:rPr>
                <w:rFonts w:ascii="Times New Roman" w:eastAsia="Times New Roman" w:hAnsi="Times New Roman"/>
                <w:sz w:val="24"/>
                <w:lang w:eastAsia="uk-UA"/>
              </w:rPr>
              <w:t>закупівель</w:t>
            </w:r>
            <w:proofErr w:type="spellEnd"/>
            <w:r w:rsidRPr="00311089">
              <w:rPr>
                <w:rFonts w:ascii="Times New Roman" w:eastAsia="Times New Roman" w:hAnsi="Times New Roman"/>
                <w:sz w:val="24"/>
                <w:lang w:eastAsia="uk-UA"/>
              </w:rPr>
              <w:t xml:space="preserve"> протягом одного дня з дати прийняття рішення про їх внесення.</w:t>
            </w:r>
          </w:p>
        </w:tc>
      </w:tr>
      <w:tr w:rsidR="007459A5" w:rsidRPr="0024167B" w14:paraId="14D1C921"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24167B" w:rsidRDefault="007459A5" w:rsidP="00311089">
            <w:pPr>
              <w:spacing w:after="0" w:line="240" w:lineRule="auto"/>
              <w:ind w:firstLine="253"/>
              <w:jc w:val="center"/>
            </w:pPr>
            <w:r w:rsidRPr="0024167B">
              <w:rPr>
                <w:rFonts w:ascii="Times New Roman" w:hAnsi="Times New Roman"/>
                <w:b/>
                <w:szCs w:val="28"/>
              </w:rPr>
              <w:t xml:space="preserve">Розділ ІІІ. </w:t>
            </w:r>
            <w:r w:rsidRPr="0024167B">
              <w:rPr>
                <w:rFonts w:ascii="Times New Roman" w:hAnsi="Times New Roman"/>
                <w:b/>
                <w:sz w:val="24"/>
                <w:szCs w:val="24"/>
                <w:lang w:eastAsia="uk-UA"/>
              </w:rPr>
              <w:t>Інструкція з підготовки тендерної пропозиції</w:t>
            </w:r>
          </w:p>
        </w:tc>
      </w:tr>
      <w:tr w:rsidR="007459A5" w:rsidRPr="0024167B" w14:paraId="1C2712D4"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24167B" w:rsidRDefault="007459A5" w:rsidP="00A90398">
            <w:pPr>
              <w:spacing w:after="0" w:line="240" w:lineRule="auto"/>
              <w:jc w:val="center"/>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24167B" w:rsidRDefault="007459A5" w:rsidP="00A90398">
            <w:pPr>
              <w:spacing w:after="0" w:line="240" w:lineRule="auto"/>
            </w:pPr>
            <w:r w:rsidRPr="0024167B">
              <w:rPr>
                <w:rFonts w:ascii="Times New Roman" w:hAnsi="Times New Roman"/>
                <w:sz w:val="24"/>
                <w:szCs w:val="24"/>
                <w:lang w:eastAsia="uk-UA"/>
              </w:rPr>
              <w:t>Зміст і спосіб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EA4F87B" w14:textId="52E35695" w:rsidR="001B5FA2" w:rsidRPr="0024167B" w:rsidRDefault="008B030F" w:rsidP="00311089">
            <w:pPr>
              <w:widowControl w:val="0"/>
              <w:tabs>
                <w:tab w:val="left" w:pos="559"/>
              </w:tabs>
              <w:spacing w:after="60" w:line="240" w:lineRule="auto"/>
              <w:ind w:left="61" w:right="113" w:firstLine="25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1.1. </w:t>
            </w:r>
            <w:r w:rsidR="001B5FA2" w:rsidRPr="0024167B">
              <w:rPr>
                <w:rFonts w:ascii="Times New Roman" w:eastAsia="Times New Roman" w:hAnsi="Times New Roman"/>
                <w:color w:val="000000"/>
                <w:sz w:val="24"/>
                <w:szCs w:val="24"/>
              </w:rPr>
              <w:t xml:space="preserve">Тендерна пропозиція подається в електронному вигляді через електронну систему </w:t>
            </w:r>
            <w:proofErr w:type="spellStart"/>
            <w:r w:rsidR="001B5FA2" w:rsidRPr="0024167B">
              <w:rPr>
                <w:rFonts w:ascii="Times New Roman" w:eastAsia="Times New Roman" w:hAnsi="Times New Roman"/>
                <w:color w:val="000000"/>
                <w:sz w:val="24"/>
                <w:szCs w:val="24"/>
              </w:rPr>
              <w:t>закупівель</w:t>
            </w:r>
            <w:proofErr w:type="spellEnd"/>
            <w:r w:rsidR="001B5FA2" w:rsidRPr="0024167B">
              <w:rPr>
                <w:rFonts w:ascii="Times New Roman" w:eastAsia="Times New Roman" w:hAnsi="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r w:rsidR="003A319B">
              <w:rPr>
                <w:rFonts w:ascii="Times New Roman" w:eastAsia="Times New Roman" w:hAnsi="Times New Roman"/>
                <w:color w:val="000000"/>
                <w:sz w:val="24"/>
                <w:szCs w:val="24"/>
              </w:rPr>
              <w:t>.</w:t>
            </w:r>
          </w:p>
          <w:p w14:paraId="0D2DC653" w14:textId="77777777" w:rsidR="00042044" w:rsidRPr="00311089" w:rsidRDefault="008B030F" w:rsidP="00311089">
            <w:pPr>
              <w:widowControl w:val="0"/>
              <w:tabs>
                <w:tab w:val="left" w:pos="386"/>
              </w:tabs>
              <w:spacing w:after="60" w:line="240" w:lineRule="auto"/>
              <w:ind w:left="61" w:right="113" w:firstLine="253"/>
              <w:contextualSpacing/>
              <w:jc w:val="both"/>
              <w:rPr>
                <w:rFonts w:ascii="Times New Roman" w:hAnsi="Times New Roman"/>
                <w:sz w:val="24"/>
                <w:szCs w:val="24"/>
                <w:lang w:eastAsia="uk-UA"/>
              </w:rPr>
            </w:pPr>
            <w:r w:rsidRPr="00311089">
              <w:rPr>
                <w:rFonts w:ascii="Times New Roman" w:hAnsi="Times New Roman"/>
                <w:sz w:val="24"/>
                <w:szCs w:val="24"/>
                <w:lang w:eastAsia="uk-UA"/>
              </w:rPr>
              <w:t xml:space="preserve">1.2. </w:t>
            </w:r>
            <w:r w:rsidR="00042044" w:rsidRPr="00311089">
              <w:rPr>
                <w:rFonts w:ascii="Times New Roman" w:hAnsi="Times New Roman"/>
                <w:sz w:val="24"/>
                <w:szCs w:val="24"/>
                <w:lang w:eastAsia="uk-UA"/>
              </w:rPr>
              <w:t>Тендерна пропозиція повинна складатися з:</w:t>
            </w:r>
          </w:p>
          <w:p w14:paraId="301E1620" w14:textId="20FD85EA" w:rsidR="00A13842" w:rsidRPr="00311089" w:rsidRDefault="00042044" w:rsidP="00311089">
            <w:pPr>
              <w:widowControl w:val="0"/>
              <w:tabs>
                <w:tab w:val="left" w:pos="386"/>
              </w:tabs>
              <w:spacing w:after="60" w:line="240" w:lineRule="auto"/>
              <w:ind w:left="61" w:right="113" w:firstLine="253"/>
              <w:contextualSpacing/>
              <w:jc w:val="both"/>
              <w:rPr>
                <w:rFonts w:ascii="Times New Roman" w:hAnsi="Times New Roman"/>
                <w:sz w:val="24"/>
                <w:szCs w:val="24"/>
                <w:lang w:eastAsia="uk-UA"/>
              </w:rPr>
            </w:pPr>
            <w:r w:rsidRPr="00311089">
              <w:rPr>
                <w:rFonts w:ascii="Times New Roman" w:hAnsi="Times New Roman"/>
                <w:sz w:val="24"/>
                <w:szCs w:val="24"/>
                <w:lang w:eastAsia="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2B4836" w:rsidRPr="00311089">
              <w:rPr>
                <w:rFonts w:ascii="Times New Roman" w:hAnsi="Times New Roman"/>
                <w:sz w:val="24"/>
                <w:szCs w:val="24"/>
                <w:lang w:eastAsia="uk-UA"/>
              </w:rPr>
              <w:t>.</w:t>
            </w:r>
          </w:p>
          <w:p w14:paraId="0D439767" w14:textId="4B4AFE53" w:rsidR="00042044" w:rsidRPr="0024167B" w:rsidRDefault="00846862" w:rsidP="00311089">
            <w:pPr>
              <w:widowControl w:val="0"/>
              <w:spacing w:after="0" w:line="240" w:lineRule="auto"/>
              <w:ind w:left="34" w:right="113" w:firstLine="253"/>
              <w:contextualSpacing/>
              <w:jc w:val="both"/>
              <w:rPr>
                <w:rFonts w:ascii="Times New Roman" w:hAnsi="Times New Roman"/>
                <w:sz w:val="24"/>
                <w:szCs w:val="24"/>
                <w:lang w:eastAsia="uk-UA"/>
              </w:rPr>
            </w:pPr>
            <w:r w:rsidRPr="00311089">
              <w:rPr>
                <w:rFonts w:ascii="Times New Roman" w:hAnsi="Times New Roman"/>
                <w:sz w:val="24"/>
                <w:szCs w:val="24"/>
                <w:lang w:eastAsia="uk-UA"/>
              </w:rPr>
              <w:t>У разі, якщо учасником є юридична особа</w:t>
            </w:r>
            <w:r w:rsidRPr="007D04D5">
              <w:rPr>
                <w:rFonts w:ascii="Times New Roman" w:hAnsi="Times New Roman"/>
                <w:sz w:val="24"/>
                <w:szCs w:val="24"/>
                <w:lang w:eastAsia="uk-UA"/>
              </w:rPr>
              <w:t>, то для підтвердження повноважень Учасник надає завірену підписом</w:t>
            </w:r>
            <w:r w:rsidRPr="0024167B">
              <w:rPr>
                <w:rFonts w:ascii="Times New Roman" w:hAnsi="Times New Roman"/>
                <w:sz w:val="24"/>
                <w:szCs w:val="24"/>
                <w:lang w:eastAsia="uk-UA"/>
              </w:rPr>
              <w:t xml:space="preserve">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w:t>
            </w:r>
            <w:r w:rsidR="00042044" w:rsidRPr="0024167B">
              <w:rPr>
                <w:rFonts w:ascii="Times New Roman" w:hAnsi="Times New Roman"/>
                <w:sz w:val="24"/>
                <w:szCs w:val="24"/>
                <w:lang w:eastAsia="uk-UA"/>
              </w:rPr>
              <w:t>.</w:t>
            </w:r>
            <w:r w:rsidR="00086055" w:rsidRPr="0024167B">
              <w:rPr>
                <w:rFonts w:ascii="Times New Roman" w:hAnsi="Times New Roman"/>
                <w:sz w:val="24"/>
                <w:szCs w:val="24"/>
                <w:lang w:eastAsia="uk-UA"/>
              </w:rPr>
              <w:t xml:space="preserve"> Якщо один із вищезазначених документів не передбачений (необов’язковий), учасник повинен надати скановану довідку у </w:t>
            </w:r>
            <w:r w:rsidR="00086055" w:rsidRPr="0024167B">
              <w:rPr>
                <w:rFonts w:ascii="Times New Roman" w:hAnsi="Times New Roman"/>
                <w:sz w:val="24"/>
                <w:szCs w:val="24"/>
                <w:lang w:eastAsia="uk-UA"/>
              </w:rPr>
              <w:lastRenderedPageBreak/>
              <w:t>довільній формі з викладенням обставин, що обґрунтовують відсутність у нього такого документа.</w:t>
            </w:r>
          </w:p>
          <w:p w14:paraId="751412B9" w14:textId="70EDCA51" w:rsidR="00726077" w:rsidRPr="0024167B" w:rsidRDefault="00726077" w:rsidP="00311089">
            <w:pPr>
              <w:widowControl w:val="0"/>
              <w:tabs>
                <w:tab w:val="left" w:pos="386"/>
              </w:tabs>
              <w:spacing w:after="60" w:line="240" w:lineRule="auto"/>
              <w:ind w:left="61" w:right="113" w:firstLine="253"/>
              <w:contextualSpacing/>
              <w:jc w:val="both"/>
              <w:rPr>
                <w:rFonts w:ascii="Times New Roman" w:hAnsi="Times New Roman"/>
                <w:sz w:val="24"/>
                <w:szCs w:val="24"/>
                <w:lang w:eastAsia="uk-UA"/>
              </w:rPr>
            </w:pPr>
            <w:r w:rsidRPr="0024167B">
              <w:rPr>
                <w:rFonts w:ascii="Times New Roman" w:hAnsi="Times New Roman"/>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24167B">
              <w:rPr>
                <w:rFonts w:ascii="Times New Roman" w:hAnsi="Times New Roman"/>
                <w:sz w:val="24"/>
                <w:szCs w:val="24"/>
              </w:rPr>
              <w:t>копією</w:t>
            </w:r>
            <w:r w:rsidRPr="0024167B">
              <w:rPr>
                <w:rFonts w:ascii="Times New Roman" w:hAnsi="Times New Roman"/>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24167B">
              <w:rPr>
                <w:rFonts w:ascii="Times New Roman" w:hAnsi="Times New Roman"/>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39371D92" w14:textId="7993DAD7" w:rsidR="000A3613" w:rsidRPr="0024167B" w:rsidRDefault="0049036D" w:rsidP="00311089">
            <w:pPr>
              <w:widowControl w:val="0"/>
              <w:tabs>
                <w:tab w:val="left" w:pos="386"/>
              </w:tabs>
              <w:spacing w:after="0" w:line="240" w:lineRule="auto"/>
              <w:ind w:left="61" w:right="113" w:firstLine="253"/>
              <w:contextualSpacing/>
              <w:jc w:val="both"/>
              <w:rPr>
                <w:rFonts w:ascii="Times New Roman" w:hAnsi="Times New Roman"/>
                <w:sz w:val="24"/>
                <w:szCs w:val="24"/>
                <w:lang w:eastAsia="uk-UA"/>
              </w:rPr>
            </w:pPr>
            <w:r w:rsidRPr="0024167B">
              <w:rPr>
                <w:rFonts w:ascii="Times New Roman" w:hAnsi="Times New Roman"/>
                <w:sz w:val="24"/>
                <w:szCs w:val="24"/>
                <w:lang w:eastAsia="uk-UA"/>
              </w:rPr>
              <w:t>2</w:t>
            </w:r>
            <w:r w:rsidR="00042044" w:rsidRPr="0024167B">
              <w:rPr>
                <w:rFonts w:ascii="Times New Roman" w:hAnsi="Times New Roman"/>
                <w:sz w:val="24"/>
                <w:szCs w:val="24"/>
                <w:lang w:eastAsia="uk-UA"/>
              </w:rPr>
              <w:t xml:space="preserve">) </w:t>
            </w:r>
            <w:r w:rsidR="001B06E5" w:rsidRPr="0024167B">
              <w:rPr>
                <w:rFonts w:ascii="Times New Roman" w:hAnsi="Times New Roman"/>
                <w:sz w:val="24"/>
                <w:szCs w:val="24"/>
                <w:lang w:eastAsia="uk-UA"/>
              </w:rPr>
              <w:t>Оригіналу Статуту або завіреної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підписом Учасника копії</w:t>
            </w:r>
            <w:r w:rsidR="000A6454" w:rsidRPr="0024167B">
              <w:rPr>
                <w:rFonts w:ascii="Times New Roman" w:hAnsi="Times New Roman"/>
                <w:sz w:val="24"/>
                <w:szCs w:val="24"/>
                <w:lang w:eastAsia="uk-UA"/>
              </w:rPr>
              <w:t xml:space="preserve"> </w:t>
            </w:r>
            <w:r w:rsidR="00042044" w:rsidRPr="0024167B">
              <w:rPr>
                <w:rFonts w:ascii="Times New Roman" w:hAnsi="Times New Roman"/>
                <w:sz w:val="24"/>
                <w:szCs w:val="24"/>
                <w:lang w:eastAsia="uk-UA"/>
              </w:rPr>
              <w:t>Статуту (для юридичних осіб) або іншого установчого документу із змінами та доповненнями</w:t>
            </w:r>
            <w:r w:rsidR="002433EB" w:rsidRPr="0024167B">
              <w:rPr>
                <w:rFonts w:ascii="Times New Roman" w:hAnsi="Times New Roman"/>
                <w:sz w:val="24"/>
                <w:szCs w:val="24"/>
                <w:lang w:eastAsia="uk-UA"/>
              </w:rPr>
              <w:t xml:space="preserve"> </w:t>
            </w:r>
            <w:r w:rsidR="002433EB" w:rsidRPr="0024167B">
              <w:rPr>
                <w:rFonts w:ascii="Times New Roman" w:hAnsi="Times New Roman"/>
                <w:bCs/>
                <w:spacing w:val="2"/>
                <w:sz w:val="24"/>
                <w:szCs w:val="24"/>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00042044" w:rsidRPr="0024167B">
              <w:rPr>
                <w:rFonts w:ascii="Times New Roman" w:hAnsi="Times New Roman"/>
                <w:sz w:val="24"/>
                <w:szCs w:val="24"/>
                <w:lang w:eastAsia="uk-UA"/>
              </w:rPr>
              <w:t>.</w:t>
            </w:r>
            <w:r w:rsidR="00390338" w:rsidRPr="0024167B">
              <w:rPr>
                <w:rFonts w:ascii="Times New Roman" w:hAnsi="Times New Roman"/>
                <w:sz w:val="24"/>
                <w:szCs w:val="24"/>
                <w:lang w:eastAsia="uk-UA"/>
              </w:rPr>
              <w:t xml:space="preserve"> </w:t>
            </w:r>
            <w:r w:rsidR="000A3613" w:rsidRPr="0024167B">
              <w:rPr>
                <w:rFonts w:ascii="Times New Roman" w:hAnsi="Times New Roman"/>
                <w:sz w:val="24"/>
                <w:szCs w:val="24"/>
                <w:lang w:eastAsia="uk-UA"/>
              </w:rPr>
              <w:t>Якщо Учасник діє на підставі модельного статуту – надається протокол загальних зборів або рішення чи розпорядження власника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уповноваженої власником особи (відповідно до</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процедури обрання, яка визначена статутом чи</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іншими установчими документами), в якому зазначені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відомості про провадження діяльності на основі</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модельного статуту (модельний статут при цьому не</w:t>
            </w:r>
            <w:r w:rsidR="000A3613" w:rsidRPr="0024167B">
              <w:rPr>
                <w:rFonts w:ascii="Times New Roman" w:hAnsi="Times New Roman"/>
                <w:sz w:val="24"/>
                <w:szCs w:val="24"/>
                <w:lang w:val="ru-RU" w:eastAsia="uk-UA"/>
              </w:rPr>
              <w:t xml:space="preserve"> </w:t>
            </w:r>
            <w:r w:rsidR="000A3613" w:rsidRPr="0024167B">
              <w:rPr>
                <w:rFonts w:ascii="Times New Roman" w:hAnsi="Times New Roman"/>
                <w:sz w:val="24"/>
                <w:szCs w:val="24"/>
                <w:lang w:eastAsia="uk-UA"/>
              </w:rPr>
              <w:t>надається).</w:t>
            </w:r>
          </w:p>
          <w:p w14:paraId="2C4AF448" w14:textId="165297BD" w:rsidR="00042044" w:rsidRPr="0024167B" w:rsidRDefault="0049036D" w:rsidP="00311089">
            <w:pPr>
              <w:spacing w:after="0" w:line="240" w:lineRule="auto"/>
              <w:ind w:left="61" w:right="113" w:firstLine="253"/>
              <w:jc w:val="both"/>
            </w:pPr>
            <w:r w:rsidRPr="0024167B">
              <w:rPr>
                <w:rFonts w:ascii="Times New Roman" w:hAnsi="Times New Roman"/>
                <w:bCs/>
                <w:sz w:val="24"/>
                <w:szCs w:val="24"/>
              </w:rPr>
              <w:t>3</w:t>
            </w:r>
            <w:r w:rsidR="00042044" w:rsidRPr="0024167B">
              <w:rPr>
                <w:rFonts w:ascii="Times New Roman" w:hAnsi="Times New Roman"/>
                <w:bCs/>
                <w:sz w:val="24"/>
                <w:szCs w:val="24"/>
              </w:rPr>
              <w:t xml:space="preserve">) </w:t>
            </w:r>
            <w:r w:rsidR="001B06E5" w:rsidRPr="0024167B">
              <w:rPr>
                <w:rFonts w:ascii="Times New Roman" w:hAnsi="Times New Roman"/>
                <w:bCs/>
                <w:sz w:val="24"/>
                <w:szCs w:val="24"/>
              </w:rPr>
              <w:t xml:space="preserve">Оригіналу або завіреної </w:t>
            </w:r>
            <w:r w:rsidR="00042044" w:rsidRPr="0024167B">
              <w:rPr>
                <w:rFonts w:ascii="Times New Roman" w:hAnsi="Times New Roman"/>
                <w:bCs/>
                <w:sz w:val="24"/>
                <w:szCs w:val="24"/>
              </w:rPr>
              <w:t xml:space="preserve">підписом Учасника копії витягу (свідоцтва, виписки) з реєстру платників ПДВ - у разі сплати Учасником ПДВ, або </w:t>
            </w:r>
            <w:r w:rsidR="001B06E5" w:rsidRPr="0024167B">
              <w:rPr>
                <w:rFonts w:ascii="Times New Roman" w:hAnsi="Times New Roman"/>
                <w:bCs/>
                <w:sz w:val="24"/>
                <w:szCs w:val="24"/>
              </w:rPr>
              <w:t xml:space="preserve">оригіналу чи </w:t>
            </w:r>
            <w:r w:rsidR="00042044" w:rsidRPr="0024167B">
              <w:rPr>
                <w:rFonts w:ascii="Times New Roman" w:hAnsi="Times New Roman"/>
                <w:bCs/>
                <w:sz w:val="24"/>
                <w:szCs w:val="24"/>
              </w:rPr>
              <w:t>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8A3171" w14:textId="378B1FFD" w:rsidR="00042044" w:rsidRPr="0024167B" w:rsidRDefault="0049036D" w:rsidP="00311089">
            <w:pPr>
              <w:spacing w:after="0" w:line="240" w:lineRule="auto"/>
              <w:ind w:left="61" w:right="113" w:firstLine="253"/>
              <w:jc w:val="both"/>
              <w:rPr>
                <w:rFonts w:ascii="Times New Roman" w:hAnsi="Times New Roman"/>
                <w:bCs/>
                <w:sz w:val="24"/>
                <w:szCs w:val="24"/>
              </w:rPr>
            </w:pPr>
            <w:r w:rsidRPr="0024167B">
              <w:rPr>
                <w:rFonts w:ascii="Times New Roman" w:hAnsi="Times New Roman"/>
                <w:bCs/>
                <w:sz w:val="24"/>
                <w:szCs w:val="24"/>
              </w:rPr>
              <w:t>4</w:t>
            </w:r>
            <w:r w:rsidR="00042044" w:rsidRPr="0024167B">
              <w:rPr>
                <w:rFonts w:ascii="Times New Roman" w:hAnsi="Times New Roman"/>
                <w:bCs/>
                <w:sz w:val="24"/>
                <w:szCs w:val="24"/>
              </w:rPr>
              <w:t xml:space="preserve">) </w:t>
            </w:r>
            <w:r w:rsidR="00D42455" w:rsidRPr="0024167B">
              <w:rPr>
                <w:rFonts w:ascii="Times New Roman" w:hAnsi="Times New Roman"/>
                <w:bCs/>
                <w:sz w:val="24"/>
                <w:szCs w:val="24"/>
              </w:rPr>
              <w:t>Інформації та документів про відповідність Учасника кваліфікаційним критеріям, вимоги до надання яких</w:t>
            </w:r>
            <w:r w:rsidR="00D42455" w:rsidRPr="0024167B">
              <w:rPr>
                <w:rFonts w:ascii="Times New Roman" w:hAnsi="Times New Roman"/>
                <w:sz w:val="24"/>
                <w:szCs w:val="24"/>
                <w:lang w:eastAsia="uk-UA"/>
              </w:rPr>
              <w:t xml:space="preserve"> визначено </w:t>
            </w:r>
            <w:r w:rsidR="006D462A" w:rsidRPr="0024167B">
              <w:rPr>
                <w:rFonts w:ascii="Times New Roman" w:hAnsi="Times New Roman"/>
                <w:sz w:val="24"/>
                <w:szCs w:val="24"/>
                <w:lang w:eastAsia="uk-UA"/>
              </w:rPr>
              <w:t>під</w:t>
            </w:r>
            <w:r w:rsidR="00D42455" w:rsidRPr="0024167B">
              <w:rPr>
                <w:rFonts w:ascii="Times New Roman" w:hAnsi="Times New Roman"/>
                <w:sz w:val="24"/>
                <w:szCs w:val="24"/>
                <w:lang w:eastAsia="uk-UA"/>
              </w:rPr>
              <w:t>пунктами 5.1.1 – 5.1.</w:t>
            </w:r>
            <w:r w:rsidR="00353122">
              <w:rPr>
                <w:rFonts w:ascii="Times New Roman" w:hAnsi="Times New Roman"/>
                <w:sz w:val="24"/>
                <w:szCs w:val="24"/>
                <w:lang w:eastAsia="uk-UA"/>
              </w:rPr>
              <w:t>3</w:t>
            </w:r>
            <w:r w:rsidR="00D42455" w:rsidRPr="0024167B">
              <w:rPr>
                <w:rFonts w:ascii="Times New Roman" w:hAnsi="Times New Roman"/>
                <w:sz w:val="24"/>
                <w:szCs w:val="24"/>
                <w:lang w:eastAsia="uk-UA"/>
              </w:rPr>
              <w:t xml:space="preserve"> </w:t>
            </w:r>
            <w:r w:rsidR="006D462A" w:rsidRPr="0024167B">
              <w:rPr>
                <w:rFonts w:ascii="Times New Roman" w:hAnsi="Times New Roman"/>
                <w:sz w:val="24"/>
                <w:szCs w:val="24"/>
                <w:lang w:eastAsia="uk-UA"/>
              </w:rPr>
              <w:t xml:space="preserve">пункту 5.1 </w:t>
            </w:r>
            <w:r w:rsidR="00D42455" w:rsidRPr="0024167B">
              <w:rPr>
                <w:rFonts w:ascii="Times New Roman" w:hAnsi="Times New Roman"/>
                <w:sz w:val="24"/>
                <w:szCs w:val="24"/>
                <w:lang w:eastAsia="uk-UA"/>
              </w:rPr>
              <w:t>підрозділу 5 цього розділу</w:t>
            </w:r>
            <w:r w:rsidR="003A319B" w:rsidRPr="0024167B">
              <w:rPr>
                <w:rFonts w:ascii="Times New Roman" w:hAnsi="Times New Roman"/>
                <w:sz w:val="24"/>
                <w:szCs w:val="24"/>
                <w:lang w:eastAsia="uk-UA"/>
              </w:rPr>
              <w:t xml:space="preserve"> тендерної</w:t>
            </w:r>
            <w:r w:rsidR="00D42455"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D42455" w:rsidRPr="0024167B">
              <w:rPr>
                <w:rFonts w:ascii="Times New Roman" w:hAnsi="Times New Roman"/>
                <w:sz w:val="24"/>
                <w:szCs w:val="24"/>
                <w:lang w:eastAsia="uk-UA"/>
              </w:rPr>
              <w:t>окументації.</w:t>
            </w:r>
          </w:p>
          <w:p w14:paraId="1A979A3D" w14:textId="5EC312DA" w:rsidR="00042044" w:rsidRPr="0024167B" w:rsidRDefault="0049036D" w:rsidP="00311089">
            <w:pPr>
              <w:spacing w:after="0" w:line="240" w:lineRule="auto"/>
              <w:ind w:left="61" w:right="113" w:firstLine="253"/>
              <w:jc w:val="both"/>
              <w:rPr>
                <w:rFonts w:ascii="Times New Roman" w:hAnsi="Times New Roman"/>
                <w:bCs/>
                <w:sz w:val="24"/>
                <w:szCs w:val="24"/>
              </w:rPr>
            </w:pPr>
            <w:r w:rsidRPr="0024167B">
              <w:rPr>
                <w:rFonts w:ascii="Times New Roman" w:hAnsi="Times New Roman"/>
                <w:bCs/>
                <w:sz w:val="24"/>
                <w:szCs w:val="24"/>
              </w:rPr>
              <w:t>5</w:t>
            </w:r>
            <w:r w:rsidR="00042044" w:rsidRPr="0024167B">
              <w:rPr>
                <w:rFonts w:ascii="Times New Roman" w:hAnsi="Times New Roman"/>
                <w:bCs/>
                <w:sz w:val="24"/>
                <w:szCs w:val="24"/>
              </w:rPr>
              <w:t xml:space="preserve">) </w:t>
            </w:r>
            <w:r w:rsidR="00D42455" w:rsidRPr="0024167B">
              <w:rPr>
                <w:rFonts w:ascii="Times New Roman" w:hAnsi="Times New Roman"/>
                <w:sz w:val="24"/>
                <w:szCs w:val="24"/>
              </w:rPr>
              <w:t xml:space="preserve">Інформації щодо відповідності Учасника вимогам, </w:t>
            </w:r>
            <w:r w:rsidR="00D42455" w:rsidRPr="00311089">
              <w:rPr>
                <w:rFonts w:ascii="Times New Roman" w:hAnsi="Times New Roman"/>
                <w:sz w:val="24"/>
                <w:szCs w:val="24"/>
              </w:rPr>
              <w:t>встановленим у статті 17 Закону, перелік документів визначено у пункті 5.</w:t>
            </w:r>
            <w:r w:rsidR="00D42455" w:rsidRPr="00311089">
              <w:rPr>
                <w:rFonts w:ascii="Times New Roman" w:hAnsi="Times New Roman"/>
                <w:sz w:val="24"/>
                <w:szCs w:val="24"/>
                <w:lang w:val="ru-RU"/>
              </w:rPr>
              <w:t>2</w:t>
            </w:r>
            <w:r w:rsidR="00D42455" w:rsidRPr="00311089">
              <w:rPr>
                <w:rFonts w:ascii="Times New Roman" w:hAnsi="Times New Roman"/>
                <w:sz w:val="24"/>
                <w:szCs w:val="24"/>
              </w:rPr>
              <w:t xml:space="preserve"> підрозділу 5 цього розділу </w:t>
            </w:r>
            <w:r w:rsidR="003A319B" w:rsidRPr="00311089">
              <w:rPr>
                <w:rFonts w:ascii="Times New Roman" w:hAnsi="Times New Roman"/>
                <w:sz w:val="24"/>
                <w:szCs w:val="24"/>
                <w:lang w:eastAsia="uk-UA"/>
              </w:rPr>
              <w:t>тендерної документації</w:t>
            </w:r>
            <w:r w:rsidR="00D42455" w:rsidRPr="00311089">
              <w:rPr>
                <w:rFonts w:ascii="Times New Roman" w:hAnsi="Times New Roman"/>
                <w:sz w:val="24"/>
                <w:szCs w:val="24"/>
              </w:rPr>
              <w:t>.</w:t>
            </w:r>
          </w:p>
          <w:p w14:paraId="4504D600" w14:textId="41F7E96F" w:rsidR="00042044" w:rsidRPr="0024167B" w:rsidRDefault="0049036D" w:rsidP="00311089">
            <w:pPr>
              <w:widowControl w:val="0"/>
              <w:spacing w:after="60" w:line="240" w:lineRule="auto"/>
              <w:ind w:left="61" w:right="113" w:firstLine="253"/>
              <w:contextualSpacing/>
              <w:jc w:val="both"/>
              <w:rPr>
                <w:rFonts w:ascii="Times New Roman" w:hAnsi="Times New Roman"/>
                <w:bCs/>
                <w:sz w:val="24"/>
                <w:szCs w:val="24"/>
              </w:rPr>
            </w:pPr>
            <w:r w:rsidRPr="0024167B">
              <w:rPr>
                <w:rFonts w:ascii="Times New Roman" w:hAnsi="Times New Roman"/>
                <w:sz w:val="24"/>
                <w:szCs w:val="24"/>
                <w:lang w:eastAsia="uk-UA"/>
              </w:rPr>
              <w:t>6</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Інформації та документів про відповідність предмета закупівлі технічним, якісним та кількісним вимогам, перелік документів визначено у пункті 6.2 підрозділі 6 цього розділу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65928E8C" w14:textId="6494F7EB" w:rsidR="00726077" w:rsidRPr="0024167B" w:rsidRDefault="0049036D" w:rsidP="00311089">
            <w:pPr>
              <w:widowControl w:val="0"/>
              <w:spacing w:after="60" w:line="240" w:lineRule="auto"/>
              <w:ind w:left="61" w:right="113" w:firstLine="253"/>
              <w:contextualSpacing/>
              <w:jc w:val="both"/>
              <w:rPr>
                <w:rFonts w:ascii="Times New Roman" w:hAnsi="Times New Roman"/>
                <w:bCs/>
                <w:sz w:val="24"/>
                <w:szCs w:val="24"/>
              </w:rPr>
            </w:pPr>
            <w:r w:rsidRPr="0024167B">
              <w:rPr>
                <w:rFonts w:ascii="Times New Roman" w:hAnsi="Times New Roman"/>
                <w:sz w:val="24"/>
                <w:szCs w:val="24"/>
                <w:lang w:eastAsia="uk-UA"/>
              </w:rPr>
              <w:t>7</w:t>
            </w:r>
            <w:r w:rsidR="00042044" w:rsidRPr="0024167B">
              <w:rPr>
                <w:rFonts w:ascii="Times New Roman" w:hAnsi="Times New Roman"/>
                <w:sz w:val="24"/>
                <w:szCs w:val="24"/>
                <w:lang w:eastAsia="uk-UA"/>
              </w:rPr>
              <w:t xml:space="preserve">) </w:t>
            </w:r>
            <w:r w:rsidR="00D42455" w:rsidRPr="0024167B">
              <w:rPr>
                <w:rFonts w:ascii="Times New Roman" w:hAnsi="Times New Roman"/>
                <w:bCs/>
                <w:sz w:val="24"/>
                <w:szCs w:val="24"/>
              </w:rPr>
              <w:t xml:space="preserve">Тендерної пропозиції, яка складена за формою та змістом, що визначений у Додатку 1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 за підписом уповноваженої особи Учасника.</w:t>
            </w:r>
            <w:r w:rsidR="000A6454" w:rsidRPr="0024167B">
              <w:rPr>
                <w:rFonts w:ascii="Times New Roman" w:hAnsi="Times New Roman"/>
                <w:bCs/>
                <w:sz w:val="24"/>
                <w:szCs w:val="24"/>
              </w:rPr>
              <w:t xml:space="preserve"> </w:t>
            </w:r>
            <w:r w:rsidR="00BC59DA" w:rsidRPr="00000F93">
              <w:rPr>
                <w:rFonts w:ascii="Times New Roman" w:hAnsi="Times New Roman"/>
                <w:bCs/>
                <w:sz w:val="24"/>
                <w:szCs w:val="24"/>
              </w:rPr>
              <w:t>Тендерна пропозиція подається окремо за кожним лотом.</w:t>
            </w:r>
          </w:p>
          <w:p w14:paraId="427374D0" w14:textId="5790AEF6" w:rsidR="00C57233" w:rsidRPr="0024167B" w:rsidRDefault="00C57233" w:rsidP="00311089">
            <w:pPr>
              <w:widowControl w:val="0"/>
              <w:spacing w:after="60" w:line="240" w:lineRule="auto"/>
              <w:ind w:left="61" w:right="113" w:firstLine="253"/>
              <w:contextualSpacing/>
              <w:jc w:val="both"/>
              <w:rPr>
                <w:rFonts w:ascii="Times New Roman" w:hAnsi="Times New Roman"/>
                <w:bCs/>
                <w:sz w:val="24"/>
                <w:szCs w:val="24"/>
              </w:rPr>
            </w:pPr>
            <w:r w:rsidRPr="0024167B">
              <w:rPr>
                <w:rFonts w:ascii="Times New Roman" w:hAnsi="Times New Roman"/>
                <w:bCs/>
                <w:sz w:val="24"/>
                <w:szCs w:val="24"/>
              </w:rPr>
              <w:t>8)</w:t>
            </w:r>
            <w:r w:rsidR="006E6D78" w:rsidRPr="0024167B">
              <w:rPr>
                <w:rFonts w:ascii="Times New Roman" w:hAnsi="Times New Roman"/>
                <w:bCs/>
                <w:sz w:val="24"/>
                <w:szCs w:val="24"/>
              </w:rPr>
              <w:t xml:space="preserve"> </w:t>
            </w:r>
            <w:r w:rsidR="00D42455" w:rsidRPr="0024167B">
              <w:rPr>
                <w:rFonts w:ascii="Times New Roman" w:hAnsi="Times New Roman"/>
                <w:bCs/>
                <w:sz w:val="24"/>
                <w:szCs w:val="24"/>
              </w:rPr>
              <w:t>Відомост</w:t>
            </w:r>
            <w:r w:rsidR="00326156" w:rsidRPr="0024167B">
              <w:rPr>
                <w:rFonts w:ascii="Times New Roman" w:hAnsi="Times New Roman"/>
                <w:bCs/>
                <w:sz w:val="24"/>
                <w:szCs w:val="24"/>
              </w:rPr>
              <w:t>ей</w:t>
            </w:r>
            <w:r w:rsidR="00D42455" w:rsidRPr="0024167B">
              <w:rPr>
                <w:rFonts w:ascii="Times New Roman" w:hAnsi="Times New Roman"/>
                <w:bCs/>
                <w:sz w:val="24"/>
                <w:szCs w:val="24"/>
              </w:rPr>
              <w:t xml:space="preserve"> про Учасника (форма вказана у Додатку 2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00D42455" w:rsidRPr="0024167B">
              <w:rPr>
                <w:rFonts w:ascii="Times New Roman" w:hAnsi="Times New Roman"/>
                <w:bCs/>
                <w:sz w:val="24"/>
                <w:szCs w:val="24"/>
              </w:rPr>
              <w:t>).</w:t>
            </w:r>
          </w:p>
          <w:p w14:paraId="519F52CE" w14:textId="77777777" w:rsidR="003304CB" w:rsidRPr="00981A2A" w:rsidRDefault="003304CB" w:rsidP="00311089">
            <w:pPr>
              <w:widowControl w:val="0"/>
              <w:spacing w:after="60" w:line="240" w:lineRule="auto"/>
              <w:ind w:left="61" w:right="113" w:firstLine="253"/>
              <w:contextualSpacing/>
              <w:jc w:val="both"/>
              <w:rPr>
                <w:rFonts w:ascii="Times New Roman" w:hAnsi="Times New Roman"/>
                <w:bCs/>
                <w:i/>
                <w:sz w:val="24"/>
                <w:szCs w:val="24"/>
              </w:rPr>
            </w:pPr>
            <w:r w:rsidRPr="003304CB">
              <w:rPr>
                <w:rFonts w:ascii="Times New Roman" w:hAnsi="Times New Roman"/>
                <w:bCs/>
                <w:sz w:val="24"/>
                <w:szCs w:val="24"/>
              </w:rPr>
              <w:t>9) Довідки у довільній формі</w:t>
            </w:r>
            <w:r w:rsidRPr="00981A2A">
              <w:rPr>
                <w:rFonts w:ascii="Times New Roman" w:hAnsi="Times New Roman"/>
                <w:bCs/>
                <w:sz w:val="24"/>
                <w:szCs w:val="24"/>
              </w:rPr>
              <w:t xml:space="preserve">, що Учасник у разі визначення його переможцем, у строк, що </w:t>
            </w:r>
            <w:r w:rsidRPr="002B4836">
              <w:rPr>
                <w:rFonts w:ascii="Times New Roman" w:hAnsi="Times New Roman"/>
                <w:bCs/>
                <w:sz w:val="24"/>
                <w:szCs w:val="24"/>
              </w:rPr>
              <w:t xml:space="preserve">не перевищує чотирьох днів з дати оприлюднення в електронній системі </w:t>
            </w:r>
            <w:proofErr w:type="spellStart"/>
            <w:r w:rsidRPr="002B4836">
              <w:rPr>
                <w:rFonts w:ascii="Times New Roman" w:hAnsi="Times New Roman"/>
                <w:bCs/>
                <w:sz w:val="24"/>
                <w:szCs w:val="24"/>
              </w:rPr>
              <w:t>закупівель</w:t>
            </w:r>
            <w:proofErr w:type="spellEnd"/>
            <w:r w:rsidRPr="002B4836">
              <w:rPr>
                <w:rFonts w:ascii="Times New Roman" w:hAnsi="Times New Roman"/>
                <w:bCs/>
                <w:sz w:val="24"/>
                <w:szCs w:val="24"/>
              </w:rPr>
              <w:t xml:space="preserve"> повідомлення про намір укласти договір про закупівлю</w:t>
            </w:r>
            <w:r w:rsidRPr="00981A2A">
              <w:rPr>
                <w:rFonts w:ascii="Times New Roman" w:hAnsi="Times New Roman"/>
                <w:bCs/>
                <w:sz w:val="24"/>
                <w:szCs w:val="24"/>
              </w:rPr>
              <w:t xml:space="preserve"> </w:t>
            </w:r>
            <w:proofErr w:type="spellStart"/>
            <w:r w:rsidRPr="00981A2A">
              <w:rPr>
                <w:rFonts w:ascii="Times New Roman" w:hAnsi="Times New Roman"/>
                <w:bCs/>
                <w:sz w:val="24"/>
                <w:szCs w:val="24"/>
              </w:rPr>
              <w:t>надасть</w:t>
            </w:r>
            <w:proofErr w:type="spellEnd"/>
            <w:r w:rsidRPr="00981A2A">
              <w:rPr>
                <w:rFonts w:ascii="Times New Roman" w:hAnsi="Times New Roman"/>
                <w:bCs/>
                <w:sz w:val="24"/>
                <w:szCs w:val="24"/>
              </w:rPr>
              <w:t xml:space="preserve"> Замовнику документи шляхом оприлюднення їх  в електронній системі </w:t>
            </w:r>
            <w:proofErr w:type="spellStart"/>
            <w:r w:rsidRPr="00981A2A">
              <w:rPr>
                <w:rFonts w:ascii="Times New Roman" w:hAnsi="Times New Roman"/>
                <w:bCs/>
                <w:sz w:val="24"/>
                <w:szCs w:val="24"/>
              </w:rPr>
              <w:t>закупівель</w:t>
            </w:r>
            <w:proofErr w:type="spellEnd"/>
            <w:r w:rsidRPr="00981A2A">
              <w:rPr>
                <w:rFonts w:ascii="Times New Roman" w:hAnsi="Times New Roman"/>
                <w:bCs/>
                <w:sz w:val="24"/>
                <w:szCs w:val="24"/>
              </w:rPr>
              <w:t xml:space="preserve">, що </w:t>
            </w:r>
            <w:r w:rsidRPr="00981A2A">
              <w:rPr>
                <w:rFonts w:ascii="Times New Roman" w:hAnsi="Times New Roman"/>
                <w:bCs/>
                <w:sz w:val="24"/>
                <w:szCs w:val="24"/>
              </w:rPr>
              <w:lastRenderedPageBreak/>
              <w:t xml:space="preserve">підтверджують відсутність підстав, визначених пунктами  3, 5, 6, 12 та в абзаці 14 пункту 12 частини 44 Особливостей та частині першій та другій статті 17 Закону. </w:t>
            </w:r>
            <w:r w:rsidRPr="00981A2A">
              <w:rPr>
                <w:rFonts w:ascii="Times New Roman" w:hAnsi="Times New Roman"/>
                <w:bCs/>
                <w:i/>
                <w:sz w:val="24"/>
                <w:szCs w:val="24"/>
              </w:rPr>
              <w:t xml:space="preserve">(Спосіб документального підтвердження згідно із законодавством щодо відсутності цих підстав, визначено для надання таких документів лише переможцем процедури закупівлі через електронну систему </w:t>
            </w:r>
            <w:proofErr w:type="spellStart"/>
            <w:r w:rsidRPr="00981A2A">
              <w:rPr>
                <w:rFonts w:ascii="Times New Roman" w:hAnsi="Times New Roman"/>
                <w:bCs/>
                <w:i/>
                <w:sz w:val="24"/>
                <w:szCs w:val="24"/>
              </w:rPr>
              <w:t>закупівель</w:t>
            </w:r>
            <w:proofErr w:type="spellEnd"/>
            <w:r w:rsidRPr="00981A2A">
              <w:rPr>
                <w:rFonts w:ascii="Times New Roman" w:hAnsi="Times New Roman"/>
                <w:bCs/>
                <w:i/>
                <w:sz w:val="24"/>
                <w:szCs w:val="24"/>
              </w:rPr>
              <w:t xml:space="preserve"> у пункті 5.3. підрозділу 5 розділу ІІІ цієї документації).</w:t>
            </w:r>
            <w:r w:rsidRPr="00981A2A">
              <w:t xml:space="preserve"> </w:t>
            </w:r>
          </w:p>
          <w:p w14:paraId="02273634" w14:textId="33AEE4EA" w:rsidR="003304CB" w:rsidRPr="0024167B" w:rsidRDefault="003304CB" w:rsidP="00311089">
            <w:pPr>
              <w:widowControl w:val="0"/>
              <w:shd w:val="clear" w:color="auto" w:fill="FFFFFF" w:themeFill="background1"/>
              <w:spacing w:after="60" w:line="240" w:lineRule="auto"/>
              <w:ind w:left="61" w:right="113" w:firstLine="253"/>
              <w:contextualSpacing/>
              <w:jc w:val="both"/>
              <w:rPr>
                <w:rFonts w:ascii="Times New Roman" w:hAnsi="Times New Roman"/>
                <w:bCs/>
                <w:sz w:val="24"/>
                <w:szCs w:val="24"/>
              </w:rPr>
            </w:pPr>
            <w:r>
              <w:rPr>
                <w:rFonts w:ascii="Times New Roman" w:hAnsi="Times New Roman"/>
                <w:bCs/>
                <w:sz w:val="24"/>
                <w:szCs w:val="24"/>
              </w:rPr>
              <w:t>10</w:t>
            </w:r>
            <w:r w:rsidRPr="003304CB">
              <w:rPr>
                <w:rFonts w:ascii="Times New Roman" w:hAnsi="Times New Roman"/>
                <w:bCs/>
                <w:sz w:val="24"/>
                <w:szCs w:val="24"/>
              </w:rPr>
              <w:t xml:space="preserve">) Довідки у довільній формі щодо підтвердження згоди з істотними умовами договору та проектом договору, викладеним у Додатку 3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p>
          <w:p w14:paraId="60917478" w14:textId="59A07429" w:rsidR="00D42455" w:rsidRPr="0024167B" w:rsidRDefault="00D42455" w:rsidP="00311089">
            <w:pPr>
              <w:widowControl w:val="0"/>
              <w:spacing w:after="60" w:line="240" w:lineRule="auto"/>
              <w:ind w:left="61" w:right="113" w:firstLine="25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11)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w:t>
            </w:r>
            <w:r w:rsidR="00E3469D" w:rsidRPr="0024167B">
              <w:rPr>
                <w:rFonts w:ascii="Times New Roman" w:eastAsia="Times New Roman" w:hAnsi="Times New Roman"/>
                <w:sz w:val="24"/>
                <w:szCs w:val="24"/>
              </w:rPr>
              <w:t>,</w:t>
            </w:r>
            <w:r w:rsidRPr="0024167B">
              <w:rPr>
                <w:rFonts w:ascii="Times New Roman" w:eastAsia="Times New Roman" w:hAnsi="Times New Roman"/>
                <w:sz w:val="24"/>
                <w:szCs w:val="24"/>
              </w:rPr>
              <w:t xml:space="preserve">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w:t>
            </w:r>
            <w:r w:rsidR="001C0056">
              <w:rPr>
                <w:rFonts w:ascii="Times New Roman" w:eastAsia="Times New Roman" w:hAnsi="Times New Roman"/>
                <w:sz w:val="24"/>
                <w:szCs w:val="24"/>
              </w:rPr>
              <w:t>«</w:t>
            </w:r>
            <w:r w:rsidRPr="0024167B">
              <w:rPr>
                <w:rFonts w:ascii="Times New Roman" w:eastAsia="Times New Roman" w:hAnsi="Times New Roman"/>
                <w:sz w:val="24"/>
                <w:szCs w:val="24"/>
              </w:rPr>
              <w:t>Про публічні закупівлі</w:t>
            </w:r>
            <w:r w:rsidR="001C0056">
              <w:rPr>
                <w:rFonts w:ascii="Times New Roman" w:eastAsia="Times New Roman" w:hAnsi="Times New Roman"/>
                <w:sz w:val="24"/>
                <w:szCs w:val="24"/>
              </w:rPr>
              <w:t>»</w:t>
            </w:r>
            <w:r w:rsidRPr="0024167B">
              <w:rPr>
                <w:rFonts w:ascii="Times New Roman" w:eastAsia="Times New Roman" w:hAnsi="Times New Roman"/>
                <w:sz w:val="24"/>
                <w:szCs w:val="24"/>
              </w:rPr>
              <w:t>, а також згідно з нормами чинного законодавства</w:t>
            </w:r>
            <w:r w:rsidR="00156605" w:rsidRPr="0024167B">
              <w:rPr>
                <w:rFonts w:ascii="Times New Roman" w:eastAsia="Times New Roman" w:hAnsi="Times New Roman"/>
                <w:sz w:val="24"/>
                <w:szCs w:val="24"/>
              </w:rPr>
              <w:t xml:space="preserve">(зразок листа-згоди визначено у Додатку </w:t>
            </w:r>
            <w:r w:rsidR="00EC019A">
              <w:rPr>
                <w:rFonts w:ascii="Times New Roman" w:eastAsia="Times New Roman" w:hAnsi="Times New Roman"/>
                <w:sz w:val="24"/>
                <w:szCs w:val="24"/>
              </w:rPr>
              <w:t>5</w:t>
            </w:r>
            <w:r w:rsidR="00156605" w:rsidRPr="0024167B">
              <w:rPr>
                <w:rFonts w:ascii="Times New Roman" w:eastAsia="Times New Roman" w:hAnsi="Times New Roman"/>
                <w:sz w:val="24"/>
                <w:szCs w:val="24"/>
              </w:rPr>
              <w:t>).</w:t>
            </w:r>
          </w:p>
          <w:p w14:paraId="662A3252" w14:textId="7B952BDF" w:rsidR="00FF7453" w:rsidRDefault="00FF7453" w:rsidP="00311089">
            <w:pPr>
              <w:widowControl w:val="0"/>
              <w:tabs>
                <w:tab w:val="left" w:pos="559"/>
              </w:tabs>
              <w:spacing w:after="60" w:line="240" w:lineRule="auto"/>
              <w:ind w:left="61" w:right="113" w:firstLine="253"/>
              <w:contextualSpacing/>
              <w:jc w:val="both"/>
              <w:rPr>
                <w:rFonts w:ascii="Times New Roman" w:eastAsia="Times New Roman" w:hAnsi="Times New Roman"/>
                <w:color w:val="000000"/>
                <w:sz w:val="24"/>
                <w:szCs w:val="24"/>
                <w:lang w:eastAsia="ru-RU"/>
              </w:rPr>
            </w:pPr>
            <w:r w:rsidRPr="0024167B">
              <w:rPr>
                <w:rFonts w:ascii="Times New Roman" w:hAnsi="Times New Roman"/>
                <w:bCs/>
                <w:sz w:val="24"/>
                <w:szCs w:val="24"/>
              </w:rPr>
              <w:t xml:space="preserve">12) </w:t>
            </w:r>
            <w:r w:rsidR="00FA6F5B" w:rsidRPr="002B4836">
              <w:rPr>
                <w:rFonts w:ascii="Times New Roman" w:hAnsi="Times New Roman"/>
                <w:bCs/>
                <w:sz w:val="24"/>
                <w:szCs w:val="24"/>
              </w:rPr>
              <w:t>Довідку у довільній формі про те що до учасника, не застосовано спеціальних економічних та</w:t>
            </w:r>
            <w:r w:rsidR="00FA6F5B" w:rsidRPr="002C1093">
              <w:rPr>
                <w:rFonts w:ascii="Times New Roman" w:hAnsi="Times New Roman"/>
                <w:bCs/>
                <w:sz w:val="24"/>
                <w:szCs w:val="24"/>
              </w:rPr>
              <w:t xml:space="preserve">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00FA6F5B" w:rsidRPr="002C1093">
              <w:rPr>
                <w:rFonts w:ascii="Times New Roman" w:eastAsia="Times New Roman" w:hAnsi="Times New Roman"/>
                <w:color w:val="000000"/>
                <w:sz w:val="24"/>
                <w:szCs w:val="24"/>
                <w:lang w:eastAsia="ru-RU"/>
              </w:rPr>
              <w:t>Постанови Кабінету Міністрів України «Про застосування заборони ввезення товарів з російської федерації» від 09.04.2022 № 426.</w:t>
            </w:r>
          </w:p>
          <w:p w14:paraId="0F069172" w14:textId="3C6E34BB" w:rsidR="000A3613" w:rsidRDefault="000A3613" w:rsidP="00311089">
            <w:pPr>
              <w:widowControl w:val="0"/>
              <w:tabs>
                <w:tab w:val="left" w:pos="559"/>
              </w:tabs>
              <w:spacing w:after="60" w:line="240" w:lineRule="auto"/>
              <w:ind w:left="61" w:right="113" w:firstLine="253"/>
              <w:contextualSpacing/>
              <w:jc w:val="both"/>
              <w:rPr>
                <w:rFonts w:ascii="Times New Roman" w:eastAsia="Times New Roman" w:hAnsi="Times New Roman"/>
                <w:sz w:val="24"/>
                <w:szCs w:val="24"/>
              </w:rPr>
            </w:pPr>
            <w:r w:rsidRPr="0024167B">
              <w:rPr>
                <w:rFonts w:ascii="Times New Roman" w:eastAsia="Times New Roman" w:hAnsi="Times New Roman"/>
                <w:sz w:val="24"/>
                <w:szCs w:val="24"/>
              </w:rPr>
              <w:t>1</w:t>
            </w:r>
            <w:r w:rsidR="001C0056">
              <w:rPr>
                <w:rFonts w:ascii="Times New Roman" w:eastAsia="Times New Roman" w:hAnsi="Times New Roman"/>
                <w:sz w:val="24"/>
                <w:szCs w:val="24"/>
              </w:rPr>
              <w:t>3</w:t>
            </w:r>
            <w:r w:rsidRPr="0024167B">
              <w:rPr>
                <w:rFonts w:ascii="Times New Roman" w:eastAsia="Times New Roman" w:hAnsi="Times New Roman"/>
                <w:sz w:val="24"/>
                <w:szCs w:val="24"/>
              </w:rPr>
              <w:t xml:space="preserve">) </w:t>
            </w:r>
            <w:r w:rsidR="00C856E4" w:rsidRPr="0024167B">
              <w:rPr>
                <w:rFonts w:ascii="Times New Roman" w:eastAsia="Times New Roman" w:hAnsi="Times New Roman"/>
                <w:sz w:val="24"/>
                <w:szCs w:val="24"/>
              </w:rPr>
              <w:t xml:space="preserve">Рішення загальних зборів учасників (товариства з обмеженою чи додатковою відповідальністю) про надання згоди на вчинення правочину, </w:t>
            </w:r>
            <w:r w:rsidR="00C856E4" w:rsidRPr="00407BE0">
              <w:rPr>
                <w:rFonts w:ascii="Times New Roman" w:eastAsia="Times New Roman" w:hAnsi="Times New Roman"/>
                <w:sz w:val="24"/>
                <w:szCs w:val="24"/>
              </w:rPr>
              <w:t xml:space="preserve">якщо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w:t>
            </w:r>
            <w:r w:rsidR="00BB187E" w:rsidRPr="00407BE0">
              <w:rPr>
                <w:rFonts w:ascii="Times New Roman" w:eastAsia="Times New Roman" w:hAnsi="Times New Roman"/>
                <w:sz w:val="24"/>
                <w:szCs w:val="24"/>
              </w:rPr>
              <w:t xml:space="preserve">вартість </w:t>
            </w:r>
            <w:r w:rsidR="00407BE0" w:rsidRPr="00407BE0">
              <w:rPr>
                <w:rFonts w:ascii="Times New Roman" w:eastAsia="Times New Roman" w:hAnsi="Times New Roman"/>
                <w:sz w:val="24"/>
                <w:szCs w:val="24"/>
              </w:rPr>
              <w:t>товару</w:t>
            </w:r>
            <w:r w:rsidR="00C856E4" w:rsidRPr="00407BE0">
              <w:rPr>
                <w:rFonts w:ascii="Times New Roman" w:eastAsia="Times New Roman" w:hAnsi="Times New Roman"/>
                <w:sz w:val="24"/>
                <w:szCs w:val="24"/>
              </w:rPr>
              <w:t xml:space="preserve"> не перевищує</w:t>
            </w:r>
            <w:r w:rsidR="00C856E4" w:rsidRPr="0024167B">
              <w:rPr>
                <w:rFonts w:ascii="Times New Roman" w:eastAsia="Times New Roman" w:hAnsi="Times New Roman"/>
                <w:sz w:val="24"/>
                <w:szCs w:val="24"/>
              </w:rPr>
              <w:t xml:space="preserve"> 50 відсотків вартості чистих активів товариства відповідно до останньої фінансової звітності.</w:t>
            </w:r>
            <w:r w:rsidR="00783D1A" w:rsidRPr="0024167B">
              <w:rPr>
                <w:rStyle w:val="11"/>
                <w:rFonts w:ascii="Times New Roman" w:eastAsia="Times New Roman" w:hAnsi="Times New Roman"/>
                <w:sz w:val="24"/>
                <w:szCs w:val="24"/>
                <w:shd w:val="clear" w:color="auto" w:fill="FFFFFF"/>
              </w:rPr>
              <w:t xml:space="preserve"> </w:t>
            </w:r>
            <w:r w:rsidR="00E109B9" w:rsidRPr="0024167B">
              <w:rPr>
                <w:rFonts w:ascii="Times New Roman" w:eastAsia="Times New Roman" w:hAnsi="Times New Roman"/>
                <w:sz w:val="24"/>
                <w:szCs w:val="24"/>
              </w:rPr>
              <w:t>Дана вимога стосується тільки товариств з обмеженою та додатковою відповідальністю.</w:t>
            </w:r>
          </w:p>
          <w:p w14:paraId="24367E0B" w14:textId="77777777" w:rsidR="001C0056" w:rsidRPr="00311089" w:rsidRDefault="001C0056" w:rsidP="00311089">
            <w:pPr>
              <w:widowControl w:val="0"/>
              <w:shd w:val="clear" w:color="auto" w:fill="FFFFFF"/>
              <w:tabs>
                <w:tab w:val="left" w:pos="828"/>
              </w:tabs>
              <w:spacing w:line="240" w:lineRule="auto"/>
              <w:ind w:left="61" w:right="113" w:firstLine="253"/>
              <w:contextualSpacing/>
              <w:jc w:val="both"/>
              <w:rPr>
                <w:rFonts w:ascii="Times New Roman" w:eastAsia="Times New Roman" w:hAnsi="Times New Roman"/>
                <w:sz w:val="24"/>
                <w:szCs w:val="24"/>
              </w:rPr>
            </w:pPr>
            <w:r w:rsidRPr="00311089">
              <w:rPr>
                <w:rFonts w:ascii="Times New Roman" w:eastAsia="Times New Roman" w:hAnsi="Times New Roman"/>
                <w:sz w:val="24"/>
                <w:szCs w:val="24"/>
              </w:rPr>
              <w:t>14) Документа, що підтверджує надання учасником забезпечення тендерної пропозиції (у разі наявності вимоги про забезпечення тендерної пропозиції.</w:t>
            </w:r>
          </w:p>
          <w:p w14:paraId="3B554161" w14:textId="75C516A5" w:rsidR="002B25F1" w:rsidRPr="00311089" w:rsidRDefault="002B25F1" w:rsidP="00311089">
            <w:pPr>
              <w:spacing w:after="0" w:line="240" w:lineRule="auto"/>
              <w:ind w:left="61" w:right="113" w:firstLine="253"/>
              <w:jc w:val="both"/>
              <w:rPr>
                <w:rFonts w:ascii="Times New Roman" w:eastAsia="Times New Roman" w:hAnsi="Times New Roman"/>
                <w:sz w:val="24"/>
                <w:szCs w:val="24"/>
              </w:rPr>
            </w:pPr>
            <w:r w:rsidRPr="00311089">
              <w:rPr>
                <w:rFonts w:ascii="Times New Roman" w:eastAsia="Times New Roman" w:hAnsi="Times New Roman"/>
                <w:sz w:val="24"/>
                <w:szCs w:val="24"/>
              </w:rPr>
              <w:t xml:space="preserve">Учасник в складі своєї тендерної пропозиції повинен також надати інші документи, що визначені цією </w:t>
            </w:r>
            <w:r w:rsidR="003A319B" w:rsidRPr="00311089">
              <w:rPr>
                <w:rFonts w:ascii="Times New Roman" w:eastAsia="Times New Roman" w:hAnsi="Times New Roman"/>
                <w:sz w:val="24"/>
                <w:szCs w:val="24"/>
              </w:rPr>
              <w:t>тендерною документацією</w:t>
            </w:r>
            <w:r w:rsidRPr="00311089">
              <w:rPr>
                <w:rFonts w:ascii="Times New Roman" w:eastAsia="Times New Roman" w:hAnsi="Times New Roman"/>
                <w:sz w:val="24"/>
                <w:szCs w:val="24"/>
              </w:rPr>
              <w:t xml:space="preserve"> та відповідають вимогам Замовника.</w:t>
            </w:r>
          </w:p>
          <w:p w14:paraId="07BDD66E" w14:textId="77777777" w:rsidR="00A447DF" w:rsidRDefault="00A447DF" w:rsidP="00311089">
            <w:pPr>
              <w:widowControl w:val="0"/>
              <w:spacing w:after="0" w:line="240" w:lineRule="auto"/>
              <w:ind w:firstLine="253"/>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B7AACB" w14:textId="049FFECE" w:rsidR="00FA6F5B" w:rsidRPr="00311089" w:rsidRDefault="008B030F" w:rsidP="00311089">
            <w:pPr>
              <w:tabs>
                <w:tab w:val="left" w:pos="450"/>
              </w:tabs>
              <w:spacing w:after="0" w:line="240" w:lineRule="auto"/>
              <w:ind w:firstLine="253"/>
              <w:jc w:val="both"/>
              <w:rPr>
                <w:rFonts w:ascii="Times New Roman" w:eastAsia="Times New Roman" w:hAnsi="Times New Roman"/>
                <w:sz w:val="24"/>
                <w:szCs w:val="24"/>
              </w:rPr>
            </w:pPr>
            <w:r w:rsidRPr="0024167B">
              <w:rPr>
                <w:rFonts w:ascii="Times New Roman" w:eastAsia="Times New Roman" w:hAnsi="Times New Roman"/>
                <w:sz w:val="24"/>
                <w:szCs w:val="24"/>
              </w:rPr>
              <w:t xml:space="preserve">1.3. </w:t>
            </w:r>
            <w:r w:rsidR="00FA6F5B" w:rsidRPr="002C1093">
              <w:rPr>
                <w:rFonts w:ascii="Times New Roman" w:eastAsia="Times New Roman" w:hAnsi="Times New Roman"/>
                <w:sz w:val="24"/>
                <w:szCs w:val="24"/>
              </w:rPr>
              <w:t xml:space="preserve">Усі документи (довідки) тендерної пропозиції готуються </w:t>
            </w:r>
            <w:r w:rsidR="00FA6F5B" w:rsidRPr="00BF74B8">
              <w:rPr>
                <w:rFonts w:ascii="Times New Roman" w:eastAsia="Times New Roman" w:hAnsi="Times New Roman"/>
                <w:sz w:val="24"/>
                <w:szCs w:val="24"/>
              </w:rPr>
              <w:t>Учасником на фірмовому бланку (у разі наявності).</w:t>
            </w:r>
            <w:r w:rsidR="00FA6F5B" w:rsidRPr="00311089">
              <w:rPr>
                <w:rFonts w:ascii="Times New Roman" w:eastAsia="Times New Roman" w:hAnsi="Times New Roman"/>
                <w:sz w:val="24"/>
                <w:szCs w:val="24"/>
              </w:rPr>
              <w:t xml:space="preserve"> </w:t>
            </w:r>
          </w:p>
          <w:p w14:paraId="6BE4C64D" w14:textId="57AFF9C7" w:rsidR="00A447DF" w:rsidRPr="00A90A71" w:rsidRDefault="00A90A71" w:rsidP="00311089">
            <w:pPr>
              <w:widowControl w:val="0"/>
              <w:tabs>
                <w:tab w:val="left" w:pos="559"/>
              </w:tabs>
              <w:spacing w:after="0" w:line="240" w:lineRule="auto"/>
              <w:ind w:left="61" w:right="113" w:firstLine="253"/>
              <w:contextualSpacing/>
              <w:jc w:val="both"/>
              <w:rPr>
                <w:rFonts w:ascii="Times New Roman" w:hAnsi="Times New Roman"/>
                <w:bCs/>
                <w:sz w:val="24"/>
                <w:szCs w:val="24"/>
                <w:lang w:eastAsia="en-US"/>
              </w:rPr>
            </w:pPr>
            <w:r w:rsidRPr="00311089">
              <w:rPr>
                <w:rFonts w:ascii="Times New Roman" w:eastAsia="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311089">
              <w:rPr>
                <w:rFonts w:ascii="Times New Roman" w:eastAsia="Times New Roman" w:hAnsi="Times New Roman"/>
                <w:sz w:val="24"/>
                <w:szCs w:val="24"/>
              </w:rPr>
              <w:t>закупівель</w:t>
            </w:r>
            <w:proofErr w:type="spellEnd"/>
            <w:r w:rsidRPr="00311089">
              <w:rPr>
                <w:rFonts w:ascii="Times New Roman" w:eastAsia="Times New Roman" w:hAnsi="Times New Roman"/>
                <w:sz w:val="24"/>
                <w:szCs w:val="24"/>
              </w:rPr>
              <w:t xml:space="preserve"> з метою подання тендерних пропозицій та їх оцінки документи та дані створюються та </w:t>
            </w:r>
            <w:r w:rsidRPr="00311089">
              <w:rPr>
                <w:rFonts w:ascii="Times New Roman" w:eastAsia="Times New Roman" w:hAnsi="Times New Roman"/>
                <w:sz w:val="24"/>
                <w:szCs w:val="24"/>
              </w:rPr>
              <w:lastRenderedPageBreak/>
              <w:t>подаються з урахуванням</w:t>
            </w:r>
            <w:r w:rsidRPr="00A90A71">
              <w:rPr>
                <w:rFonts w:ascii="Times New Roman" w:eastAsia="Times New Roman" w:hAnsi="Times New Roman"/>
                <w:bCs/>
                <w:color w:val="000000"/>
                <w:sz w:val="24"/>
                <w:szCs w:val="24"/>
              </w:rPr>
              <w:t xml:space="preserve"> вимог законів України «Про електронні документи та електронний документообіг» та «Про електронні довірчі послуги».</w:t>
            </w:r>
            <w:r w:rsidR="00A447DF" w:rsidRPr="00A90A71">
              <w:rPr>
                <w:rFonts w:ascii="Times New Roman" w:hAnsi="Times New Roman"/>
                <w:bCs/>
                <w:sz w:val="24"/>
                <w:szCs w:val="24"/>
                <w:lang w:eastAsia="en-US"/>
              </w:rPr>
              <w:t xml:space="preserve"> </w:t>
            </w:r>
            <w:r w:rsidRPr="00A90A71">
              <w:rPr>
                <w:rFonts w:ascii="Times New Roman" w:hAnsi="Times New Roman"/>
                <w:bCs/>
                <w:sz w:val="24"/>
                <w:szCs w:val="24"/>
                <w:lang w:eastAsia="en-US"/>
              </w:rPr>
              <w:t>З</w:t>
            </w:r>
            <w:r w:rsidR="00A447DF" w:rsidRPr="00A90A71">
              <w:rPr>
                <w:rFonts w:ascii="Times New Roman" w:hAnsi="Times New Roman"/>
                <w:bCs/>
                <w:sz w:val="24"/>
                <w:szCs w:val="24"/>
                <w:lang w:eastAsia="en-US"/>
              </w:rPr>
              <w:t xml:space="preserve">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A447DF" w:rsidRPr="00A90A71">
              <w:rPr>
                <w:rFonts w:ascii="Times New Roman" w:hAnsi="Times New Roman"/>
                <w:bCs/>
                <w:sz w:val="24"/>
                <w:szCs w:val="24"/>
                <w:lang w:eastAsia="en-US"/>
              </w:rPr>
              <w:t>закупівель</w:t>
            </w:r>
            <w:proofErr w:type="spellEnd"/>
            <w:r w:rsidR="00A447DF" w:rsidRPr="00A90A71">
              <w:rPr>
                <w:rFonts w:ascii="Times New Roman" w:hAnsi="Times New Roman"/>
                <w:bCs/>
                <w:sz w:val="24"/>
                <w:szCs w:val="24"/>
                <w:lang w:eastAsia="en-US"/>
              </w:rPr>
              <w:t xml:space="preserve"> із накладанням електронного підпису </w:t>
            </w:r>
            <w:r w:rsidRPr="00A90A71">
              <w:rPr>
                <w:rFonts w:ascii="Times New Roman" w:hAnsi="Times New Roman"/>
                <w:bCs/>
                <w:sz w:val="24"/>
                <w:szCs w:val="24"/>
                <w:lang w:eastAsia="en-US"/>
              </w:rPr>
              <w:t>(</w:t>
            </w:r>
            <w:r w:rsidRPr="00A90A71">
              <w:rPr>
                <w:rFonts w:ascii="Times New Roman" w:eastAsia="Times New Roman" w:hAnsi="Times New Roman"/>
                <w:bCs/>
                <w:color w:val="000000"/>
                <w:sz w:val="24"/>
                <w:szCs w:val="24"/>
              </w:rPr>
              <w:t>кваліфікованим електронним підписом/удосконаленим електронним підпи</w:t>
            </w:r>
            <w:r w:rsidRPr="00A90A71">
              <w:rPr>
                <w:rFonts w:ascii="Times New Roman" w:eastAsia="Times New Roman" w:hAnsi="Times New Roman"/>
                <w:bCs/>
                <w:sz w:val="24"/>
                <w:szCs w:val="24"/>
              </w:rPr>
              <w:t>сом (УЕП)</w:t>
            </w:r>
            <w:r w:rsidRPr="00A90A71">
              <w:rPr>
                <w:rFonts w:ascii="Times New Roman" w:eastAsia="Times New Roman" w:hAnsi="Times New Roman"/>
                <w:bCs/>
                <w:color w:val="000000"/>
                <w:sz w:val="24"/>
                <w:szCs w:val="24"/>
              </w:rPr>
              <w:t>.</w:t>
            </w:r>
          </w:p>
          <w:p w14:paraId="02455AD9" w14:textId="476AEBCC" w:rsidR="00FA6F5B" w:rsidRPr="002C1093" w:rsidRDefault="00FA6F5B" w:rsidP="00311089">
            <w:pPr>
              <w:widowControl w:val="0"/>
              <w:tabs>
                <w:tab w:val="left" w:pos="559"/>
              </w:tabs>
              <w:spacing w:after="0" w:line="240" w:lineRule="auto"/>
              <w:ind w:left="61" w:right="113" w:firstLine="253"/>
              <w:contextualSpacing/>
              <w:jc w:val="both"/>
              <w:rPr>
                <w:rFonts w:ascii="Times New Roman" w:hAnsi="Times New Roman"/>
                <w:sz w:val="24"/>
                <w:szCs w:val="24"/>
                <w:lang w:eastAsia="uk-UA"/>
              </w:rPr>
            </w:pPr>
            <w:r w:rsidRPr="00BF74B8">
              <w:rPr>
                <w:rFonts w:ascii="Times New Roman" w:hAnsi="Times New Roman"/>
                <w:sz w:val="24"/>
                <w:szCs w:val="24"/>
                <w:lang w:eastAsia="uk-UA"/>
              </w:rPr>
              <w:t xml:space="preserve">Учасник повинен розмістити (завантажити) в електронній системі </w:t>
            </w:r>
            <w:proofErr w:type="spellStart"/>
            <w:r w:rsidRPr="00BF74B8">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усі документи, передбачені цією </w:t>
            </w:r>
            <w:r w:rsidR="003A319B" w:rsidRPr="0024167B">
              <w:rPr>
                <w:rFonts w:ascii="Times New Roman" w:hAnsi="Times New Roman"/>
                <w:sz w:val="24"/>
                <w:szCs w:val="24"/>
                <w:lang w:eastAsia="uk-UA"/>
              </w:rPr>
              <w:t>тендерно</w:t>
            </w:r>
            <w:r w:rsidR="003A319B">
              <w:rPr>
                <w:rFonts w:ascii="Times New Roman" w:hAnsi="Times New Roman"/>
                <w:sz w:val="24"/>
                <w:szCs w:val="24"/>
                <w:lang w:eastAsia="uk-UA"/>
              </w:rPr>
              <w:t>ю</w:t>
            </w:r>
            <w:r w:rsidR="003A319B" w:rsidRPr="0024167B">
              <w:rPr>
                <w:rFonts w:ascii="Times New Roman" w:hAnsi="Times New Roman"/>
                <w:sz w:val="24"/>
                <w:szCs w:val="24"/>
                <w:lang w:eastAsia="uk-UA"/>
              </w:rPr>
              <w:t xml:space="preserve">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w:t>
            </w:r>
            <w:r w:rsidR="003A319B">
              <w:rPr>
                <w:rFonts w:ascii="Times New Roman" w:hAnsi="Times New Roman"/>
                <w:sz w:val="24"/>
                <w:szCs w:val="24"/>
                <w:lang w:eastAsia="uk-UA"/>
              </w:rPr>
              <w:t>єю</w:t>
            </w:r>
            <w:r w:rsidRPr="002C1093">
              <w:rPr>
                <w:rFonts w:ascii="Times New Roman" w:hAnsi="Times New Roman"/>
                <w:sz w:val="24"/>
                <w:szCs w:val="24"/>
                <w:lang w:eastAsia="uk-UA"/>
              </w:rPr>
              <w:t xml:space="preserve">, до кінцевого строку подання </w:t>
            </w:r>
            <w:r w:rsidRPr="002C1093">
              <w:rPr>
                <w:rFonts w:ascii="Times New Roman" w:hAnsi="Times New Roman"/>
                <w:bCs/>
                <w:sz w:val="24"/>
                <w:szCs w:val="24"/>
              </w:rPr>
              <w:t>тендерних пропозицій</w:t>
            </w:r>
            <w:r w:rsidRPr="002C1093">
              <w:rPr>
                <w:rFonts w:ascii="Times New Roman" w:hAnsi="Times New Roman"/>
                <w:sz w:val="24"/>
                <w:szCs w:val="24"/>
                <w:lang w:eastAsia="uk-UA"/>
              </w:rPr>
              <w:t xml:space="preserve">. Завантажені файли з необхідними документами, подання яких вимагається згідно з умовами цієї </w:t>
            </w:r>
            <w:r w:rsidR="003A319B" w:rsidRPr="0024167B">
              <w:rPr>
                <w:rFonts w:ascii="Times New Roman" w:hAnsi="Times New Roman"/>
                <w:sz w:val="24"/>
                <w:szCs w:val="24"/>
                <w:lang w:eastAsia="uk-UA"/>
              </w:rPr>
              <w:t xml:space="preserve">тендерної </w:t>
            </w:r>
            <w:r w:rsidR="003A319B">
              <w:rPr>
                <w:rFonts w:ascii="Times New Roman" w:hAnsi="Times New Roman"/>
                <w:sz w:val="24"/>
                <w:szCs w:val="24"/>
                <w:lang w:eastAsia="uk-UA"/>
              </w:rPr>
              <w:t>д</w:t>
            </w:r>
            <w:r w:rsidR="003A319B" w:rsidRPr="0024167B">
              <w:rPr>
                <w:rFonts w:ascii="Times New Roman" w:hAnsi="Times New Roman"/>
                <w:sz w:val="24"/>
                <w:szCs w:val="24"/>
                <w:lang w:eastAsia="uk-UA"/>
              </w:rPr>
              <w:t>окументації</w:t>
            </w:r>
            <w:r w:rsidRPr="002C1093">
              <w:rPr>
                <w:rFonts w:ascii="Times New Roman" w:hAnsi="Times New Roman"/>
                <w:sz w:val="24"/>
                <w:szCs w:val="24"/>
                <w:lang w:eastAsia="uk-UA"/>
              </w:rPr>
              <w:t>, мають бути відкриті для загального доступу (не містити паролів).</w:t>
            </w:r>
          </w:p>
          <w:p w14:paraId="39BAD5C7" w14:textId="77777777" w:rsidR="00FA6F5B" w:rsidRPr="002C1093" w:rsidRDefault="00FA6F5B" w:rsidP="00311089">
            <w:pPr>
              <w:widowControl w:val="0"/>
              <w:shd w:val="clear" w:color="auto" w:fill="FFFFFF"/>
              <w:tabs>
                <w:tab w:val="left" w:pos="559"/>
              </w:tabs>
              <w:spacing w:after="0" w:line="240" w:lineRule="auto"/>
              <w:ind w:left="61" w:right="113" w:firstLine="253"/>
              <w:contextualSpacing/>
              <w:jc w:val="both"/>
              <w:rPr>
                <w:rFonts w:ascii="Times New Roman" w:hAnsi="Times New Roman"/>
                <w:sz w:val="24"/>
                <w:szCs w:val="24"/>
                <w:lang w:eastAsia="uk-UA"/>
              </w:rPr>
            </w:pPr>
            <w:r w:rsidRPr="002C1093">
              <w:rPr>
                <w:rFonts w:ascii="Times New Roman" w:hAnsi="Times New Roman"/>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79BA8F7" w14:textId="77777777" w:rsidR="00FA6F5B" w:rsidRPr="002C1093" w:rsidRDefault="00FA6F5B" w:rsidP="00311089">
            <w:pPr>
              <w:widowControl w:val="0"/>
              <w:shd w:val="clear" w:color="auto" w:fill="FFFFFF"/>
              <w:tabs>
                <w:tab w:val="left" w:pos="559"/>
              </w:tabs>
              <w:spacing w:after="0" w:line="240" w:lineRule="auto"/>
              <w:ind w:left="61" w:right="113" w:firstLine="253"/>
              <w:contextualSpacing/>
              <w:jc w:val="both"/>
              <w:rPr>
                <w:rFonts w:ascii="Times New Roman" w:hAnsi="Times New Roman"/>
                <w:sz w:val="24"/>
                <w:szCs w:val="24"/>
                <w:lang w:eastAsia="uk-UA"/>
              </w:rPr>
            </w:pPr>
            <w:r w:rsidRPr="002C1093">
              <w:rPr>
                <w:rFonts w:ascii="Times New Roman" w:hAnsi="Times New Roman"/>
                <w:sz w:val="24"/>
                <w:szCs w:val="24"/>
                <w:lang w:eastAsia="uk-UA"/>
              </w:rPr>
              <w:t>Всі документи, що входять до складу тендерної пропозиції, подаються  у вигляді сканованої копії</w:t>
            </w:r>
            <w:r w:rsidRPr="002C1093">
              <w:rPr>
                <w:rFonts w:ascii="Times New Roman" w:eastAsia="Times New Roman" w:hAnsi="Times New Roman"/>
                <w:color w:val="000000"/>
                <w:sz w:val="24"/>
                <w:szCs w:val="24"/>
                <w:lang w:eastAsia="ru-RU"/>
              </w:rPr>
              <w:t xml:space="preserve"> придатних для машино зчитування файлів</w:t>
            </w:r>
            <w:r w:rsidRPr="002C1093">
              <w:rPr>
                <w:rFonts w:ascii="Times New Roman" w:hAnsi="Times New Roman"/>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09ADF947" w14:textId="77777777" w:rsidR="00FA6F5B" w:rsidRPr="002C1093" w:rsidRDefault="00FA6F5B" w:rsidP="00311089">
            <w:pPr>
              <w:widowControl w:val="0"/>
              <w:shd w:val="clear" w:color="auto" w:fill="FFFFFF"/>
              <w:tabs>
                <w:tab w:val="left" w:pos="559"/>
              </w:tabs>
              <w:spacing w:after="0" w:line="240" w:lineRule="auto"/>
              <w:ind w:left="61" w:right="113" w:firstLine="25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Тендерна пропозиція повинна бути розміщена в електронній системі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до закінчення строку подання тендерних пропозицій. У разі відсутності в електронній системі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всіх документів, подання яких установлено вимогами цієї Документації, Замовник відхиляє тендерну пропозицію Учасника.</w:t>
            </w:r>
          </w:p>
          <w:p w14:paraId="7240E1B2" w14:textId="77777777" w:rsidR="00FA6F5B" w:rsidRPr="002C1093" w:rsidRDefault="00FA6F5B" w:rsidP="00311089">
            <w:pPr>
              <w:widowControl w:val="0"/>
              <w:shd w:val="clear" w:color="auto" w:fill="FFFFFF"/>
              <w:spacing w:after="0" w:line="240" w:lineRule="auto"/>
              <w:ind w:left="61" w:right="113" w:firstLine="253"/>
              <w:contextualSpacing/>
              <w:jc w:val="both"/>
              <w:rPr>
                <w:rFonts w:ascii="Times New Roman" w:hAnsi="Times New Roman"/>
                <w:sz w:val="24"/>
                <w:szCs w:val="24"/>
                <w:lang w:eastAsia="uk-UA"/>
              </w:rPr>
            </w:pPr>
            <w:r w:rsidRPr="002C1093">
              <w:rPr>
                <w:rFonts w:ascii="Times New Roman" w:hAnsi="Times New Roman"/>
                <w:sz w:val="24"/>
                <w:szCs w:val="24"/>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3E1F5FC0" w14:textId="77777777" w:rsidR="00FA6F5B" w:rsidRPr="002C1093" w:rsidRDefault="00FA6F5B" w:rsidP="00311089">
            <w:pPr>
              <w:spacing w:after="0" w:line="240" w:lineRule="auto"/>
              <w:ind w:left="61" w:right="113" w:firstLine="253"/>
              <w:jc w:val="both"/>
              <w:rPr>
                <w:rFonts w:ascii="Times New Roman" w:eastAsia="Times New Roman" w:hAnsi="Times New Roman"/>
                <w:strike/>
                <w:color w:val="FF0000"/>
                <w:sz w:val="24"/>
                <w:szCs w:val="24"/>
              </w:rPr>
            </w:pPr>
            <w:r w:rsidRPr="002C1093">
              <w:rPr>
                <w:rFonts w:ascii="Times New Roman" w:hAnsi="Times New Roman"/>
                <w:sz w:val="24"/>
                <w:szCs w:val="24"/>
                <w:lang w:eastAsia="uk-UA"/>
              </w:rPr>
              <w:t xml:space="preserve">Учасник процедури закупівлі має право подати тільки одну тендерну пропозицію щодо предмета закупівлі </w:t>
            </w:r>
          </w:p>
          <w:p w14:paraId="54A92CC7" w14:textId="77777777" w:rsidR="00FA6F5B" w:rsidRPr="002C1093" w:rsidRDefault="00FA6F5B" w:rsidP="00311089">
            <w:pPr>
              <w:widowControl w:val="0"/>
              <w:shd w:val="clear" w:color="auto" w:fill="FFFFFF"/>
              <w:spacing w:after="0" w:line="240" w:lineRule="auto"/>
              <w:ind w:left="34" w:right="113" w:firstLine="253"/>
              <w:contextualSpacing/>
              <w:jc w:val="both"/>
              <w:rPr>
                <w:rFonts w:ascii="Times New Roman" w:hAnsi="Times New Roman"/>
                <w:sz w:val="24"/>
                <w:szCs w:val="24"/>
                <w:lang w:eastAsia="uk-UA"/>
              </w:rPr>
            </w:pPr>
            <w:r w:rsidRPr="002C1093">
              <w:rPr>
                <w:rFonts w:ascii="Times New Roman" w:hAnsi="Times New Roman"/>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72009A29" w14:textId="6C46BC01" w:rsidR="00A90A71" w:rsidRPr="00E041C2" w:rsidRDefault="00FA6F5B" w:rsidP="00311089">
            <w:pPr>
              <w:widowControl w:val="0"/>
              <w:tabs>
                <w:tab w:val="left" w:pos="559"/>
              </w:tabs>
              <w:spacing w:after="0" w:line="240" w:lineRule="auto"/>
              <w:ind w:left="61" w:right="113" w:firstLine="253"/>
              <w:contextualSpacing/>
              <w:jc w:val="both"/>
              <w:rPr>
                <w:rFonts w:ascii="Times New Roman" w:hAnsi="Times New Roman"/>
                <w:sz w:val="24"/>
                <w:szCs w:val="24"/>
                <w:lang w:eastAsia="uk-UA"/>
              </w:rPr>
            </w:pPr>
            <w:r w:rsidRPr="002C10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окремих документах; відсутність </w:t>
            </w:r>
            <w:r w:rsidRPr="002C1093">
              <w:rPr>
                <w:rFonts w:ascii="Times New Roman" w:hAnsi="Times New Roman"/>
                <w:sz w:val="24"/>
                <w:szCs w:val="24"/>
              </w:rPr>
              <w:t xml:space="preserve">завірчого підпису на </w:t>
            </w:r>
            <w:r w:rsidRPr="002C1093">
              <w:rPr>
                <w:rFonts w:ascii="Times New Roman" w:hAnsi="Times New Roman"/>
                <w:sz w:val="24"/>
                <w:szCs w:val="24"/>
                <w:lang w:eastAsia="uk-UA"/>
              </w:rPr>
              <w:t xml:space="preserve">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w:t>
            </w:r>
            <w:r w:rsidRPr="002C1093">
              <w:rPr>
                <w:rFonts w:ascii="Times New Roman" w:hAnsi="Times New Roman"/>
                <w:sz w:val="24"/>
                <w:szCs w:val="24"/>
                <w:lang w:eastAsia="uk-UA"/>
              </w:rPr>
              <w:lastRenderedPageBreak/>
              <w:t>документації, у разі якщо така інформація повністю відображена в іншому документі, що наданий у складі тендерної пропозиції учасника.</w:t>
            </w:r>
            <w:r w:rsidR="00A90A71">
              <w:rPr>
                <w:rFonts w:ascii="Times New Roman" w:eastAsia="Times New Roman" w:hAnsi="Times New Roman"/>
                <w:b/>
                <w:sz w:val="24"/>
                <w:szCs w:val="24"/>
              </w:rPr>
              <w:t xml:space="preserve"> </w:t>
            </w:r>
          </w:p>
        </w:tc>
      </w:tr>
      <w:tr w:rsidR="007A767D" w:rsidRPr="0024167B" w14:paraId="2AF1E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24167B" w:rsidRDefault="007A767D" w:rsidP="007A767D">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24167B" w:rsidRDefault="007A767D" w:rsidP="007A767D">
            <w:pPr>
              <w:spacing w:after="0" w:line="240" w:lineRule="auto"/>
            </w:pPr>
            <w:r w:rsidRPr="0024167B">
              <w:rPr>
                <w:rFonts w:ascii="Times New Roman" w:hAnsi="Times New Roman"/>
                <w:sz w:val="24"/>
                <w:szCs w:val="24"/>
                <w:lang w:eastAsia="uk-UA"/>
              </w:rPr>
              <w:t>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24167B" w:rsidRDefault="00FA6F5B" w:rsidP="00311089">
            <w:pPr>
              <w:spacing w:after="0" w:line="240" w:lineRule="auto"/>
              <w:ind w:left="61" w:right="113" w:firstLine="253"/>
              <w:jc w:val="both"/>
              <w:rPr>
                <w:color w:val="FF0000"/>
              </w:rPr>
            </w:pPr>
            <w:r w:rsidRPr="002C1093">
              <w:rPr>
                <w:rFonts w:ascii="Times New Roman" w:hAnsi="Times New Roman"/>
                <w:sz w:val="24"/>
                <w:szCs w:val="24"/>
              </w:rPr>
              <w:t>Не вимагається</w:t>
            </w:r>
          </w:p>
        </w:tc>
      </w:tr>
      <w:tr w:rsidR="007A767D" w:rsidRPr="0024167B" w14:paraId="5CDF69E2"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D005C18" w14:textId="77777777" w:rsidR="007A767D" w:rsidRPr="0024167B" w:rsidRDefault="007A767D" w:rsidP="007A767D">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24167B" w:rsidRDefault="007A767D" w:rsidP="007A767D">
            <w:pPr>
              <w:spacing w:after="0" w:line="240" w:lineRule="auto"/>
            </w:pPr>
            <w:r w:rsidRPr="0024167B">
              <w:rPr>
                <w:rFonts w:ascii="Times New Roman" w:hAnsi="Times New Roman"/>
                <w:sz w:val="24"/>
                <w:szCs w:val="24"/>
                <w:lang w:eastAsia="uk-UA"/>
              </w:rPr>
              <w:t>Умови повернення чи неповернення забезпечення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64B23FB2" w:rsidR="007A767D" w:rsidRPr="00642BBE" w:rsidRDefault="00642BBE" w:rsidP="00311089">
            <w:pPr>
              <w:widowControl w:val="0"/>
              <w:tabs>
                <w:tab w:val="left" w:pos="559"/>
              </w:tabs>
              <w:spacing w:after="60" w:line="240" w:lineRule="auto"/>
              <w:ind w:left="61" w:right="113" w:firstLine="253"/>
              <w:contextualSpacing/>
              <w:jc w:val="both"/>
              <w:rPr>
                <w:rFonts w:ascii="Times New Roman" w:hAnsi="Times New Roman"/>
                <w:sz w:val="24"/>
                <w:szCs w:val="24"/>
                <w:lang w:eastAsia="uk-UA"/>
              </w:rPr>
            </w:pPr>
            <w:r w:rsidRPr="00642BBE">
              <w:rPr>
                <w:rFonts w:ascii="Times New Roman" w:hAnsi="Times New Roman"/>
                <w:sz w:val="24"/>
                <w:szCs w:val="24"/>
                <w:lang w:eastAsia="uk-UA"/>
              </w:rPr>
              <w:t>Не вимагається</w:t>
            </w:r>
          </w:p>
        </w:tc>
      </w:tr>
      <w:tr w:rsidR="00FA6F5B" w:rsidRPr="0024167B" w14:paraId="211E989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01EDFB4A" w14:textId="77777777" w:rsidR="00FA6F5B" w:rsidRPr="0024167B" w:rsidRDefault="00FA6F5B" w:rsidP="00FA6F5B">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24167B" w:rsidRDefault="00FA6F5B" w:rsidP="00FA6F5B">
            <w:pPr>
              <w:spacing w:after="0" w:line="240" w:lineRule="auto"/>
            </w:pPr>
            <w:r w:rsidRPr="0024167B">
              <w:rPr>
                <w:rFonts w:ascii="Times New Roman" w:hAnsi="Times New Roman"/>
                <w:sz w:val="24"/>
                <w:szCs w:val="24"/>
                <w:lang w:eastAsia="uk-UA"/>
              </w:rPr>
              <w:t>Строк, протягом якого тендерні пропозиції є дійсними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2C1093" w:rsidRDefault="00FA6F5B" w:rsidP="00311089">
            <w:pPr>
              <w:shd w:val="clear" w:color="auto" w:fill="FFFFFF"/>
              <w:spacing w:after="0" w:line="240" w:lineRule="auto"/>
              <w:ind w:left="61" w:right="113" w:firstLine="253"/>
              <w:jc w:val="both"/>
            </w:pPr>
            <w:r w:rsidRPr="002C1093">
              <w:rPr>
                <w:rFonts w:ascii="Times New Roman" w:hAnsi="Times New Roman"/>
                <w:sz w:val="24"/>
                <w:szCs w:val="24"/>
                <w:lang w:eastAsia="uk-UA"/>
              </w:rPr>
              <w:t xml:space="preserve">Тендерні пропозиції вважаються дійсними протягом </w:t>
            </w:r>
            <w:r w:rsidR="00A447DF">
              <w:rPr>
                <w:rFonts w:ascii="Times New Roman" w:hAnsi="Times New Roman"/>
                <w:sz w:val="24"/>
                <w:szCs w:val="24"/>
              </w:rPr>
              <w:t>120</w:t>
            </w:r>
            <w:r w:rsidRPr="002B4836">
              <w:rPr>
                <w:rFonts w:ascii="Times New Roman" w:hAnsi="Times New Roman"/>
                <w:sz w:val="24"/>
                <w:szCs w:val="24"/>
              </w:rPr>
              <w:t xml:space="preserve"> днів</w:t>
            </w:r>
            <w:r w:rsidRPr="002B4836">
              <w:rPr>
                <w:rFonts w:ascii="Times New Roman" w:hAnsi="Times New Roman"/>
                <w:sz w:val="24"/>
                <w:szCs w:val="24"/>
                <w:lang w:eastAsia="uk-UA"/>
              </w:rPr>
              <w:t xml:space="preserve"> із </w:t>
            </w:r>
            <w:r w:rsidRPr="002C1093">
              <w:rPr>
                <w:rFonts w:ascii="Times New Roman" w:hAnsi="Times New Roman"/>
                <w:sz w:val="24"/>
                <w:szCs w:val="24"/>
                <w:lang w:eastAsia="uk-UA"/>
              </w:rPr>
              <w:t>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2C1093" w:rsidRDefault="00FA6F5B" w:rsidP="00311089">
            <w:pPr>
              <w:shd w:val="clear" w:color="auto" w:fill="FFFFFF"/>
              <w:spacing w:after="0" w:line="240" w:lineRule="auto"/>
              <w:ind w:left="61" w:right="113" w:firstLine="253"/>
              <w:jc w:val="both"/>
            </w:pPr>
            <w:r w:rsidRPr="002C1093">
              <w:rPr>
                <w:rFonts w:ascii="Times New Roman" w:hAnsi="Times New Roman"/>
                <w:sz w:val="24"/>
                <w:szCs w:val="24"/>
                <w:lang w:eastAsia="uk-UA"/>
              </w:rPr>
              <w:t>Учасник має право:</w:t>
            </w:r>
          </w:p>
          <w:p w14:paraId="19D11B8D" w14:textId="77777777" w:rsidR="00FA6F5B" w:rsidRPr="002C1093" w:rsidRDefault="00FA6F5B" w:rsidP="00311089">
            <w:pPr>
              <w:shd w:val="clear" w:color="auto" w:fill="FFFFFF"/>
              <w:spacing w:after="0" w:line="240" w:lineRule="auto"/>
              <w:ind w:left="61" w:right="113" w:firstLine="253"/>
              <w:jc w:val="both"/>
            </w:pPr>
            <w:r w:rsidRPr="002C1093">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61AB995" w14:textId="77777777" w:rsidR="00FA6F5B" w:rsidRPr="002C1093" w:rsidRDefault="00FA6F5B" w:rsidP="00311089">
            <w:pPr>
              <w:shd w:val="clear" w:color="auto" w:fill="FFFFFF"/>
              <w:spacing w:after="0" w:line="240" w:lineRule="auto"/>
              <w:ind w:left="61" w:right="113" w:firstLine="253"/>
              <w:jc w:val="both"/>
              <w:rPr>
                <w:rFonts w:ascii="Times New Roman" w:hAnsi="Times New Roman"/>
                <w:sz w:val="24"/>
                <w:szCs w:val="24"/>
                <w:lang w:eastAsia="uk-UA"/>
              </w:rPr>
            </w:pPr>
            <w:r w:rsidRPr="002C1093">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24167B" w:rsidRDefault="00FA6F5B" w:rsidP="00311089">
            <w:pPr>
              <w:spacing w:after="0" w:line="240" w:lineRule="auto"/>
              <w:ind w:left="61" w:right="113" w:firstLine="253"/>
              <w:jc w:val="both"/>
            </w:pPr>
            <w:r w:rsidRPr="002C1093">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C1093">
              <w:rPr>
                <w:rFonts w:ascii="Times New Roman" w:eastAsia="Times New Roman" w:hAnsi="Times New Roman"/>
                <w:sz w:val="24"/>
                <w:szCs w:val="24"/>
                <w:lang w:eastAsia="uk-UA"/>
              </w:rPr>
              <w:t>закупівель</w:t>
            </w:r>
            <w:proofErr w:type="spellEnd"/>
            <w:r w:rsidRPr="002C1093">
              <w:rPr>
                <w:rFonts w:ascii="Times New Roman" w:eastAsia="Times New Roman" w:hAnsi="Times New Roman"/>
                <w:sz w:val="24"/>
                <w:szCs w:val="24"/>
                <w:lang w:eastAsia="uk-UA"/>
              </w:rPr>
              <w:t>.</w:t>
            </w:r>
          </w:p>
        </w:tc>
      </w:tr>
      <w:tr w:rsidR="00FA6F5B" w:rsidRPr="0024167B" w14:paraId="676E806E" w14:textId="77777777" w:rsidTr="002F5080">
        <w:trPr>
          <w:trHeight w:val="852"/>
        </w:trPr>
        <w:tc>
          <w:tcPr>
            <w:tcW w:w="643" w:type="dxa"/>
            <w:tcBorders>
              <w:top w:val="thickThinLargeGap" w:sz="6" w:space="0" w:color="C0C0C0"/>
              <w:left w:val="thickThinLargeGap" w:sz="6" w:space="0" w:color="C0C0C0"/>
              <w:bottom w:val="thickThinLargeGap" w:sz="6" w:space="0" w:color="C0C0C0"/>
            </w:tcBorders>
            <w:shd w:val="clear" w:color="auto" w:fill="FFFFFF"/>
          </w:tcPr>
          <w:p w14:paraId="2DD08464" w14:textId="77777777" w:rsidR="00FA6F5B" w:rsidRPr="0024167B" w:rsidRDefault="00FA6F5B" w:rsidP="00FA6F5B">
            <w:pPr>
              <w:spacing w:after="0" w:line="240" w:lineRule="auto"/>
            </w:pPr>
            <w:r w:rsidRPr="0024167B">
              <w:rPr>
                <w:rFonts w:ascii="Times New Roman" w:hAnsi="Times New Roman"/>
                <w:sz w:val="24"/>
                <w:szCs w:val="24"/>
                <w:lang w:eastAsia="uk-UA"/>
              </w:rPr>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373B843" w14:textId="77777777" w:rsidR="00FA6F5B" w:rsidRPr="0024167B" w:rsidRDefault="00FA6F5B" w:rsidP="00FA6F5B">
            <w:pPr>
              <w:spacing w:after="0" w:line="240" w:lineRule="auto"/>
            </w:pPr>
            <w:r w:rsidRPr="0024167B">
              <w:rPr>
                <w:rFonts w:ascii="Times New Roman" w:hAnsi="Times New Roman"/>
                <w:sz w:val="24"/>
                <w:szCs w:val="24"/>
                <w:lang w:eastAsia="uk-UA"/>
              </w:rPr>
              <w:t>Кваліфікаційні критерії до учасників та вимоги, установлені статтею 17 Закону</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B96D2C" w14:textId="77777777" w:rsidR="00C91211" w:rsidRPr="00A94025" w:rsidRDefault="00C91211" w:rsidP="00311089">
            <w:pPr>
              <w:shd w:val="clear" w:color="auto" w:fill="FFFFFF"/>
              <w:spacing w:after="0" w:line="240" w:lineRule="auto"/>
              <w:ind w:left="61" w:right="113" w:firstLine="253"/>
              <w:jc w:val="both"/>
              <w:rPr>
                <w:rFonts w:ascii="Times New Roman" w:eastAsia="Times New Roman" w:hAnsi="Times New Roman"/>
                <w:sz w:val="24"/>
                <w:szCs w:val="24"/>
              </w:rPr>
            </w:pPr>
            <w:r w:rsidRPr="00A94025">
              <w:rPr>
                <w:rFonts w:ascii="Times New Roman" w:hAnsi="Times New Roman"/>
                <w:bCs/>
                <w:sz w:val="24"/>
                <w:szCs w:val="24"/>
              </w:rPr>
              <w:t xml:space="preserve">5.1. </w:t>
            </w:r>
            <w:r w:rsidRPr="00A94025">
              <w:rPr>
                <w:rFonts w:ascii="Times New Roman" w:eastAsia="Times New Roman" w:hAnsi="Times New Roman"/>
                <w:sz w:val="24"/>
                <w:szCs w:val="24"/>
              </w:rPr>
              <w:t>Замовник установлює кваліфікаційні критерії відповідно до статті 16 Закону. Замовником згідно з цією статтею визначено кваліфікаційні критерії та перелік документів, що необхідно надати у складі тендерної пропозиції для підтвердження інформації Учасників про відповідність їх таким критеріям:</w:t>
            </w:r>
          </w:p>
          <w:p w14:paraId="359DD447" w14:textId="77777777" w:rsidR="00C91211" w:rsidRPr="00A94025" w:rsidRDefault="00C91211" w:rsidP="00311089">
            <w:pPr>
              <w:shd w:val="clear" w:color="auto" w:fill="FFFFFF"/>
              <w:suppressAutoHyphens w:val="0"/>
              <w:spacing w:after="0" w:line="240" w:lineRule="auto"/>
              <w:ind w:left="61" w:right="113" w:firstLine="253"/>
              <w:jc w:val="both"/>
              <w:rPr>
                <w:rFonts w:ascii="Times New Roman" w:eastAsia="Times New Roman" w:hAnsi="Times New Roman"/>
                <w:b/>
                <w:sz w:val="24"/>
                <w:szCs w:val="24"/>
                <w:lang w:eastAsia="ru-RU"/>
              </w:rPr>
            </w:pPr>
            <w:r w:rsidRPr="00A94025">
              <w:rPr>
                <w:rFonts w:ascii="Times New Roman" w:eastAsia="Times New Roman" w:hAnsi="Times New Roman"/>
                <w:b/>
                <w:sz w:val="24"/>
                <w:szCs w:val="24"/>
                <w:lang w:eastAsia="ru-RU"/>
              </w:rPr>
              <w:t>5.1.1. Наявність обладнання, матеріально-технічної бази та технологій:</w:t>
            </w:r>
          </w:p>
          <w:p w14:paraId="02E5707A" w14:textId="6EF22656" w:rsidR="00C91211" w:rsidRPr="00422B46" w:rsidRDefault="00C91211" w:rsidP="00311089">
            <w:pPr>
              <w:shd w:val="clear" w:color="auto" w:fill="FFFFFF"/>
              <w:suppressAutoHyphens w:val="0"/>
              <w:spacing w:after="0" w:line="240" w:lineRule="auto"/>
              <w:ind w:left="61" w:right="113" w:firstLine="253"/>
              <w:jc w:val="both"/>
              <w:rPr>
                <w:rFonts w:ascii="Times New Roman" w:eastAsia="Times New Roman" w:hAnsi="Times New Roman"/>
                <w:sz w:val="24"/>
                <w:szCs w:val="24"/>
                <w:lang w:eastAsia="ru-RU"/>
              </w:rPr>
            </w:pPr>
            <w:r w:rsidRPr="00422B46">
              <w:rPr>
                <w:rFonts w:ascii="Times New Roman" w:eastAsia="Times New Roman" w:hAnsi="Times New Roman"/>
                <w:sz w:val="24"/>
                <w:szCs w:val="24"/>
                <w:lang w:eastAsia="ru-RU"/>
              </w:rPr>
              <w:t xml:space="preserve">1) Довідка у довільній формі щодо наявності обладнання та матеріально-технічної бази, у тому числі транспортних засобів, необхідних для виконання зобов’язань по договору. </w:t>
            </w:r>
          </w:p>
          <w:p w14:paraId="55F74A86" w14:textId="77777777" w:rsidR="00C91211" w:rsidRPr="00A94025" w:rsidRDefault="00C91211" w:rsidP="00311089">
            <w:pPr>
              <w:shd w:val="clear" w:color="auto" w:fill="FFFFFF"/>
              <w:spacing w:after="0" w:line="240" w:lineRule="auto"/>
              <w:ind w:left="61" w:right="113" w:firstLine="253"/>
              <w:jc w:val="both"/>
              <w:rPr>
                <w:rFonts w:ascii="Times New Roman" w:eastAsia="Times New Roman" w:hAnsi="Times New Roman"/>
                <w:b/>
                <w:sz w:val="24"/>
                <w:szCs w:val="24"/>
              </w:rPr>
            </w:pPr>
            <w:r w:rsidRPr="00A94025">
              <w:rPr>
                <w:rFonts w:ascii="Times New Roman" w:eastAsia="Times New Roman" w:hAnsi="Times New Roman"/>
                <w:b/>
                <w:sz w:val="24"/>
                <w:szCs w:val="24"/>
                <w:lang w:eastAsia="ru-RU"/>
              </w:rPr>
              <w:t xml:space="preserve">5.1.2. </w:t>
            </w:r>
            <w:r w:rsidRPr="00A94025">
              <w:rPr>
                <w:rFonts w:ascii="Times New Roman" w:eastAsia="Times New Roman" w:hAnsi="Times New Roman"/>
                <w:b/>
                <w:sz w:val="24"/>
                <w:szCs w:val="24"/>
              </w:rPr>
              <w:t>Наявність документально підтвердженого досвіду виконання аналогічного (аналогічних) договору (договорів):</w:t>
            </w:r>
          </w:p>
          <w:p w14:paraId="0AF2E9FF" w14:textId="7D31E54A" w:rsidR="00C91211" w:rsidRPr="00A94025" w:rsidRDefault="00C91211" w:rsidP="00311089">
            <w:pPr>
              <w:spacing w:after="0" w:line="240" w:lineRule="auto"/>
              <w:ind w:left="61" w:right="113" w:firstLine="253"/>
              <w:jc w:val="both"/>
              <w:rPr>
                <w:rFonts w:ascii="Times New Roman" w:eastAsia="Times New Roman" w:hAnsi="Times New Roman"/>
                <w:sz w:val="24"/>
                <w:szCs w:val="24"/>
              </w:rPr>
            </w:pPr>
            <w:r w:rsidRPr="00A94025">
              <w:rPr>
                <w:rFonts w:ascii="Times New Roman" w:eastAsia="Times New Roman" w:hAnsi="Times New Roman"/>
                <w:sz w:val="24"/>
                <w:szCs w:val="24"/>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25E03" w:rsidRPr="00A94025">
              <w:rPr>
                <w:rFonts w:ascii="Times New Roman" w:eastAsia="Times New Roman" w:hAnsi="Times New Roman"/>
                <w:sz w:val="24"/>
                <w:szCs w:val="24"/>
              </w:rPr>
              <w:t xml:space="preserve"> за предметом закупівлі.</w:t>
            </w:r>
          </w:p>
          <w:tbl>
            <w:tblPr>
              <w:tblW w:w="7154" w:type="dxa"/>
              <w:tblLayout w:type="fixed"/>
              <w:tblLook w:val="0000" w:firstRow="0" w:lastRow="0" w:firstColumn="0" w:lastColumn="0" w:noHBand="0" w:noVBand="0"/>
            </w:tblPr>
            <w:tblGrid>
              <w:gridCol w:w="558"/>
              <w:gridCol w:w="2554"/>
              <w:gridCol w:w="1120"/>
              <w:gridCol w:w="1120"/>
              <w:gridCol w:w="1802"/>
            </w:tblGrid>
            <w:tr w:rsidR="00C91211" w:rsidRPr="00A94025" w14:paraId="4F9DA9C0" w14:textId="77777777" w:rsidTr="006465EC">
              <w:trPr>
                <w:trHeight w:val="695"/>
              </w:trPr>
              <w:tc>
                <w:tcPr>
                  <w:tcW w:w="558" w:type="dxa"/>
                  <w:tcBorders>
                    <w:top w:val="single" w:sz="4" w:space="0" w:color="000000"/>
                    <w:left w:val="single" w:sz="4" w:space="0" w:color="000000"/>
                    <w:bottom w:val="single" w:sz="4" w:space="0" w:color="000000"/>
                  </w:tcBorders>
                  <w:shd w:val="clear" w:color="auto" w:fill="auto"/>
                  <w:vAlign w:val="center"/>
                </w:tcPr>
                <w:p w14:paraId="2407A405" w14:textId="77777777" w:rsidR="00C91211" w:rsidRPr="00A94025" w:rsidRDefault="00C91211" w:rsidP="00311089">
                  <w:pPr>
                    <w:spacing w:after="0" w:line="240" w:lineRule="auto"/>
                    <w:ind w:firstLine="253"/>
                    <w:jc w:val="center"/>
                    <w:rPr>
                      <w:sz w:val="18"/>
                      <w:szCs w:val="18"/>
                    </w:rPr>
                  </w:pPr>
                  <w:r w:rsidRPr="00A94025">
                    <w:rPr>
                      <w:rFonts w:ascii="Times New Roman" w:eastAsia="Times New Roman" w:hAnsi="Times New Roman"/>
                      <w:sz w:val="18"/>
                      <w:szCs w:val="18"/>
                    </w:rPr>
                    <w:t>№ з/п</w:t>
                  </w:r>
                </w:p>
              </w:tc>
              <w:tc>
                <w:tcPr>
                  <w:tcW w:w="2554" w:type="dxa"/>
                  <w:tcBorders>
                    <w:top w:val="single" w:sz="4" w:space="0" w:color="000000"/>
                    <w:left w:val="single" w:sz="4" w:space="0" w:color="000000"/>
                    <w:bottom w:val="single" w:sz="4" w:space="0" w:color="000000"/>
                  </w:tcBorders>
                  <w:shd w:val="clear" w:color="auto" w:fill="auto"/>
                  <w:vAlign w:val="center"/>
                </w:tcPr>
                <w:p w14:paraId="542C1920" w14:textId="77777777" w:rsidR="00C91211" w:rsidRPr="00A94025" w:rsidRDefault="00C91211" w:rsidP="00311089">
                  <w:pPr>
                    <w:spacing w:after="0" w:line="240" w:lineRule="auto"/>
                    <w:ind w:firstLine="253"/>
                    <w:jc w:val="center"/>
                    <w:rPr>
                      <w:sz w:val="18"/>
                      <w:szCs w:val="18"/>
                    </w:rPr>
                  </w:pPr>
                  <w:r w:rsidRPr="00A94025">
                    <w:rPr>
                      <w:rFonts w:ascii="Times New Roman" w:hAnsi="Times New Roman"/>
                      <w:sz w:val="18"/>
                      <w:szCs w:val="18"/>
                    </w:rPr>
                    <w:t>Найменування суб’єкта господарювання з яким було укладено аналогічний договір</w:t>
                  </w:r>
                </w:p>
              </w:tc>
              <w:tc>
                <w:tcPr>
                  <w:tcW w:w="1120" w:type="dxa"/>
                  <w:tcBorders>
                    <w:top w:val="single" w:sz="4" w:space="0" w:color="000000"/>
                    <w:left w:val="single" w:sz="4" w:space="0" w:color="000000"/>
                    <w:bottom w:val="single" w:sz="4" w:space="0" w:color="000000"/>
                  </w:tcBorders>
                  <w:shd w:val="clear" w:color="auto" w:fill="auto"/>
                  <w:vAlign w:val="center"/>
                </w:tcPr>
                <w:p w14:paraId="3ACCBB24" w14:textId="77777777" w:rsidR="00C91211" w:rsidRPr="00A94025" w:rsidRDefault="00C91211" w:rsidP="00311089">
                  <w:pPr>
                    <w:spacing w:after="0" w:line="240" w:lineRule="auto"/>
                    <w:ind w:firstLine="253"/>
                    <w:jc w:val="center"/>
                    <w:rPr>
                      <w:rFonts w:ascii="Times New Roman" w:hAnsi="Times New Roman"/>
                      <w:sz w:val="18"/>
                      <w:szCs w:val="18"/>
                    </w:rPr>
                  </w:pPr>
                  <w:r w:rsidRPr="00A94025">
                    <w:rPr>
                      <w:rFonts w:ascii="Times New Roman" w:eastAsia="Times New Roman" w:hAnsi="Times New Roman"/>
                      <w:sz w:val="18"/>
                      <w:szCs w:val="18"/>
                    </w:rPr>
                    <w:t>№ (у разі наявності)  і дат</w:t>
                  </w:r>
                  <w:r w:rsidRPr="00A94025">
                    <w:rPr>
                      <w:rFonts w:ascii="Times New Roman" w:hAnsi="Times New Roman"/>
                      <w:sz w:val="18"/>
                      <w:szCs w:val="18"/>
                    </w:rPr>
                    <w:t>а договору</w:t>
                  </w:r>
                </w:p>
              </w:tc>
              <w:tc>
                <w:tcPr>
                  <w:tcW w:w="1120" w:type="dxa"/>
                  <w:tcBorders>
                    <w:top w:val="single" w:sz="4" w:space="0" w:color="000000"/>
                    <w:left w:val="single" w:sz="4" w:space="0" w:color="000000"/>
                    <w:bottom w:val="single" w:sz="4" w:space="0" w:color="000000"/>
                    <w:right w:val="single" w:sz="4" w:space="0" w:color="auto"/>
                  </w:tcBorders>
                  <w:shd w:val="clear" w:color="auto" w:fill="auto"/>
                  <w:vAlign w:val="center"/>
                </w:tcPr>
                <w:p w14:paraId="5B3417BD" w14:textId="77777777" w:rsidR="00C91211" w:rsidRPr="00A94025" w:rsidRDefault="00C91211" w:rsidP="00311089">
                  <w:pPr>
                    <w:spacing w:after="0" w:line="240" w:lineRule="auto"/>
                    <w:ind w:firstLine="253"/>
                    <w:jc w:val="center"/>
                    <w:rPr>
                      <w:sz w:val="18"/>
                      <w:szCs w:val="18"/>
                    </w:rPr>
                  </w:pPr>
                  <w:r w:rsidRPr="00A94025">
                    <w:rPr>
                      <w:rFonts w:ascii="Times New Roman" w:hAnsi="Times New Roman"/>
                      <w:sz w:val="18"/>
                      <w:szCs w:val="18"/>
                    </w:rPr>
                    <w:t>Предмет договору</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87F8852" w14:textId="77777777" w:rsidR="00C91211" w:rsidRPr="00A94025" w:rsidRDefault="00C91211" w:rsidP="00311089">
                  <w:pPr>
                    <w:spacing w:after="0" w:line="240" w:lineRule="auto"/>
                    <w:ind w:firstLine="253"/>
                    <w:jc w:val="center"/>
                    <w:rPr>
                      <w:sz w:val="18"/>
                      <w:szCs w:val="18"/>
                    </w:rPr>
                  </w:pPr>
                  <w:r w:rsidRPr="00A94025">
                    <w:rPr>
                      <w:rFonts w:ascii="Times New Roman" w:hAnsi="Times New Roman"/>
                      <w:sz w:val="18"/>
                      <w:szCs w:val="18"/>
                    </w:rPr>
                    <w:t>Інформація про контактну особу (ПІБ/прізвище та ініціали, телефон)</w:t>
                  </w:r>
                </w:p>
              </w:tc>
            </w:tr>
          </w:tbl>
          <w:p w14:paraId="2A32921C" w14:textId="411B9D33" w:rsidR="00E041C2" w:rsidRPr="00BB42C4" w:rsidRDefault="00E041C2" w:rsidP="00692B84">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eastAsia="Times New Roman" w:hAnsi="Times New Roman"/>
                <w:sz w:val="24"/>
                <w:szCs w:val="24"/>
                <w:lang w:eastAsia="ru-RU"/>
              </w:rPr>
              <w:t>Для підтвердження зазначеної у довідці інформації Учасник повинен надати оригінал або завірену копію сканованого(</w:t>
            </w:r>
            <w:proofErr w:type="spellStart"/>
            <w:r w:rsidRPr="00A94025">
              <w:rPr>
                <w:rFonts w:ascii="Times New Roman" w:eastAsia="Times New Roman" w:hAnsi="Times New Roman"/>
                <w:sz w:val="24"/>
                <w:szCs w:val="24"/>
                <w:lang w:eastAsia="ru-RU"/>
              </w:rPr>
              <w:t>их</w:t>
            </w:r>
            <w:proofErr w:type="spellEnd"/>
            <w:r w:rsidRPr="00A94025">
              <w:rPr>
                <w:rFonts w:ascii="Times New Roman" w:eastAsia="Times New Roman" w:hAnsi="Times New Roman"/>
                <w:sz w:val="24"/>
                <w:szCs w:val="24"/>
                <w:lang w:eastAsia="ru-RU"/>
              </w:rPr>
              <w:t xml:space="preserve">) </w:t>
            </w:r>
            <w:r w:rsidR="0088305D" w:rsidRPr="00A94025">
              <w:rPr>
                <w:rFonts w:ascii="Times New Roman" w:eastAsia="Times New Roman" w:hAnsi="Times New Roman"/>
                <w:sz w:val="24"/>
                <w:szCs w:val="24"/>
                <w:lang w:eastAsia="ru-RU"/>
              </w:rPr>
              <w:t>укладеного(</w:t>
            </w:r>
            <w:proofErr w:type="spellStart"/>
            <w:r w:rsidR="0088305D" w:rsidRPr="00A94025">
              <w:rPr>
                <w:rFonts w:ascii="Times New Roman" w:eastAsia="Times New Roman" w:hAnsi="Times New Roman"/>
                <w:sz w:val="24"/>
                <w:szCs w:val="24"/>
                <w:lang w:eastAsia="ru-RU"/>
              </w:rPr>
              <w:t>их</w:t>
            </w:r>
            <w:proofErr w:type="spellEnd"/>
            <w:r w:rsidR="0088305D" w:rsidRPr="00A94025">
              <w:rPr>
                <w:rFonts w:ascii="Times New Roman" w:eastAsia="Times New Roman" w:hAnsi="Times New Roman"/>
                <w:sz w:val="24"/>
                <w:szCs w:val="24"/>
                <w:lang w:eastAsia="ru-RU"/>
              </w:rPr>
              <w:t xml:space="preserve">) </w:t>
            </w:r>
            <w:r w:rsidRPr="00A94025">
              <w:rPr>
                <w:rFonts w:ascii="Times New Roman" w:eastAsia="Times New Roman" w:hAnsi="Times New Roman"/>
                <w:sz w:val="24"/>
                <w:szCs w:val="24"/>
                <w:lang w:eastAsia="ru-RU"/>
              </w:rPr>
              <w:t>договору(</w:t>
            </w:r>
            <w:proofErr w:type="spellStart"/>
            <w:r w:rsidRPr="00A94025">
              <w:rPr>
                <w:rFonts w:ascii="Times New Roman" w:eastAsia="Times New Roman" w:hAnsi="Times New Roman"/>
                <w:sz w:val="24"/>
                <w:szCs w:val="24"/>
                <w:lang w:eastAsia="ru-RU"/>
              </w:rPr>
              <w:t>ів</w:t>
            </w:r>
            <w:proofErr w:type="spellEnd"/>
            <w:r w:rsidRPr="00A94025">
              <w:rPr>
                <w:rFonts w:ascii="Times New Roman" w:eastAsia="Times New Roman" w:hAnsi="Times New Roman"/>
                <w:sz w:val="24"/>
                <w:szCs w:val="24"/>
                <w:lang w:eastAsia="ru-RU"/>
              </w:rPr>
              <w:t xml:space="preserve">) </w:t>
            </w:r>
            <w:r w:rsidR="005B3C8B">
              <w:rPr>
                <w:rFonts w:ascii="Times New Roman" w:hAnsi="Times New Roman"/>
                <w:sz w:val="24"/>
                <w:szCs w:val="24"/>
              </w:rPr>
              <w:t xml:space="preserve">з усіма додатками до нього, </w:t>
            </w:r>
            <w:r w:rsidRPr="00A94025">
              <w:rPr>
                <w:rFonts w:ascii="Times New Roman" w:eastAsia="Times New Roman" w:hAnsi="Times New Roman"/>
                <w:sz w:val="24"/>
                <w:szCs w:val="24"/>
                <w:lang w:eastAsia="ru-RU"/>
              </w:rPr>
              <w:t>та копію документу(</w:t>
            </w:r>
            <w:proofErr w:type="spellStart"/>
            <w:r w:rsidRPr="00A94025">
              <w:rPr>
                <w:rFonts w:ascii="Times New Roman" w:eastAsia="Times New Roman" w:hAnsi="Times New Roman"/>
                <w:sz w:val="24"/>
                <w:szCs w:val="24"/>
                <w:lang w:eastAsia="ru-RU"/>
              </w:rPr>
              <w:t>ів</w:t>
            </w:r>
            <w:proofErr w:type="spellEnd"/>
            <w:r w:rsidRPr="00A94025">
              <w:rPr>
                <w:rFonts w:ascii="Times New Roman" w:eastAsia="Times New Roman" w:hAnsi="Times New Roman"/>
                <w:sz w:val="24"/>
                <w:szCs w:val="24"/>
                <w:lang w:eastAsia="ru-RU"/>
              </w:rPr>
              <w:t xml:space="preserve">), що підтверджують його виконання в повному обсязі: </w:t>
            </w:r>
            <w:r w:rsidR="00692B84">
              <w:rPr>
                <w:rFonts w:ascii="Times New Roman" w:eastAsia="Times New Roman" w:hAnsi="Times New Roman"/>
                <w:sz w:val="24"/>
                <w:szCs w:val="24"/>
                <w:lang w:eastAsia="ru-RU"/>
              </w:rPr>
              <w:t xml:space="preserve">акт наданих послуг, </w:t>
            </w:r>
            <w:r w:rsidRPr="00A94025">
              <w:rPr>
                <w:rFonts w:ascii="Times New Roman" w:eastAsia="Times New Roman" w:hAnsi="Times New Roman"/>
                <w:sz w:val="24"/>
                <w:szCs w:val="24"/>
                <w:lang w:eastAsia="ru-RU"/>
              </w:rPr>
              <w:t>відгук (виданий суб’єктом господарювання</w:t>
            </w:r>
            <w:r w:rsidR="005B3C8B">
              <w:rPr>
                <w:rFonts w:ascii="Times New Roman" w:eastAsia="Times New Roman" w:hAnsi="Times New Roman"/>
                <w:sz w:val="24"/>
                <w:szCs w:val="24"/>
                <w:lang w:eastAsia="ru-RU"/>
              </w:rPr>
              <w:t>,</w:t>
            </w:r>
            <w:r w:rsidRPr="00A94025">
              <w:rPr>
                <w:rFonts w:ascii="Times New Roman" w:eastAsia="Times New Roman" w:hAnsi="Times New Roman"/>
                <w:sz w:val="24"/>
                <w:szCs w:val="24"/>
                <w:lang w:eastAsia="ru-RU"/>
              </w:rPr>
              <w:t xml:space="preserve"> з яким було укладено </w:t>
            </w:r>
            <w:r w:rsidRPr="00BB42C4">
              <w:rPr>
                <w:rFonts w:ascii="Times New Roman" w:hAnsi="Times New Roman"/>
                <w:sz w:val="24"/>
                <w:szCs w:val="24"/>
              </w:rPr>
              <w:t>аналогічний договір) із зазначенням інформації про виконання договору або акт звірки,  тощо.</w:t>
            </w:r>
          </w:p>
          <w:p w14:paraId="63C8F9B7" w14:textId="4E485658" w:rsidR="00BB42C4" w:rsidRPr="00BB42C4" w:rsidRDefault="00C91211" w:rsidP="007D583A">
            <w:pPr>
              <w:spacing w:after="0"/>
              <w:ind w:right="-1" w:firstLine="389"/>
              <w:jc w:val="both"/>
              <w:rPr>
                <w:rFonts w:eastAsia="Arial Unicode MS"/>
                <w:sz w:val="24"/>
                <w:szCs w:val="24"/>
              </w:rPr>
            </w:pPr>
            <w:r w:rsidRPr="00BB42C4">
              <w:rPr>
                <w:rFonts w:ascii="Times New Roman" w:hAnsi="Times New Roman"/>
                <w:sz w:val="24"/>
                <w:szCs w:val="24"/>
              </w:rPr>
              <w:t xml:space="preserve">Для цілей цієї </w:t>
            </w:r>
            <w:r w:rsidR="003A319B" w:rsidRPr="00BB42C4">
              <w:rPr>
                <w:rFonts w:ascii="Times New Roman" w:hAnsi="Times New Roman"/>
                <w:sz w:val="24"/>
                <w:szCs w:val="24"/>
              </w:rPr>
              <w:t>тендерної документації</w:t>
            </w:r>
            <w:r w:rsidRPr="00BB42C4">
              <w:rPr>
                <w:rFonts w:ascii="Times New Roman" w:hAnsi="Times New Roman"/>
                <w:sz w:val="24"/>
                <w:szCs w:val="24"/>
              </w:rPr>
              <w:t xml:space="preserve"> під аналогічним договором розуміється договір</w:t>
            </w:r>
            <w:r w:rsidR="00353122">
              <w:rPr>
                <w:rFonts w:ascii="Times New Roman" w:hAnsi="Times New Roman"/>
                <w:sz w:val="24"/>
                <w:szCs w:val="24"/>
              </w:rPr>
              <w:t>,</w:t>
            </w:r>
            <w:r w:rsidRPr="00BB42C4">
              <w:rPr>
                <w:rFonts w:ascii="Times New Roman" w:hAnsi="Times New Roman"/>
                <w:sz w:val="24"/>
                <w:szCs w:val="24"/>
              </w:rPr>
              <w:t xml:space="preserve"> предметом закупівлі якого було </w:t>
            </w:r>
            <w:r w:rsidR="00422B46" w:rsidRPr="00BB42C4">
              <w:rPr>
                <w:rFonts w:ascii="Times New Roman" w:hAnsi="Times New Roman"/>
                <w:sz w:val="24"/>
                <w:szCs w:val="24"/>
              </w:rPr>
              <w:t>надання послуг:</w:t>
            </w:r>
            <w:r w:rsidR="00A94025" w:rsidRPr="00BB42C4">
              <w:rPr>
                <w:rFonts w:ascii="Times New Roman" w:hAnsi="Times New Roman"/>
                <w:sz w:val="24"/>
                <w:szCs w:val="24"/>
              </w:rPr>
              <w:t xml:space="preserve"> </w:t>
            </w:r>
            <w:r w:rsidR="00353122">
              <w:rPr>
                <w:rFonts w:ascii="Times New Roman" w:eastAsia="Times New Roman" w:hAnsi="Times New Roman"/>
                <w:sz w:val="24"/>
                <w:szCs w:val="24"/>
              </w:rPr>
              <w:t>П</w:t>
            </w:r>
            <w:r w:rsidR="00422B46" w:rsidRPr="00BB42C4">
              <w:rPr>
                <w:rFonts w:ascii="Times New Roman" w:eastAsia="Times New Roman" w:hAnsi="Times New Roman"/>
                <w:sz w:val="24"/>
                <w:szCs w:val="24"/>
              </w:rPr>
              <w:t>ослуги проведення ідентифікації</w:t>
            </w:r>
            <w:r w:rsidR="00810FA4">
              <w:rPr>
                <w:rFonts w:ascii="Times New Roman" w:eastAsia="Times New Roman" w:hAnsi="Times New Roman"/>
                <w:sz w:val="24"/>
                <w:szCs w:val="24"/>
              </w:rPr>
              <w:t xml:space="preserve"> </w:t>
            </w:r>
            <w:r w:rsidR="00810FA4" w:rsidRPr="00810FA4">
              <w:rPr>
                <w:rFonts w:ascii="Times New Roman" w:hAnsi="Times New Roman"/>
                <w:sz w:val="24"/>
                <w:szCs w:val="24"/>
              </w:rPr>
              <w:t>об’єктів</w:t>
            </w:r>
            <w:r w:rsidR="00422B46" w:rsidRPr="00810FA4">
              <w:rPr>
                <w:rFonts w:ascii="Times New Roman" w:hAnsi="Times New Roman"/>
                <w:sz w:val="24"/>
                <w:szCs w:val="24"/>
              </w:rPr>
              <w:t xml:space="preserve"> та</w:t>
            </w:r>
            <w:r w:rsidR="00422B46" w:rsidRPr="00BB42C4">
              <w:rPr>
                <w:rFonts w:ascii="Times New Roman" w:eastAsia="Times New Roman" w:hAnsi="Times New Roman"/>
                <w:sz w:val="24"/>
                <w:szCs w:val="24"/>
              </w:rPr>
              <w:t xml:space="preserve"> розробк</w:t>
            </w:r>
            <w:r w:rsidR="00BB42C4" w:rsidRPr="00BB42C4">
              <w:rPr>
                <w:rFonts w:ascii="Times New Roman" w:eastAsia="Times New Roman" w:hAnsi="Times New Roman"/>
                <w:sz w:val="24"/>
                <w:szCs w:val="24"/>
              </w:rPr>
              <w:t>а</w:t>
            </w:r>
            <w:r w:rsidR="00422B46" w:rsidRPr="00BB42C4">
              <w:rPr>
                <w:rFonts w:ascii="Times New Roman" w:eastAsia="Times New Roman" w:hAnsi="Times New Roman"/>
                <w:sz w:val="24"/>
                <w:szCs w:val="24"/>
              </w:rPr>
              <w:t xml:space="preserve"> Плану локалізації та ліквідації аварії</w:t>
            </w:r>
            <w:r w:rsidR="00804B4F">
              <w:rPr>
                <w:rFonts w:ascii="Times New Roman" w:eastAsia="Times New Roman" w:hAnsi="Times New Roman"/>
                <w:sz w:val="24"/>
                <w:szCs w:val="24"/>
              </w:rPr>
              <w:t xml:space="preserve"> </w:t>
            </w:r>
            <w:r w:rsidR="00422B46" w:rsidRPr="00BB42C4">
              <w:rPr>
                <w:rFonts w:ascii="Times New Roman" w:eastAsia="Times New Roman" w:hAnsi="Times New Roman"/>
                <w:sz w:val="24"/>
                <w:szCs w:val="24"/>
              </w:rPr>
              <w:t>(ПЛЛА</w:t>
            </w:r>
            <w:r w:rsidR="00422B46" w:rsidRPr="00BB42C4">
              <w:rPr>
                <w:rFonts w:ascii="Times New Roman" w:eastAsia="Times New Roman" w:hAnsi="Times New Roman"/>
                <w:b/>
                <w:bCs/>
                <w:sz w:val="24"/>
                <w:szCs w:val="24"/>
              </w:rPr>
              <w:t>)</w:t>
            </w:r>
            <w:r w:rsidR="00BB42C4" w:rsidRPr="00BB42C4">
              <w:rPr>
                <w:rFonts w:ascii="Times New Roman" w:eastAsia="Times New Roman" w:hAnsi="Times New Roman"/>
                <w:b/>
                <w:bCs/>
                <w:sz w:val="24"/>
                <w:szCs w:val="24"/>
              </w:rPr>
              <w:t xml:space="preserve"> </w:t>
            </w:r>
            <w:r w:rsidR="00425548" w:rsidRPr="00BB42C4">
              <w:rPr>
                <w:rFonts w:ascii="Times New Roman" w:hAnsi="Times New Roman"/>
                <w:sz w:val="24"/>
                <w:szCs w:val="24"/>
              </w:rPr>
              <w:t xml:space="preserve">або </w:t>
            </w:r>
            <w:r w:rsidR="00BB42C4" w:rsidRPr="00BB42C4">
              <w:rPr>
                <w:rFonts w:ascii="Times New Roman" w:hAnsi="Times New Roman"/>
                <w:sz w:val="24"/>
                <w:szCs w:val="24"/>
              </w:rPr>
              <w:t>надання послуг</w:t>
            </w:r>
            <w:r w:rsidR="00425548" w:rsidRPr="00BB42C4">
              <w:rPr>
                <w:rFonts w:ascii="Times New Roman" w:hAnsi="Times New Roman"/>
                <w:sz w:val="24"/>
                <w:szCs w:val="24"/>
              </w:rPr>
              <w:t xml:space="preserve"> згідно Єдиного </w:t>
            </w:r>
            <w:r w:rsidR="00425548" w:rsidRPr="00BB42C4">
              <w:rPr>
                <w:rFonts w:ascii="Times New Roman" w:hAnsi="Times New Roman"/>
                <w:sz w:val="24"/>
                <w:szCs w:val="24"/>
              </w:rPr>
              <w:lastRenderedPageBreak/>
              <w:t>закупівельного словника</w:t>
            </w:r>
            <w:r w:rsidR="00810FA4">
              <w:rPr>
                <w:rFonts w:ascii="Times New Roman" w:hAnsi="Times New Roman"/>
                <w:sz w:val="24"/>
                <w:szCs w:val="24"/>
              </w:rPr>
              <w:t xml:space="preserve"> за</w:t>
            </w:r>
            <w:r w:rsidR="00425548" w:rsidRPr="00BB42C4">
              <w:rPr>
                <w:rFonts w:ascii="Times New Roman" w:hAnsi="Times New Roman"/>
                <w:sz w:val="24"/>
                <w:szCs w:val="24"/>
              </w:rPr>
              <w:t xml:space="preserve"> </w:t>
            </w:r>
            <w:r w:rsidR="001D26C0" w:rsidRPr="001D26C0">
              <w:rPr>
                <w:rFonts w:ascii="Times New Roman" w:hAnsi="Times New Roman"/>
                <w:sz w:val="24"/>
                <w:szCs w:val="24"/>
              </w:rPr>
              <w:t>код</w:t>
            </w:r>
            <w:r w:rsidR="00810FA4">
              <w:rPr>
                <w:rFonts w:ascii="Times New Roman" w:hAnsi="Times New Roman"/>
                <w:sz w:val="24"/>
                <w:szCs w:val="24"/>
              </w:rPr>
              <w:t>ом</w:t>
            </w:r>
            <w:r w:rsidR="001D26C0" w:rsidRPr="001D26C0">
              <w:rPr>
                <w:rFonts w:ascii="Times New Roman" w:hAnsi="Times New Roman"/>
                <w:sz w:val="24"/>
                <w:szCs w:val="24"/>
              </w:rPr>
              <w:t> ДК 021:2015:71350000-6: Науково-технічні послуги в галузі інженерії.</w:t>
            </w:r>
          </w:p>
          <w:p w14:paraId="6BC7EF19" w14:textId="1155241C" w:rsidR="00422B46" w:rsidRPr="00422B46" w:rsidRDefault="00422B46" w:rsidP="00804B4F">
            <w:pPr>
              <w:spacing w:after="0" w:line="240" w:lineRule="auto"/>
              <w:ind w:firstLine="389"/>
              <w:jc w:val="both"/>
              <w:rPr>
                <w:rFonts w:ascii="Times New Roman" w:eastAsia="Times New Roman" w:hAnsi="Times New Roman"/>
                <w:b/>
                <w:sz w:val="24"/>
                <w:szCs w:val="24"/>
                <w:lang w:eastAsia="ru-RU"/>
              </w:rPr>
            </w:pPr>
            <w:r w:rsidRPr="00422B46">
              <w:rPr>
                <w:rFonts w:ascii="Times New Roman" w:hAnsi="Times New Roman"/>
                <w:b/>
                <w:sz w:val="24"/>
                <w:szCs w:val="24"/>
              </w:rPr>
              <w:t>5.1.3.</w:t>
            </w:r>
            <w:r w:rsidR="007D583A">
              <w:rPr>
                <w:rFonts w:ascii="Times New Roman" w:hAnsi="Times New Roman"/>
                <w:b/>
                <w:sz w:val="24"/>
                <w:szCs w:val="24"/>
              </w:rPr>
              <w:t xml:space="preserve"> </w:t>
            </w:r>
            <w:r w:rsidRPr="00422B46">
              <w:rPr>
                <w:rFonts w:ascii="Times New Roman" w:hAnsi="Times New Roman"/>
                <w:b/>
                <w:sz w:val="24"/>
                <w:szCs w:val="24"/>
              </w:rPr>
              <w:t>Наявність працівників відповідної кваліфікації, які мають необхідні знання та досвід:</w:t>
            </w:r>
          </w:p>
          <w:p w14:paraId="702C8CF6" w14:textId="5EB1FB29" w:rsidR="00422B46" w:rsidRDefault="00BB42C4" w:rsidP="00804B4F">
            <w:pPr>
              <w:tabs>
                <w:tab w:val="left" w:pos="28"/>
                <w:tab w:val="left" w:pos="175"/>
              </w:tabs>
              <w:spacing w:after="0" w:line="240" w:lineRule="auto"/>
              <w:ind w:firstLine="389"/>
              <w:jc w:val="both"/>
              <w:rPr>
                <w:bCs/>
                <w:sz w:val="24"/>
                <w:szCs w:val="24"/>
                <w:lang w:eastAsia="uk-UA"/>
              </w:rPr>
            </w:pPr>
            <w:r>
              <w:rPr>
                <w:rFonts w:ascii="Times New Roman" w:hAnsi="Times New Roman"/>
                <w:sz w:val="24"/>
                <w:szCs w:val="24"/>
              </w:rPr>
              <w:t xml:space="preserve">1) </w:t>
            </w:r>
            <w:r w:rsidR="00422B46" w:rsidRPr="00422B46">
              <w:rPr>
                <w:rFonts w:ascii="Times New Roman" w:hAnsi="Times New Roman"/>
                <w:sz w:val="24"/>
                <w:szCs w:val="24"/>
              </w:rPr>
              <w:t xml:space="preserve">Довідка, складена у довільній формі </w:t>
            </w:r>
            <w:r>
              <w:rPr>
                <w:rFonts w:ascii="Times New Roman" w:hAnsi="Times New Roman"/>
                <w:bCs/>
                <w:sz w:val="24"/>
                <w:szCs w:val="24"/>
                <w:lang w:eastAsia="uk-UA"/>
              </w:rPr>
              <w:t>щодо наявності кваліфікованого персоналу</w:t>
            </w:r>
            <w:r w:rsidR="00422B46" w:rsidRPr="00422B46">
              <w:rPr>
                <w:rFonts w:ascii="Times New Roman" w:hAnsi="Times New Roman"/>
                <w:bCs/>
                <w:sz w:val="24"/>
                <w:szCs w:val="24"/>
                <w:lang w:eastAsia="uk-UA"/>
              </w:rPr>
              <w:t>, які будуть залучені для виконання обов’язків по договору</w:t>
            </w:r>
            <w:r w:rsidR="00422B46">
              <w:rPr>
                <w:bCs/>
                <w:sz w:val="24"/>
                <w:szCs w:val="24"/>
                <w:lang w:eastAsia="uk-UA"/>
              </w:rPr>
              <w:t xml:space="preserve">. </w:t>
            </w:r>
          </w:p>
          <w:p w14:paraId="0AA2C2C4" w14:textId="187A0564" w:rsidR="00422B46" w:rsidRPr="006F7FF1" w:rsidRDefault="00BB42C4" w:rsidP="00804B4F">
            <w:pPr>
              <w:shd w:val="clear" w:color="auto" w:fill="FFFFFF"/>
              <w:spacing w:after="0" w:line="240" w:lineRule="auto"/>
              <w:ind w:right="113" w:firstLine="389"/>
              <w:jc w:val="both"/>
              <w:rPr>
                <w:rFonts w:ascii="Times New Roman" w:hAnsi="Times New Roman"/>
                <w:sz w:val="24"/>
                <w:szCs w:val="24"/>
              </w:rPr>
            </w:pPr>
            <w:r>
              <w:rPr>
                <w:rFonts w:ascii="Times New Roman" w:hAnsi="Times New Roman"/>
                <w:sz w:val="24"/>
                <w:szCs w:val="24"/>
              </w:rPr>
              <w:t xml:space="preserve">2) </w:t>
            </w:r>
            <w:r w:rsidR="00353122">
              <w:rPr>
                <w:rFonts w:ascii="Times New Roman" w:hAnsi="Times New Roman"/>
                <w:sz w:val="24"/>
                <w:szCs w:val="24"/>
              </w:rPr>
              <w:t>Копія п</w:t>
            </w:r>
            <w:r w:rsidRPr="00BB42C4">
              <w:rPr>
                <w:rFonts w:ascii="Times New Roman" w:hAnsi="Times New Roman"/>
                <w:sz w:val="24"/>
                <w:szCs w:val="24"/>
              </w:rPr>
              <w:t>освідчення про проходження працівниками спеціального навчання та перевірку знань з питань пожежної безпеки та охорони праці</w:t>
            </w:r>
            <w:r>
              <w:rPr>
                <w:rFonts w:ascii="Times New Roman" w:hAnsi="Times New Roman"/>
                <w:sz w:val="24"/>
                <w:szCs w:val="24"/>
              </w:rPr>
              <w:t>.</w:t>
            </w:r>
          </w:p>
          <w:p w14:paraId="584AA7ED" w14:textId="7B84C7BF" w:rsidR="00C91211" w:rsidRPr="00A94025" w:rsidRDefault="00C91211" w:rsidP="006F7FF1">
            <w:pPr>
              <w:shd w:val="clear" w:color="auto" w:fill="FFFFFF"/>
              <w:spacing w:after="0" w:line="240" w:lineRule="auto"/>
              <w:ind w:left="61" w:right="113" w:firstLine="253"/>
              <w:jc w:val="both"/>
              <w:rPr>
                <w:rFonts w:ascii="Times New Roman" w:eastAsia="Times New Roman" w:hAnsi="Times New Roman"/>
                <w:color w:val="000000"/>
                <w:sz w:val="24"/>
                <w:szCs w:val="24"/>
                <w:lang w:eastAsia="uk-UA"/>
              </w:rPr>
            </w:pPr>
            <w:r w:rsidRPr="006F7FF1">
              <w:rPr>
                <w:rFonts w:ascii="Times New Roman" w:hAnsi="Times New Roman"/>
                <w:sz w:val="24"/>
                <w:szCs w:val="24"/>
              </w:rPr>
              <w:t>5.2. Для підтвердження відсутності підстав, встановлених частиною першою статті 17</w:t>
            </w:r>
            <w:r w:rsidRPr="006F7FF1">
              <w:rPr>
                <w:rFonts w:ascii="Times New Roman" w:eastAsia="Times New Roman" w:hAnsi="Times New Roman"/>
                <w:sz w:val="24"/>
                <w:szCs w:val="24"/>
                <w:lang w:eastAsia="ru-RU"/>
              </w:rPr>
              <w:t xml:space="preserve"> Закону</w:t>
            </w:r>
            <w:r w:rsidRPr="00A94025">
              <w:rPr>
                <w:rFonts w:ascii="Times New Roman" w:eastAsia="Times New Roman" w:hAnsi="Times New Roman"/>
                <w:color w:val="000000"/>
                <w:sz w:val="24"/>
                <w:szCs w:val="24"/>
                <w:lang w:eastAsia="uk-UA"/>
              </w:rPr>
              <w:t xml:space="preserve"> учасник процедури закупівлі підтверджує відсутність підстав, зазначених в абзаці першому п.44 Особливостей, шляхом самостійного декларування відсутності таких підстав в електронній системі </w:t>
            </w:r>
            <w:proofErr w:type="spellStart"/>
            <w:r w:rsidRPr="00A94025">
              <w:rPr>
                <w:rFonts w:ascii="Times New Roman" w:eastAsia="Times New Roman" w:hAnsi="Times New Roman"/>
                <w:color w:val="000000"/>
                <w:sz w:val="24"/>
                <w:szCs w:val="24"/>
                <w:lang w:eastAsia="uk-UA"/>
              </w:rPr>
              <w:t>закупівель</w:t>
            </w:r>
            <w:proofErr w:type="spellEnd"/>
            <w:r w:rsidRPr="00A94025">
              <w:rPr>
                <w:rFonts w:ascii="Times New Roman" w:eastAsia="Times New Roman" w:hAnsi="Times New Roman"/>
                <w:color w:val="000000"/>
                <w:sz w:val="24"/>
                <w:szCs w:val="24"/>
                <w:lang w:eastAsia="uk-UA"/>
              </w:rPr>
              <w:t xml:space="preserve"> під час подання тендерної пропозиції.</w:t>
            </w:r>
          </w:p>
          <w:p w14:paraId="19584449" w14:textId="510EB9D6" w:rsidR="00C91211" w:rsidRPr="00A94025" w:rsidRDefault="00C91211" w:rsidP="00311089">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hAnsi="Times New Roman"/>
                <w:b/>
                <w:bCs/>
                <w:sz w:val="24"/>
                <w:szCs w:val="24"/>
              </w:rPr>
              <w:t xml:space="preserve">5.3. </w:t>
            </w:r>
            <w:r w:rsidRPr="00A94025">
              <w:rPr>
                <w:rFonts w:ascii="Times New Roman" w:hAnsi="Times New Roman"/>
                <w:b/>
                <w:sz w:val="24"/>
                <w:szCs w:val="24"/>
              </w:rPr>
              <w:t xml:space="preserve">Переможець процедури закупівлі у строк, що не перевищує 4 (чотири) дні з дати оприлюднення в електронній системі </w:t>
            </w:r>
            <w:proofErr w:type="spellStart"/>
            <w:r w:rsidRPr="00A94025">
              <w:rPr>
                <w:rFonts w:ascii="Times New Roman" w:hAnsi="Times New Roman"/>
                <w:b/>
                <w:sz w:val="24"/>
                <w:szCs w:val="24"/>
              </w:rPr>
              <w:t>закупівель</w:t>
            </w:r>
            <w:proofErr w:type="spellEnd"/>
            <w:r w:rsidRPr="00A94025">
              <w:rPr>
                <w:rFonts w:ascii="Times New Roman" w:hAnsi="Times New Roman"/>
                <w:b/>
                <w:sz w:val="24"/>
                <w:szCs w:val="24"/>
              </w:rPr>
              <w:t xml:space="preserve"> повідомлення про намір укласти договір </w:t>
            </w:r>
            <w:r w:rsidRPr="00A94025">
              <w:rPr>
                <w:rFonts w:ascii="Times New Roman" w:hAnsi="Times New Roman"/>
                <w:sz w:val="24"/>
                <w:szCs w:val="24"/>
              </w:rPr>
              <w:t>повинен шляхом оприлюднення в електронній системі надати документи, що підтверджують відсутність підстав, зазначених в п</w:t>
            </w:r>
            <w:r w:rsidR="00681F1D" w:rsidRPr="00A94025">
              <w:rPr>
                <w:rFonts w:ascii="Times New Roman" w:hAnsi="Times New Roman"/>
                <w:sz w:val="24"/>
                <w:szCs w:val="24"/>
              </w:rPr>
              <w:t>.</w:t>
            </w:r>
            <w:r w:rsidRPr="00A94025">
              <w:rPr>
                <w:rFonts w:ascii="Times New Roman" w:hAnsi="Times New Roman"/>
                <w:sz w:val="24"/>
                <w:szCs w:val="24"/>
              </w:rPr>
              <w:t xml:space="preserve"> 3, 5, 6, і 12 </w:t>
            </w:r>
            <w:r w:rsidR="00681F1D" w:rsidRPr="00A94025">
              <w:rPr>
                <w:rFonts w:ascii="Times New Roman" w:hAnsi="Times New Roman"/>
                <w:sz w:val="24"/>
                <w:szCs w:val="24"/>
              </w:rPr>
              <w:t xml:space="preserve">ч.1  ч.2 ст.17 Закону </w:t>
            </w:r>
            <w:r w:rsidRPr="00A94025">
              <w:rPr>
                <w:rFonts w:ascii="Times New Roman" w:hAnsi="Times New Roman"/>
                <w:sz w:val="24"/>
                <w:szCs w:val="24"/>
              </w:rPr>
              <w:t>та в абзаці 14 пункту 12 частини 44 Особливостей, а саме:</w:t>
            </w:r>
          </w:p>
          <w:p w14:paraId="6A405898" w14:textId="24237D93" w:rsidR="00C91211" w:rsidRPr="00A94025" w:rsidRDefault="00C91211" w:rsidP="00311089">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hAnsi="Times New Roman"/>
                <w:sz w:val="24"/>
                <w:szCs w:val="24"/>
              </w:rPr>
              <w:t>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772C0246" w14:textId="2D26E09E" w:rsidR="00DB0FA8" w:rsidRPr="00A94025" w:rsidRDefault="00DB0FA8" w:rsidP="00311089">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hAnsi="Times New Roman"/>
                <w:sz w:val="24"/>
                <w:szCs w:val="24"/>
              </w:rPr>
              <w:t xml:space="preserve">2)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0953557" w14:textId="1E53BAFD" w:rsidR="00DB0FA8" w:rsidRPr="00A94025" w:rsidRDefault="00DB0FA8" w:rsidP="00311089">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hAnsi="Times New Roman"/>
                <w:sz w:val="24"/>
                <w:szCs w:val="24"/>
              </w:rPr>
              <w:t>3)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BDAD34" w14:textId="6EDA7AA7" w:rsidR="00C91211" w:rsidRPr="00A94025" w:rsidRDefault="00533CB1" w:rsidP="00311089">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hAnsi="Times New Roman"/>
                <w:sz w:val="24"/>
                <w:szCs w:val="24"/>
              </w:rPr>
              <w:t>4</w:t>
            </w:r>
            <w:r w:rsidR="00C91211" w:rsidRPr="00A94025">
              <w:rPr>
                <w:rFonts w:ascii="Times New Roman" w:hAnsi="Times New Roman"/>
                <w:sz w:val="24"/>
                <w:szCs w:val="24"/>
              </w:rPr>
              <w:t>) Оригінал документу</w:t>
            </w:r>
            <w:r w:rsidR="002D4F56">
              <w:rPr>
                <w:rFonts w:ascii="Times New Roman" w:hAnsi="Times New Roman"/>
                <w:sz w:val="24"/>
                <w:szCs w:val="24"/>
              </w:rPr>
              <w:t xml:space="preserve"> </w:t>
            </w:r>
            <w:r w:rsidR="00C91211" w:rsidRPr="00A94025">
              <w:rPr>
                <w:rFonts w:ascii="Times New Roman" w:hAnsi="Times New Roman"/>
                <w:sz w:val="24"/>
                <w:szCs w:val="24"/>
              </w:rPr>
              <w:t>або витяг з інформаційно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частини першої статті 17 Закону, про відсутність у службової (посадової) особи учасника процедури закупівлі, яка підписала тендерну пропозицію та яка уповноважена представляти інтереси учасника, 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5EAA79D5" w14:textId="77777777" w:rsidR="00C91211" w:rsidRPr="00A94025" w:rsidRDefault="00C91211" w:rsidP="00311089">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hAnsi="Times New Roman"/>
                <w:sz w:val="24"/>
                <w:szCs w:val="24"/>
              </w:rPr>
              <w:t xml:space="preserve">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w:t>
            </w:r>
            <w:r w:rsidRPr="00A94025">
              <w:rPr>
                <w:rFonts w:ascii="Times New Roman" w:hAnsi="Times New Roman"/>
                <w:sz w:val="24"/>
                <w:szCs w:val="24"/>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D10C754" w14:textId="77777777" w:rsidR="00C91211" w:rsidRPr="00A94025" w:rsidRDefault="00C91211" w:rsidP="00311089">
            <w:pPr>
              <w:shd w:val="clear" w:color="auto" w:fill="FFFFFF"/>
              <w:spacing w:after="0" w:line="240" w:lineRule="auto"/>
              <w:ind w:left="61" w:right="113" w:firstLine="253"/>
              <w:jc w:val="both"/>
              <w:rPr>
                <w:rFonts w:ascii="Times New Roman" w:hAnsi="Times New Roman"/>
                <w:sz w:val="24"/>
                <w:szCs w:val="24"/>
              </w:rPr>
            </w:pPr>
            <w:r w:rsidRPr="00A94025">
              <w:rPr>
                <w:rFonts w:ascii="Times New Roman" w:hAnsi="Times New Roman"/>
                <w:sz w:val="24"/>
                <w:szCs w:val="24"/>
              </w:rPr>
              <w:t xml:space="preserve">Скановані документи повинні бути розбірливими та читабельними. </w:t>
            </w:r>
          </w:p>
          <w:p w14:paraId="2AB04154" w14:textId="499E9BEF" w:rsidR="00C91211" w:rsidRPr="00A94025" w:rsidRDefault="00C91211" w:rsidP="00311089">
            <w:pPr>
              <w:spacing w:after="0" w:line="240" w:lineRule="auto"/>
              <w:ind w:left="61" w:right="113" w:firstLine="253"/>
              <w:jc w:val="both"/>
              <w:rPr>
                <w:rFonts w:ascii="Times New Roman" w:eastAsia="Times New Roman" w:hAnsi="Times New Roman"/>
                <w:b/>
                <w:sz w:val="24"/>
                <w:szCs w:val="24"/>
              </w:rPr>
            </w:pPr>
            <w:r w:rsidRPr="00A94025">
              <w:rPr>
                <w:rFonts w:ascii="Times New Roman" w:eastAsia="Times New Roman" w:hAnsi="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0A6FFCE" w14:textId="004D53C7" w:rsidR="00FA6F5B" w:rsidRPr="00A94025" w:rsidRDefault="00FA6F5B" w:rsidP="00311089">
            <w:pPr>
              <w:tabs>
                <w:tab w:val="left" w:pos="262"/>
              </w:tabs>
              <w:spacing w:after="0" w:line="240" w:lineRule="auto"/>
              <w:ind w:left="61" w:right="113" w:firstLine="253"/>
              <w:jc w:val="both"/>
            </w:pPr>
            <w:r w:rsidRPr="00A94025">
              <w:rPr>
                <w:rFonts w:ascii="Times New Roman" w:hAnsi="Times New Roman"/>
                <w:spacing w:val="2"/>
                <w:sz w:val="24"/>
                <w:szCs w:val="24"/>
              </w:rPr>
              <w:t>5.4.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31B05143" w14:textId="77777777" w:rsidR="00FA6F5B" w:rsidRPr="00A94025" w:rsidRDefault="00FA6F5B" w:rsidP="00311089">
            <w:pPr>
              <w:tabs>
                <w:tab w:val="left" w:pos="262"/>
              </w:tabs>
              <w:spacing w:after="0" w:line="240" w:lineRule="auto"/>
              <w:ind w:left="61" w:right="113" w:firstLine="253"/>
              <w:jc w:val="both"/>
            </w:pPr>
            <w:r w:rsidRPr="00A94025">
              <w:rPr>
                <w:rFonts w:ascii="Times New Roman" w:hAnsi="Times New Roman"/>
                <w:spacing w:val="2"/>
                <w:sz w:val="24"/>
                <w:szCs w:val="24"/>
              </w:rPr>
              <w:t>5.5.</w:t>
            </w:r>
            <w:r w:rsidRPr="00A94025">
              <w:rPr>
                <w:rFonts w:ascii="Times New Roman" w:hAnsi="Times New Roman"/>
                <w:bCs/>
                <w:sz w:val="24"/>
                <w:szCs w:val="24"/>
              </w:rPr>
              <w:t> </w:t>
            </w:r>
            <w:r w:rsidRPr="00A94025">
              <w:rPr>
                <w:rFonts w:ascii="Times New Roman" w:hAnsi="Times New Roman"/>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42A3F7F" w14:textId="77777777" w:rsidR="00FA6F5B" w:rsidRPr="00A94025" w:rsidRDefault="00FA6F5B" w:rsidP="00311089">
            <w:pPr>
              <w:tabs>
                <w:tab w:val="left" w:pos="262"/>
              </w:tabs>
              <w:spacing w:after="0" w:line="240" w:lineRule="auto"/>
              <w:ind w:left="61" w:right="113" w:firstLine="253"/>
              <w:jc w:val="both"/>
            </w:pPr>
            <w:r w:rsidRPr="00A94025">
              <w:rPr>
                <w:rFonts w:ascii="Times New Roman" w:hAnsi="Times New Roman"/>
                <w:spacing w:val="2"/>
                <w:sz w:val="24"/>
                <w:szCs w:val="24"/>
              </w:rPr>
              <w:t>5.6.</w:t>
            </w:r>
            <w:r w:rsidRPr="00A94025">
              <w:rPr>
                <w:rFonts w:ascii="Times New Roman" w:hAnsi="Times New Roman"/>
                <w:bCs/>
                <w:sz w:val="24"/>
                <w:szCs w:val="24"/>
              </w:rPr>
              <w:t> </w:t>
            </w:r>
            <w:r w:rsidRPr="00A94025">
              <w:rPr>
                <w:rFonts w:ascii="Times New Roman" w:hAnsi="Times New Roman"/>
                <w:spacing w:val="2"/>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73D2C1E7" w14:textId="2D9D791B" w:rsidR="00FA6F5B" w:rsidRPr="00A94025" w:rsidRDefault="00FA6F5B" w:rsidP="00311089">
            <w:pPr>
              <w:tabs>
                <w:tab w:val="left" w:pos="262"/>
              </w:tabs>
              <w:spacing w:after="0" w:line="240" w:lineRule="auto"/>
              <w:ind w:left="61" w:right="113" w:firstLine="253"/>
              <w:jc w:val="both"/>
            </w:pPr>
            <w:r w:rsidRPr="00A94025">
              <w:rPr>
                <w:rFonts w:ascii="Times New Roman" w:hAnsi="Times New Roman"/>
                <w:spacing w:val="2"/>
                <w:sz w:val="24"/>
                <w:szCs w:val="24"/>
              </w:rPr>
              <w:t xml:space="preserve">Якщо документ, що вимагається цією </w:t>
            </w:r>
            <w:r w:rsidR="003A319B" w:rsidRPr="00A94025">
              <w:rPr>
                <w:rFonts w:ascii="Times New Roman" w:hAnsi="Times New Roman"/>
                <w:spacing w:val="2"/>
                <w:sz w:val="24"/>
                <w:szCs w:val="24"/>
              </w:rPr>
              <w:t>тендерною документацією</w:t>
            </w:r>
            <w:r w:rsidRPr="00A94025">
              <w:rPr>
                <w:rFonts w:ascii="Times New Roman" w:hAnsi="Times New Roman"/>
                <w:spacing w:val="2"/>
                <w:sz w:val="24"/>
                <w:szCs w:val="24"/>
              </w:rPr>
              <w:t xml:space="preserve">, не передбачений законодавством країни нерезидента, у такому разі Учасники торгів-нерезиденти подають у складі тендерної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7765A1CB" w14:textId="77777777" w:rsidR="00FA6F5B" w:rsidRPr="00A94025" w:rsidRDefault="00FA6F5B" w:rsidP="00311089">
            <w:pPr>
              <w:tabs>
                <w:tab w:val="left" w:pos="262"/>
              </w:tabs>
              <w:spacing w:after="0" w:line="240" w:lineRule="auto"/>
              <w:ind w:left="61" w:right="113" w:firstLine="253"/>
              <w:jc w:val="both"/>
            </w:pPr>
            <w:r w:rsidRPr="00A94025">
              <w:rPr>
                <w:rFonts w:ascii="Times New Roman" w:hAnsi="Times New Roman"/>
                <w:spacing w:val="2"/>
                <w:sz w:val="24"/>
                <w:szCs w:val="24"/>
              </w:rPr>
              <w:t>5.7.</w:t>
            </w:r>
            <w:r w:rsidRPr="00A94025">
              <w:rPr>
                <w:rFonts w:ascii="Times New Roman" w:hAnsi="Times New Roman"/>
                <w:bCs/>
                <w:sz w:val="24"/>
                <w:szCs w:val="24"/>
              </w:rPr>
              <w:t> </w:t>
            </w:r>
            <w:r w:rsidRPr="00A94025">
              <w:rPr>
                <w:rFonts w:ascii="Times New Roman" w:hAnsi="Times New Roman"/>
                <w:spacing w:val="2"/>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486AF470" w14:textId="77777777" w:rsidR="007260C0" w:rsidRPr="00A94025" w:rsidRDefault="007260C0" w:rsidP="00311089">
            <w:pPr>
              <w:tabs>
                <w:tab w:val="left" w:pos="262"/>
              </w:tabs>
              <w:spacing w:after="0" w:line="240" w:lineRule="auto"/>
              <w:ind w:left="61" w:right="113" w:firstLine="253"/>
              <w:jc w:val="both"/>
              <w:rPr>
                <w:rFonts w:ascii="Times New Roman" w:hAnsi="Times New Roman"/>
                <w:spacing w:val="2"/>
                <w:sz w:val="24"/>
                <w:szCs w:val="24"/>
              </w:rPr>
            </w:pPr>
            <w:r w:rsidRPr="00A94025">
              <w:rPr>
                <w:rFonts w:ascii="Times New Roman" w:hAnsi="Times New Roman"/>
                <w:spacing w:val="2"/>
                <w:sz w:val="24"/>
                <w:szCs w:val="24"/>
              </w:rPr>
              <w:t>5.8.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E066C1D" w14:textId="4A303B96" w:rsidR="00FA6F5B" w:rsidRPr="00A94025" w:rsidRDefault="007260C0" w:rsidP="00311089">
            <w:pPr>
              <w:pStyle w:val="aff0"/>
              <w:ind w:firstLine="253"/>
              <w:jc w:val="both"/>
            </w:pPr>
            <w:r w:rsidRPr="00A94025">
              <w:rPr>
                <w:rFonts w:ascii="Times New Roman" w:hAnsi="Times New Roman"/>
                <w:bCs/>
                <w:sz w:val="24"/>
                <w:szCs w:val="24"/>
              </w:rPr>
              <w:t> </w:t>
            </w:r>
            <w:r w:rsidRPr="00A94025">
              <w:rPr>
                <w:rFonts w:ascii="Times New Roman" w:hAnsi="Times New Roman"/>
                <w:spacing w:val="2"/>
                <w:sz w:val="24"/>
                <w:szCs w:val="24"/>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A6F5B" w:rsidRPr="0024167B" w14:paraId="379D3327"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541EB62" w14:textId="77777777" w:rsidR="00FA6F5B" w:rsidRPr="0024167B" w:rsidRDefault="00FA6F5B" w:rsidP="00FA6F5B">
            <w:pPr>
              <w:spacing w:after="0" w:line="240" w:lineRule="auto"/>
            </w:pPr>
            <w:r w:rsidRPr="0024167B">
              <w:rPr>
                <w:rFonts w:ascii="Times New Roman" w:hAnsi="Times New Roman"/>
                <w:b/>
                <w:sz w:val="24"/>
                <w:szCs w:val="24"/>
                <w:lang w:eastAsia="uk-UA"/>
              </w:rPr>
              <w:lastRenderedPageBreak/>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24167B" w:rsidRDefault="00FA6F5B" w:rsidP="00FA6F5B">
            <w:pPr>
              <w:spacing w:after="0" w:line="240" w:lineRule="auto"/>
            </w:pPr>
            <w:r w:rsidRPr="0024167B">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C483BA4" w14:textId="77777777" w:rsidR="007260C0" w:rsidRPr="002C1093" w:rsidRDefault="007260C0" w:rsidP="00311089">
            <w:pPr>
              <w:shd w:val="clear" w:color="auto" w:fill="FFFFFF"/>
              <w:tabs>
                <w:tab w:val="left" w:pos="262"/>
              </w:tabs>
              <w:spacing w:after="0" w:line="240" w:lineRule="auto"/>
              <w:ind w:left="61" w:right="113" w:firstLine="253"/>
              <w:jc w:val="both"/>
              <w:rPr>
                <w:rFonts w:ascii="Times New Roman" w:hAnsi="Times New Roman"/>
                <w:spacing w:val="2"/>
                <w:sz w:val="24"/>
                <w:szCs w:val="24"/>
              </w:rPr>
            </w:pPr>
            <w:r w:rsidRPr="002C1093">
              <w:rPr>
                <w:rFonts w:ascii="Times New Roman" w:hAnsi="Times New Roman"/>
                <w:spacing w:val="2"/>
                <w:sz w:val="24"/>
                <w:szCs w:val="24"/>
              </w:rPr>
              <w:t xml:space="preserve">6.1. Предмет закупівлі повинен відповідати технічним, якісним, кількісним та іншим вимогам Замовника, установленим в Додатку 4. </w:t>
            </w:r>
          </w:p>
          <w:p w14:paraId="6C461501" w14:textId="77777777" w:rsidR="007260C0" w:rsidRPr="002C1093" w:rsidRDefault="007260C0" w:rsidP="00311089">
            <w:pPr>
              <w:shd w:val="clear" w:color="auto" w:fill="FFFFFF"/>
              <w:tabs>
                <w:tab w:val="left" w:pos="262"/>
              </w:tabs>
              <w:spacing w:after="0" w:line="240" w:lineRule="auto"/>
              <w:ind w:left="61" w:right="113" w:firstLine="253"/>
              <w:jc w:val="both"/>
              <w:rPr>
                <w:rFonts w:ascii="Times New Roman" w:hAnsi="Times New Roman"/>
                <w:spacing w:val="2"/>
                <w:sz w:val="24"/>
                <w:szCs w:val="24"/>
              </w:rPr>
            </w:pPr>
            <w:r w:rsidRPr="002C1093">
              <w:rPr>
                <w:rFonts w:ascii="Times New Roman" w:hAnsi="Times New Roman"/>
                <w:spacing w:val="2"/>
                <w:sz w:val="24"/>
                <w:szCs w:val="24"/>
              </w:rPr>
              <w:t>6.2.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6CFF7B6" w14:textId="77777777" w:rsidR="00810FA4" w:rsidRPr="00810FA4" w:rsidRDefault="007260C0" w:rsidP="00804B4F">
            <w:pPr>
              <w:shd w:val="clear" w:color="auto" w:fill="FFFFFF"/>
              <w:tabs>
                <w:tab w:val="left" w:pos="262"/>
              </w:tabs>
              <w:spacing w:after="0" w:line="240" w:lineRule="auto"/>
              <w:ind w:left="61" w:right="113" w:firstLine="253"/>
              <w:jc w:val="both"/>
              <w:rPr>
                <w:rFonts w:ascii="Times New Roman" w:hAnsi="Times New Roman"/>
                <w:spacing w:val="2"/>
                <w:sz w:val="24"/>
                <w:szCs w:val="24"/>
              </w:rPr>
            </w:pPr>
            <w:r w:rsidRPr="002C1093">
              <w:rPr>
                <w:rFonts w:ascii="Times New Roman" w:hAnsi="Times New Roman"/>
                <w:spacing w:val="2"/>
                <w:sz w:val="24"/>
                <w:szCs w:val="24"/>
              </w:rPr>
              <w:t xml:space="preserve">1) Гарантійний лист (з посиланням на номер оприлюдненої в електронній системі </w:t>
            </w:r>
            <w:proofErr w:type="spellStart"/>
            <w:r w:rsidRPr="002C1093">
              <w:rPr>
                <w:rFonts w:ascii="Times New Roman" w:hAnsi="Times New Roman"/>
                <w:spacing w:val="2"/>
                <w:sz w:val="24"/>
                <w:szCs w:val="24"/>
              </w:rPr>
              <w:t>закупівель</w:t>
            </w:r>
            <w:proofErr w:type="spellEnd"/>
            <w:r w:rsidRPr="002C1093">
              <w:rPr>
                <w:rFonts w:ascii="Times New Roman" w:hAnsi="Times New Roman"/>
                <w:spacing w:val="2"/>
                <w:sz w:val="24"/>
                <w:szCs w:val="24"/>
              </w:rPr>
              <w:t xml:space="preserve"> процедури закупівлі), відповідно до </w:t>
            </w:r>
            <w:r w:rsidRPr="002C1093">
              <w:rPr>
                <w:rFonts w:ascii="Times New Roman" w:hAnsi="Times New Roman"/>
                <w:spacing w:val="2"/>
                <w:sz w:val="24"/>
                <w:szCs w:val="24"/>
              </w:rPr>
              <w:lastRenderedPageBreak/>
              <w:t>якого Учасник гарантує поставити Замовнику товар належної якості, у необхідній кількості та в установлені строки.</w:t>
            </w:r>
            <w:r w:rsidR="00810FA4" w:rsidRPr="00810FA4">
              <w:rPr>
                <w:rFonts w:ascii="Times New Roman" w:hAnsi="Times New Roman"/>
                <w:spacing w:val="2"/>
                <w:sz w:val="24"/>
                <w:szCs w:val="24"/>
              </w:rPr>
              <w:t xml:space="preserve"> </w:t>
            </w:r>
          </w:p>
          <w:p w14:paraId="7CD9934F" w14:textId="514129AD" w:rsidR="007260C0" w:rsidRPr="002C1093" w:rsidRDefault="00810FA4" w:rsidP="00804B4F">
            <w:pPr>
              <w:shd w:val="clear" w:color="auto" w:fill="FFFFFF"/>
              <w:tabs>
                <w:tab w:val="left" w:pos="262"/>
              </w:tabs>
              <w:spacing w:after="0" w:line="240" w:lineRule="auto"/>
              <w:ind w:left="61" w:right="113" w:firstLine="253"/>
              <w:jc w:val="both"/>
              <w:rPr>
                <w:rFonts w:ascii="Times New Roman" w:hAnsi="Times New Roman"/>
                <w:spacing w:val="2"/>
                <w:sz w:val="24"/>
                <w:szCs w:val="24"/>
              </w:rPr>
            </w:pPr>
            <w:r w:rsidRPr="00810FA4">
              <w:rPr>
                <w:rFonts w:ascii="Times New Roman" w:hAnsi="Times New Roman"/>
                <w:spacing w:val="2"/>
                <w:sz w:val="24"/>
                <w:szCs w:val="24"/>
              </w:rPr>
              <w:t xml:space="preserve">2) </w:t>
            </w:r>
            <w:r w:rsidRPr="00810FA4">
              <w:rPr>
                <w:rFonts w:ascii="Times New Roman" w:hAnsi="Times New Roman"/>
                <w:spacing w:val="2"/>
                <w:sz w:val="24"/>
                <w:szCs w:val="24"/>
              </w:rPr>
              <w:t>Кошторис (калькуляція) із зазначенням вартості послуг.</w:t>
            </w:r>
          </w:p>
          <w:p w14:paraId="682D5B75" w14:textId="015527DE" w:rsidR="007260C0" w:rsidRPr="00810FA4" w:rsidRDefault="007260C0" w:rsidP="00311089">
            <w:pPr>
              <w:suppressAutoHyphens w:val="0"/>
              <w:spacing w:after="0" w:line="240" w:lineRule="auto"/>
              <w:ind w:left="37" w:right="52" w:firstLine="253"/>
              <w:jc w:val="both"/>
              <w:rPr>
                <w:rFonts w:ascii="Times New Roman" w:hAnsi="Times New Roman"/>
                <w:spacing w:val="2"/>
                <w:sz w:val="24"/>
                <w:szCs w:val="24"/>
              </w:rPr>
            </w:pPr>
            <w:r w:rsidRPr="00810FA4">
              <w:rPr>
                <w:rFonts w:ascii="Times New Roman" w:hAnsi="Times New Roman"/>
                <w:spacing w:val="2"/>
                <w:sz w:val="24"/>
                <w:szCs w:val="24"/>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E4FD4A2" w14:textId="1B617FAD" w:rsidR="00FA6F5B" w:rsidRPr="00810FA4" w:rsidRDefault="007260C0" w:rsidP="00804B4F">
            <w:pPr>
              <w:suppressAutoHyphens w:val="0"/>
              <w:spacing w:after="0" w:line="240" w:lineRule="auto"/>
              <w:ind w:left="37" w:right="52" w:firstLine="253"/>
              <w:jc w:val="both"/>
              <w:rPr>
                <w:rFonts w:ascii="Times New Roman" w:hAnsi="Times New Roman"/>
                <w:spacing w:val="2"/>
                <w:sz w:val="24"/>
                <w:szCs w:val="24"/>
              </w:rPr>
            </w:pPr>
            <w:r w:rsidRPr="00804B4F">
              <w:rPr>
                <w:rFonts w:ascii="Times New Roman" w:hAnsi="Times New Roman"/>
                <w:spacing w:val="2"/>
                <w:sz w:val="24"/>
                <w:szCs w:val="24"/>
              </w:rPr>
              <w:t xml:space="preserve"> 6.</w:t>
            </w:r>
            <w:r w:rsidR="00804B4F" w:rsidRPr="00804B4F">
              <w:rPr>
                <w:rFonts w:ascii="Times New Roman" w:hAnsi="Times New Roman"/>
                <w:spacing w:val="2"/>
                <w:sz w:val="24"/>
                <w:szCs w:val="24"/>
              </w:rPr>
              <w:t>4</w:t>
            </w:r>
            <w:r w:rsidRPr="00804B4F">
              <w:rPr>
                <w:rFonts w:ascii="Times New Roman" w:hAnsi="Times New Roman"/>
                <w:spacing w:val="2"/>
                <w:sz w:val="24"/>
                <w:szCs w:val="24"/>
              </w:rPr>
              <w:t xml:space="preserve">. 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804B4F">
              <w:rPr>
                <w:rFonts w:ascii="Times New Roman" w:hAnsi="Times New Roman"/>
                <w:spacing w:val="2"/>
                <w:sz w:val="24"/>
                <w:szCs w:val="24"/>
              </w:rPr>
              <w:t>тендерної д</w:t>
            </w:r>
            <w:r w:rsidRPr="00804B4F">
              <w:rPr>
                <w:rFonts w:ascii="Times New Roman" w:hAnsi="Times New Roman"/>
                <w:spacing w:val="2"/>
                <w:sz w:val="24"/>
                <w:szCs w:val="24"/>
              </w:rPr>
              <w:t>окументації.</w:t>
            </w:r>
            <w:r w:rsidRPr="00810FA4">
              <w:rPr>
                <w:rFonts w:ascii="Times New Roman" w:hAnsi="Times New Roman"/>
                <w:spacing w:val="2"/>
                <w:sz w:val="24"/>
                <w:szCs w:val="24"/>
              </w:rPr>
              <w:t xml:space="preserve"> </w:t>
            </w:r>
          </w:p>
        </w:tc>
      </w:tr>
      <w:tr w:rsidR="00FA6F5B" w:rsidRPr="0024167B" w14:paraId="4744D87E"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24C03304"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7</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C71DDBE" w14:textId="72C42F9B" w:rsidR="00FA6F5B" w:rsidRPr="0024167B" w:rsidRDefault="007260C0" w:rsidP="00FA6F5B">
            <w:pPr>
              <w:spacing w:after="0" w:line="240" w:lineRule="auto"/>
            </w:pPr>
            <w:r w:rsidRPr="002C1093">
              <w:rPr>
                <w:rFonts w:ascii="Times New Roman" w:eastAsia="Times New Roman" w:hAnsi="Times New Roman"/>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E3493F5" w14:textId="77777777" w:rsidR="007260C0" w:rsidRPr="002C1093" w:rsidRDefault="007260C0" w:rsidP="00311089">
            <w:pPr>
              <w:shd w:val="clear" w:color="auto" w:fill="FFFFFF"/>
              <w:suppressAutoHyphens w:val="0"/>
              <w:spacing w:after="0" w:line="240" w:lineRule="auto"/>
              <w:ind w:firstLine="253"/>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21CF9A4" w14:textId="3AE71B2F" w:rsidR="007260C0" w:rsidRPr="002C1093" w:rsidRDefault="007260C0" w:rsidP="00311089">
            <w:pPr>
              <w:shd w:val="clear" w:color="auto" w:fill="FFFFFF"/>
              <w:suppressAutoHyphens w:val="0"/>
              <w:spacing w:after="0" w:line="240" w:lineRule="auto"/>
              <w:ind w:firstLine="253"/>
              <w:jc w:val="both"/>
              <w:rPr>
                <w:rFonts w:ascii="Times New Roman" w:eastAsia="Times New Roman" w:hAnsi="Times New Roman"/>
                <w:color w:val="000000"/>
                <w:sz w:val="24"/>
                <w:szCs w:val="24"/>
                <w:lang w:eastAsia="ru-RU"/>
              </w:rPr>
            </w:pPr>
            <w:bookmarkStart w:id="3" w:name="n705"/>
            <w:bookmarkEnd w:id="3"/>
            <w:r>
              <w:rPr>
                <w:rFonts w:ascii="Times New Roman" w:eastAsia="Times New Roman" w:hAnsi="Times New Roman"/>
                <w:color w:val="000000"/>
                <w:sz w:val="24"/>
                <w:szCs w:val="24"/>
                <w:lang w:eastAsia="ru-RU"/>
              </w:rPr>
              <w:t xml:space="preserve"> </w:t>
            </w:r>
            <w:r w:rsidRPr="002C1093">
              <w:rPr>
                <w:rFonts w:ascii="Times New Roman" w:eastAsia="Times New Roman" w:hAnsi="Times New Roman"/>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CA1E80A" w14:textId="77777777" w:rsidR="007260C0" w:rsidRPr="002C1093" w:rsidRDefault="007260C0" w:rsidP="00311089">
            <w:pPr>
              <w:shd w:val="clear" w:color="auto" w:fill="FFFFFF"/>
              <w:suppressAutoHyphens w:val="0"/>
              <w:spacing w:after="0" w:line="240" w:lineRule="auto"/>
              <w:ind w:firstLine="253"/>
              <w:jc w:val="both"/>
              <w:rPr>
                <w:rFonts w:ascii="Times New Roman" w:eastAsia="Times New Roman" w:hAnsi="Times New Roman"/>
                <w:color w:val="000000"/>
                <w:sz w:val="24"/>
                <w:szCs w:val="24"/>
                <w:lang w:eastAsia="ru-RU"/>
              </w:rPr>
            </w:pPr>
            <w:r w:rsidRPr="002C1093">
              <w:rPr>
                <w:rFonts w:ascii="Times New Roman" w:eastAsia="Times New Roman" w:hAnsi="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A4F8AD8" w14:textId="77777777" w:rsidR="007260C0" w:rsidRPr="002C1093" w:rsidRDefault="007260C0" w:rsidP="00311089">
            <w:pPr>
              <w:shd w:val="clear" w:color="auto" w:fill="FFFFFF"/>
              <w:suppressAutoHyphens w:val="0"/>
              <w:spacing w:after="0" w:line="240" w:lineRule="auto"/>
              <w:ind w:firstLine="253"/>
              <w:jc w:val="both"/>
              <w:rPr>
                <w:rFonts w:ascii="Times New Roman" w:eastAsia="Times New Roman" w:hAnsi="Times New Roman"/>
                <w:color w:val="000000"/>
                <w:sz w:val="24"/>
                <w:szCs w:val="24"/>
                <w:lang w:eastAsia="ru-RU"/>
              </w:rPr>
            </w:pPr>
            <w:bookmarkStart w:id="4" w:name="n707"/>
            <w:bookmarkEnd w:id="4"/>
            <w:r w:rsidRPr="002C1093">
              <w:rPr>
                <w:rFonts w:ascii="Times New Roman" w:eastAsia="Times New Roman" w:hAnsi="Times New Roman"/>
                <w:color w:val="000000"/>
                <w:sz w:val="24"/>
                <w:szCs w:val="24"/>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54B231" w14:textId="006C73B6" w:rsidR="00FA6F5B" w:rsidRPr="0024167B" w:rsidRDefault="007260C0" w:rsidP="00311089">
            <w:pPr>
              <w:widowControl w:val="0"/>
              <w:spacing w:after="60" w:line="240" w:lineRule="auto"/>
              <w:ind w:left="61" w:right="113" w:firstLine="253"/>
              <w:contextualSpacing/>
              <w:jc w:val="both"/>
              <w:rPr>
                <w:color w:val="0070C0"/>
                <w:sz w:val="24"/>
                <w:szCs w:val="24"/>
              </w:rPr>
            </w:pPr>
            <w:r w:rsidRPr="002C1093">
              <w:rPr>
                <w:rFonts w:ascii="Times New Roman" w:eastAsia="Times New Roman" w:hAnsi="Times New Roman"/>
                <w:sz w:val="24"/>
                <w:szCs w:val="24"/>
                <w:lang w:eastAsia="uk-UA"/>
              </w:rPr>
              <w:t>Н</w:t>
            </w:r>
            <w:r w:rsidRPr="002C1093">
              <w:rPr>
                <w:rFonts w:ascii="Times New Roman" w:eastAsia="Times New Roman" w:hAnsi="Times New Roman"/>
                <w:color w:val="000000"/>
                <w:sz w:val="24"/>
                <w:szCs w:val="24"/>
                <w:lang w:eastAsia="uk-UA"/>
              </w:rPr>
              <w:t xml:space="preserve">еобхідні технічні вимоги зазначені у Додатку №4 до цієї </w:t>
            </w:r>
            <w:r w:rsidR="00B37DAB">
              <w:rPr>
                <w:rFonts w:ascii="Times New Roman" w:eastAsia="Times New Roman" w:hAnsi="Times New Roman"/>
                <w:color w:val="000000"/>
                <w:sz w:val="24"/>
                <w:szCs w:val="24"/>
                <w:lang w:eastAsia="uk-UA"/>
              </w:rPr>
              <w:t>т</w:t>
            </w:r>
            <w:r w:rsidRPr="002C1093">
              <w:rPr>
                <w:rFonts w:ascii="Times New Roman" w:eastAsia="Times New Roman" w:hAnsi="Times New Roman"/>
                <w:color w:val="000000"/>
                <w:sz w:val="24"/>
                <w:szCs w:val="24"/>
                <w:lang w:eastAsia="uk-UA"/>
              </w:rPr>
              <w:t>ендерної документації</w:t>
            </w:r>
            <w:r w:rsidR="00325C0D">
              <w:rPr>
                <w:rFonts w:ascii="Times New Roman" w:eastAsia="Times New Roman" w:hAnsi="Times New Roman"/>
                <w:color w:val="000000"/>
                <w:sz w:val="24"/>
                <w:szCs w:val="24"/>
                <w:lang w:eastAsia="uk-UA"/>
              </w:rPr>
              <w:t>.</w:t>
            </w:r>
          </w:p>
        </w:tc>
      </w:tr>
      <w:tr w:rsidR="007260C0" w:rsidRPr="0024167B" w14:paraId="34C34312" w14:textId="77777777" w:rsidTr="002F5080">
        <w:trPr>
          <w:trHeight w:val="1033"/>
        </w:trPr>
        <w:tc>
          <w:tcPr>
            <w:tcW w:w="643" w:type="dxa"/>
            <w:tcBorders>
              <w:top w:val="thickThinLargeGap" w:sz="6" w:space="0" w:color="C0C0C0"/>
              <w:left w:val="thickThinLargeGap" w:sz="6" w:space="0" w:color="C0C0C0"/>
              <w:bottom w:val="thickThinLargeGap" w:sz="6" w:space="0" w:color="C0C0C0"/>
            </w:tcBorders>
            <w:shd w:val="clear" w:color="auto" w:fill="FFFFFF"/>
          </w:tcPr>
          <w:p w14:paraId="6CD356C2" w14:textId="4D87CD42" w:rsidR="007260C0" w:rsidRPr="0024167B" w:rsidRDefault="007260C0" w:rsidP="00FA6F5B">
            <w:pPr>
              <w:spacing w:after="0" w:line="240" w:lineRule="auto"/>
              <w:rPr>
                <w:rFonts w:ascii="Times New Roman" w:hAnsi="Times New Roman"/>
                <w:sz w:val="24"/>
                <w:szCs w:val="24"/>
                <w:lang w:eastAsia="uk-UA"/>
              </w:rPr>
            </w:pPr>
            <w:r>
              <w:rPr>
                <w:rFonts w:ascii="Times New Roman" w:hAnsi="Times New Roman"/>
                <w:sz w:val="24"/>
                <w:szCs w:val="24"/>
                <w:lang w:eastAsia="uk-UA"/>
              </w:rPr>
              <w:t>8</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24167B" w:rsidRDefault="007260C0" w:rsidP="00FA6F5B">
            <w:pPr>
              <w:spacing w:after="0" w:line="240" w:lineRule="auto"/>
              <w:rPr>
                <w:rFonts w:ascii="Times New Roman" w:hAnsi="Times New Roman"/>
                <w:sz w:val="24"/>
                <w:szCs w:val="24"/>
                <w:lang w:eastAsia="uk-UA"/>
              </w:rPr>
            </w:pPr>
            <w:r w:rsidRPr="002C1093">
              <w:rPr>
                <w:rFonts w:ascii="Times New Roman" w:hAnsi="Times New Roman"/>
                <w:sz w:val="24"/>
                <w:szCs w:val="24"/>
                <w:lang w:eastAsia="uk-UA"/>
              </w:rPr>
              <w:t>Інформація про субпідрядника (у випадку закупівлі робіт/послуг)</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9F55B7A" w14:textId="1881FA6A" w:rsidR="007260C0" w:rsidRPr="0024167B" w:rsidRDefault="00353122" w:rsidP="00311089">
            <w:pPr>
              <w:widowControl w:val="0"/>
              <w:spacing w:after="60" w:line="240" w:lineRule="auto"/>
              <w:ind w:left="61" w:right="113" w:firstLine="253"/>
              <w:contextualSpacing/>
              <w:jc w:val="both"/>
              <w:rPr>
                <w:rFonts w:ascii="Times New Roman" w:eastAsia="Times New Roman" w:hAnsi="Times New Roman"/>
                <w:sz w:val="24"/>
                <w:szCs w:val="24"/>
              </w:rPr>
            </w:pPr>
            <w:r w:rsidRPr="0099673E">
              <w:rPr>
                <w:rFonts w:ascii="Times New Roman" w:hAnsi="Times New Roman"/>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Pr="007D583A">
                <w:rPr>
                  <w:rFonts w:ascii="Times New Roman" w:hAnsi="Times New Roman"/>
                  <w:sz w:val="24"/>
                  <w:szCs w:val="24"/>
                  <w:lang w:eastAsia="uk-UA"/>
                </w:rPr>
                <w:t>частини третьої</w:t>
              </w:r>
            </w:hyperlink>
            <w:r w:rsidRPr="0099673E">
              <w:rPr>
                <w:rFonts w:ascii="Times New Roman" w:hAnsi="Times New Roman"/>
                <w:sz w:val="24"/>
                <w:szCs w:val="24"/>
                <w:lang w:eastAsia="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Pr>
                <w:rFonts w:ascii="Times New Roman" w:hAnsi="Times New Roman"/>
                <w:sz w:val="24"/>
                <w:szCs w:val="24"/>
                <w:lang w:eastAsia="uk-UA"/>
              </w:rPr>
              <w:t>.</w:t>
            </w:r>
          </w:p>
        </w:tc>
      </w:tr>
      <w:tr w:rsidR="00FA6F5B" w:rsidRPr="0024167B" w14:paraId="1407461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3239AF" w14:textId="417D38F6" w:rsidR="00FA6F5B" w:rsidRPr="0024167B" w:rsidRDefault="007260C0" w:rsidP="00FA6F5B">
            <w:pPr>
              <w:spacing w:after="0" w:line="240" w:lineRule="auto"/>
            </w:pPr>
            <w:r>
              <w:rPr>
                <w:rFonts w:ascii="Times New Roman" w:hAnsi="Times New Roman"/>
                <w:sz w:val="24"/>
                <w:szCs w:val="24"/>
                <w:lang w:eastAsia="uk-UA"/>
              </w:rPr>
              <w:t>9</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24167B" w:rsidRDefault="00FA6F5B" w:rsidP="00FA6F5B">
            <w:pPr>
              <w:spacing w:after="0" w:line="240" w:lineRule="auto"/>
            </w:pPr>
            <w:r w:rsidRPr="0024167B">
              <w:rPr>
                <w:rFonts w:ascii="Times New Roman" w:hAnsi="Times New Roman"/>
                <w:sz w:val="24"/>
                <w:szCs w:val="24"/>
                <w:lang w:eastAsia="uk-UA"/>
              </w:rPr>
              <w:t>Унесення змін або відкликання тендерної пропозиції учасником</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34F8CA5E" w:rsidR="00FA6F5B" w:rsidRPr="0024167B" w:rsidRDefault="007260C0" w:rsidP="00311089">
            <w:pPr>
              <w:spacing w:after="0" w:line="240" w:lineRule="auto"/>
              <w:ind w:left="61" w:right="113" w:firstLine="253"/>
              <w:jc w:val="both"/>
            </w:pPr>
            <w:r w:rsidRPr="002C1093">
              <w:rPr>
                <w:rFonts w:ascii="Times New Roman" w:hAnsi="Times New Roman"/>
                <w:sz w:val="24"/>
                <w:szCs w:val="24"/>
                <w:lang w:eastAsia="uk-UA"/>
              </w:rPr>
              <w:t xml:space="preserve">Учасник має право </w:t>
            </w:r>
            <w:proofErr w:type="spellStart"/>
            <w:r w:rsidRPr="002C1093">
              <w:rPr>
                <w:rFonts w:ascii="Times New Roman" w:hAnsi="Times New Roman"/>
                <w:sz w:val="24"/>
                <w:szCs w:val="24"/>
                <w:lang w:eastAsia="uk-UA"/>
              </w:rPr>
              <w:t>внести</w:t>
            </w:r>
            <w:proofErr w:type="spellEnd"/>
            <w:r w:rsidRPr="002C1093">
              <w:rPr>
                <w:rFonts w:ascii="Times New Roman" w:hAnsi="Times New Roman"/>
                <w:sz w:val="24"/>
                <w:szCs w:val="24"/>
                <w:lang w:eastAsia="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2C1093">
              <w:rPr>
                <w:rFonts w:ascii="Times New Roman" w:hAnsi="Times New Roman"/>
                <w:sz w:val="24"/>
                <w:szCs w:val="24"/>
                <w:lang w:eastAsia="uk-UA"/>
              </w:rPr>
              <w:t>закупівель</w:t>
            </w:r>
            <w:proofErr w:type="spellEnd"/>
            <w:r w:rsidRPr="002C1093">
              <w:rPr>
                <w:rFonts w:ascii="Times New Roman" w:hAnsi="Times New Roman"/>
                <w:sz w:val="24"/>
                <w:szCs w:val="24"/>
                <w:lang w:eastAsia="uk-UA"/>
              </w:rPr>
              <w:t xml:space="preserve"> до закінчення строку подання тендерних пропозицій.</w:t>
            </w:r>
          </w:p>
        </w:tc>
      </w:tr>
      <w:tr w:rsidR="00FA6F5B" w:rsidRPr="0024167B" w14:paraId="2ECE34C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24167B" w:rsidRDefault="00FA6F5B" w:rsidP="00311089">
            <w:pPr>
              <w:spacing w:after="0" w:line="240" w:lineRule="auto"/>
              <w:ind w:firstLine="253"/>
              <w:jc w:val="center"/>
            </w:pPr>
            <w:r w:rsidRPr="0024167B">
              <w:rPr>
                <w:rFonts w:ascii="Times New Roman" w:hAnsi="Times New Roman"/>
                <w:b/>
                <w:szCs w:val="28"/>
              </w:rPr>
              <w:t xml:space="preserve">Розділ ІV. </w:t>
            </w:r>
            <w:r w:rsidRPr="0024167B">
              <w:rPr>
                <w:rFonts w:ascii="Times New Roman" w:hAnsi="Times New Roman"/>
                <w:b/>
                <w:sz w:val="24"/>
                <w:szCs w:val="24"/>
                <w:lang w:eastAsia="uk-UA"/>
              </w:rPr>
              <w:t>Подання та розкриття тендерної пропозиції</w:t>
            </w:r>
          </w:p>
        </w:tc>
      </w:tr>
      <w:tr w:rsidR="00FA6F5B" w:rsidRPr="0024167B" w14:paraId="71CF77C0"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24167B" w:rsidRDefault="00FA6F5B" w:rsidP="00FA6F5B">
            <w:pPr>
              <w:spacing w:after="0" w:line="240" w:lineRule="auto"/>
            </w:pPr>
            <w:r w:rsidRPr="0024167B">
              <w:rPr>
                <w:rFonts w:ascii="Times New Roman" w:hAnsi="Times New Roman"/>
                <w:sz w:val="24"/>
                <w:szCs w:val="24"/>
                <w:lang w:eastAsia="uk-UA"/>
              </w:rPr>
              <w:t>Кінцевий строк подання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5067E691" w:rsidR="007260C0" w:rsidRPr="000B5FFB" w:rsidRDefault="007260C0" w:rsidP="00311089">
            <w:pPr>
              <w:shd w:val="clear" w:color="auto" w:fill="FFFFFF"/>
              <w:spacing w:after="0" w:line="240" w:lineRule="auto"/>
              <w:ind w:left="61" w:right="113" w:firstLine="253"/>
              <w:jc w:val="both"/>
            </w:pPr>
            <w:r w:rsidRPr="000B5FFB">
              <w:rPr>
                <w:rFonts w:ascii="Times New Roman" w:hAnsi="Times New Roman"/>
                <w:b/>
                <w:sz w:val="24"/>
                <w:szCs w:val="24"/>
                <w:lang w:eastAsia="uk-UA"/>
              </w:rPr>
              <w:t>Кінцевий строк подання тендерних пропозицій</w:t>
            </w:r>
            <w:r w:rsidRPr="00810FA4">
              <w:rPr>
                <w:rFonts w:ascii="Times New Roman" w:hAnsi="Times New Roman"/>
                <w:b/>
                <w:sz w:val="24"/>
                <w:szCs w:val="24"/>
                <w:lang w:eastAsia="uk-UA"/>
              </w:rPr>
              <w:t xml:space="preserve">: </w:t>
            </w:r>
            <w:r w:rsidR="00810FA4" w:rsidRPr="00810FA4">
              <w:rPr>
                <w:rFonts w:ascii="Times New Roman" w:hAnsi="Times New Roman"/>
                <w:b/>
                <w:sz w:val="24"/>
                <w:szCs w:val="24"/>
                <w:lang w:eastAsia="uk-UA"/>
              </w:rPr>
              <w:t>19</w:t>
            </w:r>
            <w:r w:rsidR="005F0A4F" w:rsidRPr="00810FA4">
              <w:rPr>
                <w:rFonts w:ascii="Times New Roman" w:hAnsi="Times New Roman"/>
                <w:b/>
                <w:sz w:val="24"/>
                <w:szCs w:val="24"/>
                <w:lang w:eastAsia="uk-UA"/>
              </w:rPr>
              <w:t>.0</w:t>
            </w:r>
            <w:r w:rsidR="00533CB1" w:rsidRPr="00810FA4">
              <w:rPr>
                <w:rFonts w:ascii="Times New Roman" w:hAnsi="Times New Roman"/>
                <w:b/>
                <w:sz w:val="24"/>
                <w:szCs w:val="24"/>
                <w:lang w:eastAsia="uk-UA"/>
              </w:rPr>
              <w:t>4</w:t>
            </w:r>
            <w:r w:rsidR="005F0A4F" w:rsidRPr="00810FA4">
              <w:rPr>
                <w:rFonts w:ascii="Times New Roman" w:hAnsi="Times New Roman"/>
                <w:b/>
                <w:sz w:val="24"/>
                <w:szCs w:val="24"/>
                <w:lang w:eastAsia="uk-UA"/>
              </w:rPr>
              <w:t>.2023</w:t>
            </w:r>
            <w:r w:rsidR="006A1641" w:rsidRPr="00810FA4">
              <w:rPr>
                <w:rFonts w:ascii="Times New Roman" w:hAnsi="Times New Roman"/>
                <w:b/>
                <w:sz w:val="24"/>
                <w:szCs w:val="24"/>
                <w:lang w:eastAsia="uk-UA"/>
              </w:rPr>
              <w:t xml:space="preserve"> року</w:t>
            </w:r>
            <w:r w:rsidRPr="00810FA4">
              <w:rPr>
                <w:rFonts w:ascii="Times New Roman" w:hAnsi="Times New Roman"/>
                <w:b/>
                <w:sz w:val="24"/>
                <w:szCs w:val="24"/>
                <w:lang w:eastAsia="uk-UA"/>
              </w:rPr>
              <w:t xml:space="preserve"> </w:t>
            </w:r>
            <w:r w:rsidR="00FD3DDA" w:rsidRPr="00810FA4">
              <w:rPr>
                <w:rFonts w:ascii="Times New Roman" w:hAnsi="Times New Roman"/>
                <w:b/>
                <w:sz w:val="24"/>
                <w:szCs w:val="24"/>
                <w:lang w:eastAsia="uk-UA"/>
              </w:rPr>
              <w:t>1</w:t>
            </w:r>
            <w:r w:rsidR="00425548" w:rsidRPr="00810FA4">
              <w:rPr>
                <w:rFonts w:ascii="Times New Roman" w:hAnsi="Times New Roman"/>
                <w:b/>
                <w:sz w:val="24"/>
                <w:szCs w:val="24"/>
                <w:lang w:eastAsia="uk-UA"/>
              </w:rPr>
              <w:t>2</w:t>
            </w:r>
            <w:r w:rsidRPr="00810FA4">
              <w:rPr>
                <w:rFonts w:ascii="Times New Roman" w:hAnsi="Times New Roman"/>
                <w:b/>
                <w:sz w:val="24"/>
                <w:szCs w:val="24"/>
                <w:lang w:eastAsia="uk-UA"/>
              </w:rPr>
              <w:t>.</w:t>
            </w:r>
            <w:r w:rsidR="00FD3DDA" w:rsidRPr="00810FA4">
              <w:rPr>
                <w:rFonts w:ascii="Times New Roman" w:hAnsi="Times New Roman"/>
                <w:b/>
                <w:sz w:val="24"/>
                <w:szCs w:val="24"/>
                <w:lang w:eastAsia="uk-UA"/>
              </w:rPr>
              <w:t>00</w:t>
            </w:r>
            <w:r w:rsidRPr="00810FA4">
              <w:rPr>
                <w:rFonts w:ascii="Times New Roman" w:hAnsi="Times New Roman"/>
                <w:b/>
                <w:sz w:val="24"/>
                <w:szCs w:val="24"/>
                <w:lang w:eastAsia="uk-UA"/>
              </w:rPr>
              <w:t xml:space="preserve"> згідно оголошення.</w:t>
            </w:r>
          </w:p>
          <w:p w14:paraId="02E854D2" w14:textId="77777777" w:rsidR="007260C0" w:rsidRPr="00337524" w:rsidRDefault="007260C0" w:rsidP="00311089">
            <w:pPr>
              <w:shd w:val="clear" w:color="auto" w:fill="FFFFFF"/>
              <w:spacing w:after="0" w:line="240" w:lineRule="auto"/>
              <w:ind w:left="61" w:right="113" w:firstLine="253"/>
              <w:jc w:val="both"/>
            </w:pPr>
            <w:r w:rsidRPr="000B5FFB">
              <w:rPr>
                <w:rFonts w:ascii="Times New Roman" w:hAnsi="Times New Roman"/>
                <w:sz w:val="24"/>
                <w:szCs w:val="24"/>
                <w:lang w:eastAsia="uk-UA"/>
              </w:rPr>
              <w:t>Отримана тендерна пропозиція</w:t>
            </w:r>
            <w:r w:rsidRPr="00337524">
              <w:rPr>
                <w:rFonts w:ascii="Times New Roman" w:hAnsi="Times New Roman"/>
                <w:sz w:val="24"/>
                <w:szCs w:val="24"/>
                <w:lang w:eastAsia="uk-UA"/>
              </w:rPr>
              <w:t xml:space="preserve"> автоматично вноситься до реєстру</w:t>
            </w:r>
            <w:r w:rsidRPr="00337524">
              <w:t xml:space="preserve"> </w:t>
            </w:r>
            <w:r w:rsidRPr="00337524">
              <w:rPr>
                <w:rFonts w:ascii="Times New Roman" w:hAnsi="Times New Roman"/>
                <w:sz w:val="24"/>
                <w:szCs w:val="24"/>
                <w:lang w:eastAsia="uk-UA"/>
              </w:rPr>
              <w:t>отриманих тендерних пропозицій.</w:t>
            </w:r>
          </w:p>
          <w:p w14:paraId="260AA042" w14:textId="77777777" w:rsidR="007260C0" w:rsidRPr="00337524" w:rsidRDefault="007260C0" w:rsidP="00311089">
            <w:pPr>
              <w:shd w:val="clear" w:color="auto" w:fill="FFFFFF"/>
              <w:spacing w:after="0" w:line="240" w:lineRule="auto"/>
              <w:ind w:left="61" w:right="113" w:firstLine="253"/>
              <w:jc w:val="both"/>
            </w:pPr>
            <w:r w:rsidRPr="00337524">
              <w:rPr>
                <w:rFonts w:ascii="Times New Roman" w:hAnsi="Times New Roman"/>
                <w:sz w:val="24"/>
                <w:szCs w:val="24"/>
                <w:lang w:eastAsia="uk-UA"/>
              </w:rPr>
              <w:t xml:space="preserve">Електронна система </w:t>
            </w:r>
            <w:proofErr w:type="spellStart"/>
            <w:r w:rsidRPr="00337524">
              <w:rPr>
                <w:rFonts w:ascii="Times New Roman" w:hAnsi="Times New Roman"/>
                <w:sz w:val="24"/>
                <w:szCs w:val="24"/>
                <w:lang w:eastAsia="uk-UA"/>
              </w:rPr>
              <w:t>закупівель</w:t>
            </w:r>
            <w:proofErr w:type="spellEnd"/>
            <w:r w:rsidRPr="00337524">
              <w:rPr>
                <w:rFonts w:ascii="Times New Roman" w:hAnsi="Times New Roman"/>
                <w:sz w:val="24"/>
                <w:szCs w:val="24"/>
                <w:lang w:eastAsia="uk-UA"/>
              </w:rPr>
              <w:t xml:space="preserve"> автоматично формує</w:t>
            </w:r>
            <w:r w:rsidRPr="00DD4DC2">
              <w:rPr>
                <w:rFonts w:ascii="Times New Roman" w:hAnsi="Times New Roman"/>
                <w:sz w:val="24"/>
                <w:szCs w:val="24"/>
                <w:lang w:eastAsia="uk-UA"/>
              </w:rPr>
              <w:t xml:space="preserve"> та надсилає </w:t>
            </w:r>
            <w:r w:rsidRPr="00337524">
              <w:rPr>
                <w:rFonts w:ascii="Times New Roman" w:hAnsi="Times New Roman"/>
                <w:sz w:val="24"/>
                <w:szCs w:val="24"/>
                <w:lang w:eastAsia="uk-UA"/>
              </w:rPr>
              <w:t>повідомлення Учаснику про отримання його пропозиції із зазначенням дати та часу.</w:t>
            </w:r>
          </w:p>
          <w:p w14:paraId="2C025DA6" w14:textId="00B2BEA7" w:rsidR="00FA6F5B" w:rsidRPr="0024167B" w:rsidRDefault="007260C0" w:rsidP="00311089">
            <w:pPr>
              <w:spacing w:after="0" w:line="240" w:lineRule="auto"/>
              <w:ind w:left="61" w:right="113" w:firstLine="253"/>
              <w:jc w:val="both"/>
            </w:pPr>
            <w:r w:rsidRPr="00337524">
              <w:rPr>
                <w:rFonts w:ascii="Times New Roman" w:eastAsia="Times New Roman" w:hAnsi="Times New Roman"/>
                <w:sz w:val="24"/>
                <w:szCs w:val="24"/>
                <w:lang w:eastAsia="uk-UA"/>
              </w:rPr>
              <w:t xml:space="preserve">Електронна система </w:t>
            </w:r>
            <w:proofErr w:type="spellStart"/>
            <w:r w:rsidRPr="00337524">
              <w:rPr>
                <w:rFonts w:ascii="Times New Roman" w:eastAsia="Times New Roman" w:hAnsi="Times New Roman"/>
                <w:sz w:val="24"/>
                <w:szCs w:val="24"/>
                <w:lang w:eastAsia="uk-UA"/>
              </w:rPr>
              <w:t>закупівель</w:t>
            </w:r>
            <w:proofErr w:type="spellEnd"/>
            <w:r w:rsidRPr="00337524">
              <w:rPr>
                <w:rFonts w:ascii="Times New Roman" w:eastAsia="Times New Roman" w:hAnsi="Times New Roman"/>
                <w:sz w:val="24"/>
                <w:szCs w:val="24"/>
                <w:lang w:eastAsia="uk-UA"/>
              </w:rPr>
              <w:t xml:space="preserve"> повинна забезпечити можливість подання тендерної пропозиції всім особам на рівних умовах.</w:t>
            </w:r>
          </w:p>
        </w:tc>
      </w:tr>
      <w:tr w:rsidR="00FA6F5B" w:rsidRPr="0024167B" w14:paraId="64AF36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24167B" w:rsidRDefault="00FA6F5B" w:rsidP="00FA6F5B">
            <w:pPr>
              <w:spacing w:after="0" w:line="240" w:lineRule="auto"/>
            </w:pPr>
            <w:r w:rsidRPr="0024167B">
              <w:rPr>
                <w:rFonts w:ascii="Times New Roman" w:hAnsi="Times New Roman"/>
                <w:sz w:val="24"/>
                <w:szCs w:val="24"/>
                <w:lang w:eastAsia="uk-UA"/>
              </w:rPr>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24167B" w:rsidRDefault="00FA6F5B" w:rsidP="00FA6F5B">
            <w:pPr>
              <w:spacing w:after="0" w:line="240" w:lineRule="auto"/>
            </w:pPr>
            <w:r w:rsidRPr="0024167B">
              <w:rPr>
                <w:rFonts w:ascii="Times New Roman" w:hAnsi="Times New Roman"/>
                <w:sz w:val="24"/>
                <w:szCs w:val="24"/>
                <w:lang w:eastAsia="uk-UA"/>
              </w:rPr>
              <w:t>Дата та час розкриття тендерної пропозиції</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D4D4587" w14:textId="77777777" w:rsidR="007260C0" w:rsidRPr="00337524" w:rsidRDefault="007260C0" w:rsidP="00311089">
            <w:pPr>
              <w:spacing w:after="0" w:line="240" w:lineRule="auto"/>
              <w:ind w:firstLine="253"/>
              <w:jc w:val="both"/>
              <w:rPr>
                <w:rFonts w:ascii="Times New Roman" w:eastAsia="Arial" w:hAnsi="Times New Roman"/>
                <w:b/>
                <w:bCs/>
                <w:color w:val="FF0000"/>
                <w:sz w:val="24"/>
                <w:szCs w:val="24"/>
                <w:u w:val="single"/>
                <w:lang w:eastAsia="ru-RU"/>
              </w:rPr>
            </w:pPr>
            <w:r w:rsidRPr="00337524">
              <w:rPr>
                <w:rFonts w:ascii="Times New Roman" w:hAnsi="Times New Roman"/>
                <w:sz w:val="24"/>
                <w:szCs w:val="24"/>
                <w:lang w:eastAsia="uk-UA"/>
              </w:rPr>
              <w:t xml:space="preserve">Дата і час розкриття тендерних пропозицій визначаються електронною системою </w:t>
            </w:r>
            <w:proofErr w:type="spellStart"/>
            <w:r w:rsidRPr="00337524">
              <w:rPr>
                <w:rFonts w:ascii="Times New Roman" w:hAnsi="Times New Roman"/>
                <w:sz w:val="24"/>
                <w:szCs w:val="24"/>
                <w:lang w:eastAsia="uk-UA"/>
              </w:rPr>
              <w:t>закупівель</w:t>
            </w:r>
            <w:proofErr w:type="spellEnd"/>
            <w:r w:rsidRPr="00337524">
              <w:rPr>
                <w:rFonts w:ascii="Times New Roman" w:hAnsi="Times New Roman"/>
                <w:sz w:val="24"/>
                <w:szCs w:val="24"/>
                <w:lang w:eastAsia="uk-UA"/>
              </w:rPr>
              <w:t xml:space="preserve"> автоматично та зазначаються в оголошенні про проведення процедури відкритих торгів.</w:t>
            </w:r>
            <w:r w:rsidRPr="00337524">
              <w:rPr>
                <w:rFonts w:ascii="Times New Roman" w:eastAsia="Arial" w:hAnsi="Times New Roman"/>
                <w:b/>
                <w:bCs/>
                <w:color w:val="FF0000"/>
                <w:sz w:val="24"/>
                <w:szCs w:val="24"/>
                <w:u w:val="single"/>
                <w:lang w:eastAsia="ru-RU"/>
              </w:rPr>
              <w:t xml:space="preserve"> </w:t>
            </w:r>
          </w:p>
          <w:p w14:paraId="787125E1" w14:textId="77777777" w:rsidR="007260C0" w:rsidRPr="00533CB1" w:rsidRDefault="007260C0" w:rsidP="00311089">
            <w:pPr>
              <w:spacing w:after="0" w:line="240" w:lineRule="auto"/>
              <w:ind w:firstLine="253"/>
              <w:jc w:val="both"/>
              <w:rPr>
                <w:rFonts w:ascii="Times New Roman" w:eastAsia="Arial" w:hAnsi="Times New Roman"/>
                <w:b/>
                <w:bCs/>
                <w:sz w:val="24"/>
                <w:szCs w:val="24"/>
                <w:lang w:eastAsia="ru-RU"/>
              </w:rPr>
            </w:pPr>
            <w:r w:rsidRPr="00533CB1">
              <w:rPr>
                <w:rFonts w:ascii="Times New Roman" w:eastAsia="Arial" w:hAnsi="Times New Roman"/>
                <w:b/>
                <w:bCs/>
                <w:sz w:val="24"/>
                <w:szCs w:val="24"/>
                <w:lang w:eastAsia="ru-RU"/>
              </w:rPr>
              <w:t>Відкриті торги проводяться без застосування електронного аукціону</w:t>
            </w:r>
            <w:r w:rsidRPr="00533CB1">
              <w:rPr>
                <w:rFonts w:ascii="Times New Roman" w:eastAsia="Times New Roman" w:hAnsi="Times New Roman"/>
                <w:b/>
                <w:bCs/>
                <w:sz w:val="24"/>
                <w:szCs w:val="24"/>
                <w:lang w:eastAsia="uk-UA"/>
              </w:rPr>
              <w:t xml:space="preserve"> </w:t>
            </w:r>
            <w:r w:rsidRPr="00533CB1">
              <w:rPr>
                <w:rFonts w:ascii="Times New Roman" w:eastAsia="Arial" w:hAnsi="Times New Roman"/>
                <w:b/>
                <w:bCs/>
                <w:sz w:val="24"/>
                <w:szCs w:val="24"/>
                <w:lang w:eastAsia="ru-RU"/>
              </w:rPr>
              <w:t>відповідно до пункту 35 Особливостей.</w:t>
            </w:r>
          </w:p>
          <w:p w14:paraId="27C720C6" w14:textId="77777777" w:rsidR="007260C0" w:rsidRPr="00337524" w:rsidRDefault="007260C0" w:rsidP="00311089">
            <w:pPr>
              <w:suppressAutoHyphens w:val="0"/>
              <w:spacing w:after="0" w:line="240" w:lineRule="auto"/>
              <w:ind w:firstLine="253"/>
              <w:jc w:val="both"/>
              <w:rPr>
                <w:rFonts w:ascii="Times New Roman" w:eastAsia="Arial" w:hAnsi="Times New Roman"/>
                <w:sz w:val="24"/>
                <w:szCs w:val="24"/>
                <w:lang w:eastAsia="ru-RU"/>
              </w:rPr>
            </w:pPr>
            <w:r w:rsidRPr="00337524">
              <w:rPr>
                <w:rFonts w:ascii="Times New Roman" w:eastAsia="Arial" w:hAnsi="Times New Roman"/>
                <w:sz w:val="24"/>
                <w:szCs w:val="24"/>
                <w:lang w:eastAsia="ru-RU"/>
              </w:rPr>
              <w:t xml:space="preserve">Електронною системою </w:t>
            </w:r>
            <w:proofErr w:type="spellStart"/>
            <w:r w:rsidRPr="00337524">
              <w:rPr>
                <w:rFonts w:ascii="Times New Roman" w:eastAsia="Arial" w:hAnsi="Times New Roman"/>
                <w:sz w:val="24"/>
                <w:szCs w:val="24"/>
                <w:lang w:eastAsia="ru-RU"/>
              </w:rPr>
              <w:t>закупівель</w:t>
            </w:r>
            <w:proofErr w:type="spellEnd"/>
            <w:r w:rsidRPr="00337524">
              <w:rPr>
                <w:rFonts w:ascii="Times New Roman" w:eastAsia="Arial" w:hAnsi="Times New Roman"/>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BE4D43F" w14:textId="1D412579" w:rsidR="00FA6F5B" w:rsidRPr="0024167B" w:rsidRDefault="007260C0" w:rsidP="00311089">
            <w:pPr>
              <w:spacing w:after="0" w:line="240" w:lineRule="auto"/>
              <w:ind w:left="61" w:right="113" w:firstLine="253"/>
              <w:jc w:val="both"/>
            </w:pPr>
            <w:r w:rsidRPr="00337524">
              <w:rPr>
                <w:rFonts w:ascii="Times New Roman" w:eastAsia="Arial" w:hAnsi="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337524">
              <w:rPr>
                <w:rFonts w:ascii="Times New Roman" w:eastAsia="Arial" w:hAnsi="Times New Roman"/>
                <w:sz w:val="24"/>
                <w:szCs w:val="24"/>
                <w:lang w:eastAsia="ru-RU"/>
              </w:rPr>
              <w:t>закупівель</w:t>
            </w:r>
            <w:proofErr w:type="spellEnd"/>
            <w:r w:rsidRPr="00337524">
              <w:rPr>
                <w:rFonts w:ascii="Times New Roman" w:eastAsia="Arial" w:hAnsi="Times New Roman"/>
                <w:sz w:val="24"/>
                <w:szCs w:val="24"/>
                <w:lang w:eastAsia="ru-RU"/>
              </w:rPr>
              <w:t xml:space="preserve"> автоматично в день розкриття тендерних пропозицій.</w:t>
            </w:r>
          </w:p>
        </w:tc>
      </w:tr>
      <w:tr w:rsidR="00FA6F5B" w:rsidRPr="0024167B" w14:paraId="575A51E6" w14:textId="77777777" w:rsidTr="00726077">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24167B" w:rsidRDefault="00FA6F5B" w:rsidP="00311089">
            <w:pPr>
              <w:spacing w:after="0" w:line="240" w:lineRule="auto"/>
              <w:ind w:firstLine="253"/>
              <w:jc w:val="center"/>
            </w:pPr>
            <w:r w:rsidRPr="0024167B">
              <w:rPr>
                <w:rFonts w:ascii="Times New Roman" w:hAnsi="Times New Roman"/>
                <w:b/>
                <w:szCs w:val="28"/>
              </w:rPr>
              <w:t xml:space="preserve">Розділ V. </w:t>
            </w:r>
            <w:r w:rsidRPr="0024167B">
              <w:rPr>
                <w:rFonts w:ascii="Times New Roman" w:hAnsi="Times New Roman"/>
                <w:b/>
                <w:sz w:val="24"/>
                <w:szCs w:val="24"/>
                <w:lang w:eastAsia="uk-UA"/>
              </w:rPr>
              <w:t>Оцінка тендерної пропозиції</w:t>
            </w:r>
          </w:p>
        </w:tc>
      </w:tr>
      <w:tr w:rsidR="00FA6F5B" w:rsidRPr="0024167B" w14:paraId="13467AB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24167B" w:rsidRDefault="00FA6F5B" w:rsidP="00FA6F5B">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24167B" w:rsidRDefault="00FA6F5B" w:rsidP="00FA6F5B">
            <w:pPr>
              <w:spacing w:after="0" w:line="240" w:lineRule="auto"/>
            </w:pPr>
            <w:r w:rsidRPr="0024167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079B32" w14:textId="77777777" w:rsidR="00670B4A" w:rsidRPr="003D218A"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en-US"/>
              </w:rPr>
            </w:pPr>
            <w:bookmarkStart w:id="5" w:name="n488"/>
            <w:bookmarkStart w:id="6" w:name="n487"/>
            <w:bookmarkEnd w:id="5"/>
            <w:bookmarkEnd w:id="6"/>
            <w:r w:rsidRPr="003D218A">
              <w:rPr>
                <w:rFonts w:ascii="Times New Roman" w:eastAsia="Times New Roman" w:hAnsi="Times New Roman"/>
                <w:color w:val="000000"/>
                <w:sz w:val="24"/>
                <w:szCs w:val="24"/>
                <w:lang w:eastAsia="en-US"/>
              </w:rPr>
              <w:t xml:space="preserve">Згідно пункту 37 Особливостей оцінка тендерної пропозиції проводиться електронною системою </w:t>
            </w:r>
            <w:proofErr w:type="spellStart"/>
            <w:r w:rsidRPr="003D218A">
              <w:rPr>
                <w:rFonts w:ascii="Times New Roman" w:eastAsia="Times New Roman" w:hAnsi="Times New Roman"/>
                <w:color w:val="000000"/>
                <w:sz w:val="24"/>
                <w:szCs w:val="24"/>
                <w:lang w:eastAsia="en-US"/>
              </w:rPr>
              <w:t>закупівель</w:t>
            </w:r>
            <w:proofErr w:type="spellEnd"/>
            <w:r w:rsidRPr="003D218A">
              <w:rPr>
                <w:rFonts w:ascii="Times New Roman" w:eastAsia="Times New Roman" w:hAnsi="Times New Roman"/>
                <w:color w:val="000000"/>
                <w:sz w:val="24"/>
                <w:szCs w:val="24"/>
                <w:lang w:eastAsia="en-US"/>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3D9CCEB" w14:textId="77777777" w:rsidR="00670B4A" w:rsidRPr="00495013"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3D218A">
              <w:rPr>
                <w:rFonts w:ascii="Times New Roman" w:eastAsia="Times New Roman" w:hAnsi="Times New Roman"/>
                <w:color w:val="000000"/>
                <w:sz w:val="24"/>
                <w:szCs w:val="24"/>
                <w:lang w:eastAsia="en-US"/>
              </w:rPr>
              <w:t xml:space="preserve">Найбільш економічно вигідною тендерною пропозицією </w:t>
            </w:r>
            <w:r w:rsidRPr="00495013">
              <w:rPr>
                <w:rFonts w:ascii="Times New Roman" w:eastAsia="Times New Roman" w:hAnsi="Times New Roman"/>
                <w:color w:val="000000"/>
                <w:sz w:val="24"/>
                <w:szCs w:val="24"/>
                <w:lang w:eastAsia="en-US"/>
              </w:rPr>
              <w:t xml:space="preserve">електронна система </w:t>
            </w:r>
            <w:proofErr w:type="spellStart"/>
            <w:r w:rsidRPr="00495013">
              <w:rPr>
                <w:rFonts w:ascii="Times New Roman" w:eastAsia="Times New Roman" w:hAnsi="Times New Roman"/>
                <w:color w:val="000000"/>
                <w:sz w:val="24"/>
                <w:szCs w:val="24"/>
                <w:lang w:eastAsia="en-US"/>
              </w:rPr>
              <w:t>закупівель</w:t>
            </w:r>
            <w:proofErr w:type="spellEnd"/>
            <w:r w:rsidRPr="00495013">
              <w:rPr>
                <w:rFonts w:ascii="Times New Roman" w:eastAsia="Times New Roman" w:hAnsi="Times New Roman"/>
                <w:color w:val="000000"/>
                <w:sz w:val="24"/>
                <w:szCs w:val="24"/>
                <w:lang w:eastAsia="en-US"/>
              </w:rPr>
              <w:t xml:space="preserve"> визначає тендерну пропозицію, ціна/приведена ціна якої є найнижчою.</w:t>
            </w:r>
          </w:p>
          <w:p w14:paraId="459721AC" w14:textId="77777777" w:rsidR="00670B4A" w:rsidRPr="00495013" w:rsidRDefault="00670B4A" w:rsidP="00311089">
            <w:pPr>
              <w:shd w:val="clear" w:color="auto" w:fill="FFFFFF"/>
              <w:spacing w:after="0" w:line="240" w:lineRule="auto"/>
              <w:ind w:left="37" w:right="52" w:firstLine="253"/>
              <w:jc w:val="both"/>
              <w:rPr>
                <w:rFonts w:ascii="Times New Roman" w:hAnsi="Times New Roman"/>
                <w:sz w:val="24"/>
                <w:szCs w:val="24"/>
                <w:lang w:eastAsia="uk-UA"/>
              </w:rPr>
            </w:pPr>
            <w:r w:rsidRPr="00495013">
              <w:rPr>
                <w:rFonts w:ascii="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51F39634" w14:textId="77777777" w:rsidR="00670B4A" w:rsidRPr="00495013" w:rsidRDefault="00670B4A" w:rsidP="00311089">
            <w:pPr>
              <w:shd w:val="clear" w:color="auto" w:fill="FFFFFF"/>
              <w:spacing w:after="0" w:line="240" w:lineRule="auto"/>
              <w:ind w:left="37" w:right="52" w:firstLine="253"/>
              <w:jc w:val="both"/>
              <w:rPr>
                <w:rFonts w:ascii="Times New Roman" w:hAnsi="Times New Roman"/>
                <w:sz w:val="24"/>
                <w:szCs w:val="24"/>
                <w:lang w:eastAsia="uk-UA"/>
              </w:rPr>
            </w:pPr>
            <w:r w:rsidRPr="00495013">
              <w:rPr>
                <w:rFonts w:ascii="Times New Roman" w:hAnsi="Times New Roman"/>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95013">
              <w:rPr>
                <w:rFonts w:ascii="Times New Roman" w:hAnsi="Times New Roman"/>
                <w:sz w:val="24"/>
                <w:szCs w:val="24"/>
                <w:lang w:eastAsia="uk-UA"/>
              </w:rPr>
              <w:t>закупівель</w:t>
            </w:r>
            <w:proofErr w:type="spellEnd"/>
            <w:r w:rsidRPr="00495013">
              <w:rPr>
                <w:rFonts w:ascii="Times New Roman" w:hAnsi="Times New Roman"/>
                <w:sz w:val="24"/>
                <w:szCs w:val="24"/>
                <w:lang w:eastAsia="uk-UA"/>
              </w:rPr>
              <w:t xml:space="preserve"> найбільш економічно вигідною. </w:t>
            </w:r>
          </w:p>
          <w:p w14:paraId="08D6371D" w14:textId="77777777" w:rsidR="00670B4A" w:rsidRPr="00495013" w:rsidRDefault="00670B4A" w:rsidP="00311089">
            <w:pPr>
              <w:shd w:val="clear" w:color="auto" w:fill="FFFFFF"/>
              <w:spacing w:after="0" w:line="240" w:lineRule="auto"/>
              <w:ind w:left="61" w:right="112" w:firstLine="253"/>
              <w:jc w:val="both"/>
              <w:rPr>
                <w:rFonts w:ascii="Times New Roman" w:hAnsi="Times New Roman"/>
                <w:sz w:val="24"/>
                <w:szCs w:val="24"/>
                <w:lang w:eastAsia="uk-UA"/>
              </w:rPr>
            </w:pPr>
            <w:r w:rsidRPr="00495013">
              <w:rPr>
                <w:rFonts w:ascii="Times New Roman" w:hAnsi="Times New Roman"/>
                <w:sz w:val="24"/>
                <w:szCs w:val="24"/>
                <w:lang w:eastAsia="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95013">
              <w:rPr>
                <w:rFonts w:ascii="Times New Roman" w:hAnsi="Times New Roman"/>
                <w:sz w:val="24"/>
                <w:szCs w:val="24"/>
                <w:lang w:eastAsia="uk-UA"/>
              </w:rPr>
              <w:t>закупівель</w:t>
            </w:r>
            <w:proofErr w:type="spellEnd"/>
            <w:r w:rsidRPr="00495013">
              <w:rPr>
                <w:rFonts w:ascii="Times New Roman" w:hAnsi="Times New Roman"/>
                <w:sz w:val="24"/>
                <w:szCs w:val="24"/>
                <w:lang w:eastAsia="uk-UA"/>
              </w:rPr>
              <w:t xml:space="preserve"> протягом одного дня з дня прийняття відповідного рішення.</w:t>
            </w:r>
          </w:p>
          <w:p w14:paraId="1D0D0E6E" w14:textId="77777777" w:rsidR="00670B4A" w:rsidRPr="000B5FFB" w:rsidRDefault="00670B4A"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r w:rsidRPr="000B5FFB">
              <w:rPr>
                <w:rFonts w:ascii="Times New Roman" w:eastAsia="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B5FFB">
              <w:rPr>
                <w:rFonts w:ascii="Times New Roman" w:eastAsia="Times New Roman" w:hAnsi="Times New Roman"/>
                <w:sz w:val="24"/>
                <w:szCs w:val="24"/>
                <w:lang w:eastAsia="uk-UA"/>
              </w:rPr>
              <w:t>невідповідностей</w:t>
            </w:r>
            <w:proofErr w:type="spellEnd"/>
            <w:r w:rsidRPr="000B5FFB">
              <w:rPr>
                <w:rFonts w:ascii="Times New Roman" w:eastAsia="Times New Roman" w:hAnsi="Times New Roman"/>
                <w:sz w:val="24"/>
                <w:szCs w:val="24"/>
                <w:lang w:eastAsia="uk-UA"/>
              </w:rPr>
              <w:t xml:space="preserve"> в електронній системі </w:t>
            </w:r>
            <w:proofErr w:type="spellStart"/>
            <w:r w:rsidRPr="000B5FFB">
              <w:rPr>
                <w:rFonts w:ascii="Times New Roman" w:eastAsia="Times New Roman" w:hAnsi="Times New Roman"/>
                <w:sz w:val="24"/>
                <w:szCs w:val="24"/>
                <w:lang w:eastAsia="uk-UA"/>
              </w:rPr>
              <w:t>закупівель</w:t>
            </w:r>
            <w:proofErr w:type="spellEnd"/>
            <w:r w:rsidRPr="000B5FFB">
              <w:rPr>
                <w:rFonts w:ascii="Times New Roman" w:eastAsia="Times New Roman" w:hAnsi="Times New Roman"/>
                <w:sz w:val="24"/>
                <w:szCs w:val="24"/>
                <w:lang w:eastAsia="uk-UA"/>
              </w:rPr>
              <w:t>.</w:t>
            </w:r>
          </w:p>
          <w:p w14:paraId="2E92E7C3" w14:textId="77777777" w:rsidR="00670B4A" w:rsidRPr="000B5FFB" w:rsidRDefault="00670B4A"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r w:rsidRPr="000B5FFB">
              <w:rPr>
                <w:rFonts w:ascii="Times New Roman" w:eastAsia="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0B5FFB">
              <w:rPr>
                <w:rFonts w:ascii="Times New Roman" w:eastAsia="Times New Roman" w:hAnsi="Times New Roman"/>
                <w:sz w:val="24"/>
                <w:szCs w:val="24"/>
                <w:lang w:eastAsia="uk-UA"/>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D1F67C" w14:textId="77777777" w:rsidR="00670B4A" w:rsidRPr="006F0F59" w:rsidRDefault="00670B4A" w:rsidP="00311089">
            <w:pPr>
              <w:shd w:val="clear" w:color="auto" w:fill="FFFFFF"/>
              <w:spacing w:after="0" w:line="240" w:lineRule="auto"/>
              <w:ind w:left="120" w:right="112" w:firstLine="253"/>
              <w:jc w:val="both"/>
              <w:rPr>
                <w:rFonts w:ascii="Times New Roman" w:eastAsia="Times New Roman" w:hAnsi="Times New Roman"/>
                <w:color w:val="000000"/>
                <w:sz w:val="24"/>
                <w:szCs w:val="24"/>
              </w:rPr>
            </w:pPr>
            <w:r w:rsidRPr="006F0F59">
              <w:rPr>
                <w:rFonts w:ascii="Times New Roman" w:eastAsia="Times New Roman" w:hAnsi="Times New Roman"/>
                <w:color w:val="000000"/>
                <w:sz w:val="24"/>
                <w:szCs w:val="24"/>
              </w:rPr>
              <w:t xml:space="preserve">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w:t>
            </w:r>
            <w:proofErr w:type="spellStart"/>
            <w:r w:rsidRPr="006F0F59">
              <w:rPr>
                <w:rFonts w:ascii="Times New Roman" w:eastAsia="Times New Roman" w:hAnsi="Times New Roman"/>
                <w:color w:val="000000"/>
                <w:sz w:val="24"/>
                <w:szCs w:val="24"/>
              </w:rPr>
              <w:t>закупівель</w:t>
            </w:r>
            <w:proofErr w:type="spellEnd"/>
            <w:r w:rsidRPr="006F0F59">
              <w:rPr>
                <w:rFonts w:ascii="Times New Roman" w:eastAsia="Times New Roman" w:hAnsi="Times New Roman"/>
                <w:color w:val="000000"/>
                <w:sz w:val="24"/>
                <w:szCs w:val="24"/>
              </w:rPr>
              <w:t xml:space="preserve"> нових виправлених документів протягом 24 годин з моменту розміщення замовником в електронній системі </w:t>
            </w:r>
            <w:proofErr w:type="spellStart"/>
            <w:r w:rsidRPr="006F0F59">
              <w:rPr>
                <w:rFonts w:ascii="Times New Roman" w:eastAsia="Times New Roman" w:hAnsi="Times New Roman"/>
                <w:color w:val="000000"/>
                <w:sz w:val="24"/>
                <w:szCs w:val="24"/>
              </w:rPr>
              <w:t>закупівель</w:t>
            </w:r>
            <w:proofErr w:type="spellEnd"/>
            <w:r w:rsidRPr="006F0F59">
              <w:rPr>
                <w:rFonts w:ascii="Times New Roman" w:eastAsia="Times New Roman" w:hAnsi="Times New Roman"/>
                <w:color w:val="000000"/>
                <w:sz w:val="24"/>
                <w:szCs w:val="24"/>
              </w:rPr>
              <w:t xml:space="preserve"> повідомлення з вимогою про усунення таких </w:t>
            </w:r>
            <w:proofErr w:type="spellStart"/>
            <w:r w:rsidRPr="006F0F59">
              <w:rPr>
                <w:rFonts w:ascii="Times New Roman" w:eastAsia="Times New Roman" w:hAnsi="Times New Roman"/>
                <w:color w:val="000000"/>
                <w:sz w:val="24"/>
                <w:szCs w:val="24"/>
              </w:rPr>
              <w:t>невідповідностей</w:t>
            </w:r>
            <w:proofErr w:type="spellEnd"/>
            <w:r w:rsidRPr="006F0F59">
              <w:rPr>
                <w:rFonts w:ascii="Times New Roman" w:eastAsia="Times New Roman" w:hAnsi="Times New Roman"/>
                <w:color w:val="000000"/>
                <w:sz w:val="24"/>
                <w:szCs w:val="24"/>
              </w:rPr>
              <w:t>.</w:t>
            </w:r>
          </w:p>
          <w:p w14:paraId="15E9DA4D" w14:textId="77777777" w:rsidR="00670B4A" w:rsidRPr="000B5FFB" w:rsidRDefault="00670B4A" w:rsidP="00311089">
            <w:pPr>
              <w:spacing w:after="0" w:line="240" w:lineRule="auto"/>
              <w:ind w:left="61" w:right="113" w:firstLine="253"/>
              <w:jc w:val="both"/>
              <w:rPr>
                <w:rFonts w:ascii="Times New Roman" w:hAnsi="Times New Roman"/>
                <w:sz w:val="24"/>
                <w:szCs w:val="24"/>
              </w:rPr>
            </w:pPr>
            <w:r w:rsidRPr="000B5FFB">
              <w:rPr>
                <w:rFonts w:ascii="Times New Roman" w:eastAsia="Times New Roman" w:hAnsi="Times New Roman"/>
                <w:bCs/>
                <w:sz w:val="24"/>
                <w:szCs w:val="24"/>
                <w:lang w:eastAsia="ru-RU"/>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w:t>
            </w:r>
          </w:p>
          <w:p w14:paraId="47687AFD" w14:textId="77777777" w:rsidR="00670B4A" w:rsidRPr="000B5FFB" w:rsidRDefault="00670B4A" w:rsidP="00311089">
            <w:pPr>
              <w:spacing w:after="0" w:line="240" w:lineRule="auto"/>
              <w:ind w:left="61" w:right="113" w:firstLine="253"/>
              <w:jc w:val="both"/>
              <w:rPr>
                <w:rFonts w:ascii="Times New Roman" w:hAnsi="Times New Roman"/>
                <w:sz w:val="24"/>
                <w:szCs w:val="24"/>
              </w:rPr>
            </w:pPr>
            <w:r w:rsidRPr="000B5FFB">
              <w:rPr>
                <w:rFonts w:ascii="Times New Roman" w:hAnsi="Times New Roman"/>
                <w:sz w:val="24"/>
                <w:szCs w:val="24"/>
              </w:rPr>
              <w:t>Єдиним критерієм оцінки тендерних пропозицій є ціна.</w:t>
            </w:r>
          </w:p>
          <w:p w14:paraId="0E430C89" w14:textId="77777777" w:rsidR="00670B4A" w:rsidRPr="000B5FFB" w:rsidRDefault="00670B4A" w:rsidP="00311089">
            <w:pPr>
              <w:pStyle w:val="rvps2"/>
              <w:tabs>
                <w:tab w:val="left" w:pos="5553"/>
              </w:tabs>
              <w:spacing w:before="0" w:after="0"/>
              <w:ind w:left="61" w:right="112" w:firstLine="253"/>
              <w:jc w:val="both"/>
              <w:textAlignment w:val="baseline"/>
              <w:rPr>
                <w:lang w:eastAsia="en-US"/>
              </w:rPr>
            </w:pPr>
            <w:r w:rsidRPr="000B5FFB">
              <w:rPr>
                <w:lang w:eastAsia="en-US"/>
              </w:rPr>
              <w:t>Питома вага цінового критерію – 100 %.</w:t>
            </w:r>
          </w:p>
          <w:p w14:paraId="3D44A854" w14:textId="77777777" w:rsidR="00670B4A" w:rsidRPr="00495013" w:rsidRDefault="00670B4A" w:rsidP="00311089">
            <w:pPr>
              <w:spacing w:after="0" w:line="240" w:lineRule="auto"/>
              <w:ind w:left="61" w:right="113" w:firstLine="253"/>
              <w:jc w:val="both"/>
              <w:rPr>
                <w:rFonts w:ascii="Times New Roman" w:hAnsi="Times New Roman"/>
                <w:b/>
                <w:bCs/>
                <w:sz w:val="24"/>
                <w:szCs w:val="24"/>
                <w:lang w:eastAsia="en-US"/>
              </w:rPr>
            </w:pPr>
            <w:r w:rsidRPr="00495013">
              <w:rPr>
                <w:rFonts w:ascii="Times New Roman" w:hAnsi="Times New Roman"/>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0DFA8013" w14:textId="77777777" w:rsidR="00670B4A" w:rsidRPr="00495013" w:rsidRDefault="00670B4A" w:rsidP="00311089">
            <w:pPr>
              <w:pStyle w:val="rvps2"/>
              <w:tabs>
                <w:tab w:val="left" w:pos="5553"/>
              </w:tabs>
              <w:spacing w:before="0" w:after="0"/>
              <w:ind w:left="61" w:right="112" w:firstLine="253"/>
              <w:jc w:val="both"/>
              <w:textAlignment w:val="baseline"/>
              <w:rPr>
                <w:rFonts w:eastAsia="Arial"/>
                <w:b/>
                <w:color w:val="000000"/>
                <w:kern w:val="1"/>
              </w:rPr>
            </w:pPr>
            <w:r w:rsidRPr="00495013">
              <w:rPr>
                <w:rFonts w:eastAsia="Arial"/>
                <w:b/>
                <w:color w:val="000000"/>
                <w:kern w:val="1"/>
              </w:rPr>
              <w:t xml:space="preserve">Під час подання тендерних пропозицій, учасник в електронній системі </w:t>
            </w:r>
            <w:proofErr w:type="spellStart"/>
            <w:r w:rsidRPr="00495013">
              <w:rPr>
                <w:rFonts w:eastAsia="Arial"/>
                <w:b/>
                <w:color w:val="000000"/>
                <w:kern w:val="1"/>
              </w:rPr>
              <w:t>закупівель</w:t>
            </w:r>
            <w:proofErr w:type="spellEnd"/>
            <w:r w:rsidRPr="00495013">
              <w:rPr>
                <w:rFonts w:eastAsia="Arial"/>
                <w:b/>
                <w:color w:val="000000"/>
                <w:kern w:val="1"/>
              </w:rPr>
              <w:t xml:space="preserve"> повинен вказати ціну своєї пропозиції без урахування ПДВ!!!</w:t>
            </w:r>
          </w:p>
          <w:p w14:paraId="5E101F69" w14:textId="77777777" w:rsidR="00670B4A" w:rsidRPr="00495013" w:rsidRDefault="00670B4A" w:rsidP="00311089">
            <w:pPr>
              <w:spacing w:after="0" w:line="240" w:lineRule="auto"/>
              <w:ind w:left="61" w:right="113" w:firstLine="253"/>
              <w:jc w:val="both"/>
              <w:rPr>
                <w:rFonts w:ascii="Times New Roman" w:hAnsi="Times New Roman"/>
                <w:sz w:val="24"/>
                <w:szCs w:val="24"/>
              </w:rPr>
            </w:pPr>
            <w:r w:rsidRPr="00495013">
              <w:rPr>
                <w:rFonts w:ascii="Times New Roman" w:hAnsi="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2B91D610" w14:textId="2662085E" w:rsidR="00670B4A" w:rsidRPr="00495013" w:rsidRDefault="00670B4A" w:rsidP="00311089">
            <w:pPr>
              <w:pStyle w:val="rvps2"/>
              <w:tabs>
                <w:tab w:val="left" w:pos="5553"/>
              </w:tabs>
              <w:spacing w:before="0" w:after="0"/>
              <w:ind w:left="61" w:right="112" w:firstLine="253"/>
              <w:jc w:val="both"/>
              <w:textAlignment w:val="baseline"/>
              <w:rPr>
                <w:lang w:eastAsia="en-US"/>
              </w:rPr>
            </w:pPr>
            <w:bookmarkStart w:id="7" w:name="_Toc283833576"/>
            <w:bookmarkStart w:id="8" w:name="_Toc283834248"/>
            <w:bookmarkStart w:id="9" w:name="_Toc283833671"/>
            <w:bookmarkStart w:id="10" w:name="_Toc283833834"/>
            <w:bookmarkStart w:id="11" w:name="_Toc283833628"/>
            <w:r w:rsidRPr="00311089">
              <w:rPr>
                <w:rStyle w:val="11"/>
                <w:bCs/>
              </w:rPr>
              <w:t>Методика оцінки</w:t>
            </w:r>
            <w:bookmarkEnd w:id="7"/>
            <w:bookmarkEnd w:id="8"/>
            <w:bookmarkEnd w:id="9"/>
            <w:bookmarkEnd w:id="10"/>
            <w:bookmarkEnd w:id="11"/>
            <w:r w:rsidRPr="00311089">
              <w:rPr>
                <w:rStyle w:val="11"/>
                <w:bCs/>
              </w:rPr>
              <w:t xml:space="preserve">: оцінка тендерних пропозицій проводиться за цінами тендерних пропозицій без урахування ПДВ. </w:t>
            </w:r>
            <w:r w:rsidRPr="00311089">
              <w:rPr>
                <w:rStyle w:val="11"/>
                <w:bCs/>
                <w:lang w:eastAsia="uk-UA"/>
              </w:rPr>
              <w:t>Найбільш</w:t>
            </w:r>
            <w:r w:rsidRPr="00495013">
              <w:rPr>
                <w:rStyle w:val="11"/>
                <w:lang w:eastAsia="uk-UA"/>
              </w:rPr>
              <w:t xml:space="preserve"> економічно вигідною тендерною пропозицією електронна система </w:t>
            </w:r>
            <w:proofErr w:type="spellStart"/>
            <w:r w:rsidRPr="00495013">
              <w:rPr>
                <w:rStyle w:val="11"/>
                <w:lang w:eastAsia="uk-UA"/>
              </w:rPr>
              <w:t>закупівель</w:t>
            </w:r>
            <w:proofErr w:type="spellEnd"/>
            <w:r w:rsidRPr="00495013">
              <w:rPr>
                <w:rStyle w:val="11"/>
                <w:lang w:eastAsia="uk-UA"/>
              </w:rPr>
              <w:t xml:space="preserve"> визначає тендерну пропозицію, ціна/приведена ціна якої є найнижчою з ціною без ПДВ.</w:t>
            </w:r>
          </w:p>
          <w:p w14:paraId="14CDF244" w14:textId="77777777" w:rsidR="00670B4A" w:rsidRPr="00953328" w:rsidRDefault="00670B4A" w:rsidP="00311089">
            <w:pPr>
              <w:pStyle w:val="rvps2"/>
              <w:tabs>
                <w:tab w:val="left" w:pos="5553"/>
              </w:tabs>
              <w:spacing w:before="0" w:after="0"/>
              <w:ind w:left="61" w:right="112" w:firstLine="253"/>
              <w:jc w:val="both"/>
              <w:textAlignment w:val="baseline"/>
              <w:rPr>
                <w:b/>
                <w:u w:val="single"/>
              </w:rPr>
            </w:pPr>
            <w:r w:rsidRPr="00495013">
              <w:t>Договір про закупівлю буде укладатися</w:t>
            </w:r>
            <w:r w:rsidRPr="00953328">
              <w:t xml:space="preserve"> на суму пропозиції переможця закупівлі з урахуванням ПДВ (якщо переможець є платником податків).</w:t>
            </w:r>
          </w:p>
          <w:p w14:paraId="22910067" w14:textId="77777777" w:rsidR="00670B4A" w:rsidRPr="003D218A" w:rsidRDefault="00670B4A" w:rsidP="00311089">
            <w:pPr>
              <w:pStyle w:val="311"/>
              <w:tabs>
                <w:tab w:val="left" w:pos="5553"/>
              </w:tabs>
              <w:spacing w:before="0" w:beforeAutospacing="0" w:after="0" w:afterAutospacing="0"/>
              <w:ind w:left="62" w:right="113" w:firstLine="253"/>
              <w:jc w:val="both"/>
              <w:rPr>
                <w:rStyle w:val="11"/>
                <w:b w:val="0"/>
                <w:sz w:val="24"/>
                <w:szCs w:val="24"/>
              </w:rPr>
            </w:pPr>
            <w:r w:rsidRPr="003D218A">
              <w:rPr>
                <w:rStyle w:val="11"/>
                <w:b w:val="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Style w:val="11"/>
                <w:b w:val="0"/>
                <w:sz w:val="24"/>
                <w:szCs w:val="24"/>
              </w:rPr>
              <w:t xml:space="preserve"> </w:t>
            </w:r>
            <w:r w:rsidRPr="003D218A">
              <w:rPr>
                <w:rStyle w:val="11"/>
                <w:b w:val="0"/>
                <w:sz w:val="24"/>
                <w:szCs w:val="24"/>
              </w:rPr>
              <w:t>пропозиції.</w:t>
            </w:r>
          </w:p>
          <w:p w14:paraId="2FC92944" w14:textId="77777777" w:rsidR="00670B4A" w:rsidRPr="003D218A" w:rsidRDefault="00670B4A" w:rsidP="00311089">
            <w:pPr>
              <w:pStyle w:val="311"/>
              <w:tabs>
                <w:tab w:val="left" w:pos="5553"/>
              </w:tabs>
              <w:spacing w:before="0" w:beforeAutospacing="0" w:after="0" w:afterAutospacing="0"/>
              <w:ind w:left="61" w:right="113" w:firstLine="253"/>
              <w:jc w:val="both"/>
              <w:rPr>
                <w:rStyle w:val="11"/>
                <w:b w:val="0"/>
                <w:strike/>
                <w:color w:val="FF0000"/>
                <w:sz w:val="24"/>
                <w:szCs w:val="24"/>
              </w:rPr>
            </w:pPr>
            <w:r w:rsidRPr="003D218A">
              <w:rPr>
                <w:rStyle w:val="11"/>
                <w:b w:val="0"/>
                <w:sz w:val="24"/>
                <w:szCs w:val="24"/>
              </w:rPr>
              <w:t>Замовник</w:t>
            </w:r>
            <w:r w:rsidRPr="001769EF">
              <w:rPr>
                <w:rStyle w:val="11"/>
                <w:b w:val="0"/>
                <w:sz w:val="24"/>
                <w:szCs w:val="24"/>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3D218A">
              <w:rPr>
                <w:rStyle w:val="11"/>
                <w:b w:val="0"/>
                <w:sz w:val="24"/>
                <w:szCs w:val="24"/>
              </w:rPr>
              <w:t>п’ятим</w:t>
            </w:r>
            <w:r>
              <w:rPr>
                <w:rStyle w:val="11"/>
                <w:b w:val="0"/>
                <w:sz w:val="24"/>
                <w:szCs w:val="24"/>
              </w:rPr>
              <w:t xml:space="preserve"> Особливостей. </w:t>
            </w:r>
          </w:p>
          <w:p w14:paraId="5340D1DF" w14:textId="77777777" w:rsidR="00670B4A" w:rsidRPr="00495013" w:rsidRDefault="00670B4A" w:rsidP="00311089">
            <w:pPr>
              <w:pStyle w:val="rvps2"/>
              <w:shd w:val="clear" w:color="auto" w:fill="FFFFFF"/>
              <w:tabs>
                <w:tab w:val="left" w:pos="5553"/>
              </w:tabs>
              <w:spacing w:before="0" w:after="0"/>
              <w:ind w:left="61" w:right="113" w:firstLine="253"/>
              <w:jc w:val="both"/>
              <w:textAlignment w:val="baseline"/>
              <w:rPr>
                <w:rStyle w:val="11"/>
                <w:shd w:val="clear" w:color="auto" w:fill="FFFFFF"/>
              </w:rPr>
            </w:pPr>
            <w:r w:rsidRPr="001769EF">
              <w:rPr>
                <w:rStyle w:val="11"/>
                <w:shd w:val="clear" w:color="auto" w:fill="FFFFFF"/>
              </w:rPr>
              <w:lastRenderedPageBreak/>
              <w:t>За результатами</w:t>
            </w:r>
            <w:r w:rsidRPr="00DD4DC2">
              <w:rPr>
                <w:rStyle w:val="11"/>
                <w:shd w:val="clear" w:color="auto" w:fill="FFFFFF"/>
              </w:rPr>
              <w:t xml:space="preserve"> розгляду та оцінки тендерної пропозиції замовник визначає переможця та приймає рішення про намір укласти договір </w:t>
            </w:r>
            <w:r>
              <w:rPr>
                <w:rStyle w:val="11"/>
                <w:shd w:val="clear" w:color="auto" w:fill="FFFFFF"/>
              </w:rPr>
              <w:t xml:space="preserve"> відповідно до </w:t>
            </w:r>
            <w:r w:rsidRPr="00495013">
              <w:rPr>
                <w:rStyle w:val="11"/>
                <w:shd w:val="clear" w:color="auto" w:fill="FFFFFF"/>
              </w:rPr>
              <w:t xml:space="preserve">Закону з урахуванням </w:t>
            </w:r>
            <w:r>
              <w:rPr>
                <w:rStyle w:val="11"/>
                <w:shd w:val="clear" w:color="auto" w:fill="FFFFFF"/>
              </w:rPr>
              <w:t>О</w:t>
            </w:r>
            <w:r w:rsidRPr="00495013">
              <w:rPr>
                <w:rStyle w:val="11"/>
                <w:shd w:val="clear" w:color="auto" w:fill="FFFFFF"/>
              </w:rPr>
              <w:t>собливостей.</w:t>
            </w:r>
          </w:p>
          <w:p w14:paraId="40CCFE59" w14:textId="78C02C61" w:rsidR="00FA6F5B" w:rsidRPr="0024167B" w:rsidRDefault="00670B4A" w:rsidP="00311089">
            <w:pPr>
              <w:spacing w:after="0" w:line="240" w:lineRule="auto"/>
              <w:ind w:firstLine="253"/>
              <w:jc w:val="both"/>
              <w:textAlignment w:val="baseline"/>
              <w:rPr>
                <w:rFonts w:ascii="Times New Roman" w:hAnsi="Times New Roman"/>
                <w:sz w:val="24"/>
                <w:szCs w:val="24"/>
                <w:lang w:eastAsia="uk-UA"/>
              </w:rPr>
            </w:pPr>
            <w:r w:rsidRPr="00495013">
              <w:rPr>
                <w:rStyle w:val="11"/>
                <w:rFonts w:ascii="Times New Roman" w:hAnsi="Times New Roman"/>
                <w:sz w:val="24"/>
                <w:szCs w:val="24"/>
              </w:rPr>
              <w:t>Замовник та Учасники не можуть ініціювати будь-які переговори з питань внесення змін</w:t>
            </w:r>
            <w:r w:rsidRPr="00DD4DC2">
              <w:rPr>
                <w:rStyle w:val="11"/>
                <w:rFonts w:ascii="Times New Roman" w:hAnsi="Times New Roman"/>
                <w:sz w:val="24"/>
                <w:szCs w:val="24"/>
              </w:rPr>
              <w:t xml:space="preserve"> до змісту або ціни поданої тендерної пропозиції.</w:t>
            </w:r>
          </w:p>
        </w:tc>
      </w:tr>
      <w:tr w:rsidR="00FA6F5B" w:rsidRPr="0024167B" w14:paraId="0EF402B1"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24167B" w:rsidRDefault="00FA6F5B" w:rsidP="00FA6F5B">
            <w:pPr>
              <w:spacing w:after="0" w:line="240" w:lineRule="auto"/>
            </w:pPr>
            <w:r w:rsidRPr="0024167B">
              <w:rPr>
                <w:rFonts w:ascii="Times New Roman" w:hAnsi="Times New Roman"/>
                <w:sz w:val="24"/>
                <w:szCs w:val="24"/>
                <w:lang w:eastAsia="uk-UA"/>
              </w:rPr>
              <w:t>Інша інформація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0CD57D4" w14:textId="77777777" w:rsidR="00670B4A" w:rsidRPr="001769EF" w:rsidRDefault="00670B4A" w:rsidP="00311089">
            <w:pPr>
              <w:shd w:val="clear" w:color="auto" w:fill="FFFFFF"/>
              <w:spacing w:after="0" w:line="240" w:lineRule="auto"/>
              <w:ind w:left="61" w:right="113" w:firstLine="25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Ціна тендерної пропозиції.</w:t>
            </w:r>
          </w:p>
          <w:p w14:paraId="00AF32E4" w14:textId="77777777" w:rsidR="00670B4A" w:rsidRPr="001769EF" w:rsidRDefault="00670B4A" w:rsidP="00311089">
            <w:pPr>
              <w:shd w:val="clear" w:color="auto" w:fill="FFFFFF"/>
              <w:spacing w:after="0" w:line="240" w:lineRule="auto"/>
              <w:ind w:left="61" w:right="113" w:firstLine="25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 xml:space="preserve">Ціна тендерної пропозиції Учасника – це загальна вартість </w:t>
            </w:r>
            <w:r>
              <w:rPr>
                <w:rStyle w:val="11"/>
                <w:rFonts w:ascii="Times New Roman" w:eastAsia="Times New Roman" w:hAnsi="Times New Roman"/>
                <w:sz w:val="24"/>
                <w:szCs w:val="24"/>
                <w:shd w:val="clear" w:color="auto" w:fill="FFFFFF"/>
              </w:rPr>
              <w:t>товару</w:t>
            </w:r>
            <w:r w:rsidRPr="001769EF">
              <w:rPr>
                <w:rStyle w:val="11"/>
                <w:rFonts w:ascii="Times New Roman" w:eastAsia="Times New Roman" w:hAnsi="Times New Roman"/>
                <w:sz w:val="24"/>
                <w:szCs w:val="24"/>
                <w:shd w:val="clear" w:color="auto" w:fill="FFFFFF"/>
              </w:rPr>
              <w:t xml:space="preserve">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w:t>
            </w:r>
            <w:r>
              <w:rPr>
                <w:rStyle w:val="11"/>
                <w:rFonts w:ascii="Times New Roman" w:eastAsia="Times New Roman" w:hAnsi="Times New Roman"/>
                <w:sz w:val="24"/>
                <w:szCs w:val="24"/>
                <w:shd w:val="clear" w:color="auto" w:fill="FFFFFF"/>
              </w:rPr>
              <w:t>поставити товар</w:t>
            </w:r>
            <w:r w:rsidRPr="001769EF">
              <w:rPr>
                <w:rStyle w:val="11"/>
                <w:rFonts w:ascii="Times New Roman" w:eastAsia="Times New Roman" w:hAnsi="Times New Roman"/>
                <w:sz w:val="24"/>
                <w:szCs w:val="24"/>
                <w:shd w:val="clear" w:color="auto" w:fill="FFFFFF"/>
              </w:rPr>
              <w:t xml:space="preserve">  Замовнику.</w:t>
            </w:r>
          </w:p>
          <w:p w14:paraId="5C400442" w14:textId="77777777" w:rsidR="00670B4A" w:rsidRPr="001769EF" w:rsidRDefault="00670B4A" w:rsidP="00311089">
            <w:pPr>
              <w:shd w:val="clear" w:color="auto" w:fill="FFFFFF"/>
              <w:spacing w:after="0" w:line="240" w:lineRule="auto"/>
              <w:ind w:left="61" w:right="113" w:firstLine="25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 xml:space="preserve">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як</w:t>
            </w:r>
            <w:r>
              <w:rPr>
                <w:rStyle w:val="11"/>
                <w:rFonts w:ascii="Times New Roman" w:eastAsia="Times New Roman" w:hAnsi="Times New Roman"/>
                <w:sz w:val="24"/>
                <w:szCs w:val="24"/>
                <w:shd w:val="clear" w:color="auto" w:fill="FFFFFF"/>
              </w:rPr>
              <w:t>ий</w:t>
            </w:r>
            <w:r w:rsidRPr="001769EF">
              <w:rPr>
                <w:rStyle w:val="11"/>
                <w:rFonts w:ascii="Times New Roman" w:eastAsia="Times New Roman" w:hAnsi="Times New Roman"/>
                <w:sz w:val="24"/>
                <w:szCs w:val="24"/>
                <w:shd w:val="clear" w:color="auto" w:fill="FFFFFF"/>
              </w:rPr>
              <w:t xml:space="preserve"> він пропонує </w:t>
            </w:r>
            <w:r>
              <w:rPr>
                <w:rStyle w:val="11"/>
                <w:rFonts w:ascii="Times New Roman" w:eastAsia="Times New Roman" w:hAnsi="Times New Roman"/>
                <w:sz w:val="24"/>
                <w:szCs w:val="24"/>
                <w:shd w:val="clear" w:color="auto" w:fill="FFFFFF"/>
              </w:rPr>
              <w:t>до постачання</w:t>
            </w:r>
            <w:r w:rsidRPr="001769EF">
              <w:rPr>
                <w:rStyle w:val="11"/>
                <w:rFonts w:ascii="Times New Roman" w:eastAsia="Times New Roman" w:hAnsi="Times New Roman"/>
                <w:sz w:val="24"/>
                <w:szCs w:val="24"/>
                <w:shd w:val="clear" w:color="auto" w:fill="FFFFFF"/>
              </w:rPr>
              <w:t xml:space="preserve"> за Договором, на умовах DDP - Інкотермс у редакції 2010 року, а саме: учасник визначає ціни на </w:t>
            </w:r>
            <w:r>
              <w:rPr>
                <w:rStyle w:val="11"/>
                <w:rFonts w:ascii="Times New Roman" w:eastAsia="Times New Roman" w:hAnsi="Times New Roman"/>
                <w:sz w:val="24"/>
                <w:szCs w:val="24"/>
                <w:shd w:val="clear" w:color="auto" w:fill="FFFFFF"/>
              </w:rPr>
              <w:t>товар</w:t>
            </w:r>
            <w:r w:rsidRPr="001769EF">
              <w:rPr>
                <w:rStyle w:val="11"/>
                <w:rFonts w:ascii="Times New Roman" w:eastAsia="Times New Roman" w:hAnsi="Times New Roman"/>
                <w:sz w:val="24"/>
                <w:szCs w:val="24"/>
                <w:shd w:val="clear" w:color="auto" w:fill="FFFFFF"/>
              </w:rPr>
              <w:t xml:space="preserve"> з урахуванням усіх своїх витрат, податків і зборів, що сплачуються або мають бути сплачені, а також інших витрат, безпосередньо пов’язаних із </w:t>
            </w:r>
            <w:r>
              <w:rPr>
                <w:rStyle w:val="11"/>
                <w:rFonts w:ascii="Times New Roman" w:eastAsia="Times New Roman" w:hAnsi="Times New Roman"/>
                <w:sz w:val="24"/>
                <w:szCs w:val="24"/>
                <w:shd w:val="clear" w:color="auto" w:fill="FFFFFF"/>
              </w:rPr>
              <w:t>поставкою товару</w:t>
            </w:r>
            <w:r w:rsidRPr="001769EF">
              <w:rPr>
                <w:rStyle w:val="11"/>
                <w:rFonts w:ascii="Times New Roman" w:eastAsia="Times New Roman" w:hAnsi="Times New Roman"/>
                <w:sz w:val="24"/>
                <w:szCs w:val="24"/>
                <w:shd w:val="clear" w:color="auto" w:fill="FFFFFF"/>
              </w:rPr>
              <w:t xml:space="preserve"> за договором, у тому числі транспортними витратами.</w:t>
            </w:r>
          </w:p>
          <w:p w14:paraId="1EF030FF" w14:textId="77777777" w:rsidR="00670B4A" w:rsidRPr="001769EF" w:rsidRDefault="00670B4A" w:rsidP="00311089">
            <w:pPr>
              <w:shd w:val="clear" w:color="auto" w:fill="FFFFFF"/>
              <w:spacing w:after="0" w:line="240" w:lineRule="auto"/>
              <w:ind w:left="61" w:right="113" w:firstLine="25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F945D7B" w14:textId="77777777" w:rsidR="00670B4A" w:rsidRPr="001769EF" w:rsidRDefault="00670B4A" w:rsidP="00311089">
            <w:pPr>
              <w:shd w:val="clear" w:color="auto" w:fill="FFFFFF"/>
              <w:spacing w:after="0" w:line="240" w:lineRule="auto"/>
              <w:ind w:left="61" w:right="113" w:firstLine="253"/>
              <w:jc w:val="both"/>
              <w:rPr>
                <w:rStyle w:val="11"/>
                <w:rFonts w:ascii="Times New Roman" w:eastAsia="Times New Roman" w:hAnsi="Times New Roman"/>
                <w:sz w:val="24"/>
                <w:szCs w:val="24"/>
                <w:shd w:val="clear" w:color="auto" w:fill="FFFFFF"/>
              </w:rPr>
            </w:pPr>
            <w:r w:rsidRPr="001769EF">
              <w:rPr>
                <w:rStyle w:val="11"/>
                <w:rFonts w:ascii="Times New Roman" w:eastAsia="Times New Roman" w:hAnsi="Times New Roman"/>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79D33662" w14:textId="77777777" w:rsidR="00670B4A" w:rsidRPr="00981A2A" w:rsidRDefault="00670B4A" w:rsidP="00311089">
            <w:pPr>
              <w:spacing w:after="0" w:line="240" w:lineRule="auto"/>
              <w:ind w:left="61" w:right="113" w:firstLine="253"/>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 xml:space="preserve">Учасник відповідає за одержання всіх необхідних дозволів, ліцензій, </w:t>
            </w:r>
            <w:proofErr w:type="spellStart"/>
            <w:r w:rsidRPr="00981A2A">
              <w:rPr>
                <w:rStyle w:val="11"/>
                <w:rFonts w:ascii="Times New Roman" w:eastAsia="Times New Roman" w:hAnsi="Times New Roman"/>
                <w:sz w:val="24"/>
                <w:szCs w:val="24"/>
                <w:shd w:val="clear" w:color="auto" w:fill="FFFFFF"/>
              </w:rPr>
              <w:t>свідоцтв</w:t>
            </w:r>
            <w:proofErr w:type="spellEnd"/>
            <w:r w:rsidRPr="00981A2A">
              <w:rPr>
                <w:rStyle w:val="11"/>
                <w:rFonts w:ascii="Times New Roman" w:eastAsia="Times New Roman" w:hAnsi="Times New Roman"/>
                <w:sz w:val="24"/>
                <w:szCs w:val="24"/>
                <w:shd w:val="clear" w:color="auto" w:fill="FFFFFF"/>
              </w:rPr>
              <w:t>, сертифікатів та самостійно несе всі витрати на їх отримання.</w:t>
            </w:r>
          </w:p>
          <w:p w14:paraId="36DA53CD" w14:textId="77777777" w:rsidR="00670B4A" w:rsidRPr="00815D0F" w:rsidRDefault="00670B4A" w:rsidP="00311089">
            <w:pPr>
              <w:suppressAutoHyphens w:val="0"/>
              <w:spacing w:after="0" w:line="240" w:lineRule="auto"/>
              <w:ind w:firstLine="253"/>
              <w:jc w:val="both"/>
              <w:rPr>
                <w:rFonts w:ascii="Times New Roman" w:eastAsia="Times New Roman" w:hAnsi="Times New Roman"/>
                <w:sz w:val="24"/>
                <w:szCs w:val="24"/>
                <w:lang w:eastAsia="uk-UA"/>
              </w:rPr>
            </w:pPr>
            <w:r w:rsidRPr="00815D0F">
              <w:rPr>
                <w:rFonts w:ascii="Times New Roman" w:eastAsia="Times New Roman" w:hAnsi="Times New Roman"/>
                <w:sz w:val="24"/>
                <w:szCs w:val="24"/>
                <w:lang w:eastAsia="uk-UA"/>
              </w:rPr>
              <w:t xml:space="preserve">Замовник </w:t>
            </w:r>
            <w:r w:rsidRPr="00533CB1">
              <w:rPr>
                <w:rFonts w:ascii="Times New Roman" w:eastAsia="Times New Roman" w:hAnsi="Times New Roman"/>
                <w:b/>
                <w:bCs/>
                <w:sz w:val="24"/>
                <w:szCs w:val="24"/>
                <w:lang w:eastAsia="uk-UA"/>
              </w:rPr>
              <w:t>не приймає</w:t>
            </w:r>
            <w:r w:rsidRPr="00815D0F">
              <w:rPr>
                <w:rFonts w:ascii="Times New Roman" w:eastAsia="Times New Roman" w:hAnsi="Times New Roman"/>
                <w:b/>
                <w:bCs/>
                <w:sz w:val="24"/>
                <w:szCs w:val="24"/>
                <w:lang w:eastAsia="uk-UA"/>
              </w:rPr>
              <w:t xml:space="preserve"> </w:t>
            </w:r>
            <w:r w:rsidRPr="00815D0F">
              <w:rPr>
                <w:rFonts w:ascii="Times New Roman" w:eastAsia="Times New Roman" w:hAnsi="Times New Roman"/>
                <w:sz w:val="24"/>
                <w:szCs w:val="24"/>
                <w:lang w:eastAsia="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0CD9F3C" w14:textId="77777777" w:rsidR="00670B4A" w:rsidRPr="00981A2A" w:rsidRDefault="00670B4A" w:rsidP="00311089">
            <w:pPr>
              <w:tabs>
                <w:tab w:val="left" w:pos="462"/>
              </w:tabs>
              <w:spacing w:after="0" w:line="240" w:lineRule="auto"/>
              <w:ind w:left="37" w:right="52" w:firstLine="253"/>
              <w:jc w:val="both"/>
              <w:rPr>
                <w:rStyle w:val="11"/>
                <w:rFonts w:ascii="Times New Roman" w:eastAsia="Times New Roman" w:hAnsi="Times New Roman"/>
                <w:sz w:val="24"/>
                <w:szCs w:val="24"/>
                <w:shd w:val="clear" w:color="auto" w:fill="FFFFFF"/>
              </w:rPr>
            </w:pPr>
            <w:r w:rsidRPr="00981A2A">
              <w:rPr>
                <w:rStyle w:val="11"/>
                <w:rFonts w:ascii="Times New Roman" w:eastAsia="Times New Roman" w:hAnsi="Times New Roman"/>
                <w:sz w:val="24"/>
                <w:szCs w:val="24"/>
                <w:shd w:val="clear" w:color="auto" w:fill="FFFFFF"/>
              </w:rPr>
              <w:t>Під час здійснення закупівлі предмета закупівлі відповідно до Закону Замовником будуть ураховуватися норми:</w:t>
            </w:r>
          </w:p>
          <w:p w14:paraId="1B62B0BE" w14:textId="77777777" w:rsidR="00670B4A" w:rsidRPr="00311089" w:rsidRDefault="00670B4A" w:rsidP="00311089">
            <w:pPr>
              <w:tabs>
                <w:tab w:val="left" w:pos="462"/>
              </w:tabs>
              <w:spacing w:after="0" w:line="240" w:lineRule="auto"/>
              <w:ind w:left="37" w:right="52" w:firstLine="253"/>
              <w:jc w:val="both"/>
              <w:rPr>
                <w:rFonts w:ascii="Times New Roman" w:eastAsia="Times New Roman" w:hAnsi="Times New Roman"/>
                <w:color w:val="000000"/>
                <w:sz w:val="24"/>
                <w:szCs w:val="24"/>
                <w:lang w:eastAsia="ru-RU"/>
              </w:rPr>
            </w:pPr>
            <w:r w:rsidRPr="00311089">
              <w:rPr>
                <w:rStyle w:val="11"/>
                <w:rFonts w:ascii="Times New Roman" w:eastAsia="Times New Roman" w:hAnsi="Times New Roman"/>
                <w:sz w:val="24"/>
                <w:szCs w:val="24"/>
                <w:shd w:val="clear" w:color="auto" w:fill="FFFFFF"/>
              </w:rPr>
              <w:t xml:space="preserve">-  </w:t>
            </w:r>
            <w:r w:rsidRPr="00311089">
              <w:rPr>
                <w:rFonts w:ascii="Times New Roman" w:eastAsia="Times New Roman" w:hAnsi="Times New Roman"/>
                <w:color w:val="000000"/>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889A74" w14:textId="77777777" w:rsidR="00670B4A" w:rsidRPr="00311089" w:rsidRDefault="00670B4A" w:rsidP="00311089">
            <w:pPr>
              <w:tabs>
                <w:tab w:val="left" w:pos="462"/>
              </w:tabs>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311089">
              <w:rPr>
                <w:rFonts w:ascii="Times New Roman" w:eastAsia="Times New Roman" w:hAnsi="Times New Roman"/>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9A5382" w14:textId="77777777" w:rsidR="00670B4A" w:rsidRPr="00311089" w:rsidRDefault="00670B4A" w:rsidP="00311089">
            <w:pPr>
              <w:tabs>
                <w:tab w:val="left" w:pos="462"/>
              </w:tabs>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311089">
              <w:rPr>
                <w:rFonts w:ascii="Times New Roman" w:eastAsia="Times New Roman" w:hAnsi="Times New Roman"/>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6C828B33" w14:textId="65F5F40D" w:rsidR="00670B4A" w:rsidRPr="00311089" w:rsidRDefault="00670B4A" w:rsidP="00311089">
            <w:pPr>
              <w:spacing w:after="0" w:line="240" w:lineRule="auto"/>
              <w:ind w:firstLine="253"/>
              <w:jc w:val="both"/>
              <w:rPr>
                <w:rFonts w:ascii="Times New Roman" w:eastAsia="Times New Roman" w:hAnsi="Times New Roman"/>
                <w:sz w:val="24"/>
                <w:szCs w:val="24"/>
                <w:lang w:eastAsia="ru-RU"/>
              </w:rPr>
            </w:pPr>
            <w:r w:rsidRPr="00311089">
              <w:rPr>
                <w:rFonts w:ascii="Times New Roman" w:eastAsia="Times New Roman" w:hAnsi="Times New Roman"/>
                <w:sz w:val="24"/>
                <w:szCs w:val="24"/>
                <w:lang w:eastAsia="ru-RU"/>
              </w:rPr>
              <w:t xml:space="preserve">-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w:t>
            </w:r>
          </w:p>
          <w:p w14:paraId="6E780F68" w14:textId="67230FB9" w:rsidR="00FA6F5B" w:rsidRPr="0024167B" w:rsidRDefault="00670B4A" w:rsidP="00311089">
            <w:pPr>
              <w:spacing w:after="0" w:line="240" w:lineRule="auto"/>
              <w:ind w:left="61" w:right="113" w:firstLine="253"/>
              <w:jc w:val="both"/>
              <w:rPr>
                <w:rStyle w:val="11"/>
                <w:rFonts w:ascii="Times New Roman" w:eastAsia="Times New Roman" w:hAnsi="Times New Roman"/>
                <w:color w:val="000000"/>
                <w:sz w:val="24"/>
                <w:szCs w:val="24"/>
                <w:shd w:val="clear" w:color="auto" w:fill="FFFFFF"/>
                <w:lang w:eastAsia="ru-RU"/>
              </w:rPr>
            </w:pPr>
            <w:r w:rsidRPr="00311089">
              <w:rPr>
                <w:rFonts w:ascii="Times New Roman" w:eastAsia="Times New Roman" w:hAnsi="Times New Roman"/>
                <w:sz w:val="24"/>
                <w:szCs w:val="24"/>
                <w:lang w:eastAsia="ru-RU"/>
              </w:rPr>
              <w:t xml:space="preserve">У випадку неврахування учасником під час подання тендерної пропозиції, зокрема наявної невідповідності учасника та/або його кінцевого </w:t>
            </w:r>
            <w:proofErr w:type="spellStart"/>
            <w:r w:rsidRPr="00311089">
              <w:rPr>
                <w:rFonts w:ascii="Times New Roman" w:eastAsia="Times New Roman" w:hAnsi="Times New Roman"/>
                <w:sz w:val="24"/>
                <w:szCs w:val="24"/>
                <w:lang w:eastAsia="ru-RU"/>
              </w:rPr>
              <w:t>бенефіціарного</w:t>
            </w:r>
            <w:proofErr w:type="spellEnd"/>
            <w:r w:rsidRPr="00311089">
              <w:rPr>
                <w:rFonts w:ascii="Times New Roman" w:eastAsia="Times New Roman" w:hAnsi="Times New Roman"/>
                <w:sz w:val="24"/>
                <w:szCs w:val="24"/>
                <w:lang w:eastAsia="ru-RU"/>
              </w:rPr>
              <w:t xml:space="preserve"> власника (власників), чи товару, робіт і послуг зазначеним нормативно-правовим актам, тендерна пропозиція такого учасника</w:t>
            </w:r>
            <w:r w:rsidRPr="006D6BB9">
              <w:rPr>
                <w:rFonts w:ascii="Times New Roman" w:eastAsia="Times New Roman" w:hAnsi="Times New Roman"/>
                <w:sz w:val="24"/>
                <w:szCs w:val="24"/>
                <w:lang w:eastAsia="ru-RU"/>
              </w:rPr>
              <w:t xml:space="preserve"> вважатиметься такою, що не відповідає вимогам, встановленим в тендерній документації відповідно до абзацу першого </w:t>
            </w:r>
            <w:r w:rsidRPr="006D6BB9">
              <w:rPr>
                <w:rFonts w:ascii="Times New Roman" w:eastAsia="Times New Roman" w:hAnsi="Times New Roman"/>
                <w:sz w:val="24"/>
                <w:szCs w:val="24"/>
                <w:lang w:eastAsia="ru-RU"/>
              </w:rPr>
              <w:lastRenderedPageBreak/>
              <w:t>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FA6F5B" w:rsidRPr="0024167B" w14:paraId="25B2C446"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24167B" w:rsidRDefault="00FA6F5B" w:rsidP="00FA6F5B">
            <w:pPr>
              <w:spacing w:after="0" w:line="240" w:lineRule="auto"/>
            </w:pPr>
            <w:r w:rsidRPr="0024167B">
              <w:rPr>
                <w:rFonts w:ascii="Times New Roman" w:hAnsi="Times New Roman"/>
                <w:sz w:val="24"/>
                <w:szCs w:val="24"/>
                <w:lang w:eastAsia="uk-UA"/>
              </w:rPr>
              <w:lastRenderedPageBreak/>
              <w:t>3</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24167B" w:rsidRDefault="00FA6F5B" w:rsidP="00FA6F5B">
            <w:pPr>
              <w:spacing w:after="0" w:line="240" w:lineRule="auto"/>
            </w:pPr>
            <w:r w:rsidRPr="0024167B">
              <w:rPr>
                <w:rFonts w:ascii="Times New Roman" w:hAnsi="Times New Roman"/>
                <w:sz w:val="24"/>
                <w:szCs w:val="24"/>
                <w:lang w:eastAsia="uk-UA"/>
              </w:rPr>
              <w:t>Відхилення тендерних пропозицій</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FF45BAE" w14:textId="77777777" w:rsidR="00670B4A" w:rsidRPr="001769EF" w:rsidRDefault="00670B4A" w:rsidP="00311089">
            <w:pPr>
              <w:shd w:val="clear" w:color="auto" w:fill="FFFFFF"/>
              <w:spacing w:after="0" w:line="240" w:lineRule="auto"/>
              <w:ind w:left="61" w:right="113" w:firstLine="253"/>
              <w:jc w:val="both"/>
            </w:pPr>
            <w:bookmarkStart w:id="12" w:name="n845"/>
            <w:bookmarkEnd w:id="12"/>
            <w:r>
              <w:rPr>
                <w:rFonts w:ascii="Times New Roman" w:hAnsi="Times New Roman"/>
                <w:sz w:val="24"/>
                <w:szCs w:val="24"/>
                <w:lang w:eastAsia="uk-UA"/>
              </w:rPr>
              <w:t xml:space="preserve">3.1. </w:t>
            </w:r>
            <w:r w:rsidRPr="002F7EC8">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2F7EC8">
              <w:rPr>
                <w:rFonts w:ascii="Times New Roman" w:hAnsi="Times New Roman"/>
                <w:sz w:val="24"/>
                <w:szCs w:val="24"/>
                <w:lang w:eastAsia="uk-UA"/>
              </w:rPr>
              <w:t>закупівель</w:t>
            </w:r>
            <w:proofErr w:type="spellEnd"/>
            <w:r w:rsidRPr="002F7EC8">
              <w:rPr>
                <w:rFonts w:ascii="Times New Roman" w:hAnsi="Times New Roman"/>
                <w:sz w:val="24"/>
                <w:szCs w:val="24"/>
                <w:lang w:eastAsia="uk-UA"/>
              </w:rPr>
              <w:t xml:space="preserve"> у разі якщо:</w:t>
            </w:r>
            <w:r w:rsidRPr="001769EF">
              <w:rPr>
                <w:rFonts w:ascii="Times New Roman" w:hAnsi="Times New Roman"/>
                <w:sz w:val="24"/>
                <w:szCs w:val="24"/>
                <w:lang w:eastAsia="uk-UA"/>
              </w:rPr>
              <w:t xml:space="preserve"> </w:t>
            </w:r>
          </w:p>
          <w:p w14:paraId="3C6DFAB4" w14:textId="77777777" w:rsidR="00670B4A" w:rsidRPr="001769EF" w:rsidRDefault="00670B4A" w:rsidP="00311089">
            <w:pPr>
              <w:shd w:val="clear" w:color="auto" w:fill="FFFFFF"/>
              <w:spacing w:after="0" w:line="240" w:lineRule="auto"/>
              <w:ind w:left="61" w:right="113" w:firstLine="253"/>
              <w:jc w:val="both"/>
            </w:pPr>
            <w:r w:rsidRPr="001769EF">
              <w:rPr>
                <w:rFonts w:ascii="Times New Roman" w:hAnsi="Times New Roman"/>
                <w:sz w:val="24"/>
                <w:szCs w:val="24"/>
                <w:lang w:eastAsia="uk-UA"/>
              </w:rPr>
              <w:t>1) Учасник процедури закупівлі:</w:t>
            </w:r>
          </w:p>
          <w:p w14:paraId="623792B8"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F7EC8">
              <w:rPr>
                <w:rFonts w:ascii="Times New Roman" w:eastAsia="Times New Roman" w:hAnsi="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09049A0D"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096AC35"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592BAA"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7EC8">
              <w:rPr>
                <w:rFonts w:ascii="Times New Roman" w:eastAsia="Times New Roman" w:hAnsi="Times New Roman"/>
                <w:sz w:val="24"/>
                <w:szCs w:val="24"/>
                <w:lang w:eastAsia="ru-RU"/>
              </w:rPr>
              <w:t>невідповідностей</w:t>
            </w:r>
            <w:proofErr w:type="spellEnd"/>
            <w:r w:rsidRPr="002F7EC8">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2F7EC8">
              <w:rPr>
                <w:rFonts w:ascii="Times New Roman" w:eastAsia="Times New Roman" w:hAnsi="Times New Roman"/>
                <w:sz w:val="24"/>
                <w:szCs w:val="24"/>
                <w:lang w:eastAsia="ru-RU"/>
              </w:rPr>
              <w:t>закупівель</w:t>
            </w:r>
            <w:proofErr w:type="spellEnd"/>
            <w:r w:rsidRPr="002F7EC8">
              <w:rPr>
                <w:rFonts w:ascii="Times New Roman" w:eastAsia="Times New Roman" w:hAnsi="Times New Roman"/>
                <w:sz w:val="24"/>
                <w:szCs w:val="24"/>
                <w:lang w:eastAsia="ru-RU"/>
              </w:rPr>
              <w:t xml:space="preserve"> повідомлення з вимогою про усунення таких </w:t>
            </w:r>
            <w:proofErr w:type="spellStart"/>
            <w:r w:rsidRPr="002F7EC8">
              <w:rPr>
                <w:rFonts w:ascii="Times New Roman" w:eastAsia="Times New Roman" w:hAnsi="Times New Roman"/>
                <w:sz w:val="24"/>
                <w:szCs w:val="24"/>
                <w:lang w:eastAsia="ru-RU"/>
              </w:rPr>
              <w:t>невідповідностей</w:t>
            </w:r>
            <w:proofErr w:type="spellEnd"/>
            <w:r w:rsidRPr="002F7EC8">
              <w:rPr>
                <w:rFonts w:ascii="Times New Roman" w:eastAsia="Times New Roman" w:hAnsi="Times New Roman"/>
                <w:sz w:val="24"/>
                <w:szCs w:val="24"/>
                <w:lang w:eastAsia="ru-RU"/>
              </w:rPr>
              <w:t>;</w:t>
            </w:r>
          </w:p>
          <w:p w14:paraId="1AED24BA"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Pr="002F7EC8">
              <w:rPr>
                <w:rFonts w:ascii="Times New Roman" w:eastAsia="Times New Roman" w:hAnsi="Times New Roman"/>
                <w:color w:val="000000"/>
                <w:sz w:val="24"/>
                <w:szCs w:val="24"/>
                <w:lang w:eastAsia="ru-RU"/>
              </w:rPr>
              <w:t>абзацом п’ятим пункту 38 Особливостей</w:t>
            </w:r>
            <w:r w:rsidRPr="002F7EC8">
              <w:rPr>
                <w:rFonts w:ascii="Times New Roman" w:eastAsia="Times New Roman" w:hAnsi="Times New Roman"/>
                <w:sz w:val="24"/>
                <w:szCs w:val="24"/>
                <w:lang w:eastAsia="ru-RU"/>
              </w:rPr>
              <w:t>;</w:t>
            </w:r>
          </w:p>
          <w:p w14:paraId="16A6B2BD"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en-US"/>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відповідно до </w:t>
            </w:r>
            <w:r w:rsidRPr="002F7EC8">
              <w:rPr>
                <w:rFonts w:ascii="Times New Roman" w:eastAsia="Times New Roman" w:hAnsi="Times New Roman"/>
                <w:sz w:val="24"/>
                <w:szCs w:val="24"/>
                <w:lang w:eastAsia="ru-RU"/>
              </w:rPr>
              <w:t>вимог</w:t>
            </w:r>
            <w:r w:rsidRPr="002F7EC8">
              <w:rPr>
                <w:rFonts w:ascii="Times New Roman" w:eastAsia="Times New Roman" w:hAnsi="Times New Roman"/>
                <w:color w:val="000000"/>
                <w:sz w:val="24"/>
                <w:szCs w:val="24"/>
                <w:lang w:eastAsia="en-US"/>
              </w:rPr>
              <w:t xml:space="preserve"> Закону з урахуванням пункту 42 Особливостей;</w:t>
            </w:r>
            <w:r w:rsidRPr="002F7EC8">
              <w:rPr>
                <w:rFonts w:ascii="Times New Roman" w:eastAsia="Times New Roman" w:hAnsi="Times New Roman"/>
                <w:sz w:val="24"/>
                <w:szCs w:val="24"/>
                <w:lang w:eastAsia="ru-RU"/>
              </w:rPr>
              <w:t xml:space="preserve"> </w:t>
            </w:r>
          </w:p>
          <w:p w14:paraId="614AAEA2"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val="ru-RU" w:eastAsia="ru-RU"/>
              </w:rPr>
              <w:t xml:space="preserve">- </w:t>
            </w:r>
            <w:r w:rsidRPr="002F7EC8">
              <w:rPr>
                <w:rFonts w:ascii="Times New Roman" w:eastAsia="Times New Roman" w:hAnsi="Times New Roman"/>
                <w:sz w:val="24"/>
                <w:szCs w:val="24"/>
                <w:lang w:eastAsia="ru-RU"/>
              </w:rPr>
              <w:t>визначив конфіденційною інформацію, що не може бути</w:t>
            </w:r>
            <w:r>
              <w:rPr>
                <w:rFonts w:ascii="Times New Roman" w:eastAsia="Times New Roman" w:hAnsi="Times New Roman"/>
                <w:sz w:val="24"/>
                <w:szCs w:val="24"/>
                <w:lang w:eastAsia="ru-RU"/>
              </w:rPr>
              <w:t xml:space="preserve"> </w:t>
            </w:r>
            <w:r w:rsidRPr="002F7EC8">
              <w:rPr>
                <w:rFonts w:ascii="Times New Roman" w:eastAsia="Times New Roman" w:hAnsi="Times New Roman"/>
                <w:sz w:val="24"/>
                <w:szCs w:val="24"/>
                <w:lang w:eastAsia="ru-RU"/>
              </w:rPr>
              <w:t>визначена як конфіденційна відповідно до вимог абзацу другого пункту 36 Особливостей;</w:t>
            </w:r>
          </w:p>
          <w:p w14:paraId="091A6B13" w14:textId="49491DB9"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sz w:val="24"/>
                <w:szCs w:val="24"/>
                <w:lang w:eastAsia="ru-RU"/>
              </w:rPr>
              <w:t>- є</w:t>
            </w:r>
            <w:r w:rsidR="007D583A">
              <w:rPr>
                <w:rFonts w:ascii="Times New Roman" w:eastAsia="Times New Roman" w:hAnsi="Times New Roman"/>
                <w:sz w:val="24"/>
                <w:szCs w:val="24"/>
                <w:lang w:eastAsia="ru-RU"/>
              </w:rPr>
              <w:t xml:space="preserve"> </w:t>
            </w:r>
            <w:r w:rsidRPr="002F7EC8">
              <w:rPr>
                <w:rFonts w:ascii="Times New Roman" w:eastAsia="Times New Roman" w:hAnsi="Times New Roman"/>
                <w:sz w:val="24"/>
                <w:szCs w:val="24"/>
                <w:lang w:eastAsia="ru-RU"/>
              </w:rPr>
              <w:t xml:space="preserve">юридичною особою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державної форми власності, юридичною особою, створеною та/або зареєстрованою відповідно до законодавства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та/або юридичною особою, кінцевим </w:t>
            </w:r>
            <w:proofErr w:type="spellStart"/>
            <w:r w:rsidRPr="002F7EC8">
              <w:rPr>
                <w:rFonts w:ascii="Times New Roman" w:eastAsia="Times New Roman" w:hAnsi="Times New Roman"/>
                <w:sz w:val="24"/>
                <w:szCs w:val="24"/>
                <w:lang w:eastAsia="ru-RU"/>
              </w:rPr>
              <w:t>бенефіціарним</w:t>
            </w:r>
            <w:proofErr w:type="spellEnd"/>
            <w:r w:rsidRPr="002F7EC8">
              <w:rPr>
                <w:rFonts w:ascii="Times New Roman" w:eastAsia="Times New Roman" w:hAnsi="Times New Roman"/>
                <w:sz w:val="24"/>
                <w:szCs w:val="24"/>
                <w:lang w:eastAsia="ru-RU"/>
              </w:rPr>
              <w:t xml:space="preserve"> власником (власником) якої є резидент (резиденти)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фізичною особою (фізичною особою – підприємцем) – резидентом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або є суб’єктом господарювання, що здійснює продаж товарів, робіт, послуг походженням з </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осійської </w:t>
            </w:r>
            <w:r w:rsidR="007B5768">
              <w:rPr>
                <w:rFonts w:ascii="Times New Roman" w:eastAsia="Times New Roman" w:hAnsi="Times New Roman"/>
                <w:sz w:val="24"/>
                <w:szCs w:val="24"/>
                <w:lang w:eastAsia="ru-RU"/>
              </w:rPr>
              <w:t>Ф</w:t>
            </w:r>
            <w:r w:rsidRPr="002F7EC8">
              <w:rPr>
                <w:rFonts w:ascii="Times New Roman" w:eastAsia="Times New Roman" w:hAnsi="Times New Roman"/>
                <w:sz w:val="24"/>
                <w:szCs w:val="24"/>
                <w:lang w:eastAsia="ru-RU"/>
              </w:rPr>
              <w:t>едерації/</w:t>
            </w:r>
            <w:r w:rsidR="007B5768">
              <w:rPr>
                <w:rFonts w:ascii="Times New Roman" w:eastAsia="Times New Roman" w:hAnsi="Times New Roman"/>
                <w:sz w:val="24"/>
                <w:szCs w:val="24"/>
                <w:lang w:eastAsia="ru-RU"/>
              </w:rPr>
              <w:t>Р</w:t>
            </w:r>
            <w:r w:rsidRPr="002F7EC8">
              <w:rPr>
                <w:rFonts w:ascii="Times New Roman" w:eastAsia="Times New Roman" w:hAnsi="Times New Roman"/>
                <w:sz w:val="24"/>
                <w:szCs w:val="24"/>
                <w:lang w:eastAsia="ru-RU"/>
              </w:rPr>
              <w:t xml:space="preserve">еспубліки </w:t>
            </w:r>
            <w:r w:rsidR="007B5768">
              <w:rPr>
                <w:rFonts w:ascii="Times New Roman" w:eastAsia="Times New Roman" w:hAnsi="Times New Roman"/>
                <w:sz w:val="24"/>
                <w:szCs w:val="24"/>
                <w:lang w:eastAsia="ru-RU"/>
              </w:rPr>
              <w:t>Б</w:t>
            </w:r>
            <w:r w:rsidRPr="002F7EC8">
              <w:rPr>
                <w:rFonts w:ascii="Times New Roman" w:eastAsia="Times New Roman" w:hAnsi="Times New Roman"/>
                <w:sz w:val="24"/>
                <w:szCs w:val="24"/>
                <w:lang w:eastAsia="ru-RU"/>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Pr="002F7EC8">
              <w:rPr>
                <w:rFonts w:ascii="Times New Roman" w:eastAsia="Times New Roman" w:hAnsi="Times New Roman"/>
                <w:sz w:val="24"/>
                <w:szCs w:val="24"/>
                <w:lang w:eastAsia="ru-RU"/>
              </w:rPr>
              <w:t>закупівель</w:t>
            </w:r>
            <w:proofErr w:type="spellEnd"/>
            <w:r w:rsidRPr="002F7EC8">
              <w:rPr>
                <w:rFonts w:ascii="Times New Roman" w:eastAsia="Times New Roman" w:hAnsi="Times New Roman"/>
                <w:sz w:val="24"/>
                <w:szCs w:val="24"/>
                <w:lang w:eastAsia="ru-RU"/>
              </w:rPr>
              <w:t xml:space="preserve"> товарів, робіт і послуг для замовників, передбачених Законом України </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xml:space="preserve">Про публічні </w:t>
            </w:r>
            <w:r w:rsidRPr="002F7EC8">
              <w:rPr>
                <w:rFonts w:ascii="Times New Roman" w:eastAsia="Times New Roman" w:hAnsi="Times New Roman"/>
                <w:sz w:val="24"/>
                <w:szCs w:val="24"/>
                <w:lang w:eastAsia="ru-RU"/>
              </w:rPr>
              <w:lastRenderedPageBreak/>
              <w:t>закупівлі</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FD3DDA">
              <w:rPr>
                <w:rFonts w:ascii="Times New Roman" w:eastAsia="Times New Roman" w:hAnsi="Times New Roman"/>
                <w:sz w:val="24"/>
                <w:szCs w:val="24"/>
                <w:lang w:eastAsia="ru-RU"/>
              </w:rPr>
              <w:t>»</w:t>
            </w:r>
            <w:r w:rsidRPr="002F7EC8">
              <w:rPr>
                <w:rFonts w:ascii="Times New Roman" w:eastAsia="Times New Roman" w:hAnsi="Times New Roman"/>
                <w:sz w:val="24"/>
                <w:szCs w:val="24"/>
                <w:lang w:eastAsia="ru-RU"/>
              </w:rPr>
              <w:t>).</w:t>
            </w:r>
          </w:p>
          <w:p w14:paraId="558A72CC" w14:textId="77777777" w:rsidR="00670B4A" w:rsidRPr="001769EF" w:rsidRDefault="00670B4A" w:rsidP="00311089">
            <w:pPr>
              <w:shd w:val="clear" w:color="auto" w:fill="FFFFFF"/>
              <w:spacing w:after="0" w:line="240" w:lineRule="auto"/>
              <w:ind w:right="55" w:firstLine="253"/>
              <w:jc w:val="both"/>
              <w:rPr>
                <w:rFonts w:ascii="Times New Roman" w:eastAsia="Times New Roman" w:hAnsi="Times New Roman"/>
                <w:color w:val="000000"/>
                <w:sz w:val="24"/>
                <w:szCs w:val="24"/>
              </w:rPr>
            </w:pPr>
            <w:r w:rsidRPr="001769EF">
              <w:rPr>
                <w:rFonts w:ascii="Times New Roman" w:eastAsia="Times New Roman" w:hAnsi="Times New Roman"/>
                <w:color w:val="000000"/>
                <w:sz w:val="24"/>
                <w:szCs w:val="24"/>
              </w:rPr>
              <w:t>2) тендерна пропозиція учасника:</w:t>
            </w:r>
          </w:p>
          <w:p w14:paraId="3B62CD1C"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bookmarkStart w:id="13" w:name="n852"/>
            <w:bookmarkEnd w:id="13"/>
            <w:r w:rsidRPr="002F7EC8">
              <w:rPr>
                <w:rFonts w:ascii="Times New Roman" w:eastAsia="Times New Roman" w:hAnsi="Times New Roman"/>
                <w:color w:val="000000"/>
                <w:sz w:val="24"/>
                <w:szCs w:val="24"/>
                <w:lang w:eastAsia="ru-RU"/>
              </w:rPr>
              <w:t>- не відповідає умовам технічної специфікації та іншим вимогам щодо предмету закупівлі тендерної документації;</w:t>
            </w:r>
          </w:p>
          <w:p w14:paraId="58636C35"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викладена іншою мовою (мовами), ніж мова (мови), що передбачена тендерною документацією;</w:t>
            </w:r>
          </w:p>
          <w:p w14:paraId="793B2091"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eastAsia="ru-RU"/>
              </w:rPr>
              <w:t>- є такою, строк дії якої закінчився;</w:t>
            </w:r>
          </w:p>
          <w:p w14:paraId="6C5D496B"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D679B1" w14:textId="77777777" w:rsidR="00670B4A" w:rsidRPr="002F7EC8"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2F7EC8">
              <w:rPr>
                <w:rFonts w:ascii="Times New Roman" w:eastAsia="Times New Roman" w:hAnsi="Times New Roman"/>
                <w:color w:val="000000"/>
                <w:sz w:val="24"/>
                <w:szCs w:val="24"/>
                <w:lang w:eastAsia="ru-RU"/>
              </w:rPr>
              <w:t>до абзац</w:t>
            </w:r>
            <w:r w:rsidRPr="002F7EC8">
              <w:rPr>
                <w:rFonts w:ascii="Times New Roman" w:eastAsia="Times New Roman" w:hAnsi="Times New Roman"/>
                <w:color w:val="000000"/>
                <w:sz w:val="24"/>
                <w:szCs w:val="24"/>
                <w:lang w:val="ru-RU" w:eastAsia="ru-RU"/>
              </w:rPr>
              <w:t>у</w:t>
            </w:r>
            <w:proofErr w:type="gramEnd"/>
            <w:r w:rsidRPr="002F7EC8">
              <w:rPr>
                <w:rFonts w:ascii="Times New Roman" w:eastAsia="Times New Roman" w:hAnsi="Times New Roman"/>
                <w:color w:val="000000"/>
                <w:sz w:val="24"/>
                <w:szCs w:val="24"/>
                <w:lang w:eastAsia="ru-RU"/>
              </w:rPr>
              <w:t xml:space="preserve"> першого частини третьої статті 22 Закону;</w:t>
            </w:r>
          </w:p>
          <w:p w14:paraId="2C0763D4" w14:textId="77777777" w:rsidR="00670B4A" w:rsidRPr="001769EF" w:rsidRDefault="00670B4A" w:rsidP="00311089">
            <w:pPr>
              <w:shd w:val="clear" w:color="auto" w:fill="FFFFFF"/>
              <w:spacing w:after="0" w:line="240" w:lineRule="auto"/>
              <w:ind w:right="55" w:firstLine="253"/>
              <w:jc w:val="both"/>
              <w:rPr>
                <w:rFonts w:ascii="Times New Roman" w:eastAsia="Times New Roman" w:hAnsi="Times New Roman"/>
                <w:color w:val="000000"/>
                <w:sz w:val="24"/>
                <w:szCs w:val="24"/>
              </w:rPr>
            </w:pPr>
            <w:bookmarkStart w:id="14" w:name="n855"/>
            <w:bookmarkEnd w:id="14"/>
            <w:r w:rsidRPr="001769EF">
              <w:rPr>
                <w:rFonts w:ascii="Times New Roman" w:eastAsia="Times New Roman" w:hAnsi="Times New Roman"/>
                <w:color w:val="000000"/>
                <w:sz w:val="24"/>
                <w:szCs w:val="24"/>
              </w:rPr>
              <w:t>3) переможець процедури закупівлі:</w:t>
            </w:r>
          </w:p>
          <w:p w14:paraId="328D7E67" w14:textId="77777777" w:rsidR="00670B4A" w:rsidRPr="002F7EC8" w:rsidRDefault="00670B4A" w:rsidP="00311089">
            <w:pPr>
              <w:suppressAutoHyphens w:val="0"/>
              <w:spacing w:after="0" w:line="240" w:lineRule="auto"/>
              <w:ind w:right="52" w:firstLine="253"/>
              <w:jc w:val="both"/>
              <w:rPr>
                <w:rFonts w:ascii="Times New Roman" w:eastAsia="Times New Roman" w:hAnsi="Times New Roman"/>
                <w:sz w:val="24"/>
                <w:szCs w:val="24"/>
                <w:lang w:eastAsia="ru-RU"/>
              </w:rPr>
            </w:pPr>
            <w:bookmarkStart w:id="15" w:name="n856"/>
            <w:bookmarkEnd w:id="15"/>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9370CB5" w14:textId="77777777" w:rsidR="00670B4A" w:rsidRPr="00A94025" w:rsidRDefault="00670B4A" w:rsidP="00311089">
            <w:pPr>
              <w:suppressAutoHyphens w:val="0"/>
              <w:spacing w:after="0" w:line="240" w:lineRule="auto"/>
              <w:ind w:right="52" w:firstLine="253"/>
              <w:jc w:val="both"/>
              <w:rPr>
                <w:rFonts w:ascii="Times New Roman" w:eastAsia="Times New Roman" w:hAnsi="Times New Roman"/>
                <w:sz w:val="24"/>
                <w:szCs w:val="24"/>
                <w:lang w:eastAsia="ru-RU"/>
              </w:rPr>
            </w:pPr>
            <w:r w:rsidRPr="00A94025">
              <w:rPr>
                <w:rFonts w:ascii="Times New Roman" w:eastAsia="Times New Roman" w:hAnsi="Times New Roman"/>
                <w:color w:val="000000"/>
                <w:sz w:val="24"/>
                <w:szCs w:val="24"/>
                <w:lang w:val="ru-RU" w:eastAsia="ru-RU"/>
              </w:rPr>
              <w:t xml:space="preserve">- </w:t>
            </w:r>
            <w:r w:rsidRPr="00A94025">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FEF6D0B" w14:textId="77777777" w:rsidR="00670B4A" w:rsidRPr="00515659" w:rsidRDefault="00670B4A" w:rsidP="00311089">
            <w:pPr>
              <w:suppressAutoHyphens w:val="0"/>
              <w:spacing w:after="0" w:line="240" w:lineRule="auto"/>
              <w:ind w:right="52" w:firstLine="253"/>
              <w:jc w:val="both"/>
              <w:rPr>
                <w:rFonts w:ascii="Times New Roman" w:eastAsia="Times New Roman" w:hAnsi="Times New Roman"/>
                <w:sz w:val="24"/>
                <w:szCs w:val="24"/>
                <w:lang w:eastAsia="ru-RU"/>
              </w:rPr>
            </w:pPr>
            <w:r w:rsidRPr="00A94025">
              <w:rPr>
                <w:rFonts w:ascii="Times New Roman" w:eastAsia="Times New Roman" w:hAnsi="Times New Roman"/>
                <w:sz w:val="24"/>
                <w:szCs w:val="24"/>
                <w:lang w:val="ru-RU" w:eastAsia="ru-RU"/>
              </w:rPr>
              <w:t xml:space="preserve">- </w:t>
            </w:r>
            <w:r w:rsidRPr="00A94025">
              <w:rPr>
                <w:rFonts w:ascii="Times New Roman" w:eastAsia="Times New Roman" w:hAnsi="Times New Roman"/>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14:paraId="2F37316A" w14:textId="77777777" w:rsidR="00670B4A" w:rsidRPr="002F7EC8" w:rsidRDefault="00670B4A" w:rsidP="00311089">
            <w:pPr>
              <w:suppressAutoHyphens w:val="0"/>
              <w:spacing w:after="0" w:line="240" w:lineRule="auto"/>
              <w:ind w:right="52" w:firstLine="253"/>
              <w:jc w:val="both"/>
              <w:rPr>
                <w:rFonts w:ascii="Times New Roman" w:eastAsia="Times New Roman" w:hAnsi="Times New Roman"/>
                <w:color w:val="000000"/>
                <w:sz w:val="24"/>
                <w:szCs w:val="24"/>
                <w:lang w:eastAsia="ru-RU"/>
              </w:rPr>
            </w:pPr>
            <w:r w:rsidRPr="002F7EC8">
              <w:rPr>
                <w:rFonts w:ascii="Times New Roman" w:eastAsia="Times New Roman" w:hAnsi="Times New Roman"/>
                <w:color w:val="000000"/>
                <w:sz w:val="24"/>
                <w:szCs w:val="24"/>
                <w:lang w:val="ru-RU" w:eastAsia="ru-RU"/>
              </w:rPr>
              <w:t xml:space="preserve">- </w:t>
            </w:r>
            <w:r w:rsidRPr="002F7EC8">
              <w:rPr>
                <w:rFonts w:ascii="Times New Roman" w:eastAsia="Times New Roman" w:hAnsi="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736F70FE" w14:textId="77777777" w:rsidR="00670B4A" w:rsidRPr="002F7EC8" w:rsidRDefault="00670B4A" w:rsidP="00311089">
            <w:pPr>
              <w:suppressAutoHyphens w:val="0"/>
              <w:spacing w:after="0" w:line="240" w:lineRule="auto"/>
              <w:ind w:right="52" w:firstLine="253"/>
              <w:jc w:val="both"/>
              <w:rPr>
                <w:rFonts w:ascii="Times New Roman" w:eastAsia="Times New Roman" w:hAnsi="Times New Roman"/>
                <w:sz w:val="24"/>
                <w:szCs w:val="24"/>
                <w:lang w:eastAsia="ru-RU"/>
              </w:rPr>
            </w:pPr>
            <w:r w:rsidRPr="002F7EC8">
              <w:rPr>
                <w:rFonts w:ascii="Times New Roman" w:eastAsia="Times New Roman" w:hAnsi="Times New Roman"/>
                <w:color w:val="000000"/>
                <w:sz w:val="24"/>
                <w:szCs w:val="24"/>
                <w:lang w:val="ru-RU" w:eastAsia="en-US"/>
              </w:rPr>
              <w:t xml:space="preserve">- </w:t>
            </w:r>
            <w:r w:rsidRPr="002F7EC8">
              <w:rPr>
                <w:rFonts w:ascii="Times New Roman" w:eastAsia="Times New Roman" w:hAnsi="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2F7EC8">
              <w:rPr>
                <w:rFonts w:ascii="Times New Roman" w:eastAsia="Times New Roman" w:hAnsi="Times New Roman"/>
                <w:sz w:val="24"/>
                <w:szCs w:val="24"/>
                <w:lang w:eastAsia="ru-RU"/>
              </w:rPr>
              <w:t>.</w:t>
            </w:r>
          </w:p>
          <w:p w14:paraId="4CC4770C" w14:textId="3D00BA08" w:rsidR="00670B4A" w:rsidRPr="00E210E2"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3.2. </w:t>
            </w:r>
            <w:r w:rsidRPr="00E210E2">
              <w:rPr>
                <w:rFonts w:ascii="Times New Roman" w:eastAsia="Times New Roman" w:hAnsi="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eastAsia="Times New Roman" w:hAnsi="Times New Roman"/>
                <w:color w:val="000000"/>
                <w:sz w:val="24"/>
                <w:szCs w:val="24"/>
                <w:lang w:eastAsia="ru-RU"/>
              </w:rPr>
              <w:t>О</w:t>
            </w:r>
            <w:r w:rsidRPr="00E210E2">
              <w:rPr>
                <w:rFonts w:ascii="Times New Roman" w:eastAsia="Times New Roman" w:hAnsi="Times New Roman"/>
                <w:color w:val="000000"/>
                <w:sz w:val="24"/>
                <w:szCs w:val="24"/>
                <w:lang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w:t>
            </w:r>
          </w:p>
          <w:p w14:paraId="2817D48A"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але до моменту оприлюднення договору про закупівлю в електронній системі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відповідно до статті 10 Закону.</w:t>
            </w:r>
          </w:p>
          <w:p w14:paraId="3541690E"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0E2">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9681D65"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en-US"/>
              </w:rPr>
            </w:pPr>
            <w:r w:rsidRPr="00E210E2">
              <w:rPr>
                <w:rFonts w:ascii="Times New Roman" w:eastAsia="Times New Roman" w:hAnsi="Times New Roman"/>
                <w:color w:val="000000"/>
                <w:sz w:val="24"/>
                <w:szCs w:val="24"/>
                <w:lang w:eastAsia="en-US"/>
              </w:rPr>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A3C8755"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з підстави, визн</w:t>
            </w:r>
            <w:r>
              <w:rPr>
                <w:rFonts w:ascii="Times New Roman" w:eastAsia="Times New Roman" w:hAnsi="Times New Roman"/>
                <w:sz w:val="24"/>
                <w:szCs w:val="24"/>
                <w:lang w:eastAsia="ru-RU"/>
              </w:rPr>
              <w:t>аченої підпунктом 3 пункту 3</w:t>
            </w:r>
            <w:r w:rsidRPr="00E210E2">
              <w:rPr>
                <w:rFonts w:ascii="Times New Roman" w:eastAsia="Times New Roman" w:hAnsi="Times New Roman"/>
                <w:sz w:val="24"/>
                <w:szCs w:val="24"/>
                <w:lang w:eastAsia="ru-RU"/>
              </w:rPr>
              <w:t>.1 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A9A8A27" w14:textId="1F2080FA" w:rsidR="00FA6F5B" w:rsidRPr="0024167B" w:rsidRDefault="00670B4A" w:rsidP="00311089">
            <w:pPr>
              <w:shd w:val="clear" w:color="auto" w:fill="FFFFFF"/>
              <w:spacing w:after="0" w:line="240" w:lineRule="auto"/>
              <w:ind w:left="120" w:right="55" w:firstLine="253"/>
              <w:jc w:val="both"/>
            </w:pPr>
            <w:r>
              <w:rPr>
                <w:rFonts w:ascii="Times New Roman" w:eastAsia="Times New Roman" w:hAnsi="Times New Roman"/>
                <w:sz w:val="24"/>
                <w:szCs w:val="24"/>
                <w:lang w:eastAsia="ru-RU"/>
              </w:rPr>
              <w:t>3.4.</w:t>
            </w:r>
            <w:r w:rsidRPr="00E210E2">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Pr="00E210E2">
              <w:rPr>
                <w:rFonts w:ascii="Times New Roman" w:eastAsia="Times New Roman" w:hAnsi="Times New Roman"/>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p>
        </w:tc>
      </w:tr>
      <w:tr w:rsidR="00FA6F5B" w:rsidRPr="0024167B" w14:paraId="377D9F68" w14:textId="77777777" w:rsidTr="002A0664">
        <w:trPr>
          <w:trHeight w:val="373"/>
        </w:trPr>
        <w:tc>
          <w:tcPr>
            <w:tcW w:w="10998"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24167B" w:rsidRDefault="00FA6F5B" w:rsidP="00311089">
            <w:pPr>
              <w:spacing w:after="0" w:line="240" w:lineRule="auto"/>
              <w:ind w:firstLine="253"/>
              <w:jc w:val="center"/>
            </w:pPr>
            <w:r w:rsidRPr="0024167B">
              <w:rPr>
                <w:rFonts w:ascii="Times New Roman" w:hAnsi="Times New Roman"/>
                <w:b/>
                <w:szCs w:val="28"/>
              </w:rPr>
              <w:lastRenderedPageBreak/>
              <w:t xml:space="preserve">Розділ VІ. </w:t>
            </w:r>
            <w:r w:rsidRPr="0024167B">
              <w:rPr>
                <w:rFonts w:ascii="Times New Roman" w:hAnsi="Times New Roman"/>
                <w:b/>
                <w:sz w:val="24"/>
                <w:szCs w:val="24"/>
                <w:lang w:eastAsia="uk-UA"/>
              </w:rPr>
              <w:t>Результати торгів та укладання договору про закупівлю</w:t>
            </w:r>
          </w:p>
        </w:tc>
      </w:tr>
      <w:tr w:rsidR="00670B4A" w:rsidRPr="0024167B" w14:paraId="4C22FF08"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24167B" w:rsidRDefault="00670B4A" w:rsidP="00670B4A">
            <w:pPr>
              <w:spacing w:after="0" w:line="240" w:lineRule="auto"/>
            </w:pPr>
            <w:r w:rsidRPr="0024167B">
              <w:rPr>
                <w:rFonts w:ascii="Times New Roman" w:hAnsi="Times New Roman"/>
                <w:sz w:val="24"/>
                <w:szCs w:val="24"/>
                <w:lang w:eastAsia="uk-UA"/>
              </w:rPr>
              <w:t>1</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24167B" w:rsidRDefault="00670B4A" w:rsidP="00670B4A">
            <w:pPr>
              <w:spacing w:after="0" w:line="240" w:lineRule="auto"/>
            </w:pPr>
            <w:r w:rsidRPr="0024167B">
              <w:rPr>
                <w:rFonts w:ascii="Times New Roman" w:hAnsi="Times New Roman"/>
                <w:sz w:val="24"/>
                <w:szCs w:val="24"/>
                <w:lang w:eastAsia="uk-UA"/>
              </w:rPr>
              <w:t>Відміна замовником торгів чи визнання їх такими, що не відбулися</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7919D04" w14:textId="77777777" w:rsidR="00670B4A" w:rsidRPr="00DD4DC2" w:rsidRDefault="00670B4A" w:rsidP="00311089">
            <w:pPr>
              <w:shd w:val="clear" w:color="auto" w:fill="FFFFFF"/>
              <w:spacing w:after="0" w:line="240" w:lineRule="auto"/>
              <w:ind w:left="61" w:right="113" w:firstLine="253"/>
              <w:jc w:val="both"/>
            </w:pPr>
            <w:r w:rsidRPr="00DD4DC2">
              <w:rPr>
                <w:rFonts w:ascii="Times New Roman" w:hAnsi="Times New Roman"/>
                <w:sz w:val="24"/>
                <w:szCs w:val="24"/>
                <w:lang w:eastAsia="uk-UA"/>
              </w:rPr>
              <w:t xml:space="preserve">Замовник відміняє торги в </w:t>
            </w:r>
            <w:r w:rsidRPr="007C370B">
              <w:rPr>
                <w:rFonts w:ascii="Times New Roman" w:hAnsi="Times New Roman"/>
                <w:sz w:val="24"/>
                <w:szCs w:val="24"/>
                <w:lang w:eastAsia="uk-UA"/>
              </w:rPr>
              <w:t xml:space="preserve">разі: </w:t>
            </w:r>
          </w:p>
          <w:p w14:paraId="48415900"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відсутності подальшої потреби в закупівлі товарів, робіт і послуг;</w:t>
            </w:r>
          </w:p>
          <w:p w14:paraId="0E0037D5"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 xml:space="preserve">неможливості усунення порушень, що виникли через виявлені порушення законодавства у сфері публічних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з описом таких порушень;</w:t>
            </w:r>
          </w:p>
          <w:p w14:paraId="396AB042"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скорочення обсягу видатків на здійснення закупівлі товарів, робіт чи послуг;</w:t>
            </w:r>
          </w:p>
          <w:p w14:paraId="4CF8B190"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210E2">
              <w:rPr>
                <w:rFonts w:ascii="Times New Roman" w:eastAsia="Times New Roman" w:hAnsi="Times New Roman"/>
                <w:sz w:val="24"/>
                <w:szCs w:val="24"/>
                <w:lang w:eastAsia="ru-RU"/>
              </w:rPr>
              <w:t>коли здійснення закупівлі стало неможливим внаслідок дії обставин непереборної сили.</w:t>
            </w:r>
          </w:p>
          <w:p w14:paraId="7BC0B621" w14:textId="77777777" w:rsidR="00670B4A" w:rsidRPr="00E210E2" w:rsidRDefault="00670B4A" w:rsidP="00311089">
            <w:pPr>
              <w:suppressAutoHyphens w:val="0"/>
              <w:spacing w:after="0" w:line="240" w:lineRule="auto"/>
              <w:ind w:left="61" w:right="52" w:firstLine="253"/>
              <w:jc w:val="both"/>
              <w:rPr>
                <w:rFonts w:ascii="Times New Roman" w:eastAsia="Times New Roman" w:hAnsi="Times New Roman"/>
                <w:sz w:val="24"/>
                <w:szCs w:val="24"/>
                <w:lang w:eastAsia="ru-RU"/>
              </w:rPr>
            </w:pPr>
            <w:r w:rsidRPr="00E210E2">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210E2">
              <w:rPr>
                <w:rFonts w:ascii="Times New Roman" w:eastAsia="Times New Roman" w:hAnsi="Times New Roman"/>
                <w:sz w:val="24"/>
                <w:szCs w:val="24"/>
                <w:lang w:eastAsia="ru-RU"/>
              </w:rPr>
              <w:t>закупівель</w:t>
            </w:r>
            <w:proofErr w:type="spellEnd"/>
            <w:r w:rsidRPr="00E210E2">
              <w:rPr>
                <w:rFonts w:ascii="Times New Roman" w:eastAsia="Times New Roman" w:hAnsi="Times New Roman"/>
                <w:sz w:val="24"/>
                <w:szCs w:val="24"/>
                <w:lang w:eastAsia="ru-RU"/>
              </w:rPr>
              <w:t xml:space="preserve"> підстави прийняття такого рішення. </w:t>
            </w:r>
          </w:p>
          <w:p w14:paraId="2B180182" w14:textId="77777777" w:rsidR="00670B4A" w:rsidRPr="00E210E2" w:rsidRDefault="00670B4A" w:rsidP="00311089">
            <w:pPr>
              <w:suppressAutoHyphens w:val="0"/>
              <w:spacing w:after="0" w:line="240" w:lineRule="auto"/>
              <w:ind w:left="61" w:right="52" w:firstLine="253"/>
              <w:jc w:val="both"/>
              <w:rPr>
                <w:rFonts w:ascii="Times New Roman" w:eastAsia="Times New Roman" w:hAnsi="Times New Roman"/>
                <w:sz w:val="24"/>
                <w:szCs w:val="24"/>
                <w:lang w:eastAsia="ru-RU"/>
              </w:rPr>
            </w:pPr>
            <w:r w:rsidRPr="00E210E2">
              <w:rPr>
                <w:rFonts w:ascii="Times New Roman" w:eastAsia="Times New Roman" w:hAnsi="Times New Roman"/>
                <w:color w:val="000000"/>
                <w:sz w:val="24"/>
                <w:szCs w:val="24"/>
                <w:lang w:eastAsia="ru-RU"/>
              </w:rPr>
              <w:t xml:space="preserve">Відкриті торги автоматично відміняються 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у разі:</w:t>
            </w:r>
          </w:p>
          <w:p w14:paraId="52FE92E5" w14:textId="77777777" w:rsidR="00670B4A" w:rsidRPr="00E210E2" w:rsidRDefault="00670B4A" w:rsidP="00311089">
            <w:pPr>
              <w:suppressAutoHyphens w:val="0"/>
              <w:spacing w:after="0" w:line="240" w:lineRule="auto"/>
              <w:ind w:left="61" w:right="52" w:firstLine="25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1)</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563DA7" w14:textId="77777777" w:rsidR="00670B4A" w:rsidRPr="00E210E2" w:rsidRDefault="00670B4A" w:rsidP="00311089">
            <w:pPr>
              <w:suppressAutoHyphens w:val="0"/>
              <w:spacing w:after="0" w:line="240" w:lineRule="auto"/>
              <w:ind w:left="61" w:right="52" w:firstLine="253"/>
              <w:jc w:val="both"/>
              <w:rPr>
                <w:rFonts w:ascii="Times New Roman" w:eastAsia="Times New Roman" w:hAnsi="Times New Roman"/>
                <w:color w:val="000000"/>
                <w:sz w:val="28"/>
                <w:szCs w:val="28"/>
                <w:lang w:eastAsia="en-US"/>
              </w:rPr>
            </w:pPr>
            <w:r w:rsidRPr="00E210E2">
              <w:rPr>
                <w:rFonts w:ascii="Times New Roman" w:eastAsia="Times New Roman" w:hAnsi="Times New Roman"/>
                <w:color w:val="000000"/>
                <w:sz w:val="24"/>
                <w:szCs w:val="24"/>
                <w:lang w:eastAsia="ru-RU"/>
              </w:rPr>
              <w:t>2)</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неподання жодної тендерної пропозиції для участі у відкритих торгах у строк, установлений замовником згідно з Особливостями.</w:t>
            </w:r>
          </w:p>
          <w:p w14:paraId="0687D6B6" w14:textId="77777777" w:rsidR="00670B4A" w:rsidRDefault="00670B4A" w:rsidP="00311089">
            <w:pPr>
              <w:suppressAutoHyphens w:val="0"/>
              <w:spacing w:after="0" w:line="240" w:lineRule="auto"/>
              <w:ind w:left="61" w:right="52" w:firstLine="25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 xml:space="preserve">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автоматично протягом одного робочого дня з дати настання підстав для відміни відкритих торгів, визначених</w:t>
            </w:r>
            <w:r w:rsidRPr="00E210E2">
              <w:rPr>
                <w:rFonts w:ascii="Times New Roman" w:eastAsia="Times New Roman" w:hAnsi="Times New Roman"/>
                <w:color w:val="000000"/>
                <w:sz w:val="24"/>
                <w:szCs w:val="24"/>
                <w:lang w:val="ru-RU" w:eastAsia="ru-RU"/>
              </w:rPr>
              <w:t xml:space="preserve"> </w:t>
            </w:r>
            <w:r w:rsidRPr="00E210E2">
              <w:rPr>
                <w:rFonts w:ascii="Times New Roman" w:eastAsia="Times New Roman" w:hAnsi="Times New Roman"/>
                <w:color w:val="000000"/>
                <w:sz w:val="24"/>
                <w:szCs w:val="24"/>
                <w:lang w:eastAsia="ru-RU"/>
              </w:rPr>
              <w:t>цим пунктом, оприлюднюється інформація про відміну відкритих торгів.</w:t>
            </w:r>
          </w:p>
          <w:p w14:paraId="2444A995" w14:textId="77777777" w:rsidR="00670B4A" w:rsidRPr="00E210E2" w:rsidRDefault="00670B4A" w:rsidP="00311089">
            <w:pPr>
              <w:suppressAutoHyphens w:val="0"/>
              <w:spacing w:after="0" w:line="240" w:lineRule="auto"/>
              <w:ind w:left="61" w:right="52" w:firstLine="25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Відкриті торги може бути відмінено частково (за лотом).</w:t>
            </w:r>
          </w:p>
          <w:p w14:paraId="792A8C12"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в день її оприлюднення.</w:t>
            </w:r>
          </w:p>
          <w:p w14:paraId="704C91A9"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у разі:</w:t>
            </w:r>
          </w:p>
          <w:p w14:paraId="447CFBCD"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E210E2">
              <w:rPr>
                <w:rFonts w:ascii="Times New Roman" w:eastAsia="Times New Roman" w:hAnsi="Times New Roman"/>
                <w:color w:val="000000"/>
                <w:sz w:val="24"/>
                <w:szCs w:val="24"/>
                <w:lang w:eastAsia="ru-RU"/>
              </w:rPr>
              <w:t>якщо здійснення закупівлі стало неможливим унаслідок непереборної сили;</w:t>
            </w:r>
          </w:p>
          <w:p w14:paraId="09D4C79C"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 </w:t>
            </w:r>
            <w:r w:rsidRPr="00E210E2">
              <w:rPr>
                <w:rFonts w:ascii="Times New Roman" w:eastAsia="Times New Roman" w:hAnsi="Times New Roman"/>
                <w:sz w:val="24"/>
                <w:szCs w:val="24"/>
                <w:lang w:eastAsia="ru-RU"/>
              </w:rPr>
              <w:t>скорочення видатків на здійснення закупівлі товарів, робіт і послуг.</w:t>
            </w:r>
          </w:p>
          <w:p w14:paraId="42FA60DF" w14:textId="77777777" w:rsidR="00670B4A" w:rsidRPr="00E210E2"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E210E2">
              <w:rPr>
                <w:rFonts w:ascii="Times New Roman" w:eastAsia="Times New Roman" w:hAnsi="Times New Roman"/>
                <w:color w:val="000000"/>
                <w:sz w:val="24"/>
                <w:szCs w:val="24"/>
                <w:lang w:eastAsia="ru-RU"/>
              </w:rPr>
              <w:t>Замовник має право визнати тендер таким, що не відбувся частково (за лотом).</w:t>
            </w:r>
          </w:p>
          <w:p w14:paraId="054F3EA5" w14:textId="1A632381" w:rsidR="00670B4A" w:rsidRPr="0024167B" w:rsidRDefault="00670B4A" w:rsidP="00311089">
            <w:pPr>
              <w:spacing w:after="0" w:line="240" w:lineRule="auto"/>
              <w:ind w:left="61" w:right="113" w:firstLine="253"/>
              <w:jc w:val="both"/>
            </w:pPr>
            <w:r w:rsidRPr="00E210E2">
              <w:rPr>
                <w:rFonts w:ascii="Times New Roman" w:eastAsia="Times New Roman" w:hAnsi="Times New Roman"/>
                <w:color w:val="000000"/>
                <w:sz w:val="24"/>
                <w:szCs w:val="24"/>
                <w:lang w:eastAsia="ru-RU"/>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E210E2">
              <w:rPr>
                <w:rFonts w:ascii="Times New Roman" w:eastAsia="Times New Roman" w:hAnsi="Times New Roman"/>
                <w:color w:val="000000"/>
                <w:sz w:val="24"/>
                <w:szCs w:val="24"/>
                <w:lang w:eastAsia="ru-RU"/>
              </w:rPr>
              <w:t>закупівель</w:t>
            </w:r>
            <w:proofErr w:type="spellEnd"/>
            <w:r w:rsidRPr="00E210E2">
              <w:rPr>
                <w:rFonts w:ascii="Times New Roman" w:eastAsia="Times New Roman" w:hAnsi="Times New Roman"/>
                <w:color w:val="000000"/>
                <w:sz w:val="24"/>
                <w:szCs w:val="24"/>
                <w:lang w:eastAsia="ru-RU"/>
              </w:rPr>
              <w:t xml:space="preserve"> підстави прийняття рішення. </w:t>
            </w:r>
          </w:p>
        </w:tc>
      </w:tr>
      <w:tr w:rsidR="00670B4A" w:rsidRPr="0024167B" w14:paraId="781E658F" w14:textId="77777777" w:rsidTr="002F5080">
        <w:tc>
          <w:tcPr>
            <w:tcW w:w="643"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2</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Строк укладання договору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0C1A28E" w14:textId="77777777" w:rsidR="00670B4A" w:rsidRPr="00970754"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Рішення про намір укласти договір про закупівлю приймається замовником відповідно до статті 33 Закону та пункту 46 Особливостей.</w:t>
            </w:r>
          </w:p>
          <w:p w14:paraId="2F8600AC" w14:textId="77777777" w:rsidR="00670B4A" w:rsidRPr="00970754"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w:t>
            </w:r>
          </w:p>
          <w:p w14:paraId="42D48D38" w14:textId="77777777" w:rsidR="00670B4A" w:rsidRPr="00533CB1" w:rsidRDefault="00670B4A"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970754">
              <w:rPr>
                <w:rFonts w:ascii="Times New Roman" w:eastAsia="Times New Roman" w:hAnsi="Times New Roman"/>
                <w:color w:val="000000"/>
                <w:sz w:val="24"/>
                <w:szCs w:val="24"/>
                <w:lang w:eastAsia="ru-RU"/>
              </w:rPr>
              <w:t xml:space="preserve">З метою забезпечення права на оскарження рішень замовника до органу </w:t>
            </w:r>
            <w:r w:rsidRPr="00533CB1">
              <w:rPr>
                <w:rFonts w:ascii="Times New Roman" w:eastAsia="Times New Roman" w:hAnsi="Times New Roman"/>
                <w:color w:val="000000"/>
                <w:sz w:val="24"/>
                <w:szCs w:val="24"/>
                <w:lang w:eastAsia="ru-RU"/>
              </w:rPr>
              <w:t xml:space="preserve">оскарження договір про закупівлю не може бути укладено раніше ніж через п’ять днів з дати оприлюднення в електронній системі </w:t>
            </w:r>
            <w:proofErr w:type="spellStart"/>
            <w:r w:rsidRPr="00533CB1">
              <w:rPr>
                <w:rFonts w:ascii="Times New Roman" w:eastAsia="Times New Roman" w:hAnsi="Times New Roman"/>
                <w:color w:val="000000"/>
                <w:sz w:val="24"/>
                <w:szCs w:val="24"/>
                <w:lang w:eastAsia="ru-RU"/>
              </w:rPr>
              <w:t>закупівель</w:t>
            </w:r>
            <w:proofErr w:type="spellEnd"/>
            <w:r w:rsidRPr="00533CB1">
              <w:rPr>
                <w:rFonts w:ascii="Times New Roman" w:eastAsia="Times New Roman" w:hAnsi="Times New Roman"/>
                <w:color w:val="000000"/>
                <w:sz w:val="24"/>
                <w:szCs w:val="24"/>
                <w:lang w:eastAsia="ru-RU"/>
              </w:rPr>
              <w:t xml:space="preserve"> повідомлення про намір укласти договір про закупівлю.</w:t>
            </w:r>
          </w:p>
          <w:p w14:paraId="070F7C40" w14:textId="332B6B6F" w:rsidR="00670B4A" w:rsidRPr="0024167B" w:rsidRDefault="00670B4A" w:rsidP="00311089">
            <w:pPr>
              <w:spacing w:after="0" w:line="240" w:lineRule="auto"/>
              <w:ind w:left="61" w:right="113" w:firstLine="253"/>
              <w:jc w:val="both"/>
            </w:pPr>
            <w:r w:rsidRPr="00533CB1">
              <w:rPr>
                <w:rFonts w:ascii="Times New Roman" w:eastAsia="Times New Roman" w:hAnsi="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w:t>
            </w:r>
            <w:r w:rsidR="002B4836" w:rsidRPr="00533CB1">
              <w:rPr>
                <w:rFonts w:ascii="Times New Roman" w:eastAsia="Times New Roman" w:hAnsi="Times New Roman"/>
                <w:color w:val="000000"/>
                <w:sz w:val="24"/>
                <w:szCs w:val="24"/>
                <w:lang w:eastAsia="ru-RU"/>
              </w:rPr>
              <w:t xml:space="preserve"> </w:t>
            </w:r>
            <w:r w:rsidRPr="00533CB1">
              <w:rPr>
                <w:rFonts w:ascii="Times New Roman" w:eastAsia="Times New Roman" w:hAnsi="Times New Roman"/>
                <w:color w:val="000000"/>
                <w:sz w:val="24"/>
                <w:szCs w:val="24"/>
                <w:lang w:eastAsia="ru-RU"/>
              </w:rPr>
              <w:t>укласти договір про закупівлю відповідно до вимог тендерної документації та тендерної пропозиції</w:t>
            </w:r>
            <w:r w:rsidRPr="00970754">
              <w:rPr>
                <w:rFonts w:ascii="Times New Roman" w:eastAsia="Times New Roman" w:hAnsi="Times New Roman"/>
                <w:color w:val="000000"/>
                <w:sz w:val="24"/>
                <w:szCs w:val="24"/>
                <w:lang w:eastAsia="ru-RU"/>
              </w:rPr>
              <w:t xml:space="preserve">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70754">
              <w:rPr>
                <w:rFonts w:ascii="Times New Roman" w:eastAsia="Times New Roman" w:hAnsi="Times New Roman"/>
                <w:color w:val="000000"/>
                <w:sz w:val="24"/>
                <w:szCs w:val="24"/>
                <w:lang w:eastAsia="ru-RU"/>
              </w:rPr>
              <w:t>закупівель</w:t>
            </w:r>
            <w:proofErr w:type="spellEnd"/>
            <w:r w:rsidRPr="00970754">
              <w:rPr>
                <w:rFonts w:ascii="Times New Roman" w:eastAsia="Times New Roman" w:hAnsi="Times New Roman"/>
                <w:color w:val="000000"/>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70B4A" w:rsidRPr="0024167B" w14:paraId="2AA4859D" w14:textId="77777777" w:rsidTr="007D6AA7">
        <w:tc>
          <w:tcPr>
            <w:tcW w:w="643"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24167B" w:rsidRDefault="00670B4A" w:rsidP="00670B4A">
            <w:pPr>
              <w:spacing w:after="0" w:line="240" w:lineRule="auto"/>
            </w:pPr>
            <w:r w:rsidRPr="0024167B">
              <w:rPr>
                <w:rFonts w:ascii="Times New Roman" w:hAnsi="Times New Roman"/>
                <w:sz w:val="24"/>
                <w:szCs w:val="24"/>
                <w:lang w:eastAsia="uk-UA"/>
              </w:rPr>
              <w:t>3</w:t>
            </w:r>
          </w:p>
        </w:tc>
        <w:tc>
          <w:tcPr>
            <w:tcW w:w="2924"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Проект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2CB4154" w14:textId="2CA7A376" w:rsidR="007D6AA7" w:rsidRDefault="007D6AA7" w:rsidP="00311089">
            <w:pPr>
              <w:suppressAutoHyphens w:val="0"/>
              <w:spacing w:after="0" w:line="240" w:lineRule="auto"/>
              <w:ind w:left="37" w:right="52" w:firstLine="253"/>
              <w:jc w:val="both"/>
              <w:rPr>
                <w:rFonts w:ascii="Times New Roman" w:hAnsi="Times New Roman"/>
                <w:sz w:val="24"/>
                <w:szCs w:val="24"/>
              </w:rPr>
            </w:pPr>
            <w:r w:rsidRPr="00DD4DC2">
              <w:rPr>
                <w:rFonts w:ascii="Times New Roman" w:hAnsi="Times New Roman"/>
                <w:sz w:val="24"/>
                <w:szCs w:val="24"/>
              </w:rPr>
              <w:t xml:space="preserve">Проект договору викладено у Додатку 3 </w:t>
            </w:r>
            <w:r w:rsidR="00454A92">
              <w:rPr>
                <w:rFonts w:ascii="Times New Roman" w:hAnsi="Times New Roman"/>
                <w:sz w:val="24"/>
                <w:szCs w:val="24"/>
              </w:rPr>
              <w:t>тендерної д</w:t>
            </w:r>
            <w:r w:rsidRPr="00DD4DC2">
              <w:rPr>
                <w:rFonts w:ascii="Times New Roman" w:hAnsi="Times New Roman"/>
                <w:sz w:val="24"/>
                <w:szCs w:val="24"/>
              </w:rPr>
              <w:t xml:space="preserve">окументації </w:t>
            </w:r>
            <w:r w:rsidRPr="00B847D9">
              <w:rPr>
                <w:rFonts w:ascii="Times New Roman" w:hAnsi="Times New Roman"/>
                <w:sz w:val="24"/>
                <w:szCs w:val="24"/>
              </w:rPr>
              <w:t>«</w:t>
            </w:r>
            <w:r w:rsidRPr="00DD4DC2">
              <w:rPr>
                <w:rFonts w:ascii="Times New Roman" w:hAnsi="Times New Roman"/>
                <w:sz w:val="24"/>
                <w:szCs w:val="24"/>
              </w:rPr>
              <w:t>Проект договору</w:t>
            </w:r>
            <w:r w:rsidRPr="00B847D9">
              <w:rPr>
                <w:rFonts w:ascii="Times New Roman" w:hAnsi="Times New Roman"/>
                <w:sz w:val="24"/>
                <w:szCs w:val="24"/>
              </w:rPr>
              <w:t>»</w:t>
            </w:r>
            <w:r>
              <w:rPr>
                <w:rFonts w:ascii="Times New Roman" w:hAnsi="Times New Roman"/>
                <w:sz w:val="24"/>
                <w:szCs w:val="24"/>
              </w:rPr>
              <w:t>.</w:t>
            </w:r>
          </w:p>
          <w:p w14:paraId="3A9613B9" w14:textId="77777777" w:rsidR="007D6AA7" w:rsidRPr="005D6FBA" w:rsidRDefault="007D6AA7" w:rsidP="00311089">
            <w:pPr>
              <w:suppressAutoHyphens w:val="0"/>
              <w:spacing w:after="0" w:line="240" w:lineRule="auto"/>
              <w:ind w:left="37" w:right="52" w:firstLine="253"/>
              <w:jc w:val="both"/>
              <w:rPr>
                <w:rFonts w:ascii="Times New Roman" w:eastAsia="Times New Roman" w:hAnsi="Times New Roman"/>
                <w:color w:val="000000"/>
                <w:sz w:val="24"/>
                <w:szCs w:val="24"/>
              </w:rPr>
            </w:pPr>
            <w:r w:rsidRPr="00B847D9">
              <w:rPr>
                <w:rFonts w:ascii="Times New Roman" w:hAnsi="Times New Roman"/>
                <w:sz w:val="24"/>
                <w:szCs w:val="24"/>
              </w:rPr>
              <w:t xml:space="preserve"> </w:t>
            </w:r>
            <w:r w:rsidRPr="005D6FBA">
              <w:rPr>
                <w:rFonts w:ascii="Times New Roman" w:eastAsia="Times New Roman" w:hAnsi="Times New Roman"/>
                <w:color w:val="000000"/>
                <w:sz w:val="24"/>
                <w:szCs w:val="24"/>
              </w:rPr>
              <w:t>Переможець процедури закупівлі під час укладення договору про закупівлю повинен надати:</w:t>
            </w:r>
          </w:p>
          <w:p w14:paraId="2A7F82BD" w14:textId="77777777" w:rsidR="007D6AA7" w:rsidRPr="005D6FBA" w:rsidRDefault="007D6AA7" w:rsidP="00311089">
            <w:pPr>
              <w:spacing w:after="0" w:line="240" w:lineRule="auto"/>
              <w:ind w:left="61" w:right="113" w:firstLine="253"/>
              <w:jc w:val="both"/>
              <w:rPr>
                <w:rFonts w:ascii="Times New Roman" w:eastAsia="Times New Roman" w:hAnsi="Times New Roman"/>
                <w:color w:val="000000"/>
                <w:sz w:val="24"/>
                <w:szCs w:val="24"/>
              </w:rPr>
            </w:pPr>
            <w:bookmarkStart w:id="16" w:name="n1034"/>
            <w:bookmarkEnd w:id="16"/>
            <w:r w:rsidRPr="005D6FBA">
              <w:rPr>
                <w:rFonts w:ascii="Times New Roman" w:eastAsia="Times New Roman" w:hAnsi="Times New Roman"/>
                <w:color w:val="000000"/>
                <w:sz w:val="24"/>
                <w:szCs w:val="24"/>
              </w:rPr>
              <w:t>1) відповідну інформацію про право підписання договору про закупівлю;</w:t>
            </w:r>
          </w:p>
          <w:p w14:paraId="78C76107" w14:textId="77777777" w:rsidR="007D6AA7" w:rsidRPr="00316011" w:rsidRDefault="007D6AA7" w:rsidP="00311089">
            <w:pPr>
              <w:suppressAutoHyphens w:val="0"/>
              <w:spacing w:after="0" w:line="240" w:lineRule="auto"/>
              <w:ind w:left="37" w:right="52" w:firstLine="253"/>
              <w:jc w:val="both"/>
              <w:rPr>
                <w:rFonts w:ascii="Times New Roman" w:eastAsia="Times New Roman" w:hAnsi="Times New Roman"/>
                <w:color w:val="000000"/>
                <w:sz w:val="24"/>
                <w:szCs w:val="24"/>
              </w:rPr>
            </w:pPr>
            <w:bookmarkStart w:id="17" w:name="n1035"/>
            <w:bookmarkEnd w:id="17"/>
            <w:r w:rsidRPr="005D6FBA">
              <w:rPr>
                <w:rFonts w:ascii="Times New Roman" w:eastAsia="Times New Roman" w:hAnsi="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316011">
              <w:rPr>
                <w:rFonts w:ascii="Times New Roman" w:eastAsia="Times New Roman" w:hAnsi="Times New Roman"/>
                <w:color w:val="000000"/>
                <w:sz w:val="24"/>
                <w:szCs w:val="24"/>
              </w:rPr>
              <w:t>діяльності передбачено законом та у разі якщо про це було зазначено у тендерній документації.</w:t>
            </w:r>
          </w:p>
          <w:p w14:paraId="13E2379E" w14:textId="77777777" w:rsidR="007D6AA7" w:rsidRPr="00316011" w:rsidRDefault="007D6AA7" w:rsidP="00311089">
            <w:pPr>
              <w:suppressAutoHyphens w:val="0"/>
              <w:spacing w:after="0" w:line="240" w:lineRule="auto"/>
              <w:ind w:left="37" w:right="52" w:firstLine="253"/>
              <w:jc w:val="both"/>
              <w:rPr>
                <w:rFonts w:ascii="Times New Roman" w:eastAsia="Times New Roman" w:hAnsi="Times New Roman"/>
                <w:color w:val="000000"/>
                <w:sz w:val="24"/>
                <w:szCs w:val="24"/>
                <w:lang w:eastAsia="ru-RU"/>
              </w:rPr>
            </w:pPr>
            <w:r w:rsidRPr="00316011">
              <w:rPr>
                <w:rFonts w:ascii="Times New Roman" w:eastAsia="Times New Roman" w:hAnsi="Times New Roman"/>
                <w:color w:val="000000"/>
                <w:sz w:val="24"/>
                <w:szCs w:val="24"/>
                <w:lang w:eastAsia="ru-RU"/>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DA4562" w14:textId="687C556E" w:rsidR="00670B4A" w:rsidRPr="0024167B" w:rsidRDefault="007D6AA7" w:rsidP="00311089">
            <w:pPr>
              <w:spacing w:after="0" w:line="240" w:lineRule="auto"/>
              <w:ind w:left="61" w:right="113" w:firstLine="253"/>
              <w:jc w:val="both"/>
            </w:pPr>
            <w:r w:rsidRPr="00316011">
              <w:rPr>
                <w:rFonts w:ascii="Times New Roman" w:eastAsia="Times New Roman" w:hAnsi="Times New Roman"/>
                <w:color w:val="000000"/>
                <w:sz w:val="24"/>
                <w:szCs w:val="24"/>
                <w:lang w:eastAsia="ru-RU"/>
              </w:rPr>
              <w:t>У разі якщо учасник стає переможцем декількох або всіх</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лотів, замовник може укласти</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один договір</w:t>
            </w:r>
            <w:r w:rsidRPr="00316011">
              <w:rPr>
                <w:rFonts w:ascii="Times New Roman" w:eastAsia="Times New Roman" w:hAnsi="Times New Roman"/>
                <w:color w:val="000000"/>
                <w:sz w:val="24"/>
                <w:szCs w:val="24"/>
                <w:lang w:val="ru-RU" w:eastAsia="ru-RU"/>
              </w:rPr>
              <w:t xml:space="preserve"> </w:t>
            </w:r>
            <w:r w:rsidRPr="00316011">
              <w:rPr>
                <w:rFonts w:ascii="Times New Roman" w:eastAsia="Times New Roman" w:hAnsi="Times New Roman"/>
                <w:color w:val="000000"/>
                <w:sz w:val="24"/>
                <w:szCs w:val="24"/>
                <w:lang w:eastAsia="ru-RU"/>
              </w:rPr>
              <w:t>про закупівлю з переможцем, об’єднавши лоти.</w:t>
            </w:r>
          </w:p>
        </w:tc>
      </w:tr>
      <w:tr w:rsidR="00670B4A" w:rsidRPr="0024167B" w14:paraId="6ACE628A" w14:textId="77777777" w:rsidTr="007D6AA7">
        <w:trPr>
          <w:trHeight w:val="907"/>
        </w:trPr>
        <w:tc>
          <w:tcPr>
            <w:tcW w:w="643"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24167B" w:rsidRDefault="00670B4A" w:rsidP="00670B4A">
            <w:pPr>
              <w:spacing w:after="0" w:line="240" w:lineRule="auto"/>
            </w:pPr>
            <w:r w:rsidRPr="0024167B">
              <w:rPr>
                <w:rFonts w:ascii="Times New Roman" w:hAnsi="Times New Roman"/>
                <w:sz w:val="24"/>
                <w:szCs w:val="24"/>
                <w:lang w:eastAsia="uk-UA"/>
              </w:rPr>
              <w:t>4</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24167B" w:rsidRDefault="00670B4A" w:rsidP="00670B4A">
            <w:pPr>
              <w:spacing w:after="0" w:line="240" w:lineRule="auto"/>
            </w:pPr>
            <w:r w:rsidRPr="0024167B">
              <w:rPr>
                <w:rFonts w:ascii="Times New Roman" w:hAnsi="Times New Roman"/>
                <w:sz w:val="24"/>
                <w:szCs w:val="24"/>
                <w:lang w:eastAsia="uk-UA"/>
              </w:rPr>
              <w:t>Істотні умови, що обов’язково включаються до договору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2D872EE" w14:textId="77777777" w:rsidR="007D6AA7" w:rsidRPr="00770DBD" w:rsidRDefault="007D6AA7" w:rsidP="00311089">
            <w:pPr>
              <w:suppressAutoHyphens w:val="0"/>
              <w:spacing w:after="0" w:line="240" w:lineRule="auto"/>
              <w:ind w:left="37" w:right="52" w:firstLine="253"/>
              <w:jc w:val="both"/>
              <w:rPr>
                <w:rFonts w:ascii="Times New Roman" w:eastAsia="Times New Roman" w:hAnsi="Times New Roman"/>
                <w:sz w:val="24"/>
                <w:szCs w:val="24"/>
                <w:lang w:eastAsia="en-US"/>
              </w:rPr>
            </w:pPr>
            <w:r w:rsidRPr="00770DBD">
              <w:rPr>
                <w:rFonts w:ascii="Times New Roman" w:eastAsia="Times New Roman" w:hAnsi="Times New Roman"/>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4BDEA41" w14:textId="77777777" w:rsidR="007D6AA7" w:rsidRPr="00DD4DC2" w:rsidRDefault="007D6AA7" w:rsidP="00311089">
            <w:pPr>
              <w:widowControl w:val="0"/>
              <w:tabs>
                <w:tab w:val="left" w:pos="823"/>
              </w:tabs>
              <w:spacing w:after="0" w:line="240" w:lineRule="auto"/>
              <w:ind w:left="61" w:right="113" w:firstLine="253"/>
              <w:jc w:val="both"/>
              <w:rPr>
                <w:rFonts w:ascii="Times New Roman" w:hAnsi="Times New Roman"/>
                <w:sz w:val="24"/>
                <w:szCs w:val="24"/>
              </w:rPr>
            </w:pPr>
            <w:r w:rsidRPr="005D6FBA">
              <w:rPr>
                <w:rFonts w:ascii="Times New Roman" w:hAnsi="Times New Roman"/>
                <w:sz w:val="24"/>
                <w:szCs w:val="24"/>
              </w:rPr>
              <w:t>Договір про закупівлю, що укладається між резидентами України, повинен бути викладений виключно</w:t>
            </w:r>
            <w:r w:rsidRPr="00DD4DC2">
              <w:rPr>
                <w:rFonts w:ascii="Times New Roman" w:hAnsi="Times New Roman"/>
                <w:sz w:val="24"/>
                <w:szCs w:val="24"/>
              </w:rPr>
              <w:t xml:space="preserve"> українською мовою.</w:t>
            </w:r>
          </w:p>
          <w:p w14:paraId="14D098A2" w14:textId="77777777" w:rsidR="007D6AA7" w:rsidRPr="00DD4DC2" w:rsidRDefault="007D6AA7" w:rsidP="00311089">
            <w:pPr>
              <w:widowControl w:val="0"/>
              <w:shd w:val="clear" w:color="auto" w:fill="FFFFFF"/>
              <w:tabs>
                <w:tab w:val="left" w:pos="823"/>
              </w:tabs>
              <w:spacing w:after="0" w:line="240" w:lineRule="auto"/>
              <w:ind w:left="61" w:right="113" w:firstLine="253"/>
              <w:jc w:val="both"/>
              <w:rPr>
                <w:rFonts w:ascii="Times New Roman" w:hAnsi="Times New Roman"/>
                <w:sz w:val="24"/>
                <w:szCs w:val="24"/>
              </w:rPr>
            </w:pPr>
            <w:r w:rsidRPr="00DD4DC2">
              <w:rPr>
                <w:rFonts w:ascii="Times New Roman" w:hAnsi="Times New Roman"/>
                <w:sz w:val="24"/>
                <w:szCs w:val="24"/>
              </w:rPr>
              <w:t>Умови договору про закупівлю не повинні відрізнятися від змісту тендерної пропозиції (у тому числі ці</w:t>
            </w:r>
            <w:r>
              <w:rPr>
                <w:rFonts w:ascii="Times New Roman" w:hAnsi="Times New Roman"/>
                <w:sz w:val="24"/>
                <w:szCs w:val="24"/>
              </w:rPr>
              <w:t>ни н</w:t>
            </w:r>
            <w:r w:rsidRPr="00DD4DC2">
              <w:rPr>
                <w:rFonts w:ascii="Times New Roman" w:hAnsi="Times New Roman"/>
                <w:sz w:val="24"/>
                <w:szCs w:val="24"/>
              </w:rPr>
              <w:t xml:space="preserve">а </w:t>
            </w:r>
            <w:r>
              <w:rPr>
                <w:rFonts w:ascii="Times New Roman" w:hAnsi="Times New Roman"/>
                <w:sz w:val="24"/>
                <w:szCs w:val="24"/>
              </w:rPr>
              <w:t>товар</w:t>
            </w:r>
            <w:r w:rsidRPr="00DD4DC2">
              <w:rPr>
                <w:rFonts w:ascii="Times New Roman" w:hAnsi="Times New Roman"/>
                <w:sz w:val="24"/>
                <w:szCs w:val="24"/>
              </w:rPr>
              <w:t xml:space="preserve">) переможця </w:t>
            </w:r>
            <w:r w:rsidRPr="00DD4DC2">
              <w:rPr>
                <w:rFonts w:ascii="Times New Roman" w:hAnsi="Times New Roman"/>
                <w:sz w:val="24"/>
                <w:szCs w:val="24"/>
              </w:rPr>
              <w:lastRenderedPageBreak/>
              <w:t>процедури закупівлі.</w:t>
            </w:r>
          </w:p>
          <w:p w14:paraId="217C2A3D" w14:textId="77777777" w:rsidR="007D6AA7" w:rsidRPr="00B847D9" w:rsidRDefault="007D6AA7" w:rsidP="00311089">
            <w:pPr>
              <w:shd w:val="clear" w:color="auto" w:fill="FFFFFF"/>
              <w:spacing w:after="0" w:line="240" w:lineRule="auto"/>
              <w:ind w:left="37" w:right="112" w:firstLine="253"/>
              <w:jc w:val="both"/>
              <w:rPr>
                <w:rFonts w:ascii="Times New Roman" w:hAnsi="Times New Roman"/>
                <w:sz w:val="24"/>
                <w:szCs w:val="24"/>
              </w:rPr>
            </w:pPr>
            <w:r w:rsidRPr="00B847D9">
              <w:rPr>
                <w:rFonts w:ascii="Times New Roman" w:hAnsi="Times New Roman"/>
                <w:sz w:val="24"/>
                <w:szCs w:val="24"/>
              </w:rPr>
              <w:t xml:space="preserve">Істотні умови договору про закупівлю, укладеного відповідно до пунктів 10 і 13 (крім підпункту 13 пункту 13) </w:t>
            </w:r>
            <w:r>
              <w:rPr>
                <w:rFonts w:ascii="Times New Roman" w:hAnsi="Times New Roman"/>
                <w:sz w:val="24"/>
                <w:szCs w:val="24"/>
              </w:rPr>
              <w:t>О</w:t>
            </w:r>
            <w:r w:rsidRPr="00B847D9">
              <w:rPr>
                <w:rFonts w:ascii="Times New Roman" w:hAnsi="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14:paraId="336D2028" w14:textId="77777777"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14:paraId="7C7768A2" w14:textId="77777777"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18" w:name="n75"/>
            <w:bookmarkEnd w:id="18"/>
            <w:r w:rsidRPr="00B847D9">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F60158" w14:textId="77777777"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19" w:name="n76"/>
            <w:bookmarkEnd w:id="19"/>
            <w:r w:rsidRPr="00B847D9">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812049F" w14:textId="1A2BFA75"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480C8B" w14:textId="77777777"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r w:rsidRPr="00B847D9">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51626F6" w14:textId="77777777"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20" w:name="n79"/>
            <w:bookmarkEnd w:id="20"/>
            <w:r w:rsidRPr="00B847D9">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B847D9">
              <w:rPr>
                <w:rFonts w:ascii="Times New Roman" w:eastAsia="Times New Roman" w:hAnsi="Times New Roman"/>
                <w:sz w:val="24"/>
                <w:szCs w:val="24"/>
                <w:lang w:eastAsia="uk-UA"/>
              </w:rPr>
              <w:t>пропорційно</w:t>
            </w:r>
            <w:proofErr w:type="spellEnd"/>
            <w:r w:rsidRPr="00B847D9">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14:paraId="5DE16583" w14:textId="77777777"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21" w:name="n80"/>
            <w:bookmarkEnd w:id="21"/>
            <w:r w:rsidRPr="00B847D9">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47D9">
              <w:rPr>
                <w:rFonts w:ascii="Times New Roman" w:eastAsia="Times New Roman" w:hAnsi="Times New Roman"/>
                <w:sz w:val="24"/>
                <w:szCs w:val="24"/>
                <w:lang w:eastAsia="uk-UA"/>
              </w:rPr>
              <w:t>Platts</w:t>
            </w:r>
            <w:proofErr w:type="spellEnd"/>
            <w:r w:rsidRPr="00B847D9">
              <w:rPr>
                <w:rFonts w:ascii="Times New Roman" w:eastAsia="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002AA2" w14:textId="77777777" w:rsidR="007D6AA7" w:rsidRPr="00B847D9"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22" w:name="n81"/>
            <w:bookmarkEnd w:id="22"/>
            <w:r w:rsidRPr="00B847D9">
              <w:rPr>
                <w:rFonts w:ascii="Times New Roman" w:eastAsia="Times New Roman" w:hAnsi="Times New Roman"/>
                <w:sz w:val="24"/>
                <w:szCs w:val="24"/>
                <w:lang w:eastAsia="uk-UA"/>
              </w:rPr>
              <w:t>8) зміни умов у зв’язку із застосуванням положень</w:t>
            </w:r>
            <w:r>
              <w:rPr>
                <w:rFonts w:ascii="Times New Roman" w:eastAsia="Times New Roman" w:hAnsi="Times New Roman"/>
                <w:sz w:val="24"/>
                <w:szCs w:val="24"/>
                <w:lang w:eastAsia="uk-UA"/>
              </w:rPr>
              <w:t xml:space="preserve"> частини шостої</w:t>
            </w:r>
            <w:r w:rsidRPr="00B847D9">
              <w:rPr>
                <w:rFonts w:ascii="Times New Roman" w:eastAsia="Times New Roman" w:hAnsi="Times New Roman"/>
                <w:sz w:val="24"/>
                <w:szCs w:val="24"/>
                <w:lang w:eastAsia="uk-UA"/>
              </w:rPr>
              <w:t> статті 41 Закону.</w:t>
            </w:r>
          </w:p>
          <w:p w14:paraId="40704CBD" w14:textId="77777777" w:rsidR="007D6AA7" w:rsidRDefault="007D6AA7" w:rsidP="00311089">
            <w:pPr>
              <w:widowControl w:val="0"/>
              <w:shd w:val="clear" w:color="auto" w:fill="FFFFFF"/>
              <w:spacing w:after="0" w:line="240" w:lineRule="auto"/>
              <w:ind w:left="61" w:right="113" w:firstLine="253"/>
              <w:contextualSpacing/>
              <w:jc w:val="both"/>
              <w:rPr>
                <w:rFonts w:ascii="Times New Roman" w:hAnsi="Times New Roman"/>
                <w:sz w:val="24"/>
                <w:szCs w:val="24"/>
              </w:rPr>
            </w:pPr>
            <w:r w:rsidRPr="00A52D48">
              <w:rPr>
                <w:rFonts w:ascii="Times New Roman" w:hAnsi="Times New Roman"/>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F3CB7DE" w14:textId="77777777" w:rsidR="007D6AA7" w:rsidRPr="00A52D48"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t>Договір про закупівлю є нікчемним у разі:</w:t>
            </w:r>
          </w:p>
          <w:p w14:paraId="476684E2" w14:textId="77777777" w:rsidR="007D6AA7" w:rsidRPr="00A52D48"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23" w:name="n95"/>
            <w:bookmarkEnd w:id="23"/>
            <w:r w:rsidRPr="00A52D48">
              <w:rPr>
                <w:rFonts w:ascii="Times New Roman" w:eastAsia="Times New Roman" w:hAnsi="Times New Roman"/>
                <w:sz w:val="24"/>
                <w:szCs w:val="24"/>
                <w:lang w:eastAsia="uk-UA"/>
              </w:rPr>
              <w:t>1) коли замовник уклав договір про закупівлю з порушенням вимог, визначених</w:t>
            </w:r>
            <w:r>
              <w:rPr>
                <w:rFonts w:ascii="Times New Roman" w:eastAsia="Times New Roman" w:hAnsi="Times New Roman"/>
                <w:sz w:val="24"/>
                <w:szCs w:val="24"/>
                <w:lang w:eastAsia="uk-UA"/>
              </w:rPr>
              <w:t xml:space="preserve"> пунктом  О</w:t>
            </w:r>
            <w:r w:rsidRPr="00A52D48">
              <w:rPr>
                <w:rFonts w:ascii="Times New Roman" w:eastAsia="Times New Roman" w:hAnsi="Times New Roman"/>
                <w:sz w:val="24"/>
                <w:szCs w:val="24"/>
                <w:lang w:eastAsia="uk-UA"/>
              </w:rPr>
              <w:t>собливостей;</w:t>
            </w:r>
          </w:p>
          <w:p w14:paraId="4304A5A6" w14:textId="77777777" w:rsidR="007D6AA7" w:rsidRPr="00A52D48"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24" w:name="n96"/>
            <w:bookmarkEnd w:id="24"/>
            <w:r w:rsidRPr="00A52D48">
              <w:rPr>
                <w:rFonts w:ascii="Times New Roman" w:eastAsia="Times New Roman" w:hAnsi="Times New Roman"/>
                <w:sz w:val="24"/>
                <w:szCs w:val="24"/>
                <w:lang w:eastAsia="uk-UA"/>
              </w:rPr>
              <w:t>2) укладення договору п</w:t>
            </w:r>
            <w:r>
              <w:rPr>
                <w:rFonts w:ascii="Times New Roman" w:eastAsia="Times New Roman" w:hAnsi="Times New Roman"/>
                <w:sz w:val="24"/>
                <w:szCs w:val="24"/>
                <w:lang w:eastAsia="uk-UA"/>
              </w:rPr>
              <w:t>ро закупівлю з порушенням вимог пункту 18</w:t>
            </w:r>
            <w:r w:rsidRPr="00A52D48">
              <w:rPr>
                <w:rFonts w:ascii="Times New Roman" w:eastAsia="Times New Roman" w:hAnsi="Times New Roman"/>
                <w:sz w:val="24"/>
                <w:szCs w:val="24"/>
                <w:lang w:eastAsia="uk-UA"/>
              </w:rPr>
              <w:t>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24539917" w14:textId="77777777" w:rsidR="007D6AA7" w:rsidRPr="00A52D48"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25" w:name="n97"/>
            <w:bookmarkEnd w:id="25"/>
            <w:r w:rsidRPr="00A52D48">
              <w:rPr>
                <w:rFonts w:ascii="Times New Roman" w:eastAsia="Times New Roman" w:hAnsi="Times New Roman"/>
                <w:sz w:val="24"/>
                <w:szCs w:val="24"/>
                <w:lang w:eastAsia="uk-UA"/>
              </w:rPr>
              <w:lastRenderedPageBreak/>
              <w:t>3) укладення договору про закупівлю в період оскарження відкритих торгів відповідно до</w:t>
            </w:r>
            <w:r>
              <w:rPr>
                <w:rFonts w:ascii="Times New Roman" w:eastAsia="Times New Roman" w:hAnsi="Times New Roman"/>
                <w:sz w:val="24"/>
                <w:szCs w:val="24"/>
                <w:lang w:eastAsia="uk-UA"/>
              </w:rPr>
              <w:t xml:space="preserve"> статті 18 </w:t>
            </w:r>
            <w:r w:rsidRPr="00A52D48">
              <w:rPr>
                <w:rFonts w:ascii="Times New Roman" w:eastAsia="Times New Roman" w:hAnsi="Times New Roman"/>
                <w:sz w:val="24"/>
                <w:szCs w:val="24"/>
                <w:lang w:eastAsia="uk-UA"/>
              </w:rPr>
              <w:t xml:space="preserve">Закону та цих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3624BB48" w14:textId="77777777" w:rsidR="007D6AA7" w:rsidRPr="00A52D48" w:rsidRDefault="007D6AA7" w:rsidP="00311089">
            <w:pPr>
              <w:shd w:val="clear" w:color="auto" w:fill="FFFFFF"/>
              <w:suppressAutoHyphens w:val="0"/>
              <w:spacing w:after="0" w:line="240" w:lineRule="auto"/>
              <w:ind w:left="37" w:right="52" w:firstLine="253"/>
              <w:jc w:val="both"/>
              <w:rPr>
                <w:rFonts w:ascii="Times New Roman" w:eastAsia="Times New Roman" w:hAnsi="Times New Roman"/>
                <w:sz w:val="24"/>
                <w:szCs w:val="24"/>
                <w:lang w:eastAsia="uk-UA"/>
              </w:rPr>
            </w:pPr>
            <w:bookmarkStart w:id="26" w:name="n98"/>
            <w:bookmarkEnd w:id="26"/>
            <w:r w:rsidRPr="00A52D48">
              <w:rPr>
                <w:rFonts w:ascii="Times New Roman" w:eastAsia="Times New Roman" w:hAnsi="Times New Roman"/>
                <w:sz w:val="24"/>
                <w:szCs w:val="24"/>
                <w:lang w:eastAsia="uk-UA"/>
              </w:rPr>
              <w:t>4) укладення договору з порушенням строків, передбачених абзацами </w:t>
            </w:r>
            <w:r>
              <w:rPr>
                <w:rFonts w:ascii="Times New Roman" w:eastAsia="Times New Roman" w:hAnsi="Times New Roman"/>
                <w:sz w:val="24"/>
                <w:szCs w:val="24"/>
                <w:lang w:eastAsia="uk-UA"/>
              </w:rPr>
              <w:t xml:space="preserve"> третім </w:t>
            </w:r>
            <w:r w:rsidRPr="00A52D48">
              <w:rPr>
                <w:rFonts w:ascii="Times New Roman" w:eastAsia="Times New Roman" w:hAnsi="Times New Roman"/>
                <w:sz w:val="24"/>
                <w:szCs w:val="24"/>
                <w:lang w:eastAsia="uk-UA"/>
              </w:rPr>
              <w:t> та </w:t>
            </w:r>
            <w:r>
              <w:rPr>
                <w:rFonts w:ascii="Times New Roman" w:eastAsia="Times New Roman" w:hAnsi="Times New Roman"/>
                <w:sz w:val="24"/>
                <w:szCs w:val="24"/>
                <w:lang w:eastAsia="uk-UA"/>
              </w:rPr>
              <w:t xml:space="preserve">четвертим </w:t>
            </w:r>
            <w:r w:rsidRPr="00A52D48">
              <w:rPr>
                <w:rFonts w:ascii="Times New Roman" w:eastAsia="Times New Roman" w:hAnsi="Times New Roman"/>
                <w:sz w:val="24"/>
                <w:szCs w:val="24"/>
                <w:lang w:eastAsia="uk-UA"/>
              </w:rPr>
              <w:t xml:space="preserve"> пункту 46 </w:t>
            </w:r>
            <w:r>
              <w:rPr>
                <w:rFonts w:ascii="Times New Roman" w:eastAsia="Times New Roman" w:hAnsi="Times New Roman"/>
                <w:sz w:val="24"/>
                <w:szCs w:val="24"/>
                <w:lang w:eastAsia="uk-UA"/>
              </w:rPr>
              <w:t xml:space="preserve"> О</w:t>
            </w:r>
            <w:r w:rsidRPr="00A52D48">
              <w:rPr>
                <w:rFonts w:ascii="Times New Roman" w:eastAsia="Times New Roman" w:hAnsi="Times New Roman"/>
                <w:sz w:val="24"/>
                <w:szCs w:val="24"/>
                <w:lang w:eastAsia="uk-UA"/>
              </w:rPr>
              <w:t>собливостей, крім випадків зупинення перебігу строків у зв’язку з розглядом скарги органом оскарження відповідно до</w:t>
            </w:r>
            <w:r>
              <w:rPr>
                <w:rFonts w:ascii="Times New Roman" w:eastAsia="Times New Roman" w:hAnsi="Times New Roman"/>
                <w:sz w:val="24"/>
                <w:szCs w:val="24"/>
                <w:lang w:eastAsia="uk-UA"/>
              </w:rPr>
              <w:t xml:space="preserve"> статті 18 Закону з урахуванням </w:t>
            </w:r>
            <w:r w:rsidRPr="00A52D48">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О</w:t>
            </w:r>
            <w:r w:rsidRPr="00A52D48">
              <w:rPr>
                <w:rFonts w:ascii="Times New Roman" w:eastAsia="Times New Roman" w:hAnsi="Times New Roman"/>
                <w:sz w:val="24"/>
                <w:szCs w:val="24"/>
                <w:lang w:eastAsia="uk-UA"/>
              </w:rPr>
              <w:t>собливостей;</w:t>
            </w:r>
          </w:p>
          <w:p w14:paraId="0B6CDFB2" w14:textId="61812BF3" w:rsidR="00670B4A" w:rsidRPr="00C44EFC" w:rsidRDefault="007D6AA7" w:rsidP="00311089">
            <w:pPr>
              <w:spacing w:after="150" w:line="240" w:lineRule="auto"/>
              <w:ind w:firstLine="253"/>
              <w:jc w:val="both"/>
              <w:rPr>
                <w:rFonts w:ascii="Times New Roman" w:eastAsia="Times New Roman" w:hAnsi="Times New Roman"/>
                <w:sz w:val="24"/>
                <w:szCs w:val="24"/>
                <w:lang w:eastAsia="uk-UA"/>
              </w:rPr>
            </w:pPr>
            <w:r w:rsidRPr="00A52D48">
              <w:rPr>
                <w:rFonts w:ascii="Times New Roman" w:eastAsia="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Pr>
                <w:rFonts w:ascii="Times New Roman" w:eastAsia="Times New Roman" w:hAnsi="Times New Roman"/>
                <w:sz w:val="24"/>
                <w:szCs w:val="24"/>
                <w:lang w:eastAsia="uk-UA"/>
              </w:rPr>
              <w:t>.</w:t>
            </w:r>
          </w:p>
        </w:tc>
      </w:tr>
      <w:tr w:rsidR="00670B4A" w:rsidRPr="0024167B" w14:paraId="5ABCD3EB" w14:textId="77777777" w:rsidTr="00804B4F">
        <w:trPr>
          <w:trHeight w:val="3968"/>
        </w:trPr>
        <w:tc>
          <w:tcPr>
            <w:tcW w:w="643"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24167B" w:rsidRDefault="00670B4A" w:rsidP="00670B4A">
            <w:pPr>
              <w:spacing w:after="0" w:line="240" w:lineRule="auto"/>
            </w:pPr>
            <w:r w:rsidRPr="0024167B">
              <w:rPr>
                <w:rFonts w:ascii="Times New Roman" w:hAnsi="Times New Roman"/>
                <w:sz w:val="24"/>
                <w:szCs w:val="24"/>
                <w:lang w:eastAsia="uk-UA"/>
              </w:rPr>
              <w:lastRenderedPageBreak/>
              <w:t>5</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24167B" w:rsidRDefault="00670B4A" w:rsidP="00670B4A">
            <w:pPr>
              <w:spacing w:after="0" w:line="240" w:lineRule="auto"/>
            </w:pPr>
            <w:r w:rsidRPr="0024167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0E1042F" w:rsidR="00670B4A" w:rsidRPr="0024167B" w:rsidRDefault="007D6AA7" w:rsidP="00311089">
            <w:pPr>
              <w:spacing w:after="150" w:line="240" w:lineRule="auto"/>
              <w:ind w:firstLine="253"/>
              <w:jc w:val="both"/>
              <w:rPr>
                <w:strike/>
                <w:sz w:val="24"/>
                <w:szCs w:val="24"/>
              </w:rPr>
            </w:pPr>
            <w:r w:rsidRPr="00EE0715">
              <w:rPr>
                <w:rFonts w:ascii="Times New Roman" w:eastAsia="Times New Roman" w:hAnsi="Times New Roman"/>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E0715">
              <w:rPr>
                <w:rFonts w:ascii="Times New Roman" w:eastAsia="Times New Roman" w:hAnsi="Times New Roman"/>
                <w:color w:val="000000"/>
                <w:sz w:val="24"/>
                <w:szCs w:val="24"/>
                <w:lang w:eastAsia="uk-UA"/>
              </w:rPr>
              <w:t>неукладення</w:t>
            </w:r>
            <w:proofErr w:type="spellEnd"/>
            <w:r w:rsidRPr="00EE0715">
              <w:rPr>
                <w:rFonts w:ascii="Times New Roman" w:eastAsia="Times New Roman" w:hAnsi="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з урахуванням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670B4A" w:rsidRPr="0024167B" w14:paraId="47902032" w14:textId="77777777" w:rsidTr="00804B4F">
        <w:trPr>
          <w:trHeight w:val="683"/>
        </w:trPr>
        <w:tc>
          <w:tcPr>
            <w:tcW w:w="643"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24167B" w:rsidRDefault="00670B4A" w:rsidP="00670B4A">
            <w:pPr>
              <w:spacing w:after="0" w:line="240" w:lineRule="auto"/>
            </w:pPr>
            <w:r w:rsidRPr="0024167B">
              <w:rPr>
                <w:rFonts w:ascii="Times New Roman" w:hAnsi="Times New Roman"/>
                <w:sz w:val="24"/>
                <w:szCs w:val="24"/>
                <w:lang w:eastAsia="uk-UA"/>
              </w:rPr>
              <w:t>6</w:t>
            </w:r>
          </w:p>
        </w:tc>
        <w:tc>
          <w:tcPr>
            <w:tcW w:w="2924"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24167B" w:rsidRDefault="00670B4A" w:rsidP="00670B4A">
            <w:pPr>
              <w:spacing w:after="0" w:line="240" w:lineRule="auto"/>
            </w:pPr>
            <w:r w:rsidRPr="0024167B">
              <w:rPr>
                <w:rFonts w:ascii="Times New Roman" w:hAnsi="Times New Roman"/>
                <w:sz w:val="24"/>
                <w:szCs w:val="24"/>
                <w:lang w:eastAsia="uk-UA"/>
              </w:rPr>
              <w:t xml:space="preserve">Забезпечення виконання договору про закупівлю </w:t>
            </w:r>
          </w:p>
        </w:tc>
        <w:tc>
          <w:tcPr>
            <w:tcW w:w="743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24167B" w:rsidRDefault="007D6AA7" w:rsidP="00311089">
            <w:pPr>
              <w:widowControl w:val="0"/>
              <w:tabs>
                <w:tab w:val="left" w:pos="1440"/>
              </w:tabs>
              <w:spacing w:after="0" w:line="240" w:lineRule="auto"/>
              <w:ind w:left="61" w:right="113" w:firstLine="253"/>
              <w:jc w:val="both"/>
              <w:rPr>
                <w:rFonts w:ascii="Times New Roman" w:hAnsi="Times New Roman"/>
                <w:sz w:val="24"/>
                <w:szCs w:val="24"/>
                <w:lang w:eastAsia="uk-UA"/>
              </w:rPr>
            </w:pPr>
            <w:r w:rsidRPr="00A0484E">
              <w:rPr>
                <w:rFonts w:ascii="Times New Roman" w:hAnsi="Times New Roman"/>
                <w:sz w:val="24"/>
                <w:szCs w:val="24"/>
              </w:rPr>
              <w:t>Не вимагається</w:t>
            </w:r>
          </w:p>
        </w:tc>
      </w:tr>
    </w:tbl>
    <w:p w14:paraId="7F2FEAAA" w14:textId="77777777" w:rsidR="00F83E47" w:rsidRPr="0024167B" w:rsidRDefault="00F83E47" w:rsidP="007459A5">
      <w:pPr>
        <w:spacing w:after="0" w:line="240" w:lineRule="auto"/>
        <w:ind w:left="5670" w:firstLine="702"/>
        <w:jc w:val="right"/>
        <w:rPr>
          <w:rFonts w:ascii="Times New Roman" w:eastAsia="Times New Roman" w:hAnsi="Times New Roman"/>
          <w:b/>
        </w:rPr>
      </w:pPr>
      <w:r w:rsidRPr="0024167B">
        <w:rPr>
          <w:rFonts w:ascii="Times New Roman" w:eastAsia="Times New Roman" w:hAnsi="Times New Roman"/>
          <w:b/>
        </w:rPr>
        <w:br w:type="page"/>
      </w:r>
    </w:p>
    <w:p w14:paraId="214CD0A0" w14:textId="77777777" w:rsidR="00BD7E7F" w:rsidRDefault="00BD7E7F" w:rsidP="00BD7E7F">
      <w:pPr>
        <w:shd w:val="clear" w:color="auto" w:fill="FFFFFF"/>
        <w:spacing w:after="0" w:line="240" w:lineRule="auto"/>
        <w:jc w:val="right"/>
        <w:rPr>
          <w:rFonts w:ascii="Times New Roman" w:eastAsia="Times New Roman" w:hAnsi="Times New Roman"/>
          <w:b/>
        </w:rPr>
      </w:pPr>
      <w:r w:rsidRPr="00DD4DC2">
        <w:rPr>
          <w:rFonts w:ascii="Times New Roman" w:hAnsi="Times New Roman"/>
          <w:b/>
          <w:sz w:val="24"/>
          <w:szCs w:val="24"/>
        </w:rPr>
        <w:lastRenderedPageBreak/>
        <w:t>Д</w:t>
      </w:r>
      <w:r w:rsidRPr="00DD4DC2">
        <w:rPr>
          <w:rFonts w:ascii="Times New Roman" w:eastAsia="Times New Roman" w:hAnsi="Times New Roman"/>
          <w:b/>
        </w:rPr>
        <w:t xml:space="preserve">одаток 1 </w:t>
      </w:r>
    </w:p>
    <w:p w14:paraId="1AEC4805" w14:textId="77777777" w:rsidR="00BD7E7F" w:rsidRPr="00DD4DC2" w:rsidRDefault="00BD7E7F" w:rsidP="00BD7E7F">
      <w:pPr>
        <w:shd w:val="clear" w:color="auto" w:fill="FFFFFF"/>
        <w:spacing w:after="0" w:line="240" w:lineRule="auto"/>
        <w:jc w:val="center"/>
      </w:pPr>
      <w:r w:rsidRPr="00DD4DC2">
        <w:rPr>
          <w:rFonts w:ascii="Times New Roman" w:hAnsi="Times New Roman"/>
          <w:b/>
          <w:sz w:val="24"/>
          <w:szCs w:val="24"/>
        </w:rPr>
        <w:t>Форма «Тендерна пропозиція»</w:t>
      </w:r>
    </w:p>
    <w:p w14:paraId="7593B3A4"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Cs w:val="24"/>
        </w:rPr>
        <w:t>Учасник не повинен відступати від даної форми</w:t>
      </w:r>
    </w:p>
    <w:p w14:paraId="3E5F93E3" w14:textId="77777777" w:rsidR="00BD7E7F" w:rsidRPr="00DD4DC2" w:rsidRDefault="00BD7E7F" w:rsidP="00BD7E7F">
      <w:pPr>
        <w:widowControl w:val="0"/>
        <w:shd w:val="clear" w:color="auto" w:fill="FFFFFF"/>
        <w:autoSpaceDE w:val="0"/>
        <w:spacing w:after="0" w:line="240" w:lineRule="auto"/>
        <w:ind w:firstLine="321"/>
        <w:jc w:val="center"/>
      </w:pPr>
      <w:r w:rsidRPr="00DD4DC2">
        <w:rPr>
          <w:rFonts w:ascii="Times New Roman" w:hAnsi="Times New Roman"/>
          <w:i/>
          <w:sz w:val="20"/>
          <w:szCs w:val="20"/>
        </w:rPr>
        <w:t>(форма подається Учасником на фірмовому бланку (у разі наявності)</w:t>
      </w:r>
    </w:p>
    <w:p w14:paraId="73B9484C" w14:textId="77777777" w:rsidR="00BD7E7F" w:rsidRPr="00DD4DC2" w:rsidRDefault="00BD7E7F" w:rsidP="00BD7E7F">
      <w:pPr>
        <w:widowControl w:val="0"/>
        <w:shd w:val="clear" w:color="auto" w:fill="FFFFFF"/>
        <w:autoSpaceDE w:val="0"/>
        <w:spacing w:after="0" w:line="240" w:lineRule="auto"/>
        <w:ind w:firstLine="321"/>
        <w:jc w:val="center"/>
        <w:rPr>
          <w:rFonts w:ascii="Times New Roman" w:hAnsi="Times New Roman"/>
          <w:b/>
          <w:sz w:val="24"/>
          <w:szCs w:val="24"/>
        </w:rPr>
      </w:pPr>
    </w:p>
    <w:p w14:paraId="26178DD6" w14:textId="77777777" w:rsidR="00BD7E7F" w:rsidRPr="00DD4DC2" w:rsidRDefault="00BD7E7F" w:rsidP="00BD7E7F">
      <w:pPr>
        <w:widowControl w:val="0"/>
        <w:shd w:val="clear" w:color="auto" w:fill="FFFFFF"/>
        <w:autoSpaceDE w:val="0"/>
        <w:spacing w:after="0" w:line="240" w:lineRule="auto"/>
        <w:ind w:firstLine="709"/>
        <w:jc w:val="both"/>
      </w:pPr>
      <w:r w:rsidRPr="00DD4DC2">
        <w:rPr>
          <w:rFonts w:ascii="Times New Roman" w:eastAsia="Times New Roman" w:hAnsi="Times New Roman"/>
          <w:sz w:val="24"/>
          <w:szCs w:val="24"/>
        </w:rPr>
        <w:t>Ми, _______________________________________________________________________</w:t>
      </w:r>
    </w:p>
    <w:p w14:paraId="70A918E4" w14:textId="77777777" w:rsidR="00BD7E7F" w:rsidRPr="00DD4DC2" w:rsidRDefault="00BD7E7F" w:rsidP="00BD7E7F">
      <w:pPr>
        <w:widowControl w:val="0"/>
        <w:shd w:val="clear" w:color="auto" w:fill="FFFFFF"/>
        <w:autoSpaceDE w:val="0"/>
        <w:spacing w:line="240" w:lineRule="auto"/>
        <w:ind w:firstLine="709"/>
        <w:jc w:val="center"/>
      </w:pPr>
      <w:r w:rsidRPr="00DD4DC2">
        <w:rPr>
          <w:rFonts w:ascii="Times New Roman" w:eastAsia="Times New Roman" w:hAnsi="Times New Roman"/>
          <w:sz w:val="24"/>
          <w:szCs w:val="24"/>
        </w:rPr>
        <w:t>(назва Учасника),</w:t>
      </w:r>
    </w:p>
    <w:p w14:paraId="222CCDFA" w14:textId="32C423CB" w:rsidR="00BD7E7F" w:rsidRPr="001D26C0" w:rsidRDefault="00B37DAB" w:rsidP="00230191">
      <w:pPr>
        <w:spacing w:after="0" w:line="240" w:lineRule="auto"/>
        <w:jc w:val="both"/>
        <w:rPr>
          <w:rFonts w:ascii="Times New Roman" w:eastAsia="Times New Roman" w:hAnsi="Times New Roman"/>
          <w:i/>
          <w:iCs/>
          <w:sz w:val="24"/>
          <w:szCs w:val="24"/>
          <w:lang w:eastAsia="ru-RU"/>
        </w:rPr>
      </w:pPr>
      <w:r w:rsidRPr="001D26C0">
        <w:rPr>
          <w:rFonts w:ascii="Times New Roman" w:hAnsi="Times New Roman"/>
          <w:sz w:val="24"/>
          <w:szCs w:val="24"/>
        </w:rPr>
        <w:t xml:space="preserve">надаємо свою пропозицію щодо участі у тендері на закупівлю </w:t>
      </w:r>
      <w:r w:rsidR="00692B84" w:rsidRPr="001D26C0">
        <w:rPr>
          <w:rFonts w:ascii="Times New Roman" w:hAnsi="Times New Roman"/>
          <w:sz w:val="24"/>
          <w:szCs w:val="24"/>
        </w:rPr>
        <w:t>послуг</w:t>
      </w:r>
      <w:r w:rsidRPr="001D26C0">
        <w:rPr>
          <w:rFonts w:ascii="Times New Roman" w:hAnsi="Times New Roman"/>
          <w:sz w:val="24"/>
          <w:szCs w:val="24"/>
        </w:rPr>
        <w:t xml:space="preserve"> за предметом закупівлі</w:t>
      </w:r>
      <w:r w:rsidR="0011072B">
        <w:rPr>
          <w:rFonts w:ascii="Times New Roman" w:hAnsi="Times New Roman"/>
          <w:sz w:val="24"/>
          <w:szCs w:val="24"/>
        </w:rPr>
        <w:t>:</w:t>
      </w:r>
      <w:r w:rsidR="008A2734" w:rsidRPr="001D26C0">
        <w:rPr>
          <w:rFonts w:ascii="Times New Roman" w:hAnsi="Times New Roman"/>
          <w:sz w:val="24"/>
          <w:szCs w:val="24"/>
        </w:rPr>
        <w:t xml:space="preserve"> </w:t>
      </w:r>
      <w:r w:rsidR="00692B84" w:rsidRPr="001D26C0">
        <w:rPr>
          <w:rFonts w:ascii="Times New Roman" w:eastAsia="Times New Roman" w:hAnsi="Times New Roman"/>
          <w:b/>
          <w:bCs/>
          <w:sz w:val="24"/>
          <w:szCs w:val="24"/>
        </w:rPr>
        <w:t xml:space="preserve">Послуги </w:t>
      </w:r>
      <w:r w:rsidR="007B6904" w:rsidRPr="001D26C0">
        <w:rPr>
          <w:rFonts w:ascii="Times New Roman" w:hAnsi="Times New Roman"/>
          <w:b/>
          <w:bCs/>
          <w:sz w:val="24"/>
          <w:szCs w:val="24"/>
        </w:rPr>
        <w:t>Проведення ідентифікації об’єктів та розробка Плану локалізації та ліквідації аварії  (ПЛЛА) на ТОВ «ЄВРО-РЕКОНСТРУКЦІЯ»</w:t>
      </w:r>
      <w:r w:rsidR="007B6904" w:rsidRPr="001D26C0">
        <w:rPr>
          <w:rFonts w:ascii="Times New Roman" w:hAnsi="Times New Roman"/>
          <w:sz w:val="24"/>
          <w:szCs w:val="24"/>
        </w:rPr>
        <w:t xml:space="preserve"> </w:t>
      </w:r>
      <w:r w:rsidR="00692B84" w:rsidRPr="001D26C0">
        <w:rPr>
          <w:rFonts w:ascii="Times New Roman" w:hAnsi="Times New Roman"/>
          <w:sz w:val="24"/>
          <w:szCs w:val="24"/>
        </w:rPr>
        <w:t xml:space="preserve">код  </w:t>
      </w:r>
      <w:r w:rsidR="001D26C0" w:rsidRPr="001D26C0">
        <w:rPr>
          <w:rFonts w:ascii="Times New Roman" w:hAnsi="Times New Roman"/>
          <w:sz w:val="24"/>
          <w:szCs w:val="24"/>
        </w:rPr>
        <w:t> ДК 021:2015:71350000-6: Науково-технічні послуги в галузі інженерії</w:t>
      </w:r>
      <w:r w:rsidR="00692B84" w:rsidRPr="001D26C0">
        <w:rPr>
          <w:rFonts w:ascii="Times New Roman" w:hAnsi="Times New Roman"/>
          <w:sz w:val="24"/>
          <w:szCs w:val="24"/>
        </w:rPr>
        <w:t xml:space="preserve"> (код ДК 71356400-2 –  </w:t>
      </w:r>
      <w:r w:rsidR="00230191" w:rsidRPr="001D26C0">
        <w:rPr>
          <w:rFonts w:ascii="Times New Roman" w:hAnsi="Times New Roman"/>
          <w:sz w:val="24"/>
          <w:szCs w:val="24"/>
        </w:rPr>
        <w:t>П</w:t>
      </w:r>
      <w:r w:rsidR="00692B84" w:rsidRPr="001D26C0">
        <w:rPr>
          <w:rFonts w:ascii="Times New Roman" w:hAnsi="Times New Roman"/>
          <w:sz w:val="24"/>
          <w:szCs w:val="24"/>
        </w:rPr>
        <w:t>ослуги з технічного планування)</w:t>
      </w:r>
      <w:r w:rsidR="00230191" w:rsidRPr="001D26C0">
        <w:rPr>
          <w:rFonts w:ascii="Times New Roman" w:hAnsi="Times New Roman"/>
          <w:sz w:val="24"/>
          <w:szCs w:val="24"/>
        </w:rPr>
        <w:t xml:space="preserve"> </w:t>
      </w:r>
      <w:r w:rsidRPr="001D26C0">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w:t>
      </w:r>
    </w:p>
    <w:p w14:paraId="2BE6C012" w14:textId="656B9F76" w:rsidR="00BD7E7F" w:rsidRDefault="00BD7E7F" w:rsidP="00230191">
      <w:pPr>
        <w:shd w:val="clear" w:color="auto" w:fill="FFFFFF"/>
        <w:tabs>
          <w:tab w:val="left" w:pos="9720"/>
        </w:tabs>
        <w:spacing w:after="0" w:line="240" w:lineRule="auto"/>
        <w:ind w:firstLine="709"/>
        <w:jc w:val="both"/>
        <w:rPr>
          <w:rFonts w:ascii="Times New Roman" w:hAnsi="Times New Roman"/>
          <w:sz w:val="24"/>
          <w:szCs w:val="24"/>
        </w:rPr>
      </w:pPr>
      <w:r w:rsidRPr="00DD4DC2">
        <w:rPr>
          <w:rFonts w:ascii="Times New Roman" w:eastAsia="Times New Roman" w:hAnsi="Times New Roman"/>
          <w:sz w:val="24"/>
          <w:szCs w:val="24"/>
        </w:rPr>
        <w:t xml:space="preserve">Вивчивши тендерну документацію,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r w:rsidR="00C341D8">
        <w:rPr>
          <w:rFonts w:ascii="Times New Roman" w:eastAsia="Times New Roman" w:hAnsi="Times New Roman"/>
          <w:sz w:val="24"/>
          <w:szCs w:val="24"/>
        </w:rPr>
        <w:t>:</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20"/>
        <w:gridCol w:w="1714"/>
        <w:gridCol w:w="1657"/>
        <w:gridCol w:w="1612"/>
        <w:gridCol w:w="1570"/>
      </w:tblGrid>
      <w:tr w:rsidR="00BD7E7F" w:rsidRPr="0013482F" w14:paraId="7809D300" w14:textId="77777777" w:rsidTr="006465EC">
        <w:trPr>
          <w:trHeight w:val="853"/>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4E633A9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п/п</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FCCB58F"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Найменування запропонованого товару </w:t>
            </w:r>
          </w:p>
        </w:tc>
        <w:tc>
          <w:tcPr>
            <w:tcW w:w="1714" w:type="dxa"/>
            <w:tcBorders>
              <w:top w:val="single" w:sz="4" w:space="0" w:color="auto"/>
              <w:left w:val="single" w:sz="4" w:space="0" w:color="auto"/>
              <w:bottom w:val="single" w:sz="4" w:space="0" w:color="auto"/>
              <w:right w:val="single" w:sz="4" w:space="0" w:color="auto"/>
            </w:tcBorders>
            <w:shd w:val="clear" w:color="auto" w:fill="auto"/>
            <w:hideMark/>
          </w:tcPr>
          <w:p w14:paraId="7B5E19F2"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Одиниця виміру</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14:paraId="64164170"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 xml:space="preserve">Кількість </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14:paraId="44D94E83"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без ПДВ</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14:paraId="5FA5D5D9" w14:textId="77777777" w:rsidR="00BD7E7F" w:rsidRPr="00434D34" w:rsidRDefault="00BD7E7F" w:rsidP="006465EC">
            <w:pPr>
              <w:spacing w:after="0" w:line="240" w:lineRule="auto"/>
              <w:jc w:val="center"/>
              <w:rPr>
                <w:rFonts w:ascii="Times New Roman" w:hAnsi="Times New Roman"/>
                <w:b/>
                <w:iCs/>
              </w:rPr>
            </w:pPr>
            <w:r w:rsidRPr="00434D34">
              <w:rPr>
                <w:rFonts w:ascii="Times New Roman" w:hAnsi="Times New Roman"/>
                <w:b/>
                <w:iCs/>
              </w:rPr>
              <w:t>Ціна за одиницю з ПДВ*</w:t>
            </w:r>
          </w:p>
        </w:tc>
      </w:tr>
      <w:tr w:rsidR="00BD7E7F" w:rsidRPr="0013482F" w14:paraId="3CAF40AD" w14:textId="77777777" w:rsidTr="006465EC">
        <w:trPr>
          <w:trHeight w:val="342"/>
        </w:trPr>
        <w:tc>
          <w:tcPr>
            <w:tcW w:w="673" w:type="dxa"/>
            <w:tcBorders>
              <w:top w:val="single" w:sz="4" w:space="0" w:color="auto"/>
              <w:left w:val="single" w:sz="4" w:space="0" w:color="auto"/>
              <w:bottom w:val="single" w:sz="4" w:space="0" w:color="auto"/>
              <w:right w:val="single" w:sz="4" w:space="0" w:color="auto"/>
            </w:tcBorders>
            <w:shd w:val="clear" w:color="auto" w:fill="auto"/>
          </w:tcPr>
          <w:p w14:paraId="2BF099CB" w14:textId="77777777" w:rsidR="00BD7E7F" w:rsidRPr="00434D34" w:rsidRDefault="00BD7E7F" w:rsidP="006465EC">
            <w:pPr>
              <w:spacing w:after="0" w:line="240" w:lineRule="auto"/>
              <w:jc w:val="center"/>
              <w:rPr>
                <w:rFonts w:ascii="Times New Roman" w:hAnsi="Times New Roman"/>
                <w:iCs/>
              </w:rPr>
            </w:pP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4848BEB6" w14:textId="77777777" w:rsidR="00BD7E7F" w:rsidRPr="00434D34" w:rsidRDefault="00BD7E7F" w:rsidP="006465EC">
            <w:pPr>
              <w:spacing w:after="0" w:line="240" w:lineRule="auto"/>
              <w:rPr>
                <w:rFonts w:ascii="Times New Roman" w:hAnsi="Times New Roman"/>
                <w:iCs/>
              </w:rPr>
            </w:pPr>
          </w:p>
        </w:tc>
        <w:tc>
          <w:tcPr>
            <w:tcW w:w="1714" w:type="dxa"/>
            <w:tcBorders>
              <w:top w:val="single" w:sz="4" w:space="0" w:color="auto"/>
              <w:left w:val="single" w:sz="4" w:space="0" w:color="auto"/>
              <w:bottom w:val="single" w:sz="4" w:space="0" w:color="auto"/>
              <w:right w:val="single" w:sz="4" w:space="0" w:color="auto"/>
            </w:tcBorders>
            <w:shd w:val="clear" w:color="auto" w:fill="auto"/>
          </w:tcPr>
          <w:p w14:paraId="29C92E46" w14:textId="77777777" w:rsidR="00BD7E7F" w:rsidRPr="00434D34" w:rsidRDefault="00BD7E7F" w:rsidP="006465EC">
            <w:pPr>
              <w:spacing w:after="0" w:line="240" w:lineRule="auto"/>
              <w:jc w:val="center"/>
              <w:rPr>
                <w:rFonts w:ascii="Times New Roman" w:hAnsi="Times New Roman"/>
                <w:iCs/>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6010B53" w14:textId="77777777" w:rsidR="00BD7E7F" w:rsidRPr="00434D34" w:rsidRDefault="00BD7E7F" w:rsidP="006465EC">
            <w:pPr>
              <w:spacing w:after="0" w:line="240" w:lineRule="auto"/>
              <w:jc w:val="center"/>
              <w:rPr>
                <w:rFonts w:ascii="Times New Roman" w:hAnsi="Times New Roman"/>
                <w:iCs/>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11C251B" w14:textId="77777777" w:rsidR="00BD7E7F" w:rsidRPr="00434D34" w:rsidRDefault="00BD7E7F" w:rsidP="006465EC">
            <w:pPr>
              <w:spacing w:after="0" w:line="240" w:lineRule="auto"/>
              <w:jc w:val="center"/>
              <w:rPr>
                <w:rFonts w:ascii="Times New Roman" w:hAnsi="Times New Roman"/>
                <w:iCs/>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7FC827E4" w14:textId="77777777" w:rsidR="00BD7E7F" w:rsidRPr="00434D34" w:rsidRDefault="00BD7E7F" w:rsidP="006465EC">
            <w:pPr>
              <w:spacing w:after="0" w:line="240" w:lineRule="auto"/>
              <w:jc w:val="center"/>
              <w:rPr>
                <w:rFonts w:ascii="Times New Roman" w:hAnsi="Times New Roman"/>
                <w:iCs/>
              </w:rPr>
            </w:pPr>
          </w:p>
        </w:tc>
      </w:tr>
      <w:tr w:rsidR="00BD7E7F" w:rsidRPr="0013482F" w14:paraId="79FFB3BF"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tcPr>
          <w:p w14:paraId="2A510796" w14:textId="77777777" w:rsidR="00BD7E7F" w:rsidRPr="0013482F" w:rsidRDefault="00BD7E7F" w:rsidP="006465EC">
            <w:pPr>
              <w:spacing w:after="0" w:line="240" w:lineRule="auto"/>
              <w:jc w:val="center"/>
              <w:rPr>
                <w:rFonts w:ascii="Times New Roman" w:hAnsi="Times New Roman"/>
                <w:iCs/>
                <w:sz w:val="24"/>
                <w:szCs w:val="24"/>
              </w:rPr>
            </w:pPr>
            <w:r w:rsidRPr="00434D34">
              <w:rPr>
                <w:rFonts w:ascii="Times New Roman" w:hAnsi="Times New Roman"/>
                <w:iCs/>
                <w:sz w:val="24"/>
                <w:szCs w:val="24"/>
              </w:rPr>
              <w:t>Загальна вартість тендерної пропозиції без ПДВ</w:t>
            </w:r>
          </w:p>
        </w:tc>
        <w:tc>
          <w:tcPr>
            <w:tcW w:w="31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9CDE10" w14:textId="77777777" w:rsidR="00BD7E7F" w:rsidRPr="00434D34" w:rsidRDefault="00BD7E7F" w:rsidP="006465EC">
            <w:pPr>
              <w:spacing w:after="0" w:line="240" w:lineRule="auto"/>
              <w:jc w:val="center"/>
              <w:rPr>
                <w:rFonts w:ascii="Times New Roman" w:hAnsi="Times New Roman"/>
                <w:iCs/>
              </w:rPr>
            </w:pPr>
          </w:p>
        </w:tc>
      </w:tr>
      <w:tr w:rsidR="00BD7E7F" w:rsidRPr="0013482F" w14:paraId="2D6E34E8" w14:textId="77777777" w:rsidTr="006465EC">
        <w:trPr>
          <w:trHeight w:val="342"/>
        </w:trPr>
        <w:tc>
          <w:tcPr>
            <w:tcW w:w="686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9F9F78" w14:textId="77777777" w:rsidR="00BD7E7F" w:rsidRPr="00434D34" w:rsidRDefault="00BD7E7F" w:rsidP="006465EC">
            <w:pPr>
              <w:spacing w:after="0" w:line="240" w:lineRule="auto"/>
              <w:jc w:val="center"/>
              <w:rPr>
                <w:rFonts w:ascii="Times New Roman" w:hAnsi="Times New Roman"/>
                <w:iCs/>
              </w:rPr>
            </w:pPr>
            <w:r w:rsidRPr="00434D34">
              <w:rPr>
                <w:rFonts w:ascii="Times New Roman" w:hAnsi="Times New Roman"/>
                <w:iCs/>
                <w:sz w:val="24"/>
                <w:szCs w:val="24"/>
              </w:rPr>
              <w:t>крім того ПДВ</w:t>
            </w:r>
          </w:p>
        </w:tc>
        <w:tc>
          <w:tcPr>
            <w:tcW w:w="3182" w:type="dxa"/>
            <w:gridSpan w:val="2"/>
            <w:tcBorders>
              <w:top w:val="nil"/>
              <w:bottom w:val="single" w:sz="4" w:space="0" w:color="auto"/>
            </w:tcBorders>
            <w:shd w:val="clear" w:color="auto" w:fill="auto"/>
          </w:tcPr>
          <w:p w14:paraId="43B5B85A" w14:textId="77777777" w:rsidR="00BD7E7F" w:rsidRPr="0013482F" w:rsidRDefault="00BD7E7F" w:rsidP="006465EC">
            <w:pPr>
              <w:suppressAutoHyphens w:val="0"/>
              <w:spacing w:after="0" w:line="240" w:lineRule="auto"/>
              <w:rPr>
                <w:sz w:val="20"/>
                <w:szCs w:val="20"/>
                <w:lang w:eastAsia="uk-UA"/>
              </w:rPr>
            </w:pPr>
          </w:p>
        </w:tc>
      </w:tr>
    </w:tbl>
    <w:p w14:paraId="77F06472" w14:textId="77777777" w:rsidR="00BD7E7F" w:rsidRDefault="00BD7E7F" w:rsidP="00BD7E7F">
      <w:pPr>
        <w:shd w:val="clear" w:color="auto" w:fill="FFFFFF"/>
        <w:tabs>
          <w:tab w:val="left" w:pos="9720"/>
        </w:tabs>
        <w:spacing w:after="0" w:line="240" w:lineRule="auto"/>
        <w:ind w:firstLine="709"/>
        <w:jc w:val="both"/>
        <w:rPr>
          <w:rFonts w:ascii="Times New Roman" w:hAnsi="Times New Roman"/>
          <w:sz w:val="24"/>
          <w:szCs w:val="24"/>
        </w:rPr>
      </w:pPr>
    </w:p>
    <w:p w14:paraId="5C4A6425" w14:textId="77777777" w:rsidR="00BD7E7F" w:rsidRPr="00DD4DC2" w:rsidRDefault="00BD7E7F" w:rsidP="00BD7E7F">
      <w:pPr>
        <w:shd w:val="clear" w:color="auto" w:fill="FFFFFF"/>
        <w:tabs>
          <w:tab w:val="left" w:pos="360"/>
          <w:tab w:val="center" w:pos="4153"/>
          <w:tab w:val="right" w:pos="8306"/>
        </w:tabs>
        <w:ind w:right="-142"/>
      </w:pPr>
      <w:r w:rsidRPr="00DD4DC2">
        <w:rPr>
          <w:rFonts w:ascii="Times New Roman" w:hAnsi="Times New Roman"/>
          <w:b/>
          <w:sz w:val="24"/>
          <w:szCs w:val="24"/>
        </w:rPr>
        <w:t>Загальна вартість тендерної пропозиції, грн</w:t>
      </w:r>
      <w:r w:rsidRPr="00DD4DC2">
        <w:rPr>
          <w:rFonts w:ascii="Times New Roman" w:hAnsi="Times New Roman"/>
          <w:sz w:val="24"/>
          <w:szCs w:val="24"/>
        </w:rPr>
        <w:t>.</w:t>
      </w:r>
      <w:r w:rsidRPr="00DD4DC2">
        <w:rPr>
          <w:rFonts w:ascii="Times New Roman" w:eastAsia="Times New Roman" w:hAnsi="Times New Roman"/>
          <w:i/>
          <w:iCs/>
          <w:sz w:val="24"/>
          <w:szCs w:val="24"/>
          <w:lang w:eastAsia="ru-RU"/>
        </w:rPr>
        <w:t xml:space="preserve"> </w:t>
      </w:r>
      <w:r w:rsidRPr="00DD4DC2">
        <w:rPr>
          <w:rFonts w:ascii="Times New Roman" w:hAnsi="Times New Roman"/>
          <w:b/>
          <w:sz w:val="24"/>
          <w:szCs w:val="24"/>
        </w:rPr>
        <w:t xml:space="preserve">з ПДВ </w:t>
      </w:r>
      <w:r w:rsidRPr="00DD4DC2">
        <w:rPr>
          <w:rFonts w:ascii="Times New Roman" w:eastAsia="Times New Roman" w:hAnsi="Times New Roman"/>
          <w:i/>
          <w:iCs/>
          <w:sz w:val="24"/>
          <w:szCs w:val="24"/>
          <w:lang w:eastAsia="ru-RU"/>
        </w:rPr>
        <w:t>*</w:t>
      </w:r>
      <w:r w:rsidRPr="00DD4DC2">
        <w:rPr>
          <w:rFonts w:ascii="Times New Roman" w:hAnsi="Times New Roman"/>
          <w:sz w:val="24"/>
          <w:szCs w:val="24"/>
        </w:rPr>
        <w:t xml:space="preserve"> _______</w:t>
      </w:r>
      <w:r w:rsidRPr="00DD4DC2">
        <w:rPr>
          <w:rFonts w:ascii="Times New Roman" w:hAnsi="Times New Roman"/>
          <w:i/>
          <w:sz w:val="24"/>
          <w:szCs w:val="24"/>
        </w:rPr>
        <w:t>грн. ______коп</w:t>
      </w:r>
      <w:r w:rsidRPr="00DD4DC2">
        <w:rPr>
          <w:rFonts w:ascii="Times New Roman" w:hAnsi="Times New Roman"/>
          <w:sz w:val="24"/>
          <w:szCs w:val="24"/>
        </w:rPr>
        <w:t xml:space="preserve">. </w:t>
      </w:r>
      <w:r w:rsidRPr="00DD4DC2">
        <w:rPr>
          <w:rFonts w:ascii="Times New Roman" w:hAnsi="Times New Roman"/>
          <w:i/>
          <w:sz w:val="24"/>
          <w:szCs w:val="24"/>
        </w:rPr>
        <w:t xml:space="preserve">(вказати суму прописом), в </w:t>
      </w:r>
      <w:proofErr w:type="spellStart"/>
      <w:r w:rsidRPr="00DD4DC2">
        <w:rPr>
          <w:rFonts w:ascii="Times New Roman" w:hAnsi="Times New Roman"/>
          <w:i/>
          <w:sz w:val="24"/>
          <w:szCs w:val="24"/>
        </w:rPr>
        <w:t>т.ч</w:t>
      </w:r>
      <w:proofErr w:type="spellEnd"/>
      <w:r w:rsidRPr="00DD4DC2">
        <w:rPr>
          <w:rFonts w:ascii="Times New Roman" w:hAnsi="Times New Roman"/>
          <w:i/>
          <w:sz w:val="24"/>
          <w:szCs w:val="24"/>
        </w:rPr>
        <w:t xml:space="preserve">. </w:t>
      </w:r>
      <w:proofErr w:type="spellStart"/>
      <w:r w:rsidRPr="00DD4DC2">
        <w:rPr>
          <w:rFonts w:ascii="Times New Roman" w:hAnsi="Times New Roman"/>
          <w:i/>
          <w:sz w:val="24"/>
          <w:szCs w:val="24"/>
        </w:rPr>
        <w:t>ПДВ_____грн</w:t>
      </w:r>
      <w:proofErr w:type="spellEnd"/>
      <w:r w:rsidRPr="00DD4DC2">
        <w:rPr>
          <w:rFonts w:ascii="Times New Roman" w:hAnsi="Times New Roman"/>
          <w:i/>
          <w:sz w:val="24"/>
          <w:szCs w:val="24"/>
        </w:rPr>
        <w:t>. ______коп. (вказати суму прописом) .</w:t>
      </w:r>
    </w:p>
    <w:p w14:paraId="2CF0CDAA" w14:textId="4416E528" w:rsidR="00BD7E7F" w:rsidRPr="00316011" w:rsidRDefault="00BD7E7F" w:rsidP="00BD7E7F">
      <w:pPr>
        <w:pStyle w:val="af9"/>
        <w:shd w:val="clear" w:color="auto" w:fill="FFFFFF"/>
        <w:tabs>
          <w:tab w:val="left" w:pos="0"/>
        </w:tabs>
        <w:spacing w:after="0" w:line="240" w:lineRule="auto"/>
        <w:ind w:left="0" w:right="-142" w:firstLine="851"/>
        <w:jc w:val="both"/>
        <w:rPr>
          <w:rFonts w:ascii="Times New Roman" w:eastAsia="Times New Roman" w:hAnsi="Times New Roman"/>
          <w:sz w:val="24"/>
          <w:szCs w:val="24"/>
        </w:rPr>
      </w:pPr>
      <w:r w:rsidRPr="00DD4DC2">
        <w:rPr>
          <w:rFonts w:ascii="Times New Roman" w:eastAsia="Times New Roman" w:hAnsi="Times New Roman"/>
          <w:sz w:val="24"/>
          <w:szCs w:val="24"/>
        </w:rPr>
        <w:t xml:space="preserve">1. Ми </w:t>
      </w:r>
      <w:r w:rsidRPr="00DD4DC2">
        <w:rPr>
          <w:rFonts w:ascii="Times New Roman" w:eastAsia="Times New Roman" w:hAnsi="Times New Roman"/>
          <w:b/>
          <w:i/>
          <w:sz w:val="24"/>
          <w:szCs w:val="24"/>
        </w:rPr>
        <w:t>(назва Учасника)</w:t>
      </w:r>
      <w:r w:rsidRPr="00DD4DC2">
        <w:rPr>
          <w:rFonts w:ascii="Times New Roman" w:eastAsia="Times New Roman" w:hAnsi="Times New Roman"/>
          <w:sz w:val="24"/>
          <w:szCs w:val="24"/>
        </w:rPr>
        <w:t xml:space="preserve"> підтверджуємо, що наша пропозиція є чинною </w:t>
      </w:r>
      <w:r w:rsidRPr="00316011">
        <w:rPr>
          <w:rFonts w:ascii="Times New Roman" w:eastAsia="Times New Roman" w:hAnsi="Times New Roman"/>
          <w:sz w:val="24"/>
          <w:szCs w:val="24"/>
        </w:rPr>
        <w:t xml:space="preserve">протягом </w:t>
      </w:r>
      <w:r w:rsidR="00247451">
        <w:rPr>
          <w:rFonts w:ascii="Times New Roman" w:eastAsia="Times New Roman" w:hAnsi="Times New Roman"/>
          <w:sz w:val="24"/>
          <w:szCs w:val="24"/>
        </w:rPr>
        <w:t>120</w:t>
      </w:r>
      <w:r w:rsidRPr="00316011">
        <w:rPr>
          <w:rFonts w:ascii="Times New Roman" w:eastAsia="Times New Roman" w:hAnsi="Times New Roman"/>
          <w:sz w:val="24"/>
          <w:szCs w:val="24"/>
        </w:rPr>
        <w:t xml:space="preserve"> днів з дати розкриття тендерних пропозицій.</w:t>
      </w:r>
    </w:p>
    <w:p w14:paraId="2D0EADA7" w14:textId="77777777" w:rsidR="00BD7E7F" w:rsidRPr="00316011"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 xml:space="preserve">2. Якщо рішенням Замовника пропозиція </w:t>
      </w:r>
      <w:r w:rsidRPr="00316011">
        <w:rPr>
          <w:rFonts w:ascii="Times New Roman" w:eastAsia="Times New Roman" w:hAnsi="Times New Roman"/>
          <w:b/>
          <w:i/>
          <w:sz w:val="24"/>
          <w:szCs w:val="24"/>
        </w:rPr>
        <w:t>(назва Учасника)</w:t>
      </w:r>
      <w:r w:rsidRPr="00316011">
        <w:rPr>
          <w:rFonts w:ascii="Times New Roman" w:eastAsia="Times New Roman" w:hAnsi="Times New Roman"/>
          <w:sz w:val="24"/>
          <w:szCs w:val="24"/>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316011">
        <w:rPr>
          <w:rFonts w:ascii="Times New Roman" w:eastAsia="Times New Roman" w:hAnsi="Times New Roman"/>
          <w:sz w:val="24"/>
          <w:szCs w:val="24"/>
        </w:rPr>
        <w:t>закупівель</w:t>
      </w:r>
      <w:proofErr w:type="spellEnd"/>
      <w:r w:rsidRPr="00316011">
        <w:rPr>
          <w:rFonts w:ascii="Times New Roman" w:eastAsia="Times New Roman" w:hAnsi="Times New Roman"/>
          <w:sz w:val="24"/>
          <w:szCs w:val="24"/>
        </w:rPr>
        <w:t xml:space="preserve"> повідомлення про намір укласти договір про закупівлю.</w:t>
      </w:r>
    </w:p>
    <w:p w14:paraId="2728B0AB" w14:textId="77777777" w:rsidR="00BD7E7F" w:rsidRPr="00DD4DC2" w:rsidRDefault="00BD7E7F" w:rsidP="00BD7E7F">
      <w:pPr>
        <w:shd w:val="clear" w:color="auto" w:fill="FFFFFF"/>
        <w:tabs>
          <w:tab w:val="left" w:pos="142"/>
        </w:tabs>
        <w:spacing w:after="0" w:line="240" w:lineRule="auto"/>
        <w:ind w:right="-142" w:firstLine="851"/>
        <w:jc w:val="both"/>
        <w:rPr>
          <w:rFonts w:ascii="Times New Roman" w:eastAsia="Times New Roman" w:hAnsi="Times New Roman"/>
          <w:sz w:val="24"/>
          <w:szCs w:val="24"/>
        </w:rPr>
      </w:pPr>
      <w:r w:rsidRPr="00316011">
        <w:rPr>
          <w:rFonts w:ascii="Times New Roman" w:eastAsia="Times New Roman" w:hAnsi="Times New Roman"/>
          <w:sz w:val="24"/>
          <w:szCs w:val="24"/>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19 Особливостей.</w:t>
      </w:r>
    </w:p>
    <w:p w14:paraId="5F0E5128" w14:textId="77777777" w:rsidR="00BD7E7F" w:rsidRPr="00DD4DC2" w:rsidRDefault="00BD7E7F" w:rsidP="00BD7E7F">
      <w:pPr>
        <w:shd w:val="clear" w:color="auto" w:fill="FFFFFF"/>
        <w:tabs>
          <w:tab w:val="left" w:pos="0"/>
          <w:tab w:val="left" w:pos="567"/>
        </w:tabs>
        <w:spacing w:line="240" w:lineRule="auto"/>
        <w:ind w:right="-142"/>
        <w:jc w:val="both"/>
      </w:pPr>
      <w:r w:rsidRPr="00DD4DC2">
        <w:rPr>
          <w:rFonts w:ascii="Times New Roman" w:eastAsia="Times New Roman" w:hAnsi="Times New Roman"/>
          <w:sz w:val="24"/>
          <w:szCs w:val="24"/>
        </w:rPr>
        <w:t>________________________________________________________________________</w:t>
      </w:r>
    </w:p>
    <w:p w14:paraId="434C5ED9" w14:textId="77777777" w:rsidR="00BD7E7F" w:rsidRPr="00DD4DC2" w:rsidRDefault="00BD7E7F" w:rsidP="00BD7E7F">
      <w:pPr>
        <w:shd w:val="clear" w:color="auto" w:fill="FFFFFF"/>
        <w:tabs>
          <w:tab w:val="left" w:pos="284"/>
        </w:tabs>
        <w:spacing w:line="240" w:lineRule="auto"/>
        <w:jc w:val="center"/>
        <w:rPr>
          <w:i/>
        </w:rPr>
      </w:pPr>
      <w:r w:rsidRPr="00DD4DC2">
        <w:rPr>
          <w:rFonts w:ascii="Times New Roman" w:eastAsia="Times New Roman" w:hAnsi="Times New Roman"/>
          <w:i/>
          <w:sz w:val="24"/>
          <w:szCs w:val="24"/>
        </w:rPr>
        <w:t>Посада, прізвище, ініціали, підпис</w:t>
      </w:r>
      <w:r w:rsidRPr="00DD4DC2">
        <w:rPr>
          <w:i/>
          <w:iCs/>
        </w:rPr>
        <w:t xml:space="preserve"> </w:t>
      </w:r>
      <w:r w:rsidRPr="00DD4DC2">
        <w:rPr>
          <w:rFonts w:ascii="Times New Roman" w:eastAsia="Times New Roman" w:hAnsi="Times New Roman"/>
          <w:i/>
          <w:sz w:val="24"/>
          <w:szCs w:val="24"/>
        </w:rPr>
        <w:t>уповноваженої особи учасника</w:t>
      </w:r>
    </w:p>
    <w:p w14:paraId="63DF7336" w14:textId="77777777" w:rsidR="00BD7E7F" w:rsidRPr="00DD4DC2" w:rsidRDefault="00BD7E7F" w:rsidP="00BD7E7F">
      <w:pPr>
        <w:shd w:val="clear" w:color="auto" w:fill="FFFFFF"/>
        <w:spacing w:after="0" w:line="240" w:lineRule="auto"/>
      </w:pPr>
      <w:r w:rsidRPr="00DD4DC2">
        <w:rPr>
          <w:rFonts w:ascii="Times New Roman" w:eastAsia="Times New Roman" w:hAnsi="Times New Roman"/>
          <w:b/>
          <w:bCs/>
          <w:i/>
          <w:iCs/>
          <w:sz w:val="24"/>
          <w:szCs w:val="24"/>
          <w:u w:val="single"/>
          <w:lang w:eastAsia="ru-RU"/>
        </w:rPr>
        <w:t>Увага!!</w:t>
      </w:r>
    </w:p>
    <w:p w14:paraId="0E53CA4B" w14:textId="77777777" w:rsidR="00BD7E7F" w:rsidRPr="00DD4DC2" w:rsidRDefault="00BD7E7F" w:rsidP="00BD7E7F">
      <w:pPr>
        <w:shd w:val="clear" w:color="auto" w:fill="FFFFFF"/>
        <w:spacing w:after="0" w:line="240" w:lineRule="auto"/>
        <w:jc w:val="both"/>
      </w:pPr>
      <w:r w:rsidRPr="00DD4DC2">
        <w:rPr>
          <w:rFonts w:ascii="Times New Roman" w:eastAsia="Times New Roman" w:hAnsi="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DD4DC2">
        <w:rPr>
          <w:rFonts w:ascii="Times New Roman" w:hAnsi="Times New Roman"/>
          <w:i/>
          <w:sz w:val="24"/>
          <w:szCs w:val="24"/>
        </w:rPr>
        <w:t>Загальна вартість товару, грн. з ПДВ</w:t>
      </w:r>
      <w:r w:rsidRPr="00DD4DC2">
        <w:rPr>
          <w:rFonts w:ascii="Times New Roman" w:eastAsia="Times New Roman" w:hAnsi="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14:paraId="0E5E7A2F" w14:textId="6C8D3309" w:rsidR="00780183" w:rsidRDefault="00BD7E7F" w:rsidP="00BD7E7F">
      <w:pPr>
        <w:pStyle w:val="af6"/>
        <w:tabs>
          <w:tab w:val="left" w:pos="9214"/>
        </w:tabs>
        <w:spacing w:before="0" w:after="0"/>
        <w:ind w:left="2" w:right="53" w:firstLine="282"/>
        <w:jc w:val="right"/>
        <w:rPr>
          <w:i/>
          <w:iCs/>
          <w:u w:val="single"/>
          <w:lang w:eastAsia="ru-RU"/>
        </w:rPr>
      </w:pPr>
      <w:r w:rsidRPr="00DD4DC2">
        <w:rPr>
          <w:b/>
          <w:bCs/>
          <w:lang w:eastAsia="ru-RU"/>
        </w:rPr>
        <w:t>Примітка:</w:t>
      </w:r>
      <w:r w:rsidRPr="00DD4DC2">
        <w:rPr>
          <w:lang w:eastAsia="ru-RU"/>
        </w:rPr>
        <w:t> </w:t>
      </w:r>
      <w:r w:rsidRPr="00DD4DC2">
        <w:rPr>
          <w:i/>
          <w:iCs/>
          <w:lang w:eastAsia="ru-RU"/>
        </w:rPr>
        <w:t xml:space="preserve">вартість за одиницю та загальну вартість пропозиції потрібно заповнювати у гривнях, зазначаючи </w:t>
      </w:r>
      <w:r w:rsidRPr="00DD4DC2">
        <w:rPr>
          <w:i/>
          <w:iCs/>
          <w:u w:val="single"/>
          <w:lang w:eastAsia="ru-RU"/>
        </w:rPr>
        <w:t>цифрове значення, яке має не більше двох знаків після коми.</w:t>
      </w:r>
    </w:p>
    <w:p w14:paraId="7FEBD90D" w14:textId="15F2C06F" w:rsidR="00BD7E7F" w:rsidRDefault="00BD7E7F" w:rsidP="00BD7E7F">
      <w:pPr>
        <w:pStyle w:val="af6"/>
        <w:tabs>
          <w:tab w:val="left" w:pos="9214"/>
        </w:tabs>
        <w:spacing w:before="0" w:after="0"/>
        <w:ind w:left="2" w:right="53" w:firstLine="282"/>
        <w:jc w:val="right"/>
        <w:rPr>
          <w:sz w:val="20"/>
          <w:szCs w:val="20"/>
        </w:rPr>
      </w:pPr>
    </w:p>
    <w:p w14:paraId="1CCD2DC8" w14:textId="066201C4" w:rsidR="00BD7E7F" w:rsidRDefault="00BD7E7F" w:rsidP="00BD7E7F">
      <w:pPr>
        <w:pStyle w:val="af6"/>
        <w:tabs>
          <w:tab w:val="left" w:pos="9214"/>
        </w:tabs>
        <w:spacing w:before="0" w:after="0"/>
        <w:ind w:left="2" w:right="53" w:firstLine="282"/>
        <w:jc w:val="right"/>
        <w:rPr>
          <w:sz w:val="20"/>
          <w:szCs w:val="20"/>
        </w:rPr>
      </w:pPr>
    </w:p>
    <w:p w14:paraId="78EA60D7" w14:textId="5292117D" w:rsidR="00BD7E7F" w:rsidRDefault="00BD7E7F" w:rsidP="00BD7E7F">
      <w:pPr>
        <w:pStyle w:val="af6"/>
        <w:tabs>
          <w:tab w:val="left" w:pos="9214"/>
        </w:tabs>
        <w:spacing w:before="0" w:after="0"/>
        <w:ind w:left="2" w:right="53" w:firstLine="282"/>
        <w:jc w:val="right"/>
        <w:rPr>
          <w:sz w:val="20"/>
          <w:szCs w:val="20"/>
        </w:rPr>
      </w:pPr>
    </w:p>
    <w:p w14:paraId="48B5CC24" w14:textId="016551DB" w:rsidR="00BD7E7F" w:rsidRDefault="00BD7E7F" w:rsidP="00BD7E7F">
      <w:pPr>
        <w:pStyle w:val="af6"/>
        <w:tabs>
          <w:tab w:val="left" w:pos="9214"/>
        </w:tabs>
        <w:spacing w:before="0" w:after="0"/>
        <w:ind w:left="2" w:right="53" w:firstLine="282"/>
        <w:jc w:val="right"/>
        <w:rPr>
          <w:sz w:val="20"/>
          <w:szCs w:val="20"/>
        </w:rPr>
      </w:pPr>
    </w:p>
    <w:p w14:paraId="2701EAB1" w14:textId="0F95619F" w:rsidR="00BD7E7F" w:rsidRDefault="00BD7E7F" w:rsidP="00BD7E7F">
      <w:pPr>
        <w:pStyle w:val="af6"/>
        <w:tabs>
          <w:tab w:val="left" w:pos="9214"/>
        </w:tabs>
        <w:spacing w:before="0" w:after="0"/>
        <w:ind w:left="2" w:right="53" w:firstLine="282"/>
        <w:jc w:val="right"/>
        <w:rPr>
          <w:sz w:val="20"/>
          <w:szCs w:val="20"/>
        </w:rPr>
      </w:pPr>
    </w:p>
    <w:p w14:paraId="27CA5DAB" w14:textId="77777777" w:rsidR="00230191" w:rsidRDefault="00230191" w:rsidP="00BD7E7F">
      <w:pPr>
        <w:shd w:val="clear" w:color="auto" w:fill="FFFFFF"/>
        <w:spacing w:after="0" w:line="240" w:lineRule="auto"/>
        <w:jc w:val="right"/>
        <w:rPr>
          <w:rFonts w:ascii="Times New Roman" w:hAnsi="Times New Roman"/>
          <w:b/>
          <w:sz w:val="24"/>
          <w:szCs w:val="24"/>
        </w:rPr>
      </w:pPr>
      <w:r>
        <w:rPr>
          <w:rFonts w:ascii="Times New Roman" w:hAnsi="Times New Roman"/>
          <w:b/>
          <w:sz w:val="24"/>
          <w:szCs w:val="24"/>
        </w:rPr>
        <w:br w:type="page"/>
      </w:r>
    </w:p>
    <w:p w14:paraId="3EEBF31A" w14:textId="4285F30F" w:rsidR="00BD7E7F" w:rsidRPr="00DD4DC2" w:rsidRDefault="00BD7E7F" w:rsidP="00BD7E7F">
      <w:pPr>
        <w:shd w:val="clear" w:color="auto" w:fill="FFFFFF"/>
        <w:spacing w:after="0" w:line="240" w:lineRule="auto"/>
        <w:jc w:val="right"/>
      </w:pPr>
      <w:r w:rsidRPr="00DD4DC2">
        <w:rPr>
          <w:rFonts w:ascii="Times New Roman" w:hAnsi="Times New Roman"/>
          <w:b/>
          <w:sz w:val="24"/>
          <w:szCs w:val="24"/>
        </w:rPr>
        <w:lastRenderedPageBreak/>
        <w:t>Додаток 2</w:t>
      </w:r>
    </w:p>
    <w:p w14:paraId="7CDA0276" w14:textId="77777777" w:rsidR="00BD7E7F" w:rsidRPr="00DD4DC2" w:rsidRDefault="00BD7E7F" w:rsidP="00BD7E7F">
      <w:pPr>
        <w:shd w:val="clear" w:color="auto" w:fill="FFFFFF"/>
        <w:spacing w:after="0" w:line="240" w:lineRule="auto"/>
        <w:jc w:val="center"/>
        <w:rPr>
          <w:rFonts w:ascii="Times New Roman" w:hAnsi="Times New Roman"/>
          <w:b/>
          <w:bCs/>
        </w:rPr>
      </w:pPr>
      <w:r w:rsidRPr="00DD4DC2">
        <w:rPr>
          <w:rFonts w:ascii="Times New Roman" w:hAnsi="Times New Roman"/>
          <w:b/>
          <w:bCs/>
        </w:rPr>
        <w:t>ВІДОМОСТІ ПРО УЧАСНИКА</w:t>
      </w:r>
    </w:p>
    <w:p w14:paraId="529D56C9" w14:textId="77777777" w:rsidR="00BD7E7F" w:rsidRPr="00DD4DC2" w:rsidRDefault="00BD7E7F" w:rsidP="00BD7E7F">
      <w:pPr>
        <w:pStyle w:val="afb"/>
        <w:shd w:val="clear" w:color="auto" w:fill="FFFFFF"/>
        <w:ind w:left="708" w:hanging="708"/>
        <w:jc w:val="center"/>
        <w:rPr>
          <w:lang w:val="uk-UA"/>
        </w:rPr>
      </w:pPr>
      <w:r w:rsidRPr="00DD4DC2">
        <w:rPr>
          <w:rFonts w:ascii="Times New Roman" w:hAnsi="Times New Roman"/>
          <w:i/>
          <w:sz w:val="24"/>
          <w:szCs w:val="24"/>
          <w:u w:val="single"/>
          <w:lang w:val="uk-UA"/>
        </w:rPr>
        <w:t>(подається учасником на фірмовому бланку (у разі наявності)</w:t>
      </w:r>
    </w:p>
    <w:p w14:paraId="791748D7"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Найменування учасника:</w:t>
      </w:r>
    </w:p>
    <w:p w14:paraId="0D52488F"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Юридична адреса: </w:t>
      </w:r>
    </w:p>
    <w:p w14:paraId="28B65185" w14:textId="77777777" w:rsidR="00BD7E7F" w:rsidRPr="00DD4DC2" w:rsidRDefault="00BD7E7F" w:rsidP="00BD7E7F">
      <w:pPr>
        <w:pStyle w:val="afb"/>
        <w:numPr>
          <w:ilvl w:val="0"/>
          <w:numId w:val="2"/>
        </w:numPr>
        <w:shd w:val="clear" w:color="auto" w:fill="FFFFFF"/>
        <w:jc w:val="both"/>
      </w:pPr>
      <w:r w:rsidRPr="00DD4DC2">
        <w:rPr>
          <w:rFonts w:ascii="Times New Roman" w:hAnsi="Times New Roman" w:cs="Times New Roman"/>
          <w:sz w:val="22"/>
          <w:szCs w:val="22"/>
          <w:lang w:val="uk-UA"/>
        </w:rPr>
        <w:t xml:space="preserve">Поштова адреса: </w:t>
      </w:r>
    </w:p>
    <w:p w14:paraId="75621E4D" w14:textId="77777777" w:rsidR="00BD7E7F" w:rsidRPr="00DD4DC2" w:rsidRDefault="00BD7E7F" w:rsidP="00BD7E7F">
      <w:pPr>
        <w:pStyle w:val="afb"/>
        <w:numPr>
          <w:ilvl w:val="0"/>
          <w:numId w:val="2"/>
        </w:numPr>
        <w:shd w:val="clear" w:color="auto" w:fill="FFFFFF"/>
        <w:jc w:val="both"/>
        <w:rPr>
          <w:lang w:val="ru-RU"/>
        </w:rPr>
      </w:pPr>
      <w:r w:rsidRPr="00DD4DC2">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DD4DC2">
        <w:rPr>
          <w:rFonts w:ascii="Times New Roman" w:hAnsi="Times New Roman" w:cs="Times New Roman"/>
          <w:sz w:val="22"/>
          <w:szCs w:val="22"/>
          <w:vertAlign w:val="superscript"/>
          <w:lang w:val="uk-UA"/>
        </w:rPr>
        <w:t xml:space="preserve"> 1</w:t>
      </w:r>
      <w:r w:rsidRPr="00DD4DC2">
        <w:rPr>
          <w:rFonts w:ascii="Times New Roman" w:hAnsi="Times New Roman" w:cs="Times New Roman"/>
          <w:sz w:val="22"/>
          <w:szCs w:val="22"/>
          <w:lang w:val="uk-UA"/>
        </w:rPr>
        <w:t>:</w:t>
      </w:r>
    </w:p>
    <w:p w14:paraId="503158A6" w14:textId="77777777" w:rsidR="00BD7E7F" w:rsidRPr="00DD4DC2" w:rsidRDefault="00BD7E7F" w:rsidP="00BD7E7F">
      <w:pPr>
        <w:pStyle w:val="afb"/>
        <w:numPr>
          <w:ilvl w:val="0"/>
          <w:numId w:val="2"/>
        </w:numPr>
        <w:shd w:val="clear" w:color="auto" w:fill="FFFFFF"/>
        <w:tabs>
          <w:tab w:val="left" w:pos="462"/>
        </w:tabs>
        <w:jc w:val="both"/>
        <w:rPr>
          <w:lang w:val="ru-RU"/>
        </w:rPr>
      </w:pPr>
      <w:r w:rsidRPr="00DD4DC2">
        <w:rPr>
          <w:rFonts w:ascii="Times New Roman" w:hAnsi="Times New Roman" w:cs="Times New Roman"/>
          <w:sz w:val="22"/>
          <w:szCs w:val="22"/>
          <w:lang w:val="uk-UA"/>
        </w:rPr>
        <w:t>Дані про посадових осіб учасника, які мають право на укладання договору</w:t>
      </w:r>
      <w:r w:rsidRPr="00DD4DC2">
        <w:rPr>
          <w:rFonts w:ascii="Times New Roman" w:hAnsi="Times New Roman" w:cs="Times New Roman"/>
          <w:sz w:val="22"/>
          <w:szCs w:val="22"/>
          <w:vertAlign w:val="superscript"/>
          <w:lang w:val="uk-UA"/>
        </w:rPr>
        <w:t>2</w:t>
      </w:r>
      <w:r w:rsidRPr="00DD4DC2">
        <w:rPr>
          <w:rFonts w:ascii="Times New Roman" w:hAnsi="Times New Roman" w:cs="Times New Roman"/>
          <w:sz w:val="22"/>
          <w:szCs w:val="22"/>
          <w:lang w:val="uk-UA"/>
        </w:rPr>
        <w:t>:</w:t>
      </w:r>
    </w:p>
    <w:p w14:paraId="1022A8B5" w14:textId="77777777" w:rsidR="00BD7E7F" w:rsidRPr="00DD4DC2" w:rsidRDefault="00BD7E7F" w:rsidP="00BD7E7F">
      <w:pPr>
        <w:pStyle w:val="afb"/>
        <w:shd w:val="clear" w:color="auto" w:fill="FFFFFF"/>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BD7E7F" w:rsidRPr="00DD4DC2" w14:paraId="4183BE2E" w14:textId="77777777" w:rsidTr="006465EC">
        <w:tc>
          <w:tcPr>
            <w:tcW w:w="3510" w:type="dxa"/>
            <w:tcBorders>
              <w:top w:val="single" w:sz="4" w:space="0" w:color="000000"/>
              <w:left w:val="single" w:sz="4" w:space="0" w:color="000000"/>
              <w:bottom w:val="single" w:sz="4" w:space="0" w:color="000000"/>
            </w:tcBorders>
            <w:shd w:val="clear" w:color="auto" w:fill="auto"/>
            <w:vAlign w:val="center"/>
          </w:tcPr>
          <w:p w14:paraId="1CAED769" w14:textId="77777777" w:rsidR="00BD7E7F" w:rsidRPr="00DD4DC2" w:rsidRDefault="00BD7E7F" w:rsidP="006465EC">
            <w:pPr>
              <w:pStyle w:val="afb"/>
              <w:shd w:val="clear" w:color="auto" w:fill="FFFFFF"/>
              <w:tabs>
                <w:tab w:val="left" w:pos="9923"/>
              </w:tabs>
              <w:jc w:val="center"/>
              <w:rPr>
                <w:lang w:val="ru-RU"/>
              </w:rPr>
            </w:pPr>
            <w:r w:rsidRPr="00DD4DC2">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A8A9EB3"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Прізвище, ім’я,</w:t>
            </w:r>
          </w:p>
          <w:p w14:paraId="32F724C6"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4E4AA190"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DECA"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Е-</w:t>
            </w:r>
            <w:proofErr w:type="spellStart"/>
            <w:r w:rsidRPr="00DD4DC2">
              <w:rPr>
                <w:rFonts w:ascii="Times New Roman" w:hAnsi="Times New Roman" w:cs="Times New Roman"/>
                <w:sz w:val="22"/>
                <w:szCs w:val="22"/>
                <w:lang w:val="uk-UA"/>
              </w:rPr>
              <w:t>mail</w:t>
            </w:r>
            <w:proofErr w:type="spellEnd"/>
          </w:p>
        </w:tc>
      </w:tr>
      <w:tr w:rsidR="00BD7E7F" w:rsidRPr="00DD4DC2" w14:paraId="27A73F76" w14:textId="77777777" w:rsidTr="006465EC">
        <w:tc>
          <w:tcPr>
            <w:tcW w:w="3510" w:type="dxa"/>
            <w:tcBorders>
              <w:top w:val="single" w:sz="4" w:space="0" w:color="000000"/>
              <w:left w:val="single" w:sz="4" w:space="0" w:color="000000"/>
              <w:bottom w:val="single" w:sz="4" w:space="0" w:color="000000"/>
            </w:tcBorders>
            <w:shd w:val="clear" w:color="auto" w:fill="auto"/>
          </w:tcPr>
          <w:p w14:paraId="7623B98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14:paraId="539199E8"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14:paraId="13CA2AB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DD60C6B" w14:textId="77777777" w:rsidR="00BD7E7F" w:rsidRPr="00DD4DC2" w:rsidRDefault="00BD7E7F" w:rsidP="006465EC">
            <w:pPr>
              <w:pStyle w:val="afb"/>
              <w:shd w:val="clear" w:color="auto" w:fill="FFFFFF"/>
              <w:tabs>
                <w:tab w:val="left" w:pos="9923"/>
              </w:tabs>
              <w:jc w:val="center"/>
            </w:pPr>
            <w:r w:rsidRPr="00DD4DC2">
              <w:rPr>
                <w:rFonts w:ascii="Times New Roman" w:hAnsi="Times New Roman" w:cs="Times New Roman"/>
                <w:sz w:val="22"/>
                <w:szCs w:val="22"/>
                <w:lang w:val="uk-UA"/>
              </w:rPr>
              <w:t>4</w:t>
            </w:r>
          </w:p>
        </w:tc>
      </w:tr>
      <w:tr w:rsidR="00BD7E7F" w:rsidRPr="00DD4DC2" w14:paraId="0EF14891" w14:textId="77777777" w:rsidTr="006465EC">
        <w:tc>
          <w:tcPr>
            <w:tcW w:w="3510" w:type="dxa"/>
            <w:tcBorders>
              <w:top w:val="single" w:sz="4" w:space="0" w:color="000000"/>
              <w:left w:val="single" w:sz="4" w:space="0" w:color="000000"/>
              <w:bottom w:val="single" w:sz="4" w:space="0" w:color="000000"/>
            </w:tcBorders>
            <w:shd w:val="clear" w:color="auto" w:fill="auto"/>
          </w:tcPr>
          <w:p w14:paraId="563A5C7F"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 xml:space="preserve">1. Посадова особа, яка має право на укладення договору </w:t>
            </w:r>
            <w:r w:rsidRPr="00DD4DC2">
              <w:rPr>
                <w:rFonts w:ascii="Times New Roman" w:hAnsi="Times New Roman" w:cs="Times New Roman"/>
                <w:b/>
                <w:i/>
                <w:sz w:val="28"/>
                <w:szCs w:val="22"/>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17FB4AA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1E6CC72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2224F9"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3ED43F8C" w14:textId="77777777" w:rsidTr="006465EC">
        <w:tc>
          <w:tcPr>
            <w:tcW w:w="3510" w:type="dxa"/>
            <w:tcBorders>
              <w:top w:val="single" w:sz="4" w:space="0" w:color="000000"/>
              <w:left w:val="single" w:sz="4" w:space="0" w:color="000000"/>
              <w:bottom w:val="single" w:sz="4" w:space="0" w:color="000000"/>
            </w:tcBorders>
            <w:shd w:val="clear" w:color="auto" w:fill="auto"/>
          </w:tcPr>
          <w:p w14:paraId="59798990" w14:textId="77777777" w:rsidR="00BD7E7F" w:rsidRPr="00DD4DC2" w:rsidRDefault="00BD7E7F" w:rsidP="006465EC">
            <w:pPr>
              <w:pStyle w:val="afb"/>
              <w:shd w:val="clear" w:color="auto" w:fill="FFFFFF"/>
              <w:tabs>
                <w:tab w:val="left" w:pos="9923"/>
              </w:tabs>
              <w:jc w:val="both"/>
            </w:pPr>
            <w:r w:rsidRPr="00DD4DC2">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14:paraId="269F3D92"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4609BEDD"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EEC004B"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67D601E" w14:textId="77777777" w:rsidTr="006465EC">
        <w:tc>
          <w:tcPr>
            <w:tcW w:w="3510" w:type="dxa"/>
            <w:tcBorders>
              <w:top w:val="single" w:sz="4" w:space="0" w:color="000000"/>
              <w:left w:val="single" w:sz="4" w:space="0" w:color="000000"/>
              <w:bottom w:val="single" w:sz="4" w:space="0" w:color="000000"/>
            </w:tcBorders>
            <w:shd w:val="clear" w:color="auto" w:fill="auto"/>
          </w:tcPr>
          <w:p w14:paraId="6F96B2E7"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035A27FB" w14:textId="77777777" w:rsidR="00BD7E7F" w:rsidRPr="00DD4DC2" w:rsidRDefault="00BD7E7F" w:rsidP="006465EC">
            <w:pPr>
              <w:pStyle w:val="afb"/>
              <w:shd w:val="clear" w:color="auto" w:fill="FFFFFF"/>
              <w:tabs>
                <w:tab w:val="left" w:pos="9923"/>
              </w:tabs>
              <w:jc w:val="both"/>
              <w:rPr>
                <w:lang w:val="ru-RU"/>
              </w:rPr>
            </w:pPr>
            <w:r w:rsidRPr="00DD4DC2">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34BC7691"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3D1D5CDC"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A804900"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r w:rsidR="00BD7E7F" w:rsidRPr="00DD4DC2" w14:paraId="1CFF1776" w14:textId="77777777" w:rsidTr="006465EC">
        <w:tc>
          <w:tcPr>
            <w:tcW w:w="3510" w:type="dxa"/>
            <w:tcBorders>
              <w:top w:val="single" w:sz="4" w:space="0" w:color="000000"/>
              <w:left w:val="single" w:sz="4" w:space="0" w:color="000000"/>
              <w:bottom w:val="single" w:sz="4" w:space="0" w:color="000000"/>
            </w:tcBorders>
            <w:shd w:val="clear" w:color="auto" w:fill="auto"/>
          </w:tcPr>
          <w:p w14:paraId="62DD0D94" w14:textId="77777777" w:rsidR="00BD7E7F" w:rsidRPr="00DD4DC2" w:rsidRDefault="00BD7E7F" w:rsidP="006465EC">
            <w:pPr>
              <w:shd w:val="clear" w:color="auto" w:fill="FFFFFF"/>
              <w:spacing w:line="240" w:lineRule="auto"/>
            </w:pPr>
            <w:r w:rsidRPr="00DD4DC2">
              <w:rPr>
                <w:rFonts w:cs="Calibri"/>
                <w:i/>
              </w:rPr>
              <w:t>……………</w:t>
            </w:r>
            <w:r w:rsidRPr="00DD4DC2">
              <w:rPr>
                <w:i/>
              </w:rPr>
              <w:t>...</w:t>
            </w:r>
          </w:p>
        </w:tc>
        <w:tc>
          <w:tcPr>
            <w:tcW w:w="2410" w:type="dxa"/>
            <w:tcBorders>
              <w:top w:val="single" w:sz="4" w:space="0" w:color="000000"/>
              <w:left w:val="single" w:sz="4" w:space="0" w:color="000000"/>
              <w:bottom w:val="single" w:sz="4" w:space="0" w:color="000000"/>
            </w:tcBorders>
            <w:shd w:val="clear" w:color="auto" w:fill="auto"/>
          </w:tcPr>
          <w:p w14:paraId="555EC6D3"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14:paraId="2FFE613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E58A7F" w14:textId="77777777" w:rsidR="00BD7E7F" w:rsidRPr="00DD4DC2" w:rsidRDefault="00BD7E7F" w:rsidP="006465EC">
            <w:pPr>
              <w:pStyle w:val="afb"/>
              <w:shd w:val="clear" w:color="auto" w:fill="FFFFFF"/>
              <w:tabs>
                <w:tab w:val="left" w:pos="9923"/>
              </w:tabs>
              <w:snapToGrid w:val="0"/>
              <w:jc w:val="both"/>
              <w:rPr>
                <w:rFonts w:ascii="Times New Roman" w:hAnsi="Times New Roman" w:cs="Times New Roman"/>
                <w:sz w:val="22"/>
                <w:szCs w:val="22"/>
                <w:lang w:val="uk-UA"/>
              </w:rPr>
            </w:pPr>
          </w:p>
        </w:tc>
      </w:tr>
    </w:tbl>
    <w:p w14:paraId="0133BDDF" w14:textId="77777777" w:rsidR="00BD7E7F" w:rsidRPr="00DD4DC2" w:rsidRDefault="00BD7E7F" w:rsidP="00BD7E7F">
      <w:pPr>
        <w:pStyle w:val="afb"/>
        <w:shd w:val="clear" w:color="auto" w:fill="FFFFFF"/>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BD7E7F" w:rsidRPr="00DD4DC2" w14:paraId="7AD31433" w14:textId="77777777" w:rsidTr="006465EC">
        <w:tc>
          <w:tcPr>
            <w:tcW w:w="9498" w:type="dxa"/>
            <w:tcBorders>
              <w:top w:val="single" w:sz="4" w:space="0" w:color="000000"/>
            </w:tcBorders>
            <w:shd w:val="clear" w:color="auto" w:fill="auto"/>
          </w:tcPr>
          <w:p w14:paraId="3907C9BC" w14:textId="77777777" w:rsidR="00BD7E7F" w:rsidRPr="00DD4DC2" w:rsidRDefault="00BD7E7F" w:rsidP="006465EC">
            <w:pPr>
              <w:shd w:val="clear" w:color="auto" w:fill="FFFFFF"/>
              <w:spacing w:line="240" w:lineRule="auto"/>
            </w:pPr>
            <w:r w:rsidRPr="00DD4DC2">
              <w:rPr>
                <w:rFonts w:ascii="Times New Roman" w:hAnsi="Times New Roman"/>
              </w:rPr>
              <w:t>(</w:t>
            </w:r>
            <w:r w:rsidRPr="00DD4DC2">
              <w:rPr>
                <w:rFonts w:ascii="Times New Roman" w:hAnsi="Times New Roman"/>
                <w:i/>
              </w:rPr>
              <w:t>Посада, прізвище, ініціали, підпис керівника або уповноваженої особи учасника.</w:t>
            </w:r>
            <w:r w:rsidRPr="00DD4DC2">
              <w:rPr>
                <w:rFonts w:ascii="Times New Roman" w:hAnsi="Times New Roman"/>
                <w:i/>
                <w:lang w:val="ru-RU"/>
              </w:rPr>
              <w:t>)</w:t>
            </w:r>
          </w:p>
        </w:tc>
      </w:tr>
    </w:tbl>
    <w:p w14:paraId="0EBAEB35" w14:textId="77777777" w:rsidR="00BD7E7F" w:rsidRPr="00DD4DC2" w:rsidRDefault="00BD7E7F" w:rsidP="00BD7E7F">
      <w:pPr>
        <w:shd w:val="clear" w:color="auto" w:fill="FFFFFF"/>
        <w:spacing w:line="240" w:lineRule="auto"/>
        <w:rPr>
          <w:rFonts w:ascii="Times New Roman" w:hAnsi="Times New Roman"/>
        </w:rPr>
      </w:pPr>
      <w:r w:rsidRPr="00DD4DC2">
        <w:rPr>
          <w:rFonts w:ascii="Times New Roman" w:hAnsi="Times New Roman"/>
        </w:rPr>
        <w:t>“___” ___________ ________ року</w:t>
      </w:r>
    </w:p>
    <w:p w14:paraId="33DDFB57" w14:textId="77777777" w:rsidR="00BD7E7F" w:rsidRPr="00DD4DC2" w:rsidRDefault="00BD7E7F" w:rsidP="00BD7E7F">
      <w:pPr>
        <w:pStyle w:val="aff3"/>
        <w:shd w:val="clear" w:color="auto" w:fill="FFFFFF"/>
        <w:ind w:firstLine="420"/>
        <w:jc w:val="both"/>
      </w:pPr>
      <w:r w:rsidRPr="00DD4DC2">
        <w:rPr>
          <w:rStyle w:val="FootnoteCharacters"/>
          <w:b/>
          <w:sz w:val="22"/>
          <w:szCs w:val="22"/>
        </w:rPr>
        <w:t>1</w:t>
      </w:r>
      <w:r w:rsidRPr="00DD4DC2">
        <w:rPr>
          <w:b/>
          <w:sz w:val="22"/>
          <w:szCs w:val="22"/>
        </w:rPr>
        <w:t xml:space="preserve"> </w:t>
      </w:r>
      <w:r w:rsidRPr="00DD4DC2">
        <w:rPr>
          <w:rFonts w:ascii="Times New Roman" w:hAnsi="Times New Roman"/>
          <w:b/>
          <w:sz w:val="22"/>
          <w:szCs w:val="22"/>
        </w:rPr>
        <w:t>У даному пункті зазначаються реквізити банку (банків), у якому (яких) в Учасника відкриті рахунки.</w:t>
      </w:r>
    </w:p>
    <w:p w14:paraId="65FFFD17" w14:textId="77777777" w:rsidR="00BD7E7F" w:rsidRPr="00DD4DC2" w:rsidRDefault="00BD7E7F" w:rsidP="00BD7E7F">
      <w:pPr>
        <w:pStyle w:val="aff3"/>
        <w:shd w:val="clear" w:color="auto" w:fill="FFFFFF"/>
        <w:ind w:firstLine="420"/>
        <w:jc w:val="both"/>
      </w:pPr>
      <w:r w:rsidRPr="00DD4DC2">
        <w:rPr>
          <w:rStyle w:val="FootnoteCharacters"/>
          <w:b/>
          <w:sz w:val="22"/>
          <w:szCs w:val="22"/>
        </w:rPr>
        <w:t>2</w:t>
      </w:r>
      <w:r w:rsidRPr="00DD4DC2">
        <w:rPr>
          <w:b/>
          <w:sz w:val="22"/>
          <w:szCs w:val="22"/>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289D35F2" w14:textId="77777777" w:rsidR="00BD7E7F" w:rsidRPr="00DD4DC2" w:rsidRDefault="00BD7E7F" w:rsidP="00BD7E7F">
      <w:pPr>
        <w:pStyle w:val="aff3"/>
        <w:shd w:val="clear" w:color="auto" w:fill="FFFFFF"/>
        <w:ind w:firstLine="420"/>
        <w:jc w:val="both"/>
        <w:rPr>
          <w:b/>
          <w:sz w:val="22"/>
          <w:szCs w:val="22"/>
        </w:rPr>
      </w:pPr>
      <w:r w:rsidRPr="00DD4DC2">
        <w:rPr>
          <w:b/>
          <w:sz w:val="22"/>
          <w:szCs w:val="22"/>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322B4F8B" w14:textId="77777777" w:rsidR="00BD7E7F" w:rsidRPr="00DD4DC2" w:rsidRDefault="00BD7E7F" w:rsidP="00BD7E7F">
      <w:pPr>
        <w:pStyle w:val="afb"/>
        <w:shd w:val="clear" w:color="auto" w:fill="FFFFFF"/>
        <w:ind w:firstLine="249"/>
        <w:jc w:val="both"/>
        <w:rPr>
          <w:lang w:val="uk-UA"/>
        </w:rPr>
      </w:pPr>
      <w:r w:rsidRPr="00DD4DC2">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42975E0A" w14:textId="77777777" w:rsidR="00BD7E7F" w:rsidRPr="00DD4DC2" w:rsidRDefault="00BD7E7F" w:rsidP="00BD7E7F">
      <w:pPr>
        <w:pStyle w:val="afb"/>
        <w:shd w:val="clear" w:color="auto" w:fill="FFFFFF"/>
        <w:ind w:firstLine="252"/>
        <w:jc w:val="both"/>
        <w:rPr>
          <w:rFonts w:ascii="Times New Roman" w:hAnsi="Times New Roman" w:cs="Times New Roman"/>
          <w:i/>
          <w:sz w:val="24"/>
          <w:szCs w:val="24"/>
          <w:lang w:val="uk-UA"/>
        </w:rPr>
      </w:pPr>
    </w:p>
    <w:p w14:paraId="43FF779B" w14:textId="77777777" w:rsidR="00BD7E7F" w:rsidRPr="00DD4DC2" w:rsidRDefault="00BD7E7F" w:rsidP="00BD7E7F">
      <w:pPr>
        <w:pStyle w:val="afb"/>
        <w:shd w:val="clear" w:color="auto" w:fill="FFFFFF"/>
        <w:jc w:val="both"/>
        <w:rPr>
          <w:rFonts w:ascii="Times New Roman" w:hAnsi="Times New Roman" w:cs="Times New Roman"/>
          <w:sz w:val="24"/>
          <w:szCs w:val="24"/>
          <w:lang w:val="uk-UA"/>
        </w:rPr>
      </w:pPr>
    </w:p>
    <w:p w14:paraId="683A89EB" w14:textId="3A9C4435" w:rsidR="002B73DF" w:rsidRPr="0024167B" w:rsidRDefault="00BD7E7F" w:rsidP="00BD7E7F">
      <w:pPr>
        <w:pStyle w:val="af6"/>
        <w:tabs>
          <w:tab w:val="left" w:pos="9214"/>
        </w:tabs>
        <w:spacing w:before="0" w:after="0"/>
        <w:ind w:left="2" w:right="53" w:firstLine="282"/>
        <w:jc w:val="right"/>
      </w:pPr>
      <w:r>
        <w:t>“___”______________ 2023</w:t>
      </w:r>
      <w:r w:rsidRPr="00DD4DC2">
        <w:t xml:space="preserve"> року.</w:t>
      </w:r>
    </w:p>
    <w:p w14:paraId="28C9DFCD" w14:textId="0B6F7590" w:rsidR="004B2B71" w:rsidRDefault="004B2B71">
      <w:pPr>
        <w:suppressAutoHyphens w:val="0"/>
        <w:spacing w:after="160" w:line="259" w:lineRule="auto"/>
        <w:rPr>
          <w:rFonts w:ascii="Times New Roman" w:eastAsia="Times New Roman" w:hAnsi="Times New Roman"/>
          <w:sz w:val="24"/>
          <w:szCs w:val="24"/>
        </w:rPr>
      </w:pPr>
      <w:r>
        <w:br w:type="page"/>
      </w:r>
    </w:p>
    <w:p w14:paraId="6B07E0E4" w14:textId="77777777" w:rsidR="00454A92" w:rsidRPr="00454A92" w:rsidRDefault="00454A92" w:rsidP="00454A92">
      <w:pPr>
        <w:pStyle w:val="af6"/>
        <w:tabs>
          <w:tab w:val="left" w:pos="9214"/>
        </w:tabs>
        <w:spacing w:before="0" w:after="0"/>
        <w:ind w:left="2" w:right="53"/>
        <w:jc w:val="right"/>
        <w:rPr>
          <w:b/>
        </w:rPr>
      </w:pPr>
      <w:r w:rsidRPr="00454A92">
        <w:rPr>
          <w:b/>
        </w:rPr>
        <w:lastRenderedPageBreak/>
        <w:t>Додаток 3</w:t>
      </w:r>
    </w:p>
    <w:p w14:paraId="629B5C8D" w14:textId="55212F3B" w:rsidR="00454A92" w:rsidRDefault="00454A92" w:rsidP="00454A92">
      <w:pPr>
        <w:tabs>
          <w:tab w:val="left" w:pos="2127"/>
        </w:tabs>
        <w:spacing w:after="0" w:line="240" w:lineRule="auto"/>
        <w:jc w:val="center"/>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54A92">
        <w:rPr>
          <w:rFonts w:ascii="Times New Roman" w:hAnsi="Times New Roman"/>
          <w:b/>
          <w:sz w:val="24"/>
          <w:szCs w:val="24"/>
        </w:rPr>
        <w:t xml:space="preserve">Проект договору </w:t>
      </w:r>
    </w:p>
    <w:p w14:paraId="68510970" w14:textId="62A54641" w:rsidR="00B2086B" w:rsidRDefault="00B2086B" w:rsidP="00AB7BDA">
      <w:pPr>
        <w:shd w:val="clear" w:color="auto" w:fill="FFFFFF"/>
        <w:tabs>
          <w:tab w:val="left" w:pos="9214"/>
        </w:tabs>
        <w:spacing w:after="0" w:line="240" w:lineRule="auto"/>
        <w:ind w:left="2" w:right="53"/>
        <w:jc w:val="right"/>
        <w:rPr>
          <w:rFonts w:ascii="Times New Roman" w:eastAsia="Times New Roman" w:hAnsi="Times New Roman"/>
          <w:b/>
          <w:sz w:val="24"/>
          <w:szCs w:val="24"/>
        </w:rPr>
      </w:pPr>
    </w:p>
    <w:p w14:paraId="5B2DB7E3"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 xml:space="preserve">ДОГОВІР №  </w:t>
      </w:r>
    </w:p>
    <w:p w14:paraId="03F4636C"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на надання послуг з розробки документації у сфері</w:t>
      </w:r>
    </w:p>
    <w:p w14:paraId="5196E58C"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 xml:space="preserve"> промислової та техногенної безпеки</w:t>
      </w:r>
    </w:p>
    <w:p w14:paraId="24F1185C" w14:textId="77777777" w:rsidR="00931AC3" w:rsidRPr="00C87A1F" w:rsidRDefault="00931AC3" w:rsidP="00931AC3">
      <w:pPr>
        <w:spacing w:after="0" w:line="240" w:lineRule="auto"/>
        <w:jc w:val="center"/>
        <w:rPr>
          <w:rFonts w:ascii="Times New Roman" w:hAnsi="Times New Roman"/>
          <w:b/>
          <w:sz w:val="24"/>
          <w:szCs w:val="24"/>
        </w:rPr>
      </w:pPr>
    </w:p>
    <w:p w14:paraId="5040357F" w14:textId="28BE4BCA" w:rsidR="00931AC3" w:rsidRPr="00C87A1F" w:rsidRDefault="00931AC3" w:rsidP="00931AC3">
      <w:pPr>
        <w:spacing w:after="0" w:line="240" w:lineRule="auto"/>
        <w:jc w:val="both"/>
        <w:rPr>
          <w:rFonts w:ascii="Times New Roman" w:hAnsi="Times New Roman"/>
          <w:sz w:val="24"/>
          <w:szCs w:val="24"/>
        </w:rPr>
      </w:pPr>
      <w:r w:rsidRPr="00C87A1F">
        <w:rPr>
          <w:rFonts w:ascii="Times New Roman" w:hAnsi="Times New Roman"/>
          <w:sz w:val="24"/>
          <w:szCs w:val="24"/>
        </w:rPr>
        <w:t>м. Київ</w:t>
      </w:r>
      <w:r w:rsidRPr="00C87A1F">
        <w:rPr>
          <w:rFonts w:ascii="Times New Roman" w:hAnsi="Times New Roman"/>
          <w:sz w:val="24"/>
          <w:szCs w:val="24"/>
        </w:rPr>
        <w:tab/>
      </w:r>
      <w:r w:rsidRPr="00C87A1F">
        <w:rPr>
          <w:rFonts w:ascii="Times New Roman" w:hAnsi="Times New Roman"/>
          <w:sz w:val="24"/>
          <w:szCs w:val="24"/>
        </w:rPr>
        <w:tab/>
      </w:r>
      <w:r w:rsidRPr="00C87A1F">
        <w:rPr>
          <w:rFonts w:ascii="Times New Roman" w:hAnsi="Times New Roman"/>
          <w:sz w:val="24"/>
          <w:szCs w:val="24"/>
        </w:rPr>
        <w:tab/>
      </w:r>
      <w:r w:rsidRPr="00C87A1F">
        <w:rPr>
          <w:rFonts w:ascii="Times New Roman" w:hAnsi="Times New Roman"/>
          <w:sz w:val="24"/>
          <w:szCs w:val="24"/>
        </w:rPr>
        <w:tab/>
      </w:r>
      <w:r w:rsidRPr="00C87A1F">
        <w:rPr>
          <w:rFonts w:ascii="Times New Roman" w:hAnsi="Times New Roman"/>
          <w:sz w:val="24"/>
          <w:szCs w:val="24"/>
        </w:rPr>
        <w:tab/>
      </w:r>
      <w:r w:rsidRPr="00C87A1F">
        <w:rPr>
          <w:rFonts w:ascii="Times New Roman" w:hAnsi="Times New Roman"/>
          <w:sz w:val="24"/>
          <w:szCs w:val="24"/>
        </w:rPr>
        <w:tab/>
      </w:r>
      <w:r w:rsidRPr="00C87A1F">
        <w:rPr>
          <w:rFonts w:ascii="Times New Roman" w:hAnsi="Times New Roman"/>
          <w:sz w:val="24"/>
          <w:szCs w:val="24"/>
        </w:rPr>
        <w:tab/>
      </w:r>
      <w:r w:rsidRPr="00C87A1F">
        <w:rPr>
          <w:rFonts w:ascii="Times New Roman" w:hAnsi="Times New Roman"/>
          <w:sz w:val="24"/>
          <w:szCs w:val="24"/>
        </w:rPr>
        <w:tab/>
        <w:t xml:space="preserve"> </w:t>
      </w:r>
      <w:r w:rsidR="00230191">
        <w:rPr>
          <w:rFonts w:ascii="Times New Roman" w:hAnsi="Times New Roman"/>
          <w:sz w:val="24"/>
          <w:szCs w:val="24"/>
        </w:rPr>
        <w:tab/>
      </w:r>
      <w:r w:rsidR="00230191">
        <w:rPr>
          <w:rFonts w:ascii="Times New Roman" w:hAnsi="Times New Roman"/>
          <w:sz w:val="24"/>
          <w:szCs w:val="24"/>
        </w:rPr>
        <w:tab/>
      </w:r>
      <w:r w:rsidR="00230191">
        <w:rPr>
          <w:rFonts w:ascii="Times New Roman" w:hAnsi="Times New Roman"/>
          <w:sz w:val="24"/>
          <w:szCs w:val="24"/>
        </w:rPr>
        <w:tab/>
      </w:r>
      <w:r w:rsidR="00230191">
        <w:rPr>
          <w:rFonts w:ascii="Times New Roman" w:hAnsi="Times New Roman"/>
          <w:sz w:val="24"/>
          <w:szCs w:val="24"/>
        </w:rPr>
        <w:tab/>
      </w:r>
      <w:r w:rsidRPr="00C87A1F">
        <w:rPr>
          <w:rFonts w:ascii="Times New Roman" w:hAnsi="Times New Roman"/>
          <w:sz w:val="24"/>
          <w:szCs w:val="24"/>
        </w:rPr>
        <w:t xml:space="preserve"> «___» _________2023 р.</w:t>
      </w:r>
    </w:p>
    <w:p w14:paraId="4A512C31" w14:textId="77777777" w:rsidR="00931AC3" w:rsidRPr="00C87A1F" w:rsidRDefault="00931AC3" w:rsidP="00931AC3">
      <w:pPr>
        <w:spacing w:after="0" w:line="240" w:lineRule="auto"/>
        <w:jc w:val="both"/>
        <w:rPr>
          <w:rFonts w:ascii="Times New Roman" w:hAnsi="Times New Roman"/>
          <w:sz w:val="24"/>
          <w:szCs w:val="24"/>
        </w:rPr>
      </w:pPr>
      <w:r w:rsidRPr="00C87A1F">
        <w:rPr>
          <w:rFonts w:ascii="Times New Roman" w:hAnsi="Times New Roman"/>
          <w:sz w:val="24"/>
          <w:szCs w:val="24"/>
        </w:rPr>
        <w:t xml:space="preserve"> </w:t>
      </w:r>
    </w:p>
    <w:p w14:paraId="27193296"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b/>
          <w:sz w:val="24"/>
          <w:szCs w:val="24"/>
        </w:rPr>
        <w:t>________________________</w:t>
      </w:r>
      <w:r w:rsidRPr="00C87A1F">
        <w:rPr>
          <w:rFonts w:ascii="Times New Roman" w:hAnsi="Times New Roman"/>
          <w:sz w:val="24"/>
          <w:szCs w:val="24"/>
        </w:rPr>
        <w:t>(далі - ВИКОНАВЕЦЬ), в особі _____________________, який діє на підставі ____________, з однієї сторони, та</w:t>
      </w:r>
    </w:p>
    <w:p w14:paraId="0CB675B8"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b/>
          <w:sz w:val="24"/>
          <w:szCs w:val="24"/>
        </w:rPr>
        <w:t>ТОВАРИСТВО З ОБМЕЖЕНОЮ ВІДПОВІДАЛЬНІСТЮ «ЄВРО-РЕКОНСТРУКЦІЯ»</w:t>
      </w:r>
      <w:r w:rsidRPr="00C87A1F">
        <w:rPr>
          <w:rFonts w:ascii="Times New Roman" w:hAnsi="Times New Roman"/>
          <w:sz w:val="24"/>
          <w:szCs w:val="24"/>
        </w:rPr>
        <w:t xml:space="preserve"> (далі - ЗАМОВНИК),                                                             , який діє на підставі Статуту, з іншої сторони, разом надалі іменовані – Сторони, а кожна окремо – Сторона, уклали даний договір (далі по тексту - Договір) про наступне:</w:t>
      </w:r>
    </w:p>
    <w:p w14:paraId="4ECEC36C" w14:textId="77777777" w:rsidR="00931AC3" w:rsidRPr="00C87A1F" w:rsidRDefault="00931AC3" w:rsidP="00931AC3">
      <w:pPr>
        <w:spacing w:after="0" w:line="240" w:lineRule="auto"/>
        <w:rPr>
          <w:rFonts w:ascii="Times New Roman" w:hAnsi="Times New Roman"/>
          <w:sz w:val="24"/>
          <w:szCs w:val="24"/>
        </w:rPr>
      </w:pPr>
    </w:p>
    <w:p w14:paraId="6D2BED2F" w14:textId="77777777" w:rsidR="00931AC3" w:rsidRPr="00C87A1F" w:rsidRDefault="00931AC3" w:rsidP="00931AC3">
      <w:pPr>
        <w:numPr>
          <w:ilvl w:val="0"/>
          <w:numId w:val="25"/>
        </w:numPr>
        <w:suppressAutoHyphens w:val="0"/>
        <w:spacing w:after="0" w:line="240" w:lineRule="auto"/>
        <w:jc w:val="center"/>
        <w:rPr>
          <w:rFonts w:ascii="Times New Roman" w:hAnsi="Times New Roman"/>
          <w:b/>
          <w:sz w:val="24"/>
          <w:szCs w:val="24"/>
        </w:rPr>
      </w:pPr>
      <w:r w:rsidRPr="00C87A1F">
        <w:rPr>
          <w:rFonts w:ascii="Times New Roman" w:hAnsi="Times New Roman"/>
          <w:b/>
          <w:sz w:val="24"/>
          <w:szCs w:val="24"/>
        </w:rPr>
        <w:t>Предмет Договору</w:t>
      </w:r>
    </w:p>
    <w:p w14:paraId="493713F1" w14:textId="24D3BC87" w:rsidR="00931AC3" w:rsidRPr="00C87A1F" w:rsidRDefault="00931AC3" w:rsidP="00931AC3">
      <w:pPr>
        <w:spacing w:after="0" w:line="240" w:lineRule="auto"/>
        <w:jc w:val="both"/>
        <w:rPr>
          <w:rFonts w:ascii="Times New Roman" w:hAnsi="Times New Roman"/>
          <w:b/>
          <w:bCs/>
          <w:sz w:val="24"/>
          <w:szCs w:val="24"/>
        </w:rPr>
      </w:pPr>
      <w:r w:rsidRPr="00C87A1F">
        <w:rPr>
          <w:rFonts w:ascii="Times New Roman" w:hAnsi="Times New Roman"/>
          <w:sz w:val="24"/>
          <w:szCs w:val="24"/>
        </w:rPr>
        <w:t xml:space="preserve">      1.1</w:t>
      </w:r>
      <w:r w:rsidRPr="00BE0E9D">
        <w:rPr>
          <w:rFonts w:ascii="Times New Roman" w:hAnsi="Times New Roman"/>
          <w:sz w:val="24"/>
          <w:szCs w:val="24"/>
        </w:rPr>
        <w:t xml:space="preserve">. ЗАМОВНИК доручає, а ВИКОНАВЕЦЬ приймає на себе зобов'язання згідно умов даного Договору  провести ідентифікацію об’єктів ЗАМОВНИКА відповідно до п. 19 постанови Кабінету Міністрів України від 13.09.2022 року № 1030 «Деякі питання ідентифікації об’єктів підвищеної небезпеки»,   розробити  План локалізації </w:t>
      </w:r>
      <w:r w:rsidR="00C87A1F" w:rsidRPr="00BE0E9D">
        <w:rPr>
          <w:rFonts w:ascii="Times New Roman" w:hAnsi="Times New Roman"/>
          <w:sz w:val="24"/>
          <w:szCs w:val="24"/>
        </w:rPr>
        <w:t>та</w:t>
      </w:r>
      <w:r w:rsidRPr="00BE0E9D">
        <w:rPr>
          <w:rFonts w:ascii="Times New Roman" w:hAnsi="Times New Roman"/>
          <w:sz w:val="24"/>
          <w:szCs w:val="24"/>
        </w:rPr>
        <w:t xml:space="preserve"> ліквідації аварій (ПЛАА) </w:t>
      </w:r>
      <w:r w:rsidR="00C87A1F" w:rsidRPr="00BE0E9D">
        <w:rPr>
          <w:rFonts w:ascii="Times New Roman" w:hAnsi="Times New Roman"/>
          <w:sz w:val="24"/>
          <w:szCs w:val="24"/>
        </w:rPr>
        <w:t xml:space="preserve">та проведення ідентифікації </w:t>
      </w:r>
      <w:r w:rsidRPr="00BE0E9D">
        <w:rPr>
          <w:rFonts w:ascii="Times New Roman" w:hAnsi="Times New Roman"/>
          <w:sz w:val="24"/>
          <w:szCs w:val="24"/>
        </w:rPr>
        <w:t>відповідно до статті 11 Закону України  «Про внесення змін до деяких законодавчих актів України що до об’єктів підвищеної небезпеки», який набрав чинності 06.08.2022 р.</w:t>
      </w:r>
      <w:r w:rsidR="007D583A">
        <w:rPr>
          <w:rFonts w:ascii="Times New Roman" w:hAnsi="Times New Roman"/>
          <w:sz w:val="24"/>
          <w:szCs w:val="24"/>
        </w:rPr>
        <w:t>,</w:t>
      </w:r>
      <w:r w:rsidRPr="00BE0E9D">
        <w:rPr>
          <w:rFonts w:ascii="Times New Roman" w:hAnsi="Times New Roman"/>
          <w:sz w:val="24"/>
          <w:szCs w:val="24"/>
        </w:rPr>
        <w:t xml:space="preserve"> </w:t>
      </w:r>
      <w:r w:rsidR="00C87A1F" w:rsidRPr="00BE0E9D">
        <w:rPr>
          <w:rFonts w:ascii="Times New Roman" w:hAnsi="Times New Roman"/>
          <w:sz w:val="24"/>
          <w:szCs w:val="24"/>
        </w:rPr>
        <w:t>к</w:t>
      </w:r>
      <w:r w:rsidRPr="00BE0E9D">
        <w:rPr>
          <w:rFonts w:ascii="Times New Roman" w:hAnsi="Times New Roman"/>
          <w:sz w:val="24"/>
          <w:szCs w:val="24"/>
        </w:rPr>
        <w:t xml:space="preserve">од </w:t>
      </w:r>
      <w:r w:rsidR="001D26C0">
        <w:rPr>
          <w:rFonts w:ascii="Times New Roman" w:hAnsi="Times New Roman"/>
          <w:sz w:val="24"/>
          <w:szCs w:val="24"/>
        </w:rPr>
        <w:t xml:space="preserve">ДК </w:t>
      </w:r>
      <w:r w:rsidR="001D26C0" w:rsidRPr="001D26C0">
        <w:rPr>
          <w:rFonts w:ascii="Times New Roman" w:hAnsi="Times New Roman"/>
          <w:sz w:val="24"/>
          <w:szCs w:val="24"/>
        </w:rPr>
        <w:t>021:2015:</w:t>
      </w:r>
      <w:r w:rsidR="001D26C0">
        <w:rPr>
          <w:rFonts w:ascii="Times New Roman" w:hAnsi="Times New Roman"/>
          <w:sz w:val="24"/>
          <w:szCs w:val="24"/>
        </w:rPr>
        <w:t xml:space="preserve"> </w:t>
      </w:r>
      <w:r w:rsidR="001D26C0" w:rsidRPr="001D26C0">
        <w:rPr>
          <w:rFonts w:ascii="Times New Roman" w:hAnsi="Times New Roman"/>
          <w:sz w:val="24"/>
          <w:szCs w:val="24"/>
        </w:rPr>
        <w:t>71350000-6: Науково-технічні послуги в галузі інженерії</w:t>
      </w:r>
      <w:r w:rsidR="001D26C0" w:rsidRPr="00BE0E9D">
        <w:rPr>
          <w:rFonts w:ascii="Times New Roman" w:hAnsi="Times New Roman"/>
          <w:sz w:val="24"/>
          <w:szCs w:val="24"/>
        </w:rPr>
        <w:t xml:space="preserve"> </w:t>
      </w:r>
      <w:r w:rsidRPr="00BE0E9D">
        <w:rPr>
          <w:rFonts w:ascii="Times New Roman" w:hAnsi="Times New Roman"/>
          <w:sz w:val="24"/>
          <w:szCs w:val="24"/>
        </w:rPr>
        <w:t>(</w:t>
      </w:r>
      <w:r w:rsidR="00C87A1F" w:rsidRPr="00BE0E9D">
        <w:rPr>
          <w:rFonts w:ascii="Times New Roman" w:hAnsi="Times New Roman"/>
          <w:sz w:val="24"/>
          <w:szCs w:val="24"/>
        </w:rPr>
        <w:t>к</w:t>
      </w:r>
      <w:r w:rsidRPr="00BE0E9D">
        <w:rPr>
          <w:rFonts w:ascii="Times New Roman" w:hAnsi="Times New Roman"/>
          <w:sz w:val="24"/>
          <w:szCs w:val="24"/>
        </w:rPr>
        <w:t xml:space="preserve">од  ДК 71356400-2 – </w:t>
      </w:r>
      <w:r w:rsidR="00230191">
        <w:rPr>
          <w:rFonts w:ascii="Times New Roman" w:hAnsi="Times New Roman"/>
          <w:sz w:val="24"/>
          <w:szCs w:val="24"/>
        </w:rPr>
        <w:t>П</w:t>
      </w:r>
      <w:r w:rsidRPr="00BE0E9D">
        <w:rPr>
          <w:rFonts w:ascii="Times New Roman" w:hAnsi="Times New Roman"/>
          <w:sz w:val="24"/>
          <w:szCs w:val="24"/>
        </w:rPr>
        <w:t>ослуги з технічного планування).</w:t>
      </w:r>
      <w:r w:rsidRPr="00BE0E9D">
        <w:rPr>
          <w:rFonts w:ascii="Times New Roman" w:hAnsi="Times New Roman"/>
          <w:bCs/>
          <w:sz w:val="24"/>
          <w:szCs w:val="24"/>
        </w:rPr>
        <w:t xml:space="preserve"> </w:t>
      </w:r>
      <w:r w:rsidRPr="00BE0E9D">
        <w:rPr>
          <w:rFonts w:ascii="Times New Roman" w:hAnsi="Times New Roman"/>
          <w:sz w:val="24"/>
          <w:szCs w:val="24"/>
        </w:rPr>
        <w:t>Об’єктами за цим договором є: об’єкти  к</w:t>
      </w:r>
      <w:r w:rsidRPr="00BE0E9D">
        <w:rPr>
          <w:rFonts w:ascii="Times New Roman" w:hAnsi="Times New Roman"/>
          <w:bCs/>
          <w:sz w:val="24"/>
          <w:szCs w:val="24"/>
        </w:rPr>
        <w:t xml:space="preserve">отлотурбінного цеху, паливо транспортного цеху, </w:t>
      </w:r>
      <w:proofErr w:type="spellStart"/>
      <w:r w:rsidRPr="00BE0E9D">
        <w:rPr>
          <w:rFonts w:ascii="Times New Roman" w:hAnsi="Times New Roman"/>
          <w:bCs/>
          <w:sz w:val="24"/>
          <w:szCs w:val="24"/>
        </w:rPr>
        <w:t>електроцеху</w:t>
      </w:r>
      <w:proofErr w:type="spellEnd"/>
      <w:r w:rsidRPr="00BE0E9D">
        <w:rPr>
          <w:rFonts w:ascii="Times New Roman" w:hAnsi="Times New Roman"/>
          <w:bCs/>
          <w:sz w:val="24"/>
          <w:szCs w:val="24"/>
        </w:rPr>
        <w:t xml:space="preserve">, складу пропану та бутану, складу кисню, хімічного цеху місця зберігання – соди каустичної; залізного купоросу технічного ДСТУ 2463-94; вапна кільцевого негашеного кускового швидкого гасіння без домішок; </w:t>
      </w:r>
      <w:proofErr w:type="spellStart"/>
      <w:r w:rsidRPr="00BE0E9D">
        <w:rPr>
          <w:rFonts w:ascii="Times New Roman" w:hAnsi="Times New Roman"/>
          <w:bCs/>
          <w:sz w:val="24"/>
          <w:szCs w:val="24"/>
        </w:rPr>
        <w:t>тринатрія</w:t>
      </w:r>
      <w:proofErr w:type="spellEnd"/>
      <w:r w:rsidRPr="00BE0E9D">
        <w:rPr>
          <w:rFonts w:ascii="Times New Roman" w:hAnsi="Times New Roman"/>
          <w:bCs/>
          <w:sz w:val="24"/>
          <w:szCs w:val="24"/>
        </w:rPr>
        <w:t xml:space="preserve"> </w:t>
      </w:r>
      <w:proofErr w:type="spellStart"/>
      <w:r w:rsidRPr="00BE0E9D">
        <w:rPr>
          <w:rFonts w:ascii="Times New Roman" w:hAnsi="Times New Roman"/>
          <w:bCs/>
          <w:sz w:val="24"/>
          <w:szCs w:val="24"/>
        </w:rPr>
        <w:t>фосфата</w:t>
      </w:r>
      <w:proofErr w:type="spellEnd"/>
      <w:r w:rsidRPr="00BE0E9D">
        <w:rPr>
          <w:rFonts w:ascii="Times New Roman" w:hAnsi="Times New Roman"/>
          <w:bCs/>
          <w:sz w:val="24"/>
          <w:szCs w:val="24"/>
        </w:rPr>
        <w:t xml:space="preserve"> технічного, розчину аміаку водного технічного; солі </w:t>
      </w:r>
      <w:proofErr w:type="spellStart"/>
      <w:r w:rsidRPr="00BE0E9D">
        <w:rPr>
          <w:rFonts w:ascii="Times New Roman" w:hAnsi="Times New Roman"/>
          <w:bCs/>
          <w:sz w:val="24"/>
          <w:szCs w:val="24"/>
        </w:rPr>
        <w:t>камяної</w:t>
      </w:r>
      <w:proofErr w:type="spellEnd"/>
      <w:r w:rsidRPr="00BE0E9D">
        <w:rPr>
          <w:rFonts w:ascii="Times New Roman" w:hAnsi="Times New Roman"/>
          <w:bCs/>
          <w:sz w:val="24"/>
          <w:szCs w:val="24"/>
        </w:rPr>
        <w:t xml:space="preserve">,  </w:t>
      </w:r>
      <w:proofErr w:type="spellStart"/>
      <w:r w:rsidRPr="00BE0E9D">
        <w:rPr>
          <w:rFonts w:ascii="Times New Roman" w:hAnsi="Times New Roman"/>
          <w:bCs/>
          <w:sz w:val="24"/>
          <w:szCs w:val="24"/>
        </w:rPr>
        <w:t>гідразину</w:t>
      </w:r>
      <w:proofErr w:type="spellEnd"/>
      <w:r w:rsidRPr="00BE0E9D">
        <w:rPr>
          <w:rFonts w:ascii="Times New Roman" w:hAnsi="Times New Roman"/>
          <w:bCs/>
          <w:sz w:val="24"/>
          <w:szCs w:val="24"/>
        </w:rPr>
        <w:t xml:space="preserve"> гідрату (ГОСТ 19503 – 88); сірчаної кислоти технічної ДСТУ (ГОСТ2184-77) 2184:2018;  об’єкти газового господарства, ємність палива авіаційного,   </w:t>
      </w:r>
      <w:proofErr w:type="spellStart"/>
      <w:r w:rsidRPr="00BE0E9D">
        <w:rPr>
          <w:rFonts w:ascii="Times New Roman" w:hAnsi="Times New Roman"/>
          <w:bCs/>
          <w:sz w:val="24"/>
          <w:szCs w:val="24"/>
        </w:rPr>
        <w:t>мазутонасосна</w:t>
      </w:r>
      <w:proofErr w:type="spellEnd"/>
      <w:r w:rsidRPr="00BE0E9D">
        <w:rPr>
          <w:rFonts w:ascii="Times New Roman" w:hAnsi="Times New Roman"/>
          <w:bCs/>
          <w:sz w:val="24"/>
          <w:szCs w:val="24"/>
        </w:rPr>
        <w:t xml:space="preserve"> та елементи </w:t>
      </w:r>
      <w:proofErr w:type="spellStart"/>
      <w:r w:rsidRPr="00BE0E9D">
        <w:rPr>
          <w:rFonts w:ascii="Times New Roman" w:hAnsi="Times New Roman"/>
          <w:bCs/>
          <w:sz w:val="24"/>
          <w:szCs w:val="24"/>
        </w:rPr>
        <w:t>мазутогосподарства</w:t>
      </w:r>
      <w:proofErr w:type="spellEnd"/>
      <w:r w:rsidRPr="00BE0E9D">
        <w:rPr>
          <w:rFonts w:ascii="Times New Roman" w:hAnsi="Times New Roman"/>
          <w:bCs/>
          <w:sz w:val="24"/>
          <w:szCs w:val="24"/>
        </w:rPr>
        <w:t>, які</w:t>
      </w:r>
      <w:r w:rsidRPr="00BE0E9D">
        <w:rPr>
          <w:rFonts w:ascii="Times New Roman" w:hAnsi="Times New Roman"/>
          <w:sz w:val="24"/>
          <w:szCs w:val="24"/>
        </w:rPr>
        <w:t xml:space="preserve"> знаходяться за </w:t>
      </w:r>
      <w:proofErr w:type="spellStart"/>
      <w:r w:rsidRPr="00BE0E9D">
        <w:rPr>
          <w:rFonts w:ascii="Times New Roman" w:hAnsi="Times New Roman"/>
          <w:sz w:val="24"/>
          <w:szCs w:val="24"/>
        </w:rPr>
        <w:t>адресою</w:t>
      </w:r>
      <w:proofErr w:type="spellEnd"/>
      <w:r w:rsidRPr="00BE0E9D">
        <w:rPr>
          <w:rFonts w:ascii="Times New Roman" w:hAnsi="Times New Roman"/>
          <w:sz w:val="24"/>
          <w:szCs w:val="24"/>
        </w:rPr>
        <w:t xml:space="preserve">: м. Київ, вул. </w:t>
      </w:r>
      <w:proofErr w:type="spellStart"/>
      <w:r w:rsidRPr="00BE0E9D">
        <w:rPr>
          <w:rFonts w:ascii="Times New Roman" w:hAnsi="Times New Roman"/>
          <w:sz w:val="24"/>
          <w:szCs w:val="24"/>
        </w:rPr>
        <w:t>Гната</w:t>
      </w:r>
      <w:proofErr w:type="spellEnd"/>
      <w:r w:rsidRPr="00BE0E9D">
        <w:rPr>
          <w:rFonts w:ascii="Times New Roman" w:hAnsi="Times New Roman"/>
          <w:sz w:val="24"/>
          <w:szCs w:val="24"/>
        </w:rPr>
        <w:t xml:space="preserve"> Хоткевича, 20 та </w:t>
      </w:r>
      <w:proofErr w:type="spellStart"/>
      <w:r w:rsidRPr="00BE0E9D">
        <w:rPr>
          <w:rFonts w:ascii="Times New Roman" w:hAnsi="Times New Roman"/>
          <w:sz w:val="24"/>
          <w:szCs w:val="24"/>
        </w:rPr>
        <w:t>золошлоковідвалу</w:t>
      </w:r>
      <w:proofErr w:type="spellEnd"/>
      <w:r w:rsidRPr="00BE0E9D">
        <w:rPr>
          <w:rFonts w:ascii="Times New Roman" w:hAnsi="Times New Roman"/>
          <w:sz w:val="24"/>
          <w:szCs w:val="24"/>
        </w:rPr>
        <w:t xml:space="preserve"> - за </w:t>
      </w:r>
      <w:proofErr w:type="spellStart"/>
      <w:r w:rsidRPr="00BE0E9D">
        <w:rPr>
          <w:rFonts w:ascii="Times New Roman" w:hAnsi="Times New Roman"/>
          <w:sz w:val="24"/>
          <w:szCs w:val="24"/>
        </w:rPr>
        <w:t>адресою</w:t>
      </w:r>
      <w:proofErr w:type="spellEnd"/>
      <w:r w:rsidRPr="00BE0E9D">
        <w:rPr>
          <w:rFonts w:ascii="Times New Roman" w:hAnsi="Times New Roman"/>
          <w:sz w:val="24"/>
          <w:szCs w:val="24"/>
        </w:rPr>
        <w:t xml:space="preserve">: м. Київ, вул. </w:t>
      </w:r>
      <w:proofErr w:type="spellStart"/>
      <w:r w:rsidRPr="00BE0E9D">
        <w:rPr>
          <w:rFonts w:ascii="Times New Roman" w:hAnsi="Times New Roman"/>
          <w:sz w:val="24"/>
          <w:szCs w:val="24"/>
        </w:rPr>
        <w:t>Здовбунівська</w:t>
      </w:r>
      <w:proofErr w:type="spellEnd"/>
      <w:r w:rsidRPr="00BE0E9D">
        <w:rPr>
          <w:rFonts w:ascii="Times New Roman" w:hAnsi="Times New Roman"/>
          <w:sz w:val="24"/>
          <w:szCs w:val="24"/>
        </w:rPr>
        <w:t xml:space="preserve"> (далі всі разом – Об’єкти).</w:t>
      </w:r>
    </w:p>
    <w:p w14:paraId="6104E5BB"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1.2. ЗАМОВНИК, за письмовим зверненням ВИКОНАВЦЯ,</w:t>
      </w:r>
      <w:r w:rsidRPr="00C87A1F" w:rsidDel="00CD3F12">
        <w:rPr>
          <w:rFonts w:ascii="Times New Roman" w:hAnsi="Times New Roman"/>
          <w:sz w:val="24"/>
          <w:szCs w:val="24"/>
        </w:rPr>
        <w:t xml:space="preserve"> </w:t>
      </w:r>
      <w:r w:rsidRPr="00C87A1F">
        <w:rPr>
          <w:rFonts w:ascii="Times New Roman" w:hAnsi="Times New Roman"/>
          <w:sz w:val="24"/>
          <w:szCs w:val="24"/>
        </w:rPr>
        <w:t>надає вихідні технічні дані по Об'єктам (документацію, креслення, схеми тощо), а також всю необхідну інформацію, що стосується предмету даного Договору.</w:t>
      </w:r>
    </w:p>
    <w:p w14:paraId="13EE2754"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1.3. Результатом послуг є:</w:t>
      </w:r>
    </w:p>
    <w:p w14:paraId="326786AD"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Повідомлення про результати ідентифікації щодо визначення потенційної небезпеки    Об’єктів;</w:t>
      </w:r>
    </w:p>
    <w:p w14:paraId="48A6676D"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План локалізації та ліквідації аварій на Об’єктах;</w:t>
      </w:r>
    </w:p>
    <w:p w14:paraId="32DA8C80"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1.3.1. У випадку якщо Об’єкти будуть визнані об’єктами підвищеної небезпеки 1 або 2 класу, ВИКОНАВЕЦЬ додатково надає: </w:t>
      </w:r>
    </w:p>
    <w:p w14:paraId="054CE46B"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 - Порядок розроблення політики запобігання аваріям на Об’єктах;</w:t>
      </w:r>
    </w:p>
    <w:p w14:paraId="71E38F25"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Порядок розроблення звіту про заходи безпеки на Об’єктах».</w:t>
      </w:r>
    </w:p>
    <w:p w14:paraId="41F77A13"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1.4. ВИКОНАВЕЦЬ підтверджує та гарантує, що має усі необхідні дозволи, ліцензії, тощо та кваліфікованих працівників для якісного надання послуг за цим Договором.</w:t>
      </w:r>
    </w:p>
    <w:p w14:paraId="4E12F9A7"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1.5. ВИКОНАВЕЦЬ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ВИКОНАВЕЦЬ також гарантує, що кошти, які будуть отримані від ЗАМОВНИКА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У разі порушення вищезазначених вимог, ВИКОНАВЕЦЬ зобов’язується відшкодувати ЗАМОВНИКУ будь-які збитки, що виникли у останнього внаслідок таких дій.</w:t>
      </w:r>
    </w:p>
    <w:p w14:paraId="490051D6" w14:textId="77777777" w:rsidR="00931AC3" w:rsidRPr="00C87A1F" w:rsidRDefault="00931AC3" w:rsidP="00931AC3">
      <w:pPr>
        <w:spacing w:after="0" w:line="240" w:lineRule="auto"/>
        <w:jc w:val="center"/>
        <w:rPr>
          <w:rFonts w:ascii="Times New Roman" w:hAnsi="Times New Roman"/>
          <w:sz w:val="24"/>
          <w:szCs w:val="24"/>
        </w:rPr>
      </w:pPr>
    </w:p>
    <w:p w14:paraId="2C50543D"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lastRenderedPageBreak/>
        <w:t xml:space="preserve">2. Ціна Договору </w:t>
      </w:r>
    </w:p>
    <w:p w14:paraId="20BC654E" w14:textId="77777777" w:rsidR="00931AC3" w:rsidRPr="00C87A1F" w:rsidRDefault="00931AC3" w:rsidP="00931AC3">
      <w:pPr>
        <w:spacing w:after="0" w:line="240" w:lineRule="auto"/>
        <w:ind w:firstLine="567"/>
        <w:jc w:val="both"/>
        <w:rPr>
          <w:rFonts w:ascii="Times New Roman" w:hAnsi="Times New Roman"/>
          <w:b/>
          <w:sz w:val="24"/>
          <w:szCs w:val="24"/>
        </w:rPr>
      </w:pPr>
      <w:r w:rsidRPr="00C87A1F">
        <w:rPr>
          <w:rFonts w:ascii="Times New Roman" w:eastAsia="Times New Roman" w:hAnsi="Times New Roman"/>
          <w:sz w:val="24"/>
          <w:szCs w:val="24"/>
          <w:lang w:eastAsia="ru-RU"/>
        </w:rPr>
        <w:t>2.1. Загальна вартість послуг за Договором складає -</w:t>
      </w:r>
      <w:r w:rsidRPr="00C87A1F">
        <w:rPr>
          <w:rFonts w:ascii="Times New Roman" w:eastAsia="Times New Roman" w:hAnsi="Times New Roman"/>
          <w:b/>
          <w:sz w:val="24"/>
          <w:szCs w:val="24"/>
          <w:lang w:eastAsia="ru-RU"/>
        </w:rPr>
        <w:t xml:space="preserve">  ________ грн (______), </w:t>
      </w:r>
      <w:r w:rsidRPr="00C87A1F">
        <w:rPr>
          <w:rFonts w:ascii="Times New Roman" w:eastAsia="Times New Roman" w:hAnsi="Times New Roman"/>
          <w:sz w:val="24"/>
          <w:szCs w:val="24"/>
          <w:lang w:eastAsia="ru-RU"/>
        </w:rPr>
        <w:t>в тому числі ПДВ-20% -  ______ грн (____) (далі – ціна Договору).</w:t>
      </w:r>
    </w:p>
    <w:p w14:paraId="76871D33" w14:textId="77777777" w:rsidR="00931AC3" w:rsidRPr="00C87A1F" w:rsidRDefault="00931AC3" w:rsidP="00931AC3">
      <w:pPr>
        <w:spacing w:after="0" w:line="240" w:lineRule="auto"/>
        <w:ind w:firstLine="567"/>
        <w:jc w:val="both"/>
        <w:rPr>
          <w:rFonts w:ascii="Times New Roman" w:hAnsi="Times New Roman"/>
          <w:b/>
          <w:sz w:val="24"/>
          <w:szCs w:val="24"/>
        </w:rPr>
      </w:pPr>
    </w:p>
    <w:p w14:paraId="387832C0"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3. Строк надання послуг та умови оплати</w:t>
      </w:r>
    </w:p>
    <w:p w14:paraId="763FC816"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3.1. Строк надання послуг за Договором складає </w:t>
      </w:r>
      <w:r w:rsidRPr="00C87A1F">
        <w:rPr>
          <w:rFonts w:ascii="Times New Roman" w:hAnsi="Times New Roman"/>
          <w:b/>
          <w:sz w:val="24"/>
          <w:szCs w:val="24"/>
        </w:rPr>
        <w:t>45 (сорок п’ять) календарних днів</w:t>
      </w:r>
      <w:r w:rsidRPr="00C87A1F">
        <w:rPr>
          <w:rFonts w:ascii="Times New Roman" w:hAnsi="Times New Roman"/>
          <w:sz w:val="24"/>
          <w:szCs w:val="24"/>
        </w:rPr>
        <w:t xml:space="preserve"> з моменту отримання ВИКОНАВЦЕМ попередньої оплати визначеної в п. 3.1.1. Договору.</w:t>
      </w:r>
    </w:p>
    <w:p w14:paraId="07EBFA1E"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3.1.1. В якості попередньої оплати ЗАМОВНИК, протягом 15 банківських днів з дати отримання рахунку, перераховує ВИКОНАВЦЮ 30% (тридцять відсотків) від</w:t>
      </w:r>
      <w:r w:rsidRPr="00C87A1F">
        <w:rPr>
          <w:rFonts w:ascii="Times New Roman" w:hAnsi="Times New Roman"/>
          <w:b/>
          <w:sz w:val="24"/>
          <w:szCs w:val="24"/>
        </w:rPr>
        <w:t xml:space="preserve"> </w:t>
      </w:r>
      <w:r w:rsidRPr="00C87A1F">
        <w:rPr>
          <w:rFonts w:ascii="Times New Roman" w:hAnsi="Times New Roman"/>
          <w:sz w:val="24"/>
          <w:szCs w:val="24"/>
        </w:rPr>
        <w:t>ціни Договору,</w:t>
      </w:r>
      <w:r w:rsidRPr="00C87A1F">
        <w:rPr>
          <w:rFonts w:ascii="Times New Roman" w:hAnsi="Times New Roman"/>
          <w:b/>
          <w:sz w:val="24"/>
          <w:szCs w:val="24"/>
        </w:rPr>
        <w:t xml:space="preserve"> що становить ________________ (__________), </w:t>
      </w:r>
      <w:r w:rsidRPr="00C87A1F">
        <w:rPr>
          <w:rFonts w:ascii="Times New Roman" w:hAnsi="Times New Roman"/>
          <w:sz w:val="24"/>
          <w:szCs w:val="24"/>
        </w:rPr>
        <w:t>в тому числі ПДВ-20% - ___________ грн. (______).</w:t>
      </w:r>
    </w:p>
    <w:p w14:paraId="02E709C6"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3.1.2. Остаточний розрахунок у розмірі 70 % (сімдесят відсотків) від ціни Договору, що становить _____________ (_________________), в тому числі ПДВ-20% - _________ грн. (____________), здійснюється протягом 30 календарних днів з дати підписання Акту приймання-передачі наданих послуг Сторонами та отримання результату послуг ЗАМОВНИКОМ.</w:t>
      </w:r>
    </w:p>
    <w:p w14:paraId="746E9F3C"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3.2. Ціна Договору включає всі витрати ВИКОНАВЦЯ, необхідні для якісного надання послуг.</w:t>
      </w:r>
    </w:p>
    <w:p w14:paraId="52DFA461"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3.3.  Розрахунок здійснюється у національній валюті України – гривні та у безготівковій формі, шляхом перерахування ЗАМОВНИКОМ коштів на поточний рахунок ВИКОНАВЦЯ, зазначений у ст. 11 цього Договору.</w:t>
      </w:r>
    </w:p>
    <w:p w14:paraId="68B1F713" w14:textId="77777777" w:rsidR="00931AC3" w:rsidRPr="00C87A1F" w:rsidRDefault="00931AC3" w:rsidP="00931AC3">
      <w:pPr>
        <w:spacing w:after="0" w:line="240" w:lineRule="auto"/>
        <w:ind w:firstLine="567"/>
        <w:jc w:val="both"/>
        <w:rPr>
          <w:rFonts w:ascii="Times New Roman" w:hAnsi="Times New Roman"/>
          <w:sz w:val="24"/>
          <w:szCs w:val="24"/>
        </w:rPr>
      </w:pPr>
    </w:p>
    <w:p w14:paraId="0E608BF1" w14:textId="77777777" w:rsidR="00931AC3" w:rsidRPr="00C87A1F" w:rsidRDefault="00931AC3" w:rsidP="00931AC3">
      <w:pPr>
        <w:spacing w:after="0" w:line="240" w:lineRule="auto"/>
        <w:ind w:firstLine="567"/>
        <w:jc w:val="both"/>
        <w:rPr>
          <w:rFonts w:ascii="Times New Roman" w:hAnsi="Times New Roman"/>
          <w:sz w:val="24"/>
          <w:szCs w:val="24"/>
        </w:rPr>
      </w:pPr>
    </w:p>
    <w:p w14:paraId="28E54F94"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4. Порядок приймання-передачі наданих послуг</w:t>
      </w:r>
    </w:p>
    <w:p w14:paraId="002AAEFF"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4.1. ВИКОНАВЕЦЬ упродовж 3 (трьох) календарних днів з дня закінчення надання послуг передає ЗАМОВНИКУ результат надання послуг відповідно п. 1.3 Договору та 2 примірника підписаних зі своєї сторони Актів приймання-передачі наданих послуг.</w:t>
      </w:r>
    </w:p>
    <w:p w14:paraId="00881208" w14:textId="77777777" w:rsidR="00931AC3" w:rsidRPr="00C87A1F" w:rsidRDefault="00931AC3" w:rsidP="00931AC3">
      <w:pPr>
        <w:pStyle w:val="aff4"/>
        <w:ind w:firstLine="709"/>
        <w:jc w:val="both"/>
        <w:rPr>
          <w:rFonts w:ascii="Times New Roman" w:hAnsi="Times New Roman"/>
          <w:sz w:val="24"/>
          <w:szCs w:val="24"/>
          <w:lang w:eastAsia="en-US"/>
        </w:rPr>
      </w:pPr>
      <w:r w:rsidRPr="00C87A1F">
        <w:rPr>
          <w:rFonts w:ascii="Times New Roman" w:hAnsi="Times New Roman"/>
          <w:sz w:val="24"/>
          <w:szCs w:val="24"/>
        </w:rPr>
        <w:t>4.</w:t>
      </w:r>
      <w:r w:rsidRPr="00C87A1F">
        <w:rPr>
          <w:rFonts w:ascii="Times New Roman" w:hAnsi="Times New Roman"/>
          <w:sz w:val="24"/>
          <w:szCs w:val="24"/>
          <w:lang w:eastAsia="en-US"/>
        </w:rPr>
        <w:t>2 ЗАМОВНИК в строк 10 (десяти) робочих днів з дня отримання документів, визначених п. 3.1.2. цього Договору, надає ВИКОНАВЦЮ його екземпляр підписаного Акту приймання-передачі наданих послуг або мотивовану відмову від прийняття, після чого Сторони оформлюють акт виявлених недоліків.</w:t>
      </w:r>
    </w:p>
    <w:p w14:paraId="7F286285" w14:textId="77777777" w:rsidR="00931AC3" w:rsidRPr="00C87A1F" w:rsidRDefault="00931AC3" w:rsidP="00931AC3">
      <w:pPr>
        <w:pStyle w:val="aff4"/>
        <w:ind w:firstLine="709"/>
        <w:jc w:val="both"/>
        <w:rPr>
          <w:rFonts w:ascii="Times New Roman" w:hAnsi="Times New Roman"/>
          <w:sz w:val="24"/>
          <w:szCs w:val="24"/>
          <w:lang w:eastAsia="en-US"/>
        </w:rPr>
      </w:pPr>
      <w:r w:rsidRPr="00C87A1F">
        <w:rPr>
          <w:rFonts w:ascii="Times New Roman" w:hAnsi="Times New Roman"/>
          <w:sz w:val="24"/>
          <w:szCs w:val="24"/>
          <w:lang w:eastAsia="en-US"/>
        </w:rPr>
        <w:t>4.3. При наявності мотивованої відмови від приймання Замовником результатів послуг, Сторони в строк до 5 (п’яти) робочих днів від дня отримання ВИКОНАВЦЕМ мотивованої відмови ЗАМОВНИКА від прийняття, підписують двосторонній Акт виявлених недоліків із зазначенням строку усунення недоліків. Доопрацювання виконуються ВИКОНАВЦЕМ своїми зусиллями та за свій рахунок у випадку.</w:t>
      </w:r>
    </w:p>
    <w:p w14:paraId="4B587792"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У разі відмови ВИКОНАВЦЯ від підписання Акту про виявлені недоліки, ЗАМОВНИК має право підписати Акт про виявлені недоліки із залученням двох представників ЗАМОВНИКА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ВИКОНАВЦЕМ.</w:t>
      </w:r>
    </w:p>
    <w:p w14:paraId="1BF006D0"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4.4. Послуги вважаються наданими після передачі ВИКОНАВЦЕМ ЗАМОВНИКУ результату послуг.</w:t>
      </w:r>
    </w:p>
    <w:p w14:paraId="62422D2E" w14:textId="77777777" w:rsidR="00931AC3" w:rsidRPr="00C87A1F" w:rsidRDefault="00931AC3" w:rsidP="00931AC3">
      <w:pPr>
        <w:spacing w:after="0" w:line="240" w:lineRule="auto"/>
        <w:jc w:val="both"/>
        <w:rPr>
          <w:rFonts w:ascii="Times New Roman" w:hAnsi="Times New Roman"/>
          <w:sz w:val="24"/>
          <w:szCs w:val="24"/>
        </w:rPr>
      </w:pPr>
      <w:r w:rsidRPr="00C87A1F">
        <w:rPr>
          <w:rFonts w:ascii="Times New Roman" w:hAnsi="Times New Roman"/>
          <w:sz w:val="24"/>
          <w:szCs w:val="24"/>
        </w:rPr>
        <w:tab/>
      </w:r>
    </w:p>
    <w:p w14:paraId="1FCC32D3"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5. Права та обов’язки Сторін</w:t>
      </w:r>
    </w:p>
    <w:p w14:paraId="77C69ED1"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5.1. </w:t>
      </w:r>
      <w:r w:rsidRPr="00C87A1F">
        <w:rPr>
          <w:rFonts w:ascii="Times New Roman" w:hAnsi="Times New Roman"/>
          <w:b/>
          <w:sz w:val="24"/>
          <w:szCs w:val="24"/>
        </w:rPr>
        <w:t>ЗАМОВНИК має право:</w:t>
      </w:r>
    </w:p>
    <w:p w14:paraId="19C7B3C9"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5.1.1. Відмовитися від прийняття послуг у разі виявлення недоліків, які виключають можливість використання їх результатів відповідно до Договору і не можуть бути усунені ВИКОНАВЕЦЬ, ЗАМОВНИКОМ або третьою особою.</w:t>
      </w:r>
    </w:p>
    <w:p w14:paraId="1D48E33D"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5.1.2.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w:t>
      </w:r>
    </w:p>
    <w:p w14:paraId="10425E00"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5.1.3. Відмовитися від Договору та вимагати відшкодування збитків, якщо ВИКОНАВЕЦЬ своєчасно не розпочав надання послуг або виконує їх  повільно, що закінчення їх у строк, визначений Договором, стає неможливим.</w:t>
      </w:r>
    </w:p>
    <w:p w14:paraId="5D1CDA60"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5.1.4. Ініціювати внесення змін до Договору, вимагати його розірвання та відшкодування збитків за наявності істотних порушень ВИКОНАВЦЕМ умов цього Договору.</w:t>
      </w:r>
    </w:p>
    <w:p w14:paraId="36F26D71"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lastRenderedPageBreak/>
        <w:t>5.1.5. Використовувати передані йому результати наданих послуг у межах і на умовах, встановлених Договором та законодавством України.</w:t>
      </w:r>
    </w:p>
    <w:p w14:paraId="0D5D565B"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5.2. </w:t>
      </w:r>
      <w:r w:rsidRPr="00C87A1F">
        <w:rPr>
          <w:rFonts w:ascii="Times New Roman" w:hAnsi="Times New Roman"/>
          <w:b/>
          <w:sz w:val="24"/>
          <w:szCs w:val="24"/>
        </w:rPr>
        <w:t>ВИКОНАВЕЦЬ має право:</w:t>
      </w:r>
    </w:p>
    <w:p w14:paraId="50C68D6A"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5.2.1. Зупиняти надання послуг у разі невиконання ЗАМОВНИКОМ своїх зобов'язань за Договором, що призводить до ускладнення або до неможливості надання послуг, попередньо попередивши про це за 10 календарних днів. </w:t>
      </w:r>
    </w:p>
    <w:p w14:paraId="6C2C09BA"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5.2.2. Ініціювати внесення змін до Договору відповідно до чинного законодавства.</w:t>
      </w:r>
    </w:p>
    <w:p w14:paraId="707E05D3"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5.3. </w:t>
      </w:r>
      <w:r w:rsidRPr="00C87A1F">
        <w:rPr>
          <w:rFonts w:ascii="Times New Roman" w:hAnsi="Times New Roman"/>
          <w:b/>
          <w:sz w:val="24"/>
          <w:szCs w:val="24"/>
        </w:rPr>
        <w:t>ЗАМОВНИК зобов'язаний:</w:t>
      </w:r>
    </w:p>
    <w:p w14:paraId="2DB2672A"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5.3.1. Надати ВИКОНАВЦЮ вихідні технічні дані по Об'єктах, у порядку передбаченому цим Договором.</w:t>
      </w:r>
    </w:p>
    <w:p w14:paraId="302C854F"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5.3.2. Сприяти ВИКОНАВЦЮ в порядку, встановленому Договором, у наданні послуг.</w:t>
      </w:r>
    </w:p>
    <w:p w14:paraId="3702F361"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5.3.3. Прийняти в установленому порядку послуги та оплатити їх, за умови, що послуги надані якісно та в обумовлений Договором строк.</w:t>
      </w:r>
    </w:p>
    <w:p w14:paraId="073F9540"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5.4. </w:t>
      </w:r>
      <w:r w:rsidRPr="00C87A1F">
        <w:rPr>
          <w:rFonts w:ascii="Times New Roman" w:hAnsi="Times New Roman"/>
          <w:b/>
          <w:sz w:val="24"/>
          <w:szCs w:val="24"/>
        </w:rPr>
        <w:t>ВИКОНАВЕЦЬ зобов’язаний:</w:t>
      </w:r>
    </w:p>
    <w:p w14:paraId="2D4D76E4"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5.4.1. Надати послуги відповідно до умов Договору та у встановлені Договором строки. </w:t>
      </w:r>
    </w:p>
    <w:p w14:paraId="0FD6DCFA" w14:textId="77777777" w:rsidR="00931AC3" w:rsidRPr="00C87A1F" w:rsidRDefault="00931AC3" w:rsidP="00931AC3">
      <w:pPr>
        <w:spacing w:after="0" w:line="240" w:lineRule="auto"/>
        <w:ind w:firstLine="567"/>
        <w:jc w:val="both"/>
        <w:rPr>
          <w:rFonts w:ascii="Times New Roman" w:hAnsi="Times New Roman"/>
          <w:sz w:val="24"/>
          <w:szCs w:val="24"/>
          <w:lang w:val="x-none"/>
        </w:rPr>
      </w:pPr>
      <w:r w:rsidRPr="00C87A1F">
        <w:rPr>
          <w:rFonts w:ascii="Times New Roman" w:hAnsi="Times New Roman"/>
          <w:sz w:val="24"/>
          <w:szCs w:val="24"/>
        </w:rPr>
        <w:t xml:space="preserve">5.4.2. Одержати, передбачені чинним законодавством, сертифікати та ліцензії, необхідні для надання послуг, передбачених цим Договором, та самостійно нести всі витрати на їх отримання. </w:t>
      </w:r>
    </w:p>
    <w:p w14:paraId="40E8159F"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5.4.3. Нести відповідальність за дотриманням його персоналом вимог законодавства з охорони праці, правил техніки безпеки та охорони навколишнього середовища при наданні послуг.</w:t>
      </w:r>
    </w:p>
    <w:p w14:paraId="22925473"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5.4.4.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2BE7187"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5.4.6. Передати ЗАМОВНИКУ, у порядку, передбаченому законодавством та Договором, результати послуг, які визначені п. 1.3. цього Договору.</w:t>
      </w:r>
    </w:p>
    <w:p w14:paraId="3F163943"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5.4.7. За свій рахунок усунути дефекти та недоліки при наданні послуг, які виникли з його вини.</w:t>
      </w:r>
    </w:p>
    <w:p w14:paraId="529F846C"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5.4.9. Забезпечити конфіденційність відомостей щодо предмета Договору, ходу його виконання та одержаних результатів.</w:t>
      </w:r>
    </w:p>
    <w:p w14:paraId="4CA80F35"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5.4.10. Відшкодувати ЗАМОВНИКУ збитки, якщо ВИКОНАВЕЦЬ своєчасно не розпочав надання послуг або порушив строки їх виконання, що призвело розірвання ЗАМОВНИКОМ в односторонньому порядку Договору, та інші збитки відповідно до умов цього Договору. Відшкодування збитків здійснюється в порядку, передбаченому чинним законодавством та умовами цього Договору.</w:t>
      </w:r>
    </w:p>
    <w:p w14:paraId="665C3446"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5.4.11. Нести відповідальність відповідно до вимог чинного законодавства та цього Договору.</w:t>
      </w:r>
    </w:p>
    <w:p w14:paraId="7A4E6154"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5.4.12.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2BF8D60B" w14:textId="77777777" w:rsidR="00931AC3" w:rsidRPr="00C87A1F" w:rsidRDefault="00931AC3" w:rsidP="00931AC3">
      <w:pPr>
        <w:spacing w:after="0" w:line="240" w:lineRule="auto"/>
        <w:jc w:val="both"/>
        <w:rPr>
          <w:rFonts w:ascii="Times New Roman" w:hAnsi="Times New Roman"/>
          <w:sz w:val="24"/>
          <w:szCs w:val="24"/>
        </w:rPr>
      </w:pPr>
    </w:p>
    <w:p w14:paraId="043827A9" w14:textId="77777777" w:rsidR="00931AC3" w:rsidRPr="00C87A1F" w:rsidRDefault="00931AC3" w:rsidP="00931AC3">
      <w:pPr>
        <w:spacing w:after="0" w:line="240" w:lineRule="auto"/>
        <w:jc w:val="center"/>
        <w:rPr>
          <w:rFonts w:ascii="Times New Roman" w:hAnsi="Times New Roman"/>
          <w:sz w:val="24"/>
          <w:szCs w:val="24"/>
        </w:rPr>
      </w:pPr>
      <w:r w:rsidRPr="00C87A1F">
        <w:rPr>
          <w:rFonts w:ascii="Times New Roman" w:hAnsi="Times New Roman"/>
          <w:b/>
          <w:sz w:val="24"/>
          <w:szCs w:val="24"/>
        </w:rPr>
        <w:t>6. Відповідальність сторін за порушення Договору.</w:t>
      </w:r>
    </w:p>
    <w:p w14:paraId="795632B1"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6.1. У випадку порушення зобов'язань винна Сторона несе відповідальність, визначену даним Договором та діючим законодавством України.</w:t>
      </w:r>
    </w:p>
    <w:p w14:paraId="7AE3A842"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6.2. Порушенням Договору є його невиконання або неналежне виконання, тобто виконання із порушенням умов, визначених змістом Договору.</w:t>
      </w:r>
    </w:p>
    <w:p w14:paraId="0ABAE4D7"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6.3. За прострочення надання послуг ВИКОНАВЕЦЬ сплачує ЗАМОВНИКУ пеню в розмірі подвійної облікової ставки НБУ, що діяла у період, за який нараховується неустойка, від ціни Договору, за кожен день прострочення надання послуг.</w:t>
      </w:r>
    </w:p>
    <w:p w14:paraId="3EE9BF22"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6.4. За умови несвоєчасного усунення недоліків, що виникли з вини ВИКОНАВЦЯ, він сплачує ЗАМОВНИКУ штраф в розмірі 5 % від ціни Договору.</w:t>
      </w:r>
    </w:p>
    <w:p w14:paraId="28564994"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6.5. У разі затримки початку надання послуг з вини ВИКОНАВЦЯ більше ніж на 10 календарних днів, або у разі якщо термін прострочення надання послуг становить більше 10 календарних днів ВИКОНАВЕЦЬ зобов’язаний сплатити ЗАМОВНИКУ штраф у розмірі 10 % від ціни Договору.</w:t>
      </w:r>
    </w:p>
    <w:p w14:paraId="11517E85"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lastRenderedPageBreak/>
        <w:t>6.6. За прострочення оплати послуг ЗАМОВНИК сплачує ВИКОНАВЦЮ суму боргу з урахуванням встановленого індексу інфляції за весь час прострочення, а також три проценти річних від простроченої суми.</w:t>
      </w:r>
    </w:p>
    <w:p w14:paraId="7E6F804A"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6.7. Підрядник несе відповідальність за дотримання вимог податкового законодавства України.</w:t>
      </w:r>
    </w:p>
    <w:p w14:paraId="16999E22"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6.7.1. У разі відсутності реєстрації податкової накладної у Єдиному реєстрі податкових накладних (далі – ЄРПН), Підрядник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14:paraId="1E542C96"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6.7.2. У разі зупинення реєстрації податкової накладної/розрахунку коригування в ЄРПН згідно з п.201.16 ст. 201 Податкового кодексу України Підрядник зобов’язаний протягом не більше 3-х робочих днів з дати зупинення реєстрації податкової накладної/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накладної/розрахунку коригування в ЄРПН Підрядник зобов’язаний протягом 3-х робочих днів інформувати про це Замовника, та зареєструвати складену ним податкову накладну/розрахунок коригування в ЄРПН.</w:t>
      </w:r>
    </w:p>
    <w:p w14:paraId="1E3F2CBE"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6.7.3. У разі недотримання Підрядником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C87A1F">
        <w:rPr>
          <w:rFonts w:ascii="Times New Roman" w:hAnsi="Times New Roman"/>
          <w:sz w:val="24"/>
          <w:szCs w:val="24"/>
        </w:rPr>
        <w:t>звітностей</w:t>
      </w:r>
      <w:proofErr w:type="spellEnd"/>
      <w:r w:rsidRPr="00C87A1F">
        <w:rPr>
          <w:rFonts w:ascii="Times New Roman" w:hAnsi="Times New Roman"/>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Підрядника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14:paraId="78A43BFA"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Сплата штрафних санкцій не звільняє Сторони від виконання умов цього Договору.</w:t>
      </w:r>
    </w:p>
    <w:p w14:paraId="4F9DE68C"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 xml:space="preserve">Закінчення строку дії або розірвання цього Договору не звільняє Сторони від відповідальності за його порушення, яке мало місце під час його дії. </w:t>
      </w:r>
    </w:p>
    <w:p w14:paraId="77A26518" w14:textId="77777777" w:rsidR="00931AC3" w:rsidRPr="00C87A1F" w:rsidRDefault="00931AC3" w:rsidP="00931AC3">
      <w:pPr>
        <w:spacing w:after="0" w:line="240" w:lineRule="auto"/>
        <w:ind w:firstLine="567"/>
        <w:jc w:val="both"/>
        <w:rPr>
          <w:rFonts w:ascii="Times New Roman" w:hAnsi="Times New Roman"/>
          <w:sz w:val="24"/>
          <w:szCs w:val="24"/>
        </w:rPr>
      </w:pPr>
    </w:p>
    <w:p w14:paraId="2C0D3A90"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7. Обставини непереборної сили</w:t>
      </w:r>
    </w:p>
    <w:p w14:paraId="128C6F12"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7.1.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якої не існувало на дату укладання цього Договору.</w:t>
      </w:r>
    </w:p>
    <w:p w14:paraId="308DC754"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7.2.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4A24A76C"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7.3. Строк виконання зобов'язань відкладається на строк дії форс-мажорних обставин.</w:t>
      </w:r>
    </w:p>
    <w:p w14:paraId="7B37C621"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7.4.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14:paraId="25B8CF69" w14:textId="77777777" w:rsidR="00931AC3" w:rsidRPr="00C87A1F" w:rsidRDefault="00931AC3" w:rsidP="00931AC3">
      <w:pPr>
        <w:spacing w:after="0" w:line="240" w:lineRule="auto"/>
        <w:ind w:firstLine="567"/>
        <w:jc w:val="both"/>
        <w:rPr>
          <w:rFonts w:ascii="Times New Roman" w:hAnsi="Times New Roman"/>
          <w:sz w:val="24"/>
          <w:szCs w:val="24"/>
        </w:rPr>
      </w:pPr>
    </w:p>
    <w:p w14:paraId="3DF9A684" w14:textId="77777777" w:rsidR="00931AC3" w:rsidRPr="00C87A1F" w:rsidRDefault="00931AC3" w:rsidP="00931AC3">
      <w:pPr>
        <w:spacing w:after="0" w:line="240" w:lineRule="auto"/>
        <w:ind w:firstLine="567"/>
        <w:jc w:val="center"/>
        <w:rPr>
          <w:rFonts w:ascii="Times New Roman" w:hAnsi="Times New Roman"/>
          <w:b/>
          <w:sz w:val="24"/>
          <w:szCs w:val="24"/>
        </w:rPr>
      </w:pPr>
      <w:r w:rsidRPr="00C87A1F">
        <w:rPr>
          <w:rFonts w:ascii="Times New Roman" w:hAnsi="Times New Roman"/>
          <w:b/>
          <w:sz w:val="24"/>
          <w:szCs w:val="24"/>
        </w:rPr>
        <w:t>8. Порядок врегулювання спорів</w:t>
      </w:r>
    </w:p>
    <w:p w14:paraId="2D75F8B6"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8.1.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21D32108"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8.2.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BA6EB40" w14:textId="77777777" w:rsidR="00931AC3" w:rsidRPr="00C87A1F" w:rsidRDefault="00931AC3" w:rsidP="00931AC3">
      <w:pPr>
        <w:spacing w:after="0" w:line="240" w:lineRule="auto"/>
        <w:ind w:firstLine="567"/>
        <w:jc w:val="both"/>
        <w:rPr>
          <w:rFonts w:ascii="Times New Roman" w:hAnsi="Times New Roman"/>
          <w:sz w:val="24"/>
          <w:szCs w:val="24"/>
        </w:rPr>
      </w:pPr>
    </w:p>
    <w:p w14:paraId="0D9BCAB3" w14:textId="77777777" w:rsidR="00931AC3" w:rsidRPr="00C87A1F" w:rsidRDefault="00931AC3" w:rsidP="00931AC3">
      <w:pPr>
        <w:spacing w:after="0" w:line="240" w:lineRule="auto"/>
        <w:ind w:firstLine="567"/>
        <w:jc w:val="center"/>
        <w:rPr>
          <w:rFonts w:ascii="Times New Roman" w:hAnsi="Times New Roman"/>
          <w:b/>
          <w:sz w:val="24"/>
          <w:szCs w:val="24"/>
        </w:rPr>
      </w:pPr>
      <w:r w:rsidRPr="00C87A1F">
        <w:rPr>
          <w:rFonts w:ascii="Times New Roman" w:hAnsi="Times New Roman"/>
          <w:b/>
          <w:sz w:val="24"/>
          <w:szCs w:val="24"/>
        </w:rPr>
        <w:t>9. Строк дії Договору</w:t>
      </w:r>
    </w:p>
    <w:p w14:paraId="2CBBDD57"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lastRenderedPageBreak/>
        <w:t>9.1. Цей Договір набирає чинності з дати його підписання Сторонами, скріплення печатками Сторін та діє до «31» грудня 2023 року.</w:t>
      </w:r>
    </w:p>
    <w:p w14:paraId="3E2721CE" w14:textId="77777777" w:rsidR="00931AC3" w:rsidRPr="00C87A1F" w:rsidRDefault="00931AC3" w:rsidP="00931AC3">
      <w:pPr>
        <w:spacing w:after="0" w:line="240" w:lineRule="auto"/>
        <w:ind w:firstLine="567"/>
        <w:jc w:val="both"/>
        <w:rPr>
          <w:rFonts w:ascii="Times New Roman" w:hAnsi="Times New Roman"/>
          <w:sz w:val="24"/>
          <w:szCs w:val="24"/>
        </w:rPr>
      </w:pPr>
    </w:p>
    <w:p w14:paraId="7E48B572"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10. Інші умови</w:t>
      </w:r>
    </w:p>
    <w:p w14:paraId="4665DFE8"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10.1. На момент укладення цього Договору ЗАМОВНИК є платником податків на загальних підставах.</w:t>
      </w:r>
    </w:p>
    <w:p w14:paraId="4D4BAD1C"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10.2. На момент укладення цього Договору ВИКОНАВЕЦЬ є платником податків на загальних підставах.</w:t>
      </w:r>
    </w:p>
    <w:p w14:paraId="6B3CDF3D"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10.3. Підставою для дострокового розірвання цього Договору ЗАМОВНИКОМ є істотне порушення ВИКОНАВЦЕМ своїх зобов’язань за цим Договором, шляхом направлення ЗАМОВНИКОМ ВИКОНАВЦЮ повідомлення за 20 (двадцять) календарних днів до запланованої дати розірвання цього Договору, визначеної у такому повідомленні.</w:t>
      </w:r>
    </w:p>
    <w:p w14:paraId="194D1FB9"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3EC6B9B9"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10.5.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одна одну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68CFCCEA"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14:paraId="06F51DA1" w14:textId="77777777" w:rsidR="00931AC3" w:rsidRPr="00C87A1F" w:rsidRDefault="00931AC3" w:rsidP="00931AC3">
      <w:pPr>
        <w:spacing w:after="0" w:line="240" w:lineRule="auto"/>
        <w:ind w:firstLine="567"/>
        <w:jc w:val="both"/>
        <w:rPr>
          <w:rFonts w:ascii="Times New Roman" w:hAnsi="Times New Roman"/>
          <w:iCs/>
          <w:sz w:val="24"/>
          <w:szCs w:val="24"/>
        </w:rPr>
      </w:pPr>
      <w:r w:rsidRPr="00C87A1F">
        <w:rPr>
          <w:rFonts w:ascii="Times New Roman" w:hAnsi="Times New Roman"/>
          <w:sz w:val="24"/>
          <w:szCs w:val="24"/>
        </w:rPr>
        <w:t>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047E5D31"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EC9E103" w14:textId="77777777" w:rsidR="00931AC3" w:rsidRPr="00C87A1F" w:rsidRDefault="00931AC3" w:rsidP="00931AC3">
      <w:pPr>
        <w:spacing w:after="0" w:line="240" w:lineRule="auto"/>
        <w:ind w:firstLine="567"/>
        <w:jc w:val="both"/>
        <w:rPr>
          <w:rFonts w:ascii="Times New Roman" w:hAnsi="Times New Roman"/>
          <w:sz w:val="24"/>
          <w:szCs w:val="24"/>
        </w:rPr>
      </w:pPr>
      <w:r w:rsidRPr="00C87A1F">
        <w:rPr>
          <w:rFonts w:ascii="Times New Roman" w:hAnsi="Times New Roman"/>
          <w:sz w:val="24"/>
          <w:szCs w:val="24"/>
        </w:rPr>
        <w:t>10.9. Жодна із Сторін не має права передавати свої права та обов’язки третій стороні без письмової згоди іншої Сторони.</w:t>
      </w:r>
    </w:p>
    <w:p w14:paraId="21CA237B" w14:textId="7DF5DBF8" w:rsidR="00931AC3" w:rsidRPr="0016450B" w:rsidRDefault="00931AC3" w:rsidP="00931AC3">
      <w:pPr>
        <w:spacing w:after="0" w:line="240" w:lineRule="auto"/>
        <w:ind w:firstLine="567"/>
        <w:jc w:val="both"/>
        <w:rPr>
          <w:rFonts w:ascii="Times New Roman" w:hAnsi="Times New Roman"/>
          <w:sz w:val="26"/>
          <w:szCs w:val="26"/>
        </w:rPr>
      </w:pPr>
      <w:r w:rsidRPr="00C87A1F">
        <w:rPr>
          <w:rFonts w:ascii="Times New Roman" w:hAnsi="Times New Roman"/>
          <w:sz w:val="24"/>
          <w:szCs w:val="24"/>
        </w:rPr>
        <w:t>10.10.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62BFF508" w14:textId="77777777" w:rsidR="00931AC3" w:rsidRPr="00C87A1F" w:rsidRDefault="00931AC3" w:rsidP="00931AC3">
      <w:pPr>
        <w:spacing w:after="0" w:line="240" w:lineRule="auto"/>
        <w:jc w:val="center"/>
        <w:rPr>
          <w:rFonts w:ascii="Times New Roman" w:hAnsi="Times New Roman"/>
          <w:b/>
          <w:sz w:val="24"/>
          <w:szCs w:val="24"/>
        </w:rPr>
      </w:pPr>
    </w:p>
    <w:p w14:paraId="79281B74" w14:textId="77777777" w:rsidR="00931AC3" w:rsidRPr="00C87A1F" w:rsidRDefault="00931AC3" w:rsidP="00931AC3">
      <w:pPr>
        <w:spacing w:after="0" w:line="240" w:lineRule="auto"/>
        <w:jc w:val="center"/>
        <w:rPr>
          <w:rFonts w:ascii="Times New Roman" w:hAnsi="Times New Roman"/>
          <w:b/>
          <w:sz w:val="24"/>
          <w:szCs w:val="24"/>
        </w:rPr>
      </w:pPr>
      <w:r w:rsidRPr="00C87A1F">
        <w:rPr>
          <w:rFonts w:ascii="Times New Roman" w:hAnsi="Times New Roman"/>
          <w:b/>
          <w:sz w:val="24"/>
          <w:szCs w:val="24"/>
        </w:rPr>
        <w:t>11. Місцезнаходження, реквізити та підписи сторін:</w:t>
      </w:r>
    </w:p>
    <w:p w14:paraId="12B23265" w14:textId="77777777" w:rsidR="00931AC3" w:rsidRPr="00C87A1F" w:rsidRDefault="00931AC3" w:rsidP="00931AC3">
      <w:pPr>
        <w:spacing w:after="0" w:line="240" w:lineRule="auto"/>
        <w:rPr>
          <w:rFonts w:ascii="Times New Roman" w:eastAsia="Times New Roman" w:hAnsi="Times New Roman"/>
          <w:b/>
          <w:sz w:val="24"/>
          <w:szCs w:val="24"/>
          <w:lang w:eastAsia="ru-RU"/>
        </w:rPr>
      </w:pPr>
      <w:r w:rsidRPr="00C87A1F">
        <w:rPr>
          <w:rFonts w:ascii="Times New Roman" w:eastAsia="Times New Roman" w:hAnsi="Times New Roman"/>
          <w:b/>
          <w:sz w:val="24"/>
          <w:szCs w:val="24"/>
          <w:lang w:eastAsia="ru-RU"/>
        </w:rPr>
        <w:t xml:space="preserve">             ЗАМОВНИК:                                                                           ВИКОНАВЕЦЬ:</w:t>
      </w:r>
    </w:p>
    <w:tbl>
      <w:tblPr>
        <w:tblW w:w="21225" w:type="dxa"/>
        <w:tblLayout w:type="fixed"/>
        <w:tblLook w:val="0000" w:firstRow="0" w:lastRow="0" w:firstColumn="0" w:lastColumn="0" w:noHBand="0" w:noVBand="0"/>
      </w:tblPr>
      <w:tblGrid>
        <w:gridCol w:w="5306"/>
        <w:gridCol w:w="5306"/>
        <w:gridCol w:w="5306"/>
        <w:gridCol w:w="5307"/>
      </w:tblGrid>
      <w:tr w:rsidR="00135248" w:rsidRPr="0016450B" w14:paraId="52AF27DD" w14:textId="77777777" w:rsidTr="00135248">
        <w:trPr>
          <w:trHeight w:val="4168"/>
        </w:trPr>
        <w:tc>
          <w:tcPr>
            <w:tcW w:w="5306" w:type="dxa"/>
          </w:tcPr>
          <w:p w14:paraId="432126D9" w14:textId="590EE66A" w:rsidR="00135248" w:rsidRPr="00C87A1F" w:rsidRDefault="00135248" w:rsidP="00135248">
            <w:pPr>
              <w:spacing w:after="0"/>
              <w:jc w:val="center"/>
              <w:rPr>
                <w:rFonts w:ascii="Times New Roman" w:hAnsi="Times New Roman"/>
                <w:b/>
                <w:sz w:val="24"/>
                <w:szCs w:val="24"/>
              </w:rPr>
            </w:pPr>
            <w:r w:rsidRPr="00C87A1F">
              <w:rPr>
                <w:rFonts w:ascii="Times New Roman" w:hAnsi="Times New Roman"/>
                <w:b/>
                <w:sz w:val="24"/>
                <w:szCs w:val="24"/>
              </w:rPr>
              <w:t>ТОВ «ЄВРО-РЕКОНСТРУКЦІЯ»</w:t>
            </w:r>
          </w:p>
          <w:p w14:paraId="3DF57C4E" w14:textId="77777777" w:rsidR="00135248" w:rsidRPr="00C87A1F" w:rsidRDefault="00135248" w:rsidP="00135248">
            <w:pPr>
              <w:pStyle w:val="1"/>
              <w:spacing w:before="0" w:after="0"/>
              <w:rPr>
                <w:rFonts w:ascii="Times New Roman" w:hAnsi="Times New Roman"/>
                <w:b w:val="0"/>
                <w:bCs w:val="0"/>
                <w:spacing w:val="-1"/>
                <w:sz w:val="24"/>
                <w:szCs w:val="24"/>
                <w:lang w:val="uk-UA"/>
              </w:rPr>
            </w:pPr>
            <w:r w:rsidRPr="00C87A1F">
              <w:rPr>
                <w:rFonts w:ascii="Times New Roman" w:hAnsi="Times New Roman"/>
                <w:b w:val="0"/>
                <w:bCs w:val="0"/>
                <w:spacing w:val="-1"/>
                <w:sz w:val="24"/>
                <w:szCs w:val="24"/>
                <w:lang w:val="uk-UA"/>
              </w:rPr>
              <w:t xml:space="preserve">Адреса: </w:t>
            </w:r>
            <w:r w:rsidRPr="00C87A1F">
              <w:rPr>
                <w:rFonts w:ascii="Times New Roman" w:hAnsi="Times New Roman"/>
                <w:b w:val="0"/>
                <w:bCs w:val="0"/>
                <w:sz w:val="24"/>
                <w:szCs w:val="24"/>
                <w:lang w:val="uk-UA"/>
              </w:rPr>
              <w:t>02094</w:t>
            </w:r>
            <w:r w:rsidRPr="00C87A1F">
              <w:rPr>
                <w:rFonts w:ascii="Times New Roman" w:hAnsi="Times New Roman"/>
                <w:b w:val="0"/>
                <w:bCs w:val="0"/>
                <w:spacing w:val="-1"/>
                <w:sz w:val="24"/>
                <w:szCs w:val="24"/>
                <w:lang w:val="uk-UA"/>
              </w:rPr>
              <w:t>,</w:t>
            </w:r>
          </w:p>
          <w:p w14:paraId="0DAE8CD0" w14:textId="405779F8" w:rsidR="00135248" w:rsidRPr="00C87A1F" w:rsidRDefault="00135248" w:rsidP="00135248">
            <w:pPr>
              <w:pStyle w:val="1"/>
              <w:spacing w:before="0" w:after="0"/>
              <w:rPr>
                <w:rFonts w:ascii="Times New Roman" w:hAnsi="Times New Roman"/>
                <w:b w:val="0"/>
                <w:bCs w:val="0"/>
                <w:spacing w:val="-1"/>
                <w:sz w:val="24"/>
                <w:szCs w:val="24"/>
                <w:lang w:val="uk-UA"/>
              </w:rPr>
            </w:pPr>
            <w:r w:rsidRPr="00C87A1F">
              <w:rPr>
                <w:rFonts w:ascii="Times New Roman" w:hAnsi="Times New Roman"/>
                <w:b w:val="0"/>
                <w:bCs w:val="0"/>
                <w:spacing w:val="-1"/>
                <w:sz w:val="24"/>
                <w:szCs w:val="24"/>
                <w:lang w:val="uk-UA"/>
              </w:rPr>
              <w:t xml:space="preserve">м. Київ, вул. </w:t>
            </w:r>
            <w:proofErr w:type="spellStart"/>
            <w:r w:rsidRPr="00C87A1F">
              <w:rPr>
                <w:rFonts w:ascii="Times New Roman" w:hAnsi="Times New Roman"/>
                <w:b w:val="0"/>
                <w:bCs w:val="0"/>
                <w:spacing w:val="-1"/>
                <w:sz w:val="24"/>
                <w:szCs w:val="24"/>
                <w:lang w:val="uk-UA"/>
              </w:rPr>
              <w:t>Гната</w:t>
            </w:r>
            <w:proofErr w:type="spellEnd"/>
            <w:r w:rsidRPr="00C87A1F">
              <w:rPr>
                <w:rFonts w:ascii="Times New Roman" w:hAnsi="Times New Roman"/>
                <w:b w:val="0"/>
                <w:bCs w:val="0"/>
                <w:spacing w:val="-1"/>
                <w:sz w:val="24"/>
                <w:szCs w:val="24"/>
                <w:lang w:val="uk-UA"/>
              </w:rPr>
              <w:t xml:space="preserve"> Хоткевича, 20</w:t>
            </w:r>
          </w:p>
          <w:p w14:paraId="7C5CBE2F" w14:textId="77777777" w:rsidR="00135248" w:rsidRPr="00C87A1F" w:rsidRDefault="00135248" w:rsidP="00135248">
            <w:pPr>
              <w:pStyle w:val="1"/>
              <w:spacing w:before="0" w:after="0"/>
              <w:rPr>
                <w:rFonts w:ascii="Times New Roman" w:hAnsi="Times New Roman"/>
                <w:b w:val="0"/>
                <w:bCs w:val="0"/>
                <w:spacing w:val="-1"/>
                <w:sz w:val="24"/>
                <w:szCs w:val="24"/>
                <w:lang w:val="uk-UA"/>
              </w:rPr>
            </w:pPr>
            <w:r w:rsidRPr="00C87A1F">
              <w:rPr>
                <w:rFonts w:ascii="Times New Roman" w:hAnsi="Times New Roman"/>
                <w:b w:val="0"/>
                <w:bCs w:val="0"/>
                <w:spacing w:val="-1"/>
                <w:sz w:val="24"/>
                <w:szCs w:val="24"/>
                <w:lang w:val="uk-UA"/>
              </w:rPr>
              <w:t xml:space="preserve">ЄДРПОУ </w:t>
            </w:r>
            <w:r w:rsidRPr="00C87A1F">
              <w:rPr>
                <w:rFonts w:ascii="Times New Roman" w:hAnsi="Times New Roman"/>
                <w:b w:val="0"/>
                <w:bCs w:val="0"/>
                <w:sz w:val="24"/>
                <w:szCs w:val="24"/>
                <w:lang w:val="uk-UA"/>
              </w:rPr>
              <w:t>37739041</w:t>
            </w:r>
          </w:p>
          <w:p w14:paraId="0CF8FAE0" w14:textId="77777777" w:rsidR="00135248" w:rsidRPr="00C87A1F" w:rsidRDefault="00135248" w:rsidP="00135248">
            <w:pPr>
              <w:pStyle w:val="1"/>
              <w:spacing w:before="0" w:after="0"/>
              <w:rPr>
                <w:rFonts w:ascii="Times New Roman" w:hAnsi="Times New Roman"/>
                <w:b w:val="0"/>
                <w:bCs w:val="0"/>
                <w:spacing w:val="-1"/>
                <w:sz w:val="24"/>
                <w:szCs w:val="24"/>
                <w:lang w:val="uk-UA"/>
              </w:rPr>
            </w:pPr>
            <w:r w:rsidRPr="00C87A1F">
              <w:rPr>
                <w:rFonts w:ascii="Times New Roman" w:hAnsi="Times New Roman"/>
                <w:b w:val="0"/>
                <w:bCs w:val="0"/>
                <w:sz w:val="24"/>
                <w:szCs w:val="24"/>
                <w:lang w:val="uk-UA"/>
              </w:rPr>
              <w:t xml:space="preserve">IBAN UA953003460000026004011750301 </w:t>
            </w:r>
            <w:r w:rsidRPr="00C87A1F">
              <w:rPr>
                <w:rFonts w:ascii="Times New Roman" w:hAnsi="Times New Roman"/>
                <w:b w:val="0"/>
                <w:bCs w:val="0"/>
                <w:spacing w:val="-1"/>
                <w:sz w:val="24"/>
                <w:szCs w:val="24"/>
                <w:lang w:val="uk-UA"/>
              </w:rPr>
              <w:t xml:space="preserve">в  </w:t>
            </w:r>
          </w:p>
          <w:p w14:paraId="46BD2922" w14:textId="77777777" w:rsidR="00135248" w:rsidRPr="00C87A1F" w:rsidRDefault="00135248" w:rsidP="00135248">
            <w:pPr>
              <w:pStyle w:val="1"/>
              <w:spacing w:before="0" w:after="0"/>
              <w:rPr>
                <w:rFonts w:ascii="Times New Roman" w:hAnsi="Times New Roman"/>
                <w:b w:val="0"/>
                <w:bCs w:val="0"/>
                <w:sz w:val="24"/>
                <w:szCs w:val="24"/>
                <w:lang w:val="uk-UA"/>
              </w:rPr>
            </w:pPr>
            <w:r w:rsidRPr="00C87A1F">
              <w:rPr>
                <w:rFonts w:ascii="Times New Roman" w:hAnsi="Times New Roman"/>
                <w:b w:val="0"/>
                <w:bCs w:val="0"/>
                <w:sz w:val="24"/>
                <w:szCs w:val="24"/>
                <w:lang w:val="uk-UA"/>
              </w:rPr>
              <w:t>АТ «Сенс Банк» м. Київ</w:t>
            </w:r>
            <w:r w:rsidRPr="00C87A1F" w:rsidDel="00075148">
              <w:rPr>
                <w:rFonts w:ascii="Times New Roman" w:hAnsi="Times New Roman"/>
                <w:b w:val="0"/>
                <w:bCs w:val="0"/>
                <w:sz w:val="24"/>
                <w:szCs w:val="24"/>
                <w:lang w:val="uk-UA"/>
              </w:rPr>
              <w:t xml:space="preserve"> </w:t>
            </w:r>
          </w:p>
          <w:p w14:paraId="61DFDB4F" w14:textId="77777777" w:rsidR="00135248" w:rsidRPr="00C87A1F" w:rsidRDefault="00135248" w:rsidP="00135248">
            <w:pPr>
              <w:tabs>
                <w:tab w:val="num" w:pos="0"/>
              </w:tabs>
              <w:spacing w:after="0" w:line="240" w:lineRule="auto"/>
              <w:jc w:val="both"/>
              <w:rPr>
                <w:rFonts w:ascii="Times New Roman" w:hAnsi="Times New Roman"/>
                <w:sz w:val="24"/>
                <w:szCs w:val="24"/>
              </w:rPr>
            </w:pPr>
            <w:r w:rsidRPr="00C87A1F">
              <w:rPr>
                <w:rFonts w:ascii="Times New Roman" w:hAnsi="Times New Roman"/>
                <w:sz w:val="24"/>
                <w:szCs w:val="24"/>
              </w:rPr>
              <w:t>ІПН 377390426541</w:t>
            </w:r>
          </w:p>
          <w:p w14:paraId="63ED5D5C" w14:textId="77777777" w:rsidR="00135248" w:rsidRPr="00C87A1F" w:rsidRDefault="00135248" w:rsidP="00135248">
            <w:pPr>
              <w:tabs>
                <w:tab w:val="num" w:pos="0"/>
              </w:tabs>
              <w:spacing w:after="0" w:line="240" w:lineRule="auto"/>
              <w:jc w:val="both"/>
              <w:rPr>
                <w:rFonts w:ascii="Times New Roman" w:hAnsi="Times New Roman"/>
                <w:sz w:val="24"/>
                <w:szCs w:val="24"/>
              </w:rPr>
            </w:pPr>
            <w:r w:rsidRPr="00C87A1F">
              <w:rPr>
                <w:rFonts w:ascii="Times New Roman" w:hAnsi="Times New Roman"/>
                <w:sz w:val="24"/>
                <w:szCs w:val="24"/>
                <w:lang w:eastAsia="ar-SA"/>
              </w:rPr>
              <w:t xml:space="preserve">Ел. адреса: </w:t>
            </w:r>
            <w:hyperlink r:id="rId10" w:history="1">
              <w:r w:rsidRPr="00C87A1F">
                <w:rPr>
                  <w:rStyle w:val="a8"/>
                  <w:rFonts w:ascii="Times New Roman" w:hAnsi="Times New Roman"/>
                  <w:color w:val="000000" w:themeColor="text1"/>
                  <w:sz w:val="24"/>
                  <w:szCs w:val="24"/>
                  <w:lang w:val="ru-RU" w:eastAsia="uk-UA"/>
                </w:rPr>
                <w:t>darntec4@gmail.com</w:t>
              </w:r>
            </w:hyperlink>
          </w:p>
          <w:p w14:paraId="24236F56" w14:textId="77777777" w:rsidR="00135248" w:rsidRPr="00C87A1F" w:rsidRDefault="00135248" w:rsidP="00135248">
            <w:pPr>
              <w:pStyle w:val="1f0"/>
              <w:shd w:val="clear" w:color="auto" w:fill="FFFFFF"/>
              <w:tabs>
                <w:tab w:val="left" w:pos="525"/>
                <w:tab w:val="left" w:pos="4712"/>
              </w:tabs>
              <w:spacing w:line="240" w:lineRule="auto"/>
              <w:rPr>
                <w:rFonts w:ascii="Times New Roman" w:hAnsi="Times New Roman" w:cs="Times New Roman"/>
                <w:sz w:val="24"/>
                <w:szCs w:val="24"/>
                <w:lang w:val="uk-UA"/>
              </w:rPr>
            </w:pPr>
            <w:r w:rsidRPr="00C87A1F">
              <w:rPr>
                <w:rFonts w:ascii="Times New Roman" w:hAnsi="Times New Roman" w:cs="Times New Roman"/>
                <w:sz w:val="24"/>
                <w:szCs w:val="24"/>
              </w:rPr>
              <w:t>Телефон (044) 277-68-00</w:t>
            </w:r>
          </w:p>
          <w:p w14:paraId="7E72F2B5" w14:textId="77777777" w:rsidR="00135248" w:rsidRPr="00C87A1F" w:rsidRDefault="00135248" w:rsidP="00135248">
            <w:pPr>
              <w:spacing w:after="0" w:line="240" w:lineRule="auto"/>
              <w:jc w:val="both"/>
              <w:rPr>
                <w:rFonts w:ascii="Times New Roman" w:eastAsia="Times New Roman" w:hAnsi="Times New Roman"/>
                <w:color w:val="000000"/>
                <w:sz w:val="24"/>
                <w:szCs w:val="24"/>
              </w:rPr>
            </w:pPr>
          </w:p>
          <w:p w14:paraId="1AD5FA00" w14:textId="77777777" w:rsidR="00135248" w:rsidRPr="00C87A1F" w:rsidRDefault="00135248" w:rsidP="00135248">
            <w:pPr>
              <w:spacing w:after="0" w:line="240" w:lineRule="auto"/>
              <w:jc w:val="both"/>
              <w:rPr>
                <w:rFonts w:ascii="Times New Roman" w:eastAsia="Times New Roman" w:hAnsi="Times New Roman"/>
                <w:b/>
                <w:bCs/>
                <w:color w:val="000000"/>
                <w:sz w:val="24"/>
                <w:szCs w:val="24"/>
              </w:rPr>
            </w:pPr>
            <w:r w:rsidRPr="00C87A1F">
              <w:rPr>
                <w:rFonts w:ascii="Times New Roman" w:eastAsia="Times New Roman" w:hAnsi="Times New Roman"/>
                <w:b/>
                <w:bCs/>
                <w:color w:val="000000"/>
                <w:sz w:val="24"/>
                <w:szCs w:val="24"/>
              </w:rPr>
              <w:t>Генеральний директор</w:t>
            </w:r>
          </w:p>
          <w:p w14:paraId="1DE48960" w14:textId="77777777" w:rsidR="00135248" w:rsidRPr="00C87A1F" w:rsidRDefault="00135248" w:rsidP="00135248">
            <w:pPr>
              <w:spacing w:after="0" w:line="240" w:lineRule="auto"/>
              <w:jc w:val="both"/>
              <w:rPr>
                <w:rFonts w:ascii="Times New Roman" w:eastAsia="Times New Roman" w:hAnsi="Times New Roman"/>
                <w:color w:val="000000"/>
                <w:sz w:val="24"/>
                <w:szCs w:val="24"/>
              </w:rPr>
            </w:pPr>
          </w:p>
          <w:p w14:paraId="1DE4B0DB" w14:textId="5C04BDF1" w:rsidR="00135248" w:rsidRPr="00230191" w:rsidRDefault="00135248" w:rsidP="00230191">
            <w:pPr>
              <w:spacing w:after="0" w:line="240" w:lineRule="auto"/>
              <w:jc w:val="both"/>
              <w:rPr>
                <w:rFonts w:ascii="Times New Roman" w:hAnsi="Times New Roman"/>
                <w:b/>
                <w:bCs/>
                <w:kern w:val="1"/>
                <w:sz w:val="24"/>
                <w:szCs w:val="24"/>
              </w:rPr>
            </w:pPr>
            <w:r w:rsidRPr="00C87A1F">
              <w:rPr>
                <w:rFonts w:ascii="Times New Roman" w:eastAsia="Times New Roman" w:hAnsi="Times New Roman"/>
                <w:b/>
                <w:bCs/>
                <w:color w:val="000000"/>
                <w:sz w:val="24"/>
                <w:szCs w:val="24"/>
              </w:rPr>
              <w:t xml:space="preserve">__________________ </w:t>
            </w:r>
            <w:r w:rsidRPr="00C87A1F">
              <w:rPr>
                <w:rFonts w:ascii="Times New Roman" w:hAnsi="Times New Roman"/>
                <w:b/>
                <w:bCs/>
                <w:kern w:val="1"/>
                <w:sz w:val="24"/>
                <w:szCs w:val="24"/>
              </w:rPr>
              <w:t xml:space="preserve">  Олексій СИДОРЕНКО</w:t>
            </w:r>
          </w:p>
        </w:tc>
        <w:tc>
          <w:tcPr>
            <w:tcW w:w="5306" w:type="dxa"/>
          </w:tcPr>
          <w:p w14:paraId="5AF97187" w14:textId="77777777" w:rsidR="00135248" w:rsidRPr="00CD58D9" w:rsidRDefault="00135248" w:rsidP="00135248">
            <w:pPr>
              <w:spacing w:after="0"/>
              <w:ind w:left="-6"/>
              <w:rPr>
                <w:rFonts w:ascii="Times New Roman" w:hAnsi="Times New Roman"/>
                <w:sz w:val="24"/>
                <w:szCs w:val="24"/>
              </w:rPr>
            </w:pPr>
          </w:p>
          <w:p w14:paraId="69618571" w14:textId="77777777" w:rsidR="00135248" w:rsidRPr="0016450B" w:rsidRDefault="00135248" w:rsidP="00135248">
            <w:pPr>
              <w:widowControl w:val="0"/>
              <w:spacing w:after="0" w:line="240" w:lineRule="auto"/>
              <w:rPr>
                <w:rFonts w:ascii="Times New Roman" w:eastAsia="Times New Roman" w:hAnsi="Times New Roman"/>
                <w:sz w:val="26"/>
                <w:szCs w:val="26"/>
                <w:lang w:eastAsia="ar-SA"/>
              </w:rPr>
            </w:pPr>
          </w:p>
        </w:tc>
        <w:tc>
          <w:tcPr>
            <w:tcW w:w="5306" w:type="dxa"/>
          </w:tcPr>
          <w:p w14:paraId="6A9DEA47" w14:textId="0D8E0F11" w:rsidR="00135248" w:rsidRPr="0016450B" w:rsidRDefault="00135248" w:rsidP="00135248">
            <w:pPr>
              <w:widowControl w:val="0"/>
              <w:spacing w:after="0" w:line="240" w:lineRule="auto"/>
              <w:rPr>
                <w:rFonts w:ascii="Times New Roman" w:eastAsia="Times New Roman" w:hAnsi="Times New Roman"/>
                <w:sz w:val="26"/>
                <w:szCs w:val="26"/>
                <w:lang w:eastAsia="ar-SA"/>
              </w:rPr>
            </w:pPr>
          </w:p>
        </w:tc>
        <w:tc>
          <w:tcPr>
            <w:tcW w:w="5307" w:type="dxa"/>
          </w:tcPr>
          <w:p w14:paraId="47318B05" w14:textId="77777777" w:rsidR="00135248" w:rsidRPr="0016450B" w:rsidRDefault="00135248" w:rsidP="00135248">
            <w:pPr>
              <w:widowControl w:val="0"/>
              <w:spacing w:after="0" w:line="240" w:lineRule="auto"/>
              <w:jc w:val="both"/>
              <w:rPr>
                <w:rFonts w:ascii="Times New Roman" w:eastAsia="Times New Roman" w:hAnsi="Times New Roman"/>
                <w:sz w:val="26"/>
                <w:szCs w:val="26"/>
                <w:lang w:eastAsia="ar-SA"/>
              </w:rPr>
            </w:pPr>
          </w:p>
        </w:tc>
      </w:tr>
    </w:tbl>
    <w:p w14:paraId="5DAF502F" w14:textId="07E4061A" w:rsidR="00AB7BDA" w:rsidRPr="00000668" w:rsidRDefault="00AB7BDA" w:rsidP="00AB7BDA">
      <w:pPr>
        <w:shd w:val="clear" w:color="auto" w:fill="FFFFFF"/>
        <w:tabs>
          <w:tab w:val="left" w:pos="9214"/>
        </w:tabs>
        <w:spacing w:after="0" w:line="240" w:lineRule="auto"/>
        <w:ind w:left="2" w:right="53"/>
        <w:jc w:val="right"/>
        <w:rPr>
          <w:rFonts w:ascii="Times New Roman" w:eastAsia="Times New Roman" w:hAnsi="Times New Roman"/>
          <w:b/>
          <w:sz w:val="24"/>
          <w:szCs w:val="24"/>
        </w:rPr>
      </w:pPr>
      <w:r w:rsidRPr="00000668">
        <w:rPr>
          <w:rFonts w:ascii="Times New Roman" w:eastAsia="Times New Roman" w:hAnsi="Times New Roman"/>
          <w:b/>
          <w:sz w:val="24"/>
          <w:szCs w:val="24"/>
        </w:rPr>
        <w:lastRenderedPageBreak/>
        <w:t>Додаток 4</w:t>
      </w:r>
    </w:p>
    <w:p w14:paraId="3FDB303B" w14:textId="77777777" w:rsidR="00692B84" w:rsidRPr="001A42EA" w:rsidRDefault="00692B84" w:rsidP="00692B84">
      <w:pPr>
        <w:jc w:val="center"/>
        <w:rPr>
          <w:rFonts w:ascii="Times New Roman" w:hAnsi="Times New Roman"/>
          <w:b/>
          <w:bCs/>
          <w:spacing w:val="10"/>
          <w:sz w:val="28"/>
          <w:szCs w:val="28"/>
        </w:rPr>
      </w:pPr>
      <w:r w:rsidRPr="001A42EA">
        <w:rPr>
          <w:rFonts w:ascii="Times New Roman" w:hAnsi="Times New Roman"/>
          <w:b/>
          <w:sz w:val="28"/>
          <w:szCs w:val="28"/>
        </w:rPr>
        <w:t>Тех</w:t>
      </w:r>
      <w:r>
        <w:rPr>
          <w:rFonts w:ascii="Times New Roman" w:hAnsi="Times New Roman"/>
          <w:b/>
          <w:sz w:val="28"/>
          <w:szCs w:val="28"/>
        </w:rPr>
        <w:t xml:space="preserve">нічне </w:t>
      </w:r>
      <w:r w:rsidRPr="001A42EA">
        <w:rPr>
          <w:rFonts w:ascii="Times New Roman" w:hAnsi="Times New Roman"/>
          <w:b/>
          <w:sz w:val="28"/>
          <w:szCs w:val="28"/>
        </w:rPr>
        <w:t>завдання</w:t>
      </w:r>
    </w:p>
    <w:p w14:paraId="56D61030" w14:textId="6A90F799" w:rsidR="00692B84" w:rsidRPr="00692B84" w:rsidRDefault="00692B84" w:rsidP="00692B84">
      <w:pPr>
        <w:spacing w:after="0" w:line="240" w:lineRule="auto"/>
        <w:jc w:val="center"/>
        <w:rPr>
          <w:rFonts w:ascii="Times New Roman" w:eastAsia="Times New Roman" w:hAnsi="Times New Roman"/>
          <w:b/>
          <w:bCs/>
          <w:sz w:val="24"/>
          <w:szCs w:val="24"/>
        </w:rPr>
      </w:pPr>
      <w:r w:rsidRPr="00692B84">
        <w:rPr>
          <w:rFonts w:ascii="Times New Roman" w:eastAsia="Times New Roman" w:hAnsi="Times New Roman"/>
          <w:b/>
          <w:bCs/>
          <w:sz w:val="24"/>
          <w:szCs w:val="24"/>
        </w:rPr>
        <w:t xml:space="preserve">на проведення </w:t>
      </w:r>
      <w:r w:rsidRPr="00692B84">
        <w:rPr>
          <w:rFonts w:ascii="Times New Roman" w:hAnsi="Times New Roman"/>
          <w:b/>
          <w:sz w:val="24"/>
          <w:szCs w:val="24"/>
        </w:rPr>
        <w:t xml:space="preserve">тендерної процедури по закупівлі  </w:t>
      </w:r>
      <w:r w:rsidRPr="00692B84">
        <w:rPr>
          <w:rFonts w:ascii="Times New Roman" w:eastAsia="Times New Roman" w:hAnsi="Times New Roman"/>
          <w:b/>
          <w:bCs/>
          <w:sz w:val="24"/>
          <w:szCs w:val="24"/>
        </w:rPr>
        <w:t xml:space="preserve">послуги </w:t>
      </w:r>
      <w:r w:rsidR="0011072B">
        <w:rPr>
          <w:rFonts w:ascii="Times New Roman" w:eastAsia="Times New Roman" w:hAnsi="Times New Roman"/>
          <w:b/>
          <w:bCs/>
          <w:sz w:val="24"/>
          <w:szCs w:val="24"/>
        </w:rPr>
        <w:t>П</w:t>
      </w:r>
      <w:r w:rsidRPr="00692B84">
        <w:rPr>
          <w:rFonts w:ascii="Times New Roman" w:eastAsia="Times New Roman" w:hAnsi="Times New Roman"/>
          <w:b/>
          <w:bCs/>
          <w:sz w:val="24"/>
          <w:szCs w:val="24"/>
        </w:rPr>
        <w:t xml:space="preserve">роведення ідентифікації </w:t>
      </w:r>
      <w:r w:rsidR="0011072B">
        <w:rPr>
          <w:rFonts w:ascii="Times New Roman" w:eastAsia="Times New Roman" w:hAnsi="Times New Roman"/>
          <w:b/>
          <w:bCs/>
          <w:sz w:val="24"/>
          <w:szCs w:val="24"/>
        </w:rPr>
        <w:t>об’єктів</w:t>
      </w:r>
      <w:r w:rsidRPr="00692B84">
        <w:rPr>
          <w:rFonts w:ascii="Times New Roman" w:eastAsia="Times New Roman" w:hAnsi="Times New Roman"/>
          <w:b/>
          <w:bCs/>
          <w:sz w:val="24"/>
          <w:szCs w:val="24"/>
        </w:rPr>
        <w:t xml:space="preserve"> та розробк</w:t>
      </w:r>
      <w:r w:rsidR="0011072B">
        <w:rPr>
          <w:rFonts w:ascii="Times New Roman" w:eastAsia="Times New Roman" w:hAnsi="Times New Roman"/>
          <w:b/>
          <w:bCs/>
          <w:sz w:val="24"/>
          <w:szCs w:val="24"/>
        </w:rPr>
        <w:t>а</w:t>
      </w:r>
      <w:r w:rsidRPr="00692B84">
        <w:rPr>
          <w:rFonts w:ascii="Times New Roman" w:eastAsia="Times New Roman" w:hAnsi="Times New Roman"/>
          <w:b/>
          <w:bCs/>
          <w:sz w:val="24"/>
          <w:szCs w:val="24"/>
        </w:rPr>
        <w:t xml:space="preserve"> Плану локалізації та ліквідації аварії  (ПЛЛА) </w:t>
      </w:r>
      <w:r w:rsidR="0011072B">
        <w:rPr>
          <w:rFonts w:ascii="Times New Roman" w:eastAsia="Times New Roman" w:hAnsi="Times New Roman"/>
          <w:b/>
          <w:bCs/>
          <w:sz w:val="24"/>
          <w:szCs w:val="24"/>
        </w:rPr>
        <w:br/>
      </w:r>
      <w:r w:rsidRPr="00692B84">
        <w:rPr>
          <w:rFonts w:ascii="Times New Roman" w:eastAsia="Times New Roman" w:hAnsi="Times New Roman"/>
          <w:b/>
          <w:bCs/>
          <w:sz w:val="24"/>
          <w:szCs w:val="24"/>
        </w:rPr>
        <w:t xml:space="preserve">на </w:t>
      </w:r>
      <w:r w:rsidRPr="00692B84">
        <w:rPr>
          <w:rFonts w:ascii="Times New Roman" w:hAnsi="Times New Roman"/>
          <w:b/>
          <w:color w:val="000000"/>
          <w:sz w:val="24"/>
          <w:szCs w:val="24"/>
        </w:rPr>
        <w:t>ТОВ «ЄВРО-РЕКОНСТРУКЦІЯ»</w:t>
      </w:r>
    </w:p>
    <w:p w14:paraId="2D246F91" w14:textId="2951723D" w:rsidR="001D26C0" w:rsidRPr="001D26C0" w:rsidRDefault="00692B84" w:rsidP="001D26C0">
      <w:pPr>
        <w:spacing w:after="0"/>
        <w:ind w:right="-1"/>
        <w:jc w:val="center"/>
        <w:rPr>
          <w:rFonts w:ascii="Times New Roman" w:eastAsia="SimSun" w:hAnsi="Times New Roman"/>
          <w:sz w:val="24"/>
          <w:szCs w:val="24"/>
          <w:lang w:eastAsia="uk-UA"/>
        </w:rPr>
      </w:pPr>
      <w:bookmarkStart w:id="27" w:name="_Hlk132014589"/>
      <w:r w:rsidRPr="001D26C0">
        <w:rPr>
          <w:rFonts w:ascii="Times New Roman" w:hAnsi="Times New Roman"/>
          <w:b/>
          <w:bCs/>
          <w:sz w:val="24"/>
          <w:szCs w:val="24"/>
        </w:rPr>
        <w:t xml:space="preserve">       </w:t>
      </w:r>
      <w:r w:rsidR="00BE0E9D" w:rsidRPr="001D26C0">
        <w:rPr>
          <w:rFonts w:ascii="Times New Roman" w:hAnsi="Times New Roman"/>
          <w:b/>
          <w:bCs/>
          <w:sz w:val="24"/>
          <w:szCs w:val="24"/>
        </w:rPr>
        <w:t xml:space="preserve">   </w:t>
      </w:r>
      <w:r w:rsidR="001D26C0" w:rsidRPr="001D26C0">
        <w:rPr>
          <w:rFonts w:ascii="Times New Roman" w:hAnsi="Times New Roman"/>
          <w:sz w:val="24"/>
          <w:szCs w:val="24"/>
        </w:rPr>
        <w:t>код ДК 021:2015:71350000-6</w:t>
      </w:r>
      <w:r w:rsidR="007D583A">
        <w:rPr>
          <w:rFonts w:ascii="Times New Roman" w:hAnsi="Times New Roman"/>
          <w:sz w:val="24"/>
          <w:szCs w:val="24"/>
        </w:rPr>
        <w:t xml:space="preserve"> -</w:t>
      </w:r>
      <w:r w:rsidR="001D26C0" w:rsidRPr="001D26C0">
        <w:rPr>
          <w:rFonts w:ascii="Times New Roman" w:hAnsi="Times New Roman"/>
          <w:sz w:val="24"/>
          <w:szCs w:val="24"/>
        </w:rPr>
        <w:t xml:space="preserve"> Науково-технічні послуги в галузі інженерії </w:t>
      </w:r>
      <w:r w:rsidR="001D26C0" w:rsidRPr="001D26C0">
        <w:rPr>
          <w:rFonts w:ascii="Times New Roman" w:hAnsi="Times New Roman"/>
          <w:sz w:val="24"/>
          <w:szCs w:val="24"/>
        </w:rPr>
        <w:br/>
      </w:r>
      <w:bookmarkEnd w:id="27"/>
      <w:r w:rsidR="001D26C0" w:rsidRPr="001D26C0">
        <w:rPr>
          <w:rFonts w:ascii="Times New Roman" w:eastAsia="SimSun" w:hAnsi="Times New Roman"/>
          <w:sz w:val="24"/>
          <w:szCs w:val="24"/>
          <w:lang w:eastAsia="uk-UA"/>
        </w:rPr>
        <w:t xml:space="preserve"> (</w:t>
      </w:r>
      <w:r w:rsidR="001D26C0" w:rsidRPr="001D26C0">
        <w:rPr>
          <w:rFonts w:ascii="Times New Roman" w:hAnsi="Times New Roman"/>
          <w:sz w:val="24"/>
          <w:szCs w:val="24"/>
        </w:rPr>
        <w:t xml:space="preserve">код ДК 021:2015- </w:t>
      </w:r>
      <w:r w:rsidR="001D26C0" w:rsidRPr="001D26C0">
        <w:rPr>
          <w:rFonts w:ascii="Times New Roman" w:hAnsi="Times New Roman"/>
          <w:sz w:val="24"/>
          <w:szCs w:val="24"/>
          <w:lang w:val="ru-RU"/>
        </w:rPr>
        <w:t xml:space="preserve">71356400-2 – </w:t>
      </w:r>
      <w:proofErr w:type="spellStart"/>
      <w:r w:rsidR="001D26C0" w:rsidRPr="001D26C0">
        <w:rPr>
          <w:rFonts w:ascii="Times New Roman" w:hAnsi="Times New Roman"/>
          <w:sz w:val="24"/>
          <w:szCs w:val="24"/>
          <w:lang w:val="ru-RU"/>
        </w:rPr>
        <w:t>Послуги</w:t>
      </w:r>
      <w:proofErr w:type="spellEnd"/>
      <w:r w:rsidR="001D26C0" w:rsidRPr="001D26C0">
        <w:rPr>
          <w:rFonts w:ascii="Times New Roman" w:hAnsi="Times New Roman"/>
          <w:sz w:val="24"/>
          <w:szCs w:val="24"/>
          <w:lang w:val="ru-RU"/>
        </w:rPr>
        <w:t xml:space="preserve"> з </w:t>
      </w:r>
      <w:proofErr w:type="spellStart"/>
      <w:r w:rsidR="001D26C0" w:rsidRPr="001D26C0">
        <w:rPr>
          <w:rFonts w:ascii="Times New Roman" w:hAnsi="Times New Roman"/>
          <w:sz w:val="24"/>
          <w:szCs w:val="24"/>
          <w:lang w:val="ru-RU"/>
        </w:rPr>
        <w:t>технічного</w:t>
      </w:r>
      <w:proofErr w:type="spellEnd"/>
      <w:r w:rsidR="001D26C0" w:rsidRPr="001D26C0">
        <w:rPr>
          <w:rFonts w:ascii="Times New Roman" w:hAnsi="Times New Roman"/>
          <w:sz w:val="24"/>
          <w:szCs w:val="24"/>
          <w:lang w:val="ru-RU"/>
        </w:rPr>
        <w:t xml:space="preserve"> </w:t>
      </w:r>
      <w:proofErr w:type="spellStart"/>
      <w:r w:rsidR="001D26C0" w:rsidRPr="001D26C0">
        <w:rPr>
          <w:rFonts w:ascii="Times New Roman" w:hAnsi="Times New Roman"/>
          <w:sz w:val="24"/>
          <w:szCs w:val="24"/>
          <w:lang w:val="ru-RU"/>
        </w:rPr>
        <w:t>планування</w:t>
      </w:r>
      <w:proofErr w:type="spellEnd"/>
      <w:r w:rsidR="001D26C0" w:rsidRPr="001D26C0">
        <w:rPr>
          <w:rFonts w:ascii="Times New Roman" w:eastAsia="SimSun" w:hAnsi="Times New Roman"/>
          <w:sz w:val="24"/>
          <w:szCs w:val="24"/>
          <w:lang w:eastAsia="uk-UA"/>
        </w:rPr>
        <w:t>)</w:t>
      </w:r>
    </w:p>
    <w:p w14:paraId="171523D0" w14:textId="69D8E8F0" w:rsidR="00692B84" w:rsidRPr="001D26C0" w:rsidRDefault="00692B84" w:rsidP="001D26C0">
      <w:pPr>
        <w:spacing w:after="0" w:line="240" w:lineRule="auto"/>
        <w:jc w:val="both"/>
        <w:rPr>
          <w:rFonts w:ascii="Times New Roman" w:eastAsia="Times New Roman" w:hAnsi="Times New Roman"/>
          <w:b/>
          <w:bCs/>
          <w:sz w:val="28"/>
          <w:szCs w:val="28"/>
        </w:rPr>
      </w:pPr>
    </w:p>
    <w:p w14:paraId="210BB297" w14:textId="0D4E4C0D" w:rsidR="00692B84" w:rsidRPr="00BE0E9D" w:rsidRDefault="00692B84" w:rsidP="00230191">
      <w:pPr>
        <w:spacing w:after="0" w:line="240" w:lineRule="auto"/>
        <w:jc w:val="both"/>
        <w:rPr>
          <w:rFonts w:ascii="Times New Roman" w:hAnsi="Times New Roman"/>
          <w:sz w:val="24"/>
          <w:szCs w:val="24"/>
          <w:lang w:val="ru-RU"/>
        </w:rPr>
      </w:pPr>
      <w:r>
        <w:rPr>
          <w:rFonts w:ascii="Times New Roman" w:hAnsi="Times New Roman"/>
          <w:sz w:val="28"/>
          <w:szCs w:val="28"/>
          <w:lang w:val="ru-RU"/>
        </w:rPr>
        <w:t xml:space="preserve">         </w:t>
      </w:r>
      <w:proofErr w:type="spellStart"/>
      <w:r w:rsidRPr="00BE0E9D">
        <w:rPr>
          <w:rFonts w:ascii="Times New Roman" w:hAnsi="Times New Roman"/>
          <w:sz w:val="24"/>
          <w:szCs w:val="24"/>
          <w:lang w:val="ru-RU"/>
        </w:rPr>
        <w:t>Ідентифікацію</w:t>
      </w:r>
      <w:proofErr w:type="spellEnd"/>
      <w:r w:rsidRPr="00BE0E9D">
        <w:rPr>
          <w:rFonts w:ascii="Times New Roman" w:hAnsi="Times New Roman"/>
          <w:sz w:val="24"/>
          <w:szCs w:val="24"/>
          <w:lang w:val="ru-RU"/>
        </w:rPr>
        <w:t xml:space="preserve"> </w:t>
      </w:r>
      <w:proofErr w:type="spellStart"/>
      <w:r w:rsidRPr="00BE0E9D">
        <w:rPr>
          <w:rFonts w:ascii="Times New Roman" w:hAnsi="Times New Roman"/>
          <w:sz w:val="24"/>
          <w:szCs w:val="24"/>
          <w:lang w:val="ru-RU"/>
        </w:rPr>
        <w:t>виконати</w:t>
      </w:r>
      <w:proofErr w:type="spellEnd"/>
      <w:r w:rsidRPr="00BE0E9D">
        <w:rPr>
          <w:rFonts w:ascii="Times New Roman" w:hAnsi="Times New Roman"/>
          <w:sz w:val="24"/>
          <w:szCs w:val="24"/>
          <w:lang w:val="ru-RU"/>
        </w:rPr>
        <w:t xml:space="preserve"> </w:t>
      </w:r>
      <w:proofErr w:type="spellStart"/>
      <w:r w:rsidRPr="00BE0E9D">
        <w:rPr>
          <w:rFonts w:ascii="Times New Roman" w:hAnsi="Times New Roman"/>
          <w:sz w:val="24"/>
          <w:szCs w:val="24"/>
          <w:lang w:val="ru-RU"/>
        </w:rPr>
        <w:t>відповідно</w:t>
      </w:r>
      <w:proofErr w:type="spellEnd"/>
      <w:r w:rsidRPr="00BE0E9D">
        <w:rPr>
          <w:rFonts w:ascii="Times New Roman" w:hAnsi="Times New Roman"/>
          <w:sz w:val="24"/>
          <w:szCs w:val="24"/>
          <w:lang w:val="ru-RU"/>
        </w:rPr>
        <w:t xml:space="preserve"> </w:t>
      </w:r>
      <w:proofErr w:type="gramStart"/>
      <w:r w:rsidRPr="00BE0E9D">
        <w:rPr>
          <w:rFonts w:ascii="Times New Roman" w:hAnsi="Times New Roman"/>
          <w:sz w:val="24"/>
          <w:szCs w:val="24"/>
          <w:lang w:val="ru-RU"/>
        </w:rPr>
        <w:t>до  постанови</w:t>
      </w:r>
      <w:proofErr w:type="gramEnd"/>
      <w:r w:rsidRPr="00BE0E9D">
        <w:rPr>
          <w:rFonts w:ascii="Times New Roman" w:hAnsi="Times New Roman"/>
          <w:sz w:val="24"/>
          <w:szCs w:val="24"/>
          <w:lang w:val="ru-RU"/>
        </w:rPr>
        <w:t xml:space="preserve"> КМУ </w:t>
      </w:r>
      <w:proofErr w:type="spellStart"/>
      <w:r w:rsidRPr="00BE0E9D">
        <w:rPr>
          <w:rFonts w:ascii="Times New Roman" w:hAnsi="Times New Roman"/>
          <w:sz w:val="24"/>
          <w:szCs w:val="24"/>
          <w:lang w:val="ru-RU"/>
        </w:rPr>
        <w:t>від</w:t>
      </w:r>
      <w:proofErr w:type="spellEnd"/>
      <w:r w:rsidRPr="00BE0E9D">
        <w:rPr>
          <w:rFonts w:ascii="Times New Roman" w:hAnsi="Times New Roman"/>
          <w:sz w:val="24"/>
          <w:szCs w:val="24"/>
          <w:lang w:val="ru-RU"/>
        </w:rPr>
        <w:t xml:space="preserve"> 13.09.2022 року  № 1030 «</w:t>
      </w:r>
      <w:proofErr w:type="spellStart"/>
      <w:r w:rsidRPr="00BE0E9D">
        <w:rPr>
          <w:rFonts w:ascii="Times New Roman" w:hAnsi="Times New Roman"/>
          <w:sz w:val="24"/>
          <w:szCs w:val="24"/>
          <w:lang w:val="ru-RU"/>
        </w:rPr>
        <w:t>Деякі</w:t>
      </w:r>
      <w:proofErr w:type="spellEnd"/>
      <w:r w:rsidRPr="00BE0E9D">
        <w:rPr>
          <w:rFonts w:ascii="Times New Roman" w:hAnsi="Times New Roman"/>
          <w:sz w:val="24"/>
          <w:szCs w:val="24"/>
          <w:lang w:val="ru-RU"/>
        </w:rPr>
        <w:t xml:space="preserve"> </w:t>
      </w:r>
      <w:proofErr w:type="spellStart"/>
      <w:r w:rsidRPr="00BE0E9D">
        <w:rPr>
          <w:rFonts w:ascii="Times New Roman" w:hAnsi="Times New Roman"/>
          <w:sz w:val="24"/>
          <w:szCs w:val="24"/>
          <w:lang w:val="ru-RU"/>
        </w:rPr>
        <w:t>питання</w:t>
      </w:r>
      <w:proofErr w:type="spellEnd"/>
      <w:r w:rsidRPr="00BE0E9D">
        <w:rPr>
          <w:rFonts w:ascii="Times New Roman" w:hAnsi="Times New Roman"/>
          <w:sz w:val="24"/>
          <w:szCs w:val="24"/>
          <w:lang w:val="ru-RU"/>
        </w:rPr>
        <w:t xml:space="preserve"> </w:t>
      </w:r>
      <w:proofErr w:type="spellStart"/>
      <w:r w:rsidRPr="00BE0E9D">
        <w:rPr>
          <w:rFonts w:ascii="Times New Roman" w:hAnsi="Times New Roman"/>
          <w:sz w:val="24"/>
          <w:szCs w:val="24"/>
          <w:lang w:val="ru-RU"/>
        </w:rPr>
        <w:t>ідентифікації</w:t>
      </w:r>
      <w:proofErr w:type="spellEnd"/>
      <w:r w:rsidRPr="00BE0E9D">
        <w:rPr>
          <w:rFonts w:ascii="Times New Roman" w:hAnsi="Times New Roman"/>
          <w:sz w:val="24"/>
          <w:szCs w:val="24"/>
          <w:lang w:val="ru-RU"/>
        </w:rPr>
        <w:t xml:space="preserve"> </w:t>
      </w:r>
      <w:proofErr w:type="spellStart"/>
      <w:r w:rsidRPr="00BE0E9D">
        <w:rPr>
          <w:rFonts w:ascii="Times New Roman" w:hAnsi="Times New Roman"/>
          <w:sz w:val="24"/>
          <w:szCs w:val="24"/>
          <w:lang w:val="ru-RU"/>
        </w:rPr>
        <w:t>об’єктів</w:t>
      </w:r>
      <w:proofErr w:type="spellEnd"/>
      <w:r w:rsidRPr="00BE0E9D">
        <w:rPr>
          <w:rFonts w:ascii="Times New Roman" w:hAnsi="Times New Roman"/>
          <w:sz w:val="24"/>
          <w:szCs w:val="24"/>
          <w:lang w:val="ru-RU"/>
        </w:rPr>
        <w:t xml:space="preserve"> </w:t>
      </w:r>
      <w:proofErr w:type="spellStart"/>
      <w:r w:rsidRPr="00BE0E9D">
        <w:rPr>
          <w:rFonts w:ascii="Times New Roman" w:hAnsi="Times New Roman"/>
          <w:sz w:val="24"/>
          <w:szCs w:val="24"/>
          <w:lang w:val="ru-RU"/>
        </w:rPr>
        <w:t>підвищеної</w:t>
      </w:r>
      <w:proofErr w:type="spellEnd"/>
      <w:r w:rsidRPr="00BE0E9D">
        <w:rPr>
          <w:rFonts w:ascii="Times New Roman" w:hAnsi="Times New Roman"/>
          <w:sz w:val="24"/>
          <w:szCs w:val="24"/>
          <w:lang w:val="ru-RU"/>
        </w:rPr>
        <w:t xml:space="preserve"> </w:t>
      </w:r>
      <w:proofErr w:type="spellStart"/>
      <w:r w:rsidRPr="00BE0E9D">
        <w:rPr>
          <w:rFonts w:ascii="Times New Roman" w:hAnsi="Times New Roman"/>
          <w:sz w:val="24"/>
          <w:szCs w:val="24"/>
          <w:lang w:val="ru-RU"/>
        </w:rPr>
        <w:t>небезпеки</w:t>
      </w:r>
      <w:proofErr w:type="spellEnd"/>
      <w:r w:rsidRPr="00BE0E9D">
        <w:rPr>
          <w:rFonts w:ascii="Times New Roman" w:hAnsi="Times New Roman"/>
          <w:sz w:val="24"/>
          <w:szCs w:val="24"/>
          <w:lang w:val="ru-RU"/>
        </w:rPr>
        <w:t>».</w:t>
      </w:r>
    </w:p>
    <w:p w14:paraId="58CEFE08" w14:textId="13A23F83" w:rsidR="00692B84" w:rsidRPr="00BE0E9D" w:rsidRDefault="00D71711" w:rsidP="00230191">
      <w:pPr>
        <w:pStyle w:val="28"/>
        <w:shd w:val="clear" w:color="auto" w:fill="auto"/>
        <w:spacing w:before="0" w:line="240" w:lineRule="auto"/>
      </w:pPr>
      <w:r>
        <w:rPr>
          <w:lang w:val="ru-RU"/>
        </w:rPr>
        <w:t xml:space="preserve">          </w:t>
      </w:r>
      <w:r w:rsidR="00692B84" w:rsidRPr="00BE0E9D">
        <w:t>План локалізації і ліквідації аварій (ПЛЛА) виконати відповідно Закону України</w:t>
      </w:r>
      <w:r w:rsidR="00230191">
        <w:t>,</w:t>
      </w:r>
      <w:r w:rsidR="00692B84" w:rsidRPr="00BE0E9D">
        <w:t xml:space="preserve">  який набрав чинності 06.08.2022 р.  «Про внесення змін до деяких законодавчих актів України що до об’єктів підвищеної небезпеки».</w:t>
      </w:r>
    </w:p>
    <w:p w14:paraId="17F45512" w14:textId="526B4866" w:rsidR="00692B84" w:rsidRPr="00BE0E9D" w:rsidRDefault="00692B84" w:rsidP="00230191">
      <w:pPr>
        <w:ind w:firstLine="567"/>
        <w:contextualSpacing/>
        <w:jc w:val="both"/>
        <w:rPr>
          <w:rFonts w:ascii="Times New Roman" w:eastAsia="Times New Roman" w:hAnsi="Times New Roman"/>
          <w:sz w:val="24"/>
          <w:szCs w:val="24"/>
          <w:lang w:val="ru-RU"/>
        </w:rPr>
      </w:pPr>
      <w:r w:rsidRPr="00BE0E9D">
        <w:rPr>
          <w:rFonts w:ascii="Times New Roman" w:eastAsia="Times New Roman" w:hAnsi="Times New Roman"/>
          <w:sz w:val="24"/>
          <w:szCs w:val="24"/>
          <w:lang w:val="ru-RU"/>
        </w:rPr>
        <w:t xml:space="preserve">Строк </w:t>
      </w:r>
      <w:proofErr w:type="spellStart"/>
      <w:r w:rsidRPr="00BE0E9D">
        <w:rPr>
          <w:rFonts w:ascii="Times New Roman" w:eastAsia="Times New Roman" w:hAnsi="Times New Roman"/>
          <w:sz w:val="24"/>
          <w:szCs w:val="24"/>
          <w:lang w:val="ru-RU"/>
        </w:rPr>
        <w:t>виконання</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послуг</w:t>
      </w:r>
      <w:proofErr w:type="spellEnd"/>
      <w:r w:rsidRPr="00BE0E9D">
        <w:rPr>
          <w:rFonts w:ascii="Times New Roman" w:eastAsia="Times New Roman" w:hAnsi="Times New Roman"/>
          <w:sz w:val="24"/>
          <w:szCs w:val="24"/>
          <w:lang w:val="ru-RU"/>
        </w:rPr>
        <w:t xml:space="preserve">: строк </w:t>
      </w:r>
      <w:proofErr w:type="spellStart"/>
      <w:r w:rsidRPr="00BE0E9D">
        <w:rPr>
          <w:rFonts w:ascii="Times New Roman" w:eastAsia="Times New Roman" w:hAnsi="Times New Roman"/>
          <w:sz w:val="24"/>
          <w:szCs w:val="24"/>
          <w:lang w:val="ru-RU"/>
        </w:rPr>
        <w:t>надання</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послуг</w:t>
      </w:r>
      <w:proofErr w:type="spellEnd"/>
      <w:r w:rsidRPr="00BE0E9D">
        <w:rPr>
          <w:rFonts w:ascii="Times New Roman" w:eastAsia="Times New Roman" w:hAnsi="Times New Roman"/>
          <w:sz w:val="24"/>
          <w:szCs w:val="24"/>
          <w:lang w:val="ru-RU"/>
        </w:rPr>
        <w:t xml:space="preserve"> становить 45 (сорок </w:t>
      </w:r>
      <w:proofErr w:type="spellStart"/>
      <w:proofErr w:type="gramStart"/>
      <w:r w:rsidRPr="00BE0E9D">
        <w:rPr>
          <w:rFonts w:ascii="Times New Roman" w:eastAsia="Times New Roman" w:hAnsi="Times New Roman"/>
          <w:sz w:val="24"/>
          <w:szCs w:val="24"/>
          <w:lang w:val="ru-RU"/>
        </w:rPr>
        <w:t>п’ять</w:t>
      </w:r>
      <w:proofErr w:type="spellEnd"/>
      <w:r w:rsidRPr="00BE0E9D">
        <w:rPr>
          <w:rFonts w:ascii="Times New Roman" w:eastAsia="Times New Roman" w:hAnsi="Times New Roman"/>
          <w:sz w:val="24"/>
          <w:szCs w:val="24"/>
          <w:lang w:val="ru-RU"/>
        </w:rPr>
        <w:t xml:space="preserve"> )</w:t>
      </w:r>
      <w:proofErr w:type="gram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календарних</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днів</w:t>
      </w:r>
      <w:proofErr w:type="spellEnd"/>
      <w:r w:rsidRPr="00BE0E9D">
        <w:rPr>
          <w:rFonts w:ascii="Times New Roman" w:eastAsia="Times New Roman" w:hAnsi="Times New Roman"/>
          <w:sz w:val="24"/>
          <w:szCs w:val="24"/>
          <w:lang w:val="ru-RU"/>
        </w:rPr>
        <w:t xml:space="preserve"> з моменту </w:t>
      </w:r>
      <w:proofErr w:type="spellStart"/>
      <w:r w:rsidRPr="00BE0E9D">
        <w:rPr>
          <w:rFonts w:ascii="Times New Roman" w:eastAsia="Times New Roman" w:hAnsi="Times New Roman"/>
          <w:sz w:val="24"/>
          <w:szCs w:val="24"/>
          <w:lang w:val="ru-RU"/>
        </w:rPr>
        <w:t>отримання</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виконавцем</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попередньої</w:t>
      </w:r>
      <w:proofErr w:type="spellEnd"/>
      <w:r w:rsidRPr="00BE0E9D">
        <w:rPr>
          <w:rFonts w:ascii="Times New Roman" w:eastAsia="Times New Roman" w:hAnsi="Times New Roman"/>
          <w:sz w:val="24"/>
          <w:szCs w:val="24"/>
          <w:lang w:val="ru-RU"/>
        </w:rPr>
        <w:t xml:space="preserve"> оплати</w:t>
      </w:r>
      <w:r w:rsidR="00230191">
        <w:rPr>
          <w:rFonts w:ascii="Times New Roman" w:eastAsia="Times New Roman" w:hAnsi="Times New Roman"/>
          <w:sz w:val="24"/>
          <w:szCs w:val="24"/>
          <w:lang w:val="ru-RU"/>
        </w:rPr>
        <w:t>,</w:t>
      </w:r>
      <w:r w:rsidRPr="00BE0E9D">
        <w:rPr>
          <w:rFonts w:ascii="Times New Roman" w:eastAsia="Times New Roman" w:hAnsi="Times New Roman"/>
          <w:sz w:val="24"/>
          <w:szCs w:val="24"/>
          <w:lang w:val="ru-RU"/>
        </w:rPr>
        <w:t xml:space="preserve"> але не </w:t>
      </w:r>
      <w:proofErr w:type="spellStart"/>
      <w:r w:rsidRPr="00BE0E9D">
        <w:rPr>
          <w:rFonts w:ascii="Times New Roman" w:eastAsia="Times New Roman" w:hAnsi="Times New Roman"/>
          <w:sz w:val="24"/>
          <w:szCs w:val="24"/>
          <w:lang w:val="ru-RU"/>
        </w:rPr>
        <w:t>пізніше</w:t>
      </w:r>
      <w:proofErr w:type="spellEnd"/>
      <w:r w:rsidRPr="00BE0E9D">
        <w:rPr>
          <w:rFonts w:ascii="Times New Roman" w:eastAsia="Times New Roman" w:hAnsi="Times New Roman"/>
          <w:sz w:val="24"/>
          <w:szCs w:val="24"/>
          <w:lang w:val="ru-RU"/>
        </w:rPr>
        <w:t xml:space="preserve"> 31.12.2023.</w:t>
      </w:r>
    </w:p>
    <w:p w14:paraId="1370570D" w14:textId="77777777" w:rsidR="00692B84" w:rsidRPr="00BE0E9D" w:rsidRDefault="00692B84" w:rsidP="00230191">
      <w:pPr>
        <w:spacing w:after="0" w:line="240" w:lineRule="auto"/>
        <w:jc w:val="both"/>
        <w:rPr>
          <w:rFonts w:ascii="Times New Roman" w:hAnsi="Times New Roman"/>
          <w:sz w:val="24"/>
          <w:szCs w:val="24"/>
        </w:rPr>
      </w:pPr>
      <w:r w:rsidRPr="00BE0E9D">
        <w:rPr>
          <w:rFonts w:ascii="Times New Roman" w:hAnsi="Times New Roman"/>
          <w:sz w:val="24"/>
          <w:szCs w:val="24"/>
        </w:rPr>
        <w:t>Результатом послуг є:</w:t>
      </w:r>
    </w:p>
    <w:p w14:paraId="57C85A73" w14:textId="77777777" w:rsidR="00692B84" w:rsidRPr="00BE0E9D" w:rsidRDefault="00692B84" w:rsidP="00230191">
      <w:pPr>
        <w:spacing w:after="0" w:line="240" w:lineRule="auto"/>
        <w:ind w:firstLine="567"/>
        <w:jc w:val="both"/>
        <w:rPr>
          <w:rFonts w:ascii="Times New Roman" w:hAnsi="Times New Roman"/>
          <w:sz w:val="24"/>
          <w:szCs w:val="24"/>
        </w:rPr>
      </w:pPr>
      <w:r w:rsidRPr="00BE0E9D">
        <w:rPr>
          <w:rFonts w:ascii="Times New Roman" w:hAnsi="Times New Roman"/>
          <w:sz w:val="24"/>
          <w:szCs w:val="24"/>
        </w:rPr>
        <w:t>- ідентифікація ТОВ «ЄВРО-РЕКОНСТРУКЦІЯ»;</w:t>
      </w:r>
    </w:p>
    <w:p w14:paraId="3C42C79E" w14:textId="77777777" w:rsidR="00692B84" w:rsidRPr="00BE0E9D" w:rsidRDefault="00692B84" w:rsidP="00230191">
      <w:pPr>
        <w:spacing w:after="0" w:line="240" w:lineRule="auto"/>
        <w:ind w:firstLine="567"/>
        <w:jc w:val="both"/>
        <w:rPr>
          <w:rFonts w:ascii="Times New Roman" w:hAnsi="Times New Roman"/>
          <w:sz w:val="24"/>
          <w:szCs w:val="24"/>
        </w:rPr>
      </w:pPr>
      <w:r w:rsidRPr="00BE0E9D">
        <w:rPr>
          <w:rFonts w:ascii="Times New Roman" w:hAnsi="Times New Roman"/>
          <w:sz w:val="24"/>
          <w:szCs w:val="24"/>
        </w:rPr>
        <w:t>- План локалізації та ліквідації аварій ТОВ «ЄВРО-РЕКОНСТРУКЦІЯ»;</w:t>
      </w:r>
    </w:p>
    <w:p w14:paraId="68F0CA11" w14:textId="77777777" w:rsidR="00692B84" w:rsidRPr="00BE0E9D" w:rsidRDefault="00692B84" w:rsidP="00230191">
      <w:pPr>
        <w:spacing w:after="0" w:line="240" w:lineRule="auto"/>
        <w:ind w:firstLine="567"/>
        <w:jc w:val="both"/>
        <w:rPr>
          <w:rFonts w:ascii="Times New Roman" w:hAnsi="Times New Roman"/>
          <w:sz w:val="24"/>
          <w:szCs w:val="24"/>
        </w:rPr>
      </w:pPr>
      <w:r w:rsidRPr="00BE0E9D">
        <w:rPr>
          <w:rFonts w:ascii="Times New Roman" w:hAnsi="Times New Roman"/>
          <w:sz w:val="24"/>
          <w:szCs w:val="24"/>
        </w:rPr>
        <w:t xml:space="preserve">- У випадку якщо об’єкт є об’єктом підвищеної небезпеки 1 або 2 класу то розробляється:     </w:t>
      </w:r>
    </w:p>
    <w:p w14:paraId="7884EDED" w14:textId="77777777" w:rsidR="00692B84" w:rsidRPr="00BE0E9D" w:rsidRDefault="00692B84" w:rsidP="00230191">
      <w:pPr>
        <w:spacing w:after="0" w:line="240" w:lineRule="auto"/>
        <w:ind w:firstLine="567"/>
        <w:jc w:val="both"/>
        <w:rPr>
          <w:rFonts w:ascii="Times New Roman" w:hAnsi="Times New Roman"/>
          <w:sz w:val="24"/>
          <w:szCs w:val="24"/>
        </w:rPr>
      </w:pPr>
      <w:r w:rsidRPr="00BE0E9D">
        <w:rPr>
          <w:rFonts w:ascii="Times New Roman" w:hAnsi="Times New Roman"/>
          <w:sz w:val="24"/>
          <w:szCs w:val="24"/>
        </w:rPr>
        <w:t>- Порядок розроблення політики запобігання аваріям на ТОВ «ЄВРО-РЕКОНСТРУКЦІЯ»;</w:t>
      </w:r>
    </w:p>
    <w:p w14:paraId="1EA891B0" w14:textId="77777777" w:rsidR="00692B84" w:rsidRPr="00BE0E9D" w:rsidRDefault="00692B84" w:rsidP="00230191">
      <w:pPr>
        <w:spacing w:after="0" w:line="240" w:lineRule="auto"/>
        <w:ind w:firstLine="567"/>
        <w:jc w:val="both"/>
        <w:rPr>
          <w:rFonts w:ascii="Times New Roman" w:hAnsi="Times New Roman"/>
          <w:sz w:val="24"/>
          <w:szCs w:val="24"/>
        </w:rPr>
      </w:pPr>
      <w:r w:rsidRPr="00BE0E9D">
        <w:rPr>
          <w:rFonts w:ascii="Times New Roman" w:hAnsi="Times New Roman"/>
          <w:sz w:val="24"/>
          <w:szCs w:val="24"/>
        </w:rPr>
        <w:t>- Порядок розроблення звіту про заходи безпеки на ТОВ «ЄВРО-РЕКОНСТРУКЦІЯ»;</w:t>
      </w:r>
    </w:p>
    <w:p w14:paraId="43E9D8B1" w14:textId="77777777" w:rsidR="00692B84" w:rsidRPr="00BE0E9D" w:rsidRDefault="00692B84" w:rsidP="00230191">
      <w:pPr>
        <w:pStyle w:val="28"/>
        <w:shd w:val="clear" w:color="auto" w:fill="auto"/>
        <w:spacing w:before="0" w:line="240" w:lineRule="auto"/>
        <w:ind w:firstLine="567"/>
      </w:pPr>
      <w:r w:rsidRPr="00BE0E9D">
        <w:t xml:space="preserve">Примірники надати в паперовому форматі в 5 (п’яти) екземплярах, </w:t>
      </w:r>
      <w:proofErr w:type="spellStart"/>
      <w:r w:rsidRPr="00BE0E9D">
        <w:t>плю</w:t>
      </w:r>
      <w:proofErr w:type="spellEnd"/>
      <w:r w:rsidRPr="00BE0E9D">
        <w:rPr>
          <w:lang w:val="en-US"/>
        </w:rPr>
        <w:t>c</w:t>
      </w:r>
      <w:r w:rsidRPr="00BE0E9D">
        <w:t xml:space="preserve"> електронний варіант.</w:t>
      </w:r>
    </w:p>
    <w:p w14:paraId="44C60182" w14:textId="751A92B3" w:rsidR="00BE0E9D" w:rsidRDefault="00692B84" w:rsidP="00230191">
      <w:pPr>
        <w:spacing w:after="0" w:line="240" w:lineRule="auto"/>
        <w:jc w:val="both"/>
        <w:rPr>
          <w:rFonts w:ascii="Times New Roman" w:hAnsi="Times New Roman"/>
          <w:sz w:val="24"/>
          <w:szCs w:val="24"/>
        </w:rPr>
      </w:pPr>
      <w:r w:rsidRPr="00BE0E9D">
        <w:rPr>
          <w:rFonts w:ascii="Times New Roman" w:eastAsia="Times New Roman" w:hAnsi="Times New Roman"/>
          <w:color w:val="00000A"/>
          <w:sz w:val="24"/>
          <w:szCs w:val="24"/>
        </w:rPr>
        <w:t xml:space="preserve">      Місце надання послуг</w:t>
      </w:r>
      <w:r w:rsidR="00BE0E9D">
        <w:rPr>
          <w:rFonts w:ascii="Times New Roman" w:eastAsia="Times New Roman" w:hAnsi="Times New Roman"/>
          <w:color w:val="00000A"/>
          <w:sz w:val="24"/>
          <w:szCs w:val="24"/>
        </w:rPr>
        <w:t xml:space="preserve"> </w:t>
      </w:r>
      <w:r w:rsidR="00BE0E9D" w:rsidRPr="00BE0E9D">
        <w:rPr>
          <w:rFonts w:ascii="Times New Roman" w:hAnsi="Times New Roman"/>
          <w:sz w:val="24"/>
          <w:szCs w:val="24"/>
        </w:rPr>
        <w:t>є: об’єкти  к</w:t>
      </w:r>
      <w:r w:rsidR="00BE0E9D" w:rsidRPr="00BE0E9D">
        <w:rPr>
          <w:rFonts w:ascii="Times New Roman" w:hAnsi="Times New Roman"/>
          <w:bCs/>
          <w:sz w:val="24"/>
          <w:szCs w:val="24"/>
        </w:rPr>
        <w:t xml:space="preserve">отлотурбінного цеху, паливо транспортного цеху, </w:t>
      </w:r>
      <w:proofErr w:type="spellStart"/>
      <w:r w:rsidR="00BE0E9D" w:rsidRPr="00BE0E9D">
        <w:rPr>
          <w:rFonts w:ascii="Times New Roman" w:hAnsi="Times New Roman"/>
          <w:bCs/>
          <w:sz w:val="24"/>
          <w:szCs w:val="24"/>
        </w:rPr>
        <w:t>електроцеху</w:t>
      </w:r>
      <w:proofErr w:type="spellEnd"/>
      <w:r w:rsidR="00BE0E9D" w:rsidRPr="00BE0E9D">
        <w:rPr>
          <w:rFonts w:ascii="Times New Roman" w:hAnsi="Times New Roman"/>
          <w:bCs/>
          <w:sz w:val="24"/>
          <w:szCs w:val="24"/>
        </w:rPr>
        <w:t xml:space="preserve">, складу пропану та бутану, складу кисню, хімічного цеху місця зберігання – соди каустичної; залізного купоросу технічного ДСТУ 2463-94; вапна кільцевого негашеного кускового швидкого гасіння без домішок; </w:t>
      </w:r>
      <w:proofErr w:type="spellStart"/>
      <w:r w:rsidR="00BE0E9D" w:rsidRPr="00BE0E9D">
        <w:rPr>
          <w:rFonts w:ascii="Times New Roman" w:hAnsi="Times New Roman"/>
          <w:bCs/>
          <w:sz w:val="24"/>
          <w:szCs w:val="24"/>
        </w:rPr>
        <w:t>тринатрія</w:t>
      </w:r>
      <w:proofErr w:type="spellEnd"/>
      <w:r w:rsidR="00BE0E9D" w:rsidRPr="00BE0E9D">
        <w:rPr>
          <w:rFonts w:ascii="Times New Roman" w:hAnsi="Times New Roman"/>
          <w:bCs/>
          <w:sz w:val="24"/>
          <w:szCs w:val="24"/>
        </w:rPr>
        <w:t xml:space="preserve"> </w:t>
      </w:r>
      <w:proofErr w:type="spellStart"/>
      <w:r w:rsidR="00BE0E9D" w:rsidRPr="00BE0E9D">
        <w:rPr>
          <w:rFonts w:ascii="Times New Roman" w:hAnsi="Times New Roman"/>
          <w:bCs/>
          <w:sz w:val="24"/>
          <w:szCs w:val="24"/>
        </w:rPr>
        <w:t>фосфата</w:t>
      </w:r>
      <w:proofErr w:type="spellEnd"/>
      <w:r w:rsidR="00BE0E9D" w:rsidRPr="00BE0E9D">
        <w:rPr>
          <w:rFonts w:ascii="Times New Roman" w:hAnsi="Times New Roman"/>
          <w:bCs/>
          <w:sz w:val="24"/>
          <w:szCs w:val="24"/>
        </w:rPr>
        <w:t xml:space="preserve"> технічного, розчину аміаку водного технічного; солі </w:t>
      </w:r>
      <w:proofErr w:type="spellStart"/>
      <w:r w:rsidR="00BE0E9D" w:rsidRPr="00BE0E9D">
        <w:rPr>
          <w:rFonts w:ascii="Times New Roman" w:hAnsi="Times New Roman"/>
          <w:bCs/>
          <w:sz w:val="24"/>
          <w:szCs w:val="24"/>
        </w:rPr>
        <w:t>камяної</w:t>
      </w:r>
      <w:proofErr w:type="spellEnd"/>
      <w:r w:rsidR="00BE0E9D" w:rsidRPr="00BE0E9D">
        <w:rPr>
          <w:rFonts w:ascii="Times New Roman" w:hAnsi="Times New Roman"/>
          <w:bCs/>
          <w:sz w:val="24"/>
          <w:szCs w:val="24"/>
        </w:rPr>
        <w:t xml:space="preserve">,  </w:t>
      </w:r>
      <w:proofErr w:type="spellStart"/>
      <w:r w:rsidR="00BE0E9D" w:rsidRPr="00BE0E9D">
        <w:rPr>
          <w:rFonts w:ascii="Times New Roman" w:hAnsi="Times New Roman"/>
          <w:bCs/>
          <w:sz w:val="24"/>
          <w:szCs w:val="24"/>
        </w:rPr>
        <w:t>гідразину</w:t>
      </w:r>
      <w:proofErr w:type="spellEnd"/>
      <w:r w:rsidR="00BE0E9D" w:rsidRPr="00BE0E9D">
        <w:rPr>
          <w:rFonts w:ascii="Times New Roman" w:hAnsi="Times New Roman"/>
          <w:bCs/>
          <w:sz w:val="24"/>
          <w:szCs w:val="24"/>
        </w:rPr>
        <w:t xml:space="preserve"> гідрату (ГОСТ 19503 – 88); сірчаної кислоти технічної ДСТУ (ГОСТ2184-77) 2184:2018;  об’єкти газового господарства, ємність палива авіаційного,   </w:t>
      </w:r>
      <w:proofErr w:type="spellStart"/>
      <w:r w:rsidR="00BE0E9D" w:rsidRPr="00BE0E9D">
        <w:rPr>
          <w:rFonts w:ascii="Times New Roman" w:hAnsi="Times New Roman"/>
          <w:bCs/>
          <w:sz w:val="24"/>
          <w:szCs w:val="24"/>
        </w:rPr>
        <w:t>мазутонасосна</w:t>
      </w:r>
      <w:proofErr w:type="spellEnd"/>
      <w:r w:rsidR="00BE0E9D" w:rsidRPr="00BE0E9D">
        <w:rPr>
          <w:rFonts w:ascii="Times New Roman" w:hAnsi="Times New Roman"/>
          <w:bCs/>
          <w:sz w:val="24"/>
          <w:szCs w:val="24"/>
        </w:rPr>
        <w:t xml:space="preserve"> та елементи </w:t>
      </w:r>
      <w:proofErr w:type="spellStart"/>
      <w:r w:rsidR="00BE0E9D" w:rsidRPr="00BE0E9D">
        <w:rPr>
          <w:rFonts w:ascii="Times New Roman" w:hAnsi="Times New Roman"/>
          <w:bCs/>
          <w:sz w:val="24"/>
          <w:szCs w:val="24"/>
        </w:rPr>
        <w:t>мазутогосподарства</w:t>
      </w:r>
      <w:proofErr w:type="spellEnd"/>
      <w:r w:rsidR="00BE0E9D" w:rsidRPr="00BE0E9D">
        <w:rPr>
          <w:rFonts w:ascii="Times New Roman" w:hAnsi="Times New Roman"/>
          <w:bCs/>
          <w:sz w:val="24"/>
          <w:szCs w:val="24"/>
        </w:rPr>
        <w:t>, які</w:t>
      </w:r>
      <w:r w:rsidR="00BE0E9D" w:rsidRPr="00BE0E9D">
        <w:rPr>
          <w:rFonts w:ascii="Times New Roman" w:hAnsi="Times New Roman"/>
          <w:sz w:val="24"/>
          <w:szCs w:val="24"/>
        </w:rPr>
        <w:t xml:space="preserve"> знаходяться за </w:t>
      </w:r>
      <w:proofErr w:type="spellStart"/>
      <w:r w:rsidR="00BE0E9D" w:rsidRPr="00BE0E9D">
        <w:rPr>
          <w:rFonts w:ascii="Times New Roman" w:hAnsi="Times New Roman"/>
          <w:sz w:val="24"/>
          <w:szCs w:val="24"/>
        </w:rPr>
        <w:t>адресою</w:t>
      </w:r>
      <w:proofErr w:type="spellEnd"/>
      <w:r w:rsidR="00BE0E9D" w:rsidRPr="00BE0E9D">
        <w:rPr>
          <w:rFonts w:ascii="Times New Roman" w:hAnsi="Times New Roman"/>
          <w:sz w:val="24"/>
          <w:szCs w:val="24"/>
        </w:rPr>
        <w:t xml:space="preserve">: м. Київ, вул. </w:t>
      </w:r>
      <w:proofErr w:type="spellStart"/>
      <w:r w:rsidR="00BE0E9D" w:rsidRPr="00BE0E9D">
        <w:rPr>
          <w:rFonts w:ascii="Times New Roman" w:hAnsi="Times New Roman"/>
          <w:sz w:val="24"/>
          <w:szCs w:val="24"/>
        </w:rPr>
        <w:t>Гната</w:t>
      </w:r>
      <w:proofErr w:type="spellEnd"/>
      <w:r w:rsidR="00BE0E9D" w:rsidRPr="00BE0E9D">
        <w:rPr>
          <w:rFonts w:ascii="Times New Roman" w:hAnsi="Times New Roman"/>
          <w:sz w:val="24"/>
          <w:szCs w:val="24"/>
        </w:rPr>
        <w:t xml:space="preserve"> Хоткевича, 20 та </w:t>
      </w:r>
      <w:proofErr w:type="spellStart"/>
      <w:r w:rsidR="00D71711">
        <w:rPr>
          <w:rFonts w:ascii="Times New Roman" w:hAnsi="Times New Roman"/>
          <w:sz w:val="24"/>
          <w:szCs w:val="24"/>
        </w:rPr>
        <w:t>З</w:t>
      </w:r>
      <w:r w:rsidR="00BE0E9D" w:rsidRPr="00BE0E9D">
        <w:rPr>
          <w:rFonts w:ascii="Times New Roman" w:hAnsi="Times New Roman"/>
          <w:sz w:val="24"/>
          <w:szCs w:val="24"/>
        </w:rPr>
        <w:t>олошлоковідвал</w:t>
      </w:r>
      <w:proofErr w:type="spellEnd"/>
      <w:r w:rsidR="00BE0E9D" w:rsidRPr="00BE0E9D">
        <w:rPr>
          <w:rFonts w:ascii="Times New Roman" w:hAnsi="Times New Roman"/>
          <w:sz w:val="24"/>
          <w:szCs w:val="24"/>
        </w:rPr>
        <w:t xml:space="preserve"> - за </w:t>
      </w:r>
      <w:proofErr w:type="spellStart"/>
      <w:r w:rsidR="00BE0E9D" w:rsidRPr="00BE0E9D">
        <w:rPr>
          <w:rFonts w:ascii="Times New Roman" w:hAnsi="Times New Roman"/>
          <w:sz w:val="24"/>
          <w:szCs w:val="24"/>
        </w:rPr>
        <w:t>адресою</w:t>
      </w:r>
      <w:proofErr w:type="spellEnd"/>
      <w:r w:rsidR="00BE0E9D" w:rsidRPr="00BE0E9D">
        <w:rPr>
          <w:rFonts w:ascii="Times New Roman" w:hAnsi="Times New Roman"/>
          <w:sz w:val="24"/>
          <w:szCs w:val="24"/>
        </w:rPr>
        <w:t xml:space="preserve">: м. Київ, вул. </w:t>
      </w:r>
      <w:proofErr w:type="spellStart"/>
      <w:r w:rsidR="00BE0E9D" w:rsidRPr="00BE0E9D">
        <w:rPr>
          <w:rFonts w:ascii="Times New Roman" w:hAnsi="Times New Roman"/>
          <w:sz w:val="24"/>
          <w:szCs w:val="24"/>
        </w:rPr>
        <w:t>Здовбунівська</w:t>
      </w:r>
      <w:proofErr w:type="spellEnd"/>
      <w:r w:rsidR="00BE0E9D">
        <w:rPr>
          <w:rFonts w:ascii="Times New Roman" w:hAnsi="Times New Roman"/>
          <w:sz w:val="24"/>
          <w:szCs w:val="24"/>
        </w:rPr>
        <w:t>.</w:t>
      </w:r>
    </w:p>
    <w:p w14:paraId="43613E8E" w14:textId="77777777" w:rsidR="00BE0E9D" w:rsidRDefault="00BE0E9D" w:rsidP="00230191">
      <w:pPr>
        <w:spacing w:after="0" w:line="240" w:lineRule="auto"/>
        <w:jc w:val="both"/>
        <w:rPr>
          <w:rFonts w:ascii="Times New Roman" w:hAnsi="Times New Roman"/>
          <w:sz w:val="24"/>
          <w:szCs w:val="24"/>
        </w:rPr>
      </w:pPr>
    </w:p>
    <w:p w14:paraId="6D9EE6AC" w14:textId="501EB301" w:rsidR="00692B84" w:rsidRPr="00BE0E9D" w:rsidRDefault="00692B84" w:rsidP="00230191">
      <w:pPr>
        <w:spacing w:after="0" w:line="240" w:lineRule="auto"/>
        <w:jc w:val="both"/>
        <w:rPr>
          <w:rFonts w:ascii="Times New Roman" w:hAnsi="Times New Roman"/>
          <w:sz w:val="24"/>
          <w:szCs w:val="24"/>
        </w:rPr>
      </w:pPr>
      <w:r w:rsidRPr="00BE0E9D">
        <w:rPr>
          <w:rFonts w:ascii="Times New Roman" w:hAnsi="Times New Roman"/>
          <w:b/>
          <w:sz w:val="24"/>
          <w:szCs w:val="24"/>
        </w:rPr>
        <w:t>Дозвільні документи:</w:t>
      </w:r>
    </w:p>
    <w:p w14:paraId="04044F72" w14:textId="77777777" w:rsidR="00692B84" w:rsidRPr="00BE0E9D" w:rsidRDefault="00692B84" w:rsidP="00230191">
      <w:pPr>
        <w:numPr>
          <w:ilvl w:val="0"/>
          <w:numId w:val="27"/>
        </w:numPr>
        <w:tabs>
          <w:tab w:val="left" w:pos="262"/>
        </w:tabs>
        <w:spacing w:after="0" w:line="240" w:lineRule="auto"/>
        <w:ind w:left="0" w:firstLine="0"/>
        <w:jc w:val="both"/>
        <w:rPr>
          <w:rFonts w:ascii="Times New Roman" w:eastAsia="Times New Roman" w:hAnsi="Times New Roman"/>
          <w:bCs/>
          <w:sz w:val="24"/>
          <w:szCs w:val="24"/>
          <w:lang w:eastAsia="uk-UA"/>
        </w:rPr>
      </w:pPr>
      <w:r w:rsidRPr="00BE0E9D">
        <w:rPr>
          <w:rFonts w:ascii="Times New Roman" w:eastAsia="Times New Roman" w:hAnsi="Times New Roman"/>
          <w:bCs/>
          <w:sz w:val="24"/>
          <w:szCs w:val="24"/>
          <w:lang w:eastAsia="uk-UA"/>
        </w:rPr>
        <w:t xml:space="preserve">Довідку  в якій міститься інформація щодо наявності кваліфікованого персоналу. </w:t>
      </w:r>
    </w:p>
    <w:p w14:paraId="34687EBD" w14:textId="77777777" w:rsidR="00692B84" w:rsidRPr="00BE0E9D" w:rsidRDefault="00692B84" w:rsidP="00230191">
      <w:pPr>
        <w:numPr>
          <w:ilvl w:val="0"/>
          <w:numId w:val="27"/>
        </w:numPr>
        <w:tabs>
          <w:tab w:val="left" w:pos="262"/>
        </w:tabs>
        <w:spacing w:after="0" w:line="240" w:lineRule="auto"/>
        <w:ind w:left="0" w:firstLine="0"/>
        <w:jc w:val="both"/>
        <w:rPr>
          <w:rFonts w:ascii="Times New Roman" w:eastAsia="Times New Roman" w:hAnsi="Times New Roman"/>
          <w:bCs/>
          <w:sz w:val="24"/>
          <w:szCs w:val="24"/>
          <w:lang w:eastAsia="uk-UA"/>
        </w:rPr>
      </w:pPr>
      <w:r w:rsidRPr="00BE0E9D">
        <w:rPr>
          <w:rFonts w:ascii="Times New Roman" w:eastAsia="Times New Roman" w:hAnsi="Times New Roman"/>
          <w:bCs/>
          <w:sz w:val="24"/>
          <w:szCs w:val="24"/>
          <w:lang w:eastAsia="uk-UA"/>
        </w:rPr>
        <w:t xml:space="preserve">Кошторис (калькуляція) із зазначенням вартості послуг. </w:t>
      </w:r>
    </w:p>
    <w:p w14:paraId="27D2E696" w14:textId="77777777" w:rsidR="00692B84" w:rsidRPr="00BE0E9D" w:rsidRDefault="00692B84" w:rsidP="00230191">
      <w:pPr>
        <w:numPr>
          <w:ilvl w:val="0"/>
          <w:numId w:val="27"/>
        </w:numPr>
        <w:tabs>
          <w:tab w:val="left" w:pos="262"/>
        </w:tabs>
        <w:spacing w:after="0" w:line="240" w:lineRule="auto"/>
        <w:ind w:left="0" w:firstLine="0"/>
        <w:jc w:val="both"/>
        <w:rPr>
          <w:rFonts w:ascii="Times New Roman" w:eastAsia="Times New Roman" w:hAnsi="Times New Roman"/>
          <w:bCs/>
          <w:sz w:val="24"/>
          <w:szCs w:val="24"/>
          <w:lang w:eastAsia="uk-UA"/>
        </w:rPr>
      </w:pPr>
      <w:r w:rsidRPr="00BE0E9D">
        <w:rPr>
          <w:rFonts w:ascii="Times New Roman" w:eastAsia="Times New Roman" w:hAnsi="Times New Roman"/>
          <w:bCs/>
          <w:sz w:val="24"/>
          <w:szCs w:val="24"/>
          <w:lang w:eastAsia="uk-UA"/>
        </w:rPr>
        <w:t>Посвідчення про проходження працівниками спеціального навчання та перевірку знань з питань пожежної безпеки та охорони праці.</w:t>
      </w:r>
    </w:p>
    <w:p w14:paraId="60E4DEBC" w14:textId="77777777" w:rsidR="00692B84" w:rsidRPr="00BE0E9D" w:rsidRDefault="00692B84" w:rsidP="00230191">
      <w:pPr>
        <w:numPr>
          <w:ilvl w:val="0"/>
          <w:numId w:val="27"/>
        </w:numPr>
        <w:tabs>
          <w:tab w:val="left" w:pos="262"/>
        </w:tabs>
        <w:spacing w:after="0" w:line="240" w:lineRule="auto"/>
        <w:ind w:left="0" w:firstLine="0"/>
        <w:jc w:val="both"/>
        <w:rPr>
          <w:rFonts w:ascii="Times New Roman" w:eastAsia="Times New Roman" w:hAnsi="Times New Roman"/>
          <w:bCs/>
          <w:sz w:val="24"/>
          <w:szCs w:val="24"/>
          <w:lang w:eastAsia="uk-UA"/>
        </w:rPr>
      </w:pPr>
      <w:r w:rsidRPr="00BE0E9D">
        <w:rPr>
          <w:rFonts w:ascii="Times New Roman" w:eastAsia="Times New Roman" w:hAnsi="Times New Roman"/>
          <w:bCs/>
          <w:sz w:val="24"/>
          <w:szCs w:val="24"/>
          <w:lang w:eastAsia="uk-UA"/>
        </w:rPr>
        <w:t>Довідку в довільній формі, в якій міститься інформація щодо наявності та відповідної матеріально – технічної бази.</w:t>
      </w:r>
    </w:p>
    <w:p w14:paraId="4741AEC2" w14:textId="77777777" w:rsidR="00692B84" w:rsidRPr="00BE0E9D" w:rsidRDefault="00692B84" w:rsidP="00230191">
      <w:pPr>
        <w:numPr>
          <w:ilvl w:val="0"/>
          <w:numId w:val="27"/>
        </w:numPr>
        <w:tabs>
          <w:tab w:val="left" w:pos="262"/>
        </w:tabs>
        <w:spacing w:after="0" w:line="240" w:lineRule="auto"/>
        <w:ind w:left="0" w:firstLine="0"/>
        <w:jc w:val="both"/>
        <w:rPr>
          <w:rFonts w:ascii="Times New Roman" w:eastAsia="Times New Roman" w:hAnsi="Times New Roman"/>
          <w:bCs/>
          <w:sz w:val="24"/>
          <w:szCs w:val="24"/>
          <w:lang w:eastAsia="uk-UA"/>
        </w:rPr>
      </w:pPr>
      <w:r w:rsidRPr="00BE0E9D">
        <w:rPr>
          <w:rFonts w:ascii="Times New Roman" w:eastAsia="Times New Roman" w:hAnsi="Times New Roman"/>
          <w:bCs/>
          <w:sz w:val="24"/>
          <w:szCs w:val="24"/>
          <w:lang w:eastAsia="uk-UA"/>
        </w:rPr>
        <w:t xml:space="preserve">Гарантійний лист, в якому Учасник гарантує надати Замовнику послуги належної якості та в установлені строки, а також необхідно зробити посилання на номер тендерної закупівлі, що оприлюднена в електронній системі </w:t>
      </w:r>
      <w:proofErr w:type="spellStart"/>
      <w:r w:rsidRPr="00BE0E9D">
        <w:rPr>
          <w:rFonts w:ascii="Times New Roman" w:eastAsia="Times New Roman" w:hAnsi="Times New Roman"/>
          <w:bCs/>
          <w:sz w:val="24"/>
          <w:szCs w:val="24"/>
          <w:lang w:eastAsia="uk-UA"/>
        </w:rPr>
        <w:t>закупівель</w:t>
      </w:r>
      <w:proofErr w:type="spellEnd"/>
      <w:r w:rsidRPr="00BE0E9D">
        <w:rPr>
          <w:rFonts w:ascii="Times New Roman" w:eastAsia="Times New Roman" w:hAnsi="Times New Roman"/>
          <w:bCs/>
          <w:sz w:val="24"/>
          <w:szCs w:val="24"/>
          <w:lang w:eastAsia="uk-UA"/>
        </w:rPr>
        <w:t>.</w:t>
      </w:r>
    </w:p>
    <w:p w14:paraId="3DDA27DC" w14:textId="4D48A269" w:rsidR="00692B84" w:rsidRPr="00BE0E9D" w:rsidRDefault="00692B84" w:rsidP="00230191">
      <w:pPr>
        <w:spacing w:after="0" w:line="240" w:lineRule="auto"/>
        <w:jc w:val="both"/>
        <w:rPr>
          <w:rFonts w:ascii="Times New Roman" w:eastAsia="Times New Roman" w:hAnsi="Times New Roman"/>
          <w:sz w:val="24"/>
          <w:szCs w:val="24"/>
          <w:lang w:val="ru-RU"/>
        </w:rPr>
      </w:pPr>
      <w:r w:rsidRPr="00BE0E9D">
        <w:rPr>
          <w:rFonts w:ascii="Times New Roman" w:eastAsia="Times New Roman" w:hAnsi="Times New Roman"/>
          <w:sz w:val="24"/>
          <w:szCs w:val="24"/>
          <w:lang w:val="ru-RU"/>
        </w:rPr>
        <w:t xml:space="preserve">6) </w:t>
      </w:r>
      <w:proofErr w:type="spellStart"/>
      <w:r w:rsidRPr="00BE0E9D">
        <w:rPr>
          <w:rFonts w:ascii="Times New Roman" w:eastAsia="Times New Roman" w:hAnsi="Times New Roman"/>
          <w:sz w:val="24"/>
          <w:szCs w:val="24"/>
          <w:lang w:val="ru-RU"/>
        </w:rPr>
        <w:t>Наявність</w:t>
      </w:r>
      <w:proofErr w:type="spellEnd"/>
      <w:r w:rsidRPr="00BE0E9D">
        <w:rPr>
          <w:rFonts w:ascii="Times New Roman" w:eastAsia="Times New Roman" w:hAnsi="Times New Roman"/>
          <w:sz w:val="24"/>
          <w:szCs w:val="24"/>
          <w:lang w:val="ru-RU"/>
        </w:rPr>
        <w:t xml:space="preserve"> документально </w:t>
      </w:r>
      <w:proofErr w:type="spellStart"/>
      <w:r w:rsidRPr="00BE0E9D">
        <w:rPr>
          <w:rFonts w:ascii="Times New Roman" w:eastAsia="Times New Roman" w:hAnsi="Times New Roman"/>
          <w:sz w:val="24"/>
          <w:szCs w:val="24"/>
          <w:lang w:val="ru-RU"/>
        </w:rPr>
        <w:t>підтвердженого</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досвіду</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виконання</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аналогічного</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eastAsia="Times New Roman" w:hAnsi="Times New Roman"/>
          <w:sz w:val="24"/>
          <w:szCs w:val="24"/>
          <w:lang w:val="ru-RU"/>
        </w:rPr>
        <w:t>аналогічних</w:t>
      </w:r>
      <w:proofErr w:type="spellEnd"/>
      <w:r w:rsidRPr="00BE0E9D">
        <w:rPr>
          <w:rFonts w:ascii="Times New Roman" w:eastAsia="Times New Roman" w:hAnsi="Times New Roman"/>
          <w:sz w:val="24"/>
          <w:szCs w:val="24"/>
          <w:lang w:val="ru-RU"/>
        </w:rPr>
        <w:t xml:space="preserve">) за предметом </w:t>
      </w:r>
      <w:proofErr w:type="spellStart"/>
      <w:r w:rsidRPr="00BE0E9D">
        <w:rPr>
          <w:rFonts w:ascii="Times New Roman" w:eastAsia="Times New Roman" w:hAnsi="Times New Roman"/>
          <w:sz w:val="24"/>
          <w:szCs w:val="24"/>
          <w:lang w:val="ru-RU"/>
        </w:rPr>
        <w:t>закупівлі</w:t>
      </w:r>
      <w:proofErr w:type="spellEnd"/>
      <w:r w:rsidRPr="00BE0E9D">
        <w:rPr>
          <w:rFonts w:ascii="Times New Roman" w:eastAsia="Times New Roman" w:hAnsi="Times New Roman"/>
          <w:sz w:val="24"/>
          <w:szCs w:val="24"/>
          <w:lang w:val="ru-RU"/>
        </w:rPr>
        <w:t xml:space="preserve"> договору (</w:t>
      </w:r>
      <w:proofErr w:type="spellStart"/>
      <w:r w:rsidRPr="00BE0E9D">
        <w:rPr>
          <w:rFonts w:ascii="Times New Roman" w:eastAsia="Times New Roman" w:hAnsi="Times New Roman"/>
          <w:sz w:val="24"/>
          <w:szCs w:val="24"/>
          <w:lang w:val="ru-RU"/>
        </w:rPr>
        <w:t>договорів</w:t>
      </w:r>
      <w:proofErr w:type="spellEnd"/>
      <w:r w:rsidRPr="00BE0E9D">
        <w:rPr>
          <w:rFonts w:ascii="Times New Roman" w:eastAsia="Times New Roman" w:hAnsi="Times New Roman"/>
          <w:sz w:val="24"/>
          <w:szCs w:val="24"/>
          <w:lang w:val="ru-RU"/>
        </w:rPr>
        <w:t xml:space="preserve">) </w:t>
      </w:r>
      <w:proofErr w:type="spellStart"/>
      <w:r w:rsidRPr="00BE0E9D">
        <w:rPr>
          <w:rFonts w:ascii="Times New Roman" w:hAnsi="Times New Roman"/>
          <w:bCs/>
          <w:sz w:val="24"/>
          <w:szCs w:val="24"/>
          <w:lang w:val="ru-RU"/>
        </w:rPr>
        <w:t>із</w:t>
      </w:r>
      <w:proofErr w:type="spellEnd"/>
      <w:r w:rsidRPr="00BE0E9D">
        <w:rPr>
          <w:rFonts w:ascii="Times New Roman" w:hAnsi="Times New Roman"/>
          <w:bCs/>
          <w:sz w:val="24"/>
          <w:szCs w:val="24"/>
          <w:lang w:val="ru-RU"/>
        </w:rPr>
        <w:t xml:space="preserve"> </w:t>
      </w:r>
      <w:proofErr w:type="spellStart"/>
      <w:r w:rsidRPr="00BE0E9D">
        <w:rPr>
          <w:rFonts w:ascii="Times New Roman" w:hAnsi="Times New Roman"/>
          <w:bCs/>
          <w:sz w:val="24"/>
          <w:szCs w:val="24"/>
          <w:lang w:val="ru-RU"/>
        </w:rPr>
        <w:t>зазначенням</w:t>
      </w:r>
      <w:proofErr w:type="spellEnd"/>
      <w:r w:rsidRPr="00BE0E9D">
        <w:rPr>
          <w:rFonts w:ascii="Times New Roman" w:hAnsi="Times New Roman"/>
          <w:bCs/>
          <w:sz w:val="24"/>
          <w:szCs w:val="24"/>
          <w:lang w:val="ru-RU"/>
        </w:rPr>
        <w:t xml:space="preserve"> </w:t>
      </w:r>
      <w:proofErr w:type="spellStart"/>
      <w:r w:rsidRPr="00BE0E9D">
        <w:rPr>
          <w:rFonts w:ascii="Times New Roman" w:hAnsi="Times New Roman"/>
          <w:bCs/>
          <w:sz w:val="24"/>
          <w:szCs w:val="24"/>
          <w:lang w:val="ru-RU"/>
        </w:rPr>
        <w:t>інформації</w:t>
      </w:r>
      <w:proofErr w:type="spellEnd"/>
      <w:r w:rsidRPr="00BE0E9D">
        <w:rPr>
          <w:rFonts w:ascii="Times New Roman" w:hAnsi="Times New Roman"/>
          <w:bCs/>
          <w:sz w:val="24"/>
          <w:szCs w:val="24"/>
          <w:lang w:val="ru-RU"/>
        </w:rPr>
        <w:t xml:space="preserve"> про </w:t>
      </w:r>
      <w:proofErr w:type="spellStart"/>
      <w:r w:rsidRPr="00BE0E9D">
        <w:rPr>
          <w:rFonts w:ascii="Times New Roman" w:hAnsi="Times New Roman"/>
          <w:bCs/>
          <w:sz w:val="24"/>
          <w:szCs w:val="24"/>
          <w:lang w:val="ru-RU"/>
        </w:rPr>
        <w:t>виконання</w:t>
      </w:r>
      <w:proofErr w:type="spellEnd"/>
      <w:r w:rsidRPr="00BE0E9D">
        <w:rPr>
          <w:rFonts w:ascii="Times New Roman" w:hAnsi="Times New Roman"/>
          <w:bCs/>
          <w:sz w:val="24"/>
          <w:szCs w:val="24"/>
          <w:lang w:val="ru-RU"/>
        </w:rPr>
        <w:t xml:space="preserve"> договору</w:t>
      </w:r>
      <w:r w:rsidR="00D36E12">
        <w:rPr>
          <w:rFonts w:ascii="Times New Roman" w:hAnsi="Times New Roman"/>
          <w:bCs/>
          <w:sz w:val="24"/>
          <w:szCs w:val="24"/>
          <w:lang w:val="ru-RU"/>
        </w:rPr>
        <w:t>.</w:t>
      </w:r>
    </w:p>
    <w:p w14:paraId="0EAB2152" w14:textId="77777777" w:rsidR="00425548" w:rsidRPr="00BE0E9D" w:rsidRDefault="00425548" w:rsidP="00230191">
      <w:pPr>
        <w:jc w:val="both"/>
        <w:rPr>
          <w:rFonts w:ascii="Times New Roman" w:hAnsi="Times New Roman"/>
          <w:b/>
          <w:sz w:val="24"/>
          <w:szCs w:val="24"/>
        </w:rPr>
      </w:pPr>
    </w:p>
    <w:p w14:paraId="17C3A42F" w14:textId="77777777" w:rsidR="00425548" w:rsidRDefault="00425548" w:rsidP="00014A41">
      <w:pPr>
        <w:jc w:val="both"/>
        <w:rPr>
          <w:rFonts w:ascii="Times New Roman" w:hAnsi="Times New Roman"/>
          <w:b/>
          <w:sz w:val="24"/>
          <w:szCs w:val="24"/>
        </w:rPr>
      </w:pPr>
    </w:p>
    <w:p w14:paraId="63494348" w14:textId="32B6540F" w:rsidR="005F0A4F" w:rsidRPr="00014A41" w:rsidRDefault="005F0A4F" w:rsidP="00014A41">
      <w:pPr>
        <w:jc w:val="both"/>
        <w:rPr>
          <w:rFonts w:ascii="Times New Roman" w:hAnsi="Times New Roman"/>
          <w:sz w:val="24"/>
          <w:szCs w:val="24"/>
        </w:rPr>
      </w:pPr>
      <w:r w:rsidRPr="00000668">
        <w:rPr>
          <w:rFonts w:ascii="Times New Roman" w:hAnsi="Times New Roman"/>
          <w:b/>
          <w:sz w:val="24"/>
          <w:szCs w:val="24"/>
        </w:rPr>
        <w:br w:type="page"/>
      </w:r>
    </w:p>
    <w:p w14:paraId="261315A8" w14:textId="77777777" w:rsidR="00AB7BDA" w:rsidRPr="00710C9D" w:rsidRDefault="00AB7BDA" w:rsidP="00AB7BDA">
      <w:pPr>
        <w:tabs>
          <w:tab w:val="left" w:pos="0"/>
        </w:tabs>
        <w:spacing w:after="0" w:line="240" w:lineRule="auto"/>
        <w:jc w:val="right"/>
        <w:rPr>
          <w:rFonts w:ascii="Times New Roman" w:hAnsi="Times New Roman"/>
          <w:b/>
          <w:sz w:val="24"/>
          <w:szCs w:val="24"/>
        </w:rPr>
      </w:pPr>
      <w:r>
        <w:rPr>
          <w:rFonts w:ascii="Times New Roman" w:eastAsia="Times New Roman" w:hAnsi="Times New Roman"/>
          <w:b/>
          <w:sz w:val="24"/>
          <w:szCs w:val="24"/>
        </w:rPr>
        <w:lastRenderedPageBreak/>
        <w:t>Д</w:t>
      </w:r>
      <w:r w:rsidRPr="00710C9D">
        <w:rPr>
          <w:rFonts w:ascii="Times New Roman" w:hAnsi="Times New Roman"/>
          <w:b/>
          <w:sz w:val="24"/>
          <w:szCs w:val="24"/>
        </w:rPr>
        <w:t>одаток 5</w:t>
      </w:r>
    </w:p>
    <w:p w14:paraId="453282EE" w14:textId="77777777" w:rsidR="00AB7BDA" w:rsidRPr="00710C9D" w:rsidRDefault="00AB7BDA" w:rsidP="00AB7BDA">
      <w:pPr>
        <w:pStyle w:val="af6"/>
        <w:shd w:val="clear" w:color="auto" w:fill="FFFFFF"/>
        <w:tabs>
          <w:tab w:val="left" w:pos="9214"/>
        </w:tabs>
        <w:spacing w:before="0" w:after="0"/>
        <w:ind w:left="2" w:right="53"/>
        <w:jc w:val="right"/>
        <w:rPr>
          <w:b/>
          <w:i/>
        </w:rPr>
      </w:pPr>
      <w:r>
        <w:rPr>
          <w:b/>
          <w:i/>
        </w:rPr>
        <w:t xml:space="preserve">Зразок </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921"/>
      </w:tblGrid>
      <w:tr w:rsidR="00AB7BDA" w:rsidRPr="00DD4DC2" w14:paraId="0FDB53D8" w14:textId="77777777" w:rsidTr="006465EC">
        <w:trPr>
          <w:tblCellSpacing w:w="0" w:type="dxa"/>
        </w:trPr>
        <w:tc>
          <w:tcPr>
            <w:tcW w:w="0" w:type="auto"/>
            <w:tcMar>
              <w:top w:w="0" w:type="dxa"/>
              <w:left w:w="180" w:type="dxa"/>
              <w:bottom w:w="0" w:type="dxa"/>
              <w:right w:w="180" w:type="dxa"/>
            </w:tcMar>
            <w:hideMark/>
          </w:tcPr>
          <w:p w14:paraId="3DD5C771" w14:textId="77777777" w:rsidR="00AB7BDA" w:rsidRPr="00DD4DC2" w:rsidRDefault="00AB7BDA" w:rsidP="006465EC">
            <w:pPr>
              <w:shd w:val="clear" w:color="auto" w:fill="FFFFFF"/>
              <w:jc w:val="center"/>
              <w:rPr>
                <w:rFonts w:ascii="Times New Roman" w:hAnsi="Times New Roman"/>
                <w:sz w:val="24"/>
                <w:szCs w:val="24"/>
              </w:rPr>
            </w:pPr>
            <w:r w:rsidRPr="00DD4DC2">
              <w:rPr>
                <w:rFonts w:ascii="Times New Roman" w:hAnsi="Times New Roman"/>
                <w:b/>
                <w:bCs/>
                <w:sz w:val="24"/>
                <w:szCs w:val="24"/>
              </w:rPr>
              <w:t>Лист-згода</w:t>
            </w:r>
          </w:p>
          <w:p w14:paraId="4D5111DE" w14:textId="77777777" w:rsidR="00AB7BDA" w:rsidRPr="00DD4DC2" w:rsidRDefault="00AB7BDA" w:rsidP="006465EC">
            <w:pPr>
              <w:shd w:val="clear" w:color="auto" w:fill="FFFFFF"/>
              <w:spacing w:after="0" w:line="480" w:lineRule="auto"/>
              <w:jc w:val="center"/>
              <w:rPr>
                <w:rFonts w:ascii="Times New Roman" w:hAnsi="Times New Roman"/>
                <w:sz w:val="24"/>
                <w:szCs w:val="24"/>
              </w:rPr>
            </w:pPr>
            <w:r w:rsidRPr="00DD4DC2">
              <w:rPr>
                <w:rFonts w:ascii="Times New Roman" w:hAnsi="Times New Roman"/>
                <w:sz w:val="24"/>
                <w:szCs w:val="24"/>
              </w:rPr>
              <w:t>Відповідно до Закону України “Про захист персональних даних”</w:t>
            </w:r>
          </w:p>
          <w:p w14:paraId="3A2746FE" w14:textId="77777777" w:rsidR="00AB7BDA" w:rsidRPr="00DD4DC2" w:rsidRDefault="00AB7BDA" w:rsidP="006465EC">
            <w:pPr>
              <w:shd w:val="clear" w:color="auto" w:fill="FFFFFF"/>
              <w:jc w:val="both"/>
              <w:rPr>
                <w:rFonts w:ascii="Times New Roman" w:hAnsi="Times New Roman"/>
                <w:sz w:val="24"/>
                <w:szCs w:val="24"/>
              </w:rPr>
            </w:pPr>
            <w:r w:rsidRPr="00DD4DC2">
              <w:rPr>
                <w:rFonts w:ascii="Times New Roman" w:hAnsi="Times New Roman"/>
                <w:sz w:val="24"/>
                <w:szCs w:val="24"/>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w:t>
            </w:r>
            <w:r>
              <w:rPr>
                <w:rFonts w:ascii="Times New Roman" w:hAnsi="Times New Roman"/>
                <w:sz w:val="24"/>
                <w:szCs w:val="24"/>
              </w:rPr>
              <w:t xml:space="preserve">ро захист персональних даних”. </w:t>
            </w:r>
          </w:p>
        </w:tc>
      </w:tr>
    </w:tbl>
    <w:p w14:paraId="6C2C4994" w14:textId="4BEA0E76" w:rsidR="00AB7BDA" w:rsidRPr="00DD4DC2" w:rsidRDefault="00230191" w:rsidP="00AB7BDA">
      <w:pPr>
        <w:shd w:val="clear" w:color="auto" w:fill="FFFFFF"/>
        <w:rPr>
          <w:rFonts w:ascii="Times New Roman" w:hAnsi="Times New Roman"/>
          <w:sz w:val="24"/>
          <w:szCs w:val="24"/>
        </w:rPr>
      </w:pPr>
      <w:r>
        <w:rPr>
          <w:rFonts w:ascii="Times New Roman" w:hAnsi="Times New Roman"/>
          <w:sz w:val="24"/>
          <w:szCs w:val="24"/>
        </w:rPr>
        <w:t xml:space="preserve">   </w:t>
      </w:r>
      <w:r w:rsidR="00AB7BDA" w:rsidRPr="00DD4DC2">
        <w:rPr>
          <w:rFonts w:ascii="Times New Roman" w:hAnsi="Times New Roman"/>
          <w:sz w:val="24"/>
          <w:szCs w:val="24"/>
        </w:rPr>
        <w:t>Підпис</w:t>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lang w:val="ru-RU"/>
        </w:rPr>
        <w:tab/>
      </w:r>
      <w:r w:rsidR="00AB7BDA" w:rsidRPr="00DD4DC2">
        <w:rPr>
          <w:rFonts w:ascii="Times New Roman" w:hAnsi="Times New Roman"/>
          <w:sz w:val="24"/>
          <w:szCs w:val="24"/>
        </w:rPr>
        <w:t>Прізвище та ініціали</w:t>
      </w:r>
    </w:p>
    <w:p w14:paraId="7A0F90DF" w14:textId="00A84FE5" w:rsidR="00AB7BDA" w:rsidRDefault="00230191" w:rsidP="00AB7BDA">
      <w:pPr>
        <w:shd w:val="clear" w:color="auto" w:fill="FFFFFF"/>
        <w:rPr>
          <w:rFonts w:ascii="Times New Roman" w:hAnsi="Times New Roman"/>
          <w:sz w:val="24"/>
          <w:szCs w:val="24"/>
        </w:rPr>
      </w:pPr>
      <w:r>
        <w:rPr>
          <w:rFonts w:ascii="Times New Roman" w:hAnsi="Times New Roman"/>
          <w:sz w:val="24"/>
          <w:szCs w:val="24"/>
        </w:rPr>
        <w:t xml:space="preserve">   </w:t>
      </w:r>
      <w:r w:rsidR="00AB7BDA" w:rsidRPr="00DD4DC2">
        <w:rPr>
          <w:rFonts w:ascii="Times New Roman" w:hAnsi="Times New Roman"/>
          <w:sz w:val="24"/>
          <w:szCs w:val="24"/>
        </w:rPr>
        <w:t>Дата</w:t>
      </w:r>
      <w:r w:rsidR="00AB7BDA" w:rsidRPr="00F20277">
        <w:rPr>
          <w:rFonts w:ascii="Times New Roman" w:hAnsi="Times New Roman"/>
          <w:sz w:val="24"/>
          <w:szCs w:val="24"/>
        </w:rPr>
        <w:t xml:space="preserve"> </w:t>
      </w:r>
    </w:p>
    <w:p w14:paraId="021F3EF4" w14:textId="77777777" w:rsidR="00AB7BDA" w:rsidRPr="00EB0C7D" w:rsidRDefault="00AB7BDA" w:rsidP="00665821">
      <w:pPr>
        <w:jc w:val="center"/>
        <w:rPr>
          <w:rFonts w:ascii="Times New Roman" w:hAnsi="Times New Roman"/>
          <w:b/>
          <w:sz w:val="20"/>
          <w:szCs w:val="20"/>
        </w:rPr>
      </w:pPr>
    </w:p>
    <w:sectPr w:rsidR="00AB7BDA" w:rsidRPr="00EB0C7D" w:rsidSect="00FB1945">
      <w:pgSz w:w="11906" w:h="16838"/>
      <w:pgMar w:top="765" w:right="567"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FBBFD" w14:textId="77777777" w:rsidR="001F7CA6" w:rsidRDefault="001F7CA6">
      <w:pPr>
        <w:spacing w:after="0" w:line="240" w:lineRule="auto"/>
      </w:pPr>
      <w:r>
        <w:separator/>
      </w:r>
    </w:p>
  </w:endnote>
  <w:endnote w:type="continuationSeparator" w:id="0">
    <w:p w14:paraId="73E7F7AE" w14:textId="77777777" w:rsidR="001F7CA6" w:rsidRDefault="001F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font1206">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charset w:val="01"/>
    <w:family w:val="roman"/>
    <w:pitch w:val="variable"/>
  </w:font>
  <w:font w:name="SimSun">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35BB" w14:textId="77777777" w:rsidR="001F7CA6" w:rsidRDefault="001F7CA6">
      <w:pPr>
        <w:spacing w:after="0" w:line="240" w:lineRule="auto"/>
      </w:pPr>
      <w:r>
        <w:separator/>
      </w:r>
    </w:p>
  </w:footnote>
  <w:footnote w:type="continuationSeparator" w:id="0">
    <w:p w14:paraId="2EAF143C" w14:textId="77777777" w:rsidR="001F7CA6" w:rsidRDefault="001F7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00008"/>
    <w:multiLevelType w:val="multilevel"/>
    <w:tmpl w:val="19264EA2"/>
    <w:name w:val="WWNum17"/>
    <w:lvl w:ilvl="0">
      <w:start w:val="1"/>
      <w:numFmt w:val="decimal"/>
      <w:lvlText w:val="%1."/>
      <w:lvlJc w:val="left"/>
      <w:pPr>
        <w:tabs>
          <w:tab w:val="num" w:pos="-360"/>
        </w:tabs>
        <w:ind w:left="360" w:hanging="360"/>
      </w:pPr>
      <w:rPr>
        <w:rFonts w:ascii="Times New Roman" w:hAnsi="Times New Roman" w:hint="default"/>
        <w:b/>
        <w:i w:val="0"/>
        <w:sz w:val="22"/>
      </w:rPr>
    </w:lvl>
    <w:lvl w:ilvl="1">
      <w:start w:val="1"/>
      <w:numFmt w:val="decimal"/>
      <w:lvlText w:val="%1.%2."/>
      <w:lvlJc w:val="left"/>
      <w:pPr>
        <w:tabs>
          <w:tab w:val="num" w:pos="0"/>
        </w:tabs>
        <w:ind w:left="1080" w:hanging="360"/>
      </w:pPr>
      <w:rPr>
        <w:rFonts w:hint="default"/>
        <w:i w:val="0"/>
      </w:rPr>
    </w:lvl>
    <w:lvl w:ilvl="2">
      <w:start w:val="1"/>
      <w:numFmt w:val="decimal"/>
      <w:lvlText w:val="%1.%2.%3."/>
      <w:lvlJc w:val="left"/>
      <w:pPr>
        <w:tabs>
          <w:tab w:val="num" w:pos="0"/>
        </w:tabs>
        <w:ind w:left="1800" w:hanging="720"/>
      </w:pPr>
      <w:rPr>
        <w:rFonts w:hint="default"/>
        <w:i w:val="0"/>
      </w:rPr>
    </w:lvl>
    <w:lvl w:ilvl="3">
      <w:start w:val="1"/>
      <w:numFmt w:val="decimal"/>
      <w:lvlText w:val="%1.%2.%3.%4."/>
      <w:lvlJc w:val="left"/>
      <w:pPr>
        <w:tabs>
          <w:tab w:val="num" w:pos="0"/>
        </w:tabs>
        <w:ind w:left="2160" w:hanging="720"/>
      </w:pPr>
      <w:rPr>
        <w:rFonts w:hint="default"/>
        <w:i w:val="0"/>
      </w:rPr>
    </w:lvl>
    <w:lvl w:ilvl="4">
      <w:start w:val="1"/>
      <w:numFmt w:val="decimal"/>
      <w:lvlText w:val="%1.%2.%3.%4.%5."/>
      <w:lvlJc w:val="left"/>
      <w:pPr>
        <w:tabs>
          <w:tab w:val="num" w:pos="0"/>
        </w:tabs>
        <w:ind w:left="2880" w:hanging="1080"/>
      </w:pPr>
      <w:rPr>
        <w:rFonts w:hint="default"/>
        <w:i w:val="0"/>
      </w:rPr>
    </w:lvl>
    <w:lvl w:ilvl="5">
      <w:start w:val="1"/>
      <w:numFmt w:val="decimal"/>
      <w:lvlText w:val="%1.%2.%3.%4.%5.%6."/>
      <w:lvlJc w:val="left"/>
      <w:pPr>
        <w:tabs>
          <w:tab w:val="num" w:pos="0"/>
        </w:tabs>
        <w:ind w:left="3240" w:hanging="1080"/>
      </w:pPr>
      <w:rPr>
        <w:rFonts w:hint="default"/>
        <w:i w:val="0"/>
      </w:rPr>
    </w:lvl>
    <w:lvl w:ilvl="6">
      <w:start w:val="1"/>
      <w:numFmt w:val="decimal"/>
      <w:lvlText w:val="%1.%2.%3.%4.%5.%6.%7."/>
      <w:lvlJc w:val="left"/>
      <w:pPr>
        <w:tabs>
          <w:tab w:val="num" w:pos="0"/>
        </w:tabs>
        <w:ind w:left="3960" w:hanging="1440"/>
      </w:pPr>
      <w:rPr>
        <w:rFonts w:hint="default"/>
        <w:i w:val="0"/>
      </w:rPr>
    </w:lvl>
    <w:lvl w:ilvl="7">
      <w:start w:val="1"/>
      <w:numFmt w:val="decimal"/>
      <w:lvlText w:val="%1.%2.%3.%4.%5.%6.%7.%8."/>
      <w:lvlJc w:val="left"/>
      <w:pPr>
        <w:tabs>
          <w:tab w:val="num" w:pos="0"/>
        </w:tabs>
        <w:ind w:left="4320" w:hanging="1440"/>
      </w:pPr>
      <w:rPr>
        <w:rFonts w:hint="default"/>
        <w:i w:val="0"/>
      </w:rPr>
    </w:lvl>
    <w:lvl w:ilvl="8">
      <w:start w:val="1"/>
      <w:numFmt w:val="decimal"/>
      <w:lvlText w:val="%1.%2.%3.%4.%5.%6.%7.%8.%9."/>
      <w:lvlJc w:val="left"/>
      <w:pPr>
        <w:tabs>
          <w:tab w:val="num" w:pos="0"/>
        </w:tabs>
        <w:ind w:left="5040" w:hanging="1800"/>
      </w:pPr>
      <w:rPr>
        <w:rFonts w:hint="default"/>
        <w:i w:val="0"/>
      </w:rPr>
    </w:lvl>
  </w:abstractNum>
  <w:abstractNum w:abstractNumId="4"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E31FBB"/>
    <w:multiLevelType w:val="hybridMultilevel"/>
    <w:tmpl w:val="59B6F3C8"/>
    <w:lvl w:ilvl="0" w:tplc="AE5EC750">
      <w:start w:val="1"/>
      <w:numFmt w:val="bullet"/>
      <w:suff w:val="space"/>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9937644"/>
    <w:multiLevelType w:val="hybridMultilevel"/>
    <w:tmpl w:val="5FB07B28"/>
    <w:lvl w:ilvl="0" w:tplc="4D1A71C2">
      <w:start w:val="1"/>
      <w:numFmt w:val="decimal"/>
      <w:lvlText w:val="%1."/>
      <w:lvlJc w:val="left"/>
      <w:pPr>
        <w:ind w:left="720" w:hanging="3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99C4E60"/>
    <w:multiLevelType w:val="multilevel"/>
    <w:tmpl w:val="D37CE586"/>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A5E6970"/>
    <w:multiLevelType w:val="hybridMultilevel"/>
    <w:tmpl w:val="E180AF7E"/>
    <w:lvl w:ilvl="0" w:tplc="1CE25D1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233F5920"/>
    <w:multiLevelType w:val="hybridMultilevel"/>
    <w:tmpl w:val="52E44458"/>
    <w:lvl w:ilvl="0" w:tplc="354CEFA0">
      <w:start w:val="1"/>
      <w:numFmt w:val="decimal"/>
      <w:lvlText w:val="%1)"/>
      <w:lvlJc w:val="left"/>
      <w:pPr>
        <w:ind w:left="928" w:hanging="360"/>
      </w:pPr>
      <w:rPr>
        <w:rFonts w:eastAsia="Calibri" w:cs="font1206"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7905467"/>
    <w:multiLevelType w:val="hybridMultilevel"/>
    <w:tmpl w:val="5060019A"/>
    <w:lvl w:ilvl="0" w:tplc="71C407C4">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15:restartNumberingAfterBreak="0">
    <w:nsid w:val="4DC00EF9"/>
    <w:multiLevelType w:val="multilevel"/>
    <w:tmpl w:val="10DC3BA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25414C"/>
    <w:multiLevelType w:val="multilevel"/>
    <w:tmpl w:val="AC885454"/>
    <w:lvl w:ilvl="0">
      <w:start w:val="2"/>
      <w:numFmt w:val="decimal"/>
      <w:lvlText w:val="%1."/>
      <w:lvlJc w:val="left"/>
      <w:pPr>
        <w:ind w:left="502" w:hanging="360"/>
      </w:pPr>
      <w:rPr>
        <w:rFonts w:eastAsia="Calibri" w:hint="default"/>
      </w:rPr>
    </w:lvl>
    <w:lvl w:ilvl="1">
      <w:start w:val="1"/>
      <w:numFmt w:val="decimal"/>
      <w:isLgl/>
      <w:suff w:val="nothing"/>
      <w:lvlText w:val="%1.%2."/>
      <w:lvlJc w:val="left"/>
      <w:pPr>
        <w:ind w:left="142" w:hanging="360"/>
      </w:pPr>
      <w:rPr>
        <w:rFonts w:eastAsia="Calibri" w:hint="default"/>
        <w:b/>
        <w:i/>
      </w:rPr>
    </w:lvl>
    <w:lvl w:ilvl="2">
      <w:start w:val="1"/>
      <w:numFmt w:val="decimal"/>
      <w:isLgl/>
      <w:lvlText w:val="%1.%2.%3."/>
      <w:lvlJc w:val="left"/>
      <w:pPr>
        <w:ind w:left="862" w:hanging="720"/>
      </w:pPr>
      <w:rPr>
        <w:rFonts w:eastAsia="Calibri" w:hint="default"/>
      </w:rPr>
    </w:lvl>
    <w:lvl w:ilvl="3">
      <w:start w:val="1"/>
      <w:numFmt w:val="decimal"/>
      <w:isLgl/>
      <w:lvlText w:val="%1.%2.%3.%4."/>
      <w:lvlJc w:val="left"/>
      <w:pPr>
        <w:ind w:left="862" w:hanging="72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222" w:hanging="108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582" w:hanging="1440"/>
      </w:pPr>
      <w:rPr>
        <w:rFonts w:eastAsia="Calibri" w:hint="default"/>
      </w:rPr>
    </w:lvl>
    <w:lvl w:ilvl="8">
      <w:start w:val="1"/>
      <w:numFmt w:val="decimal"/>
      <w:isLgl/>
      <w:lvlText w:val="%1.%2.%3.%4.%5.%6.%7.%8.%9."/>
      <w:lvlJc w:val="left"/>
      <w:pPr>
        <w:ind w:left="1942" w:hanging="1800"/>
      </w:pPr>
      <w:rPr>
        <w:rFonts w:eastAsia="Calibri" w:hint="default"/>
      </w:rPr>
    </w:lvl>
  </w:abstractNum>
  <w:abstractNum w:abstractNumId="16" w15:restartNumberingAfterBreak="0">
    <w:nsid w:val="56216803"/>
    <w:multiLevelType w:val="multilevel"/>
    <w:tmpl w:val="DD0E051A"/>
    <w:lvl w:ilvl="0">
      <w:start w:val="1"/>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5B7436F1"/>
    <w:multiLevelType w:val="multilevel"/>
    <w:tmpl w:val="046E67E0"/>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8" w15:restartNumberingAfterBreak="0">
    <w:nsid w:val="647B077B"/>
    <w:multiLevelType w:val="hybridMultilevel"/>
    <w:tmpl w:val="443AB896"/>
    <w:lvl w:ilvl="0" w:tplc="B02E44D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C1B32"/>
    <w:multiLevelType w:val="hybridMultilevel"/>
    <w:tmpl w:val="415E25AC"/>
    <w:lvl w:ilvl="0" w:tplc="6C4ADE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1" w15:restartNumberingAfterBreak="0">
    <w:nsid w:val="7626544D"/>
    <w:multiLevelType w:val="hybridMultilevel"/>
    <w:tmpl w:val="68448A6E"/>
    <w:lvl w:ilvl="0" w:tplc="2E164A08">
      <w:start w:val="1"/>
      <w:numFmt w:val="bullet"/>
      <w:suff w:val="space"/>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22" w15:restartNumberingAfterBreak="0">
    <w:nsid w:val="775B3BDB"/>
    <w:multiLevelType w:val="hybridMultilevel"/>
    <w:tmpl w:val="3738DE52"/>
    <w:lvl w:ilvl="0" w:tplc="834EC5D0">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7C5D5FDD"/>
    <w:multiLevelType w:val="multilevel"/>
    <w:tmpl w:val="660AFF96"/>
    <w:lvl w:ilvl="0">
      <w:start w:val="1"/>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7750800">
    <w:abstractNumId w:val="0"/>
  </w:num>
  <w:num w:numId="2" w16cid:durableId="1406801241">
    <w:abstractNumId w:val="1"/>
  </w:num>
  <w:num w:numId="3" w16cid:durableId="2076736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214839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26517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785508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1138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03304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8103795">
    <w:abstractNumId w:val="4"/>
  </w:num>
  <w:num w:numId="10" w16cid:durableId="1497914675">
    <w:abstractNumId w:val="10"/>
  </w:num>
  <w:num w:numId="11" w16cid:durableId="851379708">
    <w:abstractNumId w:val="14"/>
  </w:num>
  <w:num w:numId="12" w16cid:durableId="1270966184">
    <w:abstractNumId w:val="13"/>
  </w:num>
  <w:num w:numId="13" w16cid:durableId="1297641566">
    <w:abstractNumId w:val="11"/>
  </w:num>
  <w:num w:numId="14" w16cid:durableId="121045714">
    <w:abstractNumId w:val="20"/>
  </w:num>
  <w:num w:numId="15" w16cid:durableId="1356419784">
    <w:abstractNumId w:val="15"/>
  </w:num>
  <w:num w:numId="16" w16cid:durableId="373193533">
    <w:abstractNumId w:val="18"/>
  </w:num>
  <w:num w:numId="17" w16cid:durableId="1046175387">
    <w:abstractNumId w:val="12"/>
  </w:num>
  <w:num w:numId="18" w16cid:durableId="1404983736">
    <w:abstractNumId w:val="5"/>
  </w:num>
  <w:num w:numId="19" w16cid:durableId="1107038789">
    <w:abstractNumId w:val="23"/>
  </w:num>
  <w:num w:numId="20" w16cid:durableId="525288007">
    <w:abstractNumId w:val="8"/>
  </w:num>
  <w:num w:numId="21" w16cid:durableId="1685593005">
    <w:abstractNumId w:val="22"/>
  </w:num>
  <w:num w:numId="22" w16cid:durableId="608049434">
    <w:abstractNumId w:val="21"/>
  </w:num>
  <w:num w:numId="23" w16cid:durableId="907423503">
    <w:abstractNumId w:val="6"/>
  </w:num>
  <w:num w:numId="24" w16cid:durableId="757797631">
    <w:abstractNumId w:val="17"/>
  </w:num>
  <w:num w:numId="25" w16cid:durableId="719062516">
    <w:abstractNumId w:val="16"/>
  </w:num>
  <w:num w:numId="26" w16cid:durableId="546600929">
    <w:abstractNumId w:val="3"/>
  </w:num>
  <w:num w:numId="27" w16cid:durableId="136263315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B21"/>
    <w:rsid w:val="000126F2"/>
    <w:rsid w:val="00014A41"/>
    <w:rsid w:val="0001732C"/>
    <w:rsid w:val="0001765B"/>
    <w:rsid w:val="0002140F"/>
    <w:rsid w:val="000232E0"/>
    <w:rsid w:val="0002578A"/>
    <w:rsid w:val="00026462"/>
    <w:rsid w:val="000269EC"/>
    <w:rsid w:val="00030B60"/>
    <w:rsid w:val="000317F3"/>
    <w:rsid w:val="0003215F"/>
    <w:rsid w:val="00032A9D"/>
    <w:rsid w:val="00033FBD"/>
    <w:rsid w:val="0003433E"/>
    <w:rsid w:val="00035914"/>
    <w:rsid w:val="0003615E"/>
    <w:rsid w:val="000363C0"/>
    <w:rsid w:val="00036903"/>
    <w:rsid w:val="00041916"/>
    <w:rsid w:val="00042044"/>
    <w:rsid w:val="0004211F"/>
    <w:rsid w:val="00042BC4"/>
    <w:rsid w:val="000431D2"/>
    <w:rsid w:val="00046E7E"/>
    <w:rsid w:val="00047185"/>
    <w:rsid w:val="000475FD"/>
    <w:rsid w:val="00050FC4"/>
    <w:rsid w:val="00051805"/>
    <w:rsid w:val="00051F87"/>
    <w:rsid w:val="000526DD"/>
    <w:rsid w:val="0005293B"/>
    <w:rsid w:val="00052E0A"/>
    <w:rsid w:val="00053010"/>
    <w:rsid w:val="00053B72"/>
    <w:rsid w:val="0005458A"/>
    <w:rsid w:val="00055B39"/>
    <w:rsid w:val="00056F95"/>
    <w:rsid w:val="00057399"/>
    <w:rsid w:val="00060691"/>
    <w:rsid w:val="000636C2"/>
    <w:rsid w:val="00067607"/>
    <w:rsid w:val="00070F73"/>
    <w:rsid w:val="00072537"/>
    <w:rsid w:val="000744D8"/>
    <w:rsid w:val="0007472D"/>
    <w:rsid w:val="000749DD"/>
    <w:rsid w:val="00075657"/>
    <w:rsid w:val="000770C3"/>
    <w:rsid w:val="000771A1"/>
    <w:rsid w:val="0008004D"/>
    <w:rsid w:val="000806EE"/>
    <w:rsid w:val="00080D1C"/>
    <w:rsid w:val="0008142B"/>
    <w:rsid w:val="00081935"/>
    <w:rsid w:val="0008475B"/>
    <w:rsid w:val="00086055"/>
    <w:rsid w:val="0008706A"/>
    <w:rsid w:val="00087EC4"/>
    <w:rsid w:val="000904FD"/>
    <w:rsid w:val="000907AC"/>
    <w:rsid w:val="00090E17"/>
    <w:rsid w:val="00091D0F"/>
    <w:rsid w:val="000941D6"/>
    <w:rsid w:val="0009710F"/>
    <w:rsid w:val="000974CC"/>
    <w:rsid w:val="000A065A"/>
    <w:rsid w:val="000A0FD9"/>
    <w:rsid w:val="000A1C9F"/>
    <w:rsid w:val="000A3613"/>
    <w:rsid w:val="000A4D4F"/>
    <w:rsid w:val="000A6454"/>
    <w:rsid w:val="000A6534"/>
    <w:rsid w:val="000A693F"/>
    <w:rsid w:val="000A6A4D"/>
    <w:rsid w:val="000B089C"/>
    <w:rsid w:val="000B0A07"/>
    <w:rsid w:val="000B1628"/>
    <w:rsid w:val="000B24B5"/>
    <w:rsid w:val="000B3CF4"/>
    <w:rsid w:val="000B5A1F"/>
    <w:rsid w:val="000B5E5B"/>
    <w:rsid w:val="000B5FFB"/>
    <w:rsid w:val="000B6AC0"/>
    <w:rsid w:val="000C152A"/>
    <w:rsid w:val="000C3897"/>
    <w:rsid w:val="000C45B5"/>
    <w:rsid w:val="000C6B82"/>
    <w:rsid w:val="000C72E1"/>
    <w:rsid w:val="000D04A8"/>
    <w:rsid w:val="000D19BE"/>
    <w:rsid w:val="000D3AF5"/>
    <w:rsid w:val="000D629F"/>
    <w:rsid w:val="000D65F9"/>
    <w:rsid w:val="000D7AA6"/>
    <w:rsid w:val="000E1344"/>
    <w:rsid w:val="000E2186"/>
    <w:rsid w:val="000E26AB"/>
    <w:rsid w:val="000E43CB"/>
    <w:rsid w:val="000E4C16"/>
    <w:rsid w:val="000E6F3B"/>
    <w:rsid w:val="000E7233"/>
    <w:rsid w:val="000E756C"/>
    <w:rsid w:val="000E7730"/>
    <w:rsid w:val="000F1CD3"/>
    <w:rsid w:val="000F5536"/>
    <w:rsid w:val="000F55CB"/>
    <w:rsid w:val="000F5DF6"/>
    <w:rsid w:val="000F6441"/>
    <w:rsid w:val="000F665A"/>
    <w:rsid w:val="000F7263"/>
    <w:rsid w:val="001041BB"/>
    <w:rsid w:val="00105117"/>
    <w:rsid w:val="00107AE9"/>
    <w:rsid w:val="00107E3A"/>
    <w:rsid w:val="0011072B"/>
    <w:rsid w:val="00110B85"/>
    <w:rsid w:val="00114EEA"/>
    <w:rsid w:val="00115C18"/>
    <w:rsid w:val="00115F4F"/>
    <w:rsid w:val="00122163"/>
    <w:rsid w:val="00122802"/>
    <w:rsid w:val="00122AAA"/>
    <w:rsid w:val="001255B7"/>
    <w:rsid w:val="0013143E"/>
    <w:rsid w:val="00132916"/>
    <w:rsid w:val="00134306"/>
    <w:rsid w:val="001350D7"/>
    <w:rsid w:val="00135248"/>
    <w:rsid w:val="0013699A"/>
    <w:rsid w:val="00141DC1"/>
    <w:rsid w:val="00141FE4"/>
    <w:rsid w:val="001428AA"/>
    <w:rsid w:val="0014315B"/>
    <w:rsid w:val="00143178"/>
    <w:rsid w:val="001434AC"/>
    <w:rsid w:val="0014558E"/>
    <w:rsid w:val="00145DD6"/>
    <w:rsid w:val="00153BA7"/>
    <w:rsid w:val="001555C0"/>
    <w:rsid w:val="00155FA2"/>
    <w:rsid w:val="00156605"/>
    <w:rsid w:val="00157371"/>
    <w:rsid w:val="00157CE2"/>
    <w:rsid w:val="00160D02"/>
    <w:rsid w:val="00162024"/>
    <w:rsid w:val="001620E7"/>
    <w:rsid w:val="0016305A"/>
    <w:rsid w:val="00163669"/>
    <w:rsid w:val="001646CF"/>
    <w:rsid w:val="001653BD"/>
    <w:rsid w:val="0016563C"/>
    <w:rsid w:val="0016565B"/>
    <w:rsid w:val="00166C51"/>
    <w:rsid w:val="00170A38"/>
    <w:rsid w:val="00171797"/>
    <w:rsid w:val="00172F7C"/>
    <w:rsid w:val="001756E9"/>
    <w:rsid w:val="001758A3"/>
    <w:rsid w:val="0018009D"/>
    <w:rsid w:val="001804EA"/>
    <w:rsid w:val="00180652"/>
    <w:rsid w:val="001809FE"/>
    <w:rsid w:val="0018171D"/>
    <w:rsid w:val="00181E04"/>
    <w:rsid w:val="00183ADD"/>
    <w:rsid w:val="0018496C"/>
    <w:rsid w:val="0018700D"/>
    <w:rsid w:val="001872B8"/>
    <w:rsid w:val="00187465"/>
    <w:rsid w:val="00187933"/>
    <w:rsid w:val="00187B81"/>
    <w:rsid w:val="001900CE"/>
    <w:rsid w:val="0019071C"/>
    <w:rsid w:val="001908E0"/>
    <w:rsid w:val="00190914"/>
    <w:rsid w:val="00190A1A"/>
    <w:rsid w:val="001914AB"/>
    <w:rsid w:val="00193190"/>
    <w:rsid w:val="00194706"/>
    <w:rsid w:val="00197076"/>
    <w:rsid w:val="001A3729"/>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A58"/>
    <w:rsid w:val="001B4C4A"/>
    <w:rsid w:val="001B5FA2"/>
    <w:rsid w:val="001B6196"/>
    <w:rsid w:val="001B6BDA"/>
    <w:rsid w:val="001C0056"/>
    <w:rsid w:val="001C064F"/>
    <w:rsid w:val="001C5FEB"/>
    <w:rsid w:val="001C7254"/>
    <w:rsid w:val="001C75F5"/>
    <w:rsid w:val="001C7E9B"/>
    <w:rsid w:val="001D0071"/>
    <w:rsid w:val="001D163F"/>
    <w:rsid w:val="001D171A"/>
    <w:rsid w:val="001D26C0"/>
    <w:rsid w:val="001D4DA6"/>
    <w:rsid w:val="001D61B4"/>
    <w:rsid w:val="001D7C68"/>
    <w:rsid w:val="001E1967"/>
    <w:rsid w:val="001E2C38"/>
    <w:rsid w:val="001E395E"/>
    <w:rsid w:val="001E3A8C"/>
    <w:rsid w:val="001E4534"/>
    <w:rsid w:val="001E455D"/>
    <w:rsid w:val="001E651B"/>
    <w:rsid w:val="001E655C"/>
    <w:rsid w:val="001F4AD8"/>
    <w:rsid w:val="001F7CA6"/>
    <w:rsid w:val="00200068"/>
    <w:rsid w:val="002004DD"/>
    <w:rsid w:val="00200AE1"/>
    <w:rsid w:val="002011C1"/>
    <w:rsid w:val="00201AEF"/>
    <w:rsid w:val="00201D9E"/>
    <w:rsid w:val="002036F1"/>
    <w:rsid w:val="002044F2"/>
    <w:rsid w:val="00205C02"/>
    <w:rsid w:val="00205D63"/>
    <w:rsid w:val="00210B1E"/>
    <w:rsid w:val="002112E8"/>
    <w:rsid w:val="002116BE"/>
    <w:rsid w:val="002124D7"/>
    <w:rsid w:val="00214C26"/>
    <w:rsid w:val="00215E4B"/>
    <w:rsid w:val="00217078"/>
    <w:rsid w:val="0021783C"/>
    <w:rsid w:val="00217F40"/>
    <w:rsid w:val="00220266"/>
    <w:rsid w:val="00220E73"/>
    <w:rsid w:val="002215AE"/>
    <w:rsid w:val="00222551"/>
    <w:rsid w:val="002253D7"/>
    <w:rsid w:val="00230191"/>
    <w:rsid w:val="00231D56"/>
    <w:rsid w:val="00232C12"/>
    <w:rsid w:val="0023612C"/>
    <w:rsid w:val="00237C87"/>
    <w:rsid w:val="00237FA1"/>
    <w:rsid w:val="0024167B"/>
    <w:rsid w:val="002433EB"/>
    <w:rsid w:val="002445F2"/>
    <w:rsid w:val="002456A3"/>
    <w:rsid w:val="0024727C"/>
    <w:rsid w:val="00247451"/>
    <w:rsid w:val="002504E5"/>
    <w:rsid w:val="002516EB"/>
    <w:rsid w:val="00251D36"/>
    <w:rsid w:val="002525CE"/>
    <w:rsid w:val="002537D0"/>
    <w:rsid w:val="0025482A"/>
    <w:rsid w:val="00263449"/>
    <w:rsid w:val="00270804"/>
    <w:rsid w:val="00275C9F"/>
    <w:rsid w:val="00277F0F"/>
    <w:rsid w:val="0028096F"/>
    <w:rsid w:val="00282150"/>
    <w:rsid w:val="00282404"/>
    <w:rsid w:val="00282B39"/>
    <w:rsid w:val="00283A66"/>
    <w:rsid w:val="002844BE"/>
    <w:rsid w:val="00284B2D"/>
    <w:rsid w:val="00286C0F"/>
    <w:rsid w:val="00290E0B"/>
    <w:rsid w:val="00291A6B"/>
    <w:rsid w:val="00293748"/>
    <w:rsid w:val="002942AE"/>
    <w:rsid w:val="00295D6B"/>
    <w:rsid w:val="00296912"/>
    <w:rsid w:val="002970D8"/>
    <w:rsid w:val="00297224"/>
    <w:rsid w:val="00297387"/>
    <w:rsid w:val="00297EC8"/>
    <w:rsid w:val="002A0664"/>
    <w:rsid w:val="002A0B2A"/>
    <w:rsid w:val="002A120D"/>
    <w:rsid w:val="002A2556"/>
    <w:rsid w:val="002A387F"/>
    <w:rsid w:val="002A3BBA"/>
    <w:rsid w:val="002A47BB"/>
    <w:rsid w:val="002A5BC2"/>
    <w:rsid w:val="002B1EAA"/>
    <w:rsid w:val="002B1FCA"/>
    <w:rsid w:val="002B25F1"/>
    <w:rsid w:val="002B2ADD"/>
    <w:rsid w:val="002B4836"/>
    <w:rsid w:val="002B63CF"/>
    <w:rsid w:val="002B73DF"/>
    <w:rsid w:val="002B79DB"/>
    <w:rsid w:val="002B7D9F"/>
    <w:rsid w:val="002C1BED"/>
    <w:rsid w:val="002C20D3"/>
    <w:rsid w:val="002C36CE"/>
    <w:rsid w:val="002C404C"/>
    <w:rsid w:val="002C4051"/>
    <w:rsid w:val="002C467A"/>
    <w:rsid w:val="002C4C6C"/>
    <w:rsid w:val="002C4F57"/>
    <w:rsid w:val="002C6862"/>
    <w:rsid w:val="002C7E2E"/>
    <w:rsid w:val="002D0AB2"/>
    <w:rsid w:val="002D1C93"/>
    <w:rsid w:val="002D20AA"/>
    <w:rsid w:val="002D2112"/>
    <w:rsid w:val="002D2AAB"/>
    <w:rsid w:val="002D350D"/>
    <w:rsid w:val="002D3AE2"/>
    <w:rsid w:val="002D4F56"/>
    <w:rsid w:val="002D5358"/>
    <w:rsid w:val="002D56F7"/>
    <w:rsid w:val="002D6604"/>
    <w:rsid w:val="002E03D1"/>
    <w:rsid w:val="002E0585"/>
    <w:rsid w:val="002E0733"/>
    <w:rsid w:val="002E1648"/>
    <w:rsid w:val="002E20D1"/>
    <w:rsid w:val="002E259A"/>
    <w:rsid w:val="002E6F0C"/>
    <w:rsid w:val="002E78E5"/>
    <w:rsid w:val="002E7D44"/>
    <w:rsid w:val="002F256F"/>
    <w:rsid w:val="002F5080"/>
    <w:rsid w:val="003003C9"/>
    <w:rsid w:val="00300615"/>
    <w:rsid w:val="00304ED3"/>
    <w:rsid w:val="00305251"/>
    <w:rsid w:val="003074EA"/>
    <w:rsid w:val="00311089"/>
    <w:rsid w:val="003120E9"/>
    <w:rsid w:val="00312884"/>
    <w:rsid w:val="00314677"/>
    <w:rsid w:val="00314D44"/>
    <w:rsid w:val="00314DA3"/>
    <w:rsid w:val="00315433"/>
    <w:rsid w:val="00316AFF"/>
    <w:rsid w:val="003178BC"/>
    <w:rsid w:val="00317F3B"/>
    <w:rsid w:val="0032123C"/>
    <w:rsid w:val="00321980"/>
    <w:rsid w:val="00321E8E"/>
    <w:rsid w:val="00322CC4"/>
    <w:rsid w:val="00323A29"/>
    <w:rsid w:val="00325C0D"/>
    <w:rsid w:val="00326156"/>
    <w:rsid w:val="00330031"/>
    <w:rsid w:val="003304CB"/>
    <w:rsid w:val="0033085F"/>
    <w:rsid w:val="003309C3"/>
    <w:rsid w:val="003312A0"/>
    <w:rsid w:val="00331A02"/>
    <w:rsid w:val="00331EB8"/>
    <w:rsid w:val="0033327B"/>
    <w:rsid w:val="00334252"/>
    <w:rsid w:val="00334284"/>
    <w:rsid w:val="00335864"/>
    <w:rsid w:val="00341DBA"/>
    <w:rsid w:val="00343754"/>
    <w:rsid w:val="00343EE6"/>
    <w:rsid w:val="00344309"/>
    <w:rsid w:val="00345164"/>
    <w:rsid w:val="0034686A"/>
    <w:rsid w:val="00347800"/>
    <w:rsid w:val="00347E3C"/>
    <w:rsid w:val="00351456"/>
    <w:rsid w:val="003514DA"/>
    <w:rsid w:val="00351C5D"/>
    <w:rsid w:val="00353122"/>
    <w:rsid w:val="00360597"/>
    <w:rsid w:val="003613F2"/>
    <w:rsid w:val="003637F8"/>
    <w:rsid w:val="0036602B"/>
    <w:rsid w:val="0036609F"/>
    <w:rsid w:val="00366A33"/>
    <w:rsid w:val="00370209"/>
    <w:rsid w:val="00371268"/>
    <w:rsid w:val="00372DB3"/>
    <w:rsid w:val="00373F78"/>
    <w:rsid w:val="00374297"/>
    <w:rsid w:val="00374E65"/>
    <w:rsid w:val="00377EEF"/>
    <w:rsid w:val="0038025A"/>
    <w:rsid w:val="0038073B"/>
    <w:rsid w:val="00380A91"/>
    <w:rsid w:val="00382DAA"/>
    <w:rsid w:val="00384596"/>
    <w:rsid w:val="00386762"/>
    <w:rsid w:val="003873B8"/>
    <w:rsid w:val="00387D3D"/>
    <w:rsid w:val="00387FE3"/>
    <w:rsid w:val="00390324"/>
    <w:rsid w:val="00390338"/>
    <w:rsid w:val="0039156E"/>
    <w:rsid w:val="00392304"/>
    <w:rsid w:val="00392BEE"/>
    <w:rsid w:val="00392CD6"/>
    <w:rsid w:val="00395526"/>
    <w:rsid w:val="00395D85"/>
    <w:rsid w:val="00395DD0"/>
    <w:rsid w:val="0039635E"/>
    <w:rsid w:val="00396566"/>
    <w:rsid w:val="003970C7"/>
    <w:rsid w:val="00397748"/>
    <w:rsid w:val="00397B9A"/>
    <w:rsid w:val="003A096D"/>
    <w:rsid w:val="003A1360"/>
    <w:rsid w:val="003A319B"/>
    <w:rsid w:val="003A37F8"/>
    <w:rsid w:val="003A4523"/>
    <w:rsid w:val="003A4943"/>
    <w:rsid w:val="003A593B"/>
    <w:rsid w:val="003A6FB2"/>
    <w:rsid w:val="003B132D"/>
    <w:rsid w:val="003B1A15"/>
    <w:rsid w:val="003B5136"/>
    <w:rsid w:val="003B5E05"/>
    <w:rsid w:val="003B6F87"/>
    <w:rsid w:val="003C2D54"/>
    <w:rsid w:val="003C5496"/>
    <w:rsid w:val="003C5E3E"/>
    <w:rsid w:val="003C5E80"/>
    <w:rsid w:val="003C7C91"/>
    <w:rsid w:val="003C7E01"/>
    <w:rsid w:val="003D1AD5"/>
    <w:rsid w:val="003D1EE2"/>
    <w:rsid w:val="003D259A"/>
    <w:rsid w:val="003D2B12"/>
    <w:rsid w:val="003E04CA"/>
    <w:rsid w:val="003E1301"/>
    <w:rsid w:val="003E1BD3"/>
    <w:rsid w:val="003E2734"/>
    <w:rsid w:val="003E520F"/>
    <w:rsid w:val="003E5CE4"/>
    <w:rsid w:val="003E7DB4"/>
    <w:rsid w:val="003E7FA1"/>
    <w:rsid w:val="003F1F43"/>
    <w:rsid w:val="003F2F86"/>
    <w:rsid w:val="003F32EC"/>
    <w:rsid w:val="003F377D"/>
    <w:rsid w:val="003F594B"/>
    <w:rsid w:val="003F5C05"/>
    <w:rsid w:val="003F6864"/>
    <w:rsid w:val="00400580"/>
    <w:rsid w:val="00401A00"/>
    <w:rsid w:val="00402B73"/>
    <w:rsid w:val="00402FA1"/>
    <w:rsid w:val="004047B7"/>
    <w:rsid w:val="004057BF"/>
    <w:rsid w:val="00405F03"/>
    <w:rsid w:val="00406B1C"/>
    <w:rsid w:val="00407801"/>
    <w:rsid w:val="00407BE0"/>
    <w:rsid w:val="00407DEB"/>
    <w:rsid w:val="00407E99"/>
    <w:rsid w:val="00411613"/>
    <w:rsid w:val="00411F9B"/>
    <w:rsid w:val="004151B6"/>
    <w:rsid w:val="00415D06"/>
    <w:rsid w:val="00416389"/>
    <w:rsid w:val="00416F9C"/>
    <w:rsid w:val="00417BC5"/>
    <w:rsid w:val="00422B46"/>
    <w:rsid w:val="00424631"/>
    <w:rsid w:val="00424CC5"/>
    <w:rsid w:val="00425548"/>
    <w:rsid w:val="004260F6"/>
    <w:rsid w:val="00431E60"/>
    <w:rsid w:val="004322F6"/>
    <w:rsid w:val="004329D5"/>
    <w:rsid w:val="00437521"/>
    <w:rsid w:val="004420D3"/>
    <w:rsid w:val="00442FFC"/>
    <w:rsid w:val="00443F14"/>
    <w:rsid w:val="0044434E"/>
    <w:rsid w:val="004448BA"/>
    <w:rsid w:val="00444A05"/>
    <w:rsid w:val="00450B03"/>
    <w:rsid w:val="00452198"/>
    <w:rsid w:val="004523CE"/>
    <w:rsid w:val="0045248D"/>
    <w:rsid w:val="004528D1"/>
    <w:rsid w:val="00454A92"/>
    <w:rsid w:val="0045620B"/>
    <w:rsid w:val="00456840"/>
    <w:rsid w:val="004572DD"/>
    <w:rsid w:val="0046275F"/>
    <w:rsid w:val="00462FFD"/>
    <w:rsid w:val="00465AAD"/>
    <w:rsid w:val="0046658B"/>
    <w:rsid w:val="004666F4"/>
    <w:rsid w:val="00467335"/>
    <w:rsid w:val="00467CD5"/>
    <w:rsid w:val="00470D53"/>
    <w:rsid w:val="00472E21"/>
    <w:rsid w:val="00473699"/>
    <w:rsid w:val="00473FB1"/>
    <w:rsid w:val="00474BB6"/>
    <w:rsid w:val="00474EBD"/>
    <w:rsid w:val="004765F6"/>
    <w:rsid w:val="004766DB"/>
    <w:rsid w:val="00484461"/>
    <w:rsid w:val="00484DFD"/>
    <w:rsid w:val="00487008"/>
    <w:rsid w:val="004874A5"/>
    <w:rsid w:val="004879C9"/>
    <w:rsid w:val="00487A89"/>
    <w:rsid w:val="0049036D"/>
    <w:rsid w:val="004914CC"/>
    <w:rsid w:val="00493D96"/>
    <w:rsid w:val="00494FBB"/>
    <w:rsid w:val="00495871"/>
    <w:rsid w:val="004A07E4"/>
    <w:rsid w:val="004A4BEF"/>
    <w:rsid w:val="004B03E7"/>
    <w:rsid w:val="004B15E4"/>
    <w:rsid w:val="004B2B71"/>
    <w:rsid w:val="004B55CB"/>
    <w:rsid w:val="004B56CE"/>
    <w:rsid w:val="004C09FE"/>
    <w:rsid w:val="004C1DA0"/>
    <w:rsid w:val="004C1DA4"/>
    <w:rsid w:val="004C2372"/>
    <w:rsid w:val="004C291E"/>
    <w:rsid w:val="004C2A23"/>
    <w:rsid w:val="004C3E00"/>
    <w:rsid w:val="004C405B"/>
    <w:rsid w:val="004C4729"/>
    <w:rsid w:val="004C7C39"/>
    <w:rsid w:val="004D06DF"/>
    <w:rsid w:val="004D437D"/>
    <w:rsid w:val="004D4C40"/>
    <w:rsid w:val="004E0260"/>
    <w:rsid w:val="004E0F95"/>
    <w:rsid w:val="004E14C2"/>
    <w:rsid w:val="004E2422"/>
    <w:rsid w:val="004E28C3"/>
    <w:rsid w:val="004E344B"/>
    <w:rsid w:val="004E4480"/>
    <w:rsid w:val="004E5021"/>
    <w:rsid w:val="004F069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1AF1"/>
    <w:rsid w:val="00515576"/>
    <w:rsid w:val="00515659"/>
    <w:rsid w:val="0051782E"/>
    <w:rsid w:val="00520BFB"/>
    <w:rsid w:val="00521F5F"/>
    <w:rsid w:val="00525431"/>
    <w:rsid w:val="00525988"/>
    <w:rsid w:val="00530881"/>
    <w:rsid w:val="00530D58"/>
    <w:rsid w:val="00531DB5"/>
    <w:rsid w:val="00532134"/>
    <w:rsid w:val="005324EF"/>
    <w:rsid w:val="0053255B"/>
    <w:rsid w:val="00533A8C"/>
    <w:rsid w:val="00533CB1"/>
    <w:rsid w:val="00534033"/>
    <w:rsid w:val="00534466"/>
    <w:rsid w:val="00536C8E"/>
    <w:rsid w:val="005379BD"/>
    <w:rsid w:val="005412B0"/>
    <w:rsid w:val="005416D8"/>
    <w:rsid w:val="00541988"/>
    <w:rsid w:val="0054460C"/>
    <w:rsid w:val="00550980"/>
    <w:rsid w:val="005531C9"/>
    <w:rsid w:val="00553AF8"/>
    <w:rsid w:val="00554A5D"/>
    <w:rsid w:val="005564CD"/>
    <w:rsid w:val="0056068B"/>
    <w:rsid w:val="005606A9"/>
    <w:rsid w:val="00561525"/>
    <w:rsid w:val="005615EB"/>
    <w:rsid w:val="00562033"/>
    <w:rsid w:val="005624DD"/>
    <w:rsid w:val="0056271D"/>
    <w:rsid w:val="00563C34"/>
    <w:rsid w:val="00563FCD"/>
    <w:rsid w:val="005644C8"/>
    <w:rsid w:val="005657F7"/>
    <w:rsid w:val="005664BA"/>
    <w:rsid w:val="0056685F"/>
    <w:rsid w:val="00566A46"/>
    <w:rsid w:val="00566C22"/>
    <w:rsid w:val="00570480"/>
    <w:rsid w:val="005727CA"/>
    <w:rsid w:val="0057333C"/>
    <w:rsid w:val="00575744"/>
    <w:rsid w:val="005769D2"/>
    <w:rsid w:val="00576C58"/>
    <w:rsid w:val="00577995"/>
    <w:rsid w:val="005829C9"/>
    <w:rsid w:val="00584323"/>
    <w:rsid w:val="00584365"/>
    <w:rsid w:val="00584ECD"/>
    <w:rsid w:val="00585027"/>
    <w:rsid w:val="00586F5C"/>
    <w:rsid w:val="00587254"/>
    <w:rsid w:val="00591BE7"/>
    <w:rsid w:val="005925C5"/>
    <w:rsid w:val="00592B28"/>
    <w:rsid w:val="005947AE"/>
    <w:rsid w:val="005977A1"/>
    <w:rsid w:val="005A0A2F"/>
    <w:rsid w:val="005A1265"/>
    <w:rsid w:val="005A16E4"/>
    <w:rsid w:val="005A2200"/>
    <w:rsid w:val="005A265E"/>
    <w:rsid w:val="005A2F8E"/>
    <w:rsid w:val="005A3592"/>
    <w:rsid w:val="005A387B"/>
    <w:rsid w:val="005A4786"/>
    <w:rsid w:val="005A53C7"/>
    <w:rsid w:val="005A5799"/>
    <w:rsid w:val="005B12B2"/>
    <w:rsid w:val="005B3C8B"/>
    <w:rsid w:val="005B5570"/>
    <w:rsid w:val="005B64BA"/>
    <w:rsid w:val="005B67CD"/>
    <w:rsid w:val="005C028C"/>
    <w:rsid w:val="005C15C6"/>
    <w:rsid w:val="005C1E7B"/>
    <w:rsid w:val="005C23B4"/>
    <w:rsid w:val="005C3F0E"/>
    <w:rsid w:val="005C3F9B"/>
    <w:rsid w:val="005C42F4"/>
    <w:rsid w:val="005C4D3C"/>
    <w:rsid w:val="005C5D5A"/>
    <w:rsid w:val="005C69EC"/>
    <w:rsid w:val="005C6A3C"/>
    <w:rsid w:val="005C71BF"/>
    <w:rsid w:val="005D07DB"/>
    <w:rsid w:val="005D0C3E"/>
    <w:rsid w:val="005D15FA"/>
    <w:rsid w:val="005D2112"/>
    <w:rsid w:val="005D5049"/>
    <w:rsid w:val="005D5260"/>
    <w:rsid w:val="005D6730"/>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E8D"/>
    <w:rsid w:val="00604412"/>
    <w:rsid w:val="006051A7"/>
    <w:rsid w:val="00610C28"/>
    <w:rsid w:val="00611B5A"/>
    <w:rsid w:val="00612981"/>
    <w:rsid w:val="00612DA0"/>
    <w:rsid w:val="00612F90"/>
    <w:rsid w:val="00612FA2"/>
    <w:rsid w:val="006223D4"/>
    <w:rsid w:val="0062756D"/>
    <w:rsid w:val="0062794A"/>
    <w:rsid w:val="00630555"/>
    <w:rsid w:val="00630579"/>
    <w:rsid w:val="00631693"/>
    <w:rsid w:val="00632368"/>
    <w:rsid w:val="00634039"/>
    <w:rsid w:val="00635524"/>
    <w:rsid w:val="006358A5"/>
    <w:rsid w:val="00636647"/>
    <w:rsid w:val="00637012"/>
    <w:rsid w:val="00637F9C"/>
    <w:rsid w:val="00641322"/>
    <w:rsid w:val="006421BD"/>
    <w:rsid w:val="00642B2D"/>
    <w:rsid w:val="00642BBE"/>
    <w:rsid w:val="00642FA9"/>
    <w:rsid w:val="0064566C"/>
    <w:rsid w:val="006465EC"/>
    <w:rsid w:val="006466D9"/>
    <w:rsid w:val="00646CA2"/>
    <w:rsid w:val="006470EF"/>
    <w:rsid w:val="00647267"/>
    <w:rsid w:val="00650485"/>
    <w:rsid w:val="006517B1"/>
    <w:rsid w:val="00654E3C"/>
    <w:rsid w:val="006563A0"/>
    <w:rsid w:val="006572BD"/>
    <w:rsid w:val="00657EA5"/>
    <w:rsid w:val="00660732"/>
    <w:rsid w:val="00663FB5"/>
    <w:rsid w:val="006645BC"/>
    <w:rsid w:val="00664DA4"/>
    <w:rsid w:val="00665821"/>
    <w:rsid w:val="00665F37"/>
    <w:rsid w:val="00665FA2"/>
    <w:rsid w:val="006676B9"/>
    <w:rsid w:val="00670AFA"/>
    <w:rsid w:val="00670B4A"/>
    <w:rsid w:val="00671062"/>
    <w:rsid w:val="006714D1"/>
    <w:rsid w:val="00671C00"/>
    <w:rsid w:val="00672F06"/>
    <w:rsid w:val="00673F82"/>
    <w:rsid w:val="00675204"/>
    <w:rsid w:val="006803F4"/>
    <w:rsid w:val="00680510"/>
    <w:rsid w:val="0068183B"/>
    <w:rsid w:val="00681F1D"/>
    <w:rsid w:val="0068365B"/>
    <w:rsid w:val="0068483C"/>
    <w:rsid w:val="006848CE"/>
    <w:rsid w:val="00686F99"/>
    <w:rsid w:val="00691C50"/>
    <w:rsid w:val="00691CC7"/>
    <w:rsid w:val="00692B84"/>
    <w:rsid w:val="006965B8"/>
    <w:rsid w:val="00696B35"/>
    <w:rsid w:val="00697C15"/>
    <w:rsid w:val="006A00D2"/>
    <w:rsid w:val="006A05A8"/>
    <w:rsid w:val="006A1035"/>
    <w:rsid w:val="006A1641"/>
    <w:rsid w:val="006A3795"/>
    <w:rsid w:val="006A41FD"/>
    <w:rsid w:val="006A45D6"/>
    <w:rsid w:val="006A53A5"/>
    <w:rsid w:val="006A5D3C"/>
    <w:rsid w:val="006B6157"/>
    <w:rsid w:val="006B7257"/>
    <w:rsid w:val="006C1A9E"/>
    <w:rsid w:val="006C2769"/>
    <w:rsid w:val="006C3306"/>
    <w:rsid w:val="006C35CC"/>
    <w:rsid w:val="006C4574"/>
    <w:rsid w:val="006D05A3"/>
    <w:rsid w:val="006D0CF8"/>
    <w:rsid w:val="006D25E3"/>
    <w:rsid w:val="006D462A"/>
    <w:rsid w:val="006D53B7"/>
    <w:rsid w:val="006D6025"/>
    <w:rsid w:val="006D6C24"/>
    <w:rsid w:val="006D7AC8"/>
    <w:rsid w:val="006D7C71"/>
    <w:rsid w:val="006E1930"/>
    <w:rsid w:val="006E1983"/>
    <w:rsid w:val="006E2783"/>
    <w:rsid w:val="006E47DB"/>
    <w:rsid w:val="006E6033"/>
    <w:rsid w:val="006E6929"/>
    <w:rsid w:val="006E6A3A"/>
    <w:rsid w:val="006E6D78"/>
    <w:rsid w:val="006E7531"/>
    <w:rsid w:val="006E7A59"/>
    <w:rsid w:val="006E7FE7"/>
    <w:rsid w:val="006F2697"/>
    <w:rsid w:val="006F293F"/>
    <w:rsid w:val="006F2CEE"/>
    <w:rsid w:val="006F3A72"/>
    <w:rsid w:val="006F3F1F"/>
    <w:rsid w:val="006F4038"/>
    <w:rsid w:val="006F4AB2"/>
    <w:rsid w:val="006F5842"/>
    <w:rsid w:val="006F6E57"/>
    <w:rsid w:val="006F76FD"/>
    <w:rsid w:val="006F7D25"/>
    <w:rsid w:val="006F7FF1"/>
    <w:rsid w:val="00701706"/>
    <w:rsid w:val="00702922"/>
    <w:rsid w:val="00702F13"/>
    <w:rsid w:val="00703013"/>
    <w:rsid w:val="00703994"/>
    <w:rsid w:val="00705198"/>
    <w:rsid w:val="00706252"/>
    <w:rsid w:val="0070634B"/>
    <w:rsid w:val="007068B2"/>
    <w:rsid w:val="00710C89"/>
    <w:rsid w:val="00713571"/>
    <w:rsid w:val="007143E9"/>
    <w:rsid w:val="007154EC"/>
    <w:rsid w:val="00715891"/>
    <w:rsid w:val="00721A48"/>
    <w:rsid w:val="007233CE"/>
    <w:rsid w:val="00723C9C"/>
    <w:rsid w:val="007247B0"/>
    <w:rsid w:val="00725A84"/>
    <w:rsid w:val="00725D02"/>
    <w:rsid w:val="00726077"/>
    <w:rsid w:val="007260C0"/>
    <w:rsid w:val="0072647D"/>
    <w:rsid w:val="00727D05"/>
    <w:rsid w:val="00731043"/>
    <w:rsid w:val="00731558"/>
    <w:rsid w:val="00731B37"/>
    <w:rsid w:val="00732EDE"/>
    <w:rsid w:val="00732F6D"/>
    <w:rsid w:val="00733333"/>
    <w:rsid w:val="0073351E"/>
    <w:rsid w:val="00733C14"/>
    <w:rsid w:val="007342AF"/>
    <w:rsid w:val="00736C0D"/>
    <w:rsid w:val="00742B6F"/>
    <w:rsid w:val="00744815"/>
    <w:rsid w:val="00744975"/>
    <w:rsid w:val="007459A5"/>
    <w:rsid w:val="007461A0"/>
    <w:rsid w:val="00746DB1"/>
    <w:rsid w:val="00750434"/>
    <w:rsid w:val="007524CB"/>
    <w:rsid w:val="00752FED"/>
    <w:rsid w:val="00754C89"/>
    <w:rsid w:val="0075507C"/>
    <w:rsid w:val="00755D92"/>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75BF"/>
    <w:rsid w:val="00780183"/>
    <w:rsid w:val="0078021A"/>
    <w:rsid w:val="0078111A"/>
    <w:rsid w:val="007817BA"/>
    <w:rsid w:val="0078196F"/>
    <w:rsid w:val="00783D1A"/>
    <w:rsid w:val="00783FE0"/>
    <w:rsid w:val="00784343"/>
    <w:rsid w:val="00784D2F"/>
    <w:rsid w:val="00785A24"/>
    <w:rsid w:val="00787794"/>
    <w:rsid w:val="00787B70"/>
    <w:rsid w:val="00787FAF"/>
    <w:rsid w:val="00790028"/>
    <w:rsid w:val="007910E7"/>
    <w:rsid w:val="0079295A"/>
    <w:rsid w:val="007938F5"/>
    <w:rsid w:val="00793ED0"/>
    <w:rsid w:val="007947CA"/>
    <w:rsid w:val="0079652A"/>
    <w:rsid w:val="00796DCC"/>
    <w:rsid w:val="00797991"/>
    <w:rsid w:val="00797C52"/>
    <w:rsid w:val="007A0ADB"/>
    <w:rsid w:val="007A24A4"/>
    <w:rsid w:val="007A2566"/>
    <w:rsid w:val="007A45A6"/>
    <w:rsid w:val="007A5047"/>
    <w:rsid w:val="007A51C8"/>
    <w:rsid w:val="007A73DC"/>
    <w:rsid w:val="007A767D"/>
    <w:rsid w:val="007B0986"/>
    <w:rsid w:val="007B17F6"/>
    <w:rsid w:val="007B250A"/>
    <w:rsid w:val="007B3F4D"/>
    <w:rsid w:val="007B56BF"/>
    <w:rsid w:val="007B5768"/>
    <w:rsid w:val="007B5CDE"/>
    <w:rsid w:val="007B6764"/>
    <w:rsid w:val="007B6904"/>
    <w:rsid w:val="007B6C1F"/>
    <w:rsid w:val="007B6F06"/>
    <w:rsid w:val="007B7AA8"/>
    <w:rsid w:val="007C1BF8"/>
    <w:rsid w:val="007C1DB6"/>
    <w:rsid w:val="007C523C"/>
    <w:rsid w:val="007C5314"/>
    <w:rsid w:val="007C54DE"/>
    <w:rsid w:val="007C6518"/>
    <w:rsid w:val="007D04D5"/>
    <w:rsid w:val="007D2B8A"/>
    <w:rsid w:val="007D2D4B"/>
    <w:rsid w:val="007D3E1A"/>
    <w:rsid w:val="007D3E27"/>
    <w:rsid w:val="007D4294"/>
    <w:rsid w:val="007D583A"/>
    <w:rsid w:val="007D5E24"/>
    <w:rsid w:val="007D6AA7"/>
    <w:rsid w:val="007D716A"/>
    <w:rsid w:val="007E12C8"/>
    <w:rsid w:val="007E287D"/>
    <w:rsid w:val="007E5CDD"/>
    <w:rsid w:val="007E613E"/>
    <w:rsid w:val="007F2FDE"/>
    <w:rsid w:val="007F3615"/>
    <w:rsid w:val="007F3A69"/>
    <w:rsid w:val="007F404C"/>
    <w:rsid w:val="007F5930"/>
    <w:rsid w:val="007F595D"/>
    <w:rsid w:val="007F772F"/>
    <w:rsid w:val="008032E2"/>
    <w:rsid w:val="00803AC7"/>
    <w:rsid w:val="00804B4F"/>
    <w:rsid w:val="00804BE6"/>
    <w:rsid w:val="00804C5C"/>
    <w:rsid w:val="00805CD4"/>
    <w:rsid w:val="00806EFA"/>
    <w:rsid w:val="0080751E"/>
    <w:rsid w:val="00810998"/>
    <w:rsid w:val="00810FA4"/>
    <w:rsid w:val="0081164F"/>
    <w:rsid w:val="00811AFE"/>
    <w:rsid w:val="00811C83"/>
    <w:rsid w:val="00812685"/>
    <w:rsid w:val="008130E7"/>
    <w:rsid w:val="00813C1E"/>
    <w:rsid w:val="0081680E"/>
    <w:rsid w:val="00817F56"/>
    <w:rsid w:val="0082462B"/>
    <w:rsid w:val="00825809"/>
    <w:rsid w:val="00825E03"/>
    <w:rsid w:val="00830312"/>
    <w:rsid w:val="00830669"/>
    <w:rsid w:val="0083085A"/>
    <w:rsid w:val="0083157B"/>
    <w:rsid w:val="0083266E"/>
    <w:rsid w:val="00832959"/>
    <w:rsid w:val="00832C9F"/>
    <w:rsid w:val="00833892"/>
    <w:rsid w:val="00834131"/>
    <w:rsid w:val="00834419"/>
    <w:rsid w:val="00834736"/>
    <w:rsid w:val="008356E2"/>
    <w:rsid w:val="00840892"/>
    <w:rsid w:val="008413EA"/>
    <w:rsid w:val="008414C1"/>
    <w:rsid w:val="00841EB1"/>
    <w:rsid w:val="008429C7"/>
    <w:rsid w:val="00844286"/>
    <w:rsid w:val="008444AD"/>
    <w:rsid w:val="008463AF"/>
    <w:rsid w:val="008464A2"/>
    <w:rsid w:val="00846862"/>
    <w:rsid w:val="00847711"/>
    <w:rsid w:val="008504AF"/>
    <w:rsid w:val="00851423"/>
    <w:rsid w:val="008514DA"/>
    <w:rsid w:val="00851A77"/>
    <w:rsid w:val="00851BFB"/>
    <w:rsid w:val="00851FC3"/>
    <w:rsid w:val="008534E5"/>
    <w:rsid w:val="00854E65"/>
    <w:rsid w:val="00856822"/>
    <w:rsid w:val="00860D89"/>
    <w:rsid w:val="00861357"/>
    <w:rsid w:val="00863282"/>
    <w:rsid w:val="00864756"/>
    <w:rsid w:val="00867127"/>
    <w:rsid w:val="0086789E"/>
    <w:rsid w:val="00870BA9"/>
    <w:rsid w:val="0087329F"/>
    <w:rsid w:val="00873DDC"/>
    <w:rsid w:val="008752E3"/>
    <w:rsid w:val="00875D69"/>
    <w:rsid w:val="0088305D"/>
    <w:rsid w:val="00887C45"/>
    <w:rsid w:val="00890441"/>
    <w:rsid w:val="00892D5F"/>
    <w:rsid w:val="00894029"/>
    <w:rsid w:val="0089652A"/>
    <w:rsid w:val="00896563"/>
    <w:rsid w:val="008976CE"/>
    <w:rsid w:val="00897A36"/>
    <w:rsid w:val="008A2734"/>
    <w:rsid w:val="008A2AC0"/>
    <w:rsid w:val="008A3850"/>
    <w:rsid w:val="008A5C67"/>
    <w:rsid w:val="008A6A08"/>
    <w:rsid w:val="008B002B"/>
    <w:rsid w:val="008B030F"/>
    <w:rsid w:val="008B1B55"/>
    <w:rsid w:val="008B207C"/>
    <w:rsid w:val="008B220D"/>
    <w:rsid w:val="008B2EA1"/>
    <w:rsid w:val="008B338C"/>
    <w:rsid w:val="008B3F4F"/>
    <w:rsid w:val="008B4C87"/>
    <w:rsid w:val="008B4F09"/>
    <w:rsid w:val="008C1812"/>
    <w:rsid w:val="008C1A9E"/>
    <w:rsid w:val="008C214E"/>
    <w:rsid w:val="008C2233"/>
    <w:rsid w:val="008C30F9"/>
    <w:rsid w:val="008C7106"/>
    <w:rsid w:val="008D2CE2"/>
    <w:rsid w:val="008D3551"/>
    <w:rsid w:val="008D621E"/>
    <w:rsid w:val="008D7051"/>
    <w:rsid w:val="008D765A"/>
    <w:rsid w:val="008E0869"/>
    <w:rsid w:val="008E1DAF"/>
    <w:rsid w:val="008E1EA5"/>
    <w:rsid w:val="008E2604"/>
    <w:rsid w:val="008E39E9"/>
    <w:rsid w:val="008E46AF"/>
    <w:rsid w:val="008E585D"/>
    <w:rsid w:val="008E65AF"/>
    <w:rsid w:val="008F0A16"/>
    <w:rsid w:val="008F0CF9"/>
    <w:rsid w:val="008F26A1"/>
    <w:rsid w:val="008F2E87"/>
    <w:rsid w:val="008F390D"/>
    <w:rsid w:val="008F533F"/>
    <w:rsid w:val="008F57BE"/>
    <w:rsid w:val="008F5FAA"/>
    <w:rsid w:val="008F6185"/>
    <w:rsid w:val="008F7D0F"/>
    <w:rsid w:val="0090153E"/>
    <w:rsid w:val="0090162C"/>
    <w:rsid w:val="00902261"/>
    <w:rsid w:val="00903944"/>
    <w:rsid w:val="00904D62"/>
    <w:rsid w:val="00905170"/>
    <w:rsid w:val="00907BDA"/>
    <w:rsid w:val="00907F4E"/>
    <w:rsid w:val="009119D7"/>
    <w:rsid w:val="009125AF"/>
    <w:rsid w:val="00913C02"/>
    <w:rsid w:val="00913FAA"/>
    <w:rsid w:val="00915124"/>
    <w:rsid w:val="009157F2"/>
    <w:rsid w:val="00916BEF"/>
    <w:rsid w:val="00917332"/>
    <w:rsid w:val="009228CA"/>
    <w:rsid w:val="00922BEF"/>
    <w:rsid w:val="009232A6"/>
    <w:rsid w:val="00924A63"/>
    <w:rsid w:val="00924C4A"/>
    <w:rsid w:val="0092565E"/>
    <w:rsid w:val="00927D67"/>
    <w:rsid w:val="0093073B"/>
    <w:rsid w:val="0093188E"/>
    <w:rsid w:val="00931AC3"/>
    <w:rsid w:val="0093337D"/>
    <w:rsid w:val="00933CCA"/>
    <w:rsid w:val="00933D9A"/>
    <w:rsid w:val="009340E9"/>
    <w:rsid w:val="0093495E"/>
    <w:rsid w:val="00934A01"/>
    <w:rsid w:val="0093562C"/>
    <w:rsid w:val="00935C2E"/>
    <w:rsid w:val="00940173"/>
    <w:rsid w:val="00942284"/>
    <w:rsid w:val="0094251D"/>
    <w:rsid w:val="00942AF1"/>
    <w:rsid w:val="00942D58"/>
    <w:rsid w:val="00944C0B"/>
    <w:rsid w:val="009462A1"/>
    <w:rsid w:val="00946D15"/>
    <w:rsid w:val="00947BF3"/>
    <w:rsid w:val="00952A56"/>
    <w:rsid w:val="00953271"/>
    <w:rsid w:val="0095381C"/>
    <w:rsid w:val="009544B7"/>
    <w:rsid w:val="009547E3"/>
    <w:rsid w:val="00954A44"/>
    <w:rsid w:val="00955287"/>
    <w:rsid w:val="00957E97"/>
    <w:rsid w:val="00962C56"/>
    <w:rsid w:val="00962F23"/>
    <w:rsid w:val="00963915"/>
    <w:rsid w:val="00965F13"/>
    <w:rsid w:val="0096676F"/>
    <w:rsid w:val="00967650"/>
    <w:rsid w:val="009702BD"/>
    <w:rsid w:val="00970337"/>
    <w:rsid w:val="009712E2"/>
    <w:rsid w:val="009728F0"/>
    <w:rsid w:val="00973538"/>
    <w:rsid w:val="009749A1"/>
    <w:rsid w:val="00974A3B"/>
    <w:rsid w:val="00976026"/>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A76"/>
    <w:rsid w:val="00993106"/>
    <w:rsid w:val="009948D3"/>
    <w:rsid w:val="009949D4"/>
    <w:rsid w:val="00995A09"/>
    <w:rsid w:val="00995ADD"/>
    <w:rsid w:val="00995E05"/>
    <w:rsid w:val="00997095"/>
    <w:rsid w:val="0099734C"/>
    <w:rsid w:val="00997AAE"/>
    <w:rsid w:val="00997EB9"/>
    <w:rsid w:val="00997F99"/>
    <w:rsid w:val="009A19B4"/>
    <w:rsid w:val="009A1CD1"/>
    <w:rsid w:val="009A2C65"/>
    <w:rsid w:val="009A2D53"/>
    <w:rsid w:val="009A33E8"/>
    <w:rsid w:val="009A352E"/>
    <w:rsid w:val="009A4E88"/>
    <w:rsid w:val="009A4ECA"/>
    <w:rsid w:val="009A5EE6"/>
    <w:rsid w:val="009A6052"/>
    <w:rsid w:val="009A6FFB"/>
    <w:rsid w:val="009A7931"/>
    <w:rsid w:val="009A7A19"/>
    <w:rsid w:val="009B015B"/>
    <w:rsid w:val="009B0C49"/>
    <w:rsid w:val="009B1EBC"/>
    <w:rsid w:val="009B232E"/>
    <w:rsid w:val="009B295E"/>
    <w:rsid w:val="009B2FA9"/>
    <w:rsid w:val="009B3334"/>
    <w:rsid w:val="009B3667"/>
    <w:rsid w:val="009B5E43"/>
    <w:rsid w:val="009B7135"/>
    <w:rsid w:val="009B733E"/>
    <w:rsid w:val="009B765B"/>
    <w:rsid w:val="009B7689"/>
    <w:rsid w:val="009B7BD4"/>
    <w:rsid w:val="009C00A3"/>
    <w:rsid w:val="009C0502"/>
    <w:rsid w:val="009C1714"/>
    <w:rsid w:val="009C242A"/>
    <w:rsid w:val="009C4FCB"/>
    <w:rsid w:val="009C5971"/>
    <w:rsid w:val="009C5D51"/>
    <w:rsid w:val="009C5FE8"/>
    <w:rsid w:val="009C69D6"/>
    <w:rsid w:val="009C7639"/>
    <w:rsid w:val="009C7C67"/>
    <w:rsid w:val="009D1AAA"/>
    <w:rsid w:val="009D24C0"/>
    <w:rsid w:val="009D2CA0"/>
    <w:rsid w:val="009D56AF"/>
    <w:rsid w:val="009D6F39"/>
    <w:rsid w:val="009D7743"/>
    <w:rsid w:val="009E0B23"/>
    <w:rsid w:val="009E1DBA"/>
    <w:rsid w:val="009F0103"/>
    <w:rsid w:val="009F28CE"/>
    <w:rsid w:val="009F2C4D"/>
    <w:rsid w:val="009F4F07"/>
    <w:rsid w:val="009F5710"/>
    <w:rsid w:val="009F6BFA"/>
    <w:rsid w:val="009F75E3"/>
    <w:rsid w:val="00A00F74"/>
    <w:rsid w:val="00A00FCC"/>
    <w:rsid w:val="00A0223E"/>
    <w:rsid w:val="00A04951"/>
    <w:rsid w:val="00A05615"/>
    <w:rsid w:val="00A06230"/>
    <w:rsid w:val="00A07076"/>
    <w:rsid w:val="00A07823"/>
    <w:rsid w:val="00A0789D"/>
    <w:rsid w:val="00A12BAF"/>
    <w:rsid w:val="00A13842"/>
    <w:rsid w:val="00A14F96"/>
    <w:rsid w:val="00A15F73"/>
    <w:rsid w:val="00A176A9"/>
    <w:rsid w:val="00A20EB3"/>
    <w:rsid w:val="00A210EA"/>
    <w:rsid w:val="00A21A8B"/>
    <w:rsid w:val="00A21B7E"/>
    <w:rsid w:val="00A21D19"/>
    <w:rsid w:val="00A23040"/>
    <w:rsid w:val="00A250AF"/>
    <w:rsid w:val="00A257E9"/>
    <w:rsid w:val="00A262F9"/>
    <w:rsid w:val="00A2692D"/>
    <w:rsid w:val="00A27F98"/>
    <w:rsid w:val="00A309D0"/>
    <w:rsid w:val="00A325F5"/>
    <w:rsid w:val="00A350CF"/>
    <w:rsid w:val="00A36A0B"/>
    <w:rsid w:val="00A3743A"/>
    <w:rsid w:val="00A37E15"/>
    <w:rsid w:val="00A37EDA"/>
    <w:rsid w:val="00A41298"/>
    <w:rsid w:val="00A41FF4"/>
    <w:rsid w:val="00A4201A"/>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42A2"/>
    <w:rsid w:val="00A65AF4"/>
    <w:rsid w:val="00A662E2"/>
    <w:rsid w:val="00A71E14"/>
    <w:rsid w:val="00A7269C"/>
    <w:rsid w:val="00A73C73"/>
    <w:rsid w:val="00A75FB4"/>
    <w:rsid w:val="00A76CC0"/>
    <w:rsid w:val="00A775DA"/>
    <w:rsid w:val="00A77913"/>
    <w:rsid w:val="00A8071D"/>
    <w:rsid w:val="00A8235C"/>
    <w:rsid w:val="00A86093"/>
    <w:rsid w:val="00A86E58"/>
    <w:rsid w:val="00A871A8"/>
    <w:rsid w:val="00A879A4"/>
    <w:rsid w:val="00A90398"/>
    <w:rsid w:val="00A9045D"/>
    <w:rsid w:val="00A90A71"/>
    <w:rsid w:val="00A917AB"/>
    <w:rsid w:val="00A924AB"/>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E8"/>
    <w:rsid w:val="00AA314A"/>
    <w:rsid w:val="00AA4E1A"/>
    <w:rsid w:val="00AA6221"/>
    <w:rsid w:val="00AA7067"/>
    <w:rsid w:val="00AA790F"/>
    <w:rsid w:val="00AB1231"/>
    <w:rsid w:val="00AB2A88"/>
    <w:rsid w:val="00AB45B8"/>
    <w:rsid w:val="00AB6207"/>
    <w:rsid w:val="00AB6B8B"/>
    <w:rsid w:val="00AB7BDA"/>
    <w:rsid w:val="00AC03DF"/>
    <w:rsid w:val="00AC2951"/>
    <w:rsid w:val="00AC4DD9"/>
    <w:rsid w:val="00AC50A3"/>
    <w:rsid w:val="00AC5E38"/>
    <w:rsid w:val="00AD05AC"/>
    <w:rsid w:val="00AD2E49"/>
    <w:rsid w:val="00AD4078"/>
    <w:rsid w:val="00AD40C7"/>
    <w:rsid w:val="00AD47E2"/>
    <w:rsid w:val="00AD57A2"/>
    <w:rsid w:val="00AD78F8"/>
    <w:rsid w:val="00AD7990"/>
    <w:rsid w:val="00AE12F8"/>
    <w:rsid w:val="00AE3315"/>
    <w:rsid w:val="00AE4165"/>
    <w:rsid w:val="00AE45A0"/>
    <w:rsid w:val="00AE50C9"/>
    <w:rsid w:val="00AE59BA"/>
    <w:rsid w:val="00AF0495"/>
    <w:rsid w:val="00AF0DF7"/>
    <w:rsid w:val="00AF0F7E"/>
    <w:rsid w:val="00AF274D"/>
    <w:rsid w:val="00AF2905"/>
    <w:rsid w:val="00AF30E3"/>
    <w:rsid w:val="00AF3238"/>
    <w:rsid w:val="00AF329C"/>
    <w:rsid w:val="00AF5DA9"/>
    <w:rsid w:val="00AF678E"/>
    <w:rsid w:val="00AF6C84"/>
    <w:rsid w:val="00B00D44"/>
    <w:rsid w:val="00B00F5E"/>
    <w:rsid w:val="00B0570A"/>
    <w:rsid w:val="00B13C65"/>
    <w:rsid w:val="00B140AE"/>
    <w:rsid w:val="00B15AF5"/>
    <w:rsid w:val="00B16EDC"/>
    <w:rsid w:val="00B2065B"/>
    <w:rsid w:val="00B2086B"/>
    <w:rsid w:val="00B227B9"/>
    <w:rsid w:val="00B24318"/>
    <w:rsid w:val="00B24F75"/>
    <w:rsid w:val="00B25A78"/>
    <w:rsid w:val="00B27461"/>
    <w:rsid w:val="00B30568"/>
    <w:rsid w:val="00B30ED2"/>
    <w:rsid w:val="00B31D32"/>
    <w:rsid w:val="00B32F9A"/>
    <w:rsid w:val="00B3453A"/>
    <w:rsid w:val="00B3519C"/>
    <w:rsid w:val="00B35AE0"/>
    <w:rsid w:val="00B36144"/>
    <w:rsid w:val="00B37DAB"/>
    <w:rsid w:val="00B40043"/>
    <w:rsid w:val="00B401B3"/>
    <w:rsid w:val="00B41106"/>
    <w:rsid w:val="00B45922"/>
    <w:rsid w:val="00B45FD3"/>
    <w:rsid w:val="00B4774A"/>
    <w:rsid w:val="00B50398"/>
    <w:rsid w:val="00B50DF2"/>
    <w:rsid w:val="00B51B3B"/>
    <w:rsid w:val="00B52D99"/>
    <w:rsid w:val="00B53958"/>
    <w:rsid w:val="00B55790"/>
    <w:rsid w:val="00B568BB"/>
    <w:rsid w:val="00B56A11"/>
    <w:rsid w:val="00B60A24"/>
    <w:rsid w:val="00B61B83"/>
    <w:rsid w:val="00B623B7"/>
    <w:rsid w:val="00B6255D"/>
    <w:rsid w:val="00B6466A"/>
    <w:rsid w:val="00B64C51"/>
    <w:rsid w:val="00B654A4"/>
    <w:rsid w:val="00B664B7"/>
    <w:rsid w:val="00B704E6"/>
    <w:rsid w:val="00B71EEA"/>
    <w:rsid w:val="00B7387B"/>
    <w:rsid w:val="00B73C79"/>
    <w:rsid w:val="00B7766F"/>
    <w:rsid w:val="00B802AC"/>
    <w:rsid w:val="00B80E83"/>
    <w:rsid w:val="00B8106A"/>
    <w:rsid w:val="00B81F2B"/>
    <w:rsid w:val="00B832DA"/>
    <w:rsid w:val="00B836E2"/>
    <w:rsid w:val="00B83A52"/>
    <w:rsid w:val="00B83CEA"/>
    <w:rsid w:val="00B843FC"/>
    <w:rsid w:val="00B860B1"/>
    <w:rsid w:val="00B860EB"/>
    <w:rsid w:val="00B867D1"/>
    <w:rsid w:val="00B87660"/>
    <w:rsid w:val="00B9027C"/>
    <w:rsid w:val="00B90375"/>
    <w:rsid w:val="00B90835"/>
    <w:rsid w:val="00B90E26"/>
    <w:rsid w:val="00B91D8A"/>
    <w:rsid w:val="00B92633"/>
    <w:rsid w:val="00B92CA7"/>
    <w:rsid w:val="00B94387"/>
    <w:rsid w:val="00B952E5"/>
    <w:rsid w:val="00BA0227"/>
    <w:rsid w:val="00BA04D3"/>
    <w:rsid w:val="00BA05A0"/>
    <w:rsid w:val="00BA17DF"/>
    <w:rsid w:val="00BA2868"/>
    <w:rsid w:val="00BA3438"/>
    <w:rsid w:val="00BA452B"/>
    <w:rsid w:val="00BA69AE"/>
    <w:rsid w:val="00BB0A9E"/>
    <w:rsid w:val="00BB187E"/>
    <w:rsid w:val="00BB2982"/>
    <w:rsid w:val="00BB42C4"/>
    <w:rsid w:val="00BB51A7"/>
    <w:rsid w:val="00BB57DF"/>
    <w:rsid w:val="00BB5B31"/>
    <w:rsid w:val="00BB621D"/>
    <w:rsid w:val="00BB6625"/>
    <w:rsid w:val="00BB7B5A"/>
    <w:rsid w:val="00BC27B5"/>
    <w:rsid w:val="00BC54D7"/>
    <w:rsid w:val="00BC59DA"/>
    <w:rsid w:val="00BD1BA1"/>
    <w:rsid w:val="00BD2A22"/>
    <w:rsid w:val="00BD3EF8"/>
    <w:rsid w:val="00BD52FB"/>
    <w:rsid w:val="00BD5896"/>
    <w:rsid w:val="00BD6073"/>
    <w:rsid w:val="00BD7E7F"/>
    <w:rsid w:val="00BE02CC"/>
    <w:rsid w:val="00BE0785"/>
    <w:rsid w:val="00BE0E9D"/>
    <w:rsid w:val="00BE2090"/>
    <w:rsid w:val="00BE4772"/>
    <w:rsid w:val="00BF16EA"/>
    <w:rsid w:val="00BF1E93"/>
    <w:rsid w:val="00BF29A6"/>
    <w:rsid w:val="00BF38C6"/>
    <w:rsid w:val="00BF4ADE"/>
    <w:rsid w:val="00BF52D2"/>
    <w:rsid w:val="00BF6062"/>
    <w:rsid w:val="00BF7841"/>
    <w:rsid w:val="00BF7FFD"/>
    <w:rsid w:val="00C024C8"/>
    <w:rsid w:val="00C02F59"/>
    <w:rsid w:val="00C0354B"/>
    <w:rsid w:val="00C0387A"/>
    <w:rsid w:val="00C04869"/>
    <w:rsid w:val="00C05EF3"/>
    <w:rsid w:val="00C075C7"/>
    <w:rsid w:val="00C13388"/>
    <w:rsid w:val="00C1366A"/>
    <w:rsid w:val="00C14D89"/>
    <w:rsid w:val="00C15314"/>
    <w:rsid w:val="00C153AC"/>
    <w:rsid w:val="00C170B5"/>
    <w:rsid w:val="00C217A6"/>
    <w:rsid w:val="00C21D6B"/>
    <w:rsid w:val="00C2221D"/>
    <w:rsid w:val="00C23B5B"/>
    <w:rsid w:val="00C23E61"/>
    <w:rsid w:val="00C26CF7"/>
    <w:rsid w:val="00C2702B"/>
    <w:rsid w:val="00C2714C"/>
    <w:rsid w:val="00C27FBB"/>
    <w:rsid w:val="00C300CC"/>
    <w:rsid w:val="00C305C3"/>
    <w:rsid w:val="00C30D00"/>
    <w:rsid w:val="00C31F20"/>
    <w:rsid w:val="00C341D8"/>
    <w:rsid w:val="00C3558C"/>
    <w:rsid w:val="00C35928"/>
    <w:rsid w:val="00C36913"/>
    <w:rsid w:val="00C370A1"/>
    <w:rsid w:val="00C37107"/>
    <w:rsid w:val="00C37887"/>
    <w:rsid w:val="00C37A80"/>
    <w:rsid w:val="00C40C69"/>
    <w:rsid w:val="00C41070"/>
    <w:rsid w:val="00C4170A"/>
    <w:rsid w:val="00C419F3"/>
    <w:rsid w:val="00C44EFC"/>
    <w:rsid w:val="00C46F89"/>
    <w:rsid w:val="00C47B2C"/>
    <w:rsid w:val="00C51E5B"/>
    <w:rsid w:val="00C527F1"/>
    <w:rsid w:val="00C52FE2"/>
    <w:rsid w:val="00C53F62"/>
    <w:rsid w:val="00C53F84"/>
    <w:rsid w:val="00C55BD9"/>
    <w:rsid w:val="00C57233"/>
    <w:rsid w:val="00C57635"/>
    <w:rsid w:val="00C57D4A"/>
    <w:rsid w:val="00C57E13"/>
    <w:rsid w:val="00C61655"/>
    <w:rsid w:val="00C64061"/>
    <w:rsid w:val="00C64544"/>
    <w:rsid w:val="00C64CF8"/>
    <w:rsid w:val="00C703E1"/>
    <w:rsid w:val="00C71704"/>
    <w:rsid w:val="00C71AAB"/>
    <w:rsid w:val="00C71B99"/>
    <w:rsid w:val="00C720DC"/>
    <w:rsid w:val="00C72B9E"/>
    <w:rsid w:val="00C72D50"/>
    <w:rsid w:val="00C734A6"/>
    <w:rsid w:val="00C747C3"/>
    <w:rsid w:val="00C76A4A"/>
    <w:rsid w:val="00C77F2A"/>
    <w:rsid w:val="00C8081A"/>
    <w:rsid w:val="00C80D12"/>
    <w:rsid w:val="00C8177D"/>
    <w:rsid w:val="00C8207A"/>
    <w:rsid w:val="00C82C3A"/>
    <w:rsid w:val="00C841E9"/>
    <w:rsid w:val="00C856E4"/>
    <w:rsid w:val="00C87694"/>
    <w:rsid w:val="00C87A1F"/>
    <w:rsid w:val="00C90503"/>
    <w:rsid w:val="00C91211"/>
    <w:rsid w:val="00C9218B"/>
    <w:rsid w:val="00C9343C"/>
    <w:rsid w:val="00C96AC2"/>
    <w:rsid w:val="00C97991"/>
    <w:rsid w:val="00CA00DA"/>
    <w:rsid w:val="00CA0346"/>
    <w:rsid w:val="00CA6621"/>
    <w:rsid w:val="00CA686C"/>
    <w:rsid w:val="00CA7A2C"/>
    <w:rsid w:val="00CB0325"/>
    <w:rsid w:val="00CB23BC"/>
    <w:rsid w:val="00CB2523"/>
    <w:rsid w:val="00CB26BD"/>
    <w:rsid w:val="00CB5494"/>
    <w:rsid w:val="00CB5E33"/>
    <w:rsid w:val="00CB7157"/>
    <w:rsid w:val="00CC48FF"/>
    <w:rsid w:val="00CC5CEE"/>
    <w:rsid w:val="00CD0304"/>
    <w:rsid w:val="00CD076C"/>
    <w:rsid w:val="00CD3CA9"/>
    <w:rsid w:val="00CD3D67"/>
    <w:rsid w:val="00CD50FB"/>
    <w:rsid w:val="00CD53D4"/>
    <w:rsid w:val="00CD7364"/>
    <w:rsid w:val="00CD7445"/>
    <w:rsid w:val="00CE03FE"/>
    <w:rsid w:val="00CE0A0E"/>
    <w:rsid w:val="00CE16E4"/>
    <w:rsid w:val="00CE2469"/>
    <w:rsid w:val="00CE2784"/>
    <w:rsid w:val="00CE2D0B"/>
    <w:rsid w:val="00CE3F54"/>
    <w:rsid w:val="00CE3FB2"/>
    <w:rsid w:val="00CE4E03"/>
    <w:rsid w:val="00CE4F36"/>
    <w:rsid w:val="00CE604F"/>
    <w:rsid w:val="00CE6B08"/>
    <w:rsid w:val="00CE7741"/>
    <w:rsid w:val="00CE7C29"/>
    <w:rsid w:val="00CE7C4C"/>
    <w:rsid w:val="00CF0F3F"/>
    <w:rsid w:val="00CF1DD4"/>
    <w:rsid w:val="00CF4535"/>
    <w:rsid w:val="00CF478A"/>
    <w:rsid w:val="00CF6171"/>
    <w:rsid w:val="00CF6BFF"/>
    <w:rsid w:val="00CF7116"/>
    <w:rsid w:val="00D00CE2"/>
    <w:rsid w:val="00D01129"/>
    <w:rsid w:val="00D01303"/>
    <w:rsid w:val="00D05FD1"/>
    <w:rsid w:val="00D067AC"/>
    <w:rsid w:val="00D10BDF"/>
    <w:rsid w:val="00D149AA"/>
    <w:rsid w:val="00D149C2"/>
    <w:rsid w:val="00D14A27"/>
    <w:rsid w:val="00D14ACC"/>
    <w:rsid w:val="00D15FEB"/>
    <w:rsid w:val="00D217E9"/>
    <w:rsid w:val="00D253B2"/>
    <w:rsid w:val="00D262C1"/>
    <w:rsid w:val="00D26F29"/>
    <w:rsid w:val="00D27028"/>
    <w:rsid w:val="00D3182C"/>
    <w:rsid w:val="00D31E8E"/>
    <w:rsid w:val="00D32630"/>
    <w:rsid w:val="00D32BEE"/>
    <w:rsid w:val="00D35D08"/>
    <w:rsid w:val="00D365B6"/>
    <w:rsid w:val="00D36E12"/>
    <w:rsid w:val="00D374E3"/>
    <w:rsid w:val="00D37552"/>
    <w:rsid w:val="00D41855"/>
    <w:rsid w:val="00D42455"/>
    <w:rsid w:val="00D42840"/>
    <w:rsid w:val="00D44523"/>
    <w:rsid w:val="00D46AA5"/>
    <w:rsid w:val="00D46BAF"/>
    <w:rsid w:val="00D502E9"/>
    <w:rsid w:val="00D505AA"/>
    <w:rsid w:val="00D50BC4"/>
    <w:rsid w:val="00D519AF"/>
    <w:rsid w:val="00D55D1E"/>
    <w:rsid w:val="00D56404"/>
    <w:rsid w:val="00D60622"/>
    <w:rsid w:val="00D61661"/>
    <w:rsid w:val="00D62964"/>
    <w:rsid w:val="00D63DF1"/>
    <w:rsid w:val="00D64430"/>
    <w:rsid w:val="00D649CF"/>
    <w:rsid w:val="00D71711"/>
    <w:rsid w:val="00D71D1A"/>
    <w:rsid w:val="00D722EF"/>
    <w:rsid w:val="00D727A3"/>
    <w:rsid w:val="00D72961"/>
    <w:rsid w:val="00D7485D"/>
    <w:rsid w:val="00D74963"/>
    <w:rsid w:val="00D75B96"/>
    <w:rsid w:val="00D76C71"/>
    <w:rsid w:val="00D80AB5"/>
    <w:rsid w:val="00D810E2"/>
    <w:rsid w:val="00D81FE4"/>
    <w:rsid w:val="00D823FF"/>
    <w:rsid w:val="00D824AF"/>
    <w:rsid w:val="00D82CD8"/>
    <w:rsid w:val="00D82E32"/>
    <w:rsid w:val="00D831A8"/>
    <w:rsid w:val="00D86808"/>
    <w:rsid w:val="00D868EE"/>
    <w:rsid w:val="00D86905"/>
    <w:rsid w:val="00D87DC6"/>
    <w:rsid w:val="00D92AFA"/>
    <w:rsid w:val="00D9310C"/>
    <w:rsid w:val="00D93F00"/>
    <w:rsid w:val="00D9439F"/>
    <w:rsid w:val="00D95245"/>
    <w:rsid w:val="00D956A5"/>
    <w:rsid w:val="00D96107"/>
    <w:rsid w:val="00D96B83"/>
    <w:rsid w:val="00D9754F"/>
    <w:rsid w:val="00DA0695"/>
    <w:rsid w:val="00DA21C3"/>
    <w:rsid w:val="00DA7F3E"/>
    <w:rsid w:val="00DB0FA8"/>
    <w:rsid w:val="00DB0FC2"/>
    <w:rsid w:val="00DB10FC"/>
    <w:rsid w:val="00DB3022"/>
    <w:rsid w:val="00DB3C38"/>
    <w:rsid w:val="00DB6F11"/>
    <w:rsid w:val="00DC437D"/>
    <w:rsid w:val="00DC5698"/>
    <w:rsid w:val="00DC5E06"/>
    <w:rsid w:val="00DC6CC5"/>
    <w:rsid w:val="00DC70CF"/>
    <w:rsid w:val="00DC78E1"/>
    <w:rsid w:val="00DD077A"/>
    <w:rsid w:val="00DD0FA6"/>
    <w:rsid w:val="00DD18DE"/>
    <w:rsid w:val="00DD19E6"/>
    <w:rsid w:val="00DD3F6C"/>
    <w:rsid w:val="00DD4831"/>
    <w:rsid w:val="00DD548D"/>
    <w:rsid w:val="00DE20DD"/>
    <w:rsid w:val="00DE4429"/>
    <w:rsid w:val="00DE4C16"/>
    <w:rsid w:val="00DE652E"/>
    <w:rsid w:val="00DE74C4"/>
    <w:rsid w:val="00DE76F3"/>
    <w:rsid w:val="00DE7C72"/>
    <w:rsid w:val="00DF006F"/>
    <w:rsid w:val="00DF1F95"/>
    <w:rsid w:val="00DF21E8"/>
    <w:rsid w:val="00DF4924"/>
    <w:rsid w:val="00DF4C02"/>
    <w:rsid w:val="00DF6904"/>
    <w:rsid w:val="00DF70A2"/>
    <w:rsid w:val="00E0090D"/>
    <w:rsid w:val="00E02167"/>
    <w:rsid w:val="00E041C2"/>
    <w:rsid w:val="00E04ED1"/>
    <w:rsid w:val="00E04FA9"/>
    <w:rsid w:val="00E05123"/>
    <w:rsid w:val="00E07FD6"/>
    <w:rsid w:val="00E109B9"/>
    <w:rsid w:val="00E112EC"/>
    <w:rsid w:val="00E1161C"/>
    <w:rsid w:val="00E126F2"/>
    <w:rsid w:val="00E12FD6"/>
    <w:rsid w:val="00E133B4"/>
    <w:rsid w:val="00E15513"/>
    <w:rsid w:val="00E17528"/>
    <w:rsid w:val="00E21B53"/>
    <w:rsid w:val="00E23B43"/>
    <w:rsid w:val="00E23D3B"/>
    <w:rsid w:val="00E242D8"/>
    <w:rsid w:val="00E24C03"/>
    <w:rsid w:val="00E24DBE"/>
    <w:rsid w:val="00E258D9"/>
    <w:rsid w:val="00E25E25"/>
    <w:rsid w:val="00E262D4"/>
    <w:rsid w:val="00E269DA"/>
    <w:rsid w:val="00E30B9D"/>
    <w:rsid w:val="00E31FEC"/>
    <w:rsid w:val="00E3469D"/>
    <w:rsid w:val="00E3556D"/>
    <w:rsid w:val="00E35B1F"/>
    <w:rsid w:val="00E35C9E"/>
    <w:rsid w:val="00E43A7F"/>
    <w:rsid w:val="00E43AC8"/>
    <w:rsid w:val="00E476A6"/>
    <w:rsid w:val="00E508AD"/>
    <w:rsid w:val="00E518EC"/>
    <w:rsid w:val="00E525E7"/>
    <w:rsid w:val="00E53E8E"/>
    <w:rsid w:val="00E54993"/>
    <w:rsid w:val="00E60137"/>
    <w:rsid w:val="00E60171"/>
    <w:rsid w:val="00E6034D"/>
    <w:rsid w:val="00E606FB"/>
    <w:rsid w:val="00E6168B"/>
    <w:rsid w:val="00E620FA"/>
    <w:rsid w:val="00E633E5"/>
    <w:rsid w:val="00E63722"/>
    <w:rsid w:val="00E652B0"/>
    <w:rsid w:val="00E66388"/>
    <w:rsid w:val="00E66678"/>
    <w:rsid w:val="00E729B8"/>
    <w:rsid w:val="00E734A4"/>
    <w:rsid w:val="00E75FFA"/>
    <w:rsid w:val="00E80696"/>
    <w:rsid w:val="00E8324F"/>
    <w:rsid w:val="00E84016"/>
    <w:rsid w:val="00E854FE"/>
    <w:rsid w:val="00E85618"/>
    <w:rsid w:val="00E856BA"/>
    <w:rsid w:val="00E90A99"/>
    <w:rsid w:val="00E90E46"/>
    <w:rsid w:val="00E911EB"/>
    <w:rsid w:val="00E91DFF"/>
    <w:rsid w:val="00E92265"/>
    <w:rsid w:val="00E93933"/>
    <w:rsid w:val="00E93B66"/>
    <w:rsid w:val="00E94742"/>
    <w:rsid w:val="00E95261"/>
    <w:rsid w:val="00E972EB"/>
    <w:rsid w:val="00EA03BB"/>
    <w:rsid w:val="00EA278C"/>
    <w:rsid w:val="00EA28D8"/>
    <w:rsid w:val="00EA428D"/>
    <w:rsid w:val="00EA4585"/>
    <w:rsid w:val="00EA57C8"/>
    <w:rsid w:val="00EA61F2"/>
    <w:rsid w:val="00EB0C7D"/>
    <w:rsid w:val="00EB33DB"/>
    <w:rsid w:val="00EB467F"/>
    <w:rsid w:val="00EB595A"/>
    <w:rsid w:val="00EB5D2F"/>
    <w:rsid w:val="00EB5F26"/>
    <w:rsid w:val="00EC019A"/>
    <w:rsid w:val="00EC0EE1"/>
    <w:rsid w:val="00EC1279"/>
    <w:rsid w:val="00EC396D"/>
    <w:rsid w:val="00EC6274"/>
    <w:rsid w:val="00EC6E8C"/>
    <w:rsid w:val="00EC6FF7"/>
    <w:rsid w:val="00EC754C"/>
    <w:rsid w:val="00EC774A"/>
    <w:rsid w:val="00EC7B9C"/>
    <w:rsid w:val="00ED3738"/>
    <w:rsid w:val="00ED41D6"/>
    <w:rsid w:val="00ED6CDC"/>
    <w:rsid w:val="00EE0857"/>
    <w:rsid w:val="00EE1341"/>
    <w:rsid w:val="00EE157A"/>
    <w:rsid w:val="00EE1991"/>
    <w:rsid w:val="00EE2A4D"/>
    <w:rsid w:val="00EE4A80"/>
    <w:rsid w:val="00EE52D5"/>
    <w:rsid w:val="00EE7D55"/>
    <w:rsid w:val="00EF1984"/>
    <w:rsid w:val="00EF1ADD"/>
    <w:rsid w:val="00EF3721"/>
    <w:rsid w:val="00EF3EE6"/>
    <w:rsid w:val="00EF486E"/>
    <w:rsid w:val="00EF66BF"/>
    <w:rsid w:val="00F01556"/>
    <w:rsid w:val="00F01A8F"/>
    <w:rsid w:val="00F022AE"/>
    <w:rsid w:val="00F024A3"/>
    <w:rsid w:val="00F03A1B"/>
    <w:rsid w:val="00F03DAF"/>
    <w:rsid w:val="00F04423"/>
    <w:rsid w:val="00F0621F"/>
    <w:rsid w:val="00F062FE"/>
    <w:rsid w:val="00F06A5B"/>
    <w:rsid w:val="00F12CF5"/>
    <w:rsid w:val="00F13443"/>
    <w:rsid w:val="00F141BB"/>
    <w:rsid w:val="00F1632B"/>
    <w:rsid w:val="00F16B0C"/>
    <w:rsid w:val="00F171A1"/>
    <w:rsid w:val="00F171C5"/>
    <w:rsid w:val="00F20277"/>
    <w:rsid w:val="00F222EE"/>
    <w:rsid w:val="00F2362C"/>
    <w:rsid w:val="00F265CA"/>
    <w:rsid w:val="00F31493"/>
    <w:rsid w:val="00F31741"/>
    <w:rsid w:val="00F31AF6"/>
    <w:rsid w:val="00F31BAB"/>
    <w:rsid w:val="00F3383F"/>
    <w:rsid w:val="00F347CC"/>
    <w:rsid w:val="00F403FA"/>
    <w:rsid w:val="00F40EBE"/>
    <w:rsid w:val="00F434CC"/>
    <w:rsid w:val="00F45B02"/>
    <w:rsid w:val="00F46F05"/>
    <w:rsid w:val="00F5191A"/>
    <w:rsid w:val="00F533F0"/>
    <w:rsid w:val="00F54890"/>
    <w:rsid w:val="00F5505E"/>
    <w:rsid w:val="00F559B8"/>
    <w:rsid w:val="00F570AD"/>
    <w:rsid w:val="00F57F97"/>
    <w:rsid w:val="00F602B4"/>
    <w:rsid w:val="00F60E98"/>
    <w:rsid w:val="00F62663"/>
    <w:rsid w:val="00F635B4"/>
    <w:rsid w:val="00F660A6"/>
    <w:rsid w:val="00F70ED7"/>
    <w:rsid w:val="00F711F4"/>
    <w:rsid w:val="00F7163C"/>
    <w:rsid w:val="00F73410"/>
    <w:rsid w:val="00F7531F"/>
    <w:rsid w:val="00F77013"/>
    <w:rsid w:val="00F77937"/>
    <w:rsid w:val="00F77F53"/>
    <w:rsid w:val="00F826D5"/>
    <w:rsid w:val="00F827EA"/>
    <w:rsid w:val="00F82EED"/>
    <w:rsid w:val="00F83CF5"/>
    <w:rsid w:val="00F83E47"/>
    <w:rsid w:val="00F84905"/>
    <w:rsid w:val="00F911DD"/>
    <w:rsid w:val="00F91F23"/>
    <w:rsid w:val="00F93543"/>
    <w:rsid w:val="00F94D87"/>
    <w:rsid w:val="00F96664"/>
    <w:rsid w:val="00F96AA8"/>
    <w:rsid w:val="00F9704E"/>
    <w:rsid w:val="00F97358"/>
    <w:rsid w:val="00F973EA"/>
    <w:rsid w:val="00FA016C"/>
    <w:rsid w:val="00FA06F0"/>
    <w:rsid w:val="00FA0B9A"/>
    <w:rsid w:val="00FA13E9"/>
    <w:rsid w:val="00FA1F3B"/>
    <w:rsid w:val="00FA277C"/>
    <w:rsid w:val="00FA2991"/>
    <w:rsid w:val="00FA4266"/>
    <w:rsid w:val="00FA48B9"/>
    <w:rsid w:val="00FA64D6"/>
    <w:rsid w:val="00FA6979"/>
    <w:rsid w:val="00FA6C5A"/>
    <w:rsid w:val="00FA6F5B"/>
    <w:rsid w:val="00FB0264"/>
    <w:rsid w:val="00FB0813"/>
    <w:rsid w:val="00FB0EC8"/>
    <w:rsid w:val="00FB1945"/>
    <w:rsid w:val="00FB1EE2"/>
    <w:rsid w:val="00FB3B13"/>
    <w:rsid w:val="00FB3F11"/>
    <w:rsid w:val="00FB4912"/>
    <w:rsid w:val="00FB7269"/>
    <w:rsid w:val="00FB74CE"/>
    <w:rsid w:val="00FC0389"/>
    <w:rsid w:val="00FC1159"/>
    <w:rsid w:val="00FC47BB"/>
    <w:rsid w:val="00FC5374"/>
    <w:rsid w:val="00FC6B3E"/>
    <w:rsid w:val="00FC6DF5"/>
    <w:rsid w:val="00FC7023"/>
    <w:rsid w:val="00FD0B42"/>
    <w:rsid w:val="00FD139A"/>
    <w:rsid w:val="00FD1660"/>
    <w:rsid w:val="00FD2129"/>
    <w:rsid w:val="00FD3DDA"/>
    <w:rsid w:val="00FD56D2"/>
    <w:rsid w:val="00FD5F1B"/>
    <w:rsid w:val="00FD6038"/>
    <w:rsid w:val="00FD70A8"/>
    <w:rsid w:val="00FD7610"/>
    <w:rsid w:val="00FD7FD6"/>
    <w:rsid w:val="00FE7FF8"/>
    <w:rsid w:val="00FF112B"/>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uiPriority w:val="35"/>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qFormat/>
    <w:rsid w:val="007459A5"/>
    <w:pPr>
      <w:spacing w:before="280" w:after="280" w:line="240" w:lineRule="auto"/>
    </w:pPr>
    <w:rPr>
      <w:rFonts w:ascii="Times New Roman" w:eastAsia="Times New Roman" w:hAnsi="Times New Roman"/>
      <w:sz w:val="24"/>
      <w:szCs w:val="24"/>
    </w:rPr>
  </w:style>
  <w:style w:type="paragraph" w:styleId="af7">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7"/>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8">
    <w:name w:val="Нормальний текст"/>
    <w:basedOn w:val="a"/>
    <w:rsid w:val="007459A5"/>
    <w:pPr>
      <w:spacing w:before="120" w:after="0" w:line="240" w:lineRule="auto"/>
      <w:ind w:firstLine="567"/>
      <w:jc w:val="both"/>
    </w:pPr>
    <w:rPr>
      <w:rFonts w:ascii="Antiqua" w:eastAsia="Times New Roman" w:hAnsi="Antiqua" w:cs="Antiqua"/>
      <w:sz w:val="26"/>
      <w:szCs w:val="20"/>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a"/>
    <w:uiPriority w:val="34"/>
    <w:qFormat/>
    <w:rsid w:val="007459A5"/>
    <w:pPr>
      <w:ind w:left="720"/>
      <w:contextualSpacing/>
    </w:pPr>
  </w:style>
  <w:style w:type="paragraph" w:customStyle="1" w:styleId="afb">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c">
    <w:name w:val="Знак Знак Знак"/>
    <w:basedOn w:val="a"/>
    <w:uiPriority w:val="99"/>
    <w:rsid w:val="007459A5"/>
    <w:pPr>
      <w:spacing w:after="0" w:line="240" w:lineRule="auto"/>
    </w:pPr>
    <w:rPr>
      <w:rFonts w:ascii="Verdana" w:hAnsi="Verdana" w:cs="Verdana"/>
      <w:sz w:val="20"/>
      <w:szCs w:val="20"/>
      <w:lang w:val="en-US"/>
    </w:rPr>
  </w:style>
  <w:style w:type="paragraph" w:styleId="afd">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d"/>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e">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e"/>
    <w:uiPriority w:val="99"/>
    <w:rsid w:val="007459A5"/>
    <w:rPr>
      <w:rFonts w:ascii="Calibri" w:eastAsia="Calibri" w:hAnsi="Calibri" w:cs="Times New Roman"/>
      <w:sz w:val="20"/>
      <w:szCs w:val="20"/>
      <w:lang w:eastAsia="zh-CN"/>
    </w:rPr>
  </w:style>
  <w:style w:type="paragraph" w:styleId="aff">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0">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0"/>
    <w:uiPriority w:val="99"/>
    <w:rsid w:val="007459A5"/>
    <w:rPr>
      <w:rFonts w:ascii="Calibri" w:eastAsia="Calibri" w:hAnsi="Calibri" w:cs="Times New Roman"/>
      <w:sz w:val="20"/>
      <w:szCs w:val="20"/>
      <w:lang w:eastAsia="zh-CN"/>
    </w:rPr>
  </w:style>
  <w:style w:type="paragraph" w:styleId="aff1">
    <w:name w:val="annotation subject"/>
    <w:basedOn w:val="1a"/>
    <w:next w:val="1a"/>
    <w:link w:val="1c"/>
    <w:uiPriority w:val="99"/>
    <w:rsid w:val="007459A5"/>
    <w:rPr>
      <w:b/>
      <w:bCs/>
    </w:rPr>
  </w:style>
  <w:style w:type="character" w:customStyle="1" w:styleId="1c">
    <w:name w:val="Тема примечания Знак1"/>
    <w:basedOn w:val="1b"/>
    <w:link w:val="aff1"/>
    <w:rsid w:val="007459A5"/>
    <w:rPr>
      <w:rFonts w:ascii="Calibri" w:eastAsia="Calibri" w:hAnsi="Calibri" w:cs="Times New Roman"/>
      <w:b/>
      <w:bCs/>
      <w:sz w:val="20"/>
      <w:szCs w:val="20"/>
      <w:lang w:eastAsia="zh-CN"/>
    </w:rPr>
  </w:style>
  <w:style w:type="paragraph" w:styleId="aff2">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2"/>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3">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3"/>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4">
    <w:name w:val="No Spacing"/>
    <w:link w:val="aff5"/>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6">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7">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8">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9">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a">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b"/>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7"/>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c">
    <w:name w:val="Plain Text"/>
    <w:basedOn w:val="a"/>
    <w:link w:val="affd"/>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d">
    <w:name w:val="Текст Знак"/>
    <w:basedOn w:val="a0"/>
    <w:link w:val="affc"/>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e">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b">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0">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1">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2">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D82E32"/>
    <w:rPr>
      <w:rFonts w:ascii="Calibri" w:eastAsia="Calibri" w:hAnsi="Calibri" w:cs="Times New Roman"/>
      <w:lang w:eastAsia="zh-CN"/>
    </w:rPr>
  </w:style>
  <w:style w:type="character" w:customStyle="1" w:styleId="aff5">
    <w:name w:val="Без интервала Знак"/>
    <w:link w:val="aff4"/>
    <w:locked/>
    <w:rsid w:val="00000668"/>
    <w:rPr>
      <w:rFonts w:ascii="Calibri" w:eastAsia="Calibri" w:hAnsi="Calibri" w:cs="Times New Roman"/>
      <w:lang w:eastAsia="zh-CN"/>
    </w:rPr>
  </w:style>
  <w:style w:type="paragraph" w:customStyle="1" w:styleId="1f8">
    <w:name w:val="Обычный (Интернет)1"/>
    <w:basedOn w:val="a"/>
    <w:rsid w:val="00692B84"/>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85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rntec4@gmail.com"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9F0B-61E0-4C5B-80E3-ACBCFE72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30</Pages>
  <Words>12876</Words>
  <Characters>73399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ludmila_ma</cp:lastModifiedBy>
  <cp:revision>28</cp:revision>
  <cp:lastPrinted>2023-03-31T07:38:00Z</cp:lastPrinted>
  <dcterms:created xsi:type="dcterms:W3CDTF">2023-04-03T12:54:00Z</dcterms:created>
  <dcterms:modified xsi:type="dcterms:W3CDTF">2023-04-11T05:22:00Z</dcterms:modified>
</cp:coreProperties>
</file>