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8F" w:rsidRPr="00907F8F" w:rsidRDefault="00907F8F" w:rsidP="00907F8F">
      <w:pPr>
        <w:spacing w:before="120" w:after="60"/>
        <w:jc w:val="right"/>
        <w:outlineLvl w:val="5"/>
        <w:rPr>
          <w:b/>
          <w:sz w:val="22"/>
          <w:szCs w:val="22"/>
        </w:rPr>
      </w:pPr>
      <w:proofErr w:type="spellStart"/>
      <w:r w:rsidRPr="00907F8F">
        <w:rPr>
          <w:b/>
          <w:sz w:val="22"/>
          <w:szCs w:val="22"/>
        </w:rPr>
        <w:t>Додаток</w:t>
      </w:r>
      <w:proofErr w:type="spellEnd"/>
      <w:r w:rsidRPr="00907F8F">
        <w:rPr>
          <w:b/>
          <w:sz w:val="22"/>
          <w:szCs w:val="22"/>
        </w:rPr>
        <w:t xml:space="preserve"> 6</w:t>
      </w:r>
    </w:p>
    <w:p w:rsidR="00907F8F" w:rsidRDefault="00907F8F" w:rsidP="00907F8F">
      <w:pPr>
        <w:spacing w:before="120" w:after="60"/>
        <w:jc w:val="right"/>
        <w:outlineLvl w:val="5"/>
        <w:rPr>
          <w:b/>
          <w:sz w:val="22"/>
          <w:szCs w:val="22"/>
        </w:rPr>
      </w:pPr>
      <w:r w:rsidRPr="00907F8F">
        <w:rPr>
          <w:b/>
          <w:sz w:val="22"/>
          <w:szCs w:val="22"/>
        </w:rPr>
        <w:t xml:space="preserve"> до </w:t>
      </w:r>
      <w:proofErr w:type="spellStart"/>
      <w:r w:rsidRPr="00907F8F">
        <w:rPr>
          <w:b/>
          <w:sz w:val="22"/>
          <w:szCs w:val="22"/>
        </w:rPr>
        <w:t>тендерної</w:t>
      </w:r>
      <w:proofErr w:type="spellEnd"/>
      <w:r w:rsidRPr="00907F8F">
        <w:rPr>
          <w:b/>
          <w:sz w:val="22"/>
          <w:szCs w:val="22"/>
        </w:rPr>
        <w:t xml:space="preserve"> </w:t>
      </w:r>
      <w:proofErr w:type="spellStart"/>
      <w:r w:rsidRPr="00907F8F">
        <w:rPr>
          <w:b/>
          <w:sz w:val="22"/>
          <w:szCs w:val="22"/>
        </w:rPr>
        <w:t>документації</w:t>
      </w:r>
      <w:proofErr w:type="spellEnd"/>
    </w:p>
    <w:p w:rsidR="00907F8F" w:rsidRPr="00907F8F" w:rsidRDefault="00907F8F" w:rsidP="00907F8F">
      <w:pPr>
        <w:spacing w:before="120" w:after="60"/>
        <w:jc w:val="center"/>
        <w:outlineLvl w:val="5"/>
        <w:rPr>
          <w:b/>
          <w:sz w:val="22"/>
          <w:szCs w:val="22"/>
        </w:rPr>
      </w:pPr>
      <w:r w:rsidRPr="00907F8F">
        <w:rPr>
          <w:b/>
          <w:sz w:val="22"/>
          <w:szCs w:val="22"/>
        </w:rPr>
        <w:t xml:space="preserve">ПРОЄКТ </w:t>
      </w:r>
      <w:proofErr w:type="gramStart"/>
      <w:r w:rsidRPr="00907F8F">
        <w:rPr>
          <w:b/>
          <w:sz w:val="22"/>
          <w:szCs w:val="22"/>
        </w:rPr>
        <w:t>ДОГОВОРУ</w:t>
      </w:r>
      <w:proofErr w:type="gramEnd"/>
      <w:r w:rsidRPr="00907F8F">
        <w:rPr>
          <w:b/>
          <w:sz w:val="22"/>
          <w:szCs w:val="22"/>
        </w:rPr>
        <w:t xml:space="preserve"> ПРО ЗАКУПІВЛЮ</w:t>
      </w:r>
    </w:p>
    <w:p w:rsidR="00907F8F" w:rsidRDefault="00907F8F" w:rsidP="00907F8F"/>
    <w:p w:rsidR="00907F8F" w:rsidRDefault="00907F8F" w:rsidP="00907F8F">
      <w:pPr>
        <w:spacing w:after="120"/>
        <w:ind w:left="283"/>
        <w:rPr>
          <w:b/>
        </w:rPr>
      </w:pPr>
      <w:r>
        <w:rPr>
          <w:b/>
        </w:rPr>
        <w:t xml:space="preserve">м. </w:t>
      </w:r>
      <w:r w:rsidR="00AE6931">
        <w:rPr>
          <w:b/>
          <w:lang w:val="uk-UA"/>
        </w:rPr>
        <w:t>Ізяслав</w:t>
      </w:r>
      <w:r w:rsidR="00AE6931">
        <w:rPr>
          <w:b/>
          <w:lang w:val="uk-UA"/>
        </w:rPr>
        <w:tab/>
      </w:r>
      <w:r w:rsidR="00AE6931">
        <w:rPr>
          <w:b/>
          <w:lang w:val="uk-UA"/>
        </w:rPr>
        <w:tab/>
      </w:r>
      <w:r w:rsidR="00AE6931">
        <w:rPr>
          <w:b/>
          <w:lang w:val="uk-UA"/>
        </w:rPr>
        <w:tab/>
      </w:r>
      <w:r w:rsidR="00AE6931">
        <w:rPr>
          <w:b/>
          <w:lang w:val="uk-UA"/>
        </w:rPr>
        <w:tab/>
      </w:r>
      <w:r w:rsidR="00AE6931">
        <w:rPr>
          <w:b/>
          <w:lang w:val="uk-UA"/>
        </w:rPr>
        <w:tab/>
      </w:r>
      <w:r>
        <w:rPr>
          <w:b/>
        </w:rPr>
        <w:tab/>
      </w:r>
      <w:r>
        <w:rPr>
          <w:b/>
        </w:rPr>
        <w:tab/>
        <w:t xml:space="preserve">       “___”  ______</w:t>
      </w:r>
      <w:r>
        <w:rPr>
          <w:b/>
          <w:lang w:val="uk-UA"/>
        </w:rPr>
        <w:t>____</w:t>
      </w:r>
      <w:r>
        <w:rPr>
          <w:b/>
        </w:rPr>
        <w:t xml:space="preserve">  202</w:t>
      </w:r>
      <w:r>
        <w:rPr>
          <w:b/>
          <w:lang w:val="uk-UA"/>
        </w:rPr>
        <w:t>3</w:t>
      </w:r>
      <w:r>
        <w:rPr>
          <w:b/>
        </w:rPr>
        <w:t xml:space="preserve"> р.</w:t>
      </w:r>
    </w:p>
    <w:p w:rsidR="00907F8F" w:rsidRDefault="001A75B7" w:rsidP="00A32B64">
      <w:pPr>
        <w:ind w:firstLine="567"/>
        <w:jc w:val="both"/>
        <w:rPr>
          <w:lang w:val="uk-UA"/>
        </w:rPr>
      </w:pPr>
      <w:r>
        <w:rPr>
          <w:b/>
          <w:lang w:val="uk-UA"/>
        </w:rPr>
        <w:t>____________________________________________________________</w:t>
      </w:r>
      <w:r w:rsidR="00907F8F">
        <w:rPr>
          <w:b/>
          <w:lang w:val="uk-UA"/>
        </w:rPr>
        <w:t>,</w:t>
      </w:r>
      <w:r w:rsidR="00907F8F">
        <w:rPr>
          <w:lang w:val="uk-UA"/>
        </w:rPr>
        <w:t xml:space="preserve"> в особі </w:t>
      </w:r>
      <w:r>
        <w:rPr>
          <w:lang w:val="uk-UA"/>
        </w:rPr>
        <w:t>________________________________________________</w:t>
      </w:r>
      <w:r w:rsidR="00907F8F">
        <w:rPr>
          <w:lang w:val="uk-UA"/>
        </w:rPr>
        <w:t xml:space="preserve">, що діє на підставі </w:t>
      </w:r>
      <w:r>
        <w:rPr>
          <w:lang w:val="uk-UA"/>
        </w:rPr>
        <w:t>________________________</w:t>
      </w:r>
      <w:r w:rsidR="00907F8F">
        <w:rPr>
          <w:lang w:val="uk-UA"/>
        </w:rPr>
        <w:t xml:space="preserve"> (далі Покупець) з однієї сторони та ____________________________________________(далі Постачальник) в </w:t>
      </w:r>
      <w:proofErr w:type="spellStart"/>
      <w:r w:rsidR="00907F8F">
        <w:rPr>
          <w:lang w:val="uk-UA"/>
        </w:rPr>
        <w:t>особі____________________________________</w:t>
      </w:r>
      <w:proofErr w:type="spellEnd"/>
      <w:r w:rsidR="00907F8F">
        <w:rPr>
          <w:lang w:val="uk-UA"/>
        </w:rPr>
        <w:t xml:space="preserve">______, що діє на підставі _________________, з іншої сторони, (далі разом «Сторони», кожна окремо – «Сторона»), </w:t>
      </w:r>
      <w:r w:rsidR="00FF7333" w:rsidRPr="00FF7333">
        <w:rPr>
          <w:lang w:val="uk-UA"/>
        </w:rPr>
        <w:t>керуючись постановою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скасування», уклали цей Договір про наступне:</w:t>
      </w:r>
    </w:p>
    <w:p w:rsidR="00FF7333" w:rsidRPr="00FF7333" w:rsidRDefault="00FF7333" w:rsidP="00907F8F">
      <w:pPr>
        <w:ind w:firstLine="567"/>
        <w:rPr>
          <w:sz w:val="10"/>
          <w:szCs w:val="10"/>
          <w:lang w:val="uk-UA"/>
        </w:rPr>
      </w:pPr>
    </w:p>
    <w:p w:rsidR="00907F8F" w:rsidRDefault="00FF7333" w:rsidP="00907F8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  <w:lang w:val="uk-UA"/>
        </w:rPr>
        <w:t>ПРЕДМЕТ ДОГОВОРУ</w:t>
      </w:r>
      <w:r w:rsidR="00907F8F">
        <w:rPr>
          <w:b/>
          <w:bCs/>
        </w:rPr>
        <w:t>.</w:t>
      </w:r>
    </w:p>
    <w:p w:rsidR="00907F8F" w:rsidRDefault="00907F8F" w:rsidP="003B1DA8">
      <w:pPr>
        <w:rPr>
          <w:lang w:val="uk-UA"/>
        </w:rPr>
      </w:pPr>
      <w:r>
        <w:t xml:space="preserve">1.1. </w:t>
      </w:r>
      <w:proofErr w:type="spellStart"/>
      <w:r>
        <w:t>Постачальник</w:t>
      </w:r>
      <w:proofErr w:type="spellEnd"/>
      <w:r>
        <w:t xml:space="preserve"> </w:t>
      </w:r>
      <w:proofErr w:type="spellStart"/>
      <w:r>
        <w:t>зобов'язується</w:t>
      </w:r>
      <w:proofErr w:type="spellEnd"/>
      <w:r>
        <w:t xml:space="preserve"> </w:t>
      </w:r>
      <w:r>
        <w:rPr>
          <w:lang w:val="uk-UA"/>
        </w:rPr>
        <w:t>постав</w:t>
      </w:r>
      <w:r w:rsidR="00C9567C">
        <w:rPr>
          <w:lang w:val="uk-UA"/>
        </w:rPr>
        <w:t>и</w:t>
      </w:r>
      <w:r>
        <w:rPr>
          <w:lang w:val="uk-UA"/>
        </w:rPr>
        <w:t>ти Покупцеві товари, зазначені в Специфікації, а Постачальник – прийняти і оплатити такі товари.</w:t>
      </w:r>
    </w:p>
    <w:p w:rsidR="003B1DA8" w:rsidRPr="001A75B7" w:rsidRDefault="00907F8F" w:rsidP="00974782">
      <w:pPr>
        <w:jc w:val="both"/>
        <w:rPr>
          <w:b/>
          <w:bCs/>
          <w:lang w:val="uk-UA"/>
        </w:rPr>
      </w:pPr>
      <w:r>
        <w:rPr>
          <w:lang w:val="uk-UA"/>
        </w:rPr>
        <w:t xml:space="preserve">1.2. Назва предмету </w:t>
      </w:r>
      <w:proofErr w:type="spellStart"/>
      <w:r>
        <w:rPr>
          <w:lang w:val="uk-UA"/>
        </w:rPr>
        <w:t>закупіцвлі</w:t>
      </w:r>
      <w:proofErr w:type="spellEnd"/>
      <w:r>
        <w:rPr>
          <w:lang w:val="uk-UA"/>
        </w:rPr>
        <w:t xml:space="preserve">: </w:t>
      </w:r>
      <w:r w:rsidR="001A75B7" w:rsidRPr="001A75B7">
        <w:rPr>
          <w:b/>
          <w:color w:val="000000"/>
          <w:lang w:val="uk-UA" w:eastAsia="uk-UA"/>
        </w:rPr>
        <w:t xml:space="preserve">Насоси свердловинні </w:t>
      </w:r>
      <w:proofErr w:type="spellStart"/>
      <w:r w:rsidR="001A75B7" w:rsidRPr="001A75B7">
        <w:rPr>
          <w:b/>
          <w:color w:val="000000"/>
          <w:lang w:val="uk-UA" w:eastAsia="uk-UA"/>
        </w:rPr>
        <w:t>ДК</w:t>
      </w:r>
      <w:proofErr w:type="spellEnd"/>
      <w:r w:rsidR="001A75B7" w:rsidRPr="001A75B7">
        <w:rPr>
          <w:b/>
          <w:color w:val="000000"/>
          <w:lang w:val="uk-UA" w:eastAsia="uk-UA"/>
        </w:rPr>
        <w:t xml:space="preserve"> 021:2015  42120000-6 Насоси та компресори</w:t>
      </w:r>
      <w:r w:rsidR="00974782" w:rsidRPr="001A75B7">
        <w:rPr>
          <w:b/>
          <w:bCs/>
        </w:rPr>
        <w:t>.</w:t>
      </w:r>
    </w:p>
    <w:p w:rsidR="00907F8F" w:rsidRPr="00974782" w:rsidRDefault="003B1DA8" w:rsidP="00974782">
      <w:pPr>
        <w:jc w:val="both"/>
        <w:rPr>
          <w:b/>
          <w:bCs/>
        </w:rPr>
      </w:pPr>
      <w:r>
        <w:rPr>
          <w:color w:val="000000"/>
          <w:lang w:val="uk-UA"/>
        </w:rPr>
        <w:t>1.3</w:t>
      </w:r>
      <w:r w:rsidR="00907F8F">
        <w:rPr>
          <w:color w:val="000000"/>
        </w:rPr>
        <w:t xml:space="preserve">. </w:t>
      </w:r>
      <w:proofErr w:type="spellStart"/>
      <w:proofErr w:type="gramStart"/>
      <w:r w:rsidR="00907F8F">
        <w:rPr>
          <w:color w:val="000000"/>
        </w:rPr>
        <w:t>Ц</w:t>
      </w:r>
      <w:proofErr w:type="gramEnd"/>
      <w:r w:rsidR="00907F8F">
        <w:rPr>
          <w:color w:val="000000"/>
        </w:rPr>
        <w:t>іна</w:t>
      </w:r>
      <w:proofErr w:type="spellEnd"/>
      <w:r w:rsidR="00907F8F">
        <w:rPr>
          <w:color w:val="000000"/>
        </w:rPr>
        <w:t xml:space="preserve"> товару </w:t>
      </w:r>
      <w:proofErr w:type="spellStart"/>
      <w:r w:rsidR="00907F8F">
        <w:rPr>
          <w:color w:val="000000"/>
        </w:rPr>
        <w:t>визначається</w:t>
      </w:r>
      <w:proofErr w:type="spellEnd"/>
      <w:r w:rsidR="00907F8F">
        <w:rPr>
          <w:color w:val="000000"/>
        </w:rPr>
        <w:t xml:space="preserve"> </w:t>
      </w:r>
      <w:proofErr w:type="spellStart"/>
      <w:r w:rsidR="00907F8F">
        <w:rPr>
          <w:color w:val="000000"/>
        </w:rPr>
        <w:t>даним</w:t>
      </w:r>
      <w:proofErr w:type="spellEnd"/>
      <w:r w:rsidR="00907F8F">
        <w:rPr>
          <w:color w:val="000000"/>
        </w:rPr>
        <w:t xml:space="preserve"> Договором </w:t>
      </w:r>
      <w:proofErr w:type="spellStart"/>
      <w:r w:rsidR="00907F8F">
        <w:rPr>
          <w:color w:val="000000"/>
        </w:rPr>
        <w:t>і</w:t>
      </w:r>
      <w:proofErr w:type="spellEnd"/>
      <w:r w:rsidR="00907F8F">
        <w:rPr>
          <w:color w:val="000000"/>
        </w:rPr>
        <w:t xml:space="preserve"> </w:t>
      </w:r>
      <w:proofErr w:type="spellStart"/>
      <w:r w:rsidR="00907F8F">
        <w:rPr>
          <w:color w:val="000000"/>
        </w:rPr>
        <w:t>приймається</w:t>
      </w:r>
      <w:proofErr w:type="spellEnd"/>
      <w:r w:rsidR="00907F8F">
        <w:rPr>
          <w:color w:val="000000"/>
        </w:rPr>
        <w:t xml:space="preserve"> Сторонами в </w:t>
      </w:r>
      <w:proofErr w:type="spellStart"/>
      <w:r w:rsidR="00907F8F">
        <w:rPr>
          <w:color w:val="000000"/>
        </w:rPr>
        <w:t>національній</w:t>
      </w:r>
      <w:proofErr w:type="spellEnd"/>
      <w:r w:rsidR="00907F8F">
        <w:rPr>
          <w:color w:val="000000"/>
        </w:rPr>
        <w:t xml:space="preserve"> </w:t>
      </w:r>
      <w:proofErr w:type="spellStart"/>
      <w:r w:rsidR="00907F8F">
        <w:rPr>
          <w:color w:val="000000"/>
        </w:rPr>
        <w:t>валюті</w:t>
      </w:r>
      <w:proofErr w:type="spellEnd"/>
      <w:r w:rsidR="00907F8F">
        <w:rPr>
          <w:color w:val="000000"/>
        </w:rPr>
        <w:t xml:space="preserve"> </w:t>
      </w:r>
      <w:proofErr w:type="spellStart"/>
      <w:r w:rsidR="00907F8F">
        <w:rPr>
          <w:color w:val="000000"/>
        </w:rPr>
        <w:t>України</w:t>
      </w:r>
      <w:proofErr w:type="spellEnd"/>
      <w:r w:rsidR="00907F8F">
        <w:rPr>
          <w:color w:val="000000"/>
        </w:rPr>
        <w:t xml:space="preserve"> - </w:t>
      </w:r>
      <w:proofErr w:type="spellStart"/>
      <w:r w:rsidR="00907F8F">
        <w:rPr>
          <w:color w:val="000000"/>
        </w:rPr>
        <w:t>гривні</w:t>
      </w:r>
      <w:proofErr w:type="spellEnd"/>
      <w:r w:rsidR="00907F8F">
        <w:rPr>
          <w:color w:val="000000"/>
        </w:rPr>
        <w:t>.</w:t>
      </w:r>
    </w:p>
    <w:p w:rsidR="00907F8F" w:rsidRDefault="003C5D5A" w:rsidP="003C5D5A">
      <w:pPr>
        <w:ind w:right="-262"/>
        <w:jc w:val="both"/>
        <w:rPr>
          <w:color w:val="000000"/>
        </w:rPr>
      </w:pPr>
      <w:r>
        <w:rPr>
          <w:color w:val="000000"/>
          <w:lang w:val="uk-UA"/>
        </w:rPr>
        <w:t>1</w:t>
      </w:r>
      <w:r w:rsidR="00FB1155">
        <w:rPr>
          <w:color w:val="000000"/>
          <w:lang w:val="uk-UA"/>
        </w:rPr>
        <w:t>.</w:t>
      </w:r>
      <w:r>
        <w:rPr>
          <w:color w:val="000000"/>
          <w:lang w:val="uk-UA"/>
        </w:rPr>
        <w:t>4</w:t>
      </w:r>
      <w:r w:rsidR="00FB1155">
        <w:rPr>
          <w:color w:val="000000"/>
          <w:lang w:val="uk-UA"/>
        </w:rPr>
        <w:t xml:space="preserve">. </w:t>
      </w:r>
      <w:proofErr w:type="spellStart"/>
      <w:r w:rsidR="00907F8F">
        <w:rPr>
          <w:color w:val="000000"/>
        </w:rPr>
        <w:t>Постачання</w:t>
      </w:r>
      <w:proofErr w:type="spellEnd"/>
      <w:r w:rsidR="00907F8F">
        <w:rPr>
          <w:color w:val="000000"/>
        </w:rPr>
        <w:t xml:space="preserve"> </w:t>
      </w:r>
      <w:proofErr w:type="spellStart"/>
      <w:r w:rsidR="00907F8F">
        <w:rPr>
          <w:color w:val="000000"/>
        </w:rPr>
        <w:t>здійснюється</w:t>
      </w:r>
      <w:proofErr w:type="spellEnd"/>
      <w:r w:rsidR="00907F8F">
        <w:rPr>
          <w:color w:val="000000"/>
        </w:rPr>
        <w:t xml:space="preserve"> </w:t>
      </w:r>
      <w:r w:rsidR="00FB1155">
        <w:rPr>
          <w:color w:val="000000"/>
          <w:lang w:val="uk-UA"/>
        </w:rPr>
        <w:t xml:space="preserve"> в асортимент</w:t>
      </w:r>
      <w:proofErr w:type="gramStart"/>
      <w:r w:rsidR="00FB1155">
        <w:rPr>
          <w:color w:val="000000"/>
          <w:lang w:val="uk-UA"/>
        </w:rPr>
        <w:t>і,</w:t>
      </w:r>
      <w:proofErr w:type="gramEnd"/>
      <w:r w:rsidR="00907F8F">
        <w:rPr>
          <w:color w:val="000000"/>
        </w:rPr>
        <w:t xml:space="preserve">за </w:t>
      </w:r>
      <w:proofErr w:type="spellStart"/>
      <w:r w:rsidR="00907F8F">
        <w:rPr>
          <w:color w:val="000000"/>
        </w:rPr>
        <w:t>цінами</w:t>
      </w:r>
      <w:proofErr w:type="spellEnd"/>
      <w:r w:rsidR="00FB1155">
        <w:rPr>
          <w:color w:val="000000"/>
          <w:lang w:val="uk-UA"/>
        </w:rPr>
        <w:t xml:space="preserve"> та кількістю</w:t>
      </w:r>
      <w:r w:rsidR="00907F8F">
        <w:rPr>
          <w:color w:val="000000"/>
        </w:rPr>
        <w:t xml:space="preserve"> </w:t>
      </w:r>
      <w:proofErr w:type="spellStart"/>
      <w:r w:rsidR="00907F8F">
        <w:rPr>
          <w:color w:val="000000"/>
        </w:rPr>
        <w:t>передбаченими</w:t>
      </w:r>
      <w:proofErr w:type="spellEnd"/>
      <w:r w:rsidR="00907F8F">
        <w:rPr>
          <w:color w:val="000000"/>
        </w:rPr>
        <w:t xml:space="preserve"> у </w:t>
      </w:r>
      <w:proofErr w:type="spellStart"/>
      <w:r w:rsidR="00907F8F">
        <w:rPr>
          <w:color w:val="000000"/>
        </w:rPr>
        <w:t>Специфікації</w:t>
      </w:r>
      <w:proofErr w:type="spellEnd"/>
      <w:r w:rsidR="00907F8F">
        <w:rPr>
          <w:color w:val="000000"/>
        </w:rPr>
        <w:t xml:space="preserve"> (</w:t>
      </w:r>
      <w:proofErr w:type="spellStart"/>
      <w:r w:rsidR="00907F8F">
        <w:rPr>
          <w:color w:val="000000"/>
        </w:rPr>
        <w:t>Додаток</w:t>
      </w:r>
      <w:proofErr w:type="spellEnd"/>
      <w:r w:rsidR="00907F8F">
        <w:rPr>
          <w:color w:val="000000"/>
        </w:rPr>
        <w:t xml:space="preserve"> №1 до </w:t>
      </w:r>
      <w:proofErr w:type="spellStart"/>
      <w:r w:rsidR="00907F8F">
        <w:rPr>
          <w:color w:val="000000"/>
        </w:rPr>
        <w:t>даного</w:t>
      </w:r>
      <w:proofErr w:type="spellEnd"/>
      <w:r w:rsidR="00907F8F">
        <w:rPr>
          <w:color w:val="000000"/>
        </w:rPr>
        <w:t xml:space="preserve"> договору).</w:t>
      </w:r>
    </w:p>
    <w:p w:rsidR="00907F8F" w:rsidRDefault="00907F8F" w:rsidP="00907F8F">
      <w:pPr>
        <w:spacing w:after="120"/>
        <w:ind w:right="-262" w:firstLine="283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2. ЦІНА ДОГОВОРУ</w:t>
      </w:r>
    </w:p>
    <w:p w:rsidR="00907F8F" w:rsidRDefault="00907F8F" w:rsidP="00907F8F">
      <w:pPr>
        <w:spacing w:after="120"/>
        <w:ind w:right="-262"/>
        <w:rPr>
          <w:color w:val="000000"/>
        </w:rPr>
      </w:pPr>
      <w:r>
        <w:rPr>
          <w:color w:val="000000"/>
        </w:rPr>
        <w:t xml:space="preserve">2.2.Сума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Договору на момент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ідписання</w:t>
      </w:r>
      <w:proofErr w:type="spellEnd"/>
      <w:r>
        <w:rPr>
          <w:color w:val="000000"/>
        </w:rPr>
        <w:t xml:space="preserve"> становить ________________ </w:t>
      </w:r>
      <w:proofErr w:type="spellStart"/>
      <w:r>
        <w:rPr>
          <w:color w:val="000000"/>
        </w:rPr>
        <w:t>грн</w:t>
      </w:r>
      <w:proofErr w:type="spellEnd"/>
      <w:r>
        <w:rPr>
          <w:color w:val="000000"/>
        </w:rPr>
        <w:t xml:space="preserve">. (_________ </w:t>
      </w:r>
      <w:proofErr w:type="spellStart"/>
      <w:r>
        <w:rPr>
          <w:color w:val="000000"/>
        </w:rPr>
        <w:t>грн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___коп</w:t>
      </w:r>
      <w:proofErr w:type="spellEnd"/>
      <w:r>
        <w:rPr>
          <w:color w:val="000000"/>
        </w:rPr>
        <w:t xml:space="preserve">.), у тому </w:t>
      </w:r>
      <w:proofErr w:type="spellStart"/>
      <w:r>
        <w:rPr>
          <w:color w:val="000000"/>
        </w:rPr>
        <w:t>числі</w:t>
      </w:r>
      <w:proofErr w:type="spellEnd"/>
      <w:r>
        <w:rPr>
          <w:color w:val="000000"/>
        </w:rPr>
        <w:t xml:space="preserve"> ПДВ 20% - </w:t>
      </w:r>
      <w:proofErr w:type="spellStart"/>
      <w:r>
        <w:rPr>
          <w:color w:val="000000"/>
        </w:rPr>
        <w:t>__________грн</w:t>
      </w:r>
      <w:proofErr w:type="spellEnd"/>
      <w:r>
        <w:rPr>
          <w:color w:val="000000"/>
        </w:rPr>
        <w:t xml:space="preserve">. (_________ </w:t>
      </w:r>
      <w:proofErr w:type="spellStart"/>
      <w:r>
        <w:rPr>
          <w:color w:val="000000"/>
        </w:rPr>
        <w:t>грн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___коп</w:t>
      </w:r>
      <w:proofErr w:type="spellEnd"/>
      <w:r>
        <w:rPr>
          <w:color w:val="000000"/>
        </w:rPr>
        <w:t xml:space="preserve">.). </w:t>
      </w:r>
    </w:p>
    <w:p w:rsidR="00907F8F" w:rsidRDefault="00907F8F" w:rsidP="00907F8F">
      <w:pPr>
        <w:spacing w:before="40"/>
        <w:ind w:right="-261"/>
        <w:rPr>
          <w:color w:val="000000"/>
        </w:rPr>
      </w:pPr>
      <w:r>
        <w:rPr>
          <w:color w:val="000000"/>
          <w:lang w:val="uk-UA"/>
        </w:rPr>
        <w:t>2</w:t>
      </w:r>
      <w:r>
        <w:rPr>
          <w:color w:val="000000"/>
        </w:rPr>
        <w:t xml:space="preserve">.3.Сума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зменшена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взаємною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згодою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Сторін</w:t>
      </w:r>
      <w:proofErr w:type="spellEnd"/>
      <w:r>
        <w:rPr>
          <w:color w:val="000000"/>
        </w:rPr>
        <w:t>.</w:t>
      </w:r>
    </w:p>
    <w:p w:rsidR="00907F8F" w:rsidRDefault="00907F8F" w:rsidP="003B1DA8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2.</w:t>
      </w:r>
      <w:r w:rsidR="00DD550D">
        <w:rPr>
          <w:color w:val="000000"/>
          <w:lang w:val="uk-UA"/>
        </w:rPr>
        <w:t>4</w:t>
      </w:r>
      <w:r>
        <w:rPr>
          <w:color w:val="000000"/>
          <w:lang w:val="uk-UA"/>
        </w:rPr>
        <w:t>. Ціна товару включає в себе всі витрати на транспортування до місця поставки Товару, навантаження та розвантаження, страхування товару та інші витрати, сплату податків і зборів тощо.</w:t>
      </w:r>
    </w:p>
    <w:p w:rsidR="00907F8F" w:rsidRDefault="00907F8F" w:rsidP="00907F8F">
      <w:pPr>
        <w:tabs>
          <w:tab w:val="left" w:pos="3150"/>
          <w:tab w:val="center" w:pos="4760"/>
        </w:tabs>
        <w:spacing w:before="60"/>
        <w:ind w:right="45"/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3. УМОВИ ПОСТАЧАННЯ</w:t>
      </w:r>
    </w:p>
    <w:p w:rsidR="00907F8F" w:rsidRDefault="00907F8F" w:rsidP="00907F8F">
      <w:pPr>
        <w:ind w:right="43"/>
        <w:jc w:val="both"/>
        <w:rPr>
          <w:lang w:val="uk-UA"/>
        </w:rPr>
      </w:pPr>
      <w:r>
        <w:rPr>
          <w:lang w:val="uk-UA"/>
        </w:rPr>
        <w:t>3.1.</w:t>
      </w:r>
      <w:r>
        <w:rPr>
          <w:color w:val="000000"/>
        </w:rPr>
        <w:t xml:space="preserve"> П</w:t>
      </w:r>
      <w:proofErr w:type="spellStart"/>
      <w:r>
        <w:rPr>
          <w:color w:val="000000"/>
          <w:lang w:val="uk-UA"/>
        </w:rPr>
        <w:t>остачальник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</w:t>
      </w:r>
      <w:proofErr w:type="spellEnd"/>
      <w:r>
        <w:rPr>
          <w:color w:val="000000"/>
        </w:rPr>
        <w:t xml:space="preserve"> поставку товару на </w:t>
      </w:r>
      <w:proofErr w:type="spellStart"/>
      <w:r>
        <w:rPr>
          <w:color w:val="000000"/>
        </w:rPr>
        <w:t>умовах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DDP</w:t>
      </w:r>
      <w:r>
        <w:rPr>
          <w:color w:val="000000"/>
        </w:rPr>
        <w:t xml:space="preserve"> за правилами «ІНКОТЕРМС-20</w:t>
      </w:r>
      <w:r w:rsidR="0054023C">
        <w:rPr>
          <w:color w:val="000000"/>
          <w:lang w:val="uk-UA"/>
        </w:rPr>
        <w:t>2</w:t>
      </w:r>
      <w:r>
        <w:rPr>
          <w:color w:val="000000"/>
        </w:rPr>
        <w:t>0».</w:t>
      </w:r>
    </w:p>
    <w:p w:rsidR="00907F8F" w:rsidRDefault="00907F8F" w:rsidP="00907F8F">
      <w:pPr>
        <w:ind w:right="43"/>
        <w:jc w:val="both"/>
        <w:rPr>
          <w:lang w:val="uk-UA"/>
        </w:rPr>
      </w:pPr>
      <w:r>
        <w:rPr>
          <w:lang w:val="uk-UA"/>
        </w:rPr>
        <w:t xml:space="preserve">3.2. Місце поставки товару: </w:t>
      </w:r>
      <w:r w:rsidR="001A75B7" w:rsidRPr="001A75B7">
        <w:rPr>
          <w:b/>
          <w:lang w:val="uk-UA"/>
        </w:rPr>
        <w:t>30300 Хмельницька область,</w:t>
      </w:r>
      <w:r w:rsidR="001A75B7">
        <w:rPr>
          <w:lang w:val="uk-UA"/>
        </w:rPr>
        <w:t xml:space="preserve"> </w:t>
      </w:r>
      <w:r>
        <w:rPr>
          <w:b/>
          <w:lang w:val="uk-UA"/>
        </w:rPr>
        <w:t xml:space="preserve">м. </w:t>
      </w:r>
      <w:r w:rsidR="001A75B7">
        <w:rPr>
          <w:b/>
          <w:lang w:val="uk-UA"/>
        </w:rPr>
        <w:t>Ізяслав</w:t>
      </w:r>
      <w:r>
        <w:rPr>
          <w:b/>
          <w:lang w:val="uk-UA"/>
        </w:rPr>
        <w:t xml:space="preserve">, вул. </w:t>
      </w:r>
      <w:r w:rsidR="001A75B7">
        <w:rPr>
          <w:b/>
          <w:lang w:val="uk-UA"/>
        </w:rPr>
        <w:t>Шевченка 19</w:t>
      </w:r>
    </w:p>
    <w:p w:rsidR="00907F8F" w:rsidRDefault="00907F8F" w:rsidP="00907F8F">
      <w:pPr>
        <w:jc w:val="both"/>
        <w:rPr>
          <w:rFonts w:eastAsia="Symbol"/>
          <w:lang w:val="uk-UA"/>
        </w:rPr>
      </w:pPr>
      <w:r>
        <w:rPr>
          <w:lang w:val="uk-UA"/>
        </w:rPr>
        <w:t>3.3.</w:t>
      </w:r>
      <w:r>
        <w:rPr>
          <w:color w:val="000000"/>
          <w:spacing w:val="2"/>
          <w:lang w:val="uk-UA"/>
        </w:rPr>
        <w:t>Поставк</w:t>
      </w:r>
      <w:r w:rsidR="00C9567C">
        <w:rPr>
          <w:color w:val="000000"/>
          <w:spacing w:val="2"/>
          <w:lang w:val="uk-UA"/>
        </w:rPr>
        <w:t>а</w:t>
      </w:r>
      <w:r>
        <w:rPr>
          <w:color w:val="000000"/>
          <w:spacing w:val="2"/>
          <w:lang w:val="uk-UA"/>
        </w:rPr>
        <w:t xml:space="preserve"> Товару здійснюється </w:t>
      </w:r>
      <w:r>
        <w:rPr>
          <w:rFonts w:eastAsia="Symbol"/>
          <w:lang w:val="uk-UA"/>
        </w:rPr>
        <w:t>з дати підписання договору</w:t>
      </w:r>
      <w:r>
        <w:rPr>
          <w:lang w:val="uk-UA"/>
        </w:rPr>
        <w:t xml:space="preserve"> згідно письмових/ усних заявок Покупця  протягом </w:t>
      </w:r>
      <w:r w:rsidR="003B1DA8">
        <w:rPr>
          <w:lang w:val="uk-UA"/>
        </w:rPr>
        <w:t>4</w:t>
      </w:r>
      <w:r w:rsidRPr="00AC2EE8">
        <w:rPr>
          <w:lang w:val="uk-UA"/>
        </w:rPr>
        <w:t>0 (</w:t>
      </w:r>
      <w:r w:rsidR="003B1DA8">
        <w:rPr>
          <w:lang w:val="uk-UA"/>
        </w:rPr>
        <w:t>сорока</w:t>
      </w:r>
      <w:r w:rsidRPr="00AC2EE8">
        <w:rPr>
          <w:lang w:val="uk-UA"/>
        </w:rPr>
        <w:t xml:space="preserve">) днів </w:t>
      </w:r>
      <w:r>
        <w:rPr>
          <w:lang w:val="uk-UA"/>
        </w:rPr>
        <w:t xml:space="preserve">з дня замовлення в строк до </w:t>
      </w:r>
      <w:r w:rsidR="00895F85">
        <w:rPr>
          <w:lang w:val="uk-UA"/>
        </w:rPr>
        <w:t>15.07</w:t>
      </w:r>
      <w:r>
        <w:rPr>
          <w:lang w:val="uk-UA"/>
        </w:rPr>
        <w:t>.202</w:t>
      </w:r>
      <w:r w:rsidR="00AC2EE8">
        <w:rPr>
          <w:lang w:val="uk-UA"/>
        </w:rPr>
        <w:t>3</w:t>
      </w:r>
      <w:r>
        <w:rPr>
          <w:lang w:val="uk-UA"/>
        </w:rPr>
        <w:t>р</w:t>
      </w:r>
      <w:r>
        <w:rPr>
          <w:rFonts w:eastAsia="Symbol"/>
          <w:lang w:val="uk-UA"/>
        </w:rPr>
        <w:t>.</w:t>
      </w:r>
    </w:p>
    <w:p w:rsidR="00907F8F" w:rsidRDefault="00907F8F" w:rsidP="00907F8F">
      <w:pPr>
        <w:jc w:val="both"/>
        <w:rPr>
          <w:bCs/>
          <w:lang w:val="uk-UA"/>
        </w:rPr>
      </w:pPr>
      <w:r>
        <w:rPr>
          <w:lang w:val="uk-UA"/>
        </w:rPr>
        <w:t>3.4. Товар вважається переданим Постачальником і прийнятий Покупцем з моменту фактичного отримання товару згідно умов договору та підписанням видаткової накладної</w:t>
      </w:r>
      <w:r>
        <w:rPr>
          <w:bCs/>
          <w:lang w:val="uk-UA"/>
        </w:rPr>
        <w:t xml:space="preserve">. </w:t>
      </w:r>
    </w:p>
    <w:p w:rsidR="00907F8F" w:rsidRDefault="00907F8F" w:rsidP="00907F8F">
      <w:pPr>
        <w:jc w:val="both"/>
        <w:rPr>
          <w:lang w:val="uk-UA"/>
        </w:rPr>
      </w:pPr>
      <w:r>
        <w:rPr>
          <w:lang w:val="uk-UA"/>
        </w:rPr>
        <w:t>3.5. Момент передачі товару визначається днем підписання видаткової накладної або акту приймання - передачі  товару в місці поставки відповідно до п.3.2. цього Договору.</w:t>
      </w:r>
    </w:p>
    <w:p w:rsidR="00907F8F" w:rsidRDefault="00907F8F" w:rsidP="00907F8F">
      <w:pPr>
        <w:jc w:val="both"/>
        <w:rPr>
          <w:lang w:val="uk-UA"/>
        </w:rPr>
      </w:pPr>
      <w:r>
        <w:rPr>
          <w:lang w:val="uk-UA"/>
        </w:rPr>
        <w:t xml:space="preserve">3.6. Перехід права власності на товар від </w:t>
      </w:r>
      <w:r>
        <w:rPr>
          <w:bCs/>
          <w:lang w:val="uk-UA"/>
        </w:rPr>
        <w:t xml:space="preserve">Постачальника </w:t>
      </w:r>
      <w:r>
        <w:rPr>
          <w:lang w:val="uk-UA"/>
        </w:rPr>
        <w:t xml:space="preserve">до </w:t>
      </w:r>
      <w:r>
        <w:rPr>
          <w:bCs/>
          <w:lang w:val="uk-UA"/>
        </w:rPr>
        <w:t xml:space="preserve">Покупця </w:t>
      </w:r>
      <w:r>
        <w:rPr>
          <w:lang w:val="uk-UA"/>
        </w:rPr>
        <w:t>здійснюється після підписання  видаткової накладної.</w:t>
      </w:r>
    </w:p>
    <w:p w:rsidR="00907F8F" w:rsidRDefault="00907F8F" w:rsidP="00907F8F">
      <w:pPr>
        <w:jc w:val="both"/>
        <w:rPr>
          <w:lang w:val="uk-UA"/>
        </w:rPr>
      </w:pPr>
      <w:r>
        <w:rPr>
          <w:lang w:val="uk-UA"/>
        </w:rPr>
        <w:t xml:space="preserve">3.7. Ризики  щодо випадкової знищення  або псування товару несе власник товару. </w:t>
      </w:r>
    </w:p>
    <w:p w:rsidR="00907F8F" w:rsidRDefault="00907F8F" w:rsidP="00907F8F">
      <w:pPr>
        <w:rPr>
          <w:lang w:val="uk-UA"/>
        </w:rPr>
      </w:pPr>
    </w:p>
    <w:p w:rsidR="00FF7333" w:rsidRDefault="00FF7333" w:rsidP="00907F8F">
      <w:pPr>
        <w:rPr>
          <w:lang w:val="uk-UA"/>
        </w:rPr>
      </w:pPr>
    </w:p>
    <w:p w:rsidR="00907F8F" w:rsidRDefault="00907F8F" w:rsidP="00907F8F">
      <w:pPr>
        <w:ind w:right="-262"/>
        <w:jc w:val="center"/>
        <w:rPr>
          <w:color w:val="000000"/>
        </w:rPr>
      </w:pPr>
      <w:r>
        <w:rPr>
          <w:b/>
          <w:bCs/>
          <w:lang w:val="uk-UA"/>
        </w:rPr>
        <w:t xml:space="preserve">4. </w:t>
      </w:r>
      <w:r>
        <w:rPr>
          <w:b/>
          <w:color w:val="000000"/>
        </w:rPr>
        <w:t>ПОРЯДОК ЗДІЙСНЕННЯ ОПЛАТИ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color w:val="000000"/>
        </w:rPr>
        <w:t xml:space="preserve">4.1. </w:t>
      </w:r>
      <w:proofErr w:type="spellStart"/>
      <w:r>
        <w:rPr>
          <w:color w:val="000000"/>
        </w:rPr>
        <w:t>Розрахунки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фактично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поставлений</w:t>
      </w:r>
      <w:proofErr w:type="spellEnd"/>
      <w:r>
        <w:rPr>
          <w:color w:val="000000"/>
        </w:rPr>
        <w:t xml:space="preserve"> товар </w:t>
      </w:r>
      <w:proofErr w:type="spellStart"/>
      <w:r>
        <w:rPr>
          <w:color w:val="000000"/>
        </w:rPr>
        <w:t>проводяться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безготівковій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формі</w:t>
      </w:r>
      <w:proofErr w:type="spellEnd"/>
      <w:r>
        <w:rPr>
          <w:color w:val="000000"/>
        </w:rPr>
        <w:t xml:space="preserve"> шляхом:</w:t>
      </w:r>
    </w:p>
    <w:p w:rsidR="00907F8F" w:rsidRDefault="00907F8F" w:rsidP="00907F8F">
      <w:pPr>
        <w:ind w:right="-262"/>
        <w:jc w:val="both"/>
        <w:rPr>
          <w:bCs/>
          <w:color w:val="000000"/>
          <w:lang w:val="uk-UA"/>
        </w:rPr>
      </w:pPr>
      <w:r>
        <w:rPr>
          <w:color w:val="000000"/>
        </w:rPr>
        <w:lastRenderedPageBreak/>
        <w:t xml:space="preserve">оплати </w:t>
      </w:r>
      <w:proofErr w:type="spellStart"/>
      <w:r>
        <w:rPr>
          <w:color w:val="000000"/>
        </w:rPr>
        <w:t>Покупцем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пред’явлення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Постачальником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рахунка</w:t>
      </w:r>
      <w:proofErr w:type="spellEnd"/>
      <w:r>
        <w:rPr>
          <w:color w:val="000000"/>
        </w:rPr>
        <w:t xml:space="preserve"> на оплату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Товару (</w:t>
      </w:r>
      <w:proofErr w:type="spellStart"/>
      <w:r>
        <w:rPr>
          <w:color w:val="000000"/>
        </w:rPr>
        <w:t>далі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рахунок</w:t>
      </w:r>
      <w:proofErr w:type="spellEnd"/>
      <w:r>
        <w:rPr>
          <w:color w:val="000000"/>
        </w:rPr>
        <w:t xml:space="preserve">) </w:t>
      </w:r>
      <w:proofErr w:type="spellStart"/>
      <w:r>
        <w:rPr>
          <w:bCs/>
          <w:color w:val="000000"/>
        </w:rPr>
        <w:t>протягом</w:t>
      </w:r>
      <w:proofErr w:type="spellEnd"/>
      <w:r>
        <w:rPr>
          <w:bCs/>
          <w:color w:val="000000"/>
        </w:rPr>
        <w:t xml:space="preserve"> 7 (семи) </w:t>
      </w:r>
      <w:proofErr w:type="spellStart"/>
      <w:r>
        <w:rPr>
          <w:bCs/>
          <w:color w:val="000000"/>
        </w:rPr>
        <w:t>банківських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днів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дати</w:t>
      </w:r>
      <w:proofErr w:type="spellEnd"/>
      <w:r>
        <w:rPr>
          <w:bCs/>
          <w:color w:val="000000"/>
        </w:rPr>
        <w:t xml:space="preserve"> поставки Товару, за </w:t>
      </w:r>
      <w:proofErr w:type="spellStart"/>
      <w:r>
        <w:rPr>
          <w:bCs/>
          <w:color w:val="000000"/>
        </w:rPr>
        <w:t>наявності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належним</w:t>
      </w:r>
      <w:proofErr w:type="spellEnd"/>
      <w:r>
        <w:rPr>
          <w:bCs/>
          <w:color w:val="000000"/>
        </w:rPr>
        <w:t xml:space="preserve"> чином </w:t>
      </w:r>
      <w:proofErr w:type="spellStart"/>
      <w:r>
        <w:rPr>
          <w:bCs/>
          <w:color w:val="000000"/>
        </w:rPr>
        <w:t>оформленого</w:t>
      </w:r>
      <w:proofErr w:type="spellEnd"/>
      <w:r>
        <w:rPr>
          <w:bCs/>
          <w:color w:val="000000"/>
        </w:rPr>
        <w:t xml:space="preserve"> та </w:t>
      </w:r>
      <w:proofErr w:type="spellStart"/>
      <w:r>
        <w:rPr>
          <w:bCs/>
          <w:color w:val="000000"/>
        </w:rPr>
        <w:t>підписаного</w:t>
      </w:r>
      <w:proofErr w:type="spellEnd"/>
      <w:r>
        <w:rPr>
          <w:bCs/>
          <w:color w:val="000000"/>
        </w:rPr>
        <w:t xml:space="preserve"> Сторонами акту </w:t>
      </w:r>
      <w:proofErr w:type="spellStart"/>
      <w:r>
        <w:rPr>
          <w:bCs/>
          <w:color w:val="000000"/>
        </w:rPr>
        <w:t>приймання-передачі</w:t>
      </w:r>
      <w:proofErr w:type="spellEnd"/>
      <w:r>
        <w:rPr>
          <w:bCs/>
          <w:color w:val="000000"/>
        </w:rPr>
        <w:t xml:space="preserve"> товару</w:t>
      </w:r>
      <w:r>
        <w:rPr>
          <w:bCs/>
          <w:color w:val="000000"/>
          <w:lang w:val="uk-UA"/>
        </w:rPr>
        <w:t xml:space="preserve"> або видаткових накладних. 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bCs/>
          <w:color w:val="000000"/>
          <w:lang w:val="uk-UA"/>
        </w:rPr>
        <w:t>Ціна одиниці Товару вказується у рахунку та видатковій накладній.</w:t>
      </w:r>
    </w:p>
    <w:p w:rsidR="00907F8F" w:rsidRDefault="00907F8F" w:rsidP="00907F8F">
      <w:pPr>
        <w:spacing w:after="120"/>
        <w:ind w:right="-262"/>
        <w:jc w:val="both"/>
        <w:rPr>
          <w:color w:val="000000"/>
        </w:rPr>
      </w:pPr>
      <w:r>
        <w:rPr>
          <w:color w:val="000000"/>
        </w:rPr>
        <w:t xml:space="preserve">4.2. </w:t>
      </w:r>
      <w:proofErr w:type="spellStart"/>
      <w:r>
        <w:rPr>
          <w:color w:val="000000"/>
        </w:rPr>
        <w:t>Усі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платіжні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 за договором </w:t>
      </w:r>
      <w:proofErr w:type="spellStart"/>
      <w:r>
        <w:rPr>
          <w:color w:val="000000"/>
        </w:rPr>
        <w:t>оформлюються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дотриманням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  <w:lang w:val="uk-UA"/>
        </w:rPr>
        <w:t xml:space="preserve"> України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Постачальник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надсилає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Покупцеві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рахунок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3 (</w:t>
      </w:r>
      <w:proofErr w:type="spellStart"/>
      <w:r>
        <w:rPr>
          <w:color w:val="000000"/>
        </w:rPr>
        <w:t>трьох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банківських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дня поставки товару.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color w:val="000000"/>
        </w:rPr>
        <w:t xml:space="preserve">4.3. Датою оплати </w:t>
      </w:r>
      <w:proofErr w:type="spellStart"/>
      <w:r>
        <w:rPr>
          <w:color w:val="000000"/>
        </w:rPr>
        <w:t>вважається</w:t>
      </w:r>
      <w:proofErr w:type="spellEnd"/>
      <w:r>
        <w:rPr>
          <w:color w:val="000000"/>
        </w:rPr>
        <w:t xml:space="preserve"> дата </w:t>
      </w:r>
      <w:proofErr w:type="spellStart"/>
      <w:r>
        <w:rPr>
          <w:color w:val="000000"/>
        </w:rPr>
        <w:t>перерахування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Покупцем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рахунок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Постачальника</w:t>
      </w:r>
      <w:proofErr w:type="spellEnd"/>
      <w:r>
        <w:rPr>
          <w:color w:val="000000"/>
        </w:rPr>
        <w:t>.</w:t>
      </w:r>
    </w:p>
    <w:p w:rsidR="00907F8F" w:rsidRDefault="00907F8F" w:rsidP="00907F8F">
      <w:pPr>
        <w:ind w:right="-262"/>
        <w:rPr>
          <w:color w:val="000000"/>
        </w:rPr>
      </w:pPr>
    </w:p>
    <w:p w:rsidR="00907F8F" w:rsidRDefault="00907F8F" w:rsidP="00907F8F">
      <w:pPr>
        <w:spacing w:before="60"/>
        <w:jc w:val="center"/>
        <w:rPr>
          <w:lang w:val="uk-UA"/>
        </w:rPr>
      </w:pPr>
      <w:r>
        <w:rPr>
          <w:rStyle w:val="a3"/>
          <w:lang w:val="uk-UA"/>
        </w:rPr>
        <w:t>5. ПРАВА ТА ОБОВ’ЯЗКИ СТОРІН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color w:val="000000"/>
        </w:rPr>
        <w:t xml:space="preserve">5.1. </w:t>
      </w:r>
      <w:proofErr w:type="spellStart"/>
      <w:r>
        <w:rPr>
          <w:color w:val="000000"/>
        </w:rPr>
        <w:t>Покупець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зобов’язаний</w:t>
      </w:r>
      <w:proofErr w:type="spellEnd"/>
      <w:r>
        <w:rPr>
          <w:color w:val="000000"/>
        </w:rPr>
        <w:t xml:space="preserve">: 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color w:val="000000"/>
        </w:rPr>
        <w:t xml:space="preserve">5.1.1. </w:t>
      </w:r>
      <w:proofErr w:type="spellStart"/>
      <w:r>
        <w:rPr>
          <w:color w:val="000000"/>
        </w:rPr>
        <w:t>Своєчасно</w:t>
      </w:r>
      <w:proofErr w:type="spellEnd"/>
      <w:r>
        <w:rPr>
          <w:color w:val="000000"/>
        </w:rPr>
        <w:t xml:space="preserve"> та в </w:t>
      </w:r>
      <w:proofErr w:type="spellStart"/>
      <w:r>
        <w:rPr>
          <w:color w:val="000000"/>
        </w:rPr>
        <w:t>повному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сплачувати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поставлений</w:t>
      </w:r>
      <w:proofErr w:type="spellEnd"/>
      <w:r>
        <w:rPr>
          <w:color w:val="000000"/>
        </w:rPr>
        <w:t xml:space="preserve"> товар; 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color w:val="000000"/>
        </w:rPr>
        <w:t xml:space="preserve">5.1.2. </w:t>
      </w:r>
      <w:proofErr w:type="spellStart"/>
      <w:r>
        <w:rPr>
          <w:color w:val="000000"/>
        </w:rPr>
        <w:t>Приймати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поставлений</w:t>
      </w:r>
      <w:proofErr w:type="spellEnd"/>
      <w:r>
        <w:rPr>
          <w:color w:val="000000"/>
        </w:rPr>
        <w:t xml:space="preserve"> товар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видаткової накладної або </w:t>
      </w:r>
      <w:r>
        <w:rPr>
          <w:color w:val="000000"/>
        </w:rPr>
        <w:t xml:space="preserve">акту </w:t>
      </w:r>
      <w:proofErr w:type="spellStart"/>
      <w:r>
        <w:rPr>
          <w:color w:val="000000"/>
        </w:rPr>
        <w:t>приймання-передачі</w:t>
      </w:r>
      <w:proofErr w:type="spellEnd"/>
      <w:r>
        <w:rPr>
          <w:color w:val="000000"/>
        </w:rPr>
        <w:t xml:space="preserve"> товару.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color w:val="000000"/>
        </w:rPr>
        <w:t xml:space="preserve">5.2. </w:t>
      </w:r>
      <w:proofErr w:type="spellStart"/>
      <w:r>
        <w:rPr>
          <w:color w:val="000000"/>
        </w:rPr>
        <w:t>Покупець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право: 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color w:val="000000"/>
        </w:rPr>
        <w:t xml:space="preserve">5.2.1. </w:t>
      </w:r>
      <w:proofErr w:type="spellStart"/>
      <w:r>
        <w:rPr>
          <w:color w:val="000000"/>
        </w:rPr>
        <w:t>Достроково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зобов’язань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Постачальником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повідомивши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його </w:t>
      </w:r>
      <w:r>
        <w:rPr>
          <w:color w:val="000000"/>
        </w:rPr>
        <w:t xml:space="preserve">про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у </w:t>
      </w:r>
      <w:r>
        <w:rPr>
          <w:color w:val="000000"/>
          <w:lang w:val="uk-UA"/>
        </w:rPr>
        <w:t>10</w:t>
      </w:r>
      <w:r>
        <w:rPr>
          <w:color w:val="000000"/>
        </w:rPr>
        <w:t>-</w:t>
      </w:r>
      <w:proofErr w:type="spellStart"/>
      <w:r>
        <w:rPr>
          <w:color w:val="000000"/>
        </w:rPr>
        <w:t>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денний</w:t>
      </w:r>
      <w:proofErr w:type="spellEnd"/>
      <w:r>
        <w:rPr>
          <w:color w:val="000000"/>
        </w:rPr>
        <w:t xml:space="preserve"> строк; 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color w:val="000000"/>
          <w:lang w:val="uk-UA"/>
        </w:rPr>
        <w:t>5</w:t>
      </w:r>
      <w:r>
        <w:rPr>
          <w:color w:val="000000"/>
        </w:rPr>
        <w:t>.2.2.</w:t>
      </w:r>
      <w:r>
        <w:rPr>
          <w:color w:val="000000"/>
          <w:lang w:val="uk-UA"/>
        </w:rPr>
        <w:t xml:space="preserve">Здійснювати перевірку якості та </w:t>
      </w:r>
      <w:proofErr w:type="spellStart"/>
      <w:r>
        <w:rPr>
          <w:color w:val="000000"/>
          <w:lang w:val="uk-UA"/>
        </w:rPr>
        <w:t>відповіднності</w:t>
      </w:r>
      <w:proofErr w:type="spellEnd"/>
      <w:r>
        <w:rPr>
          <w:color w:val="000000"/>
          <w:lang w:val="uk-UA"/>
        </w:rPr>
        <w:t xml:space="preserve"> товару встановленим вимогам та </w:t>
      </w:r>
      <w:proofErr w:type="spellStart"/>
      <w:r>
        <w:rPr>
          <w:color w:val="000000"/>
        </w:rPr>
        <w:t>контролювати</w:t>
      </w:r>
      <w:proofErr w:type="spellEnd"/>
      <w:r>
        <w:rPr>
          <w:color w:val="000000"/>
        </w:rPr>
        <w:t xml:space="preserve"> поставку </w:t>
      </w:r>
      <w:proofErr w:type="spellStart"/>
      <w:r>
        <w:rPr>
          <w:color w:val="000000"/>
        </w:rPr>
        <w:t>товарів</w:t>
      </w:r>
      <w:proofErr w:type="spellEnd"/>
      <w:r>
        <w:rPr>
          <w:color w:val="000000"/>
        </w:rPr>
        <w:t xml:space="preserve"> у строки, </w:t>
      </w:r>
      <w:proofErr w:type="spellStart"/>
      <w:r>
        <w:rPr>
          <w:color w:val="000000"/>
        </w:rPr>
        <w:t>встановлені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Договором</w:t>
      </w:r>
      <w:r>
        <w:rPr>
          <w:color w:val="000000"/>
          <w:lang w:val="uk-UA"/>
        </w:rPr>
        <w:t>.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color w:val="000000"/>
        </w:rPr>
        <w:t xml:space="preserve">5.2.3. </w:t>
      </w:r>
      <w:proofErr w:type="spellStart"/>
      <w:r>
        <w:rPr>
          <w:color w:val="000000"/>
        </w:rPr>
        <w:t>Зменшувати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загальну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Договору.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такому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вносять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Договору; 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color w:val="000000"/>
        </w:rPr>
        <w:t xml:space="preserve">5.2.4. </w:t>
      </w:r>
      <w:proofErr w:type="spellStart"/>
      <w:r>
        <w:rPr>
          <w:color w:val="000000"/>
        </w:rPr>
        <w:t>Повернути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рахунок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Постачальнику</w:t>
      </w:r>
      <w:proofErr w:type="spellEnd"/>
      <w:r>
        <w:rPr>
          <w:color w:val="000000"/>
        </w:rPr>
        <w:t xml:space="preserve"> без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оплати в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неналежного</w:t>
      </w:r>
      <w:proofErr w:type="spellEnd"/>
      <w:r>
        <w:rPr>
          <w:color w:val="000000"/>
          <w:lang w:val="uk-UA"/>
        </w:rPr>
        <w:t xml:space="preserve"> його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оформлення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відсутність</w:t>
      </w:r>
      <w:proofErr w:type="spellEnd"/>
      <w:r>
        <w:rPr>
          <w:color w:val="000000"/>
        </w:rPr>
        <w:t xml:space="preserve"> печатки,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ідписів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 xml:space="preserve">). </w:t>
      </w:r>
    </w:p>
    <w:p w:rsidR="00907F8F" w:rsidRDefault="00907F8F" w:rsidP="00907F8F">
      <w:pPr>
        <w:ind w:right="-262"/>
        <w:jc w:val="both"/>
        <w:rPr>
          <w:color w:val="000000"/>
        </w:rPr>
      </w:pP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color w:val="000000"/>
        </w:rPr>
        <w:t xml:space="preserve">5.3. </w:t>
      </w:r>
      <w:proofErr w:type="spellStart"/>
      <w:r>
        <w:rPr>
          <w:color w:val="000000"/>
        </w:rPr>
        <w:t>Постачальник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зобов’язаний</w:t>
      </w:r>
      <w:proofErr w:type="spellEnd"/>
      <w:r>
        <w:rPr>
          <w:color w:val="000000"/>
        </w:rPr>
        <w:t xml:space="preserve">: 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color w:val="000000"/>
        </w:rPr>
        <w:t xml:space="preserve">5.3.1. </w:t>
      </w:r>
      <w:proofErr w:type="spellStart"/>
      <w:r>
        <w:rPr>
          <w:color w:val="000000"/>
        </w:rPr>
        <w:t>Забезпечити</w:t>
      </w:r>
      <w:proofErr w:type="spellEnd"/>
      <w:r>
        <w:rPr>
          <w:color w:val="000000"/>
        </w:rPr>
        <w:t xml:space="preserve"> поставку товару у строки, </w:t>
      </w:r>
      <w:proofErr w:type="spellStart"/>
      <w:r>
        <w:rPr>
          <w:color w:val="000000"/>
        </w:rPr>
        <w:t>встановлені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Договором; 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color w:val="000000"/>
        </w:rPr>
        <w:t xml:space="preserve">5.3.2. </w:t>
      </w:r>
      <w:proofErr w:type="spellStart"/>
      <w:r>
        <w:rPr>
          <w:color w:val="000000"/>
        </w:rPr>
        <w:t>Забезпечити</w:t>
      </w:r>
      <w:proofErr w:type="spellEnd"/>
      <w:r>
        <w:rPr>
          <w:color w:val="000000"/>
        </w:rPr>
        <w:t xml:space="preserve"> поставку товару, </w:t>
      </w:r>
      <w:proofErr w:type="spellStart"/>
      <w:r>
        <w:rPr>
          <w:color w:val="000000"/>
        </w:rPr>
        <w:t>якість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установленим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розділом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6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Договору; 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color w:val="000000"/>
          <w:lang w:val="uk-UA"/>
        </w:rPr>
        <w:t>5</w:t>
      </w:r>
      <w:r>
        <w:rPr>
          <w:color w:val="000000"/>
        </w:rPr>
        <w:t xml:space="preserve">.3.3.Надати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двох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після</w:t>
      </w:r>
      <w:proofErr w:type="spellEnd"/>
      <w:r>
        <w:rPr>
          <w:color w:val="000000"/>
        </w:rPr>
        <w:t xml:space="preserve"> поставки товару </w:t>
      </w:r>
      <w:proofErr w:type="spellStart"/>
      <w:r>
        <w:rPr>
          <w:color w:val="000000"/>
        </w:rPr>
        <w:t>Покупцеві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наступну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інформацію</w:t>
      </w:r>
      <w:proofErr w:type="spellEnd"/>
      <w:r>
        <w:rPr>
          <w:color w:val="000000"/>
        </w:rPr>
        <w:t xml:space="preserve">: про дату </w:t>
      </w:r>
      <w:proofErr w:type="spellStart"/>
      <w:r>
        <w:rPr>
          <w:color w:val="000000"/>
        </w:rPr>
        <w:t>відвантаження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кількість</w:t>
      </w:r>
      <w:proofErr w:type="spellEnd"/>
      <w:r>
        <w:rPr>
          <w:color w:val="000000"/>
        </w:rPr>
        <w:t xml:space="preserve"> товару та номер транспортного документу.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color w:val="000000"/>
        </w:rPr>
        <w:t xml:space="preserve">5.3.4. </w:t>
      </w:r>
      <w:proofErr w:type="spellStart"/>
      <w:r>
        <w:rPr>
          <w:color w:val="000000"/>
        </w:rPr>
        <w:t>Своєчасно</w:t>
      </w:r>
      <w:proofErr w:type="spellEnd"/>
      <w:r>
        <w:rPr>
          <w:color w:val="000000"/>
        </w:rPr>
        <w:t xml:space="preserve"> та правильно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зазначенням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реквізитів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складати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реєструвати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накладні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Єдиному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</w:t>
      </w:r>
      <w:proofErr w:type="gramStart"/>
      <w:r>
        <w:rPr>
          <w:color w:val="000000"/>
        </w:rPr>
        <w:t>стр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накладних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 xml:space="preserve"> чинного </w:t>
      </w:r>
      <w:proofErr w:type="spellStart"/>
      <w:r>
        <w:rPr>
          <w:color w:val="000000"/>
        </w:rPr>
        <w:t>податкового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  <w:lang w:val="uk-UA"/>
        </w:rPr>
        <w:t>.</w:t>
      </w:r>
      <w:r>
        <w:rPr>
          <w:color w:val="000000"/>
        </w:rPr>
        <w:t>*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color w:val="000000"/>
        </w:rPr>
        <w:t xml:space="preserve">5.4. </w:t>
      </w:r>
      <w:proofErr w:type="spellStart"/>
      <w:r>
        <w:rPr>
          <w:color w:val="000000"/>
        </w:rPr>
        <w:t>Постачальник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право: 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color w:val="000000"/>
        </w:rPr>
        <w:t xml:space="preserve">5.4.1. </w:t>
      </w:r>
      <w:proofErr w:type="spellStart"/>
      <w:r>
        <w:rPr>
          <w:color w:val="000000"/>
        </w:rPr>
        <w:t>Своєчасно</w:t>
      </w:r>
      <w:proofErr w:type="spellEnd"/>
      <w:r>
        <w:rPr>
          <w:color w:val="000000"/>
        </w:rPr>
        <w:t xml:space="preserve"> та в </w:t>
      </w:r>
      <w:proofErr w:type="spellStart"/>
      <w:r>
        <w:rPr>
          <w:color w:val="000000"/>
        </w:rPr>
        <w:t>повному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отримувати</w:t>
      </w:r>
      <w:proofErr w:type="spellEnd"/>
      <w:r>
        <w:rPr>
          <w:color w:val="000000"/>
        </w:rPr>
        <w:t xml:space="preserve"> плату за </w:t>
      </w:r>
      <w:proofErr w:type="spellStart"/>
      <w:proofErr w:type="gramStart"/>
      <w:r>
        <w:rPr>
          <w:color w:val="000000"/>
        </w:rPr>
        <w:t>поставлен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товари</w:t>
      </w:r>
      <w:proofErr w:type="spellEnd"/>
      <w:r>
        <w:rPr>
          <w:color w:val="000000"/>
        </w:rPr>
        <w:t xml:space="preserve">; 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color w:val="000000"/>
        </w:rPr>
        <w:t xml:space="preserve">5.4.2. На </w:t>
      </w:r>
      <w:proofErr w:type="spellStart"/>
      <w:r>
        <w:rPr>
          <w:color w:val="000000"/>
        </w:rPr>
        <w:t>дострокову</w:t>
      </w:r>
      <w:proofErr w:type="spellEnd"/>
      <w:r>
        <w:rPr>
          <w:color w:val="000000"/>
        </w:rPr>
        <w:t xml:space="preserve"> поставку </w:t>
      </w:r>
      <w:proofErr w:type="spellStart"/>
      <w:r>
        <w:rPr>
          <w:color w:val="000000"/>
        </w:rPr>
        <w:t>товарі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письмовим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погодженням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Покупця</w:t>
      </w:r>
      <w:proofErr w:type="spellEnd"/>
      <w:r>
        <w:rPr>
          <w:color w:val="000000"/>
        </w:rPr>
        <w:t xml:space="preserve">; 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color w:val="000000"/>
        </w:rPr>
        <w:t xml:space="preserve">5.4.3.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зобов’язань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Покупцем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Постачальник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достроково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повідомивши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Покупця</w:t>
      </w:r>
      <w:proofErr w:type="spellEnd"/>
      <w:r>
        <w:rPr>
          <w:color w:val="000000"/>
        </w:rPr>
        <w:t xml:space="preserve"> у 30-ти </w:t>
      </w:r>
      <w:proofErr w:type="spellStart"/>
      <w:r>
        <w:rPr>
          <w:color w:val="000000"/>
        </w:rPr>
        <w:t>денний</w:t>
      </w:r>
      <w:proofErr w:type="spellEnd"/>
      <w:r>
        <w:rPr>
          <w:color w:val="000000"/>
        </w:rPr>
        <w:t xml:space="preserve"> строк.</w:t>
      </w:r>
    </w:p>
    <w:p w:rsidR="00907F8F" w:rsidRDefault="00907F8F" w:rsidP="00907F8F">
      <w:pPr>
        <w:ind w:right="43"/>
        <w:jc w:val="both"/>
        <w:rPr>
          <w:b/>
          <w:bCs/>
          <w:lang w:val="uk-UA"/>
        </w:rPr>
      </w:pPr>
      <w:r>
        <w:rPr>
          <w:color w:val="000000"/>
        </w:rPr>
        <w:t>*</w:t>
      </w:r>
      <w:proofErr w:type="spellStart"/>
      <w:r>
        <w:rPr>
          <w:color w:val="000000"/>
        </w:rPr>
        <w:t>Примітка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Зазначається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статусу </w:t>
      </w:r>
      <w:proofErr w:type="spellStart"/>
      <w:r>
        <w:rPr>
          <w:color w:val="000000"/>
        </w:rPr>
        <w:t>платника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додану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</w:p>
    <w:p w:rsidR="00907F8F" w:rsidRDefault="00907F8F" w:rsidP="00907F8F">
      <w:pPr>
        <w:ind w:right="43"/>
        <w:rPr>
          <w:b/>
          <w:bCs/>
          <w:lang w:val="uk-UA"/>
        </w:rPr>
      </w:pPr>
    </w:p>
    <w:p w:rsidR="00907F8F" w:rsidRDefault="00907F8F" w:rsidP="00907F8F">
      <w:pPr>
        <w:ind w:right="43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6. ЯКІСТЬ І ГАРАНТІЙНІ ЗОБОВ'ЯЗАННЯ</w:t>
      </w:r>
    </w:p>
    <w:p w:rsidR="00907F8F" w:rsidRPr="00907F8F" w:rsidRDefault="00907F8F" w:rsidP="00FB3473">
      <w:pPr>
        <w:ind w:right="43"/>
        <w:jc w:val="both"/>
        <w:rPr>
          <w:lang w:val="uk-UA"/>
        </w:rPr>
      </w:pPr>
      <w:r>
        <w:rPr>
          <w:lang w:val="uk-UA"/>
        </w:rPr>
        <w:t xml:space="preserve">6.1. </w:t>
      </w:r>
      <w:r w:rsidRPr="00907F8F">
        <w:rPr>
          <w:lang w:val="uk-UA"/>
        </w:rPr>
        <w:t>Якість Товару, що постачається, повинна відповідати умовам, викладеним у цьому Договорі та підтверджу</w:t>
      </w:r>
      <w:r w:rsidR="00FB3473">
        <w:rPr>
          <w:lang w:val="uk-UA"/>
        </w:rPr>
        <w:t>ється</w:t>
      </w:r>
      <w:r w:rsidRPr="00907F8F">
        <w:rPr>
          <w:lang w:val="uk-UA"/>
        </w:rPr>
        <w:t xml:space="preserve"> сертифікатами, технічними паспортами </w:t>
      </w:r>
      <w:r w:rsidR="00FB3473">
        <w:rPr>
          <w:lang w:val="uk-UA"/>
        </w:rPr>
        <w:t>та</w:t>
      </w:r>
      <w:r w:rsidRPr="00907F8F">
        <w:rPr>
          <w:lang w:val="uk-UA"/>
        </w:rPr>
        <w:t xml:space="preserve"> іншими необхідними документами виробника Товару</w:t>
      </w:r>
    </w:p>
    <w:p w:rsidR="00907F8F" w:rsidRDefault="00907F8F" w:rsidP="00907F8F">
      <w:pPr>
        <w:jc w:val="both"/>
        <w:rPr>
          <w:rFonts w:eastAsia="Symbol"/>
          <w:lang w:val="uk-UA" w:eastAsia="uk-UA"/>
        </w:rPr>
      </w:pPr>
      <w:r>
        <w:rPr>
          <w:lang w:val="uk-UA"/>
        </w:rPr>
        <w:t>6.2.</w:t>
      </w:r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Постачальник</w:t>
      </w:r>
      <w:proofErr w:type="spellEnd"/>
      <w:r>
        <w:rPr>
          <w:rFonts w:eastAsia="Symbol"/>
        </w:rPr>
        <w:t xml:space="preserve"> повинен </w:t>
      </w:r>
      <w:proofErr w:type="spellStart"/>
      <w:r>
        <w:rPr>
          <w:rFonts w:eastAsia="Symbol"/>
        </w:rPr>
        <w:t>передати</w:t>
      </w:r>
      <w:proofErr w:type="spellEnd"/>
      <w:r>
        <w:rPr>
          <w:rFonts w:eastAsia="Symbol"/>
        </w:rPr>
        <w:t xml:space="preserve"> (</w:t>
      </w:r>
      <w:proofErr w:type="spellStart"/>
      <w:r>
        <w:rPr>
          <w:rFonts w:eastAsia="Symbol"/>
        </w:rPr>
        <w:t>поставити</w:t>
      </w:r>
      <w:proofErr w:type="spellEnd"/>
      <w:r>
        <w:rPr>
          <w:rFonts w:eastAsia="Symbol"/>
        </w:rPr>
        <w:t xml:space="preserve">) </w:t>
      </w:r>
      <w:proofErr w:type="spellStart"/>
      <w:r>
        <w:rPr>
          <w:rFonts w:eastAsia="Symbol"/>
        </w:rPr>
        <w:t>Покупцю</w:t>
      </w:r>
      <w:proofErr w:type="spellEnd"/>
      <w:r>
        <w:rPr>
          <w:rFonts w:eastAsia="Symbol"/>
        </w:rPr>
        <w:t xml:space="preserve"> Товар, </w:t>
      </w:r>
      <w:proofErr w:type="spellStart"/>
      <w:r>
        <w:rPr>
          <w:rFonts w:eastAsia="Symbol"/>
        </w:rPr>
        <w:t>якість</w:t>
      </w:r>
      <w:proofErr w:type="spellEnd"/>
      <w:r>
        <w:rPr>
          <w:rFonts w:eastAsia="Symbol"/>
        </w:rPr>
        <w:t xml:space="preserve"> та </w:t>
      </w:r>
      <w:proofErr w:type="spellStart"/>
      <w:r>
        <w:rPr>
          <w:rFonts w:eastAsia="Symbol"/>
        </w:rPr>
        <w:t>комплектність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якого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відповідає</w:t>
      </w:r>
      <w:proofErr w:type="spellEnd"/>
      <w:r>
        <w:rPr>
          <w:rFonts w:eastAsia="Symbol"/>
        </w:rPr>
        <w:t xml:space="preserve"> </w:t>
      </w:r>
      <w:proofErr w:type="spellStart"/>
      <w:proofErr w:type="gramStart"/>
      <w:r>
        <w:rPr>
          <w:rFonts w:eastAsia="Symbol"/>
          <w:lang w:eastAsia="uk-UA"/>
        </w:rPr>
        <w:t>вс</w:t>
      </w:r>
      <w:proofErr w:type="gramEnd"/>
      <w:r>
        <w:rPr>
          <w:rFonts w:eastAsia="Symbol"/>
          <w:lang w:eastAsia="uk-UA"/>
        </w:rPr>
        <w:t>ім</w:t>
      </w:r>
      <w:proofErr w:type="spellEnd"/>
      <w:r>
        <w:rPr>
          <w:rFonts w:eastAsia="Symbol"/>
          <w:lang w:eastAsia="uk-UA"/>
        </w:rPr>
        <w:t xml:space="preserve"> </w:t>
      </w:r>
      <w:proofErr w:type="spellStart"/>
      <w:r>
        <w:rPr>
          <w:rFonts w:eastAsia="Symbol"/>
          <w:lang w:eastAsia="uk-UA"/>
        </w:rPr>
        <w:t>вимогам</w:t>
      </w:r>
      <w:proofErr w:type="spellEnd"/>
      <w:r>
        <w:rPr>
          <w:rFonts w:eastAsia="Symbol"/>
          <w:lang w:eastAsia="uk-UA"/>
        </w:rPr>
        <w:t xml:space="preserve">, </w:t>
      </w:r>
      <w:proofErr w:type="spellStart"/>
      <w:r>
        <w:rPr>
          <w:rFonts w:eastAsia="Symbol"/>
          <w:lang w:eastAsia="uk-UA"/>
        </w:rPr>
        <w:t>що</w:t>
      </w:r>
      <w:proofErr w:type="spellEnd"/>
      <w:r>
        <w:rPr>
          <w:rFonts w:eastAsia="Symbol"/>
          <w:lang w:eastAsia="uk-UA"/>
        </w:rPr>
        <w:t xml:space="preserve"> </w:t>
      </w:r>
      <w:proofErr w:type="spellStart"/>
      <w:r>
        <w:rPr>
          <w:rFonts w:eastAsia="Symbol"/>
          <w:lang w:eastAsia="uk-UA"/>
        </w:rPr>
        <w:t>вказувалися</w:t>
      </w:r>
      <w:proofErr w:type="spellEnd"/>
      <w:r>
        <w:rPr>
          <w:rFonts w:eastAsia="Symbol"/>
          <w:lang w:eastAsia="uk-UA"/>
        </w:rPr>
        <w:t xml:space="preserve"> </w:t>
      </w:r>
      <w:proofErr w:type="spellStart"/>
      <w:r>
        <w:rPr>
          <w:rFonts w:eastAsia="Symbol"/>
          <w:lang w:eastAsia="uk-UA"/>
        </w:rPr>
        <w:t>Покупцем</w:t>
      </w:r>
      <w:proofErr w:type="spellEnd"/>
      <w:r>
        <w:rPr>
          <w:rFonts w:eastAsia="Symbol"/>
          <w:lang w:eastAsia="uk-UA"/>
        </w:rPr>
        <w:t xml:space="preserve"> в </w:t>
      </w:r>
      <w:proofErr w:type="spellStart"/>
      <w:r>
        <w:rPr>
          <w:rFonts w:eastAsia="Symbol"/>
          <w:lang w:eastAsia="uk-UA"/>
        </w:rPr>
        <w:t>документації</w:t>
      </w:r>
      <w:proofErr w:type="spellEnd"/>
      <w:r>
        <w:rPr>
          <w:rFonts w:eastAsia="Symbol"/>
          <w:lang w:eastAsia="uk-UA"/>
        </w:rPr>
        <w:t xml:space="preserve"> при </w:t>
      </w:r>
      <w:proofErr w:type="spellStart"/>
      <w:r>
        <w:rPr>
          <w:rFonts w:eastAsia="Symbol"/>
          <w:lang w:eastAsia="uk-UA"/>
        </w:rPr>
        <w:t>проведенні</w:t>
      </w:r>
      <w:proofErr w:type="spellEnd"/>
      <w:r>
        <w:rPr>
          <w:rFonts w:eastAsia="Symbol"/>
          <w:lang w:eastAsia="uk-UA"/>
        </w:rPr>
        <w:t xml:space="preserve"> </w:t>
      </w:r>
      <w:proofErr w:type="spellStart"/>
      <w:r>
        <w:rPr>
          <w:iCs/>
          <w:shd w:val="clear" w:color="auto" w:fill="FFFFFF"/>
        </w:rPr>
        <w:t>процедури</w:t>
      </w:r>
      <w:proofErr w:type="spellEnd"/>
      <w:r>
        <w:rPr>
          <w:iCs/>
          <w:shd w:val="clear" w:color="auto" w:fill="FFFFFF"/>
        </w:rPr>
        <w:t xml:space="preserve"> </w:t>
      </w:r>
      <w:proofErr w:type="spellStart"/>
      <w:r>
        <w:rPr>
          <w:iCs/>
          <w:shd w:val="clear" w:color="auto" w:fill="FFFFFF"/>
        </w:rPr>
        <w:t>закупівлі</w:t>
      </w:r>
      <w:r>
        <w:rPr>
          <w:rFonts w:eastAsia="Symbol"/>
          <w:lang w:eastAsia="uk-UA"/>
        </w:rPr>
        <w:t>та</w:t>
      </w:r>
      <w:proofErr w:type="spellEnd"/>
      <w:r>
        <w:rPr>
          <w:rFonts w:eastAsia="Symbol"/>
          <w:lang w:eastAsia="uk-UA"/>
        </w:rPr>
        <w:t xml:space="preserve"> </w:t>
      </w:r>
      <w:proofErr w:type="spellStart"/>
      <w:r>
        <w:rPr>
          <w:rFonts w:eastAsia="Symbol"/>
        </w:rPr>
        <w:t>пропозиції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Постачальника</w:t>
      </w:r>
      <w:proofErr w:type="spellEnd"/>
      <w:r>
        <w:rPr>
          <w:rFonts w:eastAsia="Symbol"/>
          <w:lang w:val="uk-UA"/>
        </w:rPr>
        <w:t xml:space="preserve">, </w:t>
      </w:r>
      <w:r>
        <w:rPr>
          <w:rFonts w:eastAsia="Symbol"/>
        </w:rPr>
        <w:t xml:space="preserve">яка </w:t>
      </w:r>
      <w:proofErr w:type="spellStart"/>
      <w:r>
        <w:rPr>
          <w:rFonts w:eastAsia="Symbol"/>
        </w:rPr>
        <w:t>повністю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відповідає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вимогам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Покупця</w:t>
      </w:r>
      <w:proofErr w:type="spellEnd"/>
      <w:r>
        <w:rPr>
          <w:rFonts w:eastAsia="Symbol"/>
          <w:lang w:val="uk-UA"/>
        </w:rPr>
        <w:t xml:space="preserve">, </w:t>
      </w:r>
      <w:r>
        <w:t xml:space="preserve">Товар,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постачається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Договором, повинен, на момент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Покупцю</w:t>
      </w:r>
      <w:proofErr w:type="spellEnd"/>
      <w:r>
        <w:t xml:space="preserve">,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технічному</w:t>
      </w:r>
      <w:proofErr w:type="spellEnd"/>
      <w:r>
        <w:t xml:space="preserve"> </w:t>
      </w:r>
      <w:proofErr w:type="spellStart"/>
      <w:r>
        <w:t>рівню</w:t>
      </w:r>
      <w:proofErr w:type="spellEnd"/>
      <w:r>
        <w:t xml:space="preserve"> та </w:t>
      </w:r>
      <w:proofErr w:type="spellStart"/>
      <w:r>
        <w:t>умовам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стандартів</w:t>
      </w:r>
      <w:proofErr w:type="spellEnd"/>
      <w:r>
        <w:t xml:space="preserve">, </w:t>
      </w:r>
      <w:proofErr w:type="spellStart"/>
      <w:r>
        <w:t>встановленим</w:t>
      </w:r>
      <w:proofErr w:type="spellEnd"/>
      <w:r>
        <w:t xml:space="preserve"> </w:t>
      </w:r>
      <w:r>
        <w:lastRenderedPageBreak/>
        <w:t xml:space="preserve">для такого Товару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строкам </w:t>
      </w:r>
      <w:proofErr w:type="spellStart"/>
      <w:r>
        <w:t>служби</w:t>
      </w:r>
      <w:proofErr w:type="spellEnd"/>
      <w:r>
        <w:t xml:space="preserve"> (строкам </w:t>
      </w:r>
      <w:proofErr w:type="spellStart"/>
      <w:r>
        <w:t>придатності</w:t>
      </w:r>
      <w:proofErr w:type="spellEnd"/>
      <w:r>
        <w:t xml:space="preserve">) 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 </w:t>
      </w:r>
      <w:r w:rsidR="00403263">
        <w:rPr>
          <w:lang w:val="uk-UA"/>
        </w:rPr>
        <w:t>Покупцем</w:t>
      </w:r>
      <w:r>
        <w:t xml:space="preserve"> у </w:t>
      </w:r>
      <w:proofErr w:type="spellStart"/>
      <w:r>
        <w:t>технічному</w:t>
      </w:r>
      <w:proofErr w:type="spellEnd"/>
      <w:r>
        <w:t xml:space="preserve"> </w:t>
      </w:r>
      <w:proofErr w:type="spellStart"/>
      <w:r>
        <w:t>завданні</w:t>
      </w:r>
      <w:proofErr w:type="spellEnd"/>
      <w:r w:rsidR="00403263">
        <w:rPr>
          <w:lang w:val="uk-UA"/>
        </w:rPr>
        <w:t xml:space="preserve"> закупівлі</w:t>
      </w:r>
      <w:r>
        <w:t>.</w:t>
      </w:r>
    </w:p>
    <w:p w:rsidR="00907F8F" w:rsidRDefault="00907F8F" w:rsidP="00907F8F">
      <w:pPr>
        <w:jc w:val="both"/>
        <w:rPr>
          <w:lang w:val="uk-UA" w:eastAsia="en-US"/>
        </w:rPr>
      </w:pPr>
      <w:r>
        <w:rPr>
          <w:lang w:val="uk-UA"/>
        </w:rPr>
        <w:t>6.</w:t>
      </w:r>
      <w:r w:rsidR="00126B11">
        <w:rPr>
          <w:lang w:val="uk-UA"/>
        </w:rPr>
        <w:t>3</w:t>
      </w:r>
      <w:r>
        <w:rPr>
          <w:lang w:val="uk-UA"/>
        </w:rPr>
        <w:t xml:space="preserve">. </w:t>
      </w:r>
      <w:r>
        <w:t xml:space="preserve">У </w:t>
      </w:r>
      <w:proofErr w:type="spellStart"/>
      <w:r>
        <w:t>разі</w:t>
      </w:r>
      <w:proofErr w:type="spellEnd"/>
      <w:r>
        <w:t xml:space="preserve"> поставки </w:t>
      </w:r>
      <w:proofErr w:type="spellStart"/>
      <w:r>
        <w:t>Постачальником</w:t>
      </w:r>
      <w:proofErr w:type="spellEnd"/>
      <w:r>
        <w:t xml:space="preserve"> </w:t>
      </w:r>
      <w:proofErr w:type="spellStart"/>
      <w:r>
        <w:t>неналежної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та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комплектності</w:t>
      </w:r>
      <w:proofErr w:type="spellEnd"/>
      <w:r>
        <w:t xml:space="preserve"> Товару 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виявленні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 Товару,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прихованих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 (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виявити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Товару, а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використання</w:t>
      </w:r>
      <w:proofErr w:type="spellEnd"/>
      <w:r>
        <w:t xml:space="preserve"> (</w:t>
      </w:r>
      <w:proofErr w:type="spellStart"/>
      <w:r>
        <w:t>експлуатації</w:t>
      </w:r>
      <w:proofErr w:type="spellEnd"/>
      <w:r>
        <w:t>)) та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та </w:t>
      </w:r>
      <w:proofErr w:type="spellStart"/>
      <w:r>
        <w:t>недоліків</w:t>
      </w:r>
      <w:proofErr w:type="spellEnd"/>
      <w:r>
        <w:t xml:space="preserve"> у </w:t>
      </w:r>
      <w:proofErr w:type="spellStart"/>
      <w:r>
        <w:t>оформленні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на </w:t>
      </w:r>
      <w:proofErr w:type="spellStart"/>
      <w:r>
        <w:t>поставлений</w:t>
      </w:r>
      <w:proofErr w:type="spellEnd"/>
      <w:r>
        <w:t xml:space="preserve"> Товар (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поставлену</w:t>
      </w:r>
      <w:proofErr w:type="spellEnd"/>
      <w:r>
        <w:t xml:space="preserve"> </w:t>
      </w:r>
      <w:proofErr w:type="spellStart"/>
      <w:r>
        <w:t>партію</w:t>
      </w:r>
      <w:proofErr w:type="spellEnd"/>
      <w:r>
        <w:t xml:space="preserve"> Товару),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по факту </w:t>
      </w:r>
      <w:proofErr w:type="spellStart"/>
      <w:r>
        <w:t>приймання-передачі</w:t>
      </w:r>
      <w:proofErr w:type="spellEnd"/>
      <w:r>
        <w:t xml:space="preserve"> Товару та/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гарантійних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, за </w:t>
      </w:r>
      <w:proofErr w:type="spellStart"/>
      <w:r>
        <w:t>власним</w:t>
      </w:r>
      <w:proofErr w:type="spellEnd"/>
      <w:r>
        <w:t xml:space="preserve"> </w:t>
      </w:r>
      <w:proofErr w:type="spellStart"/>
      <w:r>
        <w:t>вибором</w:t>
      </w:r>
      <w:proofErr w:type="spellEnd"/>
      <w:r>
        <w:t xml:space="preserve">,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 </w:t>
      </w:r>
      <w:proofErr w:type="spellStart"/>
      <w:r>
        <w:t>Постачальника</w:t>
      </w:r>
      <w:proofErr w:type="spellEnd"/>
      <w:r>
        <w:t xml:space="preserve">, а </w:t>
      </w:r>
      <w:proofErr w:type="spellStart"/>
      <w:r>
        <w:t>Постачальник</w:t>
      </w:r>
      <w:proofErr w:type="spellEnd"/>
      <w:r>
        <w:t xml:space="preserve"> </w:t>
      </w:r>
      <w:proofErr w:type="spellStart"/>
      <w:r>
        <w:t>зобов’язується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>:</w:t>
      </w:r>
    </w:p>
    <w:p w:rsidR="00907F8F" w:rsidRDefault="00907F8F" w:rsidP="00907F8F">
      <w:pPr>
        <w:jc w:val="both"/>
      </w:pPr>
      <w:r>
        <w:rPr>
          <w:lang w:val="uk-UA"/>
        </w:rPr>
        <w:t>6</w:t>
      </w:r>
      <w:r>
        <w:t>.</w:t>
      </w:r>
      <w:r w:rsidR="00126B11">
        <w:rPr>
          <w:lang w:val="uk-UA"/>
        </w:rPr>
        <w:t>3</w:t>
      </w:r>
      <w:r>
        <w:t>.</w:t>
      </w:r>
      <w:r w:rsidR="0013786D">
        <w:rPr>
          <w:lang w:val="uk-UA"/>
        </w:rPr>
        <w:t>1</w:t>
      </w:r>
      <w:r>
        <w:t>.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 Товару </w:t>
      </w:r>
      <w:proofErr w:type="spellStart"/>
      <w:r>
        <w:t>Постачальником</w:t>
      </w:r>
      <w:proofErr w:type="spellEnd"/>
      <w:r>
        <w:t xml:space="preserve">, 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, у строк до 10 (десяти)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письмового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Постачальника</w:t>
      </w:r>
      <w:proofErr w:type="spellEnd"/>
      <w:r>
        <w:t xml:space="preserve">  </w:t>
      </w:r>
      <w:proofErr w:type="spellStart"/>
      <w:r>
        <w:t>Покупцем</w:t>
      </w:r>
      <w:proofErr w:type="spellEnd"/>
      <w:r>
        <w:t>.</w:t>
      </w:r>
    </w:p>
    <w:p w:rsidR="00907F8F" w:rsidRDefault="00907F8F" w:rsidP="00907F8F">
      <w:pPr>
        <w:jc w:val="both"/>
      </w:pPr>
      <w:r>
        <w:rPr>
          <w:lang w:val="uk-UA"/>
        </w:rPr>
        <w:t>6</w:t>
      </w:r>
      <w:r>
        <w:t>.</w:t>
      </w:r>
      <w:r w:rsidR="00126B11">
        <w:rPr>
          <w:lang w:val="uk-UA"/>
        </w:rPr>
        <w:t>3</w:t>
      </w:r>
      <w:r>
        <w:t>.</w:t>
      </w:r>
      <w:r w:rsidR="0013786D">
        <w:rPr>
          <w:lang w:val="uk-UA"/>
        </w:rPr>
        <w:t>2</w:t>
      </w:r>
      <w:r>
        <w:t>.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на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 Товару </w:t>
      </w:r>
      <w:proofErr w:type="spellStart"/>
      <w:r>
        <w:t>протягом</w:t>
      </w:r>
      <w:proofErr w:type="spellEnd"/>
      <w:r>
        <w:t xml:space="preserve"> 10 (десяти)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письмового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Постачальника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 про </w:t>
      </w:r>
      <w:proofErr w:type="spellStart"/>
      <w:r>
        <w:t>витрати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понесені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 на </w:t>
      </w:r>
      <w:proofErr w:type="spellStart"/>
      <w:r>
        <w:t>усунення</w:t>
      </w:r>
      <w:proofErr w:type="spellEnd"/>
      <w:r>
        <w:t xml:space="preserve"> таких </w:t>
      </w:r>
      <w:proofErr w:type="spellStart"/>
      <w:r>
        <w:t>недоліків</w:t>
      </w:r>
      <w:proofErr w:type="spellEnd"/>
      <w:r>
        <w:t>.</w:t>
      </w:r>
    </w:p>
    <w:p w:rsidR="00907F8F" w:rsidRDefault="00907F8F" w:rsidP="00907F8F">
      <w:pPr>
        <w:jc w:val="both"/>
      </w:pPr>
      <w:r>
        <w:rPr>
          <w:lang w:val="uk-UA"/>
        </w:rPr>
        <w:t>6</w:t>
      </w:r>
      <w:r>
        <w:t>.</w:t>
      </w:r>
      <w:r w:rsidR="00126B11">
        <w:rPr>
          <w:lang w:val="uk-UA"/>
        </w:rPr>
        <w:t>3</w:t>
      </w:r>
      <w:r>
        <w:t>.</w:t>
      </w:r>
      <w:r w:rsidR="0013786D">
        <w:rPr>
          <w:lang w:val="uk-UA"/>
        </w:rPr>
        <w:t>3</w:t>
      </w:r>
      <w:r>
        <w:t>.</w:t>
      </w:r>
      <w:proofErr w:type="spellStart"/>
      <w:r>
        <w:t>Заміни</w:t>
      </w:r>
      <w:proofErr w:type="spellEnd"/>
      <w:r>
        <w:t xml:space="preserve"> Товару </w:t>
      </w:r>
      <w:proofErr w:type="spellStart"/>
      <w:r>
        <w:t>протягом</w:t>
      </w:r>
      <w:proofErr w:type="spellEnd"/>
      <w:r>
        <w:t xml:space="preserve"> 10 (десяти)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письмового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Постачальника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 про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заміни</w:t>
      </w:r>
      <w:proofErr w:type="spellEnd"/>
      <w:r>
        <w:t xml:space="preserve"> Товару.</w:t>
      </w:r>
    </w:p>
    <w:p w:rsidR="00907F8F" w:rsidRDefault="00907F8F" w:rsidP="00907F8F">
      <w:pPr>
        <w:jc w:val="both"/>
      </w:pPr>
      <w:r>
        <w:rPr>
          <w:lang w:val="uk-UA"/>
        </w:rPr>
        <w:t>6</w:t>
      </w:r>
      <w:r>
        <w:t>.</w:t>
      </w:r>
      <w:r w:rsidR="00126B11">
        <w:rPr>
          <w:lang w:val="uk-UA"/>
        </w:rPr>
        <w:t>3</w:t>
      </w:r>
      <w:r>
        <w:t>.</w:t>
      </w:r>
      <w:r w:rsidR="0013786D">
        <w:rPr>
          <w:lang w:val="uk-UA"/>
        </w:rPr>
        <w:t>4</w:t>
      </w:r>
      <w:r>
        <w:t>.</w:t>
      </w:r>
      <w:proofErr w:type="spellStart"/>
      <w:r>
        <w:t>Заміни</w:t>
      </w:r>
      <w:proofErr w:type="spellEnd"/>
      <w:r>
        <w:t xml:space="preserve"> </w:t>
      </w:r>
      <w:proofErr w:type="spellStart"/>
      <w:r>
        <w:t>невірно</w:t>
      </w:r>
      <w:proofErr w:type="spellEnd"/>
      <w:r>
        <w:t xml:space="preserve"> </w:t>
      </w:r>
      <w:proofErr w:type="spellStart"/>
      <w:r>
        <w:t>оформлених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на </w:t>
      </w:r>
      <w:proofErr w:type="spellStart"/>
      <w:r>
        <w:t>поставлену</w:t>
      </w:r>
      <w:proofErr w:type="spellEnd"/>
      <w:r>
        <w:t xml:space="preserve"> </w:t>
      </w:r>
      <w:proofErr w:type="spellStart"/>
      <w:r>
        <w:t>партію</w:t>
      </w:r>
      <w:proofErr w:type="spellEnd"/>
      <w:r>
        <w:t xml:space="preserve"> Товару </w:t>
      </w:r>
      <w:proofErr w:type="spellStart"/>
      <w:r>
        <w:t>протягом</w:t>
      </w:r>
      <w:proofErr w:type="spellEnd"/>
      <w:r>
        <w:t xml:space="preserve"> 5 (</w:t>
      </w:r>
      <w:proofErr w:type="spellStart"/>
      <w:r>
        <w:t>п‘яти</w:t>
      </w:r>
      <w:proofErr w:type="spellEnd"/>
      <w:r>
        <w:t xml:space="preserve">)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Постачальника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 про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заміни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.</w:t>
      </w:r>
    </w:p>
    <w:p w:rsidR="00907F8F" w:rsidRDefault="00907F8F" w:rsidP="00907F8F">
      <w:pPr>
        <w:jc w:val="both"/>
      </w:pPr>
      <w:r>
        <w:rPr>
          <w:lang w:val="uk-UA"/>
        </w:rPr>
        <w:t>6</w:t>
      </w:r>
      <w:r>
        <w:t>.</w:t>
      </w:r>
      <w:r w:rsidR="00126B11">
        <w:rPr>
          <w:lang w:val="uk-UA"/>
        </w:rPr>
        <w:t>3</w:t>
      </w:r>
      <w:r>
        <w:t>.</w:t>
      </w:r>
      <w:r w:rsidR="0013786D">
        <w:rPr>
          <w:lang w:val="uk-UA"/>
        </w:rPr>
        <w:t>5</w:t>
      </w:r>
      <w:r>
        <w:t xml:space="preserve">. </w:t>
      </w:r>
      <w:proofErr w:type="spellStart"/>
      <w:r>
        <w:t>Повернення</w:t>
      </w:r>
      <w:proofErr w:type="spellEnd"/>
      <w:r>
        <w:t xml:space="preserve"> </w:t>
      </w:r>
      <w:proofErr w:type="spellStart"/>
      <w:r>
        <w:t>неякісного</w:t>
      </w:r>
      <w:proofErr w:type="spellEnd"/>
      <w:r>
        <w:t xml:space="preserve"> Товару (</w:t>
      </w:r>
      <w:proofErr w:type="spellStart"/>
      <w:r>
        <w:t>неякісної</w:t>
      </w:r>
      <w:proofErr w:type="spellEnd"/>
      <w:r>
        <w:t xml:space="preserve"> </w:t>
      </w:r>
      <w:proofErr w:type="spellStart"/>
      <w:r>
        <w:t>партії</w:t>
      </w:r>
      <w:proofErr w:type="spellEnd"/>
      <w:r>
        <w:t xml:space="preserve"> Товару) </w:t>
      </w:r>
      <w:proofErr w:type="spellStart"/>
      <w:r>
        <w:t>Постачальнику</w:t>
      </w:r>
      <w:proofErr w:type="spellEnd"/>
      <w:r>
        <w:t xml:space="preserve"> транспортом </w:t>
      </w:r>
      <w:proofErr w:type="spellStart"/>
      <w:r>
        <w:t>Постачальника</w:t>
      </w:r>
      <w:proofErr w:type="spellEnd"/>
      <w:r>
        <w:t xml:space="preserve"> та 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. </w:t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раз</w:t>
      </w:r>
      <w:proofErr w:type="gramEnd"/>
      <w:r>
        <w:t>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здійснив</w:t>
      </w:r>
      <w:proofErr w:type="spellEnd"/>
      <w:r>
        <w:t xml:space="preserve"> оплату за </w:t>
      </w:r>
      <w:proofErr w:type="spellStart"/>
      <w:r>
        <w:t>поставлену</w:t>
      </w:r>
      <w:proofErr w:type="spellEnd"/>
      <w:r>
        <w:t xml:space="preserve"> </w:t>
      </w:r>
      <w:proofErr w:type="spellStart"/>
      <w:r>
        <w:t>партію</w:t>
      </w:r>
      <w:proofErr w:type="spellEnd"/>
      <w:r>
        <w:t xml:space="preserve"> Товару, </w:t>
      </w:r>
      <w:proofErr w:type="spellStart"/>
      <w:r>
        <w:t>Постачальник</w:t>
      </w:r>
      <w:proofErr w:type="spellEnd"/>
      <w:r>
        <w:t xml:space="preserve"> </w:t>
      </w:r>
      <w:proofErr w:type="spellStart"/>
      <w:r>
        <w:t>зобов‘язаний</w:t>
      </w:r>
      <w:proofErr w:type="spellEnd"/>
      <w:r>
        <w:t xml:space="preserve"> </w:t>
      </w:r>
      <w:proofErr w:type="spellStart"/>
      <w:r>
        <w:t>повернути</w:t>
      </w:r>
      <w:proofErr w:type="spellEnd"/>
      <w:r>
        <w:t xml:space="preserve"> </w:t>
      </w:r>
      <w:proofErr w:type="spellStart"/>
      <w:r>
        <w:t>сплачені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у 10-денний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та </w:t>
      </w:r>
      <w:proofErr w:type="spellStart"/>
      <w:r>
        <w:t>компенсувати</w:t>
      </w:r>
      <w:proofErr w:type="spellEnd"/>
      <w:r>
        <w:t xml:space="preserve"> </w:t>
      </w:r>
      <w:proofErr w:type="spellStart"/>
      <w:r>
        <w:t>останньому</w:t>
      </w:r>
      <w:proofErr w:type="spellEnd"/>
      <w:r>
        <w:t xml:space="preserve"> </w:t>
      </w:r>
      <w:proofErr w:type="spellStart"/>
      <w:r>
        <w:t>понесені</w:t>
      </w:r>
      <w:proofErr w:type="spellEnd"/>
      <w:r>
        <w:t xml:space="preserve"> </w:t>
      </w:r>
      <w:proofErr w:type="spellStart"/>
      <w:r>
        <w:t>збитки</w:t>
      </w:r>
      <w:proofErr w:type="spellEnd"/>
      <w:r>
        <w:t>.</w:t>
      </w:r>
    </w:p>
    <w:p w:rsidR="00907F8F" w:rsidRDefault="00907F8F" w:rsidP="00907F8F">
      <w:pPr>
        <w:jc w:val="both"/>
      </w:pPr>
      <w:r>
        <w:rPr>
          <w:lang w:val="uk-UA"/>
        </w:rPr>
        <w:t>6</w:t>
      </w:r>
      <w:r>
        <w:t xml:space="preserve">.5. </w:t>
      </w:r>
      <w:proofErr w:type="spellStart"/>
      <w:r>
        <w:t>Повернення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заміна</w:t>
      </w:r>
      <w:proofErr w:type="spellEnd"/>
      <w:r>
        <w:t xml:space="preserve"> </w:t>
      </w:r>
      <w:proofErr w:type="spellStart"/>
      <w:r>
        <w:t>неякісного</w:t>
      </w:r>
      <w:proofErr w:type="spellEnd"/>
      <w:r>
        <w:t xml:space="preserve"> Товару </w:t>
      </w:r>
      <w:proofErr w:type="spellStart"/>
      <w:r>
        <w:t>Постачальником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транспортом </w:t>
      </w:r>
      <w:proofErr w:type="spellStart"/>
      <w:r>
        <w:t>Постачальника</w:t>
      </w:r>
      <w:proofErr w:type="spellEnd"/>
      <w:r>
        <w:t xml:space="preserve"> та 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рахуно</w:t>
      </w:r>
      <w:proofErr w:type="spellEnd"/>
      <w:r>
        <w:rPr>
          <w:lang w:val="uk-UA"/>
        </w:rPr>
        <w:t xml:space="preserve">к протягом </w:t>
      </w:r>
      <w:r w:rsidR="000E14FD">
        <w:rPr>
          <w:lang w:val="uk-UA"/>
        </w:rPr>
        <w:t>1</w:t>
      </w:r>
      <w:r>
        <w:rPr>
          <w:lang w:val="uk-UA"/>
        </w:rPr>
        <w:t>0-ти робочих днів з дня виявлення браку</w:t>
      </w:r>
      <w:r>
        <w:t>.</w:t>
      </w:r>
    </w:p>
    <w:p w:rsidR="00907F8F" w:rsidRDefault="00907F8F" w:rsidP="00907F8F">
      <w:pPr>
        <w:jc w:val="both"/>
      </w:pPr>
      <w:r>
        <w:rPr>
          <w:lang w:val="uk-UA"/>
        </w:rPr>
        <w:t>6</w:t>
      </w:r>
      <w:r>
        <w:t xml:space="preserve">.6. Товар </w:t>
      </w:r>
      <w:proofErr w:type="gramStart"/>
      <w:r>
        <w:t>повинен</w:t>
      </w:r>
      <w:proofErr w:type="gramEnd"/>
      <w:r>
        <w:t xml:space="preserve"> бути </w:t>
      </w:r>
      <w:proofErr w:type="spellStart"/>
      <w:r>
        <w:t>затарений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упакований</w:t>
      </w:r>
      <w:proofErr w:type="spellEnd"/>
      <w:r>
        <w:t xml:space="preserve"> </w:t>
      </w:r>
      <w:proofErr w:type="spellStart"/>
      <w:r>
        <w:t>Постачальником</w:t>
      </w:r>
      <w:proofErr w:type="spellEnd"/>
      <w:r>
        <w:t xml:space="preserve"> таким чином,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виключити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ушкодження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знищення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у </w:t>
      </w:r>
      <w:proofErr w:type="spellStart"/>
      <w:r>
        <w:t>період</w:t>
      </w:r>
      <w:proofErr w:type="spellEnd"/>
      <w:r>
        <w:t xml:space="preserve"> поставки до </w:t>
      </w:r>
      <w:proofErr w:type="spellStart"/>
      <w:r>
        <w:t>прийняття</w:t>
      </w:r>
      <w:proofErr w:type="spellEnd"/>
      <w:r>
        <w:t xml:space="preserve"> Товару </w:t>
      </w:r>
      <w:proofErr w:type="spellStart"/>
      <w:r>
        <w:t>Покупцем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унеможливлювати</w:t>
      </w:r>
      <w:proofErr w:type="spellEnd"/>
      <w:r>
        <w:t xml:space="preserve"> доступ до Товару. </w:t>
      </w:r>
      <w:proofErr w:type="spellStart"/>
      <w:r>
        <w:t>Маркування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відображати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 в </w:t>
      </w:r>
      <w:proofErr w:type="spellStart"/>
      <w:r>
        <w:t>упаковці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транспортування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такі</w:t>
      </w:r>
      <w:proofErr w:type="spellEnd"/>
      <w:proofErr w:type="gramStart"/>
      <w:r>
        <w:t xml:space="preserve"> </w:t>
      </w:r>
      <w:proofErr w:type="spellStart"/>
      <w:r>
        <w:t>є</w:t>
      </w:r>
      <w:proofErr w:type="spellEnd"/>
      <w:r>
        <w:t>.</w:t>
      </w:r>
      <w:proofErr w:type="gramEnd"/>
    </w:p>
    <w:p w:rsidR="00907F8F" w:rsidRDefault="00907F8F" w:rsidP="00907F8F">
      <w:pPr>
        <w:ind w:right="43"/>
      </w:pPr>
    </w:p>
    <w:p w:rsidR="00907F8F" w:rsidRDefault="00907F8F" w:rsidP="00907F8F">
      <w:pPr>
        <w:spacing w:before="60" w:after="60"/>
        <w:ind w:right="45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7. ПОРЯДОК ВІДВАНТАЖЕННЯ І ПРИЙМАННЯ ТОВАРУ</w:t>
      </w:r>
    </w:p>
    <w:p w:rsidR="00907F8F" w:rsidRDefault="00907F8F" w:rsidP="00907F8F">
      <w:pPr>
        <w:ind w:right="-284"/>
        <w:jc w:val="both"/>
        <w:rPr>
          <w:lang w:val="uk-UA"/>
        </w:rPr>
      </w:pPr>
      <w:r>
        <w:rPr>
          <w:lang w:val="uk-UA"/>
        </w:rPr>
        <w:t>7.1. Постачальник зобов'язаний надати Покупцю оригінали наступних документів:</w:t>
      </w:r>
    </w:p>
    <w:p w:rsidR="00907F8F" w:rsidRDefault="00907F8F" w:rsidP="00907F8F">
      <w:pPr>
        <w:ind w:left="585" w:right="-284"/>
        <w:jc w:val="both"/>
        <w:rPr>
          <w:lang w:val="uk-UA"/>
        </w:rPr>
      </w:pPr>
      <w:r>
        <w:rPr>
          <w:lang w:val="uk-UA"/>
        </w:rPr>
        <w:t>-    рахунок-фактуру;</w:t>
      </w:r>
    </w:p>
    <w:p w:rsidR="00907F8F" w:rsidRPr="002924AD" w:rsidRDefault="00907F8F" w:rsidP="002924AD">
      <w:pPr>
        <w:numPr>
          <w:ilvl w:val="0"/>
          <w:numId w:val="2"/>
        </w:numPr>
        <w:ind w:right="-284"/>
        <w:jc w:val="both"/>
        <w:rPr>
          <w:lang w:val="uk-UA"/>
        </w:rPr>
      </w:pPr>
      <w:proofErr w:type="spellStart"/>
      <w:r>
        <w:t>видаткову</w:t>
      </w:r>
      <w:proofErr w:type="spellEnd"/>
      <w:r>
        <w:t xml:space="preserve"> </w:t>
      </w:r>
      <w:r>
        <w:rPr>
          <w:lang w:val="uk-UA"/>
        </w:rPr>
        <w:t>накладну</w:t>
      </w:r>
      <w:r w:rsidR="002924AD">
        <w:rPr>
          <w:lang w:val="uk-UA"/>
        </w:rPr>
        <w:t>/</w:t>
      </w:r>
      <w:proofErr w:type="gramStart"/>
      <w:r w:rsidRPr="002924AD">
        <w:rPr>
          <w:lang w:val="uk-UA"/>
        </w:rPr>
        <w:t>товарно-транспортна</w:t>
      </w:r>
      <w:proofErr w:type="gramEnd"/>
      <w:r w:rsidRPr="002924AD">
        <w:rPr>
          <w:lang w:val="uk-UA"/>
        </w:rPr>
        <w:t xml:space="preserve"> накладн</w:t>
      </w:r>
      <w:r w:rsidR="002924AD">
        <w:rPr>
          <w:lang w:val="uk-UA"/>
        </w:rPr>
        <w:t>у</w:t>
      </w:r>
      <w:r w:rsidRPr="002924AD">
        <w:rPr>
          <w:lang w:val="uk-UA"/>
        </w:rPr>
        <w:t>;</w:t>
      </w:r>
    </w:p>
    <w:p w:rsidR="00907F8F" w:rsidRDefault="00C0630F" w:rsidP="00907F8F">
      <w:pPr>
        <w:numPr>
          <w:ilvl w:val="0"/>
          <w:numId w:val="2"/>
        </w:numPr>
        <w:ind w:right="-284"/>
        <w:jc w:val="both"/>
        <w:rPr>
          <w:lang w:val="uk-UA"/>
        </w:rPr>
      </w:pPr>
      <w:r>
        <w:rPr>
          <w:lang w:val="uk-UA"/>
        </w:rPr>
        <w:t>паспорт на Товар, керівництво з експлуатації</w:t>
      </w:r>
      <w:r w:rsidR="00907F8F">
        <w:rPr>
          <w:lang w:val="uk-UA"/>
        </w:rPr>
        <w:t>;</w:t>
      </w:r>
    </w:p>
    <w:p w:rsidR="00907F8F" w:rsidRDefault="00907F8F" w:rsidP="00907F8F">
      <w:pPr>
        <w:ind w:right="-284"/>
        <w:jc w:val="both"/>
        <w:rPr>
          <w:lang w:val="uk-UA"/>
        </w:rPr>
      </w:pPr>
      <w:r>
        <w:rPr>
          <w:lang w:val="uk-UA" w:eastAsia="uk-UA"/>
        </w:rPr>
        <w:t>7.1.1. При оформленні документів (рахунку, видаткової накладної, податкової накладної) Постачальник зобов'язаний вказувати № і дату договору, за яким здійснюється постачання Товару. В іншому разі Товар прийматиметься на відповідальне зберігання.</w:t>
      </w:r>
    </w:p>
    <w:p w:rsidR="00907F8F" w:rsidRDefault="00907F8F" w:rsidP="00907F8F">
      <w:pPr>
        <w:spacing w:before="60"/>
        <w:ind w:right="45"/>
        <w:jc w:val="center"/>
        <w:rPr>
          <w:b/>
          <w:bCs/>
          <w:lang w:val="uk-UA"/>
        </w:rPr>
      </w:pPr>
    </w:p>
    <w:p w:rsidR="00907F8F" w:rsidRDefault="00907F8F" w:rsidP="00907F8F">
      <w:pPr>
        <w:spacing w:before="60"/>
        <w:ind w:right="45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8. ВІДПОВІДАЛЬНІСТЬ СТОРІН</w:t>
      </w:r>
    </w:p>
    <w:p w:rsidR="00907F8F" w:rsidRDefault="00907F8F" w:rsidP="000E14FD">
      <w:pPr>
        <w:spacing w:before="60"/>
        <w:ind w:right="45"/>
        <w:jc w:val="both"/>
        <w:rPr>
          <w:b/>
          <w:bCs/>
          <w:lang w:val="uk-UA"/>
        </w:rPr>
      </w:pPr>
      <w:r>
        <w:rPr>
          <w:color w:val="000000"/>
          <w:lang w:val="uk-UA"/>
        </w:rPr>
        <w:t>8.1</w:t>
      </w:r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неналежного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зобов'язань</w:t>
      </w:r>
      <w:proofErr w:type="spellEnd"/>
      <w:r>
        <w:rPr>
          <w:color w:val="000000"/>
        </w:rPr>
        <w:t xml:space="preserve"> за Договором </w:t>
      </w:r>
      <w:proofErr w:type="spellStart"/>
      <w:r>
        <w:rPr>
          <w:color w:val="000000"/>
        </w:rPr>
        <w:t>Сторони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несуть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відповідальність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передбачену</w:t>
      </w:r>
      <w:proofErr w:type="spellEnd"/>
      <w:r>
        <w:rPr>
          <w:color w:val="000000"/>
        </w:rPr>
        <w:t xml:space="preserve"> законами та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Договором.</w:t>
      </w:r>
    </w:p>
    <w:p w:rsidR="00907F8F" w:rsidRDefault="00907F8F" w:rsidP="00907F8F">
      <w:pPr>
        <w:ind w:right="-284"/>
        <w:jc w:val="both"/>
        <w:rPr>
          <w:lang w:val="uk-UA"/>
        </w:rPr>
      </w:pPr>
      <w:r>
        <w:rPr>
          <w:lang w:val="uk-UA"/>
        </w:rPr>
        <w:t xml:space="preserve">8.2. У разі порушення терміну поставки, недопоставки, не поставки товару Постачальник сплачує Покупцю штраф у </w:t>
      </w:r>
      <w:r>
        <w:rPr>
          <w:b/>
          <w:lang w:val="uk-UA"/>
        </w:rPr>
        <w:t>розмірі 15% від вартості</w:t>
      </w:r>
      <w:r>
        <w:rPr>
          <w:lang w:val="uk-UA"/>
        </w:rPr>
        <w:t xml:space="preserve"> поставленого з порушенням терміну товару, недопоставленого, не поставленого товару.</w:t>
      </w:r>
    </w:p>
    <w:p w:rsidR="00907F8F" w:rsidRDefault="00907F8F" w:rsidP="00907F8F">
      <w:pPr>
        <w:ind w:right="-284"/>
        <w:jc w:val="both"/>
        <w:rPr>
          <w:lang w:val="uk-UA"/>
        </w:rPr>
      </w:pPr>
      <w:r>
        <w:rPr>
          <w:lang w:val="uk-UA"/>
        </w:rPr>
        <w:lastRenderedPageBreak/>
        <w:t>8.3. Якщо поставлений товар не відповідає за якістю стандартам, технічним умовам, зразкам (еталонам), іншій документації або умовам Договору, Постачальник сплачує Покупцю штраф у розмірі 20% вартості товару неналежної якості.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lang w:val="uk-UA"/>
        </w:rPr>
        <w:t xml:space="preserve">8.4.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несвоєчасної</w:t>
      </w:r>
      <w:proofErr w:type="spellEnd"/>
      <w:r>
        <w:rPr>
          <w:color w:val="000000"/>
        </w:rPr>
        <w:t xml:space="preserve"> оплати за </w:t>
      </w:r>
      <w:proofErr w:type="spellStart"/>
      <w:r>
        <w:rPr>
          <w:color w:val="000000"/>
        </w:rPr>
        <w:t>поставлений</w:t>
      </w:r>
      <w:proofErr w:type="spellEnd"/>
      <w:r>
        <w:rPr>
          <w:color w:val="000000"/>
        </w:rPr>
        <w:t xml:space="preserve"> товар, П</w:t>
      </w:r>
      <w:proofErr w:type="spellStart"/>
      <w:r>
        <w:rPr>
          <w:color w:val="000000"/>
          <w:lang w:val="uk-UA"/>
        </w:rPr>
        <w:t>окупець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сплачує</w:t>
      </w:r>
      <w:proofErr w:type="spellEnd"/>
      <w:r>
        <w:rPr>
          <w:color w:val="000000"/>
        </w:rPr>
        <w:t xml:space="preserve"> П</w:t>
      </w:r>
      <w:proofErr w:type="spellStart"/>
      <w:r>
        <w:rPr>
          <w:color w:val="000000"/>
          <w:lang w:val="uk-UA"/>
        </w:rPr>
        <w:t>остачальнику</w:t>
      </w:r>
      <w:proofErr w:type="spellEnd"/>
      <w:r>
        <w:rPr>
          <w:color w:val="000000"/>
        </w:rPr>
        <w:t xml:space="preserve"> пеню в </w:t>
      </w:r>
      <w:proofErr w:type="spellStart"/>
      <w:r>
        <w:rPr>
          <w:color w:val="000000"/>
        </w:rPr>
        <w:t>розмі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подвійної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облікової</w:t>
      </w:r>
      <w:proofErr w:type="spellEnd"/>
      <w:r>
        <w:rPr>
          <w:color w:val="000000"/>
        </w:rPr>
        <w:t xml:space="preserve"> ставки НБУ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заборгованості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кожний</w:t>
      </w:r>
      <w:proofErr w:type="spellEnd"/>
      <w:r>
        <w:rPr>
          <w:color w:val="000000"/>
        </w:rPr>
        <w:t xml:space="preserve"> день </w:t>
      </w:r>
      <w:proofErr w:type="spellStart"/>
      <w:r>
        <w:rPr>
          <w:color w:val="000000"/>
        </w:rPr>
        <w:t>прострочення</w:t>
      </w:r>
      <w:proofErr w:type="spellEnd"/>
      <w:r>
        <w:rPr>
          <w:color w:val="000000"/>
        </w:rPr>
        <w:t>.</w:t>
      </w:r>
    </w:p>
    <w:p w:rsidR="00907F8F" w:rsidRDefault="00907F8F" w:rsidP="00907F8F">
      <w:pPr>
        <w:ind w:right="43"/>
        <w:jc w:val="both"/>
        <w:rPr>
          <w:lang w:val="uk-UA"/>
        </w:rPr>
      </w:pPr>
      <w:r>
        <w:rPr>
          <w:lang w:val="uk-UA"/>
        </w:rPr>
        <w:t>8.5. Сплата штрафних санкцій не звільняє Сторони від виконання своїх зобов'язань за цим Договором.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color w:val="000000"/>
          <w:lang w:val="uk-UA"/>
        </w:rPr>
        <w:t>8.</w:t>
      </w:r>
      <w:r>
        <w:rPr>
          <w:color w:val="000000"/>
        </w:rPr>
        <w:t xml:space="preserve">6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передачі</w:t>
      </w:r>
      <w:proofErr w:type="spellEnd"/>
      <w:r>
        <w:rPr>
          <w:color w:val="000000"/>
        </w:rPr>
        <w:t xml:space="preserve"> прав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обов’язків</w:t>
      </w:r>
      <w:proofErr w:type="spellEnd"/>
      <w:r>
        <w:rPr>
          <w:color w:val="000000"/>
        </w:rPr>
        <w:t xml:space="preserve"> по </w:t>
      </w:r>
      <w:proofErr w:type="spellStart"/>
      <w:r>
        <w:rPr>
          <w:color w:val="000000"/>
        </w:rPr>
        <w:t>даному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іншим</w:t>
      </w:r>
      <w:proofErr w:type="spellEnd"/>
      <w:r>
        <w:rPr>
          <w:color w:val="000000"/>
        </w:rPr>
        <w:t xml:space="preserve"> особам, Сторона,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порушила </w:t>
      </w:r>
      <w:proofErr w:type="spellStart"/>
      <w:r>
        <w:rPr>
          <w:color w:val="000000"/>
        </w:rPr>
        <w:t>зобов’язання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сплачує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Стороні</w:t>
      </w:r>
      <w:proofErr w:type="spellEnd"/>
      <w:r>
        <w:rPr>
          <w:color w:val="000000"/>
        </w:rPr>
        <w:t xml:space="preserve"> штраф у </w:t>
      </w:r>
      <w:proofErr w:type="spellStart"/>
      <w:r>
        <w:rPr>
          <w:color w:val="000000"/>
        </w:rPr>
        <w:t>розмірі</w:t>
      </w:r>
      <w:proofErr w:type="spellEnd"/>
      <w:r>
        <w:rPr>
          <w:color w:val="000000"/>
        </w:rPr>
        <w:t xml:space="preserve"> 20%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суми</w:t>
      </w:r>
      <w:proofErr w:type="spellEnd"/>
      <w:r>
        <w:rPr>
          <w:color w:val="000000"/>
        </w:rPr>
        <w:t xml:space="preserve"> договору.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color w:val="000000"/>
          <w:lang w:val="uk-UA"/>
        </w:rPr>
        <w:t>8.</w:t>
      </w:r>
      <w:r w:rsidR="005F49E1">
        <w:rPr>
          <w:color w:val="000000"/>
          <w:lang w:val="uk-UA"/>
        </w:rPr>
        <w:t>7</w:t>
      </w:r>
      <w:r>
        <w:rPr>
          <w:color w:val="000000"/>
        </w:rPr>
        <w:t xml:space="preserve">.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реєстрування</w:t>
      </w:r>
      <w:proofErr w:type="spellEnd"/>
      <w:r>
        <w:rPr>
          <w:color w:val="000000"/>
        </w:rPr>
        <w:t xml:space="preserve">, неправильного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несвоєчасного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Постачальником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накладної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Єдиному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</w:t>
      </w:r>
      <w:proofErr w:type="gramStart"/>
      <w:r>
        <w:rPr>
          <w:color w:val="000000"/>
        </w:rPr>
        <w:t>стр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накладних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вчинення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дій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бездіяльності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результаті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Покупець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втратить</w:t>
      </w:r>
      <w:proofErr w:type="spell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податковий</w:t>
      </w:r>
      <w:proofErr w:type="spellEnd"/>
      <w:r>
        <w:rPr>
          <w:color w:val="000000"/>
        </w:rPr>
        <w:t xml:space="preserve"> кредит, </w:t>
      </w:r>
      <w:proofErr w:type="spellStart"/>
      <w:r>
        <w:rPr>
          <w:color w:val="000000"/>
        </w:rPr>
        <w:t>Постачальник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зобов’язаний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сплатити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Покупцю</w:t>
      </w:r>
      <w:proofErr w:type="spellEnd"/>
      <w:r>
        <w:rPr>
          <w:color w:val="000000"/>
        </w:rPr>
        <w:t xml:space="preserve"> штраф у </w:t>
      </w:r>
      <w:proofErr w:type="spellStart"/>
      <w:r>
        <w:rPr>
          <w:color w:val="000000"/>
        </w:rPr>
        <w:t>розмірі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втраченого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податкового</w:t>
      </w:r>
      <w:proofErr w:type="spellEnd"/>
      <w:r>
        <w:rPr>
          <w:color w:val="000000"/>
        </w:rPr>
        <w:t xml:space="preserve"> кредиту.</w:t>
      </w:r>
    </w:p>
    <w:p w:rsidR="00907F8F" w:rsidRDefault="00907F8F" w:rsidP="00907F8F">
      <w:pPr>
        <w:ind w:right="-26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8.</w:t>
      </w:r>
      <w:r w:rsidR="005F49E1">
        <w:rPr>
          <w:color w:val="000000"/>
          <w:lang w:val="uk-UA"/>
        </w:rPr>
        <w:t>8</w:t>
      </w:r>
      <w:r>
        <w:rPr>
          <w:color w:val="000000"/>
          <w:lang w:val="uk-UA"/>
        </w:rPr>
        <w:t>. У разі неможливості виконати взяті на себе обов’язки по строкам, якості та кількості товару, який постачається, Постачальник зобов’язаний повідомити Покупця у строк, не пізніше ніж за 5 робочих  днів до кінцевої дати взятих на себе зобов’язань.</w:t>
      </w:r>
    </w:p>
    <w:p w:rsidR="00907F8F" w:rsidRDefault="00907F8F" w:rsidP="00907F8F">
      <w:pPr>
        <w:ind w:right="43"/>
        <w:jc w:val="both"/>
        <w:rPr>
          <w:rStyle w:val="FontStyle13"/>
        </w:rPr>
      </w:pPr>
    </w:p>
    <w:p w:rsidR="00907F8F" w:rsidRDefault="00907F8F" w:rsidP="00907F8F">
      <w:pPr>
        <w:ind w:right="-262"/>
        <w:jc w:val="center"/>
        <w:rPr>
          <w:b/>
          <w:color w:val="000000"/>
        </w:rPr>
      </w:pPr>
      <w:r>
        <w:rPr>
          <w:b/>
          <w:color w:val="000000"/>
          <w:lang w:val="uk-UA"/>
        </w:rPr>
        <w:t xml:space="preserve">9. </w:t>
      </w:r>
      <w:r>
        <w:rPr>
          <w:b/>
          <w:color w:val="000000"/>
        </w:rPr>
        <w:t>ОБСТАВИНИ НЕПЕРЕБОРНОЇ СИЛИ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color w:val="000000"/>
        </w:rPr>
        <w:t xml:space="preserve">9.1. </w:t>
      </w:r>
      <w:proofErr w:type="spellStart"/>
      <w:r>
        <w:rPr>
          <w:color w:val="000000"/>
        </w:rPr>
        <w:t>Сторони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звільняються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відповідальності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невиконання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неналежне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зобов’язань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Договором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виникнення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обставин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непереборної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існували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</w:t>
      </w:r>
      <w:proofErr w:type="spellEnd"/>
      <w:r>
        <w:rPr>
          <w:color w:val="000000"/>
        </w:rPr>
        <w:t xml:space="preserve"> час </w:t>
      </w:r>
      <w:proofErr w:type="spellStart"/>
      <w:r>
        <w:rPr>
          <w:color w:val="000000"/>
        </w:rPr>
        <w:t>укладання</w:t>
      </w:r>
      <w:proofErr w:type="spellEnd"/>
      <w:r>
        <w:rPr>
          <w:color w:val="000000"/>
        </w:rPr>
        <w:t xml:space="preserve"> Договору та </w:t>
      </w:r>
      <w:proofErr w:type="spellStart"/>
      <w:r>
        <w:rPr>
          <w:color w:val="000000"/>
        </w:rPr>
        <w:t>виникли</w:t>
      </w:r>
      <w:proofErr w:type="spellEnd"/>
      <w:r>
        <w:rPr>
          <w:color w:val="000000"/>
        </w:rPr>
        <w:t xml:space="preserve"> поза волею </w:t>
      </w:r>
      <w:proofErr w:type="spellStart"/>
      <w:r>
        <w:rPr>
          <w:color w:val="000000"/>
        </w:rPr>
        <w:t>Сторін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аварія</w:t>
      </w:r>
      <w:proofErr w:type="spellEnd"/>
      <w:r>
        <w:rPr>
          <w:color w:val="000000"/>
        </w:rPr>
        <w:t xml:space="preserve">, катастрофа, </w:t>
      </w:r>
      <w:proofErr w:type="spellStart"/>
      <w:r>
        <w:rPr>
          <w:color w:val="000000"/>
        </w:rPr>
        <w:t>стихійне</w:t>
      </w:r>
      <w:proofErr w:type="spellEnd"/>
      <w:r>
        <w:rPr>
          <w:color w:val="000000"/>
        </w:rPr>
        <w:t xml:space="preserve"> лихо, </w:t>
      </w:r>
      <w:proofErr w:type="spellStart"/>
      <w:r>
        <w:rPr>
          <w:color w:val="000000"/>
        </w:rPr>
        <w:t>епідемія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епізоотія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війна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 xml:space="preserve">). 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color w:val="000000"/>
        </w:rPr>
        <w:t xml:space="preserve">9.2. Сторона,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зобов’язання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Договором </w:t>
      </w:r>
      <w:proofErr w:type="spellStart"/>
      <w:r>
        <w:rPr>
          <w:color w:val="000000"/>
        </w:rPr>
        <w:t>унаслідок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обставин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непереборної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сили</w:t>
      </w:r>
      <w:proofErr w:type="spellEnd"/>
      <w:r>
        <w:rPr>
          <w:color w:val="000000"/>
        </w:rPr>
        <w:t xml:space="preserve">, повинна не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ізніше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3 (</w:t>
      </w:r>
      <w:proofErr w:type="spellStart"/>
      <w:r>
        <w:rPr>
          <w:color w:val="000000"/>
        </w:rPr>
        <w:t>трьох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моменту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виникнення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повідомити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іншу</w:t>
      </w:r>
      <w:proofErr w:type="spellEnd"/>
      <w:r>
        <w:rPr>
          <w:color w:val="000000"/>
        </w:rPr>
        <w:t xml:space="preserve"> Сторону у </w:t>
      </w:r>
      <w:proofErr w:type="spellStart"/>
      <w:r>
        <w:rPr>
          <w:color w:val="000000"/>
        </w:rPr>
        <w:t>письмовій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формі</w:t>
      </w:r>
      <w:proofErr w:type="spellEnd"/>
      <w:r>
        <w:rPr>
          <w:color w:val="000000"/>
        </w:rPr>
        <w:t xml:space="preserve">. </w:t>
      </w:r>
    </w:p>
    <w:p w:rsidR="00907F8F" w:rsidRDefault="00907F8F" w:rsidP="00907F8F">
      <w:pPr>
        <w:tabs>
          <w:tab w:val="num" w:pos="540"/>
          <w:tab w:val="left" w:pos="567"/>
        </w:tabs>
        <w:jc w:val="both"/>
        <w:rPr>
          <w:lang w:val="uk-UA"/>
        </w:rPr>
      </w:pPr>
      <w:r>
        <w:rPr>
          <w:color w:val="000000"/>
          <w:lang w:val="uk-UA"/>
        </w:rPr>
        <w:t>9</w:t>
      </w:r>
      <w:r>
        <w:rPr>
          <w:color w:val="000000"/>
        </w:rPr>
        <w:t xml:space="preserve">.3. </w:t>
      </w:r>
      <w:proofErr w:type="spellStart"/>
      <w:r>
        <w:rPr>
          <w:color w:val="000000"/>
        </w:rPr>
        <w:t>Доказом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виникнення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обставин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непереборної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сили</w:t>
      </w:r>
      <w:proofErr w:type="spellEnd"/>
      <w:r>
        <w:rPr>
          <w:color w:val="000000"/>
        </w:rPr>
        <w:t xml:space="preserve"> та строку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Торгово-промисловою</w:t>
      </w:r>
      <w:proofErr w:type="spellEnd"/>
      <w:r>
        <w:rPr>
          <w:color w:val="000000"/>
        </w:rPr>
        <w:t xml:space="preserve"> палатою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уповноваженими</w:t>
      </w:r>
      <w:proofErr w:type="spellEnd"/>
      <w:r>
        <w:rPr>
          <w:color w:val="000000"/>
        </w:rPr>
        <w:t xml:space="preserve"> органами.</w:t>
      </w:r>
      <w:r>
        <w:rPr>
          <w:lang w:val="uk-UA"/>
        </w:rPr>
        <w:t xml:space="preserve"> Якщо Сторони без поважних причин не сповістили у п’яти денний термін про виникнення і наявність обставин </w:t>
      </w:r>
      <w:proofErr w:type="spellStart"/>
      <w:r>
        <w:rPr>
          <w:lang w:val="uk-UA"/>
        </w:rPr>
        <w:t>неперебоної</w:t>
      </w:r>
      <w:proofErr w:type="spellEnd"/>
      <w:r>
        <w:rPr>
          <w:lang w:val="uk-UA"/>
        </w:rPr>
        <w:t xml:space="preserve"> сили, то вони надалі не мають права посилатися на вказані обставини, як такі, що звільняють їх від зобов’язань.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color w:val="000000"/>
        </w:rPr>
        <w:t xml:space="preserve">9.4.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раз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коли строк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обставин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непереборної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продовжується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більше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ніж</w:t>
      </w:r>
      <w:proofErr w:type="spellEnd"/>
      <w:r>
        <w:rPr>
          <w:color w:val="000000"/>
        </w:rPr>
        <w:t xml:space="preserve"> 100 (сто)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Сторін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установленому</w:t>
      </w:r>
      <w:proofErr w:type="spellEnd"/>
      <w:r>
        <w:rPr>
          <w:color w:val="000000"/>
        </w:rPr>
        <w:t xml:space="preserve"> порядку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розірвати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. </w:t>
      </w:r>
    </w:p>
    <w:p w:rsidR="00907F8F" w:rsidRDefault="00907F8F" w:rsidP="00907F8F">
      <w:pPr>
        <w:tabs>
          <w:tab w:val="num" w:pos="540"/>
          <w:tab w:val="left" w:pos="567"/>
        </w:tabs>
        <w:rPr>
          <w:lang w:val="uk-UA"/>
        </w:rPr>
      </w:pPr>
    </w:p>
    <w:p w:rsidR="00907F8F" w:rsidRDefault="00907F8F" w:rsidP="00907F8F">
      <w:pPr>
        <w:spacing w:before="60"/>
        <w:ind w:right="45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10. ВИРІШЕННЯ СПОРІВ</w:t>
      </w:r>
    </w:p>
    <w:p w:rsidR="00907F8F" w:rsidRDefault="00907F8F" w:rsidP="00907F8F">
      <w:pPr>
        <w:jc w:val="both"/>
        <w:rPr>
          <w:lang w:val="uk-UA"/>
        </w:rPr>
      </w:pPr>
      <w:r>
        <w:rPr>
          <w:lang w:val="uk-UA"/>
        </w:rPr>
        <w:t>10.1. Всі спори та розбіжності між Сторонами, що виникають при виконанні даного Договору, вирішуються шляхом переговорів.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color w:val="000000"/>
        </w:rPr>
        <w:t xml:space="preserve">10.2. </w:t>
      </w: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недосягнення</w:t>
      </w:r>
      <w:proofErr w:type="spellEnd"/>
      <w:r>
        <w:rPr>
          <w:color w:val="000000"/>
        </w:rPr>
        <w:t xml:space="preserve"> Сторонами </w:t>
      </w:r>
      <w:proofErr w:type="spellStart"/>
      <w:r>
        <w:rPr>
          <w:color w:val="000000"/>
        </w:rPr>
        <w:t>згоди</w:t>
      </w:r>
      <w:proofErr w:type="spellEnd"/>
      <w:r>
        <w:rPr>
          <w:color w:val="000000"/>
        </w:rPr>
        <w:t xml:space="preserve"> спори (</w:t>
      </w:r>
      <w:proofErr w:type="spellStart"/>
      <w:r>
        <w:rPr>
          <w:color w:val="000000"/>
        </w:rPr>
        <w:t>розбіжності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вирішуються</w:t>
      </w:r>
      <w:proofErr w:type="spellEnd"/>
      <w:r>
        <w:rPr>
          <w:color w:val="000000"/>
        </w:rPr>
        <w:t xml:space="preserve"> у судовому порядку.</w:t>
      </w:r>
      <w:proofErr w:type="gramEnd"/>
    </w:p>
    <w:p w:rsidR="00907F8F" w:rsidRDefault="00907F8F" w:rsidP="00907F8F">
      <w:pPr>
        <w:ind w:right="-262"/>
        <w:jc w:val="both"/>
        <w:rPr>
          <w:color w:val="000000"/>
          <w:lang w:val="uk-UA"/>
        </w:rPr>
      </w:pPr>
    </w:p>
    <w:p w:rsidR="00907F8F" w:rsidRDefault="00907F8F" w:rsidP="00907F8F">
      <w:pPr>
        <w:spacing w:before="60"/>
        <w:ind w:right="45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11. СТРОК ДІЇ ДОГОВОРУ</w:t>
      </w: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lang w:val="uk-UA"/>
        </w:rPr>
        <w:t xml:space="preserve">11.1. Цей Договір набуває чинності з дня підписання обома сторонами і діє до </w:t>
      </w:r>
      <w:r>
        <w:t>31</w:t>
      </w:r>
      <w:r>
        <w:rPr>
          <w:lang w:val="uk-UA"/>
        </w:rPr>
        <w:t>.12.202</w:t>
      </w:r>
      <w:r w:rsidR="000E14FD">
        <w:rPr>
          <w:lang w:val="uk-UA"/>
        </w:rPr>
        <w:t>3</w:t>
      </w:r>
      <w:r>
        <w:rPr>
          <w:lang w:val="uk-UA"/>
        </w:rPr>
        <w:t>р</w:t>
      </w:r>
      <w:r>
        <w:rPr>
          <w:color w:val="000000"/>
          <w:lang w:val="uk-UA"/>
        </w:rPr>
        <w:t xml:space="preserve"> включно, а в частині фінансових зобов’язань, до </w:t>
      </w:r>
      <w:proofErr w:type="spellStart"/>
      <w:r>
        <w:rPr>
          <w:color w:val="000000"/>
        </w:rPr>
        <w:t>повного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  <w:lang w:val="uk-UA"/>
        </w:rPr>
        <w:t>.</w:t>
      </w:r>
    </w:p>
    <w:p w:rsidR="00907F8F" w:rsidRDefault="00907F8F" w:rsidP="00907F8F">
      <w:pPr>
        <w:ind w:right="43"/>
        <w:rPr>
          <w:color w:val="000000"/>
        </w:rPr>
      </w:pPr>
      <w:r>
        <w:rPr>
          <w:color w:val="000000"/>
          <w:lang w:val="uk-UA"/>
        </w:rPr>
        <w:t>11</w:t>
      </w:r>
      <w:r>
        <w:rPr>
          <w:color w:val="000000"/>
        </w:rPr>
        <w:t xml:space="preserve">.2. Цей </w:t>
      </w:r>
      <w:proofErr w:type="spellStart"/>
      <w:r>
        <w:rPr>
          <w:color w:val="000000"/>
        </w:rPr>
        <w:t>Догові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укладається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підписується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двох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примірниках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однакову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юридичну</w:t>
      </w:r>
      <w:proofErr w:type="spellEnd"/>
      <w:r>
        <w:rPr>
          <w:color w:val="000000"/>
        </w:rPr>
        <w:t xml:space="preserve"> силу. </w:t>
      </w:r>
    </w:p>
    <w:p w:rsidR="00907F8F" w:rsidRDefault="00907F8F" w:rsidP="00907F8F">
      <w:pPr>
        <w:ind w:right="-262"/>
        <w:rPr>
          <w:color w:val="000000"/>
          <w:lang w:val="uk-UA"/>
        </w:rPr>
      </w:pPr>
      <w:r>
        <w:rPr>
          <w:color w:val="000000"/>
        </w:rPr>
        <w:tab/>
      </w:r>
      <w:r>
        <w:rPr>
          <w:color w:val="000000"/>
          <w:lang w:val="uk-UA"/>
        </w:rPr>
        <w:t>Якщо інше не передбачено цим Договором або чинним в Україні законодавством, цей Договір може бути розірваний тільки за домовленістю Сторін, яка оформляється додатковою угодою до цього Договору.</w:t>
      </w:r>
    </w:p>
    <w:p w:rsidR="00907F8F" w:rsidRDefault="00907F8F" w:rsidP="00907F8F">
      <w:pPr>
        <w:ind w:right="-262"/>
        <w:rPr>
          <w:color w:val="000000"/>
          <w:lang w:val="uk-UA"/>
        </w:rPr>
      </w:pPr>
      <w:r>
        <w:rPr>
          <w:color w:val="000000"/>
          <w:lang w:val="uk-UA"/>
        </w:rPr>
        <w:tab/>
        <w:t>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 цього Договору або у чинному в Україні законодавстві.</w:t>
      </w:r>
    </w:p>
    <w:p w:rsidR="00907F8F" w:rsidRDefault="00907F8F" w:rsidP="00907F8F">
      <w:pPr>
        <w:ind w:right="-262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ab/>
        <w:t>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907F8F" w:rsidRDefault="00907F8F" w:rsidP="00907F8F">
      <w:pPr>
        <w:ind w:right="-262"/>
        <w:rPr>
          <w:color w:val="000000"/>
          <w:lang w:val="uk-UA"/>
        </w:rPr>
      </w:pPr>
      <w:r>
        <w:rPr>
          <w:color w:val="000000"/>
          <w:lang w:val="uk-UA"/>
        </w:rPr>
        <w:t>11</w:t>
      </w:r>
      <w:r>
        <w:rPr>
          <w:color w:val="000000"/>
        </w:rPr>
        <w:t xml:space="preserve">.3.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абзацу </w:t>
      </w:r>
      <w:proofErr w:type="spellStart"/>
      <w:r>
        <w:rPr>
          <w:color w:val="000000"/>
        </w:rPr>
        <w:t>третього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207 </w:t>
      </w:r>
      <w:proofErr w:type="spellStart"/>
      <w:r>
        <w:rPr>
          <w:color w:val="000000"/>
        </w:rPr>
        <w:t>Цивільного</w:t>
      </w:r>
      <w:proofErr w:type="spellEnd"/>
      <w:r>
        <w:rPr>
          <w:color w:val="000000"/>
        </w:rPr>
        <w:t xml:space="preserve"> кодексу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визначили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складені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процесі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обов</w:t>
      </w:r>
      <w:r>
        <w:rPr>
          <w:color w:val="000000"/>
          <w:lang w:val="uk-UA"/>
        </w:rPr>
        <w:t>’язово</w:t>
      </w:r>
      <w:proofErr w:type="spellEnd"/>
      <w:r>
        <w:rPr>
          <w:color w:val="000000"/>
          <w:lang w:val="uk-UA"/>
        </w:rPr>
        <w:t xml:space="preserve"> скріплюються печаткою сторін. У разі здійснення діяльності Стороною без печатки вона повідомляє про це іншу сторону шляхом складання окремого документа, який є невід’ємною частиною Договору.</w:t>
      </w:r>
    </w:p>
    <w:p w:rsidR="00907F8F" w:rsidRDefault="00907F8F" w:rsidP="00907F8F">
      <w:pPr>
        <w:ind w:right="-262"/>
        <w:rPr>
          <w:color w:val="000000"/>
          <w:lang w:val="uk-UA"/>
        </w:rPr>
      </w:pPr>
    </w:p>
    <w:p w:rsidR="00907F8F" w:rsidRDefault="00907F8F" w:rsidP="00907F8F">
      <w:pPr>
        <w:ind w:right="-262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12. АНТИКОРУПЦІЙНЕ ЗАСТЕРЕЖЕННЯ</w:t>
      </w:r>
    </w:p>
    <w:p w:rsidR="00907F8F" w:rsidRDefault="00907F8F" w:rsidP="00907F8F">
      <w:pPr>
        <w:ind w:right="-262"/>
        <w:rPr>
          <w:color w:val="000000"/>
          <w:lang w:val="uk-UA"/>
        </w:rPr>
      </w:pPr>
    </w:p>
    <w:p w:rsidR="00907F8F" w:rsidRDefault="00907F8F" w:rsidP="00907F8F">
      <w:pPr>
        <w:ind w:firstLine="426"/>
        <w:jc w:val="both"/>
        <w:rPr>
          <w:color w:val="000000"/>
        </w:rPr>
      </w:pPr>
      <w:r>
        <w:rPr>
          <w:color w:val="000000"/>
          <w:lang w:val="uk-UA"/>
        </w:rPr>
        <w:t xml:space="preserve">12.1. Сторони визнають та підтверджують свою повну нетерпимість до діянь, предметом яких є неправомірна вигода, зокрема й до корупції, та передбачають повну заборону неправомірних вигод та здійснення виплат за сприяння або спрощення формальностей з зв`язку з господарською діяльністю, забезпечення швидшого вирішення будь-яких питань. </w:t>
      </w:r>
      <w:proofErr w:type="spellStart"/>
      <w:r>
        <w:rPr>
          <w:color w:val="000000"/>
        </w:rPr>
        <w:t>Сторони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керуються</w:t>
      </w:r>
      <w:proofErr w:type="spellEnd"/>
      <w:r>
        <w:rPr>
          <w:color w:val="000000"/>
        </w:rPr>
        <w:t xml:space="preserve"> у </w:t>
      </w:r>
      <w:proofErr w:type="spellStart"/>
      <w:proofErr w:type="gramStart"/>
      <w:r>
        <w:rPr>
          <w:color w:val="000000"/>
        </w:rPr>
        <w:t>своїй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антикорупційним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розробленими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антикорупційними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спрямованими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боротьбу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діяннями</w:t>
      </w:r>
      <w:proofErr w:type="spellEnd"/>
      <w:r>
        <w:rPr>
          <w:color w:val="000000"/>
        </w:rPr>
        <w:t xml:space="preserve">, предметом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неправомірна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вигода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зокрема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корупцією</w:t>
      </w:r>
      <w:proofErr w:type="spellEnd"/>
      <w:r>
        <w:rPr>
          <w:color w:val="000000"/>
        </w:rPr>
        <w:t>.</w:t>
      </w:r>
    </w:p>
    <w:p w:rsidR="00907F8F" w:rsidRDefault="00907F8F" w:rsidP="00907F8F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12.2. </w:t>
      </w:r>
      <w:proofErr w:type="spellStart"/>
      <w:proofErr w:type="gramStart"/>
      <w:r>
        <w:rPr>
          <w:color w:val="000000"/>
        </w:rPr>
        <w:t>Сторони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гарантують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їм</w:t>
      </w:r>
      <w:proofErr w:type="spellEnd"/>
      <w:r>
        <w:rPr>
          <w:color w:val="000000"/>
        </w:rPr>
        <w:t xml:space="preserve"> самим та </w:t>
      </w:r>
      <w:proofErr w:type="spellStart"/>
      <w:r>
        <w:rPr>
          <w:color w:val="000000"/>
        </w:rPr>
        <w:t>їхнім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працівникам</w:t>
      </w:r>
      <w:proofErr w:type="spellEnd"/>
      <w:r>
        <w:rPr>
          <w:color w:val="000000"/>
        </w:rPr>
        <w:t xml:space="preserve"> заборонено </w:t>
      </w:r>
      <w:proofErr w:type="spellStart"/>
      <w:r>
        <w:rPr>
          <w:color w:val="000000"/>
        </w:rPr>
        <w:t>пропонувати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обіцяти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будь-яку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неправомірну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вигоду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грошові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цінні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подарунки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будь-яким</w:t>
      </w:r>
      <w:proofErr w:type="spellEnd"/>
      <w:r>
        <w:rPr>
          <w:color w:val="000000"/>
        </w:rPr>
        <w:t xml:space="preserve"> особам (</w:t>
      </w:r>
      <w:proofErr w:type="spellStart"/>
      <w:r>
        <w:rPr>
          <w:color w:val="000000"/>
        </w:rPr>
        <w:t>зокрема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службовим</w:t>
      </w:r>
      <w:proofErr w:type="spellEnd"/>
      <w:r>
        <w:rPr>
          <w:color w:val="000000"/>
        </w:rPr>
        <w:t xml:space="preserve"> особам, </w:t>
      </w:r>
      <w:proofErr w:type="spellStart"/>
      <w:r>
        <w:rPr>
          <w:color w:val="000000"/>
        </w:rPr>
        <w:t>уповноваженим</w:t>
      </w:r>
      <w:proofErr w:type="spellEnd"/>
      <w:r>
        <w:rPr>
          <w:color w:val="000000"/>
        </w:rPr>
        <w:t xml:space="preserve"> особам </w:t>
      </w:r>
      <w:proofErr w:type="spellStart"/>
      <w:r>
        <w:rPr>
          <w:color w:val="000000"/>
        </w:rPr>
        <w:t>юридичних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службовцям</w:t>
      </w:r>
      <w:proofErr w:type="spellEnd"/>
      <w:r>
        <w:rPr>
          <w:color w:val="000000"/>
        </w:rPr>
        <w:t xml:space="preserve">),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вимагати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приймати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погоджуватися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прийняти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будь-якої</w:t>
      </w:r>
      <w:proofErr w:type="spellEnd"/>
      <w:r>
        <w:rPr>
          <w:color w:val="000000"/>
        </w:rPr>
        <w:t xml:space="preserve"> особи, прямо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опосередковано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будь-яку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неправомірну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вигоду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грошов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кошти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цінні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подарунки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>).</w:t>
      </w:r>
      <w:proofErr w:type="gramEnd"/>
    </w:p>
    <w:p w:rsidR="00907F8F" w:rsidRDefault="00907F8F" w:rsidP="00907F8F">
      <w:pPr>
        <w:ind w:right="-262"/>
        <w:rPr>
          <w:b/>
          <w:color w:val="000000"/>
        </w:rPr>
      </w:pPr>
    </w:p>
    <w:p w:rsidR="00907F8F" w:rsidRDefault="00907F8F" w:rsidP="00907F8F">
      <w:pPr>
        <w:ind w:right="-262"/>
        <w:jc w:val="center"/>
        <w:rPr>
          <w:b/>
          <w:color w:val="000000"/>
        </w:rPr>
      </w:pPr>
      <w:r>
        <w:rPr>
          <w:b/>
          <w:color w:val="000000"/>
          <w:lang w:val="uk-UA"/>
        </w:rPr>
        <w:t>13.</w:t>
      </w:r>
      <w:r>
        <w:rPr>
          <w:b/>
          <w:color w:val="000000"/>
        </w:rPr>
        <w:t xml:space="preserve"> ІНШІ УМОВИ</w:t>
      </w:r>
    </w:p>
    <w:p w:rsidR="00907F8F" w:rsidRDefault="00907F8F" w:rsidP="00907F8F">
      <w:pPr>
        <w:ind w:right="-262"/>
        <w:rPr>
          <w:color w:val="000000"/>
        </w:rPr>
      </w:pPr>
    </w:p>
    <w:p w:rsidR="00907F8F" w:rsidRDefault="00907F8F" w:rsidP="00907F8F">
      <w:pPr>
        <w:ind w:right="-262"/>
        <w:jc w:val="both"/>
        <w:rPr>
          <w:color w:val="000000"/>
        </w:rPr>
      </w:pPr>
      <w:r>
        <w:rPr>
          <w:color w:val="000000"/>
        </w:rPr>
        <w:t xml:space="preserve">13.1. </w:t>
      </w:r>
      <w:proofErr w:type="spellStart"/>
      <w:r>
        <w:rPr>
          <w:color w:val="000000"/>
        </w:rPr>
        <w:t>Сторони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погодились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текст договору, </w:t>
      </w:r>
      <w:proofErr w:type="spellStart"/>
      <w:proofErr w:type="gramStart"/>
      <w:r>
        <w:rPr>
          <w:color w:val="000000"/>
        </w:rPr>
        <w:t>будь-як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матеріали, </w:t>
      </w:r>
      <w:proofErr w:type="spellStart"/>
      <w:r>
        <w:rPr>
          <w:color w:val="000000"/>
        </w:rPr>
        <w:t>інформація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відомості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стосуються</w:t>
      </w:r>
      <w:proofErr w:type="spellEnd"/>
      <w:r>
        <w:rPr>
          <w:color w:val="000000"/>
        </w:rPr>
        <w:t xml:space="preserve"> договору, </w:t>
      </w:r>
      <w:proofErr w:type="spellStart"/>
      <w:r>
        <w:rPr>
          <w:color w:val="000000"/>
        </w:rPr>
        <w:t>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конфіденційними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можуть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передаватись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третім</w:t>
      </w:r>
      <w:proofErr w:type="spellEnd"/>
      <w:r>
        <w:rPr>
          <w:color w:val="000000"/>
        </w:rPr>
        <w:t xml:space="preserve"> особам без </w:t>
      </w:r>
      <w:proofErr w:type="spellStart"/>
      <w:r>
        <w:rPr>
          <w:color w:val="000000"/>
        </w:rPr>
        <w:t>попередньої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письмової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Сторони</w:t>
      </w:r>
      <w:proofErr w:type="spellEnd"/>
      <w:r>
        <w:rPr>
          <w:color w:val="000000"/>
        </w:rPr>
        <w:t xml:space="preserve"> Договору.</w:t>
      </w:r>
    </w:p>
    <w:p w:rsidR="00907F8F" w:rsidRDefault="00907F8F" w:rsidP="00907F8F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13.2.  </w:t>
      </w:r>
      <w:bookmarkStart w:id="0" w:name="_Hlk37331824"/>
      <w:r>
        <w:rPr>
          <w:lang w:val="uk-UA"/>
        </w:rPr>
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</w:t>
      </w:r>
      <w:proofErr w:type="spellStart"/>
      <w:r>
        <w:rPr>
          <w:lang w:val="uk-UA"/>
        </w:rPr>
        <w:t>випадків</w:t>
      </w:r>
      <w:r w:rsidR="009522BA" w:rsidRPr="009522BA">
        <w:rPr>
          <w:lang w:val="uk-UA"/>
        </w:rPr>
        <w:t>зазначених</w:t>
      </w:r>
      <w:proofErr w:type="spellEnd"/>
      <w:r w:rsidR="009522BA" w:rsidRPr="009522BA">
        <w:rPr>
          <w:lang w:val="uk-UA"/>
        </w:rPr>
        <w:t xml:space="preserve"> в п.19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</w:t>
      </w:r>
      <w:r w:rsidR="00526140">
        <w:rPr>
          <w:lang w:val="uk-UA"/>
        </w:rPr>
        <w:t xml:space="preserve"> (Особливості)</w:t>
      </w:r>
      <w:r w:rsidR="009522BA" w:rsidRPr="009522BA">
        <w:rPr>
          <w:lang w:val="uk-UA"/>
        </w:rPr>
        <w:t>.</w:t>
      </w:r>
      <w:bookmarkEnd w:id="0"/>
    </w:p>
    <w:p w:rsidR="00907F8F" w:rsidRDefault="00907F8F" w:rsidP="00907F8F">
      <w:pPr>
        <w:widowControl w:val="0"/>
        <w:tabs>
          <w:tab w:val="left" w:pos="709"/>
          <w:tab w:val="left" w:pos="3600"/>
        </w:tabs>
        <w:ind w:right="-284"/>
        <w:jc w:val="both"/>
      </w:pPr>
      <w:r>
        <w:t xml:space="preserve">13.3.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про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нікчемним</w:t>
      </w:r>
      <w:proofErr w:type="spellEnd"/>
      <w:r>
        <w:t xml:space="preserve"> у </w:t>
      </w:r>
      <w:proofErr w:type="spellStart"/>
      <w:r>
        <w:t>разі</w:t>
      </w:r>
      <w:proofErr w:type="spellEnd"/>
      <w:r w:rsidR="00821DC8">
        <w:rPr>
          <w:lang w:val="uk-UA"/>
        </w:rPr>
        <w:t xml:space="preserve"> застосування одного з підпунктів п. 21 Особливостей.</w:t>
      </w:r>
    </w:p>
    <w:p w:rsidR="00907F8F" w:rsidRDefault="00907F8F" w:rsidP="00526140">
      <w:pPr>
        <w:spacing w:after="120"/>
        <w:ind w:right="-262"/>
        <w:jc w:val="both"/>
        <w:rPr>
          <w:color w:val="000000"/>
        </w:rPr>
      </w:pPr>
      <w:r>
        <w:rPr>
          <w:color w:val="000000"/>
          <w:lang w:val="uk-UA"/>
        </w:rPr>
        <w:t xml:space="preserve">13.4. Сторона зобов’язується в п’ятиденний термін повідомити іншу Сторону  про зміни юридичної, фактичної, податкової адреси, індивідуального податкового номера, зміни у банківських реквізитах, заплановану реорганізацію, або ліквідацію. </w:t>
      </w:r>
      <w:r>
        <w:rPr>
          <w:color w:val="000000"/>
        </w:rPr>
        <w:t xml:space="preserve">У </w:t>
      </w:r>
      <w:proofErr w:type="spellStart"/>
      <w:r>
        <w:rPr>
          <w:color w:val="000000"/>
        </w:rPr>
        <w:t>випадку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реорганізації</w:t>
      </w:r>
      <w:proofErr w:type="spellEnd"/>
      <w:r>
        <w:rPr>
          <w:color w:val="000000"/>
        </w:rPr>
        <w:t xml:space="preserve">, Сторона у </w:t>
      </w:r>
      <w:proofErr w:type="spellStart"/>
      <w:r>
        <w:rPr>
          <w:color w:val="000000"/>
        </w:rPr>
        <w:t>п’ятиденний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термін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зобов’язується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ідписати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іншою</w:t>
      </w:r>
      <w:proofErr w:type="spellEnd"/>
      <w:r>
        <w:rPr>
          <w:color w:val="000000"/>
        </w:rPr>
        <w:t xml:space="preserve"> Стороною </w:t>
      </w:r>
      <w:proofErr w:type="spellStart"/>
      <w:r>
        <w:rPr>
          <w:color w:val="000000"/>
        </w:rPr>
        <w:t>Додаткову</w:t>
      </w:r>
      <w:proofErr w:type="spellEnd"/>
      <w:r>
        <w:rPr>
          <w:color w:val="000000"/>
        </w:rPr>
        <w:t xml:space="preserve"> угоду, в </w:t>
      </w:r>
      <w:proofErr w:type="spellStart"/>
      <w:r>
        <w:rPr>
          <w:color w:val="000000"/>
        </w:rPr>
        <w:t>якій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подальший</w:t>
      </w:r>
      <w:proofErr w:type="spellEnd"/>
      <w:r>
        <w:rPr>
          <w:color w:val="000000"/>
        </w:rPr>
        <w:t xml:space="preserve"> порядок </w:t>
      </w:r>
      <w:proofErr w:type="spellStart"/>
      <w:r>
        <w:rPr>
          <w:color w:val="000000"/>
        </w:rPr>
        <w:t>взаємовідносин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між</w:t>
      </w:r>
      <w:proofErr w:type="spellEnd"/>
      <w:r>
        <w:rPr>
          <w:color w:val="000000"/>
        </w:rPr>
        <w:t xml:space="preserve"> сторонами.</w:t>
      </w:r>
    </w:p>
    <w:p w:rsidR="00907F8F" w:rsidRDefault="00907F8F" w:rsidP="00526140">
      <w:pPr>
        <w:ind w:right="-262"/>
        <w:jc w:val="both"/>
        <w:rPr>
          <w:color w:val="000000"/>
        </w:rPr>
      </w:pPr>
      <w:r>
        <w:rPr>
          <w:color w:val="000000"/>
        </w:rPr>
        <w:t xml:space="preserve">13.5. </w:t>
      </w:r>
      <w:proofErr w:type="spellStart"/>
      <w:r>
        <w:rPr>
          <w:color w:val="000000"/>
        </w:rPr>
        <w:t>Покупець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статус </w:t>
      </w:r>
      <w:proofErr w:type="spellStart"/>
      <w:r>
        <w:rPr>
          <w:color w:val="000000"/>
        </w:rPr>
        <w:t>платника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прибуток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загальних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умовах</w:t>
      </w:r>
      <w:proofErr w:type="spellEnd"/>
      <w:r>
        <w:rPr>
          <w:color w:val="000000"/>
        </w:rPr>
        <w:t>, П</w:t>
      </w:r>
      <w:proofErr w:type="spellStart"/>
      <w:r>
        <w:rPr>
          <w:color w:val="000000"/>
          <w:lang w:val="uk-UA"/>
        </w:rPr>
        <w:t>остачальник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статус </w:t>
      </w:r>
      <w:proofErr w:type="spellStart"/>
      <w:r>
        <w:rPr>
          <w:color w:val="000000"/>
        </w:rPr>
        <w:t>платника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прибуток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gramStart"/>
      <w:r>
        <w:rPr>
          <w:color w:val="000000"/>
          <w:lang w:val="uk-UA"/>
        </w:rPr>
        <w:t>на</w:t>
      </w:r>
      <w:proofErr w:type="gramEnd"/>
      <w:r>
        <w:rPr>
          <w:color w:val="000000"/>
          <w:lang w:val="uk-UA"/>
        </w:rPr>
        <w:t xml:space="preserve"> </w:t>
      </w:r>
      <w:r>
        <w:rPr>
          <w:color w:val="000000"/>
        </w:rPr>
        <w:t>___________________________.</w:t>
      </w:r>
    </w:p>
    <w:p w:rsidR="00907F8F" w:rsidRDefault="00907F8F" w:rsidP="00526140">
      <w:pPr>
        <w:ind w:right="-262"/>
        <w:jc w:val="both"/>
        <w:rPr>
          <w:color w:val="000000"/>
        </w:rPr>
      </w:pPr>
      <w:r>
        <w:rPr>
          <w:color w:val="000000"/>
        </w:rPr>
        <w:t xml:space="preserve">13.6. У </w:t>
      </w:r>
      <w:proofErr w:type="spellStart"/>
      <w:r>
        <w:rPr>
          <w:color w:val="000000"/>
        </w:rPr>
        <w:t>всьому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іншому</w:t>
      </w:r>
      <w:proofErr w:type="spellEnd"/>
      <w:r>
        <w:rPr>
          <w:color w:val="000000"/>
        </w:rPr>
        <w:t xml:space="preserve">, не </w:t>
      </w:r>
      <w:proofErr w:type="spellStart"/>
      <w:r>
        <w:rPr>
          <w:color w:val="000000"/>
        </w:rPr>
        <w:t>передбаченому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Договору, </w:t>
      </w:r>
      <w:proofErr w:type="spellStart"/>
      <w:r>
        <w:rPr>
          <w:color w:val="000000"/>
        </w:rPr>
        <w:t>відносини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регулюються</w:t>
      </w:r>
      <w:proofErr w:type="spellEnd"/>
      <w:r>
        <w:rPr>
          <w:color w:val="000000"/>
        </w:rPr>
        <w:t xml:space="preserve"> нормами </w:t>
      </w:r>
      <w:proofErr w:type="spellStart"/>
      <w:r>
        <w:rPr>
          <w:color w:val="000000"/>
        </w:rPr>
        <w:t>Цивільного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Господарського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процесуального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кодексів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Міжнародними</w:t>
      </w:r>
      <w:proofErr w:type="spellEnd"/>
      <w:r>
        <w:rPr>
          <w:color w:val="000000"/>
        </w:rPr>
        <w:t xml:space="preserve"> правилами </w:t>
      </w:r>
      <w:proofErr w:type="spellStart"/>
      <w:r>
        <w:rPr>
          <w:color w:val="000000"/>
        </w:rPr>
        <w:t>тлумачення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комерційних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термі</w:t>
      </w:r>
      <w:proofErr w:type="gramStart"/>
      <w:r>
        <w:rPr>
          <w:color w:val="000000"/>
        </w:rPr>
        <w:t>н</w:t>
      </w:r>
      <w:proofErr w:type="gramEnd"/>
      <w:r>
        <w:rPr>
          <w:color w:val="000000"/>
        </w:rPr>
        <w:t>ів</w:t>
      </w:r>
      <w:proofErr w:type="spellEnd"/>
      <w:r>
        <w:rPr>
          <w:color w:val="000000"/>
        </w:rPr>
        <w:t xml:space="preserve"> «ІНКОТЕРМС» (</w:t>
      </w:r>
      <w:proofErr w:type="spellStart"/>
      <w:r>
        <w:rPr>
          <w:color w:val="000000"/>
        </w:rPr>
        <w:t>редакції</w:t>
      </w:r>
      <w:proofErr w:type="spellEnd"/>
      <w:r>
        <w:rPr>
          <w:color w:val="000000"/>
        </w:rPr>
        <w:t xml:space="preserve"> 20</w:t>
      </w:r>
      <w:r w:rsidR="00526140">
        <w:rPr>
          <w:color w:val="000000"/>
          <w:lang w:val="uk-UA"/>
        </w:rPr>
        <w:t>2</w:t>
      </w:r>
      <w:r>
        <w:rPr>
          <w:color w:val="000000"/>
        </w:rPr>
        <w:t xml:space="preserve">0 р.), </w:t>
      </w:r>
      <w:proofErr w:type="spellStart"/>
      <w:r>
        <w:rPr>
          <w:color w:val="000000"/>
        </w:rPr>
        <w:t>чинним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про </w:t>
      </w:r>
      <w:r>
        <w:rPr>
          <w:color w:val="000000"/>
          <w:lang w:val="uk-UA"/>
        </w:rPr>
        <w:t xml:space="preserve">публічні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>.</w:t>
      </w:r>
    </w:p>
    <w:p w:rsidR="00907F8F" w:rsidRDefault="00907F8F" w:rsidP="00526140">
      <w:pPr>
        <w:ind w:right="-262"/>
        <w:jc w:val="both"/>
        <w:rPr>
          <w:color w:val="000000"/>
        </w:rPr>
      </w:pPr>
      <w:r>
        <w:rPr>
          <w:color w:val="000000"/>
        </w:rPr>
        <w:t xml:space="preserve">13.7. </w:t>
      </w:r>
      <w:proofErr w:type="spellStart"/>
      <w:r>
        <w:rPr>
          <w:color w:val="000000"/>
        </w:rPr>
        <w:t>Жодна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сторін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права </w:t>
      </w:r>
      <w:proofErr w:type="spellStart"/>
      <w:r>
        <w:rPr>
          <w:color w:val="000000"/>
        </w:rPr>
        <w:t>передавати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свої</w:t>
      </w:r>
      <w:proofErr w:type="spellEnd"/>
      <w:r>
        <w:rPr>
          <w:color w:val="000000"/>
        </w:rPr>
        <w:t xml:space="preserve"> права та </w:t>
      </w:r>
      <w:proofErr w:type="spellStart"/>
      <w:r>
        <w:rPr>
          <w:color w:val="000000"/>
        </w:rPr>
        <w:t>обов’язки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даним</w:t>
      </w:r>
      <w:proofErr w:type="spellEnd"/>
      <w:r>
        <w:rPr>
          <w:color w:val="000000"/>
        </w:rPr>
        <w:t xml:space="preserve"> договором </w:t>
      </w:r>
      <w:proofErr w:type="spellStart"/>
      <w:r>
        <w:rPr>
          <w:color w:val="000000"/>
        </w:rPr>
        <w:t>третій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особі</w:t>
      </w:r>
      <w:proofErr w:type="spellEnd"/>
      <w:r>
        <w:rPr>
          <w:color w:val="000000"/>
        </w:rPr>
        <w:t>.</w:t>
      </w:r>
    </w:p>
    <w:p w:rsidR="00907F8F" w:rsidRDefault="00907F8F" w:rsidP="00526140">
      <w:pPr>
        <w:ind w:right="-262"/>
        <w:jc w:val="both"/>
        <w:rPr>
          <w:color w:val="000000"/>
        </w:rPr>
      </w:pPr>
      <w:r>
        <w:rPr>
          <w:color w:val="000000"/>
        </w:rPr>
        <w:lastRenderedPageBreak/>
        <w:t xml:space="preserve">13.8. </w:t>
      </w:r>
      <w:proofErr w:type="spellStart"/>
      <w:r>
        <w:rPr>
          <w:color w:val="000000"/>
        </w:rPr>
        <w:t>Посилаючись</w:t>
      </w:r>
      <w:proofErr w:type="spellEnd"/>
      <w:r>
        <w:rPr>
          <w:color w:val="000000"/>
        </w:rPr>
        <w:t xml:space="preserve"> на Закон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«Про </w:t>
      </w:r>
      <w:proofErr w:type="spellStart"/>
      <w:r>
        <w:rPr>
          <w:color w:val="000000"/>
        </w:rPr>
        <w:t>захист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даних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01 </w:t>
      </w:r>
      <w:proofErr w:type="spellStart"/>
      <w:r>
        <w:rPr>
          <w:color w:val="000000"/>
        </w:rPr>
        <w:t>червня</w:t>
      </w:r>
      <w:proofErr w:type="spellEnd"/>
      <w:r>
        <w:rPr>
          <w:color w:val="000000"/>
        </w:rPr>
        <w:t xml:space="preserve"> 2010року №2297-</w:t>
      </w:r>
      <w:r>
        <w:rPr>
          <w:color w:val="000000"/>
          <w:lang w:val="en-US"/>
        </w:rPr>
        <w:t>VI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державний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</w:t>
      </w:r>
      <w:proofErr w:type="gramStart"/>
      <w:r>
        <w:rPr>
          <w:color w:val="000000"/>
        </w:rPr>
        <w:t>стр</w:t>
      </w:r>
      <w:proofErr w:type="spellEnd"/>
      <w:proofErr w:type="gramEnd"/>
      <w:r>
        <w:rPr>
          <w:color w:val="000000"/>
        </w:rPr>
        <w:t xml:space="preserve"> без </w:t>
      </w:r>
      <w:proofErr w:type="spellStart"/>
      <w:r>
        <w:rPr>
          <w:color w:val="000000"/>
        </w:rPr>
        <w:t>персональних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ведення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затвердженим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Постановою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Кабінету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Міністрів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25.05.2011р. № 616, </w:t>
      </w:r>
      <w:proofErr w:type="spellStart"/>
      <w:r>
        <w:rPr>
          <w:color w:val="000000"/>
        </w:rPr>
        <w:t>Покупець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Постачальнику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однозначну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згоду</w:t>
      </w:r>
      <w:proofErr w:type="spellEnd"/>
      <w:r>
        <w:rPr>
          <w:color w:val="000000"/>
        </w:rPr>
        <w:t xml:space="preserve"> та право </w:t>
      </w:r>
      <w:proofErr w:type="spellStart"/>
      <w:r>
        <w:rPr>
          <w:color w:val="000000"/>
        </w:rPr>
        <w:t>зберігати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обробляти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використовувати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розкривати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чинного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Посилаючись</w:t>
      </w:r>
      <w:proofErr w:type="spellEnd"/>
      <w:r>
        <w:rPr>
          <w:color w:val="000000"/>
        </w:rPr>
        <w:t xml:space="preserve"> на Закон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«Про </w:t>
      </w:r>
      <w:proofErr w:type="spellStart"/>
      <w:r>
        <w:rPr>
          <w:color w:val="000000"/>
        </w:rPr>
        <w:t>захист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даних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01 </w:t>
      </w:r>
      <w:proofErr w:type="spellStart"/>
      <w:r>
        <w:rPr>
          <w:color w:val="000000"/>
        </w:rPr>
        <w:t>червня</w:t>
      </w:r>
      <w:proofErr w:type="spellEnd"/>
      <w:r>
        <w:rPr>
          <w:color w:val="000000"/>
        </w:rPr>
        <w:t xml:space="preserve"> 2010року №2297-</w:t>
      </w:r>
      <w:r>
        <w:rPr>
          <w:color w:val="000000"/>
          <w:lang w:val="en-US"/>
        </w:rPr>
        <w:t>VI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державний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</w:t>
      </w:r>
      <w:proofErr w:type="gramStart"/>
      <w:r>
        <w:rPr>
          <w:color w:val="000000"/>
        </w:rPr>
        <w:t>стр</w:t>
      </w:r>
      <w:proofErr w:type="spellEnd"/>
      <w:proofErr w:type="gramEnd"/>
      <w:r>
        <w:rPr>
          <w:color w:val="000000"/>
        </w:rPr>
        <w:t xml:space="preserve"> без </w:t>
      </w:r>
      <w:proofErr w:type="spellStart"/>
      <w:r>
        <w:rPr>
          <w:color w:val="000000"/>
        </w:rPr>
        <w:t>персональних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ведення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затвердженим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Постановою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Кабінету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Міністрів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25.05.2011р. № 616, </w:t>
      </w:r>
      <w:proofErr w:type="spellStart"/>
      <w:r>
        <w:rPr>
          <w:color w:val="000000"/>
        </w:rPr>
        <w:t>Постачальник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Покупцю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однозначну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згоду</w:t>
      </w:r>
      <w:proofErr w:type="spellEnd"/>
      <w:r>
        <w:rPr>
          <w:color w:val="000000"/>
        </w:rPr>
        <w:t xml:space="preserve"> та право </w:t>
      </w:r>
      <w:proofErr w:type="spellStart"/>
      <w:r>
        <w:rPr>
          <w:color w:val="000000"/>
        </w:rPr>
        <w:t>зберігати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обробляти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використовувати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розкривати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чинного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>.</w:t>
      </w:r>
    </w:p>
    <w:p w:rsidR="00907F8F" w:rsidRDefault="00907F8F" w:rsidP="00526140">
      <w:pPr>
        <w:ind w:right="-262"/>
        <w:jc w:val="both"/>
        <w:rPr>
          <w:color w:val="000000"/>
        </w:rPr>
      </w:pPr>
    </w:p>
    <w:p w:rsidR="00907F8F" w:rsidRDefault="00907F8F" w:rsidP="00907F8F">
      <w:pPr>
        <w:ind w:right="-262"/>
        <w:jc w:val="center"/>
        <w:rPr>
          <w:b/>
          <w:color w:val="000000"/>
        </w:rPr>
      </w:pPr>
      <w:r>
        <w:rPr>
          <w:b/>
          <w:color w:val="000000"/>
          <w:lang w:val="uk-UA"/>
        </w:rPr>
        <w:t>14</w:t>
      </w:r>
      <w:r>
        <w:rPr>
          <w:b/>
          <w:color w:val="000000"/>
        </w:rPr>
        <w:t xml:space="preserve">. ДОДАТКИ </w:t>
      </w:r>
      <w:proofErr w:type="gramStart"/>
      <w:r>
        <w:rPr>
          <w:b/>
          <w:color w:val="000000"/>
        </w:rPr>
        <w:t>ДО</w:t>
      </w:r>
      <w:proofErr w:type="gramEnd"/>
      <w:r>
        <w:rPr>
          <w:b/>
          <w:color w:val="000000"/>
        </w:rPr>
        <w:t xml:space="preserve"> ДОГОВОРУ</w:t>
      </w:r>
    </w:p>
    <w:p w:rsidR="00907F8F" w:rsidRDefault="00907F8F" w:rsidP="00C0630F">
      <w:pPr>
        <w:ind w:right="-262"/>
        <w:jc w:val="both"/>
        <w:rPr>
          <w:color w:val="000000"/>
        </w:rPr>
      </w:pPr>
      <w:r>
        <w:rPr>
          <w:color w:val="000000"/>
        </w:rPr>
        <w:t xml:space="preserve">14.1. </w:t>
      </w:r>
      <w:proofErr w:type="spellStart"/>
      <w:r>
        <w:rPr>
          <w:color w:val="000000"/>
        </w:rPr>
        <w:t>Невід’ємною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Договору</w:t>
      </w:r>
      <w:proofErr w:type="gramStart"/>
      <w:r>
        <w:rPr>
          <w:color w:val="000000"/>
        </w:rPr>
        <w:t xml:space="preserve"> є: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Специфікація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№1 до </w:t>
      </w:r>
      <w:proofErr w:type="spellStart"/>
      <w:r>
        <w:rPr>
          <w:color w:val="000000"/>
        </w:rPr>
        <w:t>даного</w:t>
      </w:r>
      <w:proofErr w:type="spellEnd"/>
      <w:r>
        <w:rPr>
          <w:color w:val="000000"/>
        </w:rPr>
        <w:t xml:space="preserve"> Договору).</w:t>
      </w:r>
    </w:p>
    <w:p w:rsidR="00907F8F" w:rsidRDefault="00907F8F" w:rsidP="00907F8F">
      <w:pPr>
        <w:ind w:right="-262"/>
        <w:rPr>
          <w:color w:val="000000"/>
        </w:rPr>
      </w:pPr>
    </w:p>
    <w:p w:rsidR="00907F8F" w:rsidRPr="00AE6931" w:rsidRDefault="00907F8F" w:rsidP="00AE6931">
      <w:pPr>
        <w:ind w:right="-262"/>
        <w:jc w:val="center"/>
        <w:rPr>
          <w:b/>
          <w:color w:val="000000"/>
        </w:rPr>
      </w:pPr>
      <w:r w:rsidRPr="00AE6931">
        <w:rPr>
          <w:b/>
          <w:color w:val="000000"/>
          <w:lang w:val="uk-UA"/>
        </w:rPr>
        <w:t>15</w:t>
      </w:r>
      <w:r w:rsidRPr="00AE6931">
        <w:rPr>
          <w:b/>
          <w:color w:val="000000"/>
        </w:rPr>
        <w:t>.МІСЦЕЗНАХОДЖЕННЯ ТА БАНКІВСЬКІ РЕКВІЗИТИ СТОРІН.</w:t>
      </w:r>
    </w:p>
    <w:p w:rsidR="00907F8F" w:rsidRPr="00AE6931" w:rsidRDefault="00907F8F" w:rsidP="00907F8F">
      <w:pPr>
        <w:ind w:firstLine="567"/>
        <w:rPr>
          <w:lang w:val="uk-UA"/>
        </w:rPr>
      </w:pPr>
    </w:p>
    <w:tbl>
      <w:tblPr>
        <w:tblW w:w="99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35"/>
        <w:gridCol w:w="5225"/>
      </w:tblGrid>
      <w:tr w:rsidR="00907F8F" w:rsidTr="00907F8F"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7F8F" w:rsidRDefault="00907F8F" w:rsidP="00AE6931">
            <w:pPr>
              <w:widowControl w:val="0"/>
              <w:suppressLineNumbers/>
              <w:suppressAutoHyphens/>
              <w:jc w:val="center"/>
              <w:rPr>
                <w:b/>
                <w:bCs/>
                <w:kern w:val="2"/>
                <w:lang w:val="uk-UA"/>
              </w:rPr>
            </w:pPr>
            <w:r>
              <w:rPr>
                <w:b/>
                <w:bCs/>
                <w:kern w:val="2"/>
                <w:lang w:val="uk-UA"/>
              </w:rPr>
              <w:t>Постачальник:</w:t>
            </w:r>
          </w:p>
          <w:p w:rsidR="00907F8F" w:rsidRDefault="00907F8F" w:rsidP="00AE6931">
            <w:pPr>
              <w:widowControl w:val="0"/>
              <w:suppressLineNumbers/>
              <w:suppressAutoHyphens/>
              <w:jc w:val="center"/>
              <w:rPr>
                <w:kern w:val="2"/>
                <w:lang w:val="uk-UA"/>
              </w:rPr>
            </w:pPr>
          </w:p>
          <w:p w:rsidR="00907F8F" w:rsidRDefault="00907F8F" w:rsidP="00AE6931">
            <w:pPr>
              <w:widowControl w:val="0"/>
              <w:suppressLineNumbers/>
              <w:suppressAutoHyphens/>
              <w:jc w:val="center"/>
              <w:rPr>
                <w:kern w:val="2"/>
                <w:lang w:val="uk-UA"/>
              </w:rPr>
            </w:pP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F8F" w:rsidRDefault="00907F8F" w:rsidP="00AE6931">
            <w:pPr>
              <w:widowControl w:val="0"/>
              <w:suppressLineNumbers/>
              <w:suppressAutoHyphens/>
              <w:jc w:val="center"/>
              <w:rPr>
                <w:b/>
                <w:bCs/>
                <w:kern w:val="2"/>
                <w:lang w:val="uk-UA"/>
              </w:rPr>
            </w:pPr>
            <w:r>
              <w:rPr>
                <w:b/>
                <w:bCs/>
                <w:kern w:val="2"/>
                <w:lang w:val="uk-UA"/>
              </w:rPr>
              <w:t>Покупець:</w:t>
            </w:r>
          </w:p>
          <w:p w:rsidR="00907F8F" w:rsidRDefault="00907F8F" w:rsidP="00AE6931">
            <w:pPr>
              <w:widowControl w:val="0"/>
              <w:suppressLineNumbers/>
              <w:suppressAutoHyphens/>
              <w:jc w:val="center"/>
              <w:rPr>
                <w:kern w:val="2"/>
                <w:lang w:val="uk-UA"/>
              </w:rPr>
            </w:pPr>
          </w:p>
        </w:tc>
      </w:tr>
    </w:tbl>
    <w:p w:rsidR="00907F8F" w:rsidRDefault="00907F8F" w:rsidP="00907F8F">
      <w:pPr>
        <w:ind w:left="4956"/>
        <w:rPr>
          <w:b/>
          <w:lang w:val="uk-UA"/>
        </w:rPr>
      </w:pPr>
    </w:p>
    <w:p w:rsidR="00907F8F" w:rsidRDefault="00907F8F" w:rsidP="00907F8F">
      <w:pPr>
        <w:ind w:left="4956"/>
        <w:rPr>
          <w:b/>
          <w:lang w:val="uk-UA"/>
        </w:rPr>
      </w:pPr>
    </w:p>
    <w:p w:rsidR="005210AC" w:rsidRDefault="005210AC" w:rsidP="00907F8F">
      <w:pPr>
        <w:ind w:left="4956"/>
        <w:rPr>
          <w:b/>
          <w:lang w:val="uk-UA"/>
        </w:rPr>
      </w:pPr>
    </w:p>
    <w:p w:rsidR="005210AC" w:rsidRDefault="005210AC" w:rsidP="00907F8F">
      <w:pPr>
        <w:ind w:left="4956"/>
        <w:rPr>
          <w:b/>
          <w:lang w:val="uk-UA"/>
        </w:rPr>
      </w:pPr>
    </w:p>
    <w:p w:rsidR="005210AC" w:rsidRDefault="005210AC" w:rsidP="00907F8F">
      <w:pPr>
        <w:ind w:left="4956"/>
        <w:rPr>
          <w:b/>
          <w:lang w:val="uk-UA"/>
        </w:rPr>
      </w:pPr>
    </w:p>
    <w:p w:rsidR="005210AC" w:rsidRDefault="005210AC" w:rsidP="00907F8F">
      <w:pPr>
        <w:ind w:left="4956"/>
        <w:rPr>
          <w:b/>
          <w:lang w:val="uk-UA"/>
        </w:rPr>
      </w:pPr>
    </w:p>
    <w:p w:rsidR="005210AC" w:rsidRDefault="005210AC" w:rsidP="00907F8F">
      <w:pPr>
        <w:ind w:left="4956"/>
        <w:rPr>
          <w:b/>
          <w:lang w:val="uk-UA"/>
        </w:rPr>
      </w:pPr>
    </w:p>
    <w:p w:rsidR="004F638E" w:rsidRDefault="004F638E" w:rsidP="00907F8F">
      <w:pPr>
        <w:ind w:left="4956"/>
        <w:rPr>
          <w:b/>
          <w:lang w:val="uk-UA"/>
        </w:rPr>
      </w:pPr>
    </w:p>
    <w:p w:rsidR="004F638E" w:rsidRDefault="004F638E" w:rsidP="00907F8F">
      <w:pPr>
        <w:ind w:left="4956"/>
        <w:rPr>
          <w:b/>
          <w:lang w:val="uk-UA"/>
        </w:rPr>
      </w:pPr>
    </w:p>
    <w:p w:rsidR="004F638E" w:rsidRDefault="004F638E" w:rsidP="00907F8F">
      <w:pPr>
        <w:ind w:left="4956"/>
        <w:rPr>
          <w:b/>
          <w:lang w:val="uk-UA"/>
        </w:rPr>
      </w:pPr>
    </w:p>
    <w:p w:rsidR="001A75B7" w:rsidRDefault="001A75B7" w:rsidP="00907F8F">
      <w:pPr>
        <w:ind w:left="4956"/>
        <w:rPr>
          <w:b/>
          <w:lang w:val="uk-UA"/>
        </w:rPr>
      </w:pPr>
    </w:p>
    <w:p w:rsidR="001A75B7" w:rsidRDefault="001A75B7" w:rsidP="00907F8F">
      <w:pPr>
        <w:ind w:left="4956"/>
        <w:rPr>
          <w:b/>
          <w:lang w:val="uk-UA"/>
        </w:rPr>
      </w:pPr>
    </w:p>
    <w:p w:rsidR="001A75B7" w:rsidRDefault="001A75B7" w:rsidP="00907F8F">
      <w:pPr>
        <w:ind w:left="4956"/>
        <w:rPr>
          <w:b/>
          <w:lang w:val="uk-UA"/>
        </w:rPr>
      </w:pPr>
    </w:p>
    <w:p w:rsidR="001A75B7" w:rsidRDefault="001A75B7" w:rsidP="00907F8F">
      <w:pPr>
        <w:ind w:left="4956"/>
        <w:rPr>
          <w:b/>
          <w:lang w:val="uk-UA"/>
        </w:rPr>
      </w:pPr>
    </w:p>
    <w:p w:rsidR="001A75B7" w:rsidRDefault="001A75B7" w:rsidP="00907F8F">
      <w:pPr>
        <w:ind w:left="4956"/>
        <w:rPr>
          <w:b/>
          <w:lang w:val="uk-UA"/>
        </w:rPr>
      </w:pPr>
    </w:p>
    <w:p w:rsidR="001A75B7" w:rsidRDefault="001A75B7" w:rsidP="00907F8F">
      <w:pPr>
        <w:ind w:left="4956"/>
        <w:rPr>
          <w:b/>
          <w:lang w:val="uk-UA"/>
        </w:rPr>
      </w:pPr>
    </w:p>
    <w:p w:rsidR="001A75B7" w:rsidRDefault="001A75B7" w:rsidP="00907F8F">
      <w:pPr>
        <w:ind w:left="4956"/>
        <w:rPr>
          <w:b/>
          <w:lang w:val="uk-UA"/>
        </w:rPr>
      </w:pPr>
    </w:p>
    <w:p w:rsidR="001A75B7" w:rsidRDefault="001A75B7" w:rsidP="00907F8F">
      <w:pPr>
        <w:ind w:left="4956"/>
        <w:rPr>
          <w:b/>
          <w:lang w:val="uk-UA"/>
        </w:rPr>
      </w:pPr>
    </w:p>
    <w:p w:rsidR="001A75B7" w:rsidRDefault="001A75B7" w:rsidP="00907F8F">
      <w:pPr>
        <w:ind w:left="4956"/>
        <w:rPr>
          <w:b/>
          <w:lang w:val="uk-UA"/>
        </w:rPr>
      </w:pPr>
    </w:p>
    <w:p w:rsidR="00237975" w:rsidRDefault="00237975" w:rsidP="00907F8F">
      <w:pPr>
        <w:ind w:left="4956"/>
        <w:rPr>
          <w:b/>
          <w:lang w:val="uk-UA"/>
        </w:rPr>
      </w:pPr>
    </w:p>
    <w:p w:rsidR="00237975" w:rsidRDefault="00237975" w:rsidP="00907F8F">
      <w:pPr>
        <w:ind w:left="4956"/>
        <w:rPr>
          <w:b/>
          <w:lang w:val="uk-UA"/>
        </w:rPr>
      </w:pPr>
    </w:p>
    <w:p w:rsidR="00237975" w:rsidRDefault="00237975" w:rsidP="00907F8F">
      <w:pPr>
        <w:ind w:left="4956"/>
        <w:rPr>
          <w:b/>
          <w:lang w:val="uk-UA"/>
        </w:rPr>
      </w:pPr>
    </w:p>
    <w:p w:rsidR="00237975" w:rsidRDefault="00237975" w:rsidP="00907F8F">
      <w:pPr>
        <w:ind w:left="4956"/>
        <w:rPr>
          <w:b/>
          <w:lang w:val="uk-UA"/>
        </w:rPr>
      </w:pPr>
    </w:p>
    <w:p w:rsidR="00237975" w:rsidRDefault="00237975" w:rsidP="00907F8F">
      <w:pPr>
        <w:ind w:left="4956"/>
        <w:rPr>
          <w:b/>
          <w:lang w:val="uk-UA"/>
        </w:rPr>
      </w:pPr>
    </w:p>
    <w:p w:rsidR="00237975" w:rsidRDefault="00237975" w:rsidP="00907F8F">
      <w:pPr>
        <w:ind w:left="4956"/>
        <w:rPr>
          <w:b/>
          <w:lang w:val="uk-UA"/>
        </w:rPr>
      </w:pPr>
    </w:p>
    <w:p w:rsidR="00237975" w:rsidRDefault="00237975" w:rsidP="00907F8F">
      <w:pPr>
        <w:ind w:left="4956"/>
        <w:rPr>
          <w:b/>
          <w:lang w:val="uk-UA"/>
        </w:rPr>
      </w:pPr>
    </w:p>
    <w:p w:rsidR="00237975" w:rsidRDefault="00237975" w:rsidP="00907F8F">
      <w:pPr>
        <w:ind w:left="4956"/>
        <w:rPr>
          <w:b/>
          <w:lang w:val="uk-UA"/>
        </w:rPr>
      </w:pPr>
    </w:p>
    <w:p w:rsidR="00237975" w:rsidRDefault="00237975" w:rsidP="00907F8F">
      <w:pPr>
        <w:ind w:left="4956"/>
        <w:rPr>
          <w:b/>
          <w:lang w:val="uk-UA"/>
        </w:rPr>
      </w:pPr>
    </w:p>
    <w:p w:rsidR="00237975" w:rsidRDefault="00237975" w:rsidP="00907F8F">
      <w:pPr>
        <w:ind w:left="4956"/>
        <w:rPr>
          <w:b/>
          <w:lang w:val="uk-UA"/>
        </w:rPr>
      </w:pPr>
    </w:p>
    <w:p w:rsidR="00237975" w:rsidRDefault="00237975" w:rsidP="00907F8F">
      <w:pPr>
        <w:ind w:left="4956"/>
        <w:rPr>
          <w:b/>
          <w:lang w:val="uk-UA"/>
        </w:rPr>
      </w:pPr>
    </w:p>
    <w:p w:rsidR="00237975" w:rsidRDefault="00237975" w:rsidP="00907F8F">
      <w:pPr>
        <w:ind w:left="4956"/>
        <w:rPr>
          <w:b/>
          <w:lang w:val="uk-UA"/>
        </w:rPr>
      </w:pPr>
    </w:p>
    <w:p w:rsidR="00E30420" w:rsidRDefault="00E30420" w:rsidP="00907F8F">
      <w:pPr>
        <w:ind w:left="4956"/>
        <w:rPr>
          <w:b/>
          <w:lang w:val="uk-UA"/>
        </w:rPr>
      </w:pPr>
    </w:p>
    <w:p w:rsidR="00E30420" w:rsidRDefault="00907F8F" w:rsidP="00E30420">
      <w:pPr>
        <w:ind w:left="4956"/>
        <w:jc w:val="right"/>
        <w:rPr>
          <w:b/>
          <w:lang w:val="uk-UA"/>
        </w:rPr>
      </w:pPr>
      <w:r>
        <w:rPr>
          <w:b/>
          <w:lang w:val="uk-UA"/>
        </w:rPr>
        <w:lastRenderedPageBreak/>
        <w:t xml:space="preserve">Додаток №1 </w:t>
      </w:r>
    </w:p>
    <w:p w:rsidR="00E30420" w:rsidRDefault="00907F8F" w:rsidP="00E30420">
      <w:pPr>
        <w:ind w:left="4956"/>
        <w:jc w:val="right"/>
        <w:rPr>
          <w:b/>
          <w:lang w:val="uk-UA"/>
        </w:rPr>
      </w:pPr>
      <w:r>
        <w:rPr>
          <w:b/>
          <w:lang w:val="uk-UA"/>
        </w:rPr>
        <w:t xml:space="preserve">до договору № ___/____ </w:t>
      </w:r>
    </w:p>
    <w:p w:rsidR="00907F8F" w:rsidRDefault="00907F8F" w:rsidP="00E30420">
      <w:pPr>
        <w:ind w:left="4956"/>
        <w:jc w:val="right"/>
        <w:rPr>
          <w:b/>
          <w:lang w:val="uk-UA"/>
        </w:rPr>
      </w:pPr>
      <w:r>
        <w:rPr>
          <w:b/>
          <w:lang w:val="uk-UA"/>
        </w:rPr>
        <w:t>від  «___» ______________202</w:t>
      </w:r>
      <w:r w:rsidR="005210AC">
        <w:rPr>
          <w:b/>
          <w:lang w:val="uk-UA"/>
        </w:rPr>
        <w:t>3</w:t>
      </w:r>
      <w:r>
        <w:rPr>
          <w:b/>
          <w:lang w:val="uk-UA"/>
        </w:rPr>
        <w:t xml:space="preserve"> р.</w:t>
      </w:r>
    </w:p>
    <w:p w:rsidR="00907F8F" w:rsidRDefault="00907F8F" w:rsidP="00907F8F">
      <w:pPr>
        <w:rPr>
          <w:b/>
          <w:lang w:val="uk-UA"/>
        </w:rPr>
      </w:pPr>
    </w:p>
    <w:p w:rsidR="00907F8F" w:rsidRDefault="00907F8F" w:rsidP="00907F8F">
      <w:pPr>
        <w:jc w:val="center"/>
        <w:rPr>
          <w:b/>
          <w:i/>
          <w:lang w:val="uk-UA"/>
        </w:rPr>
      </w:pPr>
      <w:proofErr w:type="spellStart"/>
      <w:r>
        <w:rPr>
          <w:b/>
          <w:i/>
        </w:rPr>
        <w:t>Специфікація</w:t>
      </w:r>
      <w:proofErr w:type="spellEnd"/>
    </w:p>
    <w:p w:rsidR="001A75B7" w:rsidRPr="001A75B7" w:rsidRDefault="00E30420" w:rsidP="00907F8F">
      <w:pPr>
        <w:jc w:val="center"/>
        <w:rPr>
          <w:b/>
          <w:i/>
          <w:lang w:val="uk-UA"/>
        </w:rPr>
      </w:pPr>
      <w:r>
        <w:rPr>
          <w:b/>
          <w:i/>
          <w:color w:val="000000"/>
          <w:lang w:val="uk-UA" w:eastAsia="uk-UA"/>
        </w:rPr>
        <w:t xml:space="preserve">на предмет закупівлі: </w:t>
      </w:r>
      <w:r w:rsidR="001A75B7" w:rsidRPr="001A75B7">
        <w:rPr>
          <w:b/>
          <w:i/>
          <w:color w:val="000000"/>
          <w:lang w:val="uk-UA" w:eastAsia="uk-UA"/>
        </w:rPr>
        <w:t>Насоси свердловинні</w:t>
      </w:r>
      <w:r>
        <w:rPr>
          <w:b/>
          <w:i/>
          <w:color w:val="000000"/>
          <w:lang w:val="uk-UA" w:eastAsia="uk-UA"/>
        </w:rPr>
        <w:t xml:space="preserve"> код </w:t>
      </w:r>
      <w:r w:rsidR="001A75B7" w:rsidRPr="001A75B7">
        <w:rPr>
          <w:b/>
          <w:i/>
          <w:color w:val="000000"/>
          <w:lang w:val="uk-UA" w:eastAsia="uk-UA"/>
        </w:rPr>
        <w:t xml:space="preserve"> </w:t>
      </w:r>
      <w:proofErr w:type="spellStart"/>
      <w:r w:rsidR="001A75B7" w:rsidRPr="001A75B7">
        <w:rPr>
          <w:b/>
          <w:i/>
          <w:color w:val="000000"/>
          <w:lang w:val="uk-UA" w:eastAsia="uk-UA"/>
        </w:rPr>
        <w:t>ДК</w:t>
      </w:r>
      <w:proofErr w:type="spellEnd"/>
      <w:r w:rsidR="001A75B7" w:rsidRPr="001A75B7">
        <w:rPr>
          <w:b/>
          <w:i/>
          <w:color w:val="000000"/>
          <w:lang w:val="uk-UA" w:eastAsia="uk-UA"/>
        </w:rPr>
        <w:t xml:space="preserve"> 021:2015  42120000-6 Насоси та компресори</w:t>
      </w:r>
    </w:p>
    <w:p w:rsidR="00907F8F" w:rsidRPr="001A75B7" w:rsidRDefault="00907F8F" w:rsidP="00907F8F">
      <w:pPr>
        <w:jc w:val="both"/>
        <w:rPr>
          <w:b/>
          <w:i/>
          <w:lang w:val="uk-UA"/>
        </w:rPr>
      </w:pPr>
    </w:p>
    <w:p w:rsidR="001A75B7" w:rsidRPr="001A75B7" w:rsidRDefault="001A75B7" w:rsidP="00907F8F">
      <w:pPr>
        <w:jc w:val="both"/>
        <w:rPr>
          <w:lang w:val="uk-UA"/>
        </w:rPr>
      </w:pPr>
    </w:p>
    <w:tbl>
      <w:tblPr>
        <w:tblW w:w="0" w:type="auto"/>
        <w:tblInd w:w="-2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73" w:type="dxa"/>
        </w:tblCellMar>
        <w:tblLook w:val="04A0"/>
      </w:tblPr>
      <w:tblGrid>
        <w:gridCol w:w="587"/>
        <w:gridCol w:w="3354"/>
        <w:gridCol w:w="871"/>
        <w:gridCol w:w="807"/>
        <w:gridCol w:w="1396"/>
        <w:gridCol w:w="1388"/>
        <w:gridCol w:w="1141"/>
        <w:gridCol w:w="12"/>
      </w:tblGrid>
      <w:tr w:rsidR="00907F8F" w:rsidTr="005210AC">
        <w:trPr>
          <w:cantSplit/>
          <w:trHeight w:val="729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07F8F" w:rsidRDefault="00907F8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№ </w:t>
            </w:r>
            <w:proofErr w:type="spellStart"/>
            <w:r>
              <w:rPr>
                <w:b/>
                <w:bCs/>
                <w:lang w:eastAsia="uk-UA"/>
              </w:rPr>
              <w:t>з</w:t>
            </w:r>
            <w:proofErr w:type="spellEnd"/>
            <w:r>
              <w:rPr>
                <w:b/>
                <w:bCs/>
                <w:lang w:eastAsia="uk-UA"/>
              </w:rPr>
              <w:t>/</w:t>
            </w:r>
            <w:proofErr w:type="spellStart"/>
            <w:proofErr w:type="gramStart"/>
            <w:r>
              <w:rPr>
                <w:b/>
                <w:bCs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07F8F" w:rsidRPr="005210AC" w:rsidRDefault="00907F8F">
            <w:pPr>
              <w:jc w:val="center"/>
              <w:rPr>
                <w:b/>
                <w:bCs/>
                <w:sz w:val="40"/>
                <w:szCs w:val="40"/>
                <w:vertAlign w:val="superscript"/>
                <w:lang w:val="uk-UA" w:eastAsia="uk-UA"/>
              </w:rPr>
            </w:pPr>
            <w:proofErr w:type="spellStart"/>
            <w:r>
              <w:rPr>
                <w:b/>
                <w:bCs/>
                <w:lang w:eastAsia="uk-UA"/>
              </w:rPr>
              <w:t>Назва</w:t>
            </w:r>
            <w:proofErr w:type="spellEnd"/>
            <w:r>
              <w:rPr>
                <w:b/>
                <w:bCs/>
                <w:lang w:eastAsia="uk-UA"/>
              </w:rPr>
              <w:t xml:space="preserve"> товару</w:t>
            </w:r>
            <w:r w:rsidR="005210AC">
              <w:rPr>
                <w:b/>
                <w:bCs/>
                <w:sz w:val="40"/>
                <w:szCs w:val="40"/>
                <w:vertAlign w:val="superscript"/>
                <w:lang w:val="uk-UA" w:eastAsia="uk-UA"/>
              </w:rPr>
              <w:t>*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07F8F" w:rsidRDefault="00907F8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Од</w:t>
            </w:r>
            <w:proofErr w:type="gramStart"/>
            <w:r>
              <w:rPr>
                <w:b/>
                <w:bCs/>
                <w:lang w:eastAsia="uk-UA"/>
              </w:rPr>
              <w:t>.</w:t>
            </w:r>
            <w:proofErr w:type="gramEnd"/>
            <w:r>
              <w:rPr>
                <w:b/>
                <w:bCs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lang w:eastAsia="uk-UA"/>
              </w:rPr>
              <w:t>в</w:t>
            </w:r>
            <w:proofErr w:type="gramEnd"/>
            <w:r>
              <w:rPr>
                <w:b/>
                <w:bCs/>
                <w:lang w:eastAsia="uk-UA"/>
              </w:rPr>
              <w:t>им</w:t>
            </w:r>
            <w:proofErr w:type="spellEnd"/>
            <w:r>
              <w:rPr>
                <w:b/>
                <w:bCs/>
                <w:lang w:eastAsia="uk-UA"/>
              </w:rPr>
              <w:t>.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07F8F" w:rsidRDefault="00907F8F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>
              <w:rPr>
                <w:b/>
                <w:bCs/>
                <w:lang w:eastAsia="uk-UA"/>
              </w:rPr>
              <w:t>К-ть</w:t>
            </w:r>
            <w:proofErr w:type="spellEnd"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07F8F" w:rsidRDefault="00907F8F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proofErr w:type="gramStart"/>
            <w:r>
              <w:rPr>
                <w:b/>
                <w:bCs/>
                <w:lang w:eastAsia="uk-UA"/>
              </w:rPr>
              <w:t>Ц</w:t>
            </w:r>
            <w:proofErr w:type="gramEnd"/>
            <w:r>
              <w:rPr>
                <w:b/>
                <w:bCs/>
                <w:lang w:eastAsia="uk-UA"/>
              </w:rPr>
              <w:t>іна</w:t>
            </w:r>
            <w:proofErr w:type="spellEnd"/>
            <w:r>
              <w:rPr>
                <w:b/>
                <w:bCs/>
                <w:lang w:eastAsia="uk-UA"/>
              </w:rPr>
              <w:t xml:space="preserve"> за </w:t>
            </w:r>
            <w:proofErr w:type="spellStart"/>
            <w:r>
              <w:rPr>
                <w:b/>
                <w:bCs/>
                <w:lang w:eastAsia="uk-UA"/>
              </w:rPr>
              <w:t>од.грн</w:t>
            </w:r>
            <w:proofErr w:type="spellEnd"/>
            <w:r>
              <w:rPr>
                <w:b/>
                <w:bCs/>
                <w:lang w:eastAsia="uk-UA"/>
              </w:rPr>
              <w:t xml:space="preserve"> без ПДВ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07F8F" w:rsidRDefault="00907F8F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proofErr w:type="gramStart"/>
            <w:r>
              <w:rPr>
                <w:b/>
                <w:bCs/>
                <w:lang w:eastAsia="uk-UA"/>
              </w:rPr>
              <w:t>Ц</w:t>
            </w:r>
            <w:proofErr w:type="gramEnd"/>
            <w:r>
              <w:rPr>
                <w:b/>
                <w:bCs/>
                <w:lang w:eastAsia="uk-UA"/>
              </w:rPr>
              <w:t>іна</w:t>
            </w:r>
            <w:proofErr w:type="spellEnd"/>
            <w:r>
              <w:rPr>
                <w:b/>
                <w:bCs/>
                <w:lang w:eastAsia="uk-UA"/>
              </w:rPr>
              <w:t xml:space="preserve"> за </w:t>
            </w:r>
            <w:proofErr w:type="spellStart"/>
            <w:r>
              <w:rPr>
                <w:b/>
                <w:bCs/>
                <w:lang w:eastAsia="uk-UA"/>
              </w:rPr>
              <w:t>од.грн</w:t>
            </w:r>
            <w:proofErr w:type="spellEnd"/>
            <w:r>
              <w:rPr>
                <w:b/>
                <w:bCs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lang w:eastAsia="uk-UA"/>
              </w:rPr>
              <w:t>з</w:t>
            </w:r>
            <w:proofErr w:type="spellEnd"/>
            <w:r>
              <w:rPr>
                <w:b/>
                <w:bCs/>
                <w:lang w:eastAsia="uk-UA"/>
              </w:rPr>
              <w:t xml:space="preserve"> ПДВ</w:t>
            </w:r>
          </w:p>
        </w:tc>
        <w:tc>
          <w:tcPr>
            <w:tcW w:w="1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7F8F" w:rsidRDefault="00907F8F">
            <w:pPr>
              <w:jc w:val="center"/>
              <w:rPr>
                <w:bCs/>
                <w:lang w:eastAsia="uk-UA"/>
              </w:rPr>
            </w:pPr>
            <w:proofErr w:type="spellStart"/>
            <w:r>
              <w:rPr>
                <w:b/>
                <w:bCs/>
                <w:lang w:eastAsia="uk-UA"/>
              </w:rPr>
              <w:t>Вартість</w:t>
            </w:r>
            <w:proofErr w:type="spellEnd"/>
            <w:r>
              <w:rPr>
                <w:b/>
                <w:bCs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lang w:eastAsia="uk-UA"/>
              </w:rPr>
              <w:t>грн.</w:t>
            </w:r>
            <w:proofErr w:type="gramStart"/>
            <w:r>
              <w:rPr>
                <w:b/>
                <w:bCs/>
                <w:lang w:eastAsia="uk-UA"/>
              </w:rPr>
              <w:t>,б</w:t>
            </w:r>
            <w:proofErr w:type="gramEnd"/>
            <w:r>
              <w:rPr>
                <w:b/>
                <w:bCs/>
                <w:lang w:eastAsia="uk-UA"/>
              </w:rPr>
              <w:t>ез</w:t>
            </w:r>
            <w:proofErr w:type="spellEnd"/>
            <w:r>
              <w:rPr>
                <w:b/>
                <w:bCs/>
                <w:lang w:eastAsia="uk-UA"/>
              </w:rPr>
              <w:t xml:space="preserve"> ПДВ</w:t>
            </w:r>
          </w:p>
        </w:tc>
      </w:tr>
      <w:tr w:rsidR="00907F8F" w:rsidTr="005210AC">
        <w:trPr>
          <w:cantSplit/>
          <w:trHeight w:val="243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07F8F" w:rsidRDefault="00907F8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07F8F" w:rsidRDefault="00907F8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07F8F" w:rsidRDefault="00907F8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07F8F" w:rsidRDefault="00907F8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07F8F" w:rsidRDefault="00907F8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07F8F" w:rsidRDefault="00907F8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1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7F8F" w:rsidRDefault="00907F8F">
            <w:pPr>
              <w:jc w:val="center"/>
              <w:rPr>
                <w:lang w:eastAsia="uk-UA"/>
              </w:rPr>
            </w:pPr>
          </w:p>
        </w:tc>
      </w:tr>
      <w:tr w:rsidR="00907F8F" w:rsidTr="005210AC">
        <w:trPr>
          <w:cantSplit/>
          <w:trHeight w:val="31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07F8F" w:rsidRDefault="00907F8F">
            <w:pPr>
              <w:jc w:val="center"/>
              <w:rPr>
                <w:lang w:eastAsia="en-US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907F8F" w:rsidRDefault="00907F8F"/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907F8F" w:rsidRDefault="00907F8F">
            <w:pPr>
              <w:ind w:right="113"/>
              <w:jc w:val="center"/>
            </w:pP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907F8F" w:rsidRDefault="00907F8F">
            <w:pPr>
              <w:ind w:right="113"/>
              <w:jc w:val="center"/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907F8F" w:rsidRDefault="00907F8F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7F8F" w:rsidRDefault="00907F8F">
            <w:pPr>
              <w:jc w:val="right"/>
              <w:rPr>
                <w:lang w:val="uk-UA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7F8F" w:rsidRDefault="00907F8F">
            <w:pPr>
              <w:jc w:val="right"/>
            </w:pPr>
          </w:p>
        </w:tc>
      </w:tr>
      <w:tr w:rsidR="00907F8F" w:rsidTr="005210AC">
        <w:trPr>
          <w:cantSplit/>
          <w:trHeight w:val="162"/>
        </w:trPr>
        <w:tc>
          <w:tcPr>
            <w:tcW w:w="84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07F8F" w:rsidRDefault="00907F8F">
            <w:r>
              <w:rPr>
                <w:b/>
                <w:bCs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lang w:eastAsia="uk-UA"/>
              </w:rPr>
              <w:t>Загальна</w:t>
            </w:r>
            <w:proofErr w:type="spellEnd"/>
            <w:r>
              <w:rPr>
                <w:b/>
                <w:bCs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lang w:eastAsia="uk-UA"/>
              </w:rPr>
              <w:t>вартість</w:t>
            </w:r>
            <w:proofErr w:type="spellEnd"/>
            <w:r>
              <w:rPr>
                <w:b/>
                <w:bCs/>
                <w:lang w:eastAsia="uk-UA"/>
              </w:rPr>
              <w:t xml:space="preserve">, </w:t>
            </w:r>
            <w:proofErr w:type="spellStart"/>
            <w:r>
              <w:rPr>
                <w:b/>
                <w:bCs/>
                <w:lang w:eastAsia="uk-UA"/>
              </w:rPr>
              <w:t>грн</w:t>
            </w:r>
            <w:proofErr w:type="spellEnd"/>
            <w:r>
              <w:rPr>
                <w:b/>
                <w:bCs/>
                <w:lang w:eastAsia="uk-UA"/>
              </w:rPr>
              <w:t xml:space="preserve"> без ПДВ</w:t>
            </w:r>
          </w:p>
        </w:tc>
        <w:tc>
          <w:tcPr>
            <w:tcW w:w="1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7F8F" w:rsidRDefault="00907F8F"/>
        </w:tc>
      </w:tr>
      <w:tr w:rsidR="00907F8F" w:rsidTr="005210AC">
        <w:trPr>
          <w:cantSplit/>
          <w:trHeight w:val="162"/>
        </w:trPr>
        <w:tc>
          <w:tcPr>
            <w:tcW w:w="84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07F8F" w:rsidRDefault="00907F8F">
            <w:r>
              <w:rPr>
                <w:b/>
                <w:bCs/>
                <w:lang w:eastAsia="uk-UA"/>
              </w:rPr>
              <w:t xml:space="preserve">     ПДВ</w:t>
            </w:r>
          </w:p>
        </w:tc>
        <w:tc>
          <w:tcPr>
            <w:tcW w:w="1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7F8F" w:rsidRDefault="00907F8F"/>
        </w:tc>
      </w:tr>
      <w:tr w:rsidR="00907F8F" w:rsidTr="005210AC">
        <w:trPr>
          <w:gridAfter w:val="1"/>
          <w:wAfter w:w="12" w:type="dxa"/>
          <w:cantSplit/>
          <w:trHeight w:val="162"/>
        </w:trPr>
        <w:tc>
          <w:tcPr>
            <w:tcW w:w="84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07F8F" w:rsidRDefault="00907F8F">
            <w:r>
              <w:rPr>
                <w:b/>
                <w:bCs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lang w:eastAsia="uk-UA"/>
              </w:rPr>
              <w:t>Загальна</w:t>
            </w:r>
            <w:proofErr w:type="spellEnd"/>
            <w:r>
              <w:rPr>
                <w:b/>
                <w:bCs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lang w:eastAsia="uk-UA"/>
              </w:rPr>
              <w:t>вартість</w:t>
            </w:r>
            <w:proofErr w:type="spellEnd"/>
            <w:r>
              <w:rPr>
                <w:b/>
                <w:bCs/>
                <w:lang w:eastAsia="uk-UA"/>
              </w:rPr>
              <w:t xml:space="preserve">, </w:t>
            </w:r>
            <w:proofErr w:type="spellStart"/>
            <w:r>
              <w:rPr>
                <w:b/>
                <w:bCs/>
                <w:lang w:eastAsia="uk-UA"/>
              </w:rPr>
              <w:t>грн</w:t>
            </w:r>
            <w:proofErr w:type="spellEnd"/>
            <w:r>
              <w:rPr>
                <w:b/>
                <w:bCs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lang w:eastAsia="uk-UA"/>
              </w:rPr>
              <w:t>з</w:t>
            </w:r>
            <w:proofErr w:type="spellEnd"/>
            <w:r>
              <w:rPr>
                <w:b/>
                <w:bCs/>
                <w:lang w:eastAsia="uk-UA"/>
              </w:rPr>
              <w:t xml:space="preserve"> ПДВ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7F8F" w:rsidRDefault="00907F8F"/>
        </w:tc>
      </w:tr>
    </w:tbl>
    <w:p w:rsidR="00907F8F" w:rsidRPr="00EC02EF" w:rsidRDefault="005210AC" w:rsidP="00907F8F">
      <w:pPr>
        <w:rPr>
          <w:sz w:val="40"/>
          <w:szCs w:val="40"/>
          <w:lang w:val="uk-UA"/>
        </w:rPr>
      </w:pPr>
      <w:r>
        <w:rPr>
          <w:sz w:val="40"/>
          <w:szCs w:val="40"/>
          <w:vertAlign w:val="superscript"/>
          <w:lang w:val="uk-UA"/>
        </w:rPr>
        <w:t>*</w:t>
      </w:r>
      <w:r w:rsidR="00EC02EF">
        <w:rPr>
          <w:sz w:val="40"/>
          <w:szCs w:val="40"/>
          <w:lang w:val="uk-UA"/>
        </w:rPr>
        <w:t>-</w:t>
      </w:r>
      <w:r w:rsidR="00EC02EF" w:rsidRPr="00EC02EF">
        <w:rPr>
          <w:rFonts w:eastAsia="Calibri"/>
          <w:i/>
          <w:iCs/>
          <w:sz w:val="20"/>
          <w:szCs w:val="20"/>
          <w:lang w:val="uk-UA" w:eastAsia="en-US"/>
        </w:rPr>
        <w:t xml:space="preserve"> Учасник зазначає конкретну назву запропонованого товару (відповідно до первинних документів та </w:t>
      </w:r>
      <w:proofErr w:type="spellStart"/>
      <w:r w:rsidR="00EC02EF" w:rsidRPr="00EC02EF">
        <w:rPr>
          <w:rFonts w:eastAsia="Calibri"/>
          <w:i/>
          <w:iCs/>
          <w:sz w:val="20"/>
          <w:szCs w:val="20"/>
          <w:lang w:val="uk-UA" w:eastAsia="en-US"/>
        </w:rPr>
        <w:t>бухгалт</w:t>
      </w:r>
      <w:proofErr w:type="spellEnd"/>
      <w:r w:rsidR="00EC02EF" w:rsidRPr="00EC02EF">
        <w:rPr>
          <w:rFonts w:eastAsia="Calibri"/>
          <w:i/>
          <w:iCs/>
          <w:sz w:val="20"/>
          <w:szCs w:val="20"/>
          <w:lang w:val="uk-UA" w:eastAsia="en-US"/>
        </w:rPr>
        <w:t>. реєстрів Учасника)</w:t>
      </w:r>
    </w:p>
    <w:p w:rsidR="005210AC" w:rsidRDefault="005210AC" w:rsidP="00907F8F">
      <w:pPr>
        <w:rPr>
          <w:lang w:val="uk-UA"/>
        </w:rPr>
      </w:pPr>
    </w:p>
    <w:p w:rsidR="00907F8F" w:rsidRDefault="00907F8F" w:rsidP="00AE6931">
      <w:pPr>
        <w:jc w:val="center"/>
        <w:rPr>
          <w:lang w:val="uk-UA"/>
        </w:rPr>
      </w:pPr>
      <w:r>
        <w:rPr>
          <w:lang w:val="uk-UA"/>
        </w:rPr>
        <w:t>Реквізити та підписи Сторін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19"/>
        <w:gridCol w:w="5036"/>
      </w:tblGrid>
      <w:tr w:rsidR="00907F8F" w:rsidTr="00907F8F"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7F8F" w:rsidRDefault="00907F8F" w:rsidP="00AE6931">
            <w:pPr>
              <w:widowControl w:val="0"/>
              <w:suppressLineNumbers/>
              <w:suppressAutoHyphens/>
              <w:jc w:val="center"/>
              <w:rPr>
                <w:b/>
                <w:bCs/>
                <w:kern w:val="2"/>
                <w:lang w:val="uk-UA"/>
              </w:rPr>
            </w:pPr>
            <w:r>
              <w:rPr>
                <w:b/>
                <w:bCs/>
                <w:kern w:val="2"/>
                <w:lang w:val="uk-UA"/>
              </w:rPr>
              <w:t>Постачальник:</w:t>
            </w:r>
          </w:p>
          <w:p w:rsidR="00907F8F" w:rsidRDefault="00907F8F" w:rsidP="00AE6931">
            <w:pPr>
              <w:widowControl w:val="0"/>
              <w:suppressLineNumbers/>
              <w:suppressAutoHyphens/>
              <w:jc w:val="center"/>
              <w:rPr>
                <w:kern w:val="2"/>
                <w:lang w:val="uk-UA"/>
              </w:rPr>
            </w:pPr>
          </w:p>
          <w:p w:rsidR="00907F8F" w:rsidRDefault="00907F8F" w:rsidP="00AE6931">
            <w:pPr>
              <w:widowControl w:val="0"/>
              <w:suppressLineNumbers/>
              <w:suppressAutoHyphens/>
              <w:jc w:val="center"/>
              <w:rPr>
                <w:kern w:val="2"/>
                <w:lang w:val="uk-UA"/>
              </w:rPr>
            </w:pP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F8F" w:rsidRDefault="00907F8F" w:rsidP="00AE6931">
            <w:pPr>
              <w:widowControl w:val="0"/>
              <w:suppressLineNumbers/>
              <w:suppressAutoHyphens/>
              <w:jc w:val="center"/>
              <w:rPr>
                <w:b/>
                <w:bCs/>
                <w:kern w:val="2"/>
                <w:lang w:val="uk-UA"/>
              </w:rPr>
            </w:pPr>
            <w:r>
              <w:rPr>
                <w:b/>
                <w:bCs/>
                <w:kern w:val="2"/>
                <w:lang w:val="uk-UA"/>
              </w:rPr>
              <w:t>Покупець:</w:t>
            </w:r>
          </w:p>
          <w:p w:rsidR="00907F8F" w:rsidRDefault="00907F8F" w:rsidP="00AE6931">
            <w:pPr>
              <w:widowControl w:val="0"/>
              <w:suppressLineNumbers/>
              <w:suppressAutoHyphens/>
              <w:jc w:val="center"/>
              <w:rPr>
                <w:kern w:val="2"/>
                <w:lang w:val="uk-UA"/>
              </w:rPr>
            </w:pPr>
          </w:p>
        </w:tc>
      </w:tr>
    </w:tbl>
    <w:p w:rsidR="00907F8F" w:rsidRDefault="00907F8F" w:rsidP="00907F8F">
      <w:pPr>
        <w:rPr>
          <w:lang w:val="uk-UA"/>
        </w:rPr>
      </w:pPr>
    </w:p>
    <w:p w:rsidR="00907F8F" w:rsidRDefault="00907F8F" w:rsidP="00907F8F"/>
    <w:p w:rsidR="00A467D9" w:rsidRDefault="00A467D9"/>
    <w:sectPr w:rsidR="00A467D9" w:rsidSect="00A7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7D4D"/>
    <w:multiLevelType w:val="singleLevel"/>
    <w:tmpl w:val="A3A80A7A"/>
    <w:lvl w:ilvl="0">
      <w:start w:val="5"/>
      <w:numFmt w:val="bullet"/>
      <w:lvlText w:val="-"/>
      <w:lvlJc w:val="left"/>
      <w:pPr>
        <w:tabs>
          <w:tab w:val="num" w:pos="945"/>
        </w:tabs>
        <w:ind w:left="945" w:hanging="360"/>
      </w:pPr>
    </w:lvl>
  </w:abstractNum>
  <w:abstractNum w:abstractNumId="1">
    <w:nsid w:val="656525C6"/>
    <w:multiLevelType w:val="hybridMultilevel"/>
    <w:tmpl w:val="38F0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F8F"/>
    <w:rsid w:val="000E14FD"/>
    <w:rsid w:val="0010798C"/>
    <w:rsid w:val="00120D85"/>
    <w:rsid w:val="00126B11"/>
    <w:rsid w:val="0013786D"/>
    <w:rsid w:val="001A75B7"/>
    <w:rsid w:val="00237975"/>
    <w:rsid w:val="002924AD"/>
    <w:rsid w:val="003B1DA8"/>
    <w:rsid w:val="003C5D5A"/>
    <w:rsid w:val="00403263"/>
    <w:rsid w:val="004627CA"/>
    <w:rsid w:val="004F638E"/>
    <w:rsid w:val="005210AC"/>
    <w:rsid w:val="00526140"/>
    <w:rsid w:val="0054023C"/>
    <w:rsid w:val="00546371"/>
    <w:rsid w:val="005F49E1"/>
    <w:rsid w:val="006541ED"/>
    <w:rsid w:val="006B2355"/>
    <w:rsid w:val="00821DC8"/>
    <w:rsid w:val="00866710"/>
    <w:rsid w:val="00895F85"/>
    <w:rsid w:val="008A4CDB"/>
    <w:rsid w:val="00907F8F"/>
    <w:rsid w:val="009522BA"/>
    <w:rsid w:val="00974782"/>
    <w:rsid w:val="00A32B64"/>
    <w:rsid w:val="00A467D9"/>
    <w:rsid w:val="00A76FCA"/>
    <w:rsid w:val="00AC2EE8"/>
    <w:rsid w:val="00AE6931"/>
    <w:rsid w:val="00C0630F"/>
    <w:rsid w:val="00C9567C"/>
    <w:rsid w:val="00DD550D"/>
    <w:rsid w:val="00E30420"/>
    <w:rsid w:val="00EB78C7"/>
    <w:rsid w:val="00EC02EF"/>
    <w:rsid w:val="00FB1155"/>
    <w:rsid w:val="00FB3473"/>
    <w:rsid w:val="00FF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907F8F"/>
    <w:pPr>
      <w:spacing w:before="100" w:beforeAutospacing="1" w:after="100" w:afterAutospacing="1"/>
    </w:pPr>
  </w:style>
  <w:style w:type="character" w:customStyle="1" w:styleId="FontStyle13">
    <w:name w:val="Font Style13"/>
    <w:rsid w:val="00907F8F"/>
    <w:rPr>
      <w:rFonts w:ascii="Times New Roman" w:hAnsi="Times New Roman" w:cs="Times New Roman" w:hint="default"/>
      <w:spacing w:val="10"/>
      <w:sz w:val="24"/>
      <w:szCs w:val="24"/>
    </w:rPr>
  </w:style>
  <w:style w:type="character" w:styleId="a3">
    <w:name w:val="Strong"/>
    <w:basedOn w:val="a0"/>
    <w:uiPriority w:val="22"/>
    <w:qFormat/>
    <w:rsid w:val="00907F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7D905-AFD3-4CE6-AA16-65BB9F18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11185</Words>
  <Characters>6377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Коржик</dc:creator>
  <cp:lastModifiedBy>Andriychuk</cp:lastModifiedBy>
  <cp:revision>4</cp:revision>
  <dcterms:created xsi:type="dcterms:W3CDTF">2023-05-10T08:45:00Z</dcterms:created>
  <dcterms:modified xsi:type="dcterms:W3CDTF">2023-05-29T13:34:00Z</dcterms:modified>
</cp:coreProperties>
</file>