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0" w:rsidRPr="00B55D9B" w:rsidRDefault="00FE5E38" w:rsidP="004F6DC1">
      <w:pPr>
        <w:spacing w:line="240" w:lineRule="auto"/>
        <w:jc w:val="center"/>
        <w:rPr>
          <w:bCs/>
          <w:color w:val="000000"/>
        </w:rPr>
      </w:pPr>
      <w:r w:rsidRPr="008C359F">
        <w:rPr>
          <w:bCs/>
          <w:color w:val="000000"/>
          <w:lang w:val="ru-RU"/>
        </w:rPr>
        <w:t xml:space="preserve">                                                                                                                                                                                                                                                                                                                                                                                                                                                                                                                                                                                                                                                                                                                                                                                                                                                                                                                                                                                                                                                                                                                                                                                                                                                                                                                                                                                                                                                                                                                                                                                                                                                                     </w:t>
      </w:r>
      <w:r w:rsidR="004E30F0" w:rsidRPr="00B55D9B">
        <w:rPr>
          <w:bCs/>
          <w:color w:val="000000"/>
        </w:rPr>
        <w:t xml:space="preserve">КОМУНАЛЬНЕ НЕКОМЕРЦІЙНЕ ПІДПРИЄМСТВО </w:t>
      </w:r>
    </w:p>
    <w:p w:rsidR="004E30F0" w:rsidRPr="00B55D9B" w:rsidRDefault="004E30F0" w:rsidP="004F6DC1">
      <w:pPr>
        <w:spacing w:line="240" w:lineRule="auto"/>
        <w:jc w:val="center"/>
        <w:rPr>
          <w:sz w:val="32"/>
          <w:szCs w:val="32"/>
        </w:rPr>
      </w:pPr>
      <w:r w:rsidRPr="00B55D9B">
        <w:rPr>
          <w:bCs/>
          <w:color w:val="000000"/>
        </w:rPr>
        <w:t>ЦЕНТР ПЕРВИННОЇ МЕДИКО-САНІТАРНОЇ ДОПОМОГИ</w:t>
      </w:r>
    </w:p>
    <w:p w:rsidR="004E30F0" w:rsidRPr="00EA6740" w:rsidRDefault="004E30F0" w:rsidP="004F6DC1">
      <w:pPr>
        <w:spacing w:line="240" w:lineRule="auto"/>
        <w:jc w:val="center"/>
        <w:rPr>
          <w:b/>
          <w:sz w:val="32"/>
          <w:szCs w:val="32"/>
          <w:lang w:val="ru-RU"/>
        </w:rPr>
      </w:pPr>
    </w:p>
    <w:p w:rsidR="00EA6740" w:rsidRPr="00EA6740" w:rsidRDefault="00EA6740" w:rsidP="004F6DC1">
      <w:pPr>
        <w:spacing w:line="240" w:lineRule="auto"/>
        <w:jc w:val="center"/>
        <w:rPr>
          <w:b/>
          <w:sz w:val="32"/>
          <w:szCs w:val="32"/>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4E30F0" w:rsidRPr="00981C3B" w:rsidTr="003650BD">
        <w:tc>
          <w:tcPr>
            <w:tcW w:w="3931" w:type="dxa"/>
            <w:tcBorders>
              <w:top w:val="nil"/>
              <w:left w:val="nil"/>
              <w:bottom w:val="nil"/>
              <w:right w:val="nil"/>
            </w:tcBorders>
          </w:tcPr>
          <w:p w:rsidR="004E30F0" w:rsidRPr="00981C3B" w:rsidRDefault="004E30F0" w:rsidP="004F6DC1">
            <w:pPr>
              <w:spacing w:after="0" w:line="240" w:lineRule="auto"/>
              <w:rPr>
                <w:b/>
                <w:bCs/>
              </w:rPr>
            </w:pPr>
          </w:p>
        </w:tc>
        <w:tc>
          <w:tcPr>
            <w:tcW w:w="6120" w:type="dxa"/>
            <w:tcBorders>
              <w:top w:val="nil"/>
              <w:left w:val="nil"/>
              <w:bottom w:val="nil"/>
              <w:right w:val="nil"/>
            </w:tcBorders>
          </w:tcPr>
          <w:p w:rsidR="004E30F0" w:rsidRPr="000005FE" w:rsidRDefault="004E30F0" w:rsidP="004F6DC1">
            <w:pPr>
              <w:spacing w:after="0" w:line="240" w:lineRule="auto"/>
              <w:rPr>
                <w:bCs/>
              </w:rPr>
            </w:pPr>
            <w:r w:rsidRPr="000005FE">
              <w:rPr>
                <w:bCs/>
              </w:rPr>
              <w:t xml:space="preserve">ЗАТВЕРДЖЕНО </w:t>
            </w:r>
          </w:p>
        </w:tc>
      </w:tr>
      <w:tr w:rsidR="004E30F0" w:rsidRPr="00981C3B" w:rsidTr="003650BD">
        <w:tc>
          <w:tcPr>
            <w:tcW w:w="3931" w:type="dxa"/>
            <w:tcBorders>
              <w:top w:val="nil"/>
              <w:left w:val="nil"/>
              <w:bottom w:val="nil"/>
              <w:right w:val="nil"/>
            </w:tcBorders>
          </w:tcPr>
          <w:p w:rsidR="004E30F0" w:rsidRPr="00981C3B" w:rsidRDefault="004E30F0" w:rsidP="004F6DC1">
            <w:pPr>
              <w:spacing w:after="0" w:line="240" w:lineRule="auto"/>
              <w:rPr>
                <w:b/>
                <w:bCs/>
              </w:rPr>
            </w:pPr>
            <w:r w:rsidRPr="00981C3B">
              <w:rPr>
                <w:b/>
                <w:bCs/>
              </w:rPr>
              <w:t xml:space="preserve"> </w:t>
            </w:r>
          </w:p>
        </w:tc>
        <w:tc>
          <w:tcPr>
            <w:tcW w:w="6120" w:type="dxa"/>
            <w:tcBorders>
              <w:top w:val="nil"/>
              <w:left w:val="nil"/>
              <w:bottom w:val="nil"/>
              <w:right w:val="nil"/>
            </w:tcBorders>
          </w:tcPr>
          <w:p w:rsidR="004E30F0" w:rsidRPr="000005FE" w:rsidRDefault="004E30F0" w:rsidP="004F6DC1">
            <w:pPr>
              <w:spacing w:after="0" w:line="240" w:lineRule="auto"/>
              <w:rPr>
                <w:bCs/>
              </w:rPr>
            </w:pPr>
            <w:r w:rsidRPr="000005FE">
              <w:rPr>
                <w:bCs/>
              </w:rPr>
              <w:t>РІШЕННЯМ УПОВНОВАЖЕНОЇ ОСОБИ</w:t>
            </w:r>
          </w:p>
          <w:p w:rsidR="004E30F0" w:rsidRPr="000005FE" w:rsidRDefault="004E30F0" w:rsidP="004F6DC1">
            <w:pPr>
              <w:spacing w:after="0" w:line="240" w:lineRule="auto"/>
              <w:rPr>
                <w:bCs/>
              </w:rPr>
            </w:pPr>
            <w:r w:rsidRPr="000005FE">
              <w:rPr>
                <w:bCs/>
              </w:rPr>
              <w:t>ПРОТОКОЛ</w:t>
            </w:r>
          </w:p>
        </w:tc>
      </w:tr>
      <w:tr w:rsidR="004E30F0" w:rsidRPr="00981C3B" w:rsidTr="003650BD">
        <w:tc>
          <w:tcPr>
            <w:tcW w:w="3931" w:type="dxa"/>
            <w:tcBorders>
              <w:top w:val="nil"/>
              <w:left w:val="nil"/>
              <w:bottom w:val="nil"/>
              <w:right w:val="nil"/>
            </w:tcBorders>
          </w:tcPr>
          <w:p w:rsidR="004E30F0" w:rsidRPr="00C65234" w:rsidRDefault="004E30F0" w:rsidP="004F6DC1">
            <w:pPr>
              <w:spacing w:after="0" w:line="240" w:lineRule="auto"/>
              <w:rPr>
                <w:b/>
                <w:bCs/>
              </w:rPr>
            </w:pPr>
          </w:p>
        </w:tc>
        <w:tc>
          <w:tcPr>
            <w:tcW w:w="6120" w:type="dxa"/>
            <w:tcBorders>
              <w:top w:val="nil"/>
              <w:left w:val="nil"/>
              <w:bottom w:val="nil"/>
              <w:right w:val="nil"/>
            </w:tcBorders>
          </w:tcPr>
          <w:p w:rsidR="004E30F0" w:rsidRPr="00CF7EA4" w:rsidRDefault="004E30F0" w:rsidP="003602A2">
            <w:pPr>
              <w:spacing w:line="240" w:lineRule="auto"/>
              <w:rPr>
                <w:bCs/>
              </w:rPr>
            </w:pPr>
            <w:r w:rsidRPr="00EE6F5A">
              <w:rPr>
                <w:bCs/>
                <w:color w:val="FF0000"/>
              </w:rPr>
              <w:t xml:space="preserve"> </w:t>
            </w:r>
            <w:r w:rsidRPr="00CF7EA4">
              <w:rPr>
                <w:bCs/>
              </w:rPr>
              <w:t>№</w:t>
            </w:r>
            <w:r w:rsidR="003602A2">
              <w:rPr>
                <w:bCs/>
                <w:lang w:val="en-US"/>
              </w:rPr>
              <w:t>38</w:t>
            </w:r>
            <w:r w:rsidRPr="00CF7EA4">
              <w:rPr>
                <w:bCs/>
              </w:rPr>
              <w:t xml:space="preserve"> від</w:t>
            </w:r>
            <w:r w:rsidRPr="00CF7EA4">
              <w:t xml:space="preserve"> «</w:t>
            </w:r>
            <w:r w:rsidR="00CF7EA4" w:rsidRPr="00CF7EA4">
              <w:t>1</w:t>
            </w:r>
            <w:r w:rsidR="003602A2">
              <w:rPr>
                <w:lang w:val="en-US"/>
              </w:rPr>
              <w:t>9</w:t>
            </w:r>
            <w:r w:rsidR="00C65234" w:rsidRPr="00CF7EA4">
              <w:t xml:space="preserve">» </w:t>
            </w:r>
            <w:r w:rsidR="00CF7EA4" w:rsidRPr="00CF7EA4">
              <w:t>лютого</w:t>
            </w:r>
            <w:r w:rsidRPr="00CF7EA4">
              <w:t xml:space="preserve"> 202</w:t>
            </w:r>
            <w:r w:rsidR="00620FE3" w:rsidRPr="00CF7EA4">
              <w:t>4</w:t>
            </w:r>
            <w:r w:rsidRPr="00CF7EA4">
              <w:t xml:space="preserve"> року</w:t>
            </w:r>
          </w:p>
        </w:tc>
      </w:tr>
      <w:tr w:rsidR="004E30F0" w:rsidRPr="00981C3B" w:rsidTr="003650BD">
        <w:tc>
          <w:tcPr>
            <w:tcW w:w="3931" w:type="dxa"/>
            <w:tcBorders>
              <w:top w:val="nil"/>
              <w:left w:val="nil"/>
              <w:bottom w:val="nil"/>
              <w:right w:val="nil"/>
            </w:tcBorders>
          </w:tcPr>
          <w:p w:rsidR="004E30F0" w:rsidRPr="00981C3B" w:rsidRDefault="004E30F0" w:rsidP="004F6DC1">
            <w:pPr>
              <w:spacing w:line="240" w:lineRule="auto"/>
              <w:rPr>
                <w:b/>
                <w:bCs/>
              </w:rPr>
            </w:pPr>
          </w:p>
        </w:tc>
        <w:tc>
          <w:tcPr>
            <w:tcW w:w="6120" w:type="dxa"/>
            <w:tcBorders>
              <w:top w:val="nil"/>
              <w:left w:val="nil"/>
              <w:bottom w:val="nil"/>
              <w:right w:val="nil"/>
            </w:tcBorders>
          </w:tcPr>
          <w:p w:rsidR="004E30F0" w:rsidRPr="00B20D5D" w:rsidRDefault="004E30F0" w:rsidP="004F6DC1">
            <w:pPr>
              <w:spacing w:line="240" w:lineRule="auto"/>
              <w:rPr>
                <w:b/>
                <w:bCs/>
                <w:color w:val="000000"/>
                <w:highlight w:val="yellow"/>
              </w:rPr>
            </w:pPr>
          </w:p>
        </w:tc>
      </w:tr>
    </w:tbl>
    <w:p w:rsidR="004E30F0" w:rsidRPr="008C359F" w:rsidRDefault="004E30F0" w:rsidP="004F6DC1">
      <w:pPr>
        <w:spacing w:line="240" w:lineRule="auto"/>
        <w:rPr>
          <w:b/>
          <w:bCs/>
          <w:sz w:val="40"/>
          <w:szCs w:val="40"/>
          <w:lang w:val="ru-RU"/>
        </w:rPr>
      </w:pPr>
      <w:r w:rsidRPr="008C359F">
        <w:rPr>
          <w:b/>
          <w:bCs/>
          <w:sz w:val="40"/>
          <w:szCs w:val="40"/>
          <w:lang w:val="ru-RU"/>
        </w:rPr>
        <w:t xml:space="preserve"> </w:t>
      </w:r>
    </w:p>
    <w:p w:rsidR="004E30F0" w:rsidRDefault="004E30F0" w:rsidP="004F6DC1">
      <w:pPr>
        <w:spacing w:line="240" w:lineRule="auto"/>
        <w:ind w:left="320"/>
        <w:jc w:val="center"/>
        <w:rPr>
          <w:b/>
          <w:bCs/>
          <w:sz w:val="40"/>
          <w:szCs w:val="40"/>
        </w:rPr>
      </w:pPr>
    </w:p>
    <w:p w:rsidR="004E30F0" w:rsidRDefault="004E30F0" w:rsidP="004F6DC1">
      <w:pPr>
        <w:spacing w:line="240" w:lineRule="auto"/>
        <w:ind w:left="320"/>
        <w:jc w:val="center"/>
        <w:rPr>
          <w:b/>
          <w:bCs/>
          <w:sz w:val="40"/>
          <w:szCs w:val="40"/>
        </w:rPr>
      </w:pPr>
    </w:p>
    <w:p w:rsidR="004E30F0" w:rsidRPr="00981C3B" w:rsidRDefault="004E30F0" w:rsidP="004F6DC1">
      <w:pPr>
        <w:spacing w:line="240" w:lineRule="auto"/>
        <w:ind w:left="320"/>
        <w:jc w:val="center"/>
        <w:rPr>
          <w:b/>
          <w:bCs/>
          <w:sz w:val="40"/>
          <w:szCs w:val="40"/>
        </w:rPr>
      </w:pPr>
    </w:p>
    <w:p w:rsidR="0047671C" w:rsidRPr="0047671C" w:rsidRDefault="0047671C" w:rsidP="0047671C">
      <w:pPr>
        <w:ind w:left="320"/>
        <w:jc w:val="center"/>
        <w:rPr>
          <w:rStyle w:val="ab"/>
          <w:b w:val="0"/>
          <w:bCs w:val="0"/>
        </w:rPr>
      </w:pPr>
      <w:r w:rsidRPr="0047671C">
        <w:rPr>
          <w:rStyle w:val="ab"/>
          <w:b w:val="0"/>
          <w:bCs w:val="0"/>
        </w:rPr>
        <w:t xml:space="preserve">Легковий автомобіль RENAULT </w:t>
      </w:r>
      <w:r w:rsidRPr="0047671C">
        <w:rPr>
          <w:rStyle w:val="ab"/>
          <w:b w:val="0"/>
          <w:bCs w:val="0"/>
          <w:lang w:val="en-US"/>
        </w:rPr>
        <w:t>EXPRESS</w:t>
      </w:r>
      <w:r w:rsidRPr="0047671C">
        <w:rPr>
          <w:rStyle w:val="ab"/>
          <w:b w:val="0"/>
          <w:bCs w:val="0"/>
        </w:rPr>
        <w:t xml:space="preserve">  або еквівалент</w:t>
      </w:r>
    </w:p>
    <w:p w:rsidR="00E6749E" w:rsidRPr="0047671C" w:rsidRDefault="0047671C" w:rsidP="0047671C">
      <w:pPr>
        <w:ind w:left="320"/>
        <w:jc w:val="center"/>
        <w:rPr>
          <w:lang w:val="ru-RU"/>
        </w:rPr>
      </w:pPr>
      <w:r w:rsidRPr="0047671C">
        <w:rPr>
          <w:snapToGrid w:val="0"/>
        </w:rPr>
        <w:t xml:space="preserve"> </w:t>
      </w:r>
      <w:r w:rsidR="00B579A5" w:rsidRPr="0047671C">
        <w:rPr>
          <w:snapToGrid w:val="0"/>
        </w:rPr>
        <w:t xml:space="preserve">код за ДК 021:2015 – </w:t>
      </w:r>
      <w:r w:rsidRPr="0047671C">
        <w:rPr>
          <w:rStyle w:val="ab"/>
          <w:b w:val="0"/>
          <w:bCs w:val="0"/>
        </w:rPr>
        <w:t>34110000-1 Легкові автомобілі</w:t>
      </w:r>
    </w:p>
    <w:p w:rsidR="004E30F0" w:rsidRPr="0047671C" w:rsidRDefault="004E30F0" w:rsidP="004F6DC1">
      <w:pPr>
        <w:spacing w:line="240" w:lineRule="auto"/>
        <w:rPr>
          <w:b/>
          <w:bCs/>
        </w:rPr>
      </w:pPr>
    </w:p>
    <w:p w:rsidR="004E30F0" w:rsidRPr="004F6DC1" w:rsidRDefault="004E30F0" w:rsidP="004F6DC1">
      <w:pPr>
        <w:spacing w:line="240" w:lineRule="auto"/>
        <w:rPr>
          <w:b/>
          <w:bCs/>
        </w:rPr>
      </w:pPr>
    </w:p>
    <w:p w:rsidR="004E30F0" w:rsidRPr="004F6DC1" w:rsidRDefault="004E30F0" w:rsidP="004F6DC1">
      <w:pPr>
        <w:spacing w:line="240" w:lineRule="auto"/>
        <w:rPr>
          <w:b/>
          <w:bCs/>
        </w:rPr>
      </w:pPr>
    </w:p>
    <w:p w:rsidR="004E30F0" w:rsidRPr="004F6DC1" w:rsidRDefault="004E30F0" w:rsidP="004F6DC1">
      <w:pPr>
        <w:spacing w:line="240" w:lineRule="auto"/>
        <w:rPr>
          <w:b/>
          <w:bCs/>
        </w:rPr>
      </w:pPr>
    </w:p>
    <w:p w:rsidR="004E30F0" w:rsidRDefault="004E30F0" w:rsidP="004F6DC1">
      <w:pPr>
        <w:spacing w:line="240" w:lineRule="auto"/>
        <w:rPr>
          <w:b/>
          <w:bCs/>
        </w:rPr>
      </w:pPr>
    </w:p>
    <w:p w:rsidR="001C5B0B" w:rsidRDefault="001C5B0B" w:rsidP="004F6DC1">
      <w:pPr>
        <w:spacing w:line="240" w:lineRule="auto"/>
        <w:rPr>
          <w:b/>
          <w:bCs/>
        </w:rPr>
      </w:pPr>
    </w:p>
    <w:p w:rsidR="001C5B0B" w:rsidRPr="0047671C" w:rsidRDefault="001C5B0B" w:rsidP="004F6DC1">
      <w:pPr>
        <w:spacing w:line="240" w:lineRule="auto"/>
        <w:rPr>
          <w:b/>
          <w:bCs/>
          <w:lang w:val="ru-RU"/>
        </w:rPr>
      </w:pPr>
    </w:p>
    <w:p w:rsidR="00B579A5" w:rsidRPr="0047671C" w:rsidRDefault="00B579A5" w:rsidP="004F6DC1">
      <w:pPr>
        <w:spacing w:line="240" w:lineRule="auto"/>
        <w:rPr>
          <w:b/>
          <w:bCs/>
          <w:lang w:val="ru-RU"/>
        </w:rPr>
      </w:pPr>
    </w:p>
    <w:p w:rsidR="00B579A5" w:rsidRPr="0047671C" w:rsidRDefault="00B579A5" w:rsidP="004F6DC1">
      <w:pPr>
        <w:spacing w:line="240" w:lineRule="auto"/>
        <w:rPr>
          <w:b/>
          <w:bCs/>
          <w:lang w:val="ru-RU"/>
        </w:rPr>
      </w:pPr>
    </w:p>
    <w:p w:rsidR="001C5B0B" w:rsidRDefault="001C5B0B" w:rsidP="004F6DC1">
      <w:pPr>
        <w:spacing w:line="240" w:lineRule="auto"/>
        <w:rPr>
          <w:b/>
          <w:bCs/>
        </w:rPr>
      </w:pPr>
    </w:p>
    <w:p w:rsidR="004E30F0" w:rsidRPr="00E56FCC" w:rsidRDefault="004E30F0" w:rsidP="004F6DC1">
      <w:pPr>
        <w:spacing w:line="240" w:lineRule="auto"/>
        <w:jc w:val="center"/>
        <w:rPr>
          <w:bCs/>
        </w:rPr>
      </w:pPr>
      <w:r w:rsidRPr="000005FE">
        <w:t>м. Тернопіль</w:t>
      </w:r>
      <w:r w:rsidRPr="000005FE">
        <w:rPr>
          <w:bCs/>
        </w:rPr>
        <w:t xml:space="preserve"> - 202</w:t>
      </w:r>
      <w:r w:rsidR="00E56FCC">
        <w:rPr>
          <w:bCs/>
        </w:rPr>
        <w:t>4</w:t>
      </w:r>
    </w:p>
    <w:p w:rsidR="005D6757" w:rsidRDefault="005D6757" w:rsidP="004F6DC1">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5D6757">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jc w:val="center"/>
              <w:rPr>
                <w:b/>
                <w:color w:val="000000"/>
                <w:sz w:val="24"/>
                <w:szCs w:val="24"/>
              </w:rPr>
            </w:pPr>
            <w:r>
              <w:rPr>
                <w:b/>
                <w:color w:val="000000"/>
                <w:sz w:val="24"/>
                <w:szCs w:val="24"/>
              </w:rPr>
              <w:t>3</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4220D0" w:rsidP="004F6DC1">
            <w:pPr>
              <w:widowControl w:val="0"/>
              <w:tabs>
                <w:tab w:val="left" w:pos="5776"/>
              </w:tabs>
              <w:spacing w:after="0" w:line="240" w:lineRule="auto"/>
              <w:jc w:val="both"/>
              <w:rPr>
                <w:color w:val="000000"/>
                <w:sz w:val="24"/>
                <w:szCs w:val="24"/>
              </w:rPr>
            </w:pPr>
            <w:r w:rsidRPr="00610D52">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12 травня 2023 року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5D675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rPr>
                <w:color w:val="000000"/>
                <w:sz w:val="24"/>
                <w:szCs w:val="24"/>
              </w:rPr>
            </w:pPr>
          </w:p>
        </w:tc>
      </w:tr>
      <w:tr w:rsidR="005D675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4E30F0" w:rsidP="008711C1">
            <w:pPr>
              <w:widowControl w:val="0"/>
              <w:spacing w:after="0" w:line="240" w:lineRule="auto"/>
              <w:ind w:right="113"/>
              <w:rPr>
                <w:color w:val="000000"/>
                <w:sz w:val="24"/>
                <w:szCs w:val="24"/>
              </w:rPr>
            </w:pPr>
            <w:r w:rsidRPr="004E30F0">
              <w:rPr>
                <w:color w:val="000000"/>
                <w:sz w:val="24"/>
                <w:szCs w:val="24"/>
              </w:rPr>
              <w:t>Комунальне некомерційне підприємство «</w:t>
            </w:r>
            <w:r w:rsidR="008711C1">
              <w:rPr>
                <w:color w:val="000000"/>
                <w:sz w:val="24"/>
                <w:szCs w:val="24"/>
              </w:rPr>
              <w:t>Ц</w:t>
            </w:r>
            <w:r w:rsidRPr="004E30F0">
              <w:rPr>
                <w:color w:val="000000"/>
                <w:sz w:val="24"/>
                <w:szCs w:val="24"/>
              </w:rPr>
              <w:t>ентр первинної медико-санітарної допомоги»</w:t>
            </w:r>
          </w:p>
        </w:tc>
      </w:tr>
      <w:tr w:rsidR="005D675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4E30F0" w:rsidP="004F6DC1">
            <w:pPr>
              <w:widowControl w:val="0"/>
              <w:spacing w:after="0" w:line="240" w:lineRule="auto"/>
              <w:rPr>
                <w:color w:val="000000"/>
                <w:sz w:val="24"/>
                <w:szCs w:val="24"/>
              </w:rPr>
            </w:pPr>
            <w:r w:rsidRPr="004E30F0">
              <w:rPr>
                <w:color w:val="000000"/>
                <w:sz w:val="24"/>
                <w:szCs w:val="24"/>
              </w:rPr>
              <w:t>46006, Тернопільська обл., місто Тернопіль, вул. Шпитальна, буд. 4</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4E30F0" w:rsidRDefault="001A4B86" w:rsidP="004F6DC1">
            <w:pPr>
              <w:widowControl w:val="0"/>
              <w:spacing w:after="0" w:line="240" w:lineRule="auto"/>
              <w:rPr>
                <w:color w:val="000000"/>
                <w:sz w:val="24"/>
                <w:szCs w:val="24"/>
                <w:lang w:val="ru-RU"/>
              </w:rPr>
            </w:pPr>
            <w:r>
              <w:rPr>
                <w:sz w:val="24"/>
                <w:szCs w:val="24"/>
              </w:rPr>
              <w:t>П</w:t>
            </w:r>
            <w:r>
              <w:rPr>
                <w:color w:val="000000"/>
                <w:sz w:val="24"/>
                <w:szCs w:val="24"/>
              </w:rPr>
              <w:t>осадова особа Замовника, уповноважена здійснювати зв’язок з учасниками</w:t>
            </w:r>
          </w:p>
          <w:p w:rsidR="004E30F0" w:rsidRPr="004E30F0" w:rsidRDefault="004E30F0" w:rsidP="004F6DC1">
            <w:pPr>
              <w:widowControl w:val="0"/>
              <w:spacing w:after="0" w:line="240" w:lineRule="auto"/>
              <w:rPr>
                <w:color w:val="000000"/>
                <w:sz w:val="24"/>
                <w:szCs w:val="24"/>
                <w:lang w:val="ru-RU"/>
              </w:rPr>
            </w:pPr>
          </w:p>
        </w:tc>
        <w:tc>
          <w:tcPr>
            <w:tcW w:w="6465" w:type="dxa"/>
            <w:tcBorders>
              <w:top w:val="single" w:sz="4" w:space="0" w:color="000000"/>
              <w:left w:val="single" w:sz="4" w:space="0" w:color="000000"/>
              <w:bottom w:val="single" w:sz="4" w:space="0" w:color="000000"/>
              <w:right w:val="single" w:sz="4" w:space="0" w:color="000000"/>
            </w:tcBorders>
            <w:vAlign w:val="center"/>
          </w:tcPr>
          <w:p w:rsidR="004E30F0" w:rsidRPr="004E30F0" w:rsidRDefault="004E30F0" w:rsidP="004F6DC1">
            <w:pPr>
              <w:shd w:val="clear" w:color="auto" w:fill="FFFFFF"/>
              <w:spacing w:after="0" w:line="240" w:lineRule="auto"/>
              <w:jc w:val="both"/>
              <w:rPr>
                <w:color w:val="000000"/>
                <w:sz w:val="24"/>
                <w:szCs w:val="24"/>
              </w:rPr>
            </w:pPr>
            <w:r w:rsidRPr="004E30F0">
              <w:rPr>
                <w:color w:val="000000"/>
                <w:sz w:val="24"/>
                <w:szCs w:val="24"/>
              </w:rPr>
              <w:t>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на веб – портал Prozorro.</w:t>
            </w:r>
          </w:p>
          <w:p w:rsidR="005D6757" w:rsidRDefault="004E30F0" w:rsidP="004F6DC1">
            <w:pPr>
              <w:widowControl w:val="0"/>
              <w:spacing w:after="0" w:line="240" w:lineRule="auto"/>
              <w:rPr>
                <w:color w:val="000000"/>
                <w:sz w:val="24"/>
                <w:szCs w:val="24"/>
              </w:rPr>
            </w:pPr>
            <w:r w:rsidRPr="004E30F0">
              <w:rPr>
                <w:color w:val="000000"/>
                <w:sz w:val="24"/>
                <w:szCs w:val="24"/>
              </w:rPr>
              <w:t>Петяк Тетяна Ігорівна – заступник головного бухгалтера,  уповноважена особа, (0352)23-57-17, tcpmsd.buh@ukr.net</w:t>
            </w:r>
          </w:p>
        </w:tc>
      </w:tr>
      <w:tr w:rsidR="005D675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rPr>
                <w:color w:val="000000"/>
                <w:sz w:val="24"/>
                <w:szCs w:val="24"/>
              </w:rPr>
            </w:pPr>
            <w:r>
              <w:rPr>
                <w:color w:val="000000"/>
                <w:sz w:val="24"/>
                <w:szCs w:val="24"/>
              </w:rPr>
              <w:t>Відкриті торги</w:t>
            </w:r>
            <w:r w:rsidR="004E30F0">
              <w:rPr>
                <w:color w:val="000000"/>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rsidP="004F6DC1">
            <w:pPr>
              <w:widowControl w:val="0"/>
              <w:spacing w:after="0" w:line="240" w:lineRule="auto"/>
              <w:ind w:right="113" w:firstLine="176"/>
              <w:rPr>
                <w:color w:val="000000"/>
                <w:sz w:val="24"/>
                <w:szCs w:val="24"/>
              </w:rPr>
            </w:pPr>
          </w:p>
        </w:tc>
      </w:tr>
      <w:tr w:rsidR="005D675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4F6DC1" w:rsidRDefault="00B579A5" w:rsidP="00B579A5">
            <w:pPr>
              <w:spacing w:after="0"/>
              <w:textAlignment w:val="baseline"/>
              <w:rPr>
                <w:color w:val="000000"/>
                <w:sz w:val="24"/>
                <w:szCs w:val="24"/>
              </w:rPr>
            </w:pPr>
            <w:r w:rsidRPr="0047671C">
              <w:rPr>
                <w:sz w:val="24"/>
                <w:szCs w:val="24"/>
              </w:rPr>
              <w:t>код ДК 021:2015:</w:t>
            </w:r>
            <w:r w:rsidRPr="00EE6F5A">
              <w:rPr>
                <w:color w:val="FF0000"/>
                <w:sz w:val="24"/>
                <w:szCs w:val="24"/>
              </w:rPr>
              <w:t xml:space="preserve"> </w:t>
            </w:r>
            <w:r w:rsidR="0047671C" w:rsidRPr="0047671C">
              <w:rPr>
                <w:rStyle w:val="ab"/>
                <w:b w:val="0"/>
                <w:bCs w:val="0"/>
                <w:sz w:val="24"/>
                <w:szCs w:val="24"/>
              </w:rPr>
              <w:t>34110000-1 Легкові автомобілі</w:t>
            </w:r>
            <w:r w:rsidR="0047671C" w:rsidRPr="004F6DC1">
              <w:rPr>
                <w:color w:val="000000"/>
                <w:sz w:val="24"/>
                <w:szCs w:val="24"/>
              </w:rPr>
              <w:t xml:space="preserve"> </w:t>
            </w: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5D6757" w:rsidRDefault="005D6757" w:rsidP="004F6DC1">
            <w:pPr>
              <w:widowControl w:val="0"/>
              <w:spacing w:after="0" w:line="240" w:lineRule="auto"/>
              <w:rPr>
                <w:color w:val="000000"/>
                <w:sz w:val="24"/>
                <w:szCs w:val="24"/>
              </w:rPr>
            </w:pP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right="113" w:firstLine="176"/>
              <w:rPr>
                <w:color w:val="000000"/>
                <w:sz w:val="24"/>
                <w:szCs w:val="24"/>
              </w:rPr>
            </w:pPr>
            <w:r>
              <w:rPr>
                <w:color w:val="000000"/>
                <w:sz w:val="24"/>
                <w:szCs w:val="24"/>
              </w:rPr>
              <w:t xml:space="preserve">Місце поставки: </w:t>
            </w:r>
            <w:r w:rsidR="004F6DC1">
              <w:rPr>
                <w:color w:val="000000"/>
                <w:sz w:val="24"/>
                <w:szCs w:val="24"/>
              </w:rPr>
              <w:t>м.Тернопіль, вул.Шпитальна,4</w:t>
            </w:r>
          </w:p>
          <w:p w:rsidR="005D6757" w:rsidRDefault="004F6DC1" w:rsidP="0047671C">
            <w:pPr>
              <w:widowControl w:val="0"/>
              <w:spacing w:after="0" w:line="240" w:lineRule="auto"/>
              <w:ind w:right="113"/>
              <w:rPr>
                <w:color w:val="000000"/>
                <w:sz w:val="24"/>
                <w:szCs w:val="24"/>
              </w:rPr>
            </w:pPr>
            <w:r>
              <w:rPr>
                <w:color w:val="000000"/>
                <w:sz w:val="24"/>
                <w:szCs w:val="24"/>
              </w:rPr>
              <w:t xml:space="preserve">Кількість та обсяг товару зазначені у </w:t>
            </w:r>
            <w:r w:rsidRPr="009F35C4">
              <w:rPr>
                <w:i/>
                <w:color w:val="000000"/>
                <w:sz w:val="24"/>
                <w:szCs w:val="24"/>
              </w:rPr>
              <w:t>Додатку 3</w:t>
            </w:r>
            <w:r w:rsidR="00620FE3">
              <w:rPr>
                <w:i/>
                <w:color w:val="000000"/>
                <w:sz w:val="24"/>
                <w:szCs w:val="24"/>
              </w:rPr>
              <w:t xml:space="preserve"> </w:t>
            </w:r>
            <w:r>
              <w:rPr>
                <w:color w:val="000000"/>
                <w:sz w:val="24"/>
                <w:szCs w:val="24"/>
              </w:rPr>
              <w:t xml:space="preserve">до </w:t>
            </w:r>
            <w:r w:rsidR="0047671C">
              <w:rPr>
                <w:color w:val="000000"/>
                <w:sz w:val="24"/>
                <w:szCs w:val="24"/>
              </w:rPr>
              <w:t xml:space="preserve">   </w:t>
            </w:r>
            <w:r>
              <w:rPr>
                <w:color w:val="000000"/>
                <w:sz w:val="24"/>
                <w:szCs w:val="24"/>
              </w:rPr>
              <w:t>тендерної документації</w:t>
            </w:r>
          </w:p>
        </w:tc>
      </w:tr>
      <w:tr w:rsidR="005D675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A158E1" w:rsidRDefault="001A4B86" w:rsidP="00A158E1">
            <w:pPr>
              <w:widowControl w:val="0"/>
              <w:spacing w:after="0" w:line="240" w:lineRule="auto"/>
              <w:rPr>
                <w:sz w:val="24"/>
                <w:szCs w:val="24"/>
              </w:rPr>
            </w:pPr>
            <w:r w:rsidRPr="00A158E1">
              <w:rPr>
                <w:sz w:val="24"/>
                <w:szCs w:val="24"/>
              </w:rPr>
              <w:t xml:space="preserve">до </w:t>
            </w:r>
            <w:r w:rsidR="00283B88" w:rsidRPr="00A158E1">
              <w:rPr>
                <w:sz w:val="24"/>
                <w:szCs w:val="24"/>
                <w:lang w:val="en-US"/>
              </w:rPr>
              <w:t>2</w:t>
            </w:r>
            <w:r w:rsidR="00A158E1" w:rsidRPr="00A158E1">
              <w:rPr>
                <w:sz w:val="24"/>
                <w:szCs w:val="24"/>
              </w:rPr>
              <w:t>7</w:t>
            </w:r>
            <w:r w:rsidR="008711C1" w:rsidRPr="00A158E1">
              <w:rPr>
                <w:sz w:val="24"/>
                <w:szCs w:val="24"/>
              </w:rPr>
              <w:t xml:space="preserve"> </w:t>
            </w:r>
            <w:r w:rsidR="00A158E1" w:rsidRPr="00A158E1">
              <w:rPr>
                <w:sz w:val="24"/>
                <w:szCs w:val="24"/>
              </w:rPr>
              <w:t>березня</w:t>
            </w:r>
            <w:r w:rsidR="008711C1" w:rsidRPr="00A158E1">
              <w:rPr>
                <w:sz w:val="24"/>
                <w:szCs w:val="24"/>
              </w:rPr>
              <w:t xml:space="preserve"> </w:t>
            </w:r>
            <w:r w:rsidRPr="00A158E1">
              <w:rPr>
                <w:sz w:val="24"/>
                <w:szCs w:val="24"/>
              </w:rPr>
              <w:t>20</w:t>
            </w:r>
            <w:r w:rsidR="009F35C4" w:rsidRPr="00A158E1">
              <w:rPr>
                <w:sz w:val="24"/>
                <w:szCs w:val="24"/>
              </w:rPr>
              <w:t>2</w:t>
            </w:r>
            <w:r w:rsidR="001A7811" w:rsidRPr="00A158E1">
              <w:rPr>
                <w:sz w:val="24"/>
                <w:szCs w:val="24"/>
                <w:lang w:val="en-US"/>
              </w:rPr>
              <w:t>4</w:t>
            </w:r>
            <w:r w:rsidRPr="00A158E1">
              <w:rPr>
                <w:sz w:val="24"/>
                <w:szCs w:val="24"/>
              </w:rPr>
              <w:t xml:space="preserve"> р.</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sidRPr="009415E2">
              <w:rPr>
                <w:color w:val="000000"/>
                <w:sz w:val="24"/>
                <w:szCs w:val="24"/>
              </w:rPr>
              <w:t>та організаційно-правових форм беруть участь у процедурах закупівель/спрощених закупівлях на рівних умовах.</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4F6DC1">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A158E1">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5D6757" w:rsidRDefault="001A4B86" w:rsidP="00A158E1">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5D6757" w:rsidRDefault="001A4B86" w:rsidP="00A158E1">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D6757" w:rsidRDefault="001A4B86" w:rsidP="00A158E1">
            <w:pPr>
              <w:spacing w:after="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5D6757" w:rsidP="004F6DC1">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5D6757" w:rsidRDefault="005D6757" w:rsidP="004F6DC1">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Default="005D6757" w:rsidP="00A158E1">
            <w:pPr>
              <w:widowControl w:val="0"/>
              <w:tabs>
                <w:tab w:val="left" w:pos="5800"/>
              </w:tabs>
              <w:spacing w:after="0" w:line="240" w:lineRule="auto"/>
              <w:ind w:firstLine="176"/>
              <w:jc w:val="both"/>
              <w:rPr>
                <w:sz w:val="24"/>
                <w:szCs w:val="24"/>
                <w:highlight w:val="white"/>
              </w:rPr>
            </w:pPr>
          </w:p>
        </w:tc>
      </w:tr>
      <w:tr w:rsidR="005D6757" w:rsidTr="004F6DC1">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A158E1">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A158E1">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Default="001A4B86" w:rsidP="00A158E1">
            <w:pPr>
              <w:widowControl w:val="0"/>
              <w:spacing w:after="0" w:line="240" w:lineRule="auto"/>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Pr>
                <w:color w:val="000000"/>
                <w:sz w:val="24"/>
                <w:szCs w:val="24"/>
              </w:rPr>
              <w:lastRenderedPageBreak/>
              <w:t>одночасним продовженням строку подання тендерних пропозицій не менш як на чотири дні.</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4F6DC1">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A158E1">
            <w:pPr>
              <w:widowControl w:val="0"/>
              <w:spacing w:after="0" w:line="240" w:lineRule="auto"/>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Default="001A4B86" w:rsidP="00A158E1">
            <w:pPr>
              <w:widowControl w:val="0"/>
              <w:spacing w:after="0" w:line="240" w:lineRule="auto"/>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1C5B0B">
              <w:rPr>
                <w:color w:val="000000"/>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D6757" w:rsidRDefault="005D6757" w:rsidP="00A158E1">
            <w:pPr>
              <w:widowControl w:val="0"/>
              <w:spacing w:after="0" w:line="240" w:lineRule="auto"/>
              <w:ind w:firstLine="176"/>
              <w:jc w:val="both"/>
              <w:rPr>
                <w:color w:val="000000"/>
                <w:sz w:val="24"/>
                <w:szCs w:val="24"/>
              </w:rPr>
            </w:pPr>
          </w:p>
        </w:tc>
      </w:tr>
      <w:tr w:rsidR="005D6757" w:rsidTr="004F6DC1">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Default="001A4B86" w:rsidP="00A158E1">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4220D0" w:rsidRDefault="004220D0" w:rsidP="004F6DC1">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4220D0" w:rsidRPr="00115E99" w:rsidRDefault="004220D0" w:rsidP="00A158E1">
            <w:pPr>
              <w:widowControl w:val="0"/>
              <w:pBdr>
                <w:top w:val="nil"/>
                <w:left w:val="nil"/>
                <w:bottom w:val="nil"/>
                <w:right w:val="nil"/>
                <w:between w:val="nil"/>
              </w:pBdr>
              <w:spacing w:before="80" w:after="0" w:line="240" w:lineRule="auto"/>
              <w:jc w:val="both"/>
              <w:rPr>
                <w:sz w:val="24"/>
                <w:szCs w:val="24"/>
              </w:rPr>
            </w:pPr>
            <w:r w:rsidRPr="00313012">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313012">
                <w:rPr>
                  <w:sz w:val="24"/>
                  <w:szCs w:val="24"/>
                </w:rPr>
                <w:t>пункті 47</w:t>
              </w:r>
            </w:hyperlink>
            <w:r w:rsidRPr="00313012">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220D0" w:rsidRDefault="004220D0" w:rsidP="00A158E1">
            <w:pPr>
              <w:widowControl w:val="0"/>
              <w:spacing w:after="0" w:line="240" w:lineRule="auto"/>
              <w:ind w:left="60"/>
              <w:jc w:val="both"/>
              <w:rPr>
                <w:sz w:val="24"/>
                <w:szCs w:val="24"/>
              </w:rPr>
            </w:pPr>
            <w:r w:rsidRPr="00C30C3A">
              <w:rPr>
                <w:sz w:val="24"/>
                <w:szCs w:val="24"/>
              </w:rPr>
              <w:t>1)</w:t>
            </w:r>
            <w:r>
              <w:rPr>
                <w:sz w:val="24"/>
                <w:szCs w:val="24"/>
              </w:rPr>
              <w:t xml:space="preserve">  Інформації та документів, що підтверджують відповідність учасника кваліфікаційним критеріям відповідно </w:t>
            </w:r>
            <w:r w:rsidRPr="00C92DF9">
              <w:rPr>
                <w:i/>
                <w:sz w:val="24"/>
                <w:szCs w:val="24"/>
              </w:rPr>
              <w:t xml:space="preserve">до </w:t>
            </w:r>
            <w:r>
              <w:rPr>
                <w:i/>
                <w:sz w:val="24"/>
                <w:szCs w:val="24"/>
              </w:rPr>
              <w:t>Д</w:t>
            </w:r>
            <w:r w:rsidRPr="00C92DF9">
              <w:rPr>
                <w:i/>
                <w:sz w:val="24"/>
                <w:szCs w:val="24"/>
              </w:rPr>
              <w:t>одатку 1</w:t>
            </w:r>
            <w:r>
              <w:rPr>
                <w:sz w:val="24"/>
                <w:szCs w:val="24"/>
              </w:rPr>
              <w:t xml:space="preserve"> тендерної документації.</w:t>
            </w:r>
          </w:p>
          <w:p w:rsidR="004220D0" w:rsidRDefault="004220D0" w:rsidP="00A158E1">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2)</w:t>
            </w:r>
            <w:r>
              <w:rPr>
                <w:color w:val="000000"/>
                <w:sz w:val="24"/>
                <w:szCs w:val="24"/>
              </w:rPr>
              <w:t>  </w:t>
            </w:r>
            <w:r w:rsidRPr="00313012">
              <w:rPr>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w:t>
            </w:r>
            <w:r>
              <w:rPr>
                <w:color w:val="000000"/>
              </w:rPr>
              <w:t xml:space="preserve"> </w:t>
            </w:r>
            <w:r>
              <w:rPr>
                <w:color w:val="000000"/>
                <w:sz w:val="24"/>
                <w:szCs w:val="24"/>
              </w:rPr>
              <w:t xml:space="preserve">у </w:t>
            </w:r>
            <w:r>
              <w:rPr>
                <w:i/>
                <w:color w:val="000000"/>
                <w:sz w:val="24"/>
                <w:szCs w:val="24"/>
              </w:rPr>
              <w:t>Д</w:t>
            </w:r>
            <w:r w:rsidRPr="002C22D0">
              <w:rPr>
                <w:i/>
                <w:color w:val="000000"/>
                <w:sz w:val="24"/>
                <w:szCs w:val="24"/>
              </w:rPr>
              <w:t>одатку 2</w:t>
            </w:r>
            <w:r>
              <w:rPr>
                <w:color w:val="000000"/>
                <w:sz w:val="24"/>
                <w:szCs w:val="24"/>
              </w:rPr>
              <w:t xml:space="preserve"> тендерної документації.</w:t>
            </w:r>
          </w:p>
          <w:p w:rsidR="004220D0" w:rsidRDefault="004220D0" w:rsidP="00A158E1">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3)</w:t>
            </w: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Pr>
                <w:i/>
                <w:color w:val="000000"/>
                <w:sz w:val="24"/>
                <w:szCs w:val="24"/>
              </w:rPr>
              <w:t>Д</w:t>
            </w:r>
            <w:r w:rsidRPr="002C22D0">
              <w:rPr>
                <w:i/>
                <w:color w:val="000000"/>
                <w:sz w:val="24"/>
                <w:szCs w:val="24"/>
              </w:rPr>
              <w:t>одатку 3</w:t>
            </w:r>
            <w:r>
              <w:rPr>
                <w:color w:val="000000"/>
                <w:sz w:val="24"/>
                <w:szCs w:val="24"/>
              </w:rPr>
              <w:t xml:space="preserve"> до тендерної документації.  </w:t>
            </w:r>
          </w:p>
          <w:p w:rsidR="004220D0" w:rsidRDefault="004220D0" w:rsidP="00A158E1">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4)</w:t>
            </w:r>
            <w:r>
              <w:rPr>
                <w:color w:val="000000"/>
                <w:sz w:val="24"/>
                <w:szCs w:val="24"/>
              </w:rPr>
              <w:t>  Документів на підтвердження повноважень особи на підписання тендерної пропозиції .</w:t>
            </w:r>
            <w:r w:rsidRPr="00601DAA">
              <w:rPr>
                <w:b/>
                <w:color w:val="000000"/>
              </w:rPr>
              <w:t xml:space="preserve"> </w:t>
            </w:r>
            <w:r w:rsidRPr="00DE1DD5">
              <w:rPr>
                <w:color w:val="000000"/>
                <w:sz w:val="24"/>
                <w:szCs w:val="24"/>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w:t>
            </w:r>
            <w:r w:rsidRPr="00DE1DD5">
              <w:rPr>
                <w:color w:val="000000"/>
                <w:sz w:val="24"/>
                <w:szCs w:val="24"/>
              </w:rPr>
              <w:lastRenderedPageBreak/>
              <w:t>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r>
              <w:rPr>
                <w:color w:val="000000"/>
                <w:sz w:val="24"/>
                <w:szCs w:val="24"/>
              </w:rPr>
              <w:t xml:space="preserve"> ;</w:t>
            </w:r>
          </w:p>
          <w:p w:rsidR="004220D0" w:rsidRDefault="004220D0" w:rsidP="00A158E1">
            <w:pPr>
              <w:widowControl w:val="0"/>
              <w:pBdr>
                <w:top w:val="nil"/>
                <w:left w:val="nil"/>
                <w:bottom w:val="nil"/>
                <w:right w:val="nil"/>
                <w:between w:val="nil"/>
              </w:pBdr>
              <w:spacing w:after="0" w:line="240" w:lineRule="auto"/>
              <w:jc w:val="both"/>
              <w:rPr>
                <w:color w:val="000000"/>
                <w:sz w:val="24"/>
                <w:szCs w:val="24"/>
              </w:rPr>
            </w:pPr>
            <w:r w:rsidRPr="00C30C3A">
              <w:rPr>
                <w:color w:val="000000"/>
                <w:sz w:val="24"/>
                <w:szCs w:val="24"/>
                <w:lang w:val="ru-RU"/>
              </w:rPr>
              <w:t>5)</w:t>
            </w:r>
            <w:r>
              <w:rPr>
                <w:color w:val="000000"/>
                <w:sz w:val="24"/>
                <w:szCs w:val="24"/>
              </w:rPr>
              <w:t> форма «</w:t>
            </w:r>
            <w:r w:rsidRPr="00190612">
              <w:rPr>
                <w:color w:val="000000"/>
                <w:sz w:val="24"/>
                <w:szCs w:val="24"/>
                <w:lang w:val="ru-RU"/>
              </w:rPr>
              <w:t>Цінова</w:t>
            </w:r>
            <w:r>
              <w:rPr>
                <w:color w:val="000000"/>
                <w:sz w:val="24"/>
                <w:szCs w:val="24"/>
              </w:rPr>
              <w:t xml:space="preserve"> пропозиція»  відповідно до </w:t>
            </w:r>
            <w:r>
              <w:rPr>
                <w:i/>
                <w:color w:val="000000"/>
                <w:sz w:val="24"/>
                <w:szCs w:val="24"/>
              </w:rPr>
              <w:t>Д</w:t>
            </w:r>
            <w:r w:rsidRPr="002C22D0">
              <w:rPr>
                <w:i/>
                <w:color w:val="000000"/>
                <w:sz w:val="24"/>
                <w:szCs w:val="24"/>
              </w:rPr>
              <w:t>одатку 4</w:t>
            </w:r>
            <w:r>
              <w:rPr>
                <w:color w:val="000000"/>
                <w:sz w:val="24"/>
                <w:szCs w:val="24"/>
              </w:rPr>
              <w:t xml:space="preserve"> </w:t>
            </w:r>
            <w:r w:rsidRPr="002C22D0">
              <w:rPr>
                <w:color w:val="000000"/>
                <w:sz w:val="24"/>
                <w:szCs w:val="24"/>
              </w:rPr>
              <w:t>до</w:t>
            </w:r>
            <w:r>
              <w:rPr>
                <w:color w:val="000000"/>
                <w:sz w:val="24"/>
                <w:szCs w:val="24"/>
              </w:rPr>
              <w:t xml:space="preserve"> тендерної документації;</w:t>
            </w:r>
          </w:p>
          <w:p w:rsidR="004220D0" w:rsidRDefault="004220D0" w:rsidP="00A158E1">
            <w:pPr>
              <w:spacing w:after="0" w:line="240" w:lineRule="auto"/>
              <w:ind w:right="100" w:hanging="21"/>
              <w:contextualSpacing/>
              <w:jc w:val="both"/>
              <w:rPr>
                <w:color w:val="000000"/>
                <w:sz w:val="24"/>
                <w:szCs w:val="24"/>
              </w:rPr>
            </w:pPr>
            <w:r w:rsidRPr="00226B5D">
              <w:rPr>
                <w:color w:val="000000"/>
                <w:sz w:val="24"/>
                <w:szCs w:val="24"/>
                <w:lang w:val="ru-RU"/>
              </w:rPr>
              <w:t>6)</w:t>
            </w:r>
            <w:r>
              <w:rPr>
                <w:color w:val="000000"/>
                <w:sz w:val="24"/>
                <w:szCs w:val="24"/>
              </w:rPr>
              <w:t xml:space="preserve"> </w:t>
            </w:r>
            <w:r w:rsidRPr="00DE1DD5">
              <w:rPr>
                <w:color w:val="000000"/>
                <w:sz w:val="24"/>
                <w:szCs w:val="24"/>
              </w:rPr>
              <w:t xml:space="preserve">На вимогу Закону України «Про захист персональних даних» Учасник повинен надати в складі пропозиції згоду </w:t>
            </w:r>
            <w:r w:rsidRPr="00226B5D">
              <w:rPr>
                <w:i/>
                <w:color w:val="000000"/>
                <w:sz w:val="24"/>
                <w:szCs w:val="24"/>
              </w:rPr>
              <w:t>(лист в довільній формі</w:t>
            </w:r>
            <w:r w:rsidRPr="00DE1DD5">
              <w:rPr>
                <w:color w:val="000000"/>
                <w:sz w:val="24"/>
                <w:szCs w:val="24"/>
              </w:rPr>
              <w:t>) на обробку персональних даних посадових осіб учасника, що підписали документи пропозиції (в т.ч. збирання, зберігання і поширення).</w:t>
            </w:r>
          </w:p>
          <w:p w:rsidR="004220D0" w:rsidRPr="00C30C3A" w:rsidRDefault="004220D0" w:rsidP="00A158E1">
            <w:pPr>
              <w:spacing w:after="0" w:line="240" w:lineRule="auto"/>
              <w:rPr>
                <w:color w:val="000000"/>
                <w:sz w:val="24"/>
                <w:szCs w:val="24"/>
              </w:rPr>
            </w:pPr>
            <w:r w:rsidRPr="00226B5D">
              <w:rPr>
                <w:color w:val="000000"/>
                <w:sz w:val="24"/>
                <w:szCs w:val="24"/>
                <w:lang w:val="ru-RU"/>
              </w:rPr>
              <w:t>7)</w:t>
            </w:r>
            <w:r>
              <w:rPr>
                <w:color w:val="000000"/>
                <w:sz w:val="24"/>
                <w:szCs w:val="24"/>
              </w:rPr>
              <w:t xml:space="preserve"> Інформація в довільній формі про те, що учасник процедури закупівлі не є:</w:t>
            </w:r>
          </w:p>
          <w:p w:rsidR="004220D0" w:rsidRPr="00C30C3A" w:rsidRDefault="004220D0" w:rsidP="00A158E1">
            <w:pPr>
              <w:spacing w:after="0" w:line="240" w:lineRule="auto"/>
              <w:rPr>
                <w:color w:val="000000"/>
                <w:sz w:val="24"/>
                <w:szCs w:val="24"/>
              </w:rPr>
            </w:pPr>
            <w:r w:rsidRPr="00C30C3A">
              <w:rPr>
                <w:color w:val="000000"/>
                <w:sz w:val="24"/>
                <w:szCs w:val="24"/>
              </w:rPr>
              <w:t xml:space="preserve"> – громадянином </w:t>
            </w:r>
            <w:r w:rsidRPr="0047671C">
              <w:rPr>
                <w:color w:val="000000"/>
                <w:sz w:val="24"/>
                <w:szCs w:val="24"/>
              </w:rPr>
              <w:t>р</w:t>
            </w:r>
            <w:r w:rsidRPr="00C30C3A">
              <w:rPr>
                <w:color w:val="000000"/>
                <w:sz w:val="24"/>
                <w:szCs w:val="24"/>
              </w:rPr>
              <w:t xml:space="preserve">осійської </w:t>
            </w:r>
            <w:r>
              <w:rPr>
                <w:color w:val="000000"/>
                <w:sz w:val="24"/>
                <w:szCs w:val="24"/>
              </w:rPr>
              <w:t>ф</w:t>
            </w:r>
            <w:r w:rsidRPr="00C30C3A">
              <w:rPr>
                <w:color w:val="000000"/>
                <w:sz w:val="24"/>
                <w:szCs w:val="24"/>
              </w:rPr>
              <w:t>едерації/Республіки Білорусь</w:t>
            </w:r>
            <w:r w:rsidR="0047671C">
              <w:rPr>
                <w:color w:val="000000"/>
                <w:sz w:val="24"/>
                <w:szCs w:val="24"/>
              </w:rPr>
              <w:t xml:space="preserve">/ </w:t>
            </w:r>
            <w:r w:rsidR="0047671C" w:rsidRPr="002F25A1">
              <w:rPr>
                <w:rFonts w:ascii="inherit" w:hAnsi="inherit" w:cs="Segoe UI Historic"/>
                <w:color w:val="050505"/>
                <w:sz w:val="23"/>
                <w:szCs w:val="23"/>
              </w:rPr>
              <w:t>Ісламської Республіки Іран</w:t>
            </w:r>
            <w:r w:rsidRPr="00C30C3A">
              <w:rPr>
                <w:color w:val="000000"/>
                <w:sz w:val="24"/>
                <w:szCs w:val="24"/>
              </w:rPr>
              <w:t xml:space="preserve"> (крім того, що проживає на території України на законних підставах);</w:t>
            </w:r>
          </w:p>
          <w:p w:rsidR="004220D0" w:rsidRPr="00C30C3A" w:rsidRDefault="004220D0" w:rsidP="00A158E1">
            <w:pPr>
              <w:spacing w:after="0" w:line="240" w:lineRule="auto"/>
              <w:rPr>
                <w:color w:val="000000"/>
                <w:sz w:val="24"/>
                <w:szCs w:val="24"/>
              </w:rPr>
            </w:pPr>
            <w:r w:rsidRPr="00C30C3A">
              <w:rPr>
                <w:color w:val="000000"/>
                <w:sz w:val="24"/>
                <w:szCs w:val="24"/>
              </w:rPr>
              <w:t xml:space="preserve">–  юридичною особою, утвореною та зареєстрованою відповідно до законодавства </w:t>
            </w:r>
            <w:r>
              <w:rPr>
                <w:color w:val="000000"/>
                <w:sz w:val="24"/>
                <w:szCs w:val="24"/>
              </w:rPr>
              <w:t>р</w:t>
            </w:r>
            <w:r w:rsidRPr="00C30C3A">
              <w:rPr>
                <w:color w:val="000000"/>
                <w:sz w:val="24"/>
                <w:szCs w:val="24"/>
              </w:rPr>
              <w:t xml:space="preserve">осійської </w:t>
            </w:r>
            <w:r>
              <w:rPr>
                <w:color w:val="000000"/>
                <w:sz w:val="24"/>
                <w:szCs w:val="24"/>
              </w:rPr>
              <w:t>ф</w:t>
            </w:r>
            <w:r w:rsidRPr="00C30C3A">
              <w:rPr>
                <w:color w:val="000000"/>
                <w:sz w:val="24"/>
                <w:szCs w:val="24"/>
              </w:rPr>
              <w:t>едерації/Республіки Білорусь</w:t>
            </w:r>
            <w:r w:rsidR="0047671C">
              <w:rPr>
                <w:color w:val="000000"/>
                <w:sz w:val="24"/>
                <w:szCs w:val="24"/>
              </w:rPr>
              <w:t>/</w:t>
            </w:r>
            <w:r w:rsidR="0047671C" w:rsidRPr="002F25A1">
              <w:rPr>
                <w:rFonts w:ascii="inherit" w:hAnsi="inherit" w:cs="Segoe UI Historic"/>
                <w:color w:val="050505"/>
                <w:sz w:val="23"/>
                <w:szCs w:val="23"/>
              </w:rPr>
              <w:t xml:space="preserve"> Ісламської Республіки Іран</w:t>
            </w:r>
            <w:r w:rsidRPr="00C30C3A">
              <w:rPr>
                <w:color w:val="000000"/>
                <w:sz w:val="24"/>
                <w:szCs w:val="24"/>
              </w:rPr>
              <w:t xml:space="preserve">; </w:t>
            </w:r>
          </w:p>
          <w:p w:rsidR="004220D0" w:rsidRPr="00C30C3A" w:rsidRDefault="004220D0" w:rsidP="00A158E1">
            <w:pPr>
              <w:spacing w:after="0" w:line="240" w:lineRule="auto"/>
              <w:rPr>
                <w:color w:val="000000"/>
                <w:sz w:val="24"/>
                <w:szCs w:val="24"/>
              </w:rPr>
            </w:pPr>
            <w:r w:rsidRPr="00C30C3A">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w:t>
            </w:r>
            <w:r>
              <w:rPr>
                <w:color w:val="000000"/>
                <w:sz w:val="24"/>
                <w:szCs w:val="24"/>
              </w:rPr>
              <w:t>,</w:t>
            </w:r>
            <w:r w:rsidRPr="00C30C3A">
              <w:rPr>
                <w:color w:val="000000"/>
                <w:sz w:val="24"/>
                <w:szCs w:val="24"/>
              </w:rPr>
              <w:t xml:space="preserve"> якої є </w:t>
            </w:r>
            <w:r>
              <w:rPr>
                <w:color w:val="000000"/>
                <w:sz w:val="24"/>
                <w:szCs w:val="24"/>
              </w:rPr>
              <w:t>ро</w:t>
            </w:r>
            <w:r w:rsidRPr="00C30C3A">
              <w:rPr>
                <w:color w:val="000000"/>
                <w:sz w:val="24"/>
                <w:szCs w:val="24"/>
              </w:rPr>
              <w:t xml:space="preserve">сійська </w:t>
            </w:r>
            <w:r>
              <w:rPr>
                <w:color w:val="000000"/>
                <w:sz w:val="24"/>
                <w:szCs w:val="24"/>
              </w:rPr>
              <w:t>ф</w:t>
            </w:r>
            <w:r w:rsidRPr="00C30C3A">
              <w:rPr>
                <w:color w:val="000000"/>
                <w:sz w:val="24"/>
                <w:szCs w:val="24"/>
              </w:rPr>
              <w:t>едерація/Республіка Білорусь</w:t>
            </w:r>
            <w:r w:rsidR="0047671C">
              <w:rPr>
                <w:color w:val="000000"/>
                <w:sz w:val="24"/>
                <w:szCs w:val="24"/>
              </w:rPr>
              <w:t>/</w:t>
            </w:r>
            <w:r w:rsidR="0047671C" w:rsidRPr="002F25A1">
              <w:rPr>
                <w:rFonts w:ascii="inherit" w:hAnsi="inherit" w:cs="Segoe UI Historic"/>
                <w:color w:val="050505"/>
                <w:sz w:val="23"/>
                <w:szCs w:val="23"/>
              </w:rPr>
              <w:t xml:space="preserve"> Ісламської Республіки Іран</w:t>
            </w:r>
            <w:r w:rsidRPr="00C30C3A">
              <w:rPr>
                <w:color w:val="000000"/>
                <w:sz w:val="24"/>
                <w:szCs w:val="24"/>
              </w:rPr>
              <w:t xml:space="preserve">, громадянин </w:t>
            </w:r>
            <w:r>
              <w:rPr>
                <w:color w:val="000000"/>
                <w:sz w:val="24"/>
                <w:szCs w:val="24"/>
              </w:rPr>
              <w:t>р</w:t>
            </w:r>
            <w:r w:rsidRPr="00C30C3A">
              <w:rPr>
                <w:color w:val="000000"/>
                <w:sz w:val="24"/>
                <w:szCs w:val="24"/>
              </w:rPr>
              <w:t xml:space="preserve">осійської </w:t>
            </w:r>
            <w:r>
              <w:rPr>
                <w:color w:val="000000"/>
                <w:sz w:val="24"/>
                <w:szCs w:val="24"/>
              </w:rPr>
              <w:t>ф</w:t>
            </w:r>
            <w:r w:rsidRPr="00C30C3A">
              <w:rPr>
                <w:color w:val="000000"/>
                <w:sz w:val="24"/>
                <w:szCs w:val="24"/>
              </w:rPr>
              <w:t xml:space="preserve">едерації/Республіки Білорусь </w:t>
            </w:r>
            <w:r w:rsidR="0047671C">
              <w:rPr>
                <w:color w:val="000000"/>
                <w:sz w:val="24"/>
                <w:szCs w:val="24"/>
              </w:rPr>
              <w:t xml:space="preserve">/ </w:t>
            </w:r>
            <w:r w:rsidR="0047671C" w:rsidRPr="002F25A1">
              <w:rPr>
                <w:rFonts w:ascii="inherit" w:hAnsi="inherit" w:cs="Segoe UI Historic"/>
                <w:color w:val="050505"/>
                <w:sz w:val="23"/>
                <w:szCs w:val="23"/>
              </w:rPr>
              <w:t xml:space="preserve">Ісламської Республіки Іран </w:t>
            </w:r>
            <w:r w:rsidRPr="00C30C3A">
              <w:rPr>
                <w:color w:val="000000"/>
                <w:sz w:val="24"/>
                <w:szCs w:val="24"/>
              </w:rPr>
              <w:t>(крім того, що проживає на території України на законних підставах);</w:t>
            </w:r>
          </w:p>
          <w:p w:rsidR="004220D0" w:rsidRPr="00C30C3A" w:rsidRDefault="004220D0" w:rsidP="00A158E1">
            <w:pPr>
              <w:spacing w:after="0" w:line="240" w:lineRule="auto"/>
              <w:rPr>
                <w:color w:val="000000"/>
                <w:sz w:val="24"/>
                <w:szCs w:val="24"/>
              </w:rPr>
            </w:pPr>
            <w:r w:rsidRPr="00C30C3A">
              <w:rPr>
                <w:color w:val="000000"/>
                <w:sz w:val="24"/>
                <w:szCs w:val="24"/>
              </w:rPr>
              <w:t xml:space="preserve">– юридичною особою, утвореною та зареєстрованою відповідно до законодавства </w:t>
            </w:r>
            <w:r>
              <w:rPr>
                <w:color w:val="000000"/>
                <w:sz w:val="24"/>
                <w:szCs w:val="24"/>
              </w:rPr>
              <w:t>р</w:t>
            </w:r>
            <w:r w:rsidRPr="00C30C3A">
              <w:rPr>
                <w:color w:val="000000"/>
                <w:sz w:val="24"/>
                <w:szCs w:val="24"/>
              </w:rPr>
              <w:t xml:space="preserve">осійської </w:t>
            </w:r>
            <w:r>
              <w:rPr>
                <w:color w:val="000000"/>
                <w:sz w:val="24"/>
                <w:szCs w:val="24"/>
              </w:rPr>
              <w:t>ф</w:t>
            </w:r>
            <w:r w:rsidRPr="00C30C3A">
              <w:rPr>
                <w:color w:val="000000"/>
                <w:sz w:val="24"/>
                <w:szCs w:val="24"/>
              </w:rPr>
              <w:t>едерації/Республіки Білорусь</w:t>
            </w:r>
            <w:r w:rsidR="0047671C">
              <w:rPr>
                <w:color w:val="000000"/>
                <w:sz w:val="24"/>
                <w:szCs w:val="24"/>
              </w:rPr>
              <w:t xml:space="preserve">/ </w:t>
            </w:r>
            <w:r w:rsidR="0047671C" w:rsidRPr="002F25A1">
              <w:rPr>
                <w:rFonts w:ascii="inherit" w:hAnsi="inherit" w:cs="Segoe UI Historic"/>
                <w:color w:val="050505"/>
                <w:sz w:val="23"/>
                <w:szCs w:val="23"/>
              </w:rPr>
              <w:t>Ісламської Республіки Іран</w:t>
            </w:r>
            <w:r w:rsidRPr="00C30C3A">
              <w:rPr>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r w:rsidRPr="00C30C3A">
              <w:rPr>
                <w:color w:val="000000"/>
                <w:sz w:val="24"/>
                <w:szCs w:val="24"/>
              </w:rPr>
              <w:t xml:space="preserve"> </w:t>
            </w:r>
          </w:p>
          <w:p w:rsidR="004220D0" w:rsidRPr="00C30C3A" w:rsidRDefault="004220D0" w:rsidP="00A158E1">
            <w:pPr>
              <w:spacing w:after="0" w:line="240" w:lineRule="auto"/>
              <w:rPr>
                <w:color w:val="000000"/>
                <w:sz w:val="24"/>
                <w:szCs w:val="24"/>
              </w:rPr>
            </w:pPr>
            <w:r w:rsidRPr="00C30C3A">
              <w:rPr>
                <w:color w:val="000000"/>
                <w:sz w:val="24"/>
                <w:szCs w:val="24"/>
              </w:rPr>
              <w:t xml:space="preserve">– пропонує в тендерній пропозиції товари походженням з </w:t>
            </w:r>
            <w:r>
              <w:rPr>
                <w:color w:val="000000"/>
                <w:sz w:val="24"/>
                <w:szCs w:val="24"/>
              </w:rPr>
              <w:t>р</w:t>
            </w:r>
            <w:r w:rsidRPr="00C30C3A">
              <w:rPr>
                <w:color w:val="000000"/>
                <w:sz w:val="24"/>
                <w:szCs w:val="24"/>
              </w:rPr>
              <w:t xml:space="preserve">осійської </w:t>
            </w:r>
            <w:r>
              <w:rPr>
                <w:color w:val="000000"/>
                <w:sz w:val="24"/>
                <w:szCs w:val="24"/>
              </w:rPr>
              <w:t>ф</w:t>
            </w:r>
            <w:r w:rsidRPr="00C30C3A">
              <w:rPr>
                <w:color w:val="000000"/>
                <w:sz w:val="24"/>
                <w:szCs w:val="24"/>
              </w:rPr>
              <w:t>едерації/Республіки Білорусь</w:t>
            </w:r>
            <w:r w:rsidR="0047671C">
              <w:rPr>
                <w:color w:val="000000"/>
                <w:sz w:val="24"/>
                <w:szCs w:val="24"/>
              </w:rPr>
              <w:t>/</w:t>
            </w:r>
            <w:r w:rsidR="0047671C" w:rsidRPr="002F25A1">
              <w:rPr>
                <w:rFonts w:ascii="inherit" w:hAnsi="inherit" w:cs="Segoe UI Historic"/>
                <w:color w:val="050505"/>
                <w:sz w:val="23"/>
                <w:szCs w:val="23"/>
              </w:rPr>
              <w:t xml:space="preserve"> Ісламської Республіки Іран</w:t>
            </w:r>
            <w:r w:rsidRPr="00C30C3A">
              <w:rPr>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4220D0" w:rsidRPr="00226B5D" w:rsidRDefault="004220D0" w:rsidP="00A158E1">
            <w:pPr>
              <w:suppressAutoHyphens/>
              <w:spacing w:after="0" w:line="240" w:lineRule="auto"/>
              <w:ind w:left="54"/>
              <w:rPr>
                <w:i/>
                <w:color w:val="000000"/>
                <w:sz w:val="24"/>
                <w:szCs w:val="24"/>
              </w:rPr>
            </w:pPr>
            <w:r w:rsidRPr="00226B5D">
              <w:rPr>
                <w:i/>
                <w:color w:val="000000"/>
                <w:sz w:val="24"/>
                <w:szCs w:val="24"/>
              </w:rPr>
              <w:t xml:space="preserve">Якщо учасник закупівлі є громадянином </w:t>
            </w:r>
            <w:r w:rsidRPr="00672F38">
              <w:rPr>
                <w:i/>
                <w:color w:val="000000"/>
                <w:sz w:val="24"/>
                <w:szCs w:val="24"/>
              </w:rPr>
              <w:t>рф</w:t>
            </w:r>
            <w:r w:rsidRPr="00226B5D">
              <w:rPr>
                <w:i/>
                <w:color w:val="000000"/>
                <w:sz w:val="24"/>
                <w:szCs w:val="24"/>
              </w:rPr>
              <w:t>/ РБ</w:t>
            </w:r>
            <w:r w:rsidR="0047671C">
              <w:rPr>
                <w:i/>
                <w:color w:val="000000"/>
                <w:sz w:val="24"/>
                <w:szCs w:val="24"/>
              </w:rPr>
              <w:t>/ІРІ</w:t>
            </w:r>
            <w:r w:rsidRPr="00226B5D">
              <w:rPr>
                <w:i/>
                <w:color w:val="000000"/>
                <w:sz w:val="24"/>
                <w:szCs w:val="24"/>
              </w:rPr>
              <w:t xml:space="preserve">, який проживає на території України на законних підставах, кінцевим бенефіціарним власником, членом або учасником (акціонером), що має частку в статутному капіталі 10 і більше відсотків (далі — активи), є  громадянин </w:t>
            </w:r>
            <w:r>
              <w:rPr>
                <w:i/>
                <w:color w:val="000000"/>
                <w:sz w:val="24"/>
                <w:szCs w:val="24"/>
              </w:rPr>
              <w:t>рф</w:t>
            </w:r>
            <w:r w:rsidRPr="00226B5D">
              <w:rPr>
                <w:i/>
                <w:color w:val="000000"/>
                <w:sz w:val="24"/>
                <w:szCs w:val="24"/>
              </w:rPr>
              <w:t xml:space="preserve"> /РБ</w:t>
            </w:r>
            <w:r w:rsidR="0047671C">
              <w:rPr>
                <w:i/>
                <w:color w:val="000000"/>
                <w:sz w:val="24"/>
                <w:szCs w:val="24"/>
              </w:rPr>
              <w:t>/ІРІ</w:t>
            </w:r>
            <w:r w:rsidRPr="00226B5D">
              <w:rPr>
                <w:i/>
                <w:color w:val="000000"/>
                <w:sz w:val="24"/>
                <w:szCs w:val="24"/>
              </w:rPr>
              <w:t xml:space="preserve">,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rsidR="004220D0" w:rsidRPr="00226B5D" w:rsidRDefault="004220D0" w:rsidP="00A158E1">
            <w:pPr>
              <w:suppressAutoHyphens/>
              <w:spacing w:after="0" w:line="240" w:lineRule="auto"/>
              <w:ind w:left="54"/>
              <w:rPr>
                <w:i/>
                <w:sz w:val="24"/>
                <w:szCs w:val="24"/>
              </w:rPr>
            </w:pPr>
            <w:r w:rsidRPr="00226B5D">
              <w:rPr>
                <w:i/>
                <w:color w:val="000000"/>
                <w:sz w:val="24"/>
                <w:szCs w:val="24"/>
              </w:rPr>
              <w:t xml:space="preserve">Якщо учасник закупівлі  є юридичною особою, утвореною </w:t>
            </w:r>
            <w:r w:rsidRPr="00226B5D">
              <w:rPr>
                <w:i/>
                <w:color w:val="000000"/>
                <w:sz w:val="24"/>
                <w:szCs w:val="24"/>
              </w:rPr>
              <w:lastRenderedPageBreak/>
              <w:t xml:space="preserve">та зареєстрованою відповідно до законодавства </w:t>
            </w:r>
            <w:r>
              <w:rPr>
                <w:i/>
                <w:color w:val="000000"/>
                <w:sz w:val="24"/>
                <w:szCs w:val="24"/>
              </w:rPr>
              <w:t>рф</w:t>
            </w:r>
            <w:r w:rsidRPr="00226B5D">
              <w:rPr>
                <w:i/>
                <w:color w:val="000000"/>
                <w:sz w:val="24"/>
                <w:szCs w:val="24"/>
              </w:rPr>
              <w:t xml:space="preserve"> /РБ</w:t>
            </w:r>
            <w:r w:rsidR="00472E20">
              <w:rPr>
                <w:i/>
                <w:color w:val="000000"/>
                <w:sz w:val="24"/>
                <w:szCs w:val="24"/>
              </w:rPr>
              <w:t>/ІРІ</w:t>
            </w:r>
            <w:r w:rsidRPr="00226B5D">
              <w:rPr>
                <w:i/>
                <w:color w:val="000000"/>
                <w:sz w:val="24"/>
                <w:szCs w:val="24"/>
              </w:rPr>
              <w:t>,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w:t>
            </w:r>
            <w:r w:rsidRPr="00226B5D">
              <w:rPr>
                <w:bCs/>
                <w:i/>
                <w:color w:val="000000"/>
                <w:sz w:val="24"/>
                <w:szCs w:val="24"/>
              </w:rPr>
              <w:t xml:space="preserve"> активів в управління.  </w:t>
            </w:r>
          </w:p>
          <w:p w:rsidR="004220D0" w:rsidRDefault="004220D0" w:rsidP="00A158E1">
            <w:pPr>
              <w:spacing w:after="0" w:line="240" w:lineRule="auto"/>
              <w:rPr>
                <w:sz w:val="24"/>
                <w:szCs w:val="24"/>
              </w:rPr>
            </w:pPr>
            <w:r>
              <w:rPr>
                <w:color w:val="000000"/>
                <w:sz w:val="24"/>
                <w:szCs w:val="24"/>
              </w:rPr>
              <w:t>8)</w:t>
            </w:r>
            <w:r>
              <w:rPr>
                <w:sz w:val="24"/>
                <w:szCs w:val="24"/>
              </w:rPr>
              <w:t xml:space="preserve">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4220D0" w:rsidRDefault="004220D0" w:rsidP="00A158E1">
            <w:pPr>
              <w:spacing w:after="0" w:line="240" w:lineRule="auto"/>
              <w:rPr>
                <w:i/>
                <w:color w:val="000000"/>
                <w:sz w:val="24"/>
                <w:szCs w:val="24"/>
              </w:rPr>
            </w:pPr>
            <w:bookmarkStart w:id="0" w:name="_heading=h.gjdgxs" w:colFirst="0" w:colLast="0"/>
            <w:bookmarkEnd w:id="0"/>
            <w:r>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220D0" w:rsidRDefault="004220D0" w:rsidP="00A158E1">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9)  Інших документів та інформації, що визначені тендерною документацією та додатками до неї.</w:t>
            </w:r>
          </w:p>
          <w:p w:rsidR="004220D0" w:rsidRDefault="004220D0" w:rsidP="00A158E1">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4220D0" w:rsidRPr="00206F3A" w:rsidRDefault="004220D0" w:rsidP="00A158E1">
            <w:pPr>
              <w:spacing w:after="0" w:line="240" w:lineRule="auto"/>
              <w:jc w:val="both"/>
              <w:rPr>
                <w:color w:val="000000"/>
                <w:sz w:val="24"/>
                <w:szCs w:val="24"/>
              </w:rPr>
            </w:pPr>
            <w:r w:rsidRPr="00206F3A">
              <w:rPr>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220D0" w:rsidRPr="00206F3A" w:rsidRDefault="004220D0" w:rsidP="00A158E1">
            <w:pPr>
              <w:spacing w:after="0" w:line="240" w:lineRule="auto"/>
              <w:ind w:hanging="21"/>
              <w:jc w:val="both"/>
              <w:rPr>
                <w:color w:val="000000"/>
                <w:sz w:val="24"/>
                <w:szCs w:val="24"/>
              </w:rPr>
            </w:pPr>
            <w:r w:rsidRPr="00206F3A">
              <w:rPr>
                <w:color w:val="000000"/>
                <w:sz w:val="24"/>
                <w:szCs w:val="24"/>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220D0" w:rsidRPr="004D65D6" w:rsidRDefault="004220D0" w:rsidP="00A158E1">
            <w:pPr>
              <w:widowControl w:val="0"/>
              <w:spacing w:before="60" w:after="0" w:line="240" w:lineRule="auto"/>
              <w:jc w:val="both"/>
              <w:rPr>
                <w:i/>
                <w:color w:val="000000"/>
                <w:sz w:val="24"/>
                <w:szCs w:val="24"/>
              </w:rPr>
            </w:pPr>
            <w:r w:rsidRPr="004D65D6">
              <w:rPr>
                <w:i/>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4220D0" w:rsidRPr="00206F3A" w:rsidRDefault="004220D0" w:rsidP="00A158E1">
            <w:pPr>
              <w:spacing w:after="0" w:line="240" w:lineRule="auto"/>
              <w:jc w:val="both"/>
              <w:rPr>
                <w:color w:val="000000"/>
                <w:sz w:val="24"/>
                <w:szCs w:val="24"/>
              </w:rPr>
            </w:pPr>
            <w:r w:rsidRPr="00206F3A">
              <w:rPr>
                <w:color w:val="000000"/>
                <w:sz w:val="24"/>
                <w:szCs w:val="24"/>
              </w:rPr>
              <w:lastRenderedPageBreak/>
              <w:t xml:space="preserve">Документ (документи), які надані у складі тендерної пропозиції, мають бути відкриті для загального доступу, тобто не містити паролів. </w:t>
            </w:r>
          </w:p>
          <w:p w:rsidR="004220D0" w:rsidRPr="00206F3A" w:rsidRDefault="004220D0" w:rsidP="00A158E1">
            <w:pPr>
              <w:spacing w:after="0" w:line="240" w:lineRule="auto"/>
              <w:ind w:left="-21"/>
              <w:jc w:val="both"/>
              <w:rPr>
                <w:color w:val="000000"/>
                <w:sz w:val="24"/>
                <w:szCs w:val="24"/>
              </w:rPr>
            </w:pPr>
            <w:r w:rsidRPr="00206F3A">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4220D0" w:rsidRPr="00206F3A" w:rsidRDefault="004220D0" w:rsidP="00A158E1">
            <w:pPr>
              <w:spacing w:after="0" w:line="240" w:lineRule="auto"/>
              <w:jc w:val="both"/>
              <w:rPr>
                <w:color w:val="000000"/>
                <w:sz w:val="24"/>
                <w:szCs w:val="24"/>
              </w:rPr>
            </w:pPr>
            <w:r w:rsidRPr="00206F3A">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220D0" w:rsidRPr="00206F3A" w:rsidRDefault="004220D0" w:rsidP="00A158E1">
            <w:pPr>
              <w:spacing w:after="0" w:line="240" w:lineRule="auto"/>
              <w:jc w:val="both"/>
              <w:rPr>
                <w:color w:val="000000"/>
                <w:sz w:val="24"/>
                <w:szCs w:val="24"/>
              </w:rPr>
            </w:pPr>
            <w:r w:rsidRPr="00206F3A">
              <w:rPr>
                <w:color w:val="000000"/>
                <w:sz w:val="24"/>
                <w:szCs w:val="24"/>
              </w:rPr>
              <w:t>Перелік формальних помилок, затверджений наказом Мінекономіки від 15.04.2020 № 710:</w:t>
            </w:r>
          </w:p>
          <w:p w:rsidR="004220D0" w:rsidRPr="00206F3A" w:rsidRDefault="004220D0" w:rsidP="00A158E1">
            <w:pPr>
              <w:shd w:val="clear" w:color="auto" w:fill="FFFFFF"/>
              <w:spacing w:after="0" w:line="240" w:lineRule="auto"/>
              <w:ind w:firstLine="448"/>
              <w:jc w:val="both"/>
              <w:rPr>
                <w:color w:val="000000"/>
                <w:sz w:val="24"/>
                <w:szCs w:val="24"/>
              </w:rPr>
            </w:pPr>
            <w:r w:rsidRPr="00206F3A">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220D0" w:rsidRPr="00206F3A" w:rsidRDefault="004220D0" w:rsidP="00A158E1">
            <w:pPr>
              <w:shd w:val="clear" w:color="auto" w:fill="FFFFFF"/>
              <w:spacing w:after="0" w:line="240" w:lineRule="auto"/>
              <w:ind w:firstLine="448"/>
              <w:jc w:val="both"/>
              <w:rPr>
                <w:color w:val="000000"/>
                <w:sz w:val="24"/>
                <w:szCs w:val="24"/>
              </w:rPr>
            </w:pPr>
            <w:bookmarkStart w:id="1" w:name="bookmark=id.gjdgxs"/>
            <w:bookmarkEnd w:id="1"/>
            <w:r w:rsidRPr="00206F3A">
              <w:rPr>
                <w:color w:val="000000"/>
                <w:sz w:val="24"/>
                <w:szCs w:val="24"/>
              </w:rPr>
              <w:t>уживання великої літери;</w:t>
            </w:r>
          </w:p>
          <w:p w:rsidR="004220D0" w:rsidRPr="00206F3A" w:rsidRDefault="004220D0" w:rsidP="00A158E1">
            <w:pPr>
              <w:shd w:val="clear" w:color="auto" w:fill="FFFFFF"/>
              <w:spacing w:after="0" w:line="240" w:lineRule="auto"/>
              <w:ind w:firstLine="448"/>
              <w:jc w:val="both"/>
              <w:rPr>
                <w:color w:val="000000"/>
                <w:sz w:val="24"/>
                <w:szCs w:val="24"/>
              </w:rPr>
            </w:pPr>
            <w:bookmarkStart w:id="2" w:name="bookmark=id.30j0zll"/>
            <w:bookmarkEnd w:id="2"/>
            <w:r w:rsidRPr="00206F3A">
              <w:rPr>
                <w:color w:val="000000"/>
                <w:sz w:val="24"/>
                <w:szCs w:val="24"/>
              </w:rPr>
              <w:t>уживання розділових знаків та відмінювання слів у реченні;</w:t>
            </w:r>
          </w:p>
          <w:p w:rsidR="004220D0" w:rsidRPr="00206F3A" w:rsidRDefault="004220D0" w:rsidP="00A158E1">
            <w:pPr>
              <w:shd w:val="clear" w:color="auto" w:fill="FFFFFF"/>
              <w:spacing w:after="0" w:line="240" w:lineRule="auto"/>
              <w:ind w:firstLine="448"/>
              <w:jc w:val="both"/>
              <w:rPr>
                <w:color w:val="000000"/>
                <w:sz w:val="24"/>
                <w:szCs w:val="24"/>
              </w:rPr>
            </w:pPr>
            <w:bookmarkStart w:id="3" w:name="bookmark=id.1fob9te"/>
            <w:bookmarkEnd w:id="3"/>
            <w:r w:rsidRPr="00206F3A">
              <w:rPr>
                <w:color w:val="000000"/>
                <w:sz w:val="24"/>
                <w:szCs w:val="24"/>
              </w:rPr>
              <w:t>використання слова або мовного звороту, запозичених з іншої мови;</w:t>
            </w:r>
          </w:p>
          <w:p w:rsidR="004220D0" w:rsidRPr="00206F3A" w:rsidRDefault="004220D0" w:rsidP="00A158E1">
            <w:pPr>
              <w:shd w:val="clear" w:color="auto" w:fill="FFFFFF"/>
              <w:spacing w:after="0" w:line="240" w:lineRule="auto"/>
              <w:ind w:firstLine="448"/>
              <w:jc w:val="both"/>
              <w:rPr>
                <w:color w:val="000000"/>
                <w:sz w:val="24"/>
                <w:szCs w:val="24"/>
              </w:rPr>
            </w:pPr>
            <w:bookmarkStart w:id="4" w:name="bookmark=id.3znysh7"/>
            <w:bookmarkEnd w:id="4"/>
            <w:r w:rsidRPr="00206F3A">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20D0" w:rsidRPr="00206F3A" w:rsidRDefault="004220D0" w:rsidP="00A158E1">
            <w:pPr>
              <w:shd w:val="clear" w:color="auto" w:fill="FFFFFF"/>
              <w:spacing w:after="0" w:line="240" w:lineRule="auto"/>
              <w:ind w:firstLine="448"/>
              <w:jc w:val="both"/>
              <w:rPr>
                <w:color w:val="000000"/>
                <w:sz w:val="24"/>
                <w:szCs w:val="24"/>
              </w:rPr>
            </w:pPr>
            <w:bookmarkStart w:id="5" w:name="bookmark=id.2et92p0"/>
            <w:bookmarkEnd w:id="5"/>
            <w:r w:rsidRPr="00206F3A">
              <w:rPr>
                <w:color w:val="000000"/>
                <w:sz w:val="24"/>
                <w:szCs w:val="24"/>
              </w:rPr>
              <w:t>застосування правил переносу частини слова з рядка в рядок;</w:t>
            </w:r>
          </w:p>
          <w:p w:rsidR="004220D0" w:rsidRPr="00206F3A" w:rsidRDefault="004220D0" w:rsidP="00A158E1">
            <w:pPr>
              <w:shd w:val="clear" w:color="auto" w:fill="FFFFFF"/>
              <w:spacing w:after="0" w:line="240" w:lineRule="auto"/>
              <w:ind w:firstLine="448"/>
              <w:jc w:val="both"/>
              <w:rPr>
                <w:color w:val="000000"/>
                <w:sz w:val="24"/>
                <w:szCs w:val="24"/>
              </w:rPr>
            </w:pPr>
            <w:bookmarkStart w:id="6" w:name="bookmark=id.tyjcwt"/>
            <w:bookmarkEnd w:id="6"/>
            <w:r w:rsidRPr="00206F3A">
              <w:rPr>
                <w:color w:val="000000"/>
                <w:sz w:val="24"/>
                <w:szCs w:val="24"/>
              </w:rPr>
              <w:t>написання слів разом та/або окремо, та/або через дефіс;</w:t>
            </w:r>
          </w:p>
          <w:p w:rsidR="004220D0" w:rsidRPr="00206F3A" w:rsidRDefault="004220D0" w:rsidP="00A158E1">
            <w:pPr>
              <w:shd w:val="clear" w:color="auto" w:fill="FFFFFF"/>
              <w:spacing w:after="0" w:line="240" w:lineRule="auto"/>
              <w:ind w:firstLine="448"/>
              <w:jc w:val="both"/>
              <w:rPr>
                <w:color w:val="000000"/>
                <w:sz w:val="24"/>
                <w:szCs w:val="24"/>
              </w:rPr>
            </w:pPr>
            <w:bookmarkStart w:id="7" w:name="bookmark=id.3dy6vkm"/>
            <w:bookmarkEnd w:id="7"/>
            <w:r w:rsidRPr="00206F3A">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20D0" w:rsidRPr="00206F3A" w:rsidRDefault="004220D0" w:rsidP="00A158E1">
            <w:pPr>
              <w:shd w:val="clear" w:color="auto" w:fill="FFFFFF"/>
              <w:spacing w:after="0" w:line="240" w:lineRule="auto"/>
              <w:ind w:firstLine="450"/>
              <w:jc w:val="both"/>
              <w:rPr>
                <w:color w:val="000000"/>
                <w:sz w:val="24"/>
                <w:szCs w:val="24"/>
              </w:rPr>
            </w:pPr>
            <w:bookmarkStart w:id="8" w:name="bookmark=id.1t3h5sf"/>
            <w:bookmarkEnd w:id="8"/>
            <w:r w:rsidRPr="00206F3A">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220D0" w:rsidRPr="00206F3A" w:rsidRDefault="004220D0" w:rsidP="00A158E1">
            <w:pPr>
              <w:shd w:val="clear" w:color="auto" w:fill="FFFFFF"/>
              <w:spacing w:after="0" w:line="240" w:lineRule="auto"/>
              <w:ind w:firstLine="450"/>
              <w:jc w:val="both"/>
              <w:rPr>
                <w:color w:val="000000"/>
                <w:sz w:val="24"/>
                <w:szCs w:val="24"/>
              </w:rPr>
            </w:pPr>
            <w:bookmarkStart w:id="9" w:name="bookmark=id.4d34og8"/>
            <w:bookmarkEnd w:id="9"/>
            <w:r w:rsidRPr="00206F3A">
              <w:rPr>
                <w:color w:val="000000"/>
                <w:sz w:val="24"/>
                <w:szCs w:val="24"/>
              </w:rPr>
              <w:t xml:space="preserve">3. Невірна назва документа (документів), що подається </w:t>
            </w:r>
            <w:r w:rsidRPr="00206F3A">
              <w:rPr>
                <w:color w:val="000000"/>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20D0" w:rsidRPr="00206F3A" w:rsidRDefault="004220D0" w:rsidP="00A158E1">
            <w:pPr>
              <w:shd w:val="clear" w:color="auto" w:fill="FFFFFF"/>
              <w:spacing w:after="0" w:line="240" w:lineRule="auto"/>
              <w:ind w:firstLine="450"/>
              <w:jc w:val="both"/>
              <w:rPr>
                <w:color w:val="000000"/>
                <w:sz w:val="24"/>
                <w:szCs w:val="24"/>
              </w:rPr>
            </w:pPr>
            <w:bookmarkStart w:id="10" w:name="bookmark=id.2s8eyo1"/>
            <w:bookmarkEnd w:id="10"/>
            <w:r w:rsidRPr="00206F3A">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220D0" w:rsidRPr="00206F3A" w:rsidRDefault="004220D0" w:rsidP="00A158E1">
            <w:pPr>
              <w:shd w:val="clear" w:color="auto" w:fill="FFFFFF"/>
              <w:spacing w:after="0" w:line="240" w:lineRule="auto"/>
              <w:ind w:firstLine="450"/>
              <w:jc w:val="both"/>
              <w:rPr>
                <w:color w:val="000000"/>
                <w:sz w:val="24"/>
                <w:szCs w:val="24"/>
              </w:rPr>
            </w:pPr>
            <w:bookmarkStart w:id="11" w:name="bookmark=id.17dp8vu"/>
            <w:bookmarkEnd w:id="11"/>
            <w:r w:rsidRPr="00206F3A">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20D0" w:rsidRPr="00206F3A" w:rsidRDefault="004220D0" w:rsidP="00A158E1">
            <w:pPr>
              <w:shd w:val="clear" w:color="auto" w:fill="FFFFFF"/>
              <w:spacing w:after="0" w:line="240" w:lineRule="auto"/>
              <w:ind w:firstLine="450"/>
              <w:jc w:val="both"/>
              <w:rPr>
                <w:color w:val="000000"/>
                <w:sz w:val="24"/>
                <w:szCs w:val="24"/>
              </w:rPr>
            </w:pPr>
            <w:bookmarkStart w:id="12" w:name="bookmark=id.3rdcrjn"/>
            <w:bookmarkEnd w:id="12"/>
            <w:r w:rsidRPr="00206F3A">
              <w:rPr>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20D0" w:rsidRPr="00206F3A" w:rsidRDefault="004220D0" w:rsidP="00A158E1">
            <w:pPr>
              <w:shd w:val="clear" w:color="auto" w:fill="FFFFFF"/>
              <w:spacing w:after="0" w:line="240" w:lineRule="auto"/>
              <w:ind w:firstLine="450"/>
              <w:jc w:val="both"/>
              <w:rPr>
                <w:color w:val="000000"/>
                <w:sz w:val="24"/>
                <w:szCs w:val="24"/>
              </w:rPr>
            </w:pPr>
            <w:bookmarkStart w:id="13" w:name="bookmark=id.26in1rg"/>
            <w:bookmarkEnd w:id="13"/>
            <w:r w:rsidRPr="00206F3A">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20D0" w:rsidRPr="00206F3A" w:rsidRDefault="004220D0" w:rsidP="00A158E1">
            <w:pPr>
              <w:shd w:val="clear" w:color="auto" w:fill="FFFFFF"/>
              <w:spacing w:after="0" w:line="240" w:lineRule="auto"/>
              <w:ind w:firstLine="450"/>
              <w:jc w:val="both"/>
              <w:rPr>
                <w:color w:val="000000"/>
                <w:sz w:val="24"/>
                <w:szCs w:val="24"/>
              </w:rPr>
            </w:pPr>
            <w:bookmarkStart w:id="14" w:name="bookmark=id.lnxbz9"/>
            <w:bookmarkEnd w:id="14"/>
            <w:r w:rsidRPr="00206F3A">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20D0" w:rsidRPr="00206F3A" w:rsidRDefault="004220D0" w:rsidP="00A158E1">
            <w:pPr>
              <w:shd w:val="clear" w:color="auto" w:fill="FFFFFF"/>
              <w:spacing w:before="80" w:after="80" w:line="240" w:lineRule="auto"/>
              <w:ind w:firstLine="450"/>
              <w:jc w:val="both"/>
              <w:rPr>
                <w:color w:val="000000"/>
                <w:sz w:val="24"/>
                <w:szCs w:val="24"/>
              </w:rPr>
            </w:pPr>
            <w:bookmarkStart w:id="15" w:name="bookmark=id.35nkun2"/>
            <w:bookmarkEnd w:id="15"/>
            <w:r w:rsidRPr="00206F3A">
              <w:rPr>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20D0" w:rsidRPr="00206F3A" w:rsidRDefault="004220D0" w:rsidP="00A158E1">
            <w:pPr>
              <w:shd w:val="clear" w:color="auto" w:fill="FFFFFF"/>
              <w:spacing w:after="0" w:line="240" w:lineRule="auto"/>
              <w:ind w:firstLine="450"/>
              <w:jc w:val="both"/>
              <w:rPr>
                <w:color w:val="000000"/>
                <w:sz w:val="24"/>
                <w:szCs w:val="24"/>
              </w:rPr>
            </w:pPr>
            <w:bookmarkStart w:id="16" w:name="bookmark=id.1ksv4uv"/>
            <w:bookmarkEnd w:id="16"/>
            <w:r w:rsidRPr="00206F3A">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20D0" w:rsidRPr="00206F3A" w:rsidRDefault="004220D0" w:rsidP="00A158E1">
            <w:pPr>
              <w:shd w:val="clear" w:color="auto" w:fill="FFFFFF"/>
              <w:spacing w:after="0" w:line="240" w:lineRule="auto"/>
              <w:ind w:firstLine="450"/>
              <w:jc w:val="both"/>
              <w:rPr>
                <w:color w:val="000000"/>
                <w:sz w:val="24"/>
                <w:szCs w:val="24"/>
              </w:rPr>
            </w:pPr>
            <w:bookmarkStart w:id="17" w:name="bookmark=id.44sinio"/>
            <w:bookmarkEnd w:id="17"/>
            <w:r w:rsidRPr="00206F3A">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20D0" w:rsidRPr="00206F3A" w:rsidRDefault="004220D0" w:rsidP="00A158E1">
            <w:pPr>
              <w:shd w:val="clear" w:color="auto" w:fill="FFFFFF"/>
              <w:spacing w:after="0" w:line="240" w:lineRule="auto"/>
              <w:ind w:firstLine="450"/>
              <w:jc w:val="both"/>
              <w:rPr>
                <w:color w:val="000000"/>
                <w:sz w:val="24"/>
                <w:szCs w:val="24"/>
              </w:rPr>
            </w:pPr>
            <w:bookmarkStart w:id="18" w:name="bookmark=id.2jxsxqh"/>
            <w:bookmarkEnd w:id="18"/>
            <w:r w:rsidRPr="00206F3A">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20D0" w:rsidRPr="00206F3A" w:rsidRDefault="004220D0" w:rsidP="00A158E1">
            <w:pPr>
              <w:shd w:val="clear" w:color="auto" w:fill="FFFFFF"/>
              <w:spacing w:after="0" w:line="240" w:lineRule="auto"/>
              <w:jc w:val="both"/>
              <w:rPr>
                <w:color w:val="000000"/>
                <w:sz w:val="24"/>
                <w:szCs w:val="24"/>
              </w:rPr>
            </w:pPr>
            <w:r w:rsidRPr="00206F3A">
              <w:rPr>
                <w:color w:val="000000"/>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4220D0" w:rsidRPr="00206F3A" w:rsidRDefault="004220D0" w:rsidP="00A158E1">
            <w:pPr>
              <w:spacing w:after="0" w:line="240" w:lineRule="auto"/>
              <w:ind w:firstLine="284"/>
              <w:jc w:val="both"/>
              <w:rPr>
                <w:color w:val="000000"/>
                <w:sz w:val="24"/>
                <w:szCs w:val="24"/>
              </w:rPr>
            </w:pPr>
            <w:r w:rsidRPr="00206F3A">
              <w:rPr>
                <w:color w:val="000000"/>
                <w:sz w:val="24"/>
                <w:szCs w:val="24"/>
              </w:rPr>
              <w:t>Приклади формальних помилок:</w:t>
            </w:r>
          </w:p>
          <w:p w:rsidR="004220D0" w:rsidRPr="00206F3A" w:rsidRDefault="004220D0" w:rsidP="00A158E1">
            <w:pPr>
              <w:spacing w:after="0" w:line="240" w:lineRule="auto"/>
              <w:ind w:firstLine="284"/>
              <w:jc w:val="both"/>
              <w:rPr>
                <w:color w:val="000000"/>
                <w:sz w:val="24"/>
                <w:szCs w:val="24"/>
              </w:rPr>
            </w:pPr>
            <w:r w:rsidRPr="00206F3A">
              <w:rPr>
                <w:color w:val="000000"/>
                <w:sz w:val="24"/>
                <w:szCs w:val="24"/>
              </w:rPr>
              <w:t>До формальних (несуттєвих) помилок можуть бути віднесені такі помилки:</w:t>
            </w:r>
          </w:p>
          <w:p w:rsidR="004220D0" w:rsidRPr="00206F3A" w:rsidRDefault="004220D0" w:rsidP="00A158E1">
            <w:pPr>
              <w:spacing w:after="0" w:line="240" w:lineRule="auto"/>
              <w:ind w:firstLine="284"/>
              <w:jc w:val="both"/>
              <w:rPr>
                <w:color w:val="000000"/>
                <w:sz w:val="24"/>
                <w:szCs w:val="24"/>
              </w:rPr>
            </w:pPr>
            <w:r w:rsidRPr="00206F3A">
              <w:rPr>
                <w:color w:val="000000"/>
                <w:sz w:val="24"/>
                <w:szCs w:val="24"/>
              </w:rPr>
              <w:t>- не завірення окремої сторінки (сторінок) підписом та/або печаткою (за наявності) учасника торгів;</w:t>
            </w:r>
          </w:p>
          <w:p w:rsidR="004220D0" w:rsidRPr="00206F3A" w:rsidRDefault="004220D0" w:rsidP="00A158E1">
            <w:pPr>
              <w:spacing w:after="0" w:line="240" w:lineRule="auto"/>
              <w:ind w:firstLine="284"/>
              <w:jc w:val="both"/>
              <w:rPr>
                <w:color w:val="000000"/>
                <w:sz w:val="24"/>
                <w:szCs w:val="24"/>
              </w:rPr>
            </w:pPr>
            <w:r w:rsidRPr="00206F3A">
              <w:rPr>
                <w:color w:val="000000"/>
                <w:sz w:val="24"/>
                <w:szCs w:val="24"/>
              </w:rPr>
              <w:lastRenderedPageBreak/>
              <w:t>- неправильне (неповне) завірення та/або не завірення учасником копії документа згідно з вимогами цієї документації.</w:t>
            </w:r>
          </w:p>
          <w:p w:rsidR="004220D0" w:rsidRPr="00206F3A" w:rsidRDefault="004220D0" w:rsidP="00A158E1">
            <w:pPr>
              <w:spacing w:after="0" w:line="240" w:lineRule="auto"/>
              <w:ind w:firstLine="284"/>
              <w:jc w:val="both"/>
              <w:rPr>
                <w:color w:val="000000"/>
                <w:sz w:val="24"/>
                <w:szCs w:val="24"/>
              </w:rPr>
            </w:pPr>
            <w:r w:rsidRPr="00206F3A">
              <w:rPr>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220D0" w:rsidRPr="00206F3A" w:rsidRDefault="004220D0" w:rsidP="00A158E1">
            <w:pPr>
              <w:spacing w:after="0" w:line="240" w:lineRule="auto"/>
              <w:ind w:firstLine="284"/>
              <w:jc w:val="both"/>
              <w:rPr>
                <w:color w:val="000000"/>
                <w:sz w:val="24"/>
                <w:szCs w:val="24"/>
              </w:rPr>
            </w:pPr>
            <w:r w:rsidRPr="00206F3A">
              <w:rPr>
                <w:color w:val="000000"/>
                <w:sz w:val="24"/>
                <w:szCs w:val="24"/>
              </w:rPr>
              <w:t>- відсутність нумерації сторінок пропозиції;</w:t>
            </w:r>
          </w:p>
          <w:p w:rsidR="004220D0" w:rsidRPr="00206F3A" w:rsidRDefault="004220D0" w:rsidP="00A158E1">
            <w:pPr>
              <w:spacing w:after="0" w:line="240" w:lineRule="auto"/>
              <w:ind w:firstLine="284"/>
              <w:jc w:val="both"/>
              <w:rPr>
                <w:color w:val="000000"/>
                <w:sz w:val="24"/>
                <w:szCs w:val="24"/>
              </w:rPr>
            </w:pPr>
            <w:r w:rsidRPr="00206F3A">
              <w:rPr>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220D0" w:rsidRPr="00206F3A" w:rsidRDefault="004220D0" w:rsidP="00A158E1">
            <w:pPr>
              <w:spacing w:after="0" w:line="240" w:lineRule="auto"/>
              <w:ind w:firstLine="284"/>
              <w:jc w:val="both"/>
              <w:rPr>
                <w:i/>
                <w:color w:val="000000"/>
                <w:sz w:val="24"/>
                <w:szCs w:val="24"/>
              </w:rPr>
            </w:pPr>
            <w:r w:rsidRPr="00206F3A">
              <w:rPr>
                <w:color w:val="000000"/>
                <w:sz w:val="24"/>
                <w:szCs w:val="24"/>
              </w:rPr>
              <w:t>- технічні помилки та описки.</w:t>
            </w:r>
          </w:p>
          <w:p w:rsidR="004220D0" w:rsidRPr="00206F3A" w:rsidRDefault="004220D0" w:rsidP="00A158E1">
            <w:pPr>
              <w:spacing w:after="0" w:line="240" w:lineRule="auto"/>
              <w:ind w:firstLine="284"/>
              <w:jc w:val="both"/>
              <w:rPr>
                <w:color w:val="000000"/>
                <w:sz w:val="24"/>
                <w:szCs w:val="24"/>
              </w:rPr>
            </w:pPr>
            <w:r w:rsidRPr="00206F3A">
              <w:rPr>
                <w:i/>
                <w:color w:val="000000"/>
                <w:sz w:val="24"/>
                <w:szCs w:val="24"/>
              </w:rPr>
              <w:t>Наприклад: зазначення в довідці русизмів, сленгових слів або технічних помилок;</w:t>
            </w:r>
          </w:p>
          <w:p w:rsidR="004220D0" w:rsidRPr="00206F3A" w:rsidRDefault="004220D0" w:rsidP="00A158E1">
            <w:pPr>
              <w:spacing w:after="0" w:line="240" w:lineRule="auto"/>
              <w:ind w:firstLine="284"/>
              <w:jc w:val="both"/>
              <w:rPr>
                <w:i/>
                <w:color w:val="000000"/>
                <w:sz w:val="24"/>
                <w:szCs w:val="24"/>
              </w:rPr>
            </w:pPr>
            <w:r w:rsidRPr="00206F3A">
              <w:rPr>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220D0" w:rsidRDefault="004220D0" w:rsidP="00A158E1">
            <w:pPr>
              <w:pBdr>
                <w:top w:val="nil"/>
                <w:left w:val="nil"/>
                <w:bottom w:val="nil"/>
                <w:right w:val="nil"/>
                <w:between w:val="nil"/>
              </w:pBdr>
              <w:spacing w:after="0" w:line="240" w:lineRule="auto"/>
              <w:ind w:left="-21"/>
              <w:jc w:val="both"/>
              <w:rPr>
                <w:color w:val="000000"/>
                <w:sz w:val="24"/>
                <w:szCs w:val="24"/>
              </w:rPr>
            </w:pPr>
            <w:r w:rsidRPr="00206F3A">
              <w:rPr>
                <w:i/>
                <w:color w:val="000000"/>
                <w:sz w:val="24"/>
                <w:szCs w:val="24"/>
              </w:rPr>
              <w:t>Наприклад: замість вимоги надати довідку в довільній формі учасник надав лист-пояснення;</w:t>
            </w:r>
          </w:p>
        </w:tc>
      </w:tr>
      <w:tr w:rsidR="004220D0">
        <w:trPr>
          <w:trHeight w:val="274"/>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jc w:val="both"/>
              <w:rPr>
                <w:color w:val="000000"/>
                <w:sz w:val="24"/>
                <w:szCs w:val="24"/>
              </w:rPr>
            </w:pPr>
            <w:r>
              <w:rPr>
                <w:color w:val="000000"/>
                <w:sz w:val="24"/>
                <w:szCs w:val="24"/>
              </w:rPr>
              <w:t>Не вимагається.</w:t>
            </w:r>
          </w:p>
          <w:p w:rsidR="004220D0" w:rsidRDefault="004220D0" w:rsidP="00A542E3">
            <w:pPr>
              <w:widowControl w:val="0"/>
              <w:spacing w:after="0" w:line="240" w:lineRule="auto"/>
              <w:jc w:val="both"/>
              <w:rPr>
                <w:sz w:val="24"/>
                <w:szCs w:val="24"/>
              </w:rPr>
            </w:pPr>
          </w:p>
        </w:tc>
      </w:tr>
      <w:tr w:rsidR="004220D0">
        <w:trPr>
          <w:trHeight w:val="274"/>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jc w:val="both"/>
              <w:rPr>
                <w:color w:val="000000"/>
                <w:sz w:val="24"/>
                <w:szCs w:val="24"/>
              </w:rPr>
            </w:pPr>
            <w:r>
              <w:rPr>
                <w:color w:val="000000"/>
                <w:sz w:val="24"/>
                <w:szCs w:val="24"/>
              </w:rPr>
              <w:t>Не вимагається.</w:t>
            </w:r>
          </w:p>
          <w:p w:rsidR="004220D0" w:rsidRDefault="004220D0" w:rsidP="004F6DC1">
            <w:pPr>
              <w:widowControl w:val="0"/>
              <w:spacing w:after="0" w:line="240" w:lineRule="auto"/>
              <w:jc w:val="both"/>
              <w:rPr>
                <w:sz w:val="24"/>
                <w:szCs w:val="24"/>
              </w:rPr>
            </w:pPr>
          </w:p>
        </w:tc>
      </w:tr>
      <w:tr w:rsidR="004220D0">
        <w:trPr>
          <w:trHeight w:val="274"/>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4220D0" w:rsidRPr="00A542E3" w:rsidRDefault="004220D0" w:rsidP="00A542E3">
            <w:pPr>
              <w:shd w:val="clear" w:color="auto" w:fill="FFFFFF"/>
              <w:spacing w:after="0" w:line="240" w:lineRule="auto"/>
              <w:jc w:val="both"/>
              <w:rPr>
                <w:sz w:val="24"/>
                <w:szCs w:val="24"/>
              </w:rPr>
            </w:pPr>
            <w:r w:rsidRPr="00A542E3">
              <w:rPr>
                <w:sz w:val="24"/>
                <w:szCs w:val="24"/>
              </w:rPr>
              <w:t xml:space="preserve">Тендерні пропозиції залишаються дійсними протягом </w:t>
            </w:r>
            <w:r w:rsidRPr="00A542E3">
              <w:rPr>
                <w:b/>
                <w:sz w:val="24"/>
                <w:szCs w:val="24"/>
              </w:rPr>
              <w:t>90</w:t>
            </w:r>
            <w:r w:rsidRPr="00A542E3">
              <w:rPr>
                <w:sz w:val="24"/>
                <w:szCs w:val="24"/>
              </w:rPr>
              <w:t xml:space="preserve"> днів із дати кінцевого строку подання тендерних пропозицій.</w:t>
            </w:r>
          </w:p>
          <w:p w:rsidR="004220D0" w:rsidRPr="00A542E3" w:rsidRDefault="004220D0" w:rsidP="00A542E3">
            <w:pPr>
              <w:shd w:val="clear" w:color="auto" w:fill="FFFFFF"/>
              <w:spacing w:after="0" w:line="240" w:lineRule="auto"/>
              <w:jc w:val="both"/>
              <w:rPr>
                <w:sz w:val="24"/>
                <w:szCs w:val="24"/>
              </w:rPr>
            </w:pPr>
            <w:bookmarkStart w:id="19" w:name="bookmark=id.z337ya" w:colFirst="0" w:colLast="0"/>
            <w:bookmarkEnd w:id="19"/>
            <w:r w:rsidRPr="00A542E3">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220D0" w:rsidRPr="00A542E3" w:rsidRDefault="004220D0" w:rsidP="00A542E3">
            <w:pPr>
              <w:shd w:val="clear" w:color="auto" w:fill="FFFFFF"/>
              <w:spacing w:after="0" w:line="240" w:lineRule="auto"/>
              <w:ind w:firstLine="450"/>
              <w:jc w:val="both"/>
              <w:rPr>
                <w:sz w:val="24"/>
                <w:szCs w:val="24"/>
              </w:rPr>
            </w:pPr>
            <w:bookmarkStart w:id="20" w:name="bookmark=id.3j2qqm3" w:colFirst="0" w:colLast="0"/>
            <w:bookmarkEnd w:id="20"/>
            <w:r w:rsidRPr="00A542E3">
              <w:rPr>
                <w:sz w:val="24"/>
                <w:szCs w:val="24"/>
              </w:rPr>
              <w:t>відхилити таку вимогу, не втрачаючи при цьому наданого ним забезпечення тендерної пропозиції;</w:t>
            </w:r>
          </w:p>
          <w:p w:rsidR="004220D0" w:rsidRDefault="004220D0" w:rsidP="00A542E3">
            <w:pPr>
              <w:shd w:val="clear" w:color="auto" w:fill="FFFFFF"/>
              <w:spacing w:after="0" w:line="240" w:lineRule="auto"/>
              <w:ind w:firstLine="450"/>
              <w:jc w:val="both"/>
              <w:rPr>
                <w:color w:val="333333"/>
                <w:sz w:val="24"/>
                <w:szCs w:val="24"/>
              </w:rPr>
            </w:pPr>
            <w:bookmarkStart w:id="21" w:name="bookmark=id.1y810tw" w:colFirst="0" w:colLast="0"/>
            <w:bookmarkEnd w:id="21"/>
            <w:r w:rsidRPr="00A542E3">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4220D0" w:rsidRPr="00226B5D" w:rsidRDefault="004220D0" w:rsidP="0011221F">
            <w:pPr>
              <w:spacing w:line="240" w:lineRule="auto"/>
              <w:ind w:right="113"/>
              <w:rPr>
                <w:sz w:val="24"/>
                <w:szCs w:val="24"/>
              </w:rPr>
            </w:pPr>
            <w:r w:rsidRPr="00226B5D">
              <w:rPr>
                <w:sz w:val="24"/>
                <w:szCs w:val="24"/>
              </w:rPr>
              <w:t xml:space="preserve">Кваліфікаційні критерії до учасників торгів та вимоги, установлені пунктом 47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4220D0" w:rsidRPr="00226B5D" w:rsidRDefault="004220D0" w:rsidP="0011221F">
            <w:pPr>
              <w:shd w:val="clear" w:color="auto" w:fill="FFFFFF"/>
              <w:spacing w:before="80" w:after="80" w:line="240" w:lineRule="auto"/>
              <w:jc w:val="both"/>
              <w:rPr>
                <w:sz w:val="24"/>
                <w:szCs w:val="24"/>
              </w:rPr>
            </w:pPr>
            <w:r w:rsidRPr="00226B5D">
              <w:rPr>
                <w:sz w:val="24"/>
                <w:szCs w:val="24"/>
              </w:rPr>
              <w:t xml:space="preserve">Кваліфікаційні критерії, що встановлені замовником та інформація про спосіб їх підтвердження викладені в </w:t>
            </w:r>
            <w:r>
              <w:rPr>
                <w:i/>
                <w:sz w:val="24"/>
                <w:szCs w:val="24"/>
              </w:rPr>
              <w:t>Д</w:t>
            </w:r>
            <w:r w:rsidRPr="00226B5D">
              <w:rPr>
                <w:i/>
                <w:sz w:val="24"/>
                <w:szCs w:val="24"/>
              </w:rPr>
              <w:t>одатку№ 1</w:t>
            </w:r>
            <w:r w:rsidRPr="00226B5D">
              <w:rPr>
                <w:sz w:val="24"/>
                <w:szCs w:val="24"/>
              </w:rPr>
              <w:t xml:space="preserve"> тендерної документації.</w:t>
            </w:r>
            <w:bookmarkStart w:id="22" w:name="bookmark=id.147n2zr"/>
            <w:bookmarkStart w:id="23" w:name="bookmark=id.2xcytpi"/>
            <w:bookmarkStart w:id="24" w:name="bookmark=id.3as4poj"/>
            <w:bookmarkStart w:id="25" w:name="bookmark=id.1pxezwc"/>
            <w:bookmarkStart w:id="26" w:name="bookmark=id.49x2ik5"/>
            <w:bookmarkStart w:id="27" w:name="bookmark=id.2p2csry"/>
            <w:bookmarkStart w:id="28" w:name="bookmark=id.32hioqz"/>
            <w:bookmarkStart w:id="29" w:name="bookmark=id.4i7ojhp"/>
            <w:bookmarkStart w:id="30" w:name="bookmark=id.1hmsyys"/>
            <w:bookmarkStart w:id="31" w:name="bookmark=id.ihv636"/>
            <w:bookmarkStart w:id="32" w:name="bookmark=id.qsh70q"/>
            <w:bookmarkStart w:id="33" w:name="bookmark=id.2bn6wsx"/>
            <w:bookmarkStart w:id="34" w:name="bookmark=id.1ci93xb"/>
            <w:bookmarkStart w:id="35" w:name="bookmark=id.2grqrue"/>
            <w:bookmarkStart w:id="36" w:name="bookmark=id.23ckvvd"/>
            <w:bookmarkStart w:id="37" w:name="bookmark=id.3o7alnk"/>
            <w:bookmarkStart w:id="38" w:name="bookmark=id.3whwml4"/>
            <w:bookmarkStart w:id="39" w:name="bookmark=id.41mghml"/>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220D0" w:rsidRPr="00226B5D" w:rsidRDefault="004220D0" w:rsidP="0011221F">
            <w:pPr>
              <w:shd w:val="clear" w:color="auto" w:fill="FFFFFF"/>
              <w:spacing w:before="80" w:after="80" w:line="240" w:lineRule="auto"/>
              <w:jc w:val="both"/>
              <w:rPr>
                <w:sz w:val="24"/>
                <w:szCs w:val="24"/>
              </w:rPr>
            </w:pPr>
            <w:r w:rsidRPr="00226B5D">
              <w:rPr>
                <w:sz w:val="24"/>
                <w:szCs w:val="24"/>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Pr>
                <w:i/>
                <w:sz w:val="24"/>
                <w:szCs w:val="24"/>
              </w:rPr>
              <w:t>Д</w:t>
            </w:r>
            <w:r w:rsidRPr="00226B5D">
              <w:rPr>
                <w:i/>
                <w:sz w:val="24"/>
                <w:szCs w:val="24"/>
              </w:rPr>
              <w:t>одатку№ 2</w:t>
            </w:r>
            <w:r w:rsidRPr="00226B5D">
              <w:rPr>
                <w:sz w:val="24"/>
                <w:szCs w:val="24"/>
              </w:rPr>
              <w:t xml:space="preserve"> тендерної документації</w:t>
            </w: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11221F">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220D0" w:rsidRDefault="004220D0" w:rsidP="0011221F">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r>
              <w:rPr>
                <w:color w:val="000000"/>
                <w:sz w:val="24"/>
                <w:szCs w:val="24"/>
              </w:rPr>
              <w:lastRenderedPageBreak/>
              <w:t>частиною четвертою статті 5 Закону;</w:t>
            </w:r>
          </w:p>
          <w:p w:rsidR="004220D0" w:rsidRDefault="004220D0" w:rsidP="0011221F">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220D0" w:rsidRDefault="004220D0" w:rsidP="0011221F">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w:t>
            </w:r>
            <w:r>
              <w:rPr>
                <w:i/>
                <w:color w:val="000000"/>
                <w:sz w:val="24"/>
                <w:szCs w:val="24"/>
              </w:rPr>
              <w:t>Д</w:t>
            </w:r>
            <w:r w:rsidRPr="00A542E3">
              <w:rPr>
                <w:i/>
                <w:color w:val="000000"/>
                <w:sz w:val="24"/>
                <w:szCs w:val="24"/>
              </w:rPr>
              <w:t>одатку № 3</w:t>
            </w:r>
            <w:r>
              <w:rPr>
                <w:color w:val="000000"/>
                <w:sz w:val="24"/>
                <w:szCs w:val="24"/>
              </w:rPr>
              <w:t xml:space="preserve"> тендерної документації. </w:t>
            </w:r>
            <w:r w:rsidRPr="000D1D76">
              <w:rPr>
                <w:color w:val="000000"/>
                <w:sz w:val="24"/>
                <w:szCs w:val="24"/>
              </w:rPr>
              <w:t xml:space="preserve"> </w:t>
            </w:r>
          </w:p>
          <w:p w:rsidR="00283B88" w:rsidRPr="000D1D76" w:rsidRDefault="00283B88" w:rsidP="0011221F">
            <w:pPr>
              <w:widowControl w:val="0"/>
              <w:spacing w:after="0" w:line="240" w:lineRule="auto"/>
              <w:jc w:val="both"/>
              <w:rPr>
                <w:color w:val="000000"/>
                <w:sz w:val="24"/>
                <w:szCs w:val="24"/>
                <w:lang w:val="ru-RU"/>
              </w:rPr>
            </w:pPr>
            <w:r w:rsidRPr="000D1D76">
              <w:rPr>
                <w:color w:val="000000"/>
                <w:sz w:val="24"/>
                <w:szCs w:val="24"/>
              </w:rPr>
              <w:t>Учасники процедури повинні поставити товар згідно графіку поставки (</w:t>
            </w:r>
            <w:r w:rsidRPr="000D1D76">
              <w:rPr>
                <w:i/>
                <w:color w:val="000000"/>
                <w:sz w:val="24"/>
                <w:szCs w:val="24"/>
              </w:rPr>
              <w:t xml:space="preserve">Додаток </w:t>
            </w:r>
            <w:r w:rsidRPr="000D1D76">
              <w:rPr>
                <w:i/>
                <w:color w:val="000000"/>
                <w:sz w:val="24"/>
                <w:szCs w:val="24"/>
                <w:lang w:val="ru-RU"/>
              </w:rPr>
              <w:t>6</w:t>
            </w:r>
            <w:r w:rsidRPr="000D1D76">
              <w:rPr>
                <w:color w:val="000000"/>
                <w:sz w:val="24"/>
                <w:szCs w:val="24"/>
              </w:rPr>
              <w:t>)</w:t>
            </w:r>
          </w:p>
        </w:tc>
      </w:tr>
      <w:tr w:rsidR="004220D0">
        <w:trPr>
          <w:trHeight w:val="13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726B3B">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4220D0">
        <w:trPr>
          <w:trHeight w:val="13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20D0">
        <w:trPr>
          <w:trHeight w:val="13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A542E3">
            <w:pPr>
              <w:widowControl w:val="0"/>
              <w:spacing w:after="0" w:line="240" w:lineRule="auto"/>
              <w:jc w:val="both"/>
              <w:rPr>
                <w:color w:val="000000"/>
                <w:sz w:val="24"/>
                <w:szCs w:val="24"/>
              </w:rPr>
            </w:pPr>
            <w:r>
              <w:rPr>
                <w:color w:val="000000"/>
                <w:sz w:val="24"/>
                <w:szCs w:val="24"/>
                <w:highlight w:val="white"/>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4220D0" w:rsidTr="00A542E3">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4220D0" w:rsidRDefault="004220D0" w:rsidP="004F6DC1">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4220D0" w:rsidRPr="00726B3B" w:rsidRDefault="004220D0" w:rsidP="00A158E1">
            <w:pPr>
              <w:widowControl w:val="0"/>
              <w:spacing w:after="0" w:line="240" w:lineRule="auto"/>
              <w:jc w:val="both"/>
              <w:rPr>
                <w:sz w:val="24"/>
                <w:szCs w:val="24"/>
              </w:rPr>
            </w:pPr>
            <w:r w:rsidRPr="00726B3B">
              <w:rPr>
                <w:sz w:val="24"/>
                <w:szCs w:val="24"/>
              </w:rPr>
              <w:t>Кінцевий строк подання тендерних пропозицій</w:t>
            </w:r>
            <w:r w:rsidRPr="00CD2E8D">
              <w:rPr>
                <w:sz w:val="24"/>
                <w:szCs w:val="24"/>
              </w:rPr>
              <w:t xml:space="preserve">: </w:t>
            </w:r>
            <w:r w:rsidR="00A158E1" w:rsidRPr="00A158E1">
              <w:rPr>
                <w:sz w:val="24"/>
                <w:szCs w:val="24"/>
                <w:lang w:val="ru-RU"/>
              </w:rPr>
              <w:t>27</w:t>
            </w:r>
            <w:r w:rsidRPr="00A158E1">
              <w:rPr>
                <w:sz w:val="24"/>
                <w:szCs w:val="24"/>
              </w:rPr>
              <w:t>.</w:t>
            </w:r>
            <w:r w:rsidR="00C0484A" w:rsidRPr="00A158E1">
              <w:rPr>
                <w:sz w:val="24"/>
                <w:szCs w:val="24"/>
                <w:lang w:val="ru-RU"/>
              </w:rPr>
              <w:t>0</w:t>
            </w:r>
            <w:r w:rsidR="00A158E1" w:rsidRPr="00A158E1">
              <w:rPr>
                <w:sz w:val="24"/>
                <w:szCs w:val="24"/>
                <w:lang w:val="ru-RU"/>
              </w:rPr>
              <w:t>2</w:t>
            </w:r>
            <w:r w:rsidRPr="00A158E1">
              <w:rPr>
                <w:sz w:val="24"/>
                <w:szCs w:val="24"/>
              </w:rPr>
              <w:t>.202</w:t>
            </w:r>
            <w:r w:rsidR="00C0484A" w:rsidRPr="00A158E1">
              <w:rPr>
                <w:sz w:val="24"/>
                <w:szCs w:val="24"/>
                <w:lang w:val="ru-RU"/>
              </w:rPr>
              <w:t>4</w:t>
            </w:r>
            <w:r w:rsidRPr="00A158E1">
              <w:rPr>
                <w:sz w:val="24"/>
                <w:szCs w:val="24"/>
              </w:rPr>
              <w:t xml:space="preserve"> р. </w:t>
            </w:r>
            <w:r w:rsidRPr="00A158E1">
              <w:rPr>
                <w:sz w:val="24"/>
                <w:szCs w:val="24"/>
                <w:lang w:val="ru-RU"/>
              </w:rPr>
              <w:t>1</w:t>
            </w:r>
            <w:r w:rsidR="00A158E1" w:rsidRPr="00A158E1">
              <w:rPr>
                <w:sz w:val="24"/>
                <w:szCs w:val="24"/>
                <w:lang w:val="ru-RU"/>
              </w:rPr>
              <w:t>1</w:t>
            </w:r>
            <w:r w:rsidRPr="00A158E1">
              <w:rPr>
                <w:sz w:val="24"/>
                <w:szCs w:val="24"/>
              </w:rPr>
              <w:t>.00</w:t>
            </w: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4220D0" w:rsidRPr="00663F3C" w:rsidRDefault="004220D0" w:rsidP="0011221F">
            <w:pPr>
              <w:pStyle w:val="aff7"/>
              <w:ind w:firstLine="432"/>
              <w:jc w:val="both"/>
              <w:rPr>
                <w:color w:val="000000"/>
              </w:rPr>
            </w:pPr>
            <w:r w:rsidRPr="00663F3C">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220D0" w:rsidRPr="00663F3C" w:rsidRDefault="004220D0" w:rsidP="0011221F">
            <w:pPr>
              <w:pStyle w:val="afe"/>
              <w:ind w:right="0" w:firstLine="432"/>
              <w:jc w:val="both"/>
              <w:rPr>
                <w:color w:val="000000"/>
                <w:sz w:val="24"/>
                <w:szCs w:val="24"/>
              </w:rPr>
            </w:pPr>
            <w:r w:rsidRPr="00663F3C">
              <w:rPr>
                <w:color w:val="000000"/>
                <w:sz w:val="24"/>
                <w:szCs w:val="24"/>
              </w:rPr>
              <w:t>Перед початком електронного аукціону автоматично розкривається інформація про ціни/приведені ціни тендерних пропозицій/пропозицій.</w:t>
            </w:r>
          </w:p>
          <w:p w:rsidR="004220D0" w:rsidRPr="00663F3C" w:rsidRDefault="004220D0" w:rsidP="0011221F">
            <w:pPr>
              <w:pStyle w:val="afe"/>
              <w:ind w:right="0" w:firstLine="432"/>
              <w:jc w:val="both"/>
              <w:rPr>
                <w:color w:val="000000"/>
                <w:sz w:val="24"/>
                <w:szCs w:val="24"/>
              </w:rPr>
            </w:pPr>
            <w:bookmarkStart w:id="41" w:name="n1494"/>
            <w:bookmarkEnd w:id="41"/>
            <w:r w:rsidRPr="00663F3C">
              <w:rPr>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220D0" w:rsidRPr="00663F3C" w:rsidRDefault="004220D0" w:rsidP="0011221F">
            <w:pPr>
              <w:pStyle w:val="aff7"/>
              <w:ind w:firstLine="432"/>
              <w:jc w:val="both"/>
              <w:rPr>
                <w:color w:val="000000"/>
              </w:rPr>
            </w:pPr>
            <w:r w:rsidRPr="00663F3C">
              <w:rPr>
                <w:color w:val="00000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history="1">
              <w:r w:rsidRPr="00663F3C">
                <w:t>статті 30</w:t>
              </w:r>
            </w:hyperlink>
            <w:r w:rsidRPr="00663F3C">
              <w:rPr>
                <w:color w:val="000000"/>
              </w:rPr>
              <w:t xml:space="preserve"> Закону. </w:t>
            </w:r>
          </w:p>
          <w:p w:rsidR="004220D0" w:rsidRPr="00663F3C" w:rsidRDefault="004220D0" w:rsidP="0011221F">
            <w:pPr>
              <w:shd w:val="clear" w:color="auto" w:fill="FFFFFF"/>
              <w:spacing w:after="0" w:line="240" w:lineRule="auto"/>
              <w:ind w:firstLine="567"/>
              <w:jc w:val="both"/>
              <w:rPr>
                <w:color w:val="000000"/>
                <w:sz w:val="24"/>
                <w:szCs w:val="24"/>
              </w:rPr>
            </w:pPr>
            <w:r w:rsidRPr="00663F3C">
              <w:rPr>
                <w:color w:val="000000"/>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220D0" w:rsidTr="00B33E08">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4220D0" w:rsidRDefault="004220D0" w:rsidP="004F6DC1">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4220D0">
        <w:trPr>
          <w:trHeight w:val="274"/>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p>
          <w:p w:rsidR="004220D0" w:rsidRDefault="004220D0" w:rsidP="004F6DC1">
            <w:pPr>
              <w:widowControl w:val="0"/>
              <w:spacing w:after="0" w:line="240" w:lineRule="auto"/>
              <w:jc w:val="both"/>
              <w:rPr>
                <w:color w:val="000000"/>
                <w:sz w:val="24"/>
                <w:szCs w:val="24"/>
              </w:rPr>
            </w:pP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4220D0" w:rsidRPr="002A0AB6" w:rsidRDefault="004220D0" w:rsidP="0011221F">
            <w:pPr>
              <w:spacing w:before="80" w:after="80" w:line="240" w:lineRule="auto"/>
              <w:jc w:val="both"/>
              <w:rPr>
                <w:color w:val="000000"/>
                <w:sz w:val="24"/>
                <w:szCs w:val="24"/>
              </w:rPr>
            </w:pPr>
            <w:r w:rsidRPr="002A0AB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20D0" w:rsidRPr="002A0AB6" w:rsidRDefault="004220D0" w:rsidP="0011221F">
            <w:pPr>
              <w:spacing w:after="0" w:line="240" w:lineRule="auto"/>
              <w:jc w:val="both"/>
              <w:rPr>
                <w:color w:val="000000"/>
                <w:sz w:val="24"/>
                <w:szCs w:val="24"/>
              </w:rPr>
            </w:pPr>
            <w:r w:rsidRPr="002A0AB6">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220D0" w:rsidRPr="002A0AB6" w:rsidRDefault="004220D0" w:rsidP="0011221F">
            <w:pPr>
              <w:spacing w:after="80" w:line="240" w:lineRule="auto"/>
              <w:jc w:val="both"/>
              <w:rPr>
                <w:color w:val="000000"/>
                <w:sz w:val="24"/>
                <w:szCs w:val="24"/>
              </w:rPr>
            </w:pPr>
            <w:r w:rsidRPr="002A0AB6">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20D0" w:rsidRPr="002A0AB6" w:rsidRDefault="004220D0" w:rsidP="0011221F">
            <w:pPr>
              <w:spacing w:after="0" w:line="240" w:lineRule="auto"/>
              <w:jc w:val="both"/>
              <w:rPr>
                <w:color w:val="000000"/>
                <w:sz w:val="24"/>
                <w:szCs w:val="24"/>
              </w:rPr>
            </w:pPr>
            <w:r w:rsidRPr="002A0AB6">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20D0" w:rsidRPr="002A0AB6" w:rsidRDefault="004220D0" w:rsidP="0011221F">
            <w:pPr>
              <w:shd w:val="clear" w:color="auto" w:fill="FFFFFF"/>
              <w:spacing w:after="0" w:line="240" w:lineRule="auto"/>
              <w:jc w:val="both"/>
              <w:rPr>
                <w:color w:val="000000"/>
                <w:sz w:val="24"/>
                <w:szCs w:val="24"/>
              </w:rPr>
            </w:pPr>
            <w:r w:rsidRPr="002A0AB6">
              <w:rPr>
                <w:color w:val="000000"/>
                <w:sz w:val="24"/>
                <w:szCs w:val="24"/>
              </w:rPr>
              <w:t xml:space="preserve">Учасник процедури закупівлі, який надав найбільш економічно вигідну тендерну пропозицію, що є аномально </w:t>
            </w:r>
            <w:r w:rsidRPr="002A0AB6">
              <w:rPr>
                <w:color w:val="000000"/>
                <w:sz w:val="24"/>
                <w:szCs w:val="24"/>
              </w:rPr>
              <w:lastRenderedPageBreak/>
              <w:t>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4220D0" w:rsidRPr="002A0AB6" w:rsidRDefault="004220D0" w:rsidP="0011221F">
            <w:pPr>
              <w:spacing w:after="0" w:line="240" w:lineRule="auto"/>
              <w:jc w:val="both"/>
              <w:rPr>
                <w:color w:val="000000"/>
                <w:sz w:val="24"/>
                <w:szCs w:val="24"/>
              </w:rPr>
            </w:pPr>
            <w:r w:rsidRPr="002A0AB6">
              <w:rPr>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4220D0" w:rsidRPr="00FC26D5" w:rsidRDefault="004220D0" w:rsidP="0011221F">
            <w:pPr>
              <w:spacing w:after="0" w:line="240" w:lineRule="auto"/>
              <w:jc w:val="both"/>
              <w:rPr>
                <w:color w:val="000000"/>
                <w:sz w:val="24"/>
                <w:szCs w:val="24"/>
              </w:rPr>
            </w:pPr>
            <w:r w:rsidRPr="00FC26D5">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1) учасник процедури закупівлі:</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підпадає під підстави, встановлені пунктом 47 Особливостей;</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не надав забезпечення тендерної пропозиції, якщо таке забезпечення вимагалося замовником;</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є громадянином Російської Федерації/Республіки Білорусь</w:t>
            </w:r>
            <w:r w:rsidR="00472E20">
              <w:rPr>
                <w:color w:val="000000"/>
                <w:sz w:val="24"/>
                <w:szCs w:val="24"/>
              </w:rPr>
              <w:t>/</w:t>
            </w:r>
            <w:r w:rsidR="00472E20" w:rsidRPr="002F25A1">
              <w:rPr>
                <w:rFonts w:ascii="inherit" w:hAnsi="inherit" w:cs="Segoe UI Historic"/>
                <w:color w:val="050505"/>
                <w:sz w:val="23"/>
                <w:szCs w:val="23"/>
              </w:rPr>
              <w:t xml:space="preserve"> Ісламської Республіки Іран</w:t>
            </w:r>
            <w:r w:rsidRPr="00FC26D5">
              <w:rPr>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72E20">
              <w:rPr>
                <w:color w:val="000000"/>
                <w:sz w:val="24"/>
                <w:szCs w:val="24"/>
              </w:rPr>
              <w:t>/</w:t>
            </w:r>
            <w:r w:rsidR="00472E20" w:rsidRPr="002F25A1">
              <w:rPr>
                <w:rFonts w:ascii="inherit" w:hAnsi="inherit" w:cs="Segoe UI Historic"/>
                <w:color w:val="050505"/>
                <w:sz w:val="23"/>
                <w:szCs w:val="23"/>
              </w:rPr>
              <w:t xml:space="preserve"> Ісламської Республіки Іран</w:t>
            </w:r>
            <w:r w:rsidRPr="00FC26D5">
              <w:rPr>
                <w:color w:val="000000"/>
                <w:sz w:val="24"/>
                <w:szCs w:val="24"/>
              </w:rPr>
              <w:t xml:space="preserve">; юридичною особою, утвореною та зареєстрованою відповідно до законодавства України, кінцевим </w:t>
            </w:r>
            <w:r w:rsidRPr="00FC26D5">
              <w:rPr>
                <w:color w:val="000000"/>
                <w:sz w:val="24"/>
                <w:szCs w:val="24"/>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72E20">
              <w:rPr>
                <w:color w:val="000000"/>
                <w:sz w:val="24"/>
                <w:szCs w:val="24"/>
              </w:rPr>
              <w:t>/</w:t>
            </w:r>
            <w:r w:rsidR="00472E20" w:rsidRPr="002F25A1">
              <w:rPr>
                <w:rFonts w:ascii="inherit" w:hAnsi="inherit" w:cs="Segoe UI Historic"/>
                <w:color w:val="050505"/>
                <w:sz w:val="23"/>
                <w:szCs w:val="23"/>
              </w:rPr>
              <w:t xml:space="preserve"> Ісламської Республіки Іран</w:t>
            </w:r>
            <w:r w:rsidRPr="00FC26D5">
              <w:rPr>
                <w:color w:val="000000"/>
                <w:sz w:val="24"/>
                <w:szCs w:val="24"/>
              </w:rPr>
              <w:t>, громадянин Російської Федерації/Республіки Білорусь</w:t>
            </w:r>
            <w:r w:rsidR="00472E20">
              <w:rPr>
                <w:color w:val="000000"/>
                <w:sz w:val="24"/>
                <w:szCs w:val="24"/>
              </w:rPr>
              <w:t>/</w:t>
            </w:r>
            <w:r w:rsidR="00472E20" w:rsidRPr="002F25A1">
              <w:rPr>
                <w:rFonts w:ascii="inherit" w:hAnsi="inherit" w:cs="Segoe UI Historic"/>
                <w:color w:val="050505"/>
                <w:sz w:val="23"/>
                <w:szCs w:val="23"/>
              </w:rPr>
              <w:t xml:space="preserve"> Ісламської Республіки Іран</w:t>
            </w:r>
            <w:r w:rsidRPr="00FC26D5">
              <w:rPr>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72E20">
              <w:rPr>
                <w:color w:val="000000"/>
                <w:sz w:val="24"/>
                <w:szCs w:val="24"/>
              </w:rPr>
              <w:t>/</w:t>
            </w:r>
            <w:r w:rsidR="00472E20" w:rsidRPr="002F25A1">
              <w:rPr>
                <w:rFonts w:ascii="inherit" w:hAnsi="inherit" w:cs="Segoe UI Historic"/>
                <w:color w:val="050505"/>
                <w:sz w:val="23"/>
                <w:szCs w:val="23"/>
              </w:rPr>
              <w:t xml:space="preserve"> Ісламської Республіки Іран</w:t>
            </w:r>
            <w:r w:rsidRPr="00FC26D5">
              <w:rPr>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72E20">
              <w:rPr>
                <w:color w:val="000000"/>
                <w:sz w:val="24"/>
                <w:szCs w:val="24"/>
              </w:rPr>
              <w:t>/</w:t>
            </w:r>
            <w:r w:rsidR="00472E20" w:rsidRPr="002F25A1">
              <w:rPr>
                <w:rFonts w:ascii="inherit" w:hAnsi="inherit" w:cs="Segoe UI Historic"/>
                <w:color w:val="050505"/>
                <w:sz w:val="23"/>
                <w:szCs w:val="23"/>
              </w:rPr>
              <w:t xml:space="preserve"> Ісламської Республіки Іран</w:t>
            </w:r>
            <w:r w:rsidRPr="00FC26D5">
              <w:rPr>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2) тендерна пропозиція:</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FC26D5">
                <w:rPr>
                  <w:sz w:val="24"/>
                  <w:szCs w:val="24"/>
                </w:rPr>
                <w:t xml:space="preserve">пункту </w:t>
              </w:r>
            </w:hyperlink>
            <w:hyperlink r:id="rId11" w:anchor="n131" w:history="1">
              <w:r w:rsidRPr="00FC26D5">
                <w:rPr>
                  <w:sz w:val="24"/>
                  <w:szCs w:val="24"/>
                </w:rPr>
                <w:t>4</w:t>
              </w:r>
            </w:hyperlink>
            <w:r w:rsidRPr="00FC26D5">
              <w:rPr>
                <w:color w:val="000000"/>
                <w:sz w:val="24"/>
                <w:szCs w:val="24"/>
              </w:rPr>
              <w:t>3 Особливостей;</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є такою, строк дії якої закінчився;</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3) переможець процедури закупівлі:</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 xml:space="preserve">не надав забезпечення виконання договору про </w:t>
            </w:r>
            <w:r w:rsidRPr="00FC26D5">
              <w:rPr>
                <w:color w:val="000000"/>
                <w:sz w:val="24"/>
                <w:szCs w:val="24"/>
              </w:rPr>
              <w:lastRenderedPageBreak/>
              <w:t>закупівлю, якщо таке забезпечення вимагалося замовником;</w:t>
            </w:r>
          </w:p>
          <w:p w:rsidR="004220D0" w:rsidRPr="00FC26D5" w:rsidRDefault="004220D0" w:rsidP="0011221F">
            <w:pPr>
              <w:shd w:val="clear" w:color="auto" w:fill="FFFFFF"/>
              <w:spacing w:after="0" w:line="240" w:lineRule="auto"/>
              <w:ind w:firstLine="567"/>
              <w:jc w:val="both"/>
              <w:rPr>
                <w:color w:val="000000"/>
                <w:sz w:val="24"/>
                <w:szCs w:val="24"/>
              </w:rPr>
            </w:pPr>
            <w:r w:rsidRPr="00FC26D5">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220D0" w:rsidRPr="00FC26D5" w:rsidRDefault="004220D0" w:rsidP="0011221F">
            <w:pPr>
              <w:spacing w:after="0" w:line="240" w:lineRule="auto"/>
              <w:jc w:val="both"/>
              <w:rPr>
                <w:color w:val="000000"/>
                <w:sz w:val="24"/>
                <w:szCs w:val="24"/>
              </w:rPr>
            </w:pPr>
            <w:r w:rsidRPr="00FC26D5">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4220D0" w:rsidRPr="00FC26D5" w:rsidRDefault="004220D0" w:rsidP="0011221F">
            <w:pPr>
              <w:tabs>
                <w:tab w:val="left" w:pos="360"/>
                <w:tab w:val="left" w:pos="851"/>
                <w:tab w:val="left" w:pos="1440"/>
              </w:tabs>
              <w:spacing w:after="0" w:line="240" w:lineRule="auto"/>
              <w:jc w:val="both"/>
              <w:rPr>
                <w:color w:val="000000"/>
                <w:sz w:val="24"/>
                <w:szCs w:val="24"/>
              </w:rPr>
            </w:pPr>
            <w:r w:rsidRPr="00FC26D5">
              <w:rPr>
                <w:color w:val="000000"/>
                <w:sz w:val="24"/>
                <w:szCs w:val="24"/>
              </w:rPr>
              <w:t>1)</w:t>
            </w:r>
            <w:r w:rsidRPr="00FC26D5">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20D0" w:rsidRPr="00115E99" w:rsidRDefault="004220D0" w:rsidP="0011221F">
            <w:pPr>
              <w:spacing w:after="0" w:line="240" w:lineRule="auto"/>
              <w:jc w:val="both"/>
              <w:rPr>
                <w:color w:val="000000"/>
                <w:sz w:val="24"/>
                <w:szCs w:val="24"/>
              </w:rPr>
            </w:pPr>
            <w:r w:rsidRPr="00FC26D5">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220D0" w:rsidTr="002A0830">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4220D0" w:rsidRDefault="004220D0" w:rsidP="004F6DC1">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4220D0" w:rsidRPr="00A85C17" w:rsidRDefault="004220D0" w:rsidP="0011221F">
            <w:pPr>
              <w:spacing w:after="0" w:line="240" w:lineRule="auto"/>
              <w:ind w:firstLine="567"/>
              <w:jc w:val="both"/>
              <w:rPr>
                <w:color w:val="000000"/>
                <w:sz w:val="24"/>
                <w:szCs w:val="24"/>
              </w:rPr>
            </w:pPr>
            <w:r w:rsidRPr="00A85C17">
              <w:rPr>
                <w:color w:val="000000"/>
                <w:sz w:val="24"/>
                <w:szCs w:val="24"/>
              </w:rPr>
              <w:t>Замовник відміняє відкриті торги у разі:</w:t>
            </w:r>
          </w:p>
          <w:p w:rsidR="004220D0" w:rsidRPr="00A85C17" w:rsidRDefault="004220D0" w:rsidP="0011221F">
            <w:pPr>
              <w:spacing w:after="0" w:line="240" w:lineRule="auto"/>
              <w:ind w:firstLine="567"/>
              <w:jc w:val="both"/>
              <w:rPr>
                <w:color w:val="000000"/>
                <w:sz w:val="24"/>
                <w:szCs w:val="24"/>
              </w:rPr>
            </w:pPr>
            <w:r w:rsidRPr="00A85C17">
              <w:rPr>
                <w:color w:val="000000"/>
                <w:sz w:val="24"/>
                <w:szCs w:val="24"/>
              </w:rPr>
              <w:t>1) відсутності подальшої потреби в закупівлі товарів, робіт чи послуг;</w:t>
            </w:r>
          </w:p>
          <w:p w:rsidR="004220D0" w:rsidRPr="00A85C17" w:rsidRDefault="004220D0" w:rsidP="0011221F">
            <w:pPr>
              <w:spacing w:after="0" w:line="240" w:lineRule="auto"/>
              <w:ind w:firstLine="567"/>
              <w:jc w:val="both"/>
              <w:rPr>
                <w:color w:val="000000"/>
                <w:sz w:val="24"/>
                <w:szCs w:val="24"/>
              </w:rPr>
            </w:pPr>
            <w:r w:rsidRPr="00A85C17">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20D0" w:rsidRPr="00A85C17" w:rsidRDefault="004220D0" w:rsidP="0011221F">
            <w:pPr>
              <w:spacing w:after="0" w:line="240" w:lineRule="auto"/>
              <w:ind w:firstLine="567"/>
              <w:jc w:val="both"/>
              <w:rPr>
                <w:color w:val="000000"/>
                <w:sz w:val="24"/>
                <w:szCs w:val="24"/>
              </w:rPr>
            </w:pPr>
            <w:r w:rsidRPr="00A85C17">
              <w:rPr>
                <w:color w:val="000000"/>
                <w:sz w:val="24"/>
                <w:szCs w:val="24"/>
              </w:rPr>
              <w:t>3) скорочення обсягу видатків на здійснення закупівлі товарів, робіт чи послуг;</w:t>
            </w:r>
          </w:p>
          <w:p w:rsidR="004220D0" w:rsidRPr="00A85C17" w:rsidRDefault="004220D0" w:rsidP="0011221F">
            <w:pPr>
              <w:spacing w:after="0" w:line="240" w:lineRule="auto"/>
              <w:ind w:firstLine="567"/>
              <w:jc w:val="both"/>
              <w:rPr>
                <w:color w:val="000000"/>
                <w:sz w:val="24"/>
                <w:szCs w:val="24"/>
              </w:rPr>
            </w:pPr>
            <w:r w:rsidRPr="00A85C17">
              <w:rPr>
                <w:color w:val="000000"/>
                <w:sz w:val="24"/>
                <w:szCs w:val="24"/>
              </w:rPr>
              <w:t>4) коли здійснення закупівлі стало неможливим внаслідок дії обставин непереборної сили.</w:t>
            </w:r>
          </w:p>
          <w:p w:rsidR="004220D0" w:rsidRPr="00A85C17" w:rsidRDefault="004220D0" w:rsidP="0011221F">
            <w:pPr>
              <w:spacing w:after="0" w:line="240" w:lineRule="auto"/>
              <w:ind w:firstLine="567"/>
              <w:jc w:val="both"/>
              <w:rPr>
                <w:color w:val="000000"/>
                <w:sz w:val="24"/>
                <w:szCs w:val="24"/>
              </w:rPr>
            </w:pPr>
            <w:r w:rsidRPr="00A85C17">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220D0" w:rsidRPr="00A85C17" w:rsidRDefault="004220D0" w:rsidP="0011221F">
            <w:pPr>
              <w:spacing w:after="0" w:line="240" w:lineRule="auto"/>
              <w:ind w:firstLine="247"/>
              <w:jc w:val="both"/>
              <w:rPr>
                <w:color w:val="000000"/>
                <w:sz w:val="24"/>
                <w:szCs w:val="24"/>
              </w:rPr>
            </w:pPr>
            <w:r w:rsidRPr="00A85C17">
              <w:rPr>
                <w:color w:val="000000"/>
                <w:sz w:val="24"/>
                <w:szCs w:val="24"/>
              </w:rPr>
              <w:t>Відкриті торги автоматично відміняються електронною системою закупівель у разі:</w:t>
            </w:r>
          </w:p>
          <w:p w:rsidR="004220D0" w:rsidRPr="00A85C17" w:rsidRDefault="004220D0" w:rsidP="0011221F">
            <w:pPr>
              <w:spacing w:after="0" w:line="240" w:lineRule="auto"/>
              <w:ind w:firstLine="247"/>
              <w:jc w:val="both"/>
              <w:rPr>
                <w:color w:val="000000"/>
                <w:sz w:val="24"/>
                <w:szCs w:val="24"/>
              </w:rPr>
            </w:pPr>
            <w:r w:rsidRPr="00A85C17">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4220D0" w:rsidRPr="00A85C17" w:rsidRDefault="004220D0" w:rsidP="0011221F">
            <w:pPr>
              <w:spacing w:after="0" w:line="240" w:lineRule="auto"/>
              <w:ind w:firstLine="247"/>
              <w:jc w:val="both"/>
              <w:rPr>
                <w:color w:val="000000"/>
                <w:sz w:val="24"/>
                <w:szCs w:val="24"/>
              </w:rPr>
            </w:pPr>
            <w:r w:rsidRPr="00A85C17">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4220D0" w:rsidRPr="00A85C17" w:rsidRDefault="004220D0" w:rsidP="0011221F">
            <w:pPr>
              <w:spacing w:after="0" w:line="240" w:lineRule="auto"/>
              <w:ind w:firstLine="283"/>
              <w:jc w:val="both"/>
              <w:rPr>
                <w:color w:val="000000"/>
                <w:sz w:val="24"/>
                <w:szCs w:val="24"/>
              </w:rPr>
            </w:pPr>
            <w:bookmarkStart w:id="42" w:name="bookmark=id.3fwokq0"/>
            <w:bookmarkStart w:id="43" w:name="bookmark=id.1v1yuxt"/>
            <w:bookmarkEnd w:id="42"/>
            <w:bookmarkEnd w:id="43"/>
            <w:r w:rsidRPr="00A85C17">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20D0" w:rsidRPr="00A85C17" w:rsidRDefault="004220D0" w:rsidP="0011221F">
            <w:pPr>
              <w:spacing w:after="0" w:line="240" w:lineRule="auto"/>
              <w:ind w:firstLine="283"/>
              <w:jc w:val="both"/>
              <w:rPr>
                <w:color w:val="000000"/>
                <w:sz w:val="24"/>
                <w:szCs w:val="24"/>
              </w:rPr>
            </w:pPr>
            <w:r w:rsidRPr="00A85C17">
              <w:rPr>
                <w:color w:val="000000"/>
                <w:sz w:val="24"/>
                <w:szCs w:val="24"/>
              </w:rPr>
              <w:t>Відкриті торги можуть бути відмінені частково (за лотом)</w:t>
            </w:r>
            <w:bookmarkStart w:id="44" w:name="bookmark=id.2u6wntf"/>
            <w:bookmarkStart w:id="45" w:name="bookmark=id.4f1mdlm"/>
            <w:bookmarkEnd w:id="44"/>
            <w:bookmarkEnd w:id="45"/>
            <w:r w:rsidRPr="00A85C17">
              <w:rPr>
                <w:color w:val="000000"/>
                <w:sz w:val="24"/>
                <w:szCs w:val="24"/>
              </w:rPr>
              <w:t>.</w:t>
            </w:r>
          </w:p>
          <w:p w:rsidR="004220D0" w:rsidRDefault="004220D0" w:rsidP="0011221F">
            <w:pPr>
              <w:widowControl w:val="0"/>
              <w:spacing w:after="0" w:line="240" w:lineRule="auto"/>
              <w:ind w:firstLine="176"/>
              <w:jc w:val="both"/>
              <w:rPr>
                <w:color w:val="000000"/>
                <w:sz w:val="24"/>
                <w:szCs w:val="24"/>
              </w:rPr>
            </w:pPr>
            <w:bookmarkStart w:id="46" w:name="bookmark=id.28h4qwu"/>
            <w:bookmarkStart w:id="47" w:name="bookmark=id.19c6y18"/>
            <w:bookmarkStart w:id="48" w:name="bookmark=id.3tbugp1"/>
            <w:bookmarkStart w:id="49" w:name="bookmark=id.nmf14n"/>
            <w:bookmarkEnd w:id="46"/>
            <w:bookmarkEnd w:id="47"/>
            <w:bookmarkEnd w:id="48"/>
            <w:bookmarkEnd w:id="49"/>
            <w:r w:rsidRPr="00A85C17">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4220D0" w:rsidRPr="00A85C17" w:rsidRDefault="004220D0" w:rsidP="0011221F">
            <w:pPr>
              <w:spacing w:after="0" w:line="240" w:lineRule="auto"/>
              <w:ind w:firstLine="176"/>
              <w:jc w:val="both"/>
              <w:rPr>
                <w:color w:val="000000"/>
                <w:sz w:val="24"/>
                <w:szCs w:val="24"/>
              </w:rPr>
            </w:pPr>
            <w:r w:rsidRPr="00A85C17">
              <w:rPr>
                <w:color w:val="000000"/>
                <w:sz w:val="24"/>
                <w:szCs w:val="24"/>
              </w:rPr>
              <w:t xml:space="preserve">Замовник укладає договір про закупівлю з учасником, який визнаний переможцем процедури закупівлі, протягом </w:t>
            </w:r>
            <w:r w:rsidRPr="00A85C17">
              <w:rPr>
                <w:color w:val="000000"/>
                <w:sz w:val="24"/>
                <w:szCs w:val="24"/>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220D0" w:rsidRDefault="004220D0" w:rsidP="0011221F">
            <w:pPr>
              <w:widowControl w:val="0"/>
              <w:spacing w:after="0" w:line="240" w:lineRule="auto"/>
              <w:ind w:firstLine="176"/>
              <w:jc w:val="both"/>
              <w:rPr>
                <w:color w:val="000000"/>
                <w:sz w:val="24"/>
                <w:szCs w:val="24"/>
              </w:rPr>
            </w:pPr>
            <w:r w:rsidRPr="00A85C17">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color w:val="000000"/>
                <w:sz w:val="24"/>
                <w:szCs w:val="24"/>
              </w:rPr>
              <w:t>.</w:t>
            </w:r>
          </w:p>
          <w:p w:rsidR="004220D0" w:rsidRDefault="004220D0" w:rsidP="0011221F">
            <w:pPr>
              <w:widowControl w:val="0"/>
              <w:spacing w:after="0" w:line="240" w:lineRule="auto"/>
              <w:ind w:firstLine="176"/>
              <w:jc w:val="both"/>
              <w:rPr>
                <w:color w:val="000000"/>
                <w:sz w:val="24"/>
                <w:szCs w:val="24"/>
              </w:rPr>
            </w:pP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11221F">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w:t>
            </w:r>
            <w:r w:rsidRPr="00B33E08">
              <w:rPr>
                <w:i/>
                <w:color w:val="000000"/>
                <w:sz w:val="24"/>
                <w:szCs w:val="24"/>
              </w:rPr>
              <w:t>додатку №5</w:t>
            </w:r>
            <w:r>
              <w:rPr>
                <w:color w:val="000000"/>
                <w:sz w:val="24"/>
                <w:szCs w:val="24"/>
              </w:rPr>
              <w:t xml:space="preserve"> до тендерної документації. </w:t>
            </w:r>
          </w:p>
          <w:p w:rsidR="004220D0" w:rsidRDefault="004220D0" w:rsidP="0011221F">
            <w:pPr>
              <w:widowControl w:val="0"/>
              <w:tabs>
                <w:tab w:val="left" w:pos="5659"/>
              </w:tabs>
              <w:spacing w:after="0" w:line="240" w:lineRule="auto"/>
              <w:ind w:right="-22"/>
              <w:jc w:val="both"/>
              <w:rPr>
                <w:color w:val="000000"/>
                <w:sz w:val="24"/>
                <w:szCs w:val="24"/>
              </w:rPr>
            </w:pPr>
            <w:r w:rsidRPr="00625D44">
              <w:rPr>
                <w:color w:val="000000"/>
                <w:sz w:val="24"/>
                <w:szCs w:val="24"/>
              </w:rPr>
              <w:t xml:space="preserve">Учасник надає у складі пропозиції заповнений (свої реквізити) проект договору про закупівлю передбачений у </w:t>
            </w:r>
            <w:r w:rsidRPr="00625D44">
              <w:rPr>
                <w:i/>
                <w:color w:val="000000"/>
                <w:sz w:val="24"/>
                <w:szCs w:val="24"/>
              </w:rPr>
              <w:t>Додатку № 5</w:t>
            </w:r>
            <w:r w:rsidRPr="00625D44">
              <w:rPr>
                <w:color w:val="000000"/>
                <w:sz w:val="24"/>
                <w:szCs w:val="24"/>
              </w:rPr>
              <w:t>.</w:t>
            </w:r>
          </w:p>
          <w:p w:rsidR="004220D0" w:rsidRPr="00A85C17" w:rsidRDefault="004220D0" w:rsidP="0011221F">
            <w:pPr>
              <w:spacing w:after="0" w:line="240" w:lineRule="auto"/>
              <w:ind w:left="38" w:right="90"/>
              <w:jc w:val="both"/>
              <w:rPr>
                <w:color w:val="000000"/>
                <w:sz w:val="24"/>
                <w:szCs w:val="24"/>
              </w:rPr>
            </w:pPr>
            <w:r w:rsidRPr="00A85C17">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20D0" w:rsidRPr="00A85C17" w:rsidRDefault="004220D0" w:rsidP="0011221F">
            <w:pPr>
              <w:pStyle w:val="aff7"/>
              <w:ind w:firstLine="432"/>
              <w:jc w:val="both"/>
              <w:rPr>
                <w:color w:val="000000"/>
              </w:rPr>
            </w:pPr>
            <w:r w:rsidRPr="00A85C17">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20D0" w:rsidRPr="00A85C17" w:rsidRDefault="004220D0" w:rsidP="004220D0">
            <w:pPr>
              <w:pStyle w:val="afffb"/>
              <w:numPr>
                <w:ilvl w:val="0"/>
                <w:numId w:val="4"/>
              </w:numPr>
              <w:tabs>
                <w:tab w:val="clear" w:pos="720"/>
                <w:tab w:val="num" w:pos="0"/>
              </w:tabs>
              <w:spacing w:before="0" w:line="240" w:lineRule="auto"/>
              <w:ind w:left="54" w:firstLine="306"/>
              <w:jc w:val="both"/>
              <w:rPr>
                <w:rFonts w:eastAsia="Times New Roman"/>
                <w:color w:val="000000"/>
                <w:kern w:val="0"/>
                <w:lang w:eastAsia="ru-RU" w:bidi="ar-SA"/>
              </w:rPr>
            </w:pPr>
            <w:r w:rsidRPr="00A85C17">
              <w:rPr>
                <w:rFonts w:eastAsia="Times New Roman"/>
                <w:color w:val="000000"/>
                <w:kern w:val="0"/>
                <w:lang w:eastAsia="ru-RU" w:bidi="ar-SA"/>
              </w:rPr>
              <w:t>визначення грошового еквівалента зобов’язання в іноземній валюті;</w:t>
            </w:r>
          </w:p>
          <w:p w:rsidR="004220D0" w:rsidRPr="00A85C17" w:rsidRDefault="004220D0" w:rsidP="004220D0">
            <w:pPr>
              <w:pStyle w:val="afffb"/>
              <w:numPr>
                <w:ilvl w:val="0"/>
                <w:numId w:val="3"/>
              </w:numPr>
              <w:tabs>
                <w:tab w:val="clear" w:pos="758"/>
                <w:tab w:val="num" w:pos="0"/>
              </w:tabs>
              <w:spacing w:before="0" w:line="240" w:lineRule="auto"/>
              <w:ind w:left="54" w:firstLine="344"/>
              <w:jc w:val="both"/>
              <w:rPr>
                <w:rFonts w:eastAsia="Times New Roman"/>
                <w:color w:val="000000"/>
                <w:kern w:val="0"/>
                <w:lang w:eastAsia="ru-RU" w:bidi="ar-SA"/>
              </w:rPr>
            </w:pPr>
            <w:r w:rsidRPr="00A85C17">
              <w:rPr>
                <w:rFonts w:eastAsia="Times New Roman"/>
                <w:color w:val="000000"/>
                <w:kern w:val="0"/>
                <w:lang w:eastAsia="ru-RU" w:bidi="ar-SA"/>
              </w:rPr>
              <w:t>перерахунку ціни в бік зменшення ціни тендерної пропозиції переможця без зменшення обсягів закупівлі;</w:t>
            </w:r>
          </w:p>
          <w:p w:rsidR="004220D0" w:rsidRDefault="004220D0" w:rsidP="0011221F">
            <w:pPr>
              <w:widowControl w:val="0"/>
              <w:tabs>
                <w:tab w:val="left" w:pos="5659"/>
              </w:tabs>
              <w:spacing w:after="0" w:line="240" w:lineRule="auto"/>
              <w:ind w:right="-22"/>
              <w:jc w:val="both"/>
              <w:rPr>
                <w:color w:val="000000"/>
                <w:sz w:val="24"/>
                <w:szCs w:val="24"/>
              </w:rPr>
            </w:pPr>
            <w:r w:rsidRPr="00A85C17">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Pr>
                <w:color w:val="000000"/>
                <w:shd w:val="clear" w:color="auto" w:fill="FFFFFF"/>
              </w:rPr>
              <w:t>.</w:t>
            </w:r>
          </w:p>
        </w:tc>
      </w:tr>
      <w:tr w:rsidR="004220D0">
        <w:trPr>
          <w:trHeight w:val="52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4220D0" w:rsidRPr="00A85C17" w:rsidRDefault="004220D0" w:rsidP="0011221F">
            <w:pPr>
              <w:spacing w:after="0" w:line="240" w:lineRule="auto"/>
              <w:jc w:val="both"/>
              <w:rPr>
                <w:color w:val="000000"/>
                <w:sz w:val="24"/>
                <w:szCs w:val="24"/>
              </w:rPr>
            </w:pPr>
            <w:r w:rsidRPr="00A85C17">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220D0" w:rsidRPr="00A85C17" w:rsidRDefault="004220D0" w:rsidP="0011221F">
            <w:pPr>
              <w:spacing w:after="0" w:line="240" w:lineRule="auto"/>
              <w:ind w:firstLine="284"/>
              <w:jc w:val="both"/>
              <w:rPr>
                <w:color w:val="000000"/>
                <w:sz w:val="24"/>
                <w:szCs w:val="24"/>
              </w:rPr>
            </w:pPr>
            <w:r w:rsidRPr="00A85C17">
              <w:rPr>
                <w:color w:val="000000"/>
                <w:sz w:val="24"/>
                <w:szCs w:val="24"/>
              </w:rPr>
              <w:t>1) зменшення обсягів закупівлі, зокрема з урахуванням фактичного обсягу видатків замовника;</w:t>
            </w:r>
          </w:p>
          <w:p w:rsidR="004220D0" w:rsidRPr="00A85C17" w:rsidRDefault="004220D0" w:rsidP="0011221F">
            <w:pPr>
              <w:spacing w:after="0" w:line="240" w:lineRule="auto"/>
              <w:ind w:firstLine="284"/>
              <w:jc w:val="both"/>
              <w:rPr>
                <w:color w:val="000000"/>
                <w:sz w:val="24"/>
                <w:szCs w:val="24"/>
              </w:rPr>
            </w:pPr>
            <w:r w:rsidRPr="00A85C17">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Pr="00A85C17">
              <w:rPr>
                <w:color w:val="000000"/>
                <w:sz w:val="24"/>
                <w:szCs w:val="24"/>
              </w:rPr>
              <w:lastRenderedPageBreak/>
              <w:t>укладення;</w:t>
            </w:r>
          </w:p>
          <w:p w:rsidR="004220D0" w:rsidRPr="00A85C17" w:rsidRDefault="004220D0" w:rsidP="0011221F">
            <w:pPr>
              <w:spacing w:after="0" w:line="240" w:lineRule="auto"/>
              <w:ind w:firstLine="284"/>
              <w:jc w:val="both"/>
              <w:rPr>
                <w:color w:val="000000"/>
                <w:sz w:val="24"/>
                <w:szCs w:val="24"/>
              </w:rPr>
            </w:pPr>
            <w:r w:rsidRPr="00A85C17">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20D0" w:rsidRPr="00A85C17" w:rsidRDefault="004220D0" w:rsidP="0011221F">
            <w:pPr>
              <w:spacing w:after="0" w:line="240" w:lineRule="auto"/>
              <w:ind w:firstLine="284"/>
              <w:jc w:val="both"/>
              <w:rPr>
                <w:color w:val="000000"/>
                <w:sz w:val="24"/>
                <w:szCs w:val="24"/>
              </w:rPr>
            </w:pPr>
            <w:r w:rsidRPr="00A85C17">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20D0" w:rsidRPr="00A85C17" w:rsidRDefault="004220D0" w:rsidP="0011221F">
            <w:pPr>
              <w:spacing w:after="0" w:line="240" w:lineRule="auto"/>
              <w:ind w:firstLine="284"/>
              <w:jc w:val="both"/>
              <w:rPr>
                <w:color w:val="000000"/>
                <w:sz w:val="24"/>
                <w:szCs w:val="24"/>
              </w:rPr>
            </w:pPr>
            <w:r w:rsidRPr="00A85C17">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20D0" w:rsidRPr="00A85C17" w:rsidRDefault="004220D0" w:rsidP="0011221F">
            <w:pPr>
              <w:spacing w:after="0" w:line="240" w:lineRule="auto"/>
              <w:ind w:firstLine="284"/>
              <w:rPr>
                <w:color w:val="000000"/>
                <w:sz w:val="24"/>
                <w:szCs w:val="24"/>
              </w:rPr>
            </w:pPr>
            <w:r w:rsidRPr="00A85C17">
              <w:rPr>
                <w:color w:val="000000"/>
                <w:sz w:val="24"/>
                <w:szCs w:val="24"/>
              </w:rPr>
              <w:t>6) зміни ціни в договорі про закупівлю у зв’язку з зміною ставок податків і зборів та/або зміною умов щодо надання пільг</w:t>
            </w:r>
            <w:r w:rsidRPr="00A20465">
              <w:rPr>
                <w:color w:val="000000"/>
                <w:sz w:val="24"/>
                <w:szCs w:val="24"/>
              </w:rPr>
              <w:t xml:space="preserve"> </w:t>
            </w:r>
            <w:r w:rsidRPr="00A85C17">
              <w:rPr>
                <w:color w:val="000000"/>
                <w:sz w:val="24"/>
                <w:szCs w:val="24"/>
              </w:rPr>
              <w:t>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20D0" w:rsidRPr="00A85C17" w:rsidRDefault="004220D0" w:rsidP="0011221F">
            <w:pPr>
              <w:spacing w:after="0" w:line="240" w:lineRule="auto"/>
              <w:ind w:firstLine="284"/>
              <w:jc w:val="both"/>
              <w:rPr>
                <w:color w:val="000000"/>
                <w:sz w:val="24"/>
                <w:szCs w:val="24"/>
              </w:rPr>
            </w:pPr>
            <w:r w:rsidRPr="00A85C17">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20D0" w:rsidRPr="00A85C17" w:rsidRDefault="004220D0" w:rsidP="0011221F">
            <w:pPr>
              <w:spacing w:after="0" w:line="240" w:lineRule="auto"/>
              <w:ind w:firstLine="284"/>
              <w:jc w:val="both"/>
              <w:rPr>
                <w:color w:val="000000"/>
                <w:sz w:val="24"/>
                <w:szCs w:val="24"/>
              </w:rPr>
            </w:pPr>
            <w:r w:rsidRPr="00A85C17">
              <w:rPr>
                <w:color w:val="000000"/>
                <w:sz w:val="24"/>
                <w:szCs w:val="24"/>
              </w:rPr>
              <w:t>8) зміни умов у зв’язку із застосуванням положень частини шостої статті 41 Закону.</w:t>
            </w:r>
          </w:p>
          <w:p w:rsidR="004220D0" w:rsidRDefault="004220D0" w:rsidP="0011221F">
            <w:pPr>
              <w:pBdr>
                <w:top w:val="nil"/>
                <w:left w:val="nil"/>
                <w:bottom w:val="nil"/>
                <w:right w:val="nil"/>
                <w:between w:val="nil"/>
              </w:pBdr>
              <w:shd w:val="clear" w:color="auto" w:fill="FFFFFF"/>
              <w:spacing w:after="0" w:line="240" w:lineRule="auto"/>
              <w:jc w:val="both"/>
              <w:rPr>
                <w:color w:val="000000"/>
                <w:sz w:val="24"/>
                <w:szCs w:val="24"/>
              </w:rPr>
            </w:pPr>
            <w:r w:rsidRPr="00A85C17">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220D0">
        <w:trPr>
          <w:trHeight w:val="13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11221F">
            <w:pPr>
              <w:widowControl w:val="0"/>
              <w:spacing w:after="0" w:line="240" w:lineRule="auto"/>
              <w:ind w:right="-22"/>
              <w:jc w:val="both"/>
              <w:rPr>
                <w:color w:val="000000"/>
                <w:sz w:val="24"/>
                <w:szCs w:val="24"/>
              </w:rPr>
            </w:pPr>
            <w:r w:rsidRPr="00A85C17">
              <w:rPr>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history="1">
              <w:r w:rsidRPr="00A85C17">
                <w:rPr>
                  <w:color w:val="000000"/>
                  <w:sz w:val="24"/>
                  <w:szCs w:val="24"/>
                </w:rPr>
                <w:t>Закону</w:t>
              </w:r>
            </w:hyperlink>
            <w:r w:rsidRPr="00A85C17">
              <w:rPr>
                <w:color w:val="000000"/>
                <w:sz w:val="24"/>
                <w:szCs w:val="24"/>
              </w:rPr>
              <w:t xml:space="preserve"> та Особливостей, та приймає рішення про намір укласти договір про закупівлю у порядку та на умовах, визначених </w:t>
            </w:r>
            <w:hyperlink r:id="rId13" w:anchor="n1611" w:history="1">
              <w:r w:rsidRPr="00A85C17">
                <w:rPr>
                  <w:color w:val="000000"/>
                  <w:sz w:val="24"/>
                  <w:szCs w:val="24"/>
                </w:rPr>
                <w:t>статтею 33</w:t>
              </w:r>
            </w:hyperlink>
            <w:r w:rsidRPr="00A85C17">
              <w:rPr>
                <w:color w:val="000000"/>
                <w:sz w:val="24"/>
                <w:szCs w:val="24"/>
              </w:rPr>
              <w:t xml:space="preserve"> Закону та </w:t>
            </w:r>
            <w:r w:rsidRPr="00A85C17">
              <w:rPr>
                <w:color w:val="000000"/>
                <w:sz w:val="24"/>
                <w:szCs w:val="24"/>
              </w:rPr>
              <w:lastRenderedPageBreak/>
              <w:t>пунктом 49 Особливостей.</w:t>
            </w:r>
          </w:p>
        </w:tc>
      </w:tr>
      <w:tr w:rsidR="004220D0">
        <w:trPr>
          <w:trHeight w:val="132"/>
        </w:trPr>
        <w:tc>
          <w:tcPr>
            <w:tcW w:w="891"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4220D0" w:rsidRDefault="004220D0" w:rsidP="004F6DC1">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rsidR="004220D0" w:rsidRDefault="004220D0" w:rsidP="004F6DC1">
            <w:pPr>
              <w:widowControl w:val="0"/>
              <w:spacing w:after="0" w:line="240" w:lineRule="auto"/>
              <w:ind w:right="-22"/>
              <w:jc w:val="both"/>
              <w:rPr>
                <w:sz w:val="24"/>
                <w:szCs w:val="24"/>
                <w:highlight w:val="white"/>
              </w:rPr>
            </w:pPr>
          </w:p>
        </w:tc>
      </w:tr>
    </w:tbl>
    <w:p w:rsidR="005D6757" w:rsidRDefault="005D6757" w:rsidP="00620FE3">
      <w:pPr>
        <w:spacing w:after="0" w:line="240" w:lineRule="auto"/>
        <w:jc w:val="right"/>
        <w:rPr>
          <w:b/>
          <w:color w:val="000000"/>
          <w:sz w:val="24"/>
          <w:szCs w:val="24"/>
        </w:rPr>
      </w:pPr>
    </w:p>
    <w:sectPr w:rsidR="005D6757" w:rsidSect="00434434">
      <w:footerReference w:type="default" r:id="rId14"/>
      <w:headerReference w:type="first" r:id="rId15"/>
      <w:footerReference w:type="first" r:id="rId16"/>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050" w:rsidRDefault="00743050">
      <w:pPr>
        <w:spacing w:after="0" w:line="240" w:lineRule="auto"/>
      </w:pPr>
      <w:r>
        <w:separator/>
      </w:r>
    </w:p>
  </w:endnote>
  <w:endnote w:type="continuationSeparator" w:id="1">
    <w:p w:rsidR="00743050" w:rsidRDefault="00743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CB642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EA6740">
      <w:rPr>
        <w:noProof/>
        <w:color w:val="000000"/>
        <w:sz w:val="24"/>
        <w:szCs w:val="24"/>
      </w:rPr>
      <w:t>2</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CB642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EA6740">
      <w:rPr>
        <w:noProof/>
        <w:color w:val="000000"/>
        <w:sz w:val="24"/>
        <w:szCs w:val="24"/>
      </w:rPr>
      <w:t>1</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050" w:rsidRDefault="00743050">
      <w:pPr>
        <w:spacing w:after="0" w:line="240" w:lineRule="auto"/>
      </w:pPr>
      <w:r>
        <w:separator/>
      </w:r>
    </w:p>
  </w:footnote>
  <w:footnote w:type="continuationSeparator" w:id="1">
    <w:p w:rsidR="00743050" w:rsidRDefault="00743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6757"/>
    <w:rsid w:val="000023AA"/>
    <w:rsid w:val="0001451F"/>
    <w:rsid w:val="000B0236"/>
    <w:rsid w:val="000D1D76"/>
    <w:rsid w:val="000D3EDD"/>
    <w:rsid w:val="000D4595"/>
    <w:rsid w:val="000D6CC9"/>
    <w:rsid w:val="000E486B"/>
    <w:rsid w:val="00104292"/>
    <w:rsid w:val="00123572"/>
    <w:rsid w:val="00126798"/>
    <w:rsid w:val="00126829"/>
    <w:rsid w:val="001731AD"/>
    <w:rsid w:val="00190612"/>
    <w:rsid w:val="001A4B86"/>
    <w:rsid w:val="001A5BBE"/>
    <w:rsid w:val="001A7811"/>
    <w:rsid w:val="001C5A44"/>
    <w:rsid w:val="001C5B0B"/>
    <w:rsid w:val="001E330B"/>
    <w:rsid w:val="001E4321"/>
    <w:rsid w:val="002051CB"/>
    <w:rsid w:val="00237956"/>
    <w:rsid w:val="0025407E"/>
    <w:rsid w:val="00283B88"/>
    <w:rsid w:val="002A0830"/>
    <w:rsid w:val="002C12C6"/>
    <w:rsid w:val="002F4511"/>
    <w:rsid w:val="003506F5"/>
    <w:rsid w:val="003602A2"/>
    <w:rsid w:val="00361CA0"/>
    <w:rsid w:val="003674F9"/>
    <w:rsid w:val="0038206F"/>
    <w:rsid w:val="00390F8B"/>
    <w:rsid w:val="003C1DD1"/>
    <w:rsid w:val="003C7D1A"/>
    <w:rsid w:val="004220D0"/>
    <w:rsid w:val="00434434"/>
    <w:rsid w:val="00450F2D"/>
    <w:rsid w:val="00472E20"/>
    <w:rsid w:val="0047671C"/>
    <w:rsid w:val="00487C1D"/>
    <w:rsid w:val="004A7FEF"/>
    <w:rsid w:val="004E30F0"/>
    <w:rsid w:val="004F6DC1"/>
    <w:rsid w:val="00502614"/>
    <w:rsid w:val="005D6757"/>
    <w:rsid w:val="005E1698"/>
    <w:rsid w:val="005F1430"/>
    <w:rsid w:val="005F3D79"/>
    <w:rsid w:val="005F6304"/>
    <w:rsid w:val="00620FE3"/>
    <w:rsid w:val="0062510A"/>
    <w:rsid w:val="00625D44"/>
    <w:rsid w:val="00630E5E"/>
    <w:rsid w:val="00667B5C"/>
    <w:rsid w:val="00687694"/>
    <w:rsid w:val="006A7D84"/>
    <w:rsid w:val="006D6E93"/>
    <w:rsid w:val="00701871"/>
    <w:rsid w:val="007025B1"/>
    <w:rsid w:val="00711DDC"/>
    <w:rsid w:val="00726B3B"/>
    <w:rsid w:val="00727274"/>
    <w:rsid w:val="00743050"/>
    <w:rsid w:val="00763261"/>
    <w:rsid w:val="007E2BB1"/>
    <w:rsid w:val="00800D28"/>
    <w:rsid w:val="008711C1"/>
    <w:rsid w:val="008775BE"/>
    <w:rsid w:val="008C359F"/>
    <w:rsid w:val="008D5706"/>
    <w:rsid w:val="009415E2"/>
    <w:rsid w:val="009843DE"/>
    <w:rsid w:val="00984FCD"/>
    <w:rsid w:val="0099491E"/>
    <w:rsid w:val="009F1492"/>
    <w:rsid w:val="009F35C4"/>
    <w:rsid w:val="009F7584"/>
    <w:rsid w:val="00A158E1"/>
    <w:rsid w:val="00A542E3"/>
    <w:rsid w:val="00A67090"/>
    <w:rsid w:val="00B33E08"/>
    <w:rsid w:val="00B579A5"/>
    <w:rsid w:val="00BC43F6"/>
    <w:rsid w:val="00C0484A"/>
    <w:rsid w:val="00C146E5"/>
    <w:rsid w:val="00C320A4"/>
    <w:rsid w:val="00C616A5"/>
    <w:rsid w:val="00C65234"/>
    <w:rsid w:val="00C76EA7"/>
    <w:rsid w:val="00CB6425"/>
    <w:rsid w:val="00CD2E8D"/>
    <w:rsid w:val="00CD470B"/>
    <w:rsid w:val="00CF7EA4"/>
    <w:rsid w:val="00D26A89"/>
    <w:rsid w:val="00D361D6"/>
    <w:rsid w:val="00D42C6E"/>
    <w:rsid w:val="00D46304"/>
    <w:rsid w:val="00D569D0"/>
    <w:rsid w:val="00D579F9"/>
    <w:rsid w:val="00D9003A"/>
    <w:rsid w:val="00DD6EC8"/>
    <w:rsid w:val="00DF7787"/>
    <w:rsid w:val="00E0261A"/>
    <w:rsid w:val="00E36909"/>
    <w:rsid w:val="00E56FCC"/>
    <w:rsid w:val="00E62EE4"/>
    <w:rsid w:val="00E6749E"/>
    <w:rsid w:val="00EA512B"/>
    <w:rsid w:val="00EA6740"/>
    <w:rsid w:val="00EE6F5A"/>
    <w:rsid w:val="00F01A3C"/>
    <w:rsid w:val="00F039D8"/>
    <w:rsid w:val="00F05437"/>
    <w:rsid w:val="00F22798"/>
    <w:rsid w:val="00F27182"/>
    <w:rsid w:val="00F33A21"/>
    <w:rsid w:val="00F37670"/>
    <w:rsid w:val="00F66713"/>
    <w:rsid w:val="00FB50BC"/>
    <w:rsid w:val="00FE5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34434"/>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434434"/>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434434"/>
    <w:tblPr>
      <w:tblStyleRowBandSize w:val="1"/>
      <w:tblStyleColBandSize w:val="1"/>
      <w:tblCellMar>
        <w:top w:w="0" w:type="dxa"/>
        <w:left w:w="115" w:type="dxa"/>
        <w:bottom w:w="0" w:type="dxa"/>
        <w:right w:w="115" w:type="dxa"/>
      </w:tblCellMar>
    </w:tblPr>
  </w:style>
  <w:style w:type="table" w:customStyle="1" w:styleId="afff9">
    <w:basedOn w:val="TableNormal"/>
    <w:rsid w:val="00434434"/>
    <w:tblPr>
      <w:tblStyleRowBandSize w:val="1"/>
      <w:tblStyleColBandSize w:val="1"/>
      <w:tblCellMar>
        <w:top w:w="0" w:type="dxa"/>
        <w:left w:w="115" w:type="dxa"/>
        <w:bottom w:w="0" w:type="dxa"/>
        <w:right w:w="115" w:type="dxa"/>
      </w:tblCellMar>
    </w:tblPr>
  </w:style>
  <w:style w:type="table" w:customStyle="1" w:styleId="afffa">
    <w:basedOn w:val="TableNormal"/>
    <w:rsid w:val="00434434"/>
    <w:tblPr>
      <w:tblStyleRowBandSize w:val="1"/>
      <w:tblStyleColBandSize w:val="1"/>
      <w:tblCellMar>
        <w:top w:w="0" w:type="dxa"/>
        <w:left w:w="115" w:type="dxa"/>
        <w:bottom w:w="0" w:type="dxa"/>
        <w:right w:w="115" w:type="dxa"/>
      </w:tblCellMar>
    </w:tblPr>
  </w:style>
  <w:style w:type="paragraph" w:customStyle="1" w:styleId="normal0">
    <w:name w:val="normal"/>
    <w:rsid w:val="00D26A89"/>
    <w:pPr>
      <w:spacing w:after="0"/>
    </w:pPr>
    <w:rPr>
      <w:rFonts w:ascii="Arial" w:eastAsia="Arial" w:hAnsi="Arial" w:cs="Arial"/>
      <w:color w:val="000000"/>
      <w:sz w:val="22"/>
      <w:szCs w:val="22"/>
      <w:lang w:val="ru-RU"/>
    </w:rPr>
  </w:style>
  <w:style w:type="paragraph" w:customStyle="1" w:styleId="afffb">
    <w:name w:val="Нормальний текст"/>
    <w:basedOn w:val="a"/>
    <w:rsid w:val="004220D0"/>
    <w:pPr>
      <w:widowControl w:val="0"/>
      <w:suppressAutoHyphens/>
      <w:spacing w:before="120" w:after="0" w:line="100" w:lineRule="atLeast"/>
      <w:ind w:firstLine="567"/>
    </w:pPr>
    <w:rPr>
      <w:rFonts w:eastAsia="Lucida Sans Unicode"/>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6280</Words>
  <Characters>35800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48</cp:revision>
  <cp:lastPrinted>2024-02-16T12:13:00Z</cp:lastPrinted>
  <dcterms:created xsi:type="dcterms:W3CDTF">2022-10-25T13:00:00Z</dcterms:created>
  <dcterms:modified xsi:type="dcterms:W3CDTF">2024-02-19T07:11:00Z</dcterms:modified>
</cp:coreProperties>
</file>