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0137C" w14:textId="51DD2F49" w:rsidR="00E82455" w:rsidRPr="00526B7C" w:rsidRDefault="00526B7C" w:rsidP="00526B7C">
      <w:pPr>
        <w:spacing w:after="0" w:line="240" w:lineRule="auto"/>
        <w:jc w:val="right"/>
        <w:rPr>
          <w:rFonts w:ascii="Times New Roman" w:hAnsi="Times New Roman" w:cs="Times New Roman"/>
          <w:b/>
          <w:bCs/>
          <w:sz w:val="24"/>
          <w:szCs w:val="24"/>
        </w:rPr>
      </w:pPr>
      <w:r w:rsidRPr="00526B7C">
        <w:rPr>
          <w:rFonts w:ascii="Times New Roman" w:hAnsi="Times New Roman" w:cs="Times New Roman"/>
          <w:b/>
          <w:bCs/>
          <w:sz w:val="24"/>
          <w:szCs w:val="24"/>
        </w:rPr>
        <w:t>ДОДАТОК №5</w:t>
      </w:r>
    </w:p>
    <w:p w14:paraId="2D6BDF88" w14:textId="0FEC881B" w:rsidR="00526B7C" w:rsidRPr="00526B7C" w:rsidRDefault="00526B7C" w:rsidP="00526B7C">
      <w:pPr>
        <w:spacing w:after="0" w:line="240" w:lineRule="auto"/>
        <w:jc w:val="right"/>
        <w:rPr>
          <w:rFonts w:ascii="Times New Roman" w:hAnsi="Times New Roman" w:cs="Times New Roman"/>
          <w:b/>
          <w:bCs/>
          <w:sz w:val="24"/>
          <w:szCs w:val="24"/>
        </w:rPr>
      </w:pPr>
      <w:r w:rsidRPr="00526B7C">
        <w:rPr>
          <w:rFonts w:ascii="Times New Roman" w:hAnsi="Times New Roman" w:cs="Times New Roman"/>
          <w:b/>
          <w:bCs/>
          <w:sz w:val="24"/>
          <w:szCs w:val="24"/>
        </w:rPr>
        <w:t>Проєкт договору</w:t>
      </w:r>
    </w:p>
    <w:p w14:paraId="24B39941" w14:textId="77777777" w:rsidR="00526B7C" w:rsidRPr="00526B7C" w:rsidRDefault="00526B7C" w:rsidP="00526B7C">
      <w:pPr>
        <w:spacing w:after="0" w:line="240" w:lineRule="auto"/>
        <w:jc w:val="center"/>
        <w:rPr>
          <w:rFonts w:ascii="Times New Roman" w:eastAsia="Times New Roman" w:hAnsi="Times New Roman" w:cs="Times New Roman"/>
          <w:b/>
          <w:sz w:val="24"/>
          <w:szCs w:val="24"/>
          <w:lang w:eastAsia="zh-CN"/>
        </w:rPr>
      </w:pPr>
      <w:r w:rsidRPr="00526B7C">
        <w:rPr>
          <w:rFonts w:ascii="Times New Roman" w:eastAsia="Times New Roman" w:hAnsi="Times New Roman" w:cs="Times New Roman"/>
          <w:b/>
          <w:sz w:val="24"/>
          <w:szCs w:val="24"/>
          <w:lang w:eastAsia="zh-CN"/>
        </w:rPr>
        <w:t xml:space="preserve">ДОГОВІР  № </w:t>
      </w:r>
      <w:r w:rsidRPr="00526B7C">
        <w:rPr>
          <w:rFonts w:ascii="Times New Roman" w:eastAsia="Times New Roman" w:hAnsi="Times New Roman" w:cs="Times New Roman"/>
          <w:sz w:val="24"/>
          <w:szCs w:val="24"/>
          <w:lang w:eastAsia="zh-CN"/>
        </w:rPr>
        <w:t>______</w:t>
      </w:r>
    </w:p>
    <w:p w14:paraId="190B2291" w14:textId="77777777" w:rsidR="00526B7C" w:rsidRPr="00526B7C" w:rsidRDefault="00526B7C" w:rsidP="00526B7C">
      <w:pPr>
        <w:spacing w:after="0" w:line="240" w:lineRule="auto"/>
        <w:jc w:val="center"/>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про надання послуг з калібрування</w:t>
      </w:r>
    </w:p>
    <w:p w14:paraId="5B39C0E2" w14:textId="77777777" w:rsidR="00526B7C" w:rsidRPr="00526B7C" w:rsidRDefault="00526B7C" w:rsidP="00526B7C">
      <w:pPr>
        <w:spacing w:after="0" w:line="240" w:lineRule="auto"/>
        <w:jc w:val="center"/>
        <w:rPr>
          <w:rFonts w:ascii="Times New Roman" w:eastAsia="Times New Roman" w:hAnsi="Times New Roman" w:cs="Times New Roman"/>
          <w:sz w:val="24"/>
          <w:szCs w:val="24"/>
          <w:lang w:eastAsia="zh-CN"/>
        </w:rPr>
      </w:pPr>
      <w:r w:rsidRPr="00526B7C">
        <w:rPr>
          <w:rFonts w:ascii="Times New Roman" w:eastAsia="Times New Roman" w:hAnsi="Times New Roman" w:cs="Times New Roman"/>
          <w:b/>
          <w:sz w:val="24"/>
          <w:szCs w:val="24"/>
          <w:lang w:eastAsia="zh-CN"/>
        </w:rPr>
        <w:t>м. Львів</w:t>
      </w:r>
      <w:r w:rsidRPr="00526B7C">
        <w:rPr>
          <w:rFonts w:ascii="Times New Roman" w:eastAsia="Times New Roman" w:hAnsi="Times New Roman" w:cs="Times New Roman"/>
          <w:sz w:val="24"/>
          <w:szCs w:val="24"/>
          <w:lang w:eastAsia="zh-CN"/>
        </w:rPr>
        <w:tab/>
      </w:r>
      <w:r w:rsidRPr="00526B7C">
        <w:rPr>
          <w:rFonts w:ascii="Times New Roman" w:eastAsia="Times New Roman" w:hAnsi="Times New Roman" w:cs="Times New Roman"/>
          <w:sz w:val="24"/>
          <w:szCs w:val="24"/>
          <w:lang w:eastAsia="zh-CN"/>
        </w:rPr>
        <w:tab/>
      </w:r>
      <w:r w:rsidRPr="00526B7C">
        <w:rPr>
          <w:rFonts w:ascii="Times New Roman" w:eastAsia="Times New Roman" w:hAnsi="Times New Roman" w:cs="Times New Roman"/>
          <w:sz w:val="24"/>
          <w:szCs w:val="24"/>
          <w:lang w:eastAsia="zh-CN"/>
        </w:rPr>
        <w:tab/>
      </w:r>
      <w:r w:rsidRPr="00526B7C">
        <w:rPr>
          <w:rFonts w:ascii="Times New Roman" w:eastAsia="Times New Roman" w:hAnsi="Times New Roman" w:cs="Times New Roman"/>
          <w:sz w:val="24"/>
          <w:szCs w:val="24"/>
          <w:lang w:eastAsia="zh-CN"/>
        </w:rPr>
        <w:tab/>
      </w:r>
      <w:r w:rsidRPr="00526B7C">
        <w:rPr>
          <w:rFonts w:ascii="Times New Roman" w:eastAsia="Times New Roman" w:hAnsi="Times New Roman" w:cs="Times New Roman"/>
          <w:sz w:val="24"/>
          <w:szCs w:val="24"/>
          <w:lang w:eastAsia="zh-CN"/>
        </w:rPr>
        <w:tab/>
      </w:r>
      <w:r w:rsidRPr="00526B7C">
        <w:rPr>
          <w:rFonts w:ascii="Times New Roman" w:eastAsia="Times New Roman" w:hAnsi="Times New Roman" w:cs="Times New Roman"/>
          <w:sz w:val="24"/>
          <w:szCs w:val="24"/>
          <w:lang w:eastAsia="zh-CN"/>
        </w:rPr>
        <w:tab/>
      </w:r>
      <w:r w:rsidRPr="00526B7C">
        <w:rPr>
          <w:rFonts w:ascii="Times New Roman" w:eastAsia="Times New Roman" w:hAnsi="Times New Roman" w:cs="Times New Roman"/>
          <w:sz w:val="24"/>
          <w:szCs w:val="24"/>
          <w:lang w:eastAsia="zh-CN"/>
        </w:rPr>
        <w:tab/>
      </w:r>
      <w:r w:rsidRPr="00526B7C">
        <w:rPr>
          <w:rFonts w:ascii="Times New Roman" w:eastAsia="Times New Roman" w:hAnsi="Times New Roman" w:cs="Times New Roman"/>
          <w:b/>
          <w:sz w:val="24"/>
          <w:szCs w:val="24"/>
          <w:lang w:eastAsia="zh-CN"/>
        </w:rPr>
        <w:t>" ___" _______________ 2024 р</w:t>
      </w:r>
      <w:r w:rsidRPr="00526B7C">
        <w:rPr>
          <w:rFonts w:ascii="Times New Roman" w:eastAsia="Times New Roman" w:hAnsi="Times New Roman" w:cs="Times New Roman"/>
          <w:sz w:val="24"/>
          <w:szCs w:val="24"/>
          <w:lang w:eastAsia="zh-CN"/>
        </w:rPr>
        <w:t>.</w:t>
      </w:r>
    </w:p>
    <w:p w14:paraId="51A97E62" w14:textId="77777777" w:rsidR="00526B7C" w:rsidRPr="00526B7C" w:rsidRDefault="00526B7C" w:rsidP="00526B7C">
      <w:pPr>
        <w:spacing w:after="0" w:line="240" w:lineRule="auto"/>
        <w:rPr>
          <w:rFonts w:ascii="Times New Roman" w:eastAsia="Times New Roman" w:hAnsi="Times New Roman" w:cs="Times New Roman"/>
          <w:sz w:val="24"/>
          <w:szCs w:val="24"/>
          <w:lang w:eastAsia="zh-CN"/>
        </w:rPr>
      </w:pPr>
    </w:p>
    <w:p w14:paraId="6E625F19" w14:textId="2DEAF733" w:rsidR="00526B7C" w:rsidRDefault="00526B7C" w:rsidP="00526B7C">
      <w:pPr>
        <w:spacing w:after="0" w:line="240" w:lineRule="auto"/>
        <w:ind w:firstLine="708"/>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b/>
          <w:sz w:val="24"/>
          <w:szCs w:val="24"/>
          <w:lang w:eastAsia="uk-UA"/>
        </w:rPr>
        <w:t>Львівська регіональна державна лабораторія  Державної служби України з питань безпечності харчових продуктів та захисту споживачів</w:t>
      </w:r>
      <w:r w:rsidRPr="00526B7C">
        <w:rPr>
          <w:rFonts w:ascii="Times New Roman" w:eastAsia="Times New Roman" w:hAnsi="Times New Roman" w:cs="Times New Roman"/>
          <w:sz w:val="24"/>
          <w:szCs w:val="24"/>
          <w:lang w:eastAsia="uk-UA"/>
        </w:rPr>
        <w:t xml:space="preserve"> </w:t>
      </w:r>
      <w:r w:rsidRPr="00526B7C">
        <w:rPr>
          <w:rFonts w:ascii="Times New Roman" w:eastAsia="Times New Roman" w:hAnsi="Times New Roman" w:cs="Times New Roman"/>
          <w:sz w:val="24"/>
          <w:szCs w:val="24"/>
        </w:rPr>
        <w:t xml:space="preserve">(в подальшому </w:t>
      </w:r>
      <w:r w:rsidRPr="00526B7C">
        <w:rPr>
          <w:rFonts w:ascii="Times New Roman" w:eastAsia="Times New Roman" w:hAnsi="Times New Roman" w:cs="Times New Roman"/>
          <w:b/>
          <w:sz w:val="24"/>
          <w:szCs w:val="24"/>
        </w:rPr>
        <w:t>“Замовник”</w:t>
      </w:r>
      <w:r w:rsidRPr="00526B7C">
        <w:rPr>
          <w:rFonts w:ascii="Times New Roman" w:eastAsia="Times New Roman" w:hAnsi="Times New Roman" w:cs="Times New Roman"/>
          <w:sz w:val="24"/>
          <w:szCs w:val="24"/>
        </w:rPr>
        <w:t xml:space="preserve">), в особі Директора Комара В.В. </w:t>
      </w:r>
      <w:r w:rsidRPr="00526B7C">
        <w:rPr>
          <w:rFonts w:ascii="Times New Roman" w:eastAsia="Times New Roman" w:hAnsi="Times New Roman" w:cs="Times New Roman"/>
          <w:sz w:val="24"/>
          <w:szCs w:val="24"/>
          <w:lang w:eastAsia="zh-CN"/>
        </w:rPr>
        <w:t>що діє на підставі Положення, (далі –Замовник), з однієї сторони, та ___________________________________________________, що діє на підставі _____________, (далі – “</w:t>
      </w:r>
      <w:r w:rsidRPr="00526B7C">
        <w:rPr>
          <w:rFonts w:ascii="Times New Roman" w:eastAsia="Times New Roman" w:hAnsi="Times New Roman" w:cs="Times New Roman"/>
          <w:b/>
          <w:sz w:val="24"/>
          <w:szCs w:val="24"/>
          <w:lang w:eastAsia="zh-CN"/>
        </w:rPr>
        <w:t>Виконавець”</w:t>
      </w:r>
      <w:r w:rsidRPr="00526B7C">
        <w:rPr>
          <w:rFonts w:ascii="Times New Roman" w:eastAsia="Times New Roman" w:hAnsi="Times New Roman" w:cs="Times New Roman"/>
          <w:sz w:val="24"/>
          <w:szCs w:val="24"/>
          <w:lang w:eastAsia="zh-CN"/>
        </w:rPr>
        <w:t>), з іншої сторони, разом Сторони уклали цей договір про наступне (далі Договір):</w:t>
      </w:r>
    </w:p>
    <w:p w14:paraId="2A1A2058" w14:textId="77777777" w:rsidR="00526B7C" w:rsidRPr="00526B7C" w:rsidRDefault="00526B7C" w:rsidP="00526B7C">
      <w:pPr>
        <w:spacing w:after="0" w:line="240" w:lineRule="auto"/>
        <w:ind w:firstLine="708"/>
        <w:jc w:val="both"/>
        <w:rPr>
          <w:rFonts w:ascii="Times New Roman" w:eastAsia="Times New Roman" w:hAnsi="Times New Roman" w:cs="Times New Roman"/>
          <w:sz w:val="24"/>
          <w:szCs w:val="24"/>
          <w:lang w:eastAsia="zh-CN"/>
        </w:rPr>
      </w:pPr>
    </w:p>
    <w:p w14:paraId="4EE738B1" w14:textId="77777777" w:rsidR="00526B7C" w:rsidRPr="00526B7C" w:rsidRDefault="00526B7C" w:rsidP="00526B7C">
      <w:pPr>
        <w:spacing w:after="0" w:line="240" w:lineRule="auto"/>
        <w:jc w:val="center"/>
        <w:rPr>
          <w:rFonts w:ascii="Times New Roman" w:eastAsia="Times New Roman" w:hAnsi="Times New Roman" w:cs="Times New Roman"/>
          <w:b/>
          <w:sz w:val="24"/>
          <w:szCs w:val="24"/>
          <w:lang w:eastAsia="zh-CN"/>
        </w:rPr>
      </w:pPr>
      <w:r w:rsidRPr="00526B7C">
        <w:rPr>
          <w:rFonts w:ascii="Times New Roman" w:eastAsia="Times New Roman" w:hAnsi="Times New Roman" w:cs="Times New Roman"/>
          <w:b/>
          <w:sz w:val="24"/>
          <w:szCs w:val="24"/>
          <w:lang w:eastAsia="zh-CN"/>
        </w:rPr>
        <w:t>1. ПРЕДМЕТ ДОГОВОРУ</w:t>
      </w:r>
    </w:p>
    <w:p w14:paraId="1776CCD3" w14:textId="5BFA806A" w:rsidR="00526B7C" w:rsidRPr="00526B7C" w:rsidRDefault="00526B7C" w:rsidP="00526B7C">
      <w:pPr>
        <w:spacing w:after="0" w:line="240" w:lineRule="auto"/>
        <w:contextualSpacing/>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 xml:space="preserve">1.1. Виконавець зобов’язується надати (виконати) послуги – </w:t>
      </w:r>
      <w:r w:rsidRPr="00526B7C">
        <w:rPr>
          <w:rFonts w:ascii="Times New Roman" w:eastAsia="Times New Roman" w:hAnsi="Times New Roman" w:cs="Times New Roman"/>
          <w:b/>
          <w:sz w:val="24"/>
          <w:szCs w:val="24"/>
          <w:lang w:eastAsia="zh-CN"/>
        </w:rPr>
        <w:t>ДК 021:2015:50430000-8: Послуги з ремонтування і технічного обслуговування високоточного обладнання (Лот №</w:t>
      </w:r>
      <w:r>
        <w:rPr>
          <w:rFonts w:ascii="Times New Roman" w:eastAsia="Times New Roman" w:hAnsi="Times New Roman" w:cs="Times New Roman"/>
          <w:b/>
          <w:sz w:val="24"/>
          <w:szCs w:val="24"/>
          <w:lang w:eastAsia="zh-CN"/>
        </w:rPr>
        <w:t>______________________________________)</w:t>
      </w:r>
      <w:r w:rsidRPr="00526B7C">
        <w:rPr>
          <w:rFonts w:ascii="Times New Roman" w:eastAsia="Times New Roman" w:hAnsi="Times New Roman" w:cs="Times New Roman"/>
          <w:sz w:val="24"/>
          <w:szCs w:val="24"/>
          <w:lang w:eastAsia="zh-CN"/>
        </w:rPr>
        <w:t>, а Замовник прийняти і оплатити такі послуги</w:t>
      </w:r>
      <w:r w:rsidRPr="00526B7C">
        <w:rPr>
          <w:rFonts w:ascii="Times New Roman" w:eastAsia="Times New Roman" w:hAnsi="Times New Roman" w:cs="Times New Roman"/>
          <w:b/>
          <w:sz w:val="24"/>
          <w:szCs w:val="24"/>
          <w:lang w:eastAsia="zh-CN"/>
        </w:rPr>
        <w:t xml:space="preserve"> –</w:t>
      </w:r>
      <w:r w:rsidRPr="00526B7C">
        <w:rPr>
          <w:rFonts w:ascii="Times New Roman" w:eastAsia="Times New Roman" w:hAnsi="Times New Roman" w:cs="Times New Roman"/>
          <w:sz w:val="24"/>
          <w:szCs w:val="24"/>
          <w:lang w:eastAsia="zh-CN"/>
        </w:rPr>
        <w:t xml:space="preserve"> далі Послуги.</w:t>
      </w:r>
    </w:p>
    <w:p w14:paraId="439C6B0E" w14:textId="1181A4E7" w:rsidR="00526B7C" w:rsidRPr="00526B7C" w:rsidRDefault="00526B7C" w:rsidP="00526B7C">
      <w:pPr>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1.2. Найменування та кількість послуг зазначені в Специфікації (</w:t>
      </w:r>
      <w:r>
        <w:rPr>
          <w:rFonts w:ascii="Times New Roman" w:eastAsia="Times New Roman" w:hAnsi="Times New Roman" w:cs="Times New Roman"/>
          <w:sz w:val="24"/>
          <w:szCs w:val="24"/>
          <w:lang w:eastAsia="zh-CN"/>
        </w:rPr>
        <w:t>Д</w:t>
      </w:r>
      <w:r w:rsidRPr="00526B7C">
        <w:rPr>
          <w:rFonts w:ascii="Times New Roman" w:eastAsia="Times New Roman" w:hAnsi="Times New Roman" w:cs="Times New Roman"/>
          <w:sz w:val="24"/>
          <w:szCs w:val="24"/>
          <w:lang w:eastAsia="zh-CN"/>
        </w:rPr>
        <w:t>одаток №</w:t>
      </w:r>
      <w:r>
        <w:rPr>
          <w:rFonts w:ascii="Times New Roman" w:eastAsia="Times New Roman" w:hAnsi="Times New Roman" w:cs="Times New Roman"/>
          <w:sz w:val="24"/>
          <w:szCs w:val="24"/>
          <w:lang w:eastAsia="zh-CN"/>
        </w:rPr>
        <w:t>1</w:t>
      </w:r>
      <w:r w:rsidRPr="00526B7C">
        <w:rPr>
          <w:rFonts w:ascii="Times New Roman" w:eastAsia="Times New Roman" w:hAnsi="Times New Roman" w:cs="Times New Roman"/>
          <w:sz w:val="24"/>
          <w:szCs w:val="24"/>
          <w:lang w:eastAsia="zh-CN"/>
        </w:rPr>
        <w:t>).</w:t>
      </w:r>
    </w:p>
    <w:p w14:paraId="62C3DEF6" w14:textId="22475ACC" w:rsidR="00526B7C" w:rsidRDefault="00526B7C" w:rsidP="00526B7C">
      <w:pPr>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1.3. Послуги здійснюються згідно із Законом України “Про метрологію і метрологічну діяльність” від 05.06.2014 № 1314-VII і відповідно до вимог чинного законодавства України та нормативної документації на всі види метрологічних робіт.</w:t>
      </w:r>
    </w:p>
    <w:p w14:paraId="2672FFC1" w14:textId="77777777" w:rsidR="00526B7C" w:rsidRPr="00526B7C" w:rsidRDefault="00526B7C" w:rsidP="00526B7C">
      <w:pPr>
        <w:spacing w:after="0" w:line="240" w:lineRule="auto"/>
        <w:jc w:val="both"/>
        <w:rPr>
          <w:rFonts w:ascii="Times New Roman" w:eastAsia="Times New Roman" w:hAnsi="Times New Roman" w:cs="Times New Roman"/>
          <w:sz w:val="24"/>
          <w:szCs w:val="24"/>
          <w:lang w:eastAsia="zh-CN"/>
        </w:rPr>
      </w:pPr>
    </w:p>
    <w:p w14:paraId="0F4D6C45" w14:textId="77777777" w:rsidR="00526B7C" w:rsidRPr="00526B7C" w:rsidRDefault="00526B7C" w:rsidP="00526B7C">
      <w:pPr>
        <w:spacing w:after="0" w:line="240" w:lineRule="auto"/>
        <w:jc w:val="center"/>
        <w:rPr>
          <w:rFonts w:ascii="Times New Roman" w:eastAsia="Times New Roman" w:hAnsi="Times New Roman" w:cs="Times New Roman"/>
          <w:b/>
          <w:sz w:val="24"/>
          <w:szCs w:val="24"/>
          <w:lang w:eastAsia="zh-CN"/>
        </w:rPr>
      </w:pPr>
      <w:r w:rsidRPr="00526B7C">
        <w:rPr>
          <w:rFonts w:ascii="Times New Roman" w:eastAsia="Times New Roman" w:hAnsi="Times New Roman" w:cs="Times New Roman"/>
          <w:b/>
          <w:sz w:val="24"/>
          <w:szCs w:val="24"/>
          <w:lang w:eastAsia="zh-CN"/>
        </w:rPr>
        <w:t>2. ЯКІСТЬ ТА КІЛЬКІСТЬ ПОСЛУГ</w:t>
      </w:r>
    </w:p>
    <w:p w14:paraId="283F51EF" w14:textId="77777777" w:rsidR="00526B7C" w:rsidRPr="00526B7C" w:rsidRDefault="00526B7C" w:rsidP="00526B7C">
      <w:pPr>
        <w:tabs>
          <w:tab w:val="left" w:pos="525"/>
          <w:tab w:val="left" w:pos="600"/>
        </w:tabs>
        <w:spacing w:after="0" w:line="240" w:lineRule="auto"/>
        <w:jc w:val="both"/>
        <w:rPr>
          <w:rFonts w:ascii="Times New Roman" w:eastAsia="Times New Roman" w:hAnsi="Times New Roman" w:cs="Times New Roman"/>
          <w:b/>
          <w:sz w:val="24"/>
          <w:szCs w:val="24"/>
          <w:lang w:eastAsia="zh-CN"/>
        </w:rPr>
      </w:pPr>
      <w:r w:rsidRPr="00526B7C">
        <w:rPr>
          <w:rFonts w:ascii="Times New Roman" w:eastAsia="Times New Roman" w:hAnsi="Times New Roman" w:cs="Times New Roman"/>
          <w:sz w:val="24"/>
          <w:szCs w:val="24"/>
          <w:lang w:eastAsia="zh-CN"/>
        </w:rPr>
        <w:t>2.1</w:t>
      </w:r>
      <w:r w:rsidRPr="00526B7C">
        <w:rPr>
          <w:rFonts w:ascii="Times New Roman" w:eastAsia="Times New Roman" w:hAnsi="Times New Roman" w:cs="Times New Roman"/>
          <w:b/>
          <w:sz w:val="24"/>
          <w:szCs w:val="24"/>
          <w:lang w:eastAsia="zh-CN"/>
        </w:rPr>
        <w:t>. </w:t>
      </w:r>
      <w:r w:rsidRPr="00526B7C">
        <w:rPr>
          <w:rFonts w:ascii="Times New Roman" w:eastAsia="Times New Roman" w:hAnsi="Times New Roman" w:cs="Times New Roman"/>
          <w:sz w:val="24"/>
          <w:szCs w:val="24"/>
          <w:lang w:eastAsia="zh-CN"/>
        </w:rPr>
        <w:t>Виконавець надає Послуги згідно Закону України “Про метрологію та метрологічну діяльність” і відповідно до чинної нормативної документації у сфері метрології та діючих документів на методики калібрування.</w:t>
      </w:r>
    </w:p>
    <w:p w14:paraId="20370083" w14:textId="77777777" w:rsidR="00526B7C" w:rsidRPr="00526B7C" w:rsidRDefault="00526B7C" w:rsidP="00526B7C">
      <w:pPr>
        <w:tabs>
          <w:tab w:val="left" w:pos="525"/>
          <w:tab w:val="left" w:pos="600"/>
        </w:tabs>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2.2. Виконавець повинен мати чинний Атестат акредитації Метрологічного центру/калібрувальної лабораторії і надання передбачених закупівлею/договором послуг входить до його Сфери акредитації.</w:t>
      </w:r>
    </w:p>
    <w:p w14:paraId="791B6E63" w14:textId="77777777" w:rsidR="00526B7C" w:rsidRPr="00526B7C" w:rsidRDefault="00526B7C" w:rsidP="00526B7C">
      <w:pPr>
        <w:tabs>
          <w:tab w:val="left" w:pos="525"/>
          <w:tab w:val="left" w:pos="600"/>
        </w:tabs>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 xml:space="preserve">2.3. Виконавець зобов’язаний провести калібрування відповідно до вимог ДСТУ </w:t>
      </w:r>
      <w:r w:rsidRPr="00526B7C">
        <w:rPr>
          <w:rFonts w:ascii="Times New Roman" w:eastAsia="Times New Roman" w:hAnsi="Times New Roman" w:cs="Times New Roman"/>
          <w:sz w:val="24"/>
          <w:szCs w:val="24"/>
          <w:lang w:val="en-US" w:eastAsia="zh-CN"/>
        </w:rPr>
        <w:t>EN</w:t>
      </w:r>
      <w:r w:rsidRPr="00526B7C">
        <w:rPr>
          <w:rFonts w:ascii="Times New Roman" w:eastAsia="Times New Roman" w:hAnsi="Times New Roman" w:cs="Times New Roman"/>
          <w:sz w:val="24"/>
          <w:szCs w:val="24"/>
          <w:lang w:eastAsia="zh-CN"/>
        </w:rPr>
        <w:t xml:space="preserve"> ISO/IEC 17025:2019.</w:t>
      </w:r>
    </w:p>
    <w:p w14:paraId="2C66D323" w14:textId="77777777" w:rsidR="00526B7C" w:rsidRPr="00526B7C" w:rsidRDefault="00526B7C" w:rsidP="00526B7C">
      <w:pPr>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2.4. Надання послуг здійснюється за місцезнаходженням Замовника.</w:t>
      </w:r>
    </w:p>
    <w:p w14:paraId="7FBEB343" w14:textId="24CA5912" w:rsidR="00526B7C" w:rsidRDefault="00526B7C" w:rsidP="00526B7C">
      <w:pPr>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2.5. За результатами надання послуг Виконавець видає Замовнику відповідний підтверджуючий документ (свідоцтво про калібрування окремо на кожний засіб вимірювальної техніки (ЗВТ) за його номером).</w:t>
      </w:r>
    </w:p>
    <w:p w14:paraId="01C7C5BC" w14:textId="77777777" w:rsidR="00526B7C" w:rsidRPr="00526B7C" w:rsidRDefault="00526B7C" w:rsidP="00526B7C">
      <w:pPr>
        <w:spacing w:after="0" w:line="240" w:lineRule="auto"/>
        <w:jc w:val="both"/>
        <w:rPr>
          <w:rFonts w:ascii="Times New Roman" w:eastAsia="Times New Roman" w:hAnsi="Times New Roman" w:cs="Times New Roman"/>
          <w:sz w:val="24"/>
          <w:szCs w:val="24"/>
          <w:lang w:eastAsia="zh-CN"/>
        </w:rPr>
      </w:pPr>
    </w:p>
    <w:p w14:paraId="51F01177" w14:textId="77777777" w:rsidR="00526B7C" w:rsidRPr="00526B7C" w:rsidRDefault="00526B7C" w:rsidP="00526B7C">
      <w:pPr>
        <w:spacing w:after="0" w:line="240" w:lineRule="auto"/>
        <w:jc w:val="center"/>
        <w:rPr>
          <w:rFonts w:ascii="Times New Roman" w:eastAsia="Times New Roman" w:hAnsi="Times New Roman" w:cs="Times New Roman"/>
          <w:b/>
          <w:sz w:val="24"/>
          <w:szCs w:val="24"/>
          <w:lang w:eastAsia="zh-CN"/>
        </w:rPr>
      </w:pPr>
      <w:r w:rsidRPr="00526B7C">
        <w:rPr>
          <w:rFonts w:ascii="Times New Roman" w:eastAsia="Times New Roman" w:hAnsi="Times New Roman" w:cs="Times New Roman"/>
          <w:b/>
          <w:sz w:val="24"/>
          <w:szCs w:val="24"/>
          <w:lang w:eastAsia="zh-CN"/>
        </w:rPr>
        <w:t xml:space="preserve">3. ВАРТІСТЬ ПОСЛУГ ТА УМОВИ ОПЛАТИ </w:t>
      </w:r>
    </w:p>
    <w:p w14:paraId="01DAF374" w14:textId="533A71CA" w:rsidR="00526B7C" w:rsidRPr="00526B7C" w:rsidRDefault="00526B7C" w:rsidP="00526B7C">
      <w:pPr>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 xml:space="preserve">3.1. Вартість наданих (виконаних) послуг складає </w:t>
      </w:r>
      <w:r>
        <w:rPr>
          <w:rFonts w:ascii="Times New Roman" w:eastAsia="Times New Roman" w:hAnsi="Times New Roman" w:cs="Times New Roman"/>
          <w:sz w:val="24"/>
          <w:szCs w:val="24"/>
          <w:lang w:eastAsia="zh-CN"/>
        </w:rPr>
        <w:t>______________________________</w:t>
      </w:r>
      <w:r w:rsidRPr="00526B7C">
        <w:rPr>
          <w:rFonts w:ascii="Times New Roman" w:eastAsia="Times New Roman" w:hAnsi="Times New Roman" w:cs="Times New Roman"/>
          <w:sz w:val="24"/>
          <w:szCs w:val="24"/>
          <w:lang w:eastAsia="zh-CN"/>
        </w:rPr>
        <w:t xml:space="preserve"> грн. (</w:t>
      </w:r>
      <w:r>
        <w:rPr>
          <w:rFonts w:ascii="Times New Roman" w:eastAsia="Times New Roman" w:hAnsi="Times New Roman" w:cs="Times New Roman"/>
          <w:sz w:val="24"/>
          <w:szCs w:val="24"/>
          <w:lang w:eastAsia="zh-CN"/>
        </w:rPr>
        <w:t>прописом)</w:t>
      </w:r>
      <w:r w:rsidRPr="00526B7C">
        <w:rPr>
          <w:rFonts w:ascii="Times New Roman" w:eastAsia="Times New Roman" w:hAnsi="Times New Roman" w:cs="Times New Roman"/>
          <w:sz w:val="24"/>
          <w:szCs w:val="24"/>
          <w:lang w:eastAsia="zh-CN"/>
        </w:rPr>
        <w:t xml:space="preserve">, у тому числі ПДВ </w:t>
      </w:r>
      <w:r>
        <w:rPr>
          <w:rFonts w:ascii="Times New Roman" w:eastAsia="Times New Roman" w:hAnsi="Times New Roman" w:cs="Times New Roman"/>
          <w:sz w:val="24"/>
          <w:szCs w:val="24"/>
          <w:lang w:eastAsia="zh-CN"/>
        </w:rPr>
        <w:t xml:space="preserve">______________________ (прописом) </w:t>
      </w:r>
      <w:r w:rsidRPr="00526B7C">
        <w:rPr>
          <w:rFonts w:ascii="Times New Roman" w:eastAsia="Times New Roman" w:hAnsi="Times New Roman" w:cs="Times New Roman"/>
          <w:sz w:val="24"/>
          <w:szCs w:val="24"/>
          <w:lang w:eastAsia="zh-CN"/>
        </w:rPr>
        <w:t>або без ПДВ</w:t>
      </w:r>
      <w:r>
        <w:rPr>
          <w:rFonts w:ascii="Times New Roman" w:eastAsia="Times New Roman" w:hAnsi="Times New Roman" w:cs="Times New Roman"/>
          <w:sz w:val="24"/>
          <w:szCs w:val="24"/>
          <w:lang w:eastAsia="zh-CN"/>
        </w:rPr>
        <w:t>.</w:t>
      </w:r>
    </w:p>
    <w:p w14:paraId="47BA47DC" w14:textId="77777777" w:rsidR="00526B7C" w:rsidRPr="00526B7C" w:rsidRDefault="00526B7C" w:rsidP="00526B7C">
      <w:pPr>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3.2. Оплата вартості Послуг здійснюється Замовником по факту наданих (виконаних) послуг протягом 30 (тридцяти) робочих днів шляхом переведення грошових коштів на рахунок Виконавця у розмірі 100% (сто відсотків) вартості Послуг згідно Акту про надання (виконання) послуг, підписаного двома сторонами. Спосіб оплати – безготівковий розрахунок.</w:t>
      </w:r>
    </w:p>
    <w:p w14:paraId="2D813132" w14:textId="77777777" w:rsidR="00526B7C" w:rsidRDefault="00526B7C" w:rsidP="00526B7C">
      <w:pPr>
        <w:spacing w:after="0" w:line="240" w:lineRule="auto"/>
        <w:jc w:val="center"/>
        <w:rPr>
          <w:rFonts w:ascii="Times New Roman" w:eastAsia="Times New Roman" w:hAnsi="Times New Roman" w:cs="Times New Roman"/>
          <w:sz w:val="24"/>
          <w:szCs w:val="24"/>
          <w:lang w:eastAsia="zh-CN"/>
        </w:rPr>
      </w:pPr>
    </w:p>
    <w:p w14:paraId="05462AD2" w14:textId="042C2B2E" w:rsidR="00526B7C" w:rsidRPr="00526B7C" w:rsidRDefault="00526B7C" w:rsidP="00526B7C">
      <w:pPr>
        <w:spacing w:after="0" w:line="240" w:lineRule="auto"/>
        <w:jc w:val="center"/>
        <w:rPr>
          <w:rFonts w:ascii="Times New Roman" w:eastAsia="Times New Roman" w:hAnsi="Times New Roman" w:cs="Times New Roman"/>
          <w:b/>
          <w:sz w:val="24"/>
          <w:szCs w:val="24"/>
          <w:lang w:eastAsia="zh-CN"/>
        </w:rPr>
      </w:pPr>
      <w:r w:rsidRPr="00526B7C">
        <w:rPr>
          <w:rFonts w:ascii="Times New Roman" w:eastAsia="Times New Roman" w:hAnsi="Times New Roman" w:cs="Times New Roman"/>
          <w:b/>
          <w:sz w:val="24"/>
          <w:szCs w:val="24"/>
          <w:lang w:eastAsia="zh-CN"/>
        </w:rPr>
        <w:t>4. ПОРЯДОК ВИКОНАННЯ ТА ПРИЙМАННЯ ПОСЛУГ</w:t>
      </w:r>
    </w:p>
    <w:p w14:paraId="6FE570E9" w14:textId="77777777" w:rsidR="00526B7C" w:rsidRPr="00526B7C" w:rsidRDefault="00526B7C" w:rsidP="00526B7C">
      <w:pPr>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color w:val="000000"/>
          <w:sz w:val="24"/>
          <w:szCs w:val="24"/>
          <w:lang w:val="ru-RU" w:eastAsia="zh-CN"/>
        </w:rPr>
        <w:t>4.1.</w:t>
      </w:r>
      <w:r w:rsidRPr="00526B7C">
        <w:rPr>
          <w:rFonts w:ascii="Times New Roman" w:eastAsia="Times New Roman" w:hAnsi="Times New Roman" w:cs="Times New Roman"/>
          <w:color w:val="000000"/>
          <w:sz w:val="24"/>
          <w:szCs w:val="24"/>
          <w:lang w:eastAsia="zh-CN"/>
        </w:rPr>
        <w:t> </w:t>
      </w:r>
      <w:r w:rsidRPr="00526B7C">
        <w:rPr>
          <w:rFonts w:ascii="Times New Roman" w:eastAsia="Times New Roman" w:hAnsi="Times New Roman" w:cs="Times New Roman"/>
          <w:color w:val="000000"/>
          <w:sz w:val="24"/>
          <w:szCs w:val="24"/>
          <w:lang w:val="ru-RU" w:eastAsia="zh-CN"/>
        </w:rPr>
        <w:t>Пос</w:t>
      </w:r>
      <w:r w:rsidRPr="00526B7C">
        <w:rPr>
          <w:rFonts w:ascii="Times New Roman" w:eastAsia="Times New Roman" w:hAnsi="Times New Roman" w:cs="Times New Roman"/>
          <w:color w:val="000000"/>
          <w:sz w:val="24"/>
          <w:szCs w:val="24"/>
          <w:lang w:eastAsia="zh-CN"/>
        </w:rPr>
        <w:t xml:space="preserve">луги надаються Виконавцем </w:t>
      </w:r>
      <w:r w:rsidRPr="00526B7C">
        <w:rPr>
          <w:rFonts w:ascii="Times New Roman" w:eastAsia="Times New Roman" w:hAnsi="Times New Roman" w:cs="Times New Roman"/>
          <w:sz w:val="24"/>
          <w:szCs w:val="24"/>
          <w:lang w:eastAsia="zh-CN"/>
        </w:rPr>
        <w:t>до 24</w:t>
      </w:r>
      <w:r w:rsidRPr="00526B7C">
        <w:rPr>
          <w:rFonts w:ascii="Times New Roman" w:eastAsia="Times New Roman" w:hAnsi="Times New Roman" w:cs="Times New Roman"/>
          <w:sz w:val="24"/>
          <w:szCs w:val="24"/>
          <w:lang w:val="ru-RU" w:eastAsia="zh-CN"/>
        </w:rPr>
        <w:t xml:space="preserve"> </w:t>
      </w:r>
      <w:r w:rsidRPr="00526B7C">
        <w:rPr>
          <w:rFonts w:ascii="Times New Roman" w:eastAsia="Times New Roman" w:hAnsi="Times New Roman" w:cs="Times New Roman"/>
          <w:sz w:val="24"/>
          <w:szCs w:val="24"/>
          <w:lang w:eastAsia="zh-CN"/>
        </w:rPr>
        <w:t>травня</w:t>
      </w:r>
      <w:r w:rsidRPr="00526B7C">
        <w:rPr>
          <w:rFonts w:ascii="Times New Roman" w:eastAsia="Times New Roman" w:hAnsi="Times New Roman" w:cs="Times New Roman"/>
          <w:sz w:val="24"/>
          <w:szCs w:val="24"/>
          <w:lang w:val="ru-RU" w:eastAsia="zh-CN"/>
        </w:rPr>
        <w:t xml:space="preserve"> 202</w:t>
      </w:r>
      <w:r w:rsidRPr="00526B7C">
        <w:rPr>
          <w:rFonts w:ascii="Times New Roman" w:eastAsia="Times New Roman" w:hAnsi="Times New Roman" w:cs="Times New Roman"/>
          <w:sz w:val="24"/>
          <w:szCs w:val="24"/>
          <w:lang w:eastAsia="zh-CN"/>
        </w:rPr>
        <w:t>4</w:t>
      </w:r>
      <w:r w:rsidRPr="00526B7C">
        <w:rPr>
          <w:rFonts w:ascii="Times New Roman" w:eastAsia="Times New Roman" w:hAnsi="Times New Roman" w:cs="Times New Roman"/>
          <w:sz w:val="24"/>
          <w:szCs w:val="24"/>
          <w:lang w:val="ru-RU" w:eastAsia="zh-CN"/>
        </w:rPr>
        <w:t xml:space="preserve"> року </w:t>
      </w:r>
      <w:r w:rsidRPr="00526B7C">
        <w:rPr>
          <w:rFonts w:ascii="Times New Roman" w:eastAsia="Times New Roman" w:hAnsi="Times New Roman" w:cs="Times New Roman"/>
          <w:sz w:val="24"/>
          <w:szCs w:val="24"/>
          <w:lang w:eastAsia="zh-CN"/>
        </w:rPr>
        <w:t>(за винятком обладнання, тривалість калібрування якого перевищує цей термін)</w:t>
      </w:r>
      <w:r w:rsidRPr="00526B7C">
        <w:rPr>
          <w:rFonts w:ascii="Times New Roman" w:eastAsia="Times New Roman" w:hAnsi="Times New Roman" w:cs="Times New Roman"/>
          <w:color w:val="000000"/>
          <w:sz w:val="24"/>
          <w:szCs w:val="24"/>
          <w:lang w:eastAsia="zh-CN"/>
        </w:rPr>
        <w:t>.</w:t>
      </w:r>
    </w:p>
    <w:p w14:paraId="50298471" w14:textId="77777777" w:rsidR="00526B7C" w:rsidRPr="00526B7C" w:rsidRDefault="00526B7C" w:rsidP="00526B7C">
      <w:pPr>
        <w:spacing w:after="0" w:line="240" w:lineRule="auto"/>
        <w:jc w:val="both"/>
        <w:rPr>
          <w:rFonts w:ascii="Times New Roman" w:eastAsia="Times New Roman" w:hAnsi="Times New Roman" w:cs="Times New Roman"/>
          <w:color w:val="000000"/>
          <w:sz w:val="24"/>
          <w:szCs w:val="24"/>
          <w:lang w:eastAsia="zh-CN"/>
        </w:rPr>
      </w:pPr>
      <w:r w:rsidRPr="00526B7C">
        <w:rPr>
          <w:rFonts w:ascii="Times New Roman" w:eastAsia="Times New Roman" w:hAnsi="Times New Roman" w:cs="Times New Roman"/>
          <w:color w:val="000000"/>
          <w:sz w:val="24"/>
          <w:szCs w:val="24"/>
          <w:lang w:eastAsia="zh-CN"/>
        </w:rPr>
        <w:t>4</w:t>
      </w:r>
      <w:r w:rsidRPr="00526B7C">
        <w:rPr>
          <w:rFonts w:ascii="Times New Roman" w:eastAsia="Times New Roman" w:hAnsi="Times New Roman" w:cs="Times New Roman"/>
          <w:color w:val="000000"/>
          <w:sz w:val="24"/>
          <w:szCs w:val="24"/>
          <w:lang w:val="ru-RU" w:eastAsia="zh-CN"/>
        </w:rPr>
        <w:t>.</w:t>
      </w:r>
      <w:r w:rsidRPr="00526B7C">
        <w:rPr>
          <w:rFonts w:ascii="Times New Roman" w:eastAsia="Times New Roman" w:hAnsi="Times New Roman" w:cs="Times New Roman"/>
          <w:color w:val="000000"/>
          <w:sz w:val="24"/>
          <w:szCs w:val="24"/>
          <w:lang w:eastAsia="zh-CN"/>
        </w:rPr>
        <w:t>2</w:t>
      </w:r>
      <w:r w:rsidRPr="00526B7C">
        <w:rPr>
          <w:rFonts w:ascii="Times New Roman" w:eastAsia="Times New Roman" w:hAnsi="Times New Roman" w:cs="Times New Roman"/>
          <w:color w:val="000000"/>
          <w:sz w:val="24"/>
          <w:szCs w:val="24"/>
          <w:lang w:val="ru-RU" w:eastAsia="zh-CN"/>
        </w:rPr>
        <w:t>.</w:t>
      </w:r>
      <w:r w:rsidRPr="00526B7C">
        <w:rPr>
          <w:rFonts w:ascii="Times New Roman" w:eastAsia="Times New Roman" w:hAnsi="Times New Roman" w:cs="Times New Roman"/>
          <w:color w:val="000000"/>
          <w:sz w:val="24"/>
          <w:szCs w:val="24"/>
          <w:lang w:eastAsia="zh-CN"/>
        </w:rPr>
        <w:t> </w:t>
      </w:r>
      <w:r w:rsidRPr="00526B7C">
        <w:rPr>
          <w:rFonts w:ascii="Times New Roman" w:eastAsia="Times New Roman" w:hAnsi="Times New Roman" w:cs="Times New Roman"/>
          <w:color w:val="000000"/>
          <w:sz w:val="24"/>
          <w:szCs w:val="24"/>
          <w:lang w:val="ru-RU" w:eastAsia="zh-CN"/>
        </w:rPr>
        <w:t xml:space="preserve"> Місце </w:t>
      </w:r>
      <w:r w:rsidRPr="00526B7C">
        <w:rPr>
          <w:rFonts w:ascii="Times New Roman" w:eastAsia="Times New Roman" w:hAnsi="Times New Roman" w:cs="Times New Roman"/>
          <w:color w:val="000000"/>
          <w:sz w:val="24"/>
          <w:szCs w:val="24"/>
          <w:lang w:eastAsia="zh-CN"/>
        </w:rPr>
        <w:t>надання (виконання) послуг</w:t>
      </w:r>
      <w:r w:rsidRPr="00526B7C">
        <w:rPr>
          <w:rFonts w:ascii="Times New Roman" w:eastAsia="Times New Roman" w:hAnsi="Times New Roman" w:cs="Times New Roman"/>
          <w:color w:val="000000"/>
          <w:sz w:val="24"/>
          <w:szCs w:val="24"/>
          <w:lang w:val="ru-RU" w:eastAsia="zh-CN"/>
        </w:rPr>
        <w:t xml:space="preserve">: м. </w:t>
      </w:r>
      <w:r w:rsidRPr="00526B7C">
        <w:rPr>
          <w:rFonts w:ascii="Times New Roman" w:eastAsia="Times New Roman" w:hAnsi="Times New Roman" w:cs="Times New Roman"/>
          <w:color w:val="000000"/>
          <w:sz w:val="24"/>
          <w:szCs w:val="24"/>
          <w:lang w:eastAsia="zh-CN"/>
        </w:rPr>
        <w:t>Львів, вул. Промислова, буд.7,  індекс 79024, у лабораторних приміщеннях Замовника.</w:t>
      </w:r>
    </w:p>
    <w:p w14:paraId="63CACF2C" w14:textId="1CD63A50" w:rsidR="00526B7C" w:rsidRPr="00526B7C" w:rsidRDefault="00526B7C" w:rsidP="00526B7C">
      <w:pPr>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4.3. Обладнання приймається на калібрування Виконавцем відповідно до Специфікації (</w:t>
      </w:r>
      <w:r>
        <w:rPr>
          <w:rFonts w:ascii="Times New Roman" w:eastAsia="Times New Roman" w:hAnsi="Times New Roman" w:cs="Times New Roman"/>
          <w:sz w:val="24"/>
          <w:szCs w:val="24"/>
          <w:lang w:eastAsia="zh-CN"/>
        </w:rPr>
        <w:t>Д</w:t>
      </w:r>
      <w:r w:rsidRPr="00526B7C">
        <w:rPr>
          <w:rFonts w:ascii="Times New Roman" w:eastAsia="Times New Roman" w:hAnsi="Times New Roman" w:cs="Times New Roman"/>
          <w:sz w:val="24"/>
          <w:szCs w:val="24"/>
          <w:lang w:eastAsia="zh-CN"/>
        </w:rPr>
        <w:t>одаток № 1) Договору в повному комплекті згідно нормативної документації на обладнання.</w:t>
      </w:r>
    </w:p>
    <w:p w14:paraId="767AA8F1" w14:textId="77777777" w:rsidR="00526B7C" w:rsidRPr="00526B7C" w:rsidRDefault="00526B7C" w:rsidP="00526B7C">
      <w:pPr>
        <w:spacing w:after="0" w:line="240" w:lineRule="auto"/>
        <w:jc w:val="both"/>
        <w:rPr>
          <w:rFonts w:ascii="Times New Roman" w:eastAsia="Times New Roman" w:hAnsi="Times New Roman" w:cs="Times New Roman"/>
          <w:sz w:val="24"/>
          <w:szCs w:val="24"/>
          <w:lang w:val="ru-RU" w:eastAsia="zh-CN"/>
        </w:rPr>
      </w:pPr>
      <w:r w:rsidRPr="00526B7C">
        <w:rPr>
          <w:rFonts w:ascii="Times New Roman" w:eastAsia="Times New Roman" w:hAnsi="Times New Roman" w:cs="Times New Roman"/>
          <w:sz w:val="24"/>
          <w:szCs w:val="24"/>
          <w:lang w:eastAsia="zh-CN"/>
        </w:rPr>
        <w:t>4.4. При завершенні надання послуг Виконавець надає Замовнику підписаний Акт надання (виконання) послуг у двох примірниках.</w:t>
      </w:r>
    </w:p>
    <w:p w14:paraId="5AB01D36" w14:textId="77777777" w:rsidR="00526B7C" w:rsidRPr="00526B7C" w:rsidRDefault="00526B7C" w:rsidP="00526B7C">
      <w:pPr>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val="ru-RU" w:eastAsia="zh-CN"/>
        </w:rPr>
        <w:lastRenderedPageBreak/>
        <w:t>4</w:t>
      </w:r>
      <w:r w:rsidRPr="00526B7C">
        <w:rPr>
          <w:rFonts w:ascii="Times New Roman" w:eastAsia="Times New Roman" w:hAnsi="Times New Roman" w:cs="Times New Roman"/>
          <w:sz w:val="24"/>
          <w:szCs w:val="24"/>
          <w:lang w:eastAsia="zh-CN"/>
        </w:rPr>
        <w:t>.5. Замовник зобов'язаний протягом 5-ти днів з дня одержання Акту надання (виконання) послуг повернути Виконавцю один підписаний примірник Акту або направити обґрунтовану відмову від приймання наданих послуг.</w:t>
      </w:r>
    </w:p>
    <w:p w14:paraId="315D7D9B" w14:textId="77777777" w:rsidR="00526B7C" w:rsidRPr="00526B7C" w:rsidRDefault="00526B7C" w:rsidP="00526B7C">
      <w:pPr>
        <w:spacing w:after="0" w:line="240" w:lineRule="auto"/>
        <w:jc w:val="both"/>
        <w:rPr>
          <w:rFonts w:ascii="Times New Roman" w:eastAsia="Times New Roman" w:hAnsi="Times New Roman" w:cs="Times New Roman"/>
          <w:sz w:val="24"/>
          <w:szCs w:val="24"/>
          <w:lang w:eastAsia="zh-CN"/>
        </w:rPr>
      </w:pPr>
    </w:p>
    <w:p w14:paraId="6AA866BE" w14:textId="77777777" w:rsidR="00526B7C" w:rsidRPr="00526B7C" w:rsidRDefault="00526B7C" w:rsidP="00526B7C">
      <w:pPr>
        <w:spacing w:after="0" w:line="240" w:lineRule="auto"/>
        <w:jc w:val="center"/>
        <w:rPr>
          <w:rFonts w:ascii="Times New Roman" w:eastAsia="Times New Roman" w:hAnsi="Times New Roman" w:cs="Times New Roman"/>
          <w:b/>
          <w:sz w:val="24"/>
          <w:szCs w:val="24"/>
          <w:lang w:eastAsia="zh-CN"/>
        </w:rPr>
      </w:pPr>
      <w:r w:rsidRPr="00526B7C">
        <w:rPr>
          <w:rFonts w:ascii="Times New Roman" w:eastAsia="Times New Roman" w:hAnsi="Times New Roman" w:cs="Times New Roman"/>
          <w:b/>
          <w:sz w:val="24"/>
          <w:szCs w:val="24"/>
          <w:lang w:eastAsia="zh-CN"/>
        </w:rPr>
        <w:t>5. ПРАВА ТА ОБОВ</w:t>
      </w:r>
      <w:r w:rsidRPr="00526B7C">
        <w:rPr>
          <w:rFonts w:ascii="Times New Roman" w:eastAsia="Times New Roman" w:hAnsi="Times New Roman" w:cs="Times New Roman"/>
          <w:b/>
          <w:sz w:val="24"/>
          <w:szCs w:val="24"/>
          <w:lang w:val="ru-RU" w:eastAsia="zh-CN"/>
        </w:rPr>
        <w:t>’</w:t>
      </w:r>
      <w:r w:rsidRPr="00526B7C">
        <w:rPr>
          <w:rFonts w:ascii="Times New Roman" w:eastAsia="Times New Roman" w:hAnsi="Times New Roman" w:cs="Times New Roman"/>
          <w:b/>
          <w:sz w:val="24"/>
          <w:szCs w:val="24"/>
          <w:lang w:eastAsia="zh-CN"/>
        </w:rPr>
        <w:t>ЯЗКИ СТОРІН</w:t>
      </w:r>
    </w:p>
    <w:p w14:paraId="597A7325" w14:textId="77777777" w:rsidR="00526B7C" w:rsidRPr="00526B7C" w:rsidRDefault="00526B7C" w:rsidP="00526B7C">
      <w:pPr>
        <w:suppressAutoHyphens/>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5.1.</w:t>
      </w:r>
      <w:r w:rsidRPr="00526B7C">
        <w:rPr>
          <w:rFonts w:ascii="Times New Roman" w:eastAsia="Times New Roman" w:hAnsi="Times New Roman" w:cs="Times New Roman"/>
          <w:sz w:val="24"/>
          <w:szCs w:val="24"/>
          <w:lang w:val="en-US" w:eastAsia="zh-CN"/>
        </w:rPr>
        <w:t> </w:t>
      </w:r>
      <w:r w:rsidRPr="00526B7C">
        <w:rPr>
          <w:rFonts w:ascii="Times New Roman" w:eastAsia="Times New Roman" w:hAnsi="Times New Roman" w:cs="Times New Roman"/>
          <w:b/>
          <w:i/>
          <w:sz w:val="24"/>
          <w:szCs w:val="24"/>
          <w:lang w:eastAsia="zh-CN"/>
        </w:rPr>
        <w:t>Замовник зобов’язаний</w:t>
      </w:r>
      <w:r w:rsidRPr="00526B7C">
        <w:rPr>
          <w:rFonts w:ascii="Times New Roman" w:eastAsia="Times New Roman" w:hAnsi="Times New Roman" w:cs="Times New Roman"/>
          <w:sz w:val="24"/>
          <w:szCs w:val="24"/>
          <w:lang w:eastAsia="zh-CN"/>
        </w:rPr>
        <w:t>:</w:t>
      </w:r>
    </w:p>
    <w:p w14:paraId="49A03067" w14:textId="77777777" w:rsidR="00526B7C" w:rsidRPr="00526B7C" w:rsidRDefault="00526B7C" w:rsidP="00526B7C">
      <w:pPr>
        <w:suppressAutoHyphens/>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5.1.1. Своєчасно та у повному обсязі оплатити вартість наданих послуг у порядку, передбаченому цим Договором.</w:t>
      </w:r>
    </w:p>
    <w:p w14:paraId="216DB0B8" w14:textId="77777777" w:rsidR="00526B7C" w:rsidRPr="00526B7C" w:rsidRDefault="00526B7C" w:rsidP="00526B7C">
      <w:pPr>
        <w:suppressAutoHyphens/>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5.2.</w:t>
      </w:r>
      <w:r w:rsidRPr="00526B7C">
        <w:rPr>
          <w:rFonts w:ascii="Times New Roman" w:eastAsia="Times New Roman" w:hAnsi="Times New Roman" w:cs="Times New Roman"/>
          <w:sz w:val="24"/>
          <w:szCs w:val="24"/>
          <w:lang w:val="en-US" w:eastAsia="zh-CN"/>
        </w:rPr>
        <w:t> </w:t>
      </w:r>
      <w:r w:rsidRPr="00526B7C">
        <w:rPr>
          <w:rFonts w:ascii="Times New Roman" w:eastAsia="Times New Roman" w:hAnsi="Times New Roman" w:cs="Times New Roman"/>
          <w:b/>
          <w:i/>
          <w:sz w:val="24"/>
          <w:szCs w:val="24"/>
          <w:lang w:eastAsia="zh-CN"/>
        </w:rPr>
        <w:t>Замовник має право</w:t>
      </w:r>
      <w:r w:rsidRPr="00526B7C">
        <w:rPr>
          <w:rFonts w:ascii="Times New Roman" w:eastAsia="Times New Roman" w:hAnsi="Times New Roman" w:cs="Times New Roman"/>
          <w:sz w:val="24"/>
          <w:szCs w:val="24"/>
          <w:lang w:eastAsia="zh-CN"/>
        </w:rPr>
        <w:t>:</w:t>
      </w:r>
    </w:p>
    <w:p w14:paraId="08213965" w14:textId="77777777" w:rsidR="00526B7C" w:rsidRPr="00526B7C" w:rsidRDefault="00526B7C" w:rsidP="00526B7C">
      <w:pPr>
        <w:suppressAutoHyphens/>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5.2.1. Достроково розірвати цей договір у разі невиконання зобов’язань Виконавцем.</w:t>
      </w:r>
    </w:p>
    <w:p w14:paraId="7DA39428" w14:textId="77777777" w:rsidR="00526B7C" w:rsidRPr="00526B7C" w:rsidRDefault="00526B7C" w:rsidP="00526B7C">
      <w:pPr>
        <w:suppressAutoHyphens/>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5.2.2. Контролювати строки надання послуг, встановлені цим Договором.</w:t>
      </w:r>
    </w:p>
    <w:p w14:paraId="0777B2C7" w14:textId="77777777" w:rsidR="00526B7C" w:rsidRPr="00526B7C" w:rsidRDefault="00526B7C" w:rsidP="00526B7C">
      <w:pPr>
        <w:suppressAutoHyphens/>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5.2.3. Повернути Виконавцю без здійснення оплати рахунок та Акт надання (виконання) послуг, в разі неналежного їх оформлення (відсутність печатки, підписів).</w:t>
      </w:r>
    </w:p>
    <w:p w14:paraId="161233AB" w14:textId="77777777" w:rsidR="00526B7C" w:rsidRPr="00526B7C" w:rsidRDefault="00526B7C" w:rsidP="00526B7C">
      <w:pPr>
        <w:suppressAutoHyphens/>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 xml:space="preserve">5.3. </w:t>
      </w:r>
      <w:r w:rsidRPr="00526B7C">
        <w:rPr>
          <w:rFonts w:ascii="Times New Roman" w:eastAsia="Times New Roman" w:hAnsi="Times New Roman" w:cs="Times New Roman"/>
          <w:b/>
          <w:i/>
          <w:sz w:val="24"/>
          <w:szCs w:val="24"/>
          <w:lang w:eastAsia="zh-CN"/>
        </w:rPr>
        <w:t>Виконавець зобов'язаний</w:t>
      </w:r>
      <w:r w:rsidRPr="00526B7C">
        <w:rPr>
          <w:rFonts w:ascii="Times New Roman" w:eastAsia="Times New Roman" w:hAnsi="Times New Roman" w:cs="Times New Roman"/>
          <w:sz w:val="24"/>
          <w:szCs w:val="24"/>
          <w:lang w:eastAsia="zh-CN"/>
        </w:rPr>
        <w:t>:</w:t>
      </w:r>
    </w:p>
    <w:p w14:paraId="5354E383" w14:textId="77777777" w:rsidR="00526B7C" w:rsidRPr="00526B7C" w:rsidRDefault="00526B7C" w:rsidP="00526B7C">
      <w:pPr>
        <w:suppressAutoHyphens/>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 xml:space="preserve">5.3.1. Своєчасно та якісно надати послуги у порядку, передбаченому цим Договором. </w:t>
      </w:r>
    </w:p>
    <w:p w14:paraId="7AA901DC" w14:textId="77777777" w:rsidR="00526B7C" w:rsidRPr="00526B7C" w:rsidRDefault="00526B7C" w:rsidP="00526B7C">
      <w:pPr>
        <w:suppressAutoHyphens/>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 xml:space="preserve">5.3.2. Надати Замовнику належно оформленні документи: рахунок та Акт надання послуг. </w:t>
      </w:r>
    </w:p>
    <w:p w14:paraId="40B95CFE" w14:textId="77777777" w:rsidR="00526B7C" w:rsidRPr="00526B7C" w:rsidRDefault="00526B7C" w:rsidP="00526B7C">
      <w:pPr>
        <w:suppressAutoHyphens/>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 xml:space="preserve">5.4. </w:t>
      </w:r>
      <w:r w:rsidRPr="00526B7C">
        <w:rPr>
          <w:rFonts w:ascii="Times New Roman" w:eastAsia="Times New Roman" w:hAnsi="Times New Roman" w:cs="Times New Roman"/>
          <w:b/>
          <w:i/>
          <w:sz w:val="24"/>
          <w:szCs w:val="24"/>
          <w:lang w:eastAsia="zh-CN"/>
        </w:rPr>
        <w:t>Виконавець має право</w:t>
      </w:r>
      <w:r w:rsidRPr="00526B7C">
        <w:rPr>
          <w:rFonts w:ascii="Times New Roman" w:eastAsia="Times New Roman" w:hAnsi="Times New Roman" w:cs="Times New Roman"/>
          <w:sz w:val="24"/>
          <w:szCs w:val="24"/>
          <w:lang w:eastAsia="zh-CN"/>
        </w:rPr>
        <w:t>:</w:t>
      </w:r>
    </w:p>
    <w:p w14:paraId="223150B8" w14:textId="6187BF51" w:rsidR="00526B7C" w:rsidRDefault="00526B7C" w:rsidP="00526B7C">
      <w:pPr>
        <w:suppressAutoHyphens/>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5.4.1. Своєчасно та в повному обсязі отримати плату за надані (виконані) послуги, відповідно до порядку здійснення оплати, визначеного цим Договором.</w:t>
      </w:r>
    </w:p>
    <w:p w14:paraId="2FC35F5E" w14:textId="77777777" w:rsidR="00526B7C" w:rsidRPr="00526B7C" w:rsidRDefault="00526B7C" w:rsidP="00526B7C">
      <w:pPr>
        <w:suppressAutoHyphens/>
        <w:spacing w:after="0" w:line="240" w:lineRule="auto"/>
        <w:jc w:val="both"/>
        <w:rPr>
          <w:rFonts w:ascii="Times New Roman" w:eastAsia="Times New Roman" w:hAnsi="Times New Roman" w:cs="Times New Roman"/>
          <w:sz w:val="24"/>
          <w:szCs w:val="24"/>
          <w:lang w:eastAsia="zh-CN"/>
        </w:rPr>
      </w:pPr>
    </w:p>
    <w:p w14:paraId="58F27184" w14:textId="77777777" w:rsidR="00526B7C" w:rsidRPr="00526B7C" w:rsidRDefault="00526B7C" w:rsidP="00526B7C">
      <w:pPr>
        <w:spacing w:after="0" w:line="240" w:lineRule="auto"/>
        <w:jc w:val="center"/>
        <w:rPr>
          <w:rFonts w:ascii="Times New Roman" w:eastAsia="Times New Roman" w:hAnsi="Times New Roman" w:cs="Times New Roman"/>
          <w:b/>
          <w:sz w:val="24"/>
          <w:szCs w:val="24"/>
          <w:lang w:eastAsia="zh-CN"/>
        </w:rPr>
      </w:pPr>
      <w:r w:rsidRPr="00526B7C">
        <w:rPr>
          <w:rFonts w:ascii="Times New Roman" w:eastAsia="Times New Roman" w:hAnsi="Times New Roman" w:cs="Times New Roman"/>
          <w:b/>
          <w:sz w:val="24"/>
          <w:szCs w:val="24"/>
          <w:lang w:eastAsia="zh-CN"/>
        </w:rPr>
        <w:t>6. ВІДПОВІДАЛЬНІСТЬ СТОРІН І ВИРІШЕННЯ СПОРІВ</w:t>
      </w:r>
    </w:p>
    <w:p w14:paraId="67F9CA83" w14:textId="77777777" w:rsidR="00526B7C" w:rsidRPr="00526B7C" w:rsidRDefault="00526B7C" w:rsidP="00526B7C">
      <w:pPr>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6.1. У випадку порушення своїх зобов’язань за даним Договором Сторони несуть відповідальність, визначену даним Договором та чинним Законодавством України.</w:t>
      </w:r>
    </w:p>
    <w:p w14:paraId="74DB0391" w14:textId="77777777" w:rsidR="00526B7C" w:rsidRPr="00526B7C" w:rsidRDefault="00526B7C" w:rsidP="00526B7C">
      <w:pPr>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6.2. Підставою для припинення дії договору є невиконання або неналежне виконання Сторонами своїх зобов’язань.</w:t>
      </w:r>
    </w:p>
    <w:p w14:paraId="1124B4CF" w14:textId="752E63ED" w:rsidR="00526B7C" w:rsidRDefault="00526B7C" w:rsidP="00526B7C">
      <w:pPr>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6.3. У разі неможливості вирішення спорів шляхом переговорів вони будуть вирішуватися в судовому порядку згідно Законодавства України.</w:t>
      </w:r>
    </w:p>
    <w:p w14:paraId="0FBC5F94" w14:textId="77777777" w:rsidR="00526B7C" w:rsidRPr="00526B7C" w:rsidRDefault="00526B7C" w:rsidP="00526B7C">
      <w:pPr>
        <w:spacing w:after="0" w:line="240" w:lineRule="auto"/>
        <w:jc w:val="both"/>
        <w:rPr>
          <w:rFonts w:ascii="Times New Roman" w:eastAsia="Times New Roman" w:hAnsi="Times New Roman" w:cs="Times New Roman"/>
          <w:sz w:val="24"/>
          <w:szCs w:val="24"/>
          <w:lang w:eastAsia="zh-CN"/>
        </w:rPr>
      </w:pPr>
    </w:p>
    <w:p w14:paraId="483928AA" w14:textId="77777777" w:rsidR="00526B7C" w:rsidRPr="00526B7C" w:rsidRDefault="00526B7C" w:rsidP="00526B7C">
      <w:pPr>
        <w:spacing w:after="0" w:line="240" w:lineRule="auto"/>
        <w:jc w:val="center"/>
        <w:rPr>
          <w:rFonts w:ascii="Times New Roman" w:eastAsia="Times New Roman" w:hAnsi="Times New Roman" w:cs="Times New Roman"/>
          <w:b/>
          <w:sz w:val="24"/>
          <w:szCs w:val="24"/>
          <w:lang w:eastAsia="zh-CN"/>
        </w:rPr>
      </w:pPr>
      <w:r w:rsidRPr="00526B7C">
        <w:rPr>
          <w:rFonts w:ascii="Times New Roman" w:eastAsia="Times New Roman" w:hAnsi="Times New Roman" w:cs="Times New Roman"/>
          <w:b/>
          <w:sz w:val="24"/>
          <w:szCs w:val="24"/>
          <w:lang w:eastAsia="zh-CN"/>
        </w:rPr>
        <w:t>7. СТРОК ДІЇ ДОГОВОРУ</w:t>
      </w:r>
    </w:p>
    <w:p w14:paraId="53D9D5D4" w14:textId="77777777" w:rsidR="00526B7C" w:rsidRPr="00526B7C" w:rsidRDefault="00526B7C" w:rsidP="00526B7C">
      <w:pPr>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7.1. Моментом початку дії договору є дата його підписання обома Сторонами.</w:t>
      </w:r>
    </w:p>
    <w:p w14:paraId="66ECF836" w14:textId="48AB7A92" w:rsidR="00526B7C" w:rsidRDefault="00526B7C" w:rsidP="00526B7C">
      <w:pPr>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 xml:space="preserve">7.2. Даний Договір набуває чинності з моменту підписання і діє до </w:t>
      </w:r>
      <w:r w:rsidRPr="00526B7C">
        <w:rPr>
          <w:rFonts w:ascii="Times New Roman" w:eastAsia="Times New Roman" w:hAnsi="Times New Roman" w:cs="Times New Roman"/>
          <w:b/>
          <w:sz w:val="24"/>
          <w:szCs w:val="24"/>
          <w:lang w:eastAsia="zh-CN"/>
        </w:rPr>
        <w:t>31.12.2024 року</w:t>
      </w:r>
      <w:r w:rsidRPr="00526B7C">
        <w:rPr>
          <w:rFonts w:ascii="Times New Roman" w:eastAsia="Times New Roman" w:hAnsi="Times New Roman" w:cs="Times New Roman"/>
          <w:sz w:val="24"/>
          <w:szCs w:val="24"/>
          <w:lang w:eastAsia="zh-CN"/>
        </w:rPr>
        <w:t>, але в будь-якому випадку до повного виконання Сторонами своїх зобов’язань.</w:t>
      </w:r>
    </w:p>
    <w:p w14:paraId="758A09A7" w14:textId="77777777" w:rsidR="00526B7C" w:rsidRPr="00526B7C" w:rsidRDefault="00526B7C" w:rsidP="00526B7C">
      <w:pPr>
        <w:spacing w:after="0" w:line="240" w:lineRule="auto"/>
        <w:jc w:val="both"/>
        <w:rPr>
          <w:rFonts w:ascii="Times New Roman" w:eastAsia="Times New Roman" w:hAnsi="Times New Roman" w:cs="Times New Roman"/>
          <w:sz w:val="24"/>
          <w:szCs w:val="24"/>
          <w:lang w:eastAsia="zh-CN"/>
        </w:rPr>
      </w:pPr>
    </w:p>
    <w:p w14:paraId="2BFB136C" w14:textId="77777777" w:rsidR="00526B7C" w:rsidRPr="00526B7C" w:rsidRDefault="00526B7C" w:rsidP="00526B7C">
      <w:pPr>
        <w:spacing w:after="0" w:line="240" w:lineRule="auto"/>
        <w:jc w:val="center"/>
        <w:rPr>
          <w:rFonts w:ascii="Times New Roman" w:eastAsia="Times New Roman" w:hAnsi="Times New Roman" w:cs="Times New Roman"/>
          <w:b/>
          <w:sz w:val="24"/>
          <w:szCs w:val="24"/>
          <w:lang w:eastAsia="zh-CN"/>
        </w:rPr>
      </w:pPr>
      <w:r w:rsidRPr="00526B7C">
        <w:rPr>
          <w:rFonts w:ascii="Times New Roman" w:eastAsia="Times New Roman" w:hAnsi="Times New Roman" w:cs="Times New Roman"/>
          <w:b/>
          <w:sz w:val="24"/>
          <w:szCs w:val="24"/>
          <w:lang w:eastAsia="zh-CN"/>
        </w:rPr>
        <w:t>8. ФОРС-МАЖОРНІ ОБСТАВИНИ</w:t>
      </w:r>
    </w:p>
    <w:p w14:paraId="5A24EDF9" w14:textId="77777777" w:rsidR="00526B7C" w:rsidRPr="00526B7C" w:rsidRDefault="00526B7C" w:rsidP="00526B7C">
      <w:pPr>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8.1. Під форс-мажорними обставинами у цьому Договорі розуміються будь-які надзвичайні події зовнішнього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тощо), обставини суспільного життя (війна, воєнні дії, блокади, громадські заворушення, прояви тероризму, масові страйки тощо), а також видання заборонних або обмежуючих нормативних актів органів Державної влади чи місцевого самоврядування України, інші законні заборони які унеможливлюють виконання сторонами умов цього Договору.</w:t>
      </w:r>
    </w:p>
    <w:p w14:paraId="55CA5E32" w14:textId="77777777" w:rsidR="00526B7C" w:rsidRPr="00526B7C" w:rsidRDefault="00526B7C" w:rsidP="00526B7C">
      <w:pPr>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8.2. Сторони звільняються від відповідальності за невиконання або неналежне виконання зобов’язань, передбачених даним Договором, якщо вони виникли в результаті дії форс-мажорних обставин.</w:t>
      </w:r>
    </w:p>
    <w:p w14:paraId="4F8C7DDA" w14:textId="77777777" w:rsidR="00526B7C" w:rsidRPr="00526B7C" w:rsidRDefault="00526B7C" w:rsidP="00526B7C">
      <w:pPr>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8.3. Сторона, що не має можливості належним чином виконати свої зобов’язання за даним Договором внаслідок дії форс-мажорних обставин, має письмово повідомити другу Сторону про існуючі перепони та їх вплив на виконання зобов’язань за Договором.</w:t>
      </w:r>
    </w:p>
    <w:p w14:paraId="5BC4FE4B" w14:textId="4BA14AF9" w:rsidR="00526B7C" w:rsidRDefault="00526B7C" w:rsidP="00526B7C">
      <w:pPr>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8.4. Існування форс-мажорних обставин має бути підтверджено компетентними органами.</w:t>
      </w:r>
    </w:p>
    <w:p w14:paraId="05C5FD50" w14:textId="77777777" w:rsidR="00526B7C" w:rsidRPr="00526B7C" w:rsidRDefault="00526B7C" w:rsidP="00526B7C">
      <w:pPr>
        <w:spacing w:after="0" w:line="240" w:lineRule="auto"/>
        <w:jc w:val="both"/>
        <w:rPr>
          <w:rFonts w:ascii="Times New Roman" w:eastAsia="Times New Roman" w:hAnsi="Times New Roman" w:cs="Times New Roman"/>
          <w:sz w:val="24"/>
          <w:szCs w:val="24"/>
          <w:lang w:eastAsia="zh-CN"/>
        </w:rPr>
      </w:pPr>
    </w:p>
    <w:p w14:paraId="2F5C64E1" w14:textId="77777777" w:rsidR="00526B7C" w:rsidRPr="00526B7C" w:rsidRDefault="00526B7C" w:rsidP="00526B7C">
      <w:pPr>
        <w:spacing w:after="0" w:line="240" w:lineRule="auto"/>
        <w:jc w:val="center"/>
        <w:rPr>
          <w:rFonts w:ascii="Times New Roman" w:eastAsia="Times New Roman" w:hAnsi="Times New Roman" w:cs="Times New Roman"/>
          <w:b/>
          <w:sz w:val="24"/>
          <w:szCs w:val="24"/>
          <w:lang w:eastAsia="zh-CN"/>
        </w:rPr>
      </w:pPr>
      <w:r w:rsidRPr="00526B7C">
        <w:rPr>
          <w:rFonts w:ascii="Times New Roman" w:eastAsia="Times New Roman" w:hAnsi="Times New Roman" w:cs="Times New Roman"/>
          <w:b/>
          <w:sz w:val="24"/>
          <w:szCs w:val="24"/>
          <w:lang w:eastAsia="zh-CN"/>
        </w:rPr>
        <w:t>9. ІНШІ УМОВИ</w:t>
      </w:r>
    </w:p>
    <w:p w14:paraId="0696D938" w14:textId="3A4A682B" w:rsidR="00526B7C" w:rsidRPr="00526B7C" w:rsidRDefault="00526B7C" w:rsidP="00526B7C">
      <w:pPr>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lastRenderedPageBreak/>
        <w:t>9.1.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6417E5C6" w14:textId="77777777" w:rsidR="00526B7C" w:rsidRPr="00526B7C" w:rsidRDefault="00526B7C" w:rsidP="00526B7C">
      <w:pPr>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9.2. Жодна зі сторін не має права передати свої повноваження згідно цього Договору третім особам без згоди на це іншої Сторони.</w:t>
      </w:r>
    </w:p>
    <w:p w14:paraId="03D6D21F" w14:textId="77777777" w:rsidR="00526B7C" w:rsidRPr="00526B7C" w:rsidRDefault="00526B7C" w:rsidP="00526B7C">
      <w:pPr>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9.3. Взаємовідносини Сторін, що не обумовлені Договором, регулюються чинним законодавством України.</w:t>
      </w:r>
    </w:p>
    <w:p w14:paraId="6347A608" w14:textId="1793AB26" w:rsidR="00526B7C" w:rsidRDefault="00526B7C" w:rsidP="00526B7C">
      <w:pPr>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9.4. Цей договір складений та підписаний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14:paraId="31F6C864" w14:textId="1303FBA2" w:rsidR="00526B7C" w:rsidRPr="00526B7C" w:rsidRDefault="00526B7C" w:rsidP="00526B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526B7C">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526B7C">
        <w:rPr>
          <w:rFonts w:ascii="Times New Roman" w:eastAsia="Times New Roman" w:hAnsi="Times New Roman" w:cs="Times New Roman"/>
          <w:sz w:val="24"/>
          <w:szCs w:val="24"/>
        </w:rPr>
        <w:t>. Зміна істотних умов Договору допускається виключно у таких випадках:</w:t>
      </w:r>
    </w:p>
    <w:p w14:paraId="63727420" w14:textId="2DF01528" w:rsidR="00526B7C" w:rsidRPr="00526B7C" w:rsidRDefault="00526B7C" w:rsidP="00526B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526B7C">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526B7C">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14:paraId="38DDDAA0" w14:textId="3128FD09" w:rsidR="00526B7C" w:rsidRPr="00526B7C" w:rsidRDefault="00526B7C" w:rsidP="00526B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526B7C">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526B7C">
        <w:rPr>
          <w:rFonts w:ascii="Times New Roman" w:eastAsia="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3218EE4A" w14:textId="778B454E" w:rsidR="00526B7C" w:rsidRPr="00526B7C" w:rsidRDefault="00526B7C" w:rsidP="00526B7C">
      <w:pPr>
        <w:spacing w:after="0" w:line="240" w:lineRule="auto"/>
        <w:jc w:val="both"/>
        <w:rPr>
          <w:rFonts w:ascii="Times New Roman" w:eastAsia="Times New Roman" w:hAnsi="Times New Roman" w:cs="Times New Roman"/>
          <w:i/>
          <w:sz w:val="24"/>
          <w:szCs w:val="24"/>
          <w:shd w:val="clear" w:color="auto" w:fill="CCCCCC"/>
        </w:rPr>
      </w:pPr>
      <w:r>
        <w:rPr>
          <w:rFonts w:ascii="Times New Roman" w:eastAsia="Times New Roman" w:hAnsi="Times New Roman" w:cs="Times New Roman"/>
          <w:sz w:val="24"/>
          <w:szCs w:val="24"/>
        </w:rPr>
        <w:t>9</w:t>
      </w:r>
      <w:r w:rsidRPr="00526B7C">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526B7C">
        <w:rPr>
          <w:rFonts w:ascii="Times New Roman" w:eastAsia="Times New Roman" w:hAnsi="Times New Roman" w:cs="Times New Roman"/>
          <w:sz w:val="24"/>
          <w:szCs w:val="24"/>
        </w:rPr>
        <w:t xml:space="preserve">.3. продовження строку дії договору про закупівлю та/або строку виконання зобов’язань щодо </w:t>
      </w:r>
      <w:r w:rsidRPr="00526B7C">
        <w:rPr>
          <w:rFonts w:ascii="Times New Roman" w:eastAsia="Times New Roman" w:hAnsi="Times New Roman" w:cs="Times New Roman"/>
          <w:i/>
          <w:sz w:val="24"/>
          <w:szCs w:val="24"/>
        </w:rPr>
        <w:t>надання послуг</w:t>
      </w:r>
      <w:r w:rsidRPr="00526B7C">
        <w:rPr>
          <w:rFonts w:ascii="Times New Roman" w:eastAsia="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526B7C">
        <w:rPr>
          <w:rFonts w:ascii="Times New Roman" w:eastAsia="Times New Roman" w:hAnsi="Times New Roman" w:cs="Times New Roman"/>
          <w:i/>
          <w:sz w:val="24"/>
          <w:szCs w:val="24"/>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17A4F46" w14:textId="468A14AB" w:rsidR="00526B7C" w:rsidRPr="00526B7C" w:rsidRDefault="00526B7C" w:rsidP="00526B7C">
      <w:pPr>
        <w:spacing w:after="0" w:line="240" w:lineRule="auto"/>
        <w:jc w:val="both"/>
        <w:rPr>
          <w:rFonts w:ascii="Times New Roman" w:eastAsia="Times New Roman" w:hAnsi="Times New Roman" w:cs="Times New Roman"/>
          <w:i/>
          <w:sz w:val="24"/>
          <w:szCs w:val="24"/>
          <w:shd w:val="clear" w:color="auto" w:fill="CCCCCC"/>
        </w:rPr>
      </w:pPr>
      <w:r>
        <w:rPr>
          <w:rFonts w:ascii="Times New Roman" w:eastAsia="Times New Roman" w:hAnsi="Times New Roman" w:cs="Times New Roman"/>
          <w:sz w:val="24"/>
          <w:szCs w:val="24"/>
        </w:rPr>
        <w:t>9</w:t>
      </w:r>
      <w:r w:rsidRPr="00526B7C">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526B7C">
        <w:rPr>
          <w:rFonts w:ascii="Times New Roman" w:eastAsia="Times New Roman" w:hAnsi="Times New Roman" w:cs="Times New Roman"/>
          <w:sz w:val="24"/>
          <w:szCs w:val="24"/>
        </w:rPr>
        <w:t xml:space="preserve">.4. погодження зміни ціни в договорі про закупівлю в бік зменшення (без зміни кількості (обсягу) та якості товарів, робіт і послуг). </w:t>
      </w:r>
    </w:p>
    <w:p w14:paraId="4C3FE15C" w14:textId="68C2051C" w:rsidR="00526B7C" w:rsidRPr="00526B7C" w:rsidRDefault="00526B7C" w:rsidP="00526B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526B7C">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526B7C">
        <w:rPr>
          <w:rFonts w:ascii="Times New Roman" w:eastAsia="Times New Roman" w:hAnsi="Times New Roman" w:cs="Times New Roman"/>
          <w:sz w:val="24"/>
          <w:szCs w:val="24"/>
        </w:rPr>
        <w:t>.5</w:t>
      </w:r>
      <w:r w:rsidRPr="00526B7C">
        <w:rPr>
          <w:rFonts w:ascii="Calibri" w:eastAsia="Calibri" w:hAnsi="Calibri" w:cs="Calibri"/>
          <w:sz w:val="24"/>
          <w:szCs w:val="24"/>
        </w:rPr>
        <w:t>.</w:t>
      </w:r>
      <w:r w:rsidRPr="00526B7C">
        <w:rPr>
          <w:rFonts w:ascii="Times New Roman" w:eastAsia="Times New Roman" w:hAnsi="Times New Roman" w:cs="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9B5515A" w14:textId="77777777" w:rsidR="00526B7C" w:rsidRPr="00526B7C" w:rsidRDefault="00526B7C" w:rsidP="00526B7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sz w:val="24"/>
          <w:szCs w:val="24"/>
        </w:rPr>
      </w:pPr>
      <w:r w:rsidRPr="00526B7C">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14:paraId="4BFEC136" w14:textId="77777777" w:rsidR="00526B7C" w:rsidRPr="00526B7C" w:rsidRDefault="00526B7C" w:rsidP="00526B7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sz w:val="24"/>
          <w:szCs w:val="24"/>
        </w:rPr>
      </w:pPr>
      <w:r w:rsidRPr="00526B7C">
        <w:rPr>
          <w:rFonts w:ascii="Times New Roman" w:eastAsia="Times New Roman" w:hAnsi="Times New Roman" w:cs="Times New Roman"/>
          <w:i/>
          <w:sz w:val="24"/>
          <w:szCs w:val="24"/>
        </w:rPr>
        <w:t>підставою для зміни ціни є письмове звернення Сторони Договору та набрання чинності документом / нормативно-правовим актом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07471474" w14:textId="77777777" w:rsidR="00526B7C" w:rsidRPr="00526B7C" w:rsidRDefault="00526B7C" w:rsidP="00526B7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sz w:val="24"/>
          <w:szCs w:val="24"/>
        </w:rPr>
      </w:pPr>
      <w:r w:rsidRPr="00526B7C">
        <w:rPr>
          <w:rFonts w:ascii="Times New Roman" w:eastAsia="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4CE865D4" w14:textId="77777777" w:rsidR="00526B7C" w:rsidRPr="00526B7C" w:rsidRDefault="00526B7C" w:rsidP="00526B7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sz w:val="24"/>
          <w:szCs w:val="24"/>
        </w:rPr>
      </w:pPr>
      <w:r w:rsidRPr="00526B7C">
        <w:rPr>
          <w:rFonts w:ascii="Times New Roman" w:eastAsia="Times New Roman" w:hAnsi="Times New Roman" w:cs="Times New Roman"/>
          <w:i/>
          <w:sz w:val="24"/>
          <w:szCs w:val="24"/>
        </w:rPr>
        <w:t>нову (змінену) ціну Сторони застосовують з дня введення в дію відповідного документа / нормативно-правового акта Держави, яким затверджені чи встановлені такі ставки податків і зборів та/або зміни щодо надання пільг з оподаткування, та/або зміни системи оподаткування;</w:t>
      </w:r>
    </w:p>
    <w:p w14:paraId="0A975EFE" w14:textId="77777777" w:rsidR="00526B7C" w:rsidRPr="00526B7C" w:rsidRDefault="00526B7C" w:rsidP="00526B7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sz w:val="24"/>
          <w:szCs w:val="24"/>
        </w:rPr>
      </w:pPr>
      <w:r w:rsidRPr="00526B7C">
        <w:rPr>
          <w:rFonts w:ascii="Times New Roman" w:eastAsia="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6C23FC1B" w14:textId="6E60FBEB" w:rsidR="00526B7C" w:rsidRPr="00526B7C" w:rsidRDefault="00526B7C" w:rsidP="00526B7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526B7C">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526B7C">
        <w:rPr>
          <w:rFonts w:ascii="Times New Roman" w:eastAsia="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w:t>
      </w:r>
      <w:r w:rsidRPr="00526B7C">
        <w:rPr>
          <w:rFonts w:ascii="Times New Roman" w:eastAsia="Times New Roman" w:hAnsi="Times New Roman" w:cs="Times New Roman"/>
          <w:sz w:val="24"/>
          <w:szCs w:val="24"/>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8B7CBD" w14:textId="77777777" w:rsidR="00526B7C" w:rsidRPr="00526B7C" w:rsidRDefault="00526B7C" w:rsidP="00526B7C">
      <w:pPr>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526B7C">
        <w:rPr>
          <w:rFonts w:ascii="Times New Roman" w:eastAsia="Times New Roman" w:hAnsi="Times New Roman" w:cs="Times New Roman"/>
          <w:i/>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713D2BE9" w14:textId="2C9FDF81" w:rsidR="00526B7C" w:rsidRPr="00526B7C" w:rsidRDefault="00526B7C" w:rsidP="00526B7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526B7C">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526B7C">
        <w:rPr>
          <w:rFonts w:ascii="Times New Roman" w:eastAsia="Times New Roman" w:hAnsi="Times New Roman" w:cs="Times New Roman"/>
          <w:sz w:val="24"/>
          <w:szCs w:val="24"/>
        </w:rPr>
        <w:t>.7. зміни умов у зв’язку із застосуванням положень частини шостої статті 41 Закону,</w:t>
      </w:r>
      <w:r w:rsidRPr="00526B7C">
        <w:rPr>
          <w:rFonts w:ascii="Times New Roman" w:eastAsia="Times New Roman" w:hAnsi="Times New Roman" w:cs="Times New Roman"/>
          <w:i/>
          <w:sz w:val="24"/>
          <w:szCs w:val="24"/>
        </w:rPr>
        <w:t xml:space="preserve"> </w:t>
      </w:r>
      <w:r w:rsidRPr="00526B7C">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26B7C">
        <w:rPr>
          <w:rFonts w:ascii="Times New Roman" w:eastAsia="Times New Roman" w:hAnsi="Times New Roman" w:cs="Times New Roman"/>
          <w:i/>
          <w:sz w:val="24"/>
          <w:szCs w:val="24"/>
        </w:rPr>
        <w:t xml:space="preserve">. </w:t>
      </w:r>
    </w:p>
    <w:p w14:paraId="1719966A" w14:textId="77777777" w:rsidR="00526B7C" w:rsidRPr="00526B7C" w:rsidRDefault="00526B7C" w:rsidP="00526B7C">
      <w:pPr>
        <w:spacing w:after="0" w:line="240" w:lineRule="auto"/>
        <w:jc w:val="both"/>
        <w:rPr>
          <w:rFonts w:ascii="Times New Roman" w:eastAsia="Times New Roman" w:hAnsi="Times New Roman" w:cs="Times New Roman"/>
          <w:sz w:val="24"/>
          <w:szCs w:val="24"/>
          <w:lang w:eastAsia="zh-CN"/>
        </w:rPr>
      </w:pPr>
    </w:p>
    <w:p w14:paraId="4EB978A4" w14:textId="77777777" w:rsidR="00526B7C" w:rsidRPr="00526B7C" w:rsidRDefault="00526B7C" w:rsidP="00526B7C">
      <w:pPr>
        <w:spacing w:after="0" w:line="240" w:lineRule="auto"/>
        <w:jc w:val="center"/>
        <w:rPr>
          <w:rFonts w:ascii="Times New Roman" w:eastAsia="Times New Roman" w:hAnsi="Times New Roman" w:cs="Times New Roman"/>
          <w:b/>
          <w:sz w:val="24"/>
          <w:szCs w:val="24"/>
          <w:lang w:eastAsia="zh-CN"/>
        </w:rPr>
      </w:pPr>
      <w:r w:rsidRPr="00526B7C">
        <w:rPr>
          <w:rFonts w:ascii="Times New Roman" w:eastAsia="Times New Roman" w:hAnsi="Times New Roman" w:cs="Times New Roman"/>
          <w:b/>
          <w:sz w:val="24"/>
          <w:szCs w:val="24"/>
          <w:lang w:eastAsia="zh-CN"/>
        </w:rPr>
        <w:t>10. ДОДАТКИ ДО ДОГОВОРУ</w:t>
      </w:r>
    </w:p>
    <w:p w14:paraId="3C560F75" w14:textId="77777777" w:rsidR="00526B7C" w:rsidRPr="00526B7C" w:rsidRDefault="00526B7C" w:rsidP="00526B7C">
      <w:pPr>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10.1. Додаток №  1 – Специфікація (є невід</w:t>
      </w:r>
      <w:r w:rsidRPr="00526B7C">
        <w:rPr>
          <w:rFonts w:ascii="Times New Roman" w:eastAsia="Times New Roman" w:hAnsi="Times New Roman" w:cs="Times New Roman"/>
          <w:sz w:val="24"/>
          <w:szCs w:val="24"/>
          <w:lang w:val="ru-RU" w:eastAsia="zh-CN"/>
        </w:rPr>
        <w:t>’</w:t>
      </w:r>
      <w:r w:rsidRPr="00526B7C">
        <w:rPr>
          <w:rFonts w:ascii="Times New Roman" w:eastAsia="Times New Roman" w:hAnsi="Times New Roman" w:cs="Times New Roman"/>
          <w:sz w:val="24"/>
          <w:szCs w:val="24"/>
          <w:lang w:eastAsia="zh-CN"/>
        </w:rPr>
        <w:t xml:space="preserve">ємною частиною цього Договору). </w:t>
      </w:r>
    </w:p>
    <w:p w14:paraId="4C9BDA36" w14:textId="77777777" w:rsidR="00526B7C" w:rsidRPr="00526B7C" w:rsidRDefault="00526B7C" w:rsidP="00526B7C">
      <w:pPr>
        <w:spacing w:after="0" w:line="240" w:lineRule="auto"/>
        <w:jc w:val="both"/>
        <w:rPr>
          <w:rFonts w:ascii="Times New Roman" w:eastAsia="Times New Roman" w:hAnsi="Times New Roman" w:cs="Times New Roman"/>
          <w:sz w:val="24"/>
          <w:szCs w:val="24"/>
          <w:lang w:eastAsia="zh-CN"/>
        </w:rPr>
      </w:pPr>
    </w:p>
    <w:p w14:paraId="120F3A3D" w14:textId="77777777" w:rsidR="00526B7C" w:rsidRPr="00526B7C" w:rsidRDefault="00526B7C" w:rsidP="00526B7C">
      <w:pPr>
        <w:spacing w:after="0" w:line="240" w:lineRule="auto"/>
        <w:jc w:val="center"/>
        <w:rPr>
          <w:rFonts w:ascii="Times New Roman" w:eastAsia="Times New Roman" w:hAnsi="Times New Roman" w:cs="Times New Roman"/>
          <w:b/>
          <w:sz w:val="24"/>
          <w:szCs w:val="24"/>
          <w:lang w:eastAsia="zh-CN"/>
        </w:rPr>
      </w:pPr>
      <w:r w:rsidRPr="00526B7C">
        <w:rPr>
          <w:rFonts w:ascii="Times New Roman" w:eastAsia="Times New Roman" w:hAnsi="Times New Roman" w:cs="Times New Roman"/>
          <w:b/>
          <w:sz w:val="24"/>
          <w:szCs w:val="24"/>
          <w:lang w:eastAsia="zh-CN"/>
        </w:rPr>
        <w:t>11. ЮРИДИЧНІ АДРЕСИ, БАНКІВСЬКІ РЕКВІЗИТИ ТА ПІДПИСИ СТОРІН</w:t>
      </w:r>
    </w:p>
    <w:p w14:paraId="6D39E9DC" w14:textId="77777777" w:rsidR="00526B7C" w:rsidRPr="00526B7C" w:rsidRDefault="00526B7C" w:rsidP="00526B7C">
      <w:pPr>
        <w:spacing w:after="0" w:line="240" w:lineRule="auto"/>
        <w:jc w:val="center"/>
        <w:rPr>
          <w:rFonts w:ascii="Times New Roman" w:eastAsia="Times New Roman" w:hAnsi="Times New Roman" w:cs="Times New Roman"/>
          <w:b/>
          <w:sz w:val="24"/>
          <w:szCs w:val="24"/>
          <w:lang w:eastAsia="zh-CN"/>
        </w:rPr>
      </w:pPr>
    </w:p>
    <w:tbl>
      <w:tblPr>
        <w:tblW w:w="9486" w:type="dxa"/>
        <w:tblInd w:w="40" w:type="dxa"/>
        <w:tblLayout w:type="fixed"/>
        <w:tblCellMar>
          <w:left w:w="28" w:type="dxa"/>
          <w:right w:w="28" w:type="dxa"/>
        </w:tblCellMar>
        <w:tblLook w:val="0000" w:firstRow="0" w:lastRow="0" w:firstColumn="0" w:lastColumn="0" w:noHBand="0" w:noVBand="0"/>
      </w:tblPr>
      <w:tblGrid>
        <w:gridCol w:w="28"/>
        <w:gridCol w:w="4638"/>
        <w:gridCol w:w="4820"/>
      </w:tblGrid>
      <w:tr w:rsidR="00526B7C" w:rsidRPr="00526B7C" w14:paraId="1175C17E" w14:textId="77777777" w:rsidTr="005D4234">
        <w:trPr>
          <w:cantSplit/>
          <w:trHeight w:val="1467"/>
        </w:trPr>
        <w:tc>
          <w:tcPr>
            <w:tcW w:w="4666" w:type="dxa"/>
            <w:gridSpan w:val="2"/>
          </w:tcPr>
          <w:p w14:paraId="61CD837F" w14:textId="77777777" w:rsidR="00526B7C" w:rsidRPr="00526B7C" w:rsidRDefault="00526B7C" w:rsidP="00526B7C">
            <w:pPr>
              <w:suppressAutoHyphens/>
              <w:spacing w:after="0" w:line="240" w:lineRule="auto"/>
              <w:jc w:val="both"/>
              <w:rPr>
                <w:rFonts w:ascii="Times New Roman" w:eastAsia="Times New Roman" w:hAnsi="Times New Roman" w:cs="Times New Roman"/>
                <w:b/>
                <w:sz w:val="24"/>
                <w:szCs w:val="24"/>
                <w:lang w:eastAsia="zh-CN"/>
              </w:rPr>
            </w:pPr>
            <w:r w:rsidRPr="00526B7C">
              <w:rPr>
                <w:rFonts w:ascii="Times New Roman" w:eastAsia="Times New Roman" w:hAnsi="Times New Roman" w:cs="Times New Roman"/>
                <w:b/>
                <w:sz w:val="24"/>
                <w:szCs w:val="24"/>
                <w:lang w:eastAsia="zh-CN"/>
              </w:rPr>
              <w:t>Замовник:</w:t>
            </w:r>
          </w:p>
          <w:p w14:paraId="243A929A" w14:textId="77777777" w:rsidR="00526B7C" w:rsidRPr="00526B7C" w:rsidRDefault="00526B7C" w:rsidP="00526B7C">
            <w:pPr>
              <w:suppressAutoHyphens/>
              <w:spacing w:after="0" w:line="240" w:lineRule="auto"/>
              <w:jc w:val="both"/>
              <w:rPr>
                <w:rFonts w:ascii="Times New Roman" w:eastAsia="Times New Roman" w:hAnsi="Times New Roman" w:cs="Times New Roman"/>
                <w:b/>
                <w:sz w:val="24"/>
                <w:szCs w:val="24"/>
                <w:lang w:eastAsia="zh-CN"/>
              </w:rPr>
            </w:pPr>
            <w:r w:rsidRPr="00526B7C">
              <w:rPr>
                <w:rFonts w:ascii="Times New Roman" w:eastAsia="Times New Roman" w:hAnsi="Times New Roman" w:cs="Times New Roman"/>
                <w:b/>
                <w:sz w:val="24"/>
                <w:szCs w:val="24"/>
                <w:lang w:eastAsia="zh-CN"/>
              </w:rPr>
              <w:t xml:space="preserve">Львівська регіональна </w:t>
            </w:r>
          </w:p>
          <w:p w14:paraId="7616F442" w14:textId="77777777" w:rsidR="00526B7C" w:rsidRPr="00526B7C" w:rsidRDefault="00526B7C" w:rsidP="00526B7C">
            <w:pPr>
              <w:suppressAutoHyphens/>
              <w:spacing w:after="0" w:line="240" w:lineRule="auto"/>
              <w:jc w:val="both"/>
              <w:rPr>
                <w:rFonts w:ascii="Times New Roman" w:eastAsia="Times New Roman" w:hAnsi="Times New Roman" w:cs="Times New Roman"/>
                <w:b/>
                <w:sz w:val="24"/>
                <w:szCs w:val="24"/>
                <w:lang w:eastAsia="zh-CN"/>
              </w:rPr>
            </w:pPr>
            <w:r w:rsidRPr="00526B7C">
              <w:rPr>
                <w:rFonts w:ascii="Times New Roman" w:eastAsia="Times New Roman" w:hAnsi="Times New Roman" w:cs="Times New Roman"/>
                <w:b/>
                <w:sz w:val="24"/>
                <w:szCs w:val="24"/>
                <w:lang w:eastAsia="zh-CN"/>
              </w:rPr>
              <w:t xml:space="preserve">державна лабораторія </w:t>
            </w:r>
          </w:p>
          <w:p w14:paraId="69A591C4" w14:textId="77777777" w:rsidR="00526B7C" w:rsidRPr="00526B7C" w:rsidRDefault="00526B7C" w:rsidP="00526B7C">
            <w:pPr>
              <w:suppressAutoHyphens/>
              <w:spacing w:after="0" w:line="240" w:lineRule="auto"/>
              <w:jc w:val="both"/>
              <w:rPr>
                <w:rFonts w:ascii="Times New Roman" w:eastAsia="Times New Roman" w:hAnsi="Times New Roman" w:cs="Times New Roman"/>
                <w:b/>
                <w:sz w:val="24"/>
                <w:szCs w:val="24"/>
                <w:lang w:eastAsia="zh-CN"/>
              </w:rPr>
            </w:pPr>
            <w:r w:rsidRPr="00526B7C">
              <w:rPr>
                <w:rFonts w:ascii="Times New Roman" w:eastAsia="Times New Roman" w:hAnsi="Times New Roman" w:cs="Times New Roman"/>
                <w:b/>
                <w:sz w:val="24"/>
                <w:szCs w:val="24"/>
                <w:lang w:eastAsia="zh-CN"/>
              </w:rPr>
              <w:t xml:space="preserve">Державної служби України </w:t>
            </w:r>
          </w:p>
          <w:p w14:paraId="0FD60DE8" w14:textId="77777777" w:rsidR="00526B7C" w:rsidRPr="00526B7C" w:rsidRDefault="00526B7C" w:rsidP="00526B7C">
            <w:pPr>
              <w:suppressAutoHyphens/>
              <w:spacing w:after="0" w:line="240" w:lineRule="auto"/>
              <w:jc w:val="both"/>
              <w:rPr>
                <w:rFonts w:ascii="Times New Roman" w:eastAsia="Times New Roman" w:hAnsi="Times New Roman" w:cs="Times New Roman"/>
                <w:b/>
                <w:sz w:val="24"/>
                <w:szCs w:val="24"/>
                <w:lang w:eastAsia="zh-CN"/>
              </w:rPr>
            </w:pPr>
            <w:r w:rsidRPr="00526B7C">
              <w:rPr>
                <w:rFonts w:ascii="Times New Roman" w:eastAsia="Times New Roman" w:hAnsi="Times New Roman" w:cs="Times New Roman"/>
                <w:b/>
                <w:sz w:val="24"/>
                <w:szCs w:val="24"/>
                <w:lang w:eastAsia="zh-CN"/>
              </w:rPr>
              <w:t xml:space="preserve">з питань безпечності </w:t>
            </w:r>
          </w:p>
          <w:p w14:paraId="21E040DE" w14:textId="77777777" w:rsidR="00526B7C" w:rsidRPr="00526B7C" w:rsidRDefault="00526B7C" w:rsidP="00526B7C">
            <w:pPr>
              <w:suppressAutoHyphens/>
              <w:spacing w:after="0" w:line="240" w:lineRule="auto"/>
              <w:jc w:val="both"/>
              <w:rPr>
                <w:rFonts w:ascii="Times New Roman" w:eastAsia="Times New Roman" w:hAnsi="Times New Roman" w:cs="Times New Roman"/>
                <w:b/>
                <w:sz w:val="24"/>
                <w:szCs w:val="24"/>
                <w:lang w:eastAsia="zh-CN"/>
              </w:rPr>
            </w:pPr>
            <w:r w:rsidRPr="00526B7C">
              <w:rPr>
                <w:rFonts w:ascii="Times New Roman" w:eastAsia="Times New Roman" w:hAnsi="Times New Roman" w:cs="Times New Roman"/>
                <w:b/>
                <w:sz w:val="24"/>
                <w:szCs w:val="24"/>
                <w:lang w:eastAsia="zh-CN"/>
              </w:rPr>
              <w:t xml:space="preserve">харчових продуктів </w:t>
            </w:r>
          </w:p>
          <w:p w14:paraId="33255858" w14:textId="77777777" w:rsidR="00526B7C" w:rsidRPr="00526B7C" w:rsidRDefault="00526B7C" w:rsidP="00526B7C">
            <w:pPr>
              <w:suppressAutoHyphens/>
              <w:spacing w:after="0" w:line="240" w:lineRule="auto"/>
              <w:jc w:val="both"/>
              <w:rPr>
                <w:rFonts w:ascii="Times New Roman" w:eastAsia="Times New Roman" w:hAnsi="Times New Roman" w:cs="Times New Roman"/>
                <w:b/>
                <w:sz w:val="24"/>
                <w:szCs w:val="24"/>
                <w:lang w:eastAsia="zh-CN"/>
              </w:rPr>
            </w:pPr>
            <w:r w:rsidRPr="00526B7C">
              <w:rPr>
                <w:rFonts w:ascii="Times New Roman" w:eastAsia="Times New Roman" w:hAnsi="Times New Roman" w:cs="Times New Roman"/>
                <w:b/>
                <w:sz w:val="24"/>
                <w:szCs w:val="24"/>
                <w:lang w:eastAsia="zh-CN"/>
              </w:rPr>
              <w:t xml:space="preserve">та захисту споживачів. </w:t>
            </w:r>
          </w:p>
        </w:tc>
        <w:tc>
          <w:tcPr>
            <w:tcW w:w="4820" w:type="dxa"/>
          </w:tcPr>
          <w:p w14:paraId="3ABAFDB0" w14:textId="77777777" w:rsidR="00526B7C" w:rsidRPr="00526B7C" w:rsidRDefault="00526B7C" w:rsidP="00526B7C">
            <w:pPr>
              <w:spacing w:after="0" w:line="240" w:lineRule="auto"/>
              <w:jc w:val="center"/>
              <w:rPr>
                <w:rFonts w:ascii="Times New Roman" w:eastAsia="Times New Roman" w:hAnsi="Times New Roman" w:cs="Times New Roman"/>
                <w:b/>
                <w:sz w:val="24"/>
                <w:szCs w:val="24"/>
                <w:lang w:eastAsia="zh-CN"/>
              </w:rPr>
            </w:pPr>
            <w:r w:rsidRPr="00526B7C">
              <w:rPr>
                <w:rFonts w:ascii="Times New Roman" w:eastAsia="Times New Roman" w:hAnsi="Times New Roman" w:cs="Times New Roman"/>
                <w:b/>
                <w:sz w:val="24"/>
                <w:szCs w:val="24"/>
                <w:lang w:eastAsia="zh-CN"/>
              </w:rPr>
              <w:t>Виконавець:</w:t>
            </w:r>
          </w:p>
          <w:p w14:paraId="32A31AFC" w14:textId="77777777" w:rsidR="00526B7C" w:rsidRPr="00526B7C" w:rsidRDefault="00526B7C" w:rsidP="00526B7C">
            <w:pPr>
              <w:shd w:val="clear" w:color="auto" w:fill="FFFFFF"/>
              <w:spacing w:after="0" w:line="240" w:lineRule="auto"/>
              <w:textAlignment w:val="top"/>
              <w:rPr>
                <w:rFonts w:ascii="Times New Roman" w:eastAsia="Times New Roman" w:hAnsi="Times New Roman" w:cs="Times New Roman"/>
                <w:sz w:val="24"/>
                <w:szCs w:val="24"/>
                <w:lang w:eastAsia="zh-CN"/>
              </w:rPr>
            </w:pPr>
          </w:p>
          <w:p w14:paraId="364F0B6A" w14:textId="77777777" w:rsidR="00526B7C" w:rsidRPr="00526B7C" w:rsidRDefault="00526B7C" w:rsidP="00526B7C">
            <w:pPr>
              <w:shd w:val="clear" w:color="auto" w:fill="FFFFFF"/>
              <w:spacing w:after="0" w:line="240" w:lineRule="auto"/>
              <w:textAlignment w:val="top"/>
              <w:rPr>
                <w:rFonts w:ascii="Times New Roman" w:eastAsia="Times New Roman" w:hAnsi="Times New Roman" w:cs="Times New Roman"/>
                <w:sz w:val="24"/>
                <w:szCs w:val="24"/>
                <w:lang w:eastAsia="zh-CN"/>
              </w:rPr>
            </w:pPr>
          </w:p>
        </w:tc>
      </w:tr>
      <w:tr w:rsidR="00526B7C" w:rsidRPr="00526B7C" w14:paraId="4CA41D0A" w14:textId="77777777" w:rsidTr="005D4234">
        <w:trPr>
          <w:cantSplit/>
          <w:trHeight w:val="231"/>
        </w:trPr>
        <w:tc>
          <w:tcPr>
            <w:tcW w:w="4666" w:type="dxa"/>
            <w:gridSpan w:val="2"/>
          </w:tcPr>
          <w:p w14:paraId="6D8CCC66" w14:textId="77777777" w:rsidR="00526B7C" w:rsidRPr="00526B7C" w:rsidRDefault="00526B7C" w:rsidP="00526B7C">
            <w:pPr>
              <w:suppressAutoHyphens/>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Львів, вул.  Промислова, буд. 7, 79024</w:t>
            </w:r>
          </w:p>
        </w:tc>
        <w:tc>
          <w:tcPr>
            <w:tcW w:w="4820" w:type="dxa"/>
            <w:vAlign w:val="center"/>
          </w:tcPr>
          <w:p w14:paraId="4D8A45C9" w14:textId="77777777" w:rsidR="00526B7C" w:rsidRPr="00526B7C" w:rsidRDefault="00526B7C" w:rsidP="00526B7C">
            <w:pPr>
              <w:spacing w:after="0" w:line="240" w:lineRule="auto"/>
              <w:rPr>
                <w:rFonts w:ascii="Times New Roman" w:eastAsia="Times New Roman" w:hAnsi="Times New Roman" w:cs="Times New Roman"/>
                <w:sz w:val="24"/>
                <w:szCs w:val="24"/>
                <w:lang w:eastAsia="zh-CN"/>
              </w:rPr>
            </w:pPr>
          </w:p>
        </w:tc>
      </w:tr>
      <w:tr w:rsidR="00526B7C" w:rsidRPr="00526B7C" w14:paraId="39B980CE" w14:textId="77777777" w:rsidTr="005D4234">
        <w:trPr>
          <w:cantSplit/>
          <w:trHeight w:val="231"/>
        </w:trPr>
        <w:tc>
          <w:tcPr>
            <w:tcW w:w="4666" w:type="dxa"/>
            <w:gridSpan w:val="2"/>
          </w:tcPr>
          <w:p w14:paraId="4EFAED7C" w14:textId="77777777" w:rsidR="00526B7C" w:rsidRPr="00526B7C" w:rsidRDefault="00526B7C" w:rsidP="00526B7C">
            <w:pPr>
              <w:suppressAutoHyphens/>
              <w:spacing w:after="0" w:line="240" w:lineRule="auto"/>
              <w:jc w:val="both"/>
              <w:rPr>
                <w:rFonts w:ascii="Times New Roman" w:eastAsia="Times New Roman" w:hAnsi="Times New Roman" w:cs="Times New Roman"/>
                <w:sz w:val="24"/>
                <w:szCs w:val="24"/>
                <w:lang w:eastAsia="zh-CN"/>
              </w:rPr>
            </w:pPr>
          </w:p>
        </w:tc>
        <w:tc>
          <w:tcPr>
            <w:tcW w:w="4820" w:type="dxa"/>
            <w:vAlign w:val="center"/>
          </w:tcPr>
          <w:p w14:paraId="0B759A9F" w14:textId="77777777" w:rsidR="00526B7C" w:rsidRPr="00526B7C" w:rsidRDefault="00526B7C" w:rsidP="00526B7C">
            <w:pPr>
              <w:spacing w:after="0" w:line="240" w:lineRule="auto"/>
              <w:rPr>
                <w:rFonts w:ascii="Times New Roman" w:eastAsia="Times New Roman" w:hAnsi="Times New Roman" w:cs="Times New Roman"/>
                <w:sz w:val="24"/>
                <w:szCs w:val="24"/>
                <w:lang w:eastAsia="zh-CN"/>
              </w:rPr>
            </w:pPr>
          </w:p>
        </w:tc>
      </w:tr>
      <w:tr w:rsidR="00526B7C" w:rsidRPr="00526B7C" w14:paraId="73E6E645" w14:textId="77777777" w:rsidTr="005D4234">
        <w:trPr>
          <w:cantSplit/>
          <w:trHeight w:val="231"/>
        </w:trPr>
        <w:tc>
          <w:tcPr>
            <w:tcW w:w="4666" w:type="dxa"/>
            <w:gridSpan w:val="2"/>
          </w:tcPr>
          <w:p w14:paraId="1C8F3DC6" w14:textId="77777777" w:rsidR="00526B7C" w:rsidRPr="00526B7C" w:rsidRDefault="00526B7C" w:rsidP="00526B7C">
            <w:pPr>
              <w:suppressAutoHyphens/>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 xml:space="preserve">Р/р </w:t>
            </w:r>
            <w:r w:rsidRPr="00526B7C">
              <w:rPr>
                <w:rFonts w:ascii="Times New Roman" w:eastAsia="Times New Roman" w:hAnsi="Times New Roman" w:cs="Times New Roman"/>
                <w:sz w:val="24"/>
                <w:szCs w:val="24"/>
                <w:lang w:val="en-US" w:eastAsia="zh-CN"/>
              </w:rPr>
              <w:t>UA</w:t>
            </w:r>
            <w:r w:rsidRPr="00526B7C">
              <w:rPr>
                <w:rFonts w:ascii="Times New Roman" w:eastAsia="Times New Roman" w:hAnsi="Times New Roman" w:cs="Times New Roman"/>
                <w:sz w:val="24"/>
                <w:szCs w:val="24"/>
                <w:lang w:eastAsia="zh-CN"/>
              </w:rPr>
              <w:t>028201720343181004200000792;</w:t>
            </w:r>
          </w:p>
        </w:tc>
        <w:tc>
          <w:tcPr>
            <w:tcW w:w="4820" w:type="dxa"/>
            <w:vAlign w:val="center"/>
          </w:tcPr>
          <w:p w14:paraId="3E418DBA" w14:textId="77777777" w:rsidR="00526B7C" w:rsidRPr="00526B7C" w:rsidRDefault="00526B7C" w:rsidP="00526B7C">
            <w:pPr>
              <w:spacing w:after="0" w:line="240" w:lineRule="auto"/>
              <w:rPr>
                <w:rFonts w:ascii="Times New Roman" w:eastAsia="Times New Roman" w:hAnsi="Times New Roman" w:cs="Times New Roman"/>
                <w:sz w:val="24"/>
                <w:szCs w:val="24"/>
                <w:lang w:eastAsia="zh-CN"/>
              </w:rPr>
            </w:pPr>
          </w:p>
        </w:tc>
      </w:tr>
      <w:tr w:rsidR="00526B7C" w:rsidRPr="00526B7C" w14:paraId="29523EE1" w14:textId="77777777" w:rsidTr="005D4234">
        <w:trPr>
          <w:cantSplit/>
          <w:trHeight w:val="231"/>
        </w:trPr>
        <w:tc>
          <w:tcPr>
            <w:tcW w:w="4666" w:type="dxa"/>
            <w:gridSpan w:val="2"/>
          </w:tcPr>
          <w:p w14:paraId="7C1CCCC4" w14:textId="77777777" w:rsidR="00526B7C" w:rsidRPr="00526B7C" w:rsidRDefault="00526B7C" w:rsidP="00526B7C">
            <w:pPr>
              <w:suppressAutoHyphens/>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val="en-US" w:eastAsia="zh-CN"/>
              </w:rPr>
              <w:t>UA</w:t>
            </w:r>
            <w:r w:rsidRPr="00526B7C">
              <w:rPr>
                <w:rFonts w:ascii="Times New Roman" w:eastAsia="Times New Roman" w:hAnsi="Times New Roman" w:cs="Times New Roman"/>
                <w:sz w:val="24"/>
                <w:szCs w:val="24"/>
                <w:lang w:eastAsia="zh-CN"/>
              </w:rPr>
              <w:t>838201720343190004000000792</w:t>
            </w:r>
          </w:p>
        </w:tc>
        <w:tc>
          <w:tcPr>
            <w:tcW w:w="4820" w:type="dxa"/>
            <w:vAlign w:val="center"/>
          </w:tcPr>
          <w:p w14:paraId="77E86406" w14:textId="77777777" w:rsidR="00526B7C" w:rsidRPr="00526B7C" w:rsidRDefault="00526B7C" w:rsidP="00526B7C">
            <w:pPr>
              <w:spacing w:after="0" w:line="240" w:lineRule="auto"/>
              <w:rPr>
                <w:rFonts w:ascii="Times New Roman" w:eastAsia="Times New Roman" w:hAnsi="Times New Roman" w:cs="Times New Roman"/>
                <w:sz w:val="24"/>
                <w:szCs w:val="24"/>
                <w:lang w:eastAsia="zh-CN"/>
              </w:rPr>
            </w:pPr>
          </w:p>
        </w:tc>
      </w:tr>
      <w:tr w:rsidR="00526B7C" w:rsidRPr="00526B7C" w14:paraId="4D542592" w14:textId="77777777" w:rsidTr="005D4234">
        <w:trPr>
          <w:cantSplit/>
          <w:trHeight w:val="231"/>
        </w:trPr>
        <w:tc>
          <w:tcPr>
            <w:tcW w:w="4666" w:type="dxa"/>
            <w:gridSpan w:val="2"/>
          </w:tcPr>
          <w:p w14:paraId="53430B97" w14:textId="77777777" w:rsidR="00526B7C" w:rsidRPr="00526B7C" w:rsidRDefault="00526B7C" w:rsidP="00526B7C">
            <w:pPr>
              <w:suppressAutoHyphens/>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в УДКСУ м. Київ</w:t>
            </w:r>
          </w:p>
        </w:tc>
        <w:tc>
          <w:tcPr>
            <w:tcW w:w="4820" w:type="dxa"/>
            <w:vAlign w:val="center"/>
          </w:tcPr>
          <w:p w14:paraId="4E206F21" w14:textId="77777777" w:rsidR="00526B7C" w:rsidRPr="00526B7C" w:rsidRDefault="00526B7C" w:rsidP="00526B7C">
            <w:pPr>
              <w:spacing w:after="0" w:line="240" w:lineRule="auto"/>
              <w:rPr>
                <w:rFonts w:ascii="Times New Roman" w:eastAsia="Times New Roman" w:hAnsi="Times New Roman" w:cs="Times New Roman"/>
                <w:sz w:val="24"/>
                <w:szCs w:val="24"/>
                <w:lang w:eastAsia="zh-CN"/>
              </w:rPr>
            </w:pPr>
          </w:p>
        </w:tc>
      </w:tr>
      <w:tr w:rsidR="00526B7C" w:rsidRPr="00526B7C" w14:paraId="1277A7FE" w14:textId="77777777" w:rsidTr="005D4234">
        <w:trPr>
          <w:cantSplit/>
          <w:trHeight w:val="231"/>
        </w:trPr>
        <w:tc>
          <w:tcPr>
            <w:tcW w:w="4666" w:type="dxa"/>
            <w:gridSpan w:val="2"/>
          </w:tcPr>
          <w:p w14:paraId="3032310D" w14:textId="77777777" w:rsidR="00526B7C" w:rsidRPr="00526B7C" w:rsidRDefault="00526B7C" w:rsidP="00526B7C">
            <w:pPr>
              <w:suppressAutoHyphens/>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 xml:space="preserve">МФО 820172 </w:t>
            </w:r>
          </w:p>
        </w:tc>
        <w:tc>
          <w:tcPr>
            <w:tcW w:w="4820" w:type="dxa"/>
            <w:vAlign w:val="center"/>
          </w:tcPr>
          <w:p w14:paraId="10907F7D" w14:textId="77777777" w:rsidR="00526B7C" w:rsidRPr="00526B7C" w:rsidRDefault="00526B7C" w:rsidP="00526B7C">
            <w:pPr>
              <w:spacing w:after="0" w:line="240" w:lineRule="auto"/>
              <w:rPr>
                <w:rFonts w:ascii="Times New Roman" w:eastAsia="Times New Roman" w:hAnsi="Times New Roman" w:cs="Times New Roman"/>
                <w:sz w:val="24"/>
                <w:szCs w:val="24"/>
                <w:lang w:eastAsia="zh-CN"/>
              </w:rPr>
            </w:pPr>
          </w:p>
        </w:tc>
      </w:tr>
      <w:tr w:rsidR="00526B7C" w:rsidRPr="00526B7C" w14:paraId="4B85D8D9" w14:textId="77777777" w:rsidTr="005D4234">
        <w:trPr>
          <w:cantSplit/>
          <w:trHeight w:val="231"/>
        </w:trPr>
        <w:tc>
          <w:tcPr>
            <w:tcW w:w="4666" w:type="dxa"/>
            <w:gridSpan w:val="2"/>
          </w:tcPr>
          <w:p w14:paraId="13747CFD" w14:textId="77777777" w:rsidR="00526B7C" w:rsidRPr="00526B7C" w:rsidRDefault="00526B7C" w:rsidP="00526B7C">
            <w:pPr>
              <w:suppressAutoHyphens/>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ЄДРПОУ  00719406</w:t>
            </w:r>
          </w:p>
        </w:tc>
        <w:tc>
          <w:tcPr>
            <w:tcW w:w="4820" w:type="dxa"/>
            <w:vAlign w:val="center"/>
          </w:tcPr>
          <w:p w14:paraId="76EBB4D9" w14:textId="77777777" w:rsidR="00526B7C" w:rsidRPr="00526B7C" w:rsidRDefault="00526B7C" w:rsidP="00526B7C">
            <w:pPr>
              <w:spacing w:after="0" w:line="240" w:lineRule="auto"/>
              <w:rPr>
                <w:rFonts w:ascii="Times New Roman" w:eastAsia="Times New Roman" w:hAnsi="Times New Roman" w:cs="Times New Roman"/>
                <w:sz w:val="24"/>
                <w:szCs w:val="24"/>
                <w:lang w:eastAsia="zh-CN"/>
              </w:rPr>
            </w:pPr>
          </w:p>
        </w:tc>
      </w:tr>
      <w:tr w:rsidR="00526B7C" w:rsidRPr="00526B7C" w14:paraId="12278EDF" w14:textId="77777777" w:rsidTr="005D4234">
        <w:trPr>
          <w:cantSplit/>
          <w:trHeight w:val="231"/>
        </w:trPr>
        <w:tc>
          <w:tcPr>
            <w:tcW w:w="4666" w:type="dxa"/>
            <w:gridSpan w:val="2"/>
          </w:tcPr>
          <w:p w14:paraId="68DCEBF3" w14:textId="77777777" w:rsidR="00526B7C" w:rsidRPr="00526B7C" w:rsidRDefault="00526B7C" w:rsidP="00526B7C">
            <w:pPr>
              <w:suppressAutoHyphens/>
              <w:spacing w:after="0" w:line="240" w:lineRule="auto"/>
              <w:jc w:val="both"/>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ІПН  007194013074</w:t>
            </w:r>
          </w:p>
        </w:tc>
        <w:tc>
          <w:tcPr>
            <w:tcW w:w="4820" w:type="dxa"/>
            <w:vAlign w:val="center"/>
          </w:tcPr>
          <w:p w14:paraId="7E54B16D" w14:textId="77777777" w:rsidR="00526B7C" w:rsidRPr="00526B7C" w:rsidRDefault="00526B7C" w:rsidP="00526B7C">
            <w:pPr>
              <w:spacing w:after="0" w:line="240" w:lineRule="auto"/>
              <w:rPr>
                <w:rFonts w:ascii="Times New Roman" w:eastAsia="Times New Roman" w:hAnsi="Times New Roman" w:cs="Times New Roman"/>
                <w:sz w:val="24"/>
                <w:szCs w:val="24"/>
                <w:lang w:eastAsia="zh-CN"/>
              </w:rPr>
            </w:pPr>
          </w:p>
        </w:tc>
      </w:tr>
      <w:tr w:rsidR="00526B7C" w:rsidRPr="00526B7C" w14:paraId="7415A58E" w14:textId="77777777" w:rsidTr="005D4234">
        <w:trPr>
          <w:cantSplit/>
          <w:trHeight w:val="455"/>
        </w:trPr>
        <w:tc>
          <w:tcPr>
            <w:tcW w:w="4666" w:type="dxa"/>
            <w:gridSpan w:val="2"/>
          </w:tcPr>
          <w:p w14:paraId="12A0C6A0" w14:textId="77777777" w:rsidR="00526B7C" w:rsidRPr="00526B7C" w:rsidRDefault="00526B7C" w:rsidP="00526B7C">
            <w:pPr>
              <w:suppressAutoHyphens/>
              <w:spacing w:after="0" w:line="240" w:lineRule="auto"/>
              <w:jc w:val="both"/>
              <w:rPr>
                <w:rFonts w:ascii="Times New Roman" w:eastAsia="Times New Roman" w:hAnsi="Times New Roman" w:cs="Times New Roman"/>
                <w:b/>
                <w:sz w:val="24"/>
                <w:szCs w:val="24"/>
                <w:lang w:eastAsia="zh-CN"/>
              </w:rPr>
            </w:pPr>
            <w:r w:rsidRPr="00526B7C">
              <w:rPr>
                <w:rFonts w:ascii="Times New Roman" w:eastAsia="Times New Roman" w:hAnsi="Times New Roman" w:cs="Times New Roman"/>
                <w:sz w:val="24"/>
                <w:szCs w:val="24"/>
                <w:lang w:eastAsia="zh-CN"/>
              </w:rPr>
              <w:t>Свідоцтво платника ПДВ №100127855</w:t>
            </w:r>
          </w:p>
        </w:tc>
        <w:tc>
          <w:tcPr>
            <w:tcW w:w="4820" w:type="dxa"/>
            <w:vAlign w:val="center"/>
          </w:tcPr>
          <w:p w14:paraId="3CF091C9" w14:textId="77777777" w:rsidR="00526B7C" w:rsidRPr="00526B7C" w:rsidRDefault="00526B7C" w:rsidP="00526B7C">
            <w:pPr>
              <w:spacing w:after="0" w:line="240" w:lineRule="auto"/>
              <w:rPr>
                <w:rFonts w:ascii="Times New Roman" w:eastAsia="Times New Roman" w:hAnsi="Times New Roman" w:cs="Times New Roman"/>
                <w:sz w:val="24"/>
                <w:szCs w:val="24"/>
                <w:lang w:eastAsia="zh-CN"/>
              </w:rPr>
            </w:pPr>
          </w:p>
        </w:tc>
      </w:tr>
      <w:tr w:rsidR="00526B7C" w:rsidRPr="00526B7C" w14:paraId="2748917C" w14:textId="77777777" w:rsidTr="005D4234">
        <w:trPr>
          <w:gridBefore w:val="1"/>
          <w:wBefore w:w="28" w:type="dxa"/>
          <w:cantSplit/>
          <w:trHeight w:val="231"/>
        </w:trPr>
        <w:tc>
          <w:tcPr>
            <w:tcW w:w="4638" w:type="dxa"/>
          </w:tcPr>
          <w:p w14:paraId="7D7D3B1C" w14:textId="77777777" w:rsidR="00526B7C" w:rsidRPr="00526B7C" w:rsidRDefault="00526B7C" w:rsidP="00526B7C">
            <w:pPr>
              <w:suppressAutoHyphens/>
              <w:spacing w:after="0" w:line="240" w:lineRule="auto"/>
              <w:jc w:val="both"/>
              <w:rPr>
                <w:rFonts w:ascii="Times New Roman" w:eastAsia="Times New Roman" w:hAnsi="Times New Roman" w:cs="Times New Roman"/>
                <w:sz w:val="24"/>
                <w:szCs w:val="24"/>
                <w:lang w:eastAsia="zh-CN"/>
              </w:rPr>
            </w:pPr>
          </w:p>
          <w:p w14:paraId="48518B32" w14:textId="77777777" w:rsidR="00526B7C" w:rsidRPr="00526B7C" w:rsidRDefault="00526B7C" w:rsidP="00526B7C">
            <w:pPr>
              <w:suppressAutoHyphens/>
              <w:spacing w:after="0" w:line="240" w:lineRule="auto"/>
              <w:jc w:val="both"/>
              <w:rPr>
                <w:rFonts w:ascii="Times New Roman" w:eastAsia="Times New Roman" w:hAnsi="Times New Roman" w:cs="Times New Roman"/>
                <w:b/>
                <w:sz w:val="24"/>
                <w:szCs w:val="24"/>
                <w:lang w:eastAsia="zh-CN"/>
              </w:rPr>
            </w:pPr>
            <w:r w:rsidRPr="00526B7C">
              <w:rPr>
                <w:rFonts w:ascii="Times New Roman" w:eastAsia="Times New Roman" w:hAnsi="Times New Roman" w:cs="Times New Roman"/>
                <w:sz w:val="24"/>
                <w:szCs w:val="24"/>
                <w:lang w:eastAsia="zh-CN"/>
              </w:rPr>
              <w:t>Директор лабораторії:</w:t>
            </w:r>
          </w:p>
        </w:tc>
        <w:tc>
          <w:tcPr>
            <w:tcW w:w="4820" w:type="dxa"/>
            <w:vAlign w:val="center"/>
          </w:tcPr>
          <w:p w14:paraId="7B55D7E6" w14:textId="77777777" w:rsidR="00526B7C" w:rsidRPr="00526B7C" w:rsidRDefault="00526B7C" w:rsidP="00526B7C">
            <w:pPr>
              <w:spacing w:after="0" w:line="240" w:lineRule="auto"/>
              <w:rPr>
                <w:rFonts w:ascii="Times New Roman" w:eastAsia="Times New Roman" w:hAnsi="Times New Roman" w:cs="Times New Roman"/>
                <w:sz w:val="24"/>
                <w:szCs w:val="24"/>
                <w:lang w:eastAsia="zh-CN"/>
              </w:rPr>
            </w:pPr>
          </w:p>
        </w:tc>
      </w:tr>
    </w:tbl>
    <w:p w14:paraId="26021080" w14:textId="77777777" w:rsidR="00526B7C" w:rsidRPr="00526B7C" w:rsidRDefault="00526B7C" w:rsidP="00526B7C">
      <w:pPr>
        <w:spacing w:after="0" w:line="240" w:lineRule="auto"/>
        <w:rPr>
          <w:rFonts w:ascii="Times New Roman" w:eastAsia="Times New Roman" w:hAnsi="Times New Roman" w:cs="Times New Roman"/>
          <w:b/>
          <w:sz w:val="24"/>
          <w:szCs w:val="24"/>
          <w:lang w:eastAsia="zh-CN"/>
        </w:rPr>
      </w:pPr>
    </w:p>
    <w:p w14:paraId="383FB8CC" w14:textId="77777777" w:rsidR="00526B7C" w:rsidRPr="00526B7C" w:rsidRDefault="00526B7C" w:rsidP="00526B7C">
      <w:pPr>
        <w:spacing w:after="0" w:line="240" w:lineRule="auto"/>
        <w:rPr>
          <w:rFonts w:ascii="Times New Roman" w:eastAsia="Times New Roman" w:hAnsi="Times New Roman" w:cs="Times New Roman"/>
          <w:b/>
          <w:sz w:val="24"/>
          <w:szCs w:val="24"/>
          <w:lang w:eastAsia="zh-CN"/>
        </w:rPr>
      </w:pPr>
      <w:r w:rsidRPr="00526B7C">
        <w:rPr>
          <w:rFonts w:ascii="Times New Roman" w:eastAsia="Times New Roman" w:hAnsi="Times New Roman" w:cs="Times New Roman"/>
          <w:b/>
          <w:sz w:val="24"/>
          <w:szCs w:val="24"/>
          <w:lang w:eastAsia="zh-CN"/>
        </w:rPr>
        <w:t>_________________Володимир КОМАР            _____________________</w:t>
      </w:r>
    </w:p>
    <w:p w14:paraId="7FA129B8" w14:textId="77777777" w:rsidR="00526B7C" w:rsidRPr="00526B7C" w:rsidRDefault="00526B7C" w:rsidP="00526B7C">
      <w:pPr>
        <w:spacing w:after="0" w:line="240" w:lineRule="auto"/>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br w:type="page"/>
      </w:r>
    </w:p>
    <w:p w14:paraId="64CA8036" w14:textId="77777777" w:rsidR="00526B7C" w:rsidRPr="00526B7C" w:rsidRDefault="00526B7C" w:rsidP="00526B7C">
      <w:pPr>
        <w:suppressAutoHyphens/>
        <w:spacing w:after="0" w:line="240" w:lineRule="auto"/>
        <w:jc w:val="right"/>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lastRenderedPageBreak/>
        <w:t>Додаток №1</w:t>
      </w:r>
    </w:p>
    <w:p w14:paraId="47A587EF" w14:textId="538B0AFE" w:rsidR="00526B7C" w:rsidRPr="00526B7C" w:rsidRDefault="00526B7C" w:rsidP="00526B7C">
      <w:pPr>
        <w:suppressAutoHyphens/>
        <w:spacing w:after="0" w:line="240" w:lineRule="auto"/>
        <w:jc w:val="right"/>
        <w:rPr>
          <w:rFonts w:ascii="Times New Roman" w:eastAsia="Times New Roman" w:hAnsi="Times New Roman" w:cs="Times New Roman"/>
          <w:sz w:val="24"/>
          <w:szCs w:val="24"/>
          <w:lang w:eastAsia="zh-CN"/>
        </w:rPr>
      </w:pPr>
      <w:r w:rsidRPr="00526B7C">
        <w:rPr>
          <w:rFonts w:ascii="Times New Roman" w:eastAsia="Times New Roman" w:hAnsi="Times New Roman" w:cs="Times New Roman"/>
          <w:sz w:val="24"/>
          <w:szCs w:val="24"/>
          <w:lang w:eastAsia="zh-CN"/>
        </w:rPr>
        <w:t xml:space="preserve"> до Договору №_______від __________ 2024</w:t>
      </w:r>
      <w:r>
        <w:rPr>
          <w:rFonts w:ascii="Times New Roman" w:eastAsia="Times New Roman" w:hAnsi="Times New Roman" w:cs="Times New Roman"/>
          <w:sz w:val="24"/>
          <w:szCs w:val="24"/>
          <w:lang w:eastAsia="zh-CN"/>
        </w:rPr>
        <w:t xml:space="preserve"> </w:t>
      </w:r>
      <w:r w:rsidRPr="00526B7C">
        <w:rPr>
          <w:rFonts w:ascii="Times New Roman" w:eastAsia="Times New Roman" w:hAnsi="Times New Roman" w:cs="Times New Roman"/>
          <w:sz w:val="24"/>
          <w:szCs w:val="24"/>
          <w:lang w:eastAsia="zh-CN"/>
        </w:rPr>
        <w:t>р.</w:t>
      </w:r>
    </w:p>
    <w:p w14:paraId="345CC061" w14:textId="77777777" w:rsidR="00526B7C" w:rsidRPr="00526B7C" w:rsidRDefault="00526B7C" w:rsidP="00526B7C">
      <w:pPr>
        <w:spacing w:after="0" w:line="240" w:lineRule="auto"/>
        <w:jc w:val="center"/>
        <w:rPr>
          <w:rFonts w:ascii="Times New Roman" w:eastAsia="Times New Roman" w:hAnsi="Times New Roman" w:cs="Times New Roman"/>
          <w:b/>
          <w:sz w:val="24"/>
          <w:szCs w:val="24"/>
          <w:lang w:eastAsia="zh-CN"/>
        </w:rPr>
      </w:pPr>
    </w:p>
    <w:p w14:paraId="59E8D7B7" w14:textId="18319628" w:rsidR="00526B7C" w:rsidRPr="00526B7C" w:rsidRDefault="00526B7C" w:rsidP="00526B7C">
      <w:pPr>
        <w:suppressAutoHyphens/>
        <w:spacing w:after="0" w:line="240" w:lineRule="auto"/>
        <w:rPr>
          <w:rFonts w:ascii="Times New Roman" w:eastAsia="Times New Roman" w:hAnsi="Times New Roman" w:cs="Times New Roman"/>
          <w:sz w:val="24"/>
          <w:szCs w:val="24"/>
          <w:lang w:eastAsia="zh-CN"/>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
        <w:gridCol w:w="3426"/>
        <w:gridCol w:w="3096"/>
        <w:gridCol w:w="1298"/>
        <w:gridCol w:w="1559"/>
      </w:tblGrid>
      <w:tr w:rsidR="00526B7C" w:rsidRPr="00526B7C" w14:paraId="3C8CFCE2" w14:textId="77777777" w:rsidTr="005D4234">
        <w:tc>
          <w:tcPr>
            <w:tcW w:w="969" w:type="dxa"/>
            <w:vAlign w:val="center"/>
            <w:hideMark/>
          </w:tcPr>
          <w:p w14:paraId="54A864EA" w14:textId="77777777" w:rsidR="00526B7C" w:rsidRPr="00526B7C" w:rsidRDefault="00526B7C" w:rsidP="00526B7C">
            <w:pPr>
              <w:suppressAutoHyphens/>
              <w:spacing w:after="0" w:line="240" w:lineRule="auto"/>
              <w:jc w:val="center"/>
              <w:rPr>
                <w:rFonts w:ascii="Times New Roman" w:eastAsia="Times New Roman" w:hAnsi="Times New Roman" w:cs="Times New Roman"/>
                <w:sz w:val="24"/>
                <w:szCs w:val="24"/>
              </w:rPr>
            </w:pPr>
            <w:r w:rsidRPr="00526B7C">
              <w:rPr>
                <w:rFonts w:ascii="Times New Roman" w:eastAsia="Times New Roman" w:hAnsi="Times New Roman" w:cs="Times New Roman"/>
                <w:sz w:val="24"/>
                <w:szCs w:val="24"/>
              </w:rPr>
              <w:t>№ з/п</w:t>
            </w:r>
          </w:p>
        </w:tc>
        <w:tc>
          <w:tcPr>
            <w:tcW w:w="3426" w:type="dxa"/>
            <w:vAlign w:val="center"/>
            <w:hideMark/>
          </w:tcPr>
          <w:p w14:paraId="5B345240" w14:textId="77777777" w:rsidR="00526B7C" w:rsidRPr="00526B7C" w:rsidRDefault="00526B7C" w:rsidP="00526B7C">
            <w:pPr>
              <w:suppressAutoHyphens/>
              <w:spacing w:after="0" w:line="240" w:lineRule="auto"/>
              <w:jc w:val="center"/>
              <w:rPr>
                <w:rFonts w:ascii="Times New Roman" w:eastAsia="Times New Roman" w:hAnsi="Times New Roman" w:cs="Times New Roman"/>
                <w:sz w:val="24"/>
                <w:szCs w:val="24"/>
              </w:rPr>
            </w:pPr>
            <w:r w:rsidRPr="00526B7C">
              <w:rPr>
                <w:rFonts w:ascii="Times New Roman" w:eastAsia="Times New Roman" w:hAnsi="Times New Roman" w:cs="Times New Roman"/>
                <w:sz w:val="24"/>
                <w:szCs w:val="24"/>
              </w:rPr>
              <w:t>Найменування ЗВТ</w:t>
            </w:r>
          </w:p>
        </w:tc>
        <w:tc>
          <w:tcPr>
            <w:tcW w:w="3096" w:type="dxa"/>
            <w:vAlign w:val="center"/>
            <w:hideMark/>
          </w:tcPr>
          <w:p w14:paraId="01445B03" w14:textId="77777777" w:rsidR="00526B7C" w:rsidRPr="00526B7C" w:rsidRDefault="00526B7C" w:rsidP="00526B7C">
            <w:pPr>
              <w:suppressAutoHyphens/>
              <w:spacing w:after="0" w:line="240" w:lineRule="auto"/>
              <w:jc w:val="center"/>
              <w:rPr>
                <w:rFonts w:ascii="Times New Roman" w:eastAsia="Times New Roman" w:hAnsi="Times New Roman" w:cs="Times New Roman"/>
                <w:sz w:val="24"/>
                <w:szCs w:val="24"/>
              </w:rPr>
            </w:pPr>
            <w:r w:rsidRPr="00526B7C">
              <w:rPr>
                <w:rFonts w:ascii="Times New Roman" w:eastAsia="Times New Roman" w:hAnsi="Times New Roman" w:cs="Times New Roman"/>
                <w:sz w:val="24"/>
                <w:szCs w:val="24"/>
              </w:rPr>
              <w:t>Тип, (модель) ЗВТ</w:t>
            </w:r>
          </w:p>
        </w:tc>
        <w:tc>
          <w:tcPr>
            <w:tcW w:w="1298" w:type="dxa"/>
            <w:vAlign w:val="center"/>
            <w:hideMark/>
          </w:tcPr>
          <w:p w14:paraId="36643BEF" w14:textId="77777777" w:rsidR="00526B7C" w:rsidRPr="00526B7C" w:rsidRDefault="00526B7C" w:rsidP="00526B7C">
            <w:pPr>
              <w:suppressAutoHyphens/>
              <w:spacing w:after="0" w:line="240" w:lineRule="auto"/>
              <w:jc w:val="center"/>
              <w:rPr>
                <w:rFonts w:ascii="Times New Roman" w:eastAsia="Times New Roman" w:hAnsi="Times New Roman" w:cs="Times New Roman"/>
                <w:sz w:val="24"/>
                <w:szCs w:val="24"/>
              </w:rPr>
            </w:pPr>
            <w:r w:rsidRPr="00526B7C">
              <w:rPr>
                <w:rFonts w:ascii="Times New Roman" w:eastAsia="Times New Roman" w:hAnsi="Times New Roman" w:cs="Times New Roman"/>
                <w:sz w:val="24"/>
                <w:szCs w:val="24"/>
              </w:rPr>
              <w:t>Загальна кількість ЗВТ, одиниць</w:t>
            </w:r>
          </w:p>
        </w:tc>
        <w:tc>
          <w:tcPr>
            <w:tcW w:w="1559" w:type="dxa"/>
          </w:tcPr>
          <w:p w14:paraId="3E5C225B" w14:textId="77777777" w:rsidR="00526B7C" w:rsidRPr="00526B7C" w:rsidRDefault="00526B7C" w:rsidP="00526B7C">
            <w:pPr>
              <w:suppressAutoHyphens/>
              <w:spacing w:after="0" w:line="240" w:lineRule="auto"/>
              <w:jc w:val="center"/>
              <w:rPr>
                <w:rFonts w:ascii="Times New Roman" w:eastAsia="Times New Roman" w:hAnsi="Times New Roman" w:cs="Times New Roman"/>
                <w:sz w:val="24"/>
                <w:szCs w:val="24"/>
              </w:rPr>
            </w:pPr>
            <w:r w:rsidRPr="00526B7C">
              <w:rPr>
                <w:rFonts w:ascii="Times New Roman" w:eastAsia="Times New Roman" w:hAnsi="Times New Roman" w:cs="Times New Roman"/>
                <w:sz w:val="24"/>
                <w:szCs w:val="24"/>
              </w:rPr>
              <w:t>Вартість,</w:t>
            </w:r>
          </w:p>
          <w:p w14:paraId="6F9EDCE4" w14:textId="77777777" w:rsidR="00526B7C" w:rsidRPr="00526B7C" w:rsidRDefault="00526B7C" w:rsidP="00526B7C">
            <w:pPr>
              <w:suppressAutoHyphens/>
              <w:spacing w:after="0" w:line="240" w:lineRule="auto"/>
              <w:jc w:val="center"/>
              <w:rPr>
                <w:rFonts w:ascii="Times New Roman" w:eastAsia="Times New Roman" w:hAnsi="Times New Roman" w:cs="Times New Roman"/>
                <w:sz w:val="24"/>
                <w:szCs w:val="24"/>
              </w:rPr>
            </w:pPr>
            <w:r w:rsidRPr="00526B7C">
              <w:rPr>
                <w:rFonts w:ascii="Times New Roman" w:eastAsia="Times New Roman" w:hAnsi="Times New Roman" w:cs="Times New Roman"/>
                <w:sz w:val="24"/>
                <w:szCs w:val="24"/>
              </w:rPr>
              <w:t>грн.</w:t>
            </w:r>
          </w:p>
        </w:tc>
      </w:tr>
      <w:tr w:rsidR="00526B7C" w:rsidRPr="00526B7C" w14:paraId="54FB5802" w14:textId="77777777" w:rsidTr="005D4234">
        <w:tc>
          <w:tcPr>
            <w:tcW w:w="969" w:type="dxa"/>
            <w:vAlign w:val="center"/>
            <w:hideMark/>
          </w:tcPr>
          <w:p w14:paraId="07CE2CDE" w14:textId="77777777" w:rsidR="00526B7C" w:rsidRPr="00526B7C" w:rsidRDefault="00526B7C" w:rsidP="00526B7C">
            <w:pPr>
              <w:suppressAutoHyphens/>
              <w:spacing w:after="0" w:line="240" w:lineRule="auto"/>
              <w:jc w:val="center"/>
              <w:rPr>
                <w:rFonts w:ascii="Times New Roman" w:eastAsia="Times New Roman" w:hAnsi="Times New Roman" w:cs="Times New Roman"/>
                <w:sz w:val="24"/>
                <w:szCs w:val="24"/>
              </w:rPr>
            </w:pPr>
            <w:r w:rsidRPr="00526B7C">
              <w:rPr>
                <w:rFonts w:ascii="Times New Roman" w:eastAsia="Times New Roman" w:hAnsi="Times New Roman" w:cs="Times New Roman"/>
                <w:sz w:val="24"/>
                <w:szCs w:val="24"/>
              </w:rPr>
              <w:t>1</w:t>
            </w:r>
          </w:p>
        </w:tc>
        <w:tc>
          <w:tcPr>
            <w:tcW w:w="3426" w:type="dxa"/>
            <w:vAlign w:val="center"/>
            <w:hideMark/>
          </w:tcPr>
          <w:p w14:paraId="0B9BEE0F" w14:textId="77777777" w:rsidR="00526B7C" w:rsidRPr="00526B7C" w:rsidRDefault="00526B7C" w:rsidP="00526B7C">
            <w:pPr>
              <w:suppressAutoHyphens/>
              <w:spacing w:after="0" w:line="240" w:lineRule="auto"/>
              <w:jc w:val="center"/>
              <w:rPr>
                <w:rFonts w:ascii="Times New Roman" w:eastAsia="Times New Roman" w:hAnsi="Times New Roman" w:cs="Times New Roman"/>
                <w:sz w:val="24"/>
                <w:szCs w:val="24"/>
              </w:rPr>
            </w:pPr>
            <w:r w:rsidRPr="00526B7C">
              <w:rPr>
                <w:rFonts w:ascii="Times New Roman" w:eastAsia="Times New Roman" w:hAnsi="Times New Roman" w:cs="Times New Roman"/>
                <w:sz w:val="24"/>
                <w:szCs w:val="24"/>
              </w:rPr>
              <w:t>2</w:t>
            </w:r>
          </w:p>
        </w:tc>
        <w:tc>
          <w:tcPr>
            <w:tcW w:w="3096" w:type="dxa"/>
            <w:vAlign w:val="center"/>
            <w:hideMark/>
          </w:tcPr>
          <w:p w14:paraId="78086BC5" w14:textId="77777777" w:rsidR="00526B7C" w:rsidRPr="00526B7C" w:rsidRDefault="00526B7C" w:rsidP="00526B7C">
            <w:pPr>
              <w:suppressAutoHyphens/>
              <w:spacing w:after="0" w:line="240" w:lineRule="auto"/>
              <w:jc w:val="center"/>
              <w:rPr>
                <w:rFonts w:ascii="Times New Roman" w:eastAsia="Times New Roman" w:hAnsi="Times New Roman" w:cs="Times New Roman"/>
                <w:sz w:val="24"/>
                <w:szCs w:val="24"/>
              </w:rPr>
            </w:pPr>
            <w:r w:rsidRPr="00526B7C">
              <w:rPr>
                <w:rFonts w:ascii="Times New Roman" w:eastAsia="Times New Roman" w:hAnsi="Times New Roman" w:cs="Times New Roman"/>
                <w:sz w:val="24"/>
                <w:szCs w:val="24"/>
              </w:rPr>
              <w:t>3</w:t>
            </w:r>
          </w:p>
        </w:tc>
        <w:tc>
          <w:tcPr>
            <w:tcW w:w="1298" w:type="dxa"/>
            <w:vAlign w:val="center"/>
            <w:hideMark/>
          </w:tcPr>
          <w:p w14:paraId="761B58DA" w14:textId="77777777" w:rsidR="00526B7C" w:rsidRPr="00526B7C" w:rsidRDefault="00526B7C" w:rsidP="00526B7C">
            <w:pPr>
              <w:suppressAutoHyphens/>
              <w:spacing w:after="0" w:line="240" w:lineRule="auto"/>
              <w:jc w:val="center"/>
              <w:rPr>
                <w:rFonts w:ascii="Times New Roman" w:eastAsia="Times New Roman" w:hAnsi="Times New Roman" w:cs="Times New Roman"/>
                <w:sz w:val="24"/>
                <w:szCs w:val="24"/>
              </w:rPr>
            </w:pPr>
            <w:r w:rsidRPr="00526B7C">
              <w:rPr>
                <w:rFonts w:ascii="Times New Roman" w:eastAsia="Times New Roman" w:hAnsi="Times New Roman" w:cs="Times New Roman"/>
                <w:sz w:val="24"/>
                <w:szCs w:val="24"/>
              </w:rPr>
              <w:t>4</w:t>
            </w:r>
          </w:p>
        </w:tc>
        <w:tc>
          <w:tcPr>
            <w:tcW w:w="1559" w:type="dxa"/>
          </w:tcPr>
          <w:p w14:paraId="122C9FCE" w14:textId="77777777" w:rsidR="00526B7C" w:rsidRPr="00526B7C" w:rsidRDefault="00526B7C" w:rsidP="00526B7C">
            <w:pPr>
              <w:suppressAutoHyphens/>
              <w:spacing w:after="0" w:line="240" w:lineRule="auto"/>
              <w:jc w:val="center"/>
              <w:rPr>
                <w:rFonts w:ascii="Times New Roman" w:eastAsia="Times New Roman" w:hAnsi="Times New Roman" w:cs="Times New Roman"/>
                <w:sz w:val="24"/>
                <w:szCs w:val="24"/>
              </w:rPr>
            </w:pPr>
            <w:r w:rsidRPr="00526B7C">
              <w:rPr>
                <w:rFonts w:ascii="Times New Roman" w:eastAsia="Times New Roman" w:hAnsi="Times New Roman" w:cs="Times New Roman"/>
                <w:sz w:val="24"/>
                <w:szCs w:val="24"/>
              </w:rPr>
              <w:t>5</w:t>
            </w:r>
          </w:p>
        </w:tc>
      </w:tr>
      <w:tr w:rsidR="00526B7C" w:rsidRPr="00526B7C" w14:paraId="0F2A629F" w14:textId="77777777" w:rsidTr="005D4234">
        <w:trPr>
          <w:trHeight w:val="276"/>
        </w:trPr>
        <w:tc>
          <w:tcPr>
            <w:tcW w:w="969" w:type="dxa"/>
            <w:vAlign w:val="center"/>
          </w:tcPr>
          <w:p w14:paraId="496C2B14" w14:textId="77777777" w:rsidR="00526B7C" w:rsidRPr="00526B7C" w:rsidRDefault="00526B7C" w:rsidP="00526B7C">
            <w:pPr>
              <w:numPr>
                <w:ilvl w:val="0"/>
                <w:numId w:val="1"/>
              </w:numPr>
              <w:spacing w:after="0" w:line="240" w:lineRule="auto"/>
              <w:ind w:left="0" w:firstLine="0"/>
              <w:rPr>
                <w:rFonts w:ascii="Times New Roman" w:eastAsia="Times New Roman" w:hAnsi="Times New Roman" w:cs="Times New Roman"/>
                <w:sz w:val="24"/>
                <w:szCs w:val="24"/>
              </w:rPr>
            </w:pPr>
          </w:p>
        </w:tc>
        <w:tc>
          <w:tcPr>
            <w:tcW w:w="3426" w:type="dxa"/>
            <w:vAlign w:val="center"/>
          </w:tcPr>
          <w:p w14:paraId="55BD7CC0"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lang w:eastAsia="zh-CN"/>
              </w:rPr>
            </w:pPr>
          </w:p>
        </w:tc>
        <w:tc>
          <w:tcPr>
            <w:tcW w:w="3096" w:type="dxa"/>
            <w:vAlign w:val="center"/>
          </w:tcPr>
          <w:p w14:paraId="6167AD76"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rPr>
            </w:pPr>
          </w:p>
        </w:tc>
        <w:tc>
          <w:tcPr>
            <w:tcW w:w="1298" w:type="dxa"/>
            <w:vAlign w:val="center"/>
          </w:tcPr>
          <w:p w14:paraId="61766E4B"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rPr>
            </w:pPr>
          </w:p>
        </w:tc>
        <w:tc>
          <w:tcPr>
            <w:tcW w:w="1559" w:type="dxa"/>
          </w:tcPr>
          <w:p w14:paraId="177218B4"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rPr>
            </w:pPr>
          </w:p>
        </w:tc>
      </w:tr>
      <w:tr w:rsidR="00526B7C" w:rsidRPr="00526B7C" w14:paraId="7BD2BD4A" w14:textId="77777777" w:rsidTr="005D4234">
        <w:tc>
          <w:tcPr>
            <w:tcW w:w="969" w:type="dxa"/>
            <w:vAlign w:val="center"/>
          </w:tcPr>
          <w:p w14:paraId="68162E33" w14:textId="77777777" w:rsidR="00526B7C" w:rsidRPr="00526B7C" w:rsidRDefault="00526B7C" w:rsidP="00526B7C">
            <w:pPr>
              <w:numPr>
                <w:ilvl w:val="0"/>
                <w:numId w:val="1"/>
              </w:numPr>
              <w:spacing w:after="0" w:line="240" w:lineRule="auto"/>
              <w:ind w:left="0" w:firstLine="0"/>
              <w:rPr>
                <w:rFonts w:ascii="Times New Roman" w:eastAsia="Times New Roman" w:hAnsi="Times New Roman" w:cs="Times New Roman"/>
                <w:sz w:val="24"/>
                <w:szCs w:val="24"/>
              </w:rPr>
            </w:pPr>
          </w:p>
        </w:tc>
        <w:tc>
          <w:tcPr>
            <w:tcW w:w="3426" w:type="dxa"/>
            <w:vAlign w:val="center"/>
          </w:tcPr>
          <w:p w14:paraId="35F73C76"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rPr>
            </w:pPr>
          </w:p>
        </w:tc>
        <w:tc>
          <w:tcPr>
            <w:tcW w:w="3096" w:type="dxa"/>
            <w:vAlign w:val="center"/>
          </w:tcPr>
          <w:p w14:paraId="68D73DDA"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rPr>
            </w:pPr>
          </w:p>
        </w:tc>
        <w:tc>
          <w:tcPr>
            <w:tcW w:w="1298" w:type="dxa"/>
            <w:vAlign w:val="center"/>
          </w:tcPr>
          <w:p w14:paraId="246CBCDF"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rPr>
            </w:pPr>
          </w:p>
        </w:tc>
        <w:tc>
          <w:tcPr>
            <w:tcW w:w="1559" w:type="dxa"/>
          </w:tcPr>
          <w:p w14:paraId="7A968755"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rPr>
            </w:pPr>
          </w:p>
        </w:tc>
      </w:tr>
      <w:tr w:rsidR="00526B7C" w:rsidRPr="00526B7C" w14:paraId="483DA654" w14:textId="77777777" w:rsidTr="005D4234">
        <w:tc>
          <w:tcPr>
            <w:tcW w:w="969" w:type="dxa"/>
            <w:vAlign w:val="center"/>
          </w:tcPr>
          <w:p w14:paraId="5EB4B1FF" w14:textId="77777777" w:rsidR="00526B7C" w:rsidRPr="00526B7C" w:rsidRDefault="00526B7C" w:rsidP="00526B7C">
            <w:pPr>
              <w:numPr>
                <w:ilvl w:val="0"/>
                <w:numId w:val="1"/>
              </w:numPr>
              <w:spacing w:after="0" w:line="240" w:lineRule="auto"/>
              <w:ind w:left="0" w:firstLine="0"/>
              <w:rPr>
                <w:rFonts w:ascii="Times New Roman" w:eastAsia="Times New Roman" w:hAnsi="Times New Roman" w:cs="Times New Roman"/>
                <w:sz w:val="24"/>
                <w:szCs w:val="24"/>
              </w:rPr>
            </w:pPr>
          </w:p>
        </w:tc>
        <w:tc>
          <w:tcPr>
            <w:tcW w:w="3426" w:type="dxa"/>
            <w:vAlign w:val="center"/>
          </w:tcPr>
          <w:p w14:paraId="551D760D"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rPr>
            </w:pPr>
          </w:p>
        </w:tc>
        <w:tc>
          <w:tcPr>
            <w:tcW w:w="3096" w:type="dxa"/>
            <w:vAlign w:val="center"/>
          </w:tcPr>
          <w:p w14:paraId="6646B892"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rPr>
            </w:pPr>
          </w:p>
        </w:tc>
        <w:tc>
          <w:tcPr>
            <w:tcW w:w="1298" w:type="dxa"/>
            <w:vAlign w:val="center"/>
          </w:tcPr>
          <w:p w14:paraId="4223AFCD"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rPr>
            </w:pPr>
          </w:p>
        </w:tc>
        <w:tc>
          <w:tcPr>
            <w:tcW w:w="1559" w:type="dxa"/>
          </w:tcPr>
          <w:p w14:paraId="6E1C217D"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rPr>
            </w:pPr>
          </w:p>
        </w:tc>
      </w:tr>
      <w:tr w:rsidR="00526B7C" w:rsidRPr="00526B7C" w14:paraId="12D927CF" w14:textId="77777777" w:rsidTr="005D4234">
        <w:tc>
          <w:tcPr>
            <w:tcW w:w="969" w:type="dxa"/>
            <w:vAlign w:val="center"/>
          </w:tcPr>
          <w:p w14:paraId="0022D057" w14:textId="77777777" w:rsidR="00526B7C" w:rsidRPr="00526B7C" w:rsidRDefault="00526B7C" w:rsidP="00526B7C">
            <w:pPr>
              <w:numPr>
                <w:ilvl w:val="0"/>
                <w:numId w:val="1"/>
              </w:numPr>
              <w:spacing w:after="0" w:line="240" w:lineRule="auto"/>
              <w:ind w:left="0" w:firstLine="0"/>
              <w:rPr>
                <w:rFonts w:ascii="Times New Roman" w:eastAsia="Times New Roman" w:hAnsi="Times New Roman" w:cs="Times New Roman"/>
                <w:sz w:val="24"/>
                <w:szCs w:val="24"/>
              </w:rPr>
            </w:pPr>
          </w:p>
        </w:tc>
        <w:tc>
          <w:tcPr>
            <w:tcW w:w="3426" w:type="dxa"/>
            <w:vAlign w:val="center"/>
          </w:tcPr>
          <w:p w14:paraId="529F5BB1"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rPr>
            </w:pPr>
          </w:p>
        </w:tc>
        <w:tc>
          <w:tcPr>
            <w:tcW w:w="3096" w:type="dxa"/>
            <w:vAlign w:val="center"/>
          </w:tcPr>
          <w:p w14:paraId="468D7715"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rPr>
            </w:pPr>
          </w:p>
        </w:tc>
        <w:tc>
          <w:tcPr>
            <w:tcW w:w="1298" w:type="dxa"/>
            <w:vAlign w:val="center"/>
          </w:tcPr>
          <w:p w14:paraId="3C1E4A6E"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rPr>
            </w:pPr>
          </w:p>
        </w:tc>
        <w:tc>
          <w:tcPr>
            <w:tcW w:w="1559" w:type="dxa"/>
          </w:tcPr>
          <w:p w14:paraId="711A23B7"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rPr>
            </w:pPr>
          </w:p>
        </w:tc>
      </w:tr>
      <w:tr w:rsidR="00526B7C" w:rsidRPr="00526B7C" w14:paraId="703282A4" w14:textId="77777777" w:rsidTr="005D4234">
        <w:tc>
          <w:tcPr>
            <w:tcW w:w="969" w:type="dxa"/>
            <w:vAlign w:val="center"/>
          </w:tcPr>
          <w:p w14:paraId="2FD8DB49" w14:textId="77777777" w:rsidR="00526B7C" w:rsidRPr="00526B7C" w:rsidRDefault="00526B7C" w:rsidP="00526B7C">
            <w:pPr>
              <w:numPr>
                <w:ilvl w:val="0"/>
                <w:numId w:val="1"/>
              </w:numPr>
              <w:spacing w:after="0" w:line="240" w:lineRule="auto"/>
              <w:ind w:left="0" w:firstLine="0"/>
              <w:rPr>
                <w:rFonts w:ascii="Times New Roman" w:eastAsia="Times New Roman" w:hAnsi="Times New Roman" w:cs="Times New Roman"/>
                <w:sz w:val="24"/>
                <w:szCs w:val="24"/>
              </w:rPr>
            </w:pPr>
          </w:p>
        </w:tc>
        <w:tc>
          <w:tcPr>
            <w:tcW w:w="3426" w:type="dxa"/>
            <w:vAlign w:val="center"/>
          </w:tcPr>
          <w:p w14:paraId="2D614401"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rPr>
            </w:pPr>
          </w:p>
        </w:tc>
        <w:tc>
          <w:tcPr>
            <w:tcW w:w="3096" w:type="dxa"/>
            <w:vAlign w:val="center"/>
          </w:tcPr>
          <w:p w14:paraId="077AB4F5"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rPr>
            </w:pPr>
          </w:p>
        </w:tc>
        <w:tc>
          <w:tcPr>
            <w:tcW w:w="1298" w:type="dxa"/>
            <w:vAlign w:val="center"/>
          </w:tcPr>
          <w:p w14:paraId="097CBF46"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rPr>
            </w:pPr>
          </w:p>
        </w:tc>
        <w:tc>
          <w:tcPr>
            <w:tcW w:w="1559" w:type="dxa"/>
          </w:tcPr>
          <w:p w14:paraId="11C2909D"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rPr>
            </w:pPr>
          </w:p>
        </w:tc>
      </w:tr>
      <w:tr w:rsidR="00526B7C" w:rsidRPr="00526B7C" w14:paraId="167CE610" w14:textId="77777777" w:rsidTr="005D4234">
        <w:tc>
          <w:tcPr>
            <w:tcW w:w="969" w:type="dxa"/>
            <w:vAlign w:val="center"/>
          </w:tcPr>
          <w:p w14:paraId="5CCAC2D7" w14:textId="77777777" w:rsidR="00526B7C" w:rsidRPr="00526B7C" w:rsidRDefault="00526B7C" w:rsidP="00526B7C">
            <w:pPr>
              <w:numPr>
                <w:ilvl w:val="0"/>
                <w:numId w:val="1"/>
              </w:numPr>
              <w:spacing w:after="0" w:line="240" w:lineRule="auto"/>
              <w:ind w:left="0" w:firstLine="0"/>
              <w:rPr>
                <w:rFonts w:ascii="Times New Roman" w:eastAsia="Times New Roman" w:hAnsi="Times New Roman" w:cs="Times New Roman"/>
                <w:sz w:val="24"/>
                <w:szCs w:val="24"/>
              </w:rPr>
            </w:pPr>
          </w:p>
        </w:tc>
        <w:tc>
          <w:tcPr>
            <w:tcW w:w="3426" w:type="dxa"/>
            <w:vAlign w:val="center"/>
          </w:tcPr>
          <w:p w14:paraId="69A19648"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rPr>
            </w:pPr>
          </w:p>
        </w:tc>
        <w:tc>
          <w:tcPr>
            <w:tcW w:w="3096" w:type="dxa"/>
            <w:vAlign w:val="center"/>
          </w:tcPr>
          <w:p w14:paraId="770F42BC"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rPr>
            </w:pPr>
          </w:p>
        </w:tc>
        <w:tc>
          <w:tcPr>
            <w:tcW w:w="1298" w:type="dxa"/>
            <w:vAlign w:val="center"/>
          </w:tcPr>
          <w:p w14:paraId="1F802CCC"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rPr>
            </w:pPr>
          </w:p>
        </w:tc>
        <w:tc>
          <w:tcPr>
            <w:tcW w:w="1559" w:type="dxa"/>
          </w:tcPr>
          <w:p w14:paraId="13434363"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rPr>
            </w:pPr>
          </w:p>
        </w:tc>
      </w:tr>
      <w:tr w:rsidR="00526B7C" w:rsidRPr="00526B7C" w14:paraId="0A2A0EDE" w14:textId="77777777" w:rsidTr="005D4234">
        <w:tc>
          <w:tcPr>
            <w:tcW w:w="969" w:type="dxa"/>
            <w:vAlign w:val="center"/>
          </w:tcPr>
          <w:p w14:paraId="5092B706" w14:textId="77777777" w:rsidR="00526B7C" w:rsidRPr="00526B7C" w:rsidRDefault="00526B7C" w:rsidP="00526B7C">
            <w:pPr>
              <w:numPr>
                <w:ilvl w:val="0"/>
                <w:numId w:val="1"/>
              </w:numPr>
              <w:spacing w:after="0" w:line="240" w:lineRule="auto"/>
              <w:ind w:left="0" w:firstLine="0"/>
              <w:rPr>
                <w:rFonts w:ascii="Times New Roman" w:eastAsia="Times New Roman" w:hAnsi="Times New Roman" w:cs="Times New Roman"/>
                <w:sz w:val="24"/>
                <w:szCs w:val="24"/>
              </w:rPr>
            </w:pPr>
          </w:p>
        </w:tc>
        <w:tc>
          <w:tcPr>
            <w:tcW w:w="3426" w:type="dxa"/>
            <w:vAlign w:val="center"/>
          </w:tcPr>
          <w:p w14:paraId="27843866"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rPr>
            </w:pPr>
          </w:p>
        </w:tc>
        <w:tc>
          <w:tcPr>
            <w:tcW w:w="3096" w:type="dxa"/>
            <w:vAlign w:val="center"/>
          </w:tcPr>
          <w:p w14:paraId="16746504"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lang w:val="en-US"/>
              </w:rPr>
            </w:pPr>
          </w:p>
        </w:tc>
        <w:tc>
          <w:tcPr>
            <w:tcW w:w="1298" w:type="dxa"/>
            <w:vAlign w:val="center"/>
          </w:tcPr>
          <w:p w14:paraId="0A541AA1"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lang w:val="en-US"/>
              </w:rPr>
            </w:pPr>
          </w:p>
        </w:tc>
        <w:tc>
          <w:tcPr>
            <w:tcW w:w="1559" w:type="dxa"/>
          </w:tcPr>
          <w:p w14:paraId="578E539A"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lang w:val="en-US"/>
              </w:rPr>
            </w:pPr>
          </w:p>
        </w:tc>
      </w:tr>
      <w:tr w:rsidR="00526B7C" w:rsidRPr="00526B7C" w14:paraId="57D813AC" w14:textId="77777777" w:rsidTr="005D4234">
        <w:tc>
          <w:tcPr>
            <w:tcW w:w="969" w:type="dxa"/>
            <w:vAlign w:val="center"/>
          </w:tcPr>
          <w:p w14:paraId="0A891EE9" w14:textId="77777777" w:rsidR="00526B7C" w:rsidRPr="00526B7C" w:rsidRDefault="00526B7C" w:rsidP="00526B7C">
            <w:pPr>
              <w:numPr>
                <w:ilvl w:val="0"/>
                <w:numId w:val="1"/>
              </w:numPr>
              <w:spacing w:after="0" w:line="240" w:lineRule="auto"/>
              <w:ind w:left="0" w:firstLine="0"/>
              <w:rPr>
                <w:rFonts w:ascii="Times New Roman" w:eastAsia="Times New Roman" w:hAnsi="Times New Roman" w:cs="Times New Roman"/>
                <w:sz w:val="24"/>
                <w:szCs w:val="24"/>
              </w:rPr>
            </w:pPr>
          </w:p>
        </w:tc>
        <w:tc>
          <w:tcPr>
            <w:tcW w:w="3426" w:type="dxa"/>
            <w:vAlign w:val="center"/>
          </w:tcPr>
          <w:p w14:paraId="49739654"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rPr>
            </w:pPr>
          </w:p>
        </w:tc>
        <w:tc>
          <w:tcPr>
            <w:tcW w:w="3096" w:type="dxa"/>
            <w:vAlign w:val="center"/>
          </w:tcPr>
          <w:p w14:paraId="725AEB81"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rPr>
            </w:pPr>
          </w:p>
        </w:tc>
        <w:tc>
          <w:tcPr>
            <w:tcW w:w="1298" w:type="dxa"/>
            <w:vAlign w:val="center"/>
          </w:tcPr>
          <w:p w14:paraId="2509AFA6"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lang w:val="en-US"/>
              </w:rPr>
            </w:pPr>
          </w:p>
        </w:tc>
        <w:tc>
          <w:tcPr>
            <w:tcW w:w="1559" w:type="dxa"/>
          </w:tcPr>
          <w:p w14:paraId="7FA42979"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lang w:val="en-US"/>
              </w:rPr>
            </w:pPr>
          </w:p>
        </w:tc>
      </w:tr>
      <w:tr w:rsidR="00526B7C" w:rsidRPr="00526B7C" w14:paraId="055FEAEF" w14:textId="77777777" w:rsidTr="005D4234">
        <w:tc>
          <w:tcPr>
            <w:tcW w:w="969" w:type="dxa"/>
            <w:vAlign w:val="center"/>
          </w:tcPr>
          <w:p w14:paraId="17778C1F" w14:textId="77777777" w:rsidR="00526B7C" w:rsidRPr="00526B7C" w:rsidRDefault="00526B7C" w:rsidP="00526B7C">
            <w:pPr>
              <w:numPr>
                <w:ilvl w:val="0"/>
                <w:numId w:val="1"/>
              </w:numPr>
              <w:spacing w:after="0" w:line="240" w:lineRule="auto"/>
              <w:ind w:left="0" w:firstLine="0"/>
              <w:rPr>
                <w:rFonts w:ascii="Times New Roman" w:eastAsia="Times New Roman" w:hAnsi="Times New Roman" w:cs="Times New Roman"/>
                <w:sz w:val="24"/>
                <w:szCs w:val="24"/>
              </w:rPr>
            </w:pPr>
          </w:p>
        </w:tc>
        <w:tc>
          <w:tcPr>
            <w:tcW w:w="3426" w:type="dxa"/>
            <w:vAlign w:val="center"/>
          </w:tcPr>
          <w:p w14:paraId="6047448C"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rPr>
            </w:pPr>
          </w:p>
        </w:tc>
        <w:tc>
          <w:tcPr>
            <w:tcW w:w="3096" w:type="dxa"/>
            <w:vAlign w:val="center"/>
          </w:tcPr>
          <w:p w14:paraId="291D8D0C"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rPr>
            </w:pPr>
          </w:p>
        </w:tc>
        <w:tc>
          <w:tcPr>
            <w:tcW w:w="1298" w:type="dxa"/>
            <w:vAlign w:val="center"/>
          </w:tcPr>
          <w:p w14:paraId="6DB8C532"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lang w:val="en-US"/>
              </w:rPr>
            </w:pPr>
          </w:p>
        </w:tc>
        <w:tc>
          <w:tcPr>
            <w:tcW w:w="1559" w:type="dxa"/>
          </w:tcPr>
          <w:p w14:paraId="64720613"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lang w:val="en-US"/>
              </w:rPr>
            </w:pPr>
          </w:p>
        </w:tc>
      </w:tr>
      <w:tr w:rsidR="00526B7C" w:rsidRPr="00526B7C" w14:paraId="26866FCF" w14:textId="77777777" w:rsidTr="005D4234">
        <w:tc>
          <w:tcPr>
            <w:tcW w:w="969" w:type="dxa"/>
            <w:tcBorders>
              <w:bottom w:val="single" w:sz="4" w:space="0" w:color="auto"/>
            </w:tcBorders>
            <w:vAlign w:val="center"/>
          </w:tcPr>
          <w:p w14:paraId="4BC4991B" w14:textId="77777777" w:rsidR="00526B7C" w:rsidRPr="00526B7C" w:rsidRDefault="00526B7C" w:rsidP="00526B7C">
            <w:pPr>
              <w:numPr>
                <w:ilvl w:val="0"/>
                <w:numId w:val="1"/>
              </w:numPr>
              <w:spacing w:after="0" w:line="240" w:lineRule="auto"/>
              <w:ind w:left="0" w:firstLine="0"/>
              <w:rPr>
                <w:rFonts w:ascii="Times New Roman" w:eastAsia="Times New Roman" w:hAnsi="Times New Roman" w:cs="Times New Roman"/>
                <w:sz w:val="24"/>
                <w:szCs w:val="24"/>
              </w:rPr>
            </w:pPr>
          </w:p>
        </w:tc>
        <w:tc>
          <w:tcPr>
            <w:tcW w:w="3426" w:type="dxa"/>
            <w:tcBorders>
              <w:bottom w:val="single" w:sz="4" w:space="0" w:color="auto"/>
            </w:tcBorders>
            <w:vAlign w:val="center"/>
          </w:tcPr>
          <w:p w14:paraId="5032892F"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rPr>
            </w:pPr>
          </w:p>
        </w:tc>
        <w:tc>
          <w:tcPr>
            <w:tcW w:w="3096" w:type="dxa"/>
            <w:tcBorders>
              <w:bottom w:val="single" w:sz="4" w:space="0" w:color="auto"/>
            </w:tcBorders>
            <w:vAlign w:val="center"/>
          </w:tcPr>
          <w:p w14:paraId="3DC5AAE3"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rPr>
            </w:pPr>
          </w:p>
        </w:tc>
        <w:tc>
          <w:tcPr>
            <w:tcW w:w="1298" w:type="dxa"/>
            <w:tcBorders>
              <w:bottom w:val="single" w:sz="4" w:space="0" w:color="auto"/>
            </w:tcBorders>
            <w:vAlign w:val="center"/>
          </w:tcPr>
          <w:p w14:paraId="6339A5FF"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lang w:val="en-US"/>
              </w:rPr>
            </w:pPr>
          </w:p>
        </w:tc>
        <w:tc>
          <w:tcPr>
            <w:tcW w:w="1559" w:type="dxa"/>
            <w:tcBorders>
              <w:bottom w:val="single" w:sz="4" w:space="0" w:color="auto"/>
            </w:tcBorders>
          </w:tcPr>
          <w:p w14:paraId="35A2182E"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lang w:val="en-US"/>
              </w:rPr>
            </w:pPr>
          </w:p>
        </w:tc>
      </w:tr>
      <w:tr w:rsidR="00526B7C" w:rsidRPr="00526B7C" w14:paraId="5D3C9E1D" w14:textId="77777777" w:rsidTr="005D4234">
        <w:tc>
          <w:tcPr>
            <w:tcW w:w="969" w:type="dxa"/>
            <w:tcBorders>
              <w:top w:val="single" w:sz="4" w:space="0" w:color="auto"/>
              <w:left w:val="single" w:sz="4" w:space="0" w:color="auto"/>
              <w:bottom w:val="single" w:sz="4" w:space="0" w:color="auto"/>
              <w:right w:val="single" w:sz="4" w:space="0" w:color="auto"/>
            </w:tcBorders>
            <w:vAlign w:val="center"/>
          </w:tcPr>
          <w:p w14:paraId="0E7C1C8A" w14:textId="77777777" w:rsidR="00526B7C" w:rsidRPr="00526B7C" w:rsidRDefault="00526B7C" w:rsidP="00526B7C">
            <w:pPr>
              <w:numPr>
                <w:ilvl w:val="0"/>
                <w:numId w:val="1"/>
              </w:numPr>
              <w:spacing w:after="0" w:line="240" w:lineRule="auto"/>
              <w:ind w:left="0" w:firstLine="0"/>
              <w:rPr>
                <w:rFonts w:ascii="Times New Roman" w:eastAsia="Times New Roman" w:hAnsi="Times New Roman" w:cs="Times New Roman"/>
                <w:sz w:val="24"/>
                <w:szCs w:val="24"/>
              </w:rPr>
            </w:pPr>
          </w:p>
        </w:tc>
        <w:tc>
          <w:tcPr>
            <w:tcW w:w="3426" w:type="dxa"/>
            <w:tcBorders>
              <w:top w:val="single" w:sz="4" w:space="0" w:color="auto"/>
              <w:left w:val="single" w:sz="4" w:space="0" w:color="auto"/>
              <w:bottom w:val="single" w:sz="4" w:space="0" w:color="auto"/>
              <w:right w:val="single" w:sz="4" w:space="0" w:color="auto"/>
            </w:tcBorders>
            <w:vAlign w:val="center"/>
          </w:tcPr>
          <w:p w14:paraId="4A5F806C"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rPr>
            </w:pPr>
          </w:p>
        </w:tc>
        <w:tc>
          <w:tcPr>
            <w:tcW w:w="3096" w:type="dxa"/>
            <w:tcBorders>
              <w:top w:val="single" w:sz="4" w:space="0" w:color="auto"/>
              <w:left w:val="single" w:sz="4" w:space="0" w:color="auto"/>
              <w:bottom w:val="single" w:sz="4" w:space="0" w:color="auto"/>
              <w:right w:val="single" w:sz="4" w:space="0" w:color="auto"/>
            </w:tcBorders>
            <w:vAlign w:val="center"/>
          </w:tcPr>
          <w:p w14:paraId="4CCE821B"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vAlign w:val="center"/>
          </w:tcPr>
          <w:p w14:paraId="29621B9A"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33C9BBF6"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lang w:val="en-US"/>
              </w:rPr>
            </w:pPr>
          </w:p>
        </w:tc>
      </w:tr>
      <w:tr w:rsidR="00526B7C" w:rsidRPr="00526B7C" w14:paraId="39DE92F2" w14:textId="77777777" w:rsidTr="005D4234">
        <w:tc>
          <w:tcPr>
            <w:tcW w:w="969" w:type="dxa"/>
            <w:tcBorders>
              <w:top w:val="single" w:sz="4" w:space="0" w:color="auto"/>
              <w:left w:val="single" w:sz="4" w:space="0" w:color="auto"/>
              <w:bottom w:val="single" w:sz="4" w:space="0" w:color="auto"/>
              <w:right w:val="single" w:sz="4" w:space="0" w:color="auto"/>
            </w:tcBorders>
            <w:vAlign w:val="center"/>
          </w:tcPr>
          <w:p w14:paraId="798A9EE4" w14:textId="77777777" w:rsidR="00526B7C" w:rsidRPr="00526B7C" w:rsidRDefault="00526B7C" w:rsidP="00526B7C">
            <w:pPr>
              <w:numPr>
                <w:ilvl w:val="0"/>
                <w:numId w:val="1"/>
              </w:numPr>
              <w:spacing w:after="0" w:line="240" w:lineRule="auto"/>
              <w:ind w:left="0" w:firstLine="0"/>
              <w:rPr>
                <w:rFonts w:ascii="Times New Roman" w:eastAsia="Times New Roman" w:hAnsi="Times New Roman" w:cs="Times New Roman"/>
                <w:sz w:val="24"/>
                <w:szCs w:val="24"/>
              </w:rPr>
            </w:pPr>
          </w:p>
        </w:tc>
        <w:tc>
          <w:tcPr>
            <w:tcW w:w="3426" w:type="dxa"/>
            <w:tcBorders>
              <w:top w:val="single" w:sz="4" w:space="0" w:color="auto"/>
              <w:left w:val="single" w:sz="4" w:space="0" w:color="auto"/>
              <w:bottom w:val="single" w:sz="4" w:space="0" w:color="auto"/>
              <w:right w:val="single" w:sz="4" w:space="0" w:color="auto"/>
            </w:tcBorders>
            <w:vAlign w:val="center"/>
          </w:tcPr>
          <w:p w14:paraId="55FE814B"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lang w:eastAsia="zh-CN"/>
              </w:rPr>
            </w:pPr>
          </w:p>
        </w:tc>
        <w:tc>
          <w:tcPr>
            <w:tcW w:w="3096" w:type="dxa"/>
            <w:tcBorders>
              <w:top w:val="single" w:sz="4" w:space="0" w:color="auto"/>
              <w:left w:val="single" w:sz="4" w:space="0" w:color="auto"/>
              <w:bottom w:val="single" w:sz="4" w:space="0" w:color="auto"/>
              <w:right w:val="single" w:sz="4" w:space="0" w:color="auto"/>
            </w:tcBorders>
            <w:vAlign w:val="center"/>
          </w:tcPr>
          <w:p w14:paraId="1FB30CD0"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vAlign w:val="center"/>
          </w:tcPr>
          <w:p w14:paraId="32FF56FD"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08B8F012"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lang w:val="en-US"/>
              </w:rPr>
            </w:pPr>
          </w:p>
        </w:tc>
      </w:tr>
      <w:tr w:rsidR="00526B7C" w:rsidRPr="00526B7C" w14:paraId="047A9233" w14:textId="77777777" w:rsidTr="005D4234">
        <w:tc>
          <w:tcPr>
            <w:tcW w:w="969" w:type="dxa"/>
            <w:tcBorders>
              <w:top w:val="single" w:sz="4" w:space="0" w:color="auto"/>
              <w:left w:val="single" w:sz="4" w:space="0" w:color="auto"/>
              <w:bottom w:val="single" w:sz="4" w:space="0" w:color="auto"/>
              <w:right w:val="single" w:sz="4" w:space="0" w:color="auto"/>
            </w:tcBorders>
            <w:vAlign w:val="center"/>
          </w:tcPr>
          <w:p w14:paraId="2AB80E6E" w14:textId="77777777" w:rsidR="00526B7C" w:rsidRPr="00526B7C" w:rsidRDefault="00526B7C" w:rsidP="00526B7C">
            <w:pPr>
              <w:numPr>
                <w:ilvl w:val="0"/>
                <w:numId w:val="1"/>
              </w:numPr>
              <w:spacing w:after="0" w:line="240" w:lineRule="auto"/>
              <w:ind w:left="0" w:firstLine="0"/>
              <w:rPr>
                <w:rFonts w:ascii="Times New Roman" w:eastAsia="Times New Roman" w:hAnsi="Times New Roman" w:cs="Times New Roman"/>
                <w:sz w:val="24"/>
                <w:szCs w:val="24"/>
              </w:rPr>
            </w:pPr>
          </w:p>
        </w:tc>
        <w:tc>
          <w:tcPr>
            <w:tcW w:w="3426" w:type="dxa"/>
            <w:tcBorders>
              <w:top w:val="single" w:sz="4" w:space="0" w:color="auto"/>
              <w:left w:val="single" w:sz="4" w:space="0" w:color="auto"/>
              <w:bottom w:val="single" w:sz="4" w:space="0" w:color="auto"/>
              <w:right w:val="single" w:sz="4" w:space="0" w:color="auto"/>
            </w:tcBorders>
            <w:vAlign w:val="center"/>
          </w:tcPr>
          <w:p w14:paraId="720E547F"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lang w:eastAsia="zh-CN"/>
              </w:rPr>
            </w:pPr>
          </w:p>
        </w:tc>
        <w:tc>
          <w:tcPr>
            <w:tcW w:w="3096" w:type="dxa"/>
            <w:tcBorders>
              <w:top w:val="single" w:sz="4" w:space="0" w:color="auto"/>
              <w:left w:val="single" w:sz="4" w:space="0" w:color="auto"/>
              <w:bottom w:val="single" w:sz="4" w:space="0" w:color="auto"/>
              <w:right w:val="single" w:sz="4" w:space="0" w:color="auto"/>
            </w:tcBorders>
            <w:vAlign w:val="center"/>
          </w:tcPr>
          <w:p w14:paraId="2ACC715E"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vAlign w:val="center"/>
          </w:tcPr>
          <w:p w14:paraId="0025E5EA"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48F1EF6A"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lang w:val="en-US"/>
              </w:rPr>
            </w:pPr>
          </w:p>
        </w:tc>
      </w:tr>
      <w:tr w:rsidR="00526B7C" w:rsidRPr="00526B7C" w14:paraId="2A935C1F" w14:textId="77777777" w:rsidTr="005D4234">
        <w:tc>
          <w:tcPr>
            <w:tcW w:w="969" w:type="dxa"/>
            <w:tcBorders>
              <w:top w:val="single" w:sz="4" w:space="0" w:color="auto"/>
              <w:left w:val="single" w:sz="4" w:space="0" w:color="auto"/>
              <w:bottom w:val="single" w:sz="4" w:space="0" w:color="auto"/>
              <w:right w:val="single" w:sz="4" w:space="0" w:color="auto"/>
            </w:tcBorders>
            <w:vAlign w:val="center"/>
          </w:tcPr>
          <w:p w14:paraId="6D476479" w14:textId="77777777" w:rsidR="00526B7C" w:rsidRPr="00526B7C" w:rsidRDefault="00526B7C" w:rsidP="00526B7C">
            <w:pPr>
              <w:numPr>
                <w:ilvl w:val="0"/>
                <w:numId w:val="1"/>
              </w:numPr>
              <w:spacing w:after="0" w:line="240" w:lineRule="auto"/>
              <w:ind w:left="0" w:firstLine="0"/>
              <w:rPr>
                <w:rFonts w:ascii="Times New Roman" w:eastAsia="Times New Roman" w:hAnsi="Times New Roman" w:cs="Times New Roman"/>
                <w:sz w:val="24"/>
                <w:szCs w:val="24"/>
              </w:rPr>
            </w:pPr>
          </w:p>
        </w:tc>
        <w:tc>
          <w:tcPr>
            <w:tcW w:w="3426" w:type="dxa"/>
            <w:tcBorders>
              <w:top w:val="single" w:sz="4" w:space="0" w:color="auto"/>
              <w:left w:val="single" w:sz="4" w:space="0" w:color="auto"/>
              <w:bottom w:val="single" w:sz="4" w:space="0" w:color="auto"/>
              <w:right w:val="single" w:sz="4" w:space="0" w:color="auto"/>
            </w:tcBorders>
            <w:vAlign w:val="center"/>
          </w:tcPr>
          <w:p w14:paraId="66E66DC4"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lang w:eastAsia="zh-CN"/>
              </w:rPr>
            </w:pPr>
          </w:p>
        </w:tc>
        <w:tc>
          <w:tcPr>
            <w:tcW w:w="3096" w:type="dxa"/>
            <w:tcBorders>
              <w:top w:val="single" w:sz="4" w:space="0" w:color="auto"/>
              <w:left w:val="single" w:sz="4" w:space="0" w:color="auto"/>
              <w:bottom w:val="single" w:sz="4" w:space="0" w:color="auto"/>
              <w:right w:val="single" w:sz="4" w:space="0" w:color="auto"/>
            </w:tcBorders>
            <w:vAlign w:val="center"/>
          </w:tcPr>
          <w:p w14:paraId="310DE321"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vAlign w:val="center"/>
          </w:tcPr>
          <w:p w14:paraId="7CCF242E"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31ABE595"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lang w:val="en-US"/>
              </w:rPr>
            </w:pPr>
          </w:p>
        </w:tc>
      </w:tr>
      <w:tr w:rsidR="00526B7C" w:rsidRPr="00526B7C" w14:paraId="467098CC" w14:textId="77777777" w:rsidTr="005D4234">
        <w:tc>
          <w:tcPr>
            <w:tcW w:w="969" w:type="dxa"/>
            <w:tcBorders>
              <w:top w:val="single" w:sz="4" w:space="0" w:color="auto"/>
              <w:left w:val="single" w:sz="4" w:space="0" w:color="auto"/>
              <w:bottom w:val="single" w:sz="4" w:space="0" w:color="auto"/>
              <w:right w:val="single" w:sz="4" w:space="0" w:color="auto"/>
            </w:tcBorders>
            <w:vAlign w:val="center"/>
          </w:tcPr>
          <w:p w14:paraId="7241E6AD" w14:textId="77777777" w:rsidR="00526B7C" w:rsidRPr="00526B7C" w:rsidRDefault="00526B7C" w:rsidP="00526B7C">
            <w:pPr>
              <w:numPr>
                <w:ilvl w:val="0"/>
                <w:numId w:val="1"/>
              </w:numPr>
              <w:spacing w:after="0" w:line="240" w:lineRule="auto"/>
              <w:ind w:left="0" w:firstLine="0"/>
              <w:rPr>
                <w:rFonts w:ascii="Times New Roman" w:eastAsia="Times New Roman" w:hAnsi="Times New Roman" w:cs="Times New Roman"/>
                <w:sz w:val="24"/>
                <w:szCs w:val="24"/>
              </w:rPr>
            </w:pPr>
          </w:p>
        </w:tc>
        <w:tc>
          <w:tcPr>
            <w:tcW w:w="3426" w:type="dxa"/>
            <w:tcBorders>
              <w:top w:val="single" w:sz="4" w:space="0" w:color="auto"/>
              <w:left w:val="single" w:sz="4" w:space="0" w:color="auto"/>
              <w:bottom w:val="single" w:sz="4" w:space="0" w:color="auto"/>
              <w:right w:val="single" w:sz="4" w:space="0" w:color="auto"/>
            </w:tcBorders>
            <w:vAlign w:val="center"/>
          </w:tcPr>
          <w:p w14:paraId="653B7DBF"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lang w:eastAsia="zh-CN"/>
              </w:rPr>
            </w:pPr>
          </w:p>
        </w:tc>
        <w:tc>
          <w:tcPr>
            <w:tcW w:w="3096" w:type="dxa"/>
            <w:tcBorders>
              <w:top w:val="single" w:sz="4" w:space="0" w:color="auto"/>
              <w:left w:val="single" w:sz="4" w:space="0" w:color="auto"/>
              <w:bottom w:val="single" w:sz="4" w:space="0" w:color="auto"/>
              <w:right w:val="single" w:sz="4" w:space="0" w:color="auto"/>
            </w:tcBorders>
            <w:vAlign w:val="center"/>
          </w:tcPr>
          <w:p w14:paraId="3653EED1"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vAlign w:val="center"/>
          </w:tcPr>
          <w:p w14:paraId="4CFD8704"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5317C0C" w14:textId="77777777" w:rsidR="00526B7C" w:rsidRPr="00526B7C" w:rsidRDefault="00526B7C" w:rsidP="00526B7C">
            <w:pPr>
              <w:suppressAutoHyphens/>
              <w:spacing w:after="0" w:line="240" w:lineRule="auto"/>
              <w:rPr>
                <w:rFonts w:ascii="Times New Roman" w:eastAsia="Times New Roman" w:hAnsi="Times New Roman" w:cs="Times New Roman"/>
                <w:sz w:val="24"/>
                <w:szCs w:val="24"/>
              </w:rPr>
            </w:pPr>
          </w:p>
        </w:tc>
      </w:tr>
      <w:tr w:rsidR="00526B7C" w:rsidRPr="00526B7C" w14:paraId="5AEB1D3E" w14:textId="77777777" w:rsidTr="005D4234">
        <w:tc>
          <w:tcPr>
            <w:tcW w:w="7491" w:type="dxa"/>
            <w:gridSpan w:val="3"/>
            <w:hideMark/>
          </w:tcPr>
          <w:p w14:paraId="68A2AC0A" w14:textId="77777777" w:rsidR="00526B7C" w:rsidRPr="00526B7C" w:rsidRDefault="00526B7C" w:rsidP="00526B7C">
            <w:pPr>
              <w:suppressAutoHyphens/>
              <w:spacing w:after="0" w:line="240" w:lineRule="auto"/>
              <w:rPr>
                <w:rFonts w:ascii="Times New Roman" w:eastAsia="Times New Roman" w:hAnsi="Times New Roman" w:cs="Times New Roman"/>
                <w:b/>
                <w:sz w:val="24"/>
                <w:szCs w:val="24"/>
                <w:lang w:eastAsia="zh-CN"/>
              </w:rPr>
            </w:pPr>
            <w:r w:rsidRPr="00526B7C">
              <w:rPr>
                <w:rFonts w:ascii="Times New Roman" w:eastAsia="Times New Roman" w:hAnsi="Times New Roman" w:cs="Times New Roman"/>
                <w:b/>
                <w:sz w:val="24"/>
                <w:szCs w:val="24"/>
                <w:lang w:eastAsia="zh-CN"/>
              </w:rPr>
              <w:t>Сума без ПДВ, грн.:</w:t>
            </w:r>
          </w:p>
        </w:tc>
        <w:tc>
          <w:tcPr>
            <w:tcW w:w="1298" w:type="dxa"/>
            <w:vAlign w:val="center"/>
            <w:hideMark/>
          </w:tcPr>
          <w:p w14:paraId="43AEE4FB" w14:textId="77777777" w:rsidR="00526B7C" w:rsidRPr="00526B7C" w:rsidRDefault="00526B7C" w:rsidP="00526B7C">
            <w:pPr>
              <w:suppressAutoHyphens/>
              <w:spacing w:after="0" w:line="240" w:lineRule="auto"/>
              <w:rPr>
                <w:rFonts w:ascii="Times New Roman" w:eastAsia="Times New Roman" w:hAnsi="Times New Roman" w:cs="Times New Roman"/>
                <w:b/>
                <w:sz w:val="24"/>
                <w:szCs w:val="24"/>
              </w:rPr>
            </w:pPr>
          </w:p>
        </w:tc>
        <w:tc>
          <w:tcPr>
            <w:tcW w:w="1559" w:type="dxa"/>
          </w:tcPr>
          <w:p w14:paraId="279359DC" w14:textId="77777777" w:rsidR="00526B7C" w:rsidRPr="00526B7C" w:rsidRDefault="00526B7C" w:rsidP="00526B7C">
            <w:pPr>
              <w:suppressAutoHyphens/>
              <w:spacing w:after="0" w:line="240" w:lineRule="auto"/>
              <w:rPr>
                <w:rFonts w:ascii="Times New Roman" w:eastAsia="Times New Roman" w:hAnsi="Times New Roman" w:cs="Times New Roman"/>
                <w:b/>
                <w:sz w:val="24"/>
                <w:szCs w:val="24"/>
              </w:rPr>
            </w:pPr>
          </w:p>
        </w:tc>
      </w:tr>
      <w:tr w:rsidR="00526B7C" w:rsidRPr="00526B7C" w14:paraId="2EFC9109" w14:textId="77777777" w:rsidTr="005D4234">
        <w:tc>
          <w:tcPr>
            <w:tcW w:w="7491" w:type="dxa"/>
            <w:gridSpan w:val="3"/>
          </w:tcPr>
          <w:p w14:paraId="08CDC8F1" w14:textId="77777777" w:rsidR="00526B7C" w:rsidRPr="00526B7C" w:rsidRDefault="00526B7C" w:rsidP="00526B7C">
            <w:pPr>
              <w:suppressAutoHyphens/>
              <w:spacing w:after="0" w:line="240" w:lineRule="auto"/>
              <w:rPr>
                <w:rFonts w:ascii="Times New Roman" w:eastAsia="Times New Roman" w:hAnsi="Times New Roman" w:cs="Times New Roman"/>
                <w:b/>
                <w:sz w:val="24"/>
                <w:szCs w:val="24"/>
                <w:lang w:eastAsia="zh-CN"/>
              </w:rPr>
            </w:pPr>
            <w:r w:rsidRPr="00526B7C">
              <w:rPr>
                <w:rFonts w:ascii="Times New Roman" w:eastAsia="Times New Roman" w:hAnsi="Times New Roman" w:cs="Times New Roman"/>
                <w:b/>
                <w:sz w:val="24"/>
                <w:szCs w:val="24"/>
                <w:lang w:eastAsia="zh-CN"/>
              </w:rPr>
              <w:t>ПДВ (20%), грн.:</w:t>
            </w:r>
          </w:p>
        </w:tc>
        <w:tc>
          <w:tcPr>
            <w:tcW w:w="1298" w:type="dxa"/>
            <w:vAlign w:val="center"/>
          </w:tcPr>
          <w:p w14:paraId="59A26ADD" w14:textId="77777777" w:rsidR="00526B7C" w:rsidRPr="00526B7C" w:rsidRDefault="00526B7C" w:rsidP="00526B7C">
            <w:pPr>
              <w:suppressAutoHyphens/>
              <w:spacing w:after="0" w:line="240" w:lineRule="auto"/>
              <w:rPr>
                <w:rFonts w:ascii="Times New Roman" w:eastAsia="Times New Roman" w:hAnsi="Times New Roman" w:cs="Times New Roman"/>
                <w:b/>
                <w:sz w:val="24"/>
                <w:szCs w:val="24"/>
              </w:rPr>
            </w:pPr>
          </w:p>
        </w:tc>
        <w:tc>
          <w:tcPr>
            <w:tcW w:w="1559" w:type="dxa"/>
          </w:tcPr>
          <w:p w14:paraId="46EA8BA8" w14:textId="77777777" w:rsidR="00526B7C" w:rsidRPr="00526B7C" w:rsidRDefault="00526B7C" w:rsidP="00526B7C">
            <w:pPr>
              <w:suppressAutoHyphens/>
              <w:spacing w:after="0" w:line="240" w:lineRule="auto"/>
              <w:rPr>
                <w:rFonts w:ascii="Times New Roman" w:eastAsia="Times New Roman" w:hAnsi="Times New Roman" w:cs="Times New Roman"/>
                <w:b/>
                <w:sz w:val="24"/>
                <w:szCs w:val="24"/>
              </w:rPr>
            </w:pPr>
          </w:p>
        </w:tc>
      </w:tr>
      <w:tr w:rsidR="00526B7C" w:rsidRPr="00526B7C" w14:paraId="0557ACBE" w14:textId="77777777" w:rsidTr="005D4234">
        <w:tc>
          <w:tcPr>
            <w:tcW w:w="7491" w:type="dxa"/>
            <w:gridSpan w:val="3"/>
          </w:tcPr>
          <w:p w14:paraId="2A54DA6A" w14:textId="77777777" w:rsidR="00526B7C" w:rsidRPr="00526B7C" w:rsidRDefault="00526B7C" w:rsidP="00526B7C">
            <w:pPr>
              <w:suppressAutoHyphens/>
              <w:spacing w:after="0" w:line="240" w:lineRule="auto"/>
              <w:rPr>
                <w:rFonts w:ascii="Times New Roman" w:eastAsia="Times New Roman" w:hAnsi="Times New Roman" w:cs="Times New Roman"/>
                <w:b/>
                <w:sz w:val="24"/>
                <w:szCs w:val="24"/>
                <w:lang w:eastAsia="zh-CN"/>
              </w:rPr>
            </w:pPr>
            <w:r w:rsidRPr="00526B7C">
              <w:rPr>
                <w:rFonts w:ascii="Times New Roman" w:eastAsia="Times New Roman" w:hAnsi="Times New Roman" w:cs="Times New Roman"/>
                <w:b/>
                <w:sz w:val="24"/>
                <w:szCs w:val="24"/>
                <w:lang w:eastAsia="zh-CN"/>
              </w:rPr>
              <w:t>Загальна сума з ПДВ, грн.:</w:t>
            </w:r>
          </w:p>
        </w:tc>
        <w:tc>
          <w:tcPr>
            <w:tcW w:w="1298" w:type="dxa"/>
            <w:vAlign w:val="center"/>
          </w:tcPr>
          <w:p w14:paraId="144BEDAD" w14:textId="77777777" w:rsidR="00526B7C" w:rsidRPr="00526B7C" w:rsidRDefault="00526B7C" w:rsidP="00526B7C">
            <w:pPr>
              <w:suppressAutoHyphens/>
              <w:spacing w:after="0" w:line="240" w:lineRule="auto"/>
              <w:rPr>
                <w:rFonts w:ascii="Times New Roman" w:eastAsia="Times New Roman" w:hAnsi="Times New Roman" w:cs="Times New Roman"/>
                <w:b/>
                <w:sz w:val="24"/>
                <w:szCs w:val="24"/>
              </w:rPr>
            </w:pPr>
          </w:p>
        </w:tc>
        <w:tc>
          <w:tcPr>
            <w:tcW w:w="1559" w:type="dxa"/>
          </w:tcPr>
          <w:p w14:paraId="3FE9BF2B" w14:textId="77777777" w:rsidR="00526B7C" w:rsidRPr="00526B7C" w:rsidRDefault="00526B7C" w:rsidP="00526B7C">
            <w:pPr>
              <w:suppressAutoHyphens/>
              <w:spacing w:after="0" w:line="240" w:lineRule="auto"/>
              <w:rPr>
                <w:rFonts w:ascii="Times New Roman" w:eastAsia="Times New Roman" w:hAnsi="Times New Roman" w:cs="Times New Roman"/>
                <w:b/>
                <w:sz w:val="24"/>
                <w:szCs w:val="24"/>
              </w:rPr>
            </w:pPr>
          </w:p>
        </w:tc>
      </w:tr>
    </w:tbl>
    <w:p w14:paraId="0F8A9984" w14:textId="77777777" w:rsidR="00526B7C" w:rsidRPr="00526B7C" w:rsidRDefault="00526B7C" w:rsidP="00526B7C">
      <w:pPr>
        <w:spacing w:after="0" w:line="240" w:lineRule="auto"/>
        <w:rPr>
          <w:rFonts w:ascii="Times New Roman" w:eastAsia="Times New Roman" w:hAnsi="Times New Roman" w:cs="Times New Roman"/>
          <w:sz w:val="24"/>
          <w:szCs w:val="24"/>
          <w:lang w:eastAsia="zh-CN"/>
        </w:rPr>
      </w:pPr>
    </w:p>
    <w:p w14:paraId="4567DD8C" w14:textId="77777777" w:rsidR="00526B7C" w:rsidRPr="00526B7C" w:rsidRDefault="00526B7C" w:rsidP="00526B7C">
      <w:pPr>
        <w:spacing w:after="0" w:line="240" w:lineRule="auto"/>
        <w:rPr>
          <w:rFonts w:ascii="Times New Roman" w:eastAsia="Times New Roman" w:hAnsi="Times New Roman" w:cs="Times New Roman"/>
          <w:sz w:val="24"/>
          <w:szCs w:val="24"/>
          <w:lang w:eastAsia="zh-CN"/>
        </w:rPr>
      </w:pPr>
    </w:p>
    <w:p w14:paraId="3CAB1D66" w14:textId="77777777" w:rsidR="00526B7C" w:rsidRPr="00526B7C" w:rsidRDefault="00526B7C" w:rsidP="00526B7C">
      <w:pPr>
        <w:spacing w:after="0" w:line="240" w:lineRule="auto"/>
        <w:rPr>
          <w:rFonts w:ascii="Times New Roman" w:eastAsia="Times New Roman" w:hAnsi="Times New Roman" w:cs="Times New Roman"/>
          <w:b/>
          <w:sz w:val="24"/>
          <w:szCs w:val="24"/>
          <w:lang w:eastAsia="zh-CN"/>
        </w:rPr>
      </w:pPr>
      <w:r w:rsidRPr="00526B7C">
        <w:rPr>
          <w:rFonts w:ascii="Times New Roman" w:eastAsia="Times New Roman" w:hAnsi="Times New Roman" w:cs="Times New Roman"/>
          <w:b/>
          <w:sz w:val="24"/>
          <w:szCs w:val="24"/>
          <w:lang w:eastAsia="zh-CN"/>
        </w:rPr>
        <w:t>Замовник:                                                        Виконавець:</w:t>
      </w:r>
    </w:p>
    <w:tbl>
      <w:tblPr>
        <w:tblW w:w="8926" w:type="dxa"/>
        <w:tblInd w:w="-114" w:type="dxa"/>
        <w:tblLayout w:type="fixed"/>
        <w:tblCellMar>
          <w:left w:w="28" w:type="dxa"/>
          <w:right w:w="28" w:type="dxa"/>
        </w:tblCellMar>
        <w:tblLook w:val="0000" w:firstRow="0" w:lastRow="0" w:firstColumn="0" w:lastColumn="0" w:noHBand="0" w:noVBand="0"/>
      </w:tblPr>
      <w:tblGrid>
        <w:gridCol w:w="4393"/>
        <w:gridCol w:w="4533"/>
      </w:tblGrid>
      <w:tr w:rsidR="00526B7C" w:rsidRPr="00526B7C" w14:paraId="7E0E27B1" w14:textId="77777777" w:rsidTr="005D4234">
        <w:trPr>
          <w:cantSplit/>
          <w:trHeight w:val="2712"/>
        </w:trPr>
        <w:tc>
          <w:tcPr>
            <w:tcW w:w="4393" w:type="dxa"/>
          </w:tcPr>
          <w:tbl>
            <w:tblPr>
              <w:tblW w:w="9481" w:type="dxa"/>
              <w:tblInd w:w="40" w:type="dxa"/>
              <w:tblLayout w:type="fixed"/>
              <w:tblCellMar>
                <w:left w:w="28" w:type="dxa"/>
                <w:right w:w="28" w:type="dxa"/>
              </w:tblCellMar>
              <w:tblLook w:val="0000" w:firstRow="0" w:lastRow="0" w:firstColumn="0" w:lastColumn="0" w:noHBand="0" w:noVBand="0"/>
            </w:tblPr>
            <w:tblGrid>
              <w:gridCol w:w="4383"/>
              <w:gridCol w:w="283"/>
              <w:gridCol w:w="4532"/>
              <w:gridCol w:w="283"/>
            </w:tblGrid>
            <w:tr w:rsidR="00526B7C" w:rsidRPr="00526B7C" w14:paraId="2680DE1A" w14:textId="77777777" w:rsidTr="005D4234">
              <w:trPr>
                <w:cantSplit/>
                <w:trHeight w:val="1467"/>
              </w:trPr>
              <w:tc>
                <w:tcPr>
                  <w:tcW w:w="4666" w:type="dxa"/>
                  <w:gridSpan w:val="2"/>
                  <w:tcBorders>
                    <w:top w:val="nil"/>
                    <w:left w:val="nil"/>
                    <w:bottom w:val="nil"/>
                    <w:right w:val="nil"/>
                  </w:tcBorders>
                </w:tcPr>
                <w:p w14:paraId="0B93AE38" w14:textId="77777777" w:rsidR="00526B7C" w:rsidRPr="00526B7C" w:rsidRDefault="00526B7C" w:rsidP="00526B7C">
                  <w:pPr>
                    <w:suppressAutoHyphens/>
                    <w:spacing w:after="0" w:line="240" w:lineRule="auto"/>
                    <w:jc w:val="both"/>
                    <w:rPr>
                      <w:rFonts w:ascii="Times New Roman" w:eastAsia="Times New Roman" w:hAnsi="Times New Roman" w:cs="Times New Roman"/>
                      <w:b/>
                      <w:sz w:val="24"/>
                      <w:szCs w:val="24"/>
                      <w:lang w:eastAsia="zh-CN"/>
                    </w:rPr>
                  </w:pPr>
                  <w:r w:rsidRPr="00526B7C">
                    <w:rPr>
                      <w:rFonts w:ascii="Times New Roman" w:eastAsia="Times New Roman" w:hAnsi="Times New Roman" w:cs="Times New Roman"/>
                      <w:b/>
                      <w:sz w:val="24"/>
                      <w:szCs w:val="24"/>
                      <w:lang w:eastAsia="zh-CN"/>
                    </w:rPr>
                    <w:t xml:space="preserve">Львівська регіональна </w:t>
                  </w:r>
                </w:p>
                <w:p w14:paraId="3B8F5DDB" w14:textId="77777777" w:rsidR="00526B7C" w:rsidRPr="00526B7C" w:rsidRDefault="00526B7C" w:rsidP="00526B7C">
                  <w:pPr>
                    <w:suppressAutoHyphens/>
                    <w:spacing w:after="0" w:line="240" w:lineRule="auto"/>
                    <w:jc w:val="both"/>
                    <w:rPr>
                      <w:rFonts w:ascii="Times New Roman" w:eastAsia="Times New Roman" w:hAnsi="Times New Roman" w:cs="Times New Roman"/>
                      <w:b/>
                      <w:sz w:val="24"/>
                      <w:szCs w:val="24"/>
                      <w:lang w:eastAsia="zh-CN"/>
                    </w:rPr>
                  </w:pPr>
                  <w:r w:rsidRPr="00526B7C">
                    <w:rPr>
                      <w:rFonts w:ascii="Times New Roman" w:eastAsia="Times New Roman" w:hAnsi="Times New Roman" w:cs="Times New Roman"/>
                      <w:b/>
                      <w:sz w:val="24"/>
                      <w:szCs w:val="24"/>
                      <w:lang w:eastAsia="zh-CN"/>
                    </w:rPr>
                    <w:t xml:space="preserve">державна лабораторія </w:t>
                  </w:r>
                </w:p>
                <w:p w14:paraId="0610674A" w14:textId="77777777" w:rsidR="00526B7C" w:rsidRPr="00526B7C" w:rsidRDefault="00526B7C" w:rsidP="00526B7C">
                  <w:pPr>
                    <w:suppressAutoHyphens/>
                    <w:spacing w:after="0" w:line="240" w:lineRule="auto"/>
                    <w:jc w:val="both"/>
                    <w:rPr>
                      <w:rFonts w:ascii="Times New Roman" w:eastAsia="Times New Roman" w:hAnsi="Times New Roman" w:cs="Times New Roman"/>
                      <w:b/>
                      <w:sz w:val="24"/>
                      <w:szCs w:val="24"/>
                      <w:lang w:eastAsia="zh-CN"/>
                    </w:rPr>
                  </w:pPr>
                  <w:r w:rsidRPr="00526B7C">
                    <w:rPr>
                      <w:rFonts w:ascii="Times New Roman" w:eastAsia="Times New Roman" w:hAnsi="Times New Roman" w:cs="Times New Roman"/>
                      <w:b/>
                      <w:sz w:val="24"/>
                      <w:szCs w:val="24"/>
                      <w:lang w:eastAsia="zh-CN"/>
                    </w:rPr>
                    <w:t xml:space="preserve">Державної служби України </w:t>
                  </w:r>
                </w:p>
                <w:p w14:paraId="3E57355C" w14:textId="77777777" w:rsidR="00526B7C" w:rsidRPr="00526B7C" w:rsidRDefault="00526B7C" w:rsidP="00526B7C">
                  <w:pPr>
                    <w:suppressAutoHyphens/>
                    <w:spacing w:after="0" w:line="240" w:lineRule="auto"/>
                    <w:jc w:val="both"/>
                    <w:rPr>
                      <w:rFonts w:ascii="Times New Roman" w:eastAsia="Times New Roman" w:hAnsi="Times New Roman" w:cs="Times New Roman"/>
                      <w:b/>
                      <w:sz w:val="24"/>
                      <w:szCs w:val="24"/>
                      <w:lang w:eastAsia="zh-CN"/>
                    </w:rPr>
                  </w:pPr>
                  <w:r w:rsidRPr="00526B7C">
                    <w:rPr>
                      <w:rFonts w:ascii="Times New Roman" w:eastAsia="Times New Roman" w:hAnsi="Times New Roman" w:cs="Times New Roman"/>
                      <w:b/>
                      <w:sz w:val="24"/>
                      <w:szCs w:val="24"/>
                      <w:lang w:eastAsia="zh-CN"/>
                    </w:rPr>
                    <w:t xml:space="preserve">з питань безпечності </w:t>
                  </w:r>
                </w:p>
                <w:p w14:paraId="32A6DC18" w14:textId="77777777" w:rsidR="00526B7C" w:rsidRPr="00526B7C" w:rsidRDefault="00526B7C" w:rsidP="00526B7C">
                  <w:pPr>
                    <w:suppressAutoHyphens/>
                    <w:spacing w:after="0" w:line="240" w:lineRule="auto"/>
                    <w:jc w:val="both"/>
                    <w:rPr>
                      <w:rFonts w:ascii="Times New Roman" w:eastAsia="Times New Roman" w:hAnsi="Times New Roman" w:cs="Times New Roman"/>
                      <w:b/>
                      <w:sz w:val="24"/>
                      <w:szCs w:val="24"/>
                      <w:lang w:eastAsia="zh-CN"/>
                    </w:rPr>
                  </w:pPr>
                  <w:r w:rsidRPr="00526B7C">
                    <w:rPr>
                      <w:rFonts w:ascii="Times New Roman" w:eastAsia="Times New Roman" w:hAnsi="Times New Roman" w:cs="Times New Roman"/>
                      <w:b/>
                      <w:sz w:val="24"/>
                      <w:szCs w:val="24"/>
                      <w:lang w:eastAsia="zh-CN"/>
                    </w:rPr>
                    <w:t xml:space="preserve">харчових продуктів </w:t>
                  </w:r>
                </w:p>
                <w:p w14:paraId="46565E1C" w14:textId="77777777" w:rsidR="00526B7C" w:rsidRPr="00526B7C" w:rsidRDefault="00526B7C" w:rsidP="00526B7C">
                  <w:pPr>
                    <w:suppressAutoHyphens/>
                    <w:spacing w:after="0" w:line="240" w:lineRule="auto"/>
                    <w:jc w:val="both"/>
                    <w:rPr>
                      <w:rFonts w:ascii="Times New Roman" w:eastAsia="Times New Roman" w:hAnsi="Times New Roman" w:cs="Times New Roman"/>
                      <w:b/>
                      <w:sz w:val="24"/>
                      <w:szCs w:val="24"/>
                      <w:lang w:eastAsia="zh-CN"/>
                    </w:rPr>
                  </w:pPr>
                  <w:r w:rsidRPr="00526B7C">
                    <w:rPr>
                      <w:rFonts w:ascii="Times New Roman" w:eastAsia="Times New Roman" w:hAnsi="Times New Roman" w:cs="Times New Roman"/>
                      <w:b/>
                      <w:sz w:val="24"/>
                      <w:szCs w:val="24"/>
                      <w:lang w:eastAsia="zh-CN"/>
                    </w:rPr>
                    <w:t xml:space="preserve">та захисту споживачів. </w:t>
                  </w:r>
                </w:p>
              </w:tc>
              <w:tc>
                <w:tcPr>
                  <w:tcW w:w="4815" w:type="dxa"/>
                  <w:gridSpan w:val="2"/>
                  <w:tcBorders>
                    <w:top w:val="nil"/>
                    <w:left w:val="nil"/>
                    <w:bottom w:val="nil"/>
                    <w:right w:val="nil"/>
                  </w:tcBorders>
                </w:tcPr>
                <w:p w14:paraId="7A652665" w14:textId="77777777" w:rsidR="00526B7C" w:rsidRPr="00526B7C" w:rsidRDefault="00526B7C" w:rsidP="00526B7C">
                  <w:pPr>
                    <w:spacing w:after="0" w:line="240" w:lineRule="auto"/>
                    <w:jc w:val="center"/>
                    <w:rPr>
                      <w:rFonts w:ascii="Times New Roman" w:eastAsia="Times New Roman" w:hAnsi="Times New Roman" w:cs="Times New Roman"/>
                      <w:b/>
                      <w:sz w:val="24"/>
                      <w:szCs w:val="24"/>
                      <w:lang w:eastAsia="zh-CN"/>
                    </w:rPr>
                  </w:pPr>
                  <w:r w:rsidRPr="00526B7C">
                    <w:rPr>
                      <w:rFonts w:ascii="Times New Roman" w:eastAsia="Times New Roman" w:hAnsi="Times New Roman" w:cs="Times New Roman"/>
                      <w:b/>
                      <w:sz w:val="24"/>
                      <w:szCs w:val="24"/>
                      <w:lang w:eastAsia="zh-CN"/>
                    </w:rPr>
                    <w:t>Учасник:</w:t>
                  </w:r>
                </w:p>
                <w:p w14:paraId="157EE2CF" w14:textId="77777777" w:rsidR="00526B7C" w:rsidRPr="00526B7C" w:rsidRDefault="00526B7C" w:rsidP="00526B7C">
                  <w:pPr>
                    <w:shd w:val="clear" w:color="auto" w:fill="FFFFFF"/>
                    <w:spacing w:after="0" w:line="240" w:lineRule="auto"/>
                    <w:textAlignment w:val="top"/>
                    <w:rPr>
                      <w:rFonts w:ascii="Times New Roman" w:eastAsia="Times New Roman" w:hAnsi="Times New Roman" w:cs="Times New Roman"/>
                      <w:sz w:val="24"/>
                      <w:szCs w:val="24"/>
                      <w:lang w:eastAsia="zh-CN"/>
                    </w:rPr>
                  </w:pPr>
                </w:p>
                <w:p w14:paraId="3FCFEB40" w14:textId="77777777" w:rsidR="00526B7C" w:rsidRPr="00526B7C" w:rsidRDefault="00526B7C" w:rsidP="00526B7C">
                  <w:pPr>
                    <w:shd w:val="clear" w:color="auto" w:fill="FFFFFF"/>
                    <w:spacing w:after="0" w:line="240" w:lineRule="auto"/>
                    <w:textAlignment w:val="top"/>
                    <w:rPr>
                      <w:rFonts w:ascii="Times New Roman" w:eastAsia="Times New Roman" w:hAnsi="Times New Roman" w:cs="Times New Roman"/>
                      <w:sz w:val="24"/>
                      <w:szCs w:val="24"/>
                      <w:lang w:eastAsia="zh-CN"/>
                    </w:rPr>
                  </w:pPr>
                </w:p>
              </w:tc>
            </w:tr>
            <w:tr w:rsidR="00526B7C" w:rsidRPr="00526B7C" w14:paraId="7114C48D" w14:textId="77777777" w:rsidTr="005D4234">
              <w:trPr>
                <w:gridAfter w:val="1"/>
                <w:wAfter w:w="283" w:type="dxa"/>
                <w:cantSplit/>
                <w:trHeight w:val="231"/>
              </w:trPr>
              <w:tc>
                <w:tcPr>
                  <w:tcW w:w="4383" w:type="dxa"/>
                  <w:tcBorders>
                    <w:top w:val="nil"/>
                    <w:left w:val="nil"/>
                    <w:bottom w:val="nil"/>
                    <w:right w:val="nil"/>
                  </w:tcBorders>
                </w:tcPr>
                <w:p w14:paraId="38D55BD8" w14:textId="77777777" w:rsidR="00526B7C" w:rsidRPr="00526B7C" w:rsidRDefault="00526B7C" w:rsidP="00526B7C">
                  <w:pPr>
                    <w:suppressAutoHyphens/>
                    <w:spacing w:after="0" w:line="240" w:lineRule="auto"/>
                    <w:jc w:val="both"/>
                    <w:rPr>
                      <w:rFonts w:ascii="Times New Roman" w:eastAsia="Times New Roman" w:hAnsi="Times New Roman" w:cs="Times New Roman"/>
                      <w:sz w:val="24"/>
                      <w:szCs w:val="24"/>
                      <w:lang w:eastAsia="zh-CN"/>
                    </w:rPr>
                  </w:pPr>
                </w:p>
                <w:p w14:paraId="6C31437C" w14:textId="77777777" w:rsidR="00526B7C" w:rsidRPr="00526B7C" w:rsidRDefault="00526B7C" w:rsidP="00526B7C">
                  <w:pPr>
                    <w:suppressAutoHyphens/>
                    <w:spacing w:after="0" w:line="240" w:lineRule="auto"/>
                    <w:jc w:val="both"/>
                    <w:rPr>
                      <w:rFonts w:ascii="Times New Roman" w:eastAsia="Times New Roman" w:hAnsi="Times New Roman" w:cs="Times New Roman"/>
                      <w:b/>
                      <w:sz w:val="24"/>
                      <w:szCs w:val="24"/>
                      <w:lang w:eastAsia="zh-CN"/>
                    </w:rPr>
                  </w:pPr>
                  <w:r w:rsidRPr="00526B7C">
                    <w:rPr>
                      <w:rFonts w:ascii="Times New Roman" w:eastAsia="Times New Roman" w:hAnsi="Times New Roman" w:cs="Times New Roman"/>
                      <w:sz w:val="24"/>
                      <w:szCs w:val="24"/>
                      <w:lang w:eastAsia="zh-CN"/>
                    </w:rPr>
                    <w:t>Директор лабораторії:</w:t>
                  </w:r>
                </w:p>
              </w:tc>
              <w:tc>
                <w:tcPr>
                  <w:tcW w:w="4815" w:type="dxa"/>
                  <w:gridSpan w:val="2"/>
                  <w:tcBorders>
                    <w:top w:val="nil"/>
                    <w:left w:val="nil"/>
                    <w:bottom w:val="nil"/>
                    <w:right w:val="nil"/>
                  </w:tcBorders>
                  <w:vAlign w:val="center"/>
                </w:tcPr>
                <w:p w14:paraId="38F6D9F8" w14:textId="77777777" w:rsidR="00526B7C" w:rsidRPr="00526B7C" w:rsidRDefault="00526B7C" w:rsidP="00526B7C">
                  <w:pPr>
                    <w:spacing w:after="0" w:line="240" w:lineRule="auto"/>
                    <w:rPr>
                      <w:rFonts w:ascii="Times New Roman" w:eastAsia="Times New Roman" w:hAnsi="Times New Roman" w:cs="Times New Roman"/>
                      <w:sz w:val="24"/>
                      <w:szCs w:val="24"/>
                      <w:lang w:eastAsia="zh-CN"/>
                    </w:rPr>
                  </w:pPr>
                </w:p>
              </w:tc>
            </w:tr>
          </w:tbl>
          <w:p w14:paraId="44C53DAC" w14:textId="77777777" w:rsidR="00526B7C" w:rsidRPr="00526B7C" w:rsidRDefault="00526B7C" w:rsidP="00526B7C">
            <w:pPr>
              <w:spacing w:after="0" w:line="240" w:lineRule="auto"/>
              <w:rPr>
                <w:rFonts w:ascii="Times New Roman" w:eastAsia="Times New Roman" w:hAnsi="Times New Roman" w:cs="Times New Roman"/>
                <w:b/>
                <w:sz w:val="24"/>
                <w:szCs w:val="24"/>
                <w:lang w:eastAsia="zh-CN"/>
              </w:rPr>
            </w:pPr>
          </w:p>
          <w:p w14:paraId="5DDBD16A" w14:textId="77777777" w:rsidR="00526B7C" w:rsidRPr="00526B7C" w:rsidRDefault="00526B7C" w:rsidP="00526B7C">
            <w:pPr>
              <w:spacing w:after="0" w:line="240" w:lineRule="auto"/>
              <w:rPr>
                <w:rFonts w:ascii="Times New Roman" w:eastAsia="Times New Roman" w:hAnsi="Times New Roman" w:cs="Times New Roman"/>
                <w:b/>
                <w:sz w:val="24"/>
                <w:szCs w:val="24"/>
                <w:lang w:eastAsia="zh-CN"/>
              </w:rPr>
            </w:pPr>
            <w:r w:rsidRPr="00526B7C">
              <w:rPr>
                <w:rFonts w:ascii="Times New Roman" w:eastAsia="Times New Roman" w:hAnsi="Times New Roman" w:cs="Times New Roman"/>
                <w:b/>
                <w:sz w:val="24"/>
                <w:szCs w:val="24"/>
                <w:lang w:eastAsia="zh-CN"/>
              </w:rPr>
              <w:t xml:space="preserve">________________Володимир КОМАР             </w:t>
            </w:r>
          </w:p>
        </w:tc>
        <w:tc>
          <w:tcPr>
            <w:tcW w:w="4533" w:type="dxa"/>
          </w:tcPr>
          <w:tbl>
            <w:tblPr>
              <w:tblW w:w="9573" w:type="dxa"/>
              <w:tblLayout w:type="fixed"/>
              <w:tblCellMar>
                <w:left w:w="28" w:type="dxa"/>
                <w:right w:w="28" w:type="dxa"/>
              </w:tblCellMar>
              <w:tblLook w:val="0000" w:firstRow="0" w:lastRow="0" w:firstColumn="0" w:lastColumn="0" w:noHBand="0" w:noVBand="0"/>
            </w:tblPr>
            <w:tblGrid>
              <w:gridCol w:w="4536"/>
              <w:gridCol w:w="222"/>
              <w:gridCol w:w="4532"/>
              <w:gridCol w:w="283"/>
            </w:tblGrid>
            <w:tr w:rsidR="00526B7C" w:rsidRPr="00526B7C" w14:paraId="1E3C84BE" w14:textId="77777777" w:rsidTr="005D4234">
              <w:trPr>
                <w:cantSplit/>
                <w:trHeight w:val="1467"/>
              </w:trPr>
              <w:tc>
                <w:tcPr>
                  <w:tcW w:w="4758" w:type="dxa"/>
                  <w:gridSpan w:val="2"/>
                  <w:tcBorders>
                    <w:top w:val="nil"/>
                    <w:left w:val="nil"/>
                    <w:bottom w:val="nil"/>
                    <w:right w:val="nil"/>
                  </w:tcBorders>
                </w:tcPr>
                <w:p w14:paraId="54FDB8DB" w14:textId="77777777" w:rsidR="00526B7C" w:rsidRPr="00526B7C" w:rsidRDefault="00526B7C" w:rsidP="00526B7C">
                  <w:pPr>
                    <w:suppressAutoHyphens/>
                    <w:spacing w:after="0" w:line="240" w:lineRule="auto"/>
                    <w:jc w:val="both"/>
                    <w:rPr>
                      <w:rFonts w:ascii="Times New Roman" w:eastAsia="Times New Roman" w:hAnsi="Times New Roman" w:cs="Times New Roman"/>
                      <w:b/>
                      <w:sz w:val="24"/>
                      <w:szCs w:val="24"/>
                      <w:lang w:eastAsia="zh-CN"/>
                    </w:rPr>
                  </w:pPr>
                </w:p>
              </w:tc>
              <w:tc>
                <w:tcPr>
                  <w:tcW w:w="4815" w:type="dxa"/>
                  <w:gridSpan w:val="2"/>
                  <w:tcBorders>
                    <w:top w:val="nil"/>
                    <w:left w:val="nil"/>
                    <w:bottom w:val="nil"/>
                    <w:right w:val="nil"/>
                  </w:tcBorders>
                </w:tcPr>
                <w:p w14:paraId="24A9923C" w14:textId="77777777" w:rsidR="00526B7C" w:rsidRPr="00526B7C" w:rsidRDefault="00526B7C" w:rsidP="00526B7C">
                  <w:pPr>
                    <w:spacing w:after="0" w:line="240" w:lineRule="auto"/>
                    <w:jc w:val="center"/>
                    <w:rPr>
                      <w:rFonts w:ascii="Times New Roman" w:eastAsia="Times New Roman" w:hAnsi="Times New Roman" w:cs="Times New Roman"/>
                      <w:b/>
                      <w:sz w:val="24"/>
                      <w:szCs w:val="24"/>
                      <w:lang w:eastAsia="zh-CN"/>
                    </w:rPr>
                  </w:pPr>
                  <w:r w:rsidRPr="00526B7C">
                    <w:rPr>
                      <w:rFonts w:ascii="Times New Roman" w:eastAsia="Times New Roman" w:hAnsi="Times New Roman" w:cs="Times New Roman"/>
                      <w:b/>
                      <w:sz w:val="24"/>
                      <w:szCs w:val="24"/>
                      <w:lang w:eastAsia="zh-CN"/>
                    </w:rPr>
                    <w:t>Учасник:</w:t>
                  </w:r>
                </w:p>
                <w:p w14:paraId="185BD81F" w14:textId="77777777" w:rsidR="00526B7C" w:rsidRPr="00526B7C" w:rsidRDefault="00526B7C" w:rsidP="00526B7C">
                  <w:pPr>
                    <w:shd w:val="clear" w:color="auto" w:fill="FFFFFF"/>
                    <w:spacing w:after="0" w:line="240" w:lineRule="auto"/>
                    <w:textAlignment w:val="top"/>
                    <w:rPr>
                      <w:rFonts w:ascii="Times New Roman" w:eastAsia="Times New Roman" w:hAnsi="Times New Roman" w:cs="Times New Roman"/>
                      <w:sz w:val="24"/>
                      <w:szCs w:val="24"/>
                      <w:lang w:eastAsia="zh-CN"/>
                    </w:rPr>
                  </w:pPr>
                </w:p>
                <w:p w14:paraId="167EEC50" w14:textId="77777777" w:rsidR="00526B7C" w:rsidRPr="00526B7C" w:rsidRDefault="00526B7C" w:rsidP="00526B7C">
                  <w:pPr>
                    <w:shd w:val="clear" w:color="auto" w:fill="FFFFFF"/>
                    <w:spacing w:after="0" w:line="240" w:lineRule="auto"/>
                    <w:textAlignment w:val="top"/>
                    <w:rPr>
                      <w:rFonts w:ascii="Times New Roman" w:eastAsia="Times New Roman" w:hAnsi="Times New Roman" w:cs="Times New Roman"/>
                      <w:sz w:val="24"/>
                      <w:szCs w:val="24"/>
                      <w:lang w:eastAsia="zh-CN"/>
                    </w:rPr>
                  </w:pPr>
                </w:p>
              </w:tc>
            </w:tr>
            <w:tr w:rsidR="00526B7C" w:rsidRPr="00526B7C" w14:paraId="392E5BCA" w14:textId="77777777" w:rsidTr="005D4234">
              <w:trPr>
                <w:gridAfter w:val="1"/>
                <w:wAfter w:w="283" w:type="dxa"/>
                <w:cantSplit/>
                <w:trHeight w:val="231"/>
              </w:trPr>
              <w:tc>
                <w:tcPr>
                  <w:tcW w:w="4536" w:type="dxa"/>
                  <w:tcBorders>
                    <w:top w:val="nil"/>
                    <w:left w:val="nil"/>
                    <w:bottom w:val="nil"/>
                    <w:right w:val="nil"/>
                  </w:tcBorders>
                </w:tcPr>
                <w:p w14:paraId="12BD3209" w14:textId="77777777" w:rsidR="00526B7C" w:rsidRPr="00526B7C" w:rsidRDefault="00526B7C" w:rsidP="00526B7C">
                  <w:pPr>
                    <w:suppressAutoHyphens/>
                    <w:spacing w:after="0" w:line="240" w:lineRule="auto"/>
                    <w:jc w:val="both"/>
                    <w:rPr>
                      <w:rFonts w:ascii="Times New Roman" w:eastAsia="Times New Roman" w:hAnsi="Times New Roman" w:cs="Times New Roman"/>
                      <w:sz w:val="24"/>
                      <w:szCs w:val="24"/>
                      <w:lang w:eastAsia="zh-CN"/>
                    </w:rPr>
                  </w:pPr>
                </w:p>
              </w:tc>
              <w:tc>
                <w:tcPr>
                  <w:tcW w:w="4754" w:type="dxa"/>
                  <w:gridSpan w:val="2"/>
                  <w:tcBorders>
                    <w:top w:val="nil"/>
                    <w:left w:val="nil"/>
                    <w:bottom w:val="nil"/>
                    <w:right w:val="nil"/>
                  </w:tcBorders>
                  <w:vAlign w:val="center"/>
                </w:tcPr>
                <w:p w14:paraId="7F3541E8" w14:textId="77777777" w:rsidR="00526B7C" w:rsidRPr="00526B7C" w:rsidRDefault="00526B7C" w:rsidP="00526B7C">
                  <w:pPr>
                    <w:spacing w:after="0" w:line="240" w:lineRule="auto"/>
                    <w:rPr>
                      <w:rFonts w:ascii="Times New Roman" w:eastAsia="Times New Roman" w:hAnsi="Times New Roman" w:cs="Times New Roman"/>
                      <w:sz w:val="24"/>
                      <w:szCs w:val="24"/>
                      <w:lang w:eastAsia="zh-CN"/>
                    </w:rPr>
                  </w:pPr>
                </w:p>
              </w:tc>
            </w:tr>
            <w:tr w:rsidR="00526B7C" w:rsidRPr="00526B7C" w14:paraId="4D109D81" w14:textId="77777777" w:rsidTr="005D4234">
              <w:trPr>
                <w:gridAfter w:val="1"/>
                <w:wAfter w:w="283" w:type="dxa"/>
                <w:cantSplit/>
                <w:trHeight w:val="231"/>
              </w:trPr>
              <w:tc>
                <w:tcPr>
                  <w:tcW w:w="4536" w:type="dxa"/>
                  <w:tcBorders>
                    <w:top w:val="nil"/>
                    <w:left w:val="nil"/>
                    <w:bottom w:val="nil"/>
                    <w:right w:val="nil"/>
                  </w:tcBorders>
                </w:tcPr>
                <w:p w14:paraId="42842D9F" w14:textId="77777777" w:rsidR="00526B7C" w:rsidRPr="00526B7C" w:rsidRDefault="00526B7C" w:rsidP="00526B7C">
                  <w:pPr>
                    <w:suppressAutoHyphens/>
                    <w:spacing w:after="0" w:line="240" w:lineRule="auto"/>
                    <w:jc w:val="both"/>
                    <w:rPr>
                      <w:rFonts w:ascii="Times New Roman" w:eastAsia="Times New Roman" w:hAnsi="Times New Roman" w:cs="Times New Roman"/>
                      <w:sz w:val="24"/>
                      <w:szCs w:val="24"/>
                      <w:lang w:eastAsia="zh-CN"/>
                    </w:rPr>
                  </w:pPr>
                </w:p>
              </w:tc>
              <w:tc>
                <w:tcPr>
                  <w:tcW w:w="4754" w:type="dxa"/>
                  <w:gridSpan w:val="2"/>
                  <w:tcBorders>
                    <w:top w:val="nil"/>
                    <w:left w:val="nil"/>
                    <w:bottom w:val="nil"/>
                    <w:right w:val="nil"/>
                  </w:tcBorders>
                  <w:vAlign w:val="center"/>
                </w:tcPr>
                <w:p w14:paraId="63D71369" w14:textId="77777777" w:rsidR="00526B7C" w:rsidRPr="00526B7C" w:rsidRDefault="00526B7C" w:rsidP="00526B7C">
                  <w:pPr>
                    <w:spacing w:after="0" w:line="240" w:lineRule="auto"/>
                    <w:rPr>
                      <w:rFonts w:ascii="Times New Roman" w:eastAsia="Times New Roman" w:hAnsi="Times New Roman" w:cs="Times New Roman"/>
                      <w:sz w:val="24"/>
                      <w:szCs w:val="24"/>
                      <w:lang w:eastAsia="zh-CN"/>
                    </w:rPr>
                  </w:pPr>
                </w:p>
              </w:tc>
            </w:tr>
            <w:tr w:rsidR="00526B7C" w:rsidRPr="00526B7C" w14:paraId="24388486" w14:textId="77777777" w:rsidTr="005D4234">
              <w:trPr>
                <w:gridAfter w:val="1"/>
                <w:wAfter w:w="283" w:type="dxa"/>
                <w:cantSplit/>
                <w:trHeight w:val="231"/>
              </w:trPr>
              <w:tc>
                <w:tcPr>
                  <w:tcW w:w="4536" w:type="dxa"/>
                  <w:tcBorders>
                    <w:top w:val="nil"/>
                    <w:left w:val="nil"/>
                    <w:bottom w:val="nil"/>
                    <w:right w:val="nil"/>
                  </w:tcBorders>
                </w:tcPr>
                <w:p w14:paraId="11772918" w14:textId="77777777" w:rsidR="00526B7C" w:rsidRPr="00526B7C" w:rsidRDefault="00526B7C" w:rsidP="00526B7C">
                  <w:pPr>
                    <w:suppressAutoHyphens/>
                    <w:spacing w:after="0" w:line="240" w:lineRule="auto"/>
                    <w:jc w:val="both"/>
                    <w:rPr>
                      <w:rFonts w:ascii="Times New Roman" w:eastAsia="Times New Roman" w:hAnsi="Times New Roman" w:cs="Times New Roman"/>
                      <w:sz w:val="24"/>
                      <w:szCs w:val="24"/>
                      <w:lang w:eastAsia="zh-CN"/>
                    </w:rPr>
                  </w:pPr>
                </w:p>
              </w:tc>
              <w:tc>
                <w:tcPr>
                  <w:tcW w:w="4754" w:type="dxa"/>
                  <w:gridSpan w:val="2"/>
                  <w:tcBorders>
                    <w:top w:val="nil"/>
                    <w:left w:val="nil"/>
                    <w:bottom w:val="nil"/>
                    <w:right w:val="nil"/>
                  </w:tcBorders>
                  <w:vAlign w:val="center"/>
                </w:tcPr>
                <w:p w14:paraId="23703F48" w14:textId="77777777" w:rsidR="00526B7C" w:rsidRPr="00526B7C" w:rsidRDefault="00526B7C" w:rsidP="00526B7C">
                  <w:pPr>
                    <w:spacing w:after="0" w:line="240" w:lineRule="auto"/>
                    <w:rPr>
                      <w:rFonts w:ascii="Times New Roman" w:eastAsia="Times New Roman" w:hAnsi="Times New Roman" w:cs="Times New Roman"/>
                      <w:sz w:val="24"/>
                      <w:szCs w:val="24"/>
                      <w:lang w:eastAsia="zh-CN"/>
                    </w:rPr>
                  </w:pPr>
                </w:p>
              </w:tc>
            </w:tr>
          </w:tbl>
          <w:p w14:paraId="2740DA94" w14:textId="77777777" w:rsidR="00526B7C" w:rsidRPr="00526B7C" w:rsidRDefault="00526B7C" w:rsidP="00526B7C">
            <w:pPr>
              <w:spacing w:after="0" w:line="240" w:lineRule="auto"/>
              <w:rPr>
                <w:rFonts w:ascii="Times New Roman" w:eastAsia="Times New Roman" w:hAnsi="Times New Roman" w:cs="Times New Roman"/>
                <w:sz w:val="24"/>
                <w:szCs w:val="24"/>
                <w:lang w:eastAsia="zh-CN"/>
              </w:rPr>
            </w:pPr>
          </w:p>
        </w:tc>
      </w:tr>
    </w:tbl>
    <w:p w14:paraId="002E2724" w14:textId="415A34E1" w:rsidR="00526B7C" w:rsidRDefault="00526B7C" w:rsidP="00526B7C">
      <w:pPr>
        <w:spacing w:after="0" w:line="240" w:lineRule="auto"/>
        <w:rPr>
          <w:rFonts w:ascii="Times New Roman" w:hAnsi="Times New Roman" w:cs="Times New Roman"/>
          <w:sz w:val="24"/>
          <w:szCs w:val="24"/>
        </w:rPr>
      </w:pPr>
    </w:p>
    <w:p w14:paraId="3CAB65FE" w14:textId="16749B57" w:rsidR="00526B7C" w:rsidRDefault="00526B7C" w:rsidP="00526B7C">
      <w:pPr>
        <w:spacing w:after="0" w:line="240" w:lineRule="auto"/>
        <w:rPr>
          <w:rFonts w:ascii="Times New Roman" w:hAnsi="Times New Roman" w:cs="Times New Roman"/>
          <w:sz w:val="24"/>
          <w:szCs w:val="24"/>
        </w:rPr>
      </w:pPr>
    </w:p>
    <w:p w14:paraId="127818D2" w14:textId="57A7BD3B" w:rsidR="00526B7C" w:rsidRPr="00526B7C" w:rsidRDefault="00526B7C" w:rsidP="00526B7C">
      <w:pPr>
        <w:spacing w:after="0" w:line="240" w:lineRule="auto"/>
        <w:rPr>
          <w:rFonts w:ascii="Times New Roman" w:hAnsi="Times New Roman" w:cs="Times New Roman"/>
          <w:sz w:val="24"/>
          <w:szCs w:val="24"/>
        </w:rPr>
      </w:pPr>
      <w:r>
        <w:rPr>
          <w:rFonts w:ascii="Times New Roman" w:hAnsi="Times New Roman" w:cs="Times New Roman"/>
          <w:sz w:val="24"/>
          <w:szCs w:val="24"/>
        </w:rPr>
        <w:t>*Додатки формуються та заповнюються під час укладення договору.</w:t>
      </w:r>
      <w:bookmarkStart w:id="0" w:name="_GoBack"/>
      <w:bookmarkEnd w:id="0"/>
    </w:p>
    <w:sectPr w:rsidR="00526B7C" w:rsidRPr="00526B7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541ADB"/>
    <w:multiLevelType w:val="hybridMultilevel"/>
    <w:tmpl w:val="DF184B0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55"/>
    <w:rsid w:val="00526B7C"/>
    <w:rsid w:val="00E824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2CD8"/>
  <w15:chartTrackingRefBased/>
  <w15:docId w15:val="{D1709CDA-2B4D-416C-B409-ABB74172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8004</Words>
  <Characters>4563</Characters>
  <DocSecurity>0</DocSecurity>
  <Lines>38</Lines>
  <Paragraphs>25</Paragraphs>
  <ScaleCrop>false</ScaleCrop>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2024-04-12T12:56:00Z</dcterms:created>
  <dcterms:modified xsi:type="dcterms:W3CDTF">2024-04-12T13:02:00Z</dcterms:modified>
</cp:coreProperties>
</file>