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1A1" w:rsidRDefault="001A51A1" w:rsidP="001A51A1">
      <w:pPr>
        <w:shd w:val="clear" w:color="auto" w:fill="FFFFFF"/>
        <w:spacing w:after="0" w:line="240" w:lineRule="auto"/>
        <w:ind w:firstLine="360"/>
        <w:jc w:val="both"/>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Перелік змін</w:t>
      </w:r>
      <w:r w:rsidRPr="001A51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у процедурі закупівлі </w:t>
      </w:r>
      <w:r w:rsidRPr="00011C81">
        <w:rPr>
          <w:rFonts w:ascii="Times New Roman" w:eastAsia="Times New Roman" w:hAnsi="Times New Roman" w:cs="Times New Roman"/>
          <w:b/>
          <w:color w:val="000000"/>
          <w:sz w:val="24"/>
          <w:szCs w:val="24"/>
        </w:rPr>
        <w:t>Страхування цивільно-правової відповідальності власників наземних транспортних засобів</w:t>
      </w:r>
      <w:r>
        <w:rPr>
          <w:rFonts w:ascii="Times New Roman" w:eastAsia="Times New Roman" w:hAnsi="Times New Roman" w:cs="Times New Roman"/>
          <w:color w:val="000000"/>
          <w:sz w:val="24"/>
          <w:szCs w:val="24"/>
        </w:rPr>
        <w:t xml:space="preserve"> </w:t>
      </w:r>
      <w:r w:rsidRPr="00011C81">
        <w:rPr>
          <w:rFonts w:ascii="Times New Roman" w:eastAsia="Times New Roman" w:hAnsi="Times New Roman" w:cs="Times New Roman"/>
          <w:b/>
          <w:color w:val="000000"/>
          <w:sz w:val="24"/>
          <w:szCs w:val="24"/>
        </w:rPr>
        <w:t>(ДК 021:2015 – 66510000-8 – Страхові послуги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UA-2024-01-31-011075-а</w:t>
      </w:r>
      <w:r>
        <w:rPr>
          <w:rFonts w:ascii="Times New Roman" w:eastAsia="Times New Roman" w:hAnsi="Times New Roman" w:cs="Times New Roman"/>
          <w:b/>
          <w:sz w:val="24"/>
          <w:szCs w:val="24"/>
        </w:rPr>
        <w:t>):</w:t>
      </w:r>
    </w:p>
    <w:p w:rsidR="001A51A1" w:rsidRPr="001A51A1" w:rsidRDefault="001A51A1" w:rsidP="001A51A1">
      <w:pPr>
        <w:pStyle w:val="a3"/>
        <w:numPr>
          <w:ilvl w:val="1"/>
          <w:numId w:val="1"/>
        </w:num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Внести зміни в </w:t>
      </w:r>
      <w:proofErr w:type="spellStart"/>
      <w:r>
        <w:rPr>
          <w:rFonts w:ascii="Times New Roman" w:eastAsia="Times New Roman" w:hAnsi="Times New Roman" w:cs="Times New Roman"/>
          <w:b/>
          <w:sz w:val="24"/>
          <w:szCs w:val="24"/>
        </w:rPr>
        <w:t>в</w:t>
      </w:r>
      <w:proofErr w:type="spellEnd"/>
      <w:r>
        <w:rPr>
          <w:rFonts w:ascii="Times New Roman" w:eastAsia="Times New Roman" w:hAnsi="Times New Roman" w:cs="Times New Roman"/>
          <w:b/>
          <w:sz w:val="24"/>
          <w:szCs w:val="24"/>
        </w:rPr>
        <w:t xml:space="preserve"> пункт 1 розділу «Подання та розкриття тендерної пропозиції та викласти у новій редакції: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firstRow="1" w:lastRow="0" w:firstColumn="1" w:lastColumn="0" w:noHBand="0" w:noVBand="0"/>
      </w:tblPr>
      <w:tblGrid>
        <w:gridCol w:w="492"/>
        <w:gridCol w:w="4296"/>
        <w:gridCol w:w="5334"/>
      </w:tblGrid>
      <w:tr w:rsidR="001A51A1" w:rsidRPr="00562304" w:rsidTr="001B16C8">
        <w:tc>
          <w:tcPr>
            <w:tcW w:w="5000" w:type="pct"/>
            <w:gridSpan w:val="3"/>
            <w:shd w:val="clear" w:color="auto" w:fill="FFFFFF"/>
          </w:tcPr>
          <w:p w:rsidR="001A51A1" w:rsidRPr="00562304" w:rsidRDefault="001A51A1" w:rsidP="001B16C8">
            <w:pPr>
              <w:spacing w:before="150" w:after="150" w:line="240" w:lineRule="auto"/>
              <w:jc w:val="center"/>
              <w:rPr>
                <w:rFonts w:ascii="Times New Roman" w:hAnsi="Times New Roman"/>
                <w:b/>
                <w:bCs/>
                <w:color w:val="000000" w:themeColor="text1"/>
                <w:sz w:val="24"/>
                <w:szCs w:val="24"/>
                <w:lang w:eastAsia="ru-RU"/>
              </w:rPr>
            </w:pPr>
            <w:r w:rsidRPr="00562304">
              <w:rPr>
                <w:rFonts w:ascii="Times New Roman" w:hAnsi="Times New Roman"/>
                <w:b/>
                <w:bCs/>
                <w:color w:val="000000" w:themeColor="text1"/>
                <w:sz w:val="24"/>
                <w:szCs w:val="24"/>
                <w:lang w:eastAsia="ru-RU"/>
              </w:rPr>
              <w:t>Подання та розкриття тендерної пропозиції</w:t>
            </w:r>
          </w:p>
        </w:tc>
      </w:tr>
      <w:tr w:rsidR="001A51A1" w:rsidRPr="00562304" w:rsidTr="001B16C8">
        <w:tc>
          <w:tcPr>
            <w:tcW w:w="243" w:type="pct"/>
            <w:shd w:val="clear" w:color="auto" w:fill="FFFFFF"/>
          </w:tcPr>
          <w:p w:rsidR="001A51A1" w:rsidRPr="00562304" w:rsidRDefault="001A51A1" w:rsidP="001B16C8">
            <w:pPr>
              <w:spacing w:before="150" w:after="15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w:t>
            </w:r>
          </w:p>
        </w:tc>
        <w:tc>
          <w:tcPr>
            <w:tcW w:w="2122" w:type="pct"/>
            <w:shd w:val="clear" w:color="auto" w:fill="FFFFFF"/>
          </w:tcPr>
          <w:p w:rsidR="001A51A1" w:rsidRPr="00562304" w:rsidRDefault="001A51A1" w:rsidP="001B16C8">
            <w:pPr>
              <w:spacing w:before="150" w:after="150" w:line="240" w:lineRule="auto"/>
              <w:rPr>
                <w:rFonts w:ascii="Times New Roman" w:hAnsi="Times New Roman"/>
                <w:color w:val="000000" w:themeColor="text1"/>
                <w:sz w:val="24"/>
                <w:szCs w:val="24"/>
                <w:lang w:eastAsia="ru-RU"/>
              </w:rPr>
            </w:pPr>
            <w:r w:rsidRPr="00562304">
              <w:rPr>
                <w:rFonts w:ascii="Times New Roman" w:hAnsi="Times New Roman"/>
                <w:color w:val="000000" w:themeColor="text1"/>
                <w:sz w:val="24"/>
                <w:szCs w:val="24"/>
                <w:lang w:eastAsia="ru-RU"/>
              </w:rPr>
              <w:t>Кінцевий строк подання тендерної пропозиції</w:t>
            </w:r>
          </w:p>
        </w:tc>
        <w:tc>
          <w:tcPr>
            <w:tcW w:w="2634" w:type="pct"/>
            <w:shd w:val="clear" w:color="auto" w:fill="FFFFFF"/>
          </w:tcPr>
          <w:p w:rsidR="001A51A1" w:rsidRPr="00562304" w:rsidRDefault="001A51A1" w:rsidP="001B16C8">
            <w:pPr>
              <w:spacing w:before="150" w:after="150" w:line="240" w:lineRule="auto"/>
              <w:jc w:val="both"/>
              <w:rPr>
                <w:rFonts w:ascii="Times New Roman" w:hAnsi="Times New Roman"/>
                <w:b/>
                <w:color w:val="000000" w:themeColor="text1"/>
              </w:rPr>
            </w:pPr>
            <w:r w:rsidRPr="00562304">
              <w:rPr>
                <w:rFonts w:ascii="Times New Roman" w:hAnsi="Times New Roman"/>
                <w:b/>
                <w:color w:val="000000" w:themeColor="text1"/>
              </w:rPr>
              <w:t>Кінцевий строк подання тендерних пропозицій – 08 год. 00 хв. «</w:t>
            </w:r>
            <w:r>
              <w:rPr>
                <w:rFonts w:ascii="Times New Roman" w:hAnsi="Times New Roman"/>
                <w:b/>
                <w:color w:val="000000" w:themeColor="text1"/>
              </w:rPr>
              <w:t>12</w:t>
            </w:r>
            <w:r w:rsidRPr="00562304">
              <w:rPr>
                <w:rFonts w:ascii="Times New Roman" w:hAnsi="Times New Roman"/>
                <w:b/>
                <w:color w:val="000000" w:themeColor="text1"/>
              </w:rPr>
              <w:t xml:space="preserve">» </w:t>
            </w:r>
            <w:r>
              <w:rPr>
                <w:rFonts w:ascii="Times New Roman" w:hAnsi="Times New Roman"/>
                <w:b/>
                <w:color w:val="000000" w:themeColor="text1"/>
              </w:rPr>
              <w:t>лютого</w:t>
            </w:r>
            <w:r w:rsidRPr="00562304">
              <w:rPr>
                <w:rFonts w:ascii="Times New Roman" w:hAnsi="Times New Roman"/>
                <w:b/>
                <w:color w:val="000000" w:themeColor="text1"/>
              </w:rPr>
              <w:t xml:space="preserve"> 202</w:t>
            </w:r>
            <w:r>
              <w:rPr>
                <w:rFonts w:ascii="Times New Roman" w:hAnsi="Times New Roman"/>
                <w:b/>
                <w:color w:val="000000" w:themeColor="text1"/>
              </w:rPr>
              <w:t>4</w:t>
            </w:r>
            <w:r w:rsidRPr="00562304">
              <w:rPr>
                <w:rFonts w:ascii="Times New Roman" w:hAnsi="Times New Roman"/>
                <w:b/>
                <w:color w:val="000000" w:themeColor="text1"/>
              </w:rPr>
              <w:t xml:space="preserve"> року.</w:t>
            </w:r>
          </w:p>
          <w:p w:rsidR="001A51A1" w:rsidRPr="00562304" w:rsidRDefault="001A51A1" w:rsidP="001B16C8">
            <w:pPr>
              <w:spacing w:before="150" w:after="150" w:line="240" w:lineRule="auto"/>
              <w:jc w:val="both"/>
              <w:rPr>
                <w:rFonts w:ascii="Times New Roman" w:hAnsi="Times New Roman"/>
                <w:color w:val="000000" w:themeColor="text1"/>
                <w:sz w:val="24"/>
                <w:szCs w:val="24"/>
                <w:lang w:eastAsia="ru-RU"/>
              </w:rPr>
            </w:pPr>
            <w:r w:rsidRPr="00562304">
              <w:rPr>
                <w:rFonts w:ascii="Times New Roman" w:hAnsi="Times New Roman"/>
                <w:color w:val="000000" w:themeColor="text1"/>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bl>
    <w:p w:rsidR="001A51A1" w:rsidRPr="001A51A1" w:rsidRDefault="001A51A1" w:rsidP="001A51A1">
      <w:pPr>
        <w:shd w:val="clear" w:color="auto" w:fill="FFFFFF"/>
        <w:spacing w:after="0" w:line="240" w:lineRule="auto"/>
        <w:jc w:val="both"/>
        <w:rPr>
          <w:rFonts w:ascii="Times New Roman" w:eastAsia="Times New Roman" w:hAnsi="Times New Roman" w:cs="Times New Roman"/>
          <w:i/>
          <w:sz w:val="24"/>
          <w:szCs w:val="24"/>
        </w:rPr>
      </w:pPr>
    </w:p>
    <w:p w:rsidR="001A51A1" w:rsidRPr="001A51A1" w:rsidRDefault="001A51A1" w:rsidP="001A51A1">
      <w:pPr>
        <w:pStyle w:val="a3"/>
        <w:numPr>
          <w:ilvl w:val="1"/>
          <w:numId w:val="1"/>
        </w:num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Внести зміни в Додаток №4 тендерної документації та викласти у новій редакції:</w:t>
      </w:r>
    </w:p>
    <w:p w:rsidR="001A51A1" w:rsidRDefault="001A51A1" w:rsidP="001A51A1">
      <w:pPr>
        <w:spacing w:after="0"/>
        <w:jc w:val="right"/>
        <w:rPr>
          <w:rFonts w:ascii="Times New Roman" w:hAnsi="Times New Roman" w:cs="Times New Roman"/>
          <w:b/>
        </w:rPr>
      </w:pPr>
    </w:p>
    <w:p w:rsidR="001A51A1" w:rsidRPr="006F1C68" w:rsidRDefault="001A51A1" w:rsidP="001A51A1">
      <w:pPr>
        <w:spacing w:after="0"/>
        <w:jc w:val="right"/>
        <w:rPr>
          <w:rFonts w:ascii="Times New Roman" w:hAnsi="Times New Roman" w:cs="Times New Roman"/>
          <w:b/>
        </w:rPr>
      </w:pPr>
      <w:r w:rsidRPr="006F1C68">
        <w:rPr>
          <w:rFonts w:ascii="Times New Roman" w:hAnsi="Times New Roman" w:cs="Times New Roman"/>
          <w:b/>
        </w:rPr>
        <w:t>Додаток № 4</w:t>
      </w:r>
    </w:p>
    <w:p w:rsidR="001A51A1" w:rsidRPr="006F1C68" w:rsidRDefault="001A51A1" w:rsidP="001A51A1">
      <w:pPr>
        <w:spacing w:after="0"/>
        <w:jc w:val="right"/>
        <w:rPr>
          <w:rFonts w:ascii="Times New Roman" w:hAnsi="Times New Roman" w:cs="Times New Roman"/>
          <w:b/>
        </w:rPr>
      </w:pPr>
      <w:r w:rsidRPr="006F1C68">
        <w:rPr>
          <w:rFonts w:ascii="Times New Roman" w:hAnsi="Times New Roman" w:cs="Times New Roman"/>
          <w:b/>
        </w:rPr>
        <w:t>до тендерної документації</w:t>
      </w:r>
    </w:p>
    <w:p w:rsidR="001A51A1" w:rsidRPr="006F1C68" w:rsidRDefault="001A51A1" w:rsidP="001A51A1">
      <w:pPr>
        <w:spacing w:after="0"/>
        <w:jc w:val="center"/>
        <w:rPr>
          <w:rFonts w:ascii="Times New Roman" w:hAnsi="Times New Roman" w:cs="Times New Roman"/>
          <w:b/>
        </w:rPr>
      </w:pPr>
    </w:p>
    <w:p w:rsidR="001A51A1" w:rsidRPr="006F1C68" w:rsidRDefault="001A51A1" w:rsidP="001A51A1">
      <w:pPr>
        <w:autoSpaceDE w:val="0"/>
        <w:autoSpaceDN w:val="0"/>
        <w:adjustRightInd w:val="0"/>
        <w:spacing w:before="22" w:after="0"/>
        <w:jc w:val="both"/>
        <w:rPr>
          <w:rFonts w:ascii="Times New Roman" w:hAnsi="Times New Roman" w:cs="Times New Roman"/>
        </w:rPr>
      </w:pPr>
    </w:p>
    <w:p w:rsidR="001A51A1" w:rsidRPr="006F1C68" w:rsidRDefault="001A51A1" w:rsidP="001A51A1">
      <w:pPr>
        <w:pStyle w:val="4"/>
        <w:spacing w:before="0" w:after="0"/>
        <w:jc w:val="center"/>
        <w:rPr>
          <w:rFonts w:ascii="Times New Roman" w:hAnsi="Times New Roman" w:cs="Times New Roman"/>
          <w:iCs/>
        </w:rPr>
      </w:pPr>
      <w:r w:rsidRPr="006F1C68">
        <w:rPr>
          <w:rFonts w:ascii="Times New Roman" w:hAnsi="Times New Roman" w:cs="Times New Roman"/>
          <w:iCs/>
        </w:rPr>
        <w:t xml:space="preserve">ДОГОВІР    № </w:t>
      </w:r>
    </w:p>
    <w:p w:rsidR="001A51A1" w:rsidRPr="006F1C68" w:rsidRDefault="001A51A1" w:rsidP="001A51A1">
      <w:pPr>
        <w:keepNext/>
        <w:spacing w:after="0"/>
        <w:ind w:right="288"/>
        <w:jc w:val="center"/>
        <w:outlineLvl w:val="1"/>
        <w:rPr>
          <w:rFonts w:ascii="Times New Roman" w:hAnsi="Times New Roman" w:cs="Times New Roman"/>
        </w:rPr>
      </w:pPr>
      <w:r w:rsidRPr="006F1C68">
        <w:rPr>
          <w:rFonts w:ascii="Times New Roman" w:hAnsi="Times New Roman" w:cs="Times New Roman"/>
        </w:rPr>
        <w:t>страхування  цивільно-правової  відповідальності</w:t>
      </w:r>
    </w:p>
    <w:p w:rsidR="001A51A1" w:rsidRPr="006F1C68" w:rsidRDefault="001A51A1" w:rsidP="001A51A1">
      <w:pPr>
        <w:spacing w:after="0"/>
        <w:jc w:val="center"/>
        <w:rPr>
          <w:rFonts w:ascii="Times New Roman" w:hAnsi="Times New Roman" w:cs="Times New Roman"/>
        </w:rPr>
      </w:pPr>
      <w:r w:rsidRPr="006F1C68">
        <w:rPr>
          <w:rFonts w:ascii="Times New Roman" w:hAnsi="Times New Roman" w:cs="Times New Roman"/>
        </w:rPr>
        <w:t>власників  наземних  транспортних  засобів</w:t>
      </w:r>
    </w:p>
    <w:p w:rsidR="001A51A1" w:rsidRPr="006F1C68" w:rsidRDefault="001A51A1" w:rsidP="001A51A1">
      <w:pPr>
        <w:spacing w:after="0"/>
        <w:jc w:val="center"/>
        <w:rPr>
          <w:rFonts w:ascii="Times New Roman" w:hAnsi="Times New Roman" w:cs="Times New Roman"/>
          <w:sz w:val="17"/>
          <w:szCs w:val="17"/>
        </w:rPr>
      </w:pPr>
    </w:p>
    <w:p w:rsidR="001A51A1" w:rsidRPr="006F1C68" w:rsidRDefault="001A51A1" w:rsidP="001A51A1">
      <w:pPr>
        <w:spacing w:after="0"/>
        <w:rPr>
          <w:rFonts w:ascii="Times New Roman" w:hAnsi="Times New Roman" w:cs="Times New Roman"/>
        </w:rPr>
      </w:pPr>
      <w:r w:rsidRPr="006F1C68">
        <w:rPr>
          <w:rFonts w:ascii="Times New Roman" w:hAnsi="Times New Roman" w:cs="Times New Roman"/>
        </w:rPr>
        <w:t>м. Львів</w:t>
      </w:r>
      <w:r w:rsidRPr="006F1C68">
        <w:rPr>
          <w:rFonts w:ascii="Times New Roman" w:hAnsi="Times New Roman" w:cs="Times New Roman"/>
        </w:rPr>
        <w:tab/>
      </w:r>
      <w:r w:rsidRPr="006F1C68">
        <w:rPr>
          <w:rFonts w:ascii="Times New Roman" w:hAnsi="Times New Roman" w:cs="Times New Roman"/>
        </w:rPr>
        <w:tab/>
      </w:r>
      <w:r w:rsidRPr="006F1C68">
        <w:rPr>
          <w:rFonts w:ascii="Times New Roman" w:hAnsi="Times New Roman" w:cs="Times New Roman"/>
        </w:rPr>
        <w:tab/>
      </w:r>
      <w:r w:rsidRPr="006F1C68">
        <w:rPr>
          <w:rFonts w:ascii="Times New Roman" w:hAnsi="Times New Roman" w:cs="Times New Roman"/>
        </w:rPr>
        <w:tab/>
      </w:r>
      <w:r w:rsidRPr="006F1C68">
        <w:rPr>
          <w:rFonts w:ascii="Times New Roman" w:hAnsi="Times New Roman" w:cs="Times New Roman"/>
        </w:rPr>
        <w:tab/>
      </w:r>
      <w:r w:rsidRPr="006F1C68">
        <w:rPr>
          <w:rFonts w:ascii="Times New Roman" w:hAnsi="Times New Roman" w:cs="Times New Roman"/>
        </w:rPr>
        <w:tab/>
      </w:r>
      <w:r w:rsidRPr="006F1C68">
        <w:rPr>
          <w:rFonts w:ascii="Times New Roman" w:hAnsi="Times New Roman" w:cs="Times New Roman"/>
        </w:rPr>
        <w:tab/>
      </w:r>
      <w:r w:rsidRPr="006F1C68">
        <w:rPr>
          <w:rFonts w:ascii="Times New Roman" w:hAnsi="Times New Roman" w:cs="Times New Roman"/>
        </w:rPr>
        <w:tab/>
      </w:r>
      <w:r w:rsidRPr="006F1C68">
        <w:rPr>
          <w:rFonts w:ascii="Times New Roman" w:hAnsi="Times New Roman" w:cs="Times New Roman"/>
        </w:rPr>
        <w:tab/>
        <w:t xml:space="preserve">         "</w:t>
      </w:r>
      <w:r w:rsidRPr="006F1C68">
        <w:rPr>
          <w:rFonts w:ascii="Times New Roman" w:hAnsi="Times New Roman" w:cs="Times New Roman"/>
        </w:rPr>
        <w:softHyphen/>
      </w:r>
      <w:r w:rsidRPr="006F1C68">
        <w:rPr>
          <w:rFonts w:ascii="Times New Roman" w:hAnsi="Times New Roman" w:cs="Times New Roman"/>
        </w:rPr>
        <w:softHyphen/>
      </w:r>
      <w:r w:rsidRPr="006F1C68">
        <w:rPr>
          <w:rFonts w:ascii="Times New Roman" w:hAnsi="Times New Roman" w:cs="Times New Roman"/>
        </w:rPr>
        <w:softHyphen/>
        <w:t>__ "  ________ 2024 р.</w:t>
      </w:r>
    </w:p>
    <w:p w:rsidR="001A51A1" w:rsidRPr="006F1C68" w:rsidRDefault="001A51A1" w:rsidP="001A51A1">
      <w:pPr>
        <w:spacing w:after="0"/>
        <w:jc w:val="center"/>
        <w:rPr>
          <w:rFonts w:ascii="Times New Roman" w:hAnsi="Times New Roman" w:cs="Times New Roman"/>
          <w:sz w:val="17"/>
          <w:szCs w:val="17"/>
        </w:rPr>
      </w:pPr>
    </w:p>
    <w:p w:rsidR="001A51A1" w:rsidRPr="006F1C68" w:rsidRDefault="001A51A1" w:rsidP="001A51A1">
      <w:pPr>
        <w:spacing w:after="0"/>
        <w:jc w:val="both"/>
        <w:rPr>
          <w:rFonts w:ascii="Times New Roman" w:hAnsi="Times New Roman" w:cs="Times New Roman"/>
        </w:rPr>
      </w:pPr>
      <w:r w:rsidRPr="006F1C68">
        <w:rPr>
          <w:rFonts w:ascii="Times New Roman" w:hAnsi="Times New Roman" w:cs="Times New Roman"/>
        </w:rPr>
        <w:t xml:space="preserve">          Державна митна служба України в особі Львівської митниці, як її відокремленого підрозділу, що у зоні своєї діяльності забезпечує реалізацію делегованих повноважень Державної митної служби в особі ________________________, який діє на підставі Положення (далі – Страхувальник)з однієї сторони, та</w:t>
      </w:r>
    </w:p>
    <w:p w:rsidR="001A51A1" w:rsidRPr="006F1C68" w:rsidRDefault="001A51A1" w:rsidP="001A51A1">
      <w:pPr>
        <w:spacing w:after="0"/>
        <w:jc w:val="both"/>
        <w:rPr>
          <w:rFonts w:ascii="Times New Roman" w:hAnsi="Times New Roman" w:cs="Times New Roman"/>
        </w:rPr>
      </w:pPr>
      <w:r w:rsidRPr="006F1C68">
        <w:rPr>
          <w:rFonts w:ascii="Times New Roman" w:hAnsi="Times New Roman" w:cs="Times New Roman"/>
        </w:rPr>
        <w:t xml:space="preserve">___________________________(далі – Страховик), в особі ___________________________, який діє на підставі ____________________________ з іншої сторони, (разом – Сторони), уклали цей договір (далі – Договір) про таке:  </w:t>
      </w:r>
    </w:p>
    <w:p w:rsidR="001A51A1" w:rsidRPr="006F1C68" w:rsidRDefault="001A51A1" w:rsidP="001A51A1">
      <w:pPr>
        <w:spacing w:after="0"/>
        <w:jc w:val="center"/>
        <w:rPr>
          <w:rFonts w:ascii="Times New Roman" w:hAnsi="Times New Roman" w:cs="Times New Roman"/>
          <w:b/>
        </w:rPr>
      </w:pPr>
    </w:p>
    <w:p w:rsidR="001A51A1" w:rsidRPr="006F1C68" w:rsidRDefault="001A51A1" w:rsidP="001A51A1">
      <w:pPr>
        <w:spacing w:after="0"/>
        <w:jc w:val="center"/>
        <w:rPr>
          <w:rFonts w:ascii="Times New Roman" w:hAnsi="Times New Roman" w:cs="Times New Roman"/>
          <w:b/>
        </w:rPr>
      </w:pPr>
      <w:r w:rsidRPr="006F1C68">
        <w:rPr>
          <w:rFonts w:ascii="Times New Roman" w:hAnsi="Times New Roman" w:cs="Times New Roman"/>
          <w:b/>
        </w:rPr>
        <w:t>1. ОБ’ЄКТ  СТРАХУВАННЯ</w:t>
      </w:r>
    </w:p>
    <w:p w:rsidR="001A51A1" w:rsidRPr="006F1C68" w:rsidRDefault="001A51A1" w:rsidP="001A51A1">
      <w:pPr>
        <w:spacing w:after="0"/>
        <w:ind w:firstLine="567"/>
        <w:jc w:val="both"/>
        <w:rPr>
          <w:rFonts w:ascii="Times New Roman" w:hAnsi="Times New Roman" w:cs="Times New Roman"/>
        </w:rPr>
      </w:pPr>
      <w:r w:rsidRPr="006F1C68">
        <w:rPr>
          <w:rFonts w:ascii="Times New Roman" w:hAnsi="Times New Roman" w:cs="Times New Roman"/>
        </w:rPr>
        <w:t xml:space="preserve">1.1. Страховик зобов'язується надати </w:t>
      </w:r>
      <w:r w:rsidRPr="006F1C68">
        <w:rPr>
          <w:rFonts w:ascii="Times New Roman" w:hAnsi="Times New Roman" w:cs="Times New Roman"/>
          <w:b/>
        </w:rPr>
        <w:t>Послуги  страхування цивільно-правової відповідальності власників наземних транспортних засобів, відповідний код 66510000-8 — страхові  послуги)</w:t>
      </w:r>
      <w:r w:rsidRPr="006F1C68">
        <w:rPr>
          <w:rFonts w:ascii="Times New Roman" w:hAnsi="Times New Roman" w:cs="Times New Roman"/>
        </w:rPr>
        <w:t xml:space="preserve">, відповідно до умов Договору (далі – "Послуги"), а Страхувальник – прийняти і оплатити такі Послуги, на умовах, викладених у Договорі. </w:t>
      </w:r>
    </w:p>
    <w:p w:rsidR="001A51A1" w:rsidRPr="006F1C68" w:rsidRDefault="001A51A1" w:rsidP="001A51A1">
      <w:pPr>
        <w:spacing w:after="0"/>
        <w:ind w:firstLine="567"/>
        <w:jc w:val="both"/>
        <w:rPr>
          <w:rFonts w:ascii="Times New Roman" w:hAnsi="Times New Roman" w:cs="Times New Roman"/>
        </w:rPr>
      </w:pPr>
      <w:r w:rsidRPr="006F1C68">
        <w:rPr>
          <w:rFonts w:ascii="Times New Roman" w:hAnsi="Times New Roman" w:cs="Times New Roman"/>
        </w:rPr>
        <w:t xml:space="preserve">1.2. Об’єктом обов’язкового страхування цивільно-правової відповідальності є майнові інтереси, що не суперечать законодавству України, пов’язані з відшкодуванням Страхувальником, цивільно-правова відповідальність власника наземного транспортного засобу якого застрахована, шкоди, заподіяної життю, здоров'ю, майну потерпілих третіх осіб внаслідок експлуатації його забезпечених транспортних засобів. </w:t>
      </w:r>
    </w:p>
    <w:p w:rsidR="001A51A1" w:rsidRPr="006F1C68" w:rsidRDefault="001A51A1" w:rsidP="001A51A1">
      <w:pPr>
        <w:spacing w:after="0"/>
        <w:ind w:firstLine="567"/>
        <w:jc w:val="both"/>
        <w:rPr>
          <w:rFonts w:ascii="Times New Roman" w:hAnsi="Times New Roman" w:cs="Times New Roman"/>
          <w:color w:val="222222"/>
          <w:shd w:val="clear" w:color="auto" w:fill="FFFFFF"/>
        </w:rPr>
      </w:pPr>
      <w:r w:rsidRPr="006F1C68">
        <w:rPr>
          <w:rFonts w:ascii="Times New Roman" w:hAnsi="Times New Roman" w:cs="Times New Roman"/>
        </w:rPr>
        <w:t xml:space="preserve">1.3. </w:t>
      </w:r>
      <w:r w:rsidRPr="006F1C68">
        <w:rPr>
          <w:rFonts w:ascii="Times New Roman" w:hAnsi="Times New Roman" w:cs="Times New Roman"/>
          <w:color w:val="222222"/>
          <w:shd w:val="clear" w:color="auto" w:fill="FFFFFF"/>
        </w:rPr>
        <w:t xml:space="preserve">Якість наданих послуг - це відповідність наданих послуг умовам, визначених договором, чинним законодавством (Закон України "Про страхування" і "Про обов’язкове страхування цивільно-правової відповідальності власників наземних транспортних засобів"), </w:t>
      </w:r>
      <w:r w:rsidRPr="006F1C68">
        <w:rPr>
          <w:rFonts w:ascii="Times New Roman" w:hAnsi="Times New Roman" w:cs="Times New Roman"/>
        </w:rPr>
        <w:t xml:space="preserve"> державним та/або технічним стандартам та/або технічним регламентам, та/або технічним умовам, та/або затвердженим методикам, що звичайно ставляться до послуг відповідного характеру.</w:t>
      </w:r>
      <w:r w:rsidRPr="006F1C68">
        <w:rPr>
          <w:rFonts w:ascii="Times New Roman" w:hAnsi="Times New Roman" w:cs="Times New Roman"/>
          <w:color w:val="222222"/>
          <w:shd w:val="clear" w:color="auto" w:fill="FFFFFF"/>
        </w:rPr>
        <w:t xml:space="preserve"> Послуги можуть бути надані не якісно у випадку :</w:t>
      </w:r>
    </w:p>
    <w:p w:rsidR="001A51A1" w:rsidRPr="006F1C68" w:rsidRDefault="001A51A1" w:rsidP="001A51A1">
      <w:pPr>
        <w:spacing w:after="0"/>
        <w:ind w:firstLine="567"/>
        <w:jc w:val="both"/>
        <w:rPr>
          <w:rFonts w:ascii="Times New Roman" w:hAnsi="Times New Roman" w:cs="Times New Roman"/>
          <w:color w:val="222222"/>
          <w:shd w:val="clear" w:color="auto" w:fill="FFFFFF"/>
        </w:rPr>
      </w:pPr>
      <w:r w:rsidRPr="006F1C68">
        <w:rPr>
          <w:rFonts w:ascii="Times New Roman" w:hAnsi="Times New Roman" w:cs="Times New Roman"/>
          <w:color w:val="222222"/>
          <w:shd w:val="clear" w:color="auto" w:fill="FFFFFF"/>
        </w:rPr>
        <w:t>1.3.1. не отримання усіх страхових полісів у встановлений термін;</w:t>
      </w:r>
    </w:p>
    <w:p w:rsidR="001A51A1" w:rsidRPr="006F1C68" w:rsidRDefault="001A51A1" w:rsidP="001A51A1">
      <w:pPr>
        <w:spacing w:after="0"/>
        <w:ind w:firstLine="567"/>
        <w:jc w:val="both"/>
        <w:rPr>
          <w:rFonts w:ascii="Times New Roman" w:hAnsi="Times New Roman" w:cs="Times New Roman"/>
          <w:color w:val="222222"/>
          <w:shd w:val="clear" w:color="auto" w:fill="FFFFFF"/>
        </w:rPr>
      </w:pPr>
      <w:r w:rsidRPr="006F1C68">
        <w:rPr>
          <w:rFonts w:ascii="Times New Roman" w:hAnsi="Times New Roman" w:cs="Times New Roman"/>
          <w:color w:val="222222"/>
          <w:shd w:val="clear" w:color="auto" w:fill="FFFFFF"/>
        </w:rPr>
        <w:t>1.3.2. надання страхових полісів не згідно форми, зразок якого затверджено Уповноваженим органом за поданням МТСБУ;</w:t>
      </w:r>
    </w:p>
    <w:p w:rsidR="001A51A1" w:rsidRPr="006F1C68" w:rsidRDefault="001A51A1" w:rsidP="001A51A1">
      <w:pPr>
        <w:spacing w:after="0"/>
        <w:ind w:firstLine="567"/>
        <w:jc w:val="both"/>
        <w:rPr>
          <w:rFonts w:ascii="Times New Roman" w:hAnsi="Times New Roman" w:cs="Times New Roman"/>
        </w:rPr>
      </w:pPr>
      <w:r w:rsidRPr="006F1C68">
        <w:rPr>
          <w:rFonts w:ascii="Times New Roman" w:hAnsi="Times New Roman" w:cs="Times New Roman"/>
          <w:color w:val="222222"/>
          <w:shd w:val="clear" w:color="auto" w:fill="FFFFFF"/>
        </w:rPr>
        <w:t>1.3.3. наявність помилок в інформації, що зазначена в страховому полісі щодо транспортного засобу.</w:t>
      </w:r>
    </w:p>
    <w:p w:rsidR="001A51A1" w:rsidRPr="006F1C68" w:rsidRDefault="001A51A1" w:rsidP="001A51A1">
      <w:pPr>
        <w:spacing w:after="0"/>
        <w:rPr>
          <w:rFonts w:ascii="Times New Roman" w:hAnsi="Times New Roman" w:cs="Times New Roman"/>
          <w:b/>
        </w:rPr>
      </w:pPr>
    </w:p>
    <w:p w:rsidR="001A51A1" w:rsidRPr="006F1C68" w:rsidRDefault="001A51A1" w:rsidP="001A51A1">
      <w:pPr>
        <w:spacing w:after="0"/>
        <w:jc w:val="center"/>
        <w:rPr>
          <w:rFonts w:ascii="Times New Roman" w:hAnsi="Times New Roman" w:cs="Times New Roman"/>
          <w:b/>
        </w:rPr>
      </w:pPr>
      <w:r w:rsidRPr="006F1C68">
        <w:rPr>
          <w:rFonts w:ascii="Times New Roman" w:hAnsi="Times New Roman" w:cs="Times New Roman"/>
          <w:b/>
        </w:rPr>
        <w:t>2. ПРЕДМЕТ ДОГОВОРУ</w:t>
      </w:r>
    </w:p>
    <w:p w:rsidR="001A51A1" w:rsidRPr="006F1C68" w:rsidRDefault="001A51A1" w:rsidP="001A51A1">
      <w:pPr>
        <w:spacing w:after="0"/>
        <w:ind w:firstLine="567"/>
        <w:jc w:val="both"/>
        <w:rPr>
          <w:rFonts w:ascii="Times New Roman" w:hAnsi="Times New Roman" w:cs="Times New Roman"/>
        </w:rPr>
      </w:pPr>
      <w:r w:rsidRPr="006F1C68">
        <w:rPr>
          <w:rFonts w:ascii="Times New Roman" w:hAnsi="Times New Roman" w:cs="Times New Roman"/>
        </w:rPr>
        <w:t xml:space="preserve">2.1 Предметом цього Договору є здійснення Страховиком обов’язкового страхування цивільно-правової відповідальності Страхувальника, як власника наземного транспортного засобу, за шкоду </w:t>
      </w:r>
      <w:r w:rsidRPr="006F1C68">
        <w:rPr>
          <w:rFonts w:ascii="Times New Roman" w:hAnsi="Times New Roman" w:cs="Times New Roman"/>
        </w:rPr>
        <w:lastRenderedPageBreak/>
        <w:t xml:space="preserve">життю, здоров'ю, майну третіх осіб, заподіяну забезпеченими транспортними засобами, зазначеними в Додатку № 2 до цього Договору.  </w:t>
      </w:r>
    </w:p>
    <w:p w:rsidR="001A51A1" w:rsidRPr="006F1C68" w:rsidRDefault="001A51A1" w:rsidP="001A51A1">
      <w:pPr>
        <w:spacing w:after="0"/>
        <w:ind w:firstLine="567"/>
        <w:jc w:val="both"/>
        <w:rPr>
          <w:rFonts w:ascii="Times New Roman" w:hAnsi="Times New Roman" w:cs="Times New Roman"/>
        </w:rPr>
      </w:pPr>
      <w:r w:rsidRPr="006F1C68">
        <w:rPr>
          <w:rFonts w:ascii="Times New Roman" w:hAnsi="Times New Roman" w:cs="Times New Roman"/>
        </w:rPr>
        <w:t>2.2. Страховик посвідчує укладання цього Договору страховими полісами, що є формою договору обов’язкового страхування цивільно-правової відповідальності власників наземних транспортних засобів та які оформлюються на кожний забезпечений транспортний засіб.</w:t>
      </w:r>
    </w:p>
    <w:p w:rsidR="001A51A1" w:rsidRPr="006F1C68" w:rsidRDefault="001A51A1" w:rsidP="001A51A1">
      <w:pPr>
        <w:spacing w:after="0"/>
        <w:jc w:val="center"/>
        <w:rPr>
          <w:rFonts w:ascii="Times New Roman" w:hAnsi="Times New Roman" w:cs="Times New Roman"/>
          <w:b/>
        </w:rPr>
      </w:pPr>
    </w:p>
    <w:p w:rsidR="001A51A1" w:rsidRPr="006F1C68" w:rsidRDefault="001A51A1" w:rsidP="001A51A1">
      <w:pPr>
        <w:spacing w:after="0"/>
        <w:jc w:val="center"/>
        <w:rPr>
          <w:rFonts w:ascii="Times New Roman" w:hAnsi="Times New Roman" w:cs="Times New Roman"/>
          <w:b/>
        </w:rPr>
      </w:pPr>
      <w:r w:rsidRPr="006F1C68">
        <w:rPr>
          <w:rFonts w:ascii="Times New Roman" w:hAnsi="Times New Roman" w:cs="Times New Roman"/>
          <w:b/>
        </w:rPr>
        <w:t>3. СТРАХОВИЙ  ВИПАДОК</w:t>
      </w:r>
    </w:p>
    <w:p w:rsidR="001A51A1" w:rsidRPr="006F1C68" w:rsidRDefault="001A51A1" w:rsidP="001A51A1">
      <w:pPr>
        <w:spacing w:after="0"/>
        <w:ind w:firstLine="567"/>
        <w:jc w:val="both"/>
        <w:rPr>
          <w:rFonts w:ascii="Times New Roman" w:hAnsi="Times New Roman" w:cs="Times New Roman"/>
        </w:rPr>
      </w:pPr>
      <w:r w:rsidRPr="006F1C68">
        <w:rPr>
          <w:rFonts w:ascii="Times New Roman" w:hAnsi="Times New Roman" w:cs="Times New Roman"/>
        </w:rPr>
        <w:t>3.1. Страховим випадком є подія - дорожньо-транспортна пригода (ДТП), яка сталася за участю будь-якого забезпеченого транспортного засобу Страхувальника, зазначеного в                            Додатку № 2 до цього Договору, і внаслідок якої настає його цивільно-правова відповідальність за заподіяну таким транспортним засобом шкоду життю, здоров'ю, майну третіх осіб.</w:t>
      </w:r>
    </w:p>
    <w:p w:rsidR="001A51A1" w:rsidRPr="006F1C68" w:rsidRDefault="001A51A1" w:rsidP="001A51A1">
      <w:pPr>
        <w:spacing w:after="0"/>
        <w:ind w:firstLine="709"/>
        <w:jc w:val="both"/>
        <w:rPr>
          <w:rFonts w:ascii="Times New Roman" w:hAnsi="Times New Roman" w:cs="Times New Roman"/>
        </w:rPr>
      </w:pPr>
    </w:p>
    <w:p w:rsidR="001A51A1" w:rsidRPr="006F1C68" w:rsidRDefault="001A51A1" w:rsidP="001A51A1">
      <w:pPr>
        <w:spacing w:after="0"/>
        <w:jc w:val="center"/>
        <w:rPr>
          <w:rFonts w:ascii="Times New Roman" w:hAnsi="Times New Roman" w:cs="Times New Roman"/>
          <w:b/>
        </w:rPr>
      </w:pPr>
      <w:r w:rsidRPr="006F1C68">
        <w:rPr>
          <w:rFonts w:ascii="Times New Roman" w:hAnsi="Times New Roman" w:cs="Times New Roman"/>
          <w:b/>
        </w:rPr>
        <w:t>4. ЛІМІТ  ВІДПОВІДАЛЬНОСТІ  СТРАХОВИКА</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4.1. Ліміт відповідальності Страховика (страхова сума) – це грошова сума, в межах якої Страховик зобов’язаний здійснити виплату страхового відшкодування відповідно до умов цього Договору, потерпілим третім особам при настанні страхового випадку.</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4.2. Ліміт відповідальності Страховика за шкоду, заподіяну майну потерпілих, становить 160</w:t>
      </w:r>
      <w:r w:rsidRPr="006F1C68">
        <w:rPr>
          <w:rFonts w:ascii="Times New Roman" w:hAnsi="Times New Roman" w:cs="Times New Roman"/>
          <w:lang w:val="en-US"/>
        </w:rPr>
        <w:t> </w:t>
      </w:r>
      <w:r w:rsidRPr="006F1C68">
        <w:rPr>
          <w:rFonts w:ascii="Times New Roman" w:hAnsi="Times New Roman" w:cs="Times New Roman"/>
        </w:rPr>
        <w:t>000,00 гривень на одного потерпілого за кожним полісом.</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У разі якщо загальний розмір шкоди за одним страховим випадком по окремому Полісу перевищує 800 000,00 грн. на одну страхову подію, відшкодування кожному потерпілому пропорційно зменшується.</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4.3. Ліміт відповідальності Страховика за шкоду, заподіяну життю, здоров’ю потерпілих,  за кожним полісом, становить 320 000,00 гривень на одного потерпілого, незалежно від їх кількості.</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4.4. Ліміт відповідальності Страховика страхової виплати за шкоду, заподіяну майну потерпілих, у разі оформлення документів про дорожньо-транспортну пригоду без участі уповноважених на те працівників Національної поліції України в розмірі 80 000 гривень на потерпілого.</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4.5. Страхові відшкодування Страховик виплачує по кожному страховому випадку, що настав протягом періоду дії відповідного полісу обов’язкового страхування цивільно-правової відповідальності, в межах ліміту відповідальності Страховика, з урахуванням умов, зазначених у другому абзаці третьому пункту 10.1.6. цього Договору.</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b/>
        </w:rPr>
      </w:pPr>
      <w:r w:rsidRPr="006F1C68">
        <w:rPr>
          <w:rFonts w:ascii="Times New Roman" w:hAnsi="Times New Roman" w:cs="Times New Roman"/>
        </w:rPr>
        <w:t xml:space="preserve">4.6. Страхове відшкодування за шкоду заподіяну майну потерпілих завжди зменшується на суму франшизи, визначену  цим Договором. </w:t>
      </w:r>
      <w:r w:rsidRPr="006F1C68">
        <w:rPr>
          <w:rFonts w:ascii="Times New Roman" w:hAnsi="Times New Roman" w:cs="Times New Roman"/>
          <w:b/>
        </w:rPr>
        <w:t xml:space="preserve">Франшиза – частина збитків, що не відшкодовується Страховиком. Розмір франшизи при відшкодуванні шкоди, заподіяної майну потерпілих становить 0 гривень. </w:t>
      </w:r>
    </w:p>
    <w:p w:rsidR="001A51A1" w:rsidRPr="006F1C68" w:rsidRDefault="001A51A1" w:rsidP="001A51A1">
      <w:pPr>
        <w:spacing w:after="0"/>
        <w:ind w:firstLine="567"/>
        <w:jc w:val="both"/>
        <w:rPr>
          <w:rFonts w:ascii="Times New Roman" w:hAnsi="Times New Roman" w:cs="Times New Roman"/>
        </w:rPr>
      </w:pPr>
      <w:r w:rsidRPr="006F1C68">
        <w:rPr>
          <w:rFonts w:ascii="Times New Roman" w:hAnsi="Times New Roman" w:cs="Times New Roman"/>
        </w:rPr>
        <w:t xml:space="preserve">При відшкодуванні шкоди, заподіяної життю, здоров’ю потерпілих франшиза не застосовується. </w:t>
      </w:r>
    </w:p>
    <w:p w:rsidR="001A51A1" w:rsidRPr="006F1C68" w:rsidRDefault="001A51A1" w:rsidP="001A51A1">
      <w:pPr>
        <w:overflowPunct w:val="0"/>
        <w:autoSpaceDE w:val="0"/>
        <w:autoSpaceDN w:val="0"/>
        <w:adjustRightInd w:val="0"/>
        <w:spacing w:after="0"/>
        <w:jc w:val="center"/>
        <w:textAlignment w:val="baseline"/>
        <w:rPr>
          <w:rFonts w:ascii="Times New Roman" w:hAnsi="Times New Roman" w:cs="Times New Roman"/>
          <w:b/>
        </w:rPr>
      </w:pPr>
    </w:p>
    <w:p w:rsidR="001A51A1" w:rsidRPr="006F1C68" w:rsidRDefault="001A51A1" w:rsidP="001A51A1">
      <w:pPr>
        <w:overflowPunct w:val="0"/>
        <w:autoSpaceDE w:val="0"/>
        <w:autoSpaceDN w:val="0"/>
        <w:adjustRightInd w:val="0"/>
        <w:spacing w:after="0"/>
        <w:jc w:val="center"/>
        <w:textAlignment w:val="baseline"/>
        <w:rPr>
          <w:rFonts w:ascii="Times New Roman" w:hAnsi="Times New Roman" w:cs="Times New Roman"/>
        </w:rPr>
      </w:pPr>
      <w:r w:rsidRPr="006F1C68">
        <w:rPr>
          <w:rFonts w:ascii="Times New Roman" w:hAnsi="Times New Roman" w:cs="Times New Roman"/>
          <w:b/>
        </w:rPr>
        <w:t>5. СТРАХОВІ  ПЛАТЕЖІ</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 xml:space="preserve">5.1. Розміри страхових платежів за кожний забезпечений транспортний засіб Страхувальника встановлюються Страховиком самостійно шляхом добутку базового платежу, визначеного розпорядженням </w:t>
      </w:r>
      <w:proofErr w:type="spellStart"/>
      <w:r w:rsidRPr="006F1C68">
        <w:rPr>
          <w:rFonts w:ascii="Times New Roman" w:hAnsi="Times New Roman" w:cs="Times New Roman"/>
        </w:rPr>
        <w:t>Держфінпослуг</w:t>
      </w:r>
      <w:proofErr w:type="spellEnd"/>
      <w:r w:rsidRPr="006F1C68">
        <w:rPr>
          <w:rFonts w:ascii="Times New Roman" w:hAnsi="Times New Roman" w:cs="Times New Roman"/>
        </w:rPr>
        <w:t>, та відповідних коригуючих коефіцієнтів, визначених розділом VII Закону України "Про обов’язкове страхування цивільно-правової відповідальності власників наземних транспортних засобів".</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5.2. До закінчення дії цього Договору, по кожному окремому полісу виданому Страхувальнику присвоюється клас, що відповідає безаварійній експлуатації кожного забезпеченого транспортного засобу. Клас Страхувальника зазначається в кожному виданому полісі та Додатку № 2 до цього Договору.</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5.3. Страхувальник сплачує Страховику страховий платіж, загальна сума якого за цим Договором вказана в Додатку № 2 до цього Договору.</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5.4. Страхувальник перераховує на розрахунковий рахунок Страховика, зазначений у розділі 14 цього Договору, страховий платіж, у розмірі вказаному в Додатку №2. Платіж вважається внесеним з дати його списання з розрахункового рахунка Страхувальника.</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5.4.1. Уразі, якщо страховий платіж сплачено частково, Страховик несе відповідальність відносно тих транспортних засобів, по яким надійшов страховий платіж.</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У разі, якщо будь-який із страхових платежів не вноситься Страхувальником у зазначений у цьому Договорі строк, цей Договір вважається достроково припиненим відносно тих транспортних засобів, по яким страховий платіж не було сплачено. За згодою Страховика, дія цього Договору та полісів може бути поновлена з дня наступного за днем сплати Страхувальником заборгованості в повному обсязі; у такому разі загальний (річний) строк дії поліса не продовжується на термін затримки сплати страхового платежу.</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lastRenderedPageBreak/>
        <w:t xml:space="preserve">5.4.2. У разі якщо до національного законодавства (в т. ч. з питань оподаткування) під час дії цього Договору буде </w:t>
      </w:r>
      <w:proofErr w:type="spellStart"/>
      <w:r w:rsidRPr="006F1C68">
        <w:rPr>
          <w:rFonts w:ascii="Times New Roman" w:hAnsi="Times New Roman" w:cs="Times New Roman"/>
        </w:rPr>
        <w:t>внесено</w:t>
      </w:r>
      <w:proofErr w:type="spellEnd"/>
      <w:r w:rsidRPr="006F1C68">
        <w:rPr>
          <w:rFonts w:ascii="Times New Roman" w:hAnsi="Times New Roman" w:cs="Times New Roman"/>
        </w:rPr>
        <w:t xml:space="preserve"> зміни, які викликатимуть зміну фінансових зобов’язань за цим Договором, Страховик має право здійснити перерахунок суми страхового платежу за погодженням зі Страхувальником, що оформлюється додатковою угодою до цього Договору. Якщо Страхувальник протягом 5 (п’яти) робочих днів з дня отримання письмового повідомлення про необхідність такого перерахунку не погодиться з вимогами Страховика, дія цього Договору припиняється з дня, наступного за днем завершення терміну такого погодження, що оформлюється додатковою угодою до цього Договору.</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5.5. Розрахунки за надані Послуги здійснюються Страхувальником за рахунок бюджетних коштів, в безготівковій формі, на підставі статті 49 Бюджетного кодексу України, протягом 10 (десяти) банківських днів з дня підписання Акту наданих послуг обома Сторонами, що підтверджує факт надання Послуг (КПКВ 3506010, КЕКВ 2240).</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5.6. У разі затримки виділення бюджетних асигнувань, розрахунки здійснюються протягом 7 (семи) робочих днів з дати надходження асигнувань на реєстраційні рахунки Страхувальника для розрахунків за отримані Послуги. Будь-які штрафні санкції в такому випадку до Страхувальника не застосовуються.</w:t>
      </w:r>
    </w:p>
    <w:p w:rsidR="001A51A1" w:rsidRPr="006F1C68" w:rsidRDefault="001A51A1" w:rsidP="001A51A1">
      <w:pPr>
        <w:overflowPunct w:val="0"/>
        <w:autoSpaceDE w:val="0"/>
        <w:autoSpaceDN w:val="0"/>
        <w:adjustRightInd w:val="0"/>
        <w:spacing w:after="0"/>
        <w:ind w:firstLine="720"/>
        <w:jc w:val="both"/>
        <w:textAlignment w:val="baseline"/>
        <w:rPr>
          <w:rFonts w:ascii="Times New Roman" w:hAnsi="Times New Roman" w:cs="Times New Roman"/>
        </w:rPr>
      </w:pPr>
    </w:p>
    <w:p w:rsidR="001A51A1" w:rsidRPr="006F1C68" w:rsidRDefault="001A51A1" w:rsidP="001A51A1">
      <w:pPr>
        <w:spacing w:after="0"/>
        <w:jc w:val="center"/>
        <w:rPr>
          <w:rFonts w:ascii="Times New Roman" w:hAnsi="Times New Roman" w:cs="Times New Roman"/>
          <w:b/>
        </w:rPr>
      </w:pPr>
      <w:r w:rsidRPr="006F1C68">
        <w:rPr>
          <w:rFonts w:ascii="Times New Roman" w:hAnsi="Times New Roman" w:cs="Times New Roman"/>
          <w:b/>
        </w:rPr>
        <w:t>6. ПРАВА ТА ОБОВ’ЯЗКИ СТОРІН</w:t>
      </w:r>
    </w:p>
    <w:p w:rsidR="001A51A1" w:rsidRPr="006F1C68" w:rsidRDefault="001A51A1" w:rsidP="001A51A1">
      <w:pPr>
        <w:spacing w:after="0"/>
        <w:ind w:firstLine="567"/>
        <w:jc w:val="both"/>
        <w:rPr>
          <w:rFonts w:ascii="Times New Roman" w:hAnsi="Times New Roman" w:cs="Times New Roman"/>
          <w:b/>
        </w:rPr>
      </w:pPr>
      <w:r w:rsidRPr="006F1C68">
        <w:rPr>
          <w:rFonts w:ascii="Times New Roman" w:hAnsi="Times New Roman" w:cs="Times New Roman"/>
          <w:b/>
        </w:rPr>
        <w:t>6.1. Страхувальник зобов’язаний:</w:t>
      </w:r>
    </w:p>
    <w:p w:rsidR="001A51A1" w:rsidRPr="006F1C68" w:rsidRDefault="001A51A1" w:rsidP="001A51A1">
      <w:pPr>
        <w:spacing w:after="0"/>
        <w:ind w:right="-6" w:firstLine="567"/>
        <w:jc w:val="both"/>
        <w:rPr>
          <w:rFonts w:ascii="Times New Roman" w:hAnsi="Times New Roman" w:cs="Times New Roman"/>
          <w:b/>
        </w:rPr>
      </w:pPr>
      <w:r w:rsidRPr="006F1C68">
        <w:rPr>
          <w:rFonts w:ascii="Times New Roman" w:hAnsi="Times New Roman" w:cs="Times New Roman"/>
        </w:rPr>
        <w:t>6.1.1. Надати Страховику відомості, необхідні для укладання Договору обов’язкового страхування цивільно-правової відповідальності, за достовірність яких Страхувальник несе відповідальність.</w:t>
      </w:r>
    </w:p>
    <w:p w:rsidR="001A51A1" w:rsidRPr="006F1C68" w:rsidRDefault="001A51A1" w:rsidP="001A51A1">
      <w:pPr>
        <w:spacing w:after="0"/>
        <w:ind w:right="-6" w:firstLine="567"/>
        <w:jc w:val="both"/>
        <w:rPr>
          <w:rFonts w:ascii="Times New Roman" w:hAnsi="Times New Roman" w:cs="Times New Roman"/>
        </w:rPr>
      </w:pPr>
      <w:r w:rsidRPr="006F1C68">
        <w:rPr>
          <w:rFonts w:ascii="Times New Roman" w:hAnsi="Times New Roman" w:cs="Times New Roman"/>
        </w:rPr>
        <w:t>6.1.2. Повідомити Страховика про всі діючі договори обов’язкового та/або добровільного страхування цивільно-правової відповідальності, укладені з іншими Страховиками, а також, надати йому інформацію про всі відомі обставини, що мають істотне значення для оцінки страхового ризику.</w:t>
      </w:r>
    </w:p>
    <w:p w:rsidR="001A51A1" w:rsidRPr="006F1C68" w:rsidRDefault="001A51A1" w:rsidP="001A51A1">
      <w:pPr>
        <w:spacing w:after="0"/>
        <w:ind w:right="-6" w:firstLine="567"/>
        <w:jc w:val="both"/>
        <w:rPr>
          <w:rFonts w:ascii="Times New Roman" w:hAnsi="Times New Roman" w:cs="Times New Roman"/>
        </w:rPr>
      </w:pPr>
      <w:r w:rsidRPr="006F1C68">
        <w:rPr>
          <w:rFonts w:ascii="Times New Roman" w:hAnsi="Times New Roman" w:cs="Times New Roman"/>
        </w:rPr>
        <w:t>6.1.3. У разі настання події, що має ознаки страхового випадку:</w:t>
      </w:r>
    </w:p>
    <w:p w:rsidR="001A51A1" w:rsidRPr="006F1C68" w:rsidRDefault="001A51A1" w:rsidP="001A51A1">
      <w:pPr>
        <w:spacing w:after="0"/>
        <w:ind w:right="-6" w:firstLine="567"/>
        <w:rPr>
          <w:rFonts w:ascii="Times New Roman" w:hAnsi="Times New Roman" w:cs="Times New Roman"/>
        </w:rPr>
      </w:pPr>
      <w:r w:rsidRPr="006F1C68">
        <w:rPr>
          <w:rFonts w:ascii="Times New Roman" w:hAnsi="Times New Roman" w:cs="Times New Roman"/>
        </w:rPr>
        <w:t xml:space="preserve">- терміново повідомити про дорожньо-транспортну пригоду відповідні органи Міністерства внутрішніх справ України; </w:t>
      </w:r>
    </w:p>
    <w:p w:rsidR="001A51A1" w:rsidRPr="006F1C68" w:rsidRDefault="001A51A1" w:rsidP="001A51A1">
      <w:pPr>
        <w:spacing w:after="0"/>
        <w:ind w:right="-6" w:firstLine="567"/>
        <w:jc w:val="both"/>
        <w:rPr>
          <w:rFonts w:ascii="Times New Roman" w:hAnsi="Times New Roman" w:cs="Times New Roman"/>
        </w:rPr>
      </w:pPr>
      <w:r w:rsidRPr="006F1C68">
        <w:rPr>
          <w:rFonts w:ascii="Times New Roman" w:hAnsi="Times New Roman" w:cs="Times New Roman"/>
        </w:rPr>
        <w:t xml:space="preserve">- дотримуватись вимог Правил дорожнього руху, в частині зобов’язань водія причетного до дорожньо-транспортної пригоди; </w:t>
      </w:r>
    </w:p>
    <w:p w:rsidR="001A51A1" w:rsidRPr="006F1C68" w:rsidRDefault="001A51A1" w:rsidP="001A51A1">
      <w:pPr>
        <w:spacing w:after="0"/>
        <w:ind w:right="-6" w:firstLine="567"/>
        <w:jc w:val="both"/>
        <w:rPr>
          <w:rFonts w:ascii="Times New Roman" w:hAnsi="Times New Roman" w:cs="Times New Roman"/>
        </w:rPr>
      </w:pPr>
      <w:r w:rsidRPr="006F1C68">
        <w:rPr>
          <w:rFonts w:ascii="Times New Roman" w:hAnsi="Times New Roman" w:cs="Times New Roman"/>
        </w:rPr>
        <w:t>- вжити всіх можливих заходів щодо запобігання збільшення розміру шкоди, завданої внаслідок дорожньо-транспортної пригоди;</w:t>
      </w:r>
    </w:p>
    <w:p w:rsidR="001A51A1" w:rsidRPr="006F1C68" w:rsidRDefault="001A51A1" w:rsidP="001A51A1">
      <w:pPr>
        <w:spacing w:after="0"/>
        <w:ind w:right="-6" w:firstLine="567"/>
        <w:jc w:val="both"/>
        <w:rPr>
          <w:rFonts w:ascii="Times New Roman" w:hAnsi="Times New Roman" w:cs="Times New Roman"/>
        </w:rPr>
      </w:pPr>
      <w:r w:rsidRPr="006F1C68">
        <w:rPr>
          <w:rFonts w:ascii="Times New Roman" w:hAnsi="Times New Roman" w:cs="Times New Roman"/>
        </w:rPr>
        <w:t>- невідкладно, але не пізніше 3 (трьох) робочих днів, повідомити Страховика про настання події, що має ознаки страхового випадку; якщо Страхувальник з поважних причин не мав змоги виконати зазначені дії, він повинен підтвердити це документально;</w:t>
      </w:r>
    </w:p>
    <w:p w:rsidR="001A51A1" w:rsidRPr="006F1C68" w:rsidRDefault="001A51A1" w:rsidP="001A51A1">
      <w:pPr>
        <w:spacing w:after="0"/>
        <w:ind w:right="-6" w:firstLine="567"/>
        <w:jc w:val="both"/>
        <w:rPr>
          <w:rFonts w:ascii="Times New Roman" w:hAnsi="Times New Roman" w:cs="Times New Roman"/>
        </w:rPr>
      </w:pPr>
      <w:r w:rsidRPr="006F1C68">
        <w:rPr>
          <w:rFonts w:ascii="Times New Roman" w:hAnsi="Times New Roman" w:cs="Times New Roman"/>
        </w:rPr>
        <w:t xml:space="preserve">- надати потерпілим третім особам, інформацію необхідну для ідентифікації Страховика та Страхувальника. </w:t>
      </w:r>
    </w:p>
    <w:p w:rsidR="001A51A1" w:rsidRPr="006F1C68" w:rsidRDefault="001A51A1" w:rsidP="001A51A1">
      <w:pPr>
        <w:spacing w:after="0"/>
        <w:ind w:right="-6" w:firstLine="567"/>
        <w:jc w:val="both"/>
        <w:rPr>
          <w:rFonts w:ascii="Times New Roman" w:hAnsi="Times New Roman" w:cs="Times New Roman"/>
        </w:rPr>
      </w:pPr>
      <w:r w:rsidRPr="006F1C68">
        <w:rPr>
          <w:rFonts w:ascii="Times New Roman" w:hAnsi="Times New Roman" w:cs="Times New Roman"/>
        </w:rPr>
        <w:t>- у разі настання ДТП за участю лише забезпечених ТЗ, за умови відсутності травмованих (загиблих) людей, а також за згоди водіїв цих ТЗ щодо обставин її скоєння, за відсутності у них ознак алкогольного, наркотичного чи іншого сп'яніння або перебування під впливом лікарських препаратів, що знижують увагу та швидкість реакції, ці водії мають право спільно скласти повідомлення про ДТП.</w:t>
      </w:r>
    </w:p>
    <w:p w:rsidR="001A51A1" w:rsidRPr="006F1C68" w:rsidRDefault="001A51A1" w:rsidP="001A51A1">
      <w:pPr>
        <w:spacing w:after="0"/>
        <w:ind w:right="-6" w:firstLine="567"/>
        <w:jc w:val="both"/>
        <w:rPr>
          <w:rFonts w:ascii="Times New Roman" w:hAnsi="Times New Roman" w:cs="Times New Roman"/>
        </w:rPr>
      </w:pPr>
      <w:r w:rsidRPr="006F1C68">
        <w:rPr>
          <w:rFonts w:ascii="Times New Roman" w:hAnsi="Times New Roman" w:cs="Times New Roman"/>
        </w:rPr>
        <w:t>Водії ТЗ, після складення зазначеного в цьому пункті повідомлення, мають право залишити місце ДТП та звільняються від обов'язку інформувати органи МВС України про її настання. У разі оформлення документів про ДТП без участі уповноважених на те працівників МВС України розмір страхової виплати за шкоду, заподіяну майну потерпілих, не може перевищувати                       50 000 грн.</w:t>
      </w:r>
    </w:p>
    <w:p w:rsidR="001A51A1" w:rsidRPr="006F1C68" w:rsidRDefault="001A51A1" w:rsidP="001A51A1">
      <w:pPr>
        <w:spacing w:after="0"/>
        <w:ind w:right="-6" w:firstLine="567"/>
        <w:jc w:val="both"/>
        <w:rPr>
          <w:rFonts w:ascii="Times New Roman" w:hAnsi="Times New Roman" w:cs="Times New Roman"/>
        </w:rPr>
      </w:pPr>
      <w:r w:rsidRPr="006F1C68">
        <w:rPr>
          <w:rFonts w:ascii="Times New Roman" w:hAnsi="Times New Roman" w:cs="Times New Roman"/>
        </w:rPr>
        <w:t>- водії та власники ТЗ, причетних до ДТП, власники пошкодженого майна зобов'язані зберігати пошкоджене майно (ТЗ) у такому стані, в якому воно знаходилося після ДТП, до тих пір, поки його не огляне призначений Страховиком представник (працівник, аварійний комісар або експерт), а також забезпечити йому можливість провести огляд пошкодженого майна (ТЗ).          Особи, зазначені в цьому пункті, звільняються від обов'язку збереження пошкодженого майна (ТЗ) у такому стані, в якому воно знаходилося після ДТП, у разі якщо не з їхньої вини протягом десяти робочих днів після одержання Страховиком повідомлення про ДТП його уповноважений представник не прибув до місцезнаходження такого пошкодженого майна.</w:t>
      </w:r>
    </w:p>
    <w:p w:rsidR="001A51A1" w:rsidRPr="006F1C68" w:rsidRDefault="001A51A1" w:rsidP="001A51A1">
      <w:pPr>
        <w:spacing w:after="0"/>
        <w:ind w:right="-6" w:firstLine="567"/>
        <w:jc w:val="both"/>
        <w:rPr>
          <w:rFonts w:ascii="Times New Roman" w:hAnsi="Times New Roman" w:cs="Times New Roman"/>
        </w:rPr>
      </w:pPr>
      <w:r w:rsidRPr="006F1C68">
        <w:rPr>
          <w:rFonts w:ascii="Times New Roman" w:hAnsi="Times New Roman" w:cs="Times New Roman"/>
        </w:rPr>
        <w:t>6.1.4. Страхувальник, інша особа, відповідальність якої застрахована, водій ТЗ, причетного до ДТП, зобов'язані сприяти Страховику в розслідуванні причин та обставин ДТП, а саме: надати для огляду належний їй ТЗ або інше пошкоджене майно, повідомити Страховика про всі відомі їй обставини та надати для огляду та копіювання наявні у неї документи щодо цієї ДТП протягом 7 (семи) робочих днів з дня отримання нею відповідної інформації або документа; якщо зазначені особи з поважних причин не мали змоги виконати ці дії, вони мають підтвердити це документально.</w:t>
      </w:r>
    </w:p>
    <w:p w:rsidR="001A51A1" w:rsidRPr="006F1C68" w:rsidRDefault="001A51A1" w:rsidP="001A51A1">
      <w:pPr>
        <w:spacing w:after="0"/>
        <w:ind w:right="-6" w:firstLine="567"/>
        <w:jc w:val="both"/>
        <w:rPr>
          <w:rFonts w:ascii="Times New Roman" w:hAnsi="Times New Roman" w:cs="Times New Roman"/>
        </w:rPr>
      </w:pPr>
      <w:r w:rsidRPr="006F1C68">
        <w:rPr>
          <w:rFonts w:ascii="Times New Roman" w:hAnsi="Times New Roman" w:cs="Times New Roman"/>
        </w:rPr>
        <w:lastRenderedPageBreak/>
        <w:t>6.1.5. Компенсувати потерпілому суму франшизи у повному обсязі одночасно (не пізніше) з виплатою Страховиком страхового відшкодування.</w:t>
      </w:r>
    </w:p>
    <w:p w:rsidR="001A51A1" w:rsidRPr="006F1C68" w:rsidRDefault="001A51A1" w:rsidP="001A51A1">
      <w:pPr>
        <w:spacing w:after="0"/>
        <w:ind w:right="-6" w:firstLine="567"/>
        <w:jc w:val="both"/>
        <w:rPr>
          <w:rFonts w:ascii="Times New Roman" w:hAnsi="Times New Roman" w:cs="Times New Roman"/>
        </w:rPr>
      </w:pPr>
      <w:r w:rsidRPr="006F1C68">
        <w:rPr>
          <w:rFonts w:ascii="Times New Roman" w:hAnsi="Times New Roman" w:cs="Times New Roman"/>
        </w:rPr>
        <w:t>6.1.6. Для отримання дублікату поліса замість втраченого, розмістити за власний рахунок в одному із засобів масової інформації республіканського або обласного рівня повідомлення про визнання такого поліса недійсним, із зазначенням в тексті оголошення його  серії та номеру.</w:t>
      </w:r>
    </w:p>
    <w:p w:rsidR="001A51A1" w:rsidRPr="006F1C68" w:rsidRDefault="001A51A1" w:rsidP="001A51A1">
      <w:pPr>
        <w:spacing w:after="0"/>
        <w:ind w:right="-6" w:firstLine="567"/>
        <w:jc w:val="both"/>
        <w:rPr>
          <w:rFonts w:ascii="Times New Roman" w:hAnsi="Times New Roman" w:cs="Times New Roman"/>
        </w:rPr>
      </w:pPr>
      <w:r w:rsidRPr="006F1C68">
        <w:rPr>
          <w:rFonts w:ascii="Times New Roman" w:hAnsi="Times New Roman" w:cs="Times New Roman"/>
        </w:rPr>
        <w:t>6.1.7. У разі припинення дії поліса, для отримання залишку страхового платежу, повернути Страховику оригінали поліса та стікера виданого до нього.</w:t>
      </w:r>
    </w:p>
    <w:p w:rsidR="001A51A1" w:rsidRPr="006F1C68" w:rsidRDefault="001A51A1" w:rsidP="001A51A1">
      <w:pPr>
        <w:spacing w:after="0"/>
        <w:ind w:firstLine="567"/>
        <w:jc w:val="both"/>
        <w:rPr>
          <w:rFonts w:ascii="Times New Roman" w:hAnsi="Times New Roman" w:cs="Times New Roman"/>
          <w:b/>
        </w:rPr>
      </w:pPr>
      <w:r w:rsidRPr="006F1C68">
        <w:rPr>
          <w:rFonts w:ascii="Times New Roman" w:hAnsi="Times New Roman" w:cs="Times New Roman"/>
          <w:b/>
        </w:rPr>
        <w:t>6.2. Страховик зобов’язаний:</w:t>
      </w:r>
    </w:p>
    <w:p w:rsidR="001A51A1" w:rsidRPr="006F1C68" w:rsidRDefault="001A51A1" w:rsidP="001A51A1">
      <w:pPr>
        <w:spacing w:after="0"/>
        <w:ind w:firstLine="567"/>
        <w:jc w:val="both"/>
        <w:rPr>
          <w:rFonts w:ascii="Times New Roman" w:hAnsi="Times New Roman" w:cs="Times New Roman"/>
        </w:rPr>
      </w:pPr>
      <w:r w:rsidRPr="006F1C68">
        <w:rPr>
          <w:rFonts w:ascii="Times New Roman" w:hAnsi="Times New Roman" w:cs="Times New Roman"/>
        </w:rPr>
        <w:t>6.2.1. Ознайомити Страхувальника з умовами страхування.</w:t>
      </w:r>
    </w:p>
    <w:p w:rsidR="001A51A1" w:rsidRPr="006F1C68" w:rsidRDefault="001A51A1" w:rsidP="001A51A1">
      <w:pPr>
        <w:spacing w:after="0"/>
        <w:ind w:firstLine="567"/>
        <w:jc w:val="both"/>
        <w:rPr>
          <w:rFonts w:ascii="Times New Roman" w:hAnsi="Times New Roman" w:cs="Times New Roman"/>
        </w:rPr>
      </w:pPr>
      <w:r w:rsidRPr="006F1C68">
        <w:rPr>
          <w:rFonts w:ascii="Times New Roman" w:hAnsi="Times New Roman" w:cs="Times New Roman"/>
        </w:rPr>
        <w:t>6.2.2. Не пізніше 3 (трьох) днів, після одержання страхового платежу, посвідчити факт укладання внутрішнього договору страхування шляхом надання поліса обов’язкового страхування цивільно-правової відповідальності власників наземних транспортних засобів, зразок якого затверджено Уповноваженим органом за поданням МТСБУ, у паперовій формі або шляхом надсилання візуальної форми страхового поліса з відображенням даних електронними засобами у формі, придатній для сприйняття його змісту людиною та відтворення на папері, на кожний забезпечений ТЗ зазначений в Додатку № 1 до цього Договору.</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6.2.3. Страховик зобов'язаний протягом 2 (двох) робочих днів з дня отримання повідомлення про настання події, що містить ознаки страхового випадку, розпочати її розслідування, у тому числі зробити запити щодо отримання відомостей, необхідних для своєчасного здійснення страхового відшкодування.</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6.2.4. Протягом 10 (десяти) робочих днів з дня отримання повідомлення про ДТП страховик зобов'язаний направити свого представника (працівника, аварійного комісара або експерта) на місце настання страхового випадку та/або до місцезнаходження пошкодженого майна для визначення причин настання страхового випадку та розміру збитків.</w:t>
      </w:r>
    </w:p>
    <w:p w:rsidR="001A51A1" w:rsidRPr="006F1C68" w:rsidRDefault="001A51A1" w:rsidP="001A51A1">
      <w:pPr>
        <w:spacing w:after="0"/>
        <w:ind w:firstLine="567"/>
        <w:jc w:val="both"/>
        <w:rPr>
          <w:rFonts w:ascii="Times New Roman" w:hAnsi="Times New Roman" w:cs="Times New Roman"/>
        </w:rPr>
      </w:pPr>
      <w:r w:rsidRPr="006F1C68">
        <w:rPr>
          <w:rFonts w:ascii="Times New Roman" w:hAnsi="Times New Roman" w:cs="Times New Roman"/>
        </w:rPr>
        <w:t>6.2.5. Страховик протягом 15 (п’ятнадцяти) днів з дня узгодження ним розміру страхового відшкодування з особою, яка має право на отримання відшкодування, за наявності всіх необхідних документів, але не пізніш як через 90 днів з дня отримання заяви про страхове відшкодування зобов'язаний:</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 у разі визнання ним вимог заявника обґрунтованими - прийняти рішення про здійснення страхового відшкодування та виплатити його; якщо відшкодування витрат на проведення відновлювального ремонту ТЗ з урахуванням зносу здійснюється безпосередньо на рахунок потерпілої особи, сума, що відповідає розміру оціненої шкоди, зменшується на суму визначеного відповідно до законодавства податку на додану вартість; при цьому доплата в розмірі, що не перевищує суми податку, здійснюється за умови отримання Страховиком (у випадках, передбачених статтею 41 Закону України "Про обов’язкове страхування цивільно-правової відповідальності власників наземних транспортних засобів", документального підтвердження факту оплати проведеного ремонту; якщо у зв'язку з відсутністю документів, що підтверджують розмір заявленої шкоди, Страховик не може оцінити її загальний розмір, виплата страхового відшкодування  здійснюється у розмірі шкоди, оціненої Страховиком; Страховик має право здійснювати виплати без проведення експертизи (у тому числі шляхом перерахування коштів особам, які надають послуги з ремонту пошкодженого майна), якщо за результатами проведеного ним огляду пошкодженого майна Страховик і потерпілий досягли згоди про розмір та спосіб здійснення страхового відшкодування і не наполягають на проведенні оцінки, експертизи пошкодженого майна;</w:t>
      </w:r>
      <w:bookmarkStart w:id="1" w:name="261"/>
      <w:bookmarkEnd w:id="1"/>
      <w:r w:rsidRPr="006F1C68">
        <w:rPr>
          <w:rFonts w:ascii="Times New Roman" w:hAnsi="Times New Roman" w:cs="Times New Roman"/>
        </w:rPr>
        <w:t> </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 у разі невизнання майнових вимог Страхувальника - прийняти вмотивоване рішення про відмову у здійсненні страхового відшкодування.</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6.2.6. Протягом 3 (трьох) робочих днів з дня прийняття відповідного рішення Страховик зобов'язаний направити заявнику письмове повідомлення про прийняте рішення.</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6.2.7. У разі втрати страхового поліса – протягом 3 (трьох) календарних днів безкоштовно видати дублікат цього поліса, на підставі письмової заяви Страхувальника. Уразі втрати дубліката поліса видати другий дублікат, вартість якого складає 0% страхового платежу по такому полісу.</w:t>
      </w:r>
    </w:p>
    <w:p w:rsidR="001A51A1" w:rsidRPr="006F1C68" w:rsidRDefault="001A51A1" w:rsidP="001A51A1">
      <w:pPr>
        <w:spacing w:after="0"/>
        <w:ind w:firstLine="567"/>
        <w:jc w:val="both"/>
        <w:rPr>
          <w:rFonts w:ascii="Times New Roman" w:hAnsi="Times New Roman" w:cs="Times New Roman"/>
          <w:b/>
        </w:rPr>
      </w:pPr>
      <w:r w:rsidRPr="006F1C68">
        <w:rPr>
          <w:rFonts w:ascii="Times New Roman" w:hAnsi="Times New Roman" w:cs="Times New Roman"/>
          <w:b/>
        </w:rPr>
        <w:t>6.3. Страхувальник має право:</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6.3.1. Ознайомитись з умовами страхування і порядком відшкодування збитків потерпілим - третім особам.</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 xml:space="preserve">6.3.2. У разі настання ДТП за участю лише забезпечених ТЗ, за умови відсутності травмованих (загиблих) людей, а також за згоди водіїв цих ТЗ щодо обставин її скоєння, за відсутності у них ознак алкогольного, наркотичного чи іншого сп'яніння або перебування під впливом лікарських препаратів, що знижують увагу та швидкість реакції, ці водії мають право спільно скласти повідомлення про ДТП </w:t>
      </w:r>
      <w:r w:rsidRPr="006F1C68">
        <w:rPr>
          <w:rFonts w:ascii="Times New Roman" w:hAnsi="Times New Roman" w:cs="Times New Roman"/>
        </w:rPr>
        <w:lastRenderedPageBreak/>
        <w:t>("</w:t>
      </w:r>
      <w:proofErr w:type="spellStart"/>
      <w:r w:rsidRPr="006F1C68">
        <w:rPr>
          <w:rFonts w:ascii="Times New Roman" w:hAnsi="Times New Roman" w:cs="Times New Roman"/>
        </w:rPr>
        <w:t>европротокол</w:t>
      </w:r>
      <w:proofErr w:type="spellEnd"/>
      <w:r w:rsidRPr="006F1C68">
        <w:rPr>
          <w:rFonts w:ascii="Times New Roman" w:hAnsi="Times New Roman" w:cs="Times New Roman"/>
        </w:rPr>
        <w:t>"). Водії ТЗ, після складення зазначеного в цьому пункті повідомлення, мають право залишити місце ДТП та звільняються від обов'язку інформувати патрульну поліцію про її настання.</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У разі оформлення документів про ДТП без участі уповноважених на те працівників патрульної поліції розмір страхової виплати за шкоду, заподіяну майну потерпілих, не може перевищувати 50000 грн.</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 xml:space="preserve">6.3.3. Достроково припинити дію цього Договору або будь якого полісу виданого на забезпечені транспортні засоби вказані у Додатку №2 до цього Договору. </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6.3.4. Приймати участь в огляді пошкодженого майна потерпілих осіб.</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6.3.5. Отримати дублікати полісів у випадку їх втрати.</w:t>
      </w:r>
    </w:p>
    <w:p w:rsidR="001A51A1" w:rsidRPr="006F1C68" w:rsidRDefault="001A51A1" w:rsidP="001A51A1">
      <w:pPr>
        <w:spacing w:after="0"/>
        <w:ind w:firstLine="567"/>
        <w:jc w:val="both"/>
        <w:rPr>
          <w:rFonts w:ascii="Times New Roman" w:hAnsi="Times New Roman" w:cs="Times New Roman"/>
          <w:b/>
        </w:rPr>
      </w:pPr>
      <w:r w:rsidRPr="006F1C68">
        <w:rPr>
          <w:rFonts w:ascii="Times New Roman" w:hAnsi="Times New Roman" w:cs="Times New Roman"/>
          <w:b/>
        </w:rPr>
        <w:t>6.4. Страховик має право:</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6.4.1. Перевіряти чинність документів та достовірність інформації, яку йому надає Страхувальник.</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6.4.2. Здійснювати огляд забезпечених транспортних засобів Страхувальника після настання події, що має ознаки страхової, з метою з’ясування обставин ДТП.</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6.4.3. Достроково припинити дію цього Договору.</w:t>
      </w:r>
    </w:p>
    <w:p w:rsidR="001A51A1" w:rsidRPr="006F1C68" w:rsidRDefault="001A51A1" w:rsidP="001A51A1">
      <w:pPr>
        <w:tabs>
          <w:tab w:val="left" w:pos="1418"/>
        </w:tabs>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 xml:space="preserve">6.4.4. Після виплати страхового відшкодування, подати </w:t>
      </w:r>
      <w:proofErr w:type="spellStart"/>
      <w:r w:rsidRPr="006F1C68">
        <w:rPr>
          <w:rFonts w:ascii="Times New Roman" w:hAnsi="Times New Roman" w:cs="Times New Roman"/>
        </w:rPr>
        <w:t>регресний</w:t>
      </w:r>
      <w:proofErr w:type="spellEnd"/>
      <w:r w:rsidRPr="006F1C68">
        <w:rPr>
          <w:rFonts w:ascii="Times New Roman" w:hAnsi="Times New Roman" w:cs="Times New Roman"/>
        </w:rPr>
        <w:t xml:space="preserve"> позов до Страхувальника, якщо його водій, що спричинив ДТП:</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 xml:space="preserve">- знаходився у стані алкогольного, наркотичного чи іншого сп'яніння або під впливом лікарських препаратів, що знижують увагу та швидкість реакції; </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 xml:space="preserve">- керував ТЗ без права на керування ТЗ відповідної категорії; </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 після ДТП за його участю самовільно залишив місце пригоди чи відмовився від проходження відповідно до встановленого порядку огляду щодо стану алкогольного, наркотичного чи іншого сп'яніння або щодо вживання лікарських препаратів, що знижують увагу та швидкість реакції, або вжив алкоголь, наркотики чи лікарські препарати, виготовлені на їх основі (крім тих, що входять до офіційно затвердженого складу аптечки або призначені медичним працівником);</w:t>
      </w:r>
    </w:p>
    <w:p w:rsidR="001A51A1" w:rsidRPr="006F1C68" w:rsidRDefault="001A51A1" w:rsidP="001A51A1">
      <w:pPr>
        <w:tabs>
          <w:tab w:val="left" w:pos="709"/>
        </w:tabs>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 xml:space="preserve">- якщо ДТП визначена в установленому порядку безпосереднім наслідком невідповідності технічного стану та  обладнання ТЗ  існуючим вимогам ПДР; </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 xml:space="preserve">- якщо Страхувальник не повідомив страховика у строки і за умов, визначених у підпункті 33.1.4 пункту 33.1 статті 33 цього Закону України "Про обов'язкове страхування цивільно-правової відповідальності власників наземних транспортних засобів"; </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 якщо страховий випадок настав з використанням забезпеченого ТЗ в період, не передбачений договором страхування (при укладенні договору страхування з умовою використання ТЗ в період, передбачений договором страхування).</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 xml:space="preserve">6.5. Страхувальник та Страховик мають і інші права та обов’язки, визначені чинним законодавством України. </w:t>
      </w:r>
    </w:p>
    <w:p w:rsidR="001A51A1" w:rsidRPr="006F1C68" w:rsidRDefault="001A51A1" w:rsidP="001A51A1">
      <w:pPr>
        <w:overflowPunct w:val="0"/>
        <w:autoSpaceDE w:val="0"/>
        <w:autoSpaceDN w:val="0"/>
        <w:adjustRightInd w:val="0"/>
        <w:spacing w:after="0"/>
        <w:ind w:firstLine="720"/>
        <w:jc w:val="both"/>
        <w:textAlignment w:val="baseline"/>
        <w:rPr>
          <w:rFonts w:ascii="Times New Roman" w:hAnsi="Times New Roman" w:cs="Times New Roman"/>
        </w:rPr>
      </w:pPr>
    </w:p>
    <w:p w:rsidR="001A51A1" w:rsidRPr="006F1C68" w:rsidRDefault="001A51A1" w:rsidP="001A51A1">
      <w:pPr>
        <w:spacing w:after="0"/>
        <w:jc w:val="center"/>
        <w:rPr>
          <w:rFonts w:ascii="Times New Roman" w:hAnsi="Times New Roman" w:cs="Times New Roman"/>
          <w:b/>
        </w:rPr>
      </w:pPr>
      <w:r w:rsidRPr="006F1C68">
        <w:rPr>
          <w:rFonts w:ascii="Times New Roman" w:hAnsi="Times New Roman" w:cs="Times New Roman"/>
          <w:b/>
        </w:rPr>
        <w:t>7. ПРИЧИНИ ВІДМОВИ У ВИПЛАТІ СТРАХОВОГО ВІДШКОДУВАННЯ</w:t>
      </w:r>
    </w:p>
    <w:p w:rsidR="001A51A1" w:rsidRPr="006F1C68" w:rsidRDefault="001A51A1" w:rsidP="001A51A1">
      <w:pPr>
        <w:spacing w:after="0"/>
        <w:ind w:firstLine="567"/>
        <w:jc w:val="both"/>
        <w:rPr>
          <w:rFonts w:ascii="Times New Roman" w:hAnsi="Times New Roman" w:cs="Times New Roman"/>
        </w:rPr>
      </w:pPr>
      <w:r w:rsidRPr="006F1C68">
        <w:rPr>
          <w:rFonts w:ascii="Times New Roman" w:hAnsi="Times New Roman" w:cs="Times New Roman"/>
        </w:rPr>
        <w:t>7.1. Відповідно до цього Договору Страховик не відшкодовує:</w:t>
      </w:r>
    </w:p>
    <w:p w:rsidR="001A51A1" w:rsidRPr="006F1C68" w:rsidRDefault="001A51A1" w:rsidP="001A51A1">
      <w:pPr>
        <w:spacing w:after="0"/>
        <w:ind w:firstLine="567"/>
        <w:jc w:val="both"/>
        <w:rPr>
          <w:rFonts w:ascii="Times New Roman" w:hAnsi="Times New Roman" w:cs="Times New Roman"/>
        </w:rPr>
      </w:pPr>
      <w:r w:rsidRPr="006F1C68">
        <w:rPr>
          <w:rFonts w:ascii="Times New Roman" w:hAnsi="Times New Roman" w:cs="Times New Roman"/>
        </w:rPr>
        <w:t xml:space="preserve">7.1.1. шкоду, заподіяну при експлуатації забезпеченого ТЗ, але за спричинення якої не виникає цивільно-правової відповідальності відповідно до закону; </w:t>
      </w:r>
    </w:p>
    <w:p w:rsidR="001A51A1" w:rsidRPr="006F1C68" w:rsidRDefault="001A51A1" w:rsidP="001A51A1">
      <w:pPr>
        <w:spacing w:after="0"/>
        <w:ind w:firstLine="567"/>
        <w:jc w:val="both"/>
        <w:rPr>
          <w:rFonts w:ascii="Times New Roman" w:hAnsi="Times New Roman" w:cs="Times New Roman"/>
        </w:rPr>
      </w:pPr>
      <w:r w:rsidRPr="006F1C68">
        <w:rPr>
          <w:rFonts w:ascii="Times New Roman" w:hAnsi="Times New Roman" w:cs="Times New Roman"/>
        </w:rPr>
        <w:t xml:space="preserve">7.1.2. шкоду, заподіяну забезпеченому ТЗ, який спричинив ДТП; </w:t>
      </w:r>
    </w:p>
    <w:p w:rsidR="001A51A1" w:rsidRPr="006F1C68" w:rsidRDefault="001A51A1" w:rsidP="001A51A1">
      <w:pPr>
        <w:spacing w:after="0"/>
        <w:ind w:firstLine="567"/>
        <w:jc w:val="both"/>
        <w:rPr>
          <w:rFonts w:ascii="Times New Roman" w:hAnsi="Times New Roman" w:cs="Times New Roman"/>
        </w:rPr>
      </w:pPr>
      <w:r w:rsidRPr="006F1C68">
        <w:rPr>
          <w:rFonts w:ascii="Times New Roman" w:hAnsi="Times New Roman" w:cs="Times New Roman"/>
        </w:rPr>
        <w:t xml:space="preserve">7.1.3. шкоду, заподіяну життю, здоров'ю пасажирів, які знаходилися у забезпеченому ТЗ, який спричинив ДТП, та які застраховані за договором обов’язкового страхування від нещасних випадків на транспорті, відповідно до пункту 6 статті 7 Закону України "Про страхування"; </w:t>
      </w:r>
    </w:p>
    <w:p w:rsidR="001A51A1" w:rsidRPr="006F1C68" w:rsidRDefault="001A51A1" w:rsidP="001A51A1">
      <w:pPr>
        <w:spacing w:after="0"/>
        <w:ind w:firstLine="567"/>
        <w:jc w:val="both"/>
        <w:rPr>
          <w:rFonts w:ascii="Times New Roman" w:hAnsi="Times New Roman" w:cs="Times New Roman"/>
        </w:rPr>
      </w:pPr>
      <w:r w:rsidRPr="006F1C68">
        <w:rPr>
          <w:rFonts w:ascii="Times New Roman" w:hAnsi="Times New Roman" w:cs="Times New Roman"/>
        </w:rPr>
        <w:t xml:space="preserve">7.1.4. шкоду, заподіяну майну, яке знаходилося у забезпеченому ТЗ, водій якого спричинив ДТП; </w:t>
      </w:r>
    </w:p>
    <w:p w:rsidR="001A51A1" w:rsidRPr="006F1C68" w:rsidRDefault="001A51A1" w:rsidP="001A51A1">
      <w:pPr>
        <w:spacing w:after="0"/>
        <w:ind w:firstLine="567"/>
        <w:jc w:val="both"/>
        <w:rPr>
          <w:rFonts w:ascii="Times New Roman" w:hAnsi="Times New Roman" w:cs="Times New Roman"/>
        </w:rPr>
      </w:pPr>
      <w:r w:rsidRPr="006F1C68">
        <w:rPr>
          <w:rFonts w:ascii="Times New Roman" w:hAnsi="Times New Roman" w:cs="Times New Roman"/>
        </w:rPr>
        <w:t xml:space="preserve">7.1.5. шкоду, заподіяну при використанні забезпеченого ТЗ під час тренувальної поїздки чи для участі в офіційних змаганнях; </w:t>
      </w:r>
    </w:p>
    <w:p w:rsidR="001A51A1" w:rsidRPr="006F1C68" w:rsidRDefault="001A51A1" w:rsidP="001A51A1">
      <w:pPr>
        <w:spacing w:after="0"/>
        <w:ind w:firstLine="567"/>
        <w:jc w:val="both"/>
        <w:rPr>
          <w:rFonts w:ascii="Times New Roman" w:hAnsi="Times New Roman" w:cs="Times New Roman"/>
        </w:rPr>
      </w:pPr>
      <w:r w:rsidRPr="006F1C68">
        <w:rPr>
          <w:rFonts w:ascii="Times New Roman" w:hAnsi="Times New Roman" w:cs="Times New Roman"/>
        </w:rPr>
        <w:t xml:space="preserve">7.1.6. шкоду, яка прямо чи опосередковано викликана чи якій сприяли іонізуюча радіація, викликане довільним ядерним паливом радіоактивне отруєння, радіоактивна, токсична, вибухова чи в іншому відношенні небезпечна властивість довільної вибухової ядерної сполуки чи її ядерного компонента; </w:t>
      </w:r>
    </w:p>
    <w:p w:rsidR="001A51A1" w:rsidRPr="006F1C68" w:rsidRDefault="001A51A1" w:rsidP="001A51A1">
      <w:pPr>
        <w:spacing w:after="0"/>
        <w:ind w:firstLine="567"/>
        <w:jc w:val="both"/>
        <w:rPr>
          <w:rFonts w:ascii="Times New Roman" w:hAnsi="Times New Roman" w:cs="Times New Roman"/>
        </w:rPr>
      </w:pPr>
      <w:r w:rsidRPr="006F1C68">
        <w:rPr>
          <w:rFonts w:ascii="Times New Roman" w:hAnsi="Times New Roman" w:cs="Times New Roman"/>
        </w:rPr>
        <w:t xml:space="preserve">7.1.7. шкоду, пов'язану із втратою товарного вигляду ТЗ; </w:t>
      </w:r>
    </w:p>
    <w:p w:rsidR="001A51A1" w:rsidRPr="006F1C68" w:rsidRDefault="001A51A1" w:rsidP="001A51A1">
      <w:pPr>
        <w:spacing w:after="0"/>
        <w:ind w:firstLine="567"/>
        <w:jc w:val="both"/>
        <w:rPr>
          <w:rFonts w:ascii="Times New Roman" w:hAnsi="Times New Roman" w:cs="Times New Roman"/>
        </w:rPr>
      </w:pPr>
      <w:r w:rsidRPr="006F1C68">
        <w:rPr>
          <w:rFonts w:ascii="Times New Roman" w:hAnsi="Times New Roman" w:cs="Times New Roman"/>
        </w:rPr>
        <w:t xml:space="preserve">7.1.8. шкоду, заподіяну пошкодженням або знищенням внаслідок ДТП антикварних речей, виробів з коштовних металів, коштовного та напівкоштовного каміння, біжутерії, предметів релігійного культу, картин, рукописів, грошових знаків, цінних паперів, різного роду документів, філателістичних, нумізматичних та інших колекцій; </w:t>
      </w:r>
    </w:p>
    <w:p w:rsidR="001A51A1" w:rsidRPr="006F1C68" w:rsidRDefault="001A51A1" w:rsidP="001A51A1">
      <w:pPr>
        <w:spacing w:after="0"/>
        <w:ind w:firstLine="567"/>
        <w:jc w:val="both"/>
        <w:rPr>
          <w:rFonts w:ascii="Times New Roman" w:hAnsi="Times New Roman" w:cs="Times New Roman"/>
        </w:rPr>
      </w:pPr>
      <w:r w:rsidRPr="006F1C68">
        <w:rPr>
          <w:rFonts w:ascii="Times New Roman" w:hAnsi="Times New Roman" w:cs="Times New Roman"/>
        </w:rPr>
        <w:lastRenderedPageBreak/>
        <w:t xml:space="preserve">7.1.9. шкоду, заподіяну в результаті ДТП, якщо вона відбулася внаслідок масових заворушень і групових порушень громадського порядку, військових конфліктів, терористичних актів, стихійного лиха, вибуху боєприпасів, пожежі ТЗ, не пов'язаної з цією пригодою; </w:t>
      </w:r>
    </w:p>
    <w:p w:rsidR="001A51A1" w:rsidRPr="006F1C68" w:rsidRDefault="001A51A1" w:rsidP="001A51A1">
      <w:pPr>
        <w:spacing w:after="0"/>
        <w:ind w:firstLine="567"/>
        <w:jc w:val="both"/>
        <w:rPr>
          <w:rFonts w:ascii="Times New Roman" w:hAnsi="Times New Roman" w:cs="Times New Roman"/>
        </w:rPr>
      </w:pPr>
      <w:r w:rsidRPr="006F1C68">
        <w:rPr>
          <w:rFonts w:ascii="Times New Roman" w:hAnsi="Times New Roman" w:cs="Times New Roman"/>
        </w:rPr>
        <w:t>7.1.10. шкоду, заподіяну умисними діями Страхувальника (водія Страхувальника);</w:t>
      </w:r>
    </w:p>
    <w:p w:rsidR="001A51A1" w:rsidRPr="006F1C68" w:rsidRDefault="001A51A1" w:rsidP="001A51A1">
      <w:pPr>
        <w:spacing w:after="0"/>
        <w:ind w:firstLine="567"/>
        <w:jc w:val="both"/>
        <w:rPr>
          <w:rFonts w:ascii="Times New Roman" w:hAnsi="Times New Roman" w:cs="Times New Roman"/>
        </w:rPr>
      </w:pPr>
      <w:r w:rsidRPr="006F1C68">
        <w:rPr>
          <w:rFonts w:ascii="Times New Roman" w:hAnsi="Times New Roman" w:cs="Times New Roman"/>
        </w:rPr>
        <w:t>7.1.11. шкоду, заподіяну життю та здоров’ю водіям забезпеченого транспортного засобу, який спричинив дорожньо-транспортну пригоду.</w:t>
      </w:r>
    </w:p>
    <w:p w:rsidR="001A51A1" w:rsidRPr="006F1C68" w:rsidRDefault="001A51A1" w:rsidP="001A51A1">
      <w:pPr>
        <w:spacing w:after="0"/>
        <w:ind w:firstLine="567"/>
        <w:jc w:val="both"/>
        <w:rPr>
          <w:rFonts w:ascii="Times New Roman" w:hAnsi="Times New Roman" w:cs="Times New Roman"/>
        </w:rPr>
      </w:pPr>
      <w:r w:rsidRPr="006F1C68">
        <w:rPr>
          <w:rFonts w:ascii="Times New Roman" w:hAnsi="Times New Roman" w:cs="Times New Roman"/>
        </w:rPr>
        <w:t>7.2. Підставою для відмови у виплаті страхового відшкодування також є:</w:t>
      </w:r>
    </w:p>
    <w:p w:rsidR="001A51A1" w:rsidRPr="006F1C68" w:rsidRDefault="001A51A1" w:rsidP="001A51A1">
      <w:pPr>
        <w:spacing w:after="0"/>
        <w:ind w:firstLine="567"/>
        <w:jc w:val="both"/>
        <w:rPr>
          <w:rFonts w:ascii="Times New Roman" w:hAnsi="Times New Roman" w:cs="Times New Roman"/>
        </w:rPr>
      </w:pPr>
      <w:r w:rsidRPr="006F1C68">
        <w:rPr>
          <w:rFonts w:ascii="Times New Roman" w:hAnsi="Times New Roman" w:cs="Times New Roman"/>
        </w:rPr>
        <w:t>- подання Страхувальником свідомо неправдивих відомостей про об’єкт страхування або про факт і обставини події, що має ознаки страхового випадку, неповідомлення про зміну обставин, що впливають на ступінь ризику;</w:t>
      </w:r>
    </w:p>
    <w:p w:rsidR="001A51A1" w:rsidRPr="006F1C68" w:rsidRDefault="001A51A1" w:rsidP="001A51A1">
      <w:pPr>
        <w:spacing w:after="0"/>
        <w:ind w:firstLine="567"/>
        <w:jc w:val="both"/>
        <w:rPr>
          <w:rFonts w:ascii="Times New Roman" w:hAnsi="Times New Roman" w:cs="Times New Roman"/>
        </w:rPr>
      </w:pPr>
      <w:r w:rsidRPr="006F1C68">
        <w:rPr>
          <w:rFonts w:ascii="Times New Roman" w:hAnsi="Times New Roman" w:cs="Times New Roman"/>
        </w:rPr>
        <w:t>- створення Страхувальником (його водієм) перешкод у визначенні причин настання страхового випадку та/або розміру збитку;</w:t>
      </w:r>
    </w:p>
    <w:p w:rsidR="001A51A1" w:rsidRPr="006F1C68" w:rsidRDefault="001A51A1" w:rsidP="001A51A1">
      <w:pPr>
        <w:spacing w:after="0"/>
        <w:ind w:firstLine="567"/>
        <w:jc w:val="both"/>
        <w:rPr>
          <w:rFonts w:ascii="Times New Roman" w:hAnsi="Times New Roman" w:cs="Times New Roman"/>
        </w:rPr>
      </w:pPr>
      <w:r w:rsidRPr="006F1C68">
        <w:rPr>
          <w:rFonts w:ascii="Times New Roman" w:hAnsi="Times New Roman" w:cs="Times New Roman"/>
        </w:rPr>
        <w:t xml:space="preserve">- навмисні дії особи, відповідальність якої застрахована (Страхувальника), водія транспортного засобу або потерпілого,  спрямовані на настання страхового випадку. Зазначена норма не поширюється на осіб, дії яких пов'язані з виконанням ними громадянського чи службового обов'язку, вчинені у стані необхідної оборони (без перевищення її меж) або під час захисту майна, життя, здоров'я. Кваліфікація дій таких осіб встановлюється відповідно до закону; </w:t>
      </w:r>
    </w:p>
    <w:p w:rsidR="001A51A1" w:rsidRPr="006F1C68" w:rsidRDefault="001A51A1" w:rsidP="001A51A1">
      <w:pPr>
        <w:spacing w:after="0"/>
        <w:ind w:firstLine="567"/>
        <w:jc w:val="both"/>
        <w:rPr>
          <w:rFonts w:ascii="Times New Roman" w:hAnsi="Times New Roman" w:cs="Times New Roman"/>
        </w:rPr>
      </w:pPr>
      <w:bookmarkStart w:id="2" w:name="o314"/>
      <w:bookmarkEnd w:id="2"/>
      <w:r w:rsidRPr="006F1C68">
        <w:rPr>
          <w:rFonts w:ascii="Times New Roman" w:hAnsi="Times New Roman" w:cs="Times New Roman"/>
        </w:rPr>
        <w:t>- вчинення особою, відповідальність якої застрахована (страхувальником), водієм транспортного засобу умисного злочину, що призвів до страхового випадку;</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 якщо Страхувальник не повідомив Страховика у строки і за умов, визначених у п. 6.1.3.  цього Договору, що не дало можливості Страховику визначити розмір завданого збитку;</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 неподання заяви про страхове відшкодування впродовж 1 (одного) року, якщо шкода заподіяна майну потерпілого, і 3 (трьох) років, якщо шкода заподіяна здоров’ю або життю потерпілого, з моменту скоєння ДТП;</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 невиконання потерпілим або іншою особою, яка має право на отримання відшкодування, своїх обов'язків, визначених цим Законом, якщо це призвело до неможливості Страховика встановити факт ДТП, причини та обставини її настання або розмір заподіяної шкоди.</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7.3. Події, які мають ознаки страхової, не врегульовуються у разі не надання Страхувальником та потерпілим (третьою особою) Страховику:</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 документального підтвердження факту ДТП від компетентних легітимних органів МВС України, за виключенням умов зазначених в пункті 6.3.2. цього Договору;</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 пошкоджених ТЗ Страхувальника та потерпілого (третьої особи) для огляду Страховиком (працівник, аварійний комісар, експерт).</w:t>
      </w:r>
    </w:p>
    <w:p w:rsidR="001A51A1" w:rsidRPr="006F1C68" w:rsidRDefault="001A51A1" w:rsidP="001A51A1">
      <w:pPr>
        <w:overflowPunct w:val="0"/>
        <w:autoSpaceDE w:val="0"/>
        <w:autoSpaceDN w:val="0"/>
        <w:adjustRightInd w:val="0"/>
        <w:spacing w:after="0"/>
        <w:ind w:firstLine="720"/>
        <w:jc w:val="both"/>
        <w:textAlignment w:val="baseline"/>
        <w:rPr>
          <w:rFonts w:ascii="Times New Roman" w:hAnsi="Times New Roman" w:cs="Times New Roman"/>
        </w:rPr>
      </w:pPr>
    </w:p>
    <w:p w:rsidR="001A51A1" w:rsidRPr="006F1C68" w:rsidRDefault="001A51A1" w:rsidP="001A51A1">
      <w:pPr>
        <w:spacing w:after="0"/>
        <w:jc w:val="center"/>
        <w:rPr>
          <w:rFonts w:ascii="Times New Roman" w:hAnsi="Times New Roman" w:cs="Times New Roman"/>
          <w:b/>
        </w:rPr>
      </w:pPr>
      <w:r w:rsidRPr="006F1C68">
        <w:rPr>
          <w:rFonts w:ascii="Times New Roman" w:hAnsi="Times New Roman" w:cs="Times New Roman"/>
          <w:b/>
        </w:rPr>
        <w:t xml:space="preserve">8. ВІДПОВІДАЛЬНІСТЬ СТОРІН ЗА НЕВИКОНАННЯ АБО НЕНАЛЕЖНЕ ВИКОНАННЯ УМОВ ДОГОВОРУ </w:t>
      </w:r>
    </w:p>
    <w:p w:rsidR="001A51A1" w:rsidRPr="006F1C68" w:rsidRDefault="001A51A1" w:rsidP="001A51A1">
      <w:pPr>
        <w:tabs>
          <w:tab w:val="left" w:pos="1080"/>
          <w:tab w:val="left" w:pos="1440"/>
          <w:tab w:val="left" w:pos="1800"/>
        </w:tabs>
        <w:spacing w:after="0"/>
        <w:ind w:firstLine="567"/>
        <w:jc w:val="both"/>
        <w:rPr>
          <w:rFonts w:ascii="Times New Roman" w:hAnsi="Times New Roman" w:cs="Times New Roman"/>
          <w:b/>
        </w:rPr>
      </w:pPr>
      <w:r w:rsidRPr="006F1C68">
        <w:rPr>
          <w:rFonts w:ascii="Times New Roman" w:hAnsi="Times New Roman" w:cs="Times New Roman"/>
        </w:rPr>
        <w:t>8.1. В період затримки сплати чергової частини страхового платежу, Страховик звільняється від зобов’язань по відшкодуванню шкоди, завданої забезпеченим транспортним засобом Страхувальника, внаслідок ДТП, які виникли в зазначений період.</w:t>
      </w:r>
    </w:p>
    <w:p w:rsidR="001A51A1" w:rsidRPr="006F1C68" w:rsidRDefault="001A51A1" w:rsidP="001A51A1">
      <w:pPr>
        <w:spacing w:after="0"/>
        <w:ind w:firstLine="567"/>
        <w:jc w:val="both"/>
        <w:rPr>
          <w:rFonts w:ascii="Times New Roman" w:hAnsi="Times New Roman" w:cs="Times New Roman"/>
        </w:rPr>
      </w:pPr>
      <w:r w:rsidRPr="006F1C68">
        <w:rPr>
          <w:rFonts w:ascii="Times New Roman" w:hAnsi="Times New Roman" w:cs="Times New Roman"/>
        </w:rPr>
        <w:t>8.2. За порушення умов цього Договору Сторони несуть відповідальність, передбачену чинним законодавством України.</w:t>
      </w:r>
    </w:p>
    <w:p w:rsidR="001A51A1" w:rsidRPr="006F1C68" w:rsidRDefault="001A51A1" w:rsidP="001A51A1">
      <w:pPr>
        <w:spacing w:after="0"/>
        <w:ind w:firstLine="567"/>
        <w:jc w:val="both"/>
        <w:rPr>
          <w:rFonts w:ascii="Times New Roman" w:hAnsi="Times New Roman" w:cs="Times New Roman"/>
        </w:rPr>
      </w:pPr>
      <w:r w:rsidRPr="006F1C68">
        <w:rPr>
          <w:rFonts w:ascii="Times New Roman" w:hAnsi="Times New Roman" w:cs="Times New Roman"/>
        </w:rPr>
        <w:t xml:space="preserve">8.3. Страховик не несе відповідальності і не відшкодовує шкоду, завдану водієм Страхувальника не під час виконання ним своїх трудових (службових) обов’язків. </w:t>
      </w:r>
    </w:p>
    <w:p w:rsidR="001A51A1" w:rsidRPr="006F1C68" w:rsidRDefault="001A51A1" w:rsidP="001A51A1">
      <w:pPr>
        <w:spacing w:after="0"/>
        <w:ind w:firstLine="567"/>
        <w:jc w:val="both"/>
        <w:rPr>
          <w:rFonts w:ascii="Times New Roman" w:hAnsi="Times New Roman" w:cs="Times New Roman"/>
        </w:rPr>
      </w:pPr>
      <w:r w:rsidRPr="006F1C68">
        <w:rPr>
          <w:rFonts w:ascii="Times New Roman" w:hAnsi="Times New Roman" w:cs="Times New Roman"/>
        </w:rPr>
        <w:t>8.4. У разі якщо Страховик здійснив страхове відшкодування за шкоду, заподіяну під час використання забезпеченого ТЗ, у сфері, що передбачає більше значення коригуючого коефіцієнта, ніж визначено цим Договором, чи водієм, водійський стаж якого є меншим, ніж визначено умовами договору страхування, то особа, відповідальна за шкоду, заподіяну внаслідок ДТП, зобов'язана компенсувати страховику 50 відсотків виплаченого страхового відшкодування.</w:t>
      </w:r>
    </w:p>
    <w:p w:rsidR="001A51A1" w:rsidRPr="006F1C68" w:rsidRDefault="001A51A1" w:rsidP="001A51A1">
      <w:pPr>
        <w:spacing w:after="0"/>
        <w:ind w:firstLine="709"/>
        <w:jc w:val="both"/>
        <w:rPr>
          <w:rFonts w:ascii="Times New Roman" w:hAnsi="Times New Roman" w:cs="Times New Roman"/>
        </w:rPr>
      </w:pPr>
      <w:r w:rsidRPr="006F1C68">
        <w:rPr>
          <w:rFonts w:ascii="Times New Roman" w:hAnsi="Times New Roman" w:cs="Times New Roman"/>
        </w:rPr>
        <w:t xml:space="preserve">8.5. За порушення Страховиком умов цього Договору щодо якості наданих </w:t>
      </w:r>
      <w:proofErr w:type="spellStart"/>
      <w:r w:rsidRPr="006F1C68">
        <w:rPr>
          <w:rFonts w:ascii="Times New Roman" w:hAnsi="Times New Roman" w:cs="Times New Roman"/>
        </w:rPr>
        <w:t>послугСтраховик</w:t>
      </w:r>
      <w:proofErr w:type="spellEnd"/>
      <w:r w:rsidRPr="006F1C68">
        <w:rPr>
          <w:rFonts w:ascii="Times New Roman" w:hAnsi="Times New Roman" w:cs="Times New Roman"/>
        </w:rPr>
        <w:t xml:space="preserve"> сплачує Страхувальнику штраф у розмірі 20 відсотків вартості неякісно наданих послуг. </w:t>
      </w:r>
    </w:p>
    <w:p w:rsidR="001A51A1" w:rsidRPr="006F1C68" w:rsidRDefault="001A51A1" w:rsidP="001A51A1">
      <w:pPr>
        <w:spacing w:after="0"/>
        <w:ind w:firstLine="708"/>
        <w:jc w:val="both"/>
        <w:rPr>
          <w:rFonts w:ascii="Times New Roman" w:hAnsi="Times New Roman" w:cs="Times New Roman"/>
        </w:rPr>
      </w:pPr>
      <w:r w:rsidRPr="006F1C68">
        <w:rPr>
          <w:rFonts w:ascii="Times New Roman" w:hAnsi="Times New Roman" w:cs="Times New Roman"/>
        </w:rPr>
        <w:t xml:space="preserve">8.6.За порушення строків надання Послуг або ненадання  Послуг </w:t>
      </w:r>
      <w:proofErr w:type="spellStart"/>
      <w:r w:rsidRPr="006F1C68">
        <w:rPr>
          <w:rFonts w:ascii="Times New Roman" w:hAnsi="Times New Roman" w:cs="Times New Roman"/>
        </w:rPr>
        <w:t>Страховиксплачує</w:t>
      </w:r>
      <w:proofErr w:type="spellEnd"/>
      <w:r w:rsidRPr="006F1C68">
        <w:rPr>
          <w:rFonts w:ascii="Times New Roman" w:hAnsi="Times New Roman" w:cs="Times New Roman"/>
        </w:rPr>
        <w:t xml:space="preserve"> Страхувальнику пеню в розмірі 0,1 відсотка вартості послуг, надання яких построчено та/або </w:t>
      </w:r>
      <w:proofErr w:type="spellStart"/>
      <w:r w:rsidRPr="006F1C68">
        <w:rPr>
          <w:rFonts w:ascii="Times New Roman" w:hAnsi="Times New Roman" w:cs="Times New Roman"/>
        </w:rPr>
        <w:t>ненадано</w:t>
      </w:r>
      <w:proofErr w:type="spellEnd"/>
      <w:r w:rsidRPr="006F1C68">
        <w:rPr>
          <w:rFonts w:ascii="Times New Roman" w:hAnsi="Times New Roman" w:cs="Times New Roman"/>
        </w:rPr>
        <w:t xml:space="preserve">, за кожний день такого прострочення, а за прострочення надання Послуг понад тридцять днів Страховик додатково сплачує штраф у розмірі 7 (сім) відсотків вартості Послуг, надання яких </w:t>
      </w:r>
      <w:proofErr w:type="spellStart"/>
      <w:r w:rsidRPr="006F1C68">
        <w:rPr>
          <w:rFonts w:ascii="Times New Roman" w:hAnsi="Times New Roman" w:cs="Times New Roman"/>
        </w:rPr>
        <w:t>прострочено</w:t>
      </w:r>
      <w:proofErr w:type="spellEnd"/>
      <w:r w:rsidRPr="006F1C68">
        <w:rPr>
          <w:rFonts w:ascii="Times New Roman" w:hAnsi="Times New Roman" w:cs="Times New Roman"/>
        </w:rPr>
        <w:t>.</w:t>
      </w:r>
    </w:p>
    <w:p w:rsidR="001A51A1" w:rsidRPr="006F1C68" w:rsidRDefault="001A51A1" w:rsidP="001A51A1">
      <w:pPr>
        <w:spacing w:after="0"/>
        <w:ind w:firstLine="708"/>
        <w:jc w:val="both"/>
        <w:rPr>
          <w:rFonts w:ascii="Times New Roman" w:hAnsi="Times New Roman" w:cs="Times New Roman"/>
        </w:rPr>
      </w:pPr>
      <w:r w:rsidRPr="006F1C68">
        <w:rPr>
          <w:rFonts w:ascii="Times New Roman" w:hAnsi="Times New Roman" w:cs="Times New Roman"/>
        </w:rPr>
        <w:t xml:space="preserve">8.7. У разі порушення Страхувальником строків оплати за цим Договором, Замовник сплачує Страховику пеню в розмірі 0,1 відсотка від суми простроченого платежу за кожний день прострочення </w:t>
      </w:r>
      <w:r w:rsidRPr="006F1C68">
        <w:rPr>
          <w:rFonts w:ascii="Times New Roman" w:hAnsi="Times New Roman" w:cs="Times New Roman"/>
        </w:rPr>
        <w:lastRenderedPageBreak/>
        <w:t>платежу, але не більше подвійної  облікової  ставки Національного   банку України, що діяла у період, за який сплачується пеня.</w:t>
      </w:r>
    </w:p>
    <w:p w:rsidR="001A51A1" w:rsidRPr="006F1C68" w:rsidRDefault="001A51A1" w:rsidP="001A51A1">
      <w:pPr>
        <w:spacing w:after="0"/>
        <w:ind w:firstLine="708"/>
        <w:jc w:val="both"/>
        <w:rPr>
          <w:rFonts w:ascii="Times New Roman" w:hAnsi="Times New Roman" w:cs="Times New Roman"/>
        </w:rPr>
      </w:pPr>
      <w:r w:rsidRPr="006F1C68">
        <w:rPr>
          <w:rFonts w:ascii="Times New Roman" w:hAnsi="Times New Roman" w:cs="Times New Roman"/>
        </w:rPr>
        <w:t>8.8. Оплата штрафних санкцій не звільняє винну Сторону від обов’язку виконати всі свої зобов’язання за цим Договором.</w:t>
      </w:r>
    </w:p>
    <w:p w:rsidR="001A51A1" w:rsidRPr="006F1C68" w:rsidRDefault="001A51A1" w:rsidP="001A51A1">
      <w:pPr>
        <w:spacing w:after="0"/>
        <w:ind w:firstLine="708"/>
        <w:jc w:val="both"/>
        <w:rPr>
          <w:rFonts w:ascii="Times New Roman" w:hAnsi="Times New Roman" w:cs="Times New Roman"/>
        </w:rPr>
      </w:pPr>
      <w:r w:rsidRPr="006F1C68">
        <w:rPr>
          <w:rFonts w:ascii="Times New Roman" w:hAnsi="Times New Roman" w:cs="Times New Roman"/>
        </w:rPr>
        <w:t>8.9. Одностороння відмова від виконання зобов’язань за договором не допускається, крім випадків, передбачених цим Договором.</w:t>
      </w:r>
    </w:p>
    <w:p w:rsidR="001A51A1" w:rsidRPr="006F1C68" w:rsidRDefault="001A51A1" w:rsidP="001A51A1">
      <w:pPr>
        <w:spacing w:after="0"/>
        <w:jc w:val="center"/>
        <w:rPr>
          <w:rFonts w:ascii="Times New Roman" w:hAnsi="Times New Roman" w:cs="Times New Roman"/>
          <w:b/>
        </w:rPr>
      </w:pPr>
    </w:p>
    <w:p w:rsidR="001A51A1" w:rsidRPr="006F1C68" w:rsidRDefault="001A51A1" w:rsidP="001A51A1">
      <w:pPr>
        <w:spacing w:after="0"/>
        <w:jc w:val="center"/>
        <w:rPr>
          <w:rFonts w:ascii="Times New Roman" w:hAnsi="Times New Roman" w:cs="Times New Roman"/>
          <w:b/>
        </w:rPr>
      </w:pPr>
      <w:r w:rsidRPr="006F1C68">
        <w:rPr>
          <w:rFonts w:ascii="Times New Roman" w:hAnsi="Times New Roman" w:cs="Times New Roman"/>
          <w:b/>
        </w:rPr>
        <w:t>9. СТРОК  ДІЇ  ДОГОВОРУ</w:t>
      </w:r>
    </w:p>
    <w:p w:rsidR="001A51A1" w:rsidRPr="006F1C68" w:rsidRDefault="001A51A1" w:rsidP="001A51A1">
      <w:pPr>
        <w:spacing w:after="0"/>
        <w:ind w:firstLine="567"/>
        <w:jc w:val="both"/>
        <w:rPr>
          <w:rFonts w:ascii="Times New Roman" w:hAnsi="Times New Roman" w:cs="Times New Roman"/>
          <w:b/>
        </w:rPr>
      </w:pPr>
      <w:r w:rsidRPr="006F1C68">
        <w:rPr>
          <w:rFonts w:ascii="Times New Roman" w:hAnsi="Times New Roman" w:cs="Times New Roman"/>
        </w:rPr>
        <w:t xml:space="preserve">9.1. Договір набуває чинності з дати його підписання Сторонами (їх повноважними представниками) та скріплення печатками Сторін (у разі наявності) і діє по </w:t>
      </w:r>
      <w:r w:rsidRPr="006F1C68">
        <w:rPr>
          <w:rFonts w:ascii="Times New Roman" w:hAnsi="Times New Roman" w:cs="Times New Roman"/>
          <w:b/>
        </w:rPr>
        <w:t xml:space="preserve"> 31.12.2024 р., включно. Строк страхування за кожним страховим полісом складає 1 (один) рік, строки початку та закінчення періоду страхування зазначені у кожному страховому полісі, відповідно Додатку 2. </w:t>
      </w:r>
    </w:p>
    <w:p w:rsidR="001A51A1" w:rsidRPr="006F1C68" w:rsidRDefault="001A51A1" w:rsidP="001A51A1">
      <w:pPr>
        <w:spacing w:after="0"/>
        <w:ind w:firstLine="567"/>
        <w:jc w:val="both"/>
        <w:rPr>
          <w:rFonts w:ascii="Times New Roman" w:hAnsi="Times New Roman" w:cs="Times New Roman"/>
        </w:rPr>
      </w:pPr>
      <w:r w:rsidRPr="006F1C68">
        <w:rPr>
          <w:rFonts w:ascii="Times New Roman" w:hAnsi="Times New Roman" w:cs="Times New Roman"/>
        </w:rPr>
        <w:t>9.2. Страхові поліси, видані на кожний забезпечений транспортний засіб, набирають чинності з дня наступного за днем внесення страхового платежу на користь Страховика, але не раніше 00:00 годин дня, вказаного в страховому полісі, як початок терміну його дії (строк страхування).</w:t>
      </w:r>
    </w:p>
    <w:p w:rsidR="001A51A1" w:rsidRPr="006F1C68" w:rsidRDefault="001A51A1" w:rsidP="001A51A1">
      <w:pPr>
        <w:spacing w:after="0"/>
        <w:jc w:val="center"/>
        <w:rPr>
          <w:rFonts w:ascii="Times New Roman" w:hAnsi="Times New Roman" w:cs="Times New Roman"/>
          <w:b/>
        </w:rPr>
      </w:pPr>
    </w:p>
    <w:p w:rsidR="001A51A1" w:rsidRPr="006F1C68" w:rsidRDefault="001A51A1" w:rsidP="001A51A1">
      <w:pPr>
        <w:spacing w:after="0"/>
        <w:jc w:val="center"/>
        <w:rPr>
          <w:rFonts w:ascii="Times New Roman" w:hAnsi="Times New Roman" w:cs="Times New Roman"/>
          <w:b/>
        </w:rPr>
      </w:pPr>
      <w:r w:rsidRPr="006F1C68">
        <w:rPr>
          <w:rFonts w:ascii="Times New Roman" w:hAnsi="Times New Roman" w:cs="Times New Roman"/>
          <w:b/>
        </w:rPr>
        <w:t>10.  ПРИПИНЕННЯ  ДІЇ  ДОГОВОРУ  СТРАХУВАННЯ</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10.1. Договір або будь який поліс вказаний у Додатку №2 до цього Договору припиняє свою дію у наступних випадках.</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10.1.1. Закінчення строку дії.</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10.1.2. Виконання Страховиком своїх зобов’язань.</w:t>
      </w:r>
    </w:p>
    <w:p w:rsidR="001A51A1" w:rsidRPr="006F1C68" w:rsidRDefault="001A51A1" w:rsidP="001A51A1">
      <w:pPr>
        <w:spacing w:after="0"/>
        <w:ind w:firstLine="567"/>
        <w:jc w:val="both"/>
        <w:rPr>
          <w:rFonts w:ascii="Times New Roman" w:hAnsi="Times New Roman" w:cs="Times New Roman"/>
        </w:rPr>
      </w:pPr>
      <w:r w:rsidRPr="006F1C68">
        <w:rPr>
          <w:rFonts w:ascii="Times New Roman" w:hAnsi="Times New Roman" w:cs="Times New Roman"/>
        </w:rPr>
        <w:t xml:space="preserve">10.1.3. У разі несплати Страхувальником  страхового платежу, в обумовлений в п.5.3. та 5.4. цього Договору строк, незалежно від причин, Страховик звільняється від зобов’язань (відповідальності) по подіям, які мають ознаки страхових, і які виникли  у період затримки сплати страхового  платежу. </w:t>
      </w:r>
    </w:p>
    <w:p w:rsidR="001A51A1" w:rsidRPr="006F1C68" w:rsidRDefault="001A51A1" w:rsidP="001A51A1">
      <w:pPr>
        <w:spacing w:after="0"/>
        <w:ind w:firstLine="567"/>
        <w:jc w:val="both"/>
        <w:rPr>
          <w:rFonts w:ascii="Times New Roman" w:hAnsi="Times New Roman" w:cs="Times New Roman"/>
        </w:rPr>
      </w:pPr>
      <w:r w:rsidRPr="006F1C68">
        <w:rPr>
          <w:rFonts w:ascii="Times New Roman" w:hAnsi="Times New Roman" w:cs="Times New Roman"/>
        </w:rPr>
        <w:t>10.1.4. У разі виходу ТЗ з володіння Страхувальника проти його волі або знищення ТЗ.</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b/>
        </w:rPr>
      </w:pPr>
      <w:r w:rsidRPr="006F1C68">
        <w:rPr>
          <w:rFonts w:ascii="Times New Roman" w:hAnsi="Times New Roman" w:cs="Times New Roman"/>
          <w:b/>
        </w:rPr>
        <w:t xml:space="preserve">10.1.5. З ініціативи Страхувальника: </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 за письмовою заявою, яка надається Страховику не пізніше ніж за 30 днів до дати припинення дії Договору або конкретного полісу; в такому разі, за умови відсутності виплат страхового відшкодування за цим Договором або окремим полісом, Страховик повертає Страхувальнику частку страхового платежу, яка обчислюється пропорційно періоду страхування, що залишився до закінчення терміну дії Договору (по кожному полісу) або конкретному полісу, з утриманням понесених витрат на ведення справи, у розмірі 20 відсотків цієї частки, вилучає страховий поліс (поліси) та анулює його (їх);</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при наявності страхової виплати за конкретним полісом, Страховик не повертає Страхувальнику залишок страхового платежу за цим конкретним полісом (полісами);</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 якщо вимога Страхувальника обумовлена порушенням Страховиком умов цього Договору, Страховик повертає сплачені йому страхові платежі повністю;</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 з інших підстав, передбачених законом або цим Договором.</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b/>
        </w:rPr>
      </w:pPr>
      <w:r w:rsidRPr="006F1C68">
        <w:rPr>
          <w:rFonts w:ascii="Times New Roman" w:hAnsi="Times New Roman" w:cs="Times New Roman"/>
          <w:b/>
        </w:rPr>
        <w:t>10.1.6. З ініціативи Страховика:</w:t>
      </w:r>
    </w:p>
    <w:p w:rsidR="001A51A1" w:rsidRPr="006F1C68" w:rsidRDefault="001A51A1" w:rsidP="001A51A1">
      <w:pPr>
        <w:spacing w:after="0"/>
        <w:ind w:firstLine="567"/>
        <w:jc w:val="both"/>
        <w:rPr>
          <w:rFonts w:ascii="Times New Roman" w:hAnsi="Times New Roman" w:cs="Times New Roman"/>
        </w:rPr>
      </w:pPr>
      <w:r w:rsidRPr="006F1C68">
        <w:rPr>
          <w:rFonts w:ascii="Times New Roman" w:hAnsi="Times New Roman" w:cs="Times New Roman"/>
        </w:rPr>
        <w:t xml:space="preserve">- у разі невиконання Страхувальником умов Договору; в такому разі Страховик повертає Страхувальнику страхові платежі за період, що залишився до закінчення дії Договору (по кожному полісу), з вирахуванням нормативних витрат на ведення справи, в розмірі 20 відсотків цієї частки, фактичних виплат страхового відшкодування, що були здійснені за цим Договором. </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 уразі, коли виплачена сума відшкодування по конкретному полісу перевищила сумарний ліміт відповідальності Страховика (300 000 гривень), дія договору припиняється Страховиком в односторонньому порядку; Страховик письмово повідомляє Страхувальника протягом 24 годин; поліс вважається дійсним протягом 10 (десять) календарних днів з дня надіслання повідомлення щодо припинення дії полісу; за заявою Страхувальника, замість анульованого полісу Страховик видає інший на новий термін дії, після отримання відповідного страхового платежу;</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 з інших підстав, передбачених законом або цим Договором.</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10.2. Якщо забезпечені ТЗ відчужено і Страхувальник не подав заяву про припинення дії Договору/полісу страхування, права та обов’язки Страхувальника переходять до особи, яка прийняла такий ТЗ у свою власність; з попереднім Страхувальником будь яких розрахунків не проводиться;</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10.3.  Уразі смерті Страхувальника - фізичної особи його права та обов'язки за договором страхування переходять до осіб, які одержали забезпечений ТЗ у спадщину.</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10.4. Якщо Страхувальник - юридична особа, то після відчуження забезпеченого ТЗ дія Договору/поліса припиняється, встановлюється його правонаступник, права і обов'язки Страхувальника за цим Договором переходять до правонаступника.</w:t>
      </w:r>
    </w:p>
    <w:p w:rsidR="001A51A1" w:rsidRPr="006F1C68" w:rsidRDefault="001A51A1" w:rsidP="001A51A1">
      <w:pPr>
        <w:tabs>
          <w:tab w:val="left" w:pos="567"/>
        </w:tabs>
        <w:spacing w:after="0"/>
        <w:jc w:val="both"/>
        <w:rPr>
          <w:rFonts w:ascii="Times New Roman" w:hAnsi="Times New Roman" w:cs="Times New Roman"/>
        </w:rPr>
      </w:pPr>
      <w:r w:rsidRPr="006F1C68">
        <w:rPr>
          <w:rFonts w:ascii="Times New Roman" w:hAnsi="Times New Roman" w:cs="Times New Roman"/>
        </w:rPr>
        <w:lastRenderedPageBreak/>
        <w:tab/>
        <w:t>10.5. Зміни до цього Договору вносяться шляхом укладання додаткової угоди в письмовий формі і яка є невід’ємною частиною цього Договору.</w:t>
      </w:r>
    </w:p>
    <w:p w:rsidR="001A51A1" w:rsidRPr="006F1C68" w:rsidRDefault="001A51A1" w:rsidP="001A51A1">
      <w:pPr>
        <w:spacing w:after="0"/>
        <w:jc w:val="center"/>
        <w:rPr>
          <w:rFonts w:ascii="Times New Roman" w:hAnsi="Times New Roman" w:cs="Times New Roman"/>
          <w:b/>
        </w:rPr>
      </w:pPr>
      <w:bookmarkStart w:id="3" w:name="_Toc22704657"/>
    </w:p>
    <w:p w:rsidR="001A51A1" w:rsidRPr="006F1C68" w:rsidRDefault="001A51A1" w:rsidP="001A51A1">
      <w:pPr>
        <w:spacing w:after="0"/>
        <w:jc w:val="center"/>
        <w:rPr>
          <w:rFonts w:ascii="Times New Roman" w:hAnsi="Times New Roman" w:cs="Times New Roman"/>
          <w:b/>
        </w:rPr>
      </w:pPr>
      <w:r w:rsidRPr="006F1C68">
        <w:rPr>
          <w:rFonts w:ascii="Times New Roman" w:hAnsi="Times New Roman" w:cs="Times New Roman"/>
          <w:b/>
        </w:rPr>
        <w:t xml:space="preserve">11.  ПОРЯДОК  ВИРІШЕННЯ  </w:t>
      </w:r>
      <w:bookmarkEnd w:id="3"/>
      <w:r w:rsidRPr="006F1C68">
        <w:rPr>
          <w:rFonts w:ascii="Times New Roman" w:hAnsi="Times New Roman" w:cs="Times New Roman"/>
          <w:b/>
        </w:rPr>
        <w:t>СПОРІВ</w:t>
      </w:r>
    </w:p>
    <w:p w:rsidR="001A51A1" w:rsidRPr="006F1C68" w:rsidRDefault="001A51A1" w:rsidP="001A51A1">
      <w:pPr>
        <w:spacing w:after="0"/>
        <w:ind w:firstLine="567"/>
        <w:jc w:val="both"/>
        <w:rPr>
          <w:rFonts w:ascii="Times New Roman" w:hAnsi="Times New Roman" w:cs="Times New Roman"/>
        </w:rPr>
      </w:pPr>
      <w:r w:rsidRPr="006F1C68">
        <w:rPr>
          <w:rFonts w:ascii="Times New Roman" w:hAnsi="Times New Roman" w:cs="Times New Roman"/>
        </w:rPr>
        <w:t>11.1. Усі спори, що виникають з цього Договору або пов’язані із ним, вирішуються шляхом переговорів між Сторонами.</w:t>
      </w:r>
    </w:p>
    <w:p w:rsidR="001A51A1" w:rsidRPr="006F1C68" w:rsidRDefault="001A51A1" w:rsidP="001A51A1">
      <w:pPr>
        <w:spacing w:after="0"/>
        <w:ind w:firstLine="567"/>
        <w:jc w:val="both"/>
        <w:rPr>
          <w:rFonts w:ascii="Times New Roman" w:hAnsi="Times New Roman" w:cs="Times New Roman"/>
        </w:rPr>
      </w:pPr>
      <w:r w:rsidRPr="006F1C68">
        <w:rPr>
          <w:rFonts w:ascii="Times New Roman" w:hAnsi="Times New Roman" w:cs="Times New Roman"/>
        </w:rPr>
        <w:t>11.2. Відносини Сторін в частині, що не врегульовані цим Договором регулюються чинним законодавством України.</w:t>
      </w:r>
    </w:p>
    <w:p w:rsidR="001A51A1" w:rsidRPr="006F1C68" w:rsidRDefault="001A51A1" w:rsidP="001A51A1">
      <w:pPr>
        <w:spacing w:after="0"/>
        <w:ind w:firstLine="567"/>
        <w:jc w:val="both"/>
        <w:rPr>
          <w:rFonts w:ascii="Times New Roman" w:hAnsi="Times New Roman" w:cs="Times New Roman"/>
        </w:rPr>
      </w:pPr>
      <w:r w:rsidRPr="006F1C68">
        <w:rPr>
          <w:rFonts w:ascii="Times New Roman" w:hAnsi="Times New Roman" w:cs="Times New Roman"/>
        </w:rPr>
        <w:t>11.3.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1A51A1" w:rsidRPr="006F1C68" w:rsidRDefault="001A51A1" w:rsidP="001A51A1">
      <w:pPr>
        <w:spacing w:after="0"/>
        <w:ind w:firstLine="567"/>
        <w:jc w:val="both"/>
        <w:rPr>
          <w:rFonts w:ascii="Times New Roman" w:hAnsi="Times New Roman" w:cs="Times New Roman"/>
        </w:rPr>
      </w:pPr>
    </w:p>
    <w:p w:rsidR="001A51A1" w:rsidRPr="006F1C68" w:rsidRDefault="001A51A1" w:rsidP="001A51A1">
      <w:pPr>
        <w:spacing w:after="0"/>
        <w:jc w:val="center"/>
        <w:rPr>
          <w:rFonts w:ascii="Times New Roman" w:hAnsi="Times New Roman" w:cs="Times New Roman"/>
          <w:b/>
        </w:rPr>
      </w:pPr>
      <w:r w:rsidRPr="006F1C68">
        <w:rPr>
          <w:rFonts w:ascii="Times New Roman" w:hAnsi="Times New Roman" w:cs="Times New Roman"/>
          <w:b/>
        </w:rPr>
        <w:t>12.  ІНШІ  УМОВИ</w:t>
      </w:r>
    </w:p>
    <w:p w:rsidR="001A51A1" w:rsidRPr="006F1C68" w:rsidRDefault="001A51A1" w:rsidP="001A51A1">
      <w:pPr>
        <w:suppressAutoHyphens/>
        <w:spacing w:after="0"/>
        <w:ind w:firstLine="709"/>
        <w:jc w:val="both"/>
        <w:rPr>
          <w:rFonts w:ascii="Times New Roman" w:hAnsi="Times New Roman" w:cs="Times New Roman"/>
          <w:lang w:eastAsia="ar-SA"/>
        </w:rPr>
      </w:pPr>
      <w:r w:rsidRPr="006F1C68">
        <w:rPr>
          <w:rFonts w:ascii="Times New Roman" w:hAnsi="Times New Roman" w:cs="Times New Roman"/>
        </w:rPr>
        <w:t xml:space="preserve">12.1. Зміни до цього Договору вносяться шляхом укладання додаткової угоди в письмовий формі, </w:t>
      </w:r>
      <w:r w:rsidRPr="006F1C68">
        <w:rPr>
          <w:rFonts w:ascii="Times New Roman" w:hAnsi="Times New Roman" w:cs="Times New Roman"/>
          <w:lang w:eastAsia="ar-SA"/>
        </w:rPr>
        <w:t xml:space="preserve">яка є невід’ємною частиною цього Договору. </w:t>
      </w:r>
    </w:p>
    <w:p w:rsidR="001A51A1" w:rsidRPr="006F1C68" w:rsidRDefault="001A51A1" w:rsidP="001A51A1">
      <w:pPr>
        <w:suppressAutoHyphens/>
        <w:spacing w:after="0"/>
        <w:ind w:firstLine="567"/>
        <w:jc w:val="both"/>
        <w:rPr>
          <w:rFonts w:ascii="Times New Roman" w:hAnsi="Times New Roman" w:cs="Times New Roman"/>
          <w:lang w:eastAsia="ar-SA"/>
        </w:rPr>
      </w:pPr>
      <w:r w:rsidRPr="006F1C68">
        <w:rPr>
          <w:rFonts w:ascii="Times New Roman" w:hAnsi="Times New Roman" w:cs="Times New Roman"/>
        </w:rPr>
        <w:t xml:space="preserve">12.2. </w:t>
      </w:r>
      <w:r w:rsidRPr="006F1C68">
        <w:rPr>
          <w:rFonts w:ascii="Times New Roman" w:hAnsi="Times New Roman" w:cs="Times New Roman"/>
          <w:lang w:eastAsia="ar-SA"/>
        </w:rPr>
        <w:t xml:space="preserve">Взаємовідносини Сторін, не зазначені у цьому Договорі, регламентуються чинним законодавством України. </w:t>
      </w:r>
    </w:p>
    <w:p w:rsidR="001A51A1" w:rsidRPr="006F1C68" w:rsidRDefault="001A51A1" w:rsidP="001A51A1">
      <w:pPr>
        <w:spacing w:after="0"/>
        <w:ind w:right="-6" w:firstLine="567"/>
        <w:jc w:val="both"/>
        <w:rPr>
          <w:rFonts w:ascii="Times New Roman" w:hAnsi="Times New Roman" w:cs="Times New Roman"/>
        </w:rPr>
      </w:pPr>
      <w:r w:rsidRPr="006F1C68">
        <w:rPr>
          <w:rFonts w:ascii="Times New Roman" w:hAnsi="Times New Roman" w:cs="Times New Roman"/>
        </w:rPr>
        <w:t xml:space="preserve">12.3. Після набрання чинності цим Договором, усі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 </w:t>
      </w:r>
    </w:p>
    <w:p w:rsidR="001A51A1" w:rsidRPr="006F1C68" w:rsidRDefault="001A51A1" w:rsidP="001A51A1">
      <w:pPr>
        <w:spacing w:after="0"/>
        <w:ind w:right="-6" w:firstLine="567"/>
        <w:jc w:val="both"/>
        <w:rPr>
          <w:rFonts w:ascii="Times New Roman" w:hAnsi="Times New Roman" w:cs="Times New Roman"/>
        </w:rPr>
      </w:pPr>
      <w:r w:rsidRPr="006F1C68">
        <w:rPr>
          <w:rFonts w:ascii="Times New Roman" w:hAnsi="Times New Roman" w:cs="Times New Roman"/>
        </w:rPr>
        <w:t>12.4. Договір укладено в двох оригінальних примірниках, що мають однакову юридичну силу, українською мовою, по одному для кожної Сторони.</w:t>
      </w:r>
    </w:p>
    <w:p w:rsidR="001A51A1" w:rsidRPr="006F1C68" w:rsidRDefault="001A51A1" w:rsidP="001A51A1">
      <w:pPr>
        <w:widowControl w:val="0"/>
        <w:spacing w:after="0"/>
        <w:ind w:right="-6" w:firstLine="567"/>
        <w:jc w:val="both"/>
        <w:rPr>
          <w:rFonts w:ascii="Times New Roman" w:hAnsi="Times New Roman" w:cs="Times New Roman"/>
          <w:snapToGrid w:val="0"/>
        </w:rPr>
      </w:pPr>
      <w:r w:rsidRPr="006F1C68">
        <w:rPr>
          <w:rFonts w:ascii="Times New Roman" w:hAnsi="Times New Roman" w:cs="Times New Roman"/>
          <w:snapToGrid w:val="0"/>
        </w:rPr>
        <w:t xml:space="preserve">12.5. Невід’ємною частиною цього Договору є Заява на страхування та Перелік забезпечених транспортних засобів Страхувальника (Додаток № 1, Додаток № 2). </w:t>
      </w:r>
    </w:p>
    <w:p w:rsidR="001A51A1" w:rsidRPr="006F1C68" w:rsidRDefault="001A51A1" w:rsidP="001A51A1">
      <w:pPr>
        <w:widowControl w:val="0"/>
        <w:spacing w:after="0"/>
        <w:ind w:right="-6" w:firstLine="567"/>
        <w:jc w:val="both"/>
        <w:rPr>
          <w:rFonts w:ascii="Times New Roman" w:hAnsi="Times New Roman" w:cs="Times New Roman"/>
        </w:rPr>
      </w:pPr>
      <w:r w:rsidRPr="006F1C68">
        <w:rPr>
          <w:rFonts w:ascii="Times New Roman" w:hAnsi="Times New Roman" w:cs="Times New Roman"/>
          <w:snapToGrid w:val="0"/>
        </w:rPr>
        <w:t xml:space="preserve">12.6. </w:t>
      </w:r>
      <w:r w:rsidRPr="006F1C68">
        <w:rPr>
          <w:rFonts w:ascii="Times New Roman" w:hAnsi="Times New Roman" w:cs="Times New Roman"/>
        </w:rPr>
        <w:t>Виплата страхового відшкодування здійснюється шляхом безготівкового розрахунку.</w:t>
      </w:r>
    </w:p>
    <w:p w:rsidR="001A51A1" w:rsidRPr="006F1C68" w:rsidRDefault="001A51A1" w:rsidP="001A51A1">
      <w:pPr>
        <w:widowControl w:val="0"/>
        <w:spacing w:after="0"/>
        <w:ind w:right="-6" w:firstLine="567"/>
        <w:jc w:val="both"/>
        <w:rPr>
          <w:rFonts w:ascii="Times New Roman" w:hAnsi="Times New Roman" w:cs="Times New Roman"/>
        </w:rPr>
      </w:pPr>
      <w:r w:rsidRPr="006F1C68">
        <w:rPr>
          <w:rFonts w:ascii="Times New Roman" w:hAnsi="Times New Roman" w:cs="Times New Roman"/>
          <w:snapToGrid w:val="0"/>
        </w:rPr>
        <w:t xml:space="preserve">12.7. </w:t>
      </w:r>
      <w:r w:rsidRPr="006F1C68">
        <w:rPr>
          <w:rFonts w:ascii="Times New Roman" w:hAnsi="Times New Roman" w:cs="Times New Roman"/>
        </w:rPr>
        <w:t>Страховик є платником податку на прибуток на умовах пункту 141.1 статті 141 Податкового Кодексу України.</w:t>
      </w:r>
    </w:p>
    <w:p w:rsidR="001A51A1" w:rsidRPr="006F1C68" w:rsidRDefault="001A51A1" w:rsidP="001A51A1">
      <w:pPr>
        <w:widowControl w:val="0"/>
        <w:spacing w:after="0"/>
        <w:ind w:right="-6" w:firstLine="567"/>
        <w:jc w:val="both"/>
        <w:rPr>
          <w:rFonts w:ascii="Times New Roman" w:hAnsi="Times New Roman" w:cs="Times New Roman"/>
        </w:rPr>
      </w:pPr>
      <w:r w:rsidRPr="006F1C68">
        <w:rPr>
          <w:rFonts w:ascii="Times New Roman" w:hAnsi="Times New Roman" w:cs="Times New Roman"/>
        </w:rPr>
        <w:t>12.8. У випадках передбачених законодавством, при виплаті страхового відшкодування з розміру виплати утримується податок згідно законодавства України.</w:t>
      </w:r>
    </w:p>
    <w:p w:rsidR="001A51A1" w:rsidRPr="006F1C68" w:rsidRDefault="001A51A1" w:rsidP="001A51A1">
      <w:pPr>
        <w:tabs>
          <w:tab w:val="left" w:pos="720"/>
          <w:tab w:val="left" w:pos="900"/>
        </w:tabs>
        <w:overflowPunct w:val="0"/>
        <w:autoSpaceDE w:val="0"/>
        <w:autoSpaceDN w:val="0"/>
        <w:adjustRightInd w:val="0"/>
        <w:spacing w:after="0"/>
        <w:ind w:firstLine="567"/>
        <w:jc w:val="both"/>
        <w:textAlignment w:val="baseline"/>
        <w:rPr>
          <w:rFonts w:ascii="Times New Roman" w:hAnsi="Times New Roman" w:cs="Times New Roman"/>
        </w:rPr>
      </w:pPr>
      <w:r w:rsidRPr="006F1C68">
        <w:rPr>
          <w:rFonts w:ascii="Times New Roman" w:hAnsi="Times New Roman" w:cs="Times New Roman"/>
        </w:rPr>
        <w:t>12.9. Уразі ліквідації Страховика, правонаступника якого встановлено, договори страхування (поліси) зберігають свою силу до закінчення строку дії такого договору.</w:t>
      </w:r>
    </w:p>
    <w:p w:rsidR="001A51A1" w:rsidRPr="006F1C68" w:rsidRDefault="001A51A1" w:rsidP="001A51A1">
      <w:pPr>
        <w:widowControl w:val="0"/>
        <w:spacing w:after="0"/>
        <w:ind w:right="-6" w:firstLine="567"/>
        <w:jc w:val="both"/>
        <w:rPr>
          <w:rFonts w:ascii="Times New Roman" w:hAnsi="Times New Roman" w:cs="Times New Roman"/>
        </w:rPr>
      </w:pPr>
      <w:r w:rsidRPr="006F1C68">
        <w:rPr>
          <w:rFonts w:ascii="Times New Roman" w:hAnsi="Times New Roman" w:cs="Times New Roman"/>
        </w:rPr>
        <w:t>12.10. У разі ліквідації Страховика за його власним рішенням або за рішенням визначених законом органів, обов’язки Страховика за цим Договором, виконує ліквідаційна комісія.</w:t>
      </w:r>
    </w:p>
    <w:p w:rsidR="001A51A1" w:rsidRPr="006F1C68" w:rsidRDefault="001A51A1" w:rsidP="001A51A1">
      <w:pPr>
        <w:widowControl w:val="0"/>
        <w:spacing w:after="0"/>
        <w:ind w:right="-6" w:firstLine="567"/>
        <w:jc w:val="both"/>
        <w:rPr>
          <w:rFonts w:ascii="Times New Roman" w:hAnsi="Times New Roman" w:cs="Times New Roman"/>
        </w:rPr>
      </w:pPr>
      <w:r w:rsidRPr="006F1C68">
        <w:rPr>
          <w:rFonts w:ascii="Times New Roman" w:hAnsi="Times New Roman" w:cs="Times New Roman"/>
        </w:rPr>
        <w:t>12.11. Обов’язки, для виконання яких у Страховика, який ліквідується, недостатньо коштів та/або майна, приймає на себе МТСБУ у повному обсязі.</w:t>
      </w:r>
    </w:p>
    <w:p w:rsidR="001A51A1" w:rsidRPr="006F1C68" w:rsidRDefault="001A51A1" w:rsidP="001A51A1">
      <w:pPr>
        <w:widowControl w:val="0"/>
        <w:suppressAutoHyphens/>
        <w:spacing w:after="0"/>
        <w:ind w:firstLine="567"/>
        <w:jc w:val="both"/>
        <w:rPr>
          <w:rFonts w:ascii="Times New Roman" w:hAnsi="Times New Roman" w:cs="Times New Roman"/>
          <w:lang w:eastAsia="ar-SA"/>
        </w:rPr>
      </w:pPr>
      <w:r w:rsidRPr="006F1C68">
        <w:rPr>
          <w:rFonts w:ascii="Times New Roman" w:hAnsi="Times New Roman" w:cs="Times New Roman"/>
          <w:lang w:eastAsia="ar-SA"/>
        </w:rPr>
        <w:t>12.12.Істотні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A51A1" w:rsidRPr="006F1C68" w:rsidRDefault="001A51A1" w:rsidP="001A51A1">
      <w:pPr>
        <w:pStyle w:val="a3"/>
        <w:spacing w:after="0" w:line="240" w:lineRule="auto"/>
        <w:ind w:left="0" w:firstLine="709"/>
        <w:jc w:val="both"/>
        <w:rPr>
          <w:rFonts w:ascii="Times New Roman" w:hAnsi="Times New Roman"/>
          <w:sz w:val="24"/>
          <w:szCs w:val="24"/>
        </w:rPr>
      </w:pPr>
      <w:r w:rsidRPr="006F1C68">
        <w:rPr>
          <w:rFonts w:ascii="Times New Roman" w:hAnsi="Times New Roman"/>
          <w:sz w:val="24"/>
          <w:szCs w:val="24"/>
        </w:rPr>
        <w:t>1) зменшення обсягів закупівлі, зокрема з урахуванням фактичного обсягу видатків замовника;</w:t>
      </w:r>
    </w:p>
    <w:p w:rsidR="001A51A1" w:rsidRPr="006F1C68" w:rsidRDefault="001A51A1" w:rsidP="001A51A1">
      <w:pPr>
        <w:pStyle w:val="a3"/>
        <w:spacing w:after="0" w:line="240" w:lineRule="auto"/>
        <w:ind w:left="0" w:firstLine="709"/>
        <w:jc w:val="both"/>
        <w:rPr>
          <w:rFonts w:ascii="Times New Roman" w:hAnsi="Times New Roman"/>
          <w:sz w:val="24"/>
          <w:szCs w:val="24"/>
        </w:rPr>
      </w:pPr>
      <w:r w:rsidRPr="006F1C68">
        <w:rPr>
          <w:rFonts w:ascii="Times New Roman" w:hAnsi="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1A51A1" w:rsidRPr="006F1C68" w:rsidRDefault="001A51A1" w:rsidP="001A51A1">
      <w:pPr>
        <w:pStyle w:val="a3"/>
        <w:spacing w:after="0" w:line="240" w:lineRule="auto"/>
        <w:ind w:left="0" w:firstLine="709"/>
        <w:jc w:val="both"/>
        <w:rPr>
          <w:rFonts w:ascii="Times New Roman" w:hAnsi="Times New Roman"/>
          <w:sz w:val="24"/>
          <w:szCs w:val="24"/>
        </w:rPr>
      </w:pPr>
      <w:r w:rsidRPr="006F1C68">
        <w:rPr>
          <w:rFonts w:ascii="Times New Roman" w:hAnsi="Times New Roman"/>
          <w:sz w:val="24"/>
          <w:szCs w:val="24"/>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51A1" w:rsidRPr="006F1C68" w:rsidRDefault="001A51A1" w:rsidP="001A51A1">
      <w:pPr>
        <w:pStyle w:val="a3"/>
        <w:spacing w:after="0" w:line="240" w:lineRule="auto"/>
        <w:ind w:left="0" w:firstLine="709"/>
        <w:jc w:val="both"/>
        <w:rPr>
          <w:rFonts w:ascii="Times New Roman" w:hAnsi="Times New Roman"/>
          <w:sz w:val="24"/>
          <w:szCs w:val="24"/>
        </w:rPr>
      </w:pPr>
      <w:r w:rsidRPr="006F1C68">
        <w:rPr>
          <w:rFonts w:ascii="Times New Roman" w:hAnsi="Times New Roman"/>
          <w:sz w:val="24"/>
          <w:szCs w:val="24"/>
        </w:rPr>
        <w:t>4) погодження зміни ціни в договорі про закупівлю в бік зменшення (без зміни кількості (обсягу) та якості послуг);</w:t>
      </w:r>
    </w:p>
    <w:p w:rsidR="001A51A1" w:rsidRPr="006F1C68" w:rsidRDefault="001A51A1" w:rsidP="001A51A1">
      <w:pPr>
        <w:pStyle w:val="a3"/>
        <w:spacing w:after="0" w:line="240" w:lineRule="auto"/>
        <w:ind w:left="0" w:firstLine="709"/>
        <w:jc w:val="both"/>
        <w:rPr>
          <w:rFonts w:ascii="Times New Roman" w:hAnsi="Times New Roman"/>
          <w:sz w:val="24"/>
          <w:szCs w:val="24"/>
        </w:rPr>
      </w:pPr>
      <w:r w:rsidRPr="006F1C68">
        <w:rPr>
          <w:rFonts w:ascii="Times New Roman" w:hAnsi="Times New Roman"/>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A51A1" w:rsidRPr="006F1C68" w:rsidRDefault="001A51A1" w:rsidP="001A51A1">
      <w:pPr>
        <w:pStyle w:val="a3"/>
        <w:spacing w:after="0" w:line="240" w:lineRule="auto"/>
        <w:ind w:left="0" w:firstLine="709"/>
        <w:jc w:val="both"/>
        <w:rPr>
          <w:rFonts w:ascii="Times New Roman" w:hAnsi="Times New Roman"/>
          <w:sz w:val="24"/>
          <w:szCs w:val="24"/>
        </w:rPr>
      </w:pPr>
      <w:r w:rsidRPr="006F1C68">
        <w:rPr>
          <w:rFonts w:ascii="Times New Roman" w:hAnsi="Times New Roman"/>
          <w:sz w:val="24"/>
          <w:szCs w:val="24"/>
        </w:rPr>
        <w:t>6) зміни умов у зв’язку із застосуванням положень частини шостої статті 41 ЗУ «Про публічні закупівлі».</w:t>
      </w:r>
    </w:p>
    <w:p w:rsidR="001A51A1" w:rsidRPr="006F1C68" w:rsidRDefault="001A51A1" w:rsidP="001A51A1">
      <w:pPr>
        <w:widowControl w:val="0"/>
        <w:spacing w:after="0"/>
        <w:ind w:right="-6" w:firstLine="709"/>
        <w:jc w:val="both"/>
        <w:rPr>
          <w:rFonts w:ascii="Times New Roman" w:hAnsi="Times New Roman" w:cs="Times New Roman"/>
        </w:rPr>
      </w:pPr>
      <w:r w:rsidRPr="006F1C68">
        <w:rPr>
          <w:rFonts w:ascii="Times New Roman" w:hAnsi="Times New Roman" w:cs="Times New Roman"/>
        </w:rPr>
        <w:t xml:space="preserve">12.13.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w:t>
      </w:r>
      <w:r w:rsidRPr="006F1C68">
        <w:rPr>
          <w:rFonts w:ascii="Times New Roman" w:hAnsi="Times New Roman" w:cs="Times New Roman"/>
        </w:rPr>
        <w:lastRenderedPageBreak/>
        <w:t>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1A51A1" w:rsidRPr="006F1C68" w:rsidRDefault="001A51A1" w:rsidP="001A51A1">
      <w:pPr>
        <w:overflowPunct w:val="0"/>
        <w:autoSpaceDE w:val="0"/>
        <w:autoSpaceDN w:val="0"/>
        <w:adjustRightInd w:val="0"/>
        <w:spacing w:after="0"/>
        <w:ind w:firstLine="567"/>
        <w:jc w:val="both"/>
        <w:textAlignment w:val="baseline"/>
        <w:rPr>
          <w:rFonts w:ascii="Times New Roman" w:hAnsi="Times New Roman" w:cs="Times New Roman"/>
          <w:sz w:val="20"/>
          <w:szCs w:val="20"/>
        </w:rPr>
      </w:pPr>
      <w:r w:rsidRPr="006F1C68">
        <w:rPr>
          <w:rFonts w:ascii="Times New Roman" w:hAnsi="Times New Roman" w:cs="Times New Roman"/>
        </w:rPr>
        <w:t>*</w:t>
      </w:r>
      <w:r w:rsidRPr="006F1C68">
        <w:rPr>
          <w:rFonts w:ascii="Times New Roman" w:hAnsi="Times New Roman" w:cs="Times New Roman"/>
          <w:sz w:val="20"/>
          <w:szCs w:val="20"/>
        </w:rPr>
        <w:t>У розумінні Закону під персональними даними розуміється будь-яка інформація щодо Страхувальника/Представника, в тому числі, але не виключно, прізвище, ім’я, ім’я по-батькові, дата та місце народження, адреса, телефон, паспортні дані, ідентифікаційний номер, професія, а також інші відомості, надані при укладенні та виконанні цього Договору.</w:t>
      </w:r>
    </w:p>
    <w:p w:rsidR="001A51A1" w:rsidRPr="006F1C68" w:rsidRDefault="001A51A1" w:rsidP="001A51A1">
      <w:pPr>
        <w:widowControl w:val="0"/>
        <w:spacing w:after="0"/>
        <w:ind w:right="-6" w:firstLine="567"/>
        <w:jc w:val="both"/>
        <w:rPr>
          <w:rFonts w:ascii="Times New Roman" w:hAnsi="Times New Roman" w:cs="Times New Roman"/>
          <w:iCs/>
        </w:rPr>
      </w:pPr>
      <w:r w:rsidRPr="006F1C68">
        <w:rPr>
          <w:rFonts w:ascii="Times New Roman" w:hAnsi="Times New Roman" w:cs="Times New Roman"/>
        </w:rPr>
        <w:t>12.14. "Інформація, зазначена у частині другій статті 12 Закону України "Про фінансові послуги та державне регулювання ринків фінансових послуг", надана клієнту у повному обсязі, що підтверджується його підписом</w:t>
      </w:r>
      <w:r w:rsidRPr="006F1C68">
        <w:rPr>
          <w:rFonts w:ascii="Times New Roman" w:hAnsi="Times New Roman" w:cs="Times New Roman"/>
          <w:iCs/>
        </w:rPr>
        <w:t xml:space="preserve"> у цьому договорі страхування.</w:t>
      </w:r>
    </w:p>
    <w:p w:rsidR="001A51A1" w:rsidRPr="006F1C68" w:rsidRDefault="001A51A1" w:rsidP="001A51A1">
      <w:pPr>
        <w:spacing w:after="0"/>
        <w:ind w:left="360"/>
        <w:jc w:val="center"/>
        <w:rPr>
          <w:rFonts w:ascii="Times New Roman" w:hAnsi="Times New Roman" w:cs="Times New Roman"/>
          <w:b/>
        </w:rPr>
      </w:pPr>
    </w:p>
    <w:p w:rsidR="001A51A1" w:rsidRPr="006F1C68" w:rsidRDefault="001A51A1" w:rsidP="001A51A1">
      <w:pPr>
        <w:spacing w:after="0"/>
        <w:ind w:left="360"/>
        <w:jc w:val="center"/>
        <w:rPr>
          <w:rFonts w:ascii="Times New Roman" w:hAnsi="Times New Roman" w:cs="Times New Roman"/>
          <w:b/>
        </w:rPr>
      </w:pPr>
      <w:r w:rsidRPr="006F1C68">
        <w:rPr>
          <w:rFonts w:ascii="Times New Roman" w:hAnsi="Times New Roman" w:cs="Times New Roman"/>
          <w:b/>
        </w:rPr>
        <w:t>13. Додатки до Договору</w:t>
      </w:r>
    </w:p>
    <w:p w:rsidR="001A51A1" w:rsidRPr="006F1C68" w:rsidRDefault="001A51A1" w:rsidP="001A51A1">
      <w:pPr>
        <w:spacing w:after="0"/>
        <w:rPr>
          <w:rFonts w:ascii="Times New Roman" w:hAnsi="Times New Roman" w:cs="Times New Roman"/>
        </w:rPr>
      </w:pPr>
      <w:r w:rsidRPr="006F1C68">
        <w:rPr>
          <w:rFonts w:ascii="Times New Roman" w:hAnsi="Times New Roman" w:cs="Times New Roman"/>
        </w:rPr>
        <w:t>13.1. Невід’ємною частиною Договору є:</w:t>
      </w:r>
    </w:p>
    <w:p w:rsidR="001A51A1" w:rsidRPr="006F1C68" w:rsidRDefault="001A51A1" w:rsidP="001A51A1">
      <w:pPr>
        <w:spacing w:after="0"/>
        <w:ind w:firstLine="567"/>
        <w:rPr>
          <w:rFonts w:ascii="Times New Roman" w:hAnsi="Times New Roman" w:cs="Times New Roman"/>
        </w:rPr>
      </w:pPr>
      <w:r w:rsidRPr="006F1C68">
        <w:rPr>
          <w:rFonts w:ascii="Times New Roman" w:hAnsi="Times New Roman" w:cs="Times New Roman"/>
        </w:rPr>
        <w:t>Додаток № 1:Заява на страхування;</w:t>
      </w:r>
    </w:p>
    <w:p w:rsidR="001A51A1" w:rsidRPr="006F1C68" w:rsidRDefault="001A51A1" w:rsidP="001A51A1">
      <w:pPr>
        <w:spacing w:after="0"/>
        <w:ind w:firstLine="567"/>
        <w:rPr>
          <w:rFonts w:ascii="Times New Roman" w:hAnsi="Times New Roman" w:cs="Times New Roman"/>
        </w:rPr>
      </w:pPr>
      <w:r w:rsidRPr="006F1C68">
        <w:rPr>
          <w:rFonts w:ascii="Times New Roman" w:hAnsi="Times New Roman" w:cs="Times New Roman"/>
        </w:rPr>
        <w:t>Додаток № 2: Перелік забезпечених транспортних засобів Страхувальника.</w:t>
      </w:r>
    </w:p>
    <w:p w:rsidR="001A51A1" w:rsidRPr="006F1C68" w:rsidRDefault="001A51A1" w:rsidP="001A51A1">
      <w:pPr>
        <w:spacing w:after="0"/>
        <w:rPr>
          <w:rFonts w:ascii="Times New Roman" w:hAnsi="Times New Roman" w:cs="Times New Roman"/>
          <w:b/>
        </w:rPr>
      </w:pPr>
    </w:p>
    <w:p w:rsidR="001A51A1" w:rsidRPr="006F1C68" w:rsidRDefault="001A51A1" w:rsidP="001A51A1">
      <w:pPr>
        <w:spacing w:after="0"/>
        <w:ind w:left="360"/>
        <w:jc w:val="center"/>
        <w:rPr>
          <w:rFonts w:ascii="Times New Roman" w:hAnsi="Times New Roman" w:cs="Times New Roman"/>
          <w:b/>
        </w:rPr>
      </w:pPr>
      <w:r w:rsidRPr="006F1C68">
        <w:rPr>
          <w:rFonts w:ascii="Times New Roman" w:hAnsi="Times New Roman" w:cs="Times New Roman"/>
          <w:b/>
        </w:rPr>
        <w:t>14. РЕКВІЗИТИ  СТОРІН</w:t>
      </w:r>
    </w:p>
    <w:p w:rsidR="001A51A1" w:rsidRPr="006F1C68" w:rsidRDefault="001A51A1" w:rsidP="001A51A1">
      <w:pPr>
        <w:spacing w:after="0"/>
        <w:ind w:left="360"/>
        <w:jc w:val="center"/>
        <w:rPr>
          <w:rFonts w:ascii="Times New Roman" w:hAnsi="Times New Roman" w:cs="Times New Roman"/>
          <w:b/>
        </w:rPr>
      </w:pPr>
    </w:p>
    <w:tbl>
      <w:tblPr>
        <w:tblW w:w="0" w:type="auto"/>
        <w:jc w:val="center"/>
        <w:tblLayout w:type="fixed"/>
        <w:tblCellMar>
          <w:left w:w="70" w:type="dxa"/>
          <w:right w:w="70" w:type="dxa"/>
        </w:tblCellMar>
        <w:tblLook w:val="0000" w:firstRow="0" w:lastRow="0" w:firstColumn="0" w:lastColumn="0" w:noHBand="0" w:noVBand="0"/>
      </w:tblPr>
      <w:tblGrid>
        <w:gridCol w:w="5120"/>
        <w:gridCol w:w="5046"/>
      </w:tblGrid>
      <w:tr w:rsidR="001A51A1" w:rsidRPr="006F1C68" w:rsidTr="001B16C8">
        <w:trPr>
          <w:jc w:val="center"/>
        </w:trPr>
        <w:tc>
          <w:tcPr>
            <w:tcW w:w="5120" w:type="dxa"/>
          </w:tcPr>
          <w:p w:rsidR="001A51A1" w:rsidRPr="006F1C68" w:rsidRDefault="001A51A1" w:rsidP="001B16C8">
            <w:pPr>
              <w:tabs>
                <w:tab w:val="num" w:pos="709"/>
              </w:tabs>
              <w:spacing w:after="0"/>
              <w:ind w:right="142"/>
              <w:jc w:val="center"/>
              <w:rPr>
                <w:rFonts w:ascii="Times New Roman" w:hAnsi="Times New Roman" w:cs="Times New Roman"/>
                <w:b/>
              </w:rPr>
            </w:pPr>
            <w:r w:rsidRPr="006F1C68">
              <w:rPr>
                <w:rFonts w:ascii="Times New Roman" w:hAnsi="Times New Roman" w:cs="Times New Roman"/>
                <w:b/>
              </w:rPr>
              <w:t>СТРАХОВИК:</w:t>
            </w:r>
          </w:p>
          <w:p w:rsidR="001A51A1" w:rsidRPr="006F1C68" w:rsidRDefault="001A51A1" w:rsidP="001B16C8">
            <w:pPr>
              <w:tabs>
                <w:tab w:val="num" w:pos="709"/>
              </w:tabs>
              <w:spacing w:after="0"/>
              <w:ind w:right="142"/>
              <w:jc w:val="center"/>
              <w:rPr>
                <w:rFonts w:ascii="Times New Roman" w:hAnsi="Times New Roman" w:cs="Times New Roman"/>
                <w:b/>
              </w:rPr>
            </w:pPr>
          </w:p>
          <w:p w:rsidR="001A51A1" w:rsidRPr="006F1C68" w:rsidRDefault="001A51A1" w:rsidP="001B16C8">
            <w:pPr>
              <w:tabs>
                <w:tab w:val="num" w:pos="709"/>
              </w:tabs>
              <w:spacing w:after="0"/>
              <w:ind w:right="142"/>
              <w:rPr>
                <w:rFonts w:ascii="Times New Roman" w:hAnsi="Times New Roman" w:cs="Times New Roman"/>
              </w:rPr>
            </w:pPr>
          </w:p>
        </w:tc>
        <w:tc>
          <w:tcPr>
            <w:tcW w:w="5046" w:type="dxa"/>
          </w:tcPr>
          <w:p w:rsidR="001A51A1" w:rsidRPr="006F1C68" w:rsidRDefault="001A51A1" w:rsidP="001B16C8">
            <w:pPr>
              <w:spacing w:after="0"/>
              <w:ind w:right="142"/>
              <w:jc w:val="center"/>
              <w:rPr>
                <w:rFonts w:ascii="Times New Roman" w:hAnsi="Times New Roman" w:cs="Times New Roman"/>
                <w:b/>
              </w:rPr>
            </w:pPr>
            <w:r w:rsidRPr="006F1C68">
              <w:rPr>
                <w:rFonts w:ascii="Times New Roman" w:hAnsi="Times New Roman" w:cs="Times New Roman"/>
                <w:b/>
              </w:rPr>
              <w:t>СТРАХУВАЛЬНИК:</w:t>
            </w:r>
          </w:p>
          <w:p w:rsidR="001A51A1" w:rsidRPr="006F1C68" w:rsidRDefault="001A51A1" w:rsidP="001B16C8">
            <w:pPr>
              <w:spacing w:after="0"/>
              <w:rPr>
                <w:rFonts w:ascii="Times New Roman" w:hAnsi="Times New Roman" w:cs="Times New Roman"/>
                <w:b/>
              </w:rPr>
            </w:pPr>
          </w:p>
          <w:p w:rsidR="001A51A1" w:rsidRPr="006F1C68" w:rsidRDefault="001A51A1" w:rsidP="001B16C8">
            <w:pPr>
              <w:spacing w:after="0"/>
              <w:rPr>
                <w:rFonts w:ascii="Times New Roman" w:hAnsi="Times New Roman" w:cs="Times New Roman"/>
              </w:rPr>
            </w:pPr>
            <w:r w:rsidRPr="006F1C68">
              <w:rPr>
                <w:rFonts w:ascii="Times New Roman" w:hAnsi="Times New Roman" w:cs="Times New Roman"/>
              </w:rPr>
              <w:t>Державна митна служба України</w:t>
            </w:r>
          </w:p>
          <w:p w:rsidR="001A51A1" w:rsidRPr="006F1C68" w:rsidRDefault="001A51A1" w:rsidP="001B16C8">
            <w:pPr>
              <w:spacing w:after="0"/>
              <w:rPr>
                <w:rFonts w:ascii="Times New Roman" w:hAnsi="Times New Roman" w:cs="Times New Roman"/>
              </w:rPr>
            </w:pPr>
            <w:r w:rsidRPr="006F1C68">
              <w:rPr>
                <w:rFonts w:ascii="Times New Roman" w:hAnsi="Times New Roman" w:cs="Times New Roman"/>
              </w:rPr>
              <w:t>Львівська митниця</w:t>
            </w:r>
          </w:p>
          <w:p w:rsidR="001A51A1" w:rsidRPr="006F1C68" w:rsidRDefault="001A51A1" w:rsidP="001B16C8">
            <w:pPr>
              <w:spacing w:after="0"/>
              <w:rPr>
                <w:rFonts w:ascii="Times New Roman" w:hAnsi="Times New Roman" w:cs="Times New Roman"/>
              </w:rPr>
            </w:pPr>
            <w:smartTag w:uri="urn:schemas-microsoft-com:office:smarttags" w:element="metricconverter">
              <w:smartTagPr>
                <w:attr w:name="ProductID" w:val="79000, м"/>
              </w:smartTagPr>
              <w:r w:rsidRPr="006F1C68">
                <w:rPr>
                  <w:rFonts w:ascii="Times New Roman" w:hAnsi="Times New Roman" w:cs="Times New Roman"/>
                </w:rPr>
                <w:t>79000, м</w:t>
              </w:r>
            </w:smartTag>
            <w:r w:rsidRPr="006F1C68">
              <w:rPr>
                <w:rFonts w:ascii="Times New Roman" w:hAnsi="Times New Roman" w:cs="Times New Roman"/>
              </w:rPr>
              <w:t xml:space="preserve">. Львів, вул. </w:t>
            </w:r>
            <w:proofErr w:type="spellStart"/>
            <w:r w:rsidRPr="006F1C68">
              <w:rPr>
                <w:rFonts w:ascii="Times New Roman" w:hAnsi="Times New Roman" w:cs="Times New Roman"/>
              </w:rPr>
              <w:t>Костюшка</w:t>
            </w:r>
            <w:proofErr w:type="spellEnd"/>
            <w:r w:rsidRPr="006F1C68">
              <w:rPr>
                <w:rFonts w:ascii="Times New Roman" w:hAnsi="Times New Roman" w:cs="Times New Roman"/>
              </w:rPr>
              <w:t>, 1</w:t>
            </w:r>
          </w:p>
          <w:p w:rsidR="001A51A1" w:rsidRPr="006F1C68" w:rsidRDefault="001A51A1" w:rsidP="001B16C8">
            <w:pPr>
              <w:spacing w:after="0"/>
              <w:rPr>
                <w:rFonts w:ascii="Times New Roman" w:hAnsi="Times New Roman" w:cs="Times New Roman"/>
              </w:rPr>
            </w:pPr>
            <w:r w:rsidRPr="006F1C68">
              <w:rPr>
                <w:rFonts w:ascii="Times New Roman" w:hAnsi="Times New Roman" w:cs="Times New Roman"/>
              </w:rPr>
              <w:t>ЄДРПОУ 43971343</w:t>
            </w:r>
          </w:p>
          <w:p w:rsidR="001A51A1" w:rsidRPr="006F1C68" w:rsidRDefault="001A51A1" w:rsidP="001B16C8">
            <w:pPr>
              <w:spacing w:after="0"/>
              <w:rPr>
                <w:rFonts w:ascii="Times New Roman" w:hAnsi="Times New Roman" w:cs="Times New Roman"/>
              </w:rPr>
            </w:pPr>
            <w:r w:rsidRPr="006F1C68">
              <w:rPr>
                <w:rFonts w:ascii="Times New Roman" w:hAnsi="Times New Roman" w:cs="Times New Roman"/>
              </w:rPr>
              <w:t>МФО 820172</w:t>
            </w:r>
          </w:p>
          <w:p w:rsidR="001A51A1" w:rsidRPr="006F1C68" w:rsidRDefault="001A51A1" w:rsidP="001B16C8">
            <w:pPr>
              <w:spacing w:after="0"/>
              <w:rPr>
                <w:rFonts w:ascii="Times New Roman" w:hAnsi="Times New Roman" w:cs="Times New Roman"/>
              </w:rPr>
            </w:pPr>
            <w:r w:rsidRPr="006F1C68">
              <w:rPr>
                <w:rFonts w:ascii="Times New Roman" w:hAnsi="Times New Roman" w:cs="Times New Roman"/>
              </w:rPr>
              <w:t>р/рUA708201720343150001000160947</w:t>
            </w:r>
          </w:p>
          <w:p w:rsidR="001A51A1" w:rsidRPr="006F1C68" w:rsidRDefault="001A51A1" w:rsidP="001B16C8">
            <w:pPr>
              <w:spacing w:after="0"/>
              <w:rPr>
                <w:rFonts w:ascii="Times New Roman" w:hAnsi="Times New Roman" w:cs="Times New Roman"/>
              </w:rPr>
            </w:pPr>
            <w:r w:rsidRPr="006F1C68">
              <w:rPr>
                <w:rFonts w:ascii="Times New Roman" w:hAnsi="Times New Roman" w:cs="Times New Roman"/>
              </w:rPr>
              <w:t>р/рUA868201720343141001200160947</w:t>
            </w:r>
          </w:p>
          <w:p w:rsidR="001A51A1" w:rsidRPr="006F1C68" w:rsidRDefault="001A51A1" w:rsidP="001B16C8">
            <w:pPr>
              <w:spacing w:after="0"/>
              <w:rPr>
                <w:rFonts w:ascii="Times New Roman" w:hAnsi="Times New Roman" w:cs="Times New Roman"/>
              </w:rPr>
            </w:pPr>
            <w:r w:rsidRPr="006F1C68">
              <w:rPr>
                <w:rFonts w:ascii="Times New Roman" w:hAnsi="Times New Roman" w:cs="Times New Roman"/>
              </w:rPr>
              <w:t>в Державній казначейській службі України</w:t>
            </w:r>
          </w:p>
          <w:p w:rsidR="001A51A1" w:rsidRPr="006F1C68" w:rsidRDefault="001A51A1" w:rsidP="001B16C8">
            <w:pPr>
              <w:pStyle w:val="1"/>
              <w:rPr>
                <w:rFonts w:ascii="Times New Roman" w:hAnsi="Times New Roman"/>
              </w:rPr>
            </w:pPr>
          </w:p>
          <w:p w:rsidR="001A51A1" w:rsidRPr="006F1C68" w:rsidRDefault="001A51A1" w:rsidP="001B16C8">
            <w:pPr>
              <w:pStyle w:val="10"/>
              <w:jc w:val="both"/>
              <w:rPr>
                <w:sz w:val="22"/>
                <w:szCs w:val="22"/>
                <w:lang w:val="uk-UA"/>
              </w:rPr>
            </w:pPr>
            <w:r w:rsidRPr="006F1C68">
              <w:rPr>
                <w:sz w:val="22"/>
                <w:szCs w:val="22"/>
                <w:lang w:val="uk-UA"/>
              </w:rPr>
              <w:t>Тел.032258-99-52</w:t>
            </w:r>
          </w:p>
          <w:p w:rsidR="001A51A1" w:rsidRPr="006F1C68" w:rsidRDefault="001A51A1" w:rsidP="001B16C8">
            <w:pPr>
              <w:pStyle w:val="10"/>
              <w:jc w:val="both"/>
              <w:rPr>
                <w:sz w:val="22"/>
                <w:szCs w:val="22"/>
                <w:lang w:val="en-US"/>
              </w:rPr>
            </w:pPr>
            <w:r w:rsidRPr="006F1C68">
              <w:rPr>
                <w:sz w:val="22"/>
                <w:szCs w:val="22"/>
                <w:lang w:val="en-US"/>
              </w:rPr>
              <w:t>e</w:t>
            </w:r>
            <w:r w:rsidRPr="006F1C68">
              <w:rPr>
                <w:sz w:val="22"/>
                <w:szCs w:val="22"/>
                <w:lang w:val="en-GB"/>
              </w:rPr>
              <w:t>-</w:t>
            </w:r>
            <w:r w:rsidRPr="006F1C68">
              <w:rPr>
                <w:sz w:val="22"/>
                <w:szCs w:val="22"/>
                <w:lang w:val="en-US"/>
              </w:rPr>
              <w:t>mail</w:t>
            </w:r>
            <w:r w:rsidRPr="006F1C68">
              <w:rPr>
                <w:sz w:val="22"/>
                <w:szCs w:val="22"/>
                <w:lang w:val="uk-UA"/>
              </w:rPr>
              <w:t xml:space="preserve">: </w:t>
            </w:r>
            <w:hyperlink r:id="rId6" w:history="1">
              <w:r w:rsidRPr="006F1C68">
                <w:rPr>
                  <w:rStyle w:val="a5"/>
                  <w:sz w:val="22"/>
                  <w:szCs w:val="22"/>
                  <w:lang w:val="en-US"/>
                </w:rPr>
                <w:t>lv.post@customs.gov.ua</w:t>
              </w:r>
            </w:hyperlink>
          </w:p>
          <w:p w:rsidR="001A51A1" w:rsidRPr="006F1C68" w:rsidRDefault="001A51A1" w:rsidP="001B16C8">
            <w:pPr>
              <w:spacing w:after="0"/>
              <w:ind w:right="142"/>
              <w:jc w:val="both"/>
              <w:rPr>
                <w:rFonts w:ascii="Times New Roman" w:hAnsi="Times New Roman" w:cs="Times New Roman"/>
                <w:b/>
                <w:lang w:val="en-GB"/>
              </w:rPr>
            </w:pPr>
          </w:p>
          <w:p w:rsidR="001A51A1" w:rsidRPr="006F1C68" w:rsidRDefault="001A51A1" w:rsidP="001B16C8">
            <w:pPr>
              <w:spacing w:after="0"/>
              <w:ind w:right="142"/>
              <w:jc w:val="both"/>
              <w:rPr>
                <w:rFonts w:ascii="Times New Roman" w:hAnsi="Times New Roman" w:cs="Times New Roman"/>
                <w:lang w:val="en-GB"/>
              </w:rPr>
            </w:pPr>
          </w:p>
          <w:p w:rsidR="001A51A1" w:rsidRPr="006F1C68" w:rsidRDefault="001A51A1" w:rsidP="001B16C8">
            <w:pPr>
              <w:spacing w:after="0"/>
              <w:ind w:right="142"/>
              <w:jc w:val="both"/>
              <w:rPr>
                <w:rFonts w:ascii="Times New Roman" w:hAnsi="Times New Roman" w:cs="Times New Roman"/>
                <w:b/>
              </w:rPr>
            </w:pPr>
            <w:r w:rsidRPr="006F1C68">
              <w:rPr>
                <w:rFonts w:ascii="Times New Roman" w:hAnsi="Times New Roman" w:cs="Times New Roman"/>
                <w:b/>
              </w:rPr>
              <w:t>_______________</w:t>
            </w:r>
          </w:p>
          <w:p w:rsidR="001A51A1" w:rsidRPr="006F1C68" w:rsidRDefault="001A51A1" w:rsidP="001B16C8">
            <w:pPr>
              <w:tabs>
                <w:tab w:val="num" w:pos="709"/>
              </w:tabs>
              <w:spacing w:after="0"/>
              <w:ind w:right="142"/>
              <w:rPr>
                <w:rFonts w:ascii="Times New Roman" w:hAnsi="Times New Roman" w:cs="Times New Roman"/>
                <w:lang w:val="en-GB"/>
              </w:rPr>
            </w:pPr>
          </w:p>
        </w:tc>
      </w:tr>
    </w:tbl>
    <w:p w:rsidR="001A51A1" w:rsidRPr="006F1C68" w:rsidRDefault="001A51A1" w:rsidP="001A51A1">
      <w:pPr>
        <w:spacing w:after="0"/>
        <w:jc w:val="both"/>
        <w:rPr>
          <w:rFonts w:ascii="Times New Roman" w:hAnsi="Times New Roman" w:cs="Times New Roman"/>
          <w:sz w:val="17"/>
          <w:szCs w:val="17"/>
          <w:lang w:val="en-GB"/>
        </w:rPr>
        <w:sectPr w:rsidR="001A51A1" w:rsidRPr="006F1C68" w:rsidSect="00B813DB">
          <w:headerReference w:type="default" r:id="rId7"/>
          <w:pgSz w:w="11906" w:h="16838" w:code="9"/>
          <w:pgMar w:top="360" w:right="746" w:bottom="539" w:left="1134" w:header="284" w:footer="708" w:gutter="0"/>
          <w:cols w:space="708"/>
          <w:titlePg/>
          <w:docGrid w:linePitch="360"/>
        </w:sectPr>
      </w:pPr>
    </w:p>
    <w:p w:rsidR="001A51A1" w:rsidRPr="006F1C68" w:rsidRDefault="001A51A1" w:rsidP="001A51A1">
      <w:pPr>
        <w:spacing w:after="0"/>
        <w:ind w:right="27"/>
        <w:jc w:val="right"/>
        <w:rPr>
          <w:rFonts w:ascii="Times New Roman" w:hAnsi="Times New Roman" w:cs="Times New Roman"/>
          <w:i/>
          <w:sz w:val="17"/>
          <w:szCs w:val="17"/>
        </w:rPr>
      </w:pPr>
      <w:r w:rsidRPr="006F1C68">
        <w:rPr>
          <w:rFonts w:ascii="Times New Roman" w:hAnsi="Times New Roman" w:cs="Times New Roman"/>
          <w:sz w:val="17"/>
          <w:szCs w:val="17"/>
        </w:rPr>
        <w:lastRenderedPageBreak/>
        <w:t>Додаток  № 1</w:t>
      </w:r>
      <w:r w:rsidRPr="006F1C68">
        <w:rPr>
          <w:rFonts w:ascii="Times New Roman" w:hAnsi="Times New Roman" w:cs="Times New Roman"/>
          <w:i/>
          <w:sz w:val="17"/>
          <w:szCs w:val="17"/>
        </w:rPr>
        <w:t xml:space="preserve">до Договору №                                 </w:t>
      </w:r>
    </w:p>
    <w:p w:rsidR="001A51A1" w:rsidRPr="006F1C68" w:rsidRDefault="001A51A1" w:rsidP="001A51A1">
      <w:pPr>
        <w:spacing w:after="0"/>
        <w:ind w:right="27"/>
        <w:jc w:val="right"/>
        <w:rPr>
          <w:rFonts w:ascii="Times New Roman" w:hAnsi="Times New Roman" w:cs="Times New Roman"/>
          <w:i/>
          <w:sz w:val="17"/>
          <w:szCs w:val="17"/>
        </w:rPr>
      </w:pPr>
      <w:r w:rsidRPr="006F1C68">
        <w:rPr>
          <w:rFonts w:ascii="Times New Roman" w:hAnsi="Times New Roman" w:cs="Times New Roman"/>
          <w:i/>
          <w:sz w:val="17"/>
          <w:szCs w:val="17"/>
        </w:rPr>
        <w:t xml:space="preserve">від  “   ” ________2024р.                                                                                                                                                                                                </w:t>
      </w:r>
    </w:p>
    <w:p w:rsidR="001A51A1" w:rsidRPr="006F1C68" w:rsidRDefault="001A51A1" w:rsidP="001A51A1">
      <w:pPr>
        <w:spacing w:after="0"/>
        <w:ind w:right="-720"/>
        <w:jc w:val="right"/>
        <w:rPr>
          <w:rFonts w:ascii="Times New Roman" w:hAnsi="Times New Roman" w:cs="Times New Roman"/>
          <w:i/>
          <w:sz w:val="17"/>
          <w:szCs w:val="17"/>
        </w:rPr>
      </w:pPr>
    </w:p>
    <w:p w:rsidR="001A51A1" w:rsidRPr="006F1C68" w:rsidRDefault="001A51A1" w:rsidP="001A51A1">
      <w:pPr>
        <w:spacing w:after="0"/>
        <w:ind w:left="8820"/>
        <w:jc w:val="right"/>
        <w:rPr>
          <w:rFonts w:ascii="Times New Roman" w:hAnsi="Times New Roman" w:cs="Times New Roman"/>
          <w:b/>
          <w:iCs/>
          <w:sz w:val="17"/>
          <w:szCs w:val="17"/>
        </w:rPr>
      </w:pPr>
      <w:r w:rsidRPr="006F1C68">
        <w:rPr>
          <w:rFonts w:ascii="Times New Roman" w:hAnsi="Times New Roman" w:cs="Times New Roman"/>
          <w:b/>
          <w:iCs/>
          <w:sz w:val="17"/>
          <w:szCs w:val="17"/>
        </w:rPr>
        <w:tab/>
      </w:r>
      <w:r w:rsidRPr="006F1C68">
        <w:rPr>
          <w:rFonts w:ascii="Times New Roman" w:hAnsi="Times New Roman" w:cs="Times New Roman"/>
          <w:b/>
          <w:iCs/>
          <w:sz w:val="17"/>
          <w:szCs w:val="17"/>
        </w:rPr>
        <w:tab/>
      </w:r>
    </w:p>
    <w:p w:rsidR="001A51A1" w:rsidRPr="006F1C68" w:rsidRDefault="001A51A1" w:rsidP="001A51A1">
      <w:pPr>
        <w:spacing w:after="0"/>
        <w:jc w:val="center"/>
        <w:rPr>
          <w:rFonts w:ascii="Times New Roman" w:hAnsi="Times New Roman" w:cs="Times New Roman"/>
          <w:b/>
        </w:rPr>
      </w:pPr>
      <w:r w:rsidRPr="006F1C68">
        <w:rPr>
          <w:rFonts w:ascii="Times New Roman" w:hAnsi="Times New Roman" w:cs="Times New Roman"/>
          <w:b/>
        </w:rPr>
        <w:t>Заява на страхування</w:t>
      </w:r>
    </w:p>
    <w:p w:rsidR="001A51A1" w:rsidRPr="006F1C68" w:rsidRDefault="001A51A1" w:rsidP="001A51A1">
      <w:pPr>
        <w:spacing w:after="0"/>
        <w:jc w:val="center"/>
        <w:rPr>
          <w:rFonts w:ascii="Times New Roman" w:hAnsi="Times New Roman" w:cs="Times New Roman"/>
          <w:b/>
        </w:rPr>
      </w:pPr>
      <w:r w:rsidRPr="006F1C68">
        <w:rPr>
          <w:rFonts w:ascii="Times New Roman" w:hAnsi="Times New Roman" w:cs="Times New Roman"/>
          <w:b/>
        </w:rPr>
        <w:t>цивільно-правової відповідальності</w:t>
      </w:r>
    </w:p>
    <w:p w:rsidR="001A51A1" w:rsidRPr="006F1C68" w:rsidRDefault="001A51A1" w:rsidP="001A51A1">
      <w:pPr>
        <w:spacing w:after="0"/>
        <w:jc w:val="center"/>
        <w:rPr>
          <w:rFonts w:ascii="Times New Roman" w:hAnsi="Times New Roman" w:cs="Times New Roman"/>
        </w:rPr>
      </w:pPr>
      <w:r w:rsidRPr="006F1C68">
        <w:rPr>
          <w:rFonts w:ascii="Times New Roman" w:hAnsi="Times New Roman" w:cs="Times New Roman"/>
          <w:b/>
        </w:rPr>
        <w:t>нижче зазначених наземних транспортних засобів, що належать</w:t>
      </w:r>
    </w:p>
    <w:p w:rsidR="001A51A1" w:rsidRPr="006F1C68" w:rsidRDefault="001A51A1" w:rsidP="001A51A1">
      <w:pPr>
        <w:spacing w:after="0"/>
        <w:jc w:val="center"/>
        <w:rPr>
          <w:rFonts w:ascii="Times New Roman" w:hAnsi="Times New Roman" w:cs="Times New Roman"/>
          <w:b/>
        </w:rPr>
      </w:pPr>
      <w:r w:rsidRPr="006F1C68">
        <w:rPr>
          <w:rFonts w:ascii="Times New Roman" w:hAnsi="Times New Roman" w:cs="Times New Roman"/>
          <w:b/>
        </w:rPr>
        <w:t>Львівській митниці</w:t>
      </w:r>
    </w:p>
    <w:p w:rsidR="001A51A1" w:rsidRPr="006F1C68" w:rsidRDefault="001A51A1" w:rsidP="001A51A1">
      <w:pPr>
        <w:spacing w:after="0"/>
        <w:rPr>
          <w:rFonts w:ascii="Times New Roman" w:hAnsi="Times New Roman" w:cs="Times New Roman"/>
        </w:rPr>
      </w:pPr>
    </w:p>
    <w:tbl>
      <w:tblPr>
        <w:tblW w:w="5000" w:type="pct"/>
        <w:tblLayout w:type="fixed"/>
        <w:tblLook w:val="0000" w:firstRow="0" w:lastRow="0" w:firstColumn="0" w:lastColumn="0" w:noHBand="0" w:noVBand="0"/>
      </w:tblPr>
      <w:tblGrid>
        <w:gridCol w:w="466"/>
        <w:gridCol w:w="1666"/>
        <w:gridCol w:w="1214"/>
        <w:gridCol w:w="2344"/>
        <w:gridCol w:w="899"/>
        <w:gridCol w:w="901"/>
        <w:gridCol w:w="1441"/>
        <w:gridCol w:w="924"/>
      </w:tblGrid>
      <w:tr w:rsidR="001A51A1" w:rsidRPr="006F1C68" w:rsidTr="001B16C8">
        <w:tc>
          <w:tcPr>
            <w:tcW w:w="236" w:type="pct"/>
            <w:tcBorders>
              <w:top w:val="single" w:sz="6" w:space="0" w:color="auto"/>
              <w:left w:val="single" w:sz="6" w:space="0" w:color="auto"/>
              <w:bottom w:val="single" w:sz="4" w:space="0" w:color="auto"/>
              <w:right w:val="single" w:sz="6" w:space="0" w:color="auto"/>
            </w:tcBorders>
            <w:shd w:val="clear" w:color="auto" w:fill="E6E6E6"/>
            <w:vAlign w:val="center"/>
          </w:tcPr>
          <w:p w:rsidR="001A51A1" w:rsidRPr="006F1C68" w:rsidRDefault="001A51A1" w:rsidP="001B16C8">
            <w:pPr>
              <w:spacing w:after="0"/>
              <w:jc w:val="center"/>
              <w:rPr>
                <w:rFonts w:ascii="Times New Roman" w:hAnsi="Times New Roman" w:cs="Times New Roman"/>
                <w:sz w:val="20"/>
                <w:szCs w:val="20"/>
              </w:rPr>
            </w:pPr>
            <w:r w:rsidRPr="006F1C68">
              <w:rPr>
                <w:rFonts w:ascii="Times New Roman" w:hAnsi="Times New Roman" w:cs="Times New Roman"/>
                <w:sz w:val="20"/>
                <w:szCs w:val="20"/>
              </w:rPr>
              <w:t>№</w:t>
            </w:r>
          </w:p>
          <w:p w:rsidR="001A51A1" w:rsidRPr="006F1C68" w:rsidRDefault="001A51A1" w:rsidP="001B16C8">
            <w:pPr>
              <w:spacing w:after="0"/>
              <w:jc w:val="center"/>
              <w:rPr>
                <w:rFonts w:ascii="Times New Roman" w:hAnsi="Times New Roman" w:cs="Times New Roman"/>
                <w:sz w:val="20"/>
                <w:szCs w:val="20"/>
              </w:rPr>
            </w:pPr>
            <w:r w:rsidRPr="006F1C68">
              <w:rPr>
                <w:rFonts w:ascii="Times New Roman" w:hAnsi="Times New Roman" w:cs="Times New Roman"/>
                <w:sz w:val="20"/>
                <w:szCs w:val="20"/>
              </w:rPr>
              <w:t>п/п</w:t>
            </w:r>
          </w:p>
        </w:tc>
        <w:tc>
          <w:tcPr>
            <w:tcW w:w="845" w:type="pct"/>
            <w:tcBorders>
              <w:top w:val="single" w:sz="6" w:space="0" w:color="auto"/>
              <w:left w:val="single" w:sz="6" w:space="0" w:color="auto"/>
              <w:bottom w:val="single" w:sz="4" w:space="0" w:color="auto"/>
              <w:right w:val="single" w:sz="6" w:space="0" w:color="auto"/>
            </w:tcBorders>
            <w:shd w:val="clear" w:color="auto" w:fill="E6E6E6"/>
            <w:vAlign w:val="center"/>
          </w:tcPr>
          <w:p w:rsidR="001A51A1" w:rsidRPr="006F1C68" w:rsidRDefault="001A51A1" w:rsidP="001B16C8">
            <w:pPr>
              <w:spacing w:after="0"/>
              <w:ind w:left="-92"/>
              <w:jc w:val="center"/>
              <w:rPr>
                <w:rFonts w:ascii="Times New Roman" w:hAnsi="Times New Roman" w:cs="Times New Roman"/>
                <w:sz w:val="20"/>
                <w:szCs w:val="20"/>
              </w:rPr>
            </w:pPr>
            <w:r w:rsidRPr="006F1C68">
              <w:rPr>
                <w:rFonts w:ascii="Times New Roman" w:hAnsi="Times New Roman" w:cs="Times New Roman"/>
                <w:sz w:val="20"/>
                <w:szCs w:val="20"/>
              </w:rPr>
              <w:t>Марка транспортного засобу</w:t>
            </w:r>
          </w:p>
        </w:tc>
        <w:tc>
          <w:tcPr>
            <w:tcW w:w="616" w:type="pct"/>
            <w:tcBorders>
              <w:top w:val="single" w:sz="6" w:space="0" w:color="auto"/>
              <w:left w:val="single" w:sz="6" w:space="0" w:color="auto"/>
              <w:bottom w:val="single" w:sz="4" w:space="0" w:color="auto"/>
              <w:right w:val="single" w:sz="6" w:space="0" w:color="auto"/>
            </w:tcBorders>
            <w:shd w:val="clear" w:color="auto" w:fill="E6E6E6"/>
            <w:vAlign w:val="center"/>
          </w:tcPr>
          <w:p w:rsidR="001A51A1" w:rsidRPr="006F1C68" w:rsidRDefault="001A51A1" w:rsidP="001B16C8">
            <w:pPr>
              <w:spacing w:after="0"/>
              <w:jc w:val="center"/>
              <w:rPr>
                <w:rFonts w:ascii="Times New Roman" w:hAnsi="Times New Roman" w:cs="Times New Roman"/>
                <w:sz w:val="20"/>
                <w:szCs w:val="20"/>
              </w:rPr>
            </w:pPr>
            <w:r w:rsidRPr="006F1C68">
              <w:rPr>
                <w:rFonts w:ascii="Times New Roman" w:hAnsi="Times New Roman" w:cs="Times New Roman"/>
                <w:sz w:val="20"/>
                <w:szCs w:val="20"/>
              </w:rPr>
              <w:t>Реєстраційний номер</w:t>
            </w:r>
          </w:p>
        </w:tc>
        <w:tc>
          <w:tcPr>
            <w:tcW w:w="1189" w:type="pct"/>
            <w:tcBorders>
              <w:top w:val="single" w:sz="6" w:space="0" w:color="auto"/>
              <w:left w:val="single" w:sz="6" w:space="0" w:color="auto"/>
              <w:bottom w:val="single" w:sz="4" w:space="0" w:color="auto"/>
              <w:right w:val="single" w:sz="6" w:space="0" w:color="auto"/>
            </w:tcBorders>
            <w:shd w:val="clear" w:color="auto" w:fill="E6E6E6"/>
            <w:vAlign w:val="center"/>
          </w:tcPr>
          <w:p w:rsidR="001A51A1" w:rsidRPr="006F1C68" w:rsidRDefault="001A51A1" w:rsidP="001B16C8">
            <w:pPr>
              <w:spacing w:after="0"/>
              <w:jc w:val="center"/>
              <w:rPr>
                <w:rFonts w:ascii="Times New Roman" w:hAnsi="Times New Roman" w:cs="Times New Roman"/>
                <w:sz w:val="20"/>
                <w:szCs w:val="20"/>
              </w:rPr>
            </w:pPr>
            <w:r w:rsidRPr="006F1C68">
              <w:rPr>
                <w:rFonts w:ascii="Times New Roman" w:hAnsi="Times New Roman" w:cs="Times New Roman"/>
                <w:sz w:val="20"/>
                <w:szCs w:val="20"/>
              </w:rPr>
              <w:t>Номер кузова</w:t>
            </w:r>
          </w:p>
        </w:tc>
        <w:tc>
          <w:tcPr>
            <w:tcW w:w="456" w:type="pct"/>
            <w:tcBorders>
              <w:top w:val="single" w:sz="6" w:space="0" w:color="auto"/>
              <w:left w:val="single" w:sz="6" w:space="0" w:color="auto"/>
              <w:bottom w:val="single" w:sz="4" w:space="0" w:color="auto"/>
              <w:right w:val="single" w:sz="6" w:space="0" w:color="auto"/>
            </w:tcBorders>
            <w:shd w:val="clear" w:color="auto" w:fill="E6E6E6"/>
            <w:vAlign w:val="center"/>
          </w:tcPr>
          <w:p w:rsidR="001A51A1" w:rsidRPr="006F1C68" w:rsidRDefault="001A51A1" w:rsidP="001B16C8">
            <w:pPr>
              <w:spacing w:after="0"/>
              <w:jc w:val="center"/>
              <w:rPr>
                <w:rFonts w:ascii="Times New Roman" w:hAnsi="Times New Roman" w:cs="Times New Roman"/>
                <w:sz w:val="20"/>
                <w:szCs w:val="20"/>
              </w:rPr>
            </w:pPr>
            <w:r w:rsidRPr="006F1C68">
              <w:rPr>
                <w:rFonts w:ascii="Times New Roman" w:hAnsi="Times New Roman" w:cs="Times New Roman"/>
                <w:sz w:val="20"/>
                <w:szCs w:val="20"/>
              </w:rPr>
              <w:t>Об’єм двигуна</w:t>
            </w:r>
          </w:p>
        </w:tc>
        <w:tc>
          <w:tcPr>
            <w:tcW w:w="457" w:type="pct"/>
            <w:tcBorders>
              <w:top w:val="single" w:sz="6" w:space="0" w:color="auto"/>
              <w:left w:val="single" w:sz="6" w:space="0" w:color="auto"/>
              <w:bottom w:val="single" w:sz="4" w:space="0" w:color="auto"/>
              <w:right w:val="single" w:sz="6" w:space="0" w:color="auto"/>
            </w:tcBorders>
            <w:shd w:val="clear" w:color="auto" w:fill="E6E6E6"/>
            <w:vAlign w:val="center"/>
          </w:tcPr>
          <w:p w:rsidR="001A51A1" w:rsidRPr="006F1C68" w:rsidRDefault="001A51A1" w:rsidP="001B16C8">
            <w:pPr>
              <w:spacing w:after="0"/>
              <w:jc w:val="center"/>
              <w:rPr>
                <w:rFonts w:ascii="Times New Roman" w:hAnsi="Times New Roman" w:cs="Times New Roman"/>
                <w:sz w:val="20"/>
                <w:szCs w:val="20"/>
              </w:rPr>
            </w:pPr>
            <w:r w:rsidRPr="006F1C68">
              <w:rPr>
                <w:rFonts w:ascii="Times New Roman" w:hAnsi="Times New Roman" w:cs="Times New Roman"/>
                <w:sz w:val="20"/>
                <w:szCs w:val="20"/>
              </w:rPr>
              <w:t>Місце реєстрації ТЗ</w:t>
            </w:r>
          </w:p>
        </w:tc>
        <w:tc>
          <w:tcPr>
            <w:tcW w:w="731" w:type="pct"/>
            <w:tcBorders>
              <w:top w:val="single" w:sz="6" w:space="0" w:color="auto"/>
              <w:left w:val="single" w:sz="6" w:space="0" w:color="auto"/>
              <w:bottom w:val="single" w:sz="4" w:space="0" w:color="auto"/>
              <w:right w:val="single" w:sz="6" w:space="0" w:color="auto"/>
            </w:tcBorders>
            <w:shd w:val="clear" w:color="auto" w:fill="E6E6E6"/>
            <w:vAlign w:val="center"/>
          </w:tcPr>
          <w:p w:rsidR="001A51A1" w:rsidRPr="006F1C68" w:rsidRDefault="001A51A1" w:rsidP="001B16C8">
            <w:pPr>
              <w:spacing w:after="0"/>
              <w:jc w:val="center"/>
              <w:rPr>
                <w:rFonts w:ascii="Times New Roman" w:hAnsi="Times New Roman" w:cs="Times New Roman"/>
                <w:sz w:val="20"/>
                <w:szCs w:val="20"/>
              </w:rPr>
            </w:pPr>
            <w:r w:rsidRPr="006F1C68">
              <w:rPr>
                <w:rFonts w:ascii="Times New Roman" w:hAnsi="Times New Roman" w:cs="Times New Roman"/>
                <w:sz w:val="20"/>
                <w:szCs w:val="20"/>
              </w:rPr>
              <w:t>Місце переважного використання</w:t>
            </w:r>
          </w:p>
        </w:tc>
        <w:tc>
          <w:tcPr>
            <w:tcW w:w="469" w:type="pct"/>
            <w:tcBorders>
              <w:top w:val="single" w:sz="6" w:space="0" w:color="auto"/>
              <w:left w:val="single" w:sz="6" w:space="0" w:color="auto"/>
              <w:bottom w:val="single" w:sz="4" w:space="0" w:color="auto"/>
              <w:right w:val="single" w:sz="6" w:space="0" w:color="auto"/>
            </w:tcBorders>
            <w:shd w:val="clear" w:color="auto" w:fill="E6E6E6"/>
            <w:vAlign w:val="center"/>
          </w:tcPr>
          <w:p w:rsidR="001A51A1" w:rsidRPr="006F1C68" w:rsidRDefault="001A51A1" w:rsidP="001B16C8">
            <w:pPr>
              <w:spacing w:after="0"/>
              <w:jc w:val="center"/>
              <w:rPr>
                <w:rFonts w:ascii="Times New Roman" w:hAnsi="Times New Roman" w:cs="Times New Roman"/>
                <w:sz w:val="20"/>
                <w:szCs w:val="20"/>
              </w:rPr>
            </w:pPr>
            <w:r w:rsidRPr="006F1C68">
              <w:rPr>
                <w:rFonts w:ascii="Times New Roman" w:hAnsi="Times New Roman" w:cs="Times New Roman"/>
                <w:sz w:val="20"/>
                <w:szCs w:val="20"/>
              </w:rPr>
              <w:t>Строк страхування</w:t>
            </w:r>
          </w:p>
        </w:tc>
      </w:tr>
      <w:tr w:rsidR="001A51A1" w:rsidRPr="006F1C68" w:rsidTr="001B16C8">
        <w:trPr>
          <w:trHeight w:val="459"/>
        </w:trPr>
        <w:tc>
          <w:tcPr>
            <w:tcW w:w="236" w:type="pct"/>
            <w:tcBorders>
              <w:top w:val="single" w:sz="4" w:space="0" w:color="auto"/>
              <w:left w:val="single" w:sz="4" w:space="0" w:color="auto"/>
              <w:bottom w:val="single" w:sz="4" w:space="0" w:color="auto"/>
              <w:right w:val="single" w:sz="4" w:space="0" w:color="auto"/>
            </w:tcBorders>
            <w:vAlign w:val="center"/>
          </w:tcPr>
          <w:p w:rsidR="001A51A1" w:rsidRPr="006F1C68" w:rsidRDefault="001A51A1" w:rsidP="001B16C8">
            <w:pPr>
              <w:spacing w:after="0"/>
              <w:jc w:val="center"/>
              <w:rPr>
                <w:rFonts w:ascii="Times New Roman" w:hAnsi="Times New Roman" w:cs="Times New Roman"/>
                <w:sz w:val="20"/>
                <w:szCs w:val="20"/>
              </w:rPr>
            </w:pPr>
            <w:r w:rsidRPr="006F1C68">
              <w:rPr>
                <w:rFonts w:ascii="Times New Roman" w:hAnsi="Times New Roman" w:cs="Times New Roman"/>
                <w:sz w:val="20"/>
                <w:szCs w:val="20"/>
              </w:rPr>
              <w:t>1.</w:t>
            </w:r>
          </w:p>
        </w:tc>
        <w:tc>
          <w:tcPr>
            <w:tcW w:w="845" w:type="pct"/>
            <w:tcBorders>
              <w:top w:val="single" w:sz="4" w:space="0" w:color="auto"/>
              <w:left w:val="single" w:sz="4" w:space="0" w:color="auto"/>
              <w:bottom w:val="single" w:sz="4" w:space="0" w:color="auto"/>
              <w:right w:val="single" w:sz="4" w:space="0" w:color="auto"/>
            </w:tcBorders>
            <w:vAlign w:val="center"/>
          </w:tcPr>
          <w:p w:rsidR="001A51A1" w:rsidRPr="006F1C68" w:rsidRDefault="001A51A1" w:rsidP="001B16C8">
            <w:pPr>
              <w:spacing w:after="0"/>
              <w:rPr>
                <w:rFonts w:ascii="Times New Roman" w:hAnsi="Times New Roman" w:cs="Times New Roman"/>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1A51A1" w:rsidRPr="006F1C68" w:rsidRDefault="001A51A1" w:rsidP="001B16C8">
            <w:pPr>
              <w:spacing w:after="0"/>
              <w:ind w:right="-180"/>
              <w:rPr>
                <w:rFonts w:ascii="Times New Roman" w:hAnsi="Times New Roman" w:cs="Times New Roman"/>
                <w:sz w:val="20"/>
                <w:szCs w:val="20"/>
              </w:rPr>
            </w:pPr>
          </w:p>
        </w:tc>
        <w:tc>
          <w:tcPr>
            <w:tcW w:w="1189" w:type="pct"/>
            <w:tcBorders>
              <w:top w:val="single" w:sz="4" w:space="0" w:color="auto"/>
              <w:left w:val="single" w:sz="4" w:space="0" w:color="auto"/>
              <w:bottom w:val="single" w:sz="4" w:space="0" w:color="auto"/>
              <w:right w:val="single" w:sz="4" w:space="0" w:color="auto"/>
            </w:tcBorders>
          </w:tcPr>
          <w:p w:rsidR="001A51A1" w:rsidRPr="006F1C68" w:rsidRDefault="001A51A1" w:rsidP="001B16C8">
            <w:pPr>
              <w:spacing w:after="0"/>
              <w:rPr>
                <w:rFonts w:ascii="Times New Roman" w:hAnsi="Times New Roman" w:cs="Times New Roman"/>
                <w:sz w:val="20"/>
                <w:szCs w:val="20"/>
                <w:lang w:val="en-US"/>
              </w:rPr>
            </w:pPr>
          </w:p>
        </w:tc>
        <w:tc>
          <w:tcPr>
            <w:tcW w:w="456" w:type="pct"/>
            <w:tcBorders>
              <w:top w:val="single" w:sz="4" w:space="0" w:color="auto"/>
              <w:left w:val="single" w:sz="4" w:space="0" w:color="auto"/>
              <w:bottom w:val="single" w:sz="4" w:space="0" w:color="auto"/>
              <w:right w:val="single" w:sz="4" w:space="0" w:color="auto"/>
            </w:tcBorders>
            <w:vAlign w:val="center"/>
          </w:tcPr>
          <w:p w:rsidR="001A51A1" w:rsidRPr="006F1C68" w:rsidRDefault="001A51A1" w:rsidP="001B16C8">
            <w:pPr>
              <w:spacing w:after="0"/>
              <w:ind w:left="142"/>
              <w:jc w:val="center"/>
              <w:rPr>
                <w:rFonts w:ascii="Times New Roman" w:hAnsi="Times New Roman" w:cs="Times New Roman"/>
                <w:sz w:val="20"/>
                <w:szCs w:val="20"/>
                <w:lang w:val="en-US"/>
              </w:rPr>
            </w:pPr>
          </w:p>
        </w:tc>
        <w:tc>
          <w:tcPr>
            <w:tcW w:w="457" w:type="pct"/>
            <w:tcBorders>
              <w:top w:val="single" w:sz="4" w:space="0" w:color="auto"/>
              <w:left w:val="single" w:sz="4" w:space="0" w:color="auto"/>
              <w:bottom w:val="single" w:sz="4" w:space="0" w:color="auto"/>
              <w:right w:val="single" w:sz="4" w:space="0" w:color="auto"/>
            </w:tcBorders>
          </w:tcPr>
          <w:p w:rsidR="001A51A1" w:rsidRPr="006F1C68" w:rsidRDefault="001A51A1" w:rsidP="001B16C8">
            <w:pPr>
              <w:spacing w:after="0"/>
              <w:jc w:val="center"/>
              <w:rPr>
                <w:rFonts w:ascii="Times New Roman" w:hAnsi="Times New Roman" w:cs="Times New Roman"/>
                <w:sz w:val="20"/>
                <w:szCs w:val="20"/>
              </w:rPr>
            </w:pPr>
          </w:p>
        </w:tc>
        <w:tc>
          <w:tcPr>
            <w:tcW w:w="731" w:type="pct"/>
            <w:tcBorders>
              <w:top w:val="single" w:sz="4" w:space="0" w:color="auto"/>
              <w:left w:val="single" w:sz="4" w:space="0" w:color="auto"/>
              <w:bottom w:val="single" w:sz="4" w:space="0" w:color="auto"/>
              <w:right w:val="single" w:sz="4" w:space="0" w:color="auto"/>
            </w:tcBorders>
          </w:tcPr>
          <w:p w:rsidR="001A51A1" w:rsidRPr="006F1C68" w:rsidRDefault="001A51A1" w:rsidP="001B16C8">
            <w:pPr>
              <w:spacing w:after="0"/>
              <w:rPr>
                <w:rFonts w:ascii="Times New Roman"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tcPr>
          <w:p w:rsidR="001A51A1" w:rsidRPr="006F1C68" w:rsidRDefault="001A51A1" w:rsidP="001B16C8">
            <w:pPr>
              <w:spacing w:after="0"/>
              <w:jc w:val="center"/>
              <w:rPr>
                <w:rFonts w:ascii="Times New Roman" w:hAnsi="Times New Roman" w:cs="Times New Roman"/>
                <w:sz w:val="20"/>
                <w:szCs w:val="20"/>
              </w:rPr>
            </w:pPr>
          </w:p>
        </w:tc>
      </w:tr>
    </w:tbl>
    <w:p w:rsidR="001A51A1" w:rsidRPr="006F1C68" w:rsidRDefault="001A51A1" w:rsidP="001A51A1">
      <w:pPr>
        <w:spacing w:after="0"/>
        <w:rPr>
          <w:rFonts w:ascii="Times New Roman" w:hAnsi="Times New Roman" w:cs="Times New Roman"/>
          <w:lang w:val="en-US"/>
        </w:rPr>
      </w:pPr>
    </w:p>
    <w:p w:rsidR="001A51A1" w:rsidRPr="006F1C68" w:rsidRDefault="001A51A1" w:rsidP="001A51A1">
      <w:pPr>
        <w:spacing w:after="0"/>
        <w:rPr>
          <w:rFonts w:ascii="Times New Roman" w:hAnsi="Times New Roman" w:cs="Times New Roman"/>
          <w:lang w:val="en-US"/>
        </w:rPr>
      </w:pPr>
    </w:p>
    <w:p w:rsidR="001A51A1" w:rsidRPr="006F1C68" w:rsidRDefault="001A51A1" w:rsidP="001A51A1">
      <w:pPr>
        <w:spacing w:after="0"/>
        <w:rPr>
          <w:rFonts w:ascii="Times New Roman" w:hAnsi="Times New Roman" w:cs="Times New Roman"/>
          <w:lang w:val="en-US"/>
        </w:rPr>
      </w:pPr>
    </w:p>
    <w:tbl>
      <w:tblPr>
        <w:tblW w:w="0" w:type="auto"/>
        <w:jc w:val="center"/>
        <w:tblLayout w:type="fixed"/>
        <w:tblCellMar>
          <w:left w:w="70" w:type="dxa"/>
          <w:right w:w="70" w:type="dxa"/>
        </w:tblCellMar>
        <w:tblLook w:val="0000" w:firstRow="0" w:lastRow="0" w:firstColumn="0" w:lastColumn="0" w:noHBand="0" w:noVBand="0"/>
      </w:tblPr>
      <w:tblGrid>
        <w:gridCol w:w="5120"/>
        <w:gridCol w:w="5046"/>
      </w:tblGrid>
      <w:tr w:rsidR="001A51A1" w:rsidRPr="006F1C68" w:rsidTr="001B16C8">
        <w:trPr>
          <w:jc w:val="center"/>
        </w:trPr>
        <w:tc>
          <w:tcPr>
            <w:tcW w:w="5120" w:type="dxa"/>
          </w:tcPr>
          <w:p w:rsidR="001A51A1" w:rsidRPr="006F1C68" w:rsidRDefault="001A51A1" w:rsidP="001B16C8">
            <w:pPr>
              <w:tabs>
                <w:tab w:val="num" w:pos="709"/>
              </w:tabs>
              <w:spacing w:after="0"/>
              <w:ind w:right="142"/>
              <w:jc w:val="center"/>
              <w:rPr>
                <w:rFonts w:ascii="Times New Roman" w:hAnsi="Times New Roman" w:cs="Times New Roman"/>
                <w:b/>
              </w:rPr>
            </w:pPr>
            <w:r w:rsidRPr="006F1C68">
              <w:rPr>
                <w:rFonts w:ascii="Times New Roman" w:hAnsi="Times New Roman" w:cs="Times New Roman"/>
                <w:b/>
              </w:rPr>
              <w:t>СТРАХОВИК:</w:t>
            </w:r>
          </w:p>
          <w:p w:rsidR="001A51A1" w:rsidRPr="006F1C68" w:rsidRDefault="001A51A1" w:rsidP="001B16C8">
            <w:pPr>
              <w:tabs>
                <w:tab w:val="num" w:pos="709"/>
              </w:tabs>
              <w:spacing w:after="0"/>
              <w:ind w:right="142"/>
              <w:jc w:val="center"/>
              <w:rPr>
                <w:rFonts w:ascii="Times New Roman" w:hAnsi="Times New Roman" w:cs="Times New Roman"/>
                <w:b/>
              </w:rPr>
            </w:pPr>
          </w:p>
          <w:p w:rsidR="001A51A1" w:rsidRPr="006F1C68" w:rsidRDefault="001A51A1" w:rsidP="001B16C8">
            <w:pPr>
              <w:tabs>
                <w:tab w:val="num" w:pos="709"/>
              </w:tabs>
              <w:spacing w:after="0"/>
              <w:ind w:right="142"/>
              <w:rPr>
                <w:rFonts w:ascii="Times New Roman" w:hAnsi="Times New Roman" w:cs="Times New Roman"/>
              </w:rPr>
            </w:pPr>
          </w:p>
        </w:tc>
        <w:tc>
          <w:tcPr>
            <w:tcW w:w="5046" w:type="dxa"/>
          </w:tcPr>
          <w:p w:rsidR="001A51A1" w:rsidRPr="006F1C68" w:rsidRDefault="001A51A1" w:rsidP="001B16C8">
            <w:pPr>
              <w:spacing w:after="0"/>
              <w:ind w:right="142"/>
              <w:jc w:val="center"/>
              <w:rPr>
                <w:rFonts w:ascii="Times New Roman" w:hAnsi="Times New Roman" w:cs="Times New Roman"/>
                <w:b/>
              </w:rPr>
            </w:pPr>
            <w:r w:rsidRPr="006F1C68">
              <w:rPr>
                <w:rFonts w:ascii="Times New Roman" w:hAnsi="Times New Roman" w:cs="Times New Roman"/>
                <w:b/>
              </w:rPr>
              <w:t>СТРАХУВАЛЬНИК:</w:t>
            </w:r>
          </w:p>
          <w:p w:rsidR="001A51A1" w:rsidRPr="006F1C68" w:rsidRDefault="001A51A1" w:rsidP="001B16C8">
            <w:pPr>
              <w:spacing w:after="0"/>
              <w:rPr>
                <w:rFonts w:ascii="Times New Roman" w:hAnsi="Times New Roman" w:cs="Times New Roman"/>
                <w:b/>
              </w:rPr>
            </w:pPr>
          </w:p>
          <w:p w:rsidR="001A51A1" w:rsidRPr="006F1C68" w:rsidRDefault="001A51A1" w:rsidP="001B16C8">
            <w:pPr>
              <w:spacing w:after="0"/>
              <w:rPr>
                <w:rFonts w:ascii="Times New Roman" w:hAnsi="Times New Roman" w:cs="Times New Roman"/>
              </w:rPr>
            </w:pPr>
            <w:r w:rsidRPr="006F1C68">
              <w:rPr>
                <w:rFonts w:ascii="Times New Roman" w:hAnsi="Times New Roman" w:cs="Times New Roman"/>
              </w:rPr>
              <w:t>Державна митна служба України</w:t>
            </w:r>
          </w:p>
          <w:p w:rsidR="001A51A1" w:rsidRPr="006F1C68" w:rsidRDefault="001A51A1" w:rsidP="001B16C8">
            <w:pPr>
              <w:spacing w:after="0"/>
              <w:rPr>
                <w:rFonts w:ascii="Times New Roman" w:hAnsi="Times New Roman" w:cs="Times New Roman"/>
              </w:rPr>
            </w:pPr>
            <w:r w:rsidRPr="006F1C68">
              <w:rPr>
                <w:rFonts w:ascii="Times New Roman" w:hAnsi="Times New Roman" w:cs="Times New Roman"/>
              </w:rPr>
              <w:t>Львівська митниця</w:t>
            </w:r>
          </w:p>
          <w:p w:rsidR="001A51A1" w:rsidRPr="006F1C68" w:rsidRDefault="001A51A1" w:rsidP="001B16C8">
            <w:pPr>
              <w:spacing w:after="0"/>
              <w:rPr>
                <w:rFonts w:ascii="Times New Roman" w:hAnsi="Times New Roman" w:cs="Times New Roman"/>
              </w:rPr>
            </w:pPr>
            <w:smartTag w:uri="urn:schemas-microsoft-com:office:smarttags" w:element="metricconverter">
              <w:smartTagPr>
                <w:attr w:name="ProductID" w:val="79000, м"/>
              </w:smartTagPr>
              <w:r w:rsidRPr="006F1C68">
                <w:rPr>
                  <w:rFonts w:ascii="Times New Roman" w:hAnsi="Times New Roman" w:cs="Times New Roman"/>
                </w:rPr>
                <w:t>79000, м</w:t>
              </w:r>
            </w:smartTag>
            <w:r w:rsidRPr="006F1C68">
              <w:rPr>
                <w:rFonts w:ascii="Times New Roman" w:hAnsi="Times New Roman" w:cs="Times New Roman"/>
              </w:rPr>
              <w:t xml:space="preserve">. Львів, вул. </w:t>
            </w:r>
            <w:proofErr w:type="spellStart"/>
            <w:r w:rsidRPr="006F1C68">
              <w:rPr>
                <w:rFonts w:ascii="Times New Roman" w:hAnsi="Times New Roman" w:cs="Times New Roman"/>
              </w:rPr>
              <w:t>Костюшка</w:t>
            </w:r>
            <w:proofErr w:type="spellEnd"/>
            <w:r w:rsidRPr="006F1C68">
              <w:rPr>
                <w:rFonts w:ascii="Times New Roman" w:hAnsi="Times New Roman" w:cs="Times New Roman"/>
              </w:rPr>
              <w:t>, 1</w:t>
            </w:r>
          </w:p>
          <w:p w:rsidR="001A51A1" w:rsidRPr="006F1C68" w:rsidRDefault="001A51A1" w:rsidP="001B16C8">
            <w:pPr>
              <w:spacing w:after="0"/>
              <w:rPr>
                <w:rFonts w:ascii="Times New Roman" w:hAnsi="Times New Roman" w:cs="Times New Roman"/>
              </w:rPr>
            </w:pPr>
            <w:r w:rsidRPr="006F1C68">
              <w:rPr>
                <w:rFonts w:ascii="Times New Roman" w:hAnsi="Times New Roman" w:cs="Times New Roman"/>
              </w:rPr>
              <w:t>ЄДРПОУ 43971343</w:t>
            </w:r>
          </w:p>
          <w:p w:rsidR="001A51A1" w:rsidRPr="006F1C68" w:rsidRDefault="001A51A1" w:rsidP="001B16C8">
            <w:pPr>
              <w:spacing w:after="0"/>
              <w:rPr>
                <w:rFonts w:ascii="Times New Roman" w:hAnsi="Times New Roman" w:cs="Times New Roman"/>
              </w:rPr>
            </w:pPr>
            <w:r w:rsidRPr="006F1C68">
              <w:rPr>
                <w:rFonts w:ascii="Times New Roman" w:hAnsi="Times New Roman" w:cs="Times New Roman"/>
              </w:rPr>
              <w:t>МФО 820172</w:t>
            </w:r>
          </w:p>
          <w:p w:rsidR="001A51A1" w:rsidRPr="006F1C68" w:rsidRDefault="001A51A1" w:rsidP="001B16C8">
            <w:pPr>
              <w:spacing w:after="0"/>
              <w:rPr>
                <w:rFonts w:ascii="Times New Roman" w:hAnsi="Times New Roman" w:cs="Times New Roman"/>
              </w:rPr>
            </w:pPr>
            <w:r w:rsidRPr="006F1C68">
              <w:rPr>
                <w:rFonts w:ascii="Times New Roman" w:hAnsi="Times New Roman" w:cs="Times New Roman"/>
              </w:rPr>
              <w:t>р/рUA708201720343150001000160947</w:t>
            </w:r>
          </w:p>
          <w:p w:rsidR="001A51A1" w:rsidRPr="006F1C68" w:rsidRDefault="001A51A1" w:rsidP="001B16C8">
            <w:pPr>
              <w:spacing w:after="0"/>
              <w:rPr>
                <w:rFonts w:ascii="Times New Roman" w:hAnsi="Times New Roman" w:cs="Times New Roman"/>
              </w:rPr>
            </w:pPr>
            <w:r w:rsidRPr="006F1C68">
              <w:rPr>
                <w:rFonts w:ascii="Times New Roman" w:hAnsi="Times New Roman" w:cs="Times New Roman"/>
              </w:rPr>
              <w:t>р/рUA868201720343141001200160947</w:t>
            </w:r>
          </w:p>
          <w:p w:rsidR="001A51A1" w:rsidRPr="006F1C68" w:rsidRDefault="001A51A1" w:rsidP="001B16C8">
            <w:pPr>
              <w:spacing w:after="0"/>
              <w:rPr>
                <w:rFonts w:ascii="Times New Roman" w:hAnsi="Times New Roman" w:cs="Times New Roman"/>
              </w:rPr>
            </w:pPr>
            <w:r w:rsidRPr="006F1C68">
              <w:rPr>
                <w:rFonts w:ascii="Times New Roman" w:hAnsi="Times New Roman" w:cs="Times New Roman"/>
              </w:rPr>
              <w:t>в Державній казначейській службі України</w:t>
            </w:r>
          </w:p>
          <w:p w:rsidR="001A51A1" w:rsidRPr="006F1C68" w:rsidRDefault="001A51A1" w:rsidP="001B16C8">
            <w:pPr>
              <w:pStyle w:val="1"/>
              <w:rPr>
                <w:rFonts w:ascii="Times New Roman" w:hAnsi="Times New Roman"/>
              </w:rPr>
            </w:pPr>
          </w:p>
          <w:p w:rsidR="001A51A1" w:rsidRPr="006F1C68" w:rsidRDefault="001A51A1" w:rsidP="001B16C8">
            <w:pPr>
              <w:pStyle w:val="10"/>
              <w:jc w:val="both"/>
              <w:rPr>
                <w:sz w:val="22"/>
                <w:szCs w:val="22"/>
                <w:lang w:val="uk-UA"/>
              </w:rPr>
            </w:pPr>
            <w:r w:rsidRPr="006F1C68">
              <w:rPr>
                <w:sz w:val="22"/>
                <w:szCs w:val="22"/>
                <w:lang w:val="uk-UA"/>
              </w:rPr>
              <w:t>Тел.032258-99-52</w:t>
            </w:r>
          </w:p>
          <w:p w:rsidR="001A51A1" w:rsidRPr="006F1C68" w:rsidRDefault="001A51A1" w:rsidP="001B16C8">
            <w:pPr>
              <w:pStyle w:val="10"/>
              <w:jc w:val="both"/>
              <w:rPr>
                <w:sz w:val="22"/>
                <w:szCs w:val="22"/>
                <w:lang w:val="en-US"/>
              </w:rPr>
            </w:pPr>
            <w:r w:rsidRPr="006F1C68">
              <w:rPr>
                <w:sz w:val="22"/>
                <w:szCs w:val="22"/>
                <w:lang w:val="en-US"/>
              </w:rPr>
              <w:t>e</w:t>
            </w:r>
            <w:r w:rsidRPr="006F1C68">
              <w:rPr>
                <w:sz w:val="22"/>
                <w:szCs w:val="22"/>
                <w:lang w:val="en-GB"/>
              </w:rPr>
              <w:t>-</w:t>
            </w:r>
            <w:r w:rsidRPr="006F1C68">
              <w:rPr>
                <w:sz w:val="22"/>
                <w:szCs w:val="22"/>
                <w:lang w:val="en-US"/>
              </w:rPr>
              <w:t>mail</w:t>
            </w:r>
            <w:r w:rsidRPr="006F1C68">
              <w:rPr>
                <w:sz w:val="22"/>
                <w:szCs w:val="22"/>
                <w:lang w:val="uk-UA"/>
              </w:rPr>
              <w:t xml:space="preserve">: </w:t>
            </w:r>
            <w:hyperlink r:id="rId8" w:history="1">
              <w:r w:rsidRPr="006F1C68">
                <w:rPr>
                  <w:rStyle w:val="a5"/>
                  <w:sz w:val="22"/>
                  <w:szCs w:val="22"/>
                  <w:lang w:val="en-US"/>
                </w:rPr>
                <w:t>lv.post@customs.gov.ua</w:t>
              </w:r>
            </w:hyperlink>
          </w:p>
          <w:p w:rsidR="001A51A1" w:rsidRPr="006F1C68" w:rsidRDefault="001A51A1" w:rsidP="001B16C8">
            <w:pPr>
              <w:spacing w:after="0"/>
              <w:ind w:right="142"/>
              <w:jc w:val="both"/>
              <w:rPr>
                <w:rFonts w:ascii="Times New Roman" w:hAnsi="Times New Roman" w:cs="Times New Roman"/>
                <w:b/>
                <w:lang w:val="en-GB"/>
              </w:rPr>
            </w:pPr>
          </w:p>
          <w:p w:rsidR="001A51A1" w:rsidRPr="006F1C68" w:rsidRDefault="001A51A1" w:rsidP="001B16C8">
            <w:pPr>
              <w:spacing w:after="0"/>
              <w:ind w:right="142"/>
              <w:jc w:val="both"/>
              <w:rPr>
                <w:rFonts w:ascii="Times New Roman" w:hAnsi="Times New Roman" w:cs="Times New Roman"/>
                <w:b/>
                <w:lang w:val="en-GB"/>
              </w:rPr>
            </w:pPr>
          </w:p>
          <w:p w:rsidR="001A51A1" w:rsidRPr="006F1C68" w:rsidRDefault="001A51A1" w:rsidP="001B16C8">
            <w:pPr>
              <w:spacing w:after="0"/>
              <w:ind w:right="142"/>
              <w:jc w:val="both"/>
              <w:rPr>
                <w:rFonts w:ascii="Times New Roman" w:hAnsi="Times New Roman" w:cs="Times New Roman"/>
                <w:b/>
              </w:rPr>
            </w:pPr>
            <w:r w:rsidRPr="006F1C68">
              <w:rPr>
                <w:rFonts w:ascii="Times New Roman" w:hAnsi="Times New Roman" w:cs="Times New Roman"/>
                <w:b/>
              </w:rPr>
              <w:t>_________________</w:t>
            </w:r>
          </w:p>
          <w:p w:rsidR="001A51A1" w:rsidRPr="006F1C68" w:rsidRDefault="001A51A1" w:rsidP="001B16C8">
            <w:pPr>
              <w:tabs>
                <w:tab w:val="num" w:pos="709"/>
              </w:tabs>
              <w:spacing w:after="0"/>
              <w:ind w:right="142"/>
              <w:rPr>
                <w:rFonts w:ascii="Times New Roman" w:hAnsi="Times New Roman" w:cs="Times New Roman"/>
                <w:lang w:val="en-GB"/>
              </w:rPr>
            </w:pPr>
          </w:p>
        </w:tc>
      </w:tr>
    </w:tbl>
    <w:p w:rsidR="001A51A1" w:rsidRPr="006F1C68" w:rsidRDefault="001A51A1" w:rsidP="001A51A1">
      <w:pPr>
        <w:spacing w:after="0"/>
        <w:rPr>
          <w:rFonts w:ascii="Times New Roman" w:hAnsi="Times New Roman" w:cs="Times New Roman"/>
          <w:lang w:val="en-US"/>
        </w:rPr>
      </w:pPr>
    </w:p>
    <w:p w:rsidR="001A51A1" w:rsidRPr="006F1C68" w:rsidRDefault="001A51A1" w:rsidP="001A51A1">
      <w:pPr>
        <w:spacing w:after="0"/>
        <w:rPr>
          <w:rFonts w:ascii="Times New Roman" w:hAnsi="Times New Roman" w:cs="Times New Roman"/>
          <w:lang w:val="en-US"/>
        </w:rPr>
      </w:pPr>
    </w:p>
    <w:p w:rsidR="001A51A1" w:rsidRPr="006F1C68" w:rsidRDefault="001A51A1" w:rsidP="001A51A1">
      <w:pPr>
        <w:spacing w:after="0"/>
        <w:rPr>
          <w:rFonts w:ascii="Times New Roman" w:hAnsi="Times New Roman" w:cs="Times New Roman"/>
          <w:sz w:val="17"/>
          <w:szCs w:val="17"/>
          <w:lang w:val="en-GB"/>
        </w:rPr>
      </w:pPr>
      <w:r w:rsidRPr="006F1C68">
        <w:rPr>
          <w:rFonts w:ascii="Times New Roman" w:hAnsi="Times New Roman" w:cs="Times New Roman"/>
          <w:lang w:val="en-GB"/>
        </w:rPr>
        <w:tab/>
      </w:r>
      <w:r w:rsidRPr="006F1C68">
        <w:rPr>
          <w:rFonts w:ascii="Times New Roman" w:hAnsi="Times New Roman" w:cs="Times New Roman"/>
          <w:lang w:val="en-GB"/>
        </w:rPr>
        <w:tab/>
      </w:r>
      <w:r w:rsidRPr="006F1C68">
        <w:rPr>
          <w:rFonts w:ascii="Times New Roman" w:hAnsi="Times New Roman" w:cs="Times New Roman"/>
          <w:lang w:val="en-GB"/>
        </w:rPr>
        <w:tab/>
      </w:r>
      <w:r w:rsidRPr="006F1C68">
        <w:rPr>
          <w:rFonts w:ascii="Times New Roman" w:hAnsi="Times New Roman" w:cs="Times New Roman"/>
          <w:lang w:val="en-GB"/>
        </w:rPr>
        <w:tab/>
      </w:r>
      <w:r w:rsidRPr="006F1C68">
        <w:rPr>
          <w:rFonts w:ascii="Times New Roman" w:hAnsi="Times New Roman" w:cs="Times New Roman"/>
          <w:lang w:val="en-GB"/>
        </w:rPr>
        <w:tab/>
      </w:r>
      <w:r w:rsidRPr="006F1C68">
        <w:rPr>
          <w:rFonts w:ascii="Times New Roman" w:hAnsi="Times New Roman" w:cs="Times New Roman"/>
          <w:lang w:val="en-GB"/>
        </w:rPr>
        <w:tab/>
      </w:r>
      <w:r w:rsidRPr="006F1C68">
        <w:rPr>
          <w:rFonts w:ascii="Times New Roman" w:hAnsi="Times New Roman" w:cs="Times New Roman"/>
          <w:lang w:val="en-GB"/>
        </w:rPr>
        <w:tab/>
      </w:r>
      <w:r w:rsidRPr="006F1C68">
        <w:rPr>
          <w:rFonts w:ascii="Times New Roman" w:hAnsi="Times New Roman" w:cs="Times New Roman"/>
          <w:lang w:val="en-GB"/>
        </w:rPr>
        <w:tab/>
      </w:r>
      <w:r w:rsidRPr="006F1C68">
        <w:rPr>
          <w:rFonts w:ascii="Times New Roman" w:hAnsi="Times New Roman" w:cs="Times New Roman"/>
          <w:lang w:val="en-GB"/>
        </w:rPr>
        <w:tab/>
      </w:r>
      <w:r w:rsidRPr="006F1C68">
        <w:rPr>
          <w:rFonts w:ascii="Times New Roman" w:hAnsi="Times New Roman" w:cs="Times New Roman"/>
          <w:lang w:val="en-GB"/>
        </w:rPr>
        <w:tab/>
      </w:r>
      <w:r w:rsidRPr="006F1C68">
        <w:rPr>
          <w:rFonts w:ascii="Times New Roman" w:hAnsi="Times New Roman" w:cs="Times New Roman"/>
          <w:lang w:val="en-GB"/>
        </w:rPr>
        <w:tab/>
      </w:r>
      <w:r w:rsidRPr="006F1C68">
        <w:rPr>
          <w:rFonts w:ascii="Times New Roman" w:hAnsi="Times New Roman" w:cs="Times New Roman"/>
          <w:sz w:val="17"/>
          <w:szCs w:val="17"/>
          <w:lang w:val="en-GB"/>
        </w:rPr>
        <w:tab/>
      </w:r>
      <w:r w:rsidRPr="006F1C68">
        <w:rPr>
          <w:rFonts w:ascii="Times New Roman" w:hAnsi="Times New Roman" w:cs="Times New Roman"/>
          <w:sz w:val="17"/>
          <w:szCs w:val="17"/>
          <w:lang w:val="en-GB"/>
        </w:rPr>
        <w:tab/>
      </w:r>
      <w:r w:rsidRPr="006F1C68">
        <w:rPr>
          <w:rFonts w:ascii="Times New Roman" w:hAnsi="Times New Roman" w:cs="Times New Roman"/>
          <w:sz w:val="17"/>
          <w:szCs w:val="17"/>
          <w:lang w:val="en-GB"/>
        </w:rPr>
        <w:tab/>
      </w:r>
    </w:p>
    <w:p w:rsidR="001A51A1" w:rsidRPr="006F1C68" w:rsidRDefault="001A51A1" w:rsidP="001A51A1">
      <w:pPr>
        <w:spacing w:after="0"/>
        <w:ind w:right="-720"/>
        <w:jc w:val="right"/>
        <w:rPr>
          <w:rFonts w:ascii="Times New Roman" w:hAnsi="Times New Roman" w:cs="Times New Roman"/>
          <w:sz w:val="17"/>
          <w:szCs w:val="17"/>
          <w:lang w:val="en-GB"/>
        </w:rPr>
      </w:pPr>
    </w:p>
    <w:p w:rsidR="001A51A1" w:rsidRPr="006F1C68" w:rsidRDefault="001A51A1" w:rsidP="001A51A1">
      <w:pPr>
        <w:spacing w:after="0"/>
        <w:ind w:right="-720"/>
        <w:jc w:val="right"/>
        <w:rPr>
          <w:rFonts w:ascii="Times New Roman" w:hAnsi="Times New Roman" w:cs="Times New Roman"/>
          <w:sz w:val="17"/>
          <w:szCs w:val="17"/>
          <w:lang w:val="en-GB"/>
        </w:rPr>
      </w:pPr>
    </w:p>
    <w:p w:rsidR="001A51A1" w:rsidRPr="006F1C68" w:rsidRDefault="001A51A1" w:rsidP="001A51A1">
      <w:pPr>
        <w:spacing w:after="0"/>
        <w:ind w:right="-720"/>
        <w:jc w:val="right"/>
        <w:rPr>
          <w:rFonts w:ascii="Times New Roman" w:hAnsi="Times New Roman" w:cs="Times New Roman"/>
          <w:sz w:val="17"/>
          <w:szCs w:val="17"/>
          <w:lang w:val="en-GB"/>
        </w:rPr>
      </w:pPr>
    </w:p>
    <w:p w:rsidR="001A51A1" w:rsidRPr="006F1C68" w:rsidRDefault="001A51A1" w:rsidP="001A51A1">
      <w:pPr>
        <w:spacing w:after="0"/>
        <w:ind w:right="-720"/>
        <w:jc w:val="right"/>
        <w:rPr>
          <w:rFonts w:ascii="Times New Roman" w:hAnsi="Times New Roman" w:cs="Times New Roman"/>
          <w:sz w:val="17"/>
          <w:szCs w:val="17"/>
          <w:lang w:val="en-GB"/>
        </w:rPr>
      </w:pPr>
    </w:p>
    <w:p w:rsidR="001A51A1" w:rsidRPr="006F1C68" w:rsidRDefault="001A51A1" w:rsidP="001A51A1">
      <w:pPr>
        <w:spacing w:after="0"/>
        <w:ind w:right="-720"/>
        <w:jc w:val="right"/>
        <w:rPr>
          <w:rFonts w:ascii="Times New Roman" w:hAnsi="Times New Roman" w:cs="Times New Roman"/>
          <w:sz w:val="17"/>
          <w:szCs w:val="17"/>
          <w:lang w:val="en-GB"/>
        </w:rPr>
      </w:pPr>
    </w:p>
    <w:p w:rsidR="001A51A1" w:rsidRPr="006F1C68" w:rsidRDefault="001A51A1" w:rsidP="001A51A1">
      <w:pPr>
        <w:spacing w:after="0"/>
        <w:ind w:right="-720"/>
        <w:jc w:val="right"/>
        <w:rPr>
          <w:rFonts w:ascii="Times New Roman" w:hAnsi="Times New Roman" w:cs="Times New Roman"/>
          <w:sz w:val="17"/>
          <w:szCs w:val="17"/>
          <w:lang w:val="en-GB"/>
        </w:rPr>
      </w:pPr>
    </w:p>
    <w:p w:rsidR="001A51A1" w:rsidRPr="006F1C68" w:rsidRDefault="001A51A1" w:rsidP="001A51A1">
      <w:pPr>
        <w:spacing w:after="0"/>
        <w:ind w:right="-720"/>
        <w:jc w:val="right"/>
        <w:rPr>
          <w:rFonts w:ascii="Times New Roman" w:hAnsi="Times New Roman" w:cs="Times New Roman"/>
          <w:sz w:val="17"/>
          <w:szCs w:val="17"/>
          <w:lang w:val="en-GB"/>
        </w:rPr>
      </w:pPr>
    </w:p>
    <w:p w:rsidR="001A51A1" w:rsidRPr="006F1C68" w:rsidRDefault="001A51A1" w:rsidP="001A51A1">
      <w:pPr>
        <w:spacing w:after="0"/>
        <w:ind w:right="-720"/>
        <w:jc w:val="right"/>
        <w:rPr>
          <w:rFonts w:ascii="Times New Roman" w:hAnsi="Times New Roman" w:cs="Times New Roman"/>
          <w:sz w:val="17"/>
          <w:szCs w:val="17"/>
          <w:lang w:val="en-GB"/>
        </w:rPr>
      </w:pPr>
    </w:p>
    <w:p w:rsidR="001A51A1" w:rsidRPr="006F1C68" w:rsidRDefault="001A51A1" w:rsidP="001A51A1">
      <w:pPr>
        <w:spacing w:after="0"/>
        <w:ind w:right="-720"/>
        <w:jc w:val="right"/>
        <w:rPr>
          <w:rFonts w:ascii="Times New Roman" w:hAnsi="Times New Roman" w:cs="Times New Roman"/>
          <w:sz w:val="17"/>
          <w:szCs w:val="17"/>
          <w:lang w:val="en-GB"/>
        </w:rPr>
      </w:pPr>
    </w:p>
    <w:p w:rsidR="001A51A1" w:rsidRPr="006F1C68" w:rsidRDefault="001A51A1" w:rsidP="001A51A1">
      <w:pPr>
        <w:spacing w:after="0"/>
        <w:ind w:right="-720"/>
        <w:jc w:val="right"/>
        <w:rPr>
          <w:rFonts w:ascii="Times New Roman" w:hAnsi="Times New Roman" w:cs="Times New Roman"/>
          <w:sz w:val="17"/>
          <w:szCs w:val="17"/>
          <w:lang w:val="en-GB"/>
        </w:rPr>
      </w:pPr>
    </w:p>
    <w:p w:rsidR="001A51A1" w:rsidRPr="006F1C68" w:rsidRDefault="001A51A1" w:rsidP="001A51A1">
      <w:pPr>
        <w:spacing w:after="0"/>
        <w:ind w:right="-720"/>
        <w:jc w:val="right"/>
        <w:rPr>
          <w:rFonts w:ascii="Times New Roman" w:hAnsi="Times New Roman" w:cs="Times New Roman"/>
          <w:sz w:val="17"/>
          <w:szCs w:val="17"/>
          <w:lang w:val="en-GB"/>
        </w:rPr>
      </w:pPr>
    </w:p>
    <w:p w:rsidR="001A51A1" w:rsidRPr="006F1C68" w:rsidRDefault="001A51A1" w:rsidP="001A51A1">
      <w:pPr>
        <w:spacing w:after="0"/>
        <w:ind w:right="-720"/>
        <w:jc w:val="right"/>
        <w:rPr>
          <w:rFonts w:ascii="Times New Roman" w:hAnsi="Times New Roman" w:cs="Times New Roman"/>
          <w:sz w:val="17"/>
          <w:szCs w:val="17"/>
          <w:lang w:val="en-GB"/>
        </w:rPr>
      </w:pPr>
    </w:p>
    <w:p w:rsidR="001A51A1" w:rsidRPr="006F1C68" w:rsidRDefault="001A51A1" w:rsidP="001A51A1">
      <w:pPr>
        <w:spacing w:after="0"/>
        <w:ind w:right="-720"/>
        <w:jc w:val="right"/>
        <w:rPr>
          <w:rFonts w:ascii="Times New Roman" w:hAnsi="Times New Roman" w:cs="Times New Roman"/>
          <w:sz w:val="17"/>
          <w:szCs w:val="17"/>
          <w:lang w:val="en-GB"/>
        </w:rPr>
      </w:pPr>
    </w:p>
    <w:p w:rsidR="001A51A1" w:rsidRPr="006F1C68" w:rsidRDefault="001A51A1" w:rsidP="001A51A1">
      <w:pPr>
        <w:spacing w:after="0"/>
        <w:ind w:right="-720"/>
        <w:jc w:val="right"/>
        <w:rPr>
          <w:rFonts w:ascii="Times New Roman" w:hAnsi="Times New Roman" w:cs="Times New Roman"/>
          <w:sz w:val="17"/>
          <w:szCs w:val="17"/>
          <w:lang w:val="en-GB"/>
        </w:rPr>
      </w:pPr>
    </w:p>
    <w:p w:rsidR="001A51A1" w:rsidRPr="006F1C68" w:rsidRDefault="001A51A1" w:rsidP="001A51A1">
      <w:pPr>
        <w:spacing w:after="0"/>
        <w:ind w:right="-720"/>
        <w:jc w:val="right"/>
        <w:rPr>
          <w:rFonts w:ascii="Times New Roman" w:hAnsi="Times New Roman" w:cs="Times New Roman"/>
          <w:sz w:val="17"/>
          <w:szCs w:val="17"/>
          <w:lang w:val="en-GB"/>
        </w:rPr>
      </w:pPr>
    </w:p>
    <w:p w:rsidR="001A51A1" w:rsidRPr="006F1C68" w:rsidRDefault="001A51A1" w:rsidP="001A51A1">
      <w:pPr>
        <w:spacing w:after="0"/>
        <w:ind w:right="-720"/>
        <w:jc w:val="right"/>
        <w:rPr>
          <w:rFonts w:ascii="Times New Roman" w:hAnsi="Times New Roman" w:cs="Times New Roman"/>
          <w:sz w:val="17"/>
          <w:szCs w:val="17"/>
          <w:lang w:val="en-GB"/>
        </w:rPr>
      </w:pPr>
    </w:p>
    <w:p w:rsidR="001A51A1" w:rsidRPr="006F1C68" w:rsidRDefault="001A51A1" w:rsidP="001A51A1">
      <w:pPr>
        <w:spacing w:after="0"/>
        <w:ind w:right="-720"/>
        <w:jc w:val="right"/>
        <w:rPr>
          <w:rFonts w:ascii="Times New Roman" w:hAnsi="Times New Roman" w:cs="Times New Roman"/>
          <w:sz w:val="17"/>
          <w:szCs w:val="17"/>
          <w:lang w:val="en-GB"/>
        </w:rPr>
      </w:pPr>
    </w:p>
    <w:p w:rsidR="001A51A1" w:rsidRPr="006F1C68" w:rsidRDefault="001A51A1" w:rsidP="001A51A1">
      <w:pPr>
        <w:spacing w:after="0"/>
        <w:ind w:right="-720"/>
        <w:jc w:val="right"/>
        <w:rPr>
          <w:rFonts w:ascii="Times New Roman" w:hAnsi="Times New Roman" w:cs="Times New Roman"/>
          <w:sz w:val="17"/>
          <w:szCs w:val="17"/>
          <w:lang w:val="en-GB"/>
        </w:rPr>
      </w:pPr>
    </w:p>
    <w:p w:rsidR="001A51A1" w:rsidRPr="006F1C68" w:rsidRDefault="001A51A1" w:rsidP="001A51A1">
      <w:pPr>
        <w:spacing w:after="0"/>
        <w:ind w:right="-720"/>
        <w:jc w:val="right"/>
        <w:rPr>
          <w:rFonts w:ascii="Times New Roman" w:hAnsi="Times New Roman" w:cs="Times New Roman"/>
          <w:sz w:val="17"/>
          <w:szCs w:val="17"/>
          <w:lang w:val="en-GB"/>
        </w:rPr>
      </w:pPr>
    </w:p>
    <w:p w:rsidR="001A51A1" w:rsidRPr="006F1C68" w:rsidRDefault="001A51A1" w:rsidP="001A51A1">
      <w:pPr>
        <w:spacing w:after="0"/>
        <w:ind w:right="-720"/>
        <w:jc w:val="right"/>
        <w:rPr>
          <w:rFonts w:ascii="Times New Roman" w:hAnsi="Times New Roman" w:cs="Times New Roman"/>
          <w:sz w:val="17"/>
          <w:szCs w:val="17"/>
          <w:lang w:val="en-GB"/>
        </w:rPr>
      </w:pPr>
    </w:p>
    <w:p w:rsidR="001A51A1" w:rsidRPr="006F1C68" w:rsidRDefault="001A51A1" w:rsidP="001A51A1">
      <w:pPr>
        <w:spacing w:after="0"/>
        <w:ind w:right="-720"/>
        <w:jc w:val="right"/>
        <w:rPr>
          <w:rFonts w:ascii="Times New Roman" w:hAnsi="Times New Roman" w:cs="Times New Roman"/>
          <w:sz w:val="17"/>
          <w:szCs w:val="17"/>
          <w:lang w:val="en-GB"/>
        </w:rPr>
      </w:pPr>
    </w:p>
    <w:p w:rsidR="001A51A1" w:rsidRPr="006F1C68" w:rsidRDefault="001A51A1" w:rsidP="001A51A1">
      <w:pPr>
        <w:spacing w:after="0"/>
        <w:ind w:right="-720"/>
        <w:jc w:val="right"/>
        <w:rPr>
          <w:rFonts w:ascii="Times New Roman" w:hAnsi="Times New Roman" w:cs="Times New Roman"/>
          <w:sz w:val="17"/>
          <w:szCs w:val="17"/>
          <w:lang w:val="en-GB"/>
        </w:rPr>
      </w:pPr>
    </w:p>
    <w:p w:rsidR="001A51A1" w:rsidRPr="006F1C68" w:rsidRDefault="001A51A1" w:rsidP="001A51A1">
      <w:pPr>
        <w:spacing w:after="0"/>
        <w:ind w:right="-720"/>
        <w:jc w:val="right"/>
        <w:rPr>
          <w:rFonts w:ascii="Times New Roman" w:hAnsi="Times New Roman" w:cs="Times New Roman"/>
          <w:sz w:val="17"/>
          <w:szCs w:val="17"/>
        </w:rPr>
      </w:pPr>
    </w:p>
    <w:p w:rsidR="001A51A1" w:rsidRPr="006F1C68" w:rsidRDefault="001A51A1" w:rsidP="001A51A1">
      <w:pPr>
        <w:spacing w:after="0"/>
        <w:ind w:right="27"/>
        <w:jc w:val="right"/>
        <w:rPr>
          <w:rFonts w:ascii="Times New Roman" w:hAnsi="Times New Roman" w:cs="Times New Roman"/>
          <w:i/>
          <w:sz w:val="17"/>
          <w:szCs w:val="17"/>
        </w:rPr>
      </w:pPr>
      <w:r w:rsidRPr="006F1C68">
        <w:rPr>
          <w:rFonts w:ascii="Times New Roman" w:hAnsi="Times New Roman" w:cs="Times New Roman"/>
          <w:sz w:val="17"/>
          <w:szCs w:val="17"/>
        </w:rPr>
        <w:lastRenderedPageBreak/>
        <w:t>Додаток  № 2</w:t>
      </w:r>
      <w:r w:rsidRPr="006F1C68">
        <w:rPr>
          <w:rFonts w:ascii="Times New Roman" w:hAnsi="Times New Roman" w:cs="Times New Roman"/>
          <w:i/>
          <w:sz w:val="17"/>
          <w:szCs w:val="17"/>
        </w:rPr>
        <w:t xml:space="preserve">до Договору №                                 </w:t>
      </w:r>
    </w:p>
    <w:p w:rsidR="001A51A1" w:rsidRPr="006F1C68" w:rsidRDefault="001A51A1" w:rsidP="001A51A1">
      <w:pPr>
        <w:spacing w:after="0"/>
        <w:ind w:right="27"/>
        <w:jc w:val="right"/>
        <w:rPr>
          <w:rFonts w:ascii="Times New Roman" w:hAnsi="Times New Roman" w:cs="Times New Roman"/>
          <w:i/>
          <w:sz w:val="17"/>
          <w:szCs w:val="17"/>
        </w:rPr>
      </w:pPr>
      <w:r w:rsidRPr="006F1C68">
        <w:rPr>
          <w:rFonts w:ascii="Times New Roman" w:hAnsi="Times New Roman" w:cs="Times New Roman"/>
          <w:i/>
          <w:sz w:val="17"/>
          <w:szCs w:val="17"/>
        </w:rPr>
        <w:t xml:space="preserve">від  “   ” ________2024р.                                                                                                                                                                                                </w:t>
      </w:r>
    </w:p>
    <w:p w:rsidR="001A51A1" w:rsidRPr="006F1C68" w:rsidRDefault="001A51A1" w:rsidP="001A51A1">
      <w:pPr>
        <w:spacing w:after="0"/>
        <w:jc w:val="center"/>
        <w:rPr>
          <w:rFonts w:ascii="Times New Roman" w:hAnsi="Times New Roman" w:cs="Times New Roman"/>
          <w:i/>
          <w:sz w:val="17"/>
          <w:szCs w:val="17"/>
        </w:rPr>
      </w:pPr>
    </w:p>
    <w:p w:rsidR="001A51A1" w:rsidRPr="006F1C68" w:rsidRDefault="001A51A1" w:rsidP="001A51A1">
      <w:pPr>
        <w:spacing w:after="0"/>
        <w:jc w:val="center"/>
        <w:rPr>
          <w:rFonts w:ascii="Times New Roman" w:hAnsi="Times New Roman" w:cs="Times New Roman"/>
          <w:b/>
          <w:i/>
        </w:rPr>
      </w:pPr>
      <w:r w:rsidRPr="006F1C68">
        <w:rPr>
          <w:rFonts w:ascii="Times New Roman" w:hAnsi="Times New Roman" w:cs="Times New Roman"/>
          <w:b/>
          <w:i/>
        </w:rPr>
        <w:t>Перелік  забезпечених  транспортних  засобів  страхувальника</w:t>
      </w:r>
    </w:p>
    <w:p w:rsidR="001A51A1" w:rsidRPr="006F1C68" w:rsidRDefault="001A51A1" w:rsidP="001A51A1">
      <w:pPr>
        <w:spacing w:after="0"/>
        <w:jc w:val="center"/>
        <w:rPr>
          <w:rFonts w:ascii="Times New Roman" w:hAnsi="Times New Roman" w:cs="Times New Roman"/>
          <w:b/>
        </w:rPr>
      </w:pPr>
      <w:r w:rsidRPr="006F1C68">
        <w:rPr>
          <w:rFonts w:ascii="Times New Roman" w:hAnsi="Times New Roman" w:cs="Times New Roman"/>
          <w:b/>
        </w:rPr>
        <w:t>Львівська митниця</w:t>
      </w:r>
    </w:p>
    <w:p w:rsidR="001A51A1" w:rsidRPr="006F1C68" w:rsidRDefault="001A51A1" w:rsidP="001A51A1">
      <w:pPr>
        <w:spacing w:after="0"/>
        <w:jc w:val="center"/>
        <w:rPr>
          <w:rFonts w:ascii="Times New Roman" w:hAnsi="Times New Roman" w:cs="Times New Roman"/>
        </w:rPr>
      </w:pPr>
      <w:r w:rsidRPr="006F1C68">
        <w:rPr>
          <w:rFonts w:ascii="Times New Roman" w:hAnsi="Times New Roman" w:cs="Times New Roman"/>
        </w:rPr>
        <w:t>(назва організації, підприємства)</w:t>
      </w:r>
    </w:p>
    <w:p w:rsidR="001A51A1" w:rsidRPr="006F1C68" w:rsidRDefault="001A51A1" w:rsidP="001A51A1">
      <w:pPr>
        <w:spacing w:after="0"/>
        <w:jc w:val="center"/>
        <w:rPr>
          <w:rFonts w:ascii="Times New Roman" w:hAnsi="Times New Roman" w:cs="Times New Roman"/>
        </w:rPr>
      </w:pPr>
    </w:p>
    <w:tbl>
      <w:tblPr>
        <w:tblW w:w="45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
        <w:gridCol w:w="876"/>
        <w:gridCol w:w="876"/>
        <w:gridCol w:w="1518"/>
        <w:gridCol w:w="662"/>
        <w:gridCol w:w="968"/>
        <w:gridCol w:w="539"/>
        <w:gridCol w:w="683"/>
        <w:gridCol w:w="786"/>
        <w:gridCol w:w="829"/>
        <w:gridCol w:w="920"/>
      </w:tblGrid>
      <w:tr w:rsidR="001A51A1" w:rsidRPr="006F1C68" w:rsidTr="001B16C8">
        <w:trPr>
          <w:jc w:val="center"/>
        </w:trPr>
        <w:tc>
          <w:tcPr>
            <w:tcW w:w="2893" w:type="pct"/>
            <w:gridSpan w:val="6"/>
            <w:vAlign w:val="center"/>
          </w:tcPr>
          <w:p w:rsidR="001A51A1" w:rsidRPr="006F1C68" w:rsidRDefault="001A51A1" w:rsidP="001B16C8">
            <w:pPr>
              <w:spacing w:after="0"/>
              <w:jc w:val="center"/>
              <w:rPr>
                <w:rFonts w:ascii="Times New Roman" w:hAnsi="Times New Roman" w:cs="Times New Roman"/>
                <w:b/>
                <w:sz w:val="20"/>
                <w:szCs w:val="20"/>
              </w:rPr>
            </w:pPr>
            <w:r w:rsidRPr="006F1C68">
              <w:rPr>
                <w:rFonts w:ascii="Times New Roman" w:hAnsi="Times New Roman" w:cs="Times New Roman"/>
                <w:b/>
                <w:sz w:val="20"/>
                <w:szCs w:val="20"/>
              </w:rPr>
              <w:t>Дані, за які несе відповідальність Страхувальник*</w:t>
            </w:r>
          </w:p>
        </w:tc>
        <w:tc>
          <w:tcPr>
            <w:tcW w:w="2107" w:type="pct"/>
            <w:gridSpan w:val="5"/>
            <w:shd w:val="clear" w:color="auto" w:fill="FFFF99"/>
            <w:vAlign w:val="center"/>
          </w:tcPr>
          <w:p w:rsidR="001A51A1" w:rsidRPr="006F1C68" w:rsidRDefault="001A51A1" w:rsidP="001B16C8">
            <w:pPr>
              <w:spacing w:after="0"/>
              <w:jc w:val="center"/>
              <w:rPr>
                <w:rFonts w:ascii="Times New Roman" w:hAnsi="Times New Roman" w:cs="Times New Roman"/>
                <w:b/>
                <w:sz w:val="20"/>
                <w:szCs w:val="20"/>
              </w:rPr>
            </w:pPr>
            <w:r w:rsidRPr="006F1C68">
              <w:rPr>
                <w:rFonts w:ascii="Times New Roman" w:hAnsi="Times New Roman" w:cs="Times New Roman"/>
                <w:b/>
                <w:sz w:val="20"/>
                <w:szCs w:val="20"/>
              </w:rPr>
              <w:t>Дані, за які несе відповідальність Страховик**</w:t>
            </w:r>
          </w:p>
        </w:tc>
      </w:tr>
      <w:tr w:rsidR="001A51A1" w:rsidRPr="006F1C68" w:rsidTr="001B16C8">
        <w:trPr>
          <w:trHeight w:val="996"/>
          <w:jc w:val="center"/>
        </w:trPr>
        <w:tc>
          <w:tcPr>
            <w:tcW w:w="146" w:type="pct"/>
            <w:vAlign w:val="center"/>
          </w:tcPr>
          <w:p w:rsidR="001A51A1" w:rsidRPr="006F1C68" w:rsidRDefault="001A51A1" w:rsidP="001B16C8">
            <w:pPr>
              <w:spacing w:after="0"/>
              <w:jc w:val="center"/>
              <w:rPr>
                <w:rFonts w:ascii="Times New Roman" w:hAnsi="Times New Roman" w:cs="Times New Roman"/>
                <w:b/>
                <w:sz w:val="20"/>
                <w:szCs w:val="20"/>
              </w:rPr>
            </w:pPr>
          </w:p>
          <w:p w:rsidR="001A51A1" w:rsidRPr="006F1C68" w:rsidRDefault="001A51A1" w:rsidP="001B16C8">
            <w:pPr>
              <w:spacing w:after="0"/>
              <w:jc w:val="center"/>
              <w:rPr>
                <w:rFonts w:ascii="Times New Roman" w:hAnsi="Times New Roman" w:cs="Times New Roman"/>
                <w:b/>
                <w:sz w:val="20"/>
                <w:szCs w:val="20"/>
              </w:rPr>
            </w:pPr>
            <w:r w:rsidRPr="006F1C68">
              <w:rPr>
                <w:rFonts w:ascii="Times New Roman" w:hAnsi="Times New Roman" w:cs="Times New Roman"/>
                <w:b/>
                <w:sz w:val="20"/>
                <w:szCs w:val="20"/>
              </w:rPr>
              <w:t>№</w:t>
            </w:r>
          </w:p>
          <w:p w:rsidR="001A51A1" w:rsidRPr="006F1C68" w:rsidRDefault="001A51A1" w:rsidP="001B16C8">
            <w:pPr>
              <w:spacing w:after="0"/>
              <w:jc w:val="center"/>
              <w:rPr>
                <w:rFonts w:ascii="Times New Roman" w:hAnsi="Times New Roman" w:cs="Times New Roman"/>
                <w:b/>
                <w:sz w:val="20"/>
                <w:szCs w:val="20"/>
              </w:rPr>
            </w:pPr>
            <w:r w:rsidRPr="006F1C68">
              <w:rPr>
                <w:rFonts w:ascii="Times New Roman" w:hAnsi="Times New Roman" w:cs="Times New Roman"/>
                <w:b/>
                <w:sz w:val="20"/>
                <w:szCs w:val="20"/>
              </w:rPr>
              <w:t>з/п</w:t>
            </w:r>
          </w:p>
        </w:tc>
        <w:tc>
          <w:tcPr>
            <w:tcW w:w="491" w:type="pct"/>
            <w:vAlign w:val="center"/>
          </w:tcPr>
          <w:p w:rsidR="001A51A1" w:rsidRPr="006F1C68" w:rsidRDefault="001A51A1" w:rsidP="001B16C8">
            <w:pPr>
              <w:spacing w:after="0"/>
              <w:jc w:val="center"/>
              <w:rPr>
                <w:rFonts w:ascii="Times New Roman" w:hAnsi="Times New Roman" w:cs="Times New Roman"/>
                <w:b/>
                <w:sz w:val="20"/>
                <w:szCs w:val="20"/>
              </w:rPr>
            </w:pPr>
            <w:r w:rsidRPr="006F1C68">
              <w:rPr>
                <w:rFonts w:ascii="Times New Roman" w:hAnsi="Times New Roman" w:cs="Times New Roman"/>
                <w:b/>
                <w:sz w:val="20"/>
                <w:szCs w:val="20"/>
              </w:rPr>
              <w:t>Марка, модель ТЗ</w:t>
            </w:r>
          </w:p>
        </w:tc>
        <w:tc>
          <w:tcPr>
            <w:tcW w:w="491" w:type="pct"/>
            <w:vAlign w:val="center"/>
          </w:tcPr>
          <w:p w:rsidR="001A51A1" w:rsidRPr="006F1C68" w:rsidRDefault="001A51A1" w:rsidP="001B16C8">
            <w:pPr>
              <w:spacing w:after="0"/>
              <w:jc w:val="center"/>
              <w:rPr>
                <w:rFonts w:ascii="Times New Roman" w:hAnsi="Times New Roman" w:cs="Times New Roman"/>
                <w:b/>
                <w:sz w:val="20"/>
                <w:szCs w:val="20"/>
              </w:rPr>
            </w:pPr>
            <w:r w:rsidRPr="006F1C68">
              <w:rPr>
                <w:rFonts w:ascii="Times New Roman" w:hAnsi="Times New Roman" w:cs="Times New Roman"/>
                <w:b/>
                <w:sz w:val="20"/>
                <w:szCs w:val="20"/>
              </w:rPr>
              <w:t>Державний</w:t>
            </w:r>
          </w:p>
          <w:p w:rsidR="001A51A1" w:rsidRPr="006F1C68" w:rsidRDefault="001A51A1" w:rsidP="001B16C8">
            <w:pPr>
              <w:spacing w:after="0"/>
              <w:jc w:val="center"/>
              <w:rPr>
                <w:rFonts w:ascii="Times New Roman" w:hAnsi="Times New Roman" w:cs="Times New Roman"/>
                <w:b/>
                <w:sz w:val="20"/>
                <w:szCs w:val="20"/>
              </w:rPr>
            </w:pPr>
            <w:r w:rsidRPr="006F1C68">
              <w:rPr>
                <w:rFonts w:ascii="Times New Roman" w:hAnsi="Times New Roman" w:cs="Times New Roman"/>
                <w:b/>
                <w:sz w:val="20"/>
                <w:szCs w:val="20"/>
              </w:rPr>
              <w:t>номерний знак</w:t>
            </w:r>
          </w:p>
        </w:tc>
        <w:tc>
          <w:tcPr>
            <w:tcW w:w="851" w:type="pct"/>
            <w:vAlign w:val="center"/>
          </w:tcPr>
          <w:p w:rsidR="001A51A1" w:rsidRPr="006F1C68" w:rsidRDefault="001A51A1" w:rsidP="001B16C8">
            <w:pPr>
              <w:spacing w:after="0"/>
              <w:jc w:val="center"/>
              <w:rPr>
                <w:rFonts w:ascii="Times New Roman" w:hAnsi="Times New Roman" w:cs="Times New Roman"/>
                <w:b/>
                <w:sz w:val="20"/>
                <w:szCs w:val="20"/>
              </w:rPr>
            </w:pPr>
            <w:r w:rsidRPr="006F1C68">
              <w:rPr>
                <w:rFonts w:ascii="Times New Roman" w:hAnsi="Times New Roman" w:cs="Times New Roman"/>
                <w:b/>
                <w:sz w:val="20"/>
                <w:szCs w:val="20"/>
              </w:rPr>
              <w:t>Номер кузова (шасі)</w:t>
            </w:r>
          </w:p>
        </w:tc>
        <w:tc>
          <w:tcPr>
            <w:tcW w:w="371" w:type="pct"/>
            <w:vAlign w:val="center"/>
          </w:tcPr>
          <w:p w:rsidR="001A51A1" w:rsidRPr="006F1C68" w:rsidRDefault="001A51A1" w:rsidP="001B16C8">
            <w:pPr>
              <w:spacing w:after="0"/>
              <w:jc w:val="center"/>
              <w:rPr>
                <w:rFonts w:ascii="Times New Roman" w:hAnsi="Times New Roman" w:cs="Times New Roman"/>
                <w:b/>
                <w:sz w:val="20"/>
                <w:szCs w:val="20"/>
              </w:rPr>
            </w:pPr>
            <w:r w:rsidRPr="006F1C68">
              <w:rPr>
                <w:rFonts w:ascii="Times New Roman" w:hAnsi="Times New Roman" w:cs="Times New Roman"/>
                <w:b/>
                <w:sz w:val="20"/>
                <w:szCs w:val="20"/>
              </w:rPr>
              <w:t>Об’єм двигуна,</w:t>
            </w:r>
          </w:p>
          <w:p w:rsidR="001A51A1" w:rsidRPr="006F1C68" w:rsidRDefault="001A51A1" w:rsidP="001B16C8">
            <w:pPr>
              <w:spacing w:after="0"/>
              <w:jc w:val="center"/>
              <w:rPr>
                <w:rFonts w:ascii="Times New Roman" w:hAnsi="Times New Roman" w:cs="Times New Roman"/>
                <w:b/>
                <w:sz w:val="20"/>
                <w:szCs w:val="20"/>
              </w:rPr>
            </w:pPr>
            <w:r w:rsidRPr="006F1C68">
              <w:rPr>
                <w:rFonts w:ascii="Times New Roman" w:hAnsi="Times New Roman" w:cs="Times New Roman"/>
                <w:b/>
                <w:sz w:val="20"/>
                <w:szCs w:val="20"/>
              </w:rPr>
              <w:t>см³</w:t>
            </w:r>
          </w:p>
        </w:tc>
        <w:tc>
          <w:tcPr>
            <w:tcW w:w="543" w:type="pct"/>
            <w:vAlign w:val="center"/>
          </w:tcPr>
          <w:p w:rsidR="001A51A1" w:rsidRPr="006F1C68" w:rsidRDefault="001A51A1" w:rsidP="001B16C8">
            <w:pPr>
              <w:spacing w:after="0"/>
              <w:jc w:val="center"/>
              <w:rPr>
                <w:rFonts w:ascii="Times New Roman" w:hAnsi="Times New Roman" w:cs="Times New Roman"/>
                <w:b/>
                <w:sz w:val="20"/>
                <w:szCs w:val="20"/>
              </w:rPr>
            </w:pPr>
            <w:r w:rsidRPr="006F1C68">
              <w:rPr>
                <w:rFonts w:ascii="Times New Roman" w:hAnsi="Times New Roman" w:cs="Times New Roman"/>
                <w:b/>
                <w:sz w:val="20"/>
                <w:szCs w:val="20"/>
              </w:rPr>
              <w:t>Строк страхування</w:t>
            </w:r>
          </w:p>
          <w:p w:rsidR="001A51A1" w:rsidRPr="006F1C68" w:rsidRDefault="001A51A1" w:rsidP="001B16C8">
            <w:pPr>
              <w:spacing w:after="0"/>
              <w:jc w:val="center"/>
              <w:rPr>
                <w:rFonts w:ascii="Times New Roman" w:hAnsi="Times New Roman" w:cs="Times New Roman"/>
                <w:b/>
                <w:sz w:val="20"/>
                <w:szCs w:val="20"/>
              </w:rPr>
            </w:pPr>
            <w:r w:rsidRPr="006F1C68">
              <w:rPr>
                <w:rFonts w:ascii="Times New Roman" w:hAnsi="Times New Roman" w:cs="Times New Roman"/>
                <w:b/>
                <w:sz w:val="20"/>
                <w:szCs w:val="20"/>
              </w:rPr>
              <w:t>З „__”</w:t>
            </w:r>
          </w:p>
          <w:p w:rsidR="001A51A1" w:rsidRPr="006F1C68" w:rsidRDefault="001A51A1" w:rsidP="001B16C8">
            <w:pPr>
              <w:spacing w:after="0"/>
              <w:jc w:val="center"/>
              <w:rPr>
                <w:rFonts w:ascii="Times New Roman" w:hAnsi="Times New Roman" w:cs="Times New Roman"/>
                <w:b/>
                <w:sz w:val="20"/>
                <w:szCs w:val="20"/>
              </w:rPr>
            </w:pPr>
            <w:r w:rsidRPr="006F1C68">
              <w:rPr>
                <w:rFonts w:ascii="Times New Roman" w:hAnsi="Times New Roman" w:cs="Times New Roman"/>
                <w:b/>
                <w:sz w:val="20"/>
                <w:szCs w:val="20"/>
              </w:rPr>
              <w:t xml:space="preserve">   По „__”</w:t>
            </w:r>
          </w:p>
        </w:tc>
        <w:tc>
          <w:tcPr>
            <w:tcW w:w="302" w:type="pct"/>
            <w:shd w:val="clear" w:color="auto" w:fill="FFFF99"/>
            <w:vAlign w:val="center"/>
          </w:tcPr>
          <w:p w:rsidR="001A51A1" w:rsidRPr="006F1C68" w:rsidRDefault="001A51A1" w:rsidP="001B16C8">
            <w:pPr>
              <w:spacing w:after="0"/>
              <w:jc w:val="center"/>
              <w:rPr>
                <w:rFonts w:ascii="Times New Roman" w:hAnsi="Times New Roman" w:cs="Times New Roman"/>
                <w:b/>
                <w:sz w:val="20"/>
                <w:szCs w:val="20"/>
              </w:rPr>
            </w:pPr>
            <w:r w:rsidRPr="006F1C68">
              <w:rPr>
                <w:rFonts w:ascii="Times New Roman" w:hAnsi="Times New Roman" w:cs="Times New Roman"/>
                <w:b/>
                <w:sz w:val="20"/>
                <w:szCs w:val="20"/>
              </w:rPr>
              <w:t>Тип ТЗ</w:t>
            </w:r>
          </w:p>
        </w:tc>
        <w:tc>
          <w:tcPr>
            <w:tcW w:w="383" w:type="pct"/>
            <w:shd w:val="clear" w:color="auto" w:fill="FFFF99"/>
            <w:vAlign w:val="center"/>
          </w:tcPr>
          <w:p w:rsidR="001A51A1" w:rsidRPr="006F1C68" w:rsidRDefault="001A51A1" w:rsidP="001B16C8">
            <w:pPr>
              <w:spacing w:after="0"/>
              <w:ind w:right="-57"/>
              <w:jc w:val="center"/>
              <w:rPr>
                <w:rFonts w:ascii="Times New Roman" w:hAnsi="Times New Roman" w:cs="Times New Roman"/>
                <w:b/>
                <w:sz w:val="20"/>
                <w:szCs w:val="20"/>
              </w:rPr>
            </w:pPr>
            <w:r w:rsidRPr="006F1C68">
              <w:rPr>
                <w:rFonts w:ascii="Times New Roman" w:hAnsi="Times New Roman" w:cs="Times New Roman"/>
                <w:b/>
                <w:sz w:val="20"/>
                <w:szCs w:val="20"/>
              </w:rPr>
              <w:t>Клас страху-</w:t>
            </w:r>
            <w:proofErr w:type="spellStart"/>
            <w:r w:rsidRPr="006F1C68">
              <w:rPr>
                <w:rFonts w:ascii="Times New Roman" w:hAnsi="Times New Roman" w:cs="Times New Roman"/>
                <w:b/>
                <w:sz w:val="20"/>
                <w:szCs w:val="20"/>
              </w:rPr>
              <w:t>вальника</w:t>
            </w:r>
            <w:proofErr w:type="spellEnd"/>
          </w:p>
        </w:tc>
        <w:tc>
          <w:tcPr>
            <w:tcW w:w="441" w:type="pct"/>
            <w:shd w:val="clear" w:color="auto" w:fill="FFFF99"/>
            <w:vAlign w:val="center"/>
          </w:tcPr>
          <w:p w:rsidR="001A51A1" w:rsidRPr="006F1C68" w:rsidRDefault="001A51A1" w:rsidP="001B16C8">
            <w:pPr>
              <w:spacing w:after="0"/>
              <w:jc w:val="center"/>
              <w:rPr>
                <w:rFonts w:ascii="Times New Roman" w:hAnsi="Times New Roman" w:cs="Times New Roman"/>
                <w:b/>
                <w:sz w:val="20"/>
                <w:szCs w:val="20"/>
              </w:rPr>
            </w:pPr>
            <w:r w:rsidRPr="006F1C68">
              <w:rPr>
                <w:rFonts w:ascii="Times New Roman" w:hAnsi="Times New Roman" w:cs="Times New Roman"/>
                <w:b/>
                <w:sz w:val="20"/>
                <w:szCs w:val="20"/>
              </w:rPr>
              <w:t>Поліс №В_ /</w:t>
            </w:r>
          </w:p>
        </w:tc>
        <w:tc>
          <w:tcPr>
            <w:tcW w:w="465" w:type="pct"/>
            <w:shd w:val="clear" w:color="auto" w:fill="FFFF99"/>
            <w:vAlign w:val="center"/>
          </w:tcPr>
          <w:p w:rsidR="001A51A1" w:rsidRPr="006F1C68" w:rsidRDefault="001A51A1" w:rsidP="001B16C8">
            <w:pPr>
              <w:spacing w:after="0"/>
              <w:jc w:val="center"/>
              <w:rPr>
                <w:rFonts w:ascii="Times New Roman" w:hAnsi="Times New Roman" w:cs="Times New Roman"/>
                <w:b/>
                <w:sz w:val="20"/>
                <w:szCs w:val="20"/>
              </w:rPr>
            </w:pPr>
            <w:r w:rsidRPr="006F1C68">
              <w:rPr>
                <w:rFonts w:ascii="Times New Roman" w:hAnsi="Times New Roman" w:cs="Times New Roman"/>
                <w:b/>
                <w:sz w:val="20"/>
                <w:szCs w:val="20"/>
              </w:rPr>
              <w:t>Серія та № стікера</w:t>
            </w:r>
          </w:p>
        </w:tc>
        <w:tc>
          <w:tcPr>
            <w:tcW w:w="516" w:type="pct"/>
            <w:shd w:val="clear" w:color="auto" w:fill="FFFF99"/>
            <w:vAlign w:val="center"/>
          </w:tcPr>
          <w:p w:rsidR="001A51A1" w:rsidRPr="006F1C68" w:rsidRDefault="001A51A1" w:rsidP="001B16C8">
            <w:pPr>
              <w:spacing w:after="0"/>
              <w:jc w:val="center"/>
              <w:rPr>
                <w:rFonts w:ascii="Times New Roman" w:hAnsi="Times New Roman" w:cs="Times New Roman"/>
                <w:b/>
                <w:sz w:val="20"/>
                <w:szCs w:val="20"/>
              </w:rPr>
            </w:pPr>
            <w:r w:rsidRPr="006F1C68">
              <w:rPr>
                <w:rFonts w:ascii="Times New Roman" w:hAnsi="Times New Roman" w:cs="Times New Roman"/>
                <w:b/>
                <w:sz w:val="20"/>
                <w:szCs w:val="20"/>
              </w:rPr>
              <w:t>Страховий</w:t>
            </w:r>
          </w:p>
          <w:p w:rsidR="001A51A1" w:rsidRPr="006F1C68" w:rsidRDefault="001A51A1" w:rsidP="001B16C8">
            <w:pPr>
              <w:spacing w:after="0"/>
              <w:jc w:val="center"/>
              <w:rPr>
                <w:rFonts w:ascii="Times New Roman" w:hAnsi="Times New Roman" w:cs="Times New Roman"/>
                <w:b/>
                <w:sz w:val="20"/>
                <w:szCs w:val="20"/>
              </w:rPr>
            </w:pPr>
            <w:r w:rsidRPr="006F1C68">
              <w:rPr>
                <w:rFonts w:ascii="Times New Roman" w:hAnsi="Times New Roman" w:cs="Times New Roman"/>
                <w:b/>
                <w:sz w:val="20"/>
                <w:szCs w:val="20"/>
              </w:rPr>
              <w:t>платіж,</w:t>
            </w:r>
          </w:p>
          <w:p w:rsidR="001A51A1" w:rsidRPr="006F1C68" w:rsidRDefault="001A51A1" w:rsidP="001B16C8">
            <w:pPr>
              <w:spacing w:after="0"/>
              <w:jc w:val="center"/>
              <w:rPr>
                <w:rFonts w:ascii="Times New Roman" w:hAnsi="Times New Roman" w:cs="Times New Roman"/>
                <w:b/>
                <w:sz w:val="20"/>
                <w:szCs w:val="20"/>
              </w:rPr>
            </w:pPr>
            <w:r w:rsidRPr="006F1C68">
              <w:rPr>
                <w:rFonts w:ascii="Times New Roman" w:hAnsi="Times New Roman" w:cs="Times New Roman"/>
                <w:b/>
                <w:sz w:val="20"/>
                <w:szCs w:val="20"/>
              </w:rPr>
              <w:t xml:space="preserve"> грн.</w:t>
            </w:r>
          </w:p>
        </w:tc>
      </w:tr>
      <w:tr w:rsidR="001A51A1" w:rsidRPr="006F1C68" w:rsidTr="001B16C8">
        <w:trPr>
          <w:trHeight w:val="120"/>
          <w:jc w:val="center"/>
        </w:trPr>
        <w:tc>
          <w:tcPr>
            <w:tcW w:w="146" w:type="pct"/>
            <w:vAlign w:val="center"/>
          </w:tcPr>
          <w:p w:rsidR="001A51A1" w:rsidRPr="006F1C68" w:rsidRDefault="001A51A1" w:rsidP="001B16C8">
            <w:pPr>
              <w:spacing w:after="0"/>
              <w:jc w:val="center"/>
              <w:rPr>
                <w:rFonts w:ascii="Times New Roman" w:hAnsi="Times New Roman" w:cs="Times New Roman"/>
                <w:sz w:val="20"/>
                <w:szCs w:val="20"/>
                <w:lang w:val="en-US"/>
              </w:rPr>
            </w:pPr>
            <w:r w:rsidRPr="006F1C68">
              <w:rPr>
                <w:rFonts w:ascii="Times New Roman" w:hAnsi="Times New Roman" w:cs="Times New Roman"/>
                <w:sz w:val="20"/>
                <w:szCs w:val="20"/>
                <w:lang w:val="en-US"/>
              </w:rPr>
              <w:t>1.</w:t>
            </w:r>
          </w:p>
        </w:tc>
        <w:tc>
          <w:tcPr>
            <w:tcW w:w="491" w:type="pct"/>
            <w:vAlign w:val="center"/>
          </w:tcPr>
          <w:p w:rsidR="001A51A1" w:rsidRPr="006F1C68" w:rsidRDefault="001A51A1" w:rsidP="001B16C8">
            <w:pPr>
              <w:spacing w:after="0"/>
              <w:rPr>
                <w:rFonts w:ascii="Times New Roman" w:hAnsi="Times New Roman" w:cs="Times New Roman"/>
                <w:b/>
                <w:sz w:val="20"/>
                <w:szCs w:val="20"/>
              </w:rPr>
            </w:pPr>
          </w:p>
        </w:tc>
        <w:tc>
          <w:tcPr>
            <w:tcW w:w="491" w:type="pct"/>
            <w:vAlign w:val="center"/>
          </w:tcPr>
          <w:p w:rsidR="001A51A1" w:rsidRPr="006F1C68" w:rsidRDefault="001A51A1" w:rsidP="001B16C8">
            <w:pPr>
              <w:spacing w:after="0"/>
              <w:ind w:right="-180"/>
              <w:rPr>
                <w:rFonts w:ascii="Times New Roman" w:hAnsi="Times New Roman" w:cs="Times New Roman"/>
                <w:b/>
                <w:sz w:val="20"/>
                <w:szCs w:val="20"/>
              </w:rPr>
            </w:pPr>
          </w:p>
        </w:tc>
        <w:tc>
          <w:tcPr>
            <w:tcW w:w="851" w:type="pct"/>
          </w:tcPr>
          <w:p w:rsidR="001A51A1" w:rsidRPr="006F1C68" w:rsidRDefault="001A51A1" w:rsidP="001B16C8">
            <w:pPr>
              <w:spacing w:after="0"/>
              <w:rPr>
                <w:rFonts w:ascii="Times New Roman" w:hAnsi="Times New Roman" w:cs="Times New Roman"/>
                <w:sz w:val="20"/>
                <w:szCs w:val="20"/>
              </w:rPr>
            </w:pPr>
          </w:p>
        </w:tc>
        <w:tc>
          <w:tcPr>
            <w:tcW w:w="371" w:type="pct"/>
            <w:vAlign w:val="center"/>
          </w:tcPr>
          <w:p w:rsidR="001A51A1" w:rsidRPr="006F1C68" w:rsidRDefault="001A51A1" w:rsidP="001B16C8">
            <w:pPr>
              <w:spacing w:after="0"/>
              <w:ind w:left="142"/>
              <w:jc w:val="center"/>
              <w:rPr>
                <w:rFonts w:ascii="Times New Roman" w:hAnsi="Times New Roman" w:cs="Times New Roman"/>
                <w:b/>
                <w:sz w:val="20"/>
                <w:szCs w:val="20"/>
              </w:rPr>
            </w:pPr>
          </w:p>
        </w:tc>
        <w:tc>
          <w:tcPr>
            <w:tcW w:w="543" w:type="pct"/>
            <w:vAlign w:val="center"/>
          </w:tcPr>
          <w:p w:rsidR="001A51A1" w:rsidRPr="006F1C68" w:rsidRDefault="001A51A1" w:rsidP="001B16C8">
            <w:pPr>
              <w:spacing w:after="0"/>
              <w:jc w:val="center"/>
              <w:rPr>
                <w:rFonts w:ascii="Times New Roman" w:hAnsi="Times New Roman" w:cs="Times New Roman"/>
                <w:sz w:val="20"/>
                <w:szCs w:val="20"/>
              </w:rPr>
            </w:pPr>
          </w:p>
        </w:tc>
        <w:tc>
          <w:tcPr>
            <w:tcW w:w="302" w:type="pct"/>
          </w:tcPr>
          <w:p w:rsidR="001A51A1" w:rsidRPr="006F1C68" w:rsidRDefault="001A51A1" w:rsidP="001B16C8">
            <w:pPr>
              <w:spacing w:after="0"/>
              <w:jc w:val="center"/>
              <w:rPr>
                <w:rFonts w:ascii="Times New Roman" w:hAnsi="Times New Roman" w:cs="Times New Roman"/>
                <w:sz w:val="20"/>
                <w:szCs w:val="20"/>
              </w:rPr>
            </w:pPr>
          </w:p>
        </w:tc>
        <w:tc>
          <w:tcPr>
            <w:tcW w:w="383" w:type="pct"/>
          </w:tcPr>
          <w:p w:rsidR="001A51A1" w:rsidRPr="006F1C68" w:rsidRDefault="001A51A1" w:rsidP="001B16C8">
            <w:pPr>
              <w:spacing w:after="0"/>
              <w:jc w:val="center"/>
              <w:rPr>
                <w:rFonts w:ascii="Times New Roman" w:hAnsi="Times New Roman" w:cs="Times New Roman"/>
                <w:sz w:val="20"/>
                <w:szCs w:val="20"/>
              </w:rPr>
            </w:pPr>
          </w:p>
        </w:tc>
        <w:tc>
          <w:tcPr>
            <w:tcW w:w="441" w:type="pct"/>
          </w:tcPr>
          <w:p w:rsidR="001A51A1" w:rsidRPr="006F1C68" w:rsidRDefault="001A51A1" w:rsidP="001B16C8">
            <w:pPr>
              <w:spacing w:after="0"/>
              <w:jc w:val="center"/>
              <w:rPr>
                <w:rFonts w:ascii="Times New Roman" w:hAnsi="Times New Roman" w:cs="Times New Roman"/>
                <w:sz w:val="20"/>
                <w:szCs w:val="20"/>
              </w:rPr>
            </w:pPr>
          </w:p>
        </w:tc>
        <w:tc>
          <w:tcPr>
            <w:tcW w:w="465" w:type="pct"/>
          </w:tcPr>
          <w:p w:rsidR="001A51A1" w:rsidRPr="006F1C68" w:rsidRDefault="001A51A1" w:rsidP="001B16C8">
            <w:pPr>
              <w:spacing w:after="0"/>
              <w:jc w:val="center"/>
              <w:rPr>
                <w:rFonts w:ascii="Times New Roman" w:hAnsi="Times New Roman" w:cs="Times New Roman"/>
                <w:sz w:val="20"/>
                <w:szCs w:val="20"/>
              </w:rPr>
            </w:pPr>
          </w:p>
        </w:tc>
        <w:tc>
          <w:tcPr>
            <w:tcW w:w="516" w:type="pct"/>
          </w:tcPr>
          <w:p w:rsidR="001A51A1" w:rsidRPr="006F1C68" w:rsidRDefault="001A51A1" w:rsidP="001B16C8">
            <w:pPr>
              <w:spacing w:after="0"/>
              <w:jc w:val="center"/>
              <w:rPr>
                <w:rFonts w:ascii="Times New Roman" w:hAnsi="Times New Roman" w:cs="Times New Roman"/>
                <w:sz w:val="20"/>
                <w:szCs w:val="20"/>
              </w:rPr>
            </w:pPr>
          </w:p>
        </w:tc>
      </w:tr>
      <w:tr w:rsidR="001A51A1" w:rsidRPr="006F1C68" w:rsidTr="001B16C8">
        <w:trPr>
          <w:jc w:val="center"/>
        </w:trPr>
        <w:tc>
          <w:tcPr>
            <w:tcW w:w="2893" w:type="pct"/>
            <w:gridSpan w:val="6"/>
            <w:shd w:val="clear" w:color="auto" w:fill="E6E6E6"/>
            <w:vAlign w:val="center"/>
          </w:tcPr>
          <w:p w:rsidR="001A51A1" w:rsidRPr="006F1C68" w:rsidRDefault="001A51A1" w:rsidP="001B16C8">
            <w:pPr>
              <w:spacing w:after="0"/>
              <w:ind w:right="-110"/>
              <w:jc w:val="center"/>
              <w:rPr>
                <w:rFonts w:ascii="Times New Roman" w:hAnsi="Times New Roman" w:cs="Times New Roman"/>
                <w:sz w:val="20"/>
                <w:szCs w:val="20"/>
              </w:rPr>
            </w:pPr>
          </w:p>
        </w:tc>
        <w:tc>
          <w:tcPr>
            <w:tcW w:w="1591" w:type="pct"/>
            <w:gridSpan w:val="4"/>
            <w:shd w:val="clear" w:color="auto" w:fill="E6E6E6"/>
            <w:vAlign w:val="center"/>
          </w:tcPr>
          <w:p w:rsidR="001A51A1" w:rsidRPr="006F1C68" w:rsidRDefault="001A51A1" w:rsidP="001B16C8">
            <w:pPr>
              <w:spacing w:after="0"/>
              <w:ind w:right="-110"/>
              <w:jc w:val="center"/>
              <w:rPr>
                <w:rFonts w:ascii="Times New Roman" w:hAnsi="Times New Roman" w:cs="Times New Roman"/>
                <w:sz w:val="20"/>
                <w:szCs w:val="20"/>
              </w:rPr>
            </w:pPr>
            <w:r w:rsidRPr="006F1C68">
              <w:rPr>
                <w:rFonts w:ascii="Times New Roman" w:hAnsi="Times New Roman" w:cs="Times New Roman"/>
                <w:b/>
                <w:sz w:val="20"/>
                <w:szCs w:val="20"/>
              </w:rPr>
              <w:t>Всього:</w:t>
            </w:r>
          </w:p>
        </w:tc>
        <w:tc>
          <w:tcPr>
            <w:tcW w:w="516" w:type="pct"/>
            <w:shd w:val="clear" w:color="auto" w:fill="E6E6E6"/>
            <w:vAlign w:val="center"/>
          </w:tcPr>
          <w:p w:rsidR="001A51A1" w:rsidRPr="006F1C68" w:rsidRDefault="001A51A1" w:rsidP="001B16C8">
            <w:pPr>
              <w:spacing w:after="0"/>
              <w:jc w:val="center"/>
              <w:rPr>
                <w:rFonts w:ascii="Times New Roman" w:hAnsi="Times New Roman" w:cs="Times New Roman"/>
                <w:b/>
                <w:sz w:val="20"/>
                <w:szCs w:val="20"/>
              </w:rPr>
            </w:pPr>
          </w:p>
        </w:tc>
      </w:tr>
    </w:tbl>
    <w:p w:rsidR="001A51A1" w:rsidRPr="006F1C68" w:rsidRDefault="001A51A1" w:rsidP="001A51A1">
      <w:pPr>
        <w:autoSpaceDE w:val="0"/>
        <w:autoSpaceDN w:val="0"/>
        <w:adjustRightInd w:val="0"/>
        <w:spacing w:before="22" w:after="0"/>
        <w:jc w:val="both"/>
        <w:rPr>
          <w:rFonts w:ascii="Times New Roman" w:hAnsi="Times New Roman" w:cs="Times New Roman"/>
        </w:rPr>
      </w:pPr>
    </w:p>
    <w:p w:rsidR="001A51A1" w:rsidRPr="006F1C68" w:rsidRDefault="001A51A1" w:rsidP="001A51A1">
      <w:pPr>
        <w:autoSpaceDE w:val="0"/>
        <w:autoSpaceDN w:val="0"/>
        <w:adjustRightInd w:val="0"/>
        <w:spacing w:before="22" w:after="0"/>
        <w:jc w:val="both"/>
        <w:rPr>
          <w:rFonts w:ascii="Times New Roman" w:hAnsi="Times New Roman" w:cs="Times New Roman"/>
        </w:rPr>
      </w:pPr>
    </w:p>
    <w:tbl>
      <w:tblPr>
        <w:tblW w:w="0" w:type="auto"/>
        <w:jc w:val="center"/>
        <w:tblLayout w:type="fixed"/>
        <w:tblCellMar>
          <w:left w:w="70" w:type="dxa"/>
          <w:right w:w="70" w:type="dxa"/>
        </w:tblCellMar>
        <w:tblLook w:val="0000" w:firstRow="0" w:lastRow="0" w:firstColumn="0" w:lastColumn="0" w:noHBand="0" w:noVBand="0"/>
      </w:tblPr>
      <w:tblGrid>
        <w:gridCol w:w="5120"/>
        <w:gridCol w:w="5046"/>
      </w:tblGrid>
      <w:tr w:rsidR="001A51A1" w:rsidRPr="006F1C68" w:rsidTr="001B16C8">
        <w:trPr>
          <w:jc w:val="center"/>
        </w:trPr>
        <w:tc>
          <w:tcPr>
            <w:tcW w:w="5120" w:type="dxa"/>
          </w:tcPr>
          <w:p w:rsidR="001A51A1" w:rsidRPr="006F1C68" w:rsidRDefault="001A51A1" w:rsidP="001B16C8">
            <w:pPr>
              <w:tabs>
                <w:tab w:val="num" w:pos="709"/>
              </w:tabs>
              <w:spacing w:after="0"/>
              <w:ind w:right="142"/>
              <w:jc w:val="center"/>
              <w:rPr>
                <w:rFonts w:ascii="Times New Roman" w:hAnsi="Times New Roman" w:cs="Times New Roman"/>
                <w:b/>
              </w:rPr>
            </w:pPr>
            <w:r w:rsidRPr="006F1C68">
              <w:rPr>
                <w:rFonts w:ascii="Times New Roman" w:hAnsi="Times New Roman" w:cs="Times New Roman"/>
                <w:b/>
              </w:rPr>
              <w:t>СТРАХОВИК:</w:t>
            </w:r>
          </w:p>
          <w:p w:rsidR="001A51A1" w:rsidRPr="006F1C68" w:rsidRDefault="001A51A1" w:rsidP="001B16C8">
            <w:pPr>
              <w:spacing w:after="0"/>
              <w:ind w:right="142"/>
              <w:jc w:val="both"/>
              <w:rPr>
                <w:rFonts w:ascii="Times New Roman" w:hAnsi="Times New Roman" w:cs="Times New Roman"/>
                <w:i/>
              </w:rPr>
            </w:pPr>
          </w:p>
        </w:tc>
        <w:tc>
          <w:tcPr>
            <w:tcW w:w="5046" w:type="dxa"/>
          </w:tcPr>
          <w:p w:rsidR="001A51A1" w:rsidRPr="006F1C68" w:rsidRDefault="001A51A1" w:rsidP="001B16C8">
            <w:pPr>
              <w:spacing w:after="0"/>
              <w:ind w:right="142"/>
              <w:jc w:val="center"/>
              <w:rPr>
                <w:rFonts w:ascii="Times New Roman" w:hAnsi="Times New Roman" w:cs="Times New Roman"/>
                <w:b/>
              </w:rPr>
            </w:pPr>
            <w:r w:rsidRPr="006F1C68">
              <w:rPr>
                <w:rFonts w:ascii="Times New Roman" w:hAnsi="Times New Roman" w:cs="Times New Roman"/>
                <w:b/>
              </w:rPr>
              <w:t>СТРАХУВАЛЬНИК:</w:t>
            </w:r>
          </w:p>
          <w:p w:rsidR="001A51A1" w:rsidRPr="006F1C68" w:rsidRDefault="001A51A1" w:rsidP="001B16C8">
            <w:pPr>
              <w:spacing w:after="0"/>
              <w:rPr>
                <w:rFonts w:ascii="Times New Roman" w:hAnsi="Times New Roman" w:cs="Times New Roman"/>
                <w:b/>
              </w:rPr>
            </w:pPr>
          </w:p>
          <w:p w:rsidR="001A51A1" w:rsidRPr="006F1C68" w:rsidRDefault="001A51A1" w:rsidP="001B16C8">
            <w:pPr>
              <w:spacing w:after="0"/>
              <w:rPr>
                <w:rFonts w:ascii="Times New Roman" w:hAnsi="Times New Roman" w:cs="Times New Roman"/>
              </w:rPr>
            </w:pPr>
            <w:r w:rsidRPr="006F1C68">
              <w:rPr>
                <w:rFonts w:ascii="Times New Roman" w:hAnsi="Times New Roman" w:cs="Times New Roman"/>
              </w:rPr>
              <w:t>Державна митна служба України</w:t>
            </w:r>
          </w:p>
          <w:p w:rsidR="001A51A1" w:rsidRPr="006F1C68" w:rsidRDefault="001A51A1" w:rsidP="001B16C8">
            <w:pPr>
              <w:spacing w:after="0"/>
              <w:rPr>
                <w:rFonts w:ascii="Times New Roman" w:hAnsi="Times New Roman" w:cs="Times New Roman"/>
              </w:rPr>
            </w:pPr>
            <w:r w:rsidRPr="006F1C68">
              <w:rPr>
                <w:rFonts w:ascii="Times New Roman" w:hAnsi="Times New Roman" w:cs="Times New Roman"/>
              </w:rPr>
              <w:t>Львівська митниця</w:t>
            </w:r>
          </w:p>
          <w:p w:rsidR="001A51A1" w:rsidRPr="006F1C68" w:rsidRDefault="001A51A1" w:rsidP="001B16C8">
            <w:pPr>
              <w:spacing w:after="0"/>
              <w:rPr>
                <w:rFonts w:ascii="Times New Roman" w:hAnsi="Times New Roman" w:cs="Times New Roman"/>
              </w:rPr>
            </w:pPr>
            <w:smartTag w:uri="urn:schemas-microsoft-com:office:smarttags" w:element="metricconverter">
              <w:smartTagPr>
                <w:attr w:name="ProductID" w:val="79000, м"/>
              </w:smartTagPr>
              <w:r w:rsidRPr="006F1C68">
                <w:rPr>
                  <w:rFonts w:ascii="Times New Roman" w:hAnsi="Times New Roman" w:cs="Times New Roman"/>
                </w:rPr>
                <w:t>79000, м</w:t>
              </w:r>
            </w:smartTag>
            <w:r w:rsidRPr="006F1C68">
              <w:rPr>
                <w:rFonts w:ascii="Times New Roman" w:hAnsi="Times New Roman" w:cs="Times New Roman"/>
              </w:rPr>
              <w:t xml:space="preserve">. Львів, вул. </w:t>
            </w:r>
            <w:proofErr w:type="spellStart"/>
            <w:r w:rsidRPr="006F1C68">
              <w:rPr>
                <w:rFonts w:ascii="Times New Roman" w:hAnsi="Times New Roman" w:cs="Times New Roman"/>
              </w:rPr>
              <w:t>Костюшка</w:t>
            </w:r>
            <w:proofErr w:type="spellEnd"/>
            <w:r w:rsidRPr="006F1C68">
              <w:rPr>
                <w:rFonts w:ascii="Times New Roman" w:hAnsi="Times New Roman" w:cs="Times New Roman"/>
              </w:rPr>
              <w:t>, 1</w:t>
            </w:r>
          </w:p>
          <w:p w:rsidR="001A51A1" w:rsidRPr="006F1C68" w:rsidRDefault="001A51A1" w:rsidP="001B16C8">
            <w:pPr>
              <w:spacing w:after="0"/>
              <w:rPr>
                <w:rFonts w:ascii="Times New Roman" w:hAnsi="Times New Roman" w:cs="Times New Roman"/>
              </w:rPr>
            </w:pPr>
            <w:r w:rsidRPr="006F1C68">
              <w:rPr>
                <w:rFonts w:ascii="Times New Roman" w:hAnsi="Times New Roman" w:cs="Times New Roman"/>
              </w:rPr>
              <w:t>ЄДРПОУ 43971343</w:t>
            </w:r>
          </w:p>
          <w:p w:rsidR="001A51A1" w:rsidRPr="006F1C68" w:rsidRDefault="001A51A1" w:rsidP="001B16C8">
            <w:pPr>
              <w:spacing w:after="0"/>
              <w:rPr>
                <w:rFonts w:ascii="Times New Roman" w:hAnsi="Times New Roman" w:cs="Times New Roman"/>
              </w:rPr>
            </w:pPr>
            <w:r w:rsidRPr="006F1C68">
              <w:rPr>
                <w:rFonts w:ascii="Times New Roman" w:hAnsi="Times New Roman" w:cs="Times New Roman"/>
              </w:rPr>
              <w:t>МФО 820172</w:t>
            </w:r>
          </w:p>
          <w:p w:rsidR="001A51A1" w:rsidRPr="006F1C68" w:rsidRDefault="001A51A1" w:rsidP="001B16C8">
            <w:pPr>
              <w:spacing w:after="0"/>
              <w:rPr>
                <w:rFonts w:ascii="Times New Roman" w:hAnsi="Times New Roman" w:cs="Times New Roman"/>
              </w:rPr>
            </w:pPr>
            <w:r w:rsidRPr="006F1C68">
              <w:rPr>
                <w:rFonts w:ascii="Times New Roman" w:hAnsi="Times New Roman" w:cs="Times New Roman"/>
              </w:rPr>
              <w:t>р/рUA708201720343150001000160947</w:t>
            </w:r>
          </w:p>
          <w:p w:rsidR="001A51A1" w:rsidRPr="006F1C68" w:rsidRDefault="001A51A1" w:rsidP="001B16C8">
            <w:pPr>
              <w:spacing w:after="0"/>
              <w:rPr>
                <w:rFonts w:ascii="Times New Roman" w:hAnsi="Times New Roman" w:cs="Times New Roman"/>
              </w:rPr>
            </w:pPr>
            <w:r w:rsidRPr="006F1C68">
              <w:rPr>
                <w:rFonts w:ascii="Times New Roman" w:hAnsi="Times New Roman" w:cs="Times New Roman"/>
              </w:rPr>
              <w:t>р/рUA868201720343141001200160947</w:t>
            </w:r>
          </w:p>
          <w:p w:rsidR="001A51A1" w:rsidRPr="006F1C68" w:rsidRDefault="001A51A1" w:rsidP="001B16C8">
            <w:pPr>
              <w:spacing w:after="0"/>
              <w:rPr>
                <w:rFonts w:ascii="Times New Roman" w:hAnsi="Times New Roman" w:cs="Times New Roman"/>
              </w:rPr>
            </w:pPr>
            <w:r w:rsidRPr="006F1C68">
              <w:rPr>
                <w:rFonts w:ascii="Times New Roman" w:hAnsi="Times New Roman" w:cs="Times New Roman"/>
              </w:rPr>
              <w:t>в Державній казначейській службі України</w:t>
            </w:r>
          </w:p>
          <w:p w:rsidR="001A51A1" w:rsidRPr="006F1C68" w:rsidRDefault="001A51A1" w:rsidP="001B16C8">
            <w:pPr>
              <w:pStyle w:val="1"/>
              <w:rPr>
                <w:rFonts w:ascii="Times New Roman" w:hAnsi="Times New Roman"/>
              </w:rPr>
            </w:pPr>
          </w:p>
          <w:p w:rsidR="001A51A1" w:rsidRPr="006F1C68" w:rsidRDefault="001A51A1" w:rsidP="001B16C8">
            <w:pPr>
              <w:pStyle w:val="10"/>
              <w:jc w:val="both"/>
              <w:rPr>
                <w:sz w:val="22"/>
                <w:szCs w:val="22"/>
                <w:lang w:val="uk-UA"/>
              </w:rPr>
            </w:pPr>
            <w:r w:rsidRPr="006F1C68">
              <w:rPr>
                <w:sz w:val="22"/>
                <w:szCs w:val="22"/>
                <w:lang w:val="uk-UA"/>
              </w:rPr>
              <w:t>Тел.032258-99-52</w:t>
            </w:r>
          </w:p>
          <w:p w:rsidR="001A51A1" w:rsidRPr="006F1C68" w:rsidRDefault="001A51A1" w:rsidP="001B16C8">
            <w:pPr>
              <w:pStyle w:val="10"/>
              <w:jc w:val="both"/>
              <w:rPr>
                <w:sz w:val="22"/>
                <w:szCs w:val="22"/>
                <w:lang w:val="en-US"/>
              </w:rPr>
            </w:pPr>
            <w:r w:rsidRPr="006F1C68">
              <w:rPr>
                <w:sz w:val="22"/>
                <w:szCs w:val="22"/>
                <w:lang w:val="en-US"/>
              </w:rPr>
              <w:t>e</w:t>
            </w:r>
            <w:r w:rsidRPr="006F1C68">
              <w:rPr>
                <w:sz w:val="22"/>
                <w:szCs w:val="22"/>
                <w:lang w:val="en-GB"/>
              </w:rPr>
              <w:t>-</w:t>
            </w:r>
            <w:r w:rsidRPr="006F1C68">
              <w:rPr>
                <w:sz w:val="22"/>
                <w:szCs w:val="22"/>
                <w:lang w:val="en-US"/>
              </w:rPr>
              <w:t>mail</w:t>
            </w:r>
            <w:r w:rsidRPr="006F1C68">
              <w:rPr>
                <w:sz w:val="22"/>
                <w:szCs w:val="22"/>
                <w:lang w:val="uk-UA"/>
              </w:rPr>
              <w:t xml:space="preserve">: </w:t>
            </w:r>
            <w:hyperlink r:id="rId9" w:history="1">
              <w:r w:rsidRPr="006F1C68">
                <w:rPr>
                  <w:rStyle w:val="a5"/>
                  <w:sz w:val="22"/>
                  <w:szCs w:val="22"/>
                  <w:lang w:val="en-US"/>
                </w:rPr>
                <w:t>lv.post@customs.gov.ua</w:t>
              </w:r>
            </w:hyperlink>
          </w:p>
          <w:p w:rsidR="001A51A1" w:rsidRPr="006F1C68" w:rsidRDefault="001A51A1" w:rsidP="001B16C8">
            <w:pPr>
              <w:spacing w:after="0"/>
              <w:ind w:right="142"/>
              <w:jc w:val="both"/>
              <w:rPr>
                <w:rFonts w:ascii="Times New Roman" w:hAnsi="Times New Roman" w:cs="Times New Roman"/>
                <w:b/>
                <w:lang w:val="en-GB"/>
              </w:rPr>
            </w:pPr>
          </w:p>
          <w:p w:rsidR="001A51A1" w:rsidRPr="006F1C68" w:rsidRDefault="001A51A1" w:rsidP="001B16C8">
            <w:pPr>
              <w:spacing w:after="0"/>
              <w:ind w:right="142"/>
              <w:jc w:val="both"/>
              <w:rPr>
                <w:rFonts w:ascii="Times New Roman" w:hAnsi="Times New Roman" w:cs="Times New Roman"/>
                <w:b/>
                <w:lang w:val="en-GB"/>
              </w:rPr>
            </w:pPr>
          </w:p>
          <w:p w:rsidR="001A51A1" w:rsidRPr="006F1C68" w:rsidRDefault="001A51A1" w:rsidP="001B16C8">
            <w:pPr>
              <w:spacing w:after="0"/>
              <w:ind w:right="142"/>
              <w:jc w:val="both"/>
              <w:rPr>
                <w:rFonts w:ascii="Times New Roman" w:hAnsi="Times New Roman" w:cs="Times New Roman"/>
                <w:b/>
              </w:rPr>
            </w:pPr>
            <w:r w:rsidRPr="006F1C68">
              <w:rPr>
                <w:rFonts w:ascii="Times New Roman" w:hAnsi="Times New Roman" w:cs="Times New Roman"/>
                <w:b/>
              </w:rPr>
              <w:t>_________________</w:t>
            </w:r>
          </w:p>
          <w:p w:rsidR="001A51A1" w:rsidRPr="006F1C68" w:rsidRDefault="001A51A1" w:rsidP="001B16C8">
            <w:pPr>
              <w:tabs>
                <w:tab w:val="num" w:pos="709"/>
              </w:tabs>
              <w:spacing w:after="0"/>
              <w:ind w:right="142"/>
              <w:rPr>
                <w:rFonts w:ascii="Times New Roman" w:hAnsi="Times New Roman" w:cs="Times New Roman"/>
                <w:lang w:val="en-GB"/>
              </w:rPr>
            </w:pPr>
          </w:p>
        </w:tc>
      </w:tr>
    </w:tbl>
    <w:p w:rsidR="001A51A1" w:rsidRPr="006F1C68" w:rsidRDefault="001A51A1" w:rsidP="001A51A1">
      <w:pPr>
        <w:widowControl w:val="0"/>
        <w:autoSpaceDE w:val="0"/>
        <w:autoSpaceDN w:val="0"/>
        <w:adjustRightInd w:val="0"/>
        <w:spacing w:after="0"/>
        <w:ind w:firstLine="708"/>
        <w:jc w:val="both"/>
        <w:rPr>
          <w:rFonts w:ascii="Times New Roman" w:hAnsi="Times New Roman" w:cs="Times New Roman"/>
          <w:b/>
          <w:lang w:val="en-GB"/>
        </w:rPr>
      </w:pPr>
    </w:p>
    <w:p w:rsidR="001A51A1" w:rsidRPr="006F1C68" w:rsidRDefault="001A51A1" w:rsidP="001A51A1">
      <w:pPr>
        <w:spacing w:after="0"/>
        <w:jc w:val="both"/>
        <w:rPr>
          <w:rFonts w:ascii="Times New Roman" w:hAnsi="Times New Roman" w:cs="Times New Roman"/>
        </w:rPr>
      </w:pPr>
      <w:r w:rsidRPr="006F1C68">
        <w:rPr>
          <w:rFonts w:ascii="Times New Roman" w:hAnsi="Times New Roman" w:cs="Times New Roman"/>
          <w:i/>
          <w:sz w:val="20"/>
          <w:lang w:eastAsia="en-US"/>
        </w:rPr>
        <w:t xml:space="preserve">*(Додаток 1,2)  буде </w:t>
      </w:r>
      <w:proofErr w:type="spellStart"/>
      <w:r w:rsidRPr="006F1C68">
        <w:rPr>
          <w:rFonts w:ascii="Times New Roman" w:hAnsi="Times New Roman" w:cs="Times New Roman"/>
          <w:i/>
          <w:sz w:val="20"/>
          <w:lang w:eastAsia="en-US"/>
        </w:rPr>
        <w:t>заповненийпід</w:t>
      </w:r>
      <w:proofErr w:type="spellEnd"/>
      <w:r w:rsidRPr="006F1C68">
        <w:rPr>
          <w:rFonts w:ascii="Times New Roman" w:hAnsi="Times New Roman" w:cs="Times New Roman"/>
          <w:i/>
          <w:sz w:val="20"/>
          <w:lang w:eastAsia="en-US"/>
        </w:rPr>
        <w:t xml:space="preserve"> час укладання Договору.</w:t>
      </w:r>
    </w:p>
    <w:p w:rsidR="00853447" w:rsidRDefault="00853447"/>
    <w:tbl>
      <w:tblPr>
        <w:tblW w:w="9498" w:type="dxa"/>
        <w:tblInd w:w="108" w:type="dxa"/>
        <w:tblLayout w:type="fixed"/>
        <w:tblLook w:val="00A0" w:firstRow="1" w:lastRow="0" w:firstColumn="1" w:lastColumn="0" w:noHBand="0" w:noVBand="0"/>
      </w:tblPr>
      <w:tblGrid>
        <w:gridCol w:w="4395"/>
        <w:gridCol w:w="1559"/>
        <w:gridCol w:w="3544"/>
      </w:tblGrid>
      <w:tr w:rsidR="001A51A1" w:rsidRPr="00A55410" w:rsidTr="001B16C8">
        <w:trPr>
          <w:trHeight w:val="542"/>
        </w:trPr>
        <w:tc>
          <w:tcPr>
            <w:tcW w:w="4395" w:type="dxa"/>
          </w:tcPr>
          <w:p w:rsidR="001A51A1" w:rsidRPr="00B1074F" w:rsidRDefault="001A51A1" w:rsidP="001B16C8">
            <w:pPr>
              <w:pStyle w:val="Web"/>
              <w:spacing w:before="0" w:after="0"/>
              <w:jc w:val="both"/>
              <w:rPr>
                <w:szCs w:val="24"/>
              </w:rPr>
            </w:pPr>
            <w:r w:rsidRPr="00B1074F">
              <w:rPr>
                <w:szCs w:val="24"/>
                <w:lang w:val="uk-UA"/>
              </w:rPr>
              <w:t>Уповноважена особа</w:t>
            </w:r>
            <w:r>
              <w:rPr>
                <w:szCs w:val="24"/>
                <w:lang w:val="uk-UA"/>
              </w:rPr>
              <w:t xml:space="preserve"> Львівської митниці</w:t>
            </w:r>
          </w:p>
        </w:tc>
        <w:tc>
          <w:tcPr>
            <w:tcW w:w="1559" w:type="dxa"/>
          </w:tcPr>
          <w:p w:rsidR="001A51A1" w:rsidRPr="00011C81" w:rsidRDefault="001A51A1" w:rsidP="001B16C8">
            <w:pPr>
              <w:pStyle w:val="Web"/>
              <w:spacing w:before="0" w:after="0"/>
              <w:ind w:left="-249" w:firstLine="249"/>
              <w:jc w:val="both"/>
              <w:rPr>
                <w:szCs w:val="24"/>
                <w:u w:val="single"/>
                <w:lang w:val="uk-UA"/>
              </w:rPr>
            </w:pPr>
            <w:r w:rsidRPr="00B1074F">
              <w:rPr>
                <w:szCs w:val="24"/>
                <w:u w:val="single"/>
              </w:rPr>
              <w:t>___________</w:t>
            </w:r>
          </w:p>
        </w:tc>
        <w:tc>
          <w:tcPr>
            <w:tcW w:w="3544" w:type="dxa"/>
          </w:tcPr>
          <w:p w:rsidR="001A51A1" w:rsidRPr="00B1074F" w:rsidRDefault="001A51A1" w:rsidP="001B16C8">
            <w:pPr>
              <w:pStyle w:val="11"/>
              <w:ind w:left="-534" w:firstLine="709"/>
              <w:rPr>
                <w:szCs w:val="24"/>
              </w:rPr>
            </w:pPr>
            <w:proofErr w:type="spellStart"/>
            <w:r w:rsidRPr="00B1074F">
              <w:rPr>
                <w:szCs w:val="24"/>
              </w:rPr>
              <w:t>Дмитро</w:t>
            </w:r>
            <w:proofErr w:type="spellEnd"/>
            <w:r w:rsidRPr="00B1074F">
              <w:rPr>
                <w:szCs w:val="24"/>
              </w:rPr>
              <w:t xml:space="preserve"> КАЧИ</w:t>
            </w:r>
            <w:r>
              <w:rPr>
                <w:szCs w:val="24"/>
                <w:lang w:val="uk-UA"/>
              </w:rPr>
              <w:t>Н</w:t>
            </w:r>
            <w:r w:rsidRPr="00B1074F">
              <w:rPr>
                <w:szCs w:val="24"/>
              </w:rPr>
              <w:t>СЬКИЙ</w:t>
            </w:r>
          </w:p>
        </w:tc>
      </w:tr>
    </w:tbl>
    <w:p w:rsidR="001A51A1" w:rsidRDefault="001A51A1"/>
    <w:sectPr w:rsidR="001A51A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altName w:val="Palatino Linotype"/>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90D" w:rsidRPr="00127560" w:rsidRDefault="001A51A1" w:rsidP="00B813DB">
    <w:pPr>
      <w:pStyle w:val="a6"/>
      <w:jc w:val="center"/>
      <w:rPr>
        <w:sz w:val="16"/>
        <w:szCs w:val="16"/>
      </w:rPr>
    </w:pPr>
    <w:r w:rsidRPr="00127560">
      <w:rPr>
        <w:sz w:val="16"/>
        <w:szCs w:val="16"/>
      </w:rPr>
      <w:fldChar w:fldCharType="begin"/>
    </w:r>
    <w:r w:rsidRPr="00127560">
      <w:rPr>
        <w:sz w:val="16"/>
        <w:szCs w:val="16"/>
      </w:rPr>
      <w:instrText>PAGE   \* MERGEFORMAT</w:instrText>
    </w:r>
    <w:r w:rsidRPr="00127560">
      <w:rPr>
        <w:sz w:val="16"/>
        <w:szCs w:val="16"/>
      </w:rPr>
      <w:fldChar w:fldCharType="separate"/>
    </w:r>
    <w:r>
      <w:rPr>
        <w:noProof/>
        <w:sz w:val="16"/>
        <w:szCs w:val="16"/>
      </w:rPr>
      <w:t>2</w:t>
    </w:r>
    <w:r w:rsidRPr="00127560">
      <w:rPr>
        <w:sz w:val="16"/>
        <w:szCs w:val="16"/>
      </w:rPr>
      <w:fldChar w:fldCharType="end"/>
    </w:r>
  </w:p>
  <w:p w:rsidR="00C5390D" w:rsidRPr="00127560" w:rsidRDefault="001A51A1" w:rsidP="00B813DB">
    <w:pPr>
      <w:pStyle w:val="a6"/>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E0A13"/>
    <w:multiLevelType w:val="multilevel"/>
    <w:tmpl w:val="5E1E01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5D"/>
    <w:rsid w:val="001A51A1"/>
    <w:rsid w:val="00853447"/>
    <w:rsid w:val="00C70B25"/>
    <w:rsid w:val="00D44A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1A1"/>
    <w:pPr>
      <w:spacing w:after="160" w:line="259" w:lineRule="auto"/>
    </w:pPr>
    <w:rPr>
      <w:rFonts w:ascii="Calibri" w:eastAsia="Calibri" w:hAnsi="Calibri" w:cs="Calibri"/>
      <w:lang w:eastAsia="uk-UA"/>
    </w:rPr>
  </w:style>
  <w:style w:type="paragraph" w:styleId="4">
    <w:name w:val="heading 4"/>
    <w:basedOn w:val="a"/>
    <w:next w:val="a"/>
    <w:link w:val="40"/>
    <w:rsid w:val="001A51A1"/>
    <w:pPr>
      <w:keepNext/>
      <w:keepLines/>
      <w:spacing w:before="240" w:after="40"/>
      <w:outlineLvl w:val="3"/>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
    <w:basedOn w:val="a"/>
    <w:link w:val="a4"/>
    <w:uiPriority w:val="99"/>
    <w:qFormat/>
    <w:rsid w:val="001A51A1"/>
    <w:pPr>
      <w:ind w:left="720"/>
      <w:contextualSpacing/>
    </w:pPr>
  </w:style>
  <w:style w:type="character" w:customStyle="1" w:styleId="40">
    <w:name w:val="Заголовок 4 Знак"/>
    <w:basedOn w:val="a0"/>
    <w:link w:val="4"/>
    <w:rsid w:val="001A51A1"/>
    <w:rPr>
      <w:rFonts w:ascii="Calibri" w:eastAsia="Calibri" w:hAnsi="Calibri" w:cs="Calibri"/>
      <w:b/>
      <w:sz w:val="24"/>
      <w:szCs w:val="24"/>
      <w:lang w:eastAsia="uk-UA"/>
    </w:rPr>
  </w:style>
  <w:style w:type="character" w:styleId="a5">
    <w:name w:val="Hyperlink"/>
    <w:basedOn w:val="a0"/>
    <w:uiPriority w:val="99"/>
    <w:semiHidden/>
    <w:rsid w:val="001A51A1"/>
    <w:rPr>
      <w:rFonts w:cs="Times New Roman"/>
      <w:color w:val="0000FF"/>
      <w:u w:val="single"/>
    </w:rPr>
  </w:style>
  <w:style w:type="paragraph" w:styleId="a6">
    <w:name w:val="header"/>
    <w:basedOn w:val="a"/>
    <w:link w:val="a7"/>
    <w:uiPriority w:val="99"/>
    <w:rsid w:val="001A51A1"/>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7">
    <w:name w:val="Верхній колонтитул Знак"/>
    <w:basedOn w:val="a0"/>
    <w:link w:val="a6"/>
    <w:uiPriority w:val="99"/>
    <w:rsid w:val="001A51A1"/>
    <w:rPr>
      <w:rFonts w:ascii="Times New Roman" w:eastAsia="Times New Roman" w:hAnsi="Times New Roman" w:cs="Times New Roman"/>
      <w:sz w:val="24"/>
      <w:szCs w:val="24"/>
      <w:lang w:val="en-US" w:eastAsia="ru-RU"/>
    </w:rPr>
  </w:style>
  <w:style w:type="paragraph" w:customStyle="1" w:styleId="1">
    <w:name w:val="Без интервала1"/>
    <w:link w:val="a8"/>
    <w:uiPriority w:val="99"/>
    <w:rsid w:val="001A51A1"/>
    <w:pPr>
      <w:spacing w:after="0" w:line="240" w:lineRule="auto"/>
    </w:pPr>
    <w:rPr>
      <w:rFonts w:ascii="Calibri" w:eastAsia="Times New Roman" w:hAnsi="Calibri" w:cs="Times New Roman"/>
    </w:rPr>
  </w:style>
  <w:style w:type="character" w:customStyle="1" w:styleId="a4">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3"/>
    <w:uiPriority w:val="99"/>
    <w:locked/>
    <w:rsid w:val="001A51A1"/>
    <w:rPr>
      <w:rFonts w:ascii="Calibri" w:eastAsia="Calibri" w:hAnsi="Calibri" w:cs="Calibri"/>
      <w:lang w:eastAsia="uk-UA"/>
    </w:rPr>
  </w:style>
  <w:style w:type="paragraph" w:customStyle="1" w:styleId="10">
    <w:name w:val="Звичайний1"/>
    <w:uiPriority w:val="99"/>
    <w:rsid w:val="001A51A1"/>
    <w:pPr>
      <w:spacing w:after="0" w:line="240" w:lineRule="auto"/>
    </w:pPr>
    <w:rPr>
      <w:rFonts w:ascii="Times New Roman" w:eastAsia="Times New Roman" w:hAnsi="Times New Roman" w:cs="Times New Roman"/>
      <w:sz w:val="20"/>
      <w:szCs w:val="20"/>
      <w:lang w:val="ru-RU" w:eastAsia="ru-RU"/>
    </w:rPr>
  </w:style>
  <w:style w:type="character" w:customStyle="1" w:styleId="a8">
    <w:name w:val="Без интервала Знак"/>
    <w:link w:val="1"/>
    <w:uiPriority w:val="99"/>
    <w:locked/>
    <w:rsid w:val="001A51A1"/>
    <w:rPr>
      <w:rFonts w:ascii="Calibri" w:eastAsia="Times New Roman" w:hAnsi="Calibri" w:cs="Times New Roman"/>
    </w:rPr>
  </w:style>
  <w:style w:type="paragraph" w:customStyle="1" w:styleId="Web">
    <w:name w:val="Обычный (Web)"/>
    <w:basedOn w:val="a"/>
    <w:uiPriority w:val="99"/>
    <w:rsid w:val="001A51A1"/>
    <w:pPr>
      <w:widowControl w:val="0"/>
      <w:suppressAutoHyphens/>
      <w:spacing w:before="280" w:after="280" w:line="240" w:lineRule="auto"/>
    </w:pPr>
    <w:rPr>
      <w:rFonts w:ascii="Times New Roman" w:eastAsia="Lucida Sans Unicode" w:hAnsi="Times New Roman" w:cs="Times New Roman"/>
      <w:sz w:val="24"/>
      <w:szCs w:val="20"/>
      <w:lang w:val="ru-RU"/>
    </w:rPr>
  </w:style>
  <w:style w:type="paragraph" w:customStyle="1" w:styleId="11">
    <w:name w:val="Обычный1"/>
    <w:uiPriority w:val="99"/>
    <w:rsid w:val="001A51A1"/>
    <w:pPr>
      <w:spacing w:after="0" w:line="240" w:lineRule="auto"/>
      <w:ind w:firstLine="851"/>
      <w:jc w:val="both"/>
    </w:pPr>
    <w:rPr>
      <w:rFonts w:ascii="Times New Roman" w:eastAsia="Batang" w:hAnsi="Times New Roman" w:cs="Times New Roman"/>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1A1"/>
    <w:pPr>
      <w:spacing w:after="160" w:line="259" w:lineRule="auto"/>
    </w:pPr>
    <w:rPr>
      <w:rFonts w:ascii="Calibri" w:eastAsia="Calibri" w:hAnsi="Calibri" w:cs="Calibri"/>
      <w:lang w:eastAsia="uk-UA"/>
    </w:rPr>
  </w:style>
  <w:style w:type="paragraph" w:styleId="4">
    <w:name w:val="heading 4"/>
    <w:basedOn w:val="a"/>
    <w:next w:val="a"/>
    <w:link w:val="40"/>
    <w:rsid w:val="001A51A1"/>
    <w:pPr>
      <w:keepNext/>
      <w:keepLines/>
      <w:spacing w:before="240" w:after="40"/>
      <w:outlineLvl w:val="3"/>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
    <w:basedOn w:val="a"/>
    <w:link w:val="a4"/>
    <w:uiPriority w:val="99"/>
    <w:qFormat/>
    <w:rsid w:val="001A51A1"/>
    <w:pPr>
      <w:ind w:left="720"/>
      <w:contextualSpacing/>
    </w:pPr>
  </w:style>
  <w:style w:type="character" w:customStyle="1" w:styleId="40">
    <w:name w:val="Заголовок 4 Знак"/>
    <w:basedOn w:val="a0"/>
    <w:link w:val="4"/>
    <w:rsid w:val="001A51A1"/>
    <w:rPr>
      <w:rFonts w:ascii="Calibri" w:eastAsia="Calibri" w:hAnsi="Calibri" w:cs="Calibri"/>
      <w:b/>
      <w:sz w:val="24"/>
      <w:szCs w:val="24"/>
      <w:lang w:eastAsia="uk-UA"/>
    </w:rPr>
  </w:style>
  <w:style w:type="character" w:styleId="a5">
    <w:name w:val="Hyperlink"/>
    <w:basedOn w:val="a0"/>
    <w:uiPriority w:val="99"/>
    <w:semiHidden/>
    <w:rsid w:val="001A51A1"/>
    <w:rPr>
      <w:rFonts w:cs="Times New Roman"/>
      <w:color w:val="0000FF"/>
      <w:u w:val="single"/>
    </w:rPr>
  </w:style>
  <w:style w:type="paragraph" w:styleId="a6">
    <w:name w:val="header"/>
    <w:basedOn w:val="a"/>
    <w:link w:val="a7"/>
    <w:uiPriority w:val="99"/>
    <w:rsid w:val="001A51A1"/>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7">
    <w:name w:val="Верхній колонтитул Знак"/>
    <w:basedOn w:val="a0"/>
    <w:link w:val="a6"/>
    <w:uiPriority w:val="99"/>
    <w:rsid w:val="001A51A1"/>
    <w:rPr>
      <w:rFonts w:ascii="Times New Roman" w:eastAsia="Times New Roman" w:hAnsi="Times New Roman" w:cs="Times New Roman"/>
      <w:sz w:val="24"/>
      <w:szCs w:val="24"/>
      <w:lang w:val="en-US" w:eastAsia="ru-RU"/>
    </w:rPr>
  </w:style>
  <w:style w:type="paragraph" w:customStyle="1" w:styleId="1">
    <w:name w:val="Без интервала1"/>
    <w:link w:val="a8"/>
    <w:uiPriority w:val="99"/>
    <w:rsid w:val="001A51A1"/>
    <w:pPr>
      <w:spacing w:after="0" w:line="240" w:lineRule="auto"/>
    </w:pPr>
    <w:rPr>
      <w:rFonts w:ascii="Calibri" w:eastAsia="Times New Roman" w:hAnsi="Calibri" w:cs="Times New Roman"/>
    </w:rPr>
  </w:style>
  <w:style w:type="character" w:customStyle="1" w:styleId="a4">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3"/>
    <w:uiPriority w:val="99"/>
    <w:locked/>
    <w:rsid w:val="001A51A1"/>
    <w:rPr>
      <w:rFonts w:ascii="Calibri" w:eastAsia="Calibri" w:hAnsi="Calibri" w:cs="Calibri"/>
      <w:lang w:eastAsia="uk-UA"/>
    </w:rPr>
  </w:style>
  <w:style w:type="paragraph" w:customStyle="1" w:styleId="10">
    <w:name w:val="Звичайний1"/>
    <w:uiPriority w:val="99"/>
    <w:rsid w:val="001A51A1"/>
    <w:pPr>
      <w:spacing w:after="0" w:line="240" w:lineRule="auto"/>
    </w:pPr>
    <w:rPr>
      <w:rFonts w:ascii="Times New Roman" w:eastAsia="Times New Roman" w:hAnsi="Times New Roman" w:cs="Times New Roman"/>
      <w:sz w:val="20"/>
      <w:szCs w:val="20"/>
      <w:lang w:val="ru-RU" w:eastAsia="ru-RU"/>
    </w:rPr>
  </w:style>
  <w:style w:type="character" w:customStyle="1" w:styleId="a8">
    <w:name w:val="Без интервала Знак"/>
    <w:link w:val="1"/>
    <w:uiPriority w:val="99"/>
    <w:locked/>
    <w:rsid w:val="001A51A1"/>
    <w:rPr>
      <w:rFonts w:ascii="Calibri" w:eastAsia="Times New Roman" w:hAnsi="Calibri" w:cs="Times New Roman"/>
    </w:rPr>
  </w:style>
  <w:style w:type="paragraph" w:customStyle="1" w:styleId="Web">
    <w:name w:val="Обычный (Web)"/>
    <w:basedOn w:val="a"/>
    <w:uiPriority w:val="99"/>
    <w:rsid w:val="001A51A1"/>
    <w:pPr>
      <w:widowControl w:val="0"/>
      <w:suppressAutoHyphens/>
      <w:spacing w:before="280" w:after="280" w:line="240" w:lineRule="auto"/>
    </w:pPr>
    <w:rPr>
      <w:rFonts w:ascii="Times New Roman" w:eastAsia="Lucida Sans Unicode" w:hAnsi="Times New Roman" w:cs="Times New Roman"/>
      <w:sz w:val="24"/>
      <w:szCs w:val="20"/>
      <w:lang w:val="ru-RU"/>
    </w:rPr>
  </w:style>
  <w:style w:type="paragraph" w:customStyle="1" w:styleId="11">
    <w:name w:val="Обычный1"/>
    <w:uiPriority w:val="99"/>
    <w:rsid w:val="001A51A1"/>
    <w:pPr>
      <w:spacing w:after="0" w:line="240" w:lineRule="auto"/>
      <w:ind w:firstLine="851"/>
      <w:jc w:val="both"/>
    </w:pPr>
    <w:rPr>
      <w:rFonts w:ascii="Times New Roman" w:eastAsia="Batang"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ost@customs.gov.ua" TargetMode="Externa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v.post@customs.gov.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v.post@customs.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23456</Words>
  <Characters>13370</Characters>
  <Application>Microsoft Office Word</Application>
  <DocSecurity>0</DocSecurity>
  <Lines>111</Lines>
  <Paragraphs>73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Струк Оксана Миколаївна</dc:creator>
  <cp:keywords/>
  <dc:description/>
  <cp:lastModifiedBy>Струк Оксана Миколаївна</cp:lastModifiedBy>
  <cp:revision>2</cp:revision>
  <dcterms:created xsi:type="dcterms:W3CDTF">2024-02-06T11:05:00Z</dcterms:created>
  <dcterms:modified xsi:type="dcterms:W3CDTF">2024-02-06T11:09:00Z</dcterms:modified>
</cp:coreProperties>
</file>