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163" w:rsidRPr="00562304" w:rsidRDefault="00B01163" w:rsidP="000A22BC">
      <w:pPr>
        <w:jc w:val="center"/>
        <w:rPr>
          <w:rFonts w:ascii="Times New Roman" w:hAnsi="Times New Roman"/>
          <w:b/>
          <w:color w:val="000000" w:themeColor="text1"/>
          <w:sz w:val="24"/>
          <w:szCs w:val="24"/>
        </w:rPr>
      </w:pPr>
      <w:r w:rsidRPr="00562304">
        <w:rPr>
          <w:rFonts w:ascii="Times New Roman" w:hAnsi="Times New Roman"/>
          <w:b/>
          <w:color w:val="000000" w:themeColor="text1"/>
          <w:sz w:val="24"/>
          <w:szCs w:val="24"/>
        </w:rPr>
        <w:t>ДЕРЖАВНА МИТНА СЛУЖБА УКРАЇНИ</w:t>
      </w:r>
    </w:p>
    <w:p w:rsidR="00B01163" w:rsidRPr="00562304" w:rsidRDefault="00B01163" w:rsidP="000A22BC">
      <w:pPr>
        <w:jc w:val="center"/>
        <w:rPr>
          <w:rFonts w:ascii="Times New Roman" w:hAnsi="Times New Roman"/>
          <w:b/>
          <w:color w:val="000000" w:themeColor="text1"/>
          <w:sz w:val="24"/>
          <w:szCs w:val="24"/>
        </w:rPr>
      </w:pPr>
      <w:r w:rsidRPr="00562304">
        <w:rPr>
          <w:rFonts w:ascii="Times New Roman" w:hAnsi="Times New Roman"/>
          <w:b/>
          <w:color w:val="000000" w:themeColor="text1"/>
          <w:sz w:val="24"/>
          <w:szCs w:val="24"/>
        </w:rPr>
        <w:t xml:space="preserve">ЛЬВІВСЬКА МИТНИЦЯ </w:t>
      </w:r>
    </w:p>
    <w:p w:rsidR="00B01163" w:rsidRPr="00562304" w:rsidRDefault="00B01163" w:rsidP="000A22BC">
      <w:pPr>
        <w:jc w:val="center"/>
        <w:rPr>
          <w:rFonts w:ascii="Times New Roman" w:hAnsi="Times New Roman"/>
          <w:b/>
          <w:color w:val="000000" w:themeColor="text1"/>
          <w:sz w:val="24"/>
          <w:szCs w:val="24"/>
        </w:rPr>
      </w:pPr>
    </w:p>
    <w:p w:rsidR="00B01163" w:rsidRPr="00562304" w:rsidRDefault="00B01163" w:rsidP="000A22BC">
      <w:pPr>
        <w:jc w:val="center"/>
        <w:rPr>
          <w:rFonts w:ascii="Times New Roman" w:hAnsi="Times New Roman"/>
          <w:color w:val="000000" w:themeColor="text1"/>
          <w:sz w:val="24"/>
          <w:szCs w:val="24"/>
        </w:rPr>
      </w:pPr>
    </w:p>
    <w:p w:rsidR="00B01163" w:rsidRPr="00562304" w:rsidRDefault="00B01163" w:rsidP="000A22BC">
      <w:pPr>
        <w:ind w:left="5529"/>
        <w:rPr>
          <w:rFonts w:ascii="Times New Roman" w:hAnsi="Times New Roman"/>
          <w:b/>
          <w:color w:val="000000" w:themeColor="text1"/>
          <w:sz w:val="24"/>
          <w:szCs w:val="24"/>
        </w:rPr>
      </w:pPr>
      <w:r w:rsidRPr="00562304">
        <w:rPr>
          <w:rFonts w:ascii="Times New Roman" w:hAnsi="Times New Roman"/>
          <w:b/>
          <w:color w:val="000000" w:themeColor="text1"/>
          <w:sz w:val="24"/>
          <w:szCs w:val="24"/>
        </w:rPr>
        <w:t>ЗАТВЕРДЖЕНО</w:t>
      </w:r>
    </w:p>
    <w:p w:rsidR="00B01163" w:rsidRPr="00562304" w:rsidRDefault="00B01163" w:rsidP="000A22BC">
      <w:pPr>
        <w:spacing w:after="0"/>
        <w:ind w:left="5529"/>
        <w:rPr>
          <w:rFonts w:ascii="Times New Roman" w:hAnsi="Times New Roman"/>
          <w:color w:val="000000" w:themeColor="text1"/>
          <w:sz w:val="24"/>
          <w:szCs w:val="24"/>
        </w:rPr>
      </w:pPr>
      <w:r w:rsidRPr="00562304">
        <w:rPr>
          <w:rFonts w:ascii="Times New Roman" w:hAnsi="Times New Roman"/>
          <w:color w:val="000000" w:themeColor="text1"/>
          <w:sz w:val="24"/>
          <w:szCs w:val="24"/>
        </w:rPr>
        <w:t>Уповноважена особа Львівської митниці,</w:t>
      </w:r>
    </w:p>
    <w:p w:rsidR="00B01163" w:rsidRPr="00562304" w:rsidRDefault="00B01163" w:rsidP="000A22BC">
      <w:pPr>
        <w:ind w:left="5529"/>
        <w:rPr>
          <w:rFonts w:ascii="Times New Roman" w:hAnsi="Times New Roman"/>
          <w:color w:val="000000" w:themeColor="text1"/>
          <w:sz w:val="24"/>
          <w:szCs w:val="24"/>
          <w:lang w:val="uk-UA"/>
        </w:rPr>
      </w:pPr>
      <w:r w:rsidRPr="00562304">
        <w:rPr>
          <w:rFonts w:ascii="Times New Roman" w:hAnsi="Times New Roman"/>
          <w:color w:val="000000" w:themeColor="text1"/>
          <w:sz w:val="24"/>
          <w:szCs w:val="24"/>
        </w:rPr>
        <w:t xml:space="preserve">яка відповідальна за організацію та проведення закупівель </w:t>
      </w:r>
      <w:proofErr w:type="gramStart"/>
      <w:r w:rsidRPr="00562304">
        <w:rPr>
          <w:rFonts w:ascii="Times New Roman" w:hAnsi="Times New Roman"/>
          <w:color w:val="000000" w:themeColor="text1"/>
          <w:sz w:val="24"/>
          <w:szCs w:val="24"/>
        </w:rPr>
        <w:t>в</w:t>
      </w:r>
      <w:proofErr w:type="gramEnd"/>
      <w:r w:rsidRPr="00562304">
        <w:rPr>
          <w:rFonts w:ascii="Times New Roman" w:hAnsi="Times New Roman"/>
          <w:color w:val="000000" w:themeColor="text1"/>
          <w:sz w:val="24"/>
          <w:szCs w:val="24"/>
        </w:rPr>
        <w:t xml:space="preserve"> системі «Prozorro» </w:t>
      </w:r>
    </w:p>
    <w:p w:rsidR="00B01163" w:rsidRPr="00562304" w:rsidRDefault="00B01163" w:rsidP="000A22BC">
      <w:pPr>
        <w:ind w:left="5529"/>
        <w:rPr>
          <w:rFonts w:ascii="Times New Roman" w:hAnsi="Times New Roman"/>
          <w:color w:val="000000" w:themeColor="text1"/>
          <w:sz w:val="24"/>
          <w:szCs w:val="24"/>
        </w:rPr>
      </w:pPr>
      <w:r w:rsidRPr="00562304">
        <w:rPr>
          <w:rFonts w:ascii="Times New Roman" w:hAnsi="Times New Roman"/>
          <w:color w:val="000000" w:themeColor="text1"/>
          <w:sz w:val="24"/>
          <w:szCs w:val="24"/>
        </w:rPr>
        <w:t>__________  Дмитро КАЧИНСЬКИЙ</w:t>
      </w:r>
    </w:p>
    <w:p w:rsidR="00B01163" w:rsidRPr="00562304" w:rsidRDefault="00F11956" w:rsidP="000A22BC">
      <w:pPr>
        <w:ind w:left="5529"/>
        <w:rPr>
          <w:rFonts w:ascii="Times New Roman" w:hAnsi="Times New Roman"/>
          <w:color w:val="000000" w:themeColor="text1"/>
          <w:sz w:val="24"/>
          <w:szCs w:val="24"/>
        </w:rPr>
      </w:pPr>
      <w:r w:rsidRPr="00562304">
        <w:rPr>
          <w:rFonts w:ascii="Times New Roman" w:hAnsi="Times New Roman"/>
          <w:color w:val="000000" w:themeColor="text1"/>
          <w:sz w:val="24"/>
          <w:szCs w:val="24"/>
        </w:rPr>
        <w:t>«____»________________ 202</w:t>
      </w:r>
      <w:r w:rsidR="0034581E">
        <w:rPr>
          <w:rFonts w:ascii="Times New Roman" w:hAnsi="Times New Roman"/>
          <w:color w:val="000000" w:themeColor="text1"/>
          <w:sz w:val="24"/>
          <w:szCs w:val="24"/>
          <w:lang w:val="uk-UA"/>
        </w:rPr>
        <w:t>4</w:t>
      </w:r>
      <w:r w:rsidR="00B01163" w:rsidRPr="00562304">
        <w:rPr>
          <w:rFonts w:ascii="Times New Roman" w:hAnsi="Times New Roman"/>
          <w:color w:val="000000" w:themeColor="text1"/>
          <w:sz w:val="24"/>
          <w:szCs w:val="24"/>
        </w:rPr>
        <w:t>р.</w:t>
      </w:r>
      <w:r w:rsidR="00B01163" w:rsidRPr="00562304">
        <w:rPr>
          <w:rFonts w:ascii="Times New Roman" w:hAnsi="Times New Roman"/>
          <w:color w:val="000000" w:themeColor="text1"/>
          <w:sz w:val="24"/>
          <w:szCs w:val="24"/>
        </w:rPr>
        <w:tab/>
      </w:r>
    </w:p>
    <w:p w:rsidR="00B01163" w:rsidRPr="00562304" w:rsidRDefault="00B01163" w:rsidP="000A22BC">
      <w:pPr>
        <w:ind w:left="5529"/>
        <w:rPr>
          <w:rFonts w:ascii="Times New Roman" w:hAnsi="Times New Roman"/>
          <w:color w:val="000000" w:themeColor="text1"/>
          <w:sz w:val="24"/>
          <w:szCs w:val="24"/>
        </w:rPr>
      </w:pPr>
    </w:p>
    <w:p w:rsidR="00B01163" w:rsidRPr="00562304" w:rsidRDefault="00B01163" w:rsidP="000A22BC">
      <w:pPr>
        <w:ind w:left="5529"/>
        <w:rPr>
          <w:rFonts w:ascii="Times New Roman" w:hAnsi="Times New Roman"/>
          <w:color w:val="000000" w:themeColor="text1"/>
          <w:sz w:val="24"/>
          <w:szCs w:val="24"/>
        </w:rPr>
      </w:pPr>
    </w:p>
    <w:p w:rsidR="00B01163" w:rsidRPr="00562304" w:rsidRDefault="00B01163" w:rsidP="000A22BC">
      <w:pPr>
        <w:ind w:left="5529"/>
        <w:rPr>
          <w:rFonts w:ascii="Times New Roman" w:hAnsi="Times New Roman"/>
          <w:color w:val="000000" w:themeColor="text1"/>
          <w:sz w:val="24"/>
          <w:szCs w:val="24"/>
        </w:rPr>
      </w:pPr>
    </w:p>
    <w:p w:rsidR="00B01163" w:rsidRPr="00562304" w:rsidRDefault="00B01163" w:rsidP="000A22BC">
      <w:pPr>
        <w:ind w:left="5529"/>
        <w:rPr>
          <w:rFonts w:ascii="Times New Roman" w:hAnsi="Times New Roman"/>
          <w:color w:val="000000" w:themeColor="text1"/>
          <w:sz w:val="24"/>
          <w:szCs w:val="24"/>
        </w:rPr>
      </w:pPr>
    </w:p>
    <w:p w:rsidR="00B01163" w:rsidRPr="00562304" w:rsidRDefault="00B01163" w:rsidP="000A22BC">
      <w:pPr>
        <w:jc w:val="center"/>
        <w:rPr>
          <w:rFonts w:ascii="Times New Roman" w:hAnsi="Times New Roman"/>
          <w:color w:val="000000" w:themeColor="text1"/>
          <w:sz w:val="24"/>
          <w:szCs w:val="24"/>
        </w:rPr>
      </w:pPr>
      <w:r w:rsidRPr="00562304">
        <w:rPr>
          <w:rFonts w:ascii="Times New Roman" w:hAnsi="Times New Roman"/>
          <w:color w:val="000000" w:themeColor="text1"/>
          <w:sz w:val="24"/>
          <w:szCs w:val="24"/>
        </w:rPr>
        <w:t>ТЕНДЕРНА ДОКУМЕНТАЦІЯ</w:t>
      </w:r>
    </w:p>
    <w:p w:rsidR="00702A26" w:rsidRPr="00562304" w:rsidRDefault="00702A26" w:rsidP="000A22BC">
      <w:pPr>
        <w:spacing w:before="120" w:after="120"/>
        <w:jc w:val="center"/>
        <w:rPr>
          <w:rFonts w:ascii="Times New Roman" w:hAnsi="Times New Roman"/>
          <w:color w:val="000000" w:themeColor="text1"/>
          <w:sz w:val="24"/>
          <w:szCs w:val="24"/>
          <w:lang w:val="uk-UA"/>
        </w:rPr>
      </w:pPr>
      <w:r w:rsidRPr="00562304">
        <w:rPr>
          <w:rFonts w:ascii="Times New Roman" w:eastAsia="Times New Roman" w:hAnsi="Times New Roman"/>
          <w:color w:val="000000" w:themeColor="text1"/>
          <w:sz w:val="24"/>
          <w:szCs w:val="24"/>
        </w:rPr>
        <w:t>по процедур</w:t>
      </w:r>
      <w:proofErr w:type="gramStart"/>
      <w:r w:rsidRPr="00562304">
        <w:rPr>
          <w:rFonts w:ascii="Times New Roman" w:eastAsia="Times New Roman" w:hAnsi="Times New Roman"/>
          <w:color w:val="000000" w:themeColor="text1"/>
          <w:sz w:val="24"/>
          <w:szCs w:val="24"/>
        </w:rPr>
        <w:t>і</w:t>
      </w:r>
      <w:r w:rsidRPr="00562304">
        <w:rPr>
          <w:rFonts w:ascii="Times New Roman" w:eastAsia="Times New Roman" w:hAnsi="Times New Roman"/>
          <w:b/>
          <w:color w:val="000000" w:themeColor="text1"/>
          <w:sz w:val="24"/>
          <w:szCs w:val="24"/>
        </w:rPr>
        <w:t xml:space="preserve"> В</w:t>
      </w:r>
      <w:proofErr w:type="gramEnd"/>
      <w:r w:rsidRPr="00562304">
        <w:rPr>
          <w:rFonts w:ascii="Times New Roman" w:eastAsia="Times New Roman" w:hAnsi="Times New Roman"/>
          <w:b/>
          <w:color w:val="000000" w:themeColor="text1"/>
          <w:sz w:val="24"/>
          <w:szCs w:val="24"/>
        </w:rPr>
        <w:t>ІДКРИТІ ТОРГИ (з особливостями)</w:t>
      </w:r>
    </w:p>
    <w:p w:rsidR="00884023" w:rsidRPr="00E927B3" w:rsidRDefault="00884023" w:rsidP="00884023">
      <w:pPr>
        <w:spacing w:before="120" w:after="120"/>
        <w:jc w:val="center"/>
        <w:rPr>
          <w:rFonts w:ascii="Times New Roman" w:hAnsi="Times New Roman"/>
          <w:sz w:val="24"/>
          <w:szCs w:val="24"/>
          <w:lang w:val="uk-UA"/>
        </w:rPr>
      </w:pPr>
      <w:proofErr w:type="gramStart"/>
      <w:r w:rsidRPr="00E927B3">
        <w:rPr>
          <w:rFonts w:ascii="Times New Roman" w:hAnsi="Times New Roman"/>
          <w:sz w:val="24"/>
          <w:szCs w:val="24"/>
        </w:rPr>
        <w:t>на</w:t>
      </w:r>
      <w:proofErr w:type="gramEnd"/>
      <w:r w:rsidRPr="00E927B3">
        <w:rPr>
          <w:rFonts w:ascii="Times New Roman" w:hAnsi="Times New Roman"/>
          <w:sz w:val="24"/>
          <w:szCs w:val="24"/>
        </w:rPr>
        <w:t xml:space="preserve"> закупівлю:</w:t>
      </w:r>
    </w:p>
    <w:p w:rsidR="00884023" w:rsidRPr="006C1E8D" w:rsidRDefault="00884023" w:rsidP="00884023">
      <w:pPr>
        <w:spacing w:after="0"/>
        <w:jc w:val="center"/>
        <w:rPr>
          <w:rFonts w:ascii="Times New Roman" w:hAnsi="Times New Roman"/>
          <w:b/>
          <w:sz w:val="24"/>
          <w:szCs w:val="24"/>
        </w:rPr>
      </w:pPr>
      <w:r w:rsidRPr="006C1E8D">
        <w:rPr>
          <w:rFonts w:ascii="Times New Roman" w:hAnsi="Times New Roman"/>
          <w:b/>
          <w:color w:val="000000"/>
          <w:sz w:val="24"/>
          <w:szCs w:val="24"/>
          <w:bdr w:val="none" w:sz="0" w:space="0" w:color="auto" w:frame="1"/>
          <w:shd w:val="clear" w:color="auto" w:fill="FDFEFD"/>
        </w:rPr>
        <w:t>(</w:t>
      </w:r>
      <w:r w:rsidRPr="006C1E8D">
        <w:rPr>
          <w:rFonts w:ascii="Times New Roman" w:hAnsi="Times New Roman"/>
          <w:b/>
          <w:sz w:val="24"/>
          <w:szCs w:val="24"/>
          <w:lang w:eastAsia="uk-UA"/>
        </w:rPr>
        <w:t xml:space="preserve">Страхові послуги  </w:t>
      </w:r>
      <w:r w:rsidRPr="006C1E8D">
        <w:rPr>
          <w:rFonts w:ascii="Times New Roman" w:hAnsi="Times New Roman"/>
          <w:b/>
          <w:sz w:val="24"/>
          <w:szCs w:val="24"/>
        </w:rPr>
        <w:t xml:space="preserve">за кодом ДК 021:2015 – </w:t>
      </w:r>
      <w:r w:rsidRPr="006C1E8D">
        <w:rPr>
          <w:rFonts w:ascii="Times New Roman" w:hAnsi="Times New Roman"/>
          <w:b/>
          <w:sz w:val="24"/>
          <w:szCs w:val="24"/>
          <w:lang w:eastAsia="uk-UA"/>
        </w:rPr>
        <w:t>66510000-8</w:t>
      </w:r>
      <w:r w:rsidRPr="006C1E8D">
        <w:rPr>
          <w:rFonts w:ascii="Times New Roman" w:hAnsi="Times New Roman"/>
          <w:b/>
          <w:color w:val="000000"/>
          <w:sz w:val="24"/>
          <w:szCs w:val="24"/>
          <w:bdr w:val="none" w:sz="0" w:space="0" w:color="auto" w:frame="1"/>
          <w:shd w:val="clear" w:color="auto" w:fill="FDFEFD"/>
        </w:rPr>
        <w:t>)</w:t>
      </w:r>
    </w:p>
    <w:p w:rsidR="00884023" w:rsidRPr="006C1E8D" w:rsidRDefault="00884023" w:rsidP="00884023">
      <w:pPr>
        <w:spacing w:before="120" w:after="0"/>
        <w:jc w:val="center"/>
        <w:rPr>
          <w:rFonts w:ascii="Times New Roman" w:hAnsi="Times New Roman"/>
          <w:b/>
          <w:color w:val="000000"/>
          <w:kern w:val="36"/>
          <w:sz w:val="24"/>
          <w:szCs w:val="24"/>
          <w:lang w:eastAsia="uk-UA"/>
        </w:rPr>
      </w:pPr>
      <w:r w:rsidRPr="006C1E8D">
        <w:rPr>
          <w:rFonts w:ascii="Times New Roman" w:hAnsi="Times New Roman"/>
          <w:b/>
          <w:color w:val="000000"/>
          <w:kern w:val="36"/>
          <w:sz w:val="24"/>
          <w:szCs w:val="24"/>
          <w:lang w:eastAsia="uk-UA"/>
        </w:rPr>
        <w:t xml:space="preserve">Страхування цивільно-правової відповідальності власників наземних транспортних засобів </w:t>
      </w:r>
    </w:p>
    <w:p w:rsidR="00B01163" w:rsidRPr="00562304" w:rsidRDefault="00B01163" w:rsidP="000A22BC">
      <w:pPr>
        <w:spacing w:before="120" w:after="120"/>
        <w:jc w:val="center"/>
        <w:rPr>
          <w:rFonts w:ascii="Times New Roman" w:hAnsi="Times New Roman"/>
          <w:color w:val="000000" w:themeColor="text1"/>
          <w:sz w:val="24"/>
          <w:szCs w:val="24"/>
          <w:lang w:val="uk-UA"/>
        </w:rPr>
      </w:pPr>
    </w:p>
    <w:p w:rsidR="00F11956" w:rsidRPr="00562304" w:rsidRDefault="00F11956" w:rsidP="000A22BC">
      <w:pPr>
        <w:spacing w:before="120" w:after="120"/>
        <w:jc w:val="center"/>
        <w:rPr>
          <w:rFonts w:ascii="Times New Roman" w:hAnsi="Times New Roman"/>
          <w:color w:val="000000" w:themeColor="text1"/>
          <w:sz w:val="24"/>
          <w:szCs w:val="24"/>
          <w:lang w:val="uk-UA"/>
        </w:rPr>
      </w:pPr>
    </w:p>
    <w:p w:rsidR="00B01163" w:rsidRPr="00562304" w:rsidRDefault="00B01163" w:rsidP="000A22BC">
      <w:pPr>
        <w:spacing w:before="120" w:after="120"/>
        <w:jc w:val="center"/>
        <w:rPr>
          <w:rFonts w:ascii="Times New Roman" w:hAnsi="Times New Roman"/>
          <w:color w:val="000000" w:themeColor="text1"/>
          <w:sz w:val="24"/>
          <w:szCs w:val="24"/>
          <w:lang w:val="uk-UA"/>
        </w:rPr>
      </w:pPr>
    </w:p>
    <w:p w:rsidR="00B01163" w:rsidRPr="00562304" w:rsidRDefault="00B01163" w:rsidP="000A22BC">
      <w:pPr>
        <w:spacing w:before="120" w:after="120"/>
        <w:jc w:val="center"/>
        <w:rPr>
          <w:rFonts w:ascii="Times New Roman" w:hAnsi="Times New Roman"/>
          <w:color w:val="000000" w:themeColor="text1"/>
          <w:sz w:val="24"/>
          <w:szCs w:val="24"/>
          <w:lang w:val="uk-UA"/>
        </w:rPr>
      </w:pPr>
    </w:p>
    <w:p w:rsidR="00B01163" w:rsidRPr="00562304" w:rsidRDefault="00B01163" w:rsidP="000A22BC">
      <w:pPr>
        <w:spacing w:before="120" w:after="120"/>
        <w:jc w:val="center"/>
        <w:rPr>
          <w:rFonts w:ascii="Times New Roman" w:hAnsi="Times New Roman"/>
          <w:color w:val="000000" w:themeColor="text1"/>
          <w:sz w:val="24"/>
          <w:szCs w:val="24"/>
          <w:lang w:val="uk-UA"/>
        </w:rPr>
      </w:pPr>
    </w:p>
    <w:p w:rsidR="00B01163" w:rsidRPr="00562304" w:rsidRDefault="00B01163" w:rsidP="000A22BC">
      <w:pPr>
        <w:spacing w:before="120" w:after="120"/>
        <w:jc w:val="center"/>
        <w:rPr>
          <w:rFonts w:ascii="Times New Roman" w:hAnsi="Times New Roman"/>
          <w:color w:val="000000" w:themeColor="text1"/>
          <w:sz w:val="24"/>
          <w:szCs w:val="24"/>
          <w:lang w:val="uk-UA"/>
        </w:rPr>
      </w:pPr>
    </w:p>
    <w:p w:rsidR="00B01163" w:rsidRPr="00562304" w:rsidRDefault="00B01163" w:rsidP="000A22BC">
      <w:pPr>
        <w:spacing w:before="120" w:after="120"/>
        <w:jc w:val="center"/>
        <w:rPr>
          <w:rFonts w:ascii="Times New Roman" w:hAnsi="Times New Roman"/>
          <w:color w:val="000000" w:themeColor="text1"/>
          <w:sz w:val="24"/>
          <w:szCs w:val="24"/>
          <w:lang w:val="uk-UA"/>
        </w:rPr>
      </w:pPr>
    </w:p>
    <w:p w:rsidR="00B01163" w:rsidRPr="00562304" w:rsidRDefault="00B01163" w:rsidP="000A22BC">
      <w:pPr>
        <w:spacing w:before="120" w:after="120"/>
        <w:jc w:val="center"/>
        <w:rPr>
          <w:rFonts w:ascii="Times New Roman" w:hAnsi="Times New Roman"/>
          <w:color w:val="000000" w:themeColor="text1"/>
          <w:sz w:val="24"/>
          <w:szCs w:val="24"/>
          <w:lang w:val="uk-UA"/>
        </w:rPr>
      </w:pPr>
    </w:p>
    <w:p w:rsidR="00B01163" w:rsidRDefault="00B01163" w:rsidP="000A22BC">
      <w:pPr>
        <w:spacing w:before="120" w:after="120"/>
        <w:jc w:val="center"/>
        <w:rPr>
          <w:rFonts w:ascii="Times New Roman" w:hAnsi="Times New Roman"/>
          <w:color w:val="000000" w:themeColor="text1"/>
          <w:sz w:val="24"/>
          <w:szCs w:val="24"/>
          <w:lang w:val="uk-UA"/>
        </w:rPr>
      </w:pPr>
    </w:p>
    <w:p w:rsidR="00FC42B4" w:rsidRDefault="00FC42B4" w:rsidP="000A22BC">
      <w:pPr>
        <w:spacing w:before="120" w:after="120"/>
        <w:jc w:val="center"/>
        <w:rPr>
          <w:rFonts w:ascii="Times New Roman" w:hAnsi="Times New Roman"/>
          <w:color w:val="000000" w:themeColor="text1"/>
          <w:sz w:val="24"/>
          <w:szCs w:val="24"/>
          <w:lang w:val="uk-UA"/>
        </w:rPr>
      </w:pPr>
    </w:p>
    <w:p w:rsidR="00B01163" w:rsidRPr="00562304" w:rsidRDefault="00B01163" w:rsidP="004411EF">
      <w:pPr>
        <w:spacing w:before="120" w:after="120"/>
        <w:rPr>
          <w:rFonts w:ascii="Times New Roman" w:hAnsi="Times New Roman"/>
          <w:color w:val="000000" w:themeColor="text1"/>
          <w:sz w:val="24"/>
          <w:szCs w:val="24"/>
          <w:lang w:val="uk-UA"/>
        </w:rPr>
      </w:pPr>
    </w:p>
    <w:p w:rsidR="00B01163" w:rsidRPr="00562304" w:rsidRDefault="00B01163" w:rsidP="00416EAD">
      <w:pPr>
        <w:spacing w:before="120" w:after="120"/>
        <w:rPr>
          <w:rFonts w:ascii="Times New Roman" w:hAnsi="Times New Roman"/>
          <w:color w:val="000000" w:themeColor="text1"/>
          <w:sz w:val="24"/>
          <w:szCs w:val="24"/>
          <w:lang w:val="uk-UA"/>
        </w:rPr>
      </w:pPr>
    </w:p>
    <w:p w:rsidR="00B01163" w:rsidRPr="00562304" w:rsidRDefault="0034581E" w:rsidP="000A22BC">
      <w:pPr>
        <w:spacing w:before="120" w:after="120"/>
        <w:jc w:val="center"/>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м. Львів – 2024</w:t>
      </w:r>
    </w:p>
    <w:p w:rsidR="00A92B81" w:rsidRPr="00562304" w:rsidRDefault="00A92B81" w:rsidP="000A22BC">
      <w:pPr>
        <w:spacing w:before="120" w:after="120"/>
        <w:jc w:val="center"/>
        <w:rPr>
          <w:rFonts w:ascii="Times New Roman" w:hAnsi="Times New Roman"/>
          <w:color w:val="000000" w:themeColor="text1"/>
          <w:sz w:val="24"/>
          <w:szCs w:val="24"/>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8" w:type="dxa"/>
          <w:left w:w="48" w:type="dxa"/>
          <w:bottom w:w="48" w:type="dxa"/>
          <w:right w:w="48" w:type="dxa"/>
        </w:tblCellMar>
        <w:tblLook w:val="00A0" w:firstRow="1" w:lastRow="0" w:firstColumn="1" w:lastColumn="0" w:noHBand="0" w:noVBand="0"/>
      </w:tblPr>
      <w:tblGrid>
        <w:gridCol w:w="584"/>
        <w:gridCol w:w="3018"/>
        <w:gridCol w:w="6132"/>
      </w:tblGrid>
      <w:tr w:rsidR="00562304" w:rsidRPr="00562304" w:rsidTr="00B413F2">
        <w:tc>
          <w:tcPr>
            <w:tcW w:w="300" w:type="pct"/>
            <w:shd w:val="clear" w:color="auto" w:fill="FFFFFF"/>
          </w:tcPr>
          <w:p w:rsidR="00B01163" w:rsidRPr="00562304" w:rsidRDefault="00B01163" w:rsidP="002768B6">
            <w:pPr>
              <w:spacing w:after="0" w:line="240" w:lineRule="auto"/>
              <w:jc w:val="center"/>
              <w:rPr>
                <w:rFonts w:ascii="Times New Roman" w:hAnsi="Times New Roman"/>
                <w:b/>
                <w:bCs/>
                <w:color w:val="000000" w:themeColor="text1"/>
                <w:sz w:val="24"/>
                <w:szCs w:val="24"/>
                <w:lang w:val="uk-UA" w:eastAsia="ru-RU"/>
              </w:rPr>
            </w:pPr>
            <w:r w:rsidRPr="00562304">
              <w:rPr>
                <w:rFonts w:ascii="Times New Roman" w:hAnsi="Times New Roman"/>
                <w:b/>
                <w:bCs/>
                <w:color w:val="000000" w:themeColor="text1"/>
                <w:sz w:val="24"/>
                <w:szCs w:val="24"/>
                <w:lang w:val="uk-UA" w:eastAsia="ru-RU"/>
              </w:rPr>
              <w:t>№</w:t>
            </w:r>
          </w:p>
        </w:tc>
        <w:tc>
          <w:tcPr>
            <w:tcW w:w="4700" w:type="pct"/>
            <w:gridSpan w:val="2"/>
            <w:shd w:val="clear" w:color="auto" w:fill="FFFFFF"/>
          </w:tcPr>
          <w:p w:rsidR="00B01163" w:rsidRPr="00562304" w:rsidRDefault="00B01163" w:rsidP="002768B6">
            <w:pPr>
              <w:spacing w:after="0" w:line="240" w:lineRule="auto"/>
              <w:jc w:val="center"/>
              <w:rPr>
                <w:rFonts w:ascii="Times New Roman" w:hAnsi="Times New Roman"/>
                <w:b/>
                <w:bCs/>
                <w:color w:val="000000" w:themeColor="text1"/>
                <w:sz w:val="24"/>
                <w:szCs w:val="24"/>
                <w:lang w:val="uk-UA" w:eastAsia="ru-RU"/>
              </w:rPr>
            </w:pPr>
            <w:r w:rsidRPr="00562304">
              <w:rPr>
                <w:rFonts w:ascii="Times New Roman" w:hAnsi="Times New Roman"/>
                <w:b/>
                <w:bCs/>
                <w:color w:val="000000" w:themeColor="text1"/>
                <w:sz w:val="24"/>
                <w:szCs w:val="24"/>
                <w:lang w:val="uk-UA" w:eastAsia="ru-RU"/>
              </w:rPr>
              <w:t>Загальні положення</w:t>
            </w:r>
          </w:p>
        </w:tc>
      </w:tr>
      <w:tr w:rsidR="00562304" w:rsidRPr="00562304" w:rsidTr="002768B6">
        <w:trPr>
          <w:trHeight w:val="17"/>
        </w:trPr>
        <w:tc>
          <w:tcPr>
            <w:tcW w:w="300" w:type="pct"/>
            <w:shd w:val="clear" w:color="auto" w:fill="FFFFFF"/>
          </w:tcPr>
          <w:p w:rsidR="00B01163" w:rsidRPr="00562304" w:rsidRDefault="00B01163" w:rsidP="002768B6">
            <w:pPr>
              <w:spacing w:after="0" w:line="240" w:lineRule="auto"/>
              <w:jc w:val="center"/>
              <w:rPr>
                <w:rFonts w:ascii="Times New Roman" w:hAnsi="Times New Roman"/>
                <w:color w:val="000000" w:themeColor="text1"/>
                <w:sz w:val="16"/>
                <w:szCs w:val="16"/>
                <w:lang w:val="uk-UA" w:eastAsia="ru-RU"/>
              </w:rPr>
            </w:pPr>
            <w:r w:rsidRPr="00562304">
              <w:rPr>
                <w:rFonts w:ascii="Times New Roman" w:hAnsi="Times New Roman"/>
                <w:color w:val="000000" w:themeColor="text1"/>
                <w:sz w:val="16"/>
                <w:szCs w:val="16"/>
                <w:lang w:val="uk-UA" w:eastAsia="ru-RU"/>
              </w:rPr>
              <w:t>1</w:t>
            </w:r>
          </w:p>
        </w:tc>
        <w:tc>
          <w:tcPr>
            <w:tcW w:w="1550" w:type="pct"/>
            <w:shd w:val="clear" w:color="auto" w:fill="FFFFFF"/>
          </w:tcPr>
          <w:p w:rsidR="00B01163" w:rsidRPr="00562304" w:rsidRDefault="00B01163" w:rsidP="002768B6">
            <w:pPr>
              <w:spacing w:after="0" w:line="240" w:lineRule="auto"/>
              <w:jc w:val="center"/>
              <w:rPr>
                <w:rFonts w:ascii="Times New Roman" w:hAnsi="Times New Roman"/>
                <w:color w:val="000000" w:themeColor="text1"/>
                <w:sz w:val="16"/>
                <w:szCs w:val="16"/>
                <w:lang w:val="uk-UA" w:eastAsia="ru-RU"/>
              </w:rPr>
            </w:pPr>
            <w:r w:rsidRPr="00562304">
              <w:rPr>
                <w:rFonts w:ascii="Times New Roman" w:hAnsi="Times New Roman"/>
                <w:color w:val="000000" w:themeColor="text1"/>
                <w:sz w:val="16"/>
                <w:szCs w:val="16"/>
                <w:lang w:val="uk-UA" w:eastAsia="ru-RU"/>
              </w:rPr>
              <w:t>2</w:t>
            </w:r>
          </w:p>
        </w:tc>
        <w:tc>
          <w:tcPr>
            <w:tcW w:w="3150" w:type="pct"/>
            <w:shd w:val="clear" w:color="auto" w:fill="FFFFFF"/>
          </w:tcPr>
          <w:p w:rsidR="00B01163" w:rsidRPr="00562304" w:rsidRDefault="00B01163" w:rsidP="002768B6">
            <w:pPr>
              <w:spacing w:after="0" w:line="240" w:lineRule="auto"/>
              <w:jc w:val="center"/>
              <w:rPr>
                <w:rFonts w:ascii="Times New Roman" w:hAnsi="Times New Roman"/>
                <w:color w:val="000000" w:themeColor="text1"/>
                <w:sz w:val="16"/>
                <w:szCs w:val="16"/>
                <w:lang w:val="uk-UA" w:eastAsia="ru-RU"/>
              </w:rPr>
            </w:pPr>
            <w:r w:rsidRPr="00562304">
              <w:rPr>
                <w:rFonts w:ascii="Times New Roman" w:hAnsi="Times New Roman"/>
                <w:color w:val="000000" w:themeColor="text1"/>
                <w:sz w:val="16"/>
                <w:szCs w:val="16"/>
                <w:lang w:val="uk-UA" w:eastAsia="ru-RU"/>
              </w:rPr>
              <w:t>3</w:t>
            </w:r>
          </w:p>
        </w:tc>
      </w:tr>
      <w:tr w:rsidR="00562304" w:rsidRPr="00562304" w:rsidTr="00B413F2">
        <w:tc>
          <w:tcPr>
            <w:tcW w:w="300" w:type="pct"/>
            <w:shd w:val="clear" w:color="auto" w:fill="FFFFFF"/>
          </w:tcPr>
          <w:p w:rsidR="00B01163" w:rsidRPr="00562304" w:rsidRDefault="00B01163" w:rsidP="00B413F2">
            <w:pPr>
              <w:spacing w:before="150" w:after="150" w:line="240" w:lineRule="auto"/>
              <w:jc w:val="center"/>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1</w:t>
            </w:r>
          </w:p>
        </w:tc>
        <w:tc>
          <w:tcPr>
            <w:tcW w:w="1550" w:type="pct"/>
            <w:shd w:val="clear" w:color="auto" w:fill="FFFFFF"/>
          </w:tcPr>
          <w:p w:rsidR="00B01163" w:rsidRPr="00562304" w:rsidRDefault="00B01163" w:rsidP="00B413F2">
            <w:pPr>
              <w:spacing w:before="150" w:after="150" w:line="240" w:lineRule="auto"/>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Терміни, які вживаються в тендерній документації</w:t>
            </w:r>
          </w:p>
        </w:tc>
        <w:tc>
          <w:tcPr>
            <w:tcW w:w="3150" w:type="pct"/>
            <w:shd w:val="clear" w:color="auto" w:fill="FFFFFF"/>
          </w:tcPr>
          <w:p w:rsidR="00B01163" w:rsidRPr="00562304" w:rsidRDefault="00B01163" w:rsidP="000A22BC">
            <w:pPr>
              <w:spacing w:after="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Терміни вживаються у значенні, наведеному в Законі</w:t>
            </w:r>
            <w:r w:rsidR="00702A26" w:rsidRPr="00562304">
              <w:rPr>
                <w:rFonts w:ascii="Times New Roman" w:hAnsi="Times New Roman"/>
                <w:color w:val="000000" w:themeColor="text1"/>
                <w:sz w:val="24"/>
                <w:szCs w:val="24"/>
                <w:lang w:val="uk-UA" w:eastAsia="ru-RU"/>
              </w:rPr>
              <w:t xml:space="preserve"> та Особливостях.</w:t>
            </w:r>
          </w:p>
        </w:tc>
      </w:tr>
      <w:tr w:rsidR="00562304" w:rsidRPr="00562304" w:rsidTr="00B413F2">
        <w:tc>
          <w:tcPr>
            <w:tcW w:w="300" w:type="pct"/>
            <w:shd w:val="clear" w:color="auto" w:fill="FFFFFF"/>
          </w:tcPr>
          <w:p w:rsidR="00B01163" w:rsidRPr="00562304" w:rsidRDefault="00B01163" w:rsidP="00B413F2">
            <w:pPr>
              <w:spacing w:before="150" w:after="150" w:line="240" w:lineRule="auto"/>
              <w:jc w:val="center"/>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2</w:t>
            </w:r>
          </w:p>
        </w:tc>
        <w:tc>
          <w:tcPr>
            <w:tcW w:w="1550" w:type="pct"/>
            <w:shd w:val="clear" w:color="auto" w:fill="FFFFFF"/>
          </w:tcPr>
          <w:p w:rsidR="00B01163" w:rsidRPr="00562304" w:rsidRDefault="00B01163" w:rsidP="00B413F2">
            <w:pPr>
              <w:spacing w:before="150" w:after="150" w:line="240" w:lineRule="auto"/>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Інформація про замовника торгів</w:t>
            </w:r>
          </w:p>
        </w:tc>
        <w:tc>
          <w:tcPr>
            <w:tcW w:w="3150" w:type="pct"/>
            <w:shd w:val="clear" w:color="auto" w:fill="FFFFFF"/>
          </w:tcPr>
          <w:p w:rsidR="00B01163" w:rsidRPr="00562304" w:rsidRDefault="00B01163" w:rsidP="00B413F2">
            <w:pPr>
              <w:spacing w:before="150" w:after="150" w:line="240" w:lineRule="auto"/>
              <w:rPr>
                <w:rFonts w:ascii="Times New Roman" w:hAnsi="Times New Roman"/>
                <w:color w:val="000000" w:themeColor="text1"/>
                <w:sz w:val="24"/>
                <w:szCs w:val="24"/>
                <w:lang w:val="uk-UA" w:eastAsia="ru-RU"/>
              </w:rPr>
            </w:pPr>
          </w:p>
        </w:tc>
      </w:tr>
      <w:tr w:rsidR="00562304" w:rsidRPr="00562304" w:rsidTr="00B413F2">
        <w:tc>
          <w:tcPr>
            <w:tcW w:w="300" w:type="pct"/>
            <w:shd w:val="clear" w:color="auto" w:fill="FFFFFF"/>
          </w:tcPr>
          <w:p w:rsidR="00B01163" w:rsidRPr="00562304" w:rsidRDefault="00B01163" w:rsidP="00B413F2">
            <w:pPr>
              <w:spacing w:before="150" w:after="150" w:line="240" w:lineRule="auto"/>
              <w:jc w:val="center"/>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2.1</w:t>
            </w:r>
          </w:p>
        </w:tc>
        <w:tc>
          <w:tcPr>
            <w:tcW w:w="1550" w:type="pct"/>
            <w:shd w:val="clear" w:color="auto" w:fill="FFFFFF"/>
          </w:tcPr>
          <w:p w:rsidR="00B01163" w:rsidRPr="00562304" w:rsidRDefault="00B01163" w:rsidP="00B413F2">
            <w:pPr>
              <w:spacing w:before="150" w:after="150" w:line="240" w:lineRule="auto"/>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повне найменування</w:t>
            </w:r>
          </w:p>
        </w:tc>
        <w:tc>
          <w:tcPr>
            <w:tcW w:w="3150" w:type="pct"/>
            <w:shd w:val="clear" w:color="auto" w:fill="FFFFFF"/>
          </w:tcPr>
          <w:p w:rsidR="00B01163" w:rsidRPr="00562304" w:rsidRDefault="00B01163" w:rsidP="00B413F2">
            <w:pPr>
              <w:spacing w:before="150" w:after="150" w:line="240" w:lineRule="auto"/>
              <w:rPr>
                <w:rFonts w:ascii="Times New Roman" w:hAnsi="Times New Roman"/>
                <w:color w:val="000000" w:themeColor="text1"/>
                <w:sz w:val="24"/>
                <w:szCs w:val="24"/>
                <w:lang w:val="uk-UA" w:eastAsia="ru-RU"/>
              </w:rPr>
            </w:pPr>
            <w:r w:rsidRPr="00562304">
              <w:rPr>
                <w:rFonts w:ascii="Times New Roman" w:hAnsi="Times New Roman"/>
                <w:color w:val="000000" w:themeColor="text1"/>
              </w:rPr>
              <w:t>Державна митна служба України. Львівська митниця</w:t>
            </w:r>
          </w:p>
        </w:tc>
      </w:tr>
      <w:tr w:rsidR="00562304" w:rsidRPr="00562304" w:rsidTr="00B413F2">
        <w:tc>
          <w:tcPr>
            <w:tcW w:w="300" w:type="pct"/>
            <w:shd w:val="clear" w:color="auto" w:fill="FFFFFF"/>
          </w:tcPr>
          <w:p w:rsidR="00B01163" w:rsidRPr="00562304" w:rsidRDefault="00B01163" w:rsidP="00B413F2">
            <w:pPr>
              <w:spacing w:before="150" w:after="150" w:line="240" w:lineRule="auto"/>
              <w:jc w:val="center"/>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2.2</w:t>
            </w:r>
          </w:p>
        </w:tc>
        <w:tc>
          <w:tcPr>
            <w:tcW w:w="1550" w:type="pct"/>
            <w:shd w:val="clear" w:color="auto" w:fill="FFFFFF"/>
          </w:tcPr>
          <w:p w:rsidR="00B01163" w:rsidRPr="00562304" w:rsidRDefault="00B01163" w:rsidP="00B413F2">
            <w:pPr>
              <w:spacing w:before="150" w:after="150" w:line="240" w:lineRule="auto"/>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місцезнаходження</w:t>
            </w:r>
          </w:p>
        </w:tc>
        <w:tc>
          <w:tcPr>
            <w:tcW w:w="3150" w:type="pct"/>
            <w:shd w:val="clear" w:color="auto" w:fill="FFFFFF"/>
          </w:tcPr>
          <w:p w:rsidR="00B01163" w:rsidRPr="00562304" w:rsidRDefault="00B01163" w:rsidP="00B413F2">
            <w:pPr>
              <w:spacing w:before="150" w:after="150" w:line="240" w:lineRule="auto"/>
              <w:rPr>
                <w:rFonts w:ascii="Times New Roman" w:hAnsi="Times New Roman"/>
                <w:color w:val="000000" w:themeColor="text1"/>
                <w:sz w:val="24"/>
                <w:szCs w:val="24"/>
                <w:lang w:val="uk-UA" w:eastAsia="ru-RU"/>
              </w:rPr>
            </w:pPr>
            <w:smartTag w:uri="urn:schemas-microsoft-com:office:smarttags" w:element="metricconverter">
              <w:smartTagPr>
                <w:attr w:name="ProductID" w:val="79000, м"/>
              </w:smartTagPr>
              <w:r w:rsidRPr="00562304">
                <w:rPr>
                  <w:rFonts w:ascii="Times New Roman" w:hAnsi="Times New Roman"/>
                  <w:color w:val="000000" w:themeColor="text1"/>
                </w:rPr>
                <w:t>79000, м</w:t>
              </w:r>
            </w:smartTag>
            <w:r w:rsidRPr="00562304">
              <w:rPr>
                <w:rFonts w:ascii="Times New Roman" w:hAnsi="Times New Roman"/>
                <w:color w:val="000000" w:themeColor="text1"/>
              </w:rPr>
              <w:t>. Львів, вул. Костюшка, 1</w:t>
            </w:r>
          </w:p>
        </w:tc>
      </w:tr>
      <w:tr w:rsidR="00562304" w:rsidRPr="00562304" w:rsidTr="00B413F2">
        <w:tc>
          <w:tcPr>
            <w:tcW w:w="300" w:type="pct"/>
            <w:shd w:val="clear" w:color="auto" w:fill="FFFFFF"/>
          </w:tcPr>
          <w:p w:rsidR="00B01163" w:rsidRPr="00562304" w:rsidRDefault="00B01163" w:rsidP="00B413F2">
            <w:pPr>
              <w:spacing w:before="150" w:after="150" w:line="240" w:lineRule="auto"/>
              <w:jc w:val="center"/>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2.3</w:t>
            </w:r>
          </w:p>
        </w:tc>
        <w:tc>
          <w:tcPr>
            <w:tcW w:w="1550" w:type="pct"/>
            <w:shd w:val="clear" w:color="auto" w:fill="FFFFFF"/>
          </w:tcPr>
          <w:p w:rsidR="00B01163" w:rsidRPr="00562304" w:rsidRDefault="00B01163" w:rsidP="00B413F2">
            <w:pPr>
              <w:spacing w:before="150" w:after="150" w:line="240" w:lineRule="auto"/>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Посадова(і) особа(и) замовника, уповноважена(і) здійснювати зв'язок з учасниками</w:t>
            </w:r>
          </w:p>
        </w:tc>
        <w:tc>
          <w:tcPr>
            <w:tcW w:w="3150" w:type="pct"/>
            <w:shd w:val="clear" w:color="auto" w:fill="FFFFFF"/>
          </w:tcPr>
          <w:p w:rsidR="00B01163" w:rsidRPr="00562304" w:rsidRDefault="00B01163" w:rsidP="000A22BC">
            <w:pPr>
              <w:spacing w:after="0"/>
              <w:jc w:val="both"/>
              <w:rPr>
                <w:rFonts w:ascii="Times New Roman" w:hAnsi="Times New Roman"/>
                <w:color w:val="000000" w:themeColor="text1"/>
                <w:lang w:val="uk-UA" w:eastAsia="uk-UA"/>
              </w:rPr>
            </w:pPr>
            <w:r w:rsidRPr="00562304">
              <w:rPr>
                <w:rFonts w:ascii="Times New Roman" w:eastAsia="Batang" w:hAnsi="Times New Roman"/>
                <w:color w:val="000000" w:themeColor="text1"/>
                <w:lang w:val="uk-UA"/>
              </w:rPr>
              <w:t xml:space="preserve">З усіх питань, пов’язаних з організацією проведення процедури закупівлі, підготовкою та подачею тендерної пропозиції, отримання інформації щодо предмета закупівлі, його технічних, якісних та кількісних характеристик звертатися через електронну систему закупівель до  головного державного інспектора відділу матеріального забезпечення </w:t>
            </w:r>
            <w:r w:rsidRPr="00562304">
              <w:rPr>
                <w:rFonts w:ascii="Times New Roman" w:hAnsi="Times New Roman"/>
                <w:color w:val="000000" w:themeColor="text1"/>
                <w:lang w:val="uk-UA" w:eastAsia="uk-UA"/>
              </w:rPr>
              <w:t xml:space="preserve">управління адміністративно – господарської діяльності Львівської митниці Держмитслужби </w:t>
            </w:r>
            <w:r w:rsidRPr="00562304">
              <w:rPr>
                <w:rFonts w:ascii="Times New Roman" w:hAnsi="Times New Roman"/>
                <w:i/>
                <w:color w:val="000000" w:themeColor="text1"/>
                <w:lang w:val="uk-UA" w:eastAsia="uk-UA"/>
              </w:rPr>
              <w:t>Качинського Дмитра Мирославовича</w:t>
            </w:r>
            <w:r w:rsidRPr="00562304">
              <w:rPr>
                <w:rFonts w:ascii="Times New Roman" w:hAnsi="Times New Roman"/>
                <w:color w:val="000000" w:themeColor="text1"/>
                <w:lang w:val="uk-UA" w:eastAsia="uk-UA"/>
              </w:rPr>
              <w:t xml:space="preserve">,  032 258 99 55, </w:t>
            </w:r>
            <w:r w:rsidRPr="00562304">
              <w:rPr>
                <w:rFonts w:ascii="Times New Roman" w:hAnsi="Times New Roman"/>
                <w:i/>
                <w:color w:val="000000" w:themeColor="text1"/>
                <w:lang w:val="uk-UA" w:eastAsia="uk-UA"/>
              </w:rPr>
              <w:t>уповноваженої особи</w:t>
            </w:r>
            <w:r w:rsidRPr="00562304">
              <w:rPr>
                <w:rFonts w:ascii="Times New Roman" w:hAnsi="Times New Roman"/>
                <w:color w:val="000000" w:themeColor="text1"/>
                <w:lang w:val="uk-UA" w:eastAsia="uk-UA"/>
              </w:rPr>
              <w:t xml:space="preserve"> </w:t>
            </w:r>
          </w:p>
          <w:p w:rsidR="00B01163" w:rsidRPr="00562304" w:rsidRDefault="00B01163" w:rsidP="000A22BC">
            <w:pPr>
              <w:spacing w:before="150" w:after="0" w:line="240" w:lineRule="auto"/>
              <w:rPr>
                <w:rFonts w:ascii="Times New Roman" w:hAnsi="Times New Roman"/>
                <w:color w:val="000000" w:themeColor="text1"/>
                <w:sz w:val="24"/>
                <w:szCs w:val="24"/>
                <w:lang w:val="uk-UA" w:eastAsia="ru-RU"/>
              </w:rPr>
            </w:pPr>
            <w:r w:rsidRPr="00562304">
              <w:rPr>
                <w:rFonts w:ascii="Times New Roman" w:hAnsi="Times New Roman"/>
                <w:color w:val="000000" w:themeColor="text1"/>
                <w:lang w:val="en-GB" w:eastAsia="uk-UA"/>
              </w:rPr>
              <w:t xml:space="preserve">e-mail: </w:t>
            </w:r>
            <w:r w:rsidRPr="00562304">
              <w:rPr>
                <w:rFonts w:ascii="Times New Roman" w:hAnsi="Times New Roman"/>
                <w:i/>
                <w:color w:val="000000" w:themeColor="text1"/>
                <w:lang w:val="en-GB"/>
              </w:rPr>
              <w:t>roman.zahrai@ukr.net</w:t>
            </w:r>
          </w:p>
        </w:tc>
      </w:tr>
      <w:tr w:rsidR="00562304" w:rsidRPr="00562304" w:rsidTr="00B413F2">
        <w:tc>
          <w:tcPr>
            <w:tcW w:w="300" w:type="pct"/>
            <w:shd w:val="clear" w:color="auto" w:fill="FFFFFF"/>
          </w:tcPr>
          <w:p w:rsidR="00B01163" w:rsidRPr="00562304" w:rsidRDefault="00B01163" w:rsidP="00B413F2">
            <w:pPr>
              <w:spacing w:before="150" w:after="150" w:line="240" w:lineRule="auto"/>
              <w:jc w:val="center"/>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3</w:t>
            </w:r>
          </w:p>
        </w:tc>
        <w:tc>
          <w:tcPr>
            <w:tcW w:w="1550" w:type="pct"/>
            <w:shd w:val="clear" w:color="auto" w:fill="FFFFFF"/>
          </w:tcPr>
          <w:p w:rsidR="00B01163" w:rsidRPr="00562304" w:rsidRDefault="00B01163" w:rsidP="00B413F2">
            <w:pPr>
              <w:spacing w:before="150" w:after="150" w:line="240" w:lineRule="auto"/>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Процедура закупівлі</w:t>
            </w:r>
          </w:p>
        </w:tc>
        <w:tc>
          <w:tcPr>
            <w:tcW w:w="3150" w:type="pct"/>
            <w:shd w:val="clear" w:color="auto" w:fill="FFFFFF"/>
          </w:tcPr>
          <w:p w:rsidR="00B01163" w:rsidRPr="00562304" w:rsidRDefault="00B01163" w:rsidP="00B413F2">
            <w:pPr>
              <w:spacing w:before="150" w:after="150" w:line="240" w:lineRule="auto"/>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відкриті торги</w:t>
            </w:r>
            <w:r w:rsidR="00702A26" w:rsidRPr="00562304">
              <w:rPr>
                <w:rFonts w:ascii="Times New Roman" w:hAnsi="Times New Roman"/>
                <w:color w:val="000000" w:themeColor="text1"/>
                <w:sz w:val="24"/>
                <w:szCs w:val="24"/>
                <w:lang w:val="uk-UA" w:eastAsia="ru-RU"/>
              </w:rPr>
              <w:t xml:space="preserve"> з особливостями</w:t>
            </w:r>
          </w:p>
        </w:tc>
      </w:tr>
      <w:tr w:rsidR="00562304" w:rsidRPr="00562304" w:rsidTr="00FC42B4">
        <w:trPr>
          <w:trHeight w:val="653"/>
        </w:trPr>
        <w:tc>
          <w:tcPr>
            <w:tcW w:w="300" w:type="pct"/>
            <w:shd w:val="clear" w:color="auto" w:fill="FFFFFF"/>
          </w:tcPr>
          <w:p w:rsidR="00B01163" w:rsidRPr="00562304" w:rsidRDefault="00B01163" w:rsidP="00B413F2">
            <w:pPr>
              <w:spacing w:before="150" w:after="150" w:line="240" w:lineRule="auto"/>
              <w:jc w:val="center"/>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4</w:t>
            </w:r>
          </w:p>
        </w:tc>
        <w:tc>
          <w:tcPr>
            <w:tcW w:w="1550" w:type="pct"/>
            <w:shd w:val="clear" w:color="auto" w:fill="FFFFFF"/>
          </w:tcPr>
          <w:p w:rsidR="00B01163" w:rsidRPr="00562304" w:rsidRDefault="00B01163" w:rsidP="00B413F2">
            <w:pPr>
              <w:spacing w:before="150" w:after="150" w:line="240" w:lineRule="auto"/>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Інформація про предмет закупівлі</w:t>
            </w:r>
          </w:p>
        </w:tc>
        <w:tc>
          <w:tcPr>
            <w:tcW w:w="3150" w:type="pct"/>
            <w:shd w:val="clear" w:color="auto" w:fill="FFFFFF"/>
          </w:tcPr>
          <w:p w:rsidR="00B01163" w:rsidRPr="00562304" w:rsidRDefault="00E50481" w:rsidP="00B413F2">
            <w:pPr>
              <w:spacing w:before="150" w:after="150" w:line="240" w:lineRule="auto"/>
              <w:rPr>
                <w:rFonts w:ascii="Times New Roman" w:hAnsi="Times New Roman"/>
                <w:color w:val="000000" w:themeColor="text1"/>
                <w:sz w:val="24"/>
                <w:szCs w:val="24"/>
                <w:lang w:val="uk-UA" w:eastAsia="ru-RU"/>
              </w:rPr>
            </w:pPr>
            <w:r>
              <w:rPr>
                <w:rFonts w:ascii="Times New Roman" w:hAnsi="Times New Roman"/>
                <w:color w:val="000000" w:themeColor="text1"/>
                <w:sz w:val="24"/>
                <w:szCs w:val="24"/>
                <w:lang w:val="uk-UA" w:eastAsia="ru-RU"/>
              </w:rPr>
              <w:t>Послуги</w:t>
            </w:r>
          </w:p>
        </w:tc>
      </w:tr>
      <w:tr w:rsidR="00562304" w:rsidRPr="00562304" w:rsidTr="00FC42B4">
        <w:trPr>
          <w:trHeight w:val="681"/>
        </w:trPr>
        <w:tc>
          <w:tcPr>
            <w:tcW w:w="300" w:type="pct"/>
            <w:shd w:val="clear" w:color="auto" w:fill="FFFFFF"/>
          </w:tcPr>
          <w:p w:rsidR="00B01163" w:rsidRPr="00562304" w:rsidRDefault="00B01163" w:rsidP="00B413F2">
            <w:pPr>
              <w:spacing w:before="150" w:after="150" w:line="240" w:lineRule="auto"/>
              <w:jc w:val="center"/>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4.1</w:t>
            </w:r>
          </w:p>
        </w:tc>
        <w:tc>
          <w:tcPr>
            <w:tcW w:w="1550" w:type="pct"/>
            <w:shd w:val="clear" w:color="auto" w:fill="FFFFFF"/>
          </w:tcPr>
          <w:p w:rsidR="00B01163" w:rsidRPr="00562304" w:rsidRDefault="00B01163" w:rsidP="00B413F2">
            <w:pPr>
              <w:spacing w:before="150" w:after="150" w:line="240" w:lineRule="auto"/>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назва предмета закупівлі</w:t>
            </w:r>
          </w:p>
        </w:tc>
        <w:tc>
          <w:tcPr>
            <w:tcW w:w="3150" w:type="pct"/>
            <w:shd w:val="clear" w:color="auto" w:fill="FFFFFF"/>
          </w:tcPr>
          <w:p w:rsidR="00884023" w:rsidRPr="006C1E8D" w:rsidRDefault="00884023" w:rsidP="00884023">
            <w:pPr>
              <w:spacing w:after="0"/>
              <w:rPr>
                <w:rFonts w:ascii="Times New Roman" w:hAnsi="Times New Roman"/>
                <w:b/>
                <w:sz w:val="24"/>
                <w:szCs w:val="24"/>
              </w:rPr>
            </w:pPr>
            <w:r w:rsidRPr="006C1E8D">
              <w:rPr>
                <w:rFonts w:ascii="Times New Roman" w:hAnsi="Times New Roman"/>
                <w:b/>
                <w:color w:val="000000"/>
                <w:sz w:val="24"/>
                <w:szCs w:val="24"/>
                <w:bdr w:val="none" w:sz="0" w:space="0" w:color="auto" w:frame="1"/>
                <w:shd w:val="clear" w:color="auto" w:fill="FDFEFD"/>
              </w:rPr>
              <w:t>(</w:t>
            </w:r>
            <w:r w:rsidRPr="006C1E8D">
              <w:rPr>
                <w:rFonts w:ascii="Times New Roman" w:hAnsi="Times New Roman"/>
                <w:b/>
                <w:sz w:val="24"/>
                <w:szCs w:val="24"/>
                <w:lang w:eastAsia="uk-UA"/>
              </w:rPr>
              <w:t xml:space="preserve">Страхові послуги  </w:t>
            </w:r>
            <w:r w:rsidRPr="006C1E8D">
              <w:rPr>
                <w:rFonts w:ascii="Times New Roman" w:hAnsi="Times New Roman"/>
                <w:b/>
                <w:sz w:val="24"/>
                <w:szCs w:val="24"/>
              </w:rPr>
              <w:t xml:space="preserve">за кодом ДК 021:2015 – </w:t>
            </w:r>
            <w:r w:rsidRPr="006C1E8D">
              <w:rPr>
                <w:rFonts w:ascii="Times New Roman" w:hAnsi="Times New Roman"/>
                <w:b/>
                <w:sz w:val="24"/>
                <w:szCs w:val="24"/>
                <w:lang w:eastAsia="uk-UA"/>
              </w:rPr>
              <w:t>66510000-8</w:t>
            </w:r>
            <w:r w:rsidRPr="006C1E8D">
              <w:rPr>
                <w:rFonts w:ascii="Times New Roman" w:hAnsi="Times New Roman"/>
                <w:b/>
                <w:color w:val="000000"/>
                <w:sz w:val="24"/>
                <w:szCs w:val="24"/>
                <w:bdr w:val="none" w:sz="0" w:space="0" w:color="auto" w:frame="1"/>
                <w:shd w:val="clear" w:color="auto" w:fill="FDFEFD"/>
              </w:rPr>
              <w:t>)</w:t>
            </w:r>
          </w:p>
          <w:p w:rsidR="00B01163" w:rsidRPr="00F82C47" w:rsidRDefault="00884023" w:rsidP="00884023">
            <w:pPr>
              <w:spacing w:after="0"/>
              <w:rPr>
                <w:rFonts w:ascii="Times New Roman" w:hAnsi="Times New Roman"/>
                <w:b/>
                <w:color w:val="000000"/>
                <w:kern w:val="36"/>
                <w:sz w:val="24"/>
                <w:szCs w:val="24"/>
                <w:lang w:val="uk-UA" w:eastAsia="uk-UA"/>
              </w:rPr>
            </w:pPr>
            <w:r w:rsidRPr="006C1E8D">
              <w:rPr>
                <w:rFonts w:ascii="Times New Roman" w:hAnsi="Times New Roman"/>
                <w:b/>
                <w:color w:val="000000"/>
                <w:kern w:val="36"/>
                <w:sz w:val="24"/>
                <w:szCs w:val="24"/>
                <w:lang w:eastAsia="uk-UA"/>
              </w:rPr>
              <w:t>Страхування цивільно-правової відповідальності власників</w:t>
            </w:r>
            <w:r>
              <w:rPr>
                <w:rFonts w:ascii="Times New Roman" w:hAnsi="Times New Roman"/>
                <w:b/>
                <w:color w:val="000000"/>
                <w:kern w:val="36"/>
                <w:sz w:val="24"/>
                <w:szCs w:val="24"/>
                <w:lang w:eastAsia="uk-UA"/>
              </w:rPr>
              <w:t xml:space="preserve"> наземних транспортних засобів</w:t>
            </w:r>
          </w:p>
        </w:tc>
      </w:tr>
      <w:tr w:rsidR="00562304" w:rsidRPr="00562304" w:rsidTr="00FC42B4">
        <w:trPr>
          <w:trHeight w:val="1458"/>
        </w:trPr>
        <w:tc>
          <w:tcPr>
            <w:tcW w:w="300" w:type="pct"/>
            <w:shd w:val="clear" w:color="auto" w:fill="FFFFFF"/>
          </w:tcPr>
          <w:p w:rsidR="00B01163" w:rsidRPr="00562304" w:rsidRDefault="00B01163" w:rsidP="00FC42B4">
            <w:pPr>
              <w:spacing w:after="0" w:line="240" w:lineRule="auto"/>
              <w:jc w:val="center"/>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4.2</w:t>
            </w:r>
          </w:p>
        </w:tc>
        <w:tc>
          <w:tcPr>
            <w:tcW w:w="1550" w:type="pct"/>
            <w:shd w:val="clear" w:color="auto" w:fill="FFFFFF"/>
          </w:tcPr>
          <w:p w:rsidR="00B01163" w:rsidRPr="00562304" w:rsidRDefault="00B01163" w:rsidP="00FC42B4">
            <w:pPr>
              <w:spacing w:after="0" w:line="240" w:lineRule="auto"/>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tcPr>
          <w:p w:rsidR="00B01163" w:rsidRPr="00562304" w:rsidRDefault="00B01163" w:rsidP="00FC42B4">
            <w:pPr>
              <w:spacing w:after="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rPr>
              <w:t>Закупівля за лотами не передбачається.</w:t>
            </w:r>
          </w:p>
        </w:tc>
      </w:tr>
      <w:tr w:rsidR="00562304" w:rsidRPr="00562304" w:rsidTr="00B413F2">
        <w:tc>
          <w:tcPr>
            <w:tcW w:w="300" w:type="pct"/>
            <w:shd w:val="clear" w:color="auto" w:fill="FFFFFF"/>
          </w:tcPr>
          <w:p w:rsidR="00B01163" w:rsidRPr="00562304" w:rsidRDefault="00B01163" w:rsidP="00B413F2">
            <w:pPr>
              <w:spacing w:before="150" w:after="150" w:line="240" w:lineRule="auto"/>
              <w:jc w:val="center"/>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4.3</w:t>
            </w:r>
          </w:p>
        </w:tc>
        <w:tc>
          <w:tcPr>
            <w:tcW w:w="1550" w:type="pct"/>
            <w:shd w:val="clear" w:color="auto" w:fill="FFFFFF"/>
          </w:tcPr>
          <w:p w:rsidR="00B01163" w:rsidRPr="00562304" w:rsidRDefault="00F82C47" w:rsidP="00F82C47">
            <w:pPr>
              <w:spacing w:before="150" w:after="150" w:line="240" w:lineRule="auto"/>
              <w:rPr>
                <w:rFonts w:ascii="Times New Roman" w:hAnsi="Times New Roman"/>
                <w:color w:val="000000" w:themeColor="text1"/>
                <w:sz w:val="24"/>
                <w:szCs w:val="24"/>
                <w:lang w:val="uk-UA" w:eastAsia="ru-RU"/>
              </w:rPr>
            </w:pPr>
            <w:r>
              <w:rPr>
                <w:rFonts w:ascii="Times New Roman" w:hAnsi="Times New Roman"/>
                <w:color w:val="000000" w:themeColor="text1"/>
                <w:sz w:val="24"/>
                <w:szCs w:val="24"/>
                <w:lang w:val="uk-UA" w:eastAsia="ru-RU"/>
              </w:rPr>
              <w:t>місце, де повинні</w:t>
            </w:r>
            <w:r w:rsidR="00FC42B4">
              <w:rPr>
                <w:rFonts w:ascii="Times New Roman" w:hAnsi="Times New Roman"/>
                <w:color w:val="000000" w:themeColor="text1"/>
                <w:sz w:val="24"/>
                <w:szCs w:val="24"/>
                <w:lang w:val="uk-UA" w:eastAsia="ru-RU"/>
              </w:rPr>
              <w:t xml:space="preserve"> </w:t>
            </w:r>
            <w:r w:rsidR="00B01163" w:rsidRPr="00562304">
              <w:rPr>
                <w:rFonts w:ascii="Times New Roman" w:hAnsi="Times New Roman"/>
                <w:color w:val="000000" w:themeColor="text1"/>
                <w:sz w:val="24"/>
                <w:szCs w:val="24"/>
                <w:lang w:val="uk-UA" w:eastAsia="ru-RU"/>
              </w:rPr>
              <w:t xml:space="preserve">бути </w:t>
            </w:r>
            <w:r w:rsidR="00FC42B4">
              <w:rPr>
                <w:rFonts w:ascii="Times New Roman" w:hAnsi="Times New Roman"/>
                <w:color w:val="000000" w:themeColor="text1"/>
                <w:sz w:val="24"/>
                <w:szCs w:val="24"/>
                <w:lang w:val="uk-UA" w:eastAsia="ru-RU"/>
              </w:rPr>
              <w:t xml:space="preserve"> </w:t>
            </w:r>
            <w:r>
              <w:rPr>
                <w:rFonts w:ascii="Times New Roman" w:hAnsi="Times New Roman"/>
                <w:color w:val="000000" w:themeColor="text1"/>
                <w:sz w:val="24"/>
                <w:szCs w:val="24"/>
                <w:lang w:val="uk-UA" w:eastAsia="ru-RU"/>
              </w:rPr>
              <w:t xml:space="preserve">надані послуги та </w:t>
            </w:r>
            <w:r w:rsidR="00FC42B4">
              <w:rPr>
                <w:rFonts w:ascii="Times New Roman" w:hAnsi="Times New Roman"/>
                <w:color w:val="000000" w:themeColor="text1"/>
                <w:sz w:val="24"/>
                <w:szCs w:val="24"/>
                <w:lang w:val="uk-UA" w:eastAsia="ru-RU"/>
              </w:rPr>
              <w:t xml:space="preserve"> його </w:t>
            </w:r>
            <w:r w:rsidR="00FC42B4">
              <w:rPr>
                <w:rFonts w:ascii="Times New Roman" w:hAnsi="Times New Roman"/>
                <w:color w:val="000000" w:themeColor="text1"/>
                <w:sz w:val="24"/>
                <w:szCs w:val="24"/>
                <w:lang w:val="uk-UA" w:eastAsia="ru-RU"/>
              </w:rPr>
              <w:lastRenderedPageBreak/>
              <w:t>обсяги</w:t>
            </w:r>
          </w:p>
        </w:tc>
        <w:tc>
          <w:tcPr>
            <w:tcW w:w="3150" w:type="pct"/>
            <w:shd w:val="clear" w:color="auto" w:fill="FFFFFF"/>
          </w:tcPr>
          <w:p w:rsidR="00884023" w:rsidRPr="00E927B3" w:rsidRDefault="00884023" w:rsidP="00884023">
            <w:pPr>
              <w:spacing w:before="150" w:after="150" w:line="240" w:lineRule="auto"/>
              <w:rPr>
                <w:rFonts w:ascii="Times New Roman" w:hAnsi="Times New Roman"/>
                <w:sz w:val="24"/>
                <w:szCs w:val="24"/>
                <w:lang w:val="uk-UA" w:eastAsia="ru-RU"/>
              </w:rPr>
            </w:pPr>
            <w:r w:rsidRPr="00E927B3">
              <w:rPr>
                <w:rFonts w:ascii="Times New Roman" w:hAnsi="Times New Roman"/>
                <w:sz w:val="24"/>
                <w:szCs w:val="24"/>
                <w:lang w:val="uk-UA" w:eastAsia="ru-RU"/>
              </w:rPr>
              <w:lastRenderedPageBreak/>
              <w:t>Місце надання послуг</w:t>
            </w:r>
            <w:r>
              <w:rPr>
                <w:rFonts w:ascii="Times New Roman" w:hAnsi="Times New Roman"/>
                <w:sz w:val="24"/>
                <w:szCs w:val="24"/>
                <w:lang w:val="uk-UA" w:eastAsia="ru-RU"/>
              </w:rPr>
              <w:t>: 79000</w:t>
            </w:r>
            <w:r w:rsidRPr="00E927B3">
              <w:rPr>
                <w:rFonts w:ascii="Times New Roman" w:hAnsi="Times New Roman"/>
                <w:sz w:val="24"/>
                <w:szCs w:val="24"/>
                <w:lang w:val="uk-UA" w:eastAsia="ru-RU"/>
              </w:rPr>
              <w:t xml:space="preserve">, Україна, </w:t>
            </w:r>
            <w:r>
              <w:rPr>
                <w:rFonts w:ascii="Times New Roman" w:hAnsi="Times New Roman"/>
                <w:sz w:val="24"/>
                <w:szCs w:val="24"/>
                <w:lang w:val="uk-UA" w:eastAsia="ru-RU"/>
              </w:rPr>
              <w:t xml:space="preserve">м. Львів, вул. </w:t>
            </w:r>
            <w:r>
              <w:rPr>
                <w:rFonts w:ascii="Times New Roman" w:hAnsi="Times New Roman"/>
                <w:sz w:val="24"/>
                <w:szCs w:val="24"/>
                <w:lang w:val="uk-UA" w:eastAsia="ru-RU"/>
              </w:rPr>
              <w:lastRenderedPageBreak/>
              <w:t>Костюшка, 1.</w:t>
            </w:r>
          </w:p>
          <w:p w:rsidR="00B01163" w:rsidRPr="00562304" w:rsidRDefault="00884023" w:rsidP="00884023">
            <w:pPr>
              <w:spacing w:before="150" w:after="150" w:line="240" w:lineRule="auto"/>
              <w:rPr>
                <w:rFonts w:ascii="Times New Roman" w:hAnsi="Times New Roman"/>
                <w:color w:val="000000" w:themeColor="text1"/>
                <w:sz w:val="24"/>
                <w:szCs w:val="24"/>
                <w:lang w:val="uk-UA" w:eastAsia="ru-RU"/>
              </w:rPr>
            </w:pPr>
            <w:r w:rsidRPr="00E927B3">
              <w:rPr>
                <w:rFonts w:ascii="Times New Roman" w:hAnsi="Times New Roman"/>
                <w:sz w:val="24"/>
                <w:szCs w:val="24"/>
                <w:lang w:val="uk-UA" w:eastAsia="ru-RU"/>
              </w:rPr>
              <w:t xml:space="preserve">Обсяг надання послуг: </w:t>
            </w:r>
            <w:r w:rsidRPr="004A4F39">
              <w:rPr>
                <w:rFonts w:ascii="Times New Roman" w:hAnsi="Times New Roman"/>
                <w:b/>
                <w:sz w:val="24"/>
                <w:szCs w:val="24"/>
                <w:lang w:val="uk-UA" w:eastAsia="ru-RU"/>
              </w:rPr>
              <w:t>1 Послуга, обсяг якої зазначено в</w:t>
            </w:r>
            <w:r>
              <w:rPr>
                <w:rFonts w:ascii="Times New Roman" w:hAnsi="Times New Roman"/>
                <w:sz w:val="24"/>
                <w:szCs w:val="24"/>
                <w:lang w:val="uk-UA" w:eastAsia="ru-RU"/>
              </w:rPr>
              <w:t xml:space="preserve"> </w:t>
            </w:r>
            <w:r w:rsidRPr="00E927B3">
              <w:rPr>
                <w:rFonts w:ascii="Times New Roman" w:hAnsi="Times New Roman"/>
                <w:b/>
                <w:sz w:val="24"/>
                <w:szCs w:val="24"/>
                <w:lang w:val="uk-UA" w:eastAsia="ru-RU"/>
              </w:rPr>
              <w:t xml:space="preserve"> Додатку №3 Тендерної документації</w:t>
            </w:r>
          </w:p>
        </w:tc>
      </w:tr>
      <w:tr w:rsidR="00562304" w:rsidRPr="00562304" w:rsidTr="00B413F2">
        <w:tc>
          <w:tcPr>
            <w:tcW w:w="300" w:type="pct"/>
            <w:shd w:val="clear" w:color="auto" w:fill="FFFFFF"/>
          </w:tcPr>
          <w:p w:rsidR="00B01163" w:rsidRPr="00562304" w:rsidRDefault="00B01163" w:rsidP="00B413F2">
            <w:pPr>
              <w:spacing w:before="150" w:after="150" w:line="240" w:lineRule="auto"/>
              <w:jc w:val="center"/>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lastRenderedPageBreak/>
              <w:t>4.4</w:t>
            </w:r>
          </w:p>
        </w:tc>
        <w:tc>
          <w:tcPr>
            <w:tcW w:w="1550" w:type="pct"/>
            <w:shd w:val="clear" w:color="auto" w:fill="FFFFFF"/>
          </w:tcPr>
          <w:p w:rsidR="00B01163" w:rsidRPr="00562304" w:rsidRDefault="00B01163" w:rsidP="00FC42B4">
            <w:pPr>
              <w:spacing w:before="150" w:after="150" w:line="240" w:lineRule="auto"/>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 xml:space="preserve">строки </w:t>
            </w:r>
            <w:r w:rsidR="00F82C47">
              <w:rPr>
                <w:rFonts w:ascii="Times New Roman" w:hAnsi="Times New Roman"/>
                <w:color w:val="000000" w:themeColor="text1"/>
                <w:sz w:val="24"/>
                <w:szCs w:val="24"/>
                <w:lang w:val="uk-UA" w:eastAsia="ru-RU"/>
              </w:rPr>
              <w:t>надання послуг</w:t>
            </w:r>
          </w:p>
        </w:tc>
        <w:tc>
          <w:tcPr>
            <w:tcW w:w="3150" w:type="pct"/>
            <w:shd w:val="clear" w:color="auto" w:fill="FFFFFF"/>
          </w:tcPr>
          <w:p w:rsidR="00B01163" w:rsidRPr="00562304" w:rsidRDefault="0034581E" w:rsidP="00B413F2">
            <w:pPr>
              <w:spacing w:before="150" w:after="150" w:line="240" w:lineRule="auto"/>
              <w:rPr>
                <w:rFonts w:ascii="Times New Roman" w:hAnsi="Times New Roman"/>
                <w:color w:val="000000" w:themeColor="text1"/>
                <w:sz w:val="24"/>
                <w:szCs w:val="24"/>
                <w:lang w:val="uk-UA" w:eastAsia="ru-RU"/>
              </w:rPr>
            </w:pPr>
            <w:r>
              <w:rPr>
                <w:rFonts w:ascii="Times New Roman" w:hAnsi="Times New Roman"/>
                <w:color w:val="000000" w:themeColor="text1"/>
                <w:sz w:val="24"/>
                <w:szCs w:val="24"/>
                <w:lang w:val="uk-UA" w:eastAsia="ru-RU"/>
              </w:rPr>
              <w:t>До 31.12.2024</w:t>
            </w:r>
            <w:r w:rsidR="00B01163" w:rsidRPr="00562304">
              <w:rPr>
                <w:rFonts w:ascii="Times New Roman" w:hAnsi="Times New Roman"/>
                <w:color w:val="000000" w:themeColor="text1"/>
                <w:sz w:val="24"/>
                <w:szCs w:val="24"/>
                <w:lang w:val="uk-UA" w:eastAsia="ru-RU"/>
              </w:rPr>
              <w:t xml:space="preserve"> року</w:t>
            </w:r>
          </w:p>
        </w:tc>
      </w:tr>
      <w:tr w:rsidR="00562304" w:rsidRPr="00562304" w:rsidTr="00FC42B4">
        <w:trPr>
          <w:trHeight w:val="993"/>
        </w:trPr>
        <w:tc>
          <w:tcPr>
            <w:tcW w:w="300" w:type="pct"/>
            <w:shd w:val="clear" w:color="auto" w:fill="FFFFFF"/>
          </w:tcPr>
          <w:p w:rsidR="00B01163" w:rsidRPr="00562304" w:rsidRDefault="00B01163" w:rsidP="00B413F2">
            <w:pPr>
              <w:spacing w:before="150" w:after="150" w:line="240" w:lineRule="auto"/>
              <w:jc w:val="center"/>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5</w:t>
            </w:r>
          </w:p>
        </w:tc>
        <w:tc>
          <w:tcPr>
            <w:tcW w:w="1550" w:type="pct"/>
            <w:shd w:val="clear" w:color="auto" w:fill="FFFFFF"/>
          </w:tcPr>
          <w:p w:rsidR="00B01163" w:rsidRPr="00562304" w:rsidRDefault="00B01163" w:rsidP="00B413F2">
            <w:pPr>
              <w:spacing w:before="150" w:after="150" w:line="240" w:lineRule="auto"/>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Недискримінація учасників</w:t>
            </w:r>
          </w:p>
        </w:tc>
        <w:tc>
          <w:tcPr>
            <w:tcW w:w="3150" w:type="pct"/>
            <w:shd w:val="clear" w:color="auto" w:fill="FFFFFF"/>
          </w:tcPr>
          <w:p w:rsidR="00B01163" w:rsidRPr="00562304" w:rsidRDefault="00B01163" w:rsidP="00F84E59">
            <w:p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562304" w:rsidRPr="00562304" w:rsidTr="00B413F2">
        <w:tc>
          <w:tcPr>
            <w:tcW w:w="300" w:type="pct"/>
            <w:shd w:val="clear" w:color="auto" w:fill="FFFFFF"/>
          </w:tcPr>
          <w:p w:rsidR="00B01163" w:rsidRPr="00562304" w:rsidRDefault="00B01163" w:rsidP="00B413F2">
            <w:pPr>
              <w:spacing w:before="150" w:after="150" w:line="240" w:lineRule="auto"/>
              <w:jc w:val="center"/>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6</w:t>
            </w:r>
          </w:p>
        </w:tc>
        <w:tc>
          <w:tcPr>
            <w:tcW w:w="1550" w:type="pct"/>
            <w:shd w:val="clear" w:color="auto" w:fill="FFFFFF"/>
          </w:tcPr>
          <w:p w:rsidR="00B01163" w:rsidRPr="00562304" w:rsidRDefault="00B01163" w:rsidP="00B413F2">
            <w:pPr>
              <w:spacing w:before="150" w:after="150" w:line="240" w:lineRule="auto"/>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Інформація про валюту, у якій повинна бути зазначена ціна тендерної пропозиції</w:t>
            </w:r>
          </w:p>
        </w:tc>
        <w:tc>
          <w:tcPr>
            <w:tcW w:w="3150" w:type="pct"/>
            <w:shd w:val="clear" w:color="auto" w:fill="FFFFFF"/>
          </w:tcPr>
          <w:p w:rsidR="00B01163" w:rsidRPr="00562304" w:rsidRDefault="00B01163" w:rsidP="00B413F2">
            <w:pPr>
              <w:spacing w:before="150" w:after="150" w:line="240" w:lineRule="auto"/>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валютою тендерної пропозиції є гривня;</w:t>
            </w:r>
          </w:p>
        </w:tc>
      </w:tr>
      <w:tr w:rsidR="00562304" w:rsidRPr="00562304" w:rsidTr="00B413F2">
        <w:tc>
          <w:tcPr>
            <w:tcW w:w="300" w:type="pct"/>
            <w:shd w:val="clear" w:color="auto" w:fill="FFFFFF"/>
          </w:tcPr>
          <w:p w:rsidR="00B01163" w:rsidRPr="00562304" w:rsidRDefault="00B01163" w:rsidP="00B413F2">
            <w:pPr>
              <w:spacing w:before="150" w:after="150" w:line="240" w:lineRule="auto"/>
              <w:jc w:val="center"/>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7</w:t>
            </w:r>
          </w:p>
        </w:tc>
        <w:tc>
          <w:tcPr>
            <w:tcW w:w="1550" w:type="pct"/>
            <w:shd w:val="clear" w:color="auto" w:fill="FFFFFF"/>
          </w:tcPr>
          <w:p w:rsidR="00B01163" w:rsidRPr="00562304" w:rsidRDefault="00B01163" w:rsidP="00B413F2">
            <w:pPr>
              <w:spacing w:before="150" w:after="150" w:line="240" w:lineRule="auto"/>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Інформація про мову (мови), якою (якими) повинні бути складені тендерні пропозиції</w:t>
            </w:r>
          </w:p>
        </w:tc>
        <w:tc>
          <w:tcPr>
            <w:tcW w:w="3150" w:type="pct"/>
            <w:shd w:val="clear" w:color="auto" w:fill="FFFFFF"/>
          </w:tcPr>
          <w:p w:rsidR="0034581E" w:rsidRDefault="0034581E" w:rsidP="0034581E">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Мова тендерної пропозиції – українська.</w:t>
            </w:r>
          </w:p>
          <w:p w:rsidR="0034581E" w:rsidRDefault="0034581E" w:rsidP="0034581E">
            <w:pPr>
              <w:widowControl w:val="0"/>
              <w:jc w:val="both"/>
              <w:rPr>
                <w:rFonts w:ascii="Times New Roman" w:eastAsia="Times New Roman" w:hAnsi="Times New Roman"/>
                <w:color w:val="000000"/>
                <w:sz w:val="24"/>
                <w:szCs w:val="24"/>
              </w:rPr>
            </w:pPr>
            <w:proofErr w:type="gramStart"/>
            <w:r>
              <w:rPr>
                <w:rFonts w:ascii="Times New Roman" w:eastAsia="Times New Roman" w:hAnsi="Times New Roman"/>
                <w:color w:val="000000"/>
                <w:sz w:val="24"/>
                <w:szCs w:val="24"/>
              </w:rPr>
              <w:t>П</w:t>
            </w:r>
            <w:proofErr w:type="gramEnd"/>
            <w:r>
              <w:rPr>
                <w:rFonts w:ascii="Times New Roman" w:eastAsia="Times New Roman" w:hAnsi="Times New Roman"/>
                <w:color w:val="000000"/>
                <w:sz w:val="24"/>
                <w:szCs w:val="24"/>
              </w:rPr>
              <w:t xml:space="preserve">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sz w:val="24"/>
                <w:szCs w:val="24"/>
              </w:rPr>
              <w:t>іншою мовою</w:t>
            </w:r>
            <w:r>
              <w:rPr>
                <w:rFonts w:ascii="Times New Roman" w:eastAsia="Times New Roman" w:hAnsi="Times New Roman"/>
                <w:color w:val="000000"/>
                <w:sz w:val="24"/>
                <w:szCs w:val="24"/>
              </w:rPr>
              <w:t>. Визначальним є текст, викладений українською мовою.</w:t>
            </w:r>
          </w:p>
          <w:p w:rsidR="0034581E" w:rsidRDefault="0034581E" w:rsidP="0034581E">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Стандартні характеристики, вимоги, умовні позначення у вигляді скорочень та термінологія, </w:t>
            </w:r>
            <w:proofErr w:type="gramStart"/>
            <w:r>
              <w:rPr>
                <w:rFonts w:ascii="Times New Roman" w:eastAsia="Times New Roman" w:hAnsi="Times New Roman"/>
                <w:color w:val="000000"/>
                <w:sz w:val="24"/>
                <w:szCs w:val="24"/>
              </w:rPr>
              <w:t>пов’язана</w:t>
            </w:r>
            <w:proofErr w:type="gramEnd"/>
            <w:r>
              <w:rPr>
                <w:rFonts w:ascii="Times New Roman" w:eastAsia="Times New Roman" w:hAnsi="Times New Roman"/>
                <w:color w:val="000000"/>
                <w:sz w:val="24"/>
                <w:szCs w:val="24"/>
              </w:rPr>
              <w:t xml:space="preserve">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34581E" w:rsidRDefault="0034581E" w:rsidP="0034581E">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Уся інформація розміщується в електронній системі закупівель українською мовою, </w:t>
            </w:r>
            <w:proofErr w:type="gramStart"/>
            <w:r>
              <w:rPr>
                <w:rFonts w:ascii="Times New Roman" w:eastAsia="Times New Roman" w:hAnsi="Times New Roman"/>
                <w:color w:val="000000"/>
                <w:sz w:val="24"/>
                <w:szCs w:val="24"/>
              </w:rPr>
              <w:t>кр</w:t>
            </w:r>
            <w:proofErr w:type="gramEnd"/>
            <w:r>
              <w:rPr>
                <w:rFonts w:ascii="Times New Roman" w:eastAsia="Times New Roman" w:hAnsi="Times New Roman"/>
                <w:color w:val="000000"/>
                <w:sz w:val="24"/>
                <w:szCs w:val="24"/>
              </w:rPr>
              <w:t xml:space="preserve">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sz w:val="24"/>
                <w:szCs w:val="24"/>
              </w:rPr>
              <w:t>І</w:t>
            </w:r>
            <w:r>
              <w:rPr>
                <w:rFonts w:ascii="Times New Roman" w:eastAsia="Times New Roman" w:hAnsi="Times New Roman"/>
                <w:color w:val="000000"/>
                <w:sz w:val="24"/>
                <w:szCs w:val="24"/>
              </w:rPr>
              <w:t>нтернет, адреси електронної пошти, торговельної марки (знак</w:t>
            </w:r>
            <w:r>
              <w:rPr>
                <w:rFonts w:ascii="Times New Roman" w:eastAsia="Times New Roman" w:hAnsi="Times New Roman"/>
                <w:sz w:val="24"/>
                <w:szCs w:val="24"/>
              </w:rPr>
              <w:t>а</w:t>
            </w:r>
            <w:r>
              <w:rPr>
                <w:rFonts w:ascii="Times New Roman" w:eastAsia="Times New Roman" w:hAnsi="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sz w:val="24"/>
                <w:szCs w:val="24"/>
              </w:rPr>
              <w:t>в</w:t>
            </w:r>
            <w:r>
              <w:rPr>
                <w:rFonts w:ascii="Times New Roman" w:eastAsia="Times New Roman" w:hAnsi="Times New Roman"/>
                <w:color w:val="000000"/>
                <w:sz w:val="24"/>
                <w:szCs w:val="24"/>
              </w:rPr>
              <w:t xml:space="preserve">сі документи, які передбачені вимогами тендерної документації та додатками </w:t>
            </w:r>
            <w:proofErr w:type="gramStart"/>
            <w:r>
              <w:rPr>
                <w:rFonts w:ascii="Times New Roman" w:eastAsia="Times New Roman" w:hAnsi="Times New Roman"/>
                <w:color w:val="000000"/>
                <w:sz w:val="24"/>
                <w:szCs w:val="24"/>
              </w:rPr>
              <w:t>до</w:t>
            </w:r>
            <w:proofErr w:type="gramEnd"/>
            <w:r>
              <w:rPr>
                <w:rFonts w:ascii="Times New Roman" w:eastAsia="Times New Roman" w:hAnsi="Times New Roman"/>
                <w:color w:val="000000"/>
                <w:sz w:val="24"/>
                <w:szCs w:val="24"/>
              </w:rPr>
              <w:t xml:space="preserve"> неї, складаються українською мовою. Документи або копії документів (які передбачені вимогами тендерної документації та додатками </w:t>
            </w:r>
            <w:proofErr w:type="gramStart"/>
            <w:r>
              <w:rPr>
                <w:rFonts w:ascii="Times New Roman" w:eastAsia="Times New Roman" w:hAnsi="Times New Roman"/>
                <w:color w:val="000000"/>
                <w:sz w:val="24"/>
                <w:szCs w:val="24"/>
              </w:rPr>
              <w:t>до</w:t>
            </w:r>
            <w:proofErr w:type="gramEnd"/>
            <w:r>
              <w:rPr>
                <w:rFonts w:ascii="Times New Roman" w:eastAsia="Times New Roman" w:hAnsi="Times New Roman"/>
                <w:color w:val="000000"/>
                <w:sz w:val="24"/>
                <w:szCs w:val="24"/>
              </w:rPr>
              <w:t xml:space="preserve">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sz w:val="24"/>
                <w:szCs w:val="24"/>
              </w:rPr>
              <w:t>українською мовою</w:t>
            </w:r>
            <w:r>
              <w:rPr>
                <w:rFonts w:ascii="Times New Roman" w:eastAsia="Times New Roman" w:hAnsi="Times New Roman"/>
                <w:color w:val="000000"/>
                <w:sz w:val="24"/>
                <w:szCs w:val="24"/>
              </w:rPr>
              <w:t xml:space="preserve">. </w:t>
            </w:r>
          </w:p>
          <w:p w:rsidR="0034581E" w:rsidRDefault="0034581E" w:rsidP="0034581E">
            <w:pPr>
              <w:widowControl w:val="0"/>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Виключення:</w:t>
            </w:r>
          </w:p>
          <w:p w:rsidR="0034581E" w:rsidRDefault="0034581E" w:rsidP="0034581E">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1. Замовник не зобов’язаний розглядати документи, які не </w:t>
            </w:r>
            <w:r>
              <w:rPr>
                <w:rFonts w:ascii="Times New Roman" w:eastAsia="Times New Roman" w:hAnsi="Times New Roman"/>
                <w:color w:val="000000"/>
                <w:sz w:val="24"/>
                <w:szCs w:val="24"/>
              </w:rPr>
              <w:lastRenderedPageBreak/>
              <w:t xml:space="preserve">передбачені вимогами тендерної документації та додатками </w:t>
            </w:r>
            <w:proofErr w:type="gramStart"/>
            <w:r>
              <w:rPr>
                <w:rFonts w:ascii="Times New Roman" w:eastAsia="Times New Roman" w:hAnsi="Times New Roman"/>
                <w:color w:val="000000"/>
                <w:sz w:val="24"/>
                <w:szCs w:val="24"/>
              </w:rPr>
              <w:t>до</w:t>
            </w:r>
            <w:proofErr w:type="gramEnd"/>
            <w:r>
              <w:rPr>
                <w:rFonts w:ascii="Times New Roman" w:eastAsia="Times New Roman" w:hAnsi="Times New Roman"/>
                <w:color w:val="000000"/>
                <w:sz w:val="24"/>
                <w:szCs w:val="24"/>
              </w:rPr>
              <w:t xml:space="preserve"> неї та які учасник додатково надає на власний розсуд, </w:t>
            </w:r>
            <w:r>
              <w:rPr>
                <w:rFonts w:ascii="Times New Roman" w:eastAsia="Times New Roman" w:hAnsi="Times New Roman"/>
                <w:sz w:val="24"/>
                <w:szCs w:val="24"/>
              </w:rPr>
              <w:t>у</w:t>
            </w:r>
            <w:r>
              <w:rPr>
                <w:rFonts w:ascii="Times New Roman" w:eastAsia="Times New Roman" w:hAnsi="Times New Roman"/>
                <w:color w:val="000000"/>
                <w:sz w:val="24"/>
                <w:szCs w:val="24"/>
              </w:rPr>
              <w:t xml:space="preserve"> тому числі якщо такі документи надані іноземною мовою без перекладу. </w:t>
            </w:r>
          </w:p>
          <w:p w:rsidR="00B01163" w:rsidRPr="00562304" w:rsidRDefault="0034581E" w:rsidP="0034581E">
            <w:pPr>
              <w:spacing w:before="150" w:after="150" w:line="240" w:lineRule="auto"/>
              <w:jc w:val="both"/>
              <w:rPr>
                <w:rFonts w:ascii="Times New Roman" w:hAnsi="Times New Roman"/>
                <w:color w:val="000000" w:themeColor="text1"/>
                <w:sz w:val="24"/>
                <w:szCs w:val="24"/>
                <w:lang w:val="uk-UA" w:eastAsia="ru-RU"/>
              </w:rPr>
            </w:pPr>
            <w:r>
              <w:rPr>
                <w:rFonts w:ascii="Times New Roman" w:eastAsia="Times New Roman" w:hAnsi="Times New Roman"/>
                <w:color w:val="000000"/>
                <w:sz w:val="24"/>
                <w:szCs w:val="24"/>
              </w:rPr>
              <w:t xml:space="preserve">2.  </w:t>
            </w:r>
            <w:r>
              <w:rPr>
                <w:rFonts w:ascii="Times New Roman" w:eastAsia="Times New Roman" w:hAnsi="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w:t>
            </w:r>
            <w:proofErr w:type="gramStart"/>
            <w:r>
              <w:rPr>
                <w:rFonts w:ascii="Times New Roman" w:eastAsia="Times New Roman" w:hAnsi="Times New Roman"/>
                <w:sz w:val="24"/>
                <w:szCs w:val="24"/>
              </w:rPr>
              <w:t>в</w:t>
            </w:r>
            <w:proofErr w:type="gramEnd"/>
            <w:r>
              <w:rPr>
                <w:rFonts w:ascii="Times New Roman" w:eastAsia="Times New Roman" w:hAnsi="Times New Roman"/>
                <w:sz w:val="24"/>
                <w:szCs w:val="24"/>
              </w:rPr>
              <w:t xml:space="preserve">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w:t>
            </w:r>
            <w:proofErr w:type="gramStart"/>
            <w:r>
              <w:rPr>
                <w:rFonts w:ascii="Times New Roman" w:eastAsia="Times New Roman" w:hAnsi="Times New Roman"/>
                <w:sz w:val="24"/>
                <w:szCs w:val="24"/>
              </w:rPr>
              <w:t>без</w:t>
            </w:r>
            <w:proofErr w:type="gramEnd"/>
            <w:r>
              <w:rPr>
                <w:rFonts w:ascii="Times New Roman" w:eastAsia="Times New Roman" w:hAnsi="Times New Roman"/>
                <w:sz w:val="24"/>
                <w:szCs w:val="24"/>
              </w:rPr>
              <w:t xml:space="preserve"> перекладу.</w:t>
            </w:r>
          </w:p>
        </w:tc>
      </w:tr>
      <w:tr w:rsidR="00562304" w:rsidRPr="00562304" w:rsidTr="00B413F2">
        <w:tc>
          <w:tcPr>
            <w:tcW w:w="300" w:type="pct"/>
            <w:shd w:val="clear" w:color="auto" w:fill="FFFFFF"/>
          </w:tcPr>
          <w:p w:rsidR="00B01163" w:rsidRPr="00562304" w:rsidRDefault="00B01163" w:rsidP="006343C2">
            <w:pPr>
              <w:spacing w:before="150" w:after="150" w:line="240" w:lineRule="auto"/>
              <w:jc w:val="center"/>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lastRenderedPageBreak/>
              <w:t>8</w:t>
            </w:r>
          </w:p>
        </w:tc>
        <w:tc>
          <w:tcPr>
            <w:tcW w:w="1550" w:type="pct"/>
            <w:shd w:val="clear" w:color="auto" w:fill="FFFFFF"/>
          </w:tcPr>
          <w:p w:rsidR="00B01163" w:rsidRPr="00562304" w:rsidRDefault="00B01163" w:rsidP="006343C2">
            <w:pPr>
              <w:spacing w:before="150" w:after="150" w:line="240" w:lineRule="auto"/>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rsidR="00B01163" w:rsidRPr="00562304" w:rsidRDefault="00B01163" w:rsidP="006343C2">
            <w:p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B01163" w:rsidRPr="00562304" w:rsidRDefault="00B01163" w:rsidP="006343C2">
            <w:pPr>
              <w:spacing w:before="150" w:after="150" w:line="240" w:lineRule="auto"/>
              <w:jc w:val="both"/>
              <w:rPr>
                <w:rFonts w:ascii="Times New Roman" w:hAnsi="Times New Roman"/>
                <w:color w:val="000000" w:themeColor="text1"/>
                <w:sz w:val="24"/>
                <w:szCs w:val="24"/>
                <w:lang w:val="uk-UA" w:eastAsia="ru-RU"/>
              </w:rPr>
            </w:pPr>
          </w:p>
        </w:tc>
      </w:tr>
      <w:tr w:rsidR="00562304" w:rsidRPr="00562304" w:rsidTr="00B413F2">
        <w:tc>
          <w:tcPr>
            <w:tcW w:w="5000" w:type="pct"/>
            <w:gridSpan w:val="3"/>
            <w:shd w:val="clear" w:color="auto" w:fill="FFFFFF"/>
          </w:tcPr>
          <w:p w:rsidR="00B01163" w:rsidRPr="00562304" w:rsidRDefault="00B01163" w:rsidP="006343C2">
            <w:pPr>
              <w:spacing w:before="150" w:after="150" w:line="240" w:lineRule="auto"/>
              <w:jc w:val="center"/>
              <w:rPr>
                <w:rFonts w:ascii="Times New Roman" w:hAnsi="Times New Roman"/>
                <w:b/>
                <w:bCs/>
                <w:color w:val="000000" w:themeColor="text1"/>
                <w:sz w:val="24"/>
                <w:szCs w:val="24"/>
                <w:lang w:val="uk-UA" w:eastAsia="ru-RU"/>
              </w:rPr>
            </w:pPr>
            <w:r w:rsidRPr="00562304">
              <w:rPr>
                <w:rFonts w:ascii="Times New Roman" w:hAnsi="Times New Roman"/>
                <w:b/>
                <w:bCs/>
                <w:color w:val="000000" w:themeColor="text1"/>
                <w:sz w:val="24"/>
                <w:szCs w:val="24"/>
                <w:lang w:val="uk-UA" w:eastAsia="ru-RU"/>
              </w:rPr>
              <w:t>Порядок унесення змін та надання роз'яснень до тендерної документації</w:t>
            </w:r>
          </w:p>
        </w:tc>
      </w:tr>
      <w:tr w:rsidR="00562304" w:rsidRPr="00562304" w:rsidTr="00B413F2">
        <w:tc>
          <w:tcPr>
            <w:tcW w:w="300" w:type="pct"/>
            <w:shd w:val="clear" w:color="auto" w:fill="FFFFFF"/>
          </w:tcPr>
          <w:p w:rsidR="00B01163" w:rsidRPr="00562304" w:rsidRDefault="00B01163" w:rsidP="006343C2">
            <w:pPr>
              <w:spacing w:before="150" w:after="150" w:line="240" w:lineRule="auto"/>
              <w:jc w:val="center"/>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1</w:t>
            </w:r>
          </w:p>
        </w:tc>
        <w:tc>
          <w:tcPr>
            <w:tcW w:w="1550" w:type="pct"/>
            <w:shd w:val="clear" w:color="auto" w:fill="FFFFFF"/>
          </w:tcPr>
          <w:p w:rsidR="00B01163" w:rsidRPr="00562304" w:rsidRDefault="00B01163" w:rsidP="006343C2">
            <w:pPr>
              <w:spacing w:before="150" w:after="150" w:line="240" w:lineRule="auto"/>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Процедура надання роз'яснень щодо тендерної документації</w:t>
            </w:r>
          </w:p>
        </w:tc>
        <w:tc>
          <w:tcPr>
            <w:tcW w:w="3150" w:type="pct"/>
            <w:shd w:val="clear" w:color="auto" w:fill="FFFFFF"/>
          </w:tcPr>
          <w:p w:rsidR="00B01163" w:rsidRPr="00562304" w:rsidRDefault="00B01163" w:rsidP="006343C2">
            <w:p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B01163" w:rsidRPr="00562304" w:rsidRDefault="00B01163" w:rsidP="006343C2">
            <w:p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B01163" w:rsidRPr="00562304" w:rsidRDefault="00B01163" w:rsidP="006343C2">
            <w:p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562304" w:rsidRPr="00562304" w:rsidTr="00B413F2">
        <w:tc>
          <w:tcPr>
            <w:tcW w:w="300" w:type="pct"/>
            <w:shd w:val="clear" w:color="auto" w:fill="FFFFFF"/>
          </w:tcPr>
          <w:p w:rsidR="00B01163" w:rsidRPr="00562304" w:rsidRDefault="00B01163" w:rsidP="006343C2">
            <w:pPr>
              <w:spacing w:before="150" w:after="150" w:line="240" w:lineRule="auto"/>
              <w:jc w:val="center"/>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2</w:t>
            </w:r>
          </w:p>
        </w:tc>
        <w:tc>
          <w:tcPr>
            <w:tcW w:w="1550" w:type="pct"/>
            <w:shd w:val="clear" w:color="auto" w:fill="FFFFFF"/>
          </w:tcPr>
          <w:p w:rsidR="00B01163" w:rsidRPr="00562304" w:rsidRDefault="00B01163" w:rsidP="006343C2">
            <w:pPr>
              <w:spacing w:before="150" w:after="150" w:line="240" w:lineRule="auto"/>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 xml:space="preserve">Внесення змін до тендерної </w:t>
            </w:r>
            <w:r w:rsidRPr="00562304">
              <w:rPr>
                <w:rFonts w:ascii="Times New Roman" w:hAnsi="Times New Roman"/>
                <w:color w:val="000000" w:themeColor="text1"/>
                <w:sz w:val="24"/>
                <w:szCs w:val="24"/>
                <w:lang w:val="uk-UA" w:eastAsia="ru-RU"/>
              </w:rPr>
              <w:lastRenderedPageBreak/>
              <w:t>документації</w:t>
            </w:r>
          </w:p>
        </w:tc>
        <w:tc>
          <w:tcPr>
            <w:tcW w:w="3150" w:type="pct"/>
            <w:shd w:val="clear" w:color="auto" w:fill="FFFFFF"/>
          </w:tcPr>
          <w:p w:rsidR="0034581E" w:rsidRDefault="0034581E" w:rsidP="0034581E">
            <w:pPr>
              <w:spacing w:before="12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lastRenderedPageBreak/>
              <w:t xml:space="preserve">Замовник має право з власної ініціативи або у разі усунення порушень вимог законодавства у сфері </w:t>
            </w:r>
            <w:r>
              <w:rPr>
                <w:rFonts w:ascii="Times New Roman" w:eastAsia="Times New Roman" w:hAnsi="Times New Roman"/>
                <w:sz w:val="24"/>
                <w:szCs w:val="24"/>
                <w:highlight w:val="white"/>
              </w:rPr>
              <w:lastRenderedPageBreak/>
              <w:t xml:space="preserve">публічних закупівель, викладених у висновку органу державного фінансового контролю відповідно до </w:t>
            </w:r>
            <w:hyperlink r:id="rId6" w:anchor="n960">
              <w:r>
                <w:rPr>
                  <w:rFonts w:ascii="Times New Roman" w:eastAsia="Times New Roman" w:hAnsi="Times New Roman"/>
                  <w:sz w:val="24"/>
                  <w:szCs w:val="24"/>
                  <w:highlight w:val="white"/>
                </w:rPr>
                <w:t>статті 8</w:t>
              </w:r>
            </w:hyperlink>
            <w:r>
              <w:rPr>
                <w:rFonts w:ascii="Times New Roman" w:eastAsia="Times New Roman" w:hAnsi="Times New Roman"/>
                <w:sz w:val="24"/>
                <w:szCs w:val="24"/>
                <w:highlight w:val="white"/>
              </w:rPr>
              <w:t xml:space="preserve"> Закону, або за результатами звернень, або на </w:t>
            </w:r>
            <w:proofErr w:type="gramStart"/>
            <w:r>
              <w:rPr>
                <w:rFonts w:ascii="Times New Roman" w:eastAsia="Times New Roman" w:hAnsi="Times New Roman"/>
                <w:sz w:val="24"/>
                <w:szCs w:val="24"/>
                <w:highlight w:val="white"/>
              </w:rPr>
              <w:t>п</w:t>
            </w:r>
            <w:proofErr w:type="gramEnd"/>
            <w:r>
              <w:rPr>
                <w:rFonts w:ascii="Times New Roman" w:eastAsia="Times New Roman" w:hAnsi="Times New Roman"/>
                <w:sz w:val="24"/>
                <w:szCs w:val="24"/>
                <w:highlight w:val="white"/>
              </w:rPr>
              <w:t xml:space="preserve">ідставі рішення органу оскарження внести зміни до тендерної документації. У разі внесення змін до </w:t>
            </w:r>
            <w:proofErr w:type="gramStart"/>
            <w:r>
              <w:rPr>
                <w:rFonts w:ascii="Times New Roman" w:eastAsia="Times New Roman" w:hAnsi="Times New Roman"/>
                <w:sz w:val="24"/>
                <w:szCs w:val="24"/>
                <w:highlight w:val="white"/>
              </w:rPr>
              <w:t>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roofErr w:type="gramEnd"/>
          </w:p>
          <w:p w:rsidR="00B01163" w:rsidRPr="00562304" w:rsidRDefault="0034581E" w:rsidP="0034581E">
            <w:pPr>
              <w:spacing w:before="150" w:after="150" w:line="240" w:lineRule="auto"/>
              <w:jc w:val="both"/>
              <w:rPr>
                <w:rFonts w:ascii="Times New Roman" w:hAnsi="Times New Roman"/>
                <w:color w:val="000000" w:themeColor="text1"/>
                <w:sz w:val="24"/>
                <w:szCs w:val="24"/>
                <w:lang w:val="uk-UA" w:eastAsia="ru-RU"/>
              </w:rPr>
            </w:pPr>
            <w:r>
              <w:rPr>
                <w:rFonts w:ascii="Times New Roman" w:eastAsia="Times New Roman" w:hAnsi="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i/>
                <w:sz w:val="24"/>
                <w:szCs w:val="24"/>
                <w:highlight w:val="white"/>
              </w:rPr>
              <w:t xml:space="preserve"> </w:t>
            </w:r>
            <w:r>
              <w:rPr>
                <w:rFonts w:ascii="Times New Roman" w:eastAsia="Times New Roman" w:hAnsi="Times New Roman"/>
                <w:b/>
                <w:i/>
                <w:sz w:val="24"/>
                <w:szCs w:val="24"/>
                <w:highlight w:val="white"/>
              </w:rPr>
              <w:t xml:space="preserve">Замовник разом зі змінами </w:t>
            </w:r>
            <w:proofErr w:type="gramStart"/>
            <w:r>
              <w:rPr>
                <w:rFonts w:ascii="Times New Roman" w:eastAsia="Times New Roman" w:hAnsi="Times New Roman"/>
                <w:b/>
                <w:i/>
                <w:sz w:val="24"/>
                <w:szCs w:val="24"/>
                <w:highlight w:val="white"/>
              </w:rPr>
              <w:t>до</w:t>
            </w:r>
            <w:proofErr w:type="gramEnd"/>
            <w:r>
              <w:rPr>
                <w:rFonts w:ascii="Times New Roman" w:eastAsia="Times New Roman" w:hAnsi="Times New Roman"/>
                <w:b/>
                <w:i/>
                <w:sz w:val="24"/>
                <w:szCs w:val="24"/>
                <w:highlight w:val="white"/>
              </w:rPr>
              <w:t xml:space="preserve"> тендерної документації в окремому документі оприлюднює перелік змін</w:t>
            </w:r>
            <w:r>
              <w:rPr>
                <w:rFonts w:ascii="Times New Roman" w:eastAsia="Times New Roman" w:hAnsi="Times New Roman"/>
                <w:i/>
                <w:sz w:val="24"/>
                <w:szCs w:val="24"/>
                <w:highlight w:val="white"/>
              </w:rPr>
              <w:t xml:space="preserve">, </w:t>
            </w:r>
            <w:r>
              <w:rPr>
                <w:rFonts w:ascii="Times New Roman" w:eastAsia="Times New Roman" w:hAnsi="Times New Roman"/>
                <w:sz w:val="24"/>
                <w:szCs w:val="24"/>
                <w:highlight w:val="white"/>
              </w:rPr>
              <w:t xml:space="preserve">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w:t>
            </w:r>
            <w:proofErr w:type="gramStart"/>
            <w:r>
              <w:rPr>
                <w:rFonts w:ascii="Times New Roman" w:eastAsia="Times New Roman" w:hAnsi="Times New Roman"/>
                <w:sz w:val="24"/>
                <w:szCs w:val="24"/>
                <w:highlight w:val="white"/>
              </w:rPr>
              <w:t>р</w:t>
            </w:r>
            <w:proofErr w:type="gramEnd"/>
            <w:r>
              <w:rPr>
                <w:rFonts w:ascii="Times New Roman" w:eastAsia="Times New Roman" w:hAnsi="Times New Roman"/>
                <w:sz w:val="24"/>
                <w:szCs w:val="24"/>
                <w:highlight w:val="white"/>
              </w:rPr>
              <w:t>ішення про їх внесення.</w:t>
            </w:r>
          </w:p>
        </w:tc>
      </w:tr>
      <w:tr w:rsidR="00562304" w:rsidRPr="00562304" w:rsidTr="00B413F2">
        <w:tc>
          <w:tcPr>
            <w:tcW w:w="5000" w:type="pct"/>
            <w:gridSpan w:val="3"/>
            <w:shd w:val="clear" w:color="auto" w:fill="FFFFFF"/>
          </w:tcPr>
          <w:p w:rsidR="00B01163" w:rsidRPr="00562304" w:rsidRDefault="00B01163" w:rsidP="006343C2">
            <w:pPr>
              <w:spacing w:before="150" w:after="150" w:line="240" w:lineRule="auto"/>
              <w:jc w:val="center"/>
              <w:rPr>
                <w:rFonts w:ascii="Times New Roman" w:hAnsi="Times New Roman"/>
                <w:b/>
                <w:bCs/>
                <w:color w:val="000000" w:themeColor="text1"/>
                <w:sz w:val="24"/>
                <w:szCs w:val="24"/>
                <w:lang w:val="uk-UA" w:eastAsia="ru-RU"/>
              </w:rPr>
            </w:pPr>
            <w:r w:rsidRPr="00562304">
              <w:rPr>
                <w:rFonts w:ascii="Times New Roman" w:hAnsi="Times New Roman"/>
                <w:b/>
                <w:bCs/>
                <w:color w:val="000000" w:themeColor="text1"/>
                <w:sz w:val="24"/>
                <w:szCs w:val="24"/>
                <w:lang w:val="uk-UA" w:eastAsia="ru-RU"/>
              </w:rPr>
              <w:lastRenderedPageBreak/>
              <w:t>Інструкція з підготовки тендерної пропозиції</w:t>
            </w:r>
          </w:p>
        </w:tc>
      </w:tr>
      <w:tr w:rsidR="00562304" w:rsidRPr="00562304" w:rsidTr="00B413F2">
        <w:tc>
          <w:tcPr>
            <w:tcW w:w="300" w:type="pct"/>
            <w:shd w:val="clear" w:color="auto" w:fill="FFFFFF"/>
          </w:tcPr>
          <w:p w:rsidR="00B01163" w:rsidRPr="00562304" w:rsidRDefault="00B01163" w:rsidP="006343C2">
            <w:pPr>
              <w:spacing w:before="150" w:after="150" w:line="240" w:lineRule="auto"/>
              <w:jc w:val="center"/>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1</w:t>
            </w:r>
          </w:p>
        </w:tc>
        <w:tc>
          <w:tcPr>
            <w:tcW w:w="1550" w:type="pct"/>
            <w:shd w:val="clear" w:color="auto" w:fill="FFFFFF"/>
          </w:tcPr>
          <w:p w:rsidR="00B01163" w:rsidRPr="00562304" w:rsidRDefault="00B01163" w:rsidP="006343C2">
            <w:pPr>
              <w:spacing w:before="150" w:after="150" w:line="240" w:lineRule="auto"/>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Зміст і спосіб подання тендерної пропозиції</w:t>
            </w:r>
          </w:p>
        </w:tc>
        <w:tc>
          <w:tcPr>
            <w:tcW w:w="3150" w:type="pct"/>
            <w:shd w:val="clear" w:color="auto" w:fill="FFFFFF"/>
          </w:tcPr>
          <w:p w:rsidR="009E25D1" w:rsidRPr="00562304" w:rsidRDefault="009E25D1" w:rsidP="009E25D1">
            <w:pPr>
              <w:widowControl w:val="0"/>
              <w:jc w:val="both"/>
              <w:rPr>
                <w:rFonts w:ascii="Times New Roman" w:eastAsia="Times New Roman" w:hAnsi="Times New Roman"/>
                <w:color w:val="000000" w:themeColor="text1"/>
                <w:sz w:val="24"/>
                <w:szCs w:val="24"/>
                <w:highlight w:val="white"/>
              </w:rPr>
            </w:pPr>
            <w:r w:rsidRPr="00562304">
              <w:rPr>
                <w:rFonts w:ascii="Times New Roman" w:eastAsia="Times New Roman" w:hAnsi="Times New Roman"/>
                <w:color w:val="000000" w:themeColor="text1"/>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w:t>
            </w:r>
            <w:proofErr w:type="gramStart"/>
            <w:r w:rsidRPr="00562304">
              <w:rPr>
                <w:rFonts w:ascii="Times New Roman" w:eastAsia="Times New Roman" w:hAnsi="Times New Roman"/>
                <w:color w:val="000000" w:themeColor="text1"/>
                <w:sz w:val="24"/>
                <w:szCs w:val="24"/>
                <w:highlight w:val="white"/>
              </w:rPr>
              <w:t>вл</w:t>
            </w:r>
            <w:proofErr w:type="gramEnd"/>
            <w:r w:rsidRPr="00562304">
              <w:rPr>
                <w:rFonts w:ascii="Times New Roman" w:eastAsia="Times New Roman" w:hAnsi="Times New Roman"/>
                <w:color w:val="000000" w:themeColor="text1"/>
                <w:sz w:val="24"/>
                <w:szCs w:val="24"/>
                <w:highlight w:val="white"/>
              </w:rPr>
              <w:t xml:space="preserve">і про його відповідність кваліфікаційним (кваліфікаційному) критеріям (у разі їх (його) встановлення, наявність/відсутність </w:t>
            </w:r>
            <w:proofErr w:type="gramStart"/>
            <w:r w:rsidRPr="00562304">
              <w:rPr>
                <w:rFonts w:ascii="Times New Roman" w:eastAsia="Times New Roman" w:hAnsi="Times New Roman"/>
                <w:color w:val="000000" w:themeColor="text1"/>
                <w:sz w:val="24"/>
                <w:szCs w:val="24"/>
                <w:highlight w:val="white"/>
              </w:rPr>
              <w:t>п</w:t>
            </w:r>
            <w:proofErr w:type="gramEnd"/>
            <w:r w:rsidRPr="00562304">
              <w:rPr>
                <w:rFonts w:ascii="Times New Roman" w:eastAsia="Times New Roman" w:hAnsi="Times New Roman"/>
                <w:color w:val="000000" w:themeColor="text1"/>
                <w:sz w:val="24"/>
                <w:szCs w:val="24"/>
                <w:highlight w:val="white"/>
              </w:rPr>
              <w:t>ідстав, установлених у </w:t>
            </w:r>
            <w:hyperlink r:id="rId7" w:anchor="n1261">
              <w:r w:rsidRPr="00562304">
                <w:rPr>
                  <w:rFonts w:ascii="Times New Roman" w:eastAsia="Times New Roman" w:hAnsi="Times New Roman"/>
                  <w:color w:val="000000" w:themeColor="text1"/>
                  <w:sz w:val="24"/>
                  <w:szCs w:val="24"/>
                  <w:highlight w:val="white"/>
                </w:rPr>
                <w:t>пункті 47</w:t>
              </w:r>
            </w:hyperlink>
            <w:r w:rsidRPr="00562304">
              <w:rPr>
                <w:rFonts w:ascii="Times New Roman" w:eastAsia="Times New Roman" w:hAnsi="Times New Roman"/>
                <w:color w:val="000000" w:themeColor="text1"/>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B01163" w:rsidRPr="00562304" w:rsidRDefault="00B01163" w:rsidP="006C2DC8">
            <w:pPr>
              <w:pStyle w:val="a5"/>
              <w:numPr>
                <w:ilvl w:val="0"/>
                <w:numId w:val="2"/>
              </w:num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інформації та документи, які підтверджують відповідність учасника кваліфікаційним вимогам встановленим у Розділі 1 Додатку № 1 до тендерної документації;</w:t>
            </w:r>
          </w:p>
          <w:p w:rsidR="006C2DC8" w:rsidRPr="00562304" w:rsidRDefault="006C2DC8" w:rsidP="006C2DC8">
            <w:pPr>
              <w:numPr>
                <w:ilvl w:val="0"/>
                <w:numId w:val="2"/>
              </w:numPr>
              <w:pBdr>
                <w:top w:val="nil"/>
                <w:left w:val="nil"/>
                <w:bottom w:val="nil"/>
                <w:right w:val="nil"/>
                <w:between w:val="nil"/>
              </w:pBdr>
              <w:spacing w:before="150" w:after="0" w:line="240" w:lineRule="auto"/>
              <w:jc w:val="both"/>
              <w:rPr>
                <w:rFonts w:ascii="Times New Roman" w:eastAsia="Times New Roman" w:hAnsi="Times New Roman"/>
                <w:color w:val="000000" w:themeColor="text1"/>
                <w:sz w:val="24"/>
                <w:szCs w:val="24"/>
              </w:rPr>
            </w:pPr>
            <w:r w:rsidRPr="00562304">
              <w:rPr>
                <w:rFonts w:ascii="Times New Roman" w:eastAsia="Times New Roman" w:hAnsi="Times New Roman"/>
                <w:color w:val="000000" w:themeColor="text1"/>
                <w:sz w:val="24"/>
                <w:szCs w:val="24"/>
              </w:rPr>
              <w:t xml:space="preserve">інформації про </w:t>
            </w:r>
            <w:proofErr w:type="gramStart"/>
            <w:r w:rsidRPr="00562304">
              <w:rPr>
                <w:rFonts w:ascii="Times New Roman" w:eastAsia="Times New Roman" w:hAnsi="Times New Roman"/>
                <w:color w:val="000000" w:themeColor="text1"/>
                <w:sz w:val="24"/>
                <w:szCs w:val="24"/>
              </w:rPr>
              <w:t>п</w:t>
            </w:r>
            <w:proofErr w:type="gramEnd"/>
            <w:r w:rsidRPr="00562304">
              <w:rPr>
                <w:rFonts w:ascii="Times New Roman" w:eastAsia="Times New Roman" w:hAnsi="Times New Roman"/>
                <w:color w:val="000000" w:themeColor="text1"/>
                <w:sz w:val="24"/>
                <w:szCs w:val="24"/>
              </w:rPr>
              <w:t>ідтвердження відсутності підстав для відмови в участі у процедурі з</w:t>
            </w:r>
            <w:r w:rsidR="009E25D1" w:rsidRPr="00562304">
              <w:rPr>
                <w:rFonts w:ascii="Times New Roman" w:eastAsia="Times New Roman" w:hAnsi="Times New Roman"/>
                <w:color w:val="000000" w:themeColor="text1"/>
                <w:sz w:val="24"/>
                <w:szCs w:val="24"/>
              </w:rPr>
              <w:t>акупівлі що визначені пунктом 4</w:t>
            </w:r>
            <w:r w:rsidR="009E25D1" w:rsidRPr="00562304">
              <w:rPr>
                <w:rFonts w:ascii="Times New Roman" w:eastAsia="Times New Roman" w:hAnsi="Times New Roman"/>
                <w:color w:val="000000" w:themeColor="text1"/>
                <w:sz w:val="24"/>
                <w:szCs w:val="24"/>
                <w:lang w:val="uk-UA"/>
              </w:rPr>
              <w:t>7</w:t>
            </w:r>
            <w:r w:rsidRPr="00562304">
              <w:rPr>
                <w:rFonts w:ascii="Times New Roman" w:eastAsia="Times New Roman" w:hAnsi="Times New Roman"/>
                <w:color w:val="000000" w:themeColor="text1"/>
                <w:sz w:val="24"/>
                <w:szCs w:val="24"/>
              </w:rPr>
              <w:t xml:space="preserve"> Особливостей, у відповідності до вимог, визначених у Додатку № 2 до тендерної документації;</w:t>
            </w:r>
          </w:p>
          <w:p w:rsidR="00B01163" w:rsidRPr="00562304" w:rsidRDefault="00B01163" w:rsidP="006C2DC8">
            <w:pPr>
              <w:pStyle w:val="a5"/>
              <w:numPr>
                <w:ilvl w:val="0"/>
                <w:numId w:val="2"/>
              </w:num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lastRenderedPageBreak/>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rsidR="00B01163" w:rsidRPr="00562304" w:rsidRDefault="00B01163" w:rsidP="006C2DC8">
            <w:pPr>
              <w:pStyle w:val="a5"/>
              <w:numPr>
                <w:ilvl w:val="0"/>
                <w:numId w:val="2"/>
              </w:numPr>
              <w:spacing w:before="150" w:after="150" w:line="240" w:lineRule="auto"/>
              <w:jc w:val="both"/>
              <w:rPr>
                <w:rFonts w:ascii="Times New Roman" w:hAnsi="Times New Roman"/>
                <w:b/>
                <w:color w:val="000000" w:themeColor="text1"/>
                <w:sz w:val="24"/>
                <w:szCs w:val="24"/>
                <w:lang w:val="uk-UA" w:eastAsia="ru-RU"/>
              </w:rPr>
            </w:pPr>
            <w:r w:rsidRPr="00562304">
              <w:rPr>
                <w:rFonts w:ascii="Times New Roman" w:hAnsi="Times New Roman"/>
                <w:color w:val="000000" w:themeColor="text1"/>
                <w:sz w:val="24"/>
                <w:szCs w:val="24"/>
                <w:lang w:val="uk-UA" w:eastAsia="ru-RU"/>
              </w:rPr>
              <w:t xml:space="preserve">забезпечення тендерної пропозиції відповідно до вимог визначених у пункті 2 розділу «Інструкція з підготовки тендерної пропозиції» </w:t>
            </w:r>
            <w:r w:rsidRPr="00562304">
              <w:rPr>
                <w:rFonts w:ascii="Times New Roman" w:hAnsi="Times New Roman"/>
                <w:b/>
                <w:i/>
                <w:iCs/>
                <w:color w:val="000000" w:themeColor="text1"/>
                <w:sz w:val="24"/>
                <w:szCs w:val="24"/>
                <w:lang w:val="uk-UA" w:eastAsia="ru-RU"/>
              </w:rPr>
              <w:t>(якщо таке забезпечення вимагається замовником);</w:t>
            </w:r>
          </w:p>
          <w:p w:rsidR="00B01163" w:rsidRDefault="00B01163" w:rsidP="006C2DC8">
            <w:pPr>
              <w:pStyle w:val="a5"/>
              <w:numPr>
                <w:ilvl w:val="0"/>
                <w:numId w:val="2"/>
              </w:num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документ про створення такого об’єднання (у разі якщо тендерна пропозиція подається об’єднанням учасників);</w:t>
            </w:r>
          </w:p>
          <w:p w:rsidR="00E50481" w:rsidRPr="00E50481" w:rsidRDefault="00E50481" w:rsidP="00E50481">
            <w:pPr>
              <w:pStyle w:val="a5"/>
              <w:numPr>
                <w:ilvl w:val="0"/>
                <w:numId w:val="2"/>
              </w:numPr>
              <w:spacing w:before="150" w:after="150" w:line="240" w:lineRule="auto"/>
              <w:jc w:val="both"/>
              <w:rPr>
                <w:rFonts w:ascii="Times New Roman" w:hAnsi="Times New Roman"/>
                <w:sz w:val="24"/>
                <w:szCs w:val="24"/>
                <w:lang w:val="uk-UA" w:eastAsia="ru-RU"/>
              </w:rPr>
            </w:pPr>
            <w:r w:rsidRPr="00E927B3">
              <w:rPr>
                <w:rFonts w:ascii="Times New Roman" w:hAnsi="Times New Roman"/>
                <w:sz w:val="24"/>
                <w:szCs w:val="24"/>
                <w:lang w:val="uk-UA" w:eastAsia="ru-RU"/>
              </w:rPr>
              <w:t>інформації</w:t>
            </w:r>
            <w:r>
              <w:rPr>
                <w:rFonts w:ascii="Times New Roman" w:hAnsi="Times New Roman"/>
                <w:sz w:val="24"/>
                <w:szCs w:val="24"/>
                <w:lang w:val="uk-UA" w:eastAsia="ru-RU"/>
              </w:rPr>
              <w:t xml:space="preserve"> </w:t>
            </w:r>
            <w:r w:rsidRPr="00E927B3">
              <w:rPr>
                <w:rFonts w:ascii="Times New Roman" w:hAnsi="Times New Roman"/>
                <w:sz w:val="24"/>
                <w:szCs w:val="24"/>
                <w:lang w:val="uk-UA" w:eastAsia="ru-RU"/>
              </w:rPr>
              <w:t>(повне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p w:rsidR="00B01163" w:rsidRPr="00562304" w:rsidRDefault="00B01163" w:rsidP="006C2DC8">
            <w:pPr>
              <w:pStyle w:val="a"/>
              <w:numPr>
                <w:ilvl w:val="0"/>
                <w:numId w:val="2"/>
              </w:numPr>
              <w:rPr>
                <w:color w:val="000000" w:themeColor="text1"/>
              </w:rPr>
            </w:pPr>
            <w:r w:rsidRPr="00562304">
              <w:rPr>
                <w:color w:val="000000" w:themeColor="text1"/>
              </w:rPr>
              <w:t>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r w:rsidRPr="00562304">
              <w:rPr>
                <w:color w:val="000000" w:themeColor="text1"/>
                <w:lang w:eastAsia="uk-UA"/>
              </w:rPr>
              <w:t xml:space="preserve"> згідно </w:t>
            </w:r>
            <w:r w:rsidRPr="00562304">
              <w:rPr>
                <w:b/>
                <w:bCs/>
                <w:color w:val="000000" w:themeColor="text1"/>
                <w:lang w:eastAsia="uk-UA"/>
              </w:rPr>
              <w:t xml:space="preserve">Розділу 2 </w:t>
            </w:r>
            <w:r w:rsidRPr="00562304">
              <w:rPr>
                <w:b/>
                <w:color w:val="000000" w:themeColor="text1"/>
                <w:lang w:eastAsia="uk-UA"/>
              </w:rPr>
              <w:t>Додатку 1</w:t>
            </w:r>
            <w:r w:rsidRPr="00562304">
              <w:rPr>
                <w:color w:val="000000" w:themeColor="text1"/>
                <w:lang w:eastAsia="uk-UA"/>
              </w:rPr>
              <w:t xml:space="preserve"> до цієї тендерної документації</w:t>
            </w:r>
            <w:r w:rsidRPr="00562304">
              <w:rPr>
                <w:color w:val="000000" w:themeColor="text1"/>
              </w:rPr>
              <w:t>;</w:t>
            </w:r>
          </w:p>
          <w:p w:rsidR="00B01163" w:rsidRPr="00562304" w:rsidRDefault="00B01163" w:rsidP="006C2DC8">
            <w:pPr>
              <w:pStyle w:val="a5"/>
              <w:numPr>
                <w:ilvl w:val="0"/>
                <w:numId w:val="2"/>
              </w:num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інших документів та / або інформації визначені тендерною документацією та додатками</w:t>
            </w:r>
            <w:r w:rsidRPr="00562304">
              <w:rPr>
                <w:rFonts w:ascii="Times New Roman" w:hAnsi="Times New Roman"/>
                <w:color w:val="000000" w:themeColor="text1"/>
                <w:sz w:val="22"/>
                <w:szCs w:val="22"/>
                <w:lang w:eastAsia="uk-UA"/>
              </w:rPr>
              <w:t xml:space="preserve"> </w:t>
            </w:r>
            <w:r w:rsidRPr="00562304">
              <w:rPr>
                <w:rFonts w:ascii="Times New Roman" w:hAnsi="Times New Roman"/>
                <w:color w:val="000000" w:themeColor="text1"/>
                <w:sz w:val="24"/>
                <w:szCs w:val="24"/>
                <w:lang w:eastAsia="uk-UA"/>
              </w:rPr>
              <w:t xml:space="preserve">згідно </w:t>
            </w:r>
            <w:r w:rsidRPr="00562304">
              <w:rPr>
                <w:rFonts w:ascii="Times New Roman" w:hAnsi="Times New Roman"/>
                <w:b/>
                <w:bCs/>
                <w:color w:val="000000" w:themeColor="text1"/>
                <w:sz w:val="24"/>
                <w:szCs w:val="24"/>
                <w:lang w:eastAsia="uk-UA"/>
              </w:rPr>
              <w:t xml:space="preserve">Розділу 2 </w:t>
            </w:r>
            <w:r w:rsidRPr="00562304">
              <w:rPr>
                <w:rFonts w:ascii="Times New Roman" w:hAnsi="Times New Roman"/>
                <w:b/>
                <w:color w:val="000000" w:themeColor="text1"/>
                <w:sz w:val="24"/>
                <w:szCs w:val="24"/>
                <w:lang w:eastAsia="uk-UA"/>
              </w:rPr>
              <w:t>Додатку 1</w:t>
            </w:r>
            <w:r w:rsidRPr="00562304">
              <w:rPr>
                <w:rFonts w:ascii="Times New Roman" w:hAnsi="Times New Roman"/>
                <w:color w:val="000000" w:themeColor="text1"/>
                <w:sz w:val="24"/>
                <w:szCs w:val="24"/>
                <w:lang w:val="uk-UA" w:eastAsia="ru-RU"/>
              </w:rPr>
              <w:t>.</w:t>
            </w:r>
          </w:p>
          <w:p w:rsidR="0034581E" w:rsidRDefault="0034581E" w:rsidP="0034581E">
            <w:pPr>
              <w:widowControl w:val="0"/>
              <w:jc w:val="both"/>
              <w:rPr>
                <w:rFonts w:ascii="Times New Roman" w:eastAsia="Times New Roman" w:hAnsi="Times New Roman"/>
                <w:sz w:val="24"/>
                <w:szCs w:val="24"/>
              </w:rPr>
            </w:pPr>
            <w:r>
              <w:rPr>
                <w:rFonts w:ascii="Times New Roman" w:eastAsia="Times New Roman" w:hAnsi="Times New Roman"/>
                <w:sz w:val="24"/>
                <w:szCs w:val="24"/>
              </w:rPr>
              <w:t xml:space="preserve">Рекомендується документи у складі пропозиції  учасника надавати у тій </w:t>
            </w:r>
            <w:proofErr w:type="gramStart"/>
            <w:r>
              <w:rPr>
                <w:rFonts w:ascii="Times New Roman" w:eastAsia="Times New Roman" w:hAnsi="Times New Roman"/>
                <w:sz w:val="24"/>
                <w:szCs w:val="24"/>
              </w:rPr>
              <w:t>посл</w:t>
            </w:r>
            <w:proofErr w:type="gramEnd"/>
            <w:r>
              <w:rPr>
                <w:rFonts w:ascii="Times New Roman" w:eastAsia="Times New Roman" w:hAnsi="Times New Roman"/>
                <w:sz w:val="24"/>
                <w:szCs w:val="24"/>
              </w:rPr>
              <w:t>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34581E" w:rsidRDefault="0034581E" w:rsidP="0034581E">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Переможець процедури закупі</w:t>
            </w:r>
            <w:proofErr w:type="gramStart"/>
            <w:r>
              <w:rPr>
                <w:rFonts w:ascii="Times New Roman" w:eastAsia="Times New Roman" w:hAnsi="Times New Roman"/>
                <w:sz w:val="24"/>
                <w:szCs w:val="24"/>
                <w:highlight w:val="white"/>
              </w:rPr>
              <w:t>вл</w:t>
            </w:r>
            <w:proofErr w:type="gramEnd"/>
            <w:r>
              <w:rPr>
                <w:rFonts w:ascii="Times New Roman" w:eastAsia="Times New Roman" w:hAnsi="Times New Roman"/>
                <w:sz w:val="24"/>
                <w:szCs w:val="24"/>
                <w:highlight w:val="white"/>
              </w:rPr>
              <w:t xml:space="preserve">і у строк, що не перевищує </w:t>
            </w:r>
            <w:r>
              <w:rPr>
                <w:rFonts w:ascii="Times New Roman" w:eastAsia="Times New Roman" w:hAnsi="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34581E" w:rsidRPr="00CC2EDD" w:rsidRDefault="0034581E" w:rsidP="0034581E">
            <w:pPr>
              <w:widowControl w:val="0"/>
              <w:jc w:val="both"/>
              <w:rPr>
                <w:rFonts w:ascii="Times New Roman" w:eastAsia="Times New Roman" w:hAnsi="Times New Roman"/>
                <w:b/>
                <w:sz w:val="24"/>
                <w:szCs w:val="24"/>
              </w:rPr>
            </w:pPr>
            <w:proofErr w:type="gramStart"/>
            <w:r w:rsidRPr="00CC2EDD">
              <w:rPr>
                <w:rFonts w:ascii="Times New Roman" w:eastAsia="Times New Roman" w:hAnsi="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roofErr w:type="gramEnd"/>
          </w:p>
          <w:p w:rsidR="0034581E" w:rsidRDefault="0034581E" w:rsidP="0034581E">
            <w:pPr>
              <w:widowControl w:val="0"/>
              <w:jc w:val="both"/>
              <w:rPr>
                <w:rFonts w:ascii="Times New Roman" w:eastAsia="Times New Roman" w:hAnsi="Times New Roman"/>
                <w:b/>
                <w:i/>
                <w:sz w:val="24"/>
                <w:szCs w:val="24"/>
              </w:rPr>
            </w:pPr>
            <w:r>
              <w:rPr>
                <w:rFonts w:ascii="Times New Roman" w:eastAsia="Times New Roman" w:hAnsi="Times New Roman"/>
                <w:b/>
                <w:i/>
                <w:sz w:val="24"/>
                <w:szCs w:val="24"/>
              </w:rPr>
              <w:t>Опис та приклади формальних несуттєвих помилок.</w:t>
            </w:r>
          </w:p>
          <w:p w:rsidR="0034581E" w:rsidRDefault="0034581E" w:rsidP="0034581E">
            <w:pPr>
              <w:widowControl w:val="0"/>
              <w:jc w:val="both"/>
              <w:rPr>
                <w:rFonts w:ascii="Times New Roman" w:eastAsia="Times New Roman" w:hAnsi="Times New Roman"/>
                <w:sz w:val="24"/>
                <w:szCs w:val="24"/>
              </w:rPr>
            </w:pPr>
            <w:proofErr w:type="gramStart"/>
            <w:r>
              <w:rPr>
                <w:rFonts w:ascii="Times New Roman" w:eastAsia="Times New Roman" w:hAnsi="Times New Roman"/>
                <w:sz w:val="24"/>
                <w:szCs w:val="24"/>
              </w:rPr>
              <w:lastRenderedPageBreak/>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roofErr w:type="gramEnd"/>
          </w:p>
          <w:p w:rsidR="0034581E" w:rsidRDefault="0034581E" w:rsidP="0034581E">
            <w:pPr>
              <w:widowControl w:val="0"/>
              <w:jc w:val="both"/>
              <w:rPr>
                <w:rFonts w:ascii="Times New Roman" w:eastAsia="Times New Roman" w:hAnsi="Times New Roman"/>
                <w:sz w:val="24"/>
                <w:szCs w:val="24"/>
              </w:rPr>
            </w:pPr>
            <w:r>
              <w:rPr>
                <w:rFonts w:ascii="Times New Roman" w:eastAsia="Times New Roman" w:hAnsi="Times New Roman"/>
                <w:sz w:val="24"/>
                <w:szCs w:val="24"/>
              </w:rPr>
              <w:t>«Формальними (несуттєвими) вважаються помилки, що пов’язані з оформленням тендерної пропозиції та не впливають на змі</w:t>
            </w:r>
            <w:proofErr w:type="gramStart"/>
            <w:r>
              <w:rPr>
                <w:rFonts w:ascii="Times New Roman" w:eastAsia="Times New Roman" w:hAnsi="Times New Roman"/>
                <w:sz w:val="24"/>
                <w:szCs w:val="24"/>
              </w:rPr>
              <w:t>ст</w:t>
            </w:r>
            <w:proofErr w:type="gramEnd"/>
            <w:r>
              <w:rPr>
                <w:rFonts w:ascii="Times New Roman" w:eastAsia="Times New Roman" w:hAnsi="Times New Roman"/>
                <w:sz w:val="24"/>
                <w:szCs w:val="24"/>
              </w:rPr>
              <w:t xml:space="preserve"> тендерної пропозиції, а саме технічні помилки та описки. </w:t>
            </w:r>
          </w:p>
          <w:p w:rsidR="0034581E" w:rsidRDefault="0034581E" w:rsidP="0034581E">
            <w:pPr>
              <w:widowControl w:val="0"/>
              <w:jc w:val="both"/>
              <w:rPr>
                <w:rFonts w:ascii="Times New Roman" w:eastAsia="Times New Roman" w:hAnsi="Times New Roman"/>
                <w:i/>
                <w:sz w:val="24"/>
                <w:szCs w:val="24"/>
                <w:u w:val="single"/>
              </w:rPr>
            </w:pPr>
            <w:r>
              <w:rPr>
                <w:rFonts w:ascii="Times New Roman" w:eastAsia="Times New Roman" w:hAnsi="Times New Roman"/>
                <w:i/>
                <w:sz w:val="24"/>
                <w:szCs w:val="24"/>
                <w:u w:val="single"/>
              </w:rPr>
              <w:t>Опис формальних помилок:</w:t>
            </w:r>
          </w:p>
          <w:p w:rsidR="0034581E" w:rsidRDefault="0034581E" w:rsidP="0034581E">
            <w:pPr>
              <w:widowControl w:val="0"/>
              <w:jc w:val="both"/>
              <w:rPr>
                <w:rFonts w:ascii="Times New Roman" w:eastAsia="Times New Roman" w:hAnsi="Times New Roman"/>
                <w:sz w:val="24"/>
                <w:szCs w:val="24"/>
              </w:rPr>
            </w:pPr>
            <w:r>
              <w:rPr>
                <w:rFonts w:ascii="Times New Roman" w:eastAsia="Times New Roman" w:hAnsi="Times New Roman"/>
                <w:sz w:val="24"/>
                <w:szCs w:val="24"/>
              </w:rPr>
              <w:t>1.</w:t>
            </w:r>
            <w:r>
              <w:rPr>
                <w:rFonts w:ascii="Times New Roman" w:eastAsia="Times New Roman" w:hAnsi="Times New Roman"/>
                <w:sz w:val="24"/>
                <w:szCs w:val="24"/>
              </w:rPr>
              <w:tab/>
              <w:t>Інформація / документ, подана учасником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у складі тендерної пропозиції, містить помилку (помилки) у частині:</w:t>
            </w:r>
          </w:p>
          <w:p w:rsidR="0034581E" w:rsidRDefault="0034581E" w:rsidP="0034581E">
            <w:pPr>
              <w:widowControl w:val="0"/>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t xml:space="preserve">уживання великої </w:t>
            </w:r>
            <w:proofErr w:type="gramStart"/>
            <w:r>
              <w:rPr>
                <w:rFonts w:ascii="Times New Roman" w:eastAsia="Times New Roman" w:hAnsi="Times New Roman"/>
                <w:sz w:val="24"/>
                <w:szCs w:val="24"/>
              </w:rPr>
              <w:t>л</w:t>
            </w:r>
            <w:proofErr w:type="gramEnd"/>
            <w:r>
              <w:rPr>
                <w:rFonts w:ascii="Times New Roman" w:eastAsia="Times New Roman" w:hAnsi="Times New Roman"/>
                <w:sz w:val="24"/>
                <w:szCs w:val="24"/>
              </w:rPr>
              <w:t>ітери;</w:t>
            </w:r>
          </w:p>
          <w:p w:rsidR="0034581E" w:rsidRDefault="0034581E" w:rsidP="0034581E">
            <w:pPr>
              <w:widowControl w:val="0"/>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t>уживання розділових знаків та відмінювання слі</w:t>
            </w:r>
            <w:proofErr w:type="gramStart"/>
            <w:r>
              <w:rPr>
                <w:rFonts w:ascii="Times New Roman" w:eastAsia="Times New Roman" w:hAnsi="Times New Roman"/>
                <w:sz w:val="24"/>
                <w:szCs w:val="24"/>
              </w:rPr>
              <w:t>в</w:t>
            </w:r>
            <w:proofErr w:type="gramEnd"/>
            <w:r>
              <w:rPr>
                <w:rFonts w:ascii="Times New Roman" w:eastAsia="Times New Roman" w:hAnsi="Times New Roman"/>
                <w:sz w:val="24"/>
                <w:szCs w:val="24"/>
              </w:rPr>
              <w:t xml:space="preserve"> у реченні;</w:t>
            </w:r>
          </w:p>
          <w:p w:rsidR="0034581E" w:rsidRDefault="0034581E" w:rsidP="0034581E">
            <w:pPr>
              <w:widowControl w:val="0"/>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t>використання слова або мовного звороту, запозичених з іншої мови;</w:t>
            </w:r>
          </w:p>
          <w:p w:rsidR="0034581E" w:rsidRDefault="0034581E" w:rsidP="0034581E">
            <w:pPr>
              <w:widowControl w:val="0"/>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t>зазначення унікального номера оголошення про проведення конкурентної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34581E" w:rsidRDefault="0034581E" w:rsidP="0034581E">
            <w:pPr>
              <w:widowControl w:val="0"/>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t>застосування правил переносу частини слова з рядка в рядок;</w:t>
            </w:r>
          </w:p>
          <w:p w:rsidR="0034581E" w:rsidRDefault="0034581E" w:rsidP="0034581E">
            <w:pPr>
              <w:widowControl w:val="0"/>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t>написання слі</w:t>
            </w:r>
            <w:proofErr w:type="gramStart"/>
            <w:r>
              <w:rPr>
                <w:rFonts w:ascii="Times New Roman" w:eastAsia="Times New Roman" w:hAnsi="Times New Roman"/>
                <w:sz w:val="24"/>
                <w:szCs w:val="24"/>
              </w:rPr>
              <w:t>в</w:t>
            </w:r>
            <w:proofErr w:type="gramEnd"/>
            <w:r>
              <w:rPr>
                <w:rFonts w:ascii="Times New Roman" w:eastAsia="Times New Roman" w:hAnsi="Times New Roman"/>
                <w:sz w:val="24"/>
                <w:szCs w:val="24"/>
              </w:rPr>
              <w:t xml:space="preserve"> разом та/або окремо, та/або через дефіс;</w:t>
            </w:r>
          </w:p>
          <w:p w:rsidR="0034581E" w:rsidRDefault="0034581E" w:rsidP="0034581E">
            <w:pPr>
              <w:widowControl w:val="0"/>
              <w:jc w:val="both"/>
              <w:rPr>
                <w:rFonts w:ascii="Times New Roman" w:eastAsia="Times New Roman" w:hAnsi="Times New Roman"/>
                <w:sz w:val="24"/>
                <w:szCs w:val="24"/>
              </w:rPr>
            </w:pPr>
            <w:r>
              <w:rPr>
                <w:rFonts w:ascii="Times New Roman" w:eastAsia="Times New Roman" w:hAnsi="Times New Roman"/>
                <w:sz w:val="24"/>
                <w:szCs w:val="24"/>
              </w:rPr>
              <w:t>—  нумерації сторінок / аркушів (</w:t>
            </w:r>
            <w:proofErr w:type="gramStart"/>
            <w:r>
              <w:rPr>
                <w:rFonts w:ascii="Times New Roman" w:eastAsia="Times New Roman" w:hAnsi="Times New Roman"/>
                <w:sz w:val="24"/>
                <w:szCs w:val="24"/>
              </w:rPr>
              <w:t>у</w:t>
            </w:r>
            <w:proofErr w:type="gramEnd"/>
            <w:r>
              <w:rPr>
                <w:rFonts w:ascii="Times New Roman" w:eastAsia="Times New Roman" w:hAnsi="Times New Roman"/>
                <w:sz w:val="24"/>
                <w:szCs w:val="24"/>
              </w:rPr>
              <w:t xml:space="preserve"> тому числі кілька сторінок / аркушів мають однаковий номер, пропущені номери окремих сторінок / аркушів, немає нумерації сторінок / аркушів, нумерація сторінок / аркушів не відповідає переліку, зазначеному в документі).</w:t>
            </w:r>
          </w:p>
          <w:p w:rsidR="0034581E" w:rsidRDefault="0034581E" w:rsidP="0034581E">
            <w:pPr>
              <w:widowControl w:val="0"/>
              <w:jc w:val="both"/>
              <w:rPr>
                <w:rFonts w:ascii="Times New Roman" w:eastAsia="Times New Roman" w:hAnsi="Times New Roman"/>
                <w:sz w:val="24"/>
                <w:szCs w:val="24"/>
              </w:rPr>
            </w:pPr>
            <w:r>
              <w:rPr>
                <w:rFonts w:ascii="Times New Roman" w:eastAsia="Times New Roman" w:hAnsi="Times New Roman"/>
                <w:sz w:val="24"/>
                <w:szCs w:val="24"/>
              </w:rPr>
              <w:t>2.</w:t>
            </w:r>
            <w:r>
              <w:rPr>
                <w:rFonts w:ascii="Times New Roman" w:eastAsia="Times New Roman" w:hAnsi="Times New Roman"/>
                <w:sz w:val="24"/>
                <w:szCs w:val="24"/>
              </w:rPr>
              <w:tab/>
              <w:t>Помилка, зроблена учасником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 xml:space="preserve">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w:t>
            </w:r>
            <w:r>
              <w:rPr>
                <w:rFonts w:ascii="Times New Roman" w:eastAsia="Times New Roman" w:hAnsi="Times New Roman"/>
                <w:sz w:val="24"/>
                <w:szCs w:val="24"/>
              </w:rPr>
              <w:lastRenderedPageBreak/>
              <w:t>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34581E" w:rsidRDefault="0034581E" w:rsidP="0034581E">
            <w:pPr>
              <w:widowControl w:val="0"/>
              <w:jc w:val="both"/>
              <w:rPr>
                <w:rFonts w:ascii="Times New Roman" w:eastAsia="Times New Roman" w:hAnsi="Times New Roman"/>
                <w:sz w:val="24"/>
                <w:szCs w:val="24"/>
              </w:rPr>
            </w:pPr>
            <w:r>
              <w:rPr>
                <w:rFonts w:ascii="Times New Roman" w:eastAsia="Times New Roman" w:hAnsi="Times New Roman"/>
                <w:sz w:val="24"/>
                <w:szCs w:val="24"/>
              </w:rPr>
              <w:t>3.</w:t>
            </w:r>
            <w:r>
              <w:rPr>
                <w:rFonts w:ascii="Times New Roman" w:eastAsia="Times New Roman" w:hAnsi="Times New Roman"/>
                <w:sz w:val="24"/>
                <w:szCs w:val="24"/>
              </w:rPr>
              <w:tab/>
              <w:t>Невірна назва документа (документів), що подається учасником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у складі тендерної пропозиції, зміст якого відповідає вимогам, визначеним замовником у тендерній документації.</w:t>
            </w:r>
          </w:p>
          <w:p w:rsidR="0034581E" w:rsidRDefault="0034581E" w:rsidP="0034581E">
            <w:pPr>
              <w:widowControl w:val="0"/>
              <w:jc w:val="both"/>
              <w:rPr>
                <w:rFonts w:ascii="Times New Roman" w:eastAsia="Times New Roman" w:hAnsi="Times New Roman"/>
                <w:sz w:val="24"/>
                <w:szCs w:val="24"/>
              </w:rPr>
            </w:pPr>
            <w:r>
              <w:rPr>
                <w:rFonts w:ascii="Times New Roman" w:eastAsia="Times New Roman" w:hAnsi="Times New Roman"/>
                <w:sz w:val="24"/>
                <w:szCs w:val="24"/>
              </w:rPr>
              <w:t>4.</w:t>
            </w:r>
            <w:r>
              <w:rPr>
                <w:rFonts w:ascii="Times New Roman" w:eastAsia="Times New Roman" w:hAnsi="Times New Roman"/>
                <w:sz w:val="24"/>
                <w:szCs w:val="24"/>
              </w:rPr>
              <w:tab/>
              <w:t xml:space="preserve">Окрема сторінка (сторінки) копії документа (документів) не завірена </w:t>
            </w:r>
            <w:proofErr w:type="gramStart"/>
            <w:r>
              <w:rPr>
                <w:rFonts w:ascii="Times New Roman" w:eastAsia="Times New Roman" w:hAnsi="Times New Roman"/>
                <w:sz w:val="24"/>
                <w:szCs w:val="24"/>
              </w:rPr>
              <w:t>п</w:t>
            </w:r>
            <w:proofErr w:type="gramEnd"/>
            <w:r>
              <w:rPr>
                <w:rFonts w:ascii="Times New Roman" w:eastAsia="Times New Roman" w:hAnsi="Times New Roman"/>
                <w:sz w:val="24"/>
                <w:szCs w:val="24"/>
              </w:rPr>
              <w:t>ідписом та / або печаткою учасника процедури закупівлі (у разі її використання).</w:t>
            </w:r>
          </w:p>
          <w:p w:rsidR="0034581E" w:rsidRDefault="0034581E" w:rsidP="0034581E">
            <w:pPr>
              <w:widowControl w:val="0"/>
              <w:jc w:val="both"/>
              <w:rPr>
                <w:rFonts w:ascii="Times New Roman" w:eastAsia="Times New Roman" w:hAnsi="Times New Roman"/>
                <w:sz w:val="24"/>
                <w:szCs w:val="24"/>
              </w:rPr>
            </w:pPr>
            <w:r>
              <w:rPr>
                <w:rFonts w:ascii="Times New Roman" w:eastAsia="Times New Roman" w:hAnsi="Times New Roman"/>
                <w:sz w:val="24"/>
                <w:szCs w:val="24"/>
              </w:rPr>
              <w:t>5.</w:t>
            </w:r>
            <w:r>
              <w:rPr>
                <w:rFonts w:ascii="Times New Roman" w:eastAsia="Times New Roman" w:hAnsi="Times New Roman"/>
                <w:sz w:val="24"/>
                <w:szCs w:val="24"/>
              </w:rPr>
              <w:tab/>
              <w:t>У складі тендерної пропозиції немає документа (документів), на який посилається учасник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у своїй тендерній пропозиції, при цьому замовником не вимагається подання такого документа в тендерній документації.</w:t>
            </w:r>
          </w:p>
          <w:p w:rsidR="0034581E" w:rsidRDefault="0034581E" w:rsidP="0034581E">
            <w:pPr>
              <w:widowControl w:val="0"/>
              <w:jc w:val="both"/>
              <w:rPr>
                <w:rFonts w:ascii="Times New Roman" w:eastAsia="Times New Roman" w:hAnsi="Times New Roman"/>
                <w:sz w:val="24"/>
                <w:szCs w:val="24"/>
              </w:rPr>
            </w:pPr>
            <w:r>
              <w:rPr>
                <w:rFonts w:ascii="Times New Roman" w:eastAsia="Times New Roman" w:hAnsi="Times New Roman"/>
                <w:sz w:val="24"/>
                <w:szCs w:val="24"/>
              </w:rPr>
              <w:t>6.</w:t>
            </w:r>
            <w:r>
              <w:rPr>
                <w:rFonts w:ascii="Times New Roman" w:eastAsia="Times New Roman" w:hAnsi="Times New Roman"/>
                <w:sz w:val="24"/>
                <w:szCs w:val="24"/>
              </w:rPr>
              <w:tab/>
              <w:t>Подання документа (документів) учасником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34581E" w:rsidRDefault="0034581E" w:rsidP="0034581E">
            <w:pPr>
              <w:widowControl w:val="0"/>
              <w:jc w:val="both"/>
              <w:rPr>
                <w:rFonts w:ascii="Times New Roman" w:eastAsia="Times New Roman" w:hAnsi="Times New Roman"/>
                <w:sz w:val="24"/>
                <w:szCs w:val="24"/>
              </w:rPr>
            </w:pPr>
            <w:r>
              <w:rPr>
                <w:rFonts w:ascii="Times New Roman" w:eastAsia="Times New Roman" w:hAnsi="Times New Roman"/>
                <w:sz w:val="24"/>
                <w:szCs w:val="24"/>
              </w:rPr>
              <w:t>7.</w:t>
            </w:r>
            <w:r>
              <w:rPr>
                <w:rFonts w:ascii="Times New Roman" w:eastAsia="Times New Roman" w:hAnsi="Times New Roman"/>
                <w:sz w:val="24"/>
                <w:szCs w:val="24"/>
              </w:rPr>
              <w:tab/>
              <w:t>Подання документа (документів) учасником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у складі тендерної пропозиції, що складений у довільній формі та не містить вихідного номера.</w:t>
            </w:r>
          </w:p>
          <w:p w:rsidR="0034581E" w:rsidRDefault="0034581E" w:rsidP="0034581E">
            <w:pPr>
              <w:widowControl w:val="0"/>
              <w:jc w:val="both"/>
              <w:rPr>
                <w:rFonts w:ascii="Times New Roman" w:eastAsia="Times New Roman" w:hAnsi="Times New Roman"/>
                <w:sz w:val="24"/>
                <w:szCs w:val="24"/>
              </w:rPr>
            </w:pPr>
            <w:r>
              <w:rPr>
                <w:rFonts w:ascii="Times New Roman" w:eastAsia="Times New Roman" w:hAnsi="Times New Roman"/>
                <w:sz w:val="24"/>
                <w:szCs w:val="24"/>
              </w:rPr>
              <w:t>8.</w:t>
            </w:r>
            <w:r>
              <w:rPr>
                <w:rFonts w:ascii="Times New Roman" w:eastAsia="Times New Roman" w:hAnsi="Times New Roman"/>
                <w:sz w:val="24"/>
                <w:szCs w:val="24"/>
              </w:rPr>
              <w:tab/>
              <w:t>Подання документа учасником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у складі тендерної пропозиції, що є сканованою копією оригіналу документа / електронного документа.</w:t>
            </w:r>
          </w:p>
          <w:p w:rsidR="0034581E" w:rsidRDefault="0034581E" w:rsidP="0034581E">
            <w:pPr>
              <w:widowControl w:val="0"/>
              <w:jc w:val="both"/>
              <w:rPr>
                <w:rFonts w:ascii="Times New Roman" w:eastAsia="Times New Roman" w:hAnsi="Times New Roman"/>
                <w:sz w:val="24"/>
                <w:szCs w:val="24"/>
              </w:rPr>
            </w:pPr>
            <w:r>
              <w:rPr>
                <w:rFonts w:ascii="Times New Roman" w:eastAsia="Times New Roman" w:hAnsi="Times New Roman"/>
                <w:sz w:val="24"/>
                <w:szCs w:val="24"/>
              </w:rPr>
              <w:t>9.</w:t>
            </w:r>
            <w:r>
              <w:rPr>
                <w:rFonts w:ascii="Times New Roman" w:eastAsia="Times New Roman" w:hAnsi="Times New Roman"/>
                <w:sz w:val="24"/>
                <w:szCs w:val="24"/>
              </w:rPr>
              <w:tab/>
              <w:t>Подання документа учасником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34581E" w:rsidRDefault="0034581E" w:rsidP="0034581E">
            <w:pPr>
              <w:widowControl w:val="0"/>
              <w:jc w:val="both"/>
              <w:rPr>
                <w:rFonts w:ascii="Times New Roman" w:eastAsia="Times New Roman" w:hAnsi="Times New Roman"/>
                <w:sz w:val="24"/>
                <w:szCs w:val="24"/>
              </w:rPr>
            </w:pPr>
            <w:r>
              <w:rPr>
                <w:rFonts w:ascii="Times New Roman" w:eastAsia="Times New Roman" w:hAnsi="Times New Roman"/>
                <w:sz w:val="24"/>
                <w:szCs w:val="24"/>
              </w:rPr>
              <w:t>10.</w:t>
            </w:r>
            <w:r>
              <w:rPr>
                <w:rFonts w:ascii="Times New Roman" w:eastAsia="Times New Roman" w:hAnsi="Times New Roman"/>
                <w:sz w:val="24"/>
                <w:szCs w:val="24"/>
              </w:rPr>
              <w:tab/>
              <w:t>Подання документа (документів) учасником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34581E" w:rsidRDefault="0034581E" w:rsidP="0034581E">
            <w:pPr>
              <w:widowControl w:val="0"/>
              <w:jc w:val="both"/>
              <w:rPr>
                <w:rFonts w:ascii="Times New Roman" w:eastAsia="Times New Roman" w:hAnsi="Times New Roman"/>
                <w:sz w:val="24"/>
                <w:szCs w:val="24"/>
              </w:rPr>
            </w:pPr>
            <w:r>
              <w:rPr>
                <w:rFonts w:ascii="Times New Roman" w:eastAsia="Times New Roman" w:hAnsi="Times New Roman"/>
                <w:sz w:val="24"/>
                <w:szCs w:val="24"/>
              </w:rPr>
              <w:lastRenderedPageBreak/>
              <w:t>11.</w:t>
            </w:r>
            <w:r>
              <w:rPr>
                <w:rFonts w:ascii="Times New Roman" w:eastAsia="Times New Roman" w:hAnsi="Times New Roman"/>
                <w:sz w:val="24"/>
                <w:szCs w:val="24"/>
              </w:rPr>
              <w:tab/>
              <w:t>Подання документа (документів) учасником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у складі тендерної пропозиції, в якому позиція цифри (цифр) у сумі є некоректною, при цьому сума, що зазначена прописом, є правильною.</w:t>
            </w:r>
          </w:p>
          <w:p w:rsidR="0034581E" w:rsidRDefault="0034581E" w:rsidP="0034581E">
            <w:pPr>
              <w:widowControl w:val="0"/>
              <w:jc w:val="both"/>
              <w:rPr>
                <w:rFonts w:ascii="Times New Roman" w:eastAsia="Times New Roman" w:hAnsi="Times New Roman"/>
                <w:sz w:val="24"/>
                <w:szCs w:val="24"/>
              </w:rPr>
            </w:pPr>
            <w:r>
              <w:rPr>
                <w:rFonts w:ascii="Times New Roman" w:eastAsia="Times New Roman" w:hAnsi="Times New Roman"/>
                <w:sz w:val="24"/>
                <w:szCs w:val="24"/>
              </w:rPr>
              <w:t>12.</w:t>
            </w:r>
            <w:r>
              <w:rPr>
                <w:rFonts w:ascii="Times New Roman" w:eastAsia="Times New Roman" w:hAnsi="Times New Roman"/>
                <w:sz w:val="24"/>
                <w:szCs w:val="24"/>
              </w:rPr>
              <w:tab/>
              <w:t>Подання документа (документів) учасником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34581E" w:rsidRDefault="0034581E" w:rsidP="0034581E">
            <w:pPr>
              <w:widowControl w:val="0"/>
              <w:jc w:val="both"/>
              <w:rPr>
                <w:rFonts w:ascii="Times New Roman" w:eastAsia="Times New Roman" w:hAnsi="Times New Roman"/>
                <w:i/>
                <w:sz w:val="24"/>
                <w:szCs w:val="24"/>
                <w:u w:val="single"/>
              </w:rPr>
            </w:pPr>
            <w:r>
              <w:rPr>
                <w:rFonts w:ascii="Times New Roman" w:eastAsia="Times New Roman" w:hAnsi="Times New Roman"/>
                <w:i/>
                <w:sz w:val="24"/>
                <w:szCs w:val="24"/>
                <w:u w:val="single"/>
              </w:rPr>
              <w:t>Приклади формальних помилок:</w:t>
            </w:r>
          </w:p>
          <w:p w:rsidR="0034581E" w:rsidRDefault="0034581E" w:rsidP="0034581E">
            <w:pPr>
              <w:widowControl w:val="0"/>
              <w:jc w:val="both"/>
              <w:rPr>
                <w:rFonts w:ascii="Times New Roman" w:eastAsia="Times New Roman" w:hAnsi="Times New Roman"/>
                <w:sz w:val="24"/>
                <w:szCs w:val="24"/>
              </w:rPr>
            </w:pPr>
            <w:r>
              <w:rPr>
                <w:rFonts w:ascii="Times New Roman" w:eastAsia="Times New Roman" w:hAnsi="Times New Roman"/>
                <w:sz w:val="24"/>
                <w:szCs w:val="24"/>
              </w:rPr>
              <w:t xml:space="preserve">— «Інформація </w:t>
            </w:r>
            <w:proofErr w:type="gramStart"/>
            <w:r>
              <w:rPr>
                <w:rFonts w:ascii="Times New Roman" w:eastAsia="Times New Roman" w:hAnsi="Times New Roman"/>
                <w:sz w:val="24"/>
                <w:szCs w:val="24"/>
              </w:rPr>
              <w:t>в дов</w:t>
            </w:r>
            <w:proofErr w:type="gramEnd"/>
            <w:r>
              <w:rPr>
                <w:rFonts w:ascii="Times New Roman" w:eastAsia="Times New Roman" w:hAnsi="Times New Roman"/>
                <w:sz w:val="24"/>
                <w:szCs w:val="24"/>
              </w:rPr>
              <w:t xml:space="preserve">ільній формі» замість «Інформація»,  «Лист-пояснення» замість «Лист», «довідка» замість «гарантійний лист», «інформація» замість «довідка»; </w:t>
            </w:r>
          </w:p>
          <w:p w:rsidR="0034581E" w:rsidRDefault="0034581E" w:rsidP="0034581E">
            <w:pPr>
              <w:widowControl w:val="0"/>
              <w:jc w:val="both"/>
              <w:rPr>
                <w:rFonts w:ascii="Times New Roman" w:eastAsia="Times New Roman" w:hAnsi="Times New Roman"/>
                <w:sz w:val="24"/>
                <w:szCs w:val="24"/>
              </w:rPr>
            </w:pPr>
            <w:r>
              <w:rPr>
                <w:rFonts w:ascii="Times New Roman" w:eastAsia="Times New Roman" w:hAnsi="Times New Roman"/>
                <w:sz w:val="24"/>
                <w:szCs w:val="24"/>
              </w:rPr>
              <w:t>—  «м.київ» замість «м</w:t>
            </w:r>
            <w:proofErr w:type="gramStart"/>
            <w:r>
              <w:rPr>
                <w:rFonts w:ascii="Times New Roman" w:eastAsia="Times New Roman" w:hAnsi="Times New Roman"/>
                <w:sz w:val="24"/>
                <w:szCs w:val="24"/>
              </w:rPr>
              <w:t>.К</w:t>
            </w:r>
            <w:proofErr w:type="gramEnd"/>
            <w:r>
              <w:rPr>
                <w:rFonts w:ascii="Times New Roman" w:eastAsia="Times New Roman" w:hAnsi="Times New Roman"/>
                <w:sz w:val="24"/>
                <w:szCs w:val="24"/>
              </w:rPr>
              <w:t>иїв»;</w:t>
            </w:r>
          </w:p>
          <w:p w:rsidR="0034581E" w:rsidRDefault="0034581E" w:rsidP="0034581E">
            <w:pPr>
              <w:widowControl w:val="0"/>
              <w:jc w:val="both"/>
              <w:rPr>
                <w:rFonts w:ascii="Times New Roman" w:eastAsia="Times New Roman" w:hAnsi="Times New Roman"/>
                <w:sz w:val="24"/>
                <w:szCs w:val="24"/>
              </w:rPr>
            </w:pPr>
            <w:r>
              <w:rPr>
                <w:rFonts w:ascii="Times New Roman" w:eastAsia="Times New Roman" w:hAnsi="Times New Roman"/>
                <w:sz w:val="24"/>
                <w:szCs w:val="24"/>
              </w:rPr>
              <w:t xml:space="preserve">— «поряд </w:t>
            </w:r>
            <w:proofErr w:type="gramStart"/>
            <w:r>
              <w:rPr>
                <w:rFonts w:ascii="Times New Roman" w:eastAsia="Times New Roman" w:hAnsi="Times New Roman"/>
                <w:sz w:val="24"/>
                <w:szCs w:val="24"/>
              </w:rPr>
              <w:t>-о</w:t>
            </w:r>
            <w:proofErr w:type="gramEnd"/>
            <w:r>
              <w:rPr>
                <w:rFonts w:ascii="Times New Roman" w:eastAsia="Times New Roman" w:hAnsi="Times New Roman"/>
                <w:sz w:val="24"/>
                <w:szCs w:val="24"/>
              </w:rPr>
              <w:t>к» замість «поря – док»;</w:t>
            </w:r>
          </w:p>
          <w:p w:rsidR="0034581E" w:rsidRDefault="0034581E" w:rsidP="0034581E">
            <w:pPr>
              <w:widowControl w:val="0"/>
              <w:jc w:val="both"/>
              <w:rPr>
                <w:rFonts w:ascii="Times New Roman" w:eastAsia="Times New Roman" w:hAnsi="Times New Roman"/>
                <w:sz w:val="24"/>
                <w:szCs w:val="24"/>
              </w:rPr>
            </w:pPr>
            <w:r>
              <w:rPr>
                <w:rFonts w:ascii="Times New Roman" w:eastAsia="Times New Roman" w:hAnsi="Times New Roman"/>
                <w:sz w:val="24"/>
                <w:szCs w:val="24"/>
              </w:rPr>
              <w:t>— «ненадається» замість «не надається»»;</w:t>
            </w:r>
          </w:p>
          <w:p w:rsidR="0034581E" w:rsidRDefault="0034581E" w:rsidP="0034581E">
            <w:pPr>
              <w:widowControl w:val="0"/>
              <w:jc w:val="both"/>
              <w:rPr>
                <w:rFonts w:ascii="Times New Roman" w:eastAsia="Times New Roman" w:hAnsi="Times New Roman"/>
                <w:sz w:val="24"/>
                <w:szCs w:val="24"/>
              </w:rPr>
            </w:pPr>
            <w:r>
              <w:rPr>
                <w:rFonts w:ascii="Times New Roman" w:eastAsia="Times New Roman" w:hAnsi="Times New Roman"/>
                <w:sz w:val="24"/>
                <w:szCs w:val="24"/>
              </w:rPr>
              <w:t>— «______________№_____________» замість «14.08.2020 №320/13/14-01»;</w:t>
            </w:r>
          </w:p>
          <w:p w:rsidR="0034581E" w:rsidRDefault="0034581E" w:rsidP="0034581E">
            <w:pPr>
              <w:widowControl w:val="0"/>
              <w:jc w:val="both"/>
              <w:rPr>
                <w:rFonts w:ascii="Times New Roman" w:eastAsia="Times New Roman" w:hAnsi="Times New Roman"/>
                <w:sz w:val="24"/>
                <w:szCs w:val="24"/>
              </w:rPr>
            </w:pPr>
            <w:r>
              <w:rPr>
                <w:rFonts w:ascii="Times New Roman" w:eastAsia="Times New Roman" w:hAnsi="Times New Roman"/>
                <w:sz w:val="24"/>
                <w:szCs w:val="24"/>
              </w:rPr>
              <w:t xml:space="preserve">— учасник розмістив (завантажив) документ у форматі «JPG» замість  документа </w:t>
            </w:r>
            <w:proofErr w:type="gramStart"/>
            <w:r>
              <w:rPr>
                <w:rFonts w:ascii="Times New Roman" w:eastAsia="Times New Roman" w:hAnsi="Times New Roman"/>
                <w:sz w:val="24"/>
                <w:szCs w:val="24"/>
              </w:rPr>
              <w:t>у</w:t>
            </w:r>
            <w:proofErr w:type="gramEnd"/>
            <w:r>
              <w:rPr>
                <w:rFonts w:ascii="Times New Roman" w:eastAsia="Times New Roman" w:hAnsi="Times New Roman"/>
                <w:sz w:val="24"/>
                <w:szCs w:val="24"/>
              </w:rPr>
              <w:t xml:space="preserve"> форматі «pdf» (PortableDocumentFormat)». </w:t>
            </w:r>
          </w:p>
          <w:p w:rsidR="0034581E" w:rsidRDefault="0034581E" w:rsidP="0034581E">
            <w:pPr>
              <w:widowControl w:val="0"/>
              <w:ind w:left="40" w:hanging="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sz w:val="24"/>
                <w:szCs w:val="24"/>
              </w:rPr>
              <w:t>—</w:t>
            </w:r>
            <w:r>
              <w:rPr>
                <w:rFonts w:ascii="Times New Roman" w:eastAsia="Times New Roman" w:hAnsi="Times New Roman"/>
                <w:color w:val="000000"/>
                <w:sz w:val="24"/>
                <w:szCs w:val="24"/>
              </w:rPr>
              <w:t xml:space="preserve"> юридичних, фізичних осіб, у тому числі фізичних осіб </w:t>
            </w:r>
            <w:r>
              <w:rPr>
                <w:rFonts w:ascii="Times New Roman" w:eastAsia="Times New Roman" w:hAnsi="Times New Roman"/>
                <w:sz w:val="24"/>
                <w:szCs w:val="24"/>
              </w:rPr>
              <w:t>—</w:t>
            </w:r>
            <w:r>
              <w:rPr>
                <w:rFonts w:ascii="Times New Roman" w:eastAsia="Times New Roman" w:hAnsi="Times New Roman"/>
                <w:color w:val="000000"/>
                <w:sz w:val="24"/>
                <w:szCs w:val="24"/>
              </w:rPr>
              <w:t xml:space="preserve"> </w:t>
            </w:r>
            <w:proofErr w:type="gramStart"/>
            <w:r>
              <w:rPr>
                <w:rFonts w:ascii="Times New Roman" w:eastAsia="Times New Roman" w:hAnsi="Times New Roman"/>
                <w:color w:val="000000"/>
                <w:sz w:val="24"/>
                <w:szCs w:val="24"/>
              </w:rPr>
              <w:t>п</w:t>
            </w:r>
            <w:proofErr w:type="gramEnd"/>
            <w:r>
              <w:rPr>
                <w:rFonts w:ascii="Times New Roman" w:eastAsia="Times New Roman" w:hAnsi="Times New Roman"/>
                <w:color w:val="000000"/>
                <w:sz w:val="24"/>
                <w:szCs w:val="24"/>
              </w:rPr>
              <w:t xml:space="preserve">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sz w:val="24"/>
                <w:szCs w:val="24"/>
              </w:rPr>
              <w:t>—</w:t>
            </w:r>
            <w:r>
              <w:rPr>
                <w:rFonts w:ascii="Times New Roman" w:eastAsia="Times New Roman" w:hAnsi="Times New Roman"/>
                <w:color w:val="000000"/>
                <w:sz w:val="24"/>
                <w:szCs w:val="24"/>
              </w:rPr>
              <w:t xml:space="preserve"> юридичних, фізичних осіб, у тому числі фізичних осіб </w:t>
            </w:r>
            <w:r>
              <w:rPr>
                <w:rFonts w:ascii="Times New Roman" w:eastAsia="Times New Roman" w:hAnsi="Times New Roman"/>
                <w:sz w:val="24"/>
                <w:szCs w:val="24"/>
              </w:rPr>
              <w:t>—</w:t>
            </w:r>
            <w:r>
              <w:rPr>
                <w:rFonts w:ascii="Times New Roman" w:eastAsia="Times New Roman" w:hAnsi="Times New Roman"/>
                <w:color w:val="000000"/>
                <w:sz w:val="24"/>
                <w:szCs w:val="24"/>
              </w:rPr>
              <w:t xml:space="preserve"> підприємців, у складі тендерної пропозиції, не може бути </w:t>
            </w:r>
            <w:proofErr w:type="gramStart"/>
            <w:r>
              <w:rPr>
                <w:rFonts w:ascii="Times New Roman" w:eastAsia="Times New Roman" w:hAnsi="Times New Roman"/>
                <w:color w:val="000000"/>
                <w:sz w:val="24"/>
                <w:szCs w:val="24"/>
              </w:rPr>
              <w:t>п</w:t>
            </w:r>
            <w:proofErr w:type="gramEnd"/>
            <w:r>
              <w:rPr>
                <w:rFonts w:ascii="Times New Roman" w:eastAsia="Times New Roman" w:hAnsi="Times New Roman"/>
                <w:color w:val="000000"/>
                <w:sz w:val="24"/>
                <w:szCs w:val="24"/>
              </w:rPr>
              <w:t>ідставою для її відхилення замовником.</w:t>
            </w:r>
          </w:p>
          <w:p w:rsidR="0034581E" w:rsidRPr="004D674B" w:rsidRDefault="0034581E" w:rsidP="0034581E">
            <w:pPr>
              <w:widowControl w:val="0"/>
              <w:ind w:left="40" w:hanging="20"/>
              <w:jc w:val="both"/>
              <w:rPr>
                <w:rFonts w:ascii="Times New Roman" w:eastAsia="Times New Roman" w:hAnsi="Times New Roman"/>
                <w:b/>
                <w:color w:val="000000"/>
                <w:sz w:val="24"/>
                <w:szCs w:val="24"/>
              </w:rPr>
            </w:pPr>
            <w:r w:rsidRPr="004D674B">
              <w:rPr>
                <w:rFonts w:ascii="Times New Roman" w:eastAsia="Times New Roman" w:hAnsi="Times New Roman"/>
                <w:b/>
                <w:color w:val="000000"/>
                <w:sz w:val="24"/>
                <w:szCs w:val="24"/>
              </w:rPr>
              <w:t>УВАГА!!!</w:t>
            </w:r>
          </w:p>
          <w:p w:rsidR="0034581E" w:rsidRPr="004D674B" w:rsidRDefault="0034581E" w:rsidP="0034581E">
            <w:pPr>
              <w:widowControl w:val="0"/>
              <w:jc w:val="both"/>
              <w:rPr>
                <w:rFonts w:ascii="Times New Roman" w:eastAsia="Times New Roman" w:hAnsi="Times New Roman"/>
                <w:b/>
                <w:color w:val="000000"/>
                <w:sz w:val="24"/>
                <w:szCs w:val="24"/>
              </w:rPr>
            </w:pPr>
            <w:bookmarkStart w:id="0" w:name="_heading=h.3znysh7" w:colFirst="0" w:colLast="0"/>
            <w:bookmarkEnd w:id="0"/>
            <w:r w:rsidRPr="004D674B">
              <w:rPr>
                <w:rFonts w:ascii="Times New Roman" w:eastAsia="Times New Roman" w:hAnsi="Times New Roman"/>
                <w:b/>
                <w:color w:val="000000"/>
                <w:sz w:val="24"/>
                <w:szCs w:val="24"/>
              </w:rPr>
              <w:t xml:space="preserve">Відповідно до частини третьої статті 12 Закону </w:t>
            </w:r>
            <w:proofErr w:type="gramStart"/>
            <w:r w:rsidRPr="004D674B">
              <w:rPr>
                <w:rFonts w:ascii="Times New Roman" w:eastAsia="Times New Roman" w:hAnsi="Times New Roman"/>
                <w:b/>
                <w:color w:val="000000"/>
                <w:sz w:val="24"/>
                <w:szCs w:val="24"/>
              </w:rPr>
              <w:t>п</w:t>
            </w:r>
            <w:proofErr w:type="gramEnd"/>
            <w:r w:rsidRPr="004D674B">
              <w:rPr>
                <w:rFonts w:ascii="Times New Roman" w:eastAsia="Times New Roman" w:hAnsi="Times New Roman"/>
                <w:b/>
                <w:color w:val="000000"/>
                <w:sz w:val="24"/>
                <w:szCs w:val="24"/>
              </w:rPr>
              <w:t>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w:t>
            </w:r>
            <w:proofErr w:type="gramStart"/>
            <w:r w:rsidRPr="004D674B">
              <w:rPr>
                <w:rFonts w:ascii="Times New Roman" w:eastAsia="Times New Roman" w:hAnsi="Times New Roman"/>
                <w:b/>
                <w:color w:val="000000"/>
                <w:sz w:val="24"/>
                <w:szCs w:val="24"/>
              </w:rPr>
              <w:t>вл</w:t>
            </w:r>
            <w:proofErr w:type="gramEnd"/>
            <w:r w:rsidRPr="004D674B">
              <w:rPr>
                <w:rFonts w:ascii="Times New Roman" w:eastAsia="Times New Roman" w:hAnsi="Times New Roman"/>
                <w:b/>
                <w:color w:val="000000"/>
                <w:sz w:val="24"/>
                <w:szCs w:val="24"/>
              </w:rPr>
              <w:t xml:space="preserve">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34581E" w:rsidRPr="004D674B" w:rsidRDefault="0034581E" w:rsidP="0034581E">
            <w:pPr>
              <w:jc w:val="both"/>
              <w:rPr>
                <w:rFonts w:ascii="Times New Roman" w:eastAsia="Times New Roman" w:hAnsi="Times New Roman"/>
                <w:b/>
                <w:color w:val="000000"/>
                <w:sz w:val="24"/>
                <w:szCs w:val="24"/>
              </w:rPr>
            </w:pPr>
            <w:r w:rsidRPr="004D674B">
              <w:rPr>
                <w:rFonts w:ascii="Times New Roman" w:eastAsia="Times New Roman" w:hAnsi="Times New Roman"/>
                <w:b/>
                <w:color w:val="000000"/>
                <w:sz w:val="24"/>
                <w:szCs w:val="24"/>
              </w:rPr>
              <w:t xml:space="preserve">1) документи мають бути </w:t>
            </w:r>
            <w:proofErr w:type="gramStart"/>
            <w:r w:rsidRPr="004D674B">
              <w:rPr>
                <w:rFonts w:ascii="Times New Roman" w:eastAsia="Times New Roman" w:hAnsi="Times New Roman"/>
                <w:b/>
                <w:color w:val="000000"/>
                <w:sz w:val="24"/>
                <w:szCs w:val="24"/>
              </w:rPr>
              <w:t>ч</w:t>
            </w:r>
            <w:proofErr w:type="gramEnd"/>
            <w:r w:rsidRPr="004D674B">
              <w:rPr>
                <w:rFonts w:ascii="Times New Roman" w:eastAsia="Times New Roman" w:hAnsi="Times New Roman"/>
                <w:b/>
                <w:color w:val="000000"/>
                <w:sz w:val="24"/>
                <w:szCs w:val="24"/>
              </w:rPr>
              <w:t xml:space="preserve">іткими та розбірливими для </w:t>
            </w:r>
            <w:r w:rsidRPr="004D674B">
              <w:rPr>
                <w:rFonts w:ascii="Times New Roman" w:eastAsia="Times New Roman" w:hAnsi="Times New Roman"/>
                <w:b/>
                <w:color w:val="000000"/>
                <w:sz w:val="24"/>
                <w:szCs w:val="24"/>
              </w:rPr>
              <w:lastRenderedPageBreak/>
              <w:t>читання;</w:t>
            </w:r>
          </w:p>
          <w:p w:rsidR="0034581E" w:rsidRPr="004D674B" w:rsidRDefault="0034581E" w:rsidP="0034581E">
            <w:pPr>
              <w:jc w:val="both"/>
              <w:rPr>
                <w:rFonts w:ascii="Times New Roman" w:eastAsia="Times New Roman" w:hAnsi="Times New Roman"/>
                <w:b/>
                <w:color w:val="000000"/>
                <w:sz w:val="24"/>
                <w:szCs w:val="24"/>
              </w:rPr>
            </w:pPr>
            <w:r w:rsidRPr="004D674B">
              <w:rPr>
                <w:rFonts w:ascii="Times New Roman" w:eastAsia="Times New Roman" w:hAnsi="Times New Roman"/>
                <w:b/>
                <w:color w:val="000000"/>
                <w:sz w:val="24"/>
                <w:szCs w:val="24"/>
              </w:rPr>
              <w:t xml:space="preserve">2) тендерна пропозиція учасника повинна бути </w:t>
            </w:r>
            <w:proofErr w:type="gramStart"/>
            <w:r w:rsidRPr="004D674B">
              <w:rPr>
                <w:rFonts w:ascii="Times New Roman" w:eastAsia="Times New Roman" w:hAnsi="Times New Roman"/>
                <w:b/>
                <w:color w:val="000000"/>
                <w:sz w:val="24"/>
                <w:szCs w:val="24"/>
              </w:rPr>
              <w:t>п</w:t>
            </w:r>
            <w:proofErr w:type="gramEnd"/>
            <w:r w:rsidRPr="004D674B">
              <w:rPr>
                <w:rFonts w:ascii="Times New Roman" w:eastAsia="Times New Roman" w:hAnsi="Times New Roman"/>
                <w:b/>
                <w:color w:val="000000"/>
                <w:sz w:val="24"/>
                <w:szCs w:val="24"/>
              </w:rPr>
              <w:t>ідписана  кваліфікованим електронним підписом (КЕП) / удосконаленим електронним підпи</w:t>
            </w:r>
            <w:r w:rsidRPr="004D674B">
              <w:rPr>
                <w:rFonts w:ascii="Times New Roman" w:eastAsia="Times New Roman" w:hAnsi="Times New Roman"/>
                <w:b/>
                <w:sz w:val="24"/>
                <w:szCs w:val="24"/>
              </w:rPr>
              <w:t>сом (УЕП)</w:t>
            </w:r>
            <w:r w:rsidRPr="004D674B">
              <w:rPr>
                <w:rFonts w:ascii="Times New Roman" w:eastAsia="Times New Roman" w:hAnsi="Times New Roman"/>
                <w:b/>
                <w:color w:val="000000"/>
                <w:sz w:val="24"/>
                <w:szCs w:val="24"/>
              </w:rPr>
              <w:t>;</w:t>
            </w:r>
          </w:p>
          <w:p w:rsidR="0034581E" w:rsidRPr="004D674B" w:rsidRDefault="0034581E" w:rsidP="0034581E">
            <w:pPr>
              <w:jc w:val="both"/>
              <w:rPr>
                <w:rFonts w:ascii="Times New Roman" w:eastAsia="Times New Roman" w:hAnsi="Times New Roman"/>
                <w:b/>
                <w:color w:val="000000"/>
                <w:sz w:val="24"/>
                <w:szCs w:val="24"/>
              </w:rPr>
            </w:pPr>
            <w:r w:rsidRPr="004D674B">
              <w:rPr>
                <w:rFonts w:ascii="Times New Roman" w:eastAsia="Times New Roman" w:hAnsi="Times New Roman"/>
                <w:b/>
                <w:color w:val="000000"/>
                <w:sz w:val="24"/>
                <w:szCs w:val="24"/>
              </w:rPr>
              <w:t>Винятки:</w:t>
            </w:r>
          </w:p>
          <w:p w:rsidR="0034581E" w:rsidRPr="004D674B" w:rsidRDefault="0034581E" w:rsidP="0034581E">
            <w:pPr>
              <w:jc w:val="both"/>
              <w:rPr>
                <w:rFonts w:ascii="Times New Roman" w:eastAsia="Times New Roman" w:hAnsi="Times New Roman"/>
                <w:b/>
                <w:color w:val="000000"/>
                <w:sz w:val="24"/>
                <w:szCs w:val="24"/>
              </w:rPr>
            </w:pPr>
            <w:r w:rsidRPr="004D674B">
              <w:rPr>
                <w:rFonts w:ascii="Times New Roman" w:eastAsia="Times New Roman" w:hAnsi="Times New Roman"/>
                <w:b/>
                <w:color w:val="000000"/>
                <w:sz w:val="24"/>
                <w:szCs w:val="24"/>
              </w:rPr>
              <w:t xml:space="preserve">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w:t>
            </w:r>
            <w:proofErr w:type="gramStart"/>
            <w:r w:rsidRPr="004D674B">
              <w:rPr>
                <w:rFonts w:ascii="Times New Roman" w:eastAsia="Times New Roman" w:hAnsi="Times New Roman"/>
                <w:b/>
                <w:color w:val="000000"/>
                <w:sz w:val="24"/>
                <w:szCs w:val="24"/>
              </w:rPr>
              <w:t>св</w:t>
            </w:r>
            <w:proofErr w:type="gramEnd"/>
            <w:r w:rsidRPr="004D674B">
              <w:rPr>
                <w:rFonts w:ascii="Times New Roman" w:eastAsia="Times New Roman" w:hAnsi="Times New Roman"/>
                <w:b/>
                <w:color w:val="000000"/>
                <w:sz w:val="24"/>
                <w:szCs w:val="24"/>
              </w:rPr>
              <w:t>ій КЕП/УЕП.</w:t>
            </w:r>
          </w:p>
          <w:p w:rsidR="0034581E" w:rsidRPr="004D674B" w:rsidRDefault="0034581E" w:rsidP="0034581E">
            <w:pPr>
              <w:widowControl w:val="0"/>
              <w:ind w:left="40" w:hanging="20"/>
              <w:jc w:val="both"/>
              <w:rPr>
                <w:rFonts w:ascii="Times New Roman" w:eastAsia="Times New Roman" w:hAnsi="Times New Roman"/>
                <w:b/>
                <w:sz w:val="24"/>
                <w:szCs w:val="24"/>
              </w:rPr>
            </w:pPr>
            <w:r w:rsidRPr="004D674B">
              <w:rPr>
                <w:rFonts w:ascii="Times New Roman" w:eastAsia="Times New Roman" w:hAnsi="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w:t>
            </w:r>
            <w:proofErr w:type="gramStart"/>
            <w:r w:rsidRPr="004D674B">
              <w:rPr>
                <w:rFonts w:ascii="Times New Roman" w:eastAsia="Times New Roman" w:hAnsi="Times New Roman"/>
                <w:b/>
                <w:color w:val="000000"/>
                <w:sz w:val="24"/>
                <w:szCs w:val="24"/>
              </w:rPr>
              <w:t>п</w:t>
            </w:r>
            <w:proofErr w:type="gramEnd"/>
            <w:r w:rsidRPr="004D674B">
              <w:rPr>
                <w:rFonts w:ascii="Times New Roman" w:eastAsia="Times New Roman" w:hAnsi="Times New Roman"/>
                <w:b/>
                <w:color w:val="000000"/>
                <w:sz w:val="24"/>
                <w:szCs w:val="24"/>
              </w:rPr>
              <w:t xml:space="preserve">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4D674B">
              <w:rPr>
                <w:rFonts w:ascii="Times New Roman" w:eastAsia="Times New Roman" w:hAnsi="Times New Roman"/>
                <w:b/>
                <w:sz w:val="24"/>
                <w:szCs w:val="24"/>
              </w:rPr>
              <w:t xml:space="preserve">із накладанням електронного підпису, що базується на кваліфікованому сертифікаті електронного </w:t>
            </w:r>
            <w:proofErr w:type="gramStart"/>
            <w:r w:rsidRPr="004D674B">
              <w:rPr>
                <w:rFonts w:ascii="Times New Roman" w:eastAsia="Times New Roman" w:hAnsi="Times New Roman"/>
                <w:b/>
                <w:sz w:val="24"/>
                <w:szCs w:val="24"/>
              </w:rPr>
              <w:t>п</w:t>
            </w:r>
            <w:proofErr w:type="gramEnd"/>
            <w:r w:rsidRPr="004D674B">
              <w:rPr>
                <w:rFonts w:ascii="Times New Roman" w:eastAsia="Times New Roman" w:hAnsi="Times New Roman"/>
                <w:b/>
                <w:sz w:val="24"/>
                <w:szCs w:val="24"/>
              </w:rPr>
              <w:t xml:space="preserve">ідпису, відповідно до вимог Закону України «Про електронні довірчі послуги». </w:t>
            </w:r>
          </w:p>
          <w:p w:rsidR="0034581E" w:rsidRDefault="0034581E" w:rsidP="0034581E">
            <w:pPr>
              <w:widowControl w:val="0"/>
              <w:ind w:left="40" w:hanging="20"/>
              <w:jc w:val="both"/>
              <w:rPr>
                <w:rFonts w:ascii="Times New Roman" w:eastAsia="Times New Roman" w:hAnsi="Times New Roman"/>
                <w:b/>
                <w:color w:val="000000"/>
                <w:sz w:val="24"/>
                <w:szCs w:val="24"/>
              </w:rPr>
            </w:pPr>
            <w:r w:rsidRPr="004D674B">
              <w:rPr>
                <w:rFonts w:ascii="Times New Roman" w:eastAsia="Times New Roman" w:hAnsi="Times New Roman"/>
                <w:b/>
                <w:color w:val="000000"/>
                <w:sz w:val="24"/>
                <w:szCs w:val="24"/>
              </w:rPr>
              <w:t xml:space="preserve">Замовник перевіряє КЕП/УЕП учасника на сайті </w:t>
            </w:r>
            <w:proofErr w:type="gramStart"/>
            <w:r w:rsidRPr="004D674B">
              <w:rPr>
                <w:rFonts w:ascii="Times New Roman" w:eastAsia="Times New Roman" w:hAnsi="Times New Roman"/>
                <w:b/>
                <w:color w:val="000000"/>
                <w:sz w:val="24"/>
                <w:szCs w:val="24"/>
              </w:rPr>
              <w:t>центрального</w:t>
            </w:r>
            <w:proofErr w:type="gramEnd"/>
            <w:r w:rsidRPr="004D674B">
              <w:rPr>
                <w:rFonts w:ascii="Times New Roman" w:eastAsia="Times New Roman" w:hAnsi="Times New Roman"/>
                <w:b/>
                <w:color w:val="000000"/>
                <w:sz w:val="24"/>
                <w:szCs w:val="24"/>
              </w:rPr>
              <w:t xml:space="preserve"> засвідчувального органу за посиланням https://czo.gov.ua/verify. </w:t>
            </w:r>
            <w:proofErr w:type="gramStart"/>
            <w:r w:rsidRPr="004D674B">
              <w:rPr>
                <w:rFonts w:ascii="Times New Roman" w:eastAsia="Times New Roman" w:hAnsi="Times New Roman"/>
                <w:b/>
                <w:color w:val="000000"/>
                <w:sz w:val="24"/>
                <w:szCs w:val="24"/>
              </w:rPr>
              <w:t>П</w:t>
            </w:r>
            <w:proofErr w:type="gramEnd"/>
            <w:r w:rsidRPr="004D674B">
              <w:rPr>
                <w:rFonts w:ascii="Times New Roman" w:eastAsia="Times New Roman" w:hAnsi="Times New Roman"/>
                <w:b/>
                <w:color w:val="000000"/>
                <w:sz w:val="24"/>
                <w:szCs w:val="24"/>
              </w:rPr>
              <w:t>ід час перевірки КЕП/УЕП повинні відображатися: прізвище та ініціали особи, уповноваженої на підписання тендерної пропозиції (власника ключа).</w:t>
            </w:r>
            <w:r>
              <w:rPr>
                <w:rFonts w:ascii="Times New Roman" w:eastAsia="Times New Roman" w:hAnsi="Times New Roman"/>
                <w:b/>
                <w:color w:val="000000"/>
                <w:sz w:val="24"/>
                <w:szCs w:val="24"/>
              </w:rPr>
              <w:t xml:space="preserve"> </w:t>
            </w:r>
          </w:p>
          <w:p w:rsidR="0034581E" w:rsidRDefault="0034581E" w:rsidP="0034581E">
            <w:pPr>
              <w:widowControl w:val="0"/>
              <w:jc w:val="both"/>
              <w:rPr>
                <w:rFonts w:ascii="Times New Roman" w:eastAsia="Times New Roman" w:hAnsi="Times New Roman"/>
                <w:color w:val="0D0D0D"/>
                <w:sz w:val="24"/>
                <w:szCs w:val="24"/>
              </w:rPr>
            </w:pPr>
            <w:bookmarkStart w:id="1" w:name="_heading=h.2et92p0" w:colFirst="0" w:colLast="0"/>
            <w:bookmarkEnd w:id="1"/>
            <w:r>
              <w:rPr>
                <w:rFonts w:ascii="Times New Roman" w:eastAsia="Times New Roman" w:hAnsi="Times New Roman"/>
                <w:color w:val="000000"/>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w:t>
            </w:r>
            <w:proofErr w:type="gramStart"/>
            <w:r>
              <w:rPr>
                <w:rFonts w:ascii="Times New Roman" w:eastAsia="Times New Roman" w:hAnsi="Times New Roman"/>
                <w:color w:val="000000"/>
                <w:sz w:val="24"/>
                <w:szCs w:val="24"/>
              </w:rPr>
              <w:t>в</w:t>
            </w:r>
            <w:proofErr w:type="gramEnd"/>
            <w:r>
              <w:rPr>
                <w:rFonts w:ascii="Times New Roman" w:eastAsia="Times New Roman" w:hAnsi="Times New Roman"/>
                <w:color w:val="000000"/>
                <w:sz w:val="24"/>
                <w:szCs w:val="24"/>
              </w:rPr>
              <w:t xml:space="preserve"> електронну систему закупівель).</w:t>
            </w:r>
            <w:r>
              <w:rPr>
                <w:rFonts w:ascii="Times New Roman" w:eastAsia="Times New Roman" w:hAnsi="Times New Roman"/>
                <w:color w:val="0D0D0D"/>
                <w:sz w:val="24"/>
                <w:szCs w:val="24"/>
              </w:rPr>
              <w:t xml:space="preserve"> </w:t>
            </w:r>
          </w:p>
          <w:p w:rsidR="0034581E" w:rsidRDefault="0034581E" w:rsidP="0034581E">
            <w:pPr>
              <w:widowControl w:val="0"/>
              <w:jc w:val="both"/>
              <w:rPr>
                <w:rFonts w:ascii="Times New Roman" w:eastAsia="Times New Roman" w:hAnsi="Times New Roman"/>
                <w:sz w:val="24"/>
                <w:szCs w:val="24"/>
              </w:rPr>
            </w:pPr>
            <w:bookmarkStart w:id="2" w:name="_heading=h.hjqm8skarbdr" w:colFirst="0" w:colLast="0"/>
            <w:bookmarkEnd w:id="2"/>
            <w:r>
              <w:rPr>
                <w:rFonts w:ascii="Times New Roman" w:eastAsia="Times New Roman" w:hAnsi="Times New Roman"/>
                <w:sz w:val="24"/>
                <w:szCs w:val="24"/>
              </w:rPr>
              <w:t xml:space="preserve">Тендерні пропозиції мають право подавати всі заінтересовані особи. </w:t>
            </w:r>
          </w:p>
          <w:p w:rsidR="00B01163" w:rsidRPr="00562304" w:rsidRDefault="0034581E" w:rsidP="0034581E">
            <w:pPr>
              <w:pStyle w:val="a5"/>
              <w:numPr>
                <w:ilvl w:val="0"/>
                <w:numId w:val="2"/>
              </w:numPr>
              <w:spacing w:before="150" w:after="150" w:line="240" w:lineRule="auto"/>
              <w:jc w:val="both"/>
              <w:rPr>
                <w:rFonts w:ascii="Times New Roman" w:hAnsi="Times New Roman"/>
                <w:color w:val="000000" w:themeColor="text1"/>
                <w:sz w:val="24"/>
                <w:szCs w:val="24"/>
                <w:lang w:val="uk-UA" w:eastAsia="ru-RU"/>
              </w:rPr>
            </w:pPr>
            <w:bookmarkStart w:id="3" w:name="_heading=h.ftj7vaqoric" w:colFirst="0" w:colLast="0"/>
            <w:bookmarkEnd w:id="3"/>
            <w:r>
              <w:rPr>
                <w:rFonts w:ascii="Times New Roman" w:eastAsia="Times New Roman" w:hAnsi="Times New Roman"/>
                <w:sz w:val="24"/>
                <w:szCs w:val="24"/>
              </w:rPr>
              <w:t>Кожен учасник має право подати тільки одну тендерну пропозицію</w:t>
            </w:r>
            <w:r w:rsidRPr="004D674B">
              <w:rPr>
                <w:rFonts w:ascii="Times New Roman" w:eastAsia="Times New Roman" w:hAnsi="Times New Roman"/>
                <w:sz w:val="24"/>
                <w:szCs w:val="24"/>
              </w:rPr>
              <w:t>.</w:t>
            </w:r>
          </w:p>
        </w:tc>
      </w:tr>
      <w:tr w:rsidR="00562304" w:rsidRPr="00562304" w:rsidTr="00B413F2">
        <w:tc>
          <w:tcPr>
            <w:tcW w:w="300" w:type="pct"/>
            <w:shd w:val="clear" w:color="auto" w:fill="FFFFFF"/>
          </w:tcPr>
          <w:p w:rsidR="00B01163" w:rsidRPr="00562304" w:rsidRDefault="00B01163" w:rsidP="006343C2">
            <w:pPr>
              <w:spacing w:before="150" w:after="150" w:line="240" w:lineRule="auto"/>
              <w:jc w:val="center"/>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lastRenderedPageBreak/>
              <w:t>2</w:t>
            </w:r>
          </w:p>
        </w:tc>
        <w:tc>
          <w:tcPr>
            <w:tcW w:w="1550" w:type="pct"/>
            <w:shd w:val="clear" w:color="auto" w:fill="FFFFFF"/>
          </w:tcPr>
          <w:p w:rsidR="00B01163" w:rsidRPr="00562304" w:rsidRDefault="00B01163" w:rsidP="006343C2">
            <w:p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Забезпечення тендерної пропозиції</w:t>
            </w:r>
          </w:p>
        </w:tc>
        <w:tc>
          <w:tcPr>
            <w:tcW w:w="3150" w:type="pct"/>
            <w:shd w:val="clear" w:color="auto" w:fill="FFFFFF"/>
          </w:tcPr>
          <w:p w:rsidR="00B01163" w:rsidRPr="00562304" w:rsidRDefault="00B01163" w:rsidP="006343C2">
            <w:p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 xml:space="preserve">Не вимагається </w:t>
            </w:r>
          </w:p>
          <w:p w:rsidR="00B01163" w:rsidRPr="00562304" w:rsidRDefault="00B01163" w:rsidP="006343C2">
            <w:pPr>
              <w:spacing w:before="150" w:after="150" w:line="240" w:lineRule="auto"/>
              <w:jc w:val="both"/>
              <w:rPr>
                <w:rFonts w:ascii="Times New Roman" w:hAnsi="Times New Roman"/>
                <w:color w:val="000000" w:themeColor="text1"/>
                <w:sz w:val="24"/>
                <w:szCs w:val="24"/>
                <w:lang w:val="uk-UA" w:eastAsia="ru-RU"/>
              </w:rPr>
            </w:pPr>
          </w:p>
        </w:tc>
      </w:tr>
      <w:tr w:rsidR="00562304" w:rsidRPr="00562304" w:rsidTr="00B413F2">
        <w:tc>
          <w:tcPr>
            <w:tcW w:w="300" w:type="pct"/>
            <w:shd w:val="clear" w:color="auto" w:fill="FFFFFF"/>
          </w:tcPr>
          <w:p w:rsidR="00B01163" w:rsidRPr="00562304" w:rsidRDefault="00B01163" w:rsidP="006343C2">
            <w:pPr>
              <w:spacing w:before="150" w:after="150" w:line="240" w:lineRule="auto"/>
              <w:jc w:val="center"/>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3</w:t>
            </w:r>
          </w:p>
        </w:tc>
        <w:tc>
          <w:tcPr>
            <w:tcW w:w="1550" w:type="pct"/>
            <w:shd w:val="clear" w:color="auto" w:fill="FFFFFF"/>
          </w:tcPr>
          <w:p w:rsidR="00B01163" w:rsidRPr="00562304" w:rsidRDefault="00B01163" w:rsidP="006343C2">
            <w:pPr>
              <w:spacing w:before="150" w:after="150" w:line="240" w:lineRule="auto"/>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Умови повернення чи неповернення забезпечення тендерної пропозиції</w:t>
            </w:r>
          </w:p>
        </w:tc>
        <w:tc>
          <w:tcPr>
            <w:tcW w:w="3150" w:type="pct"/>
            <w:shd w:val="clear" w:color="auto" w:fill="FFFFFF"/>
          </w:tcPr>
          <w:p w:rsidR="00B01163" w:rsidRPr="00562304" w:rsidRDefault="00B01163" w:rsidP="005C7937">
            <w:p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Не вимагається</w:t>
            </w:r>
          </w:p>
        </w:tc>
      </w:tr>
      <w:tr w:rsidR="00562304" w:rsidRPr="00562304" w:rsidTr="00B413F2">
        <w:tc>
          <w:tcPr>
            <w:tcW w:w="300" w:type="pct"/>
            <w:shd w:val="clear" w:color="auto" w:fill="FFFFFF"/>
          </w:tcPr>
          <w:p w:rsidR="00B01163" w:rsidRPr="00562304" w:rsidRDefault="00B01163" w:rsidP="006343C2">
            <w:pPr>
              <w:spacing w:before="150" w:after="150" w:line="240" w:lineRule="auto"/>
              <w:jc w:val="center"/>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lastRenderedPageBreak/>
              <w:t>4</w:t>
            </w:r>
          </w:p>
        </w:tc>
        <w:tc>
          <w:tcPr>
            <w:tcW w:w="1550" w:type="pct"/>
            <w:shd w:val="clear" w:color="auto" w:fill="FFFFFF"/>
          </w:tcPr>
          <w:p w:rsidR="00B01163" w:rsidRPr="00562304" w:rsidRDefault="00B01163" w:rsidP="006343C2">
            <w:pPr>
              <w:spacing w:before="150" w:after="150" w:line="240" w:lineRule="auto"/>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Строк, протягом якого тендерні пропозиції є дійсними</w:t>
            </w:r>
          </w:p>
        </w:tc>
        <w:tc>
          <w:tcPr>
            <w:tcW w:w="3150" w:type="pct"/>
            <w:shd w:val="clear" w:color="auto" w:fill="FFFFFF"/>
          </w:tcPr>
          <w:p w:rsidR="0034581E" w:rsidRDefault="0034581E" w:rsidP="0034581E">
            <w:pPr>
              <w:widowControl w:val="0"/>
              <w:jc w:val="both"/>
              <w:rPr>
                <w:rFonts w:ascii="Times New Roman" w:eastAsia="Times New Roman" w:hAnsi="Times New Roman"/>
                <w:sz w:val="24"/>
                <w:szCs w:val="24"/>
              </w:rPr>
            </w:pPr>
            <w:r>
              <w:rPr>
                <w:rFonts w:ascii="Times New Roman" w:eastAsia="Times New Roman" w:hAnsi="Times New Roman"/>
                <w:sz w:val="24"/>
                <w:szCs w:val="24"/>
              </w:rPr>
              <w:t xml:space="preserve">Тендерні пропозиції вважаються дійсними </w:t>
            </w:r>
            <w:r w:rsidRPr="004D674B">
              <w:rPr>
                <w:rFonts w:ascii="Times New Roman" w:eastAsia="Times New Roman" w:hAnsi="Times New Roman"/>
                <w:b/>
                <w:i/>
                <w:sz w:val="24"/>
                <w:szCs w:val="24"/>
                <w:u w:val="single"/>
              </w:rPr>
              <w:t>протягом 120 (ста двадцяти) днів</w:t>
            </w:r>
            <w:r w:rsidRPr="004D674B">
              <w:rPr>
                <w:rFonts w:ascii="Times New Roman" w:eastAsia="Times New Roman" w:hAnsi="Times New Roman"/>
                <w:sz w:val="24"/>
                <w:szCs w:val="24"/>
              </w:rPr>
              <w:t xml:space="preserve"> із дати кінцевого ст</w:t>
            </w:r>
            <w:r>
              <w:rPr>
                <w:rFonts w:ascii="Times New Roman" w:eastAsia="Times New Roman" w:hAnsi="Times New Roman"/>
                <w:sz w:val="24"/>
                <w:szCs w:val="24"/>
              </w:rPr>
              <w:t xml:space="preserve">року подання тендерних пропозицій. </w:t>
            </w:r>
          </w:p>
          <w:p w:rsidR="0034581E" w:rsidRDefault="0034581E" w:rsidP="0034581E">
            <w:pPr>
              <w:widowControl w:val="0"/>
              <w:jc w:val="both"/>
              <w:rPr>
                <w:rFonts w:ascii="Times New Roman" w:eastAsia="Times New Roman" w:hAnsi="Times New Roman"/>
                <w:sz w:val="24"/>
                <w:szCs w:val="24"/>
              </w:rPr>
            </w:pPr>
            <w:r>
              <w:rPr>
                <w:rFonts w:ascii="Times New Roman" w:eastAsia="Times New Roman" w:hAnsi="Times New Roman"/>
                <w:sz w:val="24"/>
                <w:szCs w:val="24"/>
              </w:rPr>
              <w:t>До закінчення зазначеного строку замовник має право вимагати від учасників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 xml:space="preserve">і продовження строку дії тендерних пропозицій. </w:t>
            </w:r>
          </w:p>
          <w:p w:rsidR="0034581E" w:rsidRDefault="0034581E" w:rsidP="0034581E">
            <w:pPr>
              <w:widowControl w:val="0"/>
              <w:jc w:val="both"/>
              <w:rPr>
                <w:rFonts w:ascii="Times New Roman" w:eastAsia="Times New Roman" w:hAnsi="Times New Roman"/>
                <w:sz w:val="24"/>
                <w:szCs w:val="24"/>
                <w:u w:val="single"/>
              </w:rPr>
            </w:pPr>
            <w:r>
              <w:rPr>
                <w:rFonts w:ascii="Times New Roman" w:eastAsia="Times New Roman" w:hAnsi="Times New Roman"/>
                <w:sz w:val="24"/>
                <w:szCs w:val="24"/>
              </w:rPr>
              <w:t>Учасник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 xml:space="preserve">і </w:t>
            </w:r>
            <w:r>
              <w:rPr>
                <w:rFonts w:ascii="Times New Roman" w:eastAsia="Times New Roman" w:hAnsi="Times New Roman"/>
                <w:sz w:val="24"/>
                <w:szCs w:val="24"/>
                <w:u w:val="single"/>
              </w:rPr>
              <w:t>має право:</w:t>
            </w:r>
          </w:p>
          <w:p w:rsidR="0034581E" w:rsidRDefault="0034581E" w:rsidP="0034581E">
            <w:pPr>
              <w:widowControl w:val="0"/>
              <w:jc w:val="both"/>
              <w:rPr>
                <w:rFonts w:ascii="Times New Roman" w:eastAsia="Times New Roman" w:hAnsi="Times New Roman"/>
                <w:sz w:val="24"/>
                <w:szCs w:val="24"/>
              </w:rPr>
            </w:pPr>
            <w:r>
              <w:rPr>
                <w:rFonts w:ascii="Times New Roman" w:eastAsia="Times New Roman" w:hAnsi="Times New Roman"/>
                <w:sz w:val="24"/>
                <w:szCs w:val="24"/>
              </w:rPr>
              <w:t>відхилити таку вимогу, не втрачаючи при цьому наданого ним забезпечення тендерної пропозиції;</w:t>
            </w:r>
          </w:p>
          <w:p w:rsidR="0034581E" w:rsidRDefault="0034581E" w:rsidP="0034581E">
            <w:pPr>
              <w:widowControl w:val="0"/>
              <w:jc w:val="both"/>
              <w:rPr>
                <w:rFonts w:ascii="Times New Roman" w:eastAsia="Times New Roman" w:hAnsi="Times New Roman"/>
                <w:sz w:val="24"/>
                <w:szCs w:val="24"/>
              </w:rPr>
            </w:pPr>
            <w:r>
              <w:rPr>
                <w:rFonts w:ascii="Times New Roman" w:eastAsia="Times New Roman" w:hAnsi="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i/>
                <w:sz w:val="24"/>
                <w:szCs w:val="24"/>
              </w:rPr>
              <w:t>(</w:t>
            </w:r>
            <w:proofErr w:type="gramStart"/>
            <w:r>
              <w:rPr>
                <w:rFonts w:ascii="Times New Roman" w:eastAsia="Times New Roman" w:hAnsi="Times New Roman"/>
                <w:i/>
                <w:sz w:val="24"/>
                <w:szCs w:val="24"/>
              </w:rPr>
              <w:t>у</w:t>
            </w:r>
            <w:proofErr w:type="gramEnd"/>
            <w:r>
              <w:rPr>
                <w:rFonts w:ascii="Times New Roman" w:eastAsia="Times New Roman" w:hAnsi="Times New Roman"/>
                <w:i/>
                <w:sz w:val="24"/>
                <w:szCs w:val="24"/>
              </w:rPr>
              <w:t xml:space="preserve"> разі, якщо таке вимагалося)</w:t>
            </w:r>
            <w:r>
              <w:rPr>
                <w:rFonts w:ascii="Times New Roman" w:eastAsia="Times New Roman" w:hAnsi="Times New Roman"/>
                <w:sz w:val="24"/>
                <w:szCs w:val="24"/>
              </w:rPr>
              <w:t>.</w:t>
            </w:r>
          </w:p>
          <w:p w:rsidR="00B01163" w:rsidRPr="00562304" w:rsidRDefault="0034581E" w:rsidP="0034581E">
            <w:pPr>
              <w:spacing w:before="150" w:after="150" w:line="240" w:lineRule="auto"/>
              <w:jc w:val="both"/>
              <w:rPr>
                <w:rFonts w:ascii="Times New Roman" w:hAnsi="Times New Roman"/>
                <w:color w:val="000000" w:themeColor="text1"/>
                <w:sz w:val="24"/>
                <w:szCs w:val="24"/>
                <w:lang w:val="uk-UA" w:eastAsia="ru-RU"/>
              </w:rPr>
            </w:pPr>
            <w:r>
              <w:rPr>
                <w:rFonts w:ascii="Times New Roman" w:eastAsia="Times New Roman" w:hAnsi="Times New Roman"/>
                <w:sz w:val="24"/>
                <w:szCs w:val="24"/>
              </w:rPr>
              <w:t>У разі необхідності учасник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62304" w:rsidRPr="00562304" w:rsidTr="00B413F2">
        <w:tc>
          <w:tcPr>
            <w:tcW w:w="300" w:type="pct"/>
            <w:shd w:val="clear" w:color="auto" w:fill="FFFFFF"/>
          </w:tcPr>
          <w:p w:rsidR="00B01163" w:rsidRPr="00562304" w:rsidRDefault="00B01163" w:rsidP="006343C2">
            <w:pPr>
              <w:spacing w:before="150" w:after="150" w:line="240" w:lineRule="auto"/>
              <w:jc w:val="center"/>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5</w:t>
            </w:r>
          </w:p>
        </w:tc>
        <w:tc>
          <w:tcPr>
            <w:tcW w:w="1550" w:type="pct"/>
            <w:shd w:val="clear" w:color="auto" w:fill="FFFFFF"/>
          </w:tcPr>
          <w:p w:rsidR="00B01163" w:rsidRPr="00562304" w:rsidRDefault="00B01163" w:rsidP="009E25D1">
            <w:pPr>
              <w:spacing w:before="150" w:after="150" w:line="240" w:lineRule="auto"/>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Кваліфікаційні критерії до учасників та вимоги</w:t>
            </w:r>
            <w:r w:rsidR="009E25D1" w:rsidRPr="00562304">
              <w:rPr>
                <w:rFonts w:ascii="Times New Roman" w:hAnsi="Times New Roman"/>
                <w:color w:val="000000" w:themeColor="text1"/>
                <w:sz w:val="24"/>
                <w:szCs w:val="24"/>
                <w:lang w:val="uk-UA" w:eastAsia="ru-RU"/>
              </w:rPr>
              <w:t xml:space="preserve"> згідно пунктом 28 та пунктом 47 Осоливостей</w:t>
            </w:r>
          </w:p>
        </w:tc>
        <w:tc>
          <w:tcPr>
            <w:tcW w:w="3150" w:type="pct"/>
            <w:shd w:val="clear" w:color="auto" w:fill="FFFFFF"/>
          </w:tcPr>
          <w:p w:rsidR="00C56590" w:rsidRPr="00562304" w:rsidRDefault="00C56590" w:rsidP="006343C2">
            <w:p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eastAsia="Times New Roman" w:hAnsi="Times New Roman"/>
                <w:color w:val="000000" w:themeColor="text1"/>
                <w:sz w:val="24"/>
                <w:szCs w:val="24"/>
              </w:rPr>
              <w:t xml:space="preserve">Замовник установлює один або декілька кваліфікаційних критеріїв </w:t>
            </w:r>
            <w:proofErr w:type="gramStart"/>
            <w:r w:rsidRPr="00562304">
              <w:rPr>
                <w:rFonts w:ascii="Times New Roman" w:eastAsia="Times New Roman" w:hAnsi="Times New Roman"/>
                <w:color w:val="000000" w:themeColor="text1"/>
                <w:sz w:val="24"/>
                <w:szCs w:val="24"/>
              </w:rPr>
              <w:t>в</w:t>
            </w:r>
            <w:proofErr w:type="gramEnd"/>
            <w:r w:rsidRPr="00562304">
              <w:rPr>
                <w:rFonts w:ascii="Times New Roman" w:eastAsia="Times New Roman" w:hAnsi="Times New Roman"/>
                <w:color w:val="000000" w:themeColor="text1"/>
                <w:sz w:val="24"/>
                <w:szCs w:val="24"/>
              </w:rPr>
              <w:t>ідповідно до статті 16 Закону.</w:t>
            </w:r>
          </w:p>
          <w:p w:rsidR="00B01163" w:rsidRPr="00562304" w:rsidRDefault="00B01163" w:rsidP="006343C2">
            <w:p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 xml:space="preserve">Кваліфікаційні критерії та інформація про спосіб їх підтвердження викладені у </w:t>
            </w:r>
            <w:r w:rsidRPr="00562304">
              <w:rPr>
                <w:rFonts w:ascii="Times New Roman" w:hAnsi="Times New Roman"/>
                <w:b/>
                <w:color w:val="000000" w:themeColor="text1"/>
                <w:sz w:val="24"/>
                <w:szCs w:val="24"/>
                <w:lang w:val="uk-UA" w:eastAsia="ru-RU"/>
              </w:rPr>
              <w:t>Додатку № 1</w:t>
            </w:r>
            <w:r w:rsidRPr="00562304">
              <w:rPr>
                <w:rFonts w:ascii="Times New Roman" w:hAnsi="Times New Roman"/>
                <w:color w:val="000000" w:themeColor="text1"/>
                <w:sz w:val="24"/>
                <w:szCs w:val="24"/>
                <w:lang w:val="uk-UA" w:eastAsia="ru-RU"/>
              </w:rPr>
              <w:t xml:space="preserve"> до тендерної документації.</w:t>
            </w:r>
          </w:p>
          <w:p w:rsidR="00796053" w:rsidRDefault="00796053" w:rsidP="00796053">
            <w:pPr>
              <w:widowControl w:val="0"/>
              <w:ind w:right="120"/>
              <w:jc w:val="both"/>
              <w:rPr>
                <w:rFonts w:ascii="Times New Roman" w:eastAsia="Times New Roman" w:hAnsi="Times New Roman"/>
                <w:b/>
                <w:sz w:val="24"/>
                <w:szCs w:val="24"/>
              </w:rPr>
            </w:pPr>
            <w:proofErr w:type="gramStart"/>
            <w:r>
              <w:rPr>
                <w:rFonts w:ascii="Times New Roman" w:eastAsia="Times New Roman" w:hAnsi="Times New Roman"/>
                <w:b/>
                <w:sz w:val="24"/>
                <w:szCs w:val="24"/>
              </w:rPr>
              <w:t>П</w:t>
            </w:r>
            <w:proofErr w:type="gramEnd"/>
            <w:r>
              <w:rPr>
                <w:rFonts w:ascii="Times New Roman" w:eastAsia="Times New Roman" w:hAnsi="Times New Roman"/>
                <w:b/>
                <w:sz w:val="24"/>
                <w:szCs w:val="24"/>
              </w:rPr>
              <w:t xml:space="preserve">ідстави, визначені пунктом </w:t>
            </w:r>
            <w:r>
              <w:rPr>
                <w:rFonts w:ascii="Times New Roman" w:eastAsia="Times New Roman" w:hAnsi="Times New Roman"/>
                <w:b/>
                <w:sz w:val="24"/>
                <w:szCs w:val="24"/>
                <w:highlight w:val="white"/>
              </w:rPr>
              <w:t xml:space="preserve">47 </w:t>
            </w:r>
            <w:r>
              <w:rPr>
                <w:rFonts w:ascii="Times New Roman" w:eastAsia="Times New Roman" w:hAnsi="Times New Roman"/>
                <w:b/>
                <w:sz w:val="24"/>
                <w:szCs w:val="24"/>
              </w:rPr>
              <w:t>Особливостей.</w:t>
            </w:r>
          </w:p>
          <w:p w:rsidR="00796053" w:rsidRDefault="00796053" w:rsidP="00796053">
            <w:pPr>
              <w:widowControl w:val="0"/>
              <w:jc w:val="both"/>
              <w:rPr>
                <w:rFonts w:ascii="Times New Roman" w:eastAsia="Times New Roman" w:hAnsi="Times New Roman"/>
                <w:sz w:val="24"/>
                <w:szCs w:val="24"/>
              </w:rPr>
            </w:pPr>
            <w:r>
              <w:rPr>
                <w:rFonts w:ascii="Times New Roman" w:eastAsia="Times New Roman" w:hAnsi="Times New Roman"/>
                <w:sz w:val="24"/>
                <w:szCs w:val="24"/>
              </w:rPr>
              <w:t xml:space="preserve">Замовник приймає </w:t>
            </w:r>
            <w:proofErr w:type="gramStart"/>
            <w:r>
              <w:rPr>
                <w:rFonts w:ascii="Times New Roman" w:eastAsia="Times New Roman" w:hAnsi="Times New Roman"/>
                <w:sz w:val="24"/>
                <w:szCs w:val="24"/>
              </w:rPr>
              <w:t>р</w:t>
            </w:r>
            <w:proofErr w:type="gramEnd"/>
            <w:r>
              <w:rPr>
                <w:rFonts w:ascii="Times New Roman" w:eastAsia="Times New Roman" w:hAnsi="Times New Roman"/>
                <w:sz w:val="24"/>
                <w:szCs w:val="24"/>
              </w:rPr>
              <w:t>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796053" w:rsidRDefault="00796053" w:rsidP="00796053">
            <w:pPr>
              <w:ind w:firstLine="567"/>
              <w:jc w:val="both"/>
              <w:rPr>
                <w:rFonts w:ascii="Times New Roman" w:eastAsia="Times New Roman" w:hAnsi="Times New Roman"/>
                <w:sz w:val="24"/>
                <w:szCs w:val="24"/>
              </w:rPr>
            </w:pPr>
            <w:r>
              <w:rPr>
                <w:rFonts w:ascii="Times New Roman" w:eastAsia="Times New Roman" w:hAnsi="Times New Roman"/>
                <w:sz w:val="24"/>
                <w:szCs w:val="24"/>
              </w:rPr>
              <w:t>1) замовник має незаперечні докази того, що учасник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w:t>
            </w:r>
          </w:p>
          <w:p w:rsidR="00796053" w:rsidRDefault="00796053" w:rsidP="00796053">
            <w:pPr>
              <w:ind w:firstLine="567"/>
              <w:jc w:val="both"/>
              <w:rPr>
                <w:rFonts w:ascii="Times New Roman" w:eastAsia="Times New Roman" w:hAnsi="Times New Roman"/>
                <w:sz w:val="24"/>
                <w:szCs w:val="24"/>
              </w:rPr>
            </w:pPr>
            <w:r>
              <w:rPr>
                <w:rFonts w:ascii="Times New Roman" w:eastAsia="Times New Roman" w:hAnsi="Times New Roman"/>
                <w:sz w:val="24"/>
                <w:szCs w:val="24"/>
              </w:rPr>
              <w:t>2) відомості про юридичну особу, яка є учасником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внесено до Єдиного державного реєстру осіб, які вчинили корупційні або пов’язані з корупцією правопорушення;</w:t>
            </w:r>
          </w:p>
          <w:p w:rsidR="00796053" w:rsidRDefault="00796053" w:rsidP="00796053">
            <w:pPr>
              <w:ind w:firstLine="567"/>
              <w:jc w:val="both"/>
              <w:rPr>
                <w:rFonts w:ascii="Times New Roman" w:eastAsia="Times New Roman" w:hAnsi="Times New Roman"/>
                <w:sz w:val="24"/>
                <w:szCs w:val="24"/>
              </w:rPr>
            </w:pPr>
            <w:r>
              <w:rPr>
                <w:rFonts w:ascii="Times New Roman" w:eastAsia="Times New Roman" w:hAnsi="Times New Roman"/>
                <w:sz w:val="28"/>
                <w:szCs w:val="28"/>
              </w:rPr>
              <w:t>3</w:t>
            </w:r>
            <w:r>
              <w:rPr>
                <w:rFonts w:ascii="Times New Roman" w:eastAsia="Times New Roman" w:hAnsi="Times New Roman"/>
                <w:sz w:val="24"/>
                <w:szCs w:val="24"/>
              </w:rPr>
              <w:t>) керівника учасника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 xml:space="preserve">і, фізичну особу, яка є учасником процедури закупівлі, було притягнуто згідно із законом до відповідальності за </w:t>
            </w:r>
            <w:r>
              <w:rPr>
                <w:rFonts w:ascii="Times New Roman" w:eastAsia="Times New Roman" w:hAnsi="Times New Roman"/>
                <w:sz w:val="24"/>
                <w:szCs w:val="24"/>
              </w:rPr>
              <w:lastRenderedPageBreak/>
              <w:t>вчинення корупційного правопорушення або правопорушення, пов’язаного з корупцією;</w:t>
            </w:r>
          </w:p>
          <w:p w:rsidR="00796053" w:rsidRDefault="00796053" w:rsidP="00796053">
            <w:pPr>
              <w:ind w:firstLine="567"/>
              <w:jc w:val="both"/>
              <w:rPr>
                <w:rFonts w:ascii="Times New Roman" w:eastAsia="Times New Roman" w:hAnsi="Times New Roman"/>
                <w:sz w:val="24"/>
                <w:szCs w:val="24"/>
              </w:rPr>
            </w:pPr>
            <w:r>
              <w:rPr>
                <w:rFonts w:ascii="Times New Roman" w:eastAsia="Times New Roman" w:hAnsi="Times New Roman"/>
                <w:sz w:val="24"/>
                <w:szCs w:val="24"/>
              </w:rPr>
              <w:t>4) суб’єкт господарювання (учасник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 xml:space="preserve">і) протягом останніх трьох років притягувався до відповідальності за порушення, передбачене </w:t>
            </w:r>
            <w:hyperlink r:id="rId8" w:anchor="n52">
              <w:r>
                <w:rPr>
                  <w:rFonts w:ascii="Times New Roman" w:eastAsia="Times New Roman" w:hAnsi="Times New Roman"/>
                  <w:sz w:val="24"/>
                  <w:szCs w:val="24"/>
                </w:rPr>
                <w:t>пунктом 4</w:t>
              </w:r>
            </w:hyperlink>
            <w:r>
              <w:rPr>
                <w:rFonts w:ascii="Times New Roman" w:eastAsia="Times New Roman" w:hAnsi="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796053" w:rsidRDefault="00796053" w:rsidP="00796053">
            <w:pPr>
              <w:ind w:firstLine="567"/>
              <w:jc w:val="both"/>
              <w:rPr>
                <w:rFonts w:ascii="Times New Roman" w:eastAsia="Times New Roman" w:hAnsi="Times New Roman"/>
                <w:sz w:val="24"/>
                <w:szCs w:val="24"/>
              </w:rPr>
            </w:pPr>
            <w:r>
              <w:rPr>
                <w:rFonts w:ascii="Times New Roman" w:eastAsia="Times New Roman" w:hAnsi="Times New Roman"/>
                <w:sz w:val="24"/>
                <w:szCs w:val="24"/>
              </w:rPr>
              <w:t>5) фізична особа, яка є учасником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96053" w:rsidRDefault="00796053" w:rsidP="00796053">
            <w:pPr>
              <w:ind w:firstLine="567"/>
              <w:jc w:val="both"/>
              <w:rPr>
                <w:rFonts w:ascii="Times New Roman" w:eastAsia="Times New Roman" w:hAnsi="Times New Roman"/>
                <w:sz w:val="24"/>
                <w:szCs w:val="24"/>
              </w:rPr>
            </w:pPr>
            <w:r>
              <w:rPr>
                <w:rFonts w:ascii="Times New Roman" w:eastAsia="Times New Roman" w:hAnsi="Times New Roman"/>
                <w:sz w:val="24"/>
                <w:szCs w:val="24"/>
              </w:rPr>
              <w:t>6) керівник учасника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96053" w:rsidRDefault="00796053" w:rsidP="00796053">
            <w:pPr>
              <w:ind w:firstLine="567"/>
              <w:jc w:val="both"/>
              <w:rPr>
                <w:rFonts w:ascii="Times New Roman" w:eastAsia="Times New Roman" w:hAnsi="Times New Roman"/>
                <w:sz w:val="24"/>
                <w:szCs w:val="24"/>
              </w:rPr>
            </w:pPr>
            <w:r>
              <w:rPr>
                <w:rFonts w:ascii="Times New Roman" w:eastAsia="Times New Roman" w:hAnsi="Times New Roman"/>
                <w:sz w:val="24"/>
                <w:szCs w:val="24"/>
              </w:rPr>
              <w:t>7) тендерна пропозиція подана учасником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який є пов’язаною особою з іншими учасниками процедури закупівлі та/або з уповноваженою особою (особами), та/або з керівником замовника;</w:t>
            </w:r>
          </w:p>
          <w:p w:rsidR="00796053" w:rsidRDefault="00796053" w:rsidP="00796053">
            <w:pPr>
              <w:ind w:firstLine="567"/>
              <w:jc w:val="both"/>
              <w:rPr>
                <w:rFonts w:ascii="Times New Roman" w:eastAsia="Times New Roman" w:hAnsi="Times New Roman"/>
                <w:sz w:val="24"/>
                <w:szCs w:val="24"/>
              </w:rPr>
            </w:pPr>
            <w:r>
              <w:rPr>
                <w:rFonts w:ascii="Times New Roman" w:eastAsia="Times New Roman" w:hAnsi="Times New Roman"/>
                <w:sz w:val="24"/>
                <w:szCs w:val="24"/>
              </w:rPr>
              <w:t>8) учасник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визнаний в установленому законом порядку банкрутом та стосовно нього відкрита ліквідаційна процедура;</w:t>
            </w:r>
          </w:p>
          <w:p w:rsidR="00796053" w:rsidRDefault="00796053" w:rsidP="00796053">
            <w:pPr>
              <w:ind w:firstLine="567"/>
              <w:jc w:val="both"/>
              <w:rPr>
                <w:rFonts w:ascii="Times New Roman" w:eastAsia="Times New Roman" w:hAnsi="Times New Roman"/>
                <w:sz w:val="24"/>
                <w:szCs w:val="24"/>
              </w:rPr>
            </w:pPr>
            <w:r>
              <w:rPr>
                <w:rFonts w:ascii="Times New Roman" w:eastAsia="Times New Roman" w:hAnsi="Times New Roman"/>
                <w:sz w:val="24"/>
                <w:szCs w:val="24"/>
              </w:rPr>
              <w:t>9) у Єдиному державному реє</w:t>
            </w:r>
            <w:proofErr w:type="gramStart"/>
            <w:r>
              <w:rPr>
                <w:rFonts w:ascii="Times New Roman" w:eastAsia="Times New Roman" w:hAnsi="Times New Roman"/>
                <w:sz w:val="24"/>
                <w:szCs w:val="24"/>
              </w:rPr>
              <w:t>стр</w:t>
            </w:r>
            <w:proofErr w:type="gramEnd"/>
            <w:r>
              <w:rPr>
                <w:rFonts w:ascii="Times New Roman" w:eastAsia="Times New Roman" w:hAnsi="Times New Roman"/>
                <w:sz w:val="24"/>
                <w:szCs w:val="24"/>
              </w:rPr>
              <w:t>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796053" w:rsidRDefault="00796053" w:rsidP="00796053">
            <w:pPr>
              <w:ind w:firstLine="567"/>
              <w:jc w:val="both"/>
              <w:rPr>
                <w:rFonts w:ascii="Times New Roman" w:eastAsia="Times New Roman" w:hAnsi="Times New Roman"/>
                <w:sz w:val="24"/>
                <w:szCs w:val="24"/>
              </w:rPr>
            </w:pPr>
            <w:r>
              <w:rPr>
                <w:rFonts w:ascii="Times New Roman" w:eastAsia="Times New Roman" w:hAnsi="Times New Roman"/>
                <w:sz w:val="24"/>
                <w:szCs w:val="24"/>
              </w:rPr>
              <w:t>10) юридична особа, яка є учасником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796053" w:rsidRDefault="00796053" w:rsidP="00796053">
            <w:pPr>
              <w:ind w:firstLine="567"/>
              <w:jc w:val="both"/>
              <w:rPr>
                <w:rFonts w:ascii="Times New Roman" w:eastAsia="Times New Roman" w:hAnsi="Times New Roman"/>
                <w:sz w:val="24"/>
                <w:szCs w:val="24"/>
              </w:rPr>
            </w:pPr>
            <w:r>
              <w:rPr>
                <w:rFonts w:ascii="Times New Roman" w:eastAsia="Times New Roman" w:hAnsi="Times New Roman"/>
                <w:sz w:val="24"/>
                <w:szCs w:val="24"/>
              </w:rPr>
              <w:t>11) учасник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 xml:space="preserve">і або кінцевий бенефіціарний власник, член або учасник (акціонер) юридичної особи — учасника процедури закупівлі є особою, до якої </w:t>
            </w:r>
            <w:r w:rsidRPr="004D674B">
              <w:rPr>
                <w:rFonts w:ascii="Times New Roman" w:eastAsia="Times New Roman" w:hAnsi="Times New Roman"/>
                <w:sz w:val="24"/>
                <w:szCs w:val="24"/>
              </w:rPr>
              <w:t xml:space="preserve">застосовано санкцію у вигляді заборони </w:t>
            </w:r>
            <w:r w:rsidRPr="004D674B">
              <w:rPr>
                <w:rFonts w:ascii="Times New Roman" w:eastAsia="Times New Roman" w:hAnsi="Times New Roman"/>
                <w:sz w:val="24"/>
                <w:szCs w:val="24"/>
              </w:rPr>
              <w:lastRenderedPageBreak/>
              <w:t xml:space="preserve">на здійснення </w:t>
            </w:r>
            <w:r w:rsidRPr="004D674B">
              <w:rPr>
                <w:rFonts w:ascii="Times New Roman" w:eastAsia="Times New Roman" w:hAnsi="Times New Roman"/>
                <w:color w:val="000000" w:themeColor="text1"/>
                <w:sz w:val="24"/>
                <w:szCs w:val="24"/>
              </w:rPr>
              <w:t xml:space="preserve">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w:t>
            </w:r>
            <w:proofErr w:type="gramStart"/>
            <w:r w:rsidRPr="004D674B">
              <w:rPr>
                <w:rFonts w:ascii="Times New Roman" w:eastAsia="Times New Roman" w:hAnsi="Times New Roman"/>
                <w:color w:val="000000" w:themeColor="text1"/>
                <w:sz w:val="24"/>
                <w:szCs w:val="24"/>
              </w:rPr>
              <w:t>передан</w:t>
            </w:r>
            <w:proofErr w:type="gramEnd"/>
            <w:r w:rsidRPr="004D674B">
              <w:rPr>
                <w:rFonts w:ascii="Times New Roman" w:eastAsia="Times New Roman" w:hAnsi="Times New Roman"/>
                <w:color w:val="000000" w:themeColor="text1"/>
                <w:sz w:val="24"/>
                <w:szCs w:val="24"/>
              </w:rPr>
              <w:t>і в управління АРМА;</w:t>
            </w:r>
          </w:p>
          <w:p w:rsidR="00796053" w:rsidRDefault="00796053" w:rsidP="00796053">
            <w:pPr>
              <w:ind w:firstLine="567"/>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12) керівника учасника процедури закупі</w:t>
            </w:r>
            <w:proofErr w:type="gramStart"/>
            <w:r>
              <w:rPr>
                <w:rFonts w:ascii="Times New Roman" w:eastAsia="Times New Roman" w:hAnsi="Times New Roman"/>
                <w:sz w:val="24"/>
                <w:szCs w:val="24"/>
                <w:highlight w:val="white"/>
              </w:rPr>
              <w:t>вл</w:t>
            </w:r>
            <w:proofErr w:type="gramEnd"/>
            <w:r>
              <w:rPr>
                <w:rFonts w:ascii="Times New Roman" w:eastAsia="Times New Roman" w:hAnsi="Times New Roman"/>
                <w:sz w:val="24"/>
                <w:szCs w:val="24"/>
                <w:highlight w:val="white"/>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96053" w:rsidRDefault="00796053" w:rsidP="00796053">
            <w:pPr>
              <w:jc w:val="both"/>
              <w:rPr>
                <w:rFonts w:ascii="Times New Roman" w:eastAsia="Times New Roman" w:hAnsi="Times New Roman"/>
                <w:sz w:val="24"/>
                <w:szCs w:val="24"/>
                <w:highlight w:val="white"/>
              </w:rPr>
            </w:pPr>
          </w:p>
          <w:p w:rsidR="00796053" w:rsidRDefault="00796053" w:rsidP="00796053">
            <w:pPr>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Замовник може прийняти </w:t>
            </w:r>
            <w:proofErr w:type="gramStart"/>
            <w:r>
              <w:rPr>
                <w:rFonts w:ascii="Times New Roman" w:eastAsia="Times New Roman" w:hAnsi="Times New Roman"/>
                <w:sz w:val="24"/>
                <w:szCs w:val="24"/>
                <w:highlight w:val="white"/>
              </w:rPr>
              <w:t>р</w:t>
            </w:r>
            <w:proofErr w:type="gramEnd"/>
            <w:r>
              <w:rPr>
                <w:rFonts w:ascii="Times New Roman" w:eastAsia="Times New Roman" w:hAnsi="Times New Roman"/>
                <w:sz w:val="24"/>
                <w:szCs w:val="24"/>
                <w:highlight w:val="white"/>
              </w:rPr>
              <w:t>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w:t>
            </w:r>
            <w:proofErr w:type="gramStart"/>
            <w:r>
              <w:rPr>
                <w:rFonts w:ascii="Times New Roman" w:eastAsia="Times New Roman" w:hAnsi="Times New Roman"/>
                <w:sz w:val="24"/>
                <w:szCs w:val="24"/>
                <w:highlight w:val="white"/>
              </w:rPr>
              <w:t>в</w:t>
            </w:r>
            <w:proofErr w:type="gramEnd"/>
            <w:r>
              <w:rPr>
                <w:rFonts w:ascii="Times New Roman" w:eastAsia="Times New Roman" w:hAnsi="Times New Roman"/>
                <w:sz w:val="24"/>
                <w:szCs w:val="24"/>
                <w:highlight w:val="white"/>
              </w:rPr>
              <w:t xml:space="preserve"> </w:t>
            </w:r>
            <w:proofErr w:type="gramStart"/>
            <w:r>
              <w:rPr>
                <w:rFonts w:ascii="Times New Roman" w:eastAsia="Times New Roman" w:hAnsi="Times New Roman"/>
                <w:sz w:val="24"/>
                <w:szCs w:val="24"/>
                <w:highlight w:val="white"/>
              </w:rPr>
              <w:t>та</w:t>
            </w:r>
            <w:proofErr w:type="gramEnd"/>
            <w:r>
              <w:rPr>
                <w:rFonts w:ascii="Times New Roman" w:eastAsia="Times New Roman" w:hAnsi="Times New Roman"/>
                <w:sz w:val="24"/>
                <w:szCs w:val="24"/>
                <w:highlight w:val="white"/>
              </w:rPr>
              <w:t>/або відшкодування збитків протягом трьох років з дати дострокового розірвання такого договору. Учасник процедури закупі</w:t>
            </w:r>
            <w:proofErr w:type="gramStart"/>
            <w:r>
              <w:rPr>
                <w:rFonts w:ascii="Times New Roman" w:eastAsia="Times New Roman" w:hAnsi="Times New Roman"/>
                <w:sz w:val="24"/>
                <w:szCs w:val="24"/>
                <w:highlight w:val="white"/>
              </w:rPr>
              <w:t>вл</w:t>
            </w:r>
            <w:proofErr w:type="gramEnd"/>
            <w:r>
              <w:rPr>
                <w:rFonts w:ascii="Times New Roman" w:eastAsia="Times New Roman" w:hAnsi="Times New Roman"/>
                <w:sz w:val="24"/>
                <w:szCs w:val="24"/>
                <w:highlight w:val="white"/>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Pr>
                <w:rFonts w:ascii="Times New Roman" w:eastAsia="Times New Roman" w:hAnsi="Times New Roman"/>
                <w:sz w:val="24"/>
                <w:szCs w:val="24"/>
                <w:highlight w:val="white"/>
              </w:rPr>
              <w:t>п</w:t>
            </w:r>
            <w:proofErr w:type="gramEnd"/>
            <w:r>
              <w:rPr>
                <w:rFonts w:ascii="Times New Roman" w:eastAsia="Times New Roman" w:hAnsi="Times New Roman"/>
                <w:sz w:val="24"/>
                <w:szCs w:val="24"/>
                <w:highlight w:val="white"/>
              </w:rPr>
              <w:t>ідтвердження достатнім, учаснику процедури закупівлі не може бути відмовлено в участі в процедурі закупівлі.</w:t>
            </w:r>
          </w:p>
          <w:p w:rsidR="00C56590" w:rsidRPr="00562304" w:rsidRDefault="00796053" w:rsidP="00796053">
            <w:pPr>
              <w:spacing w:before="150" w:after="150" w:line="240" w:lineRule="auto"/>
              <w:jc w:val="both"/>
              <w:rPr>
                <w:rFonts w:ascii="Times New Roman" w:hAnsi="Times New Roman"/>
                <w:color w:val="000000" w:themeColor="text1"/>
                <w:sz w:val="24"/>
                <w:szCs w:val="24"/>
                <w:lang w:val="uk-UA" w:eastAsia="ru-RU"/>
              </w:rPr>
            </w:pPr>
            <w:r>
              <w:rPr>
                <w:rFonts w:ascii="Times New Roman" w:eastAsia="Times New Roman" w:hAnsi="Times New Roman"/>
                <w:sz w:val="24"/>
                <w:szCs w:val="24"/>
                <w:highlight w:val="white"/>
              </w:rPr>
              <w:t xml:space="preserve">Замовник не вимагає документального </w:t>
            </w:r>
            <w:proofErr w:type="gramStart"/>
            <w:r>
              <w:rPr>
                <w:rFonts w:ascii="Times New Roman" w:eastAsia="Times New Roman" w:hAnsi="Times New Roman"/>
                <w:sz w:val="24"/>
                <w:szCs w:val="24"/>
                <w:highlight w:val="white"/>
              </w:rPr>
              <w:t>п</w:t>
            </w:r>
            <w:proofErr w:type="gramEnd"/>
            <w:r>
              <w:rPr>
                <w:rFonts w:ascii="Times New Roman" w:eastAsia="Times New Roman" w:hAnsi="Times New Roman"/>
                <w:sz w:val="24"/>
                <w:szCs w:val="24"/>
                <w:highlight w:val="white"/>
              </w:rPr>
              <w:t>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562304" w:rsidRPr="00562304" w:rsidTr="00B413F2">
        <w:tc>
          <w:tcPr>
            <w:tcW w:w="300" w:type="pct"/>
            <w:shd w:val="clear" w:color="auto" w:fill="FFFFFF"/>
          </w:tcPr>
          <w:p w:rsidR="00B01163" w:rsidRPr="00562304" w:rsidRDefault="00B01163" w:rsidP="006343C2">
            <w:pPr>
              <w:spacing w:before="150" w:after="150" w:line="240" w:lineRule="auto"/>
              <w:jc w:val="center"/>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lastRenderedPageBreak/>
              <w:t>6</w:t>
            </w:r>
          </w:p>
        </w:tc>
        <w:tc>
          <w:tcPr>
            <w:tcW w:w="1550" w:type="pct"/>
            <w:shd w:val="clear" w:color="auto" w:fill="FFFFFF"/>
          </w:tcPr>
          <w:p w:rsidR="00B01163" w:rsidRPr="00562304" w:rsidRDefault="00B01163" w:rsidP="006343C2">
            <w:pPr>
              <w:spacing w:before="150" w:after="150" w:line="240" w:lineRule="auto"/>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tcPr>
          <w:p w:rsidR="00B01163" w:rsidRPr="00562304" w:rsidRDefault="00796053" w:rsidP="00796053">
            <w:pPr>
              <w:spacing w:before="150" w:after="150" w:line="240" w:lineRule="auto"/>
              <w:jc w:val="both"/>
              <w:rPr>
                <w:rFonts w:ascii="Times New Roman" w:hAnsi="Times New Roman"/>
                <w:color w:val="000000" w:themeColor="text1"/>
                <w:sz w:val="24"/>
                <w:szCs w:val="24"/>
                <w:lang w:val="uk-UA" w:eastAsia="ru-RU"/>
              </w:rPr>
            </w:pPr>
            <w:r>
              <w:rPr>
                <w:rFonts w:ascii="Times New Roman" w:eastAsia="Times New Roman" w:hAnsi="Times New Roman"/>
                <w:sz w:val="24"/>
                <w:szCs w:val="24"/>
              </w:rPr>
              <w:t>Вимоги до предмета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(технічні, якісні та кількісні характеристики) згідно з</w:t>
            </w:r>
            <w:hyperlink r:id="rId9">
              <w:r>
                <w:rPr>
                  <w:rFonts w:ascii="Times New Roman" w:eastAsia="Times New Roman" w:hAnsi="Times New Roman"/>
                  <w:sz w:val="24"/>
                  <w:szCs w:val="24"/>
                </w:rPr>
                <w:t xml:space="preserve"> пунктом третім </w:t>
              </w:r>
            </w:hyperlink>
            <w:hyperlink r:id="rId10">
              <w:r>
                <w:rPr>
                  <w:rFonts w:ascii="Times New Roman" w:eastAsia="Times New Roman" w:hAnsi="Times New Roman"/>
                  <w:sz w:val="24"/>
                  <w:szCs w:val="24"/>
                  <w:u w:val="single"/>
                </w:rPr>
                <w:t>частини друго</w:t>
              </w:r>
            </w:hyperlink>
            <w:r>
              <w:rPr>
                <w:rFonts w:ascii="Times New Roman" w:eastAsia="Times New Roman" w:hAnsi="Times New Roman"/>
                <w:sz w:val="24"/>
                <w:szCs w:val="24"/>
              </w:rPr>
              <w:t>ї статті 22 Закону зазначено в</w:t>
            </w:r>
            <w:r w:rsidR="00B01163" w:rsidRPr="00562304">
              <w:rPr>
                <w:rFonts w:ascii="Times New Roman" w:hAnsi="Times New Roman"/>
                <w:color w:val="000000" w:themeColor="text1"/>
                <w:sz w:val="24"/>
                <w:szCs w:val="24"/>
                <w:lang w:val="uk-UA" w:eastAsia="ru-RU"/>
              </w:rPr>
              <w:t xml:space="preserve"> </w:t>
            </w:r>
            <w:r w:rsidR="00B01163" w:rsidRPr="00562304">
              <w:rPr>
                <w:rFonts w:ascii="Times New Roman" w:hAnsi="Times New Roman"/>
                <w:b/>
                <w:color w:val="000000" w:themeColor="text1"/>
                <w:sz w:val="24"/>
                <w:szCs w:val="24"/>
                <w:lang w:val="uk-UA" w:eastAsia="ru-RU"/>
              </w:rPr>
              <w:t>Додатку № 3.</w:t>
            </w:r>
          </w:p>
        </w:tc>
      </w:tr>
      <w:tr w:rsidR="00562304" w:rsidRPr="00562304" w:rsidTr="00B413F2">
        <w:tc>
          <w:tcPr>
            <w:tcW w:w="300" w:type="pct"/>
            <w:shd w:val="clear" w:color="auto" w:fill="FFFFFF"/>
          </w:tcPr>
          <w:p w:rsidR="00B01163" w:rsidRPr="00562304" w:rsidRDefault="00B01163" w:rsidP="006343C2">
            <w:pPr>
              <w:spacing w:before="150" w:after="150" w:line="240" w:lineRule="auto"/>
              <w:jc w:val="center"/>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lastRenderedPageBreak/>
              <w:t>7</w:t>
            </w:r>
          </w:p>
        </w:tc>
        <w:tc>
          <w:tcPr>
            <w:tcW w:w="1550" w:type="pct"/>
            <w:shd w:val="clear" w:color="auto" w:fill="FFFFFF"/>
          </w:tcPr>
          <w:p w:rsidR="00B01163" w:rsidRPr="00562304" w:rsidRDefault="00B01163" w:rsidP="006343C2">
            <w:pPr>
              <w:spacing w:before="150" w:after="150" w:line="240" w:lineRule="auto"/>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Інформація про субпідрядника / співвиконавця</w:t>
            </w:r>
          </w:p>
        </w:tc>
        <w:tc>
          <w:tcPr>
            <w:tcW w:w="3150" w:type="pct"/>
            <w:shd w:val="clear" w:color="auto" w:fill="FFFFFF"/>
          </w:tcPr>
          <w:p w:rsidR="00B01163" w:rsidRPr="00562304" w:rsidRDefault="00E50481" w:rsidP="006343C2">
            <w:pPr>
              <w:spacing w:before="150" w:after="150" w:line="240" w:lineRule="auto"/>
              <w:jc w:val="both"/>
              <w:rPr>
                <w:rFonts w:ascii="Times New Roman" w:hAnsi="Times New Roman"/>
                <w:color w:val="000000" w:themeColor="text1"/>
                <w:sz w:val="24"/>
                <w:szCs w:val="24"/>
                <w:lang w:val="uk-UA" w:eastAsia="ru-RU"/>
              </w:rPr>
            </w:pPr>
            <w:r>
              <w:rPr>
                <w:rFonts w:ascii="Times New Roman" w:eastAsia="Times New Roman" w:hAnsi="Times New Roman"/>
                <w:sz w:val="24"/>
                <w:szCs w:val="24"/>
                <w:highlight w:val="white"/>
              </w:rPr>
              <w:t>У</w:t>
            </w:r>
            <w:r>
              <w:rPr>
                <w:rFonts w:ascii="Times New Roman" w:eastAsia="Times New Roman" w:hAnsi="Times New Roman"/>
                <w:color w:val="000000"/>
                <w:sz w:val="24"/>
                <w:szCs w:val="24"/>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Pr>
                <w:rFonts w:ascii="Times New Roman" w:eastAsia="Times New Roman" w:hAnsi="Times New Roman"/>
                <w:color w:val="FF0000"/>
                <w:sz w:val="24"/>
                <w:szCs w:val="24"/>
                <w:highlight w:val="white"/>
              </w:rPr>
              <w:t>виконання робіт чи послуг як субпідрядника/співвиконавця</w:t>
            </w:r>
            <w:r>
              <w:rPr>
                <w:rFonts w:ascii="Times New Roman" w:eastAsia="Times New Roman" w:hAnsi="Times New Roman"/>
                <w:color w:val="000000"/>
                <w:sz w:val="24"/>
                <w:szCs w:val="24"/>
                <w:highlight w:val="white"/>
              </w:rPr>
              <w:t xml:space="preserve"> у обсязі не менше ніж 20 відсотків </w:t>
            </w:r>
            <w:proofErr w:type="gramStart"/>
            <w:r>
              <w:rPr>
                <w:rFonts w:ascii="Times New Roman" w:eastAsia="Times New Roman" w:hAnsi="Times New Roman"/>
                <w:color w:val="000000"/>
                <w:sz w:val="24"/>
                <w:szCs w:val="24"/>
                <w:highlight w:val="white"/>
              </w:rPr>
              <w:t>в</w:t>
            </w:r>
            <w:proofErr w:type="gramEnd"/>
            <w:r>
              <w:rPr>
                <w:rFonts w:ascii="Times New Roman" w:eastAsia="Times New Roman" w:hAnsi="Times New Roman"/>
                <w:color w:val="000000"/>
                <w:sz w:val="24"/>
                <w:szCs w:val="24"/>
                <w:highlight w:val="white"/>
              </w:rPr>
              <w:t xml:space="preserve">ід вартості договору про закупівлю </w:t>
            </w:r>
            <w:r w:rsidRPr="00796053">
              <w:rPr>
                <w:rFonts w:ascii="Times New Roman" w:eastAsia="Times New Roman" w:hAnsi="Times New Roman"/>
                <w:b/>
                <w:i/>
                <w:color w:val="000000"/>
                <w:sz w:val="24"/>
                <w:szCs w:val="24"/>
                <w:highlight w:val="white"/>
              </w:rPr>
              <w:t>(</w:t>
            </w:r>
            <w:proofErr w:type="gramStart"/>
            <w:r w:rsidRPr="00796053">
              <w:rPr>
                <w:rFonts w:ascii="Times New Roman" w:eastAsia="Times New Roman" w:hAnsi="Times New Roman"/>
                <w:b/>
                <w:i/>
                <w:color w:val="000000"/>
                <w:sz w:val="24"/>
                <w:szCs w:val="24"/>
                <w:highlight w:val="white"/>
              </w:rPr>
              <w:t>надається у разі залучення).</w:t>
            </w:r>
            <w:proofErr w:type="gramEnd"/>
          </w:p>
        </w:tc>
      </w:tr>
      <w:tr w:rsidR="00562304" w:rsidRPr="00562304" w:rsidTr="00B413F2">
        <w:tc>
          <w:tcPr>
            <w:tcW w:w="300" w:type="pct"/>
            <w:shd w:val="clear" w:color="auto" w:fill="FFFFFF"/>
          </w:tcPr>
          <w:p w:rsidR="00B01163" w:rsidRPr="00562304" w:rsidRDefault="00B01163" w:rsidP="006343C2">
            <w:pPr>
              <w:spacing w:before="150" w:after="150" w:line="240" w:lineRule="auto"/>
              <w:jc w:val="center"/>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8</w:t>
            </w:r>
          </w:p>
        </w:tc>
        <w:tc>
          <w:tcPr>
            <w:tcW w:w="1550" w:type="pct"/>
            <w:shd w:val="clear" w:color="auto" w:fill="FFFFFF"/>
          </w:tcPr>
          <w:p w:rsidR="00B01163" w:rsidRPr="00562304" w:rsidRDefault="00B01163" w:rsidP="006343C2">
            <w:pPr>
              <w:spacing w:before="150" w:after="150" w:line="240" w:lineRule="auto"/>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Внесення змін або відкликання тендерної пропозиції учасником</w:t>
            </w:r>
          </w:p>
        </w:tc>
        <w:tc>
          <w:tcPr>
            <w:tcW w:w="3150" w:type="pct"/>
            <w:shd w:val="clear" w:color="auto" w:fill="FFFFFF"/>
          </w:tcPr>
          <w:p w:rsidR="00B01163" w:rsidRPr="00562304" w:rsidRDefault="00B01163" w:rsidP="006343C2">
            <w:p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62304" w:rsidRPr="00562304" w:rsidTr="00B413F2">
        <w:tc>
          <w:tcPr>
            <w:tcW w:w="300" w:type="pct"/>
            <w:shd w:val="clear" w:color="auto" w:fill="FFFFFF"/>
          </w:tcPr>
          <w:p w:rsidR="00B01163" w:rsidRPr="00562304" w:rsidRDefault="00B01163" w:rsidP="006343C2">
            <w:pPr>
              <w:spacing w:before="150" w:after="150" w:line="240" w:lineRule="auto"/>
              <w:jc w:val="center"/>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9</w:t>
            </w:r>
          </w:p>
        </w:tc>
        <w:tc>
          <w:tcPr>
            <w:tcW w:w="1550" w:type="pct"/>
            <w:shd w:val="clear" w:color="auto" w:fill="FFFFFF"/>
          </w:tcPr>
          <w:p w:rsidR="00B01163" w:rsidRPr="00562304" w:rsidRDefault="00B01163" w:rsidP="006343C2">
            <w:pPr>
              <w:spacing w:before="150" w:after="150" w:line="240" w:lineRule="auto"/>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Ступень локалізації виробництва</w:t>
            </w:r>
          </w:p>
        </w:tc>
        <w:tc>
          <w:tcPr>
            <w:tcW w:w="3150" w:type="pct"/>
            <w:shd w:val="clear" w:color="auto" w:fill="FFFFFF"/>
          </w:tcPr>
          <w:p w:rsidR="00B01163" w:rsidRPr="00562304" w:rsidRDefault="00B01163" w:rsidP="006343C2">
            <w:p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 xml:space="preserve">Не застосовується </w:t>
            </w:r>
          </w:p>
          <w:p w:rsidR="00B01163" w:rsidRPr="00562304" w:rsidRDefault="00B01163" w:rsidP="006343C2">
            <w:pPr>
              <w:spacing w:before="150" w:after="150" w:line="240" w:lineRule="auto"/>
              <w:jc w:val="both"/>
              <w:rPr>
                <w:rFonts w:ascii="Times New Roman" w:hAnsi="Times New Roman"/>
                <w:color w:val="000000" w:themeColor="text1"/>
                <w:sz w:val="24"/>
                <w:szCs w:val="24"/>
                <w:lang w:val="uk-UA" w:eastAsia="ru-RU"/>
              </w:rPr>
            </w:pPr>
          </w:p>
        </w:tc>
      </w:tr>
      <w:tr w:rsidR="00562304" w:rsidRPr="00562304" w:rsidTr="00B413F2">
        <w:tc>
          <w:tcPr>
            <w:tcW w:w="5000" w:type="pct"/>
            <w:gridSpan w:val="3"/>
            <w:shd w:val="clear" w:color="auto" w:fill="FFFFFF"/>
          </w:tcPr>
          <w:p w:rsidR="00B01163" w:rsidRPr="00562304" w:rsidRDefault="00B01163" w:rsidP="006343C2">
            <w:pPr>
              <w:spacing w:before="150" w:after="150" w:line="240" w:lineRule="auto"/>
              <w:jc w:val="center"/>
              <w:rPr>
                <w:rFonts w:ascii="Times New Roman" w:hAnsi="Times New Roman"/>
                <w:b/>
                <w:bCs/>
                <w:color w:val="000000" w:themeColor="text1"/>
                <w:sz w:val="24"/>
                <w:szCs w:val="24"/>
                <w:lang w:val="uk-UA" w:eastAsia="ru-RU"/>
              </w:rPr>
            </w:pPr>
            <w:r w:rsidRPr="00562304">
              <w:rPr>
                <w:rFonts w:ascii="Times New Roman" w:hAnsi="Times New Roman"/>
                <w:b/>
                <w:bCs/>
                <w:color w:val="000000" w:themeColor="text1"/>
                <w:sz w:val="24"/>
                <w:szCs w:val="24"/>
                <w:lang w:val="uk-UA" w:eastAsia="ru-RU"/>
              </w:rPr>
              <w:t>Подання та розкриття тендерної пропозиції</w:t>
            </w:r>
          </w:p>
        </w:tc>
      </w:tr>
      <w:tr w:rsidR="00562304" w:rsidRPr="00562304" w:rsidTr="00B413F2">
        <w:tc>
          <w:tcPr>
            <w:tcW w:w="300" w:type="pct"/>
            <w:shd w:val="clear" w:color="auto" w:fill="FFFFFF"/>
          </w:tcPr>
          <w:p w:rsidR="00B01163" w:rsidRPr="00562304" w:rsidRDefault="00B01163" w:rsidP="006343C2">
            <w:pPr>
              <w:spacing w:before="150" w:after="150" w:line="240" w:lineRule="auto"/>
              <w:jc w:val="center"/>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1</w:t>
            </w:r>
          </w:p>
        </w:tc>
        <w:tc>
          <w:tcPr>
            <w:tcW w:w="1550" w:type="pct"/>
            <w:shd w:val="clear" w:color="auto" w:fill="FFFFFF"/>
          </w:tcPr>
          <w:p w:rsidR="00B01163" w:rsidRPr="00562304" w:rsidRDefault="00B01163" w:rsidP="006343C2">
            <w:pPr>
              <w:spacing w:before="150" w:after="150" w:line="240" w:lineRule="auto"/>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Кінцевий строк подання тендерної пропозиції</w:t>
            </w:r>
          </w:p>
        </w:tc>
        <w:tc>
          <w:tcPr>
            <w:tcW w:w="3150" w:type="pct"/>
            <w:shd w:val="clear" w:color="auto" w:fill="FFFFFF"/>
          </w:tcPr>
          <w:p w:rsidR="00B01163" w:rsidRPr="00562304" w:rsidRDefault="00B01163" w:rsidP="006343C2">
            <w:pPr>
              <w:spacing w:before="150" w:after="150" w:line="240" w:lineRule="auto"/>
              <w:jc w:val="both"/>
              <w:rPr>
                <w:rFonts w:ascii="Times New Roman" w:hAnsi="Times New Roman"/>
                <w:b/>
                <w:color w:val="000000" w:themeColor="text1"/>
                <w:lang w:val="uk-UA"/>
              </w:rPr>
            </w:pPr>
            <w:r w:rsidRPr="00562304">
              <w:rPr>
                <w:rFonts w:ascii="Times New Roman" w:hAnsi="Times New Roman"/>
                <w:b/>
                <w:color w:val="000000" w:themeColor="text1"/>
              </w:rPr>
              <w:t>Кінцевий строк п</w:t>
            </w:r>
            <w:r w:rsidR="00F2061C" w:rsidRPr="00562304">
              <w:rPr>
                <w:rFonts w:ascii="Times New Roman" w:hAnsi="Times New Roman"/>
                <w:b/>
                <w:color w:val="000000" w:themeColor="text1"/>
              </w:rPr>
              <w:t xml:space="preserve">одання тендерних пропозицій – </w:t>
            </w:r>
            <w:r w:rsidR="00F2061C" w:rsidRPr="00562304">
              <w:rPr>
                <w:rFonts w:ascii="Times New Roman" w:hAnsi="Times New Roman"/>
                <w:b/>
                <w:color w:val="000000" w:themeColor="text1"/>
                <w:lang w:val="uk-UA"/>
              </w:rPr>
              <w:t>08</w:t>
            </w:r>
            <w:r w:rsidRPr="00562304">
              <w:rPr>
                <w:rFonts w:ascii="Times New Roman" w:hAnsi="Times New Roman"/>
                <w:b/>
                <w:color w:val="000000" w:themeColor="text1"/>
              </w:rPr>
              <w:t xml:space="preserve"> год. 00 хв. «</w:t>
            </w:r>
            <w:r w:rsidR="00796053">
              <w:rPr>
                <w:rFonts w:ascii="Times New Roman" w:hAnsi="Times New Roman"/>
                <w:b/>
                <w:color w:val="000000" w:themeColor="text1"/>
                <w:lang w:val="uk-UA"/>
              </w:rPr>
              <w:t>08</w:t>
            </w:r>
            <w:r w:rsidRPr="00562304">
              <w:rPr>
                <w:rFonts w:ascii="Times New Roman" w:hAnsi="Times New Roman"/>
                <w:b/>
                <w:color w:val="000000" w:themeColor="text1"/>
              </w:rPr>
              <w:t xml:space="preserve">» </w:t>
            </w:r>
            <w:r w:rsidR="00796053">
              <w:rPr>
                <w:rFonts w:ascii="Times New Roman" w:hAnsi="Times New Roman"/>
                <w:b/>
                <w:color w:val="000000" w:themeColor="text1"/>
                <w:lang w:val="uk-UA"/>
              </w:rPr>
              <w:t>лютого</w:t>
            </w:r>
            <w:r w:rsidR="00F2061C" w:rsidRPr="00562304">
              <w:rPr>
                <w:rFonts w:ascii="Times New Roman" w:hAnsi="Times New Roman"/>
                <w:b/>
                <w:color w:val="000000" w:themeColor="text1"/>
              </w:rPr>
              <w:t xml:space="preserve"> 202</w:t>
            </w:r>
            <w:r w:rsidR="00796053">
              <w:rPr>
                <w:rFonts w:ascii="Times New Roman" w:hAnsi="Times New Roman"/>
                <w:b/>
                <w:color w:val="000000" w:themeColor="text1"/>
                <w:lang w:val="uk-UA"/>
              </w:rPr>
              <w:t>4</w:t>
            </w:r>
            <w:r w:rsidRPr="00562304">
              <w:rPr>
                <w:rFonts w:ascii="Times New Roman" w:hAnsi="Times New Roman"/>
                <w:b/>
                <w:color w:val="000000" w:themeColor="text1"/>
              </w:rPr>
              <w:t xml:space="preserve"> року.</w:t>
            </w:r>
          </w:p>
          <w:p w:rsidR="00B01163" w:rsidRPr="00562304" w:rsidRDefault="00B01163" w:rsidP="006343C2">
            <w:p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562304" w:rsidRPr="00562304" w:rsidTr="00B413F2">
        <w:tc>
          <w:tcPr>
            <w:tcW w:w="300" w:type="pct"/>
            <w:shd w:val="clear" w:color="auto" w:fill="FFFFFF"/>
          </w:tcPr>
          <w:p w:rsidR="00B01163" w:rsidRPr="00562304" w:rsidRDefault="00B01163" w:rsidP="006343C2">
            <w:pPr>
              <w:spacing w:before="150" w:after="150" w:line="240" w:lineRule="auto"/>
              <w:jc w:val="center"/>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2</w:t>
            </w:r>
          </w:p>
        </w:tc>
        <w:tc>
          <w:tcPr>
            <w:tcW w:w="1550" w:type="pct"/>
            <w:shd w:val="clear" w:color="auto" w:fill="FFFFFF"/>
          </w:tcPr>
          <w:p w:rsidR="00B01163" w:rsidRPr="00562304" w:rsidRDefault="00B01163" w:rsidP="006343C2">
            <w:pPr>
              <w:spacing w:before="150" w:after="150" w:line="240" w:lineRule="auto"/>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Дата та час розкриття тендерної пропозиції</w:t>
            </w:r>
          </w:p>
        </w:tc>
        <w:tc>
          <w:tcPr>
            <w:tcW w:w="3150" w:type="pct"/>
            <w:shd w:val="clear" w:color="auto" w:fill="FFFFFF"/>
          </w:tcPr>
          <w:p w:rsidR="00C56590" w:rsidRPr="00562304" w:rsidRDefault="00C56590" w:rsidP="00C56590">
            <w:pPr>
              <w:shd w:val="clear" w:color="auto" w:fill="FFFFFF"/>
              <w:jc w:val="both"/>
              <w:rPr>
                <w:rFonts w:ascii="Times New Roman" w:eastAsia="Times New Roman" w:hAnsi="Times New Roman"/>
                <w:color w:val="000000" w:themeColor="text1"/>
                <w:sz w:val="24"/>
                <w:szCs w:val="24"/>
                <w:highlight w:val="white"/>
              </w:rPr>
            </w:pPr>
            <w:r w:rsidRPr="00562304">
              <w:rPr>
                <w:rFonts w:ascii="Times New Roman" w:eastAsia="Times New Roman" w:hAnsi="Times New Roman"/>
                <w:color w:val="000000" w:themeColor="text1"/>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w:t>
            </w:r>
            <w:proofErr w:type="gramStart"/>
            <w:r w:rsidRPr="00562304">
              <w:rPr>
                <w:rFonts w:ascii="Times New Roman" w:eastAsia="Times New Roman" w:hAnsi="Times New Roman"/>
                <w:color w:val="000000" w:themeColor="text1"/>
                <w:sz w:val="24"/>
                <w:szCs w:val="24"/>
                <w:highlight w:val="white"/>
              </w:rPr>
              <w:t>в</w:t>
            </w:r>
            <w:proofErr w:type="gramEnd"/>
            <w:r w:rsidRPr="00562304">
              <w:rPr>
                <w:rFonts w:ascii="Times New Roman" w:eastAsia="Times New Roman" w:hAnsi="Times New Roman"/>
                <w:color w:val="000000" w:themeColor="text1"/>
                <w:sz w:val="24"/>
                <w:szCs w:val="24"/>
                <w:highlight w:val="white"/>
              </w:rPr>
              <w:t xml:space="preserve"> електронній системі закупівель.</w:t>
            </w:r>
          </w:p>
          <w:p w:rsidR="00B01163" w:rsidRPr="00562304" w:rsidRDefault="00C56590" w:rsidP="00C56590">
            <w:pPr>
              <w:shd w:val="clear" w:color="auto" w:fill="FFFFFF"/>
              <w:jc w:val="both"/>
              <w:rPr>
                <w:rFonts w:ascii="Times New Roman" w:eastAsia="Times New Roman" w:hAnsi="Times New Roman"/>
                <w:color w:val="000000" w:themeColor="text1"/>
                <w:sz w:val="24"/>
                <w:szCs w:val="24"/>
                <w:highlight w:val="white"/>
                <w:lang w:val="uk-UA"/>
              </w:rPr>
            </w:pPr>
            <w:r w:rsidRPr="00562304">
              <w:rPr>
                <w:rFonts w:ascii="Times New Roman" w:eastAsia="Times New Roman" w:hAnsi="Times New Roman"/>
                <w:color w:val="000000" w:themeColor="text1"/>
                <w:sz w:val="24"/>
                <w:szCs w:val="24"/>
                <w:highlight w:val="white"/>
              </w:rPr>
              <w:t xml:space="preserve">Розкриття тендерних пропозицій здійснюється відповідно до статті 28 Закону (положення абзацу третього частини першої та абзацу </w:t>
            </w:r>
            <w:proofErr w:type="gramStart"/>
            <w:r w:rsidRPr="00562304">
              <w:rPr>
                <w:rFonts w:ascii="Times New Roman" w:eastAsia="Times New Roman" w:hAnsi="Times New Roman"/>
                <w:color w:val="000000" w:themeColor="text1"/>
                <w:sz w:val="24"/>
                <w:szCs w:val="24"/>
                <w:highlight w:val="white"/>
              </w:rPr>
              <w:t>другого</w:t>
            </w:r>
            <w:proofErr w:type="gramEnd"/>
            <w:r w:rsidRPr="00562304">
              <w:rPr>
                <w:rFonts w:ascii="Times New Roman" w:eastAsia="Times New Roman" w:hAnsi="Times New Roman"/>
                <w:color w:val="000000" w:themeColor="text1"/>
                <w:sz w:val="24"/>
                <w:szCs w:val="24"/>
                <w:highlight w:val="white"/>
              </w:rPr>
              <w:t xml:space="preserve"> частини другої статті 28 Закону не застосовуються).</w:t>
            </w:r>
          </w:p>
        </w:tc>
      </w:tr>
      <w:tr w:rsidR="00562304" w:rsidRPr="00562304" w:rsidTr="00B413F2">
        <w:tc>
          <w:tcPr>
            <w:tcW w:w="5000" w:type="pct"/>
            <w:gridSpan w:val="3"/>
            <w:shd w:val="clear" w:color="auto" w:fill="FFFFFF"/>
          </w:tcPr>
          <w:p w:rsidR="00B01163" w:rsidRPr="00562304" w:rsidRDefault="00B01163" w:rsidP="006343C2">
            <w:pPr>
              <w:spacing w:before="150" w:after="150" w:line="240" w:lineRule="auto"/>
              <w:jc w:val="center"/>
              <w:rPr>
                <w:rFonts w:ascii="Times New Roman" w:hAnsi="Times New Roman"/>
                <w:b/>
                <w:bCs/>
                <w:color w:val="000000" w:themeColor="text1"/>
                <w:sz w:val="24"/>
                <w:szCs w:val="24"/>
                <w:lang w:val="uk-UA" w:eastAsia="ru-RU"/>
              </w:rPr>
            </w:pPr>
            <w:r w:rsidRPr="00562304">
              <w:rPr>
                <w:rFonts w:ascii="Times New Roman" w:hAnsi="Times New Roman"/>
                <w:b/>
                <w:bCs/>
                <w:color w:val="000000" w:themeColor="text1"/>
                <w:sz w:val="24"/>
                <w:szCs w:val="24"/>
                <w:lang w:val="uk-UA" w:eastAsia="ru-RU"/>
              </w:rPr>
              <w:t>Оцінка тендерної пропозиції</w:t>
            </w:r>
          </w:p>
        </w:tc>
      </w:tr>
      <w:tr w:rsidR="00562304" w:rsidRPr="00562304" w:rsidTr="00B413F2">
        <w:tc>
          <w:tcPr>
            <w:tcW w:w="300" w:type="pct"/>
            <w:shd w:val="clear" w:color="auto" w:fill="FFFFFF"/>
          </w:tcPr>
          <w:p w:rsidR="00B01163" w:rsidRPr="00562304" w:rsidRDefault="00B01163" w:rsidP="006343C2">
            <w:pPr>
              <w:spacing w:before="150" w:after="150" w:line="240" w:lineRule="auto"/>
              <w:jc w:val="center"/>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1</w:t>
            </w:r>
          </w:p>
        </w:tc>
        <w:tc>
          <w:tcPr>
            <w:tcW w:w="1550" w:type="pct"/>
            <w:shd w:val="clear" w:color="auto" w:fill="FFFFFF"/>
          </w:tcPr>
          <w:p w:rsidR="00B01163" w:rsidRPr="00562304" w:rsidRDefault="00B01163" w:rsidP="006343C2">
            <w:pPr>
              <w:spacing w:before="150" w:after="150" w:line="240" w:lineRule="auto"/>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Перелік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tcPr>
          <w:p w:rsidR="00107952" w:rsidRPr="00562304" w:rsidRDefault="00107952" w:rsidP="00107952">
            <w:pPr>
              <w:shd w:val="clear" w:color="auto" w:fill="FFFFFF"/>
              <w:jc w:val="both"/>
              <w:rPr>
                <w:rFonts w:ascii="Times New Roman" w:eastAsia="Times New Roman" w:hAnsi="Times New Roman"/>
                <w:color w:val="000000" w:themeColor="text1"/>
                <w:sz w:val="24"/>
                <w:szCs w:val="24"/>
                <w:highlight w:val="white"/>
              </w:rPr>
            </w:pPr>
            <w:r w:rsidRPr="00562304">
              <w:rPr>
                <w:rFonts w:ascii="Times New Roman" w:eastAsia="Times New Roman" w:hAnsi="Times New Roman"/>
                <w:color w:val="000000" w:themeColor="text1"/>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1" w:anchor="n1553">
              <w:r w:rsidRPr="00562304">
                <w:rPr>
                  <w:rFonts w:ascii="Times New Roman" w:eastAsia="Times New Roman" w:hAnsi="Times New Roman"/>
                  <w:color w:val="000000" w:themeColor="text1"/>
                  <w:sz w:val="24"/>
                  <w:szCs w:val="24"/>
                  <w:highlight w:val="white"/>
                </w:rPr>
                <w:t>шістнадцятої</w:t>
              </w:r>
            </w:hyperlink>
            <w:r w:rsidRPr="00562304">
              <w:rPr>
                <w:rFonts w:ascii="Times New Roman" w:eastAsia="Times New Roman" w:hAnsi="Times New Roman"/>
                <w:color w:val="000000" w:themeColor="text1"/>
                <w:sz w:val="24"/>
                <w:szCs w:val="24"/>
                <w:highlight w:val="white"/>
              </w:rPr>
              <w:t xml:space="preserve">, абзаців </w:t>
            </w:r>
            <w:proofErr w:type="gramStart"/>
            <w:r w:rsidRPr="00562304">
              <w:rPr>
                <w:rFonts w:ascii="Times New Roman" w:eastAsia="Times New Roman" w:hAnsi="Times New Roman"/>
                <w:color w:val="000000" w:themeColor="text1"/>
                <w:sz w:val="24"/>
                <w:szCs w:val="24"/>
                <w:highlight w:val="white"/>
              </w:rPr>
              <w:t>другого</w:t>
            </w:r>
            <w:proofErr w:type="gramEnd"/>
            <w:r w:rsidRPr="00562304">
              <w:rPr>
                <w:rFonts w:ascii="Times New Roman" w:eastAsia="Times New Roman" w:hAnsi="Times New Roman"/>
                <w:color w:val="000000" w:themeColor="text1"/>
                <w:sz w:val="24"/>
                <w:szCs w:val="24"/>
                <w:highlight w:val="white"/>
              </w:rPr>
              <w:t xml:space="preserve"> і третього частини п’ятнадцятої статті 29 Закону не застосовуються) з урахуванням положень пункту 43 Особливостей.</w:t>
            </w:r>
          </w:p>
          <w:p w:rsidR="00107952" w:rsidRPr="00562304" w:rsidRDefault="00107952" w:rsidP="00107952">
            <w:pPr>
              <w:widowControl w:val="0"/>
              <w:jc w:val="both"/>
              <w:rPr>
                <w:rFonts w:ascii="Times New Roman" w:eastAsia="Times New Roman" w:hAnsi="Times New Roman"/>
                <w:color w:val="000000" w:themeColor="text1"/>
                <w:sz w:val="24"/>
                <w:szCs w:val="24"/>
                <w:highlight w:val="white"/>
                <w:lang w:val="uk-UA"/>
              </w:rPr>
            </w:pPr>
            <w:r w:rsidRPr="00562304">
              <w:rPr>
                <w:rFonts w:ascii="Times New Roman" w:eastAsia="Times New Roman" w:hAnsi="Times New Roman"/>
                <w:color w:val="000000" w:themeColor="text1"/>
                <w:sz w:val="24"/>
                <w:szCs w:val="24"/>
                <w:highlight w:val="white"/>
              </w:rPr>
              <w:lastRenderedPageBreak/>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B01163" w:rsidRPr="00562304" w:rsidRDefault="00B01163" w:rsidP="006343C2">
            <w:p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Єдиний критерій оцінки – Ціна – 100%.</w:t>
            </w:r>
          </w:p>
          <w:p w:rsidR="00B01163" w:rsidRPr="00562304" w:rsidRDefault="00B01163" w:rsidP="006343C2">
            <w:p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p w:rsidR="00107952" w:rsidRPr="00562304" w:rsidRDefault="00107952" w:rsidP="00107952">
            <w:pPr>
              <w:widowControl w:val="0"/>
              <w:jc w:val="both"/>
              <w:rPr>
                <w:rFonts w:ascii="Times New Roman" w:eastAsia="Times New Roman" w:hAnsi="Times New Roman"/>
                <w:color w:val="000000" w:themeColor="text1"/>
                <w:sz w:val="24"/>
                <w:szCs w:val="24"/>
                <w:highlight w:val="white"/>
              </w:rPr>
            </w:pPr>
            <w:r w:rsidRPr="00562304">
              <w:rPr>
                <w:rFonts w:ascii="Times New Roman" w:eastAsia="Times New Roman" w:hAnsi="Times New Roman"/>
                <w:color w:val="000000" w:themeColor="text1"/>
                <w:sz w:val="24"/>
                <w:szCs w:val="24"/>
                <w:highlight w:val="white"/>
              </w:rPr>
              <w:t xml:space="preserve">Оцінка тендерних пропозицій проводиться автоматично електронною системою закупівель </w:t>
            </w:r>
            <w:proofErr w:type="gramStart"/>
            <w:r w:rsidRPr="00562304">
              <w:rPr>
                <w:rFonts w:ascii="Times New Roman" w:eastAsia="Times New Roman" w:hAnsi="Times New Roman"/>
                <w:color w:val="000000" w:themeColor="text1"/>
                <w:sz w:val="24"/>
                <w:szCs w:val="24"/>
                <w:highlight w:val="white"/>
              </w:rPr>
              <w:t>на</w:t>
            </w:r>
            <w:proofErr w:type="gramEnd"/>
            <w:r w:rsidRPr="00562304">
              <w:rPr>
                <w:rFonts w:ascii="Times New Roman" w:eastAsia="Times New Roman" w:hAnsi="Times New Roman"/>
                <w:color w:val="000000" w:themeColor="text1"/>
                <w:sz w:val="24"/>
                <w:szCs w:val="24"/>
                <w:highlight w:val="white"/>
              </w:rPr>
              <w:t xml:space="preserve"> основі критеріїв і методики оцінки, зазначених замовником у тендерній документації, шляхом застосування електронного аукціону.</w:t>
            </w:r>
          </w:p>
          <w:p w:rsidR="00107952" w:rsidRPr="00562304" w:rsidRDefault="00107952" w:rsidP="00107952">
            <w:pPr>
              <w:widowControl w:val="0"/>
              <w:jc w:val="both"/>
              <w:rPr>
                <w:rFonts w:ascii="Times New Roman" w:eastAsia="Times New Roman" w:hAnsi="Times New Roman"/>
                <w:i/>
                <w:color w:val="000000" w:themeColor="text1"/>
                <w:sz w:val="24"/>
                <w:szCs w:val="24"/>
                <w:highlight w:val="white"/>
              </w:rPr>
            </w:pPr>
            <w:r w:rsidRPr="00562304">
              <w:rPr>
                <w:rFonts w:ascii="Times New Roman" w:eastAsia="Times New Roman" w:hAnsi="Times New Roman"/>
                <w:i/>
                <w:color w:val="000000" w:themeColor="text1"/>
                <w:sz w:val="24"/>
                <w:szCs w:val="24"/>
                <w:highlight w:val="white"/>
              </w:rPr>
              <w:t>(</w:t>
            </w:r>
            <w:proofErr w:type="gramStart"/>
            <w:r w:rsidRPr="00562304">
              <w:rPr>
                <w:rFonts w:ascii="Times New Roman" w:eastAsia="Times New Roman" w:hAnsi="Times New Roman"/>
                <w:i/>
                <w:color w:val="000000" w:themeColor="text1"/>
                <w:sz w:val="24"/>
                <w:szCs w:val="24"/>
                <w:highlight w:val="white"/>
              </w:rPr>
              <w:t>у</w:t>
            </w:r>
            <w:proofErr w:type="gramEnd"/>
            <w:r w:rsidRPr="00562304">
              <w:rPr>
                <w:rFonts w:ascii="Times New Roman" w:eastAsia="Times New Roman" w:hAnsi="Times New Roman"/>
                <w:i/>
                <w:color w:val="000000" w:themeColor="text1"/>
                <w:sz w:val="24"/>
                <w:szCs w:val="24"/>
                <w:highlight w:val="white"/>
              </w:rPr>
              <w:t xml:space="preserve"> разі якщо подано дві і більше тендерних пропозицій).</w:t>
            </w:r>
          </w:p>
          <w:p w:rsidR="00107952" w:rsidRPr="00562304" w:rsidRDefault="00107952" w:rsidP="00107952">
            <w:pPr>
              <w:shd w:val="clear" w:color="auto" w:fill="FFFFFF"/>
              <w:jc w:val="both"/>
              <w:rPr>
                <w:rFonts w:ascii="Times New Roman" w:eastAsia="Times New Roman" w:hAnsi="Times New Roman"/>
                <w:color w:val="000000" w:themeColor="text1"/>
                <w:sz w:val="24"/>
                <w:szCs w:val="24"/>
                <w:highlight w:val="white"/>
              </w:rPr>
            </w:pPr>
            <w:r w:rsidRPr="00562304">
              <w:rPr>
                <w:rFonts w:ascii="Times New Roman" w:eastAsia="Times New Roman" w:hAnsi="Times New Roman"/>
                <w:color w:val="000000" w:themeColor="text1"/>
                <w:sz w:val="24"/>
                <w:szCs w:val="24"/>
                <w:highlight w:val="white"/>
              </w:rPr>
              <w:t xml:space="preserve">Якщо була подана одна тендерна пропозиція, електронна система закупівель </w:t>
            </w:r>
            <w:proofErr w:type="gramStart"/>
            <w:r w:rsidRPr="00562304">
              <w:rPr>
                <w:rFonts w:ascii="Times New Roman" w:eastAsia="Times New Roman" w:hAnsi="Times New Roman"/>
                <w:color w:val="000000" w:themeColor="text1"/>
                <w:sz w:val="24"/>
                <w:szCs w:val="24"/>
                <w:highlight w:val="white"/>
              </w:rPr>
              <w:t>п</w:t>
            </w:r>
            <w:proofErr w:type="gramEnd"/>
            <w:r w:rsidRPr="00562304">
              <w:rPr>
                <w:rFonts w:ascii="Times New Roman" w:eastAsia="Times New Roman" w:hAnsi="Times New Roman"/>
                <w:color w:val="000000" w:themeColor="text1"/>
                <w:sz w:val="24"/>
                <w:szCs w:val="24"/>
                <w:highlight w:val="white"/>
              </w:rPr>
              <w:t xml:space="preserve">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w:t>
            </w:r>
            <w:proofErr w:type="gramStart"/>
            <w:r w:rsidRPr="00562304">
              <w:rPr>
                <w:rFonts w:ascii="Times New Roman" w:eastAsia="Times New Roman" w:hAnsi="Times New Roman"/>
                <w:color w:val="000000" w:themeColor="text1"/>
                <w:sz w:val="24"/>
                <w:szCs w:val="24"/>
                <w:highlight w:val="white"/>
              </w:rPr>
              <w:t>другого</w:t>
            </w:r>
            <w:proofErr w:type="gramEnd"/>
            <w:r w:rsidRPr="00562304">
              <w:rPr>
                <w:rFonts w:ascii="Times New Roman" w:eastAsia="Times New Roman" w:hAnsi="Times New Roman"/>
                <w:color w:val="000000" w:themeColor="text1"/>
                <w:sz w:val="24"/>
                <w:szCs w:val="24"/>
                <w:highlight w:val="white"/>
              </w:rPr>
              <w:t xml:space="preserve">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w:t>
            </w:r>
            <w:proofErr w:type="gramStart"/>
            <w:r w:rsidRPr="00562304">
              <w:rPr>
                <w:rFonts w:ascii="Times New Roman" w:eastAsia="Times New Roman" w:hAnsi="Times New Roman"/>
                <w:color w:val="000000" w:themeColor="text1"/>
                <w:sz w:val="24"/>
                <w:szCs w:val="24"/>
                <w:highlight w:val="white"/>
              </w:rPr>
              <w:t>вл</w:t>
            </w:r>
            <w:proofErr w:type="gramEnd"/>
            <w:r w:rsidRPr="00562304">
              <w:rPr>
                <w:rFonts w:ascii="Times New Roman" w:eastAsia="Times New Roman" w:hAnsi="Times New Roman"/>
                <w:color w:val="000000" w:themeColor="text1"/>
                <w:sz w:val="24"/>
                <w:szCs w:val="24"/>
                <w:highlight w:val="white"/>
              </w:rPr>
              <w:t>і відповідно до цього пункту щодо її відповідності вимогам тендерної документації.</w:t>
            </w:r>
          </w:p>
          <w:p w:rsidR="00107952" w:rsidRDefault="00107952" w:rsidP="00107952">
            <w:pPr>
              <w:widowControl w:val="0"/>
              <w:jc w:val="both"/>
              <w:rPr>
                <w:rFonts w:ascii="Times New Roman" w:eastAsia="Times New Roman" w:hAnsi="Times New Roman"/>
                <w:color w:val="000000" w:themeColor="text1"/>
                <w:sz w:val="24"/>
                <w:szCs w:val="24"/>
                <w:highlight w:val="white"/>
                <w:lang w:val="uk-UA"/>
              </w:rPr>
            </w:pPr>
            <w:r w:rsidRPr="00562304">
              <w:rPr>
                <w:rFonts w:ascii="Times New Roman" w:eastAsia="Times New Roman" w:hAnsi="Times New Roman"/>
                <w:color w:val="000000" w:themeColor="text1"/>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w:t>
            </w:r>
            <w:proofErr w:type="gramStart"/>
            <w:r w:rsidRPr="00562304">
              <w:rPr>
                <w:rFonts w:ascii="Times New Roman" w:eastAsia="Times New Roman" w:hAnsi="Times New Roman"/>
                <w:color w:val="000000" w:themeColor="text1"/>
                <w:sz w:val="24"/>
                <w:szCs w:val="24"/>
                <w:highlight w:val="white"/>
              </w:rPr>
              <w:t>п’яти</w:t>
            </w:r>
            <w:proofErr w:type="gramEnd"/>
            <w:r w:rsidRPr="00562304">
              <w:rPr>
                <w:rFonts w:ascii="Times New Roman" w:eastAsia="Times New Roman" w:hAnsi="Times New Roman"/>
                <w:color w:val="000000" w:themeColor="text1"/>
                <w:sz w:val="24"/>
                <w:szCs w:val="24"/>
                <w:highlight w:val="white"/>
              </w:rPr>
              <w:t xml:space="preserve">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w:t>
            </w:r>
            <w:r w:rsidRPr="00562304">
              <w:rPr>
                <w:rFonts w:ascii="Times New Roman" w:eastAsia="Times New Roman" w:hAnsi="Times New Roman"/>
                <w:color w:val="000000" w:themeColor="text1"/>
                <w:sz w:val="24"/>
                <w:szCs w:val="24"/>
                <w:highlight w:val="white"/>
              </w:rPr>
              <w:lastRenderedPageBreak/>
              <w:t xml:space="preserve">прийняття відповідного </w:t>
            </w:r>
            <w:proofErr w:type="gramStart"/>
            <w:r w:rsidRPr="00562304">
              <w:rPr>
                <w:rFonts w:ascii="Times New Roman" w:eastAsia="Times New Roman" w:hAnsi="Times New Roman"/>
                <w:color w:val="000000" w:themeColor="text1"/>
                <w:sz w:val="24"/>
                <w:szCs w:val="24"/>
                <w:highlight w:val="white"/>
              </w:rPr>
              <w:t>р</w:t>
            </w:r>
            <w:proofErr w:type="gramEnd"/>
            <w:r w:rsidRPr="00562304">
              <w:rPr>
                <w:rFonts w:ascii="Times New Roman" w:eastAsia="Times New Roman" w:hAnsi="Times New Roman"/>
                <w:color w:val="000000" w:themeColor="text1"/>
                <w:sz w:val="24"/>
                <w:szCs w:val="24"/>
                <w:highlight w:val="white"/>
              </w:rPr>
              <w:t>ішення.</w:t>
            </w:r>
          </w:p>
          <w:p w:rsidR="00E8243B" w:rsidRDefault="00E8243B" w:rsidP="00107952">
            <w:pPr>
              <w:widowControl w:val="0"/>
              <w:jc w:val="both"/>
              <w:rPr>
                <w:rFonts w:ascii="Times New Roman" w:eastAsia="Times New Roman" w:hAnsi="Times New Roman"/>
                <w:color w:val="000000" w:themeColor="text1"/>
                <w:sz w:val="24"/>
                <w:szCs w:val="24"/>
                <w:lang w:val="uk-UA"/>
              </w:rPr>
            </w:pPr>
            <w:r w:rsidRPr="00E8243B">
              <w:rPr>
                <w:rFonts w:ascii="Times New Roman" w:eastAsia="Times New Roman" w:hAnsi="Times New Roman"/>
                <w:color w:val="000000" w:themeColor="text1"/>
                <w:sz w:val="24"/>
                <w:szCs w:val="24"/>
              </w:rPr>
              <w:t>Розмі</w:t>
            </w:r>
            <w:proofErr w:type="gramStart"/>
            <w:r w:rsidRPr="00E8243B">
              <w:rPr>
                <w:rFonts w:ascii="Times New Roman" w:eastAsia="Times New Roman" w:hAnsi="Times New Roman"/>
                <w:color w:val="000000" w:themeColor="text1"/>
                <w:sz w:val="24"/>
                <w:szCs w:val="24"/>
              </w:rPr>
              <w:t>р</w:t>
            </w:r>
            <w:proofErr w:type="gramEnd"/>
            <w:r w:rsidRPr="00E8243B">
              <w:rPr>
                <w:rFonts w:ascii="Times New Roman" w:eastAsia="Times New Roman" w:hAnsi="Times New Roman"/>
                <w:color w:val="000000" w:themeColor="text1"/>
                <w:sz w:val="24"/>
                <w:szCs w:val="24"/>
              </w:rPr>
              <w:t xml:space="preserve"> мінімального кроку пониження ціни під час електронного аукціону – 1 %</w:t>
            </w:r>
          </w:p>
          <w:p w:rsidR="00E8243B" w:rsidRPr="00E8243B" w:rsidRDefault="00E8243B" w:rsidP="00E8243B">
            <w:pPr>
              <w:shd w:val="clear" w:color="auto" w:fill="FFFFFF"/>
              <w:jc w:val="both"/>
              <w:rPr>
                <w:rFonts w:ascii="Times New Roman" w:eastAsia="Times New Roman" w:hAnsi="Times New Roman"/>
                <w:color w:val="000000" w:themeColor="text1"/>
                <w:sz w:val="24"/>
                <w:szCs w:val="24"/>
                <w:highlight w:val="white"/>
              </w:rPr>
            </w:pPr>
            <w:r w:rsidRPr="00E8243B">
              <w:rPr>
                <w:rFonts w:ascii="Times New Roman" w:eastAsia="Times New Roman" w:hAnsi="Times New Roman"/>
                <w:color w:val="000000" w:themeColor="text1"/>
                <w:sz w:val="24"/>
                <w:szCs w:val="24"/>
                <w:highlight w:val="white"/>
              </w:rPr>
              <w:t xml:space="preserve">Замовник має право звернутися за </w:t>
            </w:r>
            <w:proofErr w:type="gramStart"/>
            <w:r w:rsidRPr="00E8243B">
              <w:rPr>
                <w:rFonts w:ascii="Times New Roman" w:eastAsia="Times New Roman" w:hAnsi="Times New Roman"/>
                <w:color w:val="000000" w:themeColor="text1"/>
                <w:sz w:val="24"/>
                <w:szCs w:val="24"/>
                <w:highlight w:val="white"/>
              </w:rPr>
              <w:t>п</w:t>
            </w:r>
            <w:proofErr w:type="gramEnd"/>
            <w:r w:rsidRPr="00E8243B">
              <w:rPr>
                <w:rFonts w:ascii="Times New Roman" w:eastAsia="Times New Roman" w:hAnsi="Times New Roman"/>
                <w:color w:val="000000" w:themeColor="text1"/>
                <w:sz w:val="24"/>
                <w:szCs w:val="24"/>
                <w:highlight w:val="white"/>
              </w:rPr>
              <w:t>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E8243B" w:rsidRPr="00E8243B" w:rsidRDefault="00E8243B" w:rsidP="00E8243B">
            <w:pPr>
              <w:keepNext/>
              <w:shd w:val="clear" w:color="auto" w:fill="FFFFFF"/>
              <w:jc w:val="both"/>
              <w:rPr>
                <w:rFonts w:ascii="Times New Roman" w:eastAsia="Times New Roman" w:hAnsi="Times New Roman"/>
                <w:color w:val="00B050"/>
                <w:sz w:val="24"/>
                <w:szCs w:val="24"/>
                <w:highlight w:val="white"/>
                <w:lang w:val="uk-UA"/>
              </w:rPr>
            </w:pPr>
            <w:r w:rsidRPr="00E8243B">
              <w:rPr>
                <w:rFonts w:ascii="Times New Roman" w:eastAsia="Times New Roman" w:hAnsi="Times New Roman"/>
                <w:color w:val="000000" w:themeColor="text1"/>
                <w:sz w:val="24"/>
                <w:szCs w:val="24"/>
                <w:highlight w:val="white"/>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w:t>
            </w:r>
            <w:proofErr w:type="gramStart"/>
            <w:r w:rsidRPr="00E8243B">
              <w:rPr>
                <w:rFonts w:ascii="Times New Roman" w:eastAsia="Times New Roman" w:hAnsi="Times New Roman"/>
                <w:color w:val="000000" w:themeColor="text1"/>
                <w:sz w:val="24"/>
                <w:szCs w:val="24"/>
                <w:highlight w:val="white"/>
              </w:rPr>
              <w:t>в</w:t>
            </w:r>
            <w:proofErr w:type="gramEnd"/>
            <w:r w:rsidRPr="00E8243B">
              <w:rPr>
                <w:rFonts w:ascii="Times New Roman" w:eastAsia="Times New Roman" w:hAnsi="Times New Roman"/>
                <w:color w:val="000000" w:themeColor="text1"/>
                <w:sz w:val="24"/>
                <w:szCs w:val="24"/>
                <w:highlight w:val="white"/>
              </w:rPr>
              <w:t>ідкритих торгів, замовник відхиляє тендерну пропозицію такого учасника процедури закупівлі.</w:t>
            </w:r>
          </w:p>
        </w:tc>
      </w:tr>
      <w:tr w:rsidR="00562304" w:rsidRPr="00562304" w:rsidTr="00B413F2">
        <w:tc>
          <w:tcPr>
            <w:tcW w:w="300" w:type="pct"/>
            <w:shd w:val="clear" w:color="auto" w:fill="FFFFFF"/>
          </w:tcPr>
          <w:p w:rsidR="00B01163" w:rsidRPr="00562304" w:rsidRDefault="00B01163" w:rsidP="006343C2">
            <w:pPr>
              <w:spacing w:before="150" w:after="150" w:line="240" w:lineRule="auto"/>
              <w:jc w:val="center"/>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lastRenderedPageBreak/>
              <w:t>2</w:t>
            </w:r>
          </w:p>
        </w:tc>
        <w:tc>
          <w:tcPr>
            <w:tcW w:w="1550" w:type="pct"/>
            <w:shd w:val="clear" w:color="auto" w:fill="FFFFFF"/>
          </w:tcPr>
          <w:p w:rsidR="00B01163" w:rsidRPr="00562304" w:rsidRDefault="00B01163" w:rsidP="006343C2">
            <w:pPr>
              <w:spacing w:before="150" w:after="150" w:line="240" w:lineRule="auto"/>
              <w:rPr>
                <w:rFonts w:ascii="Times New Roman" w:hAnsi="Times New Roman"/>
                <w:color w:val="000000" w:themeColor="text1"/>
                <w:sz w:val="24"/>
                <w:szCs w:val="24"/>
                <w:highlight w:val="yellow"/>
                <w:lang w:val="uk-UA" w:eastAsia="ru-RU"/>
              </w:rPr>
            </w:pPr>
            <w:r w:rsidRPr="00562304">
              <w:rPr>
                <w:rFonts w:ascii="Times New Roman" w:hAnsi="Times New Roman"/>
                <w:color w:val="000000" w:themeColor="text1"/>
                <w:sz w:val="24"/>
                <w:szCs w:val="24"/>
                <w:lang w:val="uk-UA" w:eastAsia="ru-RU"/>
              </w:rPr>
              <w:t>Інша інформація</w:t>
            </w:r>
          </w:p>
        </w:tc>
        <w:tc>
          <w:tcPr>
            <w:tcW w:w="3150" w:type="pct"/>
            <w:shd w:val="clear" w:color="auto" w:fill="FFFFFF"/>
          </w:tcPr>
          <w:p w:rsidR="00FD3679" w:rsidRDefault="00FD3679" w:rsidP="00FD3679">
            <w:pPr>
              <w:widowControl w:val="0"/>
              <w:jc w:val="both"/>
              <w:rPr>
                <w:rFonts w:ascii="Times New Roman" w:eastAsia="Times New Roman" w:hAnsi="Times New Roman"/>
                <w:sz w:val="24"/>
                <w:szCs w:val="24"/>
              </w:rPr>
            </w:pPr>
            <w:r>
              <w:rPr>
                <w:rFonts w:ascii="Times New Roman" w:eastAsia="Times New Roman" w:hAnsi="Times New Roman"/>
                <w:sz w:val="24"/>
                <w:szCs w:val="24"/>
              </w:rPr>
              <w:t xml:space="preserve">Вартість тендерної пропозиції та всі інші ціни повинні бути </w:t>
            </w:r>
            <w:proofErr w:type="gramStart"/>
            <w:r>
              <w:rPr>
                <w:rFonts w:ascii="Times New Roman" w:eastAsia="Times New Roman" w:hAnsi="Times New Roman"/>
                <w:sz w:val="24"/>
                <w:szCs w:val="24"/>
              </w:rPr>
              <w:t>ч</w:t>
            </w:r>
            <w:proofErr w:type="gramEnd"/>
            <w:r>
              <w:rPr>
                <w:rFonts w:ascii="Times New Roman" w:eastAsia="Times New Roman" w:hAnsi="Times New Roman"/>
                <w:sz w:val="24"/>
                <w:szCs w:val="24"/>
              </w:rPr>
              <w:t>ітко визначені.</w:t>
            </w:r>
          </w:p>
          <w:p w:rsidR="00FD3679" w:rsidRDefault="00FD3679" w:rsidP="00FD3679">
            <w:pPr>
              <w:widowControl w:val="0"/>
              <w:ind w:right="120"/>
              <w:jc w:val="both"/>
              <w:rPr>
                <w:rFonts w:ascii="Times New Roman" w:eastAsia="Times New Roman" w:hAnsi="Times New Roman"/>
                <w:sz w:val="24"/>
                <w:szCs w:val="24"/>
              </w:rPr>
            </w:pPr>
            <w:r>
              <w:rPr>
                <w:rFonts w:ascii="Times New Roman" w:eastAsia="Times New Roman" w:hAnsi="Times New Roman"/>
                <w:sz w:val="24"/>
                <w:szCs w:val="24"/>
              </w:rPr>
              <w:t xml:space="preserve">Учасник самостійно несе всі витрати, пов’язані з </w:t>
            </w:r>
            <w:proofErr w:type="gramStart"/>
            <w:r>
              <w:rPr>
                <w:rFonts w:ascii="Times New Roman" w:eastAsia="Times New Roman" w:hAnsi="Times New Roman"/>
                <w:sz w:val="24"/>
                <w:szCs w:val="24"/>
              </w:rPr>
              <w:t>п</w:t>
            </w:r>
            <w:proofErr w:type="gramEnd"/>
            <w:r>
              <w:rPr>
                <w:rFonts w:ascii="Times New Roman" w:eastAsia="Times New Roman" w:hAnsi="Times New Roman"/>
                <w:sz w:val="24"/>
                <w:szCs w:val="24"/>
              </w:rPr>
              <w:t>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FD3679" w:rsidRDefault="00FD3679" w:rsidP="00FD3679">
            <w:pPr>
              <w:widowControl w:val="0"/>
              <w:jc w:val="both"/>
              <w:rPr>
                <w:rFonts w:ascii="Times New Roman" w:eastAsia="Times New Roman" w:hAnsi="Times New Roman"/>
                <w:sz w:val="24"/>
                <w:szCs w:val="24"/>
              </w:rPr>
            </w:pPr>
            <w:r>
              <w:rPr>
                <w:rFonts w:ascii="Times New Roman" w:eastAsia="Times New Roman" w:hAnsi="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які отримали цю документацію у встановленому порядку, означатиме, що учасники процедури закупівлі, що беруть участь у цих торгах, повністю усвідомлюють зміст цієї тендерної документації та вимоги, викладені замовником при підготовці цієї закупівлі.</w:t>
            </w:r>
          </w:p>
          <w:p w:rsidR="00FD3679" w:rsidRDefault="00FD3679" w:rsidP="00FD3679">
            <w:pPr>
              <w:widowControl w:val="0"/>
              <w:jc w:val="both"/>
              <w:rPr>
                <w:rFonts w:ascii="Times New Roman" w:eastAsia="Times New Roman" w:hAnsi="Times New Roman"/>
                <w:sz w:val="24"/>
                <w:szCs w:val="24"/>
                <w:lang w:val="uk-UA"/>
              </w:rPr>
            </w:pPr>
            <w:r>
              <w:rPr>
                <w:rFonts w:ascii="Times New Roman" w:eastAsia="Times New Roman" w:hAnsi="Times New Roman"/>
                <w:sz w:val="24"/>
                <w:szCs w:val="24"/>
              </w:rPr>
              <w:t xml:space="preserve">За </w:t>
            </w:r>
            <w:proofErr w:type="gramStart"/>
            <w:r>
              <w:rPr>
                <w:rFonts w:ascii="Times New Roman" w:eastAsia="Times New Roman" w:hAnsi="Times New Roman"/>
                <w:sz w:val="24"/>
                <w:szCs w:val="24"/>
              </w:rPr>
              <w:t>п</w:t>
            </w:r>
            <w:proofErr w:type="gramEnd"/>
            <w:r>
              <w:rPr>
                <w:rFonts w:ascii="Times New Roman" w:eastAsia="Times New Roman" w:hAnsi="Times New Roman"/>
                <w:sz w:val="24"/>
                <w:szCs w:val="24"/>
              </w:rPr>
              <w:t>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FD3679" w:rsidRDefault="00FD3679" w:rsidP="00FD3679">
            <w:pPr>
              <w:widowControl w:val="0"/>
              <w:jc w:val="both"/>
              <w:rPr>
                <w:rFonts w:ascii="Times New Roman" w:eastAsia="Times New Roman" w:hAnsi="Times New Roman"/>
                <w:sz w:val="24"/>
                <w:szCs w:val="24"/>
              </w:rPr>
            </w:pPr>
            <w:r>
              <w:rPr>
                <w:rFonts w:ascii="Times New Roman" w:eastAsia="Times New Roman" w:hAnsi="Times New Roman"/>
                <w:b/>
                <w:i/>
                <w:sz w:val="24"/>
                <w:szCs w:val="24"/>
                <w:u w:val="single"/>
              </w:rPr>
              <w:t>Інші умови тендерної документації:</w:t>
            </w:r>
          </w:p>
          <w:p w:rsidR="00FD3679" w:rsidRDefault="00FD3679" w:rsidP="00FD3679">
            <w:pPr>
              <w:widowControl w:val="0"/>
              <w:jc w:val="both"/>
              <w:rPr>
                <w:rFonts w:ascii="Times New Roman" w:eastAsia="Times New Roman" w:hAnsi="Times New Roman"/>
                <w:sz w:val="24"/>
                <w:szCs w:val="24"/>
              </w:rPr>
            </w:pPr>
            <w:r>
              <w:rPr>
                <w:rFonts w:ascii="Times New Roman" w:eastAsia="Times New Roman" w:hAnsi="Times New Roman"/>
                <w:sz w:val="24"/>
                <w:szCs w:val="24"/>
              </w:rPr>
              <w:t>1. Учасники відповідають за змі</w:t>
            </w:r>
            <w:proofErr w:type="gramStart"/>
            <w:r>
              <w:rPr>
                <w:rFonts w:ascii="Times New Roman" w:eastAsia="Times New Roman" w:hAnsi="Times New Roman"/>
                <w:sz w:val="24"/>
                <w:szCs w:val="24"/>
              </w:rPr>
              <w:t>ст</w:t>
            </w:r>
            <w:proofErr w:type="gramEnd"/>
            <w:r>
              <w:rPr>
                <w:rFonts w:ascii="Times New Roman" w:eastAsia="Times New Roman" w:hAnsi="Times New Roman"/>
                <w:sz w:val="24"/>
                <w:szCs w:val="24"/>
              </w:rPr>
              <w:t xml:space="preserve"> своїх тендерних пропозицій та повинні дотримуватись норм чинного законодавства України.</w:t>
            </w:r>
          </w:p>
          <w:p w:rsidR="00FD3679" w:rsidRDefault="00FD3679" w:rsidP="00FD3679">
            <w:pPr>
              <w:widowControl w:val="0"/>
              <w:jc w:val="both"/>
              <w:rPr>
                <w:rFonts w:ascii="Times New Roman" w:eastAsia="Times New Roman" w:hAnsi="Times New Roman"/>
                <w:sz w:val="24"/>
                <w:szCs w:val="24"/>
              </w:rPr>
            </w:pPr>
            <w:r>
              <w:rPr>
                <w:rFonts w:ascii="Times New Roman" w:eastAsia="Times New Roman" w:hAnsi="Times New Roman"/>
                <w:sz w:val="24"/>
                <w:szCs w:val="24"/>
              </w:rPr>
              <w:t xml:space="preserve">2.   У разі, якщо учасник або переможець не повинен складати або, відповідно до норм чинного законодавства </w:t>
            </w:r>
            <w:r>
              <w:rPr>
                <w:rFonts w:ascii="Times New Roman" w:eastAsia="Times New Roman" w:hAnsi="Times New Roman"/>
                <w:sz w:val="24"/>
                <w:szCs w:val="24"/>
              </w:rPr>
              <w:lastRenderedPageBreak/>
              <w:t xml:space="preserve">(в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w:t>
            </w:r>
            <w:proofErr w:type="gramStart"/>
            <w:r>
              <w:rPr>
                <w:rFonts w:ascii="Times New Roman" w:eastAsia="Times New Roman" w:hAnsi="Times New Roman"/>
                <w:sz w:val="24"/>
                <w:szCs w:val="24"/>
              </w:rPr>
              <w:t>п</w:t>
            </w:r>
            <w:proofErr w:type="gramEnd"/>
            <w:r>
              <w:rPr>
                <w:rFonts w:ascii="Times New Roman" w:eastAsia="Times New Roman" w:hAnsi="Times New Roman"/>
                <w:sz w:val="24"/>
                <w:szCs w:val="24"/>
              </w:rPr>
              <w:t xml:space="preserve">ідпис,  то він надає лист-роз’яснення в довільній формі, у якому зазначає законодавчі </w:t>
            </w:r>
            <w:proofErr w:type="gramStart"/>
            <w:r>
              <w:rPr>
                <w:rFonts w:ascii="Times New Roman" w:eastAsia="Times New Roman" w:hAnsi="Times New Roman"/>
                <w:sz w:val="24"/>
                <w:szCs w:val="24"/>
              </w:rPr>
              <w:t>п</w:t>
            </w:r>
            <w:proofErr w:type="gramEnd"/>
            <w:r>
              <w:rPr>
                <w:rFonts w:ascii="Times New Roman" w:eastAsia="Times New Roman" w:hAnsi="Times New Roman"/>
                <w:sz w:val="24"/>
                <w:szCs w:val="24"/>
              </w:rPr>
              <w:t>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FD3679" w:rsidRDefault="00FD3679" w:rsidP="00FD3679">
            <w:pPr>
              <w:widowControl w:val="0"/>
              <w:jc w:val="both"/>
              <w:rPr>
                <w:rFonts w:ascii="Times New Roman" w:eastAsia="Times New Roman" w:hAnsi="Times New Roman"/>
                <w:sz w:val="24"/>
                <w:szCs w:val="24"/>
              </w:rPr>
            </w:pPr>
            <w:r>
              <w:rPr>
                <w:rFonts w:ascii="Times New Roman" w:eastAsia="Times New Roman" w:hAnsi="Times New Roman"/>
                <w:sz w:val="24"/>
                <w:szCs w:val="24"/>
              </w:rPr>
              <w:t xml:space="preserve">3.    Документи, що не передбачені законодавством для учасників — юридичних, фізичних осіб, у тому числі фізичних осіб — </w:t>
            </w:r>
            <w:proofErr w:type="gramStart"/>
            <w:r>
              <w:rPr>
                <w:rFonts w:ascii="Times New Roman" w:eastAsia="Times New Roman" w:hAnsi="Times New Roman"/>
                <w:sz w:val="24"/>
                <w:szCs w:val="24"/>
              </w:rPr>
              <w:t>п</w:t>
            </w:r>
            <w:proofErr w:type="gramEnd"/>
            <w:r>
              <w:rPr>
                <w:rFonts w:ascii="Times New Roman" w:eastAsia="Times New Roman" w:hAnsi="Times New Roman"/>
                <w:sz w:val="24"/>
                <w:szCs w:val="24"/>
              </w:rPr>
              <w:t>ідприємців, не подаються ними у складі тендерної пропозиції.</w:t>
            </w:r>
          </w:p>
          <w:p w:rsidR="00FD3679" w:rsidRDefault="00FD3679" w:rsidP="00FD3679">
            <w:pPr>
              <w:widowControl w:val="0"/>
              <w:jc w:val="both"/>
              <w:rPr>
                <w:rFonts w:ascii="Times New Roman" w:eastAsia="Times New Roman" w:hAnsi="Times New Roman"/>
                <w:sz w:val="24"/>
                <w:szCs w:val="24"/>
              </w:rPr>
            </w:pPr>
            <w:r>
              <w:rPr>
                <w:rFonts w:ascii="Times New Roman" w:eastAsia="Times New Roman" w:hAnsi="Times New Roman"/>
                <w:sz w:val="24"/>
                <w:szCs w:val="24"/>
              </w:rPr>
              <w:t xml:space="preserve">4.  Відсутність документів, що не передбачені законодавством для учасників — юридичних, фізичних осіб, у тому числі фізичних осіб — </w:t>
            </w:r>
            <w:proofErr w:type="gramStart"/>
            <w:r>
              <w:rPr>
                <w:rFonts w:ascii="Times New Roman" w:eastAsia="Times New Roman" w:hAnsi="Times New Roman"/>
                <w:sz w:val="24"/>
                <w:szCs w:val="24"/>
              </w:rPr>
              <w:t>п</w:t>
            </w:r>
            <w:proofErr w:type="gramEnd"/>
            <w:r>
              <w:rPr>
                <w:rFonts w:ascii="Times New Roman" w:eastAsia="Times New Roman" w:hAnsi="Times New Roman"/>
                <w:sz w:val="24"/>
                <w:szCs w:val="24"/>
              </w:rPr>
              <w:t>ідприємців, у складі тендерної пропозиції, не може бути підставою для її відхилення замовником.</w:t>
            </w:r>
          </w:p>
          <w:p w:rsidR="00FD3679" w:rsidRDefault="00FD3679" w:rsidP="00FD3679">
            <w:pPr>
              <w:widowControl w:val="0"/>
              <w:jc w:val="both"/>
              <w:rPr>
                <w:rFonts w:ascii="Times New Roman" w:eastAsia="Times New Roman" w:hAnsi="Times New Roman"/>
                <w:sz w:val="24"/>
                <w:szCs w:val="24"/>
              </w:rPr>
            </w:pPr>
            <w:r>
              <w:rPr>
                <w:rFonts w:ascii="Times New Roman" w:eastAsia="Times New Roman" w:hAnsi="Times New Roman"/>
                <w:sz w:val="24"/>
                <w:szCs w:val="24"/>
                <w:lang w:val="uk-UA"/>
              </w:rPr>
              <w:t>5</w:t>
            </w:r>
            <w:r>
              <w:rPr>
                <w:rFonts w:ascii="Times New Roman" w:eastAsia="Times New Roman" w:hAnsi="Times New Roman"/>
                <w:sz w:val="24"/>
                <w:szCs w:val="24"/>
              </w:rPr>
              <w:t xml:space="preserve">.  Факт подання тендерної пропозиції учасником — фізичною особою чи фізичною особою — </w:t>
            </w:r>
            <w:proofErr w:type="gramStart"/>
            <w:r>
              <w:rPr>
                <w:rFonts w:ascii="Times New Roman" w:eastAsia="Times New Roman" w:hAnsi="Times New Roman"/>
                <w:sz w:val="24"/>
                <w:szCs w:val="24"/>
              </w:rPr>
              <w:t>п</w:t>
            </w:r>
            <w:proofErr w:type="gramEnd"/>
            <w:r>
              <w:rPr>
                <w:rFonts w:ascii="Times New Roman" w:eastAsia="Times New Roman" w:hAnsi="Times New Roman"/>
                <w:sz w:val="24"/>
                <w:szCs w:val="24"/>
              </w:rPr>
              <w:t xml:space="preserve">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w:t>
            </w:r>
            <w:proofErr w:type="gramStart"/>
            <w:r>
              <w:rPr>
                <w:rFonts w:ascii="Times New Roman" w:eastAsia="Times New Roman" w:hAnsi="Times New Roman"/>
                <w:sz w:val="24"/>
                <w:szCs w:val="24"/>
              </w:rPr>
              <w:t>п</w:t>
            </w:r>
            <w:proofErr w:type="gramEnd"/>
            <w:r>
              <w:rPr>
                <w:rFonts w:ascii="Times New Roman" w:eastAsia="Times New Roman" w:hAnsi="Times New Roman"/>
                <w:sz w:val="24"/>
                <w:szCs w:val="24"/>
              </w:rPr>
              <w:t>ідтверджень не потрібно подавати в складі тендерної пропозиції.</w:t>
            </w:r>
          </w:p>
          <w:p w:rsidR="00FD3679" w:rsidRDefault="00FD3679" w:rsidP="00FD3679">
            <w:pPr>
              <w:widowControl w:val="0"/>
              <w:jc w:val="both"/>
              <w:rPr>
                <w:rFonts w:ascii="Times New Roman" w:eastAsia="Times New Roman" w:hAnsi="Times New Roman"/>
                <w:sz w:val="24"/>
                <w:szCs w:val="24"/>
              </w:rPr>
            </w:pPr>
            <w:r>
              <w:rPr>
                <w:rFonts w:ascii="Times New Roman" w:eastAsia="Times New Roman" w:hAnsi="Times New Roman"/>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w:t>
            </w:r>
            <w:proofErr w:type="gramStart"/>
            <w:r>
              <w:rPr>
                <w:rFonts w:ascii="Times New Roman" w:eastAsia="Times New Roman" w:hAnsi="Times New Roman"/>
                <w:sz w:val="24"/>
                <w:szCs w:val="24"/>
              </w:rPr>
              <w:t>п</w:t>
            </w:r>
            <w:proofErr w:type="gramEnd"/>
            <w:r>
              <w:rPr>
                <w:rFonts w:ascii="Times New Roman" w:eastAsia="Times New Roman" w:hAnsi="Times New Roman"/>
                <w:sz w:val="24"/>
                <w:szCs w:val="24"/>
              </w:rPr>
              <w:t>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 що подав тендерну пропозицію, жодних окремих підтверджень не потрібно подавати в складі тендерної пропозиції.</w:t>
            </w:r>
          </w:p>
          <w:p w:rsidR="00FD3679" w:rsidRDefault="00FD3679" w:rsidP="00FD3679">
            <w:pPr>
              <w:widowControl w:val="0"/>
              <w:jc w:val="both"/>
              <w:rPr>
                <w:rFonts w:ascii="Times New Roman" w:eastAsia="Times New Roman" w:hAnsi="Times New Roman"/>
                <w:sz w:val="24"/>
                <w:szCs w:val="24"/>
              </w:rPr>
            </w:pPr>
            <w:r>
              <w:rPr>
                <w:rFonts w:ascii="Times New Roman" w:eastAsia="Times New Roman" w:hAnsi="Times New Roman"/>
                <w:sz w:val="24"/>
                <w:szCs w:val="24"/>
                <w:lang w:val="uk-UA"/>
              </w:rPr>
              <w:t>6</w:t>
            </w:r>
            <w:r>
              <w:rPr>
                <w:rFonts w:ascii="Times New Roman" w:eastAsia="Times New Roman" w:hAnsi="Times New Roman"/>
                <w:sz w:val="24"/>
                <w:szCs w:val="24"/>
              </w:rPr>
              <w:t>. Документи, видані державними органами, повинні відповідати вимогам нормативних актів, відповідно до яких такі документи видані.</w:t>
            </w:r>
          </w:p>
          <w:p w:rsidR="00FD3679" w:rsidRDefault="00FD3679" w:rsidP="00FD3679">
            <w:pPr>
              <w:widowControl w:val="0"/>
              <w:jc w:val="both"/>
              <w:rPr>
                <w:rFonts w:ascii="Times New Roman" w:eastAsia="Times New Roman" w:hAnsi="Times New Roman"/>
                <w:sz w:val="24"/>
                <w:szCs w:val="24"/>
              </w:rPr>
            </w:pPr>
            <w:r>
              <w:rPr>
                <w:rFonts w:ascii="Times New Roman" w:eastAsia="Times New Roman" w:hAnsi="Times New Roman"/>
                <w:sz w:val="24"/>
                <w:szCs w:val="24"/>
                <w:lang w:val="uk-UA"/>
              </w:rPr>
              <w:t>7</w:t>
            </w:r>
            <w:r>
              <w:rPr>
                <w:rFonts w:ascii="Times New Roman" w:eastAsia="Times New Roman" w:hAnsi="Times New Roman"/>
                <w:sz w:val="24"/>
                <w:szCs w:val="24"/>
              </w:rPr>
              <w:t xml:space="preserve">. Учасник, який подав тендерну пропозицію, вважається таким, що згодний з проєктом </w:t>
            </w:r>
            <w:proofErr w:type="gramStart"/>
            <w:r>
              <w:rPr>
                <w:rFonts w:ascii="Times New Roman" w:eastAsia="Times New Roman" w:hAnsi="Times New Roman"/>
                <w:sz w:val="24"/>
                <w:szCs w:val="24"/>
              </w:rPr>
              <w:t>договору</w:t>
            </w:r>
            <w:proofErr w:type="gramEnd"/>
            <w:r>
              <w:rPr>
                <w:rFonts w:ascii="Times New Roman" w:eastAsia="Times New Roman" w:hAnsi="Times New Roman"/>
                <w:sz w:val="24"/>
                <w:szCs w:val="24"/>
              </w:rPr>
              <w:t xml:space="preserve"> про закупівлю, </w:t>
            </w:r>
            <w:r>
              <w:rPr>
                <w:rFonts w:ascii="Times New Roman" w:eastAsia="Times New Roman" w:hAnsi="Times New Roman"/>
                <w:sz w:val="24"/>
                <w:szCs w:val="24"/>
              </w:rPr>
              <w:lastRenderedPageBreak/>
              <w:t xml:space="preserve">викладеним у </w:t>
            </w:r>
            <w:r w:rsidR="00780000">
              <w:rPr>
                <w:rFonts w:ascii="Times New Roman" w:eastAsia="Times New Roman" w:hAnsi="Times New Roman"/>
                <w:b/>
                <w:i/>
                <w:sz w:val="24"/>
                <w:szCs w:val="24"/>
              </w:rPr>
              <w:t xml:space="preserve">Додатку </w:t>
            </w:r>
            <w:r w:rsidR="00780000">
              <w:rPr>
                <w:rFonts w:ascii="Times New Roman" w:eastAsia="Times New Roman" w:hAnsi="Times New Roman"/>
                <w:b/>
                <w:i/>
                <w:sz w:val="24"/>
                <w:szCs w:val="24"/>
                <w:lang w:val="uk-UA"/>
              </w:rPr>
              <w:t>4</w:t>
            </w:r>
            <w:r>
              <w:rPr>
                <w:rFonts w:ascii="Times New Roman" w:eastAsia="Times New Roman" w:hAnsi="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до цієї тендерної документації.</w:t>
            </w:r>
          </w:p>
          <w:p w:rsidR="00FD3679" w:rsidRDefault="00FD3679" w:rsidP="00FD3679">
            <w:pPr>
              <w:widowControl w:val="0"/>
              <w:jc w:val="both"/>
              <w:rPr>
                <w:rFonts w:ascii="Times New Roman" w:eastAsia="Times New Roman" w:hAnsi="Times New Roman"/>
                <w:sz w:val="24"/>
                <w:szCs w:val="24"/>
              </w:rPr>
            </w:pPr>
            <w:r>
              <w:rPr>
                <w:rFonts w:ascii="Times New Roman" w:eastAsia="Times New Roman" w:hAnsi="Times New Roman"/>
                <w:sz w:val="24"/>
                <w:szCs w:val="24"/>
                <w:lang w:val="uk-UA"/>
              </w:rPr>
              <w:t>8</w:t>
            </w:r>
            <w:r>
              <w:rPr>
                <w:rFonts w:ascii="Times New Roman" w:eastAsia="Times New Roman" w:hAnsi="Times New Roman"/>
                <w:sz w:val="24"/>
                <w:szCs w:val="24"/>
              </w:rPr>
              <w:t>. Якщо вимога в тендерній документації встановлена декілька разів, учасник / переможець може подати необхідний документ  або інформацію один раз.</w:t>
            </w:r>
          </w:p>
          <w:p w:rsidR="00FD3679" w:rsidRDefault="00FD3679" w:rsidP="00FD3679">
            <w:pPr>
              <w:widowControl w:val="0"/>
              <w:pBdr>
                <w:top w:val="nil"/>
                <w:left w:val="nil"/>
                <w:bottom w:val="nil"/>
                <w:right w:val="nil"/>
                <w:between w:val="nil"/>
              </w:pBdr>
              <w:jc w:val="both"/>
              <w:rPr>
                <w:rFonts w:ascii="Times New Roman" w:eastAsia="Times New Roman" w:hAnsi="Times New Roman"/>
                <w:sz w:val="24"/>
                <w:szCs w:val="24"/>
              </w:rPr>
            </w:pPr>
            <w:r>
              <w:rPr>
                <w:rFonts w:ascii="Times New Roman" w:eastAsia="Times New Roman" w:hAnsi="Times New Roman"/>
                <w:sz w:val="24"/>
                <w:szCs w:val="24"/>
                <w:lang w:val="uk-UA"/>
              </w:rPr>
              <w:t>9</w:t>
            </w:r>
            <w:r>
              <w:rPr>
                <w:rFonts w:ascii="Times New Roman" w:eastAsia="Times New Roman" w:hAnsi="Times New Roman"/>
                <w:sz w:val="24"/>
                <w:szCs w:val="24"/>
              </w:rPr>
              <w:t xml:space="preserve">. Фактом подання тендерної пропозиції учасник </w:t>
            </w:r>
            <w:proofErr w:type="gramStart"/>
            <w:r>
              <w:rPr>
                <w:rFonts w:ascii="Times New Roman" w:eastAsia="Times New Roman" w:hAnsi="Times New Roman"/>
                <w:sz w:val="24"/>
                <w:szCs w:val="24"/>
              </w:rPr>
              <w:t>п</w:t>
            </w:r>
            <w:proofErr w:type="gramEnd"/>
            <w:r>
              <w:rPr>
                <w:rFonts w:ascii="Times New Roman" w:eastAsia="Times New Roman" w:hAnsi="Times New Roman"/>
                <w:sz w:val="24"/>
                <w:szCs w:val="24"/>
              </w:rPr>
              <w:t>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FD3679" w:rsidRDefault="00FD3679" w:rsidP="00FD3679">
            <w:pPr>
              <w:widowControl w:val="0"/>
              <w:pBdr>
                <w:top w:val="nil"/>
                <w:left w:val="nil"/>
                <w:bottom w:val="nil"/>
                <w:right w:val="nil"/>
                <w:between w:val="nil"/>
              </w:pBdr>
              <w:jc w:val="both"/>
              <w:rPr>
                <w:rFonts w:ascii="Times New Roman" w:eastAsia="Times New Roman" w:hAnsi="Times New Roman"/>
                <w:sz w:val="24"/>
                <w:szCs w:val="24"/>
              </w:rPr>
            </w:pPr>
            <w:r>
              <w:rPr>
                <w:rFonts w:ascii="Times New Roman" w:eastAsia="Times New Roman" w:hAnsi="Times New Roman"/>
                <w:sz w:val="24"/>
                <w:szCs w:val="24"/>
              </w:rPr>
              <w:t>1</w:t>
            </w:r>
            <w:r>
              <w:rPr>
                <w:rFonts w:ascii="Times New Roman" w:eastAsia="Times New Roman" w:hAnsi="Times New Roman"/>
                <w:sz w:val="24"/>
                <w:szCs w:val="24"/>
                <w:lang w:val="uk-UA"/>
              </w:rPr>
              <w:t>0</w:t>
            </w:r>
            <w:r>
              <w:rPr>
                <w:rFonts w:ascii="Times New Roman" w:eastAsia="Times New Roman" w:hAnsi="Times New Roman"/>
                <w:sz w:val="24"/>
                <w:szCs w:val="24"/>
              </w:rPr>
              <w:t>.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даними нормами і їх не порушу</w:t>
            </w:r>
            <w:proofErr w:type="gramStart"/>
            <w:r>
              <w:rPr>
                <w:rFonts w:ascii="Times New Roman" w:eastAsia="Times New Roman" w:hAnsi="Times New Roman"/>
                <w:sz w:val="24"/>
                <w:szCs w:val="24"/>
              </w:rPr>
              <w:t>є,</w:t>
            </w:r>
            <w:proofErr w:type="gramEnd"/>
            <w:r>
              <w:rPr>
                <w:rFonts w:ascii="Times New Roman" w:eastAsia="Times New Roman" w:hAnsi="Times New Roman"/>
                <w:sz w:val="24"/>
                <w:szCs w:val="24"/>
              </w:rPr>
              <w:t xml:space="preserve"> жодні окремі підтвердження не потрібно подавати):</w:t>
            </w:r>
          </w:p>
          <w:p w:rsidR="00FD3679" w:rsidRDefault="00FD3679" w:rsidP="00FD3679">
            <w:pPr>
              <w:widowControl w:val="0"/>
              <w:pBdr>
                <w:top w:val="nil"/>
                <w:left w:val="nil"/>
                <w:bottom w:val="nil"/>
                <w:right w:val="nil"/>
                <w:between w:val="nil"/>
              </w:pBdr>
              <w:jc w:val="both"/>
              <w:rPr>
                <w:rFonts w:ascii="Times New Roman" w:eastAsia="Times New Roman" w:hAnsi="Times New Roman"/>
                <w:sz w:val="24"/>
                <w:szCs w:val="24"/>
              </w:rPr>
            </w:pPr>
            <w:r>
              <w:rPr>
                <w:rFonts w:ascii="Times New Roman" w:eastAsia="Times New Roman" w:hAnsi="Times New Roman"/>
                <w:sz w:val="24"/>
                <w:szCs w:val="24"/>
              </w:rPr>
              <w:t xml:space="preserve">—   </w:t>
            </w:r>
            <w:r>
              <w:rPr>
                <w:rFonts w:ascii="Times New Roman" w:eastAsia="Times New Roman" w:hAnsi="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w:t>
            </w:r>
            <w:proofErr w:type="gramStart"/>
            <w:r>
              <w:rPr>
                <w:rFonts w:ascii="Times New Roman" w:eastAsia="Times New Roman" w:hAnsi="Times New Roman"/>
                <w:sz w:val="24"/>
                <w:szCs w:val="24"/>
              </w:rPr>
              <w:t xml:space="preserve"> Р</w:t>
            </w:r>
            <w:proofErr w:type="gramEnd"/>
            <w:r>
              <w:rPr>
                <w:rFonts w:ascii="Times New Roman" w:eastAsia="Times New Roman" w:hAnsi="Times New Roman"/>
                <w:sz w:val="24"/>
                <w:szCs w:val="24"/>
              </w:rPr>
              <w:t>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w:t>
            </w:r>
            <w:proofErr w:type="gramStart"/>
            <w:r>
              <w:rPr>
                <w:rFonts w:ascii="Times New Roman" w:eastAsia="Times New Roman" w:hAnsi="Times New Roman"/>
                <w:sz w:val="24"/>
                <w:szCs w:val="24"/>
              </w:rPr>
              <w:t>ієї П</w:t>
            </w:r>
            <w:proofErr w:type="gramEnd"/>
            <w:r>
              <w:rPr>
                <w:rFonts w:ascii="Times New Roman" w:eastAsia="Times New Roman" w:hAnsi="Times New Roman"/>
                <w:sz w:val="24"/>
                <w:szCs w:val="24"/>
              </w:rPr>
              <w:t>останови;</w:t>
            </w:r>
          </w:p>
          <w:p w:rsidR="00FD3679" w:rsidRDefault="00FD3679" w:rsidP="00FD3679">
            <w:pPr>
              <w:widowControl w:val="0"/>
              <w:pBdr>
                <w:top w:val="nil"/>
                <w:left w:val="nil"/>
                <w:bottom w:val="nil"/>
                <w:right w:val="nil"/>
                <w:between w:val="nil"/>
              </w:pBdr>
              <w:jc w:val="both"/>
              <w:rPr>
                <w:rFonts w:ascii="Times New Roman" w:eastAsia="Times New Roman" w:hAnsi="Times New Roman"/>
                <w:sz w:val="24"/>
                <w:szCs w:val="24"/>
              </w:rPr>
            </w:pPr>
            <w:r>
              <w:rPr>
                <w:rFonts w:ascii="Times New Roman" w:eastAsia="Times New Roman" w:hAnsi="Times New Roman"/>
                <w:sz w:val="24"/>
                <w:szCs w:val="24"/>
              </w:rPr>
              <w:t xml:space="preserve">—   </w:t>
            </w:r>
            <w:r>
              <w:rPr>
                <w:rFonts w:ascii="Times New Roman" w:eastAsia="Times New Roman" w:hAnsi="Times New Roman"/>
                <w:sz w:val="24"/>
                <w:szCs w:val="24"/>
              </w:rPr>
              <w:tab/>
              <w:t>постанови Кабінету Міністрів України «Про застосування заборони ввезення товарів з</w:t>
            </w:r>
            <w:proofErr w:type="gramStart"/>
            <w:r>
              <w:rPr>
                <w:rFonts w:ascii="Times New Roman" w:eastAsia="Times New Roman" w:hAnsi="Times New Roman"/>
                <w:sz w:val="24"/>
                <w:szCs w:val="24"/>
              </w:rPr>
              <w:t xml:space="preserve"> Р</w:t>
            </w:r>
            <w:proofErr w:type="gramEnd"/>
            <w:r>
              <w:rPr>
                <w:rFonts w:ascii="Times New Roman" w:eastAsia="Times New Roman" w:hAnsi="Times New Roman"/>
                <w:sz w:val="24"/>
                <w:szCs w:val="24"/>
              </w:rPr>
              <w:t>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FD3679" w:rsidRDefault="00FD3679" w:rsidP="00FD3679">
            <w:pPr>
              <w:widowControl w:val="0"/>
              <w:pBdr>
                <w:top w:val="nil"/>
                <w:left w:val="nil"/>
                <w:bottom w:val="nil"/>
                <w:right w:val="nil"/>
                <w:between w:val="nil"/>
              </w:pBdr>
              <w:jc w:val="both"/>
              <w:rPr>
                <w:rFonts w:ascii="Times New Roman" w:eastAsia="Times New Roman" w:hAnsi="Times New Roman"/>
                <w:i/>
                <w:sz w:val="24"/>
                <w:szCs w:val="24"/>
              </w:rPr>
            </w:pPr>
            <w:r>
              <w:rPr>
                <w:rFonts w:ascii="Times New Roman" w:eastAsia="Times New Roman" w:hAnsi="Times New Roman"/>
                <w:sz w:val="24"/>
                <w:szCs w:val="24"/>
              </w:rPr>
              <w:t xml:space="preserve">—   </w:t>
            </w:r>
            <w:r>
              <w:rPr>
                <w:rFonts w:ascii="Times New Roman" w:eastAsia="Times New Roman" w:hAnsi="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FD3679" w:rsidRPr="00FD3679" w:rsidRDefault="00FD3679" w:rsidP="00FD3679">
            <w:pPr>
              <w:widowControl w:val="0"/>
              <w:jc w:val="both"/>
              <w:rPr>
                <w:rFonts w:ascii="Times New Roman" w:eastAsia="Times New Roman" w:hAnsi="Times New Roman"/>
                <w:sz w:val="24"/>
                <w:szCs w:val="24"/>
                <w:lang w:val="uk-UA"/>
              </w:rPr>
            </w:pPr>
            <w:r>
              <w:rPr>
                <w:rFonts w:ascii="Times New Roman" w:eastAsia="Times New Roman" w:hAnsi="Times New Roman"/>
                <w:sz w:val="24"/>
                <w:szCs w:val="24"/>
              </w:rPr>
              <w:t xml:space="preserve">А також враховувати, що в Україні </w:t>
            </w:r>
            <w:r>
              <w:rPr>
                <w:rFonts w:ascii="Times New Roman" w:eastAsia="Times New Roman" w:hAnsi="Times New Roman"/>
                <w:sz w:val="24"/>
                <w:szCs w:val="24"/>
                <w:highlight w:val="white"/>
              </w:rPr>
              <w:t>замовникам забороняється здійснювати публічні закупі</w:t>
            </w:r>
            <w:proofErr w:type="gramStart"/>
            <w:r>
              <w:rPr>
                <w:rFonts w:ascii="Times New Roman" w:eastAsia="Times New Roman" w:hAnsi="Times New Roman"/>
                <w:sz w:val="24"/>
                <w:szCs w:val="24"/>
                <w:highlight w:val="white"/>
              </w:rPr>
              <w:t>вл</w:t>
            </w:r>
            <w:proofErr w:type="gramEnd"/>
            <w:r>
              <w:rPr>
                <w:rFonts w:ascii="Times New Roman" w:eastAsia="Times New Roman" w:hAnsi="Times New Roman"/>
                <w:sz w:val="24"/>
                <w:szCs w:val="24"/>
                <w:highlight w:val="white"/>
              </w:rPr>
              <w:t>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w:t>
            </w:r>
            <w:proofErr w:type="gramStart"/>
            <w:r>
              <w:rPr>
                <w:rFonts w:ascii="Times New Roman" w:eastAsia="Times New Roman" w:hAnsi="Times New Roman"/>
                <w:sz w:val="24"/>
                <w:szCs w:val="24"/>
                <w:highlight w:val="white"/>
              </w:rPr>
              <w:t xml:space="preserve"> Р</w:t>
            </w:r>
            <w:proofErr w:type="gramEnd"/>
            <w:r>
              <w:rPr>
                <w:rFonts w:ascii="Times New Roman" w:eastAsia="Times New Roman" w:hAnsi="Times New Roman"/>
                <w:sz w:val="24"/>
                <w:szCs w:val="24"/>
                <w:highlight w:val="white"/>
              </w:rPr>
              <w:t xml:space="preserve">осійської Федерації/Республіки Білорусь; юридичних осіб, </w:t>
            </w:r>
            <w:r>
              <w:rPr>
                <w:rFonts w:ascii="Times New Roman" w:eastAsia="Times New Roman" w:hAnsi="Times New Roman"/>
                <w:sz w:val="24"/>
                <w:szCs w:val="24"/>
                <w:highlight w:val="white"/>
              </w:rPr>
              <w:lastRenderedPageBreak/>
              <w:t>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w:t>
            </w:r>
            <w:proofErr w:type="gramStart"/>
            <w:r>
              <w:rPr>
                <w:rFonts w:ascii="Times New Roman" w:eastAsia="Times New Roman" w:hAnsi="Times New Roman"/>
                <w:sz w:val="24"/>
                <w:szCs w:val="24"/>
                <w:highlight w:val="white"/>
              </w:rPr>
              <w:t>кр</w:t>
            </w:r>
            <w:proofErr w:type="gramEnd"/>
            <w:r>
              <w:rPr>
                <w:rFonts w:ascii="Times New Roman" w:eastAsia="Times New Roman" w:hAnsi="Times New Roman"/>
                <w:sz w:val="24"/>
                <w:szCs w:val="24"/>
                <w:highlight w:val="white"/>
              </w:rPr>
              <w:t xml:space="preserve">ім тих, що проживають на території України на законних </w:t>
            </w:r>
            <w:proofErr w:type="gramStart"/>
            <w:r>
              <w:rPr>
                <w:rFonts w:ascii="Times New Roman" w:eastAsia="Times New Roman" w:hAnsi="Times New Roman"/>
                <w:sz w:val="24"/>
                <w:szCs w:val="24"/>
                <w:highlight w:val="white"/>
              </w:rPr>
              <w:t>п</w:t>
            </w:r>
            <w:proofErr w:type="gramEnd"/>
            <w:r>
              <w:rPr>
                <w:rFonts w:ascii="Times New Roman" w:eastAsia="Times New Roman" w:hAnsi="Times New Roman"/>
                <w:sz w:val="24"/>
                <w:szCs w:val="24"/>
                <w:highlight w:val="white"/>
              </w:rPr>
              <w:t>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w:t>
            </w:r>
            <w:proofErr w:type="gramStart"/>
            <w:r>
              <w:rPr>
                <w:rFonts w:ascii="Times New Roman" w:eastAsia="Times New Roman" w:hAnsi="Times New Roman"/>
                <w:sz w:val="24"/>
                <w:szCs w:val="24"/>
                <w:highlight w:val="white"/>
              </w:rPr>
              <w:t>в</w:t>
            </w:r>
            <w:proofErr w:type="gramEnd"/>
            <w:r>
              <w:rPr>
                <w:rFonts w:ascii="Times New Roman" w:eastAsia="Times New Roman" w:hAnsi="Times New Roman"/>
                <w:sz w:val="24"/>
                <w:szCs w:val="24"/>
                <w:highlight w:val="white"/>
              </w:rPr>
              <w:t>.</w:t>
            </w:r>
          </w:p>
          <w:p w:rsidR="00F2061C" w:rsidRPr="00780000" w:rsidRDefault="00F2061C" w:rsidP="00F2061C">
            <w:pPr>
              <w:jc w:val="both"/>
              <w:rPr>
                <w:rFonts w:ascii="Times New Roman" w:eastAsia="Times New Roman" w:hAnsi="Times New Roman"/>
                <w:color w:val="000000" w:themeColor="text1"/>
                <w:sz w:val="24"/>
                <w:szCs w:val="24"/>
                <w:lang w:val="uk-UA"/>
              </w:rPr>
            </w:pPr>
            <w:r w:rsidRPr="00780000">
              <w:rPr>
                <w:rFonts w:ascii="Times New Roman" w:eastAsia="Times New Roman" w:hAnsi="Times New Roman"/>
                <w:color w:val="000000" w:themeColor="text1"/>
                <w:sz w:val="24"/>
                <w:szCs w:val="24"/>
                <w:lang w:val="uk-UA"/>
              </w:rPr>
              <w:t>«Аномально низька ціна тендерної пропозиції»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F2061C" w:rsidRPr="00780000" w:rsidRDefault="00F2061C" w:rsidP="00F2061C">
            <w:pPr>
              <w:jc w:val="both"/>
              <w:rPr>
                <w:rFonts w:ascii="Times New Roman" w:eastAsia="Times New Roman" w:hAnsi="Times New Roman"/>
                <w:color w:val="000000" w:themeColor="text1"/>
                <w:sz w:val="24"/>
                <w:szCs w:val="24"/>
                <w:lang w:val="uk-UA"/>
              </w:rPr>
            </w:pPr>
            <w:r w:rsidRPr="00780000">
              <w:rPr>
                <w:rFonts w:ascii="Times New Roman" w:eastAsia="Times New Roman" w:hAnsi="Times New Roman"/>
                <w:color w:val="000000" w:themeColor="text1"/>
                <w:sz w:val="24"/>
                <w:szCs w:val="24"/>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F2061C" w:rsidRPr="00780000" w:rsidRDefault="00F2061C" w:rsidP="00F2061C">
            <w:pPr>
              <w:jc w:val="both"/>
              <w:rPr>
                <w:rFonts w:ascii="Times New Roman" w:eastAsia="Times New Roman" w:hAnsi="Times New Roman"/>
                <w:color w:val="000000" w:themeColor="text1"/>
                <w:sz w:val="24"/>
                <w:szCs w:val="24"/>
                <w:lang w:val="uk-UA"/>
              </w:rPr>
            </w:pPr>
            <w:r w:rsidRPr="00780000">
              <w:rPr>
                <w:rFonts w:ascii="Times New Roman" w:eastAsia="Times New Roman" w:hAnsi="Times New Roman"/>
                <w:color w:val="000000" w:themeColor="text1"/>
                <w:sz w:val="24"/>
                <w:szCs w:val="24"/>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F2061C" w:rsidRPr="00780000" w:rsidRDefault="00F2061C" w:rsidP="00F2061C">
            <w:pPr>
              <w:jc w:val="both"/>
              <w:rPr>
                <w:rFonts w:ascii="Times New Roman" w:eastAsia="Times New Roman" w:hAnsi="Times New Roman"/>
                <w:color w:val="000000" w:themeColor="text1"/>
                <w:sz w:val="24"/>
                <w:szCs w:val="24"/>
                <w:lang w:val="uk-UA"/>
              </w:rPr>
            </w:pPr>
            <w:r w:rsidRPr="00780000">
              <w:rPr>
                <w:rFonts w:ascii="Times New Roman" w:eastAsia="Times New Roman" w:hAnsi="Times New Roman"/>
                <w:color w:val="000000" w:themeColor="text1"/>
                <w:sz w:val="24"/>
                <w:szCs w:val="24"/>
                <w:lang w:val="uk-UA"/>
              </w:rPr>
              <w:t>Обґрунтування аномально низької тендерної пропозиції може містити інформацію про:</w:t>
            </w:r>
          </w:p>
          <w:p w:rsidR="00F2061C" w:rsidRPr="00780000" w:rsidRDefault="00F2061C" w:rsidP="00F2061C">
            <w:pPr>
              <w:pStyle w:val="a5"/>
              <w:numPr>
                <w:ilvl w:val="0"/>
                <w:numId w:val="33"/>
              </w:numPr>
              <w:jc w:val="both"/>
              <w:rPr>
                <w:rFonts w:ascii="Times New Roman" w:eastAsia="Times New Roman" w:hAnsi="Times New Roman"/>
                <w:color w:val="000000" w:themeColor="text1"/>
                <w:sz w:val="24"/>
                <w:szCs w:val="24"/>
                <w:lang w:val="uk-UA"/>
              </w:rPr>
            </w:pPr>
            <w:r w:rsidRPr="00780000">
              <w:rPr>
                <w:rFonts w:ascii="Times New Roman" w:eastAsia="Times New Roman" w:hAnsi="Times New Roman"/>
                <w:color w:val="000000" w:themeColor="text1"/>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F2061C" w:rsidRPr="00780000" w:rsidRDefault="00F2061C" w:rsidP="00F2061C">
            <w:pPr>
              <w:pStyle w:val="a5"/>
              <w:numPr>
                <w:ilvl w:val="0"/>
                <w:numId w:val="33"/>
              </w:numPr>
              <w:jc w:val="both"/>
              <w:rPr>
                <w:rFonts w:ascii="Times New Roman" w:eastAsia="Times New Roman" w:hAnsi="Times New Roman"/>
                <w:color w:val="000000" w:themeColor="text1"/>
                <w:sz w:val="24"/>
                <w:szCs w:val="24"/>
                <w:lang w:val="uk-UA"/>
              </w:rPr>
            </w:pPr>
            <w:r w:rsidRPr="00780000">
              <w:rPr>
                <w:rFonts w:ascii="Times New Roman" w:eastAsia="Times New Roman" w:hAnsi="Times New Roman"/>
                <w:color w:val="000000" w:themeColor="text1"/>
                <w:sz w:val="24"/>
                <w:szCs w:val="24"/>
                <w:lang w:val="uk-UA"/>
              </w:rPr>
              <w:lastRenderedPageBreak/>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F2061C" w:rsidRPr="00780000" w:rsidRDefault="00F2061C" w:rsidP="00F2061C">
            <w:pPr>
              <w:pStyle w:val="a5"/>
              <w:numPr>
                <w:ilvl w:val="0"/>
                <w:numId w:val="33"/>
              </w:numPr>
              <w:jc w:val="both"/>
              <w:rPr>
                <w:rFonts w:ascii="Times New Roman" w:eastAsia="Times New Roman" w:hAnsi="Times New Roman"/>
                <w:color w:val="000000" w:themeColor="text1"/>
                <w:sz w:val="24"/>
                <w:szCs w:val="24"/>
                <w:lang w:val="uk-UA"/>
              </w:rPr>
            </w:pPr>
            <w:r w:rsidRPr="00780000">
              <w:rPr>
                <w:rFonts w:ascii="Times New Roman" w:eastAsia="Times New Roman" w:hAnsi="Times New Roman"/>
                <w:color w:val="000000" w:themeColor="text1"/>
                <w:sz w:val="24"/>
                <w:szCs w:val="24"/>
                <w:lang w:val="uk-UA"/>
              </w:rPr>
              <w:t>отримання учасником процедури закупівлі державної допомоги згідно із законодавством.</w:t>
            </w:r>
          </w:p>
          <w:p w:rsidR="00F2061C" w:rsidRPr="00780000" w:rsidRDefault="00F2061C" w:rsidP="00F2061C">
            <w:pPr>
              <w:spacing w:before="150" w:after="150"/>
              <w:jc w:val="both"/>
              <w:rPr>
                <w:rFonts w:ascii="Times New Roman" w:eastAsia="Times New Roman" w:hAnsi="Times New Roman"/>
                <w:color w:val="000000" w:themeColor="text1"/>
                <w:sz w:val="24"/>
                <w:szCs w:val="24"/>
                <w:lang w:val="uk-UA" w:eastAsia="ru-RU"/>
              </w:rPr>
            </w:pPr>
            <w:r w:rsidRPr="00780000">
              <w:rPr>
                <w:rFonts w:ascii="Times New Roman" w:eastAsia="Times New Roman" w:hAnsi="Times New Roman"/>
                <w:color w:val="000000" w:themeColor="text1"/>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2061C" w:rsidRPr="00780000" w:rsidRDefault="00F2061C" w:rsidP="00F2061C">
            <w:pPr>
              <w:spacing w:before="150" w:after="150"/>
              <w:jc w:val="both"/>
              <w:rPr>
                <w:rFonts w:ascii="Times New Roman" w:eastAsia="Times New Roman" w:hAnsi="Times New Roman"/>
                <w:color w:val="000000" w:themeColor="text1"/>
                <w:sz w:val="24"/>
                <w:szCs w:val="24"/>
                <w:lang w:val="uk-UA" w:eastAsia="ru-RU"/>
              </w:rPr>
            </w:pPr>
            <w:r w:rsidRPr="00780000">
              <w:rPr>
                <w:rFonts w:ascii="Times New Roman" w:eastAsia="Times New Roman" w:hAnsi="Times New Roman"/>
                <w:color w:val="000000" w:themeColor="text1"/>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F2061C" w:rsidRPr="00780000" w:rsidRDefault="00F2061C" w:rsidP="00F2061C">
            <w:pPr>
              <w:spacing w:before="150" w:after="150"/>
              <w:jc w:val="both"/>
              <w:rPr>
                <w:rFonts w:ascii="Times New Roman" w:eastAsia="Times New Roman" w:hAnsi="Times New Roman"/>
                <w:color w:val="000000" w:themeColor="text1"/>
                <w:sz w:val="24"/>
                <w:szCs w:val="24"/>
                <w:lang w:val="uk-UA" w:eastAsia="ru-RU"/>
              </w:rPr>
            </w:pPr>
            <w:r w:rsidRPr="00780000">
              <w:rPr>
                <w:rFonts w:ascii="Times New Roman" w:eastAsia="Times New Roman" w:hAnsi="Times New Roman"/>
                <w:color w:val="000000" w:themeColor="text1"/>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2061C" w:rsidRPr="00780000" w:rsidRDefault="00F2061C" w:rsidP="00F2061C">
            <w:pPr>
              <w:spacing w:before="150" w:after="150"/>
              <w:jc w:val="both"/>
              <w:rPr>
                <w:rFonts w:ascii="Times New Roman" w:eastAsia="Times New Roman" w:hAnsi="Times New Roman"/>
                <w:color w:val="000000" w:themeColor="text1"/>
                <w:sz w:val="24"/>
                <w:szCs w:val="24"/>
                <w:lang w:val="uk-UA" w:eastAsia="ru-RU"/>
              </w:rPr>
            </w:pPr>
            <w:r w:rsidRPr="00780000">
              <w:rPr>
                <w:rFonts w:ascii="Times New Roman" w:eastAsia="Times New Roman" w:hAnsi="Times New Roman"/>
                <w:color w:val="000000" w:themeColor="text1"/>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7E2719" w:rsidRPr="00780000" w:rsidRDefault="00F2061C" w:rsidP="00780000">
            <w:pPr>
              <w:spacing w:before="150" w:after="150"/>
              <w:jc w:val="both"/>
              <w:rPr>
                <w:rFonts w:ascii="Times New Roman" w:eastAsia="Times New Roman" w:hAnsi="Times New Roman"/>
                <w:color w:val="000000" w:themeColor="text1"/>
                <w:lang w:val="uk-UA" w:eastAsia="ru-RU"/>
              </w:rPr>
            </w:pPr>
            <w:r w:rsidRPr="00780000">
              <w:rPr>
                <w:rFonts w:ascii="Times New Roman" w:eastAsia="Times New Roman" w:hAnsi="Times New Roman"/>
                <w:color w:val="000000" w:themeColor="text1"/>
                <w:sz w:val="24"/>
                <w:szCs w:val="24"/>
                <w:lang w:val="uk-UA" w:eastAsia="ru-RU"/>
              </w:rPr>
              <w:t xml:space="preserve">Замовник має право звернутися за підтвердженням інформації, наданої учасником процедури закупівлі, до органів державної влади, підприємств, установ, </w:t>
            </w:r>
            <w:r w:rsidRPr="00780000">
              <w:rPr>
                <w:rFonts w:ascii="Times New Roman" w:eastAsia="Times New Roman" w:hAnsi="Times New Roman"/>
                <w:color w:val="000000" w:themeColor="text1"/>
                <w:sz w:val="24"/>
                <w:szCs w:val="24"/>
                <w:lang w:val="uk-UA" w:eastAsia="ru-RU"/>
              </w:rPr>
              <w:lastRenderedPageBreak/>
              <w:t>організаці</w:t>
            </w:r>
            <w:r w:rsidR="00780000" w:rsidRPr="00780000">
              <w:rPr>
                <w:rFonts w:ascii="Times New Roman" w:eastAsia="Times New Roman" w:hAnsi="Times New Roman"/>
                <w:color w:val="000000" w:themeColor="text1"/>
                <w:sz w:val="24"/>
                <w:szCs w:val="24"/>
                <w:lang w:val="uk-UA" w:eastAsia="ru-RU"/>
              </w:rPr>
              <w:t>й відповідно до їх компетенції.</w:t>
            </w:r>
          </w:p>
        </w:tc>
      </w:tr>
      <w:tr w:rsidR="00562304" w:rsidRPr="00562304" w:rsidTr="00B413F2">
        <w:tc>
          <w:tcPr>
            <w:tcW w:w="300" w:type="pct"/>
            <w:shd w:val="clear" w:color="auto" w:fill="FFFFFF"/>
          </w:tcPr>
          <w:p w:rsidR="00B01163" w:rsidRPr="00562304" w:rsidRDefault="00B01163" w:rsidP="00F057C0">
            <w:pPr>
              <w:spacing w:before="150" w:after="150" w:line="240" w:lineRule="auto"/>
              <w:jc w:val="center"/>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lastRenderedPageBreak/>
              <w:t>3</w:t>
            </w:r>
          </w:p>
        </w:tc>
        <w:tc>
          <w:tcPr>
            <w:tcW w:w="1550" w:type="pct"/>
            <w:shd w:val="clear" w:color="auto" w:fill="FFFFFF"/>
          </w:tcPr>
          <w:p w:rsidR="00B01163" w:rsidRPr="00562304" w:rsidRDefault="00B01163" w:rsidP="00F057C0">
            <w:pPr>
              <w:spacing w:before="150" w:after="150" w:line="240" w:lineRule="auto"/>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Відхилення тендерних пропозицій</w:t>
            </w:r>
          </w:p>
        </w:tc>
        <w:tc>
          <w:tcPr>
            <w:tcW w:w="3150" w:type="pct"/>
            <w:shd w:val="clear" w:color="auto" w:fill="FFFFFF"/>
          </w:tcPr>
          <w:p w:rsidR="00B01163" w:rsidRPr="00562304" w:rsidRDefault="00B01163" w:rsidP="00F057C0">
            <w:p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Замовник відхиляє тендерну пропозицію із зазначенням аргументації в електронній системі закупівель у разі, коли:</w:t>
            </w:r>
          </w:p>
          <w:p w:rsidR="00B01163" w:rsidRPr="00562304" w:rsidRDefault="00B01163" w:rsidP="00F057C0">
            <w:p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1) учасник процедури закупівлі:</w:t>
            </w:r>
          </w:p>
          <w:p w:rsidR="00823A9B" w:rsidRPr="00562304" w:rsidRDefault="00823A9B" w:rsidP="00823A9B">
            <w:pPr>
              <w:pStyle w:val="a5"/>
              <w:numPr>
                <w:ilvl w:val="0"/>
                <w:numId w:val="43"/>
              </w:numPr>
              <w:shd w:val="clear" w:color="auto" w:fill="FFFFFF"/>
              <w:ind w:left="651" w:hanging="284"/>
              <w:jc w:val="both"/>
              <w:rPr>
                <w:rFonts w:ascii="Times New Roman" w:eastAsia="Times New Roman" w:hAnsi="Times New Roman"/>
                <w:color w:val="000000" w:themeColor="text1"/>
                <w:sz w:val="24"/>
                <w:szCs w:val="24"/>
                <w:highlight w:val="white"/>
              </w:rPr>
            </w:pPr>
            <w:proofErr w:type="gramStart"/>
            <w:r w:rsidRPr="00562304">
              <w:rPr>
                <w:rFonts w:ascii="Times New Roman" w:eastAsia="Times New Roman" w:hAnsi="Times New Roman"/>
                <w:color w:val="000000" w:themeColor="text1"/>
                <w:sz w:val="24"/>
                <w:szCs w:val="24"/>
                <w:highlight w:val="white"/>
              </w:rPr>
              <w:t>п</w:t>
            </w:r>
            <w:proofErr w:type="gramEnd"/>
            <w:r w:rsidRPr="00562304">
              <w:rPr>
                <w:rFonts w:ascii="Times New Roman" w:eastAsia="Times New Roman" w:hAnsi="Times New Roman"/>
                <w:color w:val="000000" w:themeColor="text1"/>
                <w:sz w:val="24"/>
                <w:szCs w:val="24"/>
                <w:highlight w:val="white"/>
              </w:rPr>
              <w:t>ідпадає під підстави, встановлені пунктом 47 цих особливостей;</w:t>
            </w:r>
          </w:p>
          <w:p w:rsidR="00823A9B" w:rsidRPr="00562304" w:rsidRDefault="00823A9B" w:rsidP="00823A9B">
            <w:pPr>
              <w:pStyle w:val="a5"/>
              <w:numPr>
                <w:ilvl w:val="0"/>
                <w:numId w:val="43"/>
              </w:numPr>
              <w:shd w:val="clear" w:color="auto" w:fill="FFFFFF"/>
              <w:ind w:left="793" w:hanging="426"/>
              <w:jc w:val="both"/>
              <w:rPr>
                <w:rFonts w:ascii="Times New Roman" w:eastAsia="Times New Roman" w:hAnsi="Times New Roman"/>
                <w:color w:val="000000" w:themeColor="text1"/>
                <w:sz w:val="24"/>
                <w:szCs w:val="24"/>
                <w:highlight w:val="white"/>
              </w:rPr>
            </w:pPr>
            <w:r w:rsidRPr="00562304">
              <w:rPr>
                <w:rFonts w:ascii="Times New Roman" w:eastAsia="Times New Roman" w:hAnsi="Times New Roman"/>
                <w:color w:val="000000" w:themeColor="text1"/>
                <w:sz w:val="24"/>
                <w:szCs w:val="24"/>
                <w:highlight w:val="white"/>
              </w:rPr>
              <w:t xml:space="preserve">зазначив у тендерній пропозиції недостовірну інформацію, що є суттєвою для визначення результатів </w:t>
            </w:r>
            <w:proofErr w:type="gramStart"/>
            <w:r w:rsidRPr="00562304">
              <w:rPr>
                <w:rFonts w:ascii="Times New Roman" w:eastAsia="Times New Roman" w:hAnsi="Times New Roman"/>
                <w:color w:val="000000" w:themeColor="text1"/>
                <w:sz w:val="24"/>
                <w:szCs w:val="24"/>
                <w:highlight w:val="white"/>
              </w:rPr>
              <w:t>в</w:t>
            </w:r>
            <w:proofErr w:type="gramEnd"/>
            <w:r w:rsidRPr="00562304">
              <w:rPr>
                <w:rFonts w:ascii="Times New Roman" w:eastAsia="Times New Roman" w:hAnsi="Times New Roman"/>
                <w:color w:val="000000" w:themeColor="text1"/>
                <w:sz w:val="24"/>
                <w:szCs w:val="24"/>
                <w:highlight w:val="white"/>
              </w:rPr>
              <w:t>ідкритих торгів, яку замовником виявлено згідно з абзацом першим пункту 42 цих особливостей;</w:t>
            </w:r>
          </w:p>
          <w:p w:rsidR="00B01163" w:rsidRPr="00562304" w:rsidRDefault="00B01163" w:rsidP="004679F6">
            <w:pPr>
              <w:pStyle w:val="a5"/>
              <w:numPr>
                <w:ilvl w:val="0"/>
                <w:numId w:val="22"/>
              </w:num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не надав забезпечення тендерної пропозиції, якщо таке заб</w:t>
            </w:r>
            <w:r w:rsidR="00317E28" w:rsidRPr="00562304">
              <w:rPr>
                <w:rFonts w:ascii="Times New Roman" w:hAnsi="Times New Roman"/>
                <w:color w:val="000000" w:themeColor="text1"/>
                <w:sz w:val="24"/>
                <w:szCs w:val="24"/>
                <w:lang w:val="uk-UA" w:eastAsia="ru-RU"/>
              </w:rPr>
              <w:t>езпечення вимагалося замовником</w:t>
            </w:r>
            <w:r w:rsidRPr="00562304">
              <w:rPr>
                <w:rFonts w:ascii="Times New Roman" w:hAnsi="Times New Roman"/>
                <w:color w:val="000000" w:themeColor="text1"/>
                <w:sz w:val="24"/>
                <w:szCs w:val="24"/>
                <w:lang w:val="uk-UA" w:eastAsia="ru-RU"/>
              </w:rPr>
              <w:t>;</w:t>
            </w:r>
          </w:p>
          <w:p w:rsidR="00B01163" w:rsidRPr="00562304" w:rsidRDefault="00B01163" w:rsidP="004679F6">
            <w:pPr>
              <w:pStyle w:val="a5"/>
              <w:numPr>
                <w:ilvl w:val="0"/>
                <w:numId w:val="22"/>
              </w:num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23A9B" w:rsidRPr="00562304" w:rsidRDefault="00823A9B" w:rsidP="00823A9B">
            <w:pPr>
              <w:shd w:val="clear" w:color="auto" w:fill="FFFFFF"/>
              <w:ind w:firstLine="567"/>
              <w:jc w:val="both"/>
              <w:rPr>
                <w:rFonts w:ascii="Times New Roman" w:eastAsia="Times New Roman" w:hAnsi="Times New Roman"/>
                <w:color w:val="000000" w:themeColor="text1"/>
                <w:sz w:val="24"/>
                <w:szCs w:val="24"/>
                <w:highlight w:val="white"/>
              </w:rPr>
            </w:pPr>
            <w:r w:rsidRPr="00562304">
              <w:rPr>
                <w:rFonts w:ascii="Times New Roman" w:eastAsia="Times New Roman" w:hAnsi="Times New Roman"/>
                <w:color w:val="000000" w:themeColor="text1"/>
                <w:sz w:val="24"/>
                <w:szCs w:val="24"/>
                <w:highlight w:val="white"/>
              </w:rPr>
              <w:t xml:space="preserve">не надав обґрунтування аномально низької ціни тендерної пропозиції протягом строку, визначеного абзацом </w:t>
            </w:r>
            <w:proofErr w:type="gramStart"/>
            <w:r w:rsidRPr="00562304">
              <w:rPr>
                <w:rFonts w:ascii="Times New Roman" w:eastAsia="Times New Roman" w:hAnsi="Times New Roman"/>
                <w:color w:val="000000" w:themeColor="text1"/>
                <w:sz w:val="24"/>
                <w:szCs w:val="24"/>
                <w:highlight w:val="white"/>
              </w:rPr>
              <w:t>першим</w:t>
            </w:r>
            <w:proofErr w:type="gramEnd"/>
            <w:r w:rsidRPr="00562304">
              <w:rPr>
                <w:rFonts w:ascii="Times New Roman" w:eastAsia="Times New Roman" w:hAnsi="Times New Roman"/>
                <w:color w:val="000000" w:themeColor="text1"/>
                <w:sz w:val="24"/>
                <w:szCs w:val="24"/>
                <w:highlight w:val="white"/>
              </w:rPr>
              <w:t xml:space="preserve"> частини чотирнадцятої статті 29 Закону/абзацом дев’ятим пункту 37 цих особливостей;</w:t>
            </w:r>
          </w:p>
          <w:p w:rsidR="00317E28" w:rsidRPr="00562304" w:rsidRDefault="00317E28" w:rsidP="00823A9B">
            <w:pPr>
              <w:pBdr>
                <w:top w:val="nil"/>
                <w:left w:val="nil"/>
                <w:bottom w:val="nil"/>
                <w:right w:val="nil"/>
                <w:between w:val="nil"/>
              </w:pBdr>
              <w:spacing w:after="0" w:line="240" w:lineRule="auto"/>
              <w:jc w:val="both"/>
              <w:rPr>
                <w:rFonts w:ascii="Times New Roman" w:eastAsia="Times New Roman" w:hAnsi="Times New Roman"/>
                <w:color w:val="000000" w:themeColor="text1"/>
                <w:sz w:val="24"/>
                <w:szCs w:val="24"/>
                <w:lang w:val="uk-UA"/>
              </w:rPr>
            </w:pPr>
          </w:p>
          <w:p w:rsidR="00823A9B" w:rsidRPr="00562304" w:rsidRDefault="00823A9B" w:rsidP="00823A9B">
            <w:pPr>
              <w:shd w:val="clear" w:color="auto" w:fill="FFFFFF"/>
              <w:ind w:firstLine="567"/>
              <w:jc w:val="both"/>
              <w:rPr>
                <w:rFonts w:ascii="Times New Roman" w:eastAsia="Times New Roman" w:hAnsi="Times New Roman"/>
                <w:color w:val="000000" w:themeColor="text1"/>
                <w:sz w:val="24"/>
                <w:szCs w:val="24"/>
                <w:highlight w:val="white"/>
              </w:rPr>
            </w:pPr>
            <w:r w:rsidRPr="00562304">
              <w:rPr>
                <w:rFonts w:ascii="Times New Roman" w:eastAsia="Times New Roman" w:hAnsi="Times New Roman"/>
                <w:color w:val="000000" w:themeColor="text1"/>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823A9B" w:rsidRPr="00562304" w:rsidRDefault="00823A9B" w:rsidP="00823A9B">
            <w:pPr>
              <w:shd w:val="clear" w:color="auto" w:fill="FFFFFF"/>
              <w:ind w:firstLine="567"/>
              <w:jc w:val="both"/>
              <w:rPr>
                <w:rFonts w:ascii="Times New Roman" w:eastAsia="Times New Roman" w:hAnsi="Times New Roman"/>
                <w:color w:val="000000" w:themeColor="text1"/>
                <w:sz w:val="24"/>
                <w:szCs w:val="24"/>
                <w:highlight w:val="white"/>
              </w:rPr>
            </w:pPr>
            <w:r w:rsidRPr="00562304">
              <w:rPr>
                <w:rFonts w:ascii="Times New Roman" w:eastAsia="Times New Roman" w:hAnsi="Times New Roman"/>
                <w:color w:val="000000" w:themeColor="text1"/>
                <w:sz w:val="24"/>
                <w:szCs w:val="24"/>
                <w:highlight w:val="white"/>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w:t>
            </w:r>
            <w:proofErr w:type="gramStart"/>
            <w:r w:rsidRPr="00562304">
              <w:rPr>
                <w:rFonts w:ascii="Times New Roman" w:eastAsia="Times New Roman" w:hAnsi="Times New Roman"/>
                <w:color w:val="000000" w:themeColor="text1"/>
                <w:sz w:val="24"/>
                <w:szCs w:val="24"/>
                <w:highlight w:val="white"/>
              </w:rPr>
              <w:t xml:space="preserve"> Р</w:t>
            </w:r>
            <w:proofErr w:type="gramEnd"/>
            <w:r w:rsidRPr="00562304">
              <w:rPr>
                <w:rFonts w:ascii="Times New Roman" w:eastAsia="Times New Roman" w:hAnsi="Times New Roman"/>
                <w:color w:val="000000" w:themeColor="text1"/>
                <w:sz w:val="24"/>
                <w:szCs w:val="24"/>
                <w:highlight w:val="white"/>
              </w:rPr>
              <w:t>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w:t>
            </w:r>
            <w:proofErr w:type="gramStart"/>
            <w:r w:rsidRPr="00562304">
              <w:rPr>
                <w:rFonts w:ascii="Times New Roman" w:eastAsia="Times New Roman" w:hAnsi="Times New Roman"/>
                <w:color w:val="000000" w:themeColor="text1"/>
                <w:sz w:val="24"/>
                <w:szCs w:val="24"/>
                <w:highlight w:val="white"/>
              </w:rPr>
              <w:t>кр</w:t>
            </w:r>
            <w:proofErr w:type="gramEnd"/>
            <w:r w:rsidRPr="00562304">
              <w:rPr>
                <w:rFonts w:ascii="Times New Roman" w:eastAsia="Times New Roman" w:hAnsi="Times New Roman"/>
                <w:color w:val="000000" w:themeColor="text1"/>
                <w:sz w:val="24"/>
                <w:szCs w:val="24"/>
                <w:highlight w:val="white"/>
              </w:rPr>
              <w:t xml:space="preserve">ім того, що проживає на території України на законних </w:t>
            </w:r>
            <w:proofErr w:type="gramStart"/>
            <w:r w:rsidRPr="00562304">
              <w:rPr>
                <w:rFonts w:ascii="Times New Roman" w:eastAsia="Times New Roman" w:hAnsi="Times New Roman"/>
                <w:color w:val="000000" w:themeColor="text1"/>
                <w:sz w:val="24"/>
                <w:szCs w:val="24"/>
                <w:highlight w:val="white"/>
              </w:rPr>
              <w:t>п</w:t>
            </w:r>
            <w:proofErr w:type="gramEnd"/>
            <w:r w:rsidRPr="00562304">
              <w:rPr>
                <w:rFonts w:ascii="Times New Roman" w:eastAsia="Times New Roman" w:hAnsi="Times New Roman"/>
                <w:color w:val="000000" w:themeColor="text1"/>
                <w:sz w:val="24"/>
                <w:szCs w:val="24"/>
                <w:highlight w:val="white"/>
              </w:rPr>
              <w:t xml:space="preserve">ідставах), або юридичною особою, утвореною та </w:t>
            </w:r>
            <w:r w:rsidRPr="00562304">
              <w:rPr>
                <w:rFonts w:ascii="Times New Roman" w:eastAsia="Times New Roman" w:hAnsi="Times New Roman"/>
                <w:color w:val="000000" w:themeColor="text1"/>
                <w:sz w:val="24"/>
                <w:szCs w:val="24"/>
                <w:highlight w:val="white"/>
              </w:rPr>
              <w:lastRenderedPageBreak/>
              <w:t>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w:t>
            </w:r>
            <w:proofErr w:type="gramStart"/>
            <w:r w:rsidRPr="00562304">
              <w:rPr>
                <w:rFonts w:ascii="Times New Roman" w:eastAsia="Times New Roman" w:hAnsi="Times New Roman"/>
                <w:color w:val="000000" w:themeColor="text1"/>
                <w:sz w:val="24"/>
                <w:szCs w:val="24"/>
                <w:highlight w:val="white"/>
              </w:rPr>
              <w:t>стр</w:t>
            </w:r>
            <w:proofErr w:type="gramEnd"/>
            <w:r w:rsidRPr="00562304">
              <w:rPr>
                <w:rFonts w:ascii="Times New Roman" w:eastAsia="Times New Roman" w:hAnsi="Times New Roman"/>
                <w:color w:val="000000" w:themeColor="text1"/>
                <w:sz w:val="24"/>
                <w:szCs w:val="24"/>
                <w:highlight w:val="white"/>
              </w:rPr>
              <w:t>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562304">
              <w:rPr>
                <w:rFonts w:ascii="Times New Roman" w:eastAsia="Times New Roman" w:hAnsi="Times New Roman"/>
                <w:color w:val="000000" w:themeColor="text1"/>
                <w:sz w:val="24"/>
                <w:szCs w:val="24"/>
                <w:highlight w:val="white"/>
              </w:rPr>
              <w:t>вл</w:t>
            </w:r>
            <w:proofErr w:type="gramEnd"/>
            <w:r w:rsidRPr="00562304">
              <w:rPr>
                <w:rFonts w:ascii="Times New Roman" w:eastAsia="Times New Roman" w:hAnsi="Times New Roman"/>
                <w:color w:val="000000" w:themeColor="text1"/>
                <w:sz w:val="24"/>
                <w:szCs w:val="24"/>
                <w:highlight w:val="white"/>
              </w:rPr>
              <w:t>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823A9B" w:rsidRPr="00562304" w:rsidRDefault="00823A9B" w:rsidP="00823A9B">
            <w:pPr>
              <w:shd w:val="clear" w:color="auto" w:fill="FFFFFF"/>
              <w:ind w:firstLine="567"/>
              <w:jc w:val="both"/>
              <w:rPr>
                <w:rFonts w:ascii="Times New Roman" w:eastAsia="Times New Roman" w:hAnsi="Times New Roman"/>
                <w:color w:val="000000" w:themeColor="text1"/>
                <w:sz w:val="24"/>
                <w:szCs w:val="24"/>
                <w:highlight w:val="white"/>
              </w:rPr>
            </w:pPr>
            <w:r w:rsidRPr="00562304">
              <w:rPr>
                <w:rFonts w:ascii="Times New Roman" w:eastAsia="Times New Roman" w:hAnsi="Times New Roman"/>
                <w:color w:val="000000" w:themeColor="text1"/>
                <w:sz w:val="24"/>
                <w:szCs w:val="24"/>
                <w:highlight w:val="white"/>
              </w:rPr>
              <w:t>2) тендерна пропозиція:</w:t>
            </w:r>
          </w:p>
          <w:p w:rsidR="00823A9B" w:rsidRPr="00562304" w:rsidRDefault="00823A9B" w:rsidP="00823A9B">
            <w:pPr>
              <w:shd w:val="clear" w:color="auto" w:fill="FFFFFF"/>
              <w:ind w:firstLine="567"/>
              <w:jc w:val="both"/>
              <w:rPr>
                <w:rFonts w:ascii="Times New Roman" w:eastAsia="Times New Roman" w:hAnsi="Times New Roman"/>
                <w:color w:val="000000" w:themeColor="text1"/>
                <w:sz w:val="24"/>
                <w:szCs w:val="24"/>
                <w:highlight w:val="white"/>
              </w:rPr>
            </w:pPr>
            <w:r w:rsidRPr="00562304">
              <w:rPr>
                <w:rFonts w:ascii="Times New Roman" w:eastAsia="Times New Roman" w:hAnsi="Times New Roman"/>
                <w:color w:val="000000" w:themeColor="text1"/>
                <w:sz w:val="24"/>
                <w:szCs w:val="24"/>
                <w:highlight w:val="white"/>
              </w:rPr>
              <w:t xml:space="preserve">не відповідає умовам </w:t>
            </w:r>
            <w:proofErr w:type="gramStart"/>
            <w:r w:rsidRPr="00562304">
              <w:rPr>
                <w:rFonts w:ascii="Times New Roman" w:eastAsia="Times New Roman" w:hAnsi="Times New Roman"/>
                <w:color w:val="000000" w:themeColor="text1"/>
                <w:sz w:val="24"/>
                <w:szCs w:val="24"/>
                <w:highlight w:val="white"/>
              </w:rPr>
              <w:t>техн</w:t>
            </w:r>
            <w:proofErr w:type="gramEnd"/>
            <w:r w:rsidRPr="00562304">
              <w:rPr>
                <w:rFonts w:ascii="Times New Roman" w:eastAsia="Times New Roman" w:hAnsi="Times New Roman"/>
                <w:color w:val="000000" w:themeColor="text1"/>
                <w:sz w:val="24"/>
                <w:szCs w:val="24"/>
                <w:highlight w:val="white"/>
              </w:rPr>
              <w:t xml:space="preserve">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2" w:anchor="n131">
              <w:r w:rsidRPr="00562304">
                <w:rPr>
                  <w:rFonts w:ascii="Times New Roman" w:eastAsia="Times New Roman" w:hAnsi="Times New Roman"/>
                  <w:color w:val="000000" w:themeColor="text1"/>
                  <w:sz w:val="24"/>
                  <w:szCs w:val="24"/>
                  <w:highlight w:val="white"/>
                </w:rPr>
                <w:t>пункту 4</w:t>
              </w:r>
            </w:hyperlink>
            <w:r w:rsidRPr="00562304">
              <w:rPr>
                <w:rFonts w:ascii="Times New Roman" w:eastAsia="Times New Roman" w:hAnsi="Times New Roman"/>
                <w:color w:val="000000" w:themeColor="text1"/>
                <w:sz w:val="24"/>
                <w:szCs w:val="24"/>
                <w:highlight w:val="white"/>
              </w:rPr>
              <w:t>3 цих особливостей;</w:t>
            </w:r>
          </w:p>
          <w:p w:rsidR="00823A9B" w:rsidRPr="00562304" w:rsidRDefault="00823A9B" w:rsidP="00823A9B">
            <w:pPr>
              <w:shd w:val="clear" w:color="auto" w:fill="FFFFFF"/>
              <w:ind w:firstLine="567"/>
              <w:jc w:val="both"/>
              <w:rPr>
                <w:rFonts w:ascii="Times New Roman" w:eastAsia="Times New Roman" w:hAnsi="Times New Roman"/>
                <w:color w:val="000000" w:themeColor="text1"/>
                <w:sz w:val="24"/>
                <w:szCs w:val="24"/>
                <w:highlight w:val="white"/>
              </w:rPr>
            </w:pPr>
            <w:r w:rsidRPr="00562304">
              <w:rPr>
                <w:rFonts w:ascii="Times New Roman" w:eastAsia="Times New Roman" w:hAnsi="Times New Roman"/>
                <w:color w:val="000000" w:themeColor="text1"/>
                <w:sz w:val="24"/>
                <w:szCs w:val="24"/>
                <w:highlight w:val="white"/>
              </w:rPr>
              <w:t xml:space="preserve">є </w:t>
            </w:r>
            <w:proofErr w:type="gramStart"/>
            <w:r w:rsidRPr="00562304">
              <w:rPr>
                <w:rFonts w:ascii="Times New Roman" w:eastAsia="Times New Roman" w:hAnsi="Times New Roman"/>
                <w:color w:val="000000" w:themeColor="text1"/>
                <w:sz w:val="24"/>
                <w:szCs w:val="24"/>
                <w:highlight w:val="white"/>
              </w:rPr>
              <w:t>такою</w:t>
            </w:r>
            <w:proofErr w:type="gramEnd"/>
            <w:r w:rsidRPr="00562304">
              <w:rPr>
                <w:rFonts w:ascii="Times New Roman" w:eastAsia="Times New Roman" w:hAnsi="Times New Roman"/>
                <w:color w:val="000000" w:themeColor="text1"/>
                <w:sz w:val="24"/>
                <w:szCs w:val="24"/>
                <w:highlight w:val="white"/>
              </w:rPr>
              <w:t>, строк дії якої закінчився;</w:t>
            </w:r>
          </w:p>
          <w:p w:rsidR="00823A9B" w:rsidRPr="00562304" w:rsidRDefault="00823A9B" w:rsidP="00823A9B">
            <w:pPr>
              <w:shd w:val="clear" w:color="auto" w:fill="FFFFFF"/>
              <w:ind w:firstLine="567"/>
              <w:jc w:val="both"/>
              <w:rPr>
                <w:rFonts w:ascii="Times New Roman" w:eastAsia="Times New Roman" w:hAnsi="Times New Roman"/>
                <w:color w:val="000000" w:themeColor="text1"/>
                <w:sz w:val="24"/>
                <w:szCs w:val="24"/>
                <w:highlight w:val="white"/>
              </w:rPr>
            </w:pPr>
            <w:r w:rsidRPr="00562304">
              <w:rPr>
                <w:rFonts w:ascii="Times New Roman" w:eastAsia="Times New Roman" w:hAnsi="Times New Roman"/>
                <w:color w:val="000000" w:themeColor="text1"/>
                <w:sz w:val="24"/>
                <w:szCs w:val="24"/>
                <w:highlight w:val="white"/>
              </w:rPr>
              <w:t>є такою, ціна якої перевищує очікувану вартість предмета закупі</w:t>
            </w:r>
            <w:proofErr w:type="gramStart"/>
            <w:r w:rsidRPr="00562304">
              <w:rPr>
                <w:rFonts w:ascii="Times New Roman" w:eastAsia="Times New Roman" w:hAnsi="Times New Roman"/>
                <w:color w:val="000000" w:themeColor="text1"/>
                <w:sz w:val="24"/>
                <w:szCs w:val="24"/>
                <w:highlight w:val="white"/>
              </w:rPr>
              <w:t>вл</w:t>
            </w:r>
            <w:proofErr w:type="gramEnd"/>
            <w:r w:rsidRPr="00562304">
              <w:rPr>
                <w:rFonts w:ascii="Times New Roman" w:eastAsia="Times New Roman" w:hAnsi="Times New Roman"/>
                <w:color w:val="000000" w:themeColor="text1"/>
                <w:sz w:val="24"/>
                <w:szCs w:val="24"/>
                <w:highlight w:val="white"/>
              </w:rPr>
              <w:t xml:space="preserve">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w:t>
            </w:r>
            <w:proofErr w:type="gramStart"/>
            <w:r w:rsidRPr="00562304">
              <w:rPr>
                <w:rFonts w:ascii="Times New Roman" w:eastAsia="Times New Roman" w:hAnsi="Times New Roman"/>
                <w:color w:val="000000" w:themeColor="text1"/>
                <w:sz w:val="24"/>
                <w:szCs w:val="24"/>
                <w:highlight w:val="white"/>
              </w:rPr>
              <w:t>ніж</w:t>
            </w:r>
            <w:proofErr w:type="gramEnd"/>
            <w:r w:rsidRPr="00562304">
              <w:rPr>
                <w:rFonts w:ascii="Times New Roman" w:eastAsia="Times New Roman" w:hAnsi="Times New Roman"/>
                <w:color w:val="000000" w:themeColor="text1"/>
                <w:sz w:val="24"/>
                <w:szCs w:val="24"/>
                <w:highlight w:val="white"/>
              </w:rPr>
              <w:t xml:space="preserve"> зазначений замовником в тендерній документації;</w:t>
            </w:r>
          </w:p>
          <w:p w:rsidR="00823A9B" w:rsidRPr="00562304" w:rsidRDefault="00823A9B" w:rsidP="00823A9B">
            <w:pPr>
              <w:shd w:val="clear" w:color="auto" w:fill="FFFFFF"/>
              <w:ind w:firstLine="567"/>
              <w:jc w:val="both"/>
              <w:rPr>
                <w:rFonts w:ascii="Times New Roman" w:eastAsia="Times New Roman" w:hAnsi="Times New Roman"/>
                <w:color w:val="000000" w:themeColor="text1"/>
                <w:sz w:val="24"/>
                <w:szCs w:val="24"/>
                <w:highlight w:val="white"/>
              </w:rPr>
            </w:pPr>
            <w:r w:rsidRPr="00562304">
              <w:rPr>
                <w:rFonts w:ascii="Times New Roman" w:eastAsia="Times New Roman" w:hAnsi="Times New Roman"/>
                <w:color w:val="000000" w:themeColor="text1"/>
                <w:sz w:val="24"/>
                <w:szCs w:val="24"/>
                <w:highlight w:val="white"/>
              </w:rPr>
              <w:t xml:space="preserve">не відповідає вимогам, установленим у тендерній документації відповідно </w:t>
            </w:r>
            <w:proofErr w:type="gramStart"/>
            <w:r w:rsidRPr="00562304">
              <w:rPr>
                <w:rFonts w:ascii="Times New Roman" w:eastAsia="Times New Roman" w:hAnsi="Times New Roman"/>
                <w:color w:val="000000" w:themeColor="text1"/>
                <w:sz w:val="24"/>
                <w:szCs w:val="24"/>
                <w:highlight w:val="white"/>
              </w:rPr>
              <w:t>до</w:t>
            </w:r>
            <w:proofErr w:type="gramEnd"/>
            <w:r w:rsidRPr="00562304">
              <w:rPr>
                <w:rFonts w:ascii="Times New Roman" w:eastAsia="Times New Roman" w:hAnsi="Times New Roman"/>
                <w:color w:val="000000" w:themeColor="text1"/>
                <w:sz w:val="24"/>
                <w:szCs w:val="24"/>
                <w:highlight w:val="white"/>
              </w:rPr>
              <w:t xml:space="preserve"> абзацу першого частини третьої статті 22 Закону;</w:t>
            </w:r>
          </w:p>
          <w:p w:rsidR="00823A9B" w:rsidRPr="00562304" w:rsidRDefault="00823A9B" w:rsidP="00823A9B">
            <w:pPr>
              <w:shd w:val="clear" w:color="auto" w:fill="FFFFFF"/>
              <w:ind w:firstLine="567"/>
              <w:jc w:val="both"/>
              <w:rPr>
                <w:rFonts w:ascii="Times New Roman" w:eastAsia="Times New Roman" w:hAnsi="Times New Roman"/>
                <w:color w:val="000000" w:themeColor="text1"/>
                <w:sz w:val="24"/>
                <w:szCs w:val="24"/>
                <w:highlight w:val="white"/>
              </w:rPr>
            </w:pPr>
            <w:r w:rsidRPr="00562304">
              <w:rPr>
                <w:rFonts w:ascii="Times New Roman" w:eastAsia="Times New Roman" w:hAnsi="Times New Roman"/>
                <w:color w:val="000000" w:themeColor="text1"/>
                <w:sz w:val="24"/>
                <w:szCs w:val="24"/>
                <w:highlight w:val="white"/>
              </w:rPr>
              <w:t>3) переможець процедури закупі</w:t>
            </w:r>
            <w:proofErr w:type="gramStart"/>
            <w:r w:rsidRPr="00562304">
              <w:rPr>
                <w:rFonts w:ascii="Times New Roman" w:eastAsia="Times New Roman" w:hAnsi="Times New Roman"/>
                <w:color w:val="000000" w:themeColor="text1"/>
                <w:sz w:val="24"/>
                <w:szCs w:val="24"/>
                <w:highlight w:val="white"/>
              </w:rPr>
              <w:t>вл</w:t>
            </w:r>
            <w:proofErr w:type="gramEnd"/>
            <w:r w:rsidRPr="00562304">
              <w:rPr>
                <w:rFonts w:ascii="Times New Roman" w:eastAsia="Times New Roman" w:hAnsi="Times New Roman"/>
                <w:color w:val="000000" w:themeColor="text1"/>
                <w:sz w:val="24"/>
                <w:szCs w:val="24"/>
                <w:highlight w:val="white"/>
              </w:rPr>
              <w:t>і:</w:t>
            </w:r>
          </w:p>
          <w:p w:rsidR="00823A9B" w:rsidRPr="00562304" w:rsidRDefault="00823A9B" w:rsidP="00823A9B">
            <w:pPr>
              <w:shd w:val="clear" w:color="auto" w:fill="FFFFFF"/>
              <w:ind w:firstLine="567"/>
              <w:jc w:val="both"/>
              <w:rPr>
                <w:rFonts w:ascii="Times New Roman" w:eastAsia="Times New Roman" w:hAnsi="Times New Roman"/>
                <w:color w:val="000000" w:themeColor="text1"/>
                <w:sz w:val="24"/>
                <w:szCs w:val="24"/>
                <w:highlight w:val="white"/>
              </w:rPr>
            </w:pPr>
            <w:r w:rsidRPr="00562304">
              <w:rPr>
                <w:rFonts w:ascii="Times New Roman" w:eastAsia="Times New Roman" w:hAnsi="Times New Roman"/>
                <w:color w:val="000000" w:themeColor="text1"/>
                <w:sz w:val="24"/>
                <w:szCs w:val="24"/>
                <w:highlight w:val="white"/>
              </w:rPr>
              <w:t xml:space="preserve">відмовився від </w:t>
            </w:r>
            <w:proofErr w:type="gramStart"/>
            <w:r w:rsidRPr="00562304">
              <w:rPr>
                <w:rFonts w:ascii="Times New Roman" w:eastAsia="Times New Roman" w:hAnsi="Times New Roman"/>
                <w:color w:val="000000" w:themeColor="text1"/>
                <w:sz w:val="24"/>
                <w:szCs w:val="24"/>
                <w:highlight w:val="white"/>
              </w:rPr>
              <w:t>п</w:t>
            </w:r>
            <w:proofErr w:type="gramEnd"/>
            <w:r w:rsidRPr="00562304">
              <w:rPr>
                <w:rFonts w:ascii="Times New Roman" w:eastAsia="Times New Roman" w:hAnsi="Times New Roman"/>
                <w:color w:val="000000" w:themeColor="text1"/>
                <w:sz w:val="24"/>
                <w:szCs w:val="24"/>
                <w:highlight w:val="white"/>
              </w:rPr>
              <w:t>ідписання договору про закупівлю відповідно до вимог тендерної документації або укладення договору про закупівлю;</w:t>
            </w:r>
          </w:p>
          <w:p w:rsidR="00823A9B" w:rsidRPr="00562304" w:rsidRDefault="00823A9B" w:rsidP="00823A9B">
            <w:pPr>
              <w:shd w:val="clear" w:color="auto" w:fill="FFFFFF"/>
              <w:ind w:firstLine="567"/>
              <w:jc w:val="both"/>
              <w:rPr>
                <w:rFonts w:ascii="Times New Roman" w:eastAsia="Times New Roman" w:hAnsi="Times New Roman"/>
                <w:color w:val="000000" w:themeColor="text1"/>
                <w:sz w:val="24"/>
                <w:szCs w:val="24"/>
                <w:highlight w:val="white"/>
              </w:rPr>
            </w:pPr>
            <w:r w:rsidRPr="00562304">
              <w:rPr>
                <w:rFonts w:ascii="Times New Roman" w:eastAsia="Times New Roman" w:hAnsi="Times New Roman"/>
                <w:color w:val="000000" w:themeColor="text1"/>
                <w:sz w:val="24"/>
                <w:szCs w:val="24"/>
                <w:highlight w:val="white"/>
              </w:rPr>
              <w:t xml:space="preserve">не надав у спосіб, зазначений в тендерній документації, документи, що </w:t>
            </w:r>
            <w:proofErr w:type="gramStart"/>
            <w:r w:rsidRPr="00562304">
              <w:rPr>
                <w:rFonts w:ascii="Times New Roman" w:eastAsia="Times New Roman" w:hAnsi="Times New Roman"/>
                <w:color w:val="000000" w:themeColor="text1"/>
                <w:sz w:val="24"/>
                <w:szCs w:val="24"/>
                <w:highlight w:val="white"/>
              </w:rPr>
              <w:t>п</w:t>
            </w:r>
            <w:proofErr w:type="gramEnd"/>
            <w:r w:rsidRPr="00562304">
              <w:rPr>
                <w:rFonts w:ascii="Times New Roman" w:eastAsia="Times New Roman" w:hAnsi="Times New Roman"/>
                <w:color w:val="000000" w:themeColor="text1"/>
                <w:sz w:val="24"/>
                <w:szCs w:val="24"/>
                <w:highlight w:val="white"/>
              </w:rPr>
              <w:t xml:space="preserve">ідтверджують відсутність </w:t>
            </w:r>
            <w:r w:rsidRPr="00562304">
              <w:rPr>
                <w:rFonts w:ascii="Times New Roman" w:eastAsia="Times New Roman" w:hAnsi="Times New Roman"/>
                <w:color w:val="000000" w:themeColor="text1"/>
                <w:sz w:val="24"/>
                <w:szCs w:val="24"/>
                <w:highlight w:val="white"/>
              </w:rPr>
              <w:lastRenderedPageBreak/>
              <w:t>підстав, визначених у підпунктах 3, 5, 6 і 12 та в абзаці чотирнадцятому пункту 47 цих особливостей;</w:t>
            </w:r>
          </w:p>
          <w:p w:rsidR="00823A9B" w:rsidRPr="00562304" w:rsidRDefault="00823A9B" w:rsidP="00823A9B">
            <w:pPr>
              <w:shd w:val="clear" w:color="auto" w:fill="FFFFFF"/>
              <w:ind w:firstLine="567"/>
              <w:jc w:val="both"/>
              <w:rPr>
                <w:rFonts w:ascii="Times New Roman" w:eastAsia="Times New Roman" w:hAnsi="Times New Roman"/>
                <w:color w:val="000000" w:themeColor="text1"/>
                <w:sz w:val="24"/>
                <w:szCs w:val="24"/>
                <w:highlight w:val="white"/>
              </w:rPr>
            </w:pPr>
            <w:r w:rsidRPr="00562304">
              <w:rPr>
                <w:rFonts w:ascii="Times New Roman" w:eastAsia="Times New Roman" w:hAnsi="Times New Roman"/>
                <w:color w:val="000000" w:themeColor="text1"/>
                <w:sz w:val="24"/>
                <w:szCs w:val="24"/>
                <w:highlight w:val="white"/>
              </w:rPr>
              <w:t xml:space="preserve">не надав забезпечення виконання договору </w:t>
            </w:r>
            <w:proofErr w:type="gramStart"/>
            <w:r w:rsidRPr="00562304">
              <w:rPr>
                <w:rFonts w:ascii="Times New Roman" w:eastAsia="Times New Roman" w:hAnsi="Times New Roman"/>
                <w:color w:val="000000" w:themeColor="text1"/>
                <w:sz w:val="24"/>
                <w:szCs w:val="24"/>
                <w:highlight w:val="white"/>
              </w:rPr>
              <w:t>про</w:t>
            </w:r>
            <w:proofErr w:type="gramEnd"/>
            <w:r w:rsidRPr="00562304">
              <w:rPr>
                <w:rFonts w:ascii="Times New Roman" w:eastAsia="Times New Roman" w:hAnsi="Times New Roman"/>
                <w:color w:val="000000" w:themeColor="text1"/>
                <w:sz w:val="24"/>
                <w:szCs w:val="24"/>
                <w:highlight w:val="white"/>
              </w:rPr>
              <w:t xml:space="preserve"> закупівлю, якщо таке забезпечення вимагалося замовником;</w:t>
            </w:r>
          </w:p>
          <w:p w:rsidR="00823A9B" w:rsidRPr="00562304" w:rsidRDefault="00823A9B" w:rsidP="00823A9B">
            <w:pPr>
              <w:shd w:val="clear" w:color="auto" w:fill="FFFFFF"/>
              <w:ind w:firstLine="567"/>
              <w:jc w:val="both"/>
              <w:rPr>
                <w:rFonts w:ascii="Times New Roman" w:eastAsia="Times New Roman" w:hAnsi="Times New Roman"/>
                <w:color w:val="000000" w:themeColor="text1"/>
                <w:sz w:val="24"/>
                <w:szCs w:val="24"/>
                <w:highlight w:val="white"/>
              </w:rPr>
            </w:pPr>
            <w:r w:rsidRPr="00562304">
              <w:rPr>
                <w:rFonts w:ascii="Times New Roman" w:eastAsia="Times New Roman" w:hAnsi="Times New Roman"/>
                <w:color w:val="000000" w:themeColor="text1"/>
                <w:sz w:val="24"/>
                <w:szCs w:val="24"/>
                <w:highlight w:val="white"/>
              </w:rPr>
              <w:t>надав недостовірну інформацію, що є суттєвою для визначення результатів процедури закупі</w:t>
            </w:r>
            <w:proofErr w:type="gramStart"/>
            <w:r w:rsidRPr="00562304">
              <w:rPr>
                <w:rFonts w:ascii="Times New Roman" w:eastAsia="Times New Roman" w:hAnsi="Times New Roman"/>
                <w:color w:val="000000" w:themeColor="text1"/>
                <w:sz w:val="24"/>
                <w:szCs w:val="24"/>
                <w:highlight w:val="white"/>
              </w:rPr>
              <w:t>вл</w:t>
            </w:r>
            <w:proofErr w:type="gramEnd"/>
            <w:r w:rsidRPr="00562304">
              <w:rPr>
                <w:rFonts w:ascii="Times New Roman" w:eastAsia="Times New Roman" w:hAnsi="Times New Roman"/>
                <w:color w:val="000000" w:themeColor="text1"/>
                <w:sz w:val="24"/>
                <w:szCs w:val="24"/>
                <w:highlight w:val="white"/>
              </w:rPr>
              <w:t>і, яку замовником виявлено згідно з абзацом першим пункту 42 цих особливостей.</w:t>
            </w:r>
          </w:p>
          <w:p w:rsidR="00B01163" w:rsidRPr="00562304" w:rsidRDefault="00B01163" w:rsidP="00F057C0">
            <w:p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rsidR="00B01163" w:rsidRPr="00562304" w:rsidRDefault="00B01163" w:rsidP="004679F6">
            <w:pPr>
              <w:pStyle w:val="a5"/>
              <w:numPr>
                <w:ilvl w:val="0"/>
                <w:numId w:val="22"/>
              </w:num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01163" w:rsidRPr="00562304" w:rsidRDefault="00B01163" w:rsidP="004679F6">
            <w:pPr>
              <w:pStyle w:val="a5"/>
              <w:numPr>
                <w:ilvl w:val="0"/>
                <w:numId w:val="22"/>
              </w:num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B01163" w:rsidRPr="00562304" w:rsidRDefault="00B01163" w:rsidP="00F057C0">
            <w:p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562304" w:rsidRPr="00562304" w:rsidTr="00B413F2">
        <w:tc>
          <w:tcPr>
            <w:tcW w:w="5000" w:type="pct"/>
            <w:gridSpan w:val="3"/>
            <w:shd w:val="clear" w:color="auto" w:fill="FFFFFF"/>
          </w:tcPr>
          <w:p w:rsidR="00B01163" w:rsidRPr="00562304" w:rsidRDefault="00B01163" w:rsidP="00F057C0">
            <w:pPr>
              <w:spacing w:before="150" w:after="150" w:line="240" w:lineRule="auto"/>
              <w:jc w:val="center"/>
              <w:rPr>
                <w:rFonts w:ascii="Times New Roman" w:hAnsi="Times New Roman"/>
                <w:b/>
                <w:bCs/>
                <w:color w:val="000000" w:themeColor="text1"/>
                <w:sz w:val="24"/>
                <w:szCs w:val="24"/>
                <w:lang w:val="uk-UA" w:eastAsia="ru-RU"/>
              </w:rPr>
            </w:pPr>
            <w:r w:rsidRPr="00562304">
              <w:rPr>
                <w:rFonts w:ascii="Times New Roman" w:hAnsi="Times New Roman"/>
                <w:b/>
                <w:bCs/>
                <w:color w:val="000000" w:themeColor="text1"/>
                <w:sz w:val="24"/>
                <w:szCs w:val="24"/>
                <w:lang w:val="uk-UA" w:eastAsia="ru-RU"/>
              </w:rPr>
              <w:lastRenderedPageBreak/>
              <w:t>Результати тендеру та укладання договору про закупівлю</w:t>
            </w:r>
          </w:p>
        </w:tc>
      </w:tr>
      <w:tr w:rsidR="00562304" w:rsidRPr="00562304" w:rsidTr="00B413F2">
        <w:tc>
          <w:tcPr>
            <w:tcW w:w="300" w:type="pct"/>
            <w:shd w:val="clear" w:color="auto" w:fill="FFFFFF"/>
          </w:tcPr>
          <w:p w:rsidR="00B01163" w:rsidRPr="00562304" w:rsidRDefault="00B01163" w:rsidP="00F057C0">
            <w:pPr>
              <w:spacing w:before="150" w:after="150" w:line="240" w:lineRule="auto"/>
              <w:jc w:val="center"/>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1</w:t>
            </w:r>
          </w:p>
        </w:tc>
        <w:tc>
          <w:tcPr>
            <w:tcW w:w="1550" w:type="pct"/>
            <w:shd w:val="clear" w:color="auto" w:fill="FFFFFF"/>
          </w:tcPr>
          <w:p w:rsidR="00B01163" w:rsidRPr="00562304" w:rsidRDefault="00B01163" w:rsidP="00F057C0">
            <w:pPr>
              <w:spacing w:before="150" w:after="150" w:line="240" w:lineRule="auto"/>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Відміна замовником тендеру чи визнання його таким, що не відбувся</w:t>
            </w:r>
          </w:p>
        </w:tc>
        <w:tc>
          <w:tcPr>
            <w:tcW w:w="3150" w:type="pct"/>
            <w:shd w:val="clear" w:color="auto" w:fill="FFFFFF"/>
          </w:tcPr>
          <w:p w:rsidR="00B01163" w:rsidRPr="00562304" w:rsidRDefault="00B01163" w:rsidP="00F057C0">
            <w:p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Замовник відміняє відкриті торги у разі:</w:t>
            </w:r>
          </w:p>
          <w:p w:rsidR="00B01163" w:rsidRPr="00562304" w:rsidRDefault="00B01163" w:rsidP="00F057C0">
            <w:p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1) відсутності подальшої потреби в закупівлі товарів, робіт чи послуг;</w:t>
            </w:r>
          </w:p>
          <w:p w:rsidR="00B01163" w:rsidRPr="00562304" w:rsidRDefault="00B01163" w:rsidP="00F057C0">
            <w:p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B01163" w:rsidRPr="00562304" w:rsidRDefault="00B01163" w:rsidP="00F057C0">
            <w:p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 xml:space="preserve">3) скорочення обсягу видатків на здійснення закупівлі </w:t>
            </w:r>
            <w:r w:rsidRPr="00562304">
              <w:rPr>
                <w:rFonts w:ascii="Times New Roman" w:hAnsi="Times New Roman"/>
                <w:color w:val="000000" w:themeColor="text1"/>
                <w:sz w:val="24"/>
                <w:szCs w:val="24"/>
                <w:lang w:val="uk-UA" w:eastAsia="ru-RU"/>
              </w:rPr>
              <w:lastRenderedPageBreak/>
              <w:t>товарів, робіт чи послуг;</w:t>
            </w:r>
          </w:p>
          <w:p w:rsidR="00B01163" w:rsidRPr="00562304" w:rsidRDefault="00B01163" w:rsidP="00F057C0">
            <w:p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4) коли здійснення закупівлі стало неможливим внаслідок дії обставин непереборної сили.</w:t>
            </w:r>
          </w:p>
          <w:p w:rsidR="00B01163" w:rsidRPr="00562304" w:rsidRDefault="00B01163" w:rsidP="00F057C0">
            <w:p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B01163" w:rsidRPr="00562304" w:rsidRDefault="00B01163" w:rsidP="00F057C0">
            <w:p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Відкриті торги автоматично відміняються електронною системою закупівель у разі:</w:t>
            </w:r>
          </w:p>
          <w:p w:rsidR="00B01163" w:rsidRPr="00562304" w:rsidRDefault="00B01163" w:rsidP="00F057C0">
            <w:p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B01163" w:rsidRPr="00562304" w:rsidRDefault="00B01163" w:rsidP="00F057C0">
            <w:p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823A9B" w:rsidRPr="00562304" w:rsidRDefault="00823A9B" w:rsidP="00823A9B">
            <w:pPr>
              <w:widowControl w:val="0"/>
              <w:jc w:val="both"/>
              <w:rPr>
                <w:rFonts w:ascii="Times New Roman" w:eastAsia="Times New Roman" w:hAnsi="Times New Roman"/>
                <w:color w:val="000000" w:themeColor="text1"/>
                <w:sz w:val="24"/>
                <w:szCs w:val="24"/>
                <w:highlight w:val="white"/>
              </w:rPr>
            </w:pPr>
            <w:r w:rsidRPr="00562304">
              <w:rPr>
                <w:rFonts w:ascii="Times New Roman" w:eastAsia="Times New Roman" w:hAnsi="Times New Roman"/>
                <w:color w:val="000000" w:themeColor="text1"/>
                <w:sz w:val="24"/>
                <w:szCs w:val="24"/>
                <w:highlight w:val="white"/>
              </w:rPr>
              <w:t xml:space="preserve">Електронною системою закупівель автоматично протягом одного робочого дня з дати настання </w:t>
            </w:r>
            <w:proofErr w:type="gramStart"/>
            <w:r w:rsidRPr="00562304">
              <w:rPr>
                <w:rFonts w:ascii="Times New Roman" w:eastAsia="Times New Roman" w:hAnsi="Times New Roman"/>
                <w:color w:val="000000" w:themeColor="text1"/>
                <w:sz w:val="24"/>
                <w:szCs w:val="24"/>
                <w:highlight w:val="white"/>
              </w:rPr>
              <w:t>п</w:t>
            </w:r>
            <w:proofErr w:type="gramEnd"/>
            <w:r w:rsidRPr="00562304">
              <w:rPr>
                <w:rFonts w:ascii="Times New Roman" w:eastAsia="Times New Roman" w:hAnsi="Times New Roman"/>
                <w:color w:val="000000" w:themeColor="text1"/>
                <w:sz w:val="24"/>
                <w:szCs w:val="24"/>
                <w:highlight w:val="white"/>
              </w:rPr>
              <w:t>ідстав для відміни відкритих торгів, визначених пунктом 51 Особливостей, оприлюднюється інформація про відміну відкритих торгів.</w:t>
            </w:r>
          </w:p>
          <w:p w:rsidR="00B01163" w:rsidRPr="00562304" w:rsidRDefault="00B01163" w:rsidP="00F057C0">
            <w:p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Відкриті торги можуть бути відмінені частково (за лотом).</w:t>
            </w:r>
          </w:p>
          <w:p w:rsidR="00B01163" w:rsidRPr="00562304" w:rsidRDefault="00B01163" w:rsidP="00F057C0">
            <w:p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62304" w:rsidRPr="00562304" w:rsidTr="00B413F2">
        <w:tc>
          <w:tcPr>
            <w:tcW w:w="300" w:type="pct"/>
            <w:shd w:val="clear" w:color="auto" w:fill="FFFFFF"/>
          </w:tcPr>
          <w:p w:rsidR="00B01163" w:rsidRPr="00562304" w:rsidRDefault="00B01163" w:rsidP="00F057C0">
            <w:pPr>
              <w:spacing w:before="150" w:after="150" w:line="240" w:lineRule="auto"/>
              <w:jc w:val="center"/>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lastRenderedPageBreak/>
              <w:t>2</w:t>
            </w:r>
          </w:p>
        </w:tc>
        <w:tc>
          <w:tcPr>
            <w:tcW w:w="1550" w:type="pct"/>
            <w:shd w:val="clear" w:color="auto" w:fill="FFFFFF"/>
          </w:tcPr>
          <w:p w:rsidR="00B01163" w:rsidRPr="00562304" w:rsidRDefault="00B01163" w:rsidP="00F057C0">
            <w:pPr>
              <w:spacing w:before="150" w:after="150" w:line="240" w:lineRule="auto"/>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Строк укладання договору про закупівлю</w:t>
            </w:r>
          </w:p>
        </w:tc>
        <w:tc>
          <w:tcPr>
            <w:tcW w:w="3150" w:type="pct"/>
            <w:shd w:val="clear" w:color="auto" w:fill="FFFFFF"/>
          </w:tcPr>
          <w:p w:rsidR="00B01163" w:rsidRPr="00562304" w:rsidRDefault="00B01163" w:rsidP="00F057C0">
            <w:p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B01163" w:rsidRPr="00562304" w:rsidRDefault="00B01163" w:rsidP="00F057C0">
            <w:p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B01163" w:rsidRPr="00562304" w:rsidRDefault="00B01163" w:rsidP="00F057C0">
            <w:p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562304" w:rsidRPr="00562304" w:rsidTr="00B413F2">
        <w:tc>
          <w:tcPr>
            <w:tcW w:w="300" w:type="pct"/>
            <w:shd w:val="clear" w:color="auto" w:fill="FFFFFF"/>
          </w:tcPr>
          <w:p w:rsidR="00B01163" w:rsidRPr="00562304" w:rsidRDefault="00B01163" w:rsidP="00F057C0">
            <w:pPr>
              <w:spacing w:before="150" w:after="150" w:line="240" w:lineRule="auto"/>
              <w:jc w:val="center"/>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lastRenderedPageBreak/>
              <w:t>3</w:t>
            </w:r>
          </w:p>
        </w:tc>
        <w:tc>
          <w:tcPr>
            <w:tcW w:w="1550" w:type="pct"/>
            <w:shd w:val="clear" w:color="auto" w:fill="FFFFFF"/>
          </w:tcPr>
          <w:p w:rsidR="00B01163" w:rsidRPr="00562304" w:rsidRDefault="00B01163" w:rsidP="00F057C0">
            <w:pPr>
              <w:spacing w:before="150" w:after="150" w:line="240" w:lineRule="auto"/>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Проект договору про закупівлю</w:t>
            </w:r>
          </w:p>
        </w:tc>
        <w:tc>
          <w:tcPr>
            <w:tcW w:w="3150" w:type="pct"/>
            <w:shd w:val="clear" w:color="auto" w:fill="FFFFFF"/>
          </w:tcPr>
          <w:p w:rsidR="00B01163" w:rsidRPr="00562304" w:rsidRDefault="00B01163" w:rsidP="00F057C0">
            <w:p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Проект договору про закупівлю викладений у Додатку № 4 до тендерної документації.</w:t>
            </w:r>
          </w:p>
        </w:tc>
      </w:tr>
      <w:tr w:rsidR="00562304" w:rsidRPr="00562304" w:rsidTr="00B413F2">
        <w:tc>
          <w:tcPr>
            <w:tcW w:w="300" w:type="pct"/>
            <w:shd w:val="clear" w:color="auto" w:fill="FFFFFF"/>
          </w:tcPr>
          <w:p w:rsidR="00B01163" w:rsidRPr="00562304" w:rsidRDefault="00B01163" w:rsidP="00F057C0">
            <w:pPr>
              <w:spacing w:before="150" w:after="150" w:line="240" w:lineRule="auto"/>
              <w:jc w:val="center"/>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4</w:t>
            </w:r>
          </w:p>
        </w:tc>
        <w:tc>
          <w:tcPr>
            <w:tcW w:w="1550" w:type="pct"/>
            <w:shd w:val="clear" w:color="auto" w:fill="FFFFFF"/>
          </w:tcPr>
          <w:p w:rsidR="00B01163" w:rsidRPr="00562304" w:rsidRDefault="00B01163" w:rsidP="00F057C0">
            <w:pPr>
              <w:spacing w:before="150" w:after="150" w:line="240" w:lineRule="auto"/>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Умови укладання договору про закупівлю</w:t>
            </w:r>
          </w:p>
        </w:tc>
        <w:tc>
          <w:tcPr>
            <w:tcW w:w="3150" w:type="pct"/>
            <w:shd w:val="clear" w:color="auto" w:fill="FFFFFF"/>
          </w:tcPr>
          <w:p w:rsidR="00C50DAA" w:rsidRPr="00562304" w:rsidRDefault="00C50DAA" w:rsidP="00C50DAA">
            <w:pPr>
              <w:spacing w:before="150" w:after="150" w:line="240" w:lineRule="auto"/>
              <w:jc w:val="both"/>
              <w:rPr>
                <w:rFonts w:ascii="Times New Roman" w:eastAsia="Times New Roman" w:hAnsi="Times New Roman"/>
                <w:color w:val="000000" w:themeColor="text1"/>
                <w:sz w:val="24"/>
                <w:szCs w:val="24"/>
              </w:rPr>
            </w:pPr>
            <w:r w:rsidRPr="00562304">
              <w:rPr>
                <w:rFonts w:ascii="Times New Roman" w:eastAsia="Times New Roman" w:hAnsi="Times New Roman"/>
                <w:color w:val="000000" w:themeColor="text1"/>
                <w:sz w:val="24"/>
                <w:szCs w:val="24"/>
              </w:rPr>
              <w:t>Догові</w:t>
            </w:r>
            <w:proofErr w:type="gramStart"/>
            <w:r w:rsidRPr="00562304">
              <w:rPr>
                <w:rFonts w:ascii="Times New Roman" w:eastAsia="Times New Roman" w:hAnsi="Times New Roman"/>
                <w:color w:val="000000" w:themeColor="text1"/>
                <w:sz w:val="24"/>
                <w:szCs w:val="24"/>
              </w:rPr>
              <w:t>р</w:t>
            </w:r>
            <w:proofErr w:type="gramEnd"/>
            <w:r w:rsidRPr="00562304">
              <w:rPr>
                <w:rFonts w:ascii="Times New Roman" w:eastAsia="Times New Roman" w:hAnsi="Times New Roman"/>
                <w:color w:val="000000" w:themeColor="text1"/>
                <w:sz w:val="24"/>
                <w:szCs w:val="24"/>
              </w:rPr>
              <w:t xml:space="preserve"> про закупівлю укладається відповідно до Цивільного і Господарського кодексів України з урахуванням положень статт</w:t>
            </w:r>
            <w:r w:rsidR="00D15244" w:rsidRPr="00562304">
              <w:rPr>
                <w:rFonts w:ascii="Times New Roman" w:eastAsia="Times New Roman" w:hAnsi="Times New Roman"/>
                <w:color w:val="000000" w:themeColor="text1"/>
                <w:sz w:val="24"/>
                <w:szCs w:val="24"/>
              </w:rPr>
              <w:t xml:space="preserve">і 41 Закону, крім частин </w:t>
            </w:r>
            <w:r w:rsidR="00D15244" w:rsidRPr="00562304">
              <w:rPr>
                <w:rFonts w:ascii="Times New Roman" w:eastAsia="Times New Roman" w:hAnsi="Times New Roman"/>
                <w:color w:val="000000" w:themeColor="text1"/>
                <w:sz w:val="24"/>
                <w:szCs w:val="24"/>
                <w:lang w:val="uk-UA"/>
              </w:rPr>
              <w:t>другої</w:t>
            </w:r>
            <w:r w:rsidRPr="00562304">
              <w:rPr>
                <w:rFonts w:ascii="Times New Roman" w:eastAsia="Times New Roman" w:hAnsi="Times New Roman"/>
                <w:color w:val="000000" w:themeColor="text1"/>
                <w:sz w:val="24"/>
                <w:szCs w:val="24"/>
              </w:rPr>
              <w:t xml:space="preserve"> - п’ятої, сьомої – дев’ятої  статті 41 Закону, та цих особливостей.</w:t>
            </w:r>
          </w:p>
          <w:p w:rsidR="00B01163" w:rsidRPr="00562304" w:rsidRDefault="00D15244" w:rsidP="00D15244">
            <w:p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eastAsia="Times New Roman" w:hAnsi="Times New Roman"/>
                <w:color w:val="000000" w:themeColor="text1"/>
                <w:sz w:val="24"/>
                <w:szCs w:val="24"/>
              </w:rPr>
              <w:t>Умови договору про закупівлю не повинні ві</w:t>
            </w:r>
            <w:proofErr w:type="gramStart"/>
            <w:r w:rsidRPr="00562304">
              <w:rPr>
                <w:rFonts w:ascii="Times New Roman" w:eastAsia="Times New Roman" w:hAnsi="Times New Roman"/>
                <w:color w:val="000000" w:themeColor="text1"/>
                <w:sz w:val="24"/>
                <w:szCs w:val="24"/>
              </w:rPr>
              <w:t>др</w:t>
            </w:r>
            <w:proofErr w:type="gramEnd"/>
            <w:r w:rsidRPr="00562304">
              <w:rPr>
                <w:rFonts w:ascii="Times New Roman" w:eastAsia="Times New Roman" w:hAnsi="Times New Roman"/>
                <w:color w:val="000000" w:themeColor="text1"/>
                <w:sz w:val="24"/>
                <w:szCs w:val="24"/>
              </w:rPr>
              <w:t xml:space="preserve">ізнятися від змісту тендерної пропозиції переможця процедури закупівлі, </w:t>
            </w:r>
            <w:r w:rsidRPr="00562304">
              <w:rPr>
                <w:rFonts w:ascii="Times New Roman" w:eastAsia="Times New Roman" w:hAnsi="Times New Roman"/>
                <w:color w:val="000000" w:themeColor="text1"/>
                <w:sz w:val="24"/>
                <w:szCs w:val="24"/>
                <w:highlight w:val="white"/>
              </w:rPr>
              <w:t>у тому числі за результатами електронного аукціону, кр</w:t>
            </w:r>
            <w:r w:rsidRPr="00562304">
              <w:rPr>
                <w:rFonts w:ascii="Times New Roman" w:eastAsia="Times New Roman" w:hAnsi="Times New Roman"/>
                <w:color w:val="000000" w:themeColor="text1"/>
                <w:sz w:val="24"/>
                <w:szCs w:val="24"/>
              </w:rPr>
              <w:t>ім випадків</w:t>
            </w:r>
            <w:r w:rsidRPr="00562304">
              <w:rPr>
                <w:rFonts w:ascii="Times New Roman" w:hAnsi="Times New Roman"/>
                <w:color w:val="000000" w:themeColor="text1"/>
                <w:sz w:val="24"/>
                <w:szCs w:val="24"/>
                <w:lang w:val="uk-UA" w:eastAsia="ru-RU"/>
              </w:rPr>
              <w:t xml:space="preserve"> </w:t>
            </w:r>
            <w:r w:rsidR="00B01163" w:rsidRPr="00562304">
              <w:rPr>
                <w:rFonts w:ascii="Times New Roman" w:hAnsi="Times New Roman"/>
                <w:color w:val="000000" w:themeColor="text1"/>
                <w:sz w:val="24"/>
                <w:szCs w:val="24"/>
                <w:lang w:val="uk-UA" w:eastAsia="ru-RU"/>
              </w:rPr>
              <w:t xml:space="preserve">визначення грошового еквівалента зобов’язання в іноземній валюті; </w:t>
            </w:r>
          </w:p>
          <w:p w:rsidR="00B01163" w:rsidRPr="00562304" w:rsidRDefault="00B01163" w:rsidP="00F057C0">
            <w:pPr>
              <w:pStyle w:val="a5"/>
              <w:numPr>
                <w:ilvl w:val="0"/>
                <w:numId w:val="26"/>
              </w:num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B01163" w:rsidRPr="00562304" w:rsidRDefault="00B01163" w:rsidP="00F057C0">
            <w:pPr>
              <w:pStyle w:val="a5"/>
              <w:numPr>
                <w:ilvl w:val="0"/>
                <w:numId w:val="26"/>
              </w:num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B01163" w:rsidRPr="00562304" w:rsidRDefault="00B01163" w:rsidP="00F057C0">
            <w:pPr>
              <w:spacing w:before="150" w:after="150" w:line="240" w:lineRule="auto"/>
              <w:jc w:val="both"/>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rsidR="00823A9B" w:rsidRPr="00562304" w:rsidRDefault="00823A9B" w:rsidP="00F057C0">
            <w:pPr>
              <w:spacing w:before="150" w:after="150" w:line="240" w:lineRule="auto"/>
              <w:jc w:val="both"/>
              <w:rPr>
                <w:rFonts w:ascii="Times New Roman" w:eastAsia="Times New Roman" w:hAnsi="Times New Roman"/>
                <w:color w:val="000000" w:themeColor="text1"/>
                <w:sz w:val="24"/>
                <w:szCs w:val="24"/>
                <w:lang w:val="uk-UA"/>
              </w:rPr>
            </w:pPr>
            <w:r w:rsidRPr="00562304">
              <w:rPr>
                <w:rFonts w:ascii="Times New Roman" w:eastAsia="Times New Roman" w:hAnsi="Times New Roman"/>
                <w:color w:val="000000" w:themeColor="text1"/>
                <w:sz w:val="24"/>
                <w:szCs w:val="24"/>
                <w:highlight w:val="white"/>
              </w:rPr>
              <w:t>Переможець процедури закупі</w:t>
            </w:r>
            <w:proofErr w:type="gramStart"/>
            <w:r w:rsidRPr="00562304">
              <w:rPr>
                <w:rFonts w:ascii="Times New Roman" w:eastAsia="Times New Roman" w:hAnsi="Times New Roman"/>
                <w:color w:val="000000" w:themeColor="text1"/>
                <w:sz w:val="24"/>
                <w:szCs w:val="24"/>
                <w:highlight w:val="white"/>
              </w:rPr>
              <w:t>вл</w:t>
            </w:r>
            <w:proofErr w:type="gramEnd"/>
            <w:r w:rsidRPr="00562304">
              <w:rPr>
                <w:rFonts w:ascii="Times New Roman" w:eastAsia="Times New Roman" w:hAnsi="Times New Roman"/>
                <w:color w:val="000000" w:themeColor="text1"/>
                <w:sz w:val="24"/>
                <w:szCs w:val="24"/>
                <w:highlight w:val="white"/>
              </w:rPr>
              <w:t>і під час укладення договору про закупівлю повинен надати відповідну інформацію про право підписання договору про закупівлю.</w:t>
            </w:r>
          </w:p>
          <w:p w:rsidR="00B01163" w:rsidRPr="00562304" w:rsidRDefault="00D15244" w:rsidP="00D15244">
            <w:pPr>
              <w:widowControl w:val="0"/>
              <w:jc w:val="both"/>
              <w:rPr>
                <w:rFonts w:ascii="Times New Roman" w:eastAsia="Times New Roman" w:hAnsi="Times New Roman"/>
                <w:color w:val="000000" w:themeColor="text1"/>
                <w:sz w:val="24"/>
                <w:szCs w:val="24"/>
                <w:lang w:val="uk-UA"/>
              </w:rPr>
            </w:pPr>
            <w:r w:rsidRPr="00562304">
              <w:rPr>
                <w:rFonts w:ascii="Times New Roman" w:eastAsia="Times New Roman" w:hAnsi="Times New Roman"/>
                <w:color w:val="000000" w:themeColor="text1"/>
                <w:sz w:val="24"/>
                <w:szCs w:val="24"/>
              </w:rPr>
              <w:t>Істотними умовами договору про закупівлю є предмет (найменування, кількість, якість), ціна та строк дії договору</w:t>
            </w:r>
            <w:proofErr w:type="gramStart"/>
            <w:r w:rsidRPr="00562304">
              <w:rPr>
                <w:rFonts w:ascii="Times New Roman" w:eastAsia="Times New Roman" w:hAnsi="Times New Roman"/>
                <w:color w:val="000000" w:themeColor="text1"/>
                <w:sz w:val="24"/>
                <w:szCs w:val="24"/>
              </w:rPr>
              <w:t>.</w:t>
            </w:r>
            <w:proofErr w:type="gramEnd"/>
            <w:r w:rsidRPr="00562304">
              <w:rPr>
                <w:rFonts w:ascii="Times New Roman" w:eastAsia="Times New Roman" w:hAnsi="Times New Roman"/>
                <w:color w:val="000000" w:themeColor="text1"/>
                <w:sz w:val="24"/>
                <w:szCs w:val="24"/>
              </w:rPr>
              <w:t xml:space="preserve"> І</w:t>
            </w:r>
            <w:proofErr w:type="gramStart"/>
            <w:r w:rsidRPr="00562304">
              <w:rPr>
                <w:rFonts w:ascii="Times New Roman" w:eastAsia="Times New Roman" w:hAnsi="Times New Roman"/>
                <w:color w:val="000000" w:themeColor="text1"/>
                <w:sz w:val="24"/>
                <w:szCs w:val="24"/>
              </w:rPr>
              <w:t>н</w:t>
            </w:r>
            <w:proofErr w:type="gramEnd"/>
            <w:r w:rsidRPr="00562304">
              <w:rPr>
                <w:rFonts w:ascii="Times New Roman" w:eastAsia="Times New Roman" w:hAnsi="Times New Roman"/>
                <w:color w:val="000000" w:themeColor="text1"/>
                <w:sz w:val="24"/>
                <w:szCs w:val="24"/>
              </w:rPr>
              <w:t>ші умови договору про закупівлю істотними не є та можуть змінюватися відповідно до норм Господарського та Цивільного кодексів.</w:t>
            </w:r>
          </w:p>
        </w:tc>
      </w:tr>
      <w:tr w:rsidR="00562304" w:rsidRPr="00562304" w:rsidTr="00B413F2">
        <w:tc>
          <w:tcPr>
            <w:tcW w:w="300" w:type="pct"/>
            <w:shd w:val="clear" w:color="auto" w:fill="FFFFFF"/>
          </w:tcPr>
          <w:p w:rsidR="00B01163" w:rsidRPr="00562304" w:rsidRDefault="00B01163" w:rsidP="00F057C0">
            <w:pPr>
              <w:spacing w:before="150" w:after="150" w:line="240" w:lineRule="auto"/>
              <w:jc w:val="center"/>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5</w:t>
            </w:r>
          </w:p>
        </w:tc>
        <w:tc>
          <w:tcPr>
            <w:tcW w:w="1550" w:type="pct"/>
            <w:shd w:val="clear" w:color="auto" w:fill="FFFFFF"/>
          </w:tcPr>
          <w:p w:rsidR="00B01163" w:rsidRPr="00562304" w:rsidRDefault="00B01163" w:rsidP="00F057C0">
            <w:pPr>
              <w:spacing w:before="150" w:after="150" w:line="240" w:lineRule="auto"/>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Дії замовника при відмові переможця процедури закупівлі від підписання договір про закупівлю</w:t>
            </w:r>
          </w:p>
        </w:tc>
        <w:tc>
          <w:tcPr>
            <w:tcW w:w="3150" w:type="pct"/>
            <w:shd w:val="clear" w:color="auto" w:fill="FFFFFF"/>
          </w:tcPr>
          <w:p w:rsidR="00B01163" w:rsidRPr="00562304" w:rsidRDefault="00D15244" w:rsidP="00D15244">
            <w:pPr>
              <w:widowControl w:val="0"/>
              <w:jc w:val="both"/>
              <w:rPr>
                <w:rFonts w:ascii="Times New Roman" w:eastAsia="Times New Roman" w:hAnsi="Times New Roman"/>
                <w:color w:val="000000" w:themeColor="text1"/>
                <w:sz w:val="24"/>
                <w:szCs w:val="24"/>
                <w:highlight w:val="white"/>
                <w:lang w:val="uk-UA"/>
              </w:rPr>
            </w:pPr>
            <w:r w:rsidRPr="00562304">
              <w:rPr>
                <w:rFonts w:ascii="Times New Roman" w:eastAsia="Times New Roman" w:hAnsi="Times New Roman"/>
                <w:color w:val="000000" w:themeColor="text1"/>
                <w:sz w:val="24"/>
                <w:szCs w:val="24"/>
                <w:highlight w:val="white"/>
              </w:rPr>
              <w:t xml:space="preserve">У разі відхилення тендерної пропозиції з </w:t>
            </w:r>
            <w:proofErr w:type="gramStart"/>
            <w:r w:rsidRPr="00562304">
              <w:rPr>
                <w:rFonts w:ascii="Times New Roman" w:eastAsia="Times New Roman" w:hAnsi="Times New Roman"/>
                <w:color w:val="000000" w:themeColor="text1"/>
                <w:sz w:val="24"/>
                <w:szCs w:val="24"/>
                <w:highlight w:val="white"/>
              </w:rPr>
              <w:t>п</w:t>
            </w:r>
            <w:proofErr w:type="gramEnd"/>
            <w:r w:rsidRPr="00562304">
              <w:rPr>
                <w:rFonts w:ascii="Times New Roman" w:eastAsia="Times New Roman" w:hAnsi="Times New Roman"/>
                <w:color w:val="000000" w:themeColor="text1"/>
                <w:sz w:val="24"/>
                <w:szCs w:val="24"/>
                <w:highlight w:val="white"/>
              </w:rPr>
              <w:t xml:space="preserve">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w:t>
            </w:r>
            <w:proofErr w:type="gramStart"/>
            <w:r w:rsidRPr="00562304">
              <w:rPr>
                <w:rFonts w:ascii="Times New Roman" w:eastAsia="Times New Roman" w:hAnsi="Times New Roman"/>
                <w:color w:val="000000" w:themeColor="text1"/>
                <w:sz w:val="24"/>
                <w:szCs w:val="24"/>
                <w:highlight w:val="white"/>
              </w:rPr>
              <w:t>р</w:t>
            </w:r>
            <w:proofErr w:type="gramEnd"/>
            <w:r w:rsidRPr="00562304">
              <w:rPr>
                <w:rFonts w:ascii="Times New Roman" w:eastAsia="Times New Roman" w:hAnsi="Times New Roman"/>
                <w:color w:val="000000" w:themeColor="text1"/>
                <w:sz w:val="24"/>
                <w:szCs w:val="24"/>
                <w:highlight w:val="white"/>
              </w:rPr>
              <w:t>ішення про намір укласти договір про закупівлю у порядку та на умовах, визначених статтею 33 Закону та пункту 49 Особливостей.</w:t>
            </w:r>
          </w:p>
        </w:tc>
      </w:tr>
      <w:tr w:rsidR="00562304" w:rsidRPr="00562304" w:rsidTr="00B413F2">
        <w:tc>
          <w:tcPr>
            <w:tcW w:w="300" w:type="pct"/>
            <w:shd w:val="clear" w:color="auto" w:fill="FFFFFF"/>
          </w:tcPr>
          <w:p w:rsidR="00B01163" w:rsidRPr="00562304" w:rsidRDefault="00B01163" w:rsidP="00F057C0">
            <w:pPr>
              <w:spacing w:before="150" w:after="150" w:line="240" w:lineRule="auto"/>
              <w:jc w:val="center"/>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lastRenderedPageBreak/>
              <w:t>6</w:t>
            </w:r>
          </w:p>
        </w:tc>
        <w:tc>
          <w:tcPr>
            <w:tcW w:w="1550" w:type="pct"/>
            <w:shd w:val="clear" w:color="auto" w:fill="FFFFFF"/>
          </w:tcPr>
          <w:p w:rsidR="00B01163" w:rsidRPr="00562304" w:rsidRDefault="00B01163" w:rsidP="00F057C0">
            <w:pPr>
              <w:spacing w:before="150" w:after="150" w:line="240" w:lineRule="auto"/>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Забезпечення виконання договору про закупівлю</w:t>
            </w:r>
          </w:p>
        </w:tc>
        <w:tc>
          <w:tcPr>
            <w:tcW w:w="3150" w:type="pct"/>
            <w:shd w:val="clear" w:color="auto" w:fill="FFFFFF"/>
          </w:tcPr>
          <w:p w:rsidR="00B01163" w:rsidRPr="00562304" w:rsidRDefault="00B01163" w:rsidP="00F057C0">
            <w:pPr>
              <w:spacing w:before="150" w:after="150" w:line="240" w:lineRule="auto"/>
              <w:rPr>
                <w:rFonts w:ascii="Times New Roman" w:hAnsi="Times New Roman"/>
                <w:color w:val="000000" w:themeColor="text1"/>
                <w:sz w:val="24"/>
                <w:szCs w:val="24"/>
                <w:lang w:val="uk-UA" w:eastAsia="ru-RU"/>
              </w:rPr>
            </w:pPr>
            <w:r w:rsidRPr="00562304">
              <w:rPr>
                <w:rFonts w:ascii="Times New Roman" w:hAnsi="Times New Roman"/>
                <w:color w:val="000000" w:themeColor="text1"/>
                <w:sz w:val="24"/>
                <w:szCs w:val="24"/>
                <w:lang w:val="uk-UA" w:eastAsia="ru-RU"/>
              </w:rPr>
              <w:t>Не вимагається.</w:t>
            </w:r>
          </w:p>
          <w:p w:rsidR="00B01163" w:rsidRPr="00562304" w:rsidRDefault="00B01163" w:rsidP="00476667">
            <w:pPr>
              <w:spacing w:before="150" w:after="150" w:line="240" w:lineRule="auto"/>
              <w:jc w:val="both"/>
              <w:rPr>
                <w:rFonts w:ascii="Times New Roman" w:hAnsi="Times New Roman"/>
                <w:color w:val="000000" w:themeColor="text1"/>
                <w:sz w:val="24"/>
                <w:szCs w:val="24"/>
                <w:lang w:val="uk-UA" w:eastAsia="ru-RU"/>
              </w:rPr>
            </w:pPr>
          </w:p>
        </w:tc>
      </w:tr>
    </w:tbl>
    <w:p w:rsidR="00FC7588" w:rsidRPr="00562304" w:rsidRDefault="00FC7588" w:rsidP="005539F6">
      <w:pPr>
        <w:rPr>
          <w:rFonts w:ascii="Times New Roman" w:hAnsi="Times New Roman"/>
          <w:color w:val="000000" w:themeColor="text1"/>
          <w:lang w:val="uk-UA"/>
        </w:rPr>
      </w:pPr>
    </w:p>
    <w:p w:rsidR="007E2719" w:rsidRDefault="007E2719" w:rsidP="00420606">
      <w:pPr>
        <w:rPr>
          <w:rFonts w:ascii="Times New Roman" w:hAnsi="Times New Roman"/>
          <w:b/>
          <w:bCs/>
          <w:color w:val="000000" w:themeColor="text1"/>
          <w:sz w:val="24"/>
          <w:szCs w:val="24"/>
          <w:lang w:val="uk-UA"/>
        </w:rPr>
      </w:pPr>
    </w:p>
    <w:p w:rsidR="00B01163" w:rsidRPr="00562304" w:rsidRDefault="00B01163" w:rsidP="00262241">
      <w:pPr>
        <w:jc w:val="right"/>
        <w:rPr>
          <w:rFonts w:ascii="Times New Roman" w:hAnsi="Times New Roman"/>
          <w:b/>
          <w:bCs/>
          <w:color w:val="000000" w:themeColor="text1"/>
          <w:sz w:val="24"/>
          <w:szCs w:val="24"/>
          <w:lang w:val="uk-UA"/>
        </w:rPr>
      </w:pPr>
      <w:r w:rsidRPr="00562304">
        <w:rPr>
          <w:rFonts w:ascii="Times New Roman" w:hAnsi="Times New Roman"/>
          <w:b/>
          <w:bCs/>
          <w:color w:val="000000" w:themeColor="text1"/>
          <w:sz w:val="24"/>
          <w:szCs w:val="24"/>
          <w:lang w:val="uk-UA"/>
        </w:rPr>
        <w:t>Додаток № 1 до тендерної документації</w:t>
      </w:r>
    </w:p>
    <w:p w:rsidR="00B01163" w:rsidRPr="00562304" w:rsidRDefault="00B01163" w:rsidP="00262241">
      <w:pPr>
        <w:jc w:val="center"/>
        <w:rPr>
          <w:rFonts w:ascii="Times New Roman" w:hAnsi="Times New Roman"/>
          <w:b/>
          <w:bCs/>
          <w:color w:val="000000" w:themeColor="text1"/>
          <w:sz w:val="24"/>
          <w:szCs w:val="24"/>
          <w:lang w:val="uk-UA"/>
        </w:rPr>
      </w:pPr>
      <w:r w:rsidRPr="00562304">
        <w:rPr>
          <w:rFonts w:ascii="Times New Roman" w:hAnsi="Times New Roman"/>
          <w:b/>
          <w:bCs/>
          <w:color w:val="000000" w:themeColor="text1"/>
          <w:sz w:val="24"/>
          <w:szCs w:val="24"/>
          <w:lang w:val="uk-UA"/>
        </w:rPr>
        <w:t>Розділ 1 Кваліфікаційні критерії</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8"/>
        <w:gridCol w:w="2381"/>
        <w:gridCol w:w="6402"/>
      </w:tblGrid>
      <w:tr w:rsidR="00562304" w:rsidRPr="00562304" w:rsidTr="004661A8">
        <w:tc>
          <w:tcPr>
            <w:tcW w:w="738" w:type="dxa"/>
            <w:vAlign w:val="center"/>
          </w:tcPr>
          <w:p w:rsidR="00B01163" w:rsidRPr="00562304" w:rsidRDefault="00B01163" w:rsidP="00782513">
            <w:pPr>
              <w:spacing w:after="0" w:line="240" w:lineRule="auto"/>
              <w:jc w:val="center"/>
              <w:rPr>
                <w:rFonts w:ascii="Times New Roman" w:hAnsi="Times New Roman"/>
                <w:b/>
                <w:bCs/>
                <w:color w:val="000000" w:themeColor="text1"/>
                <w:sz w:val="24"/>
                <w:szCs w:val="24"/>
                <w:lang w:val="uk-UA"/>
              </w:rPr>
            </w:pPr>
            <w:r w:rsidRPr="00562304">
              <w:rPr>
                <w:rFonts w:ascii="Times New Roman" w:hAnsi="Times New Roman"/>
                <w:b/>
                <w:bCs/>
                <w:color w:val="000000" w:themeColor="text1"/>
                <w:sz w:val="24"/>
                <w:szCs w:val="24"/>
                <w:lang w:val="uk-UA"/>
              </w:rPr>
              <w:t>№</w:t>
            </w:r>
          </w:p>
        </w:tc>
        <w:tc>
          <w:tcPr>
            <w:tcW w:w="2381" w:type="dxa"/>
            <w:vAlign w:val="center"/>
          </w:tcPr>
          <w:p w:rsidR="00B01163" w:rsidRPr="00562304" w:rsidRDefault="00B01163" w:rsidP="00782513">
            <w:pPr>
              <w:spacing w:after="0" w:line="240" w:lineRule="auto"/>
              <w:jc w:val="center"/>
              <w:rPr>
                <w:rFonts w:ascii="Times New Roman" w:hAnsi="Times New Roman"/>
                <w:b/>
                <w:bCs/>
                <w:color w:val="000000" w:themeColor="text1"/>
                <w:sz w:val="24"/>
                <w:szCs w:val="24"/>
                <w:lang w:val="uk-UA"/>
              </w:rPr>
            </w:pPr>
            <w:r w:rsidRPr="00562304">
              <w:rPr>
                <w:rFonts w:ascii="Times New Roman" w:hAnsi="Times New Roman"/>
                <w:b/>
                <w:bCs/>
                <w:color w:val="000000" w:themeColor="text1"/>
                <w:sz w:val="24"/>
                <w:szCs w:val="24"/>
                <w:lang w:val="uk-UA"/>
              </w:rPr>
              <w:t>Назва кваліфікаційного критерію</w:t>
            </w:r>
          </w:p>
        </w:tc>
        <w:tc>
          <w:tcPr>
            <w:tcW w:w="6402" w:type="dxa"/>
            <w:vAlign w:val="center"/>
          </w:tcPr>
          <w:p w:rsidR="00B01163" w:rsidRPr="00562304" w:rsidRDefault="00B01163" w:rsidP="00782513">
            <w:pPr>
              <w:spacing w:after="0" w:line="240" w:lineRule="auto"/>
              <w:jc w:val="center"/>
              <w:rPr>
                <w:rFonts w:ascii="Times New Roman" w:hAnsi="Times New Roman"/>
                <w:b/>
                <w:bCs/>
                <w:color w:val="000000" w:themeColor="text1"/>
                <w:sz w:val="24"/>
                <w:szCs w:val="24"/>
                <w:lang w:val="uk-UA"/>
              </w:rPr>
            </w:pPr>
            <w:r w:rsidRPr="00562304">
              <w:rPr>
                <w:rFonts w:ascii="Times New Roman" w:hAnsi="Times New Roman"/>
                <w:b/>
                <w:bCs/>
                <w:color w:val="000000" w:themeColor="text1"/>
                <w:sz w:val="24"/>
                <w:szCs w:val="24"/>
                <w:lang w:val="uk-UA"/>
              </w:rPr>
              <w:t>Спосіб підтвердження кваліфікаційного критерію</w:t>
            </w:r>
          </w:p>
        </w:tc>
      </w:tr>
      <w:tr w:rsidR="00F016C4" w:rsidRPr="00562304" w:rsidTr="004661A8">
        <w:trPr>
          <w:trHeight w:val="2622"/>
        </w:trPr>
        <w:tc>
          <w:tcPr>
            <w:tcW w:w="738" w:type="dxa"/>
          </w:tcPr>
          <w:p w:rsidR="00F016C4" w:rsidRPr="00562304" w:rsidRDefault="00F016C4" w:rsidP="00782513">
            <w:pPr>
              <w:spacing w:after="0" w:line="240" w:lineRule="auto"/>
              <w:jc w:val="center"/>
              <w:rPr>
                <w:rFonts w:ascii="Times New Roman" w:hAnsi="Times New Roman"/>
                <w:color w:val="000000" w:themeColor="text1"/>
                <w:sz w:val="24"/>
                <w:szCs w:val="24"/>
                <w:lang w:val="uk-UA"/>
              </w:rPr>
            </w:pPr>
            <w:r w:rsidRPr="00562304">
              <w:rPr>
                <w:rFonts w:ascii="Times New Roman" w:hAnsi="Times New Roman"/>
                <w:color w:val="000000" w:themeColor="text1"/>
                <w:sz w:val="24"/>
                <w:szCs w:val="24"/>
                <w:lang w:val="uk-UA"/>
              </w:rPr>
              <w:t>1</w:t>
            </w:r>
          </w:p>
        </w:tc>
        <w:tc>
          <w:tcPr>
            <w:tcW w:w="2381" w:type="dxa"/>
          </w:tcPr>
          <w:p w:rsidR="00F016C4" w:rsidRPr="00562304" w:rsidRDefault="00F016C4" w:rsidP="00FD3679">
            <w:pPr>
              <w:jc w:val="both"/>
              <w:rPr>
                <w:rFonts w:ascii="Times New Roman" w:hAnsi="Times New Roman"/>
                <w:color w:val="000000" w:themeColor="text1"/>
                <w:lang w:val="uk-UA"/>
              </w:rPr>
            </w:pPr>
            <w:r w:rsidRPr="00562304">
              <w:rPr>
                <w:rFonts w:ascii="Times New Roman" w:hAnsi="Times New Roman"/>
                <w:color w:val="000000" w:themeColor="text1"/>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402" w:type="dxa"/>
          </w:tcPr>
          <w:p w:rsidR="00F016C4" w:rsidRPr="007E2719" w:rsidRDefault="00F016C4" w:rsidP="007E2719">
            <w:pPr>
              <w:pBdr>
                <w:top w:val="nil"/>
                <w:left w:val="nil"/>
                <w:bottom w:val="nil"/>
                <w:right w:val="nil"/>
                <w:between w:val="nil"/>
              </w:pBdr>
              <w:ind w:left="5" w:firstLine="284"/>
              <w:jc w:val="both"/>
              <w:rPr>
                <w:rFonts w:ascii="Times New Roman" w:eastAsia="Times New Roman" w:hAnsi="Times New Roman"/>
                <w:color w:val="000000" w:themeColor="text1"/>
                <w:sz w:val="20"/>
                <w:szCs w:val="20"/>
                <w:lang w:val="uk-UA"/>
              </w:rPr>
            </w:pPr>
            <w:r w:rsidRPr="00562304">
              <w:rPr>
                <w:rFonts w:ascii="Times New Roman" w:hAnsi="Times New Roman"/>
                <w:color w:val="000000" w:themeColor="text1"/>
                <w:lang w:val="uk-UA"/>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w:t>
            </w:r>
            <w:r w:rsidR="007E2719">
              <w:rPr>
                <w:rFonts w:ascii="Times New Roman" w:hAnsi="Times New Roman"/>
                <w:color w:val="000000" w:themeColor="text1"/>
                <w:lang w:val="uk-UA"/>
              </w:rPr>
              <w:t xml:space="preserve"> в довільній формі</w:t>
            </w:r>
            <w:r w:rsidR="00E13671">
              <w:rPr>
                <w:rFonts w:ascii="Times New Roman" w:hAnsi="Times New Roman"/>
                <w:color w:val="000000" w:themeColor="text1"/>
                <w:lang w:val="uk-UA"/>
              </w:rPr>
              <w:t>.</w:t>
            </w:r>
            <w:r w:rsidR="00B910E2">
              <w:rPr>
                <w:rFonts w:ascii="Times New Roman" w:hAnsi="Times New Roman"/>
                <w:color w:val="000000" w:themeColor="text1"/>
                <w:lang w:val="uk-UA"/>
              </w:rPr>
              <w:t xml:space="preserve"> </w:t>
            </w:r>
            <w:r w:rsidRPr="00562304">
              <w:rPr>
                <w:rFonts w:ascii="Times New Roman" w:hAnsi="Times New Roman"/>
                <w:color w:val="000000" w:themeColor="text1"/>
                <w:lang w:val="uk-UA"/>
              </w:rPr>
              <w:t xml:space="preserve">Для підтвердження інформації наведеної у довідці учасник має надати копію аналогічного договору з усіма додатками до нього та копію документу(ів), що підтверджують його </w:t>
            </w:r>
            <w:r w:rsidR="00420606">
              <w:rPr>
                <w:rFonts w:ascii="Times New Roman" w:hAnsi="Times New Roman"/>
                <w:color w:val="000000" w:themeColor="text1"/>
                <w:lang w:val="uk-UA"/>
              </w:rPr>
              <w:t xml:space="preserve">повне </w:t>
            </w:r>
            <w:r w:rsidRPr="00562304">
              <w:rPr>
                <w:rFonts w:ascii="Times New Roman" w:hAnsi="Times New Roman"/>
                <w:color w:val="000000" w:themeColor="text1"/>
                <w:lang w:val="uk-UA"/>
              </w:rPr>
              <w:t>виконання (</w:t>
            </w:r>
            <w:r w:rsidRPr="00562304">
              <w:rPr>
                <w:rFonts w:ascii="Times New Roman" w:eastAsia="Times New Roman" w:hAnsi="Times New Roman"/>
                <w:color w:val="000000" w:themeColor="text1"/>
              </w:rPr>
              <w:t>лист-відгук чи інший документ (видаткова накладна, або акт приймання-передачі товару, або інший фінансовий документ).</w:t>
            </w:r>
          </w:p>
        </w:tc>
      </w:tr>
    </w:tbl>
    <w:p w:rsidR="00B01163" w:rsidRPr="00562304" w:rsidRDefault="00B01163" w:rsidP="004E52BB">
      <w:pPr>
        <w:jc w:val="both"/>
        <w:rPr>
          <w:rFonts w:ascii="Times New Roman" w:hAnsi="Times New Roman"/>
          <w:color w:val="000000" w:themeColor="text1"/>
          <w:sz w:val="24"/>
          <w:szCs w:val="24"/>
          <w:lang w:val="uk-UA"/>
        </w:rPr>
      </w:pPr>
      <w:r w:rsidRPr="00562304">
        <w:rPr>
          <w:rFonts w:ascii="Times New Roman" w:hAnsi="Times New Roman"/>
          <w:color w:val="000000" w:themeColor="text1"/>
          <w:sz w:val="24"/>
          <w:szCs w:val="24"/>
          <w:lang w:val="uk-UA"/>
        </w:rPr>
        <w:t>.</w:t>
      </w:r>
    </w:p>
    <w:p w:rsidR="00B01163" w:rsidRPr="00562304" w:rsidRDefault="00B01163" w:rsidP="00E927B3">
      <w:pPr>
        <w:jc w:val="center"/>
        <w:rPr>
          <w:rFonts w:ascii="Times New Roman" w:hAnsi="Times New Roman"/>
          <w:b/>
          <w:color w:val="000000" w:themeColor="text1"/>
          <w:sz w:val="24"/>
          <w:szCs w:val="24"/>
          <w:lang w:val="uk-UA"/>
        </w:rPr>
      </w:pPr>
      <w:r w:rsidRPr="00562304">
        <w:rPr>
          <w:rFonts w:ascii="Times New Roman" w:hAnsi="Times New Roman"/>
          <w:b/>
          <w:color w:val="000000" w:themeColor="text1"/>
          <w:sz w:val="24"/>
          <w:szCs w:val="24"/>
          <w:lang w:val="uk-UA"/>
        </w:rPr>
        <w:t>Розділ 2. Інші документи, які вимагаються Замовником</w:t>
      </w:r>
    </w:p>
    <w:tbl>
      <w:tblPr>
        <w:tblW w:w="0" w:type="auto"/>
        <w:tblInd w:w="-176" w:type="dxa"/>
        <w:tblLayout w:type="fixed"/>
        <w:tblLook w:val="00A0" w:firstRow="1" w:lastRow="0" w:firstColumn="1" w:lastColumn="0" w:noHBand="0" w:noVBand="0"/>
      </w:tblPr>
      <w:tblGrid>
        <w:gridCol w:w="2411"/>
        <w:gridCol w:w="7229"/>
      </w:tblGrid>
      <w:tr w:rsidR="00562304" w:rsidRPr="00562304" w:rsidTr="00E31393">
        <w:trPr>
          <w:trHeight w:val="77"/>
        </w:trPr>
        <w:tc>
          <w:tcPr>
            <w:tcW w:w="2411" w:type="dxa"/>
            <w:tcBorders>
              <w:top w:val="single" w:sz="4" w:space="0" w:color="000000"/>
              <w:left w:val="single" w:sz="4" w:space="0" w:color="000000"/>
              <w:bottom w:val="single" w:sz="4" w:space="0" w:color="000000"/>
              <w:right w:val="nil"/>
            </w:tcBorders>
          </w:tcPr>
          <w:p w:rsidR="00B01163" w:rsidRPr="00562304" w:rsidRDefault="00B01163" w:rsidP="00EC2B2B">
            <w:pPr>
              <w:widowControl w:val="0"/>
              <w:suppressAutoHyphens/>
              <w:autoSpaceDE w:val="0"/>
              <w:rPr>
                <w:rFonts w:ascii="Times New Roman" w:hAnsi="Times New Roman"/>
                <w:color w:val="000000" w:themeColor="text1"/>
              </w:rPr>
            </w:pPr>
            <w:r w:rsidRPr="00562304">
              <w:rPr>
                <w:rFonts w:ascii="Times New Roman" w:hAnsi="Times New Roman"/>
                <w:color w:val="000000" w:themeColor="text1"/>
              </w:rPr>
              <w:t>Правомочність на укладення договору про закупівлю та підписання пропозиції</w:t>
            </w:r>
          </w:p>
        </w:tc>
        <w:tc>
          <w:tcPr>
            <w:tcW w:w="7229" w:type="dxa"/>
            <w:tcBorders>
              <w:top w:val="single" w:sz="4" w:space="0" w:color="000000"/>
              <w:left w:val="single" w:sz="4" w:space="0" w:color="000000"/>
              <w:bottom w:val="single" w:sz="4" w:space="0" w:color="000000"/>
              <w:right w:val="single" w:sz="4" w:space="0" w:color="000000"/>
            </w:tcBorders>
          </w:tcPr>
          <w:p w:rsidR="00B01163" w:rsidRPr="00562304" w:rsidRDefault="00B01163" w:rsidP="00EC2B2B">
            <w:pPr>
              <w:spacing w:after="0"/>
              <w:jc w:val="both"/>
              <w:rPr>
                <w:rFonts w:ascii="Times New Roman" w:hAnsi="Times New Roman"/>
                <w:b/>
                <w:color w:val="000000" w:themeColor="text1"/>
              </w:rPr>
            </w:pPr>
            <w:r w:rsidRPr="00562304">
              <w:rPr>
                <w:rFonts w:ascii="Times New Roman" w:hAnsi="Times New Roman"/>
                <w:b/>
                <w:color w:val="000000" w:themeColor="text1"/>
              </w:rPr>
              <w:t>Для юридичних осіб</w:t>
            </w:r>
          </w:p>
          <w:p w:rsidR="00B01163" w:rsidRPr="00562304" w:rsidRDefault="00B01163" w:rsidP="00EC2B2B">
            <w:pPr>
              <w:spacing w:after="0"/>
              <w:jc w:val="both"/>
              <w:rPr>
                <w:rFonts w:ascii="Times New Roman" w:hAnsi="Times New Roman"/>
                <w:color w:val="000000" w:themeColor="text1"/>
                <w:lang w:eastAsia="ar-SA"/>
              </w:rPr>
            </w:pPr>
            <w:r w:rsidRPr="00562304">
              <w:rPr>
                <w:rFonts w:ascii="Times New Roman" w:hAnsi="Times New Roman"/>
                <w:color w:val="000000" w:themeColor="text1"/>
              </w:rPr>
              <w:t>1. Копія документу (ів), що підтверджує повноваження особи, яка підписує тендерну пропозицію та/або уповноважена на підписання договору про закупівлю</w:t>
            </w:r>
          </w:p>
          <w:p w:rsidR="00B01163" w:rsidRPr="00562304" w:rsidRDefault="00B01163" w:rsidP="00EC2B2B">
            <w:pPr>
              <w:spacing w:after="0"/>
              <w:jc w:val="both"/>
              <w:rPr>
                <w:rFonts w:ascii="Times New Roman" w:hAnsi="Times New Roman"/>
                <w:color w:val="000000" w:themeColor="text1"/>
              </w:rPr>
            </w:pPr>
            <w:r w:rsidRPr="00562304">
              <w:rPr>
                <w:rFonts w:ascii="Times New Roman" w:hAnsi="Times New Roman"/>
                <w:color w:val="000000" w:themeColor="text1"/>
              </w:rPr>
              <w:t>- виписка з протоколу засновників або копія протоколу засновників, або</w:t>
            </w:r>
          </w:p>
          <w:p w:rsidR="00B01163" w:rsidRPr="00562304" w:rsidRDefault="00B01163" w:rsidP="00EC2B2B">
            <w:pPr>
              <w:spacing w:after="0"/>
              <w:jc w:val="both"/>
              <w:rPr>
                <w:rFonts w:ascii="Times New Roman" w:hAnsi="Times New Roman"/>
                <w:color w:val="000000" w:themeColor="text1"/>
              </w:rPr>
            </w:pPr>
            <w:r w:rsidRPr="00562304">
              <w:rPr>
                <w:rFonts w:ascii="Times New Roman" w:hAnsi="Times New Roman"/>
                <w:color w:val="000000" w:themeColor="text1"/>
              </w:rPr>
              <w:t>- наказ про призначення, або</w:t>
            </w:r>
          </w:p>
          <w:p w:rsidR="00B01163" w:rsidRPr="00562304" w:rsidRDefault="00B01163" w:rsidP="00EC2B2B">
            <w:pPr>
              <w:spacing w:after="0"/>
              <w:jc w:val="both"/>
              <w:rPr>
                <w:rFonts w:ascii="Times New Roman" w:hAnsi="Times New Roman"/>
                <w:color w:val="000000" w:themeColor="text1"/>
              </w:rPr>
            </w:pPr>
            <w:r w:rsidRPr="00562304">
              <w:rPr>
                <w:rFonts w:ascii="Times New Roman" w:hAnsi="Times New Roman"/>
                <w:color w:val="000000" w:themeColor="text1"/>
              </w:rPr>
              <w:t>- довіреність або доручення або</w:t>
            </w:r>
          </w:p>
          <w:p w:rsidR="00B01163" w:rsidRPr="00562304" w:rsidRDefault="00B01163" w:rsidP="00EC2B2B">
            <w:pPr>
              <w:spacing w:after="0"/>
              <w:jc w:val="both"/>
              <w:rPr>
                <w:rFonts w:ascii="Times New Roman" w:hAnsi="Times New Roman"/>
                <w:color w:val="000000" w:themeColor="text1"/>
              </w:rPr>
            </w:pPr>
            <w:r w:rsidRPr="00562304">
              <w:rPr>
                <w:rFonts w:ascii="Times New Roman" w:hAnsi="Times New Roman"/>
                <w:color w:val="000000" w:themeColor="text1"/>
              </w:rPr>
              <w:t>- інший документ, що підтверджує повноваження посадової особи учасника на підписання документів.</w:t>
            </w:r>
          </w:p>
          <w:p w:rsidR="00B01163" w:rsidRPr="00562304" w:rsidRDefault="00B01163" w:rsidP="00EC2B2B">
            <w:pPr>
              <w:spacing w:after="0"/>
              <w:jc w:val="both"/>
              <w:rPr>
                <w:rFonts w:ascii="Times New Roman" w:hAnsi="Times New Roman"/>
                <w:color w:val="000000" w:themeColor="text1"/>
              </w:rPr>
            </w:pPr>
            <w:r w:rsidRPr="00562304">
              <w:rPr>
                <w:rFonts w:ascii="Times New Roman" w:hAnsi="Times New Roman"/>
                <w:color w:val="000000" w:themeColor="text1"/>
              </w:rPr>
              <w:t xml:space="preserve">2. Копія Статуту із змінами (в разі їх наявності) або іншого установчого документу. </w:t>
            </w:r>
          </w:p>
          <w:p w:rsidR="00B01163" w:rsidRPr="00562304" w:rsidRDefault="00B01163" w:rsidP="00E927B3">
            <w:pPr>
              <w:pStyle w:val="a5"/>
              <w:widowControl w:val="0"/>
              <w:numPr>
                <w:ilvl w:val="0"/>
                <w:numId w:val="32"/>
              </w:numPr>
              <w:tabs>
                <w:tab w:val="left" w:pos="-108"/>
              </w:tabs>
              <w:adjustRightInd w:val="0"/>
              <w:spacing w:after="0" w:line="240" w:lineRule="auto"/>
              <w:ind w:left="33" w:firstLine="0"/>
              <w:jc w:val="both"/>
              <w:rPr>
                <w:rFonts w:ascii="Times New Roman" w:hAnsi="Times New Roman"/>
                <w:color w:val="000000" w:themeColor="text1"/>
                <w:sz w:val="22"/>
                <w:szCs w:val="24"/>
              </w:rPr>
            </w:pPr>
            <w:r w:rsidRPr="00562304">
              <w:rPr>
                <w:rFonts w:ascii="Times New Roman" w:hAnsi="Times New Roman"/>
                <w:color w:val="000000" w:themeColor="text1"/>
                <w:sz w:val="22"/>
                <w:szCs w:val="24"/>
              </w:rPr>
              <w:t xml:space="preserve">Копію </w:t>
            </w:r>
            <w:proofErr w:type="gramStart"/>
            <w:r w:rsidRPr="00562304">
              <w:rPr>
                <w:rFonts w:ascii="Times New Roman" w:hAnsi="Times New Roman"/>
                <w:color w:val="000000" w:themeColor="text1"/>
                <w:sz w:val="22"/>
                <w:szCs w:val="24"/>
              </w:rPr>
              <w:t>св</w:t>
            </w:r>
            <w:proofErr w:type="gramEnd"/>
            <w:r w:rsidRPr="00562304">
              <w:rPr>
                <w:rFonts w:ascii="Times New Roman" w:hAnsi="Times New Roman"/>
                <w:color w:val="000000" w:themeColor="text1"/>
                <w:sz w:val="22"/>
                <w:szCs w:val="24"/>
              </w:rPr>
              <w:t>ідоцтва про державну реєстрацію або копію витягу або виписки з Єдиного державного реєстру юридичних осіб та фізичних осіб-підприємців</w:t>
            </w:r>
            <w:r w:rsidR="005539F6" w:rsidRPr="00562304">
              <w:rPr>
                <w:rFonts w:ascii="Times New Roman" w:hAnsi="Times New Roman"/>
                <w:color w:val="000000" w:themeColor="text1"/>
                <w:sz w:val="22"/>
                <w:szCs w:val="24"/>
                <w:lang w:val="uk-UA"/>
              </w:rPr>
              <w:t xml:space="preserve"> завірена Учасником;</w:t>
            </w:r>
          </w:p>
          <w:p w:rsidR="00B01163" w:rsidRPr="00562304" w:rsidRDefault="00B01163" w:rsidP="00EC2B2B">
            <w:pPr>
              <w:spacing w:after="0"/>
              <w:jc w:val="both"/>
              <w:rPr>
                <w:rFonts w:ascii="Times New Roman" w:hAnsi="Times New Roman"/>
                <w:color w:val="000000" w:themeColor="text1"/>
              </w:rPr>
            </w:pPr>
            <w:r w:rsidRPr="00562304">
              <w:rPr>
                <w:rFonts w:ascii="Times New Roman" w:hAnsi="Times New Roman"/>
                <w:b/>
                <w:bCs/>
                <w:color w:val="000000" w:themeColor="text1"/>
                <w:u w:val="single"/>
              </w:rPr>
              <w:t>Для фізичних осіб-підприємці</w:t>
            </w:r>
            <w:proofErr w:type="gramStart"/>
            <w:r w:rsidRPr="00562304">
              <w:rPr>
                <w:rFonts w:ascii="Times New Roman" w:hAnsi="Times New Roman"/>
                <w:b/>
                <w:bCs/>
                <w:color w:val="000000" w:themeColor="text1"/>
                <w:u w:val="single"/>
              </w:rPr>
              <w:t>в</w:t>
            </w:r>
            <w:proofErr w:type="gramEnd"/>
            <w:r w:rsidRPr="00562304">
              <w:rPr>
                <w:rFonts w:ascii="Times New Roman" w:hAnsi="Times New Roman"/>
                <w:b/>
                <w:bCs/>
                <w:color w:val="000000" w:themeColor="text1"/>
                <w:u w:val="single"/>
              </w:rPr>
              <w:t>:</w:t>
            </w:r>
          </w:p>
          <w:p w:rsidR="00B01163" w:rsidRPr="00562304" w:rsidRDefault="00B01163" w:rsidP="00EC2B2B">
            <w:pPr>
              <w:widowControl w:val="0"/>
              <w:suppressAutoHyphens/>
              <w:autoSpaceDE w:val="0"/>
              <w:spacing w:after="0"/>
              <w:jc w:val="both"/>
              <w:rPr>
                <w:rFonts w:ascii="Times New Roman" w:hAnsi="Times New Roman"/>
                <w:color w:val="000000" w:themeColor="text1"/>
              </w:rPr>
            </w:pPr>
            <w:r w:rsidRPr="00562304">
              <w:rPr>
                <w:rFonts w:ascii="Times New Roman" w:hAnsi="Times New Roman"/>
                <w:color w:val="000000" w:themeColor="text1"/>
              </w:rPr>
              <w:t>1. Копія паспорту (всі заповнені сторінки)  або іншого документу, передбаченого статтею 13 Закону України «Про Єдиний державний демографічний реєстр та документи, що підтверджують України, посвідчують особу чи її спеціальний статус» від 20.11.2012 № 5492-VI, зі змінами</w:t>
            </w:r>
          </w:p>
          <w:p w:rsidR="00B01163" w:rsidRPr="00562304" w:rsidRDefault="00B01163" w:rsidP="00EC2B2B">
            <w:pPr>
              <w:spacing w:after="0"/>
              <w:jc w:val="both"/>
              <w:rPr>
                <w:rFonts w:ascii="Times New Roman" w:hAnsi="Times New Roman"/>
                <w:color w:val="000000" w:themeColor="text1"/>
                <w:lang w:val="uk-UA"/>
              </w:rPr>
            </w:pPr>
            <w:r w:rsidRPr="00562304">
              <w:rPr>
                <w:rFonts w:ascii="Times New Roman" w:hAnsi="Times New Roman"/>
                <w:color w:val="000000" w:themeColor="text1"/>
              </w:rPr>
              <w:t>2. Копія довідки про присвоєння ідентифікаційного номера або копія реєстраційного номеру облікової картки платника податків.</w:t>
            </w:r>
          </w:p>
          <w:p w:rsidR="00B01163" w:rsidRPr="00562304" w:rsidRDefault="00B01163" w:rsidP="00884023">
            <w:pPr>
              <w:pStyle w:val="a5"/>
              <w:widowControl w:val="0"/>
              <w:numPr>
                <w:ilvl w:val="0"/>
                <w:numId w:val="31"/>
              </w:numPr>
              <w:tabs>
                <w:tab w:val="left" w:pos="-108"/>
              </w:tabs>
              <w:adjustRightInd w:val="0"/>
              <w:spacing w:after="0" w:line="240" w:lineRule="auto"/>
              <w:ind w:left="0" w:firstLine="360"/>
              <w:jc w:val="both"/>
              <w:rPr>
                <w:rFonts w:ascii="Times New Roman" w:hAnsi="Times New Roman"/>
                <w:color w:val="000000" w:themeColor="text1"/>
                <w:sz w:val="22"/>
                <w:szCs w:val="24"/>
                <w:lang w:val="uk-UA"/>
              </w:rPr>
            </w:pPr>
            <w:r w:rsidRPr="00562304">
              <w:rPr>
                <w:rFonts w:ascii="Times New Roman" w:hAnsi="Times New Roman"/>
                <w:color w:val="000000" w:themeColor="text1"/>
                <w:sz w:val="22"/>
                <w:szCs w:val="24"/>
                <w:lang w:val="uk-UA"/>
              </w:rPr>
              <w:t>Копію свідоцтва про державну реєстрацію або копію витягу або виписки з Єдиного державного реєстру юридичних осіб та фізичних осіб-підприємців</w:t>
            </w:r>
            <w:r w:rsidR="005539F6" w:rsidRPr="00562304">
              <w:rPr>
                <w:rFonts w:ascii="Times New Roman" w:hAnsi="Times New Roman"/>
                <w:color w:val="000000" w:themeColor="text1"/>
                <w:sz w:val="22"/>
                <w:szCs w:val="24"/>
                <w:lang w:val="uk-UA"/>
              </w:rPr>
              <w:t>;</w:t>
            </w:r>
          </w:p>
        </w:tc>
      </w:tr>
      <w:tr w:rsidR="00562304" w:rsidRPr="00562304" w:rsidTr="00E31393">
        <w:trPr>
          <w:trHeight w:val="375"/>
        </w:trPr>
        <w:tc>
          <w:tcPr>
            <w:tcW w:w="2411" w:type="dxa"/>
            <w:tcBorders>
              <w:top w:val="single" w:sz="4" w:space="0" w:color="000000"/>
              <w:left w:val="single" w:sz="4" w:space="0" w:color="000000"/>
              <w:bottom w:val="single" w:sz="4" w:space="0" w:color="000000"/>
              <w:right w:val="nil"/>
            </w:tcBorders>
          </w:tcPr>
          <w:p w:rsidR="00B01163" w:rsidRPr="00562304" w:rsidRDefault="00B01163" w:rsidP="00EC2B2B">
            <w:pPr>
              <w:widowControl w:val="0"/>
              <w:suppressAutoHyphens/>
              <w:autoSpaceDE w:val="0"/>
              <w:rPr>
                <w:rFonts w:ascii="Times New Roman" w:hAnsi="Times New Roman"/>
                <w:color w:val="000000" w:themeColor="text1"/>
                <w:lang w:val="uk-UA"/>
              </w:rPr>
            </w:pPr>
            <w:r w:rsidRPr="00562304">
              <w:rPr>
                <w:rFonts w:ascii="Times New Roman" w:hAnsi="Times New Roman"/>
                <w:bCs/>
                <w:color w:val="000000" w:themeColor="text1"/>
                <w:lang w:val="uk-UA"/>
              </w:rPr>
              <w:t>Платник податку</w:t>
            </w:r>
          </w:p>
        </w:tc>
        <w:tc>
          <w:tcPr>
            <w:tcW w:w="7229" w:type="dxa"/>
            <w:tcBorders>
              <w:top w:val="single" w:sz="4" w:space="0" w:color="000000"/>
              <w:left w:val="single" w:sz="4" w:space="0" w:color="000000"/>
              <w:bottom w:val="single" w:sz="4" w:space="0" w:color="000000"/>
              <w:right w:val="single" w:sz="4" w:space="0" w:color="000000"/>
            </w:tcBorders>
          </w:tcPr>
          <w:p w:rsidR="00B01163" w:rsidRPr="00562304" w:rsidRDefault="00B01163" w:rsidP="00EC2B2B">
            <w:pPr>
              <w:spacing w:after="0" w:line="240" w:lineRule="auto"/>
              <w:jc w:val="both"/>
              <w:rPr>
                <w:rFonts w:ascii="Times New Roman" w:hAnsi="Times New Roman"/>
                <w:color w:val="000000" w:themeColor="text1"/>
                <w:lang w:val="uk-UA"/>
              </w:rPr>
            </w:pPr>
            <w:r w:rsidRPr="00562304">
              <w:rPr>
                <w:rFonts w:ascii="Times New Roman" w:hAnsi="Times New Roman"/>
                <w:color w:val="000000" w:themeColor="text1"/>
                <w:lang w:val="uk-UA"/>
              </w:rPr>
              <w:t xml:space="preserve">копія свідоцтва про реєстрацію платника ПДВ або витягу з реєстру платників ПДВ (якщоУчасник є платником ПДВ) або платника єдиного </w:t>
            </w:r>
            <w:r w:rsidRPr="00562304">
              <w:rPr>
                <w:rFonts w:ascii="Times New Roman" w:hAnsi="Times New Roman"/>
                <w:color w:val="000000" w:themeColor="text1"/>
                <w:lang w:val="uk-UA"/>
              </w:rPr>
              <w:lastRenderedPageBreak/>
              <w:t>податку (якщоУчасник є платником єдиного податку)</w:t>
            </w:r>
            <w:r w:rsidR="003F640A" w:rsidRPr="00562304">
              <w:rPr>
                <w:rFonts w:ascii="Times New Roman" w:hAnsi="Times New Roman"/>
                <w:color w:val="000000" w:themeColor="text1"/>
                <w:lang w:val="uk-UA"/>
              </w:rPr>
              <w:t>.</w:t>
            </w:r>
            <w:r w:rsidR="005D7385" w:rsidRPr="00562304">
              <w:rPr>
                <w:rFonts w:ascii="Times New Roman" w:hAnsi="Times New Roman"/>
                <w:color w:val="000000" w:themeColor="text1"/>
                <w:lang w:val="uk-UA"/>
              </w:rPr>
              <w:t xml:space="preserve"> У разі, якщо Учасник не є платником податку надає довідку в довільній формі з посиланням на законодавство.</w:t>
            </w:r>
          </w:p>
        </w:tc>
      </w:tr>
      <w:tr w:rsidR="006C1975" w:rsidRPr="00562304" w:rsidTr="00E31393">
        <w:trPr>
          <w:trHeight w:val="375"/>
        </w:trPr>
        <w:tc>
          <w:tcPr>
            <w:tcW w:w="2411" w:type="dxa"/>
            <w:tcBorders>
              <w:top w:val="single" w:sz="4" w:space="0" w:color="000000"/>
              <w:left w:val="single" w:sz="4" w:space="0" w:color="000000"/>
              <w:bottom w:val="single" w:sz="4" w:space="0" w:color="000000"/>
              <w:right w:val="nil"/>
            </w:tcBorders>
          </w:tcPr>
          <w:p w:rsidR="006C1975" w:rsidRPr="006C1975" w:rsidRDefault="006C1975" w:rsidP="006C1975">
            <w:pPr>
              <w:contextualSpacing/>
              <w:jc w:val="center"/>
              <w:rPr>
                <w:rFonts w:ascii="Times New Roman" w:hAnsi="Times New Roman"/>
                <w:bCs/>
                <w:i/>
                <w:iCs/>
                <w:color w:val="000000" w:themeColor="text1"/>
                <w:sz w:val="20"/>
                <w:szCs w:val="20"/>
                <w:lang w:val="uk-UA"/>
              </w:rPr>
            </w:pPr>
            <w:r w:rsidRPr="006C1975">
              <w:rPr>
                <w:rFonts w:ascii="Times New Roman" w:hAnsi="Times New Roman"/>
                <w:bCs/>
                <w:color w:val="000000" w:themeColor="text1"/>
                <w:sz w:val="24"/>
                <w:szCs w:val="24"/>
                <w:lang w:val="uk-UA"/>
              </w:rPr>
              <w:lastRenderedPageBreak/>
              <w:t xml:space="preserve">Інформація про необхідні технічні, якісні та кількісні характеристики предмета закупівлі </w:t>
            </w:r>
          </w:p>
        </w:tc>
        <w:tc>
          <w:tcPr>
            <w:tcW w:w="7229" w:type="dxa"/>
            <w:tcBorders>
              <w:top w:val="single" w:sz="4" w:space="0" w:color="000000"/>
              <w:left w:val="single" w:sz="4" w:space="0" w:color="000000"/>
              <w:bottom w:val="single" w:sz="4" w:space="0" w:color="000000"/>
              <w:right w:val="single" w:sz="4" w:space="0" w:color="000000"/>
            </w:tcBorders>
          </w:tcPr>
          <w:p w:rsidR="006C1975" w:rsidRPr="006C1975" w:rsidRDefault="006C1975" w:rsidP="00EC2B2B">
            <w:pPr>
              <w:spacing w:after="120"/>
              <w:jc w:val="both"/>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Учасник підтверджує в</w:t>
            </w:r>
            <w:r w:rsidR="00884023">
              <w:rPr>
                <w:rFonts w:ascii="Times New Roman" w:hAnsi="Times New Roman"/>
                <w:color w:val="000000" w:themeColor="text1"/>
                <w:sz w:val="24"/>
                <w:szCs w:val="24"/>
                <w:lang w:val="uk-UA"/>
              </w:rPr>
              <w:t>ідповідність своєї пропозиції те</w:t>
            </w:r>
            <w:r>
              <w:rPr>
                <w:rFonts w:ascii="Times New Roman" w:hAnsi="Times New Roman"/>
                <w:color w:val="000000" w:themeColor="text1"/>
                <w:sz w:val="24"/>
                <w:szCs w:val="24"/>
                <w:lang w:val="uk-UA"/>
              </w:rPr>
              <w:t>хнічним, якісним та кількісним характеристикам до предмету закупівлі згідно Додатку №3 до тендерної документації. (</w:t>
            </w:r>
            <w:r w:rsidRPr="006C1975">
              <w:rPr>
                <w:rFonts w:ascii="Times New Roman" w:hAnsi="Times New Roman"/>
                <w:i/>
                <w:color w:val="000000" w:themeColor="text1"/>
                <w:sz w:val="24"/>
                <w:szCs w:val="24"/>
                <w:lang w:val="uk-UA"/>
              </w:rPr>
              <w:t>надати згоду з Додатком №3</w:t>
            </w:r>
            <w:r>
              <w:rPr>
                <w:rFonts w:ascii="Times New Roman" w:hAnsi="Times New Roman"/>
                <w:color w:val="000000" w:themeColor="text1"/>
                <w:sz w:val="24"/>
                <w:szCs w:val="24"/>
                <w:lang w:val="uk-UA"/>
              </w:rPr>
              <w:t>)</w:t>
            </w:r>
          </w:p>
        </w:tc>
      </w:tr>
      <w:tr w:rsidR="009F5EDF" w:rsidRPr="00697B76" w:rsidTr="009F5EDF">
        <w:trPr>
          <w:trHeight w:val="375"/>
        </w:trPr>
        <w:tc>
          <w:tcPr>
            <w:tcW w:w="2411" w:type="dxa"/>
            <w:tcBorders>
              <w:top w:val="single" w:sz="4" w:space="0" w:color="000000"/>
              <w:left w:val="single" w:sz="4" w:space="0" w:color="000000"/>
              <w:bottom w:val="single" w:sz="4" w:space="0" w:color="000000"/>
              <w:right w:val="nil"/>
            </w:tcBorders>
          </w:tcPr>
          <w:p w:rsidR="009F5EDF" w:rsidRPr="009F5EDF" w:rsidRDefault="009F5EDF" w:rsidP="009F5EDF">
            <w:pPr>
              <w:contextualSpacing/>
              <w:jc w:val="center"/>
              <w:rPr>
                <w:rFonts w:ascii="Times New Roman" w:hAnsi="Times New Roman"/>
                <w:bCs/>
                <w:color w:val="000000" w:themeColor="text1"/>
                <w:sz w:val="24"/>
                <w:szCs w:val="24"/>
                <w:lang w:val="uk-UA"/>
              </w:rPr>
            </w:pPr>
            <w:r w:rsidRPr="009F5EDF">
              <w:rPr>
                <w:rFonts w:ascii="Times New Roman" w:hAnsi="Times New Roman"/>
                <w:bCs/>
                <w:color w:val="000000" w:themeColor="text1"/>
                <w:sz w:val="24"/>
                <w:szCs w:val="24"/>
                <w:lang w:val="uk-UA"/>
              </w:rPr>
              <w:t>Документи дозвільного характеру</w:t>
            </w:r>
          </w:p>
        </w:tc>
        <w:tc>
          <w:tcPr>
            <w:tcW w:w="7229" w:type="dxa"/>
            <w:tcBorders>
              <w:top w:val="single" w:sz="4" w:space="0" w:color="000000"/>
              <w:left w:val="single" w:sz="4" w:space="0" w:color="000000"/>
              <w:bottom w:val="single" w:sz="4" w:space="0" w:color="000000"/>
              <w:right w:val="single" w:sz="4" w:space="0" w:color="000000"/>
            </w:tcBorders>
          </w:tcPr>
          <w:p w:rsidR="009F5EDF" w:rsidRPr="009F5EDF" w:rsidRDefault="009F5EDF" w:rsidP="00FD3679">
            <w:pPr>
              <w:spacing w:after="120"/>
              <w:jc w:val="both"/>
              <w:rPr>
                <w:rFonts w:ascii="Times New Roman" w:hAnsi="Times New Roman"/>
                <w:color w:val="000000" w:themeColor="text1"/>
                <w:sz w:val="24"/>
                <w:szCs w:val="24"/>
                <w:lang w:val="uk-UA"/>
              </w:rPr>
            </w:pPr>
            <w:r w:rsidRPr="009F5EDF">
              <w:rPr>
                <w:rFonts w:ascii="Times New Roman" w:hAnsi="Times New Roman"/>
                <w:color w:val="000000" w:themeColor="text1"/>
                <w:sz w:val="24"/>
                <w:szCs w:val="24"/>
                <w:lang w:val="uk-UA"/>
              </w:rPr>
              <w:t>Ліцензію (документ дозвільного характеру) на право здійснювати даний вид господарської діяльності (якщо отримання такого дозволу або ліцензії передбачено чинним законодавством) або довідка про те, що даний вид діяльності не підлягає обов’язковому ліцензуванню.</w:t>
            </w:r>
          </w:p>
        </w:tc>
      </w:tr>
    </w:tbl>
    <w:p w:rsidR="00B01163" w:rsidRPr="00562304" w:rsidRDefault="00B01163" w:rsidP="00E927B3">
      <w:pPr>
        <w:jc w:val="center"/>
        <w:rPr>
          <w:rFonts w:ascii="Times New Roman" w:hAnsi="Times New Roman"/>
          <w:b/>
          <w:color w:val="000000" w:themeColor="text1"/>
          <w:sz w:val="24"/>
          <w:szCs w:val="24"/>
          <w:lang w:val="uk-UA"/>
        </w:rPr>
      </w:pPr>
    </w:p>
    <w:p w:rsidR="00502299" w:rsidRPr="00562304" w:rsidRDefault="00502299" w:rsidP="00E31393">
      <w:pPr>
        <w:rPr>
          <w:rFonts w:ascii="Times New Roman" w:hAnsi="Times New Roman"/>
          <w:b/>
          <w:bCs/>
          <w:color w:val="000000" w:themeColor="text1"/>
          <w:sz w:val="24"/>
          <w:szCs w:val="24"/>
          <w:lang w:val="uk-UA"/>
        </w:rPr>
      </w:pPr>
    </w:p>
    <w:p w:rsidR="00B01163" w:rsidRPr="00562304" w:rsidRDefault="00B01163" w:rsidP="00BD54BF">
      <w:pPr>
        <w:jc w:val="right"/>
        <w:rPr>
          <w:rFonts w:ascii="Times New Roman" w:hAnsi="Times New Roman"/>
          <w:b/>
          <w:bCs/>
          <w:color w:val="000000" w:themeColor="text1"/>
          <w:sz w:val="24"/>
          <w:szCs w:val="24"/>
          <w:lang w:val="uk-UA"/>
        </w:rPr>
      </w:pPr>
      <w:r w:rsidRPr="00562304">
        <w:rPr>
          <w:rFonts w:ascii="Times New Roman" w:hAnsi="Times New Roman"/>
          <w:b/>
          <w:bCs/>
          <w:color w:val="000000" w:themeColor="text1"/>
          <w:sz w:val="24"/>
          <w:szCs w:val="24"/>
          <w:lang w:val="uk-UA"/>
        </w:rPr>
        <w:t>Додаток № 2 до тендерної документації</w:t>
      </w:r>
    </w:p>
    <w:p w:rsidR="00420606" w:rsidRDefault="00420606" w:rsidP="00420606">
      <w:pPr>
        <w:spacing w:before="20" w:after="20" w:line="240" w:lineRule="auto"/>
        <w:jc w:val="both"/>
        <w:rPr>
          <w:rFonts w:ascii="Times New Roman" w:eastAsia="Times New Roman" w:hAnsi="Times New Roman"/>
          <w:b/>
          <w:highlight w:val="white"/>
        </w:rPr>
      </w:pPr>
      <w:r>
        <w:rPr>
          <w:rFonts w:ascii="Times New Roman" w:eastAsia="Times New Roman" w:hAnsi="Times New Roman"/>
          <w:b/>
          <w:sz w:val="20"/>
          <w:szCs w:val="20"/>
          <w:lang w:val="uk-UA"/>
        </w:rPr>
        <w:t>1</w:t>
      </w:r>
      <w:r>
        <w:rPr>
          <w:rFonts w:ascii="Times New Roman" w:eastAsia="Times New Roman" w:hAnsi="Times New Roman"/>
          <w:b/>
          <w:sz w:val="20"/>
          <w:szCs w:val="20"/>
        </w:rPr>
        <w:t xml:space="preserve">. </w:t>
      </w:r>
      <w:proofErr w:type="gramStart"/>
      <w:r>
        <w:rPr>
          <w:rFonts w:ascii="Times New Roman" w:eastAsia="Times New Roman" w:hAnsi="Times New Roman"/>
          <w:b/>
          <w:sz w:val="20"/>
          <w:szCs w:val="20"/>
        </w:rPr>
        <w:t>П</w:t>
      </w:r>
      <w:proofErr w:type="gramEnd"/>
      <w:r>
        <w:rPr>
          <w:rFonts w:ascii="Times New Roman" w:eastAsia="Times New Roman" w:hAnsi="Times New Roman"/>
          <w:b/>
          <w:sz w:val="20"/>
          <w:szCs w:val="20"/>
        </w:rPr>
        <w:t xml:space="preserve">ідтвердження відповідності УЧАСНИКА </w:t>
      </w:r>
      <w:r>
        <w:rPr>
          <w:rFonts w:ascii="Times New Roman" w:eastAsia="Times New Roman" w:hAnsi="Times New Roman"/>
          <w:b/>
        </w:rPr>
        <w:t>(в тому числі для об’єднання учасників як учасника процедури)  вимогам, визначени</w:t>
      </w:r>
      <w:r>
        <w:rPr>
          <w:rFonts w:ascii="Times New Roman" w:eastAsia="Times New Roman" w:hAnsi="Times New Roman"/>
          <w:b/>
          <w:highlight w:val="white"/>
        </w:rPr>
        <w:t>м у пункті 47 Особливостей.</w:t>
      </w:r>
    </w:p>
    <w:p w:rsidR="00420606" w:rsidRDefault="00420606" w:rsidP="00420606">
      <w:pPr>
        <w:spacing w:after="0"/>
        <w:ind w:firstLine="567"/>
        <w:jc w:val="both"/>
        <w:rPr>
          <w:rFonts w:ascii="Times New Roman" w:eastAsia="Times New Roman" w:hAnsi="Times New Roman"/>
          <w:sz w:val="20"/>
          <w:szCs w:val="20"/>
          <w:highlight w:val="white"/>
        </w:rPr>
      </w:pPr>
      <w:r>
        <w:rPr>
          <w:rFonts w:ascii="Times New Roman" w:eastAsia="Times New Roman" w:hAnsi="Times New Roman"/>
          <w:sz w:val="20"/>
          <w:szCs w:val="20"/>
          <w:highlight w:val="white"/>
        </w:rPr>
        <w:t>Замовник не вимагає від учасника процедури закупі</w:t>
      </w:r>
      <w:proofErr w:type="gramStart"/>
      <w:r>
        <w:rPr>
          <w:rFonts w:ascii="Times New Roman" w:eastAsia="Times New Roman" w:hAnsi="Times New Roman"/>
          <w:sz w:val="20"/>
          <w:szCs w:val="20"/>
          <w:highlight w:val="white"/>
        </w:rPr>
        <w:t>вл</w:t>
      </w:r>
      <w:proofErr w:type="gramEnd"/>
      <w:r>
        <w:rPr>
          <w:rFonts w:ascii="Times New Roman" w:eastAsia="Times New Roman" w:hAnsi="Times New Roman"/>
          <w:sz w:val="20"/>
          <w:szCs w:val="20"/>
          <w:highlight w:val="white"/>
        </w:rPr>
        <w:t xml:space="preserve">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Pr>
          <w:rFonts w:ascii="Times New Roman" w:eastAsia="Times New Roman" w:hAnsi="Times New Roman"/>
          <w:sz w:val="20"/>
          <w:szCs w:val="20"/>
          <w:highlight w:val="white"/>
        </w:rPr>
        <w:t>до</w:t>
      </w:r>
      <w:proofErr w:type="gramEnd"/>
      <w:r>
        <w:rPr>
          <w:rFonts w:ascii="Times New Roman" w:eastAsia="Times New Roman" w:hAnsi="Times New Roman"/>
          <w:sz w:val="20"/>
          <w:szCs w:val="20"/>
          <w:highlight w:val="white"/>
        </w:rPr>
        <w:t xml:space="preserve"> абзацу шістнадцятого пункту 47 Особливостей.</w:t>
      </w:r>
    </w:p>
    <w:p w:rsidR="00420606" w:rsidRDefault="00420606" w:rsidP="00420606">
      <w:pPr>
        <w:spacing w:after="0"/>
        <w:ind w:firstLine="567"/>
        <w:jc w:val="both"/>
        <w:rPr>
          <w:rFonts w:ascii="Times New Roman" w:eastAsia="Times New Roman" w:hAnsi="Times New Roman"/>
          <w:sz w:val="20"/>
          <w:szCs w:val="20"/>
          <w:highlight w:val="white"/>
        </w:rPr>
      </w:pPr>
      <w:r>
        <w:rPr>
          <w:rFonts w:ascii="Times New Roman" w:eastAsia="Times New Roman" w:hAnsi="Times New Roman"/>
          <w:sz w:val="20"/>
          <w:szCs w:val="20"/>
          <w:highlight w:val="white"/>
        </w:rPr>
        <w:t>Учасник процедури закупі</w:t>
      </w:r>
      <w:proofErr w:type="gramStart"/>
      <w:r>
        <w:rPr>
          <w:rFonts w:ascii="Times New Roman" w:eastAsia="Times New Roman" w:hAnsi="Times New Roman"/>
          <w:sz w:val="20"/>
          <w:szCs w:val="20"/>
          <w:highlight w:val="white"/>
        </w:rPr>
        <w:t>вл</w:t>
      </w:r>
      <w:proofErr w:type="gramEnd"/>
      <w:r>
        <w:rPr>
          <w:rFonts w:ascii="Times New Roman" w:eastAsia="Times New Roman" w:hAnsi="Times New Roman"/>
          <w:sz w:val="20"/>
          <w:szCs w:val="20"/>
          <w:highlight w:val="white"/>
        </w:rPr>
        <w:t>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420606" w:rsidRDefault="00420606" w:rsidP="00420606">
      <w:pPr>
        <w:spacing w:after="0"/>
        <w:ind w:firstLine="567"/>
        <w:jc w:val="both"/>
        <w:rPr>
          <w:rFonts w:ascii="Times New Roman" w:eastAsia="Times New Roman" w:hAnsi="Times New Roman"/>
          <w:sz w:val="20"/>
          <w:szCs w:val="20"/>
          <w:highlight w:val="white"/>
        </w:rPr>
      </w:pPr>
      <w:r>
        <w:rPr>
          <w:rFonts w:ascii="Times New Roman" w:eastAsia="Times New Roman" w:hAnsi="Times New Roman"/>
          <w:sz w:val="20"/>
          <w:szCs w:val="20"/>
          <w:highlight w:val="white"/>
        </w:rPr>
        <w:t>Замовник самостійно за результатами розгляду тендерної пропозиції учасника процедури закупі</w:t>
      </w:r>
      <w:proofErr w:type="gramStart"/>
      <w:r>
        <w:rPr>
          <w:rFonts w:ascii="Times New Roman" w:eastAsia="Times New Roman" w:hAnsi="Times New Roman"/>
          <w:sz w:val="20"/>
          <w:szCs w:val="20"/>
          <w:highlight w:val="white"/>
        </w:rPr>
        <w:t>вл</w:t>
      </w:r>
      <w:proofErr w:type="gramEnd"/>
      <w:r>
        <w:rPr>
          <w:rFonts w:ascii="Times New Roman" w:eastAsia="Times New Roman" w:hAnsi="Times New Roman"/>
          <w:sz w:val="20"/>
          <w:szCs w:val="20"/>
          <w:highlight w:val="white"/>
        </w:rPr>
        <w:t>і підтверджує в електронній системі закупівель відсутність в учасника процедури закупівлі підстав, визначених підпунктами 1 і 7 цього пункту.</w:t>
      </w:r>
    </w:p>
    <w:p w:rsidR="00420606" w:rsidRDefault="00420606" w:rsidP="00420606">
      <w:pPr>
        <w:widowControl w:val="0"/>
        <w:spacing w:after="0" w:line="240" w:lineRule="auto"/>
        <w:ind w:firstLine="567"/>
        <w:jc w:val="both"/>
        <w:rPr>
          <w:rFonts w:ascii="Times New Roman" w:eastAsia="Times New Roman" w:hAnsi="Times New Roman"/>
          <w:sz w:val="20"/>
          <w:szCs w:val="20"/>
        </w:rPr>
      </w:pPr>
      <w:r>
        <w:rPr>
          <w:rFonts w:ascii="Times New Roman" w:eastAsia="Times New Roman" w:hAnsi="Times New Roman"/>
          <w:sz w:val="20"/>
          <w:szCs w:val="20"/>
        </w:rPr>
        <w:t xml:space="preserve">Учасник  повинен надати </w:t>
      </w:r>
      <w:r>
        <w:rPr>
          <w:rFonts w:ascii="Times New Roman" w:eastAsia="Times New Roman" w:hAnsi="Times New Roman"/>
          <w:b/>
          <w:sz w:val="20"/>
          <w:szCs w:val="20"/>
        </w:rPr>
        <w:t>довідку у довільній формі</w:t>
      </w:r>
      <w:r>
        <w:rPr>
          <w:rFonts w:ascii="Times New Roman" w:eastAsia="Times New Roman" w:hAnsi="Times New Roman"/>
          <w:sz w:val="20"/>
          <w:szCs w:val="20"/>
        </w:rPr>
        <w:t xml:space="preserve"> щодо відсутності </w:t>
      </w:r>
      <w:proofErr w:type="gramStart"/>
      <w:r>
        <w:rPr>
          <w:rFonts w:ascii="Times New Roman" w:eastAsia="Times New Roman" w:hAnsi="Times New Roman"/>
          <w:sz w:val="20"/>
          <w:szCs w:val="20"/>
        </w:rPr>
        <w:t>п</w:t>
      </w:r>
      <w:proofErr w:type="gramEnd"/>
      <w:r>
        <w:rPr>
          <w:rFonts w:ascii="Times New Roman" w:eastAsia="Times New Roman" w:hAnsi="Times New Roman"/>
          <w:sz w:val="20"/>
          <w:szCs w:val="20"/>
        </w:rPr>
        <w:t xml:space="preserve">ідстави для  відмови учаснику процедури закупівлі в участі у відкритих торгах, встановленої в абзаці 14 пункту </w:t>
      </w:r>
      <w:r>
        <w:rPr>
          <w:rFonts w:ascii="Times New Roman" w:eastAsia="Times New Roman" w:hAnsi="Times New Roman"/>
          <w:sz w:val="20"/>
          <w:szCs w:val="20"/>
          <w:highlight w:val="white"/>
        </w:rPr>
        <w:t xml:space="preserve">47 </w:t>
      </w:r>
      <w:r>
        <w:rPr>
          <w:rFonts w:ascii="Times New Roman" w:eastAsia="Times New Roman" w:hAnsi="Times New Roman"/>
          <w:sz w:val="20"/>
          <w:szCs w:val="20"/>
        </w:rPr>
        <w:t>Особливостей. Учасник процедури закупі</w:t>
      </w:r>
      <w:proofErr w:type="gramStart"/>
      <w:r>
        <w:rPr>
          <w:rFonts w:ascii="Times New Roman" w:eastAsia="Times New Roman" w:hAnsi="Times New Roman"/>
          <w:sz w:val="20"/>
          <w:szCs w:val="20"/>
        </w:rPr>
        <w:t>вл</w:t>
      </w:r>
      <w:proofErr w:type="gramEnd"/>
      <w:r>
        <w:rPr>
          <w:rFonts w:ascii="Times New Roman" w:eastAsia="Times New Roman" w:hAnsi="Times New Roman"/>
          <w:sz w:val="20"/>
          <w:szCs w:val="20"/>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Pr>
          <w:rFonts w:ascii="Times New Roman" w:eastAsia="Times New Roman" w:hAnsi="Times New Roman"/>
          <w:sz w:val="20"/>
          <w:szCs w:val="20"/>
        </w:rPr>
        <w:t>п</w:t>
      </w:r>
      <w:proofErr w:type="gramEnd"/>
      <w:r>
        <w:rPr>
          <w:rFonts w:ascii="Times New Roman" w:eastAsia="Times New Roman" w:hAnsi="Times New Roman"/>
          <w:sz w:val="20"/>
          <w:szCs w:val="20"/>
        </w:rPr>
        <w:t>ідтвердження достатнім, учаснику процедури закупівлі не може бути відмовлено в участі в процедурі закупівлі.</w:t>
      </w:r>
    </w:p>
    <w:p w:rsidR="00420606" w:rsidRPr="00372C64" w:rsidRDefault="00420606" w:rsidP="00420606">
      <w:pPr>
        <w:widowControl w:val="0"/>
        <w:spacing w:after="0" w:line="240" w:lineRule="auto"/>
        <w:ind w:firstLine="567"/>
        <w:jc w:val="both"/>
        <w:rPr>
          <w:rFonts w:ascii="Times New Roman" w:eastAsia="Times New Roman" w:hAnsi="Times New Roman"/>
          <w:i/>
          <w:color w:val="000000" w:themeColor="text1"/>
          <w:sz w:val="20"/>
          <w:szCs w:val="20"/>
        </w:rPr>
      </w:pPr>
      <w:r w:rsidRPr="00372C64">
        <w:rPr>
          <w:rFonts w:ascii="Times New Roman" w:eastAsia="Times New Roman" w:hAnsi="Times New Roman"/>
          <w:i/>
          <w:color w:val="000000" w:themeColor="text1"/>
          <w:sz w:val="20"/>
          <w:szCs w:val="20"/>
        </w:rPr>
        <w:t xml:space="preserve">Якщо на момент подання тендерної пропозиції учасником в електронній системі закупівель відсутня </w:t>
      </w:r>
      <w:proofErr w:type="gramStart"/>
      <w:r w:rsidRPr="00372C64">
        <w:rPr>
          <w:rFonts w:ascii="Times New Roman" w:eastAsia="Times New Roman" w:hAnsi="Times New Roman"/>
          <w:i/>
          <w:color w:val="000000" w:themeColor="text1"/>
          <w:sz w:val="20"/>
          <w:szCs w:val="20"/>
        </w:rPr>
        <w:t>техн</w:t>
      </w:r>
      <w:proofErr w:type="gramEnd"/>
      <w:r w:rsidRPr="00372C64">
        <w:rPr>
          <w:rFonts w:ascii="Times New Roman" w:eastAsia="Times New Roman" w:hAnsi="Times New Roman"/>
          <w:i/>
          <w:color w:val="000000" w:themeColor="text1"/>
          <w:sz w:val="20"/>
          <w:szCs w:val="20"/>
        </w:rPr>
        <w:t>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420606" w:rsidRPr="00372C64" w:rsidRDefault="00420606" w:rsidP="00420606">
      <w:pPr>
        <w:widowControl w:val="0"/>
        <w:spacing w:after="0" w:line="240" w:lineRule="auto"/>
        <w:jc w:val="both"/>
        <w:rPr>
          <w:rFonts w:ascii="Times New Roman" w:eastAsia="Times New Roman" w:hAnsi="Times New Roman"/>
          <w:color w:val="000000" w:themeColor="text1"/>
        </w:rPr>
      </w:pPr>
    </w:p>
    <w:p w:rsidR="00420606" w:rsidRDefault="00420606" w:rsidP="00420606">
      <w:pPr>
        <w:spacing w:after="0" w:line="240" w:lineRule="auto"/>
        <w:jc w:val="both"/>
        <w:rPr>
          <w:rFonts w:ascii="Times New Roman" w:eastAsia="Times New Roman" w:hAnsi="Times New Roman"/>
          <w:b/>
          <w:highlight w:val="white"/>
        </w:rPr>
      </w:pPr>
      <w:r>
        <w:rPr>
          <w:rFonts w:ascii="Times New Roman" w:eastAsia="Times New Roman" w:hAnsi="Times New Roman"/>
          <w:b/>
        </w:rPr>
        <w:t xml:space="preserve">3. Перелік документів та інформації  для </w:t>
      </w:r>
      <w:proofErr w:type="gramStart"/>
      <w:r>
        <w:rPr>
          <w:rFonts w:ascii="Times New Roman" w:eastAsia="Times New Roman" w:hAnsi="Times New Roman"/>
          <w:b/>
        </w:rPr>
        <w:t>п</w:t>
      </w:r>
      <w:proofErr w:type="gramEnd"/>
      <w:r>
        <w:rPr>
          <w:rFonts w:ascii="Times New Roman" w:eastAsia="Times New Roman" w:hAnsi="Times New Roman"/>
          <w:b/>
        </w:rPr>
        <w:t>ідтвердження відповідності ПЕРЕМОЖЦЯ вимогам, визначеним у пун</w:t>
      </w:r>
      <w:r>
        <w:rPr>
          <w:rFonts w:ascii="Times New Roman" w:eastAsia="Times New Roman" w:hAnsi="Times New Roman"/>
          <w:b/>
          <w:highlight w:val="white"/>
        </w:rPr>
        <w:t xml:space="preserve">кті </w:t>
      </w:r>
      <w:r>
        <w:rPr>
          <w:rFonts w:ascii="Times New Roman" w:eastAsia="Times New Roman" w:hAnsi="Times New Roman"/>
          <w:sz w:val="20"/>
          <w:szCs w:val="20"/>
          <w:highlight w:val="white"/>
        </w:rPr>
        <w:t>47</w:t>
      </w:r>
      <w:r>
        <w:rPr>
          <w:rFonts w:ascii="Times New Roman" w:eastAsia="Times New Roman" w:hAnsi="Times New Roman"/>
          <w:b/>
          <w:highlight w:val="white"/>
        </w:rPr>
        <w:t xml:space="preserve"> Особливостей:</w:t>
      </w:r>
    </w:p>
    <w:p w:rsidR="00420606" w:rsidRDefault="00420606" w:rsidP="00420606">
      <w:pPr>
        <w:widowControl w:val="0"/>
        <w:spacing w:after="0" w:line="240" w:lineRule="auto"/>
        <w:ind w:firstLine="567"/>
        <w:jc w:val="both"/>
        <w:rPr>
          <w:rFonts w:ascii="Times New Roman" w:eastAsia="Times New Roman" w:hAnsi="Times New Roman"/>
          <w:sz w:val="20"/>
          <w:szCs w:val="20"/>
          <w:highlight w:val="white"/>
        </w:rPr>
      </w:pPr>
      <w:r>
        <w:rPr>
          <w:rFonts w:ascii="Times New Roman" w:eastAsia="Times New Roman" w:hAnsi="Times New Roman"/>
          <w:sz w:val="20"/>
          <w:szCs w:val="20"/>
          <w:highlight w:val="white"/>
        </w:rPr>
        <w:t>Переможець процедури закупі</w:t>
      </w:r>
      <w:proofErr w:type="gramStart"/>
      <w:r>
        <w:rPr>
          <w:rFonts w:ascii="Times New Roman" w:eastAsia="Times New Roman" w:hAnsi="Times New Roman"/>
          <w:sz w:val="20"/>
          <w:szCs w:val="20"/>
          <w:highlight w:val="white"/>
        </w:rPr>
        <w:t>вл</w:t>
      </w:r>
      <w:proofErr w:type="gramEnd"/>
      <w:r>
        <w:rPr>
          <w:rFonts w:ascii="Times New Roman" w:eastAsia="Times New Roman" w:hAnsi="Times New Roman"/>
          <w:sz w:val="20"/>
          <w:szCs w:val="20"/>
          <w:highlight w:val="white"/>
        </w:rPr>
        <w:t xml:space="preserve">і у строк, що </w:t>
      </w:r>
      <w:r>
        <w:rPr>
          <w:rFonts w:ascii="Times New Roman" w:eastAsia="Times New Roman" w:hAnsi="Times New Roman"/>
          <w:b/>
          <w:i/>
          <w:sz w:val="20"/>
          <w:szCs w:val="20"/>
          <w:highlight w:val="white"/>
        </w:rPr>
        <w:t xml:space="preserve">не перевищує чотири дні </w:t>
      </w:r>
      <w:r>
        <w:rPr>
          <w:rFonts w:ascii="Times New Roman" w:eastAsia="Times New Roman" w:hAnsi="Times New Roman"/>
          <w:sz w:val="20"/>
          <w:szCs w:val="20"/>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420606" w:rsidRDefault="00420606" w:rsidP="00420606">
      <w:pPr>
        <w:spacing w:after="0" w:line="240" w:lineRule="auto"/>
        <w:rPr>
          <w:rFonts w:ascii="Times New Roman" w:eastAsia="Times New Roman" w:hAnsi="Times New Roman"/>
          <w:color w:val="000000"/>
          <w:sz w:val="20"/>
          <w:szCs w:val="20"/>
        </w:rPr>
      </w:pPr>
    </w:p>
    <w:p w:rsidR="00420606" w:rsidRDefault="00420606" w:rsidP="00420606">
      <w:pPr>
        <w:spacing w:after="0" w:line="240" w:lineRule="auto"/>
        <w:rPr>
          <w:rFonts w:ascii="Times New Roman" w:eastAsia="Times New Roman" w:hAnsi="Times New Roman"/>
          <w:b/>
          <w:sz w:val="20"/>
          <w:szCs w:val="20"/>
        </w:rPr>
      </w:pPr>
      <w:r>
        <w:rPr>
          <w:rFonts w:ascii="Times New Roman" w:eastAsia="Times New Roman" w:hAnsi="Times New Roman"/>
          <w:sz w:val="20"/>
          <w:szCs w:val="20"/>
        </w:rPr>
        <w:t> </w:t>
      </w:r>
      <w:r>
        <w:rPr>
          <w:rFonts w:ascii="Times New Roman" w:eastAsia="Times New Roman" w:hAnsi="Times New Roman"/>
          <w:b/>
          <w:sz w:val="20"/>
          <w:szCs w:val="20"/>
        </w:rPr>
        <w:t xml:space="preserve">3.1. Документи, які надаються  ПЕРЕМОЖЦЕМ (юридичною </w:t>
      </w:r>
      <w:proofErr w:type="gramStart"/>
      <w:r>
        <w:rPr>
          <w:rFonts w:ascii="Times New Roman" w:eastAsia="Times New Roman" w:hAnsi="Times New Roman"/>
          <w:b/>
          <w:sz w:val="20"/>
          <w:szCs w:val="20"/>
        </w:rPr>
        <w:t>особою</w:t>
      </w:r>
      <w:proofErr w:type="gramEnd"/>
      <w:r>
        <w:rPr>
          <w:rFonts w:ascii="Times New Roman" w:eastAsia="Times New Roman" w:hAnsi="Times New Roman"/>
          <w:b/>
          <w:sz w:val="20"/>
          <w:szCs w:val="20"/>
        </w:rPr>
        <w:t>):</w:t>
      </w:r>
    </w:p>
    <w:tbl>
      <w:tblPr>
        <w:tblW w:w="9618" w:type="dxa"/>
        <w:tblInd w:w="-100" w:type="dxa"/>
        <w:tblLayout w:type="fixed"/>
        <w:tblLook w:val="0400" w:firstRow="0" w:lastRow="0" w:firstColumn="0" w:lastColumn="0" w:noHBand="0" w:noVBand="1"/>
      </w:tblPr>
      <w:tblGrid>
        <w:gridCol w:w="765"/>
        <w:gridCol w:w="4350"/>
        <w:gridCol w:w="4503"/>
      </w:tblGrid>
      <w:tr w:rsidR="00420606" w:rsidTr="002B208B">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0606" w:rsidRDefault="00420606" w:rsidP="002B208B">
            <w:pPr>
              <w:spacing w:after="0" w:line="240" w:lineRule="auto"/>
              <w:ind w:left="100"/>
              <w:jc w:val="center"/>
              <w:rPr>
                <w:rFonts w:ascii="Times New Roman" w:eastAsia="Times New Roman" w:hAnsi="Times New Roman"/>
                <w:sz w:val="20"/>
                <w:szCs w:val="20"/>
              </w:rPr>
            </w:pPr>
            <w:r>
              <w:rPr>
                <w:rFonts w:ascii="Times New Roman" w:eastAsia="Times New Roman" w:hAnsi="Times New Roman"/>
                <w:b/>
                <w:sz w:val="20"/>
                <w:szCs w:val="20"/>
              </w:rPr>
              <w:lastRenderedPageBreak/>
              <w:t>№</w:t>
            </w:r>
          </w:p>
          <w:p w:rsidR="00420606" w:rsidRDefault="00420606" w:rsidP="002B208B">
            <w:pPr>
              <w:spacing w:after="0" w:line="240" w:lineRule="auto"/>
              <w:ind w:left="100"/>
              <w:jc w:val="center"/>
              <w:rPr>
                <w:rFonts w:ascii="Times New Roman" w:eastAsia="Times New Roman" w:hAnsi="Times New Roman"/>
                <w:sz w:val="20"/>
                <w:szCs w:val="20"/>
              </w:rPr>
            </w:pPr>
            <w:r>
              <w:rPr>
                <w:rFonts w:ascii="Times New Roman" w:eastAsia="Times New Roman" w:hAnsi="Times New Roman"/>
                <w:b/>
                <w:sz w:val="20"/>
                <w:szCs w:val="20"/>
              </w:rPr>
              <w:t>з/</w:t>
            </w:r>
            <w:proofErr w:type="gramStart"/>
            <w:r>
              <w:rPr>
                <w:rFonts w:ascii="Times New Roman" w:eastAsia="Times New Roman" w:hAnsi="Times New Roman"/>
                <w:b/>
                <w:sz w:val="20"/>
                <w:szCs w:val="20"/>
              </w:rPr>
              <w:t>п</w:t>
            </w:r>
            <w:proofErr w:type="gramEnd"/>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0606" w:rsidRDefault="00420606" w:rsidP="002B208B">
            <w:pPr>
              <w:spacing w:after="0" w:line="240" w:lineRule="auto"/>
              <w:ind w:left="100"/>
              <w:jc w:val="center"/>
              <w:rPr>
                <w:rFonts w:ascii="Times New Roman" w:eastAsia="Times New Roman" w:hAnsi="Times New Roman"/>
                <w:b/>
                <w:sz w:val="20"/>
                <w:szCs w:val="20"/>
              </w:rPr>
            </w:pPr>
            <w:r>
              <w:rPr>
                <w:rFonts w:ascii="Times New Roman" w:eastAsia="Times New Roman" w:hAnsi="Times New Roman"/>
                <w:b/>
                <w:sz w:val="20"/>
                <w:szCs w:val="20"/>
              </w:rPr>
              <w:t>Вимоги згідно п. 47 Особливостей</w:t>
            </w:r>
          </w:p>
          <w:p w:rsidR="00420606" w:rsidRDefault="00420606" w:rsidP="002B208B">
            <w:pPr>
              <w:spacing w:after="0" w:line="240" w:lineRule="auto"/>
              <w:ind w:left="100"/>
              <w:jc w:val="center"/>
              <w:rPr>
                <w:rFonts w:ascii="Times New Roman" w:eastAsia="Times New Roman" w:hAnsi="Times New Roman"/>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0606" w:rsidRDefault="00420606" w:rsidP="002B208B">
            <w:pPr>
              <w:spacing w:after="0" w:line="240" w:lineRule="auto"/>
              <w:ind w:left="100"/>
              <w:jc w:val="center"/>
              <w:rPr>
                <w:rFonts w:ascii="Times New Roman" w:eastAsia="Times New Roman" w:hAnsi="Times New Roman"/>
                <w:sz w:val="20"/>
                <w:szCs w:val="20"/>
              </w:rPr>
            </w:pPr>
            <w:r>
              <w:rPr>
                <w:rFonts w:ascii="Times New Roman" w:eastAsia="Times New Roman" w:hAnsi="Times New Roman"/>
                <w:b/>
                <w:sz w:val="20"/>
                <w:szCs w:val="20"/>
              </w:rPr>
              <w:t>Переможець торгів на виконання вимоги згідно п. 47 Особливостей (</w:t>
            </w:r>
            <w:proofErr w:type="gramStart"/>
            <w:r>
              <w:rPr>
                <w:rFonts w:ascii="Times New Roman" w:eastAsia="Times New Roman" w:hAnsi="Times New Roman"/>
                <w:b/>
                <w:sz w:val="20"/>
                <w:szCs w:val="20"/>
              </w:rPr>
              <w:t>п</w:t>
            </w:r>
            <w:proofErr w:type="gramEnd"/>
            <w:r>
              <w:rPr>
                <w:rFonts w:ascii="Times New Roman" w:eastAsia="Times New Roman" w:hAnsi="Times New Roman"/>
                <w:b/>
                <w:sz w:val="20"/>
                <w:szCs w:val="20"/>
              </w:rPr>
              <w:t>ідтвердження відсутності підстав) повинен надати таку інформацію:</w:t>
            </w:r>
          </w:p>
        </w:tc>
      </w:tr>
      <w:tr w:rsidR="00420606" w:rsidTr="002B208B">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0606" w:rsidRDefault="00420606" w:rsidP="002B208B">
            <w:pPr>
              <w:spacing w:after="0" w:line="240" w:lineRule="auto"/>
              <w:ind w:left="100"/>
              <w:jc w:val="center"/>
              <w:rPr>
                <w:rFonts w:ascii="Times New Roman" w:eastAsia="Times New Roman" w:hAnsi="Times New Roman"/>
                <w:sz w:val="20"/>
                <w:szCs w:val="20"/>
              </w:rPr>
            </w:pPr>
            <w:r>
              <w:rPr>
                <w:rFonts w:ascii="Times New Roman" w:eastAsia="Times New Roman" w:hAnsi="Times New Roman"/>
                <w:b/>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0606" w:rsidRDefault="00420606" w:rsidP="002B208B">
            <w:pPr>
              <w:widowControl w:val="0"/>
              <w:spacing w:before="120" w:after="0" w:line="240" w:lineRule="auto"/>
              <w:jc w:val="both"/>
              <w:rPr>
                <w:rFonts w:ascii="Times New Roman" w:eastAsia="Times New Roman" w:hAnsi="Times New Roman"/>
                <w:sz w:val="20"/>
                <w:szCs w:val="20"/>
              </w:rPr>
            </w:pPr>
            <w:r>
              <w:rPr>
                <w:rFonts w:ascii="Times New Roman" w:eastAsia="Times New Roman" w:hAnsi="Times New Roman"/>
                <w:sz w:val="20"/>
                <w:szCs w:val="20"/>
              </w:rPr>
              <w:t>Керівника учасника процедури закупі</w:t>
            </w:r>
            <w:proofErr w:type="gramStart"/>
            <w:r>
              <w:rPr>
                <w:rFonts w:ascii="Times New Roman" w:eastAsia="Times New Roman" w:hAnsi="Times New Roman"/>
                <w:sz w:val="20"/>
                <w:szCs w:val="20"/>
              </w:rPr>
              <w:t>вл</w:t>
            </w:r>
            <w:proofErr w:type="gramEnd"/>
            <w:r>
              <w:rPr>
                <w:rFonts w:ascii="Times New Roman" w:eastAsia="Times New Roman" w:hAnsi="Times New Roman"/>
                <w:sz w:val="20"/>
                <w:szCs w:val="20"/>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20606" w:rsidRDefault="00420606" w:rsidP="002B208B">
            <w:pPr>
              <w:spacing w:after="0" w:line="240" w:lineRule="auto"/>
              <w:jc w:val="both"/>
              <w:rPr>
                <w:rFonts w:ascii="Times New Roman" w:eastAsia="Times New Roman" w:hAnsi="Times New Roman"/>
                <w:b/>
                <w:sz w:val="20"/>
                <w:szCs w:val="20"/>
              </w:rPr>
            </w:pPr>
            <w:r>
              <w:rPr>
                <w:rFonts w:ascii="Times New Roman" w:eastAsia="Times New Roman" w:hAnsi="Times New Roman"/>
                <w:b/>
                <w:sz w:val="20"/>
                <w:szCs w:val="20"/>
              </w:rPr>
              <w:t>(</w:t>
            </w:r>
            <w:proofErr w:type="gramStart"/>
            <w:r>
              <w:rPr>
                <w:rFonts w:ascii="Times New Roman" w:eastAsia="Times New Roman" w:hAnsi="Times New Roman"/>
                <w:b/>
                <w:sz w:val="20"/>
                <w:szCs w:val="20"/>
              </w:rPr>
              <w:t>п</w:t>
            </w:r>
            <w:proofErr w:type="gramEnd"/>
            <w:r>
              <w:rPr>
                <w:rFonts w:ascii="Times New Roman" w:eastAsia="Times New Roman" w:hAnsi="Times New Roman"/>
                <w:b/>
                <w:sz w:val="20"/>
                <w:szCs w:val="20"/>
              </w:rPr>
              <w:t>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0606" w:rsidRDefault="00420606" w:rsidP="002B208B">
            <w:pPr>
              <w:spacing w:after="0" w:line="276" w:lineRule="auto"/>
              <w:ind w:right="140"/>
              <w:jc w:val="both"/>
              <w:rPr>
                <w:rFonts w:ascii="Times New Roman" w:eastAsia="Times New Roman" w:hAnsi="Times New Roman"/>
                <w:b/>
                <w:sz w:val="20"/>
                <w:szCs w:val="20"/>
                <w:highlight w:val="white"/>
              </w:rPr>
            </w:pPr>
            <w:r>
              <w:rPr>
                <w:rFonts w:ascii="Times New Roman" w:eastAsia="Times New Roman" w:hAnsi="Times New Roman"/>
                <w:b/>
                <w:sz w:val="20"/>
                <w:szCs w:val="20"/>
                <w:highlight w:val="white"/>
              </w:rPr>
              <w:t xml:space="preserve">Перевіряється безпосередньо замовником самостійно, </w:t>
            </w:r>
            <w:proofErr w:type="gramStart"/>
            <w:r>
              <w:rPr>
                <w:rFonts w:ascii="Times New Roman" w:eastAsia="Times New Roman" w:hAnsi="Times New Roman"/>
                <w:b/>
                <w:sz w:val="20"/>
                <w:szCs w:val="20"/>
                <w:highlight w:val="white"/>
              </w:rPr>
              <w:t>кр</w:t>
            </w:r>
            <w:proofErr w:type="gramEnd"/>
            <w:r>
              <w:rPr>
                <w:rFonts w:ascii="Times New Roman" w:eastAsia="Times New Roman" w:hAnsi="Times New Roman"/>
                <w:b/>
                <w:sz w:val="20"/>
                <w:szCs w:val="20"/>
                <w:highlight w:val="white"/>
              </w:rPr>
              <w:t>ім випадків, коли доступ до такої інформації є обмеженим*.</w:t>
            </w:r>
          </w:p>
          <w:p w:rsidR="00420606" w:rsidRDefault="00420606" w:rsidP="002B208B">
            <w:pPr>
              <w:spacing w:after="0" w:line="276" w:lineRule="auto"/>
              <w:ind w:right="140"/>
              <w:jc w:val="both"/>
              <w:rPr>
                <w:rFonts w:ascii="Times New Roman" w:eastAsia="Times New Roman" w:hAnsi="Times New Roman"/>
                <w:i/>
                <w:sz w:val="20"/>
                <w:szCs w:val="20"/>
                <w:highlight w:val="white"/>
              </w:rPr>
            </w:pPr>
            <w:r>
              <w:rPr>
                <w:rFonts w:ascii="Times New Roman" w:eastAsia="Times New Roman" w:hAnsi="Times New Roman"/>
                <w:i/>
                <w:sz w:val="20"/>
                <w:szCs w:val="20"/>
                <w:highlight w:val="white"/>
              </w:rPr>
              <w:t>*</w:t>
            </w:r>
            <w:proofErr w:type="gramStart"/>
            <w:r>
              <w:rPr>
                <w:rFonts w:ascii="Times New Roman" w:eastAsia="Times New Roman" w:hAnsi="Times New Roman"/>
                <w:i/>
                <w:sz w:val="20"/>
                <w:szCs w:val="20"/>
                <w:highlight w:val="white"/>
              </w:rPr>
              <w:t>З</w:t>
            </w:r>
            <w:proofErr w:type="gramEnd"/>
            <w:r>
              <w:rPr>
                <w:rFonts w:ascii="Times New Roman" w:eastAsia="Times New Roman" w:hAnsi="Times New Roman"/>
                <w:i/>
                <w:sz w:val="20"/>
                <w:szCs w:val="20"/>
                <w:highlight w:val="white"/>
              </w:rPr>
              <w:t xml:space="preserve">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ascii="Times New Roman" w:eastAsia="Times New Roman" w:hAnsi="Times New Roman"/>
                <w:b/>
                <w:i/>
                <w:sz w:val="20"/>
                <w:szCs w:val="20"/>
                <w:highlight w:val="white"/>
              </w:rPr>
              <w:t xml:space="preserve"> </w:t>
            </w:r>
            <w:proofErr w:type="gramStart"/>
            <w:r>
              <w:rPr>
                <w:rFonts w:ascii="Times New Roman" w:eastAsia="Times New Roman" w:hAnsi="Times New Roman"/>
                <w:i/>
                <w:sz w:val="20"/>
                <w:szCs w:val="20"/>
                <w:highlight w:val="white"/>
              </w:rPr>
              <w:t>свою</w:t>
            </w:r>
            <w:proofErr w:type="gramEnd"/>
            <w:r>
              <w:rPr>
                <w:rFonts w:ascii="Times New Roman" w:eastAsia="Times New Roman" w:hAnsi="Times New Roman"/>
                <w:i/>
                <w:sz w:val="20"/>
                <w:szCs w:val="20"/>
                <w:highlight w:val="white"/>
              </w:rPr>
              <w:t xml:space="preserve"> роботу, так і відкриватись, поновлюватись у період воєнного стану.</w:t>
            </w:r>
          </w:p>
          <w:p w:rsidR="00420606" w:rsidRDefault="00420606" w:rsidP="002B208B">
            <w:pPr>
              <w:spacing w:after="0" w:line="256" w:lineRule="auto"/>
              <w:ind w:right="140"/>
              <w:jc w:val="both"/>
              <w:rPr>
                <w:rFonts w:ascii="Times New Roman" w:eastAsia="Times New Roman" w:hAnsi="Times New Roman"/>
                <w:i/>
                <w:color w:val="FF0000"/>
                <w:sz w:val="20"/>
                <w:szCs w:val="20"/>
                <w:highlight w:val="yellow"/>
              </w:rPr>
            </w:pPr>
            <w:r>
              <w:rPr>
                <w:rFonts w:ascii="Times New Roman" w:eastAsia="Times New Roman" w:hAnsi="Times New Roman"/>
                <w:i/>
                <w:sz w:val="20"/>
                <w:szCs w:val="20"/>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w:t>
            </w:r>
            <w:proofErr w:type="gramStart"/>
            <w:r>
              <w:rPr>
                <w:rFonts w:ascii="Times New Roman" w:eastAsia="Times New Roman" w:hAnsi="Times New Roman"/>
                <w:i/>
                <w:sz w:val="20"/>
                <w:szCs w:val="20"/>
                <w:highlight w:val="white"/>
              </w:rPr>
              <w:t>пов’язан</w:t>
            </w:r>
            <w:proofErr w:type="gramEnd"/>
            <w:r>
              <w:rPr>
                <w:rFonts w:ascii="Times New Roman" w:eastAsia="Times New Roman" w:hAnsi="Times New Roman"/>
                <w:i/>
                <w:sz w:val="20"/>
                <w:szCs w:val="20"/>
                <w:highlight w:val="white"/>
              </w:rPr>
              <w:t xml:space="preserve">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b/>
                <w:i/>
                <w:sz w:val="20"/>
                <w:szCs w:val="20"/>
                <w:highlight w:val="white"/>
              </w:rPr>
              <w:t>керівника учасника</w:t>
            </w:r>
            <w:r>
              <w:rPr>
                <w:rFonts w:ascii="Times New Roman" w:eastAsia="Times New Roman" w:hAnsi="Times New Roman"/>
                <w:i/>
                <w:sz w:val="20"/>
                <w:szCs w:val="20"/>
                <w:highlight w:val="white"/>
              </w:rPr>
              <w:t xml:space="preserve"> процедури закупі</w:t>
            </w:r>
            <w:proofErr w:type="gramStart"/>
            <w:r>
              <w:rPr>
                <w:rFonts w:ascii="Times New Roman" w:eastAsia="Times New Roman" w:hAnsi="Times New Roman"/>
                <w:i/>
                <w:sz w:val="20"/>
                <w:szCs w:val="20"/>
                <w:highlight w:val="white"/>
              </w:rPr>
              <w:t>вл</w:t>
            </w:r>
            <w:proofErr w:type="gramEnd"/>
            <w:r>
              <w:rPr>
                <w:rFonts w:ascii="Times New Roman" w:eastAsia="Times New Roman" w:hAnsi="Times New Roman"/>
                <w:i/>
                <w:sz w:val="20"/>
                <w:szCs w:val="20"/>
                <w:highlight w:val="white"/>
              </w:rPr>
              <w:t>і,на виконання абзацу 15 пункту 47 Особливостей надається переможцем торгів.</w:t>
            </w:r>
          </w:p>
        </w:tc>
      </w:tr>
      <w:tr w:rsidR="00420606" w:rsidTr="002B208B">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0606" w:rsidRDefault="00420606" w:rsidP="002B208B">
            <w:pPr>
              <w:spacing w:after="0" w:line="240" w:lineRule="auto"/>
              <w:ind w:left="100"/>
              <w:jc w:val="center"/>
              <w:rPr>
                <w:rFonts w:ascii="Times New Roman" w:eastAsia="Times New Roman" w:hAnsi="Times New Roman"/>
                <w:sz w:val="20"/>
                <w:szCs w:val="20"/>
              </w:rPr>
            </w:pPr>
            <w:r>
              <w:rPr>
                <w:rFonts w:ascii="Times New Roman" w:eastAsia="Times New Roman" w:hAnsi="Times New Roman"/>
                <w:b/>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0606" w:rsidRDefault="00420606" w:rsidP="002B208B">
            <w:pPr>
              <w:widowControl w:val="0"/>
              <w:spacing w:before="120" w:after="0" w:line="240" w:lineRule="auto"/>
              <w:jc w:val="both"/>
              <w:rPr>
                <w:rFonts w:ascii="Times New Roman" w:eastAsia="Times New Roman" w:hAnsi="Times New Roman"/>
                <w:sz w:val="20"/>
                <w:szCs w:val="20"/>
              </w:rPr>
            </w:pPr>
            <w:r>
              <w:rPr>
                <w:rFonts w:ascii="Times New Roman" w:eastAsia="Times New Roman" w:hAnsi="Times New Roman"/>
                <w:sz w:val="20"/>
                <w:szCs w:val="20"/>
              </w:rPr>
              <w:t>Керівник учасника процедури закупі</w:t>
            </w:r>
            <w:proofErr w:type="gramStart"/>
            <w:r>
              <w:rPr>
                <w:rFonts w:ascii="Times New Roman" w:eastAsia="Times New Roman" w:hAnsi="Times New Roman"/>
                <w:sz w:val="20"/>
                <w:szCs w:val="20"/>
              </w:rPr>
              <w:t>вл</w:t>
            </w:r>
            <w:proofErr w:type="gramEnd"/>
            <w:r>
              <w:rPr>
                <w:rFonts w:ascii="Times New Roman" w:eastAsia="Times New Roman" w:hAnsi="Times New Roman"/>
                <w:sz w:val="20"/>
                <w:szCs w:val="20"/>
              </w:rP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20606" w:rsidRDefault="00420606" w:rsidP="002B208B">
            <w:pPr>
              <w:spacing w:after="0" w:line="240" w:lineRule="auto"/>
              <w:ind w:right="140"/>
              <w:jc w:val="both"/>
              <w:rPr>
                <w:rFonts w:ascii="Times New Roman" w:eastAsia="Times New Roman" w:hAnsi="Times New Roman"/>
                <w:b/>
                <w:sz w:val="20"/>
                <w:szCs w:val="20"/>
              </w:rPr>
            </w:pPr>
            <w:r>
              <w:rPr>
                <w:rFonts w:ascii="Times New Roman" w:eastAsia="Times New Roman" w:hAnsi="Times New Roman"/>
                <w:b/>
                <w:sz w:val="20"/>
                <w:szCs w:val="20"/>
              </w:rPr>
              <w:t>(</w:t>
            </w:r>
            <w:proofErr w:type="gramStart"/>
            <w:r>
              <w:rPr>
                <w:rFonts w:ascii="Times New Roman" w:eastAsia="Times New Roman" w:hAnsi="Times New Roman"/>
                <w:b/>
                <w:sz w:val="20"/>
                <w:szCs w:val="20"/>
              </w:rPr>
              <w:t>п</w:t>
            </w:r>
            <w:proofErr w:type="gramEnd"/>
            <w:r>
              <w:rPr>
                <w:rFonts w:ascii="Times New Roman" w:eastAsia="Times New Roman" w:hAnsi="Times New Roman"/>
                <w:b/>
                <w:sz w:val="20"/>
                <w:szCs w:val="20"/>
              </w:rPr>
              <w:t>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420606" w:rsidRDefault="00420606" w:rsidP="002B208B">
            <w:pPr>
              <w:spacing w:after="0" w:line="240" w:lineRule="auto"/>
              <w:jc w:val="both"/>
              <w:rPr>
                <w:rFonts w:ascii="Times New Roman" w:eastAsia="Times New Roman" w:hAnsi="Times New Roman"/>
                <w:b/>
                <w:sz w:val="20"/>
                <w:szCs w:val="20"/>
              </w:rPr>
            </w:pPr>
            <w:r>
              <w:rPr>
                <w:rFonts w:ascii="Times New Roman" w:eastAsia="Times New Roman" w:hAnsi="Times New Roman"/>
                <w:b/>
                <w:sz w:val="20"/>
                <w:szCs w:val="20"/>
              </w:rPr>
              <w:t>Повний витяг з інформаційно-аналітичної системи «</w:t>
            </w:r>
            <w:proofErr w:type="gramStart"/>
            <w:r>
              <w:rPr>
                <w:rFonts w:ascii="Times New Roman" w:eastAsia="Times New Roman" w:hAnsi="Times New Roman"/>
                <w:b/>
                <w:sz w:val="20"/>
                <w:szCs w:val="20"/>
              </w:rPr>
              <w:t>Обл</w:t>
            </w:r>
            <w:proofErr w:type="gramEnd"/>
            <w:r>
              <w:rPr>
                <w:rFonts w:ascii="Times New Roman" w:eastAsia="Times New Roman" w:hAnsi="Times New Roman"/>
                <w:b/>
                <w:sz w:val="20"/>
                <w:szCs w:val="20"/>
              </w:rPr>
              <w:t>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rsidR="00420606" w:rsidRDefault="00420606" w:rsidP="002B208B">
            <w:pPr>
              <w:spacing w:after="0" w:line="240" w:lineRule="auto"/>
              <w:jc w:val="both"/>
              <w:rPr>
                <w:rFonts w:ascii="Times New Roman" w:eastAsia="Times New Roman" w:hAnsi="Times New Roman"/>
                <w:b/>
                <w:sz w:val="20"/>
                <w:szCs w:val="20"/>
              </w:rPr>
            </w:pPr>
          </w:p>
          <w:p w:rsidR="00420606" w:rsidRDefault="00420606" w:rsidP="002B208B">
            <w:pPr>
              <w:spacing w:after="0" w:line="240" w:lineRule="auto"/>
              <w:jc w:val="both"/>
              <w:rPr>
                <w:rFonts w:ascii="Times New Roman" w:eastAsia="Times New Roman" w:hAnsi="Times New Roman"/>
                <w:sz w:val="20"/>
                <w:szCs w:val="20"/>
              </w:rPr>
            </w:pPr>
            <w:r>
              <w:rPr>
                <w:rFonts w:ascii="Times New Roman" w:eastAsia="Times New Roman" w:hAnsi="Times New Roman"/>
                <w:b/>
                <w:sz w:val="20"/>
                <w:szCs w:val="20"/>
                <w:highlight w:val="white"/>
              </w:rPr>
              <w:t xml:space="preserve">Документ </w:t>
            </w:r>
            <w:proofErr w:type="gramStart"/>
            <w:r>
              <w:rPr>
                <w:rFonts w:ascii="Times New Roman" w:eastAsia="Times New Roman" w:hAnsi="Times New Roman"/>
                <w:b/>
                <w:sz w:val="20"/>
                <w:szCs w:val="20"/>
                <w:highlight w:val="white"/>
              </w:rPr>
              <w:t>повинен</w:t>
            </w:r>
            <w:proofErr w:type="gramEnd"/>
            <w:r>
              <w:rPr>
                <w:rFonts w:ascii="Times New Roman" w:eastAsia="Times New Roman" w:hAnsi="Times New Roman"/>
                <w:b/>
                <w:sz w:val="20"/>
                <w:szCs w:val="20"/>
                <w:highlight w:val="white"/>
              </w:rPr>
              <w:t xml:space="preserve"> бути виданий/ сформований/ отриманий в поточному році</w:t>
            </w:r>
            <w:r>
              <w:rPr>
                <w:rFonts w:ascii="Times New Roman" w:eastAsia="Times New Roman" w:hAnsi="Times New Roman"/>
                <w:b/>
                <w:sz w:val="20"/>
                <w:szCs w:val="20"/>
              </w:rPr>
              <w:t>.</w:t>
            </w:r>
            <w:r>
              <w:rPr>
                <w:rFonts w:ascii="Times New Roman" w:eastAsia="Times New Roman" w:hAnsi="Times New Roman"/>
                <w:sz w:val="20"/>
                <w:szCs w:val="20"/>
              </w:rPr>
              <w:t> </w:t>
            </w:r>
          </w:p>
        </w:tc>
      </w:tr>
      <w:tr w:rsidR="00420606" w:rsidTr="002B208B">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0606" w:rsidRDefault="00420606" w:rsidP="002B208B">
            <w:pPr>
              <w:spacing w:after="0" w:line="240" w:lineRule="auto"/>
              <w:ind w:left="100"/>
              <w:jc w:val="center"/>
              <w:rPr>
                <w:rFonts w:ascii="Times New Roman" w:eastAsia="Times New Roman" w:hAnsi="Times New Roman"/>
                <w:sz w:val="20"/>
                <w:szCs w:val="20"/>
              </w:rPr>
            </w:pPr>
            <w:r>
              <w:rPr>
                <w:rFonts w:ascii="Times New Roman" w:eastAsia="Times New Roman" w:hAnsi="Times New Roman"/>
                <w:b/>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0606" w:rsidRDefault="00420606" w:rsidP="002B208B">
            <w:pPr>
              <w:widowControl w:val="0"/>
              <w:spacing w:before="120" w:after="0" w:line="240" w:lineRule="auto"/>
              <w:jc w:val="both"/>
              <w:rPr>
                <w:rFonts w:ascii="Times New Roman" w:eastAsia="Times New Roman" w:hAnsi="Times New Roman"/>
                <w:sz w:val="20"/>
                <w:szCs w:val="20"/>
              </w:rPr>
            </w:pPr>
            <w:r>
              <w:rPr>
                <w:rFonts w:ascii="Times New Roman" w:eastAsia="Times New Roman" w:hAnsi="Times New Roman"/>
                <w:sz w:val="20"/>
                <w:szCs w:val="20"/>
              </w:rPr>
              <w:t>Керівника учасника процедури закупі</w:t>
            </w:r>
            <w:proofErr w:type="gramStart"/>
            <w:r>
              <w:rPr>
                <w:rFonts w:ascii="Times New Roman" w:eastAsia="Times New Roman" w:hAnsi="Times New Roman"/>
                <w:sz w:val="20"/>
                <w:szCs w:val="20"/>
              </w:rPr>
              <w:t>вл</w:t>
            </w:r>
            <w:proofErr w:type="gramEnd"/>
            <w:r>
              <w:rPr>
                <w:rFonts w:ascii="Times New Roman" w:eastAsia="Times New Roman" w:hAnsi="Times New Roman"/>
                <w:sz w:val="20"/>
                <w:szCs w:val="20"/>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20606" w:rsidRDefault="00420606" w:rsidP="002B208B">
            <w:pPr>
              <w:spacing w:after="0" w:line="240" w:lineRule="auto"/>
              <w:jc w:val="both"/>
              <w:rPr>
                <w:rFonts w:ascii="Times New Roman" w:eastAsia="Times New Roman" w:hAnsi="Times New Roman"/>
                <w:b/>
                <w:sz w:val="20"/>
                <w:szCs w:val="20"/>
              </w:rPr>
            </w:pPr>
            <w:r>
              <w:rPr>
                <w:rFonts w:ascii="Times New Roman" w:eastAsia="Times New Roman" w:hAnsi="Times New Roman"/>
                <w:b/>
                <w:sz w:val="20"/>
                <w:szCs w:val="20"/>
              </w:rPr>
              <w:t>(</w:t>
            </w:r>
            <w:proofErr w:type="gramStart"/>
            <w:r>
              <w:rPr>
                <w:rFonts w:ascii="Times New Roman" w:eastAsia="Times New Roman" w:hAnsi="Times New Roman"/>
                <w:b/>
                <w:sz w:val="20"/>
                <w:szCs w:val="20"/>
              </w:rPr>
              <w:t>п</w:t>
            </w:r>
            <w:proofErr w:type="gramEnd"/>
            <w:r>
              <w:rPr>
                <w:rFonts w:ascii="Times New Roman" w:eastAsia="Times New Roman" w:hAnsi="Times New Roman"/>
                <w:b/>
                <w:sz w:val="20"/>
                <w:szCs w:val="20"/>
              </w:rPr>
              <w:t>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420606" w:rsidRDefault="00420606" w:rsidP="002B208B">
            <w:pPr>
              <w:widowControl w:val="0"/>
              <w:spacing w:after="0" w:line="276" w:lineRule="auto"/>
              <w:rPr>
                <w:rFonts w:ascii="Times New Roman" w:eastAsia="Times New Roman" w:hAnsi="Times New Roman"/>
                <w:b/>
                <w:sz w:val="20"/>
                <w:szCs w:val="20"/>
              </w:rPr>
            </w:pPr>
          </w:p>
        </w:tc>
      </w:tr>
      <w:tr w:rsidR="00420606" w:rsidRPr="00420606" w:rsidTr="002B208B">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0606" w:rsidRDefault="00420606" w:rsidP="002B208B">
            <w:pPr>
              <w:spacing w:after="0" w:line="240" w:lineRule="auto"/>
              <w:ind w:left="100"/>
              <w:jc w:val="center"/>
              <w:rPr>
                <w:rFonts w:ascii="Times New Roman" w:eastAsia="Times New Roman" w:hAnsi="Times New Roman"/>
                <w:b/>
                <w:sz w:val="20"/>
                <w:szCs w:val="20"/>
              </w:rPr>
            </w:pPr>
            <w:r>
              <w:rPr>
                <w:rFonts w:ascii="Times New Roman" w:eastAsia="Times New Roman" w:hAnsi="Times New Roman"/>
                <w:b/>
                <w:sz w:val="20"/>
                <w:szCs w:val="20"/>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0606" w:rsidRDefault="00420606" w:rsidP="002B208B">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Учасник процедури закупі</w:t>
            </w:r>
            <w:proofErr w:type="gramStart"/>
            <w:r>
              <w:rPr>
                <w:rFonts w:ascii="Times New Roman" w:eastAsia="Times New Roman" w:hAnsi="Times New Roman"/>
                <w:sz w:val="20"/>
                <w:szCs w:val="20"/>
              </w:rPr>
              <w:t>вл</w:t>
            </w:r>
            <w:proofErr w:type="gramEnd"/>
            <w:r>
              <w:rPr>
                <w:rFonts w:ascii="Times New Roman" w:eastAsia="Times New Roman" w:hAnsi="Times New Roman"/>
                <w:sz w:val="20"/>
                <w:szCs w:val="20"/>
              </w:rPr>
              <w:t>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w:t>
            </w:r>
            <w:proofErr w:type="gramStart"/>
            <w:r>
              <w:rPr>
                <w:rFonts w:ascii="Times New Roman" w:eastAsia="Times New Roman" w:hAnsi="Times New Roman"/>
                <w:sz w:val="20"/>
                <w:szCs w:val="20"/>
              </w:rPr>
              <w:t>вл</w:t>
            </w:r>
            <w:proofErr w:type="gramEnd"/>
            <w:r>
              <w:rPr>
                <w:rFonts w:ascii="Times New Roman" w:eastAsia="Times New Roman" w:hAnsi="Times New Roman"/>
                <w:sz w:val="20"/>
                <w:szCs w:val="20"/>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420606" w:rsidRDefault="00420606" w:rsidP="002B208B">
            <w:pPr>
              <w:spacing w:after="0" w:line="240" w:lineRule="auto"/>
              <w:jc w:val="both"/>
              <w:rPr>
                <w:rFonts w:ascii="Times New Roman" w:eastAsia="Times New Roman" w:hAnsi="Times New Roman"/>
                <w:b/>
                <w:sz w:val="20"/>
                <w:szCs w:val="20"/>
              </w:rPr>
            </w:pPr>
            <w:r>
              <w:rPr>
                <w:rFonts w:ascii="Times New Roman" w:eastAsia="Times New Roman" w:hAnsi="Times New Roman"/>
                <w:b/>
                <w:sz w:val="20"/>
                <w:szCs w:val="20"/>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0606" w:rsidRPr="00420606" w:rsidRDefault="00420606" w:rsidP="002B208B">
            <w:pPr>
              <w:spacing w:after="348" w:line="240" w:lineRule="auto"/>
              <w:jc w:val="both"/>
              <w:rPr>
                <w:rFonts w:ascii="Times New Roman" w:eastAsia="Times New Roman" w:hAnsi="Times New Roman"/>
                <w:sz w:val="20"/>
                <w:szCs w:val="20"/>
              </w:rPr>
            </w:pPr>
            <w:r w:rsidRPr="00420606">
              <w:rPr>
                <w:rFonts w:ascii="Times New Roman" w:eastAsia="Times New Roman" w:hAnsi="Times New Roman"/>
                <w:b/>
                <w:sz w:val="20"/>
                <w:szCs w:val="20"/>
              </w:rPr>
              <w:t>Довідка в довільній формі</w:t>
            </w:r>
            <w:r w:rsidRPr="00420606">
              <w:rPr>
                <w:rFonts w:ascii="Times New Roman" w:eastAsia="Times New Roman" w:hAnsi="Times New Roman"/>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w:t>
            </w:r>
            <w:proofErr w:type="gramStart"/>
            <w:r w:rsidRPr="00420606">
              <w:rPr>
                <w:rFonts w:ascii="Times New Roman" w:eastAsia="Times New Roman" w:hAnsi="Times New Roman"/>
                <w:sz w:val="20"/>
                <w:szCs w:val="20"/>
              </w:rPr>
              <w:t>вл</w:t>
            </w:r>
            <w:proofErr w:type="gramEnd"/>
            <w:r w:rsidRPr="00420606">
              <w:rPr>
                <w:rFonts w:ascii="Times New Roman" w:eastAsia="Times New Roman" w:hAnsi="Times New Roman"/>
                <w:sz w:val="20"/>
                <w:szCs w:val="20"/>
              </w:rPr>
              <w:t xml:space="preserve">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proofErr w:type="gramStart"/>
            <w:r w:rsidRPr="00420606">
              <w:rPr>
                <w:rFonts w:ascii="Times New Roman" w:eastAsia="Times New Roman" w:hAnsi="Times New Roman"/>
                <w:sz w:val="20"/>
                <w:szCs w:val="20"/>
              </w:rPr>
              <w:t>п</w:t>
            </w:r>
            <w:proofErr w:type="gramEnd"/>
            <w:r w:rsidRPr="00420606">
              <w:rPr>
                <w:rFonts w:ascii="Times New Roman" w:eastAsia="Times New Roman" w:hAnsi="Times New Roman"/>
                <w:sz w:val="20"/>
                <w:szCs w:val="20"/>
              </w:rPr>
              <w:t xml:space="preserve">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w:t>
            </w:r>
            <w:proofErr w:type="gramStart"/>
            <w:r w:rsidRPr="00420606">
              <w:rPr>
                <w:rFonts w:ascii="Times New Roman" w:eastAsia="Times New Roman" w:hAnsi="Times New Roman"/>
                <w:sz w:val="20"/>
                <w:szCs w:val="20"/>
              </w:rPr>
              <w:t>повинен</w:t>
            </w:r>
            <w:proofErr w:type="gramEnd"/>
            <w:r w:rsidRPr="00420606">
              <w:rPr>
                <w:rFonts w:ascii="Times New Roman" w:eastAsia="Times New Roman" w:hAnsi="Times New Roman"/>
                <w:sz w:val="20"/>
                <w:szCs w:val="20"/>
              </w:rPr>
              <w:t xml:space="preserve"> довести, що він сплатив або зобов’язався сплатити відповідні зобов’язання та відшкодування завданих збитків. </w:t>
            </w:r>
          </w:p>
        </w:tc>
        <w:bookmarkStart w:id="4" w:name="_GoBack"/>
        <w:bookmarkEnd w:id="4"/>
      </w:tr>
    </w:tbl>
    <w:p w:rsidR="00420606" w:rsidRDefault="00420606" w:rsidP="00420606">
      <w:pPr>
        <w:spacing w:after="0" w:line="240" w:lineRule="auto"/>
        <w:rPr>
          <w:rFonts w:ascii="Times New Roman" w:eastAsia="Times New Roman" w:hAnsi="Times New Roman"/>
          <w:b/>
          <w:sz w:val="20"/>
          <w:szCs w:val="20"/>
        </w:rPr>
      </w:pPr>
    </w:p>
    <w:p w:rsidR="00420606" w:rsidRDefault="00420606" w:rsidP="00420606">
      <w:pPr>
        <w:spacing w:before="240" w:after="0" w:line="240" w:lineRule="auto"/>
        <w:jc w:val="center"/>
        <w:rPr>
          <w:rFonts w:ascii="Times New Roman" w:eastAsia="Times New Roman" w:hAnsi="Times New Roman"/>
          <w:sz w:val="20"/>
          <w:szCs w:val="20"/>
        </w:rPr>
      </w:pPr>
      <w:r>
        <w:rPr>
          <w:rFonts w:ascii="Times New Roman" w:eastAsia="Times New Roman" w:hAnsi="Times New Roman"/>
          <w:b/>
          <w:sz w:val="20"/>
          <w:szCs w:val="20"/>
        </w:rPr>
        <w:t xml:space="preserve">3.2. Документи, які надаються ПЕРЕМОЖЦЕМ (фізичною особою чи фізичною особою — </w:t>
      </w:r>
      <w:proofErr w:type="gramStart"/>
      <w:r>
        <w:rPr>
          <w:rFonts w:ascii="Times New Roman" w:eastAsia="Times New Roman" w:hAnsi="Times New Roman"/>
          <w:b/>
          <w:sz w:val="20"/>
          <w:szCs w:val="20"/>
        </w:rPr>
        <w:t>п</w:t>
      </w:r>
      <w:proofErr w:type="gramEnd"/>
      <w:r>
        <w:rPr>
          <w:rFonts w:ascii="Times New Roman" w:eastAsia="Times New Roman" w:hAnsi="Times New Roman"/>
          <w:b/>
          <w:sz w:val="20"/>
          <w:szCs w:val="20"/>
        </w:rPr>
        <w:t>ідприємцем):</w:t>
      </w:r>
    </w:p>
    <w:tbl>
      <w:tblPr>
        <w:tblW w:w="9619" w:type="dxa"/>
        <w:tblInd w:w="-100" w:type="dxa"/>
        <w:tblLayout w:type="fixed"/>
        <w:tblLook w:val="0400" w:firstRow="0" w:lastRow="0" w:firstColumn="0" w:lastColumn="0" w:noHBand="0" w:noVBand="1"/>
      </w:tblPr>
      <w:tblGrid>
        <w:gridCol w:w="587"/>
        <w:gridCol w:w="4427"/>
        <w:gridCol w:w="4605"/>
      </w:tblGrid>
      <w:tr w:rsidR="00420606" w:rsidTr="002B208B">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0606" w:rsidRDefault="00420606" w:rsidP="002B208B">
            <w:pPr>
              <w:spacing w:after="0" w:line="240" w:lineRule="auto"/>
              <w:ind w:left="100"/>
              <w:jc w:val="center"/>
              <w:rPr>
                <w:rFonts w:ascii="Times New Roman" w:eastAsia="Times New Roman" w:hAnsi="Times New Roman"/>
                <w:sz w:val="20"/>
                <w:szCs w:val="20"/>
              </w:rPr>
            </w:pPr>
            <w:r>
              <w:rPr>
                <w:rFonts w:ascii="Times New Roman" w:eastAsia="Times New Roman" w:hAnsi="Times New Roman"/>
                <w:b/>
                <w:sz w:val="20"/>
                <w:szCs w:val="20"/>
              </w:rPr>
              <w:t>№</w:t>
            </w:r>
          </w:p>
          <w:p w:rsidR="00420606" w:rsidRDefault="00420606" w:rsidP="002B208B">
            <w:pPr>
              <w:spacing w:after="0" w:line="240" w:lineRule="auto"/>
              <w:ind w:left="100"/>
              <w:jc w:val="center"/>
              <w:rPr>
                <w:rFonts w:ascii="Times New Roman" w:eastAsia="Times New Roman" w:hAnsi="Times New Roman"/>
                <w:sz w:val="20"/>
                <w:szCs w:val="20"/>
              </w:rPr>
            </w:pPr>
            <w:r>
              <w:rPr>
                <w:rFonts w:ascii="Times New Roman" w:eastAsia="Times New Roman" w:hAnsi="Times New Roman"/>
                <w:b/>
                <w:sz w:val="20"/>
                <w:szCs w:val="20"/>
              </w:rPr>
              <w:t>з/</w:t>
            </w:r>
            <w:proofErr w:type="gramStart"/>
            <w:r>
              <w:rPr>
                <w:rFonts w:ascii="Times New Roman" w:eastAsia="Times New Roman" w:hAnsi="Times New Roman"/>
                <w:b/>
                <w:sz w:val="20"/>
                <w:szCs w:val="20"/>
              </w:rPr>
              <w:t>п</w:t>
            </w:r>
            <w:proofErr w:type="gramEnd"/>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0606" w:rsidRDefault="00420606" w:rsidP="002B208B">
            <w:pPr>
              <w:spacing w:after="0" w:line="240" w:lineRule="auto"/>
              <w:ind w:left="100"/>
              <w:jc w:val="center"/>
              <w:rPr>
                <w:rFonts w:ascii="Times New Roman" w:eastAsia="Times New Roman" w:hAnsi="Times New Roman"/>
                <w:b/>
                <w:sz w:val="20"/>
                <w:szCs w:val="20"/>
              </w:rPr>
            </w:pPr>
            <w:r>
              <w:rPr>
                <w:rFonts w:ascii="Times New Roman" w:eastAsia="Times New Roman" w:hAnsi="Times New Roman"/>
                <w:b/>
                <w:sz w:val="20"/>
                <w:szCs w:val="20"/>
              </w:rPr>
              <w:t xml:space="preserve">Вимоги </w:t>
            </w:r>
            <w:r>
              <w:rPr>
                <w:rFonts w:ascii="Times New Roman" w:eastAsia="Times New Roman" w:hAnsi="Times New Roman"/>
                <w:sz w:val="20"/>
                <w:szCs w:val="20"/>
              </w:rPr>
              <w:t>з</w:t>
            </w:r>
            <w:r>
              <w:rPr>
                <w:rFonts w:ascii="Times New Roman" w:eastAsia="Times New Roman" w:hAnsi="Times New Roman"/>
                <w:b/>
                <w:sz w:val="20"/>
                <w:szCs w:val="20"/>
              </w:rPr>
              <w:t>гідно пункту 47 Особливостей</w:t>
            </w:r>
          </w:p>
          <w:p w:rsidR="00420606" w:rsidRDefault="00420606" w:rsidP="002B208B">
            <w:pPr>
              <w:spacing w:after="0" w:line="240" w:lineRule="auto"/>
              <w:ind w:left="100"/>
              <w:jc w:val="center"/>
              <w:rPr>
                <w:rFonts w:ascii="Times New Roman" w:eastAsia="Times New Roman" w:hAnsi="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0606" w:rsidRDefault="00420606" w:rsidP="002B208B">
            <w:pPr>
              <w:spacing w:after="0" w:line="240" w:lineRule="auto"/>
              <w:ind w:left="100"/>
              <w:jc w:val="center"/>
              <w:rPr>
                <w:rFonts w:ascii="Times New Roman" w:eastAsia="Times New Roman" w:hAnsi="Times New Roman"/>
                <w:sz w:val="20"/>
                <w:szCs w:val="20"/>
              </w:rPr>
            </w:pPr>
            <w:r>
              <w:rPr>
                <w:rFonts w:ascii="Times New Roman" w:eastAsia="Times New Roman" w:hAnsi="Times New Roman"/>
                <w:b/>
                <w:sz w:val="20"/>
                <w:szCs w:val="20"/>
              </w:rPr>
              <w:t>Переможець торгів на виконання вимоги згідно пункту 47 Особливостей (</w:t>
            </w:r>
            <w:proofErr w:type="gramStart"/>
            <w:r>
              <w:rPr>
                <w:rFonts w:ascii="Times New Roman" w:eastAsia="Times New Roman" w:hAnsi="Times New Roman"/>
                <w:b/>
                <w:sz w:val="20"/>
                <w:szCs w:val="20"/>
              </w:rPr>
              <w:t>п</w:t>
            </w:r>
            <w:proofErr w:type="gramEnd"/>
            <w:r>
              <w:rPr>
                <w:rFonts w:ascii="Times New Roman" w:eastAsia="Times New Roman" w:hAnsi="Times New Roman"/>
                <w:b/>
                <w:sz w:val="20"/>
                <w:szCs w:val="20"/>
              </w:rPr>
              <w:t>ідтвердження відсутності підстав) повинен надати таку інформацію:</w:t>
            </w:r>
          </w:p>
        </w:tc>
      </w:tr>
      <w:tr w:rsidR="00420606" w:rsidTr="002B208B">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0606" w:rsidRDefault="00420606" w:rsidP="002B208B">
            <w:pPr>
              <w:spacing w:after="0" w:line="240" w:lineRule="auto"/>
              <w:ind w:left="100"/>
              <w:jc w:val="center"/>
              <w:rPr>
                <w:rFonts w:ascii="Times New Roman" w:eastAsia="Times New Roman" w:hAnsi="Times New Roman"/>
                <w:sz w:val="20"/>
                <w:szCs w:val="20"/>
              </w:rPr>
            </w:pPr>
            <w:r>
              <w:rPr>
                <w:rFonts w:ascii="Times New Roman" w:eastAsia="Times New Roman" w:hAnsi="Times New Roman"/>
                <w:b/>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0606" w:rsidRDefault="00420606" w:rsidP="002B208B">
            <w:pPr>
              <w:widowControl w:val="0"/>
              <w:spacing w:before="120" w:after="0" w:line="240" w:lineRule="auto"/>
              <w:jc w:val="both"/>
              <w:rPr>
                <w:rFonts w:ascii="Times New Roman" w:eastAsia="Times New Roman" w:hAnsi="Times New Roman"/>
                <w:sz w:val="20"/>
                <w:szCs w:val="20"/>
              </w:rPr>
            </w:pPr>
            <w:r>
              <w:rPr>
                <w:rFonts w:ascii="Times New Roman" w:eastAsia="Times New Roman" w:hAnsi="Times New Roman"/>
                <w:sz w:val="20"/>
                <w:szCs w:val="20"/>
              </w:rPr>
              <w:t>Керівника учасника процедури закупі</w:t>
            </w:r>
            <w:proofErr w:type="gramStart"/>
            <w:r>
              <w:rPr>
                <w:rFonts w:ascii="Times New Roman" w:eastAsia="Times New Roman" w:hAnsi="Times New Roman"/>
                <w:sz w:val="20"/>
                <w:szCs w:val="20"/>
              </w:rPr>
              <w:t>вл</w:t>
            </w:r>
            <w:proofErr w:type="gramEnd"/>
            <w:r>
              <w:rPr>
                <w:rFonts w:ascii="Times New Roman" w:eastAsia="Times New Roman" w:hAnsi="Times New Roman"/>
                <w:sz w:val="20"/>
                <w:szCs w:val="20"/>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20606" w:rsidRDefault="00420606" w:rsidP="002B208B">
            <w:pPr>
              <w:spacing w:after="0" w:line="240" w:lineRule="auto"/>
              <w:jc w:val="both"/>
              <w:rPr>
                <w:rFonts w:ascii="Times New Roman" w:eastAsia="Times New Roman" w:hAnsi="Times New Roman"/>
                <w:b/>
                <w:sz w:val="20"/>
                <w:szCs w:val="20"/>
              </w:rPr>
            </w:pPr>
            <w:r>
              <w:rPr>
                <w:rFonts w:ascii="Times New Roman" w:eastAsia="Times New Roman" w:hAnsi="Times New Roman"/>
                <w:b/>
                <w:sz w:val="20"/>
                <w:szCs w:val="20"/>
              </w:rPr>
              <w:t>(</w:t>
            </w:r>
            <w:proofErr w:type="gramStart"/>
            <w:r>
              <w:rPr>
                <w:rFonts w:ascii="Times New Roman" w:eastAsia="Times New Roman" w:hAnsi="Times New Roman"/>
                <w:b/>
                <w:sz w:val="20"/>
                <w:szCs w:val="20"/>
              </w:rPr>
              <w:t>п</w:t>
            </w:r>
            <w:proofErr w:type="gramEnd"/>
            <w:r>
              <w:rPr>
                <w:rFonts w:ascii="Times New Roman" w:eastAsia="Times New Roman" w:hAnsi="Times New Roman"/>
                <w:b/>
                <w:sz w:val="20"/>
                <w:szCs w:val="20"/>
              </w:rPr>
              <w:t>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0606" w:rsidRDefault="00420606" w:rsidP="002B208B">
            <w:pPr>
              <w:spacing w:after="0" w:line="276" w:lineRule="auto"/>
              <w:ind w:right="140"/>
              <w:jc w:val="both"/>
              <w:rPr>
                <w:rFonts w:ascii="Times New Roman" w:eastAsia="Times New Roman" w:hAnsi="Times New Roman"/>
                <w:b/>
                <w:sz w:val="20"/>
                <w:szCs w:val="20"/>
              </w:rPr>
            </w:pPr>
            <w:r>
              <w:rPr>
                <w:rFonts w:ascii="Times New Roman" w:eastAsia="Times New Roman" w:hAnsi="Times New Roman"/>
                <w:b/>
                <w:sz w:val="20"/>
                <w:szCs w:val="20"/>
              </w:rPr>
              <w:t xml:space="preserve">Перевіряється безпосередньо замовником самостійно, </w:t>
            </w:r>
            <w:proofErr w:type="gramStart"/>
            <w:r>
              <w:rPr>
                <w:rFonts w:ascii="Times New Roman" w:eastAsia="Times New Roman" w:hAnsi="Times New Roman"/>
                <w:b/>
                <w:sz w:val="20"/>
                <w:szCs w:val="20"/>
              </w:rPr>
              <w:t>кр</w:t>
            </w:r>
            <w:proofErr w:type="gramEnd"/>
            <w:r>
              <w:rPr>
                <w:rFonts w:ascii="Times New Roman" w:eastAsia="Times New Roman" w:hAnsi="Times New Roman"/>
                <w:b/>
                <w:sz w:val="20"/>
                <w:szCs w:val="20"/>
              </w:rPr>
              <w:t>ім випадків, коли доступ до такої інформації є обмеженим*.</w:t>
            </w:r>
          </w:p>
          <w:p w:rsidR="00420606" w:rsidRDefault="00420606" w:rsidP="002B208B">
            <w:pPr>
              <w:spacing w:after="0" w:line="276" w:lineRule="auto"/>
              <w:ind w:right="140"/>
              <w:jc w:val="both"/>
              <w:rPr>
                <w:rFonts w:ascii="Times New Roman" w:eastAsia="Times New Roman" w:hAnsi="Times New Roman"/>
                <w:i/>
                <w:sz w:val="20"/>
                <w:szCs w:val="20"/>
              </w:rPr>
            </w:pPr>
            <w:r>
              <w:rPr>
                <w:rFonts w:ascii="Times New Roman" w:eastAsia="Times New Roman" w:hAnsi="Times New Roman"/>
                <w:i/>
                <w:sz w:val="20"/>
                <w:szCs w:val="20"/>
              </w:rPr>
              <w:t>*</w:t>
            </w:r>
            <w:proofErr w:type="gramStart"/>
            <w:r>
              <w:rPr>
                <w:rFonts w:ascii="Times New Roman" w:eastAsia="Times New Roman" w:hAnsi="Times New Roman"/>
                <w:i/>
                <w:sz w:val="20"/>
                <w:szCs w:val="20"/>
              </w:rPr>
              <w:t>З</w:t>
            </w:r>
            <w:proofErr w:type="gramEnd"/>
            <w:r>
              <w:rPr>
                <w:rFonts w:ascii="Times New Roman" w:eastAsia="Times New Roman" w:hAnsi="Times New Roman"/>
                <w:i/>
                <w:sz w:val="20"/>
                <w:szCs w:val="20"/>
              </w:rPr>
              <w:t xml:space="preserve">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ascii="Times New Roman" w:eastAsia="Times New Roman" w:hAnsi="Times New Roman"/>
                <w:b/>
                <w:i/>
                <w:sz w:val="20"/>
                <w:szCs w:val="20"/>
              </w:rPr>
              <w:t xml:space="preserve"> </w:t>
            </w:r>
            <w:proofErr w:type="gramStart"/>
            <w:r>
              <w:rPr>
                <w:rFonts w:ascii="Times New Roman" w:eastAsia="Times New Roman" w:hAnsi="Times New Roman"/>
                <w:i/>
                <w:sz w:val="20"/>
                <w:szCs w:val="20"/>
              </w:rPr>
              <w:t>свою</w:t>
            </w:r>
            <w:proofErr w:type="gramEnd"/>
            <w:r>
              <w:rPr>
                <w:rFonts w:ascii="Times New Roman" w:eastAsia="Times New Roman" w:hAnsi="Times New Roman"/>
                <w:i/>
                <w:sz w:val="20"/>
                <w:szCs w:val="20"/>
              </w:rPr>
              <w:t xml:space="preserve"> роботу, так і відкриватись, поновлюватись у період воєнного стану.</w:t>
            </w:r>
          </w:p>
          <w:p w:rsidR="00420606" w:rsidRDefault="00420606" w:rsidP="002B208B">
            <w:pPr>
              <w:spacing w:after="0" w:line="240" w:lineRule="auto"/>
              <w:ind w:right="140"/>
              <w:jc w:val="both"/>
              <w:rPr>
                <w:rFonts w:ascii="Times New Roman" w:eastAsia="Times New Roman" w:hAnsi="Times New Roman"/>
                <w:i/>
                <w:color w:val="FF0000"/>
                <w:sz w:val="20"/>
                <w:szCs w:val="20"/>
                <w:highlight w:val="yellow"/>
              </w:rPr>
            </w:pPr>
            <w:r>
              <w:rPr>
                <w:rFonts w:ascii="Times New Roman" w:eastAsia="Times New Roman" w:hAnsi="Times New Roman"/>
                <w:i/>
                <w:sz w:val="20"/>
                <w:szCs w:val="20"/>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Pr>
                <w:rFonts w:ascii="Times New Roman" w:eastAsia="Times New Roman" w:hAnsi="Times New Roman"/>
                <w:b/>
                <w:i/>
                <w:sz w:val="20"/>
                <w:szCs w:val="20"/>
              </w:rPr>
              <w:t xml:space="preserve"> </w:t>
            </w:r>
            <w:r>
              <w:rPr>
                <w:rFonts w:ascii="Times New Roman" w:eastAsia="Times New Roman" w:hAnsi="Times New Roman"/>
                <w:i/>
                <w:sz w:val="20"/>
                <w:szCs w:val="20"/>
              </w:rPr>
              <w:t xml:space="preserve">свою роботу, то інформаційна довідка з Єдиного державного реєстру осіб, які вчинили корупційні або </w:t>
            </w:r>
            <w:proofErr w:type="gramStart"/>
            <w:r>
              <w:rPr>
                <w:rFonts w:ascii="Times New Roman" w:eastAsia="Times New Roman" w:hAnsi="Times New Roman"/>
                <w:i/>
                <w:sz w:val="20"/>
                <w:szCs w:val="20"/>
              </w:rPr>
              <w:t>пов’язан</w:t>
            </w:r>
            <w:proofErr w:type="gramEnd"/>
            <w:r>
              <w:rPr>
                <w:rFonts w:ascii="Times New Roman" w:eastAsia="Times New Roman" w:hAnsi="Times New Roman"/>
                <w:i/>
                <w:sz w:val="20"/>
                <w:szCs w:val="20"/>
              </w:rPr>
              <w:t xml:space="preserve">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b/>
                <w:i/>
                <w:sz w:val="20"/>
                <w:szCs w:val="20"/>
              </w:rPr>
              <w:t>фізичної особи</w:t>
            </w:r>
            <w:r>
              <w:rPr>
                <w:rFonts w:ascii="Times New Roman" w:eastAsia="Times New Roman" w:hAnsi="Times New Roman"/>
                <w:i/>
                <w:sz w:val="20"/>
                <w:szCs w:val="20"/>
              </w:rPr>
              <w:t>, яка є  учасником процедури закупі</w:t>
            </w:r>
            <w:proofErr w:type="gramStart"/>
            <w:r>
              <w:rPr>
                <w:rFonts w:ascii="Times New Roman" w:eastAsia="Times New Roman" w:hAnsi="Times New Roman"/>
                <w:i/>
                <w:sz w:val="20"/>
                <w:szCs w:val="20"/>
              </w:rPr>
              <w:t>вл</w:t>
            </w:r>
            <w:proofErr w:type="gramEnd"/>
            <w:r>
              <w:rPr>
                <w:rFonts w:ascii="Times New Roman" w:eastAsia="Times New Roman" w:hAnsi="Times New Roman"/>
                <w:i/>
                <w:sz w:val="20"/>
                <w:szCs w:val="20"/>
              </w:rPr>
              <w:t>і, на виконання абзацу 15 пункту 47 Особливостей надається переможцем торгів.</w:t>
            </w:r>
          </w:p>
        </w:tc>
      </w:tr>
      <w:tr w:rsidR="00420606" w:rsidTr="002B208B">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0606" w:rsidRDefault="00420606" w:rsidP="002B208B">
            <w:pPr>
              <w:spacing w:after="0" w:line="240" w:lineRule="auto"/>
              <w:ind w:left="100"/>
              <w:jc w:val="center"/>
              <w:rPr>
                <w:rFonts w:ascii="Times New Roman" w:eastAsia="Times New Roman" w:hAnsi="Times New Roman"/>
                <w:sz w:val="20"/>
                <w:szCs w:val="20"/>
              </w:rPr>
            </w:pPr>
            <w:r>
              <w:rPr>
                <w:rFonts w:ascii="Times New Roman" w:eastAsia="Times New Roman" w:hAnsi="Times New Roman"/>
                <w:b/>
                <w:sz w:val="20"/>
                <w:szCs w:val="2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0606" w:rsidRDefault="00420606" w:rsidP="002B208B">
            <w:pPr>
              <w:widowControl w:val="0"/>
              <w:spacing w:before="120" w:after="0" w:line="240" w:lineRule="auto"/>
              <w:jc w:val="both"/>
              <w:rPr>
                <w:rFonts w:ascii="Times New Roman" w:eastAsia="Times New Roman" w:hAnsi="Times New Roman"/>
                <w:sz w:val="20"/>
                <w:szCs w:val="20"/>
              </w:rPr>
            </w:pPr>
            <w:r>
              <w:rPr>
                <w:rFonts w:ascii="Times New Roman" w:eastAsia="Times New Roman" w:hAnsi="Times New Roman"/>
                <w:sz w:val="20"/>
                <w:szCs w:val="20"/>
              </w:rPr>
              <w:t>Фізична особа, яка є учасником процедури закупі</w:t>
            </w:r>
            <w:proofErr w:type="gramStart"/>
            <w:r>
              <w:rPr>
                <w:rFonts w:ascii="Times New Roman" w:eastAsia="Times New Roman" w:hAnsi="Times New Roman"/>
                <w:sz w:val="20"/>
                <w:szCs w:val="20"/>
              </w:rPr>
              <w:t>вл</w:t>
            </w:r>
            <w:proofErr w:type="gramEnd"/>
            <w:r>
              <w:rPr>
                <w:rFonts w:ascii="Times New Roman" w:eastAsia="Times New Roman" w:hAnsi="Times New Roman"/>
                <w:sz w:val="20"/>
                <w:szCs w:val="20"/>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20606" w:rsidRDefault="00420606" w:rsidP="002B208B">
            <w:pPr>
              <w:widowControl w:val="0"/>
              <w:spacing w:before="120" w:after="0" w:line="240" w:lineRule="auto"/>
              <w:jc w:val="both"/>
              <w:rPr>
                <w:rFonts w:ascii="Times New Roman" w:eastAsia="Times New Roman" w:hAnsi="Times New Roman"/>
                <w:b/>
                <w:sz w:val="20"/>
                <w:szCs w:val="20"/>
              </w:rPr>
            </w:pPr>
            <w:r>
              <w:rPr>
                <w:rFonts w:ascii="Times New Roman" w:eastAsia="Times New Roman" w:hAnsi="Times New Roman"/>
                <w:b/>
                <w:sz w:val="20"/>
                <w:szCs w:val="20"/>
              </w:rPr>
              <w:t>(</w:t>
            </w:r>
            <w:proofErr w:type="gramStart"/>
            <w:r>
              <w:rPr>
                <w:rFonts w:ascii="Times New Roman" w:eastAsia="Times New Roman" w:hAnsi="Times New Roman"/>
                <w:b/>
                <w:sz w:val="20"/>
                <w:szCs w:val="20"/>
              </w:rPr>
              <w:t>п</w:t>
            </w:r>
            <w:proofErr w:type="gramEnd"/>
            <w:r>
              <w:rPr>
                <w:rFonts w:ascii="Times New Roman" w:eastAsia="Times New Roman" w:hAnsi="Times New Roman"/>
                <w:b/>
                <w:sz w:val="20"/>
                <w:szCs w:val="20"/>
              </w:rPr>
              <w:t>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420606" w:rsidRDefault="00420606" w:rsidP="002B208B">
            <w:pPr>
              <w:spacing w:after="0" w:line="240" w:lineRule="auto"/>
              <w:jc w:val="both"/>
              <w:rPr>
                <w:rFonts w:ascii="Times New Roman" w:eastAsia="Times New Roman" w:hAnsi="Times New Roman"/>
                <w:b/>
                <w:sz w:val="20"/>
                <w:szCs w:val="20"/>
              </w:rPr>
            </w:pPr>
            <w:r>
              <w:rPr>
                <w:rFonts w:ascii="Times New Roman" w:eastAsia="Times New Roman" w:hAnsi="Times New Roman"/>
                <w:b/>
                <w:sz w:val="20"/>
                <w:szCs w:val="20"/>
              </w:rPr>
              <w:t>Повний витяг з інформаційно-аналітичної системи «</w:t>
            </w:r>
            <w:proofErr w:type="gramStart"/>
            <w:r>
              <w:rPr>
                <w:rFonts w:ascii="Times New Roman" w:eastAsia="Times New Roman" w:hAnsi="Times New Roman"/>
                <w:b/>
                <w:sz w:val="20"/>
                <w:szCs w:val="20"/>
              </w:rPr>
              <w:t>Обл</w:t>
            </w:r>
            <w:proofErr w:type="gramEnd"/>
            <w:r>
              <w:rPr>
                <w:rFonts w:ascii="Times New Roman" w:eastAsia="Times New Roman" w:hAnsi="Times New Roman"/>
                <w:b/>
                <w:sz w:val="20"/>
                <w:szCs w:val="20"/>
              </w:rPr>
              <w:t xml:space="preserve">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420606" w:rsidRDefault="00420606" w:rsidP="002B208B">
            <w:pPr>
              <w:spacing w:after="0" w:line="240" w:lineRule="auto"/>
              <w:jc w:val="both"/>
              <w:rPr>
                <w:rFonts w:ascii="Times New Roman" w:eastAsia="Times New Roman" w:hAnsi="Times New Roman"/>
                <w:b/>
                <w:sz w:val="20"/>
                <w:szCs w:val="20"/>
              </w:rPr>
            </w:pPr>
          </w:p>
          <w:p w:rsidR="00420606" w:rsidRDefault="00420606" w:rsidP="002B208B">
            <w:pPr>
              <w:spacing w:after="0" w:line="240" w:lineRule="auto"/>
              <w:jc w:val="both"/>
              <w:rPr>
                <w:rFonts w:ascii="Times New Roman" w:eastAsia="Times New Roman" w:hAnsi="Times New Roman"/>
                <w:sz w:val="20"/>
                <w:szCs w:val="20"/>
              </w:rPr>
            </w:pPr>
            <w:r>
              <w:rPr>
                <w:rFonts w:ascii="Times New Roman" w:eastAsia="Times New Roman" w:hAnsi="Times New Roman"/>
                <w:b/>
                <w:sz w:val="20"/>
                <w:szCs w:val="20"/>
                <w:highlight w:val="white"/>
              </w:rPr>
              <w:t xml:space="preserve">Документ </w:t>
            </w:r>
            <w:proofErr w:type="gramStart"/>
            <w:r>
              <w:rPr>
                <w:rFonts w:ascii="Times New Roman" w:eastAsia="Times New Roman" w:hAnsi="Times New Roman"/>
                <w:b/>
                <w:sz w:val="20"/>
                <w:szCs w:val="20"/>
                <w:highlight w:val="white"/>
              </w:rPr>
              <w:t>повинен</w:t>
            </w:r>
            <w:proofErr w:type="gramEnd"/>
            <w:r>
              <w:rPr>
                <w:rFonts w:ascii="Times New Roman" w:eastAsia="Times New Roman" w:hAnsi="Times New Roman"/>
                <w:b/>
                <w:sz w:val="20"/>
                <w:szCs w:val="20"/>
                <w:highlight w:val="white"/>
              </w:rPr>
              <w:t xml:space="preserve"> бути виданий/ сформований/ отриманий в поточному році. </w:t>
            </w:r>
          </w:p>
        </w:tc>
      </w:tr>
      <w:tr w:rsidR="00420606" w:rsidTr="002B208B">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0606" w:rsidRDefault="00420606" w:rsidP="002B208B">
            <w:pPr>
              <w:spacing w:after="0" w:line="240" w:lineRule="auto"/>
              <w:ind w:left="100"/>
              <w:jc w:val="center"/>
              <w:rPr>
                <w:rFonts w:ascii="Times New Roman" w:eastAsia="Times New Roman" w:hAnsi="Times New Roman"/>
                <w:sz w:val="20"/>
                <w:szCs w:val="20"/>
              </w:rPr>
            </w:pPr>
            <w:r>
              <w:rPr>
                <w:rFonts w:ascii="Times New Roman" w:eastAsia="Times New Roman" w:hAnsi="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0606" w:rsidRDefault="00420606" w:rsidP="002B208B">
            <w:pPr>
              <w:widowControl w:val="0"/>
              <w:spacing w:before="120" w:after="0" w:line="240" w:lineRule="auto"/>
              <w:jc w:val="both"/>
              <w:rPr>
                <w:rFonts w:ascii="Times New Roman" w:eastAsia="Times New Roman" w:hAnsi="Times New Roman"/>
                <w:sz w:val="20"/>
                <w:szCs w:val="20"/>
              </w:rPr>
            </w:pPr>
            <w:r>
              <w:rPr>
                <w:rFonts w:ascii="Times New Roman" w:eastAsia="Times New Roman" w:hAnsi="Times New Roman"/>
                <w:sz w:val="20"/>
                <w:szCs w:val="20"/>
              </w:rPr>
              <w:t>Керівника учасника процедури закупі</w:t>
            </w:r>
            <w:proofErr w:type="gramStart"/>
            <w:r>
              <w:rPr>
                <w:rFonts w:ascii="Times New Roman" w:eastAsia="Times New Roman" w:hAnsi="Times New Roman"/>
                <w:sz w:val="20"/>
                <w:szCs w:val="20"/>
              </w:rPr>
              <w:t>вл</w:t>
            </w:r>
            <w:proofErr w:type="gramEnd"/>
            <w:r>
              <w:rPr>
                <w:rFonts w:ascii="Times New Roman" w:eastAsia="Times New Roman" w:hAnsi="Times New Roman"/>
                <w:sz w:val="20"/>
                <w:szCs w:val="20"/>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20606" w:rsidRDefault="00420606" w:rsidP="002B208B">
            <w:pPr>
              <w:spacing w:after="0" w:line="240" w:lineRule="auto"/>
              <w:jc w:val="both"/>
              <w:rPr>
                <w:rFonts w:ascii="Times New Roman" w:eastAsia="Times New Roman" w:hAnsi="Times New Roman"/>
                <w:sz w:val="20"/>
                <w:szCs w:val="20"/>
              </w:rPr>
            </w:pPr>
            <w:r>
              <w:rPr>
                <w:rFonts w:ascii="Times New Roman" w:eastAsia="Times New Roman" w:hAnsi="Times New Roman"/>
                <w:b/>
                <w:sz w:val="20"/>
                <w:szCs w:val="20"/>
              </w:rPr>
              <w:t>(</w:t>
            </w:r>
            <w:proofErr w:type="gramStart"/>
            <w:r>
              <w:rPr>
                <w:rFonts w:ascii="Times New Roman" w:eastAsia="Times New Roman" w:hAnsi="Times New Roman"/>
                <w:b/>
                <w:sz w:val="20"/>
                <w:szCs w:val="20"/>
              </w:rPr>
              <w:t>п</w:t>
            </w:r>
            <w:proofErr w:type="gramEnd"/>
            <w:r>
              <w:rPr>
                <w:rFonts w:ascii="Times New Roman" w:eastAsia="Times New Roman" w:hAnsi="Times New Roman"/>
                <w:b/>
                <w:sz w:val="20"/>
                <w:szCs w:val="20"/>
              </w:rPr>
              <w:t>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420606" w:rsidRDefault="00420606" w:rsidP="002B208B">
            <w:pPr>
              <w:widowControl w:val="0"/>
              <w:spacing w:after="0" w:line="276" w:lineRule="auto"/>
              <w:rPr>
                <w:rFonts w:ascii="Times New Roman" w:eastAsia="Times New Roman" w:hAnsi="Times New Roman"/>
                <w:sz w:val="20"/>
                <w:szCs w:val="20"/>
              </w:rPr>
            </w:pPr>
          </w:p>
        </w:tc>
      </w:tr>
      <w:tr w:rsidR="00420606" w:rsidTr="002B208B">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0606" w:rsidRDefault="00420606" w:rsidP="002B208B">
            <w:pPr>
              <w:spacing w:after="0" w:line="240" w:lineRule="auto"/>
              <w:ind w:left="100"/>
              <w:jc w:val="center"/>
              <w:rPr>
                <w:rFonts w:ascii="Times New Roman" w:eastAsia="Times New Roman" w:hAnsi="Times New Roman"/>
                <w:b/>
                <w:sz w:val="20"/>
                <w:szCs w:val="20"/>
              </w:rPr>
            </w:pPr>
            <w:r>
              <w:rPr>
                <w:rFonts w:ascii="Times New Roman" w:eastAsia="Times New Roman" w:hAnsi="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0606" w:rsidRDefault="00420606" w:rsidP="002B208B">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Учасник процедури закупі</w:t>
            </w:r>
            <w:proofErr w:type="gramStart"/>
            <w:r>
              <w:rPr>
                <w:rFonts w:ascii="Times New Roman" w:eastAsia="Times New Roman" w:hAnsi="Times New Roman"/>
                <w:sz w:val="20"/>
                <w:szCs w:val="20"/>
              </w:rPr>
              <w:t>вл</w:t>
            </w:r>
            <w:proofErr w:type="gramEnd"/>
            <w:r>
              <w:rPr>
                <w:rFonts w:ascii="Times New Roman" w:eastAsia="Times New Roman" w:hAnsi="Times New Roman"/>
                <w:sz w:val="20"/>
                <w:szCs w:val="20"/>
              </w:rPr>
              <w:t>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w:t>
            </w:r>
            <w:proofErr w:type="gramStart"/>
            <w:r>
              <w:rPr>
                <w:rFonts w:ascii="Times New Roman" w:eastAsia="Times New Roman" w:hAnsi="Times New Roman"/>
                <w:sz w:val="20"/>
                <w:szCs w:val="20"/>
              </w:rPr>
              <w:t>вл</w:t>
            </w:r>
            <w:proofErr w:type="gramEnd"/>
            <w:r>
              <w:rPr>
                <w:rFonts w:ascii="Times New Roman" w:eastAsia="Times New Roman" w:hAnsi="Times New Roman"/>
                <w:sz w:val="20"/>
                <w:szCs w:val="20"/>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420606" w:rsidRDefault="00420606" w:rsidP="002B208B">
            <w:pPr>
              <w:spacing w:after="0" w:line="240" w:lineRule="auto"/>
              <w:jc w:val="both"/>
              <w:rPr>
                <w:rFonts w:ascii="Times New Roman" w:eastAsia="Times New Roman" w:hAnsi="Times New Roman"/>
                <w:b/>
                <w:sz w:val="20"/>
                <w:szCs w:val="20"/>
                <w:highlight w:val="yellow"/>
              </w:rPr>
            </w:pPr>
            <w:r>
              <w:rPr>
                <w:rFonts w:ascii="Times New Roman" w:eastAsia="Times New Roman" w:hAnsi="Times New Roman"/>
                <w:b/>
                <w:sz w:val="20"/>
                <w:szCs w:val="20"/>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0606" w:rsidRDefault="00420606" w:rsidP="002B208B">
            <w:pPr>
              <w:spacing w:after="348" w:line="240" w:lineRule="auto"/>
              <w:jc w:val="both"/>
              <w:rPr>
                <w:rFonts w:ascii="Times New Roman" w:eastAsia="Times New Roman" w:hAnsi="Times New Roman"/>
                <w:sz w:val="20"/>
                <w:szCs w:val="20"/>
                <w:highlight w:val="yellow"/>
              </w:rPr>
            </w:pPr>
            <w:r>
              <w:rPr>
                <w:rFonts w:ascii="Times New Roman" w:eastAsia="Times New Roman" w:hAnsi="Times New Roman"/>
                <w:b/>
                <w:sz w:val="20"/>
                <w:szCs w:val="20"/>
              </w:rPr>
              <w:t>Довідка в довільній формі</w:t>
            </w:r>
            <w:r>
              <w:rPr>
                <w:rFonts w:ascii="Times New Roman" w:eastAsia="Times New Roman" w:hAnsi="Times New Roman"/>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w:t>
            </w:r>
            <w:proofErr w:type="gramStart"/>
            <w:r>
              <w:rPr>
                <w:rFonts w:ascii="Times New Roman" w:eastAsia="Times New Roman" w:hAnsi="Times New Roman"/>
                <w:sz w:val="20"/>
                <w:szCs w:val="20"/>
              </w:rPr>
              <w:t>вл</w:t>
            </w:r>
            <w:proofErr w:type="gramEnd"/>
            <w:r>
              <w:rPr>
                <w:rFonts w:ascii="Times New Roman" w:eastAsia="Times New Roman" w:hAnsi="Times New Roman"/>
                <w:sz w:val="20"/>
                <w:szCs w:val="20"/>
              </w:rPr>
              <w:t xml:space="preserve">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proofErr w:type="gramStart"/>
            <w:r>
              <w:rPr>
                <w:rFonts w:ascii="Times New Roman" w:eastAsia="Times New Roman" w:hAnsi="Times New Roman"/>
                <w:sz w:val="20"/>
                <w:szCs w:val="20"/>
              </w:rPr>
              <w:t>п</w:t>
            </w:r>
            <w:proofErr w:type="gramEnd"/>
            <w:r>
              <w:rPr>
                <w:rFonts w:ascii="Times New Roman" w:eastAsia="Times New Roman" w:hAnsi="Times New Roman"/>
                <w:sz w:val="20"/>
                <w:szCs w:val="20"/>
              </w:rPr>
              <w:t xml:space="preserve">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w:t>
            </w:r>
            <w:proofErr w:type="gramStart"/>
            <w:r>
              <w:rPr>
                <w:rFonts w:ascii="Times New Roman" w:eastAsia="Times New Roman" w:hAnsi="Times New Roman"/>
                <w:sz w:val="20"/>
                <w:szCs w:val="20"/>
              </w:rPr>
              <w:t>повинен</w:t>
            </w:r>
            <w:proofErr w:type="gramEnd"/>
            <w:r>
              <w:rPr>
                <w:rFonts w:ascii="Times New Roman" w:eastAsia="Times New Roman" w:hAnsi="Times New Roman"/>
                <w:sz w:val="20"/>
                <w:szCs w:val="20"/>
              </w:rPr>
              <w:t xml:space="preserve"> довести, що він сплатив або зобов’язався сплатити відповідні зобов’язання та відшкодування завданих збитків. </w:t>
            </w:r>
          </w:p>
        </w:tc>
      </w:tr>
    </w:tbl>
    <w:p w:rsidR="00420606" w:rsidRDefault="00420606" w:rsidP="00420606">
      <w:pPr>
        <w:shd w:val="clear" w:color="auto" w:fill="FFFFFF"/>
        <w:spacing w:after="0" w:line="240" w:lineRule="auto"/>
        <w:rPr>
          <w:rFonts w:ascii="Times New Roman" w:eastAsia="Times New Roman" w:hAnsi="Times New Roman"/>
          <w:sz w:val="20"/>
          <w:szCs w:val="20"/>
        </w:rPr>
      </w:pPr>
      <w:r>
        <w:rPr>
          <w:rFonts w:ascii="Times New Roman" w:eastAsia="Times New Roman" w:hAnsi="Times New Roman"/>
          <w:sz w:val="20"/>
          <w:szCs w:val="20"/>
        </w:rPr>
        <w:t> </w:t>
      </w:r>
    </w:p>
    <w:p w:rsidR="007E2719" w:rsidRDefault="007E2719" w:rsidP="00BD54BF">
      <w:pPr>
        <w:jc w:val="center"/>
        <w:rPr>
          <w:rFonts w:ascii="Times New Roman" w:hAnsi="Times New Roman"/>
          <w:b/>
          <w:bCs/>
          <w:color w:val="000000" w:themeColor="text1"/>
          <w:sz w:val="24"/>
          <w:szCs w:val="24"/>
          <w:lang w:val="uk-UA"/>
        </w:rPr>
      </w:pPr>
    </w:p>
    <w:p w:rsidR="007E2719" w:rsidRPr="00562304" w:rsidRDefault="007E2719" w:rsidP="00BD54BF">
      <w:pPr>
        <w:jc w:val="center"/>
        <w:rPr>
          <w:rFonts w:ascii="Times New Roman" w:hAnsi="Times New Roman"/>
          <w:b/>
          <w:bCs/>
          <w:color w:val="000000" w:themeColor="text1"/>
          <w:sz w:val="24"/>
          <w:szCs w:val="24"/>
          <w:lang w:val="uk-UA"/>
        </w:rPr>
      </w:pPr>
    </w:p>
    <w:p w:rsidR="00B01163" w:rsidRPr="003F5CBD" w:rsidRDefault="003F5CBD" w:rsidP="003F5CBD">
      <w:pPr>
        <w:jc w:val="both"/>
        <w:rPr>
          <w:rFonts w:ascii="Times New Roman" w:hAnsi="Times New Roman"/>
          <w:color w:val="000000" w:themeColor="text1"/>
          <w:sz w:val="24"/>
          <w:szCs w:val="24"/>
          <w:lang w:val="uk-UA"/>
        </w:rPr>
      </w:pPr>
      <w:r w:rsidRPr="003F5CBD">
        <w:rPr>
          <w:rFonts w:ascii="Times New Roman" w:eastAsia="Times New Roman" w:hAnsi="Times New Roman"/>
          <w:color w:val="000000" w:themeColor="text1"/>
          <w:sz w:val="24"/>
          <w:szCs w:val="24"/>
        </w:rPr>
        <w:t xml:space="preserve">Якщо на момент подання тендерної пропозиції учасником в електронній системі закупівель відсутня </w:t>
      </w:r>
      <w:proofErr w:type="gramStart"/>
      <w:r w:rsidRPr="003F5CBD">
        <w:rPr>
          <w:rFonts w:ascii="Times New Roman" w:eastAsia="Times New Roman" w:hAnsi="Times New Roman"/>
          <w:color w:val="000000" w:themeColor="text1"/>
          <w:sz w:val="24"/>
          <w:szCs w:val="24"/>
        </w:rPr>
        <w:t>техн</w:t>
      </w:r>
      <w:proofErr w:type="gramEnd"/>
      <w:r w:rsidRPr="003F5CBD">
        <w:rPr>
          <w:rFonts w:ascii="Times New Roman" w:eastAsia="Times New Roman" w:hAnsi="Times New Roman"/>
          <w:color w:val="000000" w:themeColor="text1"/>
          <w:sz w:val="24"/>
          <w:szCs w:val="24"/>
        </w:rPr>
        <w:t>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B01163" w:rsidRPr="00562304" w:rsidRDefault="00B01163" w:rsidP="00F84E59">
      <w:pPr>
        <w:spacing w:after="0"/>
        <w:jc w:val="both"/>
        <w:rPr>
          <w:rFonts w:ascii="Times New Roman" w:hAnsi="Times New Roman"/>
          <w:color w:val="000000" w:themeColor="text1"/>
          <w:sz w:val="24"/>
          <w:szCs w:val="24"/>
          <w:lang w:val="uk-UA"/>
        </w:rPr>
      </w:pPr>
    </w:p>
    <w:p w:rsidR="00B01163" w:rsidRPr="00562304" w:rsidRDefault="00B01163" w:rsidP="002626D5">
      <w:pPr>
        <w:jc w:val="right"/>
        <w:rPr>
          <w:rFonts w:ascii="Times New Roman" w:hAnsi="Times New Roman"/>
          <w:b/>
          <w:bCs/>
          <w:color w:val="000000" w:themeColor="text1"/>
          <w:sz w:val="24"/>
          <w:szCs w:val="24"/>
          <w:lang w:val="uk-UA"/>
        </w:rPr>
      </w:pPr>
    </w:p>
    <w:p w:rsidR="00B01163" w:rsidRPr="00562304" w:rsidRDefault="00B01163" w:rsidP="002626D5">
      <w:pPr>
        <w:jc w:val="right"/>
        <w:rPr>
          <w:rFonts w:ascii="Times New Roman" w:hAnsi="Times New Roman"/>
          <w:b/>
          <w:bCs/>
          <w:color w:val="000000" w:themeColor="text1"/>
          <w:sz w:val="24"/>
          <w:szCs w:val="24"/>
          <w:lang w:val="uk-UA"/>
        </w:rPr>
      </w:pPr>
    </w:p>
    <w:p w:rsidR="00B01163" w:rsidRPr="00562304" w:rsidRDefault="00B01163" w:rsidP="002626D5">
      <w:pPr>
        <w:jc w:val="right"/>
        <w:rPr>
          <w:rFonts w:ascii="Times New Roman" w:hAnsi="Times New Roman"/>
          <w:b/>
          <w:bCs/>
          <w:color w:val="000000" w:themeColor="text1"/>
          <w:sz w:val="24"/>
          <w:szCs w:val="24"/>
          <w:lang w:val="uk-UA"/>
        </w:rPr>
      </w:pPr>
    </w:p>
    <w:p w:rsidR="00B01163" w:rsidRPr="00562304" w:rsidRDefault="00B01163" w:rsidP="000F3424">
      <w:pPr>
        <w:spacing w:after="0" w:line="240" w:lineRule="auto"/>
        <w:jc w:val="right"/>
        <w:rPr>
          <w:rFonts w:ascii="Times New Roman" w:hAnsi="Times New Roman"/>
          <w:b/>
          <w:bCs/>
          <w:color w:val="000000" w:themeColor="text1"/>
          <w:sz w:val="24"/>
          <w:szCs w:val="24"/>
          <w:lang w:val="uk-UA"/>
        </w:rPr>
      </w:pPr>
      <w:r w:rsidRPr="00562304">
        <w:rPr>
          <w:rFonts w:ascii="Times New Roman" w:hAnsi="Times New Roman"/>
          <w:b/>
          <w:bCs/>
          <w:color w:val="000000" w:themeColor="text1"/>
          <w:sz w:val="24"/>
          <w:szCs w:val="24"/>
          <w:lang w:val="uk-UA"/>
        </w:rPr>
        <w:t xml:space="preserve">Додаток № 3 </w:t>
      </w:r>
    </w:p>
    <w:p w:rsidR="00B01163" w:rsidRPr="00562304" w:rsidRDefault="00B01163" w:rsidP="000F3424">
      <w:pPr>
        <w:spacing w:after="0" w:line="240" w:lineRule="auto"/>
        <w:jc w:val="right"/>
        <w:rPr>
          <w:rFonts w:ascii="Times New Roman" w:hAnsi="Times New Roman"/>
          <w:b/>
          <w:bCs/>
          <w:color w:val="000000" w:themeColor="text1"/>
          <w:sz w:val="24"/>
          <w:szCs w:val="24"/>
          <w:lang w:val="uk-UA"/>
        </w:rPr>
      </w:pPr>
      <w:r w:rsidRPr="00562304">
        <w:rPr>
          <w:rFonts w:ascii="Times New Roman" w:hAnsi="Times New Roman"/>
          <w:b/>
          <w:bCs/>
          <w:color w:val="000000" w:themeColor="text1"/>
          <w:sz w:val="24"/>
          <w:szCs w:val="24"/>
          <w:lang w:val="uk-UA"/>
        </w:rPr>
        <w:t>до тендерної документації</w:t>
      </w:r>
    </w:p>
    <w:p w:rsidR="00B01163" w:rsidRPr="00562304" w:rsidRDefault="00B01163" w:rsidP="0078483A">
      <w:pPr>
        <w:contextualSpacing/>
        <w:jc w:val="center"/>
        <w:rPr>
          <w:rFonts w:ascii="Times New Roman" w:hAnsi="Times New Roman"/>
          <w:b/>
          <w:bCs/>
          <w:i/>
          <w:iCs/>
          <w:color w:val="000000" w:themeColor="text1"/>
          <w:sz w:val="20"/>
          <w:szCs w:val="20"/>
          <w:lang w:val="uk-UA"/>
        </w:rPr>
      </w:pPr>
      <w:r w:rsidRPr="00562304">
        <w:rPr>
          <w:rFonts w:ascii="Times New Roman" w:hAnsi="Times New Roman"/>
          <w:b/>
          <w:bCs/>
          <w:color w:val="000000" w:themeColor="text1"/>
          <w:sz w:val="24"/>
          <w:szCs w:val="24"/>
          <w:lang w:val="uk-UA"/>
        </w:rPr>
        <w:lastRenderedPageBreak/>
        <w:t>Інформація про необхідні технічні, якісні та кількісні характеристики предмета закупівлі та технічна специфікація до предмета закупівлі</w:t>
      </w:r>
      <w:r w:rsidRPr="00562304">
        <w:rPr>
          <w:rFonts w:ascii="Times New Roman" w:hAnsi="Times New Roman"/>
          <w:b/>
          <w:bCs/>
          <w:i/>
          <w:iCs/>
          <w:color w:val="000000" w:themeColor="text1"/>
          <w:sz w:val="20"/>
          <w:szCs w:val="20"/>
          <w:lang w:val="uk-UA"/>
        </w:rPr>
        <w:t xml:space="preserve"> </w:t>
      </w:r>
    </w:p>
    <w:p w:rsidR="00B01163" w:rsidRPr="00562304" w:rsidRDefault="00B01163" w:rsidP="0078483A">
      <w:pPr>
        <w:contextualSpacing/>
        <w:jc w:val="center"/>
        <w:rPr>
          <w:rFonts w:ascii="Times New Roman" w:hAnsi="Times New Roman"/>
          <w:b/>
          <w:bCs/>
          <w:i/>
          <w:iCs/>
          <w:color w:val="000000" w:themeColor="text1"/>
          <w:sz w:val="20"/>
          <w:szCs w:val="20"/>
          <w:lang w:val="uk-UA"/>
        </w:rPr>
      </w:pPr>
    </w:p>
    <w:p w:rsidR="00B01163" w:rsidRPr="00562304" w:rsidRDefault="00B01163" w:rsidP="0078483A">
      <w:pPr>
        <w:spacing w:before="120" w:after="120"/>
        <w:jc w:val="center"/>
        <w:rPr>
          <w:rFonts w:ascii="Times New Roman" w:hAnsi="Times New Roman"/>
          <w:color w:val="000000" w:themeColor="text1"/>
          <w:kern w:val="36"/>
          <w:sz w:val="24"/>
          <w:szCs w:val="24"/>
          <w:lang w:val="uk-UA" w:eastAsia="uk-UA"/>
        </w:rPr>
      </w:pPr>
    </w:p>
    <w:p w:rsidR="00A4221C" w:rsidRPr="00562304" w:rsidRDefault="00C96837" w:rsidP="00C96837">
      <w:pPr>
        <w:spacing w:after="0" w:line="240" w:lineRule="auto"/>
        <w:ind w:left="709"/>
        <w:rPr>
          <w:rFonts w:ascii="Times New Roman" w:hAnsi="Times New Roman"/>
          <w:bCs/>
          <w:i/>
          <w:color w:val="000000" w:themeColor="text1"/>
          <w:sz w:val="24"/>
          <w:szCs w:val="24"/>
          <w:lang w:val="uk-UA"/>
        </w:rPr>
      </w:pPr>
      <w:r w:rsidRPr="00562304">
        <w:rPr>
          <w:rFonts w:ascii="Times New Roman" w:hAnsi="Times New Roman"/>
          <w:bCs/>
          <w:i/>
          <w:color w:val="000000" w:themeColor="text1"/>
          <w:sz w:val="24"/>
          <w:szCs w:val="24"/>
          <w:lang w:val="uk-UA"/>
        </w:rPr>
        <w:t xml:space="preserve">* </w:t>
      </w:r>
      <w:r w:rsidR="005539F6" w:rsidRPr="00562304">
        <w:rPr>
          <w:rFonts w:ascii="Times New Roman" w:hAnsi="Times New Roman"/>
          <w:bCs/>
          <w:i/>
          <w:color w:val="000000" w:themeColor="text1"/>
          <w:sz w:val="24"/>
          <w:szCs w:val="24"/>
          <w:lang w:val="uk-UA"/>
        </w:rPr>
        <w:t>міститься в окремому файлі</w:t>
      </w:r>
    </w:p>
    <w:p w:rsidR="00A4221C" w:rsidRPr="00562304" w:rsidRDefault="00A4221C" w:rsidP="00D35FAC">
      <w:pPr>
        <w:spacing w:after="0" w:line="240" w:lineRule="auto"/>
        <w:ind w:firstLine="709"/>
        <w:jc w:val="right"/>
        <w:rPr>
          <w:rFonts w:ascii="Times New Roman" w:hAnsi="Times New Roman"/>
          <w:b/>
          <w:bCs/>
          <w:color w:val="000000" w:themeColor="text1"/>
          <w:sz w:val="24"/>
          <w:szCs w:val="24"/>
          <w:lang w:val="uk-UA"/>
        </w:rPr>
      </w:pPr>
    </w:p>
    <w:p w:rsidR="00A4221C" w:rsidRPr="00562304" w:rsidRDefault="00A4221C" w:rsidP="00002C0C">
      <w:pPr>
        <w:spacing w:after="0" w:line="240" w:lineRule="auto"/>
        <w:rPr>
          <w:rFonts w:ascii="Times New Roman" w:hAnsi="Times New Roman"/>
          <w:b/>
          <w:bCs/>
          <w:color w:val="000000" w:themeColor="text1"/>
          <w:sz w:val="24"/>
          <w:szCs w:val="24"/>
          <w:lang w:val="uk-UA"/>
        </w:rPr>
      </w:pPr>
    </w:p>
    <w:p w:rsidR="00A4221C" w:rsidRPr="00562304" w:rsidRDefault="00A4221C" w:rsidP="00D35FAC">
      <w:pPr>
        <w:spacing w:after="0" w:line="240" w:lineRule="auto"/>
        <w:ind w:firstLine="709"/>
        <w:jc w:val="right"/>
        <w:rPr>
          <w:rFonts w:ascii="Times New Roman" w:hAnsi="Times New Roman"/>
          <w:b/>
          <w:bCs/>
          <w:color w:val="000000" w:themeColor="text1"/>
          <w:sz w:val="24"/>
          <w:szCs w:val="24"/>
          <w:lang w:val="uk-UA"/>
        </w:rPr>
      </w:pPr>
    </w:p>
    <w:p w:rsidR="00B01163" w:rsidRPr="00562304" w:rsidRDefault="00B01163" w:rsidP="00D35FAC">
      <w:pPr>
        <w:spacing w:after="0" w:line="240" w:lineRule="auto"/>
        <w:ind w:firstLine="709"/>
        <w:jc w:val="right"/>
        <w:rPr>
          <w:rFonts w:ascii="Times New Roman" w:hAnsi="Times New Roman"/>
          <w:b/>
          <w:bCs/>
          <w:color w:val="000000" w:themeColor="text1"/>
          <w:sz w:val="24"/>
          <w:szCs w:val="24"/>
          <w:lang w:val="uk-UA"/>
        </w:rPr>
      </w:pPr>
      <w:r w:rsidRPr="00562304">
        <w:rPr>
          <w:rFonts w:ascii="Times New Roman" w:hAnsi="Times New Roman"/>
          <w:b/>
          <w:bCs/>
          <w:color w:val="000000" w:themeColor="text1"/>
          <w:sz w:val="24"/>
          <w:szCs w:val="24"/>
          <w:lang w:val="uk-UA"/>
        </w:rPr>
        <w:t xml:space="preserve">Додаток № 4 </w:t>
      </w:r>
    </w:p>
    <w:p w:rsidR="00B01163" w:rsidRPr="00562304" w:rsidRDefault="00B01163" w:rsidP="00D35FAC">
      <w:pPr>
        <w:spacing w:after="0" w:line="240" w:lineRule="auto"/>
        <w:ind w:firstLine="709"/>
        <w:jc w:val="right"/>
        <w:rPr>
          <w:rFonts w:ascii="Times New Roman" w:hAnsi="Times New Roman"/>
          <w:b/>
          <w:bCs/>
          <w:color w:val="000000" w:themeColor="text1"/>
          <w:sz w:val="24"/>
          <w:szCs w:val="24"/>
          <w:lang w:val="uk-UA"/>
        </w:rPr>
      </w:pPr>
      <w:r w:rsidRPr="00562304">
        <w:rPr>
          <w:rFonts w:ascii="Times New Roman" w:hAnsi="Times New Roman"/>
          <w:b/>
          <w:bCs/>
          <w:color w:val="000000" w:themeColor="text1"/>
          <w:sz w:val="24"/>
          <w:szCs w:val="24"/>
          <w:lang w:val="uk-UA"/>
        </w:rPr>
        <w:t>до тендерної документації</w:t>
      </w:r>
    </w:p>
    <w:p w:rsidR="00B01163" w:rsidRPr="00562304" w:rsidRDefault="00B01163" w:rsidP="00D35FAC">
      <w:pPr>
        <w:pStyle w:val="m3446652922380134348gmail-21"/>
        <w:spacing w:before="0" w:beforeAutospacing="0" w:after="0" w:afterAutospacing="0"/>
        <w:ind w:firstLine="709"/>
        <w:jc w:val="center"/>
        <w:rPr>
          <w:rStyle w:val="m3446652922380134348gmail-22pt"/>
          <w:b/>
          <w:color w:val="000000" w:themeColor="text1"/>
          <w:lang w:val="uk-UA"/>
        </w:rPr>
      </w:pPr>
    </w:p>
    <w:p w:rsidR="00B01163" w:rsidRPr="00562304" w:rsidRDefault="00B01163" w:rsidP="00D35FAC">
      <w:pPr>
        <w:pStyle w:val="m3446652922380134348gmail-21"/>
        <w:spacing w:before="0" w:beforeAutospacing="0" w:after="0" w:afterAutospacing="0"/>
        <w:ind w:firstLine="709"/>
        <w:jc w:val="center"/>
        <w:rPr>
          <w:rStyle w:val="m3446652922380134348gmail-22pt"/>
          <w:b/>
          <w:color w:val="000000" w:themeColor="text1"/>
          <w:lang w:val="uk-UA"/>
        </w:rPr>
      </w:pPr>
    </w:p>
    <w:p w:rsidR="00B01163" w:rsidRPr="00562304" w:rsidRDefault="00B01163" w:rsidP="00AF776A">
      <w:pPr>
        <w:spacing w:after="0" w:line="240" w:lineRule="auto"/>
        <w:contextualSpacing/>
        <w:jc w:val="center"/>
        <w:rPr>
          <w:rFonts w:ascii="Times New Roman" w:hAnsi="Times New Roman"/>
          <w:b/>
          <w:bCs/>
          <w:i/>
          <w:iCs/>
          <w:color w:val="000000" w:themeColor="text1"/>
          <w:sz w:val="24"/>
          <w:szCs w:val="24"/>
          <w:lang w:val="uk-UA"/>
        </w:rPr>
      </w:pPr>
    </w:p>
    <w:p w:rsidR="00B01163" w:rsidRPr="00562304" w:rsidRDefault="00B01163" w:rsidP="00AF776A">
      <w:pPr>
        <w:spacing w:after="0" w:line="240" w:lineRule="auto"/>
        <w:contextualSpacing/>
        <w:jc w:val="center"/>
        <w:rPr>
          <w:rFonts w:ascii="Times New Roman" w:hAnsi="Times New Roman"/>
          <w:b/>
          <w:bCs/>
          <w:i/>
          <w:iCs/>
          <w:color w:val="000000" w:themeColor="text1"/>
          <w:sz w:val="24"/>
          <w:szCs w:val="24"/>
          <w:lang w:val="uk-UA"/>
        </w:rPr>
      </w:pPr>
    </w:p>
    <w:p w:rsidR="00C96837" w:rsidRPr="00562304" w:rsidRDefault="00C96837" w:rsidP="00C96837">
      <w:pPr>
        <w:spacing w:after="0" w:line="240" w:lineRule="auto"/>
        <w:ind w:left="709"/>
        <w:rPr>
          <w:rFonts w:ascii="Times New Roman" w:hAnsi="Times New Roman"/>
          <w:bCs/>
          <w:i/>
          <w:color w:val="000000" w:themeColor="text1"/>
          <w:sz w:val="24"/>
          <w:szCs w:val="24"/>
          <w:lang w:val="uk-UA"/>
        </w:rPr>
      </w:pPr>
      <w:r w:rsidRPr="00562304">
        <w:rPr>
          <w:rFonts w:ascii="Times New Roman" w:hAnsi="Times New Roman"/>
          <w:bCs/>
          <w:i/>
          <w:color w:val="000000" w:themeColor="text1"/>
          <w:sz w:val="24"/>
          <w:szCs w:val="24"/>
          <w:lang w:val="uk-UA"/>
        </w:rPr>
        <w:t>* міститься в окремому файлі</w:t>
      </w:r>
    </w:p>
    <w:sectPr w:rsidR="00C96837" w:rsidRPr="00562304" w:rsidSect="00F4351C">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altName w:val="Bookman Old Style"/>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0002AFF" w:usb1="C000247B" w:usb2="00000009" w:usb3="00000000" w:csb0="000001FF" w:csb1="00000000"/>
  </w:font>
  <w:font w:name="Noto Sans">
    <w:altName w:val="Times New Roman"/>
    <w:charset w:val="00"/>
    <w:family w:val="auto"/>
    <w:pitch w:val="default"/>
  </w:font>
  <w:font w:name="Liberation Serif">
    <w:altName w:val="Times New Roman"/>
    <w:panose1 w:val="00000000000000000000"/>
    <w:charset w:val="CC"/>
    <w:family w:val="roman"/>
    <w:notTrueType/>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3639FD"/>
    <w:multiLevelType w:val="multilevel"/>
    <w:tmpl w:val="D56C27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0DD4298A"/>
    <w:multiLevelType w:val="hybridMultilevel"/>
    <w:tmpl w:val="F822DCC6"/>
    <w:lvl w:ilvl="0" w:tplc="EE526012">
      <w:start w:val="6"/>
      <w:numFmt w:val="bullet"/>
      <w:lvlText w:val="–"/>
      <w:lvlJc w:val="left"/>
      <w:pPr>
        <w:ind w:left="900" w:hanging="360"/>
      </w:pPr>
      <w:rPr>
        <w:rFonts w:ascii="Times New Roman" w:eastAsia="Times New Roman" w:hAnsi="Times New Roman" w:cs="Times New Roman" w:hint="default"/>
      </w:rPr>
    </w:lvl>
    <w:lvl w:ilvl="1" w:tplc="20000003" w:tentative="1">
      <w:start w:val="1"/>
      <w:numFmt w:val="bullet"/>
      <w:lvlText w:val="o"/>
      <w:lvlJc w:val="left"/>
      <w:pPr>
        <w:ind w:left="1620" w:hanging="360"/>
      </w:pPr>
      <w:rPr>
        <w:rFonts w:ascii="Courier New" w:hAnsi="Courier New" w:cs="Courier New" w:hint="default"/>
      </w:rPr>
    </w:lvl>
    <w:lvl w:ilvl="2" w:tplc="20000005" w:tentative="1">
      <w:start w:val="1"/>
      <w:numFmt w:val="bullet"/>
      <w:lvlText w:val=""/>
      <w:lvlJc w:val="left"/>
      <w:pPr>
        <w:ind w:left="2340" w:hanging="360"/>
      </w:pPr>
      <w:rPr>
        <w:rFonts w:ascii="Wingdings" w:hAnsi="Wingdings" w:hint="default"/>
      </w:rPr>
    </w:lvl>
    <w:lvl w:ilvl="3" w:tplc="20000001" w:tentative="1">
      <w:start w:val="1"/>
      <w:numFmt w:val="bullet"/>
      <w:lvlText w:val=""/>
      <w:lvlJc w:val="left"/>
      <w:pPr>
        <w:ind w:left="3060" w:hanging="360"/>
      </w:pPr>
      <w:rPr>
        <w:rFonts w:ascii="Symbol" w:hAnsi="Symbol" w:hint="default"/>
      </w:rPr>
    </w:lvl>
    <w:lvl w:ilvl="4" w:tplc="20000003" w:tentative="1">
      <w:start w:val="1"/>
      <w:numFmt w:val="bullet"/>
      <w:lvlText w:val="o"/>
      <w:lvlJc w:val="left"/>
      <w:pPr>
        <w:ind w:left="3780" w:hanging="360"/>
      </w:pPr>
      <w:rPr>
        <w:rFonts w:ascii="Courier New" w:hAnsi="Courier New" w:cs="Courier New" w:hint="default"/>
      </w:rPr>
    </w:lvl>
    <w:lvl w:ilvl="5" w:tplc="20000005" w:tentative="1">
      <w:start w:val="1"/>
      <w:numFmt w:val="bullet"/>
      <w:lvlText w:val=""/>
      <w:lvlJc w:val="left"/>
      <w:pPr>
        <w:ind w:left="4500" w:hanging="360"/>
      </w:pPr>
      <w:rPr>
        <w:rFonts w:ascii="Wingdings" w:hAnsi="Wingdings" w:hint="default"/>
      </w:rPr>
    </w:lvl>
    <w:lvl w:ilvl="6" w:tplc="20000001" w:tentative="1">
      <w:start w:val="1"/>
      <w:numFmt w:val="bullet"/>
      <w:lvlText w:val=""/>
      <w:lvlJc w:val="left"/>
      <w:pPr>
        <w:ind w:left="5220" w:hanging="360"/>
      </w:pPr>
      <w:rPr>
        <w:rFonts w:ascii="Symbol" w:hAnsi="Symbol" w:hint="default"/>
      </w:rPr>
    </w:lvl>
    <w:lvl w:ilvl="7" w:tplc="20000003" w:tentative="1">
      <w:start w:val="1"/>
      <w:numFmt w:val="bullet"/>
      <w:lvlText w:val="o"/>
      <w:lvlJc w:val="left"/>
      <w:pPr>
        <w:ind w:left="5940" w:hanging="360"/>
      </w:pPr>
      <w:rPr>
        <w:rFonts w:ascii="Courier New" w:hAnsi="Courier New" w:cs="Courier New" w:hint="default"/>
      </w:rPr>
    </w:lvl>
    <w:lvl w:ilvl="8" w:tplc="20000005" w:tentative="1">
      <w:start w:val="1"/>
      <w:numFmt w:val="bullet"/>
      <w:lvlText w:val=""/>
      <w:lvlJc w:val="left"/>
      <w:pPr>
        <w:ind w:left="6660" w:hanging="360"/>
      </w:pPr>
      <w:rPr>
        <w:rFonts w:ascii="Wingdings" w:hAnsi="Wingdings" w:hint="default"/>
      </w:rPr>
    </w:lvl>
  </w:abstractNum>
  <w:abstractNum w:abstractNumId="4">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8D9604B"/>
    <w:multiLevelType w:val="hybridMultilevel"/>
    <w:tmpl w:val="AFBC7546"/>
    <w:lvl w:ilvl="0" w:tplc="2B40907E">
      <w:start w:val="10"/>
      <w:numFmt w:val="bullet"/>
      <w:lvlText w:val=""/>
      <w:lvlJc w:val="left"/>
      <w:pPr>
        <w:ind w:left="1069" w:hanging="360"/>
      </w:pPr>
      <w:rPr>
        <w:rFonts w:ascii="Symbol" w:eastAsia="Calibri" w:hAnsi="Symbol"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6">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1340604"/>
    <w:multiLevelType w:val="multilevel"/>
    <w:tmpl w:val="0BFE79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214C235E"/>
    <w:multiLevelType w:val="hybridMultilevel"/>
    <w:tmpl w:val="CF0A7020"/>
    <w:lvl w:ilvl="0" w:tplc="B2586602">
      <w:start w:val="245"/>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9">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A536098"/>
    <w:multiLevelType w:val="hybridMultilevel"/>
    <w:tmpl w:val="7E1A1BAC"/>
    <w:lvl w:ilvl="0" w:tplc="0422000F">
      <w:start w:val="3"/>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6">
    <w:nsid w:val="2B330C1B"/>
    <w:multiLevelType w:val="hybridMultilevel"/>
    <w:tmpl w:val="1FC2A2B8"/>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F434E99"/>
    <w:multiLevelType w:val="hybridMultilevel"/>
    <w:tmpl w:val="29C4CF94"/>
    <w:lvl w:ilvl="0" w:tplc="60A63AB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0">
    <w:nsid w:val="38317ECC"/>
    <w:multiLevelType w:val="hybridMultilevel"/>
    <w:tmpl w:val="A0A2DAD2"/>
    <w:lvl w:ilvl="0" w:tplc="0422000F">
      <w:start w:val="3"/>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1">
    <w:nsid w:val="47A96A47"/>
    <w:multiLevelType w:val="hybridMultilevel"/>
    <w:tmpl w:val="12221E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B1F2C0A"/>
    <w:multiLevelType w:val="multilevel"/>
    <w:tmpl w:val="64601B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5305A05"/>
    <w:multiLevelType w:val="multilevel"/>
    <w:tmpl w:val="5044D9B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8">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E785B4F"/>
    <w:multiLevelType w:val="multilevel"/>
    <w:tmpl w:val="4DEA76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6479416B"/>
    <w:multiLevelType w:val="hybridMultilevel"/>
    <w:tmpl w:val="5BB0022A"/>
    <w:lvl w:ilvl="0" w:tplc="C464DB8E">
      <w:start w:val="13"/>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nsid w:val="64B71CD5"/>
    <w:multiLevelType w:val="hybridMultilevel"/>
    <w:tmpl w:val="8F089B42"/>
    <w:lvl w:ilvl="0" w:tplc="43E05ACA">
      <w:start w:val="3"/>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3">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AD96367"/>
    <w:multiLevelType w:val="hybridMultilevel"/>
    <w:tmpl w:val="366EA648"/>
    <w:lvl w:ilvl="0" w:tplc="04190005">
      <w:start w:val="1"/>
      <w:numFmt w:val="bullet"/>
      <w:lvlText w:val=""/>
      <w:lvlJc w:val="left"/>
      <w:pPr>
        <w:ind w:left="1380" w:hanging="360"/>
      </w:pPr>
      <w:rPr>
        <w:rFonts w:ascii="Wingdings" w:hAnsi="Wingdings" w:hint="default"/>
      </w:rPr>
    </w:lvl>
    <w:lvl w:ilvl="1" w:tplc="04220003" w:tentative="1">
      <w:start w:val="1"/>
      <w:numFmt w:val="bullet"/>
      <w:lvlText w:val="o"/>
      <w:lvlJc w:val="left"/>
      <w:pPr>
        <w:ind w:left="2100" w:hanging="360"/>
      </w:pPr>
      <w:rPr>
        <w:rFonts w:ascii="Courier New" w:hAnsi="Courier New" w:cs="Courier New" w:hint="default"/>
      </w:rPr>
    </w:lvl>
    <w:lvl w:ilvl="2" w:tplc="04220005" w:tentative="1">
      <w:start w:val="1"/>
      <w:numFmt w:val="bullet"/>
      <w:lvlText w:val=""/>
      <w:lvlJc w:val="left"/>
      <w:pPr>
        <w:ind w:left="2820" w:hanging="360"/>
      </w:pPr>
      <w:rPr>
        <w:rFonts w:ascii="Wingdings" w:hAnsi="Wingdings" w:hint="default"/>
      </w:rPr>
    </w:lvl>
    <w:lvl w:ilvl="3" w:tplc="04220001" w:tentative="1">
      <w:start w:val="1"/>
      <w:numFmt w:val="bullet"/>
      <w:lvlText w:val=""/>
      <w:lvlJc w:val="left"/>
      <w:pPr>
        <w:ind w:left="3540" w:hanging="360"/>
      </w:pPr>
      <w:rPr>
        <w:rFonts w:ascii="Symbol" w:hAnsi="Symbol" w:hint="default"/>
      </w:rPr>
    </w:lvl>
    <w:lvl w:ilvl="4" w:tplc="04220003" w:tentative="1">
      <w:start w:val="1"/>
      <w:numFmt w:val="bullet"/>
      <w:lvlText w:val="o"/>
      <w:lvlJc w:val="left"/>
      <w:pPr>
        <w:ind w:left="4260" w:hanging="360"/>
      </w:pPr>
      <w:rPr>
        <w:rFonts w:ascii="Courier New" w:hAnsi="Courier New" w:cs="Courier New" w:hint="default"/>
      </w:rPr>
    </w:lvl>
    <w:lvl w:ilvl="5" w:tplc="04220005" w:tentative="1">
      <w:start w:val="1"/>
      <w:numFmt w:val="bullet"/>
      <w:lvlText w:val=""/>
      <w:lvlJc w:val="left"/>
      <w:pPr>
        <w:ind w:left="4980" w:hanging="360"/>
      </w:pPr>
      <w:rPr>
        <w:rFonts w:ascii="Wingdings" w:hAnsi="Wingdings" w:hint="default"/>
      </w:rPr>
    </w:lvl>
    <w:lvl w:ilvl="6" w:tplc="04220001" w:tentative="1">
      <w:start w:val="1"/>
      <w:numFmt w:val="bullet"/>
      <w:lvlText w:val=""/>
      <w:lvlJc w:val="left"/>
      <w:pPr>
        <w:ind w:left="5700" w:hanging="360"/>
      </w:pPr>
      <w:rPr>
        <w:rFonts w:ascii="Symbol" w:hAnsi="Symbol" w:hint="default"/>
      </w:rPr>
    </w:lvl>
    <w:lvl w:ilvl="7" w:tplc="04220003" w:tentative="1">
      <w:start w:val="1"/>
      <w:numFmt w:val="bullet"/>
      <w:lvlText w:val="o"/>
      <w:lvlJc w:val="left"/>
      <w:pPr>
        <w:ind w:left="6420" w:hanging="360"/>
      </w:pPr>
      <w:rPr>
        <w:rFonts w:ascii="Courier New" w:hAnsi="Courier New" w:cs="Courier New" w:hint="default"/>
      </w:rPr>
    </w:lvl>
    <w:lvl w:ilvl="8" w:tplc="04220005" w:tentative="1">
      <w:start w:val="1"/>
      <w:numFmt w:val="bullet"/>
      <w:lvlText w:val=""/>
      <w:lvlJc w:val="left"/>
      <w:pPr>
        <w:ind w:left="7140" w:hanging="360"/>
      </w:pPr>
      <w:rPr>
        <w:rFonts w:ascii="Wingdings" w:hAnsi="Wingdings" w:hint="default"/>
      </w:rPr>
    </w:lvl>
  </w:abstractNum>
  <w:abstractNum w:abstractNumId="35">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0CD26DC"/>
    <w:multiLevelType w:val="hybridMultilevel"/>
    <w:tmpl w:val="1CC89E5E"/>
    <w:lvl w:ilvl="0" w:tplc="FE3E147C">
      <w:numFmt w:val="bullet"/>
      <w:pStyle w:val="a"/>
      <w:lvlText w:val="–"/>
      <w:lvlJc w:val="left"/>
      <w:pPr>
        <w:ind w:left="284" w:hanging="284"/>
      </w:pPr>
      <w:rPr>
        <w:rFonts w:ascii="Times New Roman" w:eastAsia="Times New Roman" w:hAnsi="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37">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6894690"/>
    <w:multiLevelType w:val="hybridMultilevel"/>
    <w:tmpl w:val="CC80EC06"/>
    <w:lvl w:ilvl="0" w:tplc="C9A68722">
      <w:start w:val="10"/>
      <w:numFmt w:val="bullet"/>
      <w:lvlText w:val=""/>
      <w:lvlJc w:val="left"/>
      <w:pPr>
        <w:ind w:left="1069" w:hanging="360"/>
      </w:pPr>
      <w:rPr>
        <w:rFonts w:ascii="Symbol" w:eastAsia="Calibri" w:hAnsi="Symbol"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39">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A2418FD"/>
    <w:multiLevelType w:val="hybridMultilevel"/>
    <w:tmpl w:val="C4F81076"/>
    <w:lvl w:ilvl="0" w:tplc="04190011">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6"/>
  </w:num>
  <w:num w:numId="3">
    <w:abstractNumId w:val="17"/>
  </w:num>
  <w:num w:numId="4">
    <w:abstractNumId w:val="1"/>
  </w:num>
  <w:num w:numId="5">
    <w:abstractNumId w:val="23"/>
  </w:num>
  <w:num w:numId="6">
    <w:abstractNumId w:val="37"/>
  </w:num>
  <w:num w:numId="7">
    <w:abstractNumId w:val="13"/>
  </w:num>
  <w:num w:numId="8">
    <w:abstractNumId w:val="39"/>
  </w:num>
  <w:num w:numId="9">
    <w:abstractNumId w:val="28"/>
  </w:num>
  <w:num w:numId="10">
    <w:abstractNumId w:val="40"/>
  </w:num>
  <w:num w:numId="11">
    <w:abstractNumId w:val="25"/>
  </w:num>
  <w:num w:numId="12">
    <w:abstractNumId w:val="11"/>
  </w:num>
  <w:num w:numId="13">
    <w:abstractNumId w:val="33"/>
  </w:num>
  <w:num w:numId="14">
    <w:abstractNumId w:val="9"/>
  </w:num>
  <w:num w:numId="15">
    <w:abstractNumId w:val="4"/>
  </w:num>
  <w:num w:numId="16">
    <w:abstractNumId w:val="14"/>
  </w:num>
  <w:num w:numId="17">
    <w:abstractNumId w:val="10"/>
  </w:num>
  <w:num w:numId="18">
    <w:abstractNumId w:val="22"/>
  </w:num>
  <w:num w:numId="19">
    <w:abstractNumId w:val="32"/>
  </w:num>
  <w:num w:numId="20">
    <w:abstractNumId w:val="12"/>
  </w:num>
  <w:num w:numId="21">
    <w:abstractNumId w:val="26"/>
  </w:num>
  <w:num w:numId="22">
    <w:abstractNumId w:val="18"/>
  </w:num>
  <w:num w:numId="23">
    <w:abstractNumId w:val="43"/>
  </w:num>
  <w:num w:numId="24">
    <w:abstractNumId w:val="0"/>
  </w:num>
  <w:num w:numId="25">
    <w:abstractNumId w:val="41"/>
  </w:num>
  <w:num w:numId="26">
    <w:abstractNumId w:val="35"/>
  </w:num>
  <w:num w:numId="27">
    <w:abstractNumId w:val="29"/>
  </w:num>
  <w:num w:numId="28">
    <w:abstractNumId w:val="19"/>
  </w:num>
  <w:num w:numId="29">
    <w:abstractNumId w:val="31"/>
  </w:num>
  <w:num w:numId="30">
    <w:abstractNumId w:val="36"/>
  </w:num>
  <w:num w:numId="31">
    <w:abstractNumId w:val="15"/>
  </w:num>
  <w:num w:numId="32">
    <w:abstractNumId w:val="20"/>
  </w:num>
  <w:num w:numId="33">
    <w:abstractNumId w:val="42"/>
  </w:num>
  <w:num w:numId="34">
    <w:abstractNumId w:val="16"/>
  </w:num>
  <w:num w:numId="35">
    <w:abstractNumId w:val="3"/>
  </w:num>
  <w:num w:numId="36">
    <w:abstractNumId w:val="8"/>
  </w:num>
  <w:num w:numId="37">
    <w:abstractNumId w:val="5"/>
  </w:num>
  <w:num w:numId="38">
    <w:abstractNumId w:val="38"/>
  </w:num>
  <w:num w:numId="39">
    <w:abstractNumId w:val="30"/>
  </w:num>
  <w:num w:numId="40">
    <w:abstractNumId w:val="2"/>
  </w:num>
  <w:num w:numId="41">
    <w:abstractNumId w:val="24"/>
  </w:num>
  <w:num w:numId="42">
    <w:abstractNumId w:val="7"/>
  </w:num>
  <w:num w:numId="43">
    <w:abstractNumId w:val="34"/>
  </w:num>
  <w:num w:numId="4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3F2"/>
    <w:rsid w:val="00002C0C"/>
    <w:rsid w:val="00015A45"/>
    <w:rsid w:val="00016789"/>
    <w:rsid w:val="00016C3E"/>
    <w:rsid w:val="000245F1"/>
    <w:rsid w:val="00085770"/>
    <w:rsid w:val="000A22BC"/>
    <w:rsid w:val="000A5534"/>
    <w:rsid w:val="000B0F8C"/>
    <w:rsid w:val="000C459B"/>
    <w:rsid w:val="000D395A"/>
    <w:rsid w:val="000D7B16"/>
    <w:rsid w:val="000F3424"/>
    <w:rsid w:val="00105394"/>
    <w:rsid w:val="00107952"/>
    <w:rsid w:val="00164776"/>
    <w:rsid w:val="001C7DBD"/>
    <w:rsid w:val="00203466"/>
    <w:rsid w:val="00214656"/>
    <w:rsid w:val="002171DF"/>
    <w:rsid w:val="00244F88"/>
    <w:rsid w:val="00250815"/>
    <w:rsid w:val="00252FEE"/>
    <w:rsid w:val="00262241"/>
    <w:rsid w:val="002626D5"/>
    <w:rsid w:val="002752BC"/>
    <w:rsid w:val="002768B6"/>
    <w:rsid w:val="00317E28"/>
    <w:rsid w:val="0034581E"/>
    <w:rsid w:val="00384CA4"/>
    <w:rsid w:val="003F09AB"/>
    <w:rsid w:val="003F5CBD"/>
    <w:rsid w:val="003F640A"/>
    <w:rsid w:val="004041EC"/>
    <w:rsid w:val="00416EAD"/>
    <w:rsid w:val="0041705F"/>
    <w:rsid w:val="00420606"/>
    <w:rsid w:val="00427DE2"/>
    <w:rsid w:val="004411EC"/>
    <w:rsid w:val="004411EF"/>
    <w:rsid w:val="004661A8"/>
    <w:rsid w:val="004679F6"/>
    <w:rsid w:val="00476667"/>
    <w:rsid w:val="004A4F39"/>
    <w:rsid w:val="004A6C12"/>
    <w:rsid w:val="004B1925"/>
    <w:rsid w:val="004B3D0D"/>
    <w:rsid w:val="004C22C5"/>
    <w:rsid w:val="004E52BB"/>
    <w:rsid w:val="00502299"/>
    <w:rsid w:val="00502948"/>
    <w:rsid w:val="00517A37"/>
    <w:rsid w:val="00520942"/>
    <w:rsid w:val="00526353"/>
    <w:rsid w:val="00536AE7"/>
    <w:rsid w:val="005539F6"/>
    <w:rsid w:val="00562304"/>
    <w:rsid w:val="005B4FF4"/>
    <w:rsid w:val="005C7632"/>
    <w:rsid w:val="005C7937"/>
    <w:rsid w:val="005D29D0"/>
    <w:rsid w:val="005D7385"/>
    <w:rsid w:val="00601FFA"/>
    <w:rsid w:val="00621D5A"/>
    <w:rsid w:val="00624182"/>
    <w:rsid w:val="006244C2"/>
    <w:rsid w:val="0063244A"/>
    <w:rsid w:val="006343C2"/>
    <w:rsid w:val="0068071F"/>
    <w:rsid w:val="00684795"/>
    <w:rsid w:val="006930DF"/>
    <w:rsid w:val="006B6135"/>
    <w:rsid w:val="006C1975"/>
    <w:rsid w:val="006C1E8D"/>
    <w:rsid w:val="006C2DC8"/>
    <w:rsid w:val="006D0931"/>
    <w:rsid w:val="006D666D"/>
    <w:rsid w:val="006F252D"/>
    <w:rsid w:val="00702A26"/>
    <w:rsid w:val="00703552"/>
    <w:rsid w:val="007157DD"/>
    <w:rsid w:val="00717447"/>
    <w:rsid w:val="00742B1B"/>
    <w:rsid w:val="007509E9"/>
    <w:rsid w:val="00757448"/>
    <w:rsid w:val="00771A4B"/>
    <w:rsid w:val="00780000"/>
    <w:rsid w:val="00782513"/>
    <w:rsid w:val="0078483A"/>
    <w:rsid w:val="00796053"/>
    <w:rsid w:val="00796D4E"/>
    <w:rsid w:val="007A2C33"/>
    <w:rsid w:val="007A34BA"/>
    <w:rsid w:val="007D0ADA"/>
    <w:rsid w:val="007E2719"/>
    <w:rsid w:val="007F1012"/>
    <w:rsid w:val="00823A9B"/>
    <w:rsid w:val="00844E7B"/>
    <w:rsid w:val="00853A88"/>
    <w:rsid w:val="00877A5C"/>
    <w:rsid w:val="00884023"/>
    <w:rsid w:val="00897BF9"/>
    <w:rsid w:val="008F49C3"/>
    <w:rsid w:val="008F4A4E"/>
    <w:rsid w:val="008F54BC"/>
    <w:rsid w:val="009156ED"/>
    <w:rsid w:val="009A7F70"/>
    <w:rsid w:val="009C75F6"/>
    <w:rsid w:val="009E25D1"/>
    <w:rsid w:val="009F0BE9"/>
    <w:rsid w:val="009F5EDF"/>
    <w:rsid w:val="009F77E7"/>
    <w:rsid w:val="00A054B1"/>
    <w:rsid w:val="00A4221C"/>
    <w:rsid w:val="00A52A40"/>
    <w:rsid w:val="00A85BDC"/>
    <w:rsid w:val="00A91173"/>
    <w:rsid w:val="00A92B81"/>
    <w:rsid w:val="00AA6430"/>
    <w:rsid w:val="00AC2592"/>
    <w:rsid w:val="00AF776A"/>
    <w:rsid w:val="00B01163"/>
    <w:rsid w:val="00B060FF"/>
    <w:rsid w:val="00B26D05"/>
    <w:rsid w:val="00B31EDD"/>
    <w:rsid w:val="00B413F2"/>
    <w:rsid w:val="00B63D5C"/>
    <w:rsid w:val="00B910E2"/>
    <w:rsid w:val="00BD2644"/>
    <w:rsid w:val="00BD54BF"/>
    <w:rsid w:val="00BD6F43"/>
    <w:rsid w:val="00C07DFA"/>
    <w:rsid w:val="00C112F6"/>
    <w:rsid w:val="00C371C9"/>
    <w:rsid w:val="00C42478"/>
    <w:rsid w:val="00C46737"/>
    <w:rsid w:val="00C50DAA"/>
    <w:rsid w:val="00C56590"/>
    <w:rsid w:val="00C579E4"/>
    <w:rsid w:val="00C961FE"/>
    <w:rsid w:val="00C96837"/>
    <w:rsid w:val="00C976D0"/>
    <w:rsid w:val="00CB1DF9"/>
    <w:rsid w:val="00CE7D1C"/>
    <w:rsid w:val="00CF103F"/>
    <w:rsid w:val="00D0542B"/>
    <w:rsid w:val="00D15244"/>
    <w:rsid w:val="00D15F4A"/>
    <w:rsid w:val="00D27A01"/>
    <w:rsid w:val="00D35FAC"/>
    <w:rsid w:val="00D452FE"/>
    <w:rsid w:val="00D83CCC"/>
    <w:rsid w:val="00D97507"/>
    <w:rsid w:val="00DC0363"/>
    <w:rsid w:val="00E01EE1"/>
    <w:rsid w:val="00E13671"/>
    <w:rsid w:val="00E22842"/>
    <w:rsid w:val="00E31393"/>
    <w:rsid w:val="00E33969"/>
    <w:rsid w:val="00E50481"/>
    <w:rsid w:val="00E604FF"/>
    <w:rsid w:val="00E65A65"/>
    <w:rsid w:val="00E7245B"/>
    <w:rsid w:val="00E8243B"/>
    <w:rsid w:val="00E927B3"/>
    <w:rsid w:val="00E94849"/>
    <w:rsid w:val="00EA2F86"/>
    <w:rsid w:val="00EB4A42"/>
    <w:rsid w:val="00EC2B2B"/>
    <w:rsid w:val="00F016C4"/>
    <w:rsid w:val="00F057C0"/>
    <w:rsid w:val="00F11956"/>
    <w:rsid w:val="00F2061C"/>
    <w:rsid w:val="00F4351C"/>
    <w:rsid w:val="00F43F0B"/>
    <w:rsid w:val="00F67921"/>
    <w:rsid w:val="00F738E6"/>
    <w:rsid w:val="00F82C47"/>
    <w:rsid w:val="00F84E59"/>
    <w:rsid w:val="00FB6D7E"/>
    <w:rsid w:val="00FC42B4"/>
    <w:rsid w:val="00FC7588"/>
    <w:rsid w:val="00FD0964"/>
    <w:rsid w:val="00FD367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579E4"/>
    <w:pPr>
      <w:spacing w:after="160" w:line="259" w:lineRule="auto"/>
    </w:pPr>
    <w:rPr>
      <w:lang w:val="ru-RU"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rvps12">
    <w:name w:val="rvps12"/>
    <w:basedOn w:val="a0"/>
    <w:uiPriority w:val="99"/>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0"/>
    <w:uiPriority w:val="99"/>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basedOn w:val="a1"/>
    <w:uiPriority w:val="99"/>
    <w:semiHidden/>
    <w:rsid w:val="00B413F2"/>
    <w:rPr>
      <w:rFonts w:cs="Times New Roman"/>
      <w:color w:val="0000FF"/>
      <w:u w:val="single"/>
    </w:rPr>
  </w:style>
  <w:style w:type="paragraph" w:styleId="a5">
    <w:name w:val="List Paragraph"/>
    <w:aliases w:val="название табл/рис,Список уровня 2,Bullet Number,Bullet 1,Use Case List Paragraph,lp1,List Paragraph1,lp11,List Paragraph11,Абзац списку 1,тв-Абзац списка,заголовок 1.1,List Paragraph (numbered (a)),List_Paragraph,Multilevel para_II,Bullets"/>
    <w:basedOn w:val="a0"/>
    <w:link w:val="a6"/>
    <w:uiPriority w:val="34"/>
    <w:qFormat/>
    <w:rsid w:val="00B413F2"/>
    <w:pPr>
      <w:ind w:left="720"/>
      <w:contextualSpacing/>
    </w:pPr>
    <w:rPr>
      <w:sz w:val="20"/>
      <w:szCs w:val="20"/>
    </w:rPr>
  </w:style>
  <w:style w:type="character" w:styleId="a7">
    <w:name w:val="Strong"/>
    <w:basedOn w:val="a1"/>
    <w:uiPriority w:val="99"/>
    <w:qFormat/>
    <w:rsid w:val="00897BF9"/>
    <w:rPr>
      <w:rFonts w:cs="Times New Roman"/>
      <w:b/>
      <w:bCs/>
    </w:rPr>
  </w:style>
  <w:style w:type="character" w:styleId="a8">
    <w:name w:val="Emphasis"/>
    <w:basedOn w:val="a1"/>
    <w:uiPriority w:val="99"/>
    <w:qFormat/>
    <w:rsid w:val="00897BF9"/>
    <w:rPr>
      <w:rFonts w:cs="Times New Roman"/>
      <w:i/>
      <w:iCs/>
    </w:rPr>
  </w:style>
  <w:style w:type="table" w:styleId="a9">
    <w:name w:val="Table Grid"/>
    <w:basedOn w:val="a2"/>
    <w:uiPriority w:val="99"/>
    <w:rsid w:val="0026224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Web)"/>
    <w:basedOn w:val="a0"/>
    <w:uiPriority w:val="99"/>
    <w:semiHidden/>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uiPriority w:val="99"/>
    <w:rsid w:val="00B060FF"/>
    <w:pPr>
      <w:widowControl w:val="0"/>
      <w:suppressAutoHyphens/>
      <w:autoSpaceDN w:val="0"/>
      <w:textAlignment w:val="baseline"/>
    </w:pPr>
    <w:rPr>
      <w:rFonts w:ascii="Liberation Serif"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apple-converted-space">
    <w:name w:val="apple-converted-space"/>
    <w:basedOn w:val="a1"/>
    <w:uiPriority w:val="99"/>
    <w:rsid w:val="00D35FAC"/>
    <w:rPr>
      <w:rFonts w:cs="Times New Roman"/>
    </w:rPr>
  </w:style>
  <w:style w:type="paragraph" w:customStyle="1" w:styleId="m3446652922380134348gmail-21">
    <w:name w:val="m_3446652922380134348gmail-21"/>
    <w:basedOn w:val="a0"/>
    <w:uiPriority w:val="99"/>
    <w:rsid w:val="00D35FAC"/>
    <w:pPr>
      <w:spacing w:before="100" w:beforeAutospacing="1" w:after="100" w:afterAutospacing="1" w:line="240" w:lineRule="auto"/>
    </w:pPr>
    <w:rPr>
      <w:rFonts w:ascii="Times New Roman" w:hAnsi="Times New Roman"/>
      <w:sz w:val="24"/>
      <w:szCs w:val="24"/>
      <w:lang w:eastAsia="ru-RU"/>
    </w:rPr>
  </w:style>
  <w:style w:type="character" w:customStyle="1" w:styleId="m3446652922380134348gmail-22pt">
    <w:name w:val="m_3446652922380134348gmail-22pt"/>
    <w:uiPriority w:val="99"/>
    <w:rsid w:val="00D35FAC"/>
  </w:style>
  <w:style w:type="character" w:customStyle="1" w:styleId="m3446652922380134348gmail-20">
    <w:name w:val="m_3446652922380134348gmail-20"/>
    <w:uiPriority w:val="99"/>
    <w:rsid w:val="00D35FAC"/>
  </w:style>
  <w:style w:type="paragraph" w:customStyle="1" w:styleId="1">
    <w:name w:val="Без интервала1"/>
    <w:uiPriority w:val="99"/>
    <w:rsid w:val="00D35FAC"/>
    <w:rPr>
      <w:rFonts w:ascii="Times New Roman" w:hAnsi="Times New Roman"/>
      <w:sz w:val="28"/>
      <w:szCs w:val="28"/>
      <w:lang w:eastAsia="en-US"/>
    </w:rPr>
  </w:style>
  <w:style w:type="paragraph" w:customStyle="1" w:styleId="10">
    <w:name w:val="Звичайний1"/>
    <w:uiPriority w:val="99"/>
    <w:rsid w:val="00D35FAC"/>
    <w:rPr>
      <w:rFonts w:ascii="Times New Roman" w:eastAsia="Times New Roman" w:hAnsi="Times New Roman"/>
      <w:sz w:val="20"/>
      <w:szCs w:val="20"/>
      <w:lang w:val="ru-RU" w:eastAsia="ru-RU"/>
    </w:rPr>
  </w:style>
  <w:style w:type="paragraph" w:customStyle="1" w:styleId="a">
    <w:name w:val="_тире"/>
    <w:basedOn w:val="a0"/>
    <w:uiPriority w:val="99"/>
    <w:rsid w:val="00E927B3"/>
    <w:pPr>
      <w:numPr>
        <w:numId w:val="30"/>
      </w:numPr>
      <w:spacing w:after="120" w:line="240" w:lineRule="auto"/>
      <w:jc w:val="both"/>
    </w:pPr>
    <w:rPr>
      <w:rFonts w:ascii="Times New Roman" w:eastAsia="Times New Roman" w:hAnsi="Times New Roman"/>
      <w:sz w:val="24"/>
      <w:szCs w:val="24"/>
      <w:lang w:val="uk-UA" w:eastAsia="ru-RU"/>
    </w:rPr>
  </w:style>
  <w:style w:type="character" w:customStyle="1" w:styleId="a6">
    <w:name w:val="Абзац списку Знак"/>
    <w:aliases w:val="название табл/рис Знак,Список уровня 2 Знак,Bullet Number Знак,Bullet 1 Знак,Use Case List Paragraph Знак,lp1 Знак,List Paragraph1 Знак,lp11 Знак,List Paragraph11 Знак,Абзац списку 1 Знак,тв-Абзац списка Знак,заголовок 1.1 Знак"/>
    <w:link w:val="a5"/>
    <w:uiPriority w:val="1"/>
    <w:locked/>
    <w:rsid w:val="00E927B3"/>
    <w:rPr>
      <w:lang w:val="ru-RU" w:eastAsia="en-US"/>
    </w:rPr>
  </w:style>
  <w:style w:type="table" w:customStyle="1" w:styleId="TableNormal">
    <w:name w:val="Table Normal"/>
    <w:rsid w:val="0034581E"/>
    <w:pPr>
      <w:spacing w:after="160" w:line="259" w:lineRule="auto"/>
    </w:pPr>
    <w:rPr>
      <w:rFonts w:cs="Calibri"/>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579E4"/>
    <w:pPr>
      <w:spacing w:after="160" w:line="259" w:lineRule="auto"/>
    </w:pPr>
    <w:rPr>
      <w:lang w:val="ru-RU"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rvps12">
    <w:name w:val="rvps12"/>
    <w:basedOn w:val="a0"/>
    <w:uiPriority w:val="99"/>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0"/>
    <w:uiPriority w:val="99"/>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basedOn w:val="a1"/>
    <w:uiPriority w:val="99"/>
    <w:semiHidden/>
    <w:rsid w:val="00B413F2"/>
    <w:rPr>
      <w:rFonts w:cs="Times New Roman"/>
      <w:color w:val="0000FF"/>
      <w:u w:val="single"/>
    </w:rPr>
  </w:style>
  <w:style w:type="paragraph" w:styleId="a5">
    <w:name w:val="List Paragraph"/>
    <w:aliases w:val="название табл/рис,Список уровня 2,Bullet Number,Bullet 1,Use Case List Paragraph,lp1,List Paragraph1,lp11,List Paragraph11,Абзац списку 1,тв-Абзац списка,заголовок 1.1,List Paragraph (numbered (a)),List_Paragraph,Multilevel para_II,Bullets"/>
    <w:basedOn w:val="a0"/>
    <w:link w:val="a6"/>
    <w:uiPriority w:val="34"/>
    <w:qFormat/>
    <w:rsid w:val="00B413F2"/>
    <w:pPr>
      <w:ind w:left="720"/>
      <w:contextualSpacing/>
    </w:pPr>
    <w:rPr>
      <w:sz w:val="20"/>
      <w:szCs w:val="20"/>
    </w:rPr>
  </w:style>
  <w:style w:type="character" w:styleId="a7">
    <w:name w:val="Strong"/>
    <w:basedOn w:val="a1"/>
    <w:uiPriority w:val="99"/>
    <w:qFormat/>
    <w:rsid w:val="00897BF9"/>
    <w:rPr>
      <w:rFonts w:cs="Times New Roman"/>
      <w:b/>
      <w:bCs/>
    </w:rPr>
  </w:style>
  <w:style w:type="character" w:styleId="a8">
    <w:name w:val="Emphasis"/>
    <w:basedOn w:val="a1"/>
    <w:uiPriority w:val="99"/>
    <w:qFormat/>
    <w:rsid w:val="00897BF9"/>
    <w:rPr>
      <w:rFonts w:cs="Times New Roman"/>
      <w:i/>
      <w:iCs/>
    </w:rPr>
  </w:style>
  <w:style w:type="table" w:styleId="a9">
    <w:name w:val="Table Grid"/>
    <w:basedOn w:val="a2"/>
    <w:uiPriority w:val="99"/>
    <w:rsid w:val="0026224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Web)"/>
    <w:basedOn w:val="a0"/>
    <w:uiPriority w:val="99"/>
    <w:semiHidden/>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uiPriority w:val="99"/>
    <w:rsid w:val="00B060FF"/>
    <w:pPr>
      <w:widowControl w:val="0"/>
      <w:suppressAutoHyphens/>
      <w:autoSpaceDN w:val="0"/>
      <w:textAlignment w:val="baseline"/>
    </w:pPr>
    <w:rPr>
      <w:rFonts w:ascii="Liberation Serif"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apple-converted-space">
    <w:name w:val="apple-converted-space"/>
    <w:basedOn w:val="a1"/>
    <w:uiPriority w:val="99"/>
    <w:rsid w:val="00D35FAC"/>
    <w:rPr>
      <w:rFonts w:cs="Times New Roman"/>
    </w:rPr>
  </w:style>
  <w:style w:type="paragraph" w:customStyle="1" w:styleId="m3446652922380134348gmail-21">
    <w:name w:val="m_3446652922380134348gmail-21"/>
    <w:basedOn w:val="a0"/>
    <w:uiPriority w:val="99"/>
    <w:rsid w:val="00D35FAC"/>
    <w:pPr>
      <w:spacing w:before="100" w:beforeAutospacing="1" w:after="100" w:afterAutospacing="1" w:line="240" w:lineRule="auto"/>
    </w:pPr>
    <w:rPr>
      <w:rFonts w:ascii="Times New Roman" w:hAnsi="Times New Roman"/>
      <w:sz w:val="24"/>
      <w:szCs w:val="24"/>
      <w:lang w:eastAsia="ru-RU"/>
    </w:rPr>
  </w:style>
  <w:style w:type="character" w:customStyle="1" w:styleId="m3446652922380134348gmail-22pt">
    <w:name w:val="m_3446652922380134348gmail-22pt"/>
    <w:uiPriority w:val="99"/>
    <w:rsid w:val="00D35FAC"/>
  </w:style>
  <w:style w:type="character" w:customStyle="1" w:styleId="m3446652922380134348gmail-20">
    <w:name w:val="m_3446652922380134348gmail-20"/>
    <w:uiPriority w:val="99"/>
    <w:rsid w:val="00D35FAC"/>
  </w:style>
  <w:style w:type="paragraph" w:customStyle="1" w:styleId="1">
    <w:name w:val="Без интервала1"/>
    <w:uiPriority w:val="99"/>
    <w:rsid w:val="00D35FAC"/>
    <w:rPr>
      <w:rFonts w:ascii="Times New Roman" w:hAnsi="Times New Roman"/>
      <w:sz w:val="28"/>
      <w:szCs w:val="28"/>
      <w:lang w:eastAsia="en-US"/>
    </w:rPr>
  </w:style>
  <w:style w:type="paragraph" w:customStyle="1" w:styleId="10">
    <w:name w:val="Звичайний1"/>
    <w:uiPriority w:val="99"/>
    <w:rsid w:val="00D35FAC"/>
    <w:rPr>
      <w:rFonts w:ascii="Times New Roman" w:eastAsia="Times New Roman" w:hAnsi="Times New Roman"/>
      <w:sz w:val="20"/>
      <w:szCs w:val="20"/>
      <w:lang w:val="ru-RU" w:eastAsia="ru-RU"/>
    </w:rPr>
  </w:style>
  <w:style w:type="paragraph" w:customStyle="1" w:styleId="a">
    <w:name w:val="_тире"/>
    <w:basedOn w:val="a0"/>
    <w:uiPriority w:val="99"/>
    <w:rsid w:val="00E927B3"/>
    <w:pPr>
      <w:numPr>
        <w:numId w:val="30"/>
      </w:numPr>
      <w:spacing w:after="120" w:line="240" w:lineRule="auto"/>
      <w:jc w:val="both"/>
    </w:pPr>
    <w:rPr>
      <w:rFonts w:ascii="Times New Roman" w:eastAsia="Times New Roman" w:hAnsi="Times New Roman"/>
      <w:sz w:val="24"/>
      <w:szCs w:val="24"/>
      <w:lang w:val="uk-UA" w:eastAsia="ru-RU"/>
    </w:rPr>
  </w:style>
  <w:style w:type="character" w:customStyle="1" w:styleId="a6">
    <w:name w:val="Абзац списку Знак"/>
    <w:aliases w:val="название табл/рис Знак,Список уровня 2 Знак,Bullet Number Знак,Bullet 1 Знак,Use Case List Paragraph Знак,lp1 Знак,List Paragraph1 Знак,lp11 Знак,List Paragraph11 Знак,Абзац списку 1 Знак,тв-Абзац списка Знак,заголовок 1.1 Знак"/>
    <w:link w:val="a5"/>
    <w:uiPriority w:val="1"/>
    <w:locked/>
    <w:rsid w:val="00E927B3"/>
    <w:rPr>
      <w:lang w:val="ru-RU" w:eastAsia="en-US"/>
    </w:rPr>
  </w:style>
  <w:style w:type="table" w:customStyle="1" w:styleId="TableNormal">
    <w:name w:val="Table Normal"/>
    <w:rsid w:val="0034581E"/>
    <w:pPr>
      <w:spacing w:after="160" w:line="259" w:lineRule="auto"/>
    </w:pPr>
    <w:rPr>
      <w:rFonts w:cs="Calibri"/>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3098799">
      <w:marLeft w:val="0"/>
      <w:marRight w:val="0"/>
      <w:marTop w:val="0"/>
      <w:marBottom w:val="0"/>
      <w:divBdr>
        <w:top w:val="none" w:sz="0" w:space="0" w:color="auto"/>
        <w:left w:val="none" w:sz="0" w:space="0" w:color="auto"/>
        <w:bottom w:val="none" w:sz="0" w:space="0" w:color="auto"/>
        <w:right w:val="none" w:sz="0" w:space="0" w:color="auto"/>
      </w:divBdr>
      <w:divsChild>
        <w:div w:id="883098798">
          <w:marLeft w:val="-108"/>
          <w:marRight w:val="0"/>
          <w:marTop w:val="0"/>
          <w:marBottom w:val="0"/>
          <w:divBdr>
            <w:top w:val="none" w:sz="0" w:space="0" w:color="auto"/>
            <w:left w:val="none" w:sz="0" w:space="0" w:color="auto"/>
            <w:bottom w:val="none" w:sz="0" w:space="0" w:color="auto"/>
            <w:right w:val="none" w:sz="0" w:space="0" w:color="auto"/>
          </w:divBdr>
        </w:div>
      </w:divsChild>
    </w:div>
    <w:div w:id="883098800">
      <w:marLeft w:val="0"/>
      <w:marRight w:val="0"/>
      <w:marTop w:val="0"/>
      <w:marBottom w:val="0"/>
      <w:divBdr>
        <w:top w:val="none" w:sz="0" w:space="0" w:color="auto"/>
        <w:left w:val="none" w:sz="0" w:space="0" w:color="auto"/>
        <w:bottom w:val="none" w:sz="0" w:space="0" w:color="auto"/>
        <w:right w:val="none" w:sz="0" w:space="0" w:color="auto"/>
      </w:divBdr>
    </w:div>
    <w:div w:id="8830988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10-14"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zakon.rada.gov.ua/laws/show/922-19" TargetMode="External"/><Relationship Id="rId12" Type="http://schemas.openxmlformats.org/officeDocument/2006/relationships/hyperlink" Target="https://zakon.rada.gov.ua/laws/show/1178-2022-%D0%B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8189</Words>
  <Characters>56809</Characters>
  <Application>Microsoft Office Word</Application>
  <DocSecurity>0</DocSecurity>
  <Lines>473</Lines>
  <Paragraphs>129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64869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Струк Оксана Миколаївна</cp:lastModifiedBy>
  <cp:revision>2</cp:revision>
  <dcterms:created xsi:type="dcterms:W3CDTF">2024-01-31T12:38:00Z</dcterms:created>
  <dcterms:modified xsi:type="dcterms:W3CDTF">2024-01-31T12:38:00Z</dcterms:modified>
</cp:coreProperties>
</file>