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FA" w:rsidRPr="002F67EA" w:rsidRDefault="00FD4CFA" w:rsidP="002F67EA">
      <w:pPr>
        <w:shd w:val="clear" w:color="auto" w:fill="FFFFFF"/>
        <w:jc w:val="center"/>
        <w:rPr>
          <w:b/>
          <w:lang w:val="uk-UA" w:eastAsia="ar-SA"/>
        </w:rPr>
      </w:pPr>
      <w:r w:rsidRPr="002F67EA">
        <w:rPr>
          <w:b/>
          <w:lang w:val="uk-UA" w:eastAsia="ar-SA"/>
        </w:rPr>
        <w:t>Перелік змін до тендерної документації</w:t>
      </w:r>
    </w:p>
    <w:p w:rsidR="00FD4CFA" w:rsidRPr="002F67EA" w:rsidRDefault="00FD4CFA" w:rsidP="002F67EA">
      <w:pPr>
        <w:shd w:val="clear" w:color="auto" w:fill="FFFFFF"/>
        <w:jc w:val="center"/>
        <w:rPr>
          <w:b/>
          <w:lang w:val="uk-UA" w:eastAsia="ar-SA"/>
        </w:rPr>
      </w:pPr>
      <w:r w:rsidRPr="002F67EA">
        <w:rPr>
          <w:b/>
          <w:lang w:val="uk-UA" w:eastAsia="ar-SA"/>
        </w:rPr>
        <w:t>по процедурі закупівлі – відкриті торги</w:t>
      </w:r>
      <w:r w:rsidR="00EC293A" w:rsidRPr="002F67EA">
        <w:rPr>
          <w:b/>
          <w:lang w:val="uk-UA" w:eastAsia="ar-SA"/>
        </w:rPr>
        <w:t xml:space="preserve"> (з особливостями)</w:t>
      </w:r>
      <w:r w:rsidRPr="002F67EA">
        <w:rPr>
          <w:b/>
          <w:lang w:val="uk-UA" w:eastAsia="ar-SA"/>
        </w:rPr>
        <w:t>,</w:t>
      </w:r>
    </w:p>
    <w:p w:rsidR="002F67EA" w:rsidRPr="002F67EA" w:rsidRDefault="00FD4CFA" w:rsidP="002F6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autoSpaceDE w:val="0"/>
        <w:ind w:right="57"/>
        <w:jc w:val="center"/>
        <w:rPr>
          <w:b/>
          <w:lang w:val="uk-UA" w:eastAsia="zh-CN"/>
        </w:rPr>
      </w:pPr>
      <w:r w:rsidRPr="002F67EA">
        <w:rPr>
          <w:b/>
          <w:lang w:val="uk-UA" w:eastAsia="ar-SA"/>
        </w:rPr>
        <w:t>закупівля товару:</w:t>
      </w:r>
      <w:r w:rsidRPr="002F67EA">
        <w:rPr>
          <w:lang w:val="uk-UA"/>
        </w:rPr>
        <w:t xml:space="preserve"> </w:t>
      </w:r>
      <w:r w:rsidR="002F67EA" w:rsidRPr="002F67EA">
        <w:rPr>
          <w:b/>
          <w:lang w:val="uk-UA" w:eastAsia="zh-CN"/>
        </w:rPr>
        <w:t>Хліб житньо-пшеничний, хліб пшеничний, кекс з родзинками, паска</w:t>
      </w:r>
    </w:p>
    <w:p w:rsidR="002F67EA" w:rsidRDefault="002F67EA" w:rsidP="002F6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autoSpaceDE w:val="0"/>
        <w:ind w:right="57"/>
        <w:jc w:val="center"/>
        <w:rPr>
          <w:lang w:val="uk-UA" w:eastAsia="zh-CN"/>
        </w:rPr>
      </w:pPr>
      <w:r w:rsidRPr="002F67EA">
        <w:rPr>
          <w:lang w:val="uk-UA" w:eastAsia="zh-CN"/>
        </w:rPr>
        <w:t>код за ЄЗС ДК 021:2015:15810000-9 - Хлібопродукти, свіжовипечені хлібобулочні та кондитерські вироби</w:t>
      </w:r>
      <w:r>
        <w:rPr>
          <w:lang w:val="uk-UA" w:eastAsia="zh-CN"/>
        </w:rPr>
        <w:t>.</w:t>
      </w:r>
    </w:p>
    <w:p w:rsidR="002F67EA" w:rsidRPr="002F67EA" w:rsidRDefault="002F67EA" w:rsidP="002F67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autoSpaceDE w:val="0"/>
        <w:ind w:right="57"/>
        <w:jc w:val="center"/>
        <w:rPr>
          <w:rFonts w:eastAsia="Calibri"/>
          <w:b/>
          <w:lang w:val="uk-UA"/>
        </w:rPr>
      </w:pPr>
    </w:p>
    <w:p w:rsidR="00FD4CFA" w:rsidRDefault="00FD4CFA" w:rsidP="00FD4CFA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2F67EA">
        <w:rPr>
          <w:color w:val="000000"/>
          <w:lang w:val="uk-UA"/>
        </w:rPr>
        <w:t xml:space="preserve">Згідно </w:t>
      </w:r>
      <w:r w:rsidR="00EC293A" w:rsidRPr="002F67EA">
        <w:rPr>
          <w:color w:val="000000"/>
          <w:lang w:val="uk-UA"/>
        </w:rPr>
        <w:t xml:space="preserve">абз.2 п.51 </w:t>
      </w:r>
      <w:r w:rsidR="00EC293A" w:rsidRPr="002F67EA">
        <w:rPr>
          <w:lang w:val="uk-UA"/>
        </w:rPr>
        <w:t xml:space="preserve">Особливостей здійснення публічних </w:t>
      </w:r>
      <w:proofErr w:type="spellStart"/>
      <w:r w:rsidR="00EC293A" w:rsidRPr="002F67EA">
        <w:rPr>
          <w:lang w:val="uk-UA"/>
        </w:rPr>
        <w:t>закупівель</w:t>
      </w:r>
      <w:proofErr w:type="spellEnd"/>
      <w:r w:rsidR="00EC293A" w:rsidRPr="002F67EA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</w:t>
      </w:r>
      <w:r w:rsidR="00EC293A" w:rsidRPr="004D1486">
        <w:rPr>
          <w:lang w:val="uk-UA"/>
        </w:rPr>
        <w:t xml:space="preserve"> з дня його припинення або скасування, затверджених постановою Кабміну від 12.10.2022</w:t>
      </w:r>
      <w:r w:rsidR="00EC293A">
        <w:rPr>
          <w:lang w:val="uk-UA"/>
        </w:rPr>
        <w:t xml:space="preserve"> № 1178, </w:t>
      </w:r>
      <w:r>
        <w:rPr>
          <w:color w:val="000000"/>
          <w:lang w:val="uk-UA"/>
        </w:rPr>
        <w:t>відповідно до рішення уповноваженої особи (протокол</w:t>
      </w:r>
      <w:r w:rsidRPr="00F21B57">
        <w:rPr>
          <w:lang w:val="uk-UA"/>
        </w:rPr>
        <w:t xml:space="preserve"> </w:t>
      </w:r>
      <w:r w:rsidRPr="0020082C">
        <w:rPr>
          <w:color w:val="000000"/>
          <w:lang w:val="uk-UA"/>
        </w:rPr>
        <w:t xml:space="preserve">уповноваженої особи </w:t>
      </w:r>
      <w:proofErr w:type="spellStart"/>
      <w:r w:rsidRPr="0020082C">
        <w:rPr>
          <w:color w:val="000000"/>
          <w:lang w:val="uk-UA"/>
        </w:rPr>
        <w:t>Городнянського</w:t>
      </w:r>
      <w:proofErr w:type="spellEnd"/>
      <w:r w:rsidRPr="0020082C">
        <w:rPr>
          <w:color w:val="000000"/>
          <w:lang w:val="uk-UA"/>
        </w:rPr>
        <w:t xml:space="preserve"> психоневрологічного інтернату</w:t>
      </w:r>
      <w:r>
        <w:rPr>
          <w:color w:val="000000"/>
          <w:lang w:val="uk-UA"/>
        </w:rPr>
        <w:t xml:space="preserve"> від </w:t>
      </w:r>
      <w:r w:rsidR="004E2619">
        <w:rPr>
          <w:color w:val="000000"/>
          <w:lang w:val="uk-UA"/>
        </w:rPr>
        <w:t>0</w:t>
      </w:r>
      <w:r w:rsidR="002F67EA">
        <w:rPr>
          <w:color w:val="000000"/>
          <w:lang w:val="uk-UA"/>
        </w:rPr>
        <w:t>8</w:t>
      </w:r>
      <w:r w:rsidRPr="008C3F87">
        <w:rPr>
          <w:lang w:val="uk-UA"/>
        </w:rPr>
        <w:t>.</w:t>
      </w:r>
      <w:r w:rsidR="004E2619">
        <w:rPr>
          <w:lang w:val="uk-UA"/>
        </w:rPr>
        <w:t>0</w:t>
      </w:r>
      <w:r w:rsidR="002F67EA">
        <w:rPr>
          <w:lang w:val="uk-UA"/>
        </w:rPr>
        <w:t>3</w:t>
      </w:r>
      <w:r w:rsidRPr="008C3F87">
        <w:rPr>
          <w:lang w:val="uk-UA"/>
        </w:rPr>
        <w:t>.202</w:t>
      </w:r>
      <w:r w:rsidR="004E2619">
        <w:rPr>
          <w:lang w:val="uk-UA"/>
        </w:rPr>
        <w:t>4</w:t>
      </w:r>
      <w:r>
        <w:rPr>
          <w:color w:val="000000"/>
          <w:lang w:val="uk-UA"/>
        </w:rPr>
        <w:t xml:space="preserve"> року) внесені зміни до тендерної документації, а саме:</w:t>
      </w:r>
    </w:p>
    <w:p w:rsidR="00522BE2" w:rsidRDefault="00522BE2" w:rsidP="00FD4CFA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09"/>
      </w:tblGrid>
      <w:tr w:rsidR="00FD4CFA" w:rsidRPr="00DB6ABD" w:rsidTr="00F62012">
        <w:tc>
          <w:tcPr>
            <w:tcW w:w="3369" w:type="dxa"/>
            <w:shd w:val="clear" w:color="auto" w:fill="auto"/>
          </w:tcPr>
          <w:p w:rsidR="00FD4CFA" w:rsidRPr="002F67EA" w:rsidRDefault="00FD4CFA" w:rsidP="00F6201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2F67EA">
              <w:rPr>
                <w:b/>
                <w:color w:val="000000"/>
                <w:lang w:val="uk-UA"/>
              </w:rPr>
              <w:t>Посилання</w:t>
            </w:r>
          </w:p>
        </w:tc>
        <w:tc>
          <w:tcPr>
            <w:tcW w:w="3543" w:type="dxa"/>
            <w:shd w:val="clear" w:color="auto" w:fill="auto"/>
          </w:tcPr>
          <w:p w:rsidR="00FD4CFA" w:rsidRPr="002F67EA" w:rsidRDefault="00FD4CFA" w:rsidP="00F6201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2F67EA">
              <w:rPr>
                <w:b/>
                <w:color w:val="000000"/>
                <w:lang w:val="uk-UA"/>
              </w:rPr>
              <w:t>Стара редакція тендерної документації</w:t>
            </w:r>
          </w:p>
        </w:tc>
        <w:tc>
          <w:tcPr>
            <w:tcW w:w="3509" w:type="dxa"/>
            <w:shd w:val="clear" w:color="auto" w:fill="auto"/>
          </w:tcPr>
          <w:p w:rsidR="00FD4CFA" w:rsidRPr="002F67EA" w:rsidRDefault="00FD4CFA" w:rsidP="00F6201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2F67EA">
              <w:rPr>
                <w:b/>
                <w:color w:val="000000"/>
                <w:lang w:val="uk-UA"/>
              </w:rPr>
              <w:t>Нова редакція тендерної документації</w:t>
            </w:r>
          </w:p>
        </w:tc>
      </w:tr>
      <w:tr w:rsidR="00FD4CFA" w:rsidRPr="00EC293A" w:rsidTr="00F62012">
        <w:tc>
          <w:tcPr>
            <w:tcW w:w="3369" w:type="dxa"/>
            <w:shd w:val="clear" w:color="auto" w:fill="auto"/>
          </w:tcPr>
          <w:p w:rsidR="00EC293A" w:rsidRPr="002F67EA" w:rsidRDefault="00EC293A" w:rsidP="00522BE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67EA">
              <w:rPr>
                <w:color w:val="000000"/>
                <w:lang w:val="uk-UA"/>
              </w:rPr>
              <w:t xml:space="preserve">Додаток </w:t>
            </w:r>
            <w:r w:rsidR="004E2619" w:rsidRPr="002F67EA">
              <w:rPr>
                <w:color w:val="000000"/>
                <w:lang w:val="uk-UA"/>
              </w:rPr>
              <w:t>3</w:t>
            </w:r>
            <w:r w:rsidRPr="002F67EA">
              <w:rPr>
                <w:color w:val="000000"/>
                <w:lang w:val="uk-UA"/>
              </w:rPr>
              <w:t xml:space="preserve"> до тендерної документації</w:t>
            </w:r>
          </w:p>
          <w:p w:rsidR="004E2619" w:rsidRPr="002F67EA" w:rsidRDefault="004E2619" w:rsidP="004E2619">
            <w:pPr>
              <w:ind w:left="5660"/>
              <w:jc w:val="right"/>
              <w:rPr>
                <w:color w:val="000000"/>
                <w:lang w:val="uk-UA"/>
              </w:rPr>
            </w:pPr>
          </w:p>
          <w:p w:rsidR="004E2619" w:rsidRPr="002F67EA" w:rsidRDefault="004E2619" w:rsidP="004E2619">
            <w:pPr>
              <w:spacing w:after="160" w:line="259" w:lineRule="auto"/>
              <w:rPr>
                <w:color w:val="000000"/>
                <w:lang w:val="uk-UA"/>
              </w:rPr>
            </w:pPr>
            <w:r w:rsidRPr="002F67EA">
              <w:rPr>
                <w:rFonts w:eastAsia="Calibri"/>
                <w:lang w:val="uk-UA" w:eastAsia="en-US"/>
              </w:rPr>
              <w:t>1.Технічні вимоги до предмета закупівлі</w:t>
            </w:r>
          </w:p>
        </w:tc>
        <w:tc>
          <w:tcPr>
            <w:tcW w:w="3543" w:type="dxa"/>
            <w:shd w:val="clear" w:color="auto" w:fill="auto"/>
          </w:tcPr>
          <w:p w:rsidR="002F67EA" w:rsidRPr="002F67EA" w:rsidRDefault="002F67EA" w:rsidP="002F67EA">
            <w:pPr>
              <w:autoSpaceDN w:val="0"/>
              <w:jc w:val="center"/>
              <w:rPr>
                <w:rFonts w:eastAsia="Calibri" w:cs="Calibri"/>
                <w:lang w:val="uk-UA"/>
              </w:rPr>
            </w:pPr>
            <w:r w:rsidRPr="002F67EA">
              <w:rPr>
                <w:rFonts w:eastAsia="Calibri" w:cs="Calibri"/>
                <w:lang w:val="uk-UA"/>
              </w:rPr>
              <w:t>Хліб житньо-пшеничний в/г</w:t>
            </w:r>
          </w:p>
          <w:p w:rsidR="00FD4CFA" w:rsidRPr="002F67EA" w:rsidRDefault="002F67EA" w:rsidP="002F67EA">
            <w:pPr>
              <w:widowControl w:val="0"/>
              <w:suppressAutoHyphens/>
              <w:autoSpaceDE w:val="0"/>
              <w:jc w:val="center"/>
              <w:rPr>
                <w:color w:val="000000"/>
                <w:lang w:val="uk-UA"/>
              </w:rPr>
            </w:pPr>
            <w:r w:rsidRPr="002F67EA">
              <w:rPr>
                <w:rFonts w:eastAsia="Calibri"/>
                <w:lang w:val="uk-UA"/>
              </w:rPr>
              <w:t>ДСТУ 4583:2006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EA" w:rsidRPr="002F67EA" w:rsidRDefault="002F67EA" w:rsidP="002F67EA">
            <w:pPr>
              <w:autoSpaceDN w:val="0"/>
              <w:jc w:val="center"/>
              <w:rPr>
                <w:rFonts w:eastAsia="Calibri" w:cs="Calibri"/>
                <w:lang w:val="uk-UA"/>
              </w:rPr>
            </w:pPr>
            <w:r w:rsidRPr="002F67EA">
              <w:rPr>
                <w:rFonts w:eastAsia="Calibri" w:cs="Calibri"/>
                <w:lang w:val="uk-UA"/>
              </w:rPr>
              <w:t xml:space="preserve">Хліб житньо-пшеничний </w:t>
            </w:r>
          </w:p>
          <w:p w:rsidR="00FD4CFA" w:rsidRPr="002F67EA" w:rsidRDefault="002F67EA" w:rsidP="002F67EA">
            <w:pPr>
              <w:widowControl w:val="0"/>
              <w:suppressAutoHyphens/>
              <w:autoSpaceDE w:val="0"/>
              <w:jc w:val="center"/>
              <w:rPr>
                <w:lang w:val="uk-UA"/>
              </w:rPr>
            </w:pPr>
            <w:r w:rsidRPr="002F67EA">
              <w:rPr>
                <w:rFonts w:eastAsia="Calibri"/>
                <w:lang w:val="uk-UA"/>
              </w:rPr>
              <w:t>ДСТУ 4583:2006</w:t>
            </w:r>
          </w:p>
        </w:tc>
      </w:tr>
      <w:tr w:rsidR="002F67EA" w:rsidRPr="00EC293A" w:rsidTr="00F62012">
        <w:tc>
          <w:tcPr>
            <w:tcW w:w="3369" w:type="dxa"/>
            <w:shd w:val="clear" w:color="auto" w:fill="auto"/>
          </w:tcPr>
          <w:p w:rsidR="002F67EA" w:rsidRDefault="002F67EA" w:rsidP="00522BE2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color w:val="000000"/>
                <w:lang w:val="uk-UA"/>
              </w:rPr>
            </w:pPr>
            <w:r w:rsidRPr="002F67EA">
              <w:rPr>
                <w:rFonts w:eastAsia="Calibri"/>
                <w:color w:val="000000"/>
                <w:lang w:val="uk-UA"/>
              </w:rPr>
              <w:t>Розділ 4. Подання та розкриття тендерної пропозиції</w:t>
            </w:r>
          </w:p>
          <w:p w:rsidR="002F67EA" w:rsidRPr="002F67EA" w:rsidRDefault="002F67EA" w:rsidP="00522BE2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67EA">
              <w:rPr>
                <w:rFonts w:eastAsia="Calibri"/>
                <w:color w:val="000000"/>
                <w:lang w:val="uk-UA"/>
              </w:rPr>
              <w:t xml:space="preserve">1. </w:t>
            </w:r>
            <w:r w:rsidRPr="002F67EA">
              <w:rPr>
                <w:rFonts w:eastAsia="Calibri"/>
                <w:color w:val="000000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3543" w:type="dxa"/>
            <w:shd w:val="clear" w:color="auto" w:fill="auto"/>
          </w:tcPr>
          <w:p w:rsidR="002F67EA" w:rsidRPr="002F67EA" w:rsidRDefault="002F67EA" w:rsidP="002F67EA">
            <w:pPr>
              <w:widowControl w:val="0"/>
              <w:spacing w:after="160"/>
              <w:ind w:left="40" w:right="120"/>
              <w:jc w:val="both"/>
              <w:rPr>
                <w:rFonts w:eastAsia="Calibri"/>
                <w:color w:val="000000"/>
                <w:lang w:val="uk-UA"/>
              </w:rPr>
            </w:pPr>
            <w:r w:rsidRPr="002F67EA">
              <w:rPr>
                <w:rFonts w:eastAsia="Calibri"/>
                <w:color w:val="000000"/>
                <w:lang w:val="uk-UA"/>
              </w:rPr>
              <w:t xml:space="preserve">Кінцевий строк подання тендерних пропозицій </w:t>
            </w:r>
            <w:r w:rsidRPr="002F67EA">
              <w:rPr>
                <w:rFonts w:eastAsia="Calibri"/>
                <w:lang w:val="uk-UA"/>
              </w:rPr>
              <w:t>—</w:t>
            </w:r>
            <w:r w:rsidRPr="002F67EA">
              <w:rPr>
                <w:rFonts w:eastAsia="Calibri"/>
                <w:color w:val="000000"/>
                <w:lang w:val="uk-UA"/>
              </w:rPr>
              <w:t xml:space="preserve"> </w:t>
            </w:r>
          </w:p>
          <w:p w:rsidR="002F67EA" w:rsidRPr="002F67EA" w:rsidRDefault="002F67EA" w:rsidP="002F67EA">
            <w:pPr>
              <w:widowControl w:val="0"/>
              <w:spacing w:after="160"/>
              <w:ind w:left="40" w:right="120"/>
              <w:jc w:val="both"/>
              <w:rPr>
                <w:rFonts w:eastAsia="Calibri"/>
                <w:highlight w:val="magenta"/>
                <w:lang w:val="uk-UA"/>
              </w:rPr>
            </w:pPr>
            <w:r w:rsidRPr="002F67EA">
              <w:rPr>
                <w:rFonts w:eastAsia="Calibri"/>
                <w:color w:val="000000"/>
                <w:lang w:val="uk-UA"/>
              </w:rPr>
              <w:t>12.</w:t>
            </w:r>
            <w:r w:rsidRPr="002F67EA">
              <w:rPr>
                <w:rFonts w:eastAsia="Calibri"/>
                <w:color w:val="000000"/>
                <w:lang w:val="uk-UA"/>
              </w:rPr>
              <w:t>0</w:t>
            </w:r>
            <w:r>
              <w:rPr>
                <w:rFonts w:eastAsia="Calibri"/>
                <w:color w:val="000000"/>
                <w:lang w:val="uk-UA"/>
              </w:rPr>
              <w:t>3</w:t>
            </w:r>
            <w:r w:rsidRPr="002F67EA">
              <w:rPr>
                <w:rFonts w:eastAsia="Calibri"/>
                <w:color w:val="000000"/>
                <w:lang w:val="uk-UA"/>
              </w:rPr>
              <w:t>.2024 року 00 год. 00 хв. За київським часом.</w:t>
            </w:r>
          </w:p>
          <w:p w:rsidR="002F67EA" w:rsidRPr="002F67EA" w:rsidRDefault="002F67EA" w:rsidP="002F67EA">
            <w:pPr>
              <w:autoSpaceDN w:val="0"/>
              <w:jc w:val="center"/>
              <w:rPr>
                <w:rFonts w:eastAsia="Calibri" w:cs="Calibri"/>
                <w:lang w:val="uk-U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EA" w:rsidRPr="002F67EA" w:rsidRDefault="002F67EA" w:rsidP="002F67EA">
            <w:pPr>
              <w:widowControl w:val="0"/>
              <w:spacing w:after="160"/>
              <w:ind w:left="40" w:right="120"/>
              <w:jc w:val="both"/>
              <w:rPr>
                <w:rFonts w:eastAsia="Calibri"/>
                <w:color w:val="000000"/>
                <w:lang w:val="uk-UA"/>
              </w:rPr>
            </w:pPr>
            <w:r w:rsidRPr="002F67EA">
              <w:rPr>
                <w:rFonts w:eastAsia="Calibri"/>
                <w:color w:val="000000"/>
                <w:lang w:val="uk-UA"/>
              </w:rPr>
              <w:t xml:space="preserve">Кінцевий строк подання тендерних пропозицій </w:t>
            </w:r>
            <w:r w:rsidRPr="002F67EA">
              <w:rPr>
                <w:rFonts w:eastAsia="Calibri"/>
                <w:lang w:val="uk-UA"/>
              </w:rPr>
              <w:t>—</w:t>
            </w:r>
            <w:r w:rsidRPr="002F67EA">
              <w:rPr>
                <w:rFonts w:eastAsia="Calibri"/>
                <w:color w:val="000000"/>
                <w:lang w:val="uk-UA"/>
              </w:rPr>
              <w:t xml:space="preserve"> </w:t>
            </w:r>
          </w:p>
          <w:p w:rsidR="002F67EA" w:rsidRPr="002F67EA" w:rsidRDefault="002F67EA" w:rsidP="002F67EA">
            <w:pPr>
              <w:widowControl w:val="0"/>
              <w:spacing w:after="160"/>
              <w:ind w:left="40" w:right="120"/>
              <w:jc w:val="both"/>
              <w:rPr>
                <w:rFonts w:eastAsia="Calibri"/>
                <w:highlight w:val="magenta"/>
                <w:lang w:val="uk-UA"/>
              </w:rPr>
            </w:pPr>
            <w:bookmarkStart w:id="0" w:name="_GoBack"/>
            <w:bookmarkEnd w:id="0"/>
            <w:r w:rsidRPr="002F67EA">
              <w:rPr>
                <w:rFonts w:eastAsia="Calibri"/>
                <w:color w:val="000000"/>
                <w:lang w:val="uk-UA"/>
              </w:rPr>
              <w:t>1</w:t>
            </w:r>
            <w:r>
              <w:rPr>
                <w:rFonts w:eastAsia="Calibri"/>
                <w:color w:val="000000"/>
                <w:lang w:val="uk-UA"/>
              </w:rPr>
              <w:t>3</w:t>
            </w:r>
            <w:r w:rsidRPr="002F67EA">
              <w:rPr>
                <w:rFonts w:eastAsia="Calibri"/>
                <w:color w:val="000000"/>
                <w:lang w:val="uk-UA"/>
              </w:rPr>
              <w:t>.0</w:t>
            </w:r>
            <w:r>
              <w:rPr>
                <w:rFonts w:eastAsia="Calibri"/>
                <w:color w:val="000000"/>
                <w:lang w:val="uk-UA"/>
              </w:rPr>
              <w:t>3</w:t>
            </w:r>
            <w:r w:rsidRPr="002F67EA">
              <w:rPr>
                <w:rFonts w:eastAsia="Calibri"/>
                <w:color w:val="000000"/>
                <w:lang w:val="uk-UA"/>
              </w:rPr>
              <w:t>.2024 року 00 год. 00 хв. За київським часом.</w:t>
            </w:r>
          </w:p>
          <w:p w:rsidR="002F67EA" w:rsidRPr="002F67EA" w:rsidRDefault="002F67EA" w:rsidP="002F67EA">
            <w:pPr>
              <w:autoSpaceDN w:val="0"/>
              <w:jc w:val="center"/>
              <w:rPr>
                <w:rFonts w:eastAsia="Calibri" w:cs="Calibri"/>
                <w:lang w:val="uk-UA"/>
              </w:rPr>
            </w:pPr>
          </w:p>
        </w:tc>
      </w:tr>
    </w:tbl>
    <w:p w:rsidR="00FD4CFA" w:rsidRDefault="00FD4CFA" w:rsidP="00FD4CFA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</w:p>
    <w:p w:rsidR="00687E12" w:rsidRPr="00FD4CFA" w:rsidRDefault="00687E12">
      <w:pPr>
        <w:rPr>
          <w:lang w:val="uk-UA"/>
        </w:rPr>
      </w:pPr>
    </w:p>
    <w:sectPr w:rsidR="00687E12" w:rsidRPr="00FD4CFA" w:rsidSect="0096625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FA"/>
    <w:rsid w:val="002F67EA"/>
    <w:rsid w:val="00457DB1"/>
    <w:rsid w:val="004E2619"/>
    <w:rsid w:val="00522BE2"/>
    <w:rsid w:val="00687E12"/>
    <w:rsid w:val="008160A9"/>
    <w:rsid w:val="00D61916"/>
    <w:rsid w:val="00EC293A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E398"/>
  <w15:chartTrackingRefBased/>
  <w15:docId w15:val="{69F4D654-0436-4905-932F-34B017F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4CFA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rsid w:val="00FD4CF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D4CF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4E2619"/>
    <w:rPr>
      <w:rFonts w:ascii="Courier New" w:hAnsi="Courier New" w:cs="Wingdings"/>
      <w:sz w:val="24"/>
      <w:szCs w:val="24"/>
      <w:lang w:eastAsia="zh-CN"/>
    </w:rPr>
  </w:style>
  <w:style w:type="paragraph" w:styleId="HTML0">
    <w:name w:val="HTML Preformatted"/>
    <w:basedOn w:val="a"/>
    <w:link w:val="HTML"/>
    <w:rsid w:val="004E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Theme="minorHAnsi" w:hAnsi="Courier New" w:cs="Wingdings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4E2619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2023-01-25T10:39:00Z</dcterms:created>
  <dcterms:modified xsi:type="dcterms:W3CDTF">2024-03-08T09:36:00Z</dcterms:modified>
</cp:coreProperties>
</file>