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049E6" w:rsidRDefault="002049E6" w:rsidP="002049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049E6" w:rsidRDefault="002049E6" w:rsidP="002049E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049E6" w:rsidRDefault="002049E6" w:rsidP="002049E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2049E6" w:rsidRDefault="002049E6" w:rsidP="002049E6">
      <w:pPr>
        <w:spacing w:after="0" w:line="240" w:lineRule="auto"/>
        <w:ind w:left="885"/>
        <w:jc w:val="center"/>
        <w:rPr>
          <w:rFonts w:ascii="Times New Roman" w:eastAsia="Times New Roman" w:hAnsi="Times New Roman" w:cs="Times New Roman"/>
          <w:b/>
          <w:i/>
          <w:color w:val="4472C4"/>
          <w:sz w:val="20"/>
          <w:szCs w:val="20"/>
        </w:rPr>
      </w:pPr>
    </w:p>
    <w:p w:rsidR="002049E6" w:rsidRDefault="002049E6" w:rsidP="002049E6">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049E6" w:rsidTr="00F850BC">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Default="002049E6" w:rsidP="00F850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49E6" w:rsidRPr="0075010C" w:rsidRDefault="002049E6" w:rsidP="00F850BC">
            <w:pPr>
              <w:spacing w:before="240" w:after="0" w:line="240" w:lineRule="auto"/>
              <w:jc w:val="center"/>
              <w:rPr>
                <w:rFonts w:ascii="Times New Roman" w:eastAsia="Times New Roman" w:hAnsi="Times New Roman" w:cs="Times New Roman"/>
                <w:sz w:val="20"/>
                <w:szCs w:val="20"/>
              </w:rPr>
            </w:pPr>
            <w:r w:rsidRPr="0075010C">
              <w:rPr>
                <w:rFonts w:ascii="Times New Roman" w:eastAsia="Times New Roman" w:hAnsi="Times New Roman" w:cs="Times New Roman"/>
                <w:b/>
                <w:sz w:val="20"/>
                <w:szCs w:val="20"/>
              </w:rPr>
              <w:t xml:space="preserve">Документи та інформація, які </w:t>
            </w:r>
            <w:r w:rsidRPr="0075010C">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2049E6" w:rsidTr="0075010C">
        <w:trPr>
          <w:trHeight w:val="291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обладнання та матеріально-технічної бази, які необхідні для поставки товару,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color w:val="FF0000"/>
                <w:sz w:val="20"/>
                <w:szCs w:val="20"/>
                <w:highlight w:val="yellow"/>
              </w:rPr>
            </w:pPr>
          </w:p>
        </w:tc>
      </w:tr>
      <w:tr w:rsidR="002049E6" w:rsidTr="00F850BC">
        <w:trPr>
          <w:trHeight w:val="474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049E6" w:rsidRDefault="002049E6" w:rsidP="00F850BC">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10C" w:rsidRDefault="0075010C" w:rsidP="0075010C">
            <w:pPr>
              <w:ind w:firstLine="176"/>
              <w:jc w:val="both"/>
              <w:rPr>
                <w:rFonts w:ascii="Times New Roman" w:hAnsi="Times New Roman" w:cs="Times New Roman"/>
                <w:color w:val="000000"/>
                <w:lang w:val="uk-UA" w:eastAsia="uk-UA"/>
              </w:rPr>
            </w:pPr>
            <w:r>
              <w:rPr>
                <w:rFonts w:ascii="Times New Roman" w:hAnsi="Times New Roman"/>
                <w:color w:val="000000"/>
                <w:lang w:val="uk-UA" w:eastAsia="uk-UA"/>
              </w:rPr>
              <w:t xml:space="preserve">Учасники надають довідку в довільній формі про наявність в учасника працівників відповідної кваліфікації, які мають необхідні знання та досвід, що необхідні для поставки товару, що є предметом закупівлі, завірену підписом та печаткою (у разі наявності) Учасника. </w:t>
            </w:r>
          </w:p>
          <w:p w:rsidR="002049E6" w:rsidRDefault="002049E6" w:rsidP="00F850BC">
            <w:pPr>
              <w:spacing w:after="0" w:line="240" w:lineRule="auto"/>
              <w:jc w:val="both"/>
              <w:rPr>
                <w:rFonts w:ascii="Times New Roman" w:eastAsia="Times New Roman" w:hAnsi="Times New Roman" w:cs="Times New Roman"/>
                <w:sz w:val="20"/>
                <w:szCs w:val="20"/>
              </w:rPr>
            </w:pPr>
          </w:p>
        </w:tc>
      </w:tr>
      <w:tr w:rsidR="002049E6" w:rsidTr="00F850BC">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927" w:rsidRDefault="003E7CC2" w:rsidP="008D7927">
            <w:pPr>
              <w:jc w:val="center"/>
              <w:rPr>
                <w:rFonts w:ascii="Times New Roman" w:eastAsia="Times New Roman" w:hAnsi="Times New Roman" w:cs="Times New Roman"/>
                <w:lang w:val="uk-UA"/>
              </w:rPr>
            </w:pPr>
            <w:r>
              <w:rPr>
                <w:rFonts w:ascii="Times New Roman" w:hAnsi="Times New Roman"/>
                <w:color w:val="000000"/>
                <w:lang w:val="uk-UA" w:eastAsia="uk-UA"/>
              </w:rPr>
              <w:t xml:space="preserve">Учасники надають копію/копії договору/договорів на поставку товару за аналогічним класифікатором </w:t>
            </w:r>
            <w:r w:rsidR="008D7927">
              <w:rPr>
                <w:shd w:val="clear" w:color="auto" w:fill="FFFFFF"/>
                <w:lang w:val="uk-UA"/>
              </w:rPr>
              <w:t xml:space="preserve">ДК 021:2015:33110000-4 "Візуалізаційне обладнання для потреб медицини, стоматології та ветеринарної медицини" – система рентгенологічна діагностична - </w:t>
            </w:r>
            <w:r w:rsidR="008D7927">
              <w:rPr>
                <w:color w:val="000000"/>
                <w:lang w:val="uk-UA"/>
              </w:rPr>
              <w:t>33111000-1 Рентгенологічне обладнання</w:t>
            </w:r>
            <w:r w:rsidR="008D7927">
              <w:rPr>
                <w:color w:val="000000"/>
              </w:rPr>
              <w:t> </w:t>
            </w:r>
            <w:r w:rsidR="008D7927">
              <w:rPr>
                <w:color w:val="000000"/>
                <w:lang w:val="uk-UA"/>
              </w:rPr>
              <w:t>-</w:t>
            </w:r>
            <w:hyperlink r:id="rId5" w:history="1">
              <w:r w:rsidR="008D7927">
                <w:rPr>
                  <w:rStyle w:val="a3"/>
                  <w:color w:val="FFFFFF"/>
                  <w:u w:val="none"/>
                  <w:lang w:val="uk-UA"/>
                </w:rPr>
                <w:t>Ту</w:t>
              </w:r>
            </w:hyperlink>
            <w:r w:rsidR="008D7927">
              <w:rPr>
                <w:bdr w:val="none" w:sz="0" w:space="0" w:color="auto" w:frame="1"/>
                <w:lang w:val="uk-UA"/>
              </w:rPr>
              <w:t>НК 024:2023 «Класифікатор медичних виробів»: 37645 Система рентгенівська діагностична стаціонарна загального призначення цифрова</w:t>
            </w:r>
          </w:p>
          <w:p w:rsidR="003E7CC2" w:rsidRDefault="003E7CC2" w:rsidP="003E7CC2">
            <w:pPr>
              <w:jc w:val="both"/>
              <w:rPr>
                <w:rFonts w:ascii="Times New Roman" w:hAnsi="Times New Roman" w:cs="Times New Roman"/>
                <w:color w:val="000000"/>
                <w:lang w:val="uk-UA" w:eastAsia="uk-UA"/>
              </w:rPr>
            </w:pPr>
            <w:bookmarkStart w:id="0" w:name="_GoBack"/>
            <w:bookmarkEnd w:id="0"/>
            <w:r>
              <w:rPr>
                <w:rFonts w:ascii="Times New Roman" w:hAnsi="Times New Roman"/>
                <w:color w:val="000000"/>
                <w:lang w:val="uk-UA" w:eastAsia="uk-UA"/>
              </w:rPr>
              <w:t xml:space="preserve">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накладної(их) про поставку товару в повному обсязі).  </w:t>
            </w:r>
          </w:p>
          <w:p w:rsidR="002049E6" w:rsidRPr="003E7CC2" w:rsidRDefault="002049E6" w:rsidP="00F850BC">
            <w:pPr>
              <w:spacing w:after="0" w:line="240" w:lineRule="auto"/>
              <w:jc w:val="both"/>
              <w:rPr>
                <w:rFonts w:ascii="Times New Roman" w:eastAsia="Times New Roman" w:hAnsi="Times New Roman" w:cs="Times New Roman"/>
                <w:sz w:val="20"/>
                <w:szCs w:val="20"/>
                <w:lang w:val="uk-UA"/>
              </w:rPr>
            </w:pPr>
          </w:p>
        </w:tc>
      </w:tr>
    </w:tbl>
    <w:p w:rsidR="002049E6" w:rsidRDefault="002049E6" w:rsidP="002049E6">
      <w:pPr>
        <w:spacing w:before="20" w:after="20" w:line="240" w:lineRule="auto"/>
        <w:jc w:val="both"/>
        <w:rPr>
          <w:rFonts w:ascii="Times New Roman" w:eastAsia="Times New Roman" w:hAnsi="Times New Roman" w:cs="Times New Roman"/>
          <w:i/>
          <w:sz w:val="20"/>
          <w:szCs w:val="20"/>
          <w:highlight w:val="yellow"/>
        </w:rPr>
      </w:pPr>
    </w:p>
    <w:p w:rsidR="002049E6" w:rsidRDefault="002049E6" w:rsidP="002049E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49E6" w:rsidRDefault="002049E6" w:rsidP="002049E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49E6" w:rsidRPr="003E7CC2" w:rsidRDefault="002049E6" w:rsidP="002049E6">
      <w:pPr>
        <w:widowControl w:val="0"/>
        <w:spacing w:after="0" w:line="240" w:lineRule="auto"/>
        <w:ind w:firstLine="567"/>
        <w:jc w:val="both"/>
        <w:rPr>
          <w:rFonts w:ascii="Times New Roman" w:eastAsia="Times New Roman" w:hAnsi="Times New Roman" w:cs="Times New Roman"/>
          <w:sz w:val="20"/>
          <w:szCs w:val="20"/>
        </w:rPr>
      </w:pPr>
      <w:r w:rsidRPr="003E7CC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049E6" w:rsidRPr="003E7CC2" w:rsidRDefault="002049E6" w:rsidP="002049E6">
      <w:pPr>
        <w:widowControl w:val="0"/>
        <w:spacing w:after="0" w:line="240" w:lineRule="auto"/>
        <w:jc w:val="both"/>
        <w:rPr>
          <w:rFonts w:ascii="Times New Roman" w:eastAsia="Times New Roman" w:hAnsi="Times New Roman" w:cs="Times New Roman"/>
          <w:i/>
          <w:sz w:val="20"/>
          <w:szCs w:val="20"/>
        </w:rPr>
      </w:pPr>
    </w:p>
    <w:p w:rsidR="002049E6" w:rsidRDefault="002049E6" w:rsidP="002049E6">
      <w:pPr>
        <w:widowControl w:val="0"/>
        <w:spacing w:after="0" w:line="240" w:lineRule="auto"/>
        <w:ind w:firstLine="567"/>
        <w:jc w:val="both"/>
        <w:rPr>
          <w:rFonts w:ascii="Times New Roman" w:eastAsia="Times New Roman" w:hAnsi="Times New Roman" w:cs="Times New Roman"/>
          <w:i/>
          <w:sz w:val="20"/>
          <w:szCs w:val="20"/>
        </w:rPr>
      </w:pPr>
    </w:p>
    <w:p w:rsidR="002049E6" w:rsidRDefault="002049E6" w:rsidP="002049E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rsidR="002049E6" w:rsidRDefault="002049E6" w:rsidP="002049E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49E6" w:rsidRDefault="002049E6" w:rsidP="002049E6">
      <w:pPr>
        <w:spacing w:after="0" w:line="240" w:lineRule="auto"/>
        <w:rPr>
          <w:rFonts w:ascii="Times New Roman" w:eastAsia="Times New Roman" w:hAnsi="Times New Roman" w:cs="Times New Roman"/>
          <w:b/>
          <w:sz w:val="20"/>
          <w:szCs w:val="20"/>
          <w:highlight w:val="yellow"/>
        </w:rPr>
      </w:pPr>
    </w:p>
    <w:p w:rsidR="002049E6" w:rsidRDefault="002049E6" w:rsidP="002049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W w:w="10200" w:type="dxa"/>
        <w:tblInd w:w="-40" w:type="dxa"/>
        <w:tblLayout w:type="fixed"/>
        <w:tblLook w:val="0400" w:firstRow="0" w:lastRow="0" w:firstColumn="0" w:lastColumn="0" w:noHBand="0" w:noVBand="1"/>
      </w:tblPr>
      <w:tblGrid>
        <w:gridCol w:w="705"/>
        <w:gridCol w:w="4470"/>
        <w:gridCol w:w="5025"/>
      </w:tblGrid>
      <w:tr w:rsidR="002049E6" w:rsidTr="00F850BC">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2049E6" w:rsidTr="00F850BC">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049E6" w:rsidRDefault="002049E6" w:rsidP="00F850BC">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w:t>
            </w:r>
            <w:r>
              <w:rPr>
                <w:rFonts w:ascii="Times New Roman" w:eastAsia="Times New Roman" w:hAnsi="Times New Roman" w:cs="Times New Roman"/>
                <w:i/>
                <w:sz w:val="20"/>
                <w:szCs w:val="20"/>
                <w:highlight w:val="white"/>
              </w:rPr>
              <w:lastRenderedPageBreak/>
              <w:t>абзацу 15 пункту 47 Особливостей надається переможцем торгів.</w:t>
            </w:r>
          </w:p>
        </w:tc>
      </w:tr>
      <w:tr w:rsidR="002049E6" w:rsidTr="00F850BC">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49E6" w:rsidRDefault="002049E6" w:rsidP="00F850BC">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b/>
                <w:sz w:val="20"/>
                <w:szCs w:val="20"/>
              </w:rPr>
            </w:pPr>
          </w:p>
        </w:tc>
      </w:tr>
      <w:tr w:rsidR="002049E6" w:rsidTr="00F850BC">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pacing w:after="0" w:line="240" w:lineRule="auto"/>
        <w:rPr>
          <w:rFonts w:ascii="Times New Roman" w:eastAsia="Times New Roman" w:hAnsi="Times New Roman" w:cs="Times New Roman"/>
          <w:b/>
          <w:sz w:val="20"/>
          <w:szCs w:val="20"/>
        </w:rPr>
      </w:pPr>
    </w:p>
    <w:p w:rsidR="002049E6" w:rsidRDefault="002049E6" w:rsidP="002049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85" w:type="dxa"/>
        <w:tblInd w:w="-25" w:type="dxa"/>
        <w:tblLayout w:type="fixed"/>
        <w:tblLook w:val="0400" w:firstRow="0" w:lastRow="0" w:firstColumn="0" w:lastColumn="0" w:noHBand="0" w:noVBand="1"/>
      </w:tblPr>
      <w:tblGrid>
        <w:gridCol w:w="615"/>
        <w:gridCol w:w="4575"/>
        <w:gridCol w:w="4995"/>
      </w:tblGrid>
      <w:tr w:rsidR="002049E6" w:rsidTr="00F850BC">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p>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2049E6" w:rsidRDefault="002049E6" w:rsidP="00F850BC">
            <w:pPr>
              <w:spacing w:after="0" w:line="240" w:lineRule="auto"/>
              <w:ind w:left="100"/>
              <w:jc w:val="center"/>
              <w:rPr>
                <w:rFonts w:ascii="Times New Roman" w:eastAsia="Times New Roman" w:hAnsi="Times New Roman" w:cs="Times New Roman"/>
                <w:sz w:val="20"/>
                <w:szCs w:val="20"/>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049E6" w:rsidTr="00F850BC">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049E6" w:rsidRDefault="002049E6" w:rsidP="00F850B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Pr>
                <w:rFonts w:ascii="Times New Roman" w:eastAsia="Times New Roman" w:hAnsi="Times New Roman" w:cs="Times New Roman"/>
                <w:i/>
                <w:sz w:val="20"/>
                <w:szCs w:val="20"/>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049E6" w:rsidRDefault="002049E6" w:rsidP="00F850BC">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049E6" w:rsidTr="00F850BC">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49E6" w:rsidRDefault="002049E6" w:rsidP="00F850BC">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49E6" w:rsidRDefault="002049E6" w:rsidP="00F850BC">
            <w:pPr>
              <w:spacing w:after="0" w:line="240" w:lineRule="auto"/>
              <w:jc w:val="both"/>
              <w:rPr>
                <w:rFonts w:ascii="Times New Roman" w:eastAsia="Times New Roman" w:hAnsi="Times New Roman" w:cs="Times New Roman"/>
                <w:b/>
                <w:sz w:val="20"/>
                <w:szCs w:val="20"/>
              </w:rPr>
            </w:pP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49E6" w:rsidTr="00F850BC">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49E6" w:rsidRDefault="002049E6" w:rsidP="00F850BC">
            <w:pPr>
              <w:widowControl w:val="0"/>
              <w:spacing w:after="0" w:line="276" w:lineRule="auto"/>
              <w:rPr>
                <w:rFonts w:ascii="Times New Roman" w:eastAsia="Times New Roman" w:hAnsi="Times New Roman" w:cs="Times New Roman"/>
                <w:sz w:val="20"/>
                <w:szCs w:val="20"/>
              </w:rPr>
            </w:pPr>
          </w:p>
        </w:tc>
      </w:tr>
      <w:tr w:rsidR="002049E6" w:rsidTr="00F850BC">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9E6" w:rsidRDefault="002049E6" w:rsidP="00F850BC">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9E6" w:rsidRDefault="002049E6" w:rsidP="002049E6">
      <w:pPr>
        <w:shd w:val="clear" w:color="auto" w:fill="FFFFFF"/>
        <w:spacing w:after="0" w:line="240" w:lineRule="auto"/>
        <w:rPr>
          <w:rFonts w:ascii="Times New Roman" w:eastAsia="Times New Roman" w:hAnsi="Times New Roman" w:cs="Times New Roman"/>
          <w:b/>
          <w:sz w:val="20"/>
          <w:szCs w:val="20"/>
        </w:rPr>
      </w:pPr>
    </w:p>
    <w:p w:rsidR="002049E6" w:rsidRDefault="002049E6" w:rsidP="002049E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049E6" w:rsidRDefault="002049E6" w:rsidP="002049E6">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2049E6" w:rsidRDefault="002049E6" w:rsidP="002049E6">
      <w:pPr>
        <w:shd w:val="clear" w:color="auto" w:fill="FFFFFF"/>
        <w:spacing w:after="0" w:line="240" w:lineRule="auto"/>
        <w:rPr>
          <w:rFonts w:ascii="Times New Roman" w:eastAsia="Times New Roman" w:hAnsi="Times New Roman" w:cs="Times New Roman"/>
          <w:b/>
        </w:rPr>
      </w:pPr>
    </w:p>
    <w:tbl>
      <w:tblPr>
        <w:tblW w:w="10290" w:type="dxa"/>
        <w:tblInd w:w="-100" w:type="dxa"/>
        <w:tblLayout w:type="fixed"/>
        <w:tblLook w:val="0400" w:firstRow="0" w:lastRow="0" w:firstColumn="0" w:lastColumn="0" w:noHBand="0" w:noVBand="1"/>
      </w:tblPr>
      <w:tblGrid>
        <w:gridCol w:w="405"/>
        <w:gridCol w:w="9885"/>
      </w:tblGrid>
      <w:tr w:rsidR="002049E6" w:rsidTr="00F850BC">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49E6" w:rsidRDefault="002049E6" w:rsidP="00F850B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049E6" w:rsidTr="00F850BC">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2049E6" w:rsidRDefault="002049E6" w:rsidP="00F850BC">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049E6" w:rsidTr="00F850B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2049E6" w:rsidRDefault="002049E6" w:rsidP="00F850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049E6" w:rsidRDefault="002049E6" w:rsidP="002049E6">
      <w:pPr>
        <w:spacing w:after="0" w:line="240" w:lineRule="auto"/>
        <w:rPr>
          <w:rFonts w:ascii="Times New Roman" w:eastAsia="Times New Roman" w:hAnsi="Times New Roman" w:cs="Times New Roman"/>
          <w:sz w:val="20"/>
          <w:szCs w:val="20"/>
        </w:rPr>
      </w:pPr>
    </w:p>
    <w:sectPr w:rsidR="002049E6">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82A"/>
    <w:multiLevelType w:val="multilevel"/>
    <w:tmpl w:val="58B47A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220D7E"/>
    <w:multiLevelType w:val="multilevel"/>
    <w:tmpl w:val="B19648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E23E6C"/>
    <w:multiLevelType w:val="multilevel"/>
    <w:tmpl w:val="D0AAB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2374F5"/>
    <w:multiLevelType w:val="multilevel"/>
    <w:tmpl w:val="3C34E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866CD7"/>
    <w:multiLevelType w:val="multilevel"/>
    <w:tmpl w:val="A7B2F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A555A1E"/>
    <w:multiLevelType w:val="multilevel"/>
    <w:tmpl w:val="E2321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171066"/>
    <w:rsid w:val="002049E6"/>
    <w:rsid w:val="00312EFF"/>
    <w:rsid w:val="003E7CC2"/>
    <w:rsid w:val="00443F50"/>
    <w:rsid w:val="0075010C"/>
    <w:rsid w:val="008D7927"/>
    <w:rsid w:val="00D638D2"/>
    <w:rsid w:val="00E62564"/>
    <w:rsid w:val="00F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9E65-8D2A-4C29-AEBB-CC0AC1F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E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3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3166">
      <w:bodyDiv w:val="1"/>
      <w:marLeft w:val="0"/>
      <w:marRight w:val="0"/>
      <w:marTop w:val="0"/>
      <w:marBottom w:val="0"/>
      <w:divBdr>
        <w:top w:val="none" w:sz="0" w:space="0" w:color="auto"/>
        <w:left w:val="none" w:sz="0" w:space="0" w:color="auto"/>
        <w:bottom w:val="none" w:sz="0" w:space="0" w:color="auto"/>
        <w:right w:val="none" w:sz="0" w:space="0" w:color="auto"/>
      </w:divBdr>
    </w:div>
    <w:div w:id="408775075">
      <w:bodyDiv w:val="1"/>
      <w:marLeft w:val="0"/>
      <w:marRight w:val="0"/>
      <w:marTop w:val="0"/>
      <w:marBottom w:val="0"/>
      <w:divBdr>
        <w:top w:val="none" w:sz="0" w:space="0" w:color="auto"/>
        <w:left w:val="none" w:sz="0" w:space="0" w:color="auto"/>
        <w:bottom w:val="none" w:sz="0" w:space="0" w:color="auto"/>
        <w:right w:val="none" w:sz="0" w:space="0" w:color="auto"/>
      </w:divBdr>
    </w:div>
    <w:div w:id="1365211929">
      <w:bodyDiv w:val="1"/>
      <w:marLeft w:val="0"/>
      <w:marRight w:val="0"/>
      <w:marTop w:val="0"/>
      <w:marBottom w:val="0"/>
      <w:divBdr>
        <w:top w:val="none" w:sz="0" w:space="0" w:color="auto"/>
        <w:left w:val="none" w:sz="0" w:space="0" w:color="auto"/>
        <w:bottom w:val="none" w:sz="0" w:space="0" w:color="auto"/>
        <w:right w:val="none" w:sz="0" w:space="0" w:color="auto"/>
      </w:divBdr>
    </w:div>
    <w:div w:id="1704012244">
      <w:bodyDiv w:val="1"/>
      <w:marLeft w:val="0"/>
      <w:marRight w:val="0"/>
      <w:marTop w:val="0"/>
      <w:marBottom w:val="0"/>
      <w:divBdr>
        <w:top w:val="none" w:sz="0" w:space="0" w:color="auto"/>
        <w:left w:val="none" w:sz="0" w:space="0" w:color="auto"/>
        <w:bottom w:val="none" w:sz="0" w:space="0" w:color="auto"/>
        <w:right w:val="none" w:sz="0" w:space="0" w:color="auto"/>
      </w:divBdr>
    </w:div>
    <w:div w:id="19773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k21.dovidnyk.info/index.php?todo=search&amp;word=3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2024-02-29T10:27:00Z</dcterms:created>
  <dcterms:modified xsi:type="dcterms:W3CDTF">2024-03-01T09:51:00Z</dcterms:modified>
</cp:coreProperties>
</file>