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ДЕРЖАВНА МИТНА СЛУЖБА УКРАЇНИ</w:t>
      </w:r>
    </w:p>
    <w:p w14:paraId="0C2B57BF" w14:textId="77777777"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 xml:space="preserve">Закарпатська митниця </w:t>
      </w:r>
    </w:p>
    <w:p w14:paraId="75D1F7AD" w14:textId="77777777" w:rsidR="00A06CE4" w:rsidRPr="003052DD"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3052DD"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3052DD" w:rsidRDefault="00A06CE4" w:rsidP="00A06CE4">
      <w:pPr>
        <w:spacing w:after="0" w:line="240" w:lineRule="auto"/>
        <w:ind w:left="5103"/>
        <w:jc w:val="both"/>
        <w:rPr>
          <w:rFonts w:ascii="Times New Roman" w:hAnsi="Times New Roman"/>
          <w:b/>
          <w:bCs/>
          <w:noProof/>
          <w:sz w:val="24"/>
          <w:szCs w:val="24"/>
          <w:lang w:val="uk-UA"/>
        </w:rPr>
      </w:pPr>
      <w:r w:rsidRPr="003052DD">
        <w:rPr>
          <w:rFonts w:ascii="Times New Roman" w:hAnsi="Times New Roman"/>
          <w:b/>
          <w:bCs/>
          <w:noProof/>
          <w:sz w:val="24"/>
          <w:szCs w:val="24"/>
          <w:lang w:val="uk-UA"/>
        </w:rPr>
        <w:t>«ЗАТВЕРДЖЕНО»</w:t>
      </w:r>
    </w:p>
    <w:p w14:paraId="3E52735A" w14:textId="7777777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Рішенням уповноваженої особи</w:t>
      </w:r>
    </w:p>
    <w:p w14:paraId="7C200A59" w14:textId="5A3A1AD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від «__» _______________ 202</w:t>
      </w:r>
      <w:r w:rsidR="002A4CC2" w:rsidRPr="003052DD">
        <w:rPr>
          <w:rFonts w:ascii="Times New Roman" w:hAnsi="Times New Roman"/>
          <w:noProof/>
          <w:sz w:val="24"/>
          <w:szCs w:val="24"/>
          <w:lang w:val="uk-UA"/>
        </w:rPr>
        <w:t>4</w:t>
      </w:r>
      <w:r w:rsidRPr="003052DD">
        <w:rPr>
          <w:rFonts w:ascii="Times New Roman" w:hAnsi="Times New Roman"/>
          <w:noProof/>
          <w:sz w:val="24"/>
          <w:szCs w:val="24"/>
          <w:lang w:val="uk-UA"/>
        </w:rPr>
        <w:t xml:space="preserve"> р.</w:t>
      </w:r>
    </w:p>
    <w:p w14:paraId="743A038C" w14:textId="77777777" w:rsidR="00A06CE4" w:rsidRPr="003052DD"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Уповноважена особа</w:t>
      </w:r>
    </w:p>
    <w:p w14:paraId="5181632F" w14:textId="55DC7B9F" w:rsidR="00A06CE4" w:rsidRPr="003052DD" w:rsidRDefault="002D2732" w:rsidP="00A06CE4">
      <w:pPr>
        <w:spacing w:after="0" w:line="240" w:lineRule="auto"/>
        <w:ind w:left="5103"/>
        <w:jc w:val="both"/>
        <w:rPr>
          <w:rFonts w:ascii="Times New Roman" w:hAnsi="Times New Roman"/>
          <w:b/>
          <w:bCs/>
          <w:sz w:val="24"/>
          <w:szCs w:val="24"/>
          <w:lang w:val="uk-UA"/>
        </w:rPr>
      </w:pPr>
      <w:r w:rsidRPr="003052DD">
        <w:rPr>
          <w:rFonts w:ascii="Times New Roman" w:hAnsi="Times New Roman"/>
          <w:noProof/>
          <w:sz w:val="24"/>
          <w:szCs w:val="24"/>
          <w:lang w:val="uk-UA"/>
        </w:rPr>
        <w:t>____________</w:t>
      </w:r>
      <w:r w:rsidR="00A06CE4" w:rsidRPr="003052DD">
        <w:rPr>
          <w:rFonts w:ascii="Times New Roman" w:hAnsi="Times New Roman"/>
          <w:noProof/>
          <w:sz w:val="24"/>
          <w:szCs w:val="24"/>
          <w:lang w:val="uk-UA"/>
        </w:rPr>
        <w:t>/</w:t>
      </w:r>
      <w:r w:rsidR="00A06CE4" w:rsidRPr="003052DD">
        <w:rPr>
          <w:rFonts w:ascii="Times New Roman" w:hAnsi="Times New Roman"/>
          <w:b/>
          <w:bCs/>
          <w:noProof/>
          <w:sz w:val="24"/>
          <w:szCs w:val="24"/>
          <w:lang w:val="uk-UA"/>
        </w:rPr>
        <w:t xml:space="preserve"> Денис АЛЕКСАНДРОВ</w:t>
      </w:r>
    </w:p>
    <w:p w14:paraId="6BC6DFCF" w14:textId="77777777" w:rsidR="00A06CE4" w:rsidRPr="003052DD" w:rsidRDefault="00A06CE4" w:rsidP="00A06CE4">
      <w:pPr>
        <w:spacing w:after="0" w:line="240" w:lineRule="auto"/>
        <w:jc w:val="center"/>
        <w:rPr>
          <w:rFonts w:ascii="Times New Roman" w:hAnsi="Times New Roman"/>
          <w:b/>
          <w:bCs/>
          <w:sz w:val="24"/>
          <w:szCs w:val="24"/>
          <w:lang w:val="uk-UA"/>
        </w:rPr>
      </w:pPr>
    </w:p>
    <w:p w14:paraId="4784EAF4" w14:textId="77777777" w:rsidR="00A06CE4" w:rsidRPr="003052DD" w:rsidRDefault="00A06CE4" w:rsidP="00A06CE4">
      <w:pPr>
        <w:spacing w:after="0" w:line="240" w:lineRule="auto"/>
        <w:jc w:val="center"/>
        <w:rPr>
          <w:rFonts w:ascii="Times New Roman" w:hAnsi="Times New Roman"/>
          <w:b/>
          <w:bCs/>
          <w:sz w:val="24"/>
          <w:szCs w:val="24"/>
          <w:lang w:val="uk-UA"/>
        </w:rPr>
      </w:pPr>
    </w:p>
    <w:p w14:paraId="51367C10" w14:textId="77777777" w:rsidR="00A06CE4" w:rsidRPr="003052DD" w:rsidRDefault="00A06CE4" w:rsidP="00A06CE4">
      <w:pPr>
        <w:spacing w:after="0" w:line="240" w:lineRule="auto"/>
        <w:jc w:val="center"/>
        <w:rPr>
          <w:rFonts w:ascii="Times New Roman" w:hAnsi="Times New Roman"/>
          <w:b/>
          <w:bCs/>
          <w:sz w:val="24"/>
          <w:szCs w:val="24"/>
          <w:lang w:val="uk-UA"/>
        </w:rPr>
      </w:pPr>
    </w:p>
    <w:p w14:paraId="32426175" w14:textId="77777777" w:rsidR="00A06CE4" w:rsidRPr="003052DD" w:rsidRDefault="00A06CE4" w:rsidP="00A06CE4">
      <w:pPr>
        <w:spacing w:after="0" w:line="240" w:lineRule="auto"/>
        <w:jc w:val="center"/>
        <w:rPr>
          <w:rFonts w:ascii="Times New Roman" w:hAnsi="Times New Roman"/>
          <w:b/>
          <w:bCs/>
          <w:sz w:val="24"/>
          <w:szCs w:val="24"/>
          <w:lang w:val="uk-UA"/>
        </w:rPr>
      </w:pPr>
    </w:p>
    <w:p w14:paraId="37A191B5" w14:textId="77777777" w:rsidR="00A06CE4" w:rsidRPr="003052DD" w:rsidRDefault="00A06CE4" w:rsidP="00A06CE4">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ТЕНДЕРНА ДОКУМЕНТАЦІЯ</w:t>
      </w:r>
    </w:p>
    <w:p w14:paraId="4C5F9C2D" w14:textId="77777777" w:rsidR="00A06CE4" w:rsidRPr="003052DD" w:rsidRDefault="00A06CE4" w:rsidP="00A06CE4">
      <w:pPr>
        <w:spacing w:after="0" w:line="240" w:lineRule="auto"/>
        <w:jc w:val="center"/>
        <w:rPr>
          <w:rFonts w:ascii="Times New Roman" w:hAnsi="Times New Roman"/>
          <w:b/>
          <w:bCs/>
          <w:sz w:val="24"/>
          <w:szCs w:val="24"/>
          <w:lang w:val="uk-UA"/>
        </w:rPr>
      </w:pPr>
    </w:p>
    <w:p w14:paraId="0AF758DF" w14:textId="7BB49CED"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ВІДКРИТІ ТОРГИ</w:t>
      </w:r>
    </w:p>
    <w:p w14:paraId="4E19136A" w14:textId="77777777" w:rsidR="00A06CE4" w:rsidRPr="003052DD" w:rsidRDefault="00A06CE4" w:rsidP="00A06CE4">
      <w:pPr>
        <w:spacing w:after="0" w:line="240" w:lineRule="auto"/>
        <w:jc w:val="center"/>
        <w:rPr>
          <w:rFonts w:ascii="Times New Roman" w:hAnsi="Times New Roman"/>
          <w:sz w:val="28"/>
          <w:szCs w:val="28"/>
          <w:lang w:val="uk-UA"/>
        </w:rPr>
      </w:pPr>
    </w:p>
    <w:p w14:paraId="330AB063" w14:textId="77777777" w:rsidR="00A06CE4" w:rsidRPr="003052DD" w:rsidRDefault="00A06CE4" w:rsidP="00A06CE4">
      <w:pPr>
        <w:spacing w:after="0" w:line="240" w:lineRule="auto"/>
        <w:jc w:val="center"/>
        <w:rPr>
          <w:rFonts w:ascii="Times New Roman" w:hAnsi="Times New Roman"/>
          <w:sz w:val="28"/>
          <w:szCs w:val="28"/>
          <w:lang w:val="uk-UA"/>
        </w:rPr>
      </w:pPr>
    </w:p>
    <w:p w14:paraId="3C1D8880" w14:textId="77777777" w:rsidR="00A06CE4" w:rsidRPr="003052DD" w:rsidRDefault="00A06CE4" w:rsidP="00A06CE4">
      <w:pPr>
        <w:spacing w:after="0" w:line="240" w:lineRule="auto"/>
        <w:jc w:val="center"/>
        <w:rPr>
          <w:rFonts w:ascii="Times New Roman" w:hAnsi="Times New Roman"/>
          <w:sz w:val="28"/>
          <w:szCs w:val="28"/>
          <w:lang w:val="uk-UA"/>
        </w:rPr>
      </w:pPr>
    </w:p>
    <w:p w14:paraId="540A7BBA" w14:textId="77777777" w:rsidR="00A06CE4" w:rsidRPr="003052DD"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3052DD">
        <w:rPr>
          <w:rFonts w:ascii="Times New Roman" w:hAnsi="Times New Roman"/>
          <w:b/>
          <w:bCs/>
          <w:sz w:val="28"/>
          <w:szCs w:val="28"/>
          <w:bdr w:val="none" w:sz="0" w:space="0" w:color="auto" w:frame="1"/>
          <w:lang w:val="uk-UA"/>
        </w:rPr>
        <w:t>ПРЕДМЕТ ЗАКУПІВЛІ</w:t>
      </w:r>
    </w:p>
    <w:p w14:paraId="3139779F" w14:textId="77777777" w:rsidR="00A06CE4" w:rsidRPr="003052DD" w:rsidRDefault="00A06CE4" w:rsidP="00C6284B">
      <w:pPr>
        <w:jc w:val="center"/>
        <w:rPr>
          <w:rFonts w:ascii="Times New Roman" w:hAnsi="Times New Roman"/>
          <w:b/>
          <w:sz w:val="28"/>
          <w:szCs w:val="28"/>
          <w:lang w:val="uk-UA"/>
        </w:rPr>
      </w:pPr>
    </w:p>
    <w:p w14:paraId="48279369" w14:textId="2E73F529" w:rsidR="00863134" w:rsidRPr="007754D7" w:rsidRDefault="007754D7" w:rsidP="00791A37">
      <w:pPr>
        <w:shd w:val="clear" w:color="auto" w:fill="FFFFFF"/>
        <w:spacing w:after="0" w:line="240" w:lineRule="auto"/>
        <w:jc w:val="center"/>
        <w:rPr>
          <w:rFonts w:ascii="Times New Roman" w:hAnsi="Times New Roman"/>
          <w:b/>
          <w:bCs/>
          <w:iCs/>
          <w:noProof/>
          <w:sz w:val="24"/>
          <w:szCs w:val="24"/>
          <w:lang w:val="uk-UA" w:bidi="uk-UA"/>
        </w:rPr>
      </w:pPr>
      <w:r>
        <w:rPr>
          <w:rFonts w:ascii="Times New Roman" w:hAnsi="Times New Roman"/>
          <w:b/>
          <w:color w:val="222222"/>
          <w:sz w:val="24"/>
          <w:szCs w:val="24"/>
          <w:shd w:val="clear" w:color="auto" w:fill="FFFFFF"/>
          <w:lang w:val="uk-UA"/>
        </w:rPr>
        <w:t>П</w:t>
      </w:r>
      <w:r w:rsidRPr="007754D7">
        <w:rPr>
          <w:rFonts w:ascii="Times New Roman" w:hAnsi="Times New Roman"/>
          <w:b/>
          <w:color w:val="222222"/>
          <w:sz w:val="24"/>
          <w:szCs w:val="24"/>
          <w:shd w:val="clear" w:color="auto" w:fill="FFFFFF"/>
          <w:lang w:val="uk-UA"/>
        </w:rPr>
        <w:t>ерезарядка вогнегасників</w:t>
      </w:r>
    </w:p>
    <w:p w14:paraId="27E6D783" w14:textId="77777777" w:rsidR="002857DA" w:rsidRPr="003052DD" w:rsidRDefault="002857DA" w:rsidP="00791A37">
      <w:pPr>
        <w:shd w:val="clear" w:color="auto" w:fill="FFFFFF"/>
        <w:spacing w:after="0" w:line="240" w:lineRule="auto"/>
        <w:jc w:val="center"/>
        <w:rPr>
          <w:rFonts w:ascii="Times New Roman" w:eastAsia="Times New Roman" w:hAnsi="Times New Roman"/>
          <w:b/>
          <w:bCs/>
          <w:sz w:val="24"/>
          <w:szCs w:val="24"/>
          <w:lang w:val="uk-UA" w:eastAsia="uk-UA"/>
        </w:rPr>
      </w:pPr>
    </w:p>
    <w:p w14:paraId="314EF139" w14:textId="005C3C70" w:rsidR="00863134" w:rsidRPr="007754D7" w:rsidRDefault="00863134" w:rsidP="00032975">
      <w:pPr>
        <w:tabs>
          <w:tab w:val="left" w:pos="388"/>
          <w:tab w:val="left" w:pos="616"/>
          <w:tab w:val="left" w:pos="3600"/>
        </w:tabs>
        <w:snapToGrid w:val="0"/>
        <w:ind w:left="5" w:right="5"/>
        <w:jc w:val="center"/>
        <w:rPr>
          <w:rFonts w:ascii="Times New Roman" w:hAnsi="Times New Roman"/>
          <w:b/>
          <w:bCs/>
          <w:sz w:val="24"/>
          <w:szCs w:val="24"/>
          <w:lang w:val="uk-UA"/>
        </w:rPr>
      </w:pPr>
      <w:r w:rsidRPr="007754D7">
        <w:rPr>
          <w:rFonts w:ascii="Times New Roman" w:hAnsi="Times New Roman"/>
          <w:b/>
          <w:bCs/>
          <w:sz w:val="24"/>
          <w:szCs w:val="24"/>
          <w:lang w:val="uk-UA"/>
        </w:rPr>
        <w:t xml:space="preserve">за кодом ДК 021:2015 </w:t>
      </w:r>
      <w:r w:rsidR="007754D7" w:rsidRPr="007754D7">
        <w:rPr>
          <w:rFonts w:ascii="Times New Roman" w:hAnsi="Times New Roman"/>
          <w:b/>
          <w:color w:val="222222"/>
          <w:sz w:val="24"/>
          <w:szCs w:val="24"/>
          <w:shd w:val="clear" w:color="auto" w:fill="FFFFFF"/>
          <w:lang w:val="uk-UA"/>
        </w:rPr>
        <w:t>50610000-4 Послуги з ремонту і технічного обслуговування захисного обладнання</w:t>
      </w:r>
    </w:p>
    <w:p w14:paraId="445F9354" w14:textId="77777777" w:rsidR="00A06CE4" w:rsidRPr="003052DD" w:rsidRDefault="00A06CE4" w:rsidP="00A06CE4">
      <w:pPr>
        <w:tabs>
          <w:tab w:val="left" w:pos="7183"/>
        </w:tabs>
        <w:spacing w:after="0" w:line="240" w:lineRule="auto"/>
        <w:rPr>
          <w:rFonts w:ascii="Times New Roman" w:hAnsi="Times New Roman"/>
          <w:b/>
          <w:sz w:val="28"/>
          <w:szCs w:val="28"/>
          <w:lang w:val="uk-UA"/>
        </w:rPr>
      </w:pPr>
    </w:p>
    <w:p w14:paraId="21A3C839" w14:textId="77777777" w:rsidR="00A06CE4" w:rsidRPr="003052DD" w:rsidRDefault="00A06CE4" w:rsidP="00A06CE4">
      <w:pPr>
        <w:spacing w:after="0" w:line="240" w:lineRule="auto"/>
        <w:rPr>
          <w:rFonts w:ascii="Times New Roman" w:hAnsi="Times New Roman"/>
          <w:sz w:val="28"/>
          <w:szCs w:val="28"/>
          <w:lang w:val="uk-UA"/>
        </w:rPr>
      </w:pPr>
    </w:p>
    <w:p w14:paraId="2344E9DB" w14:textId="77777777" w:rsidR="00A06CE4" w:rsidRPr="003052DD" w:rsidRDefault="00A06CE4" w:rsidP="00A06CE4">
      <w:pPr>
        <w:spacing w:after="0" w:line="240" w:lineRule="auto"/>
        <w:rPr>
          <w:rFonts w:ascii="Times New Roman" w:hAnsi="Times New Roman"/>
          <w:lang w:val="uk-UA"/>
        </w:rPr>
      </w:pPr>
    </w:p>
    <w:p w14:paraId="25CC4469" w14:textId="77777777" w:rsidR="00A06CE4" w:rsidRPr="003052DD" w:rsidRDefault="00A06CE4" w:rsidP="00A06CE4">
      <w:pPr>
        <w:spacing w:after="0" w:line="240" w:lineRule="auto"/>
        <w:rPr>
          <w:rFonts w:ascii="Times New Roman" w:hAnsi="Times New Roman"/>
          <w:lang w:val="uk-UA"/>
        </w:rPr>
      </w:pPr>
    </w:p>
    <w:p w14:paraId="28693F6C" w14:textId="77777777" w:rsidR="00A06CE4" w:rsidRPr="003052DD" w:rsidRDefault="00A06CE4" w:rsidP="00A06CE4">
      <w:pPr>
        <w:spacing w:after="0" w:line="240" w:lineRule="auto"/>
        <w:rPr>
          <w:rFonts w:ascii="Times New Roman" w:hAnsi="Times New Roman"/>
          <w:lang w:val="uk-UA"/>
        </w:rPr>
      </w:pPr>
    </w:p>
    <w:p w14:paraId="68B2CC74" w14:textId="77777777" w:rsidR="00A06CE4" w:rsidRPr="003052DD" w:rsidRDefault="00A06CE4" w:rsidP="00A06CE4">
      <w:pPr>
        <w:spacing w:after="0" w:line="240" w:lineRule="auto"/>
        <w:rPr>
          <w:rFonts w:ascii="Times New Roman" w:hAnsi="Times New Roman"/>
          <w:lang w:val="uk-UA"/>
        </w:rPr>
      </w:pPr>
    </w:p>
    <w:p w14:paraId="5BB460EE" w14:textId="77777777" w:rsidR="00A06CE4" w:rsidRPr="003052DD" w:rsidRDefault="00A06CE4" w:rsidP="00A06CE4">
      <w:pPr>
        <w:spacing w:after="0" w:line="240" w:lineRule="auto"/>
        <w:rPr>
          <w:rFonts w:ascii="Times New Roman" w:hAnsi="Times New Roman"/>
          <w:lang w:val="uk-UA"/>
        </w:rPr>
      </w:pPr>
    </w:p>
    <w:p w14:paraId="31F77A68" w14:textId="6698E9C1" w:rsidR="00A06CE4" w:rsidRPr="003052DD" w:rsidRDefault="00A06CE4" w:rsidP="00A06CE4">
      <w:pPr>
        <w:spacing w:after="0" w:line="240" w:lineRule="auto"/>
        <w:rPr>
          <w:rFonts w:ascii="Times New Roman" w:hAnsi="Times New Roman"/>
          <w:lang w:val="uk-UA"/>
        </w:rPr>
      </w:pPr>
    </w:p>
    <w:p w14:paraId="7CC693C2" w14:textId="77777777" w:rsidR="00C6284B" w:rsidRPr="003052DD" w:rsidRDefault="00C6284B" w:rsidP="00A06CE4">
      <w:pPr>
        <w:spacing w:after="0" w:line="240" w:lineRule="auto"/>
        <w:rPr>
          <w:rFonts w:ascii="Times New Roman" w:hAnsi="Times New Roman"/>
          <w:lang w:val="uk-UA"/>
        </w:rPr>
      </w:pPr>
    </w:p>
    <w:p w14:paraId="691F80F2" w14:textId="77777777" w:rsidR="00C6284B" w:rsidRPr="003052DD" w:rsidRDefault="00C6284B" w:rsidP="00A06CE4">
      <w:pPr>
        <w:spacing w:after="0" w:line="240" w:lineRule="auto"/>
        <w:rPr>
          <w:rFonts w:ascii="Times New Roman" w:hAnsi="Times New Roman"/>
          <w:lang w:val="uk-UA"/>
        </w:rPr>
      </w:pPr>
    </w:p>
    <w:p w14:paraId="78A2AD56" w14:textId="77777777" w:rsidR="00C6284B" w:rsidRPr="003052DD" w:rsidRDefault="00C6284B" w:rsidP="00A06CE4">
      <w:pPr>
        <w:spacing w:after="0" w:line="240" w:lineRule="auto"/>
        <w:rPr>
          <w:rFonts w:ascii="Times New Roman" w:hAnsi="Times New Roman"/>
          <w:lang w:val="uk-UA"/>
        </w:rPr>
      </w:pPr>
    </w:p>
    <w:p w14:paraId="13E0ABE3" w14:textId="77777777" w:rsidR="00C6284B" w:rsidRPr="003052DD" w:rsidRDefault="00C6284B" w:rsidP="00A06CE4">
      <w:pPr>
        <w:spacing w:after="0" w:line="240" w:lineRule="auto"/>
        <w:rPr>
          <w:rFonts w:ascii="Times New Roman" w:hAnsi="Times New Roman"/>
          <w:lang w:val="uk-UA"/>
        </w:rPr>
      </w:pPr>
    </w:p>
    <w:p w14:paraId="134C7406" w14:textId="77777777" w:rsidR="00A06CE4" w:rsidRPr="003052DD" w:rsidRDefault="00A06CE4" w:rsidP="00A06CE4">
      <w:pPr>
        <w:spacing w:after="0" w:line="240" w:lineRule="auto"/>
        <w:rPr>
          <w:rFonts w:ascii="Times New Roman" w:hAnsi="Times New Roman"/>
          <w:lang w:val="uk-UA"/>
        </w:rPr>
      </w:pPr>
    </w:p>
    <w:p w14:paraId="7E1FA97D" w14:textId="77777777" w:rsidR="00A06CE4" w:rsidRPr="003052DD" w:rsidRDefault="00A06CE4" w:rsidP="00A06CE4">
      <w:pPr>
        <w:spacing w:after="0" w:line="240" w:lineRule="auto"/>
        <w:rPr>
          <w:rFonts w:ascii="Times New Roman" w:hAnsi="Times New Roman"/>
          <w:lang w:val="uk-UA"/>
        </w:rPr>
      </w:pPr>
    </w:p>
    <w:p w14:paraId="1FB62C14" w14:textId="77777777" w:rsidR="00A06CE4" w:rsidRPr="003052DD" w:rsidRDefault="00A06CE4" w:rsidP="00A06CE4">
      <w:pPr>
        <w:spacing w:after="0" w:line="240" w:lineRule="auto"/>
        <w:rPr>
          <w:rFonts w:ascii="Times New Roman" w:hAnsi="Times New Roman"/>
          <w:lang w:val="uk-UA"/>
        </w:rPr>
      </w:pPr>
    </w:p>
    <w:p w14:paraId="2AC5C4EC" w14:textId="77777777" w:rsidR="00A06CE4" w:rsidRPr="003052DD" w:rsidRDefault="00A06CE4" w:rsidP="00A06CE4">
      <w:pPr>
        <w:spacing w:after="0" w:line="240" w:lineRule="auto"/>
        <w:rPr>
          <w:rFonts w:ascii="Times New Roman" w:hAnsi="Times New Roman"/>
          <w:lang w:val="uk-UA"/>
        </w:rPr>
      </w:pPr>
    </w:p>
    <w:p w14:paraId="00205A6B" w14:textId="77777777" w:rsidR="00A06CE4" w:rsidRPr="003052DD" w:rsidRDefault="00A06CE4" w:rsidP="00A06CE4">
      <w:pPr>
        <w:spacing w:after="0" w:line="240" w:lineRule="auto"/>
        <w:jc w:val="center"/>
        <w:rPr>
          <w:rFonts w:ascii="Times New Roman" w:hAnsi="Times New Roman"/>
          <w:sz w:val="24"/>
          <w:szCs w:val="24"/>
          <w:lang w:val="uk-UA"/>
        </w:rPr>
      </w:pPr>
    </w:p>
    <w:p w14:paraId="62C4D1BA" w14:textId="77777777" w:rsidR="00674680" w:rsidRPr="003052DD" w:rsidRDefault="00674680" w:rsidP="00A06CE4">
      <w:pPr>
        <w:spacing w:after="0" w:line="240" w:lineRule="auto"/>
        <w:jc w:val="center"/>
        <w:rPr>
          <w:rFonts w:ascii="Times New Roman" w:hAnsi="Times New Roman"/>
          <w:sz w:val="24"/>
          <w:szCs w:val="24"/>
          <w:lang w:val="uk-UA"/>
        </w:rPr>
      </w:pPr>
    </w:p>
    <w:p w14:paraId="3C88D586" w14:textId="77777777" w:rsidR="00863134" w:rsidRPr="003052DD" w:rsidRDefault="00863134" w:rsidP="00A06CE4">
      <w:pPr>
        <w:spacing w:after="0" w:line="240" w:lineRule="auto"/>
        <w:jc w:val="center"/>
        <w:rPr>
          <w:rFonts w:ascii="Times New Roman" w:hAnsi="Times New Roman"/>
          <w:sz w:val="24"/>
          <w:szCs w:val="24"/>
          <w:lang w:val="uk-UA"/>
        </w:rPr>
      </w:pPr>
    </w:p>
    <w:p w14:paraId="687449E6" w14:textId="77777777" w:rsidR="00863134" w:rsidRPr="003052DD" w:rsidRDefault="00863134" w:rsidP="00A06CE4">
      <w:pPr>
        <w:spacing w:after="0" w:line="240" w:lineRule="auto"/>
        <w:jc w:val="center"/>
        <w:rPr>
          <w:rFonts w:ascii="Times New Roman" w:hAnsi="Times New Roman"/>
          <w:sz w:val="24"/>
          <w:szCs w:val="24"/>
          <w:lang w:val="uk-UA"/>
        </w:rPr>
      </w:pPr>
    </w:p>
    <w:p w14:paraId="5043DCB0" w14:textId="77777777" w:rsidR="00863134" w:rsidRPr="003052DD" w:rsidRDefault="00863134" w:rsidP="00A06CE4">
      <w:pPr>
        <w:spacing w:after="0" w:line="240" w:lineRule="auto"/>
        <w:jc w:val="center"/>
        <w:rPr>
          <w:rFonts w:ascii="Times New Roman" w:hAnsi="Times New Roman"/>
          <w:sz w:val="24"/>
          <w:szCs w:val="24"/>
          <w:lang w:val="uk-UA"/>
        </w:rPr>
      </w:pPr>
    </w:p>
    <w:p w14:paraId="56762780" w14:textId="77777777" w:rsidR="00863134" w:rsidRPr="003052DD" w:rsidRDefault="00863134" w:rsidP="00A06CE4">
      <w:pPr>
        <w:spacing w:after="0" w:line="240" w:lineRule="auto"/>
        <w:jc w:val="center"/>
        <w:rPr>
          <w:rFonts w:ascii="Times New Roman" w:hAnsi="Times New Roman"/>
          <w:sz w:val="24"/>
          <w:szCs w:val="24"/>
          <w:lang w:val="uk-UA"/>
        </w:rPr>
      </w:pPr>
    </w:p>
    <w:p w14:paraId="743975B0" w14:textId="77777777" w:rsidR="00A06CE4" w:rsidRPr="003052DD" w:rsidRDefault="00A06CE4" w:rsidP="00A06CE4">
      <w:pPr>
        <w:spacing w:after="0" w:line="240" w:lineRule="auto"/>
        <w:jc w:val="center"/>
        <w:rPr>
          <w:rFonts w:ascii="Times New Roman" w:hAnsi="Times New Roman"/>
          <w:sz w:val="24"/>
          <w:szCs w:val="24"/>
          <w:lang w:val="uk-UA"/>
        </w:rPr>
      </w:pPr>
    </w:p>
    <w:p w14:paraId="6D3351A9" w14:textId="77777777" w:rsidR="007D1F81" w:rsidRPr="003052DD" w:rsidRDefault="007D1F81" w:rsidP="00A06CE4">
      <w:pPr>
        <w:spacing w:after="0" w:line="240" w:lineRule="auto"/>
        <w:jc w:val="center"/>
        <w:rPr>
          <w:rFonts w:ascii="Times New Roman" w:hAnsi="Times New Roman"/>
          <w:sz w:val="24"/>
          <w:szCs w:val="24"/>
          <w:lang w:val="uk-UA"/>
        </w:rPr>
      </w:pPr>
    </w:p>
    <w:p w14:paraId="64D0A565" w14:textId="77777777" w:rsidR="007D1F81" w:rsidRPr="003052DD" w:rsidRDefault="007D1F81" w:rsidP="00A06CE4">
      <w:pPr>
        <w:spacing w:after="0" w:line="240" w:lineRule="auto"/>
        <w:jc w:val="center"/>
        <w:rPr>
          <w:rFonts w:ascii="Times New Roman" w:hAnsi="Times New Roman"/>
          <w:sz w:val="24"/>
          <w:szCs w:val="24"/>
          <w:lang w:val="uk-UA"/>
        </w:rPr>
      </w:pPr>
    </w:p>
    <w:p w14:paraId="33660E33" w14:textId="77777777" w:rsidR="007D1F81" w:rsidRPr="003052DD" w:rsidRDefault="007D1F81" w:rsidP="00A06CE4">
      <w:pPr>
        <w:spacing w:after="0" w:line="240" w:lineRule="auto"/>
        <w:jc w:val="center"/>
        <w:rPr>
          <w:rFonts w:ascii="Times New Roman" w:hAnsi="Times New Roman"/>
          <w:sz w:val="24"/>
          <w:szCs w:val="24"/>
          <w:lang w:val="uk-UA"/>
        </w:rPr>
      </w:pPr>
    </w:p>
    <w:p w14:paraId="6D3B93B1" w14:textId="77777777" w:rsidR="007D1F81" w:rsidRPr="003052DD" w:rsidRDefault="007D1F81" w:rsidP="00A06CE4">
      <w:pPr>
        <w:spacing w:after="0" w:line="240" w:lineRule="auto"/>
        <w:jc w:val="center"/>
        <w:rPr>
          <w:rFonts w:ascii="Times New Roman" w:hAnsi="Times New Roman"/>
          <w:sz w:val="24"/>
          <w:szCs w:val="24"/>
          <w:lang w:val="uk-UA"/>
        </w:rPr>
      </w:pPr>
    </w:p>
    <w:p w14:paraId="4258381C" w14:textId="77777777" w:rsidR="00A06CE4" w:rsidRPr="003052DD" w:rsidRDefault="00A06CE4" w:rsidP="00A06CE4">
      <w:pPr>
        <w:spacing w:after="0" w:line="240" w:lineRule="auto"/>
        <w:jc w:val="center"/>
        <w:rPr>
          <w:rFonts w:ascii="Times New Roman" w:hAnsi="Times New Roman"/>
          <w:sz w:val="24"/>
          <w:szCs w:val="24"/>
          <w:lang w:val="uk-UA"/>
        </w:rPr>
      </w:pPr>
    </w:p>
    <w:p w14:paraId="7A68C453" w14:textId="7FCA5D96" w:rsidR="00A06CE4" w:rsidRPr="003052DD" w:rsidRDefault="00A06CE4" w:rsidP="00A06CE4">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Україна, м. Ужгород 202</w:t>
      </w:r>
      <w:r w:rsidR="002A4CC2" w:rsidRPr="003052DD">
        <w:rPr>
          <w:rFonts w:ascii="Times New Roman" w:hAnsi="Times New Roman"/>
          <w:b/>
          <w:bCs/>
          <w:sz w:val="24"/>
          <w:szCs w:val="24"/>
          <w:lang w:val="uk-UA"/>
        </w:rPr>
        <w:t>4</w:t>
      </w:r>
      <w:r w:rsidRPr="003052DD">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3052DD" w14:paraId="2102D6B6" w14:textId="77777777" w:rsidTr="00B413F2">
        <w:tc>
          <w:tcPr>
            <w:tcW w:w="300" w:type="pct"/>
            <w:shd w:val="clear" w:color="auto" w:fill="FFFFFF"/>
            <w:hideMark/>
          </w:tcPr>
          <w:p w14:paraId="6275DF9F" w14:textId="77777777" w:rsidR="00B413F2" w:rsidRPr="003052DD" w:rsidRDefault="00B413F2" w:rsidP="002768B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052DD" w:rsidRDefault="00B413F2" w:rsidP="002768B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Загальні положення</w:t>
            </w:r>
          </w:p>
        </w:tc>
      </w:tr>
      <w:tr w:rsidR="00B413F2" w:rsidRPr="003052DD" w14:paraId="5BA50237" w14:textId="77777777" w:rsidTr="002768B6">
        <w:trPr>
          <w:trHeight w:val="17"/>
        </w:trPr>
        <w:tc>
          <w:tcPr>
            <w:tcW w:w="300" w:type="pct"/>
            <w:shd w:val="clear" w:color="auto" w:fill="FFFFFF"/>
            <w:hideMark/>
          </w:tcPr>
          <w:p w14:paraId="04F3C3A9"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3</w:t>
            </w:r>
          </w:p>
        </w:tc>
      </w:tr>
      <w:tr w:rsidR="00B413F2" w:rsidRPr="003052DD" w14:paraId="53BE35B2" w14:textId="77777777" w:rsidTr="00B413F2">
        <w:tc>
          <w:tcPr>
            <w:tcW w:w="300" w:type="pct"/>
            <w:shd w:val="clear" w:color="auto" w:fill="FFFFFF"/>
            <w:hideMark/>
          </w:tcPr>
          <w:p w14:paraId="6452CC4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3052DD" w:rsidRDefault="006D666D" w:rsidP="00B413F2">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w:t>
            </w:r>
            <w:r w:rsidR="00B413F2" w:rsidRPr="003052D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052D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3052DD">
              <w:rPr>
                <w:rFonts w:ascii="Times New Roman" w:eastAsia="Times New Roman" w:hAnsi="Times New Roman"/>
                <w:sz w:val="24"/>
                <w:szCs w:val="24"/>
                <w:lang w:val="uk-UA" w:eastAsia="ru-RU"/>
              </w:rPr>
              <w:t xml:space="preserve">(зі змінами) </w:t>
            </w:r>
            <w:r w:rsidR="00624182" w:rsidRPr="003052DD">
              <w:rPr>
                <w:rFonts w:ascii="Times New Roman" w:eastAsia="Times New Roman" w:hAnsi="Times New Roman"/>
                <w:sz w:val="24"/>
                <w:szCs w:val="24"/>
                <w:lang w:val="uk-UA" w:eastAsia="ru-RU"/>
              </w:rPr>
              <w:t>(далі – Особливості)</w:t>
            </w:r>
            <w:r w:rsidR="00B413F2" w:rsidRPr="003052DD">
              <w:rPr>
                <w:rFonts w:ascii="Times New Roman" w:eastAsia="Times New Roman" w:hAnsi="Times New Roman"/>
                <w:sz w:val="24"/>
                <w:szCs w:val="24"/>
                <w:lang w:val="uk-UA" w:eastAsia="ru-RU"/>
              </w:rPr>
              <w:t>. Терміни вживаються у значенні, наведеному в Законі</w:t>
            </w:r>
            <w:r w:rsidR="00C535CC" w:rsidRPr="003052DD">
              <w:rPr>
                <w:rFonts w:ascii="Times New Roman" w:eastAsia="Times New Roman" w:hAnsi="Times New Roman"/>
                <w:sz w:val="24"/>
                <w:szCs w:val="24"/>
                <w:lang w:val="uk-UA" w:eastAsia="ru-RU"/>
              </w:rPr>
              <w:t xml:space="preserve"> з урахуванням </w:t>
            </w:r>
            <w:r w:rsidR="00F47F5A" w:rsidRPr="003052DD">
              <w:rPr>
                <w:rFonts w:ascii="Times New Roman" w:eastAsia="Times New Roman" w:hAnsi="Times New Roman"/>
                <w:sz w:val="24"/>
                <w:szCs w:val="24"/>
                <w:lang w:val="uk-UA" w:eastAsia="ru-RU"/>
              </w:rPr>
              <w:t>Особливостей</w:t>
            </w:r>
            <w:r w:rsidR="00C535CC" w:rsidRPr="003052DD">
              <w:rPr>
                <w:rFonts w:ascii="Times New Roman" w:eastAsia="Times New Roman" w:hAnsi="Times New Roman"/>
                <w:sz w:val="24"/>
                <w:szCs w:val="24"/>
                <w:lang w:val="uk-UA" w:eastAsia="ru-RU"/>
              </w:rPr>
              <w:t>.</w:t>
            </w:r>
          </w:p>
        </w:tc>
      </w:tr>
      <w:tr w:rsidR="00B413F2" w:rsidRPr="003052DD" w14:paraId="7BF33552" w14:textId="77777777" w:rsidTr="00B413F2">
        <w:tc>
          <w:tcPr>
            <w:tcW w:w="300" w:type="pct"/>
            <w:shd w:val="clear" w:color="auto" w:fill="FFFFFF"/>
            <w:hideMark/>
          </w:tcPr>
          <w:p w14:paraId="431ED7D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052DD" w14:paraId="1E27051E" w14:textId="77777777" w:rsidTr="00B413F2">
        <w:tc>
          <w:tcPr>
            <w:tcW w:w="300" w:type="pct"/>
            <w:shd w:val="clear" w:color="auto" w:fill="FFFFFF"/>
            <w:hideMark/>
          </w:tcPr>
          <w:p w14:paraId="3C517C7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3052DD" w:rsidRDefault="00A06CE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3052DD" w14:paraId="4004FB84" w14:textId="77777777" w:rsidTr="004F68CB">
        <w:tc>
          <w:tcPr>
            <w:tcW w:w="300" w:type="pct"/>
            <w:shd w:val="clear" w:color="auto" w:fill="FFFFFF"/>
            <w:hideMark/>
          </w:tcPr>
          <w:p w14:paraId="59FC14C2" w14:textId="77777777" w:rsidR="00A06CE4" w:rsidRPr="003052DD" w:rsidRDefault="00A06CE4" w:rsidP="00A06CE4">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3052DD" w:rsidRDefault="00A06CE4" w:rsidP="00A06CE4">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3052DD" w:rsidRDefault="00A06CE4" w:rsidP="00A06CE4">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color w:val="000000"/>
                <w:sz w:val="24"/>
                <w:szCs w:val="24"/>
                <w:lang w:val="uk-UA"/>
              </w:rPr>
              <w:t>  </w:t>
            </w:r>
            <w:r w:rsidRPr="003052DD">
              <w:rPr>
                <w:rFonts w:ascii="Times New Roman" w:eastAsia="Times New Roman" w:hAnsi="Times New Roman"/>
                <w:sz w:val="24"/>
                <w:szCs w:val="24"/>
                <w:lang w:val="uk-UA"/>
              </w:rPr>
              <w:t>88000, м. Ужгород, вул. Собранецька, 20</w:t>
            </w:r>
          </w:p>
        </w:tc>
      </w:tr>
      <w:tr w:rsidR="00B413F2" w:rsidRPr="003052DD" w14:paraId="367D21D5" w14:textId="77777777" w:rsidTr="00B413F2">
        <w:tc>
          <w:tcPr>
            <w:tcW w:w="300" w:type="pct"/>
            <w:shd w:val="clear" w:color="auto" w:fill="FFFFFF"/>
            <w:hideMark/>
          </w:tcPr>
          <w:p w14:paraId="1A31DDA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052DD" w:rsidRDefault="006D666D"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w:t>
            </w:r>
            <w:r w:rsidR="00B413F2" w:rsidRPr="003052DD">
              <w:rPr>
                <w:rFonts w:ascii="Times New Roman" w:eastAsia="Times New Roman" w:hAnsi="Times New Roman"/>
                <w:sz w:val="24"/>
                <w:szCs w:val="24"/>
                <w:lang w:val="uk-UA" w:eastAsia="ru-RU"/>
              </w:rPr>
              <w:t>осадова</w:t>
            </w:r>
            <w:r w:rsidRPr="003052DD">
              <w:rPr>
                <w:rFonts w:ascii="Times New Roman" w:eastAsia="Times New Roman" w:hAnsi="Times New Roman"/>
                <w:sz w:val="24"/>
                <w:szCs w:val="24"/>
                <w:lang w:val="uk-UA" w:eastAsia="ru-RU"/>
              </w:rPr>
              <w:t>(і)</w:t>
            </w:r>
            <w:r w:rsidR="00B413F2" w:rsidRPr="003052DD">
              <w:rPr>
                <w:rFonts w:ascii="Times New Roman" w:eastAsia="Times New Roman" w:hAnsi="Times New Roman"/>
                <w:sz w:val="24"/>
                <w:szCs w:val="24"/>
                <w:lang w:val="uk-UA" w:eastAsia="ru-RU"/>
              </w:rPr>
              <w:t xml:space="preserve"> особа</w:t>
            </w:r>
            <w:r w:rsidRPr="003052DD">
              <w:rPr>
                <w:rFonts w:ascii="Times New Roman" w:eastAsia="Times New Roman" w:hAnsi="Times New Roman"/>
                <w:sz w:val="24"/>
                <w:szCs w:val="24"/>
                <w:lang w:val="uk-UA" w:eastAsia="ru-RU"/>
              </w:rPr>
              <w:t xml:space="preserve">(и) </w:t>
            </w:r>
            <w:r w:rsidR="00B413F2" w:rsidRPr="003052DD">
              <w:rPr>
                <w:rFonts w:ascii="Times New Roman" w:eastAsia="Times New Roman" w:hAnsi="Times New Roman"/>
                <w:sz w:val="24"/>
                <w:szCs w:val="24"/>
                <w:lang w:val="uk-UA" w:eastAsia="ru-RU"/>
              </w:rPr>
              <w:t>замовника, уповноважена</w:t>
            </w:r>
            <w:r w:rsidRPr="003052DD">
              <w:rPr>
                <w:rFonts w:ascii="Times New Roman" w:eastAsia="Times New Roman" w:hAnsi="Times New Roman"/>
                <w:sz w:val="24"/>
                <w:szCs w:val="24"/>
                <w:lang w:val="uk-UA" w:eastAsia="ru-RU"/>
              </w:rPr>
              <w:t>(і)</w:t>
            </w:r>
            <w:r w:rsidR="00B413F2" w:rsidRPr="003052DD">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3052DD" w:rsidRDefault="00A06CE4" w:rsidP="00B413F2">
            <w:pPr>
              <w:spacing w:before="150" w:after="150" w:line="240" w:lineRule="auto"/>
              <w:rPr>
                <w:rFonts w:ascii="Times New Roman" w:eastAsia="Times New Roman" w:hAnsi="Times New Roman"/>
                <w:sz w:val="24"/>
                <w:szCs w:val="24"/>
                <w:lang w:val="uk-UA" w:eastAsia="ru-RU"/>
              </w:rPr>
            </w:pPr>
            <w:r w:rsidRPr="003052DD">
              <w:rPr>
                <w:rFonts w:ascii="Times New Roman" w:hAnsi="Times New Roman"/>
                <w:bCs/>
                <w:sz w:val="24"/>
                <w:szCs w:val="24"/>
                <w:lang w:val="uk-UA"/>
              </w:rPr>
              <w:t>Александров Денис Олегович -</w:t>
            </w:r>
            <w:r w:rsidRPr="003052DD">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3052DD">
              <w:rPr>
                <w:rFonts w:ascii="Times New Roman" w:hAnsi="Times New Roman"/>
                <w:bCs/>
                <w:color w:val="000000"/>
                <w:sz w:val="24"/>
                <w:szCs w:val="24"/>
                <w:bdr w:val="none" w:sz="0" w:space="0" w:color="auto" w:frame="1"/>
                <w:lang w:val="uk-UA"/>
              </w:rPr>
              <w:t>,</w:t>
            </w:r>
            <w:r w:rsidRPr="003052DD">
              <w:rPr>
                <w:rFonts w:ascii="Times New Roman" w:hAnsi="Times New Roman"/>
                <w:color w:val="000000"/>
                <w:sz w:val="24"/>
                <w:szCs w:val="24"/>
                <w:bdr w:val="none" w:sz="0" w:space="0" w:color="auto" w:frame="1"/>
                <w:lang w:val="uk-UA"/>
              </w:rPr>
              <w:t xml:space="preserve"> </w:t>
            </w:r>
            <w:r w:rsidRPr="003052DD">
              <w:rPr>
                <w:rFonts w:ascii="Times New Roman" w:hAnsi="Times New Roman"/>
                <w:color w:val="000000"/>
                <w:sz w:val="24"/>
                <w:szCs w:val="24"/>
                <w:bdr w:val="none" w:sz="0" w:space="0" w:color="auto" w:frame="1"/>
                <w:lang w:val="uk-UA"/>
              </w:rPr>
              <w:br/>
            </w:r>
            <w:proofErr w:type="spellStart"/>
            <w:r w:rsidRPr="003052DD">
              <w:rPr>
                <w:rFonts w:ascii="Times New Roman" w:hAnsi="Times New Roman"/>
                <w:color w:val="000000"/>
                <w:sz w:val="24"/>
                <w:szCs w:val="24"/>
                <w:bdr w:val="none" w:sz="0" w:space="0" w:color="auto" w:frame="1"/>
                <w:lang w:val="uk-UA"/>
              </w:rPr>
              <w:t>тел</w:t>
            </w:r>
            <w:proofErr w:type="spellEnd"/>
            <w:r w:rsidRPr="003052DD">
              <w:rPr>
                <w:rFonts w:ascii="Times New Roman" w:hAnsi="Times New Roman"/>
                <w:color w:val="000000"/>
                <w:sz w:val="24"/>
                <w:szCs w:val="24"/>
                <w:bdr w:val="none" w:sz="0" w:space="0" w:color="auto" w:frame="1"/>
                <w:lang w:val="uk-UA"/>
              </w:rPr>
              <w:t>. (0312) 64-96-04, e-</w:t>
            </w:r>
            <w:proofErr w:type="spellStart"/>
            <w:r w:rsidRPr="003052DD">
              <w:rPr>
                <w:rFonts w:ascii="Times New Roman" w:hAnsi="Times New Roman"/>
                <w:color w:val="000000"/>
                <w:sz w:val="24"/>
                <w:szCs w:val="24"/>
                <w:bdr w:val="none" w:sz="0" w:space="0" w:color="auto" w:frame="1"/>
                <w:lang w:val="uk-UA"/>
              </w:rPr>
              <w:t>mail</w:t>
            </w:r>
            <w:proofErr w:type="spellEnd"/>
            <w:r w:rsidRPr="003052DD">
              <w:rPr>
                <w:rFonts w:ascii="Times New Roman" w:hAnsi="Times New Roman"/>
                <w:color w:val="000000"/>
                <w:sz w:val="24"/>
                <w:szCs w:val="24"/>
                <w:bdr w:val="none" w:sz="0" w:space="0" w:color="auto" w:frame="1"/>
                <w:lang w:val="uk-UA"/>
              </w:rPr>
              <w:t xml:space="preserve"> </w:t>
            </w:r>
            <w:r w:rsidRPr="003052DD">
              <w:rPr>
                <w:rFonts w:ascii="Times New Roman" w:hAnsi="Times New Roman"/>
                <w:sz w:val="24"/>
                <w:szCs w:val="24"/>
                <w:bdr w:val="none" w:sz="0" w:space="0" w:color="auto" w:frame="1"/>
                <w:lang w:val="uk-UA"/>
              </w:rPr>
              <w:t xml:space="preserve">–zk.post@customs.gov.ua   </w:t>
            </w:r>
          </w:p>
        </w:tc>
      </w:tr>
      <w:tr w:rsidR="00B413F2" w:rsidRPr="003052DD" w14:paraId="5229C400" w14:textId="77777777" w:rsidTr="00B413F2">
        <w:tc>
          <w:tcPr>
            <w:tcW w:w="300" w:type="pct"/>
            <w:shd w:val="clear" w:color="auto" w:fill="FFFFFF"/>
            <w:hideMark/>
          </w:tcPr>
          <w:p w14:paraId="7987C15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w:t>
            </w:r>
          </w:p>
        </w:tc>
      </w:tr>
      <w:tr w:rsidR="00B413F2" w:rsidRPr="003052DD" w14:paraId="5712CECF" w14:textId="77777777" w:rsidTr="00B413F2">
        <w:tc>
          <w:tcPr>
            <w:tcW w:w="300" w:type="pct"/>
            <w:shd w:val="clear" w:color="auto" w:fill="FFFFFF"/>
            <w:hideMark/>
          </w:tcPr>
          <w:p w14:paraId="275121C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052DD" w14:paraId="76462DF4" w14:textId="77777777" w:rsidTr="00B413F2">
        <w:tc>
          <w:tcPr>
            <w:tcW w:w="300" w:type="pct"/>
            <w:shd w:val="clear" w:color="auto" w:fill="FFFFFF"/>
            <w:hideMark/>
          </w:tcPr>
          <w:p w14:paraId="0794C44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FA680A7" w14:textId="77777777" w:rsidR="007754D7" w:rsidRPr="007754D7" w:rsidRDefault="007754D7" w:rsidP="007754D7">
            <w:pPr>
              <w:shd w:val="clear" w:color="auto" w:fill="FFFFFF"/>
              <w:spacing w:after="0" w:line="240" w:lineRule="auto"/>
              <w:rPr>
                <w:rFonts w:ascii="Times New Roman" w:hAnsi="Times New Roman"/>
                <w:bCs/>
                <w:iCs/>
                <w:noProof/>
                <w:sz w:val="24"/>
                <w:szCs w:val="24"/>
                <w:lang w:val="uk-UA" w:bidi="uk-UA"/>
              </w:rPr>
            </w:pPr>
            <w:r w:rsidRPr="007754D7">
              <w:rPr>
                <w:rFonts w:ascii="Times New Roman" w:hAnsi="Times New Roman"/>
                <w:color w:val="222222"/>
                <w:sz w:val="24"/>
                <w:szCs w:val="24"/>
                <w:shd w:val="clear" w:color="auto" w:fill="FFFFFF"/>
                <w:lang w:val="uk-UA"/>
              </w:rPr>
              <w:t>Перезарядка вогнегасників</w:t>
            </w:r>
          </w:p>
          <w:p w14:paraId="01A22E89" w14:textId="77777777" w:rsidR="007754D7" w:rsidRPr="007754D7" w:rsidRDefault="007754D7" w:rsidP="007754D7">
            <w:pPr>
              <w:shd w:val="clear" w:color="auto" w:fill="FFFFFF"/>
              <w:spacing w:after="0" w:line="240" w:lineRule="auto"/>
              <w:rPr>
                <w:rFonts w:ascii="Times New Roman" w:eastAsia="Times New Roman" w:hAnsi="Times New Roman"/>
                <w:bCs/>
                <w:sz w:val="24"/>
                <w:szCs w:val="24"/>
                <w:lang w:val="uk-UA" w:eastAsia="uk-UA"/>
              </w:rPr>
            </w:pPr>
          </w:p>
          <w:p w14:paraId="498B0B88" w14:textId="45DFE329" w:rsidR="00B413F2" w:rsidRPr="003052DD" w:rsidRDefault="007754D7" w:rsidP="007754D7">
            <w:pPr>
              <w:tabs>
                <w:tab w:val="left" w:pos="388"/>
                <w:tab w:val="left" w:pos="616"/>
                <w:tab w:val="left" w:pos="3600"/>
              </w:tabs>
              <w:snapToGrid w:val="0"/>
              <w:ind w:left="5" w:right="5"/>
              <w:rPr>
                <w:rFonts w:ascii="Times New Roman" w:hAnsi="Times New Roman"/>
                <w:b/>
                <w:bCs/>
                <w:sz w:val="24"/>
                <w:szCs w:val="24"/>
                <w:lang w:val="uk-UA"/>
              </w:rPr>
            </w:pPr>
            <w:r w:rsidRPr="007754D7">
              <w:rPr>
                <w:rFonts w:ascii="Times New Roman" w:hAnsi="Times New Roman"/>
                <w:bCs/>
                <w:sz w:val="24"/>
                <w:szCs w:val="24"/>
                <w:lang w:val="uk-UA"/>
              </w:rPr>
              <w:t xml:space="preserve">за кодом ДК 021:2015 </w:t>
            </w:r>
            <w:r w:rsidRPr="007754D7">
              <w:rPr>
                <w:rFonts w:ascii="Times New Roman" w:hAnsi="Times New Roman"/>
                <w:color w:val="222222"/>
                <w:sz w:val="24"/>
                <w:szCs w:val="24"/>
                <w:shd w:val="clear" w:color="auto" w:fill="FFFFFF"/>
                <w:lang w:val="uk-UA"/>
              </w:rPr>
              <w:t>50610000-4 Послуги з ремонту і технічного обслуговування захисного обладнання</w:t>
            </w:r>
          </w:p>
        </w:tc>
      </w:tr>
      <w:tr w:rsidR="00B413F2" w:rsidRPr="003052DD" w14:paraId="5DFEF044" w14:textId="77777777" w:rsidTr="00B413F2">
        <w:tc>
          <w:tcPr>
            <w:tcW w:w="300" w:type="pct"/>
            <w:shd w:val="clear" w:color="auto" w:fill="FFFFFF"/>
            <w:hideMark/>
          </w:tcPr>
          <w:p w14:paraId="7D5DE9C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3052DD" w:rsidRDefault="00A06CE4" w:rsidP="00F84E5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w:t>
            </w:r>
            <w:r w:rsidR="00B413F2" w:rsidRPr="003052DD">
              <w:rPr>
                <w:rFonts w:ascii="Times New Roman" w:eastAsia="Times New Roman" w:hAnsi="Times New Roman"/>
                <w:sz w:val="24"/>
                <w:szCs w:val="24"/>
                <w:lang w:val="uk-UA" w:eastAsia="ru-RU"/>
              </w:rPr>
              <w:t>акупівля здійснюється без поділу на лоти</w:t>
            </w:r>
            <w:r w:rsidRPr="003052DD">
              <w:rPr>
                <w:rFonts w:ascii="Times New Roman" w:eastAsia="Times New Roman" w:hAnsi="Times New Roman"/>
                <w:sz w:val="24"/>
                <w:szCs w:val="24"/>
                <w:lang w:val="uk-UA" w:eastAsia="ru-RU"/>
              </w:rPr>
              <w:t>.</w:t>
            </w:r>
          </w:p>
        </w:tc>
      </w:tr>
      <w:tr w:rsidR="00B413F2" w:rsidRPr="003052DD" w14:paraId="705B296A" w14:textId="77777777" w:rsidTr="00B413F2">
        <w:tc>
          <w:tcPr>
            <w:tcW w:w="300" w:type="pct"/>
            <w:shd w:val="clear" w:color="auto" w:fill="FFFFFF"/>
            <w:hideMark/>
          </w:tcPr>
          <w:p w14:paraId="185452F9"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3052DD" w:rsidRDefault="006B6135" w:rsidP="007D1F81">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кількість та місце </w:t>
            </w:r>
            <w:r w:rsidR="007D1F81" w:rsidRPr="003052DD">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3052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1 послуга</w:t>
            </w:r>
          </w:p>
          <w:p w14:paraId="6B38C52B" w14:textId="77777777" w:rsidR="00863134" w:rsidRPr="003052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5BEC0A0E" w14:textId="77777777" w:rsidR="00A129BD" w:rsidRPr="003052DD" w:rsidRDefault="00863134"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Місце поставки:</w:t>
            </w:r>
          </w:p>
          <w:p w14:paraId="154E1A7F" w14:textId="3D78A92D" w:rsidR="00B413F2" w:rsidRPr="003052DD" w:rsidRDefault="00791A37"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 xml:space="preserve">Відповідно до специфікації. </w:t>
            </w:r>
          </w:p>
        </w:tc>
      </w:tr>
      <w:tr w:rsidR="00863134" w:rsidRPr="003052DD" w14:paraId="2D9F4DDD" w14:textId="77777777" w:rsidTr="00863134">
        <w:tc>
          <w:tcPr>
            <w:tcW w:w="300" w:type="pct"/>
            <w:shd w:val="clear" w:color="auto" w:fill="FFFFFF"/>
            <w:hideMark/>
          </w:tcPr>
          <w:p w14:paraId="7450B8F2" w14:textId="77777777" w:rsidR="00863134" w:rsidRPr="003052DD" w:rsidRDefault="00863134" w:rsidP="00A06CE4">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3052DD" w:rsidRDefault="00863134" w:rsidP="004F7C2E">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426B0B17" w:rsidR="00863134" w:rsidRPr="003052DD" w:rsidRDefault="00863134" w:rsidP="00032975">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 </w:t>
            </w:r>
            <w:r w:rsidR="002A4CC2" w:rsidRPr="003052DD">
              <w:rPr>
                <w:rFonts w:ascii="Times New Roman" w:eastAsia="Times New Roman" w:hAnsi="Times New Roman"/>
                <w:sz w:val="24"/>
                <w:szCs w:val="24"/>
                <w:lang w:val="uk-UA" w:eastAsia="ru-RU"/>
              </w:rPr>
              <w:t>31</w:t>
            </w:r>
            <w:r w:rsidRPr="003052DD">
              <w:rPr>
                <w:rFonts w:ascii="Times New Roman" w:eastAsia="Times New Roman" w:hAnsi="Times New Roman"/>
                <w:sz w:val="24"/>
                <w:szCs w:val="24"/>
                <w:lang w:val="uk-UA" w:eastAsia="ru-RU"/>
              </w:rPr>
              <w:t>.</w:t>
            </w:r>
            <w:r w:rsidR="00032975" w:rsidRPr="003052DD">
              <w:rPr>
                <w:rFonts w:ascii="Times New Roman" w:eastAsia="Times New Roman" w:hAnsi="Times New Roman"/>
                <w:sz w:val="24"/>
                <w:szCs w:val="24"/>
                <w:lang w:val="uk-UA" w:eastAsia="ru-RU"/>
              </w:rPr>
              <w:t>12</w:t>
            </w:r>
            <w:r w:rsidRPr="003052DD">
              <w:rPr>
                <w:rFonts w:ascii="Times New Roman" w:eastAsia="Times New Roman" w:hAnsi="Times New Roman"/>
                <w:sz w:val="24"/>
                <w:szCs w:val="24"/>
                <w:lang w:val="uk-UA" w:eastAsia="ru-RU"/>
              </w:rPr>
              <w:t>.202</w:t>
            </w:r>
            <w:r w:rsidR="00FD1F18" w:rsidRPr="003052DD">
              <w:rPr>
                <w:rFonts w:ascii="Times New Roman" w:eastAsia="Times New Roman" w:hAnsi="Times New Roman"/>
                <w:sz w:val="24"/>
                <w:szCs w:val="24"/>
                <w:lang w:val="uk-UA" w:eastAsia="ru-RU"/>
              </w:rPr>
              <w:t>4</w:t>
            </w:r>
            <w:r w:rsidRPr="003052DD">
              <w:rPr>
                <w:rFonts w:ascii="Times New Roman" w:eastAsia="Times New Roman" w:hAnsi="Times New Roman"/>
                <w:sz w:val="24"/>
                <w:szCs w:val="24"/>
                <w:lang w:val="uk-UA" w:eastAsia="ru-RU"/>
              </w:rPr>
              <w:t xml:space="preserve"> року.</w:t>
            </w:r>
          </w:p>
        </w:tc>
      </w:tr>
      <w:tr w:rsidR="00B413F2" w:rsidRPr="003052DD" w14:paraId="554A0B1B" w14:textId="77777777" w:rsidTr="00B413F2">
        <w:tc>
          <w:tcPr>
            <w:tcW w:w="300" w:type="pct"/>
            <w:shd w:val="clear" w:color="auto" w:fill="FFFFFF"/>
            <w:hideMark/>
          </w:tcPr>
          <w:p w14:paraId="537AE309"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052DD" w:rsidRDefault="006D666D" w:rsidP="00F84E5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Pr="003052DD">
              <w:rPr>
                <w:rFonts w:ascii="Times New Roman" w:eastAsia="Times New Roman" w:hAnsi="Times New Roman"/>
                <w:sz w:val="24"/>
                <w:szCs w:val="24"/>
                <w:lang w:val="uk-UA" w:eastAsia="ru-RU"/>
              </w:rPr>
              <w:lastRenderedPageBreak/>
              <w:t>процедурах закупівель на рівних умовах</w:t>
            </w:r>
          </w:p>
        </w:tc>
      </w:tr>
      <w:tr w:rsidR="00B413F2" w:rsidRPr="003052DD" w14:paraId="33EBD77D" w14:textId="77777777" w:rsidTr="00B413F2">
        <w:tc>
          <w:tcPr>
            <w:tcW w:w="300" w:type="pct"/>
            <w:shd w:val="clear" w:color="auto" w:fill="FFFFFF"/>
            <w:hideMark/>
          </w:tcPr>
          <w:p w14:paraId="1498E07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Інформація про валюту, </w:t>
            </w:r>
            <w:r w:rsidR="006D666D" w:rsidRPr="003052D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валютою тендерної пропозиції є гривня</w:t>
            </w:r>
          </w:p>
        </w:tc>
      </w:tr>
      <w:tr w:rsidR="00B413F2" w:rsidRPr="003052DD" w14:paraId="66F4D967" w14:textId="77777777" w:rsidTr="00B413F2">
        <w:tc>
          <w:tcPr>
            <w:tcW w:w="300" w:type="pct"/>
            <w:shd w:val="clear" w:color="auto" w:fill="FFFFFF"/>
            <w:hideMark/>
          </w:tcPr>
          <w:p w14:paraId="79B6A78E"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052DD" w:rsidRDefault="006D666D"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Усі документи тендерної пропозиції</w:t>
            </w:r>
            <w:r w:rsidR="009C75F6" w:rsidRPr="003052DD">
              <w:rPr>
                <w:rFonts w:ascii="Times New Roman" w:eastAsia="Times New Roman" w:hAnsi="Times New Roman"/>
                <w:sz w:val="24"/>
                <w:szCs w:val="24"/>
                <w:lang w:val="uk-UA" w:eastAsia="ru-RU"/>
              </w:rPr>
              <w:t xml:space="preserve">, які готуються безпосередньо учасником </w:t>
            </w:r>
            <w:r w:rsidRPr="003052DD">
              <w:rPr>
                <w:rFonts w:ascii="Times New Roman" w:eastAsia="Times New Roman" w:hAnsi="Times New Roman"/>
                <w:sz w:val="24"/>
                <w:szCs w:val="24"/>
                <w:lang w:val="uk-UA" w:eastAsia="ru-RU"/>
              </w:rPr>
              <w:t>повинні бути складені українською</w:t>
            </w:r>
            <w:r w:rsidR="009C75F6" w:rsidRPr="003052DD">
              <w:rPr>
                <w:rFonts w:ascii="Times New Roman" w:eastAsia="Times New Roman" w:hAnsi="Times New Roman"/>
                <w:sz w:val="24"/>
                <w:szCs w:val="24"/>
                <w:lang w:val="uk-UA" w:eastAsia="ru-RU"/>
              </w:rPr>
              <w:t xml:space="preserve"> мовою</w:t>
            </w:r>
            <w:r w:rsidRPr="003052DD">
              <w:rPr>
                <w:rFonts w:ascii="Times New Roman" w:eastAsia="Times New Roman" w:hAnsi="Times New Roman"/>
                <w:sz w:val="24"/>
                <w:szCs w:val="24"/>
                <w:lang w:val="uk-UA" w:eastAsia="ru-RU"/>
              </w:rPr>
              <w:t xml:space="preserve">. </w:t>
            </w:r>
          </w:p>
          <w:p w14:paraId="36A21525" w14:textId="77777777" w:rsidR="006D666D"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052DD" w14:paraId="0603F8D5" w14:textId="77777777" w:rsidTr="00B413F2">
        <w:tc>
          <w:tcPr>
            <w:tcW w:w="300" w:type="pct"/>
            <w:shd w:val="clear" w:color="auto" w:fill="FFFFFF"/>
          </w:tcPr>
          <w:p w14:paraId="5A452B85" w14:textId="77777777" w:rsidR="004411EC" w:rsidRPr="003052DD" w:rsidRDefault="004411EC"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052DD" w:rsidRDefault="004411EC"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3052DD" w:rsidRDefault="004411EC" w:rsidP="00180555">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052D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3052DD" w14:paraId="48AB05A1" w14:textId="77777777" w:rsidTr="00B413F2">
        <w:tc>
          <w:tcPr>
            <w:tcW w:w="5000" w:type="pct"/>
            <w:gridSpan w:val="3"/>
            <w:shd w:val="clear" w:color="auto" w:fill="FFFFFF"/>
            <w:hideMark/>
          </w:tcPr>
          <w:p w14:paraId="616DB44E"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754D7" w14:paraId="2A0F34E1" w14:textId="77777777" w:rsidTr="00B413F2">
        <w:tc>
          <w:tcPr>
            <w:tcW w:w="300" w:type="pct"/>
            <w:shd w:val="clear" w:color="auto" w:fill="FFFFFF"/>
            <w:hideMark/>
          </w:tcPr>
          <w:p w14:paraId="6403BD8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052DD" w:rsidRDefault="009A7F70"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052DD" w14:paraId="66DDD752" w14:textId="77777777" w:rsidTr="00B413F2">
        <w:tc>
          <w:tcPr>
            <w:tcW w:w="300" w:type="pct"/>
            <w:shd w:val="clear" w:color="auto" w:fill="FFFFFF"/>
            <w:hideMark/>
          </w:tcPr>
          <w:p w14:paraId="246C574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3052DD" w:rsidRDefault="006B6135"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w:t>
            </w:r>
            <w:r w:rsidR="00B413F2" w:rsidRPr="003052DD">
              <w:rPr>
                <w:rFonts w:ascii="Times New Roman" w:eastAsia="Times New Roman" w:hAnsi="Times New Roman"/>
                <w:sz w:val="24"/>
                <w:szCs w:val="24"/>
                <w:lang w:val="uk-UA" w:eastAsia="ru-RU"/>
              </w:rPr>
              <w:t xml:space="preserve">несення змін до тендерної </w:t>
            </w:r>
            <w:r w:rsidR="00B413F2" w:rsidRPr="003052DD">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8180640" w14:textId="77777777" w:rsidR="009A7F70"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Замовник має право з власної ініціативи або у разі усунення порушень вимог законодавства у сфері публічних </w:t>
            </w:r>
            <w:r w:rsidRPr="003052DD">
              <w:rPr>
                <w:rFonts w:ascii="Times New Roman" w:eastAsia="Times New Roman" w:hAnsi="Times New Roman"/>
                <w:sz w:val="24"/>
                <w:szCs w:val="24"/>
                <w:lang w:val="uk-UA" w:eastAsia="ru-RU"/>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052DD" w14:paraId="2663D581" w14:textId="77777777" w:rsidTr="00B413F2">
        <w:tc>
          <w:tcPr>
            <w:tcW w:w="5000" w:type="pct"/>
            <w:gridSpan w:val="3"/>
            <w:shd w:val="clear" w:color="auto" w:fill="FFFFFF"/>
            <w:hideMark/>
          </w:tcPr>
          <w:p w14:paraId="679A52B5"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754D7" w14:paraId="7E7B5366" w14:textId="77777777" w:rsidTr="00B413F2">
        <w:tc>
          <w:tcPr>
            <w:tcW w:w="300" w:type="pct"/>
            <w:shd w:val="clear" w:color="auto" w:fill="FFFFFF"/>
            <w:hideMark/>
          </w:tcPr>
          <w:p w14:paraId="5F0270F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052DD" w:rsidRDefault="00B413F2" w:rsidP="009C75F6">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3052DD" w:rsidRDefault="009C75F6"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3052DD">
              <w:rPr>
                <w:rFonts w:ascii="Times New Roman" w:eastAsia="Times New Roman" w:hAnsi="Times New Roman"/>
                <w:sz w:val="24"/>
                <w:szCs w:val="24"/>
                <w:lang w:val="uk-UA" w:eastAsia="ru-RU"/>
              </w:rPr>
              <w:t xml:space="preserve"> (у разі встановлення їх замовником)</w:t>
            </w:r>
            <w:r w:rsidRPr="003052DD">
              <w:rPr>
                <w:rFonts w:ascii="Times New Roman" w:eastAsia="Times New Roman" w:hAnsi="Times New Roman"/>
                <w:sz w:val="24"/>
                <w:szCs w:val="24"/>
                <w:lang w:val="uk-UA" w:eastAsia="ru-RU"/>
              </w:rPr>
              <w:t xml:space="preserve">, наявність / відсутність підстав, установлених </w:t>
            </w:r>
            <w:r w:rsidR="00C535CC" w:rsidRPr="003052DD">
              <w:rPr>
                <w:rFonts w:ascii="Times New Roman" w:eastAsia="Times New Roman" w:hAnsi="Times New Roman"/>
                <w:sz w:val="24"/>
                <w:szCs w:val="24"/>
                <w:lang w:val="uk-UA" w:eastAsia="ru-RU"/>
              </w:rPr>
              <w:t>пунктом 4</w:t>
            </w:r>
            <w:r w:rsidR="004F68CB" w:rsidRPr="003052DD">
              <w:rPr>
                <w:rFonts w:ascii="Times New Roman" w:eastAsia="Times New Roman" w:hAnsi="Times New Roman"/>
                <w:sz w:val="24"/>
                <w:szCs w:val="24"/>
                <w:lang w:val="uk-UA" w:eastAsia="ru-RU"/>
              </w:rPr>
              <w:t>7</w:t>
            </w:r>
            <w:r w:rsidR="00C535CC" w:rsidRPr="003052DD">
              <w:rPr>
                <w:rFonts w:ascii="Times New Roman" w:eastAsia="Times New Roman" w:hAnsi="Times New Roman"/>
                <w:sz w:val="24"/>
                <w:szCs w:val="24"/>
                <w:lang w:val="uk-UA" w:eastAsia="ru-RU"/>
              </w:rPr>
              <w:t xml:space="preserve"> Особливостей</w:t>
            </w:r>
            <w:r w:rsidRPr="003052DD">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052DD">
              <w:rPr>
                <w:rFonts w:ascii="Times New Roman" w:eastAsia="Times New Roman" w:hAnsi="Times New Roman"/>
                <w:sz w:val="24"/>
                <w:szCs w:val="24"/>
                <w:lang w:val="uk-UA" w:eastAsia="ru-RU"/>
              </w:rPr>
              <w:t>:</w:t>
            </w:r>
          </w:p>
          <w:p w14:paraId="0F1D50C5" w14:textId="0DD6BF66" w:rsidR="004411EC" w:rsidRPr="003052DD"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3052DD">
              <w:rPr>
                <w:rFonts w:ascii="Times New Roman" w:eastAsia="Times New Roman" w:hAnsi="Times New Roman"/>
                <w:sz w:val="24"/>
                <w:szCs w:val="24"/>
                <w:lang w:val="uk-UA" w:eastAsia="ru-RU"/>
              </w:rPr>
              <w:t>інформаці</w:t>
            </w:r>
            <w:r w:rsidR="00AC2592" w:rsidRPr="003052DD">
              <w:rPr>
                <w:rFonts w:ascii="Times New Roman" w:eastAsia="Times New Roman" w:hAnsi="Times New Roman"/>
                <w:sz w:val="24"/>
                <w:szCs w:val="24"/>
                <w:lang w:val="uk-UA" w:eastAsia="ru-RU"/>
              </w:rPr>
              <w:t>ї</w:t>
            </w:r>
            <w:r w:rsidRPr="003052D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052DD">
              <w:rPr>
                <w:rFonts w:ascii="Times New Roman" w:eastAsia="Times New Roman" w:hAnsi="Times New Roman"/>
                <w:sz w:val="24"/>
                <w:szCs w:val="24"/>
                <w:lang w:val="uk-UA" w:eastAsia="ru-RU"/>
              </w:rPr>
              <w:t>Додатку № 1 до тендерної документації</w:t>
            </w:r>
            <w:r w:rsidR="00A06CE4" w:rsidRPr="003052DD">
              <w:rPr>
                <w:rFonts w:ascii="Times New Roman" w:eastAsia="Times New Roman" w:hAnsi="Times New Roman"/>
                <w:sz w:val="24"/>
                <w:szCs w:val="24"/>
                <w:lang w:val="uk-UA" w:eastAsia="ru-RU"/>
              </w:rPr>
              <w:t>;</w:t>
            </w:r>
          </w:p>
          <w:p w14:paraId="58B5C82B" w14:textId="24148E16" w:rsidR="00F67975" w:rsidRPr="003052DD"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w:t>
            </w:r>
            <w:r w:rsidR="00AC2592" w:rsidRPr="003052DD">
              <w:rPr>
                <w:rFonts w:ascii="Times New Roman" w:eastAsia="Times New Roman" w:hAnsi="Times New Roman"/>
                <w:sz w:val="24"/>
                <w:szCs w:val="24"/>
                <w:lang w:val="uk-UA" w:eastAsia="ru-RU"/>
              </w:rPr>
              <w:t>ї</w:t>
            </w:r>
            <w:r w:rsidRPr="003052DD">
              <w:rPr>
                <w:rFonts w:ascii="Times New Roman" w:eastAsia="Times New Roman" w:hAnsi="Times New Roman"/>
                <w:sz w:val="24"/>
                <w:szCs w:val="24"/>
                <w:lang w:val="uk-UA" w:eastAsia="ru-RU"/>
              </w:rPr>
              <w:t xml:space="preserve"> про підтвердження </w:t>
            </w:r>
            <w:r w:rsidR="00F67975" w:rsidRPr="003052DD">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3052DD">
              <w:rPr>
                <w:rFonts w:ascii="Times New Roman" w:eastAsia="Times New Roman" w:hAnsi="Times New Roman"/>
                <w:sz w:val="24"/>
                <w:szCs w:val="24"/>
                <w:lang w:val="uk-UA" w:eastAsia="ru-RU"/>
              </w:rPr>
              <w:t>7</w:t>
            </w:r>
            <w:r w:rsidR="00F67975" w:rsidRPr="003052DD">
              <w:rPr>
                <w:rFonts w:ascii="Times New Roman" w:eastAsia="Times New Roman" w:hAnsi="Times New Roman"/>
                <w:sz w:val="24"/>
                <w:szCs w:val="24"/>
                <w:lang w:val="uk-UA" w:eastAsia="ru-RU"/>
              </w:rPr>
              <w:t xml:space="preserve"> Особливостей</w:t>
            </w:r>
            <w:r w:rsidR="00F67975" w:rsidRPr="003052DD">
              <w:rPr>
                <w:rFonts w:ascii="Times New Roman" w:hAnsi="Times New Roman"/>
                <w:lang w:val="uk-UA"/>
              </w:rPr>
              <w:t xml:space="preserve"> </w:t>
            </w:r>
            <w:r w:rsidR="00F67975" w:rsidRPr="003052D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3052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052DD">
              <w:rPr>
                <w:rFonts w:ascii="Times New Roman" w:eastAsia="Times New Roman" w:hAnsi="Times New Roman"/>
                <w:sz w:val="24"/>
                <w:szCs w:val="24"/>
                <w:lang w:val="uk-UA" w:eastAsia="ru-RU"/>
              </w:rPr>
              <w:t>3</w:t>
            </w:r>
            <w:r w:rsidRPr="003052DD">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3052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3052DD">
              <w:rPr>
                <w:rFonts w:ascii="Times New Roman" w:eastAsia="Times New Roman" w:hAnsi="Times New Roman"/>
                <w:sz w:val="24"/>
                <w:szCs w:val="24"/>
                <w:lang w:val="uk-UA" w:eastAsia="ru-RU"/>
              </w:rPr>
              <w:t>пункті 2 розділу «Інструкція з підготовки тендерної пропозиції»</w:t>
            </w:r>
            <w:r w:rsidRPr="003052DD">
              <w:rPr>
                <w:rFonts w:ascii="Times New Roman" w:eastAsia="Times New Roman" w:hAnsi="Times New Roman"/>
                <w:sz w:val="24"/>
                <w:szCs w:val="24"/>
                <w:lang w:val="uk-UA" w:eastAsia="ru-RU"/>
              </w:rPr>
              <w:t xml:space="preserve"> </w:t>
            </w:r>
            <w:r w:rsidRPr="003052DD">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3052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052DD"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w:t>
            </w:r>
            <w:r w:rsidRPr="003052DD">
              <w:rPr>
                <w:rFonts w:ascii="Times New Roman" w:eastAsia="Times New Roman" w:hAnsi="Times New Roman"/>
                <w:sz w:val="24"/>
                <w:szCs w:val="24"/>
                <w:lang w:val="uk-UA" w:eastAsia="ru-RU"/>
              </w:rPr>
              <w:lastRenderedPageBreak/>
              <w:t>підписантом тендерної пропозиціє є не керівник учасника;</w:t>
            </w:r>
          </w:p>
          <w:p w14:paraId="3FE2D818" w14:textId="77777777" w:rsidR="00C42478" w:rsidRPr="003052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3052DD">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3052DD">
              <w:rPr>
                <w:rFonts w:ascii="Times New Roman" w:eastAsia="Times New Roman" w:hAnsi="Times New Roman"/>
                <w:sz w:val="24"/>
                <w:szCs w:val="24"/>
                <w:lang w:val="uk-UA" w:eastAsia="ru-RU"/>
              </w:rPr>
              <w:t>ь підстав, визначених пунктом 47</w:t>
            </w:r>
            <w:r w:rsidR="00F67975" w:rsidRPr="003052DD">
              <w:rPr>
                <w:rFonts w:ascii="Times New Roman" w:eastAsia="Times New Roman" w:hAnsi="Times New Roman"/>
                <w:sz w:val="24"/>
                <w:szCs w:val="24"/>
                <w:lang w:val="uk-UA" w:eastAsia="ru-RU"/>
              </w:rPr>
              <w:t xml:space="preserve"> цих особливостей. </w:t>
            </w:r>
            <w:r w:rsidRPr="003052DD">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052DD">
              <w:rPr>
                <w:rFonts w:ascii="Times New Roman" w:eastAsia="Times New Roman" w:hAnsi="Times New Roman"/>
                <w:sz w:val="24"/>
                <w:szCs w:val="24"/>
                <w:lang w:val="uk-UA" w:eastAsia="ru-RU"/>
              </w:rPr>
              <w:t>их</w:t>
            </w:r>
            <w:proofErr w:type="spellEnd"/>
            <w:r w:rsidRPr="003052DD">
              <w:rPr>
                <w:rFonts w:ascii="Times New Roman" w:eastAsia="Times New Roman" w:hAnsi="Times New Roman"/>
                <w:sz w:val="24"/>
                <w:szCs w:val="24"/>
                <w:lang w:val="uk-UA" w:eastAsia="ru-RU"/>
              </w:rPr>
              <w:t>) документа(</w:t>
            </w:r>
            <w:proofErr w:type="spellStart"/>
            <w:r w:rsidRPr="003052DD">
              <w:rPr>
                <w:rFonts w:ascii="Times New Roman" w:eastAsia="Times New Roman" w:hAnsi="Times New Roman"/>
                <w:sz w:val="24"/>
                <w:szCs w:val="24"/>
                <w:lang w:val="uk-UA" w:eastAsia="ru-RU"/>
              </w:rPr>
              <w:t>ів</w:t>
            </w:r>
            <w:proofErr w:type="spellEnd"/>
            <w:r w:rsidRPr="003052D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052DD" w:rsidRDefault="00E65A65"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052DD" w:rsidRDefault="00E65A65"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w:t>
            </w:r>
            <w:r w:rsidR="00717447" w:rsidRPr="003052DD">
              <w:rPr>
                <w:rFonts w:ascii="Times New Roman" w:eastAsia="Times New Roman" w:hAnsi="Times New Roman"/>
                <w:sz w:val="24"/>
                <w:szCs w:val="24"/>
                <w:lang w:val="uk-UA" w:eastAsia="ru-RU"/>
              </w:rPr>
              <w:t>ерелік</w:t>
            </w:r>
            <w:r w:rsidR="00717447" w:rsidRPr="003052DD">
              <w:rPr>
                <w:rFonts w:ascii="Times New Roman" w:hAnsi="Times New Roman"/>
                <w:lang w:val="uk-UA"/>
              </w:rPr>
              <w:t xml:space="preserve"> </w:t>
            </w:r>
            <w:r w:rsidR="00717447" w:rsidRPr="003052DD">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 </w:t>
            </w:r>
            <w:r w:rsidR="000A5534" w:rsidRPr="003052DD">
              <w:rPr>
                <w:rFonts w:ascii="Times New Roman" w:eastAsia="Times New Roman" w:hAnsi="Times New Roman"/>
                <w:sz w:val="24"/>
                <w:szCs w:val="24"/>
                <w:lang w:val="uk-UA" w:eastAsia="ru-RU"/>
              </w:rPr>
              <w:t>і</w:t>
            </w:r>
            <w:r w:rsidRPr="003052D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уживання великої літери; </w:t>
            </w:r>
          </w:p>
          <w:p w14:paraId="3C557863"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Приклади формальних помилок:</w:t>
            </w:r>
          </w:p>
          <w:p w14:paraId="2D868A67" w14:textId="77777777" w:rsidR="00717447" w:rsidRPr="003052DD"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052DD">
              <w:rPr>
                <w:rFonts w:ascii="Times New Roman" w:eastAsia="Times New Roman" w:hAnsi="Times New Roman"/>
                <w:sz w:val="24"/>
                <w:szCs w:val="24"/>
                <w:lang w:val="uk-UA" w:eastAsia="ru-RU"/>
              </w:rPr>
              <w:t>львів</w:t>
            </w:r>
            <w:proofErr w:type="spellEnd"/>
            <w:r w:rsidRPr="003052DD">
              <w:rPr>
                <w:rFonts w:ascii="Times New Roman" w:eastAsia="Times New Roman" w:hAnsi="Times New Roman"/>
                <w:sz w:val="24"/>
                <w:szCs w:val="24"/>
                <w:lang w:val="uk-UA" w:eastAsia="ru-RU"/>
              </w:rPr>
              <w:t xml:space="preserve">» замість «місто Львів»; </w:t>
            </w:r>
          </w:p>
          <w:p w14:paraId="1D78644B" w14:textId="77777777" w:rsidR="00CE7D1C" w:rsidRPr="003052DD"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052DD">
              <w:rPr>
                <w:rFonts w:ascii="Times New Roman" w:eastAsia="Times New Roman" w:hAnsi="Times New Roman"/>
                <w:sz w:val="24"/>
                <w:szCs w:val="24"/>
                <w:lang w:val="uk-UA" w:eastAsia="ru-RU"/>
              </w:rPr>
              <w:t>;</w:t>
            </w:r>
          </w:p>
          <w:p w14:paraId="2EAC40AD"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w:t>
            </w:r>
            <w:proofErr w:type="spellStart"/>
            <w:r w:rsidRPr="003052DD">
              <w:rPr>
                <w:rFonts w:ascii="Times New Roman" w:eastAsia="Times New Roman" w:hAnsi="Times New Roman"/>
                <w:sz w:val="24"/>
                <w:szCs w:val="24"/>
                <w:lang w:val="uk-UA" w:eastAsia="ru-RU"/>
              </w:rPr>
              <w:t>тендернапропозиція</w:t>
            </w:r>
            <w:proofErr w:type="spellEnd"/>
            <w:r w:rsidRPr="003052DD">
              <w:rPr>
                <w:rFonts w:ascii="Times New Roman" w:eastAsia="Times New Roman" w:hAnsi="Times New Roman"/>
                <w:sz w:val="24"/>
                <w:szCs w:val="24"/>
                <w:lang w:val="uk-UA" w:eastAsia="ru-RU"/>
              </w:rPr>
              <w:t>» замість «тендерна пропозиція»;</w:t>
            </w:r>
          </w:p>
          <w:p w14:paraId="49FFC108"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w:t>
            </w:r>
            <w:proofErr w:type="spellStart"/>
            <w:r w:rsidRPr="003052DD">
              <w:rPr>
                <w:rFonts w:ascii="Times New Roman" w:eastAsia="Times New Roman" w:hAnsi="Times New Roman"/>
                <w:sz w:val="24"/>
                <w:szCs w:val="24"/>
                <w:lang w:val="uk-UA" w:eastAsia="ru-RU"/>
              </w:rPr>
              <w:t>срток</w:t>
            </w:r>
            <w:proofErr w:type="spellEnd"/>
            <w:r w:rsidRPr="003052DD">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052DD">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052DD"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3052DD">
              <w:rPr>
                <w:rFonts w:ascii="Times New Roman" w:eastAsia="Times New Roman" w:hAnsi="Times New Roman"/>
                <w:sz w:val="24"/>
                <w:szCs w:val="24"/>
                <w:lang w:val="uk-UA" w:eastAsia="ru-RU"/>
              </w:rPr>
              <w:lastRenderedPageBreak/>
              <w:t>«PDF», «7z» замість «PDF» тощо.</w:t>
            </w:r>
          </w:p>
        </w:tc>
      </w:tr>
      <w:tr w:rsidR="00B413F2" w:rsidRPr="003052DD" w14:paraId="247477F4" w14:textId="77777777" w:rsidTr="00B413F2">
        <w:tc>
          <w:tcPr>
            <w:tcW w:w="300" w:type="pct"/>
            <w:shd w:val="clear" w:color="auto" w:fill="FFFFFF"/>
            <w:hideMark/>
          </w:tcPr>
          <w:p w14:paraId="5C3B65E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052DD" w:rsidRDefault="00B413F2" w:rsidP="007157D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3052DD" w:rsidRDefault="00897BF9" w:rsidP="007157D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Не вимагається </w:t>
            </w:r>
          </w:p>
        </w:tc>
      </w:tr>
      <w:tr w:rsidR="00B413F2" w:rsidRPr="003052DD" w14:paraId="0C71FFB1" w14:textId="77777777" w:rsidTr="00B413F2">
        <w:tc>
          <w:tcPr>
            <w:tcW w:w="300" w:type="pct"/>
            <w:shd w:val="clear" w:color="auto" w:fill="FFFFFF"/>
            <w:hideMark/>
          </w:tcPr>
          <w:p w14:paraId="232A9B2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3052DD" w:rsidRDefault="00DC0363" w:rsidP="00B501BA">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 вимагається</w:t>
            </w:r>
          </w:p>
        </w:tc>
      </w:tr>
      <w:tr w:rsidR="00B413F2" w:rsidRPr="007754D7" w14:paraId="4F0E3A87" w14:textId="77777777" w:rsidTr="00B413F2">
        <w:tc>
          <w:tcPr>
            <w:tcW w:w="300" w:type="pct"/>
            <w:shd w:val="clear" w:color="auto" w:fill="FFFFFF"/>
            <w:hideMark/>
          </w:tcPr>
          <w:p w14:paraId="0C6AD42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052DD" w:rsidRDefault="000A5534"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w:t>
            </w:r>
            <w:r w:rsidR="00B413F2" w:rsidRPr="003052D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052D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052DD">
              <w:rPr>
                <w:rFonts w:ascii="Times New Roman" w:eastAsia="Times New Roman" w:hAnsi="Times New Roman"/>
                <w:sz w:val="24"/>
                <w:szCs w:val="24"/>
                <w:lang w:val="uk-UA" w:eastAsia="ru-RU"/>
              </w:rPr>
              <w:t xml:space="preserve">. </w:t>
            </w:r>
          </w:p>
          <w:p w14:paraId="617BFC51" w14:textId="77777777" w:rsidR="00E94849"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052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052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754D7" w14:paraId="30AB5656" w14:textId="77777777" w:rsidTr="00B413F2">
        <w:tc>
          <w:tcPr>
            <w:tcW w:w="300" w:type="pct"/>
            <w:shd w:val="clear" w:color="auto" w:fill="FFFFFF"/>
            <w:hideMark/>
          </w:tcPr>
          <w:p w14:paraId="6FE83FC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3052DD">
              <w:rPr>
                <w:rFonts w:ascii="Times New Roman" w:eastAsia="Times New Roman" w:hAnsi="Times New Roman"/>
                <w:sz w:val="24"/>
                <w:szCs w:val="24"/>
                <w:lang w:val="uk-UA" w:eastAsia="ru-RU"/>
              </w:rPr>
              <w:t>встановлені</w:t>
            </w:r>
            <w:r w:rsidRPr="003052DD">
              <w:rPr>
                <w:rFonts w:ascii="Times New Roman" w:eastAsia="Times New Roman" w:hAnsi="Times New Roman"/>
                <w:sz w:val="24"/>
                <w:szCs w:val="24"/>
                <w:lang w:val="uk-UA" w:eastAsia="ru-RU"/>
              </w:rPr>
              <w:t> </w:t>
            </w:r>
            <w:r w:rsidR="00192E08" w:rsidRPr="003052DD">
              <w:rPr>
                <w:rFonts w:ascii="Times New Roman" w:eastAsia="Times New Roman" w:hAnsi="Times New Roman"/>
                <w:sz w:val="24"/>
                <w:szCs w:val="24"/>
                <w:lang w:val="uk-UA" w:eastAsia="ru-RU"/>
              </w:rPr>
              <w:t>пунктом 47</w:t>
            </w:r>
            <w:r w:rsidR="00B501BA" w:rsidRPr="003052DD">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3052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3052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3052DD"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3052DD"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3052DD">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3052DD" w14:paraId="4B44FD2B" w14:textId="77777777" w:rsidTr="00B413F2">
        <w:tc>
          <w:tcPr>
            <w:tcW w:w="300" w:type="pct"/>
            <w:shd w:val="clear" w:color="auto" w:fill="FFFFFF"/>
            <w:hideMark/>
          </w:tcPr>
          <w:p w14:paraId="381BE43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3052DD" w:rsidRDefault="00DC0363" w:rsidP="00DC0363">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7754D7" w14:paraId="108A3B96" w14:textId="77777777" w:rsidTr="00B413F2">
        <w:tc>
          <w:tcPr>
            <w:tcW w:w="300" w:type="pct"/>
            <w:shd w:val="clear" w:color="auto" w:fill="FFFFFF"/>
            <w:hideMark/>
          </w:tcPr>
          <w:p w14:paraId="30B1264D"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Інформація </w:t>
            </w:r>
            <w:r w:rsidR="00C961FE" w:rsidRPr="003052DD">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3052DD" w:rsidRDefault="00EB667B"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7754D7" w14:paraId="41638AD2" w14:textId="77777777" w:rsidTr="00B413F2">
        <w:tc>
          <w:tcPr>
            <w:tcW w:w="300" w:type="pct"/>
            <w:shd w:val="clear" w:color="auto" w:fill="FFFFFF"/>
            <w:hideMark/>
          </w:tcPr>
          <w:p w14:paraId="221C9C5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3052DD" w:rsidRDefault="000A553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w:t>
            </w:r>
            <w:r w:rsidR="00B413F2" w:rsidRPr="003052DD">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3052DD" w:rsidRDefault="00016C3E"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052DD" w14:paraId="6513D5F7" w14:textId="77777777" w:rsidTr="00B413F2">
        <w:tc>
          <w:tcPr>
            <w:tcW w:w="300" w:type="pct"/>
            <w:shd w:val="clear" w:color="auto" w:fill="FFFFFF"/>
          </w:tcPr>
          <w:p w14:paraId="22D18237" w14:textId="77777777" w:rsidR="007654DA" w:rsidRPr="003052DD" w:rsidRDefault="007654DA"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3052DD" w:rsidRDefault="007654DA"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Ступ</w:t>
            </w:r>
            <w:r w:rsidR="00551302" w:rsidRPr="003052DD">
              <w:rPr>
                <w:rFonts w:ascii="Times New Roman" w:eastAsia="Times New Roman" w:hAnsi="Times New Roman"/>
                <w:sz w:val="24"/>
                <w:szCs w:val="24"/>
                <w:lang w:val="uk-UA" w:eastAsia="ru-RU"/>
              </w:rPr>
              <w:t>і</w:t>
            </w:r>
            <w:r w:rsidRPr="003052DD">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3052DD" w:rsidRDefault="007654DA"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Не застосовується </w:t>
            </w:r>
          </w:p>
        </w:tc>
      </w:tr>
      <w:tr w:rsidR="00B413F2" w:rsidRPr="003052DD" w14:paraId="50F7E0A8" w14:textId="77777777" w:rsidTr="00B413F2">
        <w:tc>
          <w:tcPr>
            <w:tcW w:w="5000" w:type="pct"/>
            <w:gridSpan w:val="3"/>
            <w:shd w:val="clear" w:color="auto" w:fill="FFFFFF"/>
            <w:hideMark/>
          </w:tcPr>
          <w:p w14:paraId="45044C82"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Подання та розкриття тендерної пропозиції</w:t>
            </w:r>
          </w:p>
        </w:tc>
      </w:tr>
      <w:tr w:rsidR="00B413F2" w:rsidRPr="003052DD" w14:paraId="2301613C" w14:textId="77777777" w:rsidTr="00B413F2">
        <w:tc>
          <w:tcPr>
            <w:tcW w:w="300" w:type="pct"/>
            <w:shd w:val="clear" w:color="auto" w:fill="FFFFFF"/>
            <w:hideMark/>
          </w:tcPr>
          <w:p w14:paraId="5072672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F8607C3" w:rsidR="00502948" w:rsidRPr="003052DD" w:rsidRDefault="000A5534" w:rsidP="00502948">
            <w:pPr>
              <w:spacing w:before="150" w:after="150" w:line="240" w:lineRule="auto"/>
              <w:jc w:val="both"/>
              <w:rPr>
                <w:rFonts w:ascii="Times New Roman" w:eastAsia="Times New Roman" w:hAnsi="Times New Roman"/>
                <w:i/>
                <w:iCs/>
                <w:sz w:val="24"/>
                <w:szCs w:val="24"/>
                <w:lang w:val="uk-UA" w:eastAsia="ru-RU"/>
              </w:rPr>
            </w:pPr>
            <w:r w:rsidRPr="003052DD">
              <w:rPr>
                <w:rFonts w:ascii="Times New Roman" w:eastAsia="Times New Roman" w:hAnsi="Times New Roman"/>
                <w:sz w:val="24"/>
                <w:szCs w:val="24"/>
                <w:lang w:val="uk-UA" w:eastAsia="ru-RU"/>
              </w:rPr>
              <w:t>К</w:t>
            </w:r>
            <w:r w:rsidR="00B413F2" w:rsidRPr="003052DD">
              <w:rPr>
                <w:rFonts w:ascii="Times New Roman" w:eastAsia="Times New Roman" w:hAnsi="Times New Roman"/>
                <w:sz w:val="24"/>
                <w:szCs w:val="24"/>
                <w:lang w:val="uk-UA" w:eastAsia="ru-RU"/>
              </w:rPr>
              <w:t>інцевий строк подання тендерних пропозицій</w:t>
            </w:r>
            <w:r w:rsidR="00016C3E" w:rsidRPr="003052DD">
              <w:rPr>
                <w:rFonts w:ascii="Times New Roman" w:eastAsia="Times New Roman" w:hAnsi="Times New Roman"/>
                <w:sz w:val="24"/>
                <w:szCs w:val="24"/>
                <w:lang w:val="uk-UA" w:eastAsia="ru-RU"/>
              </w:rPr>
              <w:t xml:space="preserve">: </w:t>
            </w:r>
            <w:r w:rsidR="003052DD">
              <w:rPr>
                <w:rFonts w:ascii="Times New Roman" w:eastAsia="Times New Roman" w:hAnsi="Times New Roman"/>
                <w:sz w:val="24"/>
                <w:szCs w:val="24"/>
                <w:lang w:val="uk-UA" w:eastAsia="ru-RU"/>
              </w:rPr>
              <w:t>0</w:t>
            </w:r>
            <w:r w:rsidR="000304BB">
              <w:rPr>
                <w:rFonts w:ascii="Times New Roman" w:eastAsia="Times New Roman" w:hAnsi="Times New Roman"/>
                <w:sz w:val="24"/>
                <w:szCs w:val="24"/>
                <w:lang w:val="uk-UA" w:eastAsia="ru-RU"/>
              </w:rPr>
              <w:t>7</w:t>
            </w:r>
            <w:r w:rsidR="009544F7" w:rsidRPr="003052DD">
              <w:rPr>
                <w:rFonts w:ascii="Times New Roman" w:eastAsia="Times New Roman" w:hAnsi="Times New Roman"/>
                <w:sz w:val="24"/>
                <w:szCs w:val="24"/>
                <w:lang w:val="uk-UA" w:eastAsia="ru-RU"/>
              </w:rPr>
              <w:t>.</w:t>
            </w:r>
            <w:r w:rsidR="002A4CC2" w:rsidRPr="003052DD">
              <w:rPr>
                <w:rFonts w:ascii="Times New Roman" w:eastAsia="Times New Roman" w:hAnsi="Times New Roman"/>
                <w:sz w:val="24"/>
                <w:szCs w:val="24"/>
                <w:lang w:val="uk-UA" w:eastAsia="ru-RU"/>
              </w:rPr>
              <w:t>0</w:t>
            </w:r>
            <w:r w:rsidR="003052DD">
              <w:rPr>
                <w:rFonts w:ascii="Times New Roman" w:eastAsia="Times New Roman" w:hAnsi="Times New Roman"/>
                <w:sz w:val="24"/>
                <w:szCs w:val="24"/>
                <w:lang w:val="uk-UA" w:eastAsia="ru-RU"/>
              </w:rPr>
              <w:t>4</w:t>
            </w:r>
            <w:r w:rsidR="009544F7" w:rsidRPr="003052DD">
              <w:rPr>
                <w:rFonts w:ascii="Times New Roman" w:eastAsia="Times New Roman" w:hAnsi="Times New Roman"/>
                <w:sz w:val="24"/>
                <w:szCs w:val="24"/>
                <w:lang w:val="uk-UA" w:eastAsia="ru-RU"/>
              </w:rPr>
              <w:t>.202</w:t>
            </w:r>
            <w:r w:rsidR="002A4CC2" w:rsidRPr="003052DD">
              <w:rPr>
                <w:rFonts w:ascii="Times New Roman" w:eastAsia="Times New Roman" w:hAnsi="Times New Roman"/>
                <w:sz w:val="24"/>
                <w:szCs w:val="24"/>
                <w:lang w:val="uk-UA" w:eastAsia="ru-RU"/>
              </w:rPr>
              <w:t>4</w:t>
            </w:r>
            <w:r w:rsidR="009544F7" w:rsidRPr="003052DD">
              <w:rPr>
                <w:rFonts w:ascii="Times New Roman" w:eastAsia="Times New Roman" w:hAnsi="Times New Roman"/>
                <w:sz w:val="24"/>
                <w:szCs w:val="24"/>
                <w:lang w:val="uk-UA" w:eastAsia="ru-RU"/>
              </w:rPr>
              <w:t xml:space="preserve"> 00:00 год.</w:t>
            </w:r>
          </w:p>
          <w:p w14:paraId="13C5B6C5" w14:textId="77777777" w:rsidR="00B413F2" w:rsidRPr="003052DD" w:rsidRDefault="00E94849"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052DD" w14:paraId="0D6A8D54" w14:textId="77777777" w:rsidTr="00EB667B">
        <w:trPr>
          <w:trHeight w:val="4904"/>
        </w:trPr>
        <w:tc>
          <w:tcPr>
            <w:tcW w:w="300" w:type="pct"/>
            <w:shd w:val="clear" w:color="auto" w:fill="FFFFFF"/>
            <w:hideMark/>
          </w:tcPr>
          <w:p w14:paraId="06FC011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3052DD" w:rsidRDefault="00EB667B" w:rsidP="00EB667B">
            <w:pPr>
              <w:spacing w:before="150" w:after="150"/>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3052DD" w:rsidRDefault="00EB667B" w:rsidP="00EB667B">
            <w:pPr>
              <w:spacing w:before="150" w:after="150"/>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3052DD" w:rsidRDefault="00EB667B" w:rsidP="00EB667B">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3052DD" w14:paraId="1C80DED9" w14:textId="77777777" w:rsidTr="00B413F2">
        <w:tc>
          <w:tcPr>
            <w:tcW w:w="5000" w:type="pct"/>
            <w:gridSpan w:val="3"/>
            <w:shd w:val="clear" w:color="auto" w:fill="FFFFFF"/>
            <w:hideMark/>
          </w:tcPr>
          <w:p w14:paraId="4BBC93DA"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Оцінка тендерної пропозиції</w:t>
            </w:r>
          </w:p>
        </w:tc>
      </w:tr>
      <w:tr w:rsidR="00B413F2" w:rsidRPr="003052DD" w14:paraId="5EDD15CD" w14:textId="77777777" w:rsidTr="00B413F2">
        <w:tc>
          <w:tcPr>
            <w:tcW w:w="300" w:type="pct"/>
            <w:shd w:val="clear" w:color="auto" w:fill="FFFFFF"/>
            <w:hideMark/>
          </w:tcPr>
          <w:p w14:paraId="16F1FDB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B413F2" w:rsidRPr="003052DD" w:rsidRDefault="000A553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3052DD" w:rsidRDefault="00016C3E" w:rsidP="00016C3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Єдиний критерій оцінки – Ціна – 100%.</w:t>
            </w:r>
          </w:p>
          <w:p w14:paraId="1398901B" w14:textId="77777777" w:rsidR="00016C3E" w:rsidRPr="003052DD" w:rsidRDefault="00016C3E" w:rsidP="00016C3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754D7" w14:paraId="3864D9C7" w14:textId="77777777" w:rsidTr="00B413F2">
        <w:tc>
          <w:tcPr>
            <w:tcW w:w="300" w:type="pct"/>
            <w:shd w:val="clear" w:color="auto" w:fill="FFFFFF"/>
            <w:hideMark/>
          </w:tcPr>
          <w:p w14:paraId="629A49F0"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3052DD" w:rsidRDefault="00D03E3F" w:rsidP="00D03E3F">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3052DD" w:rsidRDefault="00161284" w:rsidP="00D03E3F">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У разі якщо учасник або його кінцевий </w:t>
            </w:r>
            <w:proofErr w:type="spellStart"/>
            <w:r w:rsidRPr="003052DD">
              <w:rPr>
                <w:rFonts w:ascii="Times New Roman" w:eastAsia="Times New Roman" w:hAnsi="Times New Roman"/>
                <w:sz w:val="24"/>
                <w:szCs w:val="24"/>
                <w:lang w:val="uk-UA"/>
              </w:rPr>
              <w:t>бенефіціарний</w:t>
            </w:r>
            <w:proofErr w:type="spellEnd"/>
            <w:r w:rsidRPr="003052D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7F29D80B"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02B2B53F"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00E0A597" w14:textId="2FA2F56E"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3052DD" w:rsidRDefault="00D03E3F" w:rsidP="00161284">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разі якщо</w:t>
            </w:r>
            <w:r w:rsidR="00161284" w:rsidRPr="003052DD">
              <w:rPr>
                <w:rFonts w:ascii="Times New Roman" w:eastAsia="Times New Roman" w:hAnsi="Times New Roman"/>
                <w:sz w:val="24"/>
                <w:szCs w:val="24"/>
                <w:lang w:val="uk-UA"/>
              </w:rPr>
              <w:t xml:space="preserve"> учасник або його кінцевий </w:t>
            </w:r>
            <w:proofErr w:type="spellStart"/>
            <w:r w:rsidR="00161284" w:rsidRPr="003052DD">
              <w:rPr>
                <w:rFonts w:ascii="Times New Roman" w:eastAsia="Times New Roman" w:hAnsi="Times New Roman"/>
                <w:sz w:val="24"/>
                <w:szCs w:val="24"/>
                <w:lang w:val="uk-UA"/>
              </w:rPr>
              <w:t>бенефіціарний</w:t>
            </w:r>
            <w:proofErr w:type="spellEnd"/>
            <w:r w:rsidR="00161284" w:rsidRPr="003052DD">
              <w:rPr>
                <w:rFonts w:ascii="Times New Roman" w:eastAsia="Times New Roman" w:hAnsi="Times New Roman"/>
                <w:sz w:val="24"/>
                <w:szCs w:val="24"/>
                <w:lang w:val="uk-UA"/>
              </w:rPr>
              <w:t xml:space="preserve"> власник, член або учасник (акціонер), що має частку в </w:t>
            </w:r>
            <w:r w:rsidR="00161284" w:rsidRPr="003052DD">
              <w:rPr>
                <w:rFonts w:ascii="Times New Roman" w:eastAsia="Times New Roman" w:hAnsi="Times New Roman"/>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3052DD">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3052DD">
              <w:rPr>
                <w:rFonts w:ascii="Times New Roman" w:eastAsia="Times New Roman" w:hAnsi="Times New Roman"/>
                <w:sz w:val="24"/>
                <w:szCs w:val="24"/>
                <w:lang w:val="uk-UA"/>
              </w:rPr>
              <w:t>дпункту 1 пункту 4</w:t>
            </w:r>
            <w:r w:rsidR="006407CE" w:rsidRPr="003052DD">
              <w:rPr>
                <w:rFonts w:ascii="Times New Roman" w:eastAsia="Times New Roman" w:hAnsi="Times New Roman"/>
                <w:sz w:val="24"/>
                <w:szCs w:val="24"/>
                <w:lang w:val="uk-UA"/>
              </w:rPr>
              <w:t>4</w:t>
            </w:r>
            <w:r w:rsidRPr="003052DD">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3052DD" w:rsidRDefault="00D03E3F" w:rsidP="00D03E3F">
            <w:pPr>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r w:rsidRPr="003052DD">
              <w:rPr>
                <w:rFonts w:ascii="Times New Roman" w:eastAsia="Times New Roman" w:hAnsi="Times New Roman"/>
                <w:color w:val="000000" w:themeColor="text1"/>
                <w:sz w:val="24"/>
                <w:szCs w:val="24"/>
                <w:lang w:val="uk-UA"/>
              </w:rPr>
              <w:lastRenderedPageBreak/>
              <w:t xml:space="preserve">Білорусь. </w:t>
            </w:r>
          </w:p>
          <w:p w14:paraId="1D75F37A" w14:textId="7C994B20" w:rsidR="00690483" w:rsidRPr="003052DD" w:rsidRDefault="00690483" w:rsidP="00690483">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3052DD">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3052DD">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3052DD" w:rsidRDefault="00690483" w:rsidP="00690483">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3052DD">
              <w:rPr>
                <w:rFonts w:ascii="Times New Roman" w:eastAsia="Times New Roman" w:hAnsi="Times New Roman"/>
                <w:sz w:val="24"/>
                <w:szCs w:val="24"/>
                <w:lang w:val="uk-UA"/>
              </w:rPr>
              <w:t>і абзацу 5 підпункту 2 пункту 44</w:t>
            </w:r>
            <w:r w:rsidRPr="003052DD">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52DD">
              <w:rPr>
                <w:rFonts w:ascii="Times New Roman" w:eastAsia="Times New Roman" w:hAnsi="Times New Roman"/>
                <w:sz w:val="24"/>
                <w:szCs w:val="24"/>
                <w:lang w:val="uk-UA" w:eastAsia="ru-RU"/>
              </w:rPr>
              <w:t>невідповідностей</w:t>
            </w:r>
            <w:proofErr w:type="spellEnd"/>
            <w:r w:rsidRPr="003052DD">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52DD">
              <w:rPr>
                <w:rFonts w:ascii="Times New Roman" w:eastAsia="Times New Roman" w:hAnsi="Times New Roman"/>
                <w:sz w:val="24"/>
                <w:szCs w:val="24"/>
                <w:lang w:val="uk-UA" w:eastAsia="ru-RU"/>
              </w:rPr>
              <w:t>невідповідностей</w:t>
            </w:r>
            <w:proofErr w:type="spellEnd"/>
            <w:r w:rsidRPr="003052D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3052DD" w:rsidRDefault="00D03E3F" w:rsidP="006407C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052DD">
              <w:rPr>
                <w:rFonts w:ascii="Times New Roman" w:eastAsia="Times New Roman" w:hAnsi="Times New Roman"/>
                <w:sz w:val="24"/>
                <w:szCs w:val="24"/>
                <w:lang w:val="uk-UA" w:eastAsia="ru-RU"/>
              </w:rPr>
              <w:lastRenderedPageBreak/>
              <w:t>пунктом 4</w:t>
            </w:r>
            <w:r w:rsidR="006407CE" w:rsidRPr="003052DD">
              <w:rPr>
                <w:rFonts w:ascii="Times New Roman" w:eastAsia="Times New Roman" w:hAnsi="Times New Roman"/>
                <w:sz w:val="24"/>
                <w:szCs w:val="24"/>
                <w:lang w:val="uk-UA" w:eastAsia="ru-RU"/>
              </w:rPr>
              <w:t>7</w:t>
            </w:r>
            <w:r w:rsidRPr="003052DD">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754D7" w14:paraId="7A610182" w14:textId="77777777" w:rsidTr="00B413F2">
        <w:tc>
          <w:tcPr>
            <w:tcW w:w="300" w:type="pct"/>
            <w:shd w:val="clear" w:color="auto" w:fill="FFFFFF"/>
            <w:hideMark/>
          </w:tcPr>
          <w:p w14:paraId="10038568" w14:textId="77777777" w:rsidR="00B413F2" w:rsidRPr="003052DD" w:rsidRDefault="00B413F2" w:rsidP="00BD6C65">
            <w:pPr>
              <w:spacing w:after="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3052DD" w:rsidRDefault="00B413F2" w:rsidP="00BD6C65">
            <w:pPr>
              <w:spacing w:after="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3052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3052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3052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3052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52DD">
              <w:rPr>
                <w:rFonts w:ascii="Times New Roman" w:hAnsi="Times New Roman"/>
                <w:color w:val="000000" w:themeColor="text1"/>
                <w:sz w:val="24"/>
                <w:szCs w:val="24"/>
                <w:lang w:val="uk-UA" w:eastAsia="ru-RU"/>
              </w:rPr>
              <w:t>невідповідностей</w:t>
            </w:r>
            <w:proofErr w:type="spellEnd"/>
            <w:r w:rsidRPr="003052DD">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52DD">
              <w:rPr>
                <w:rFonts w:ascii="Times New Roman" w:hAnsi="Times New Roman"/>
                <w:color w:val="000000" w:themeColor="text1"/>
                <w:sz w:val="24"/>
                <w:szCs w:val="24"/>
                <w:lang w:val="uk-UA" w:eastAsia="ru-RU"/>
              </w:rPr>
              <w:t>невідповідностей</w:t>
            </w:r>
            <w:proofErr w:type="spellEnd"/>
            <w:r w:rsidRPr="003052DD">
              <w:rPr>
                <w:rFonts w:ascii="Times New Roman" w:hAnsi="Times New Roman"/>
                <w:color w:val="000000" w:themeColor="text1"/>
                <w:sz w:val="24"/>
                <w:szCs w:val="24"/>
                <w:lang w:val="uk-UA" w:eastAsia="ru-RU"/>
              </w:rPr>
              <w:t>;</w:t>
            </w:r>
          </w:p>
          <w:p w14:paraId="2AAEBD20"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3052DD"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52DD">
              <w:rPr>
                <w:rFonts w:ascii="Times New Roman" w:eastAsia="Times New Roman" w:hAnsi="Times New Roman"/>
                <w:color w:val="000000" w:themeColor="text1"/>
                <w:sz w:val="24"/>
                <w:szCs w:val="24"/>
                <w:lang w:val="uk-UA"/>
              </w:rPr>
              <w:t>бенефіціарним</w:t>
            </w:r>
            <w:proofErr w:type="spellEnd"/>
            <w:r w:rsidRPr="003052DD">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3052DD">
              <w:rPr>
                <w:rFonts w:ascii="Times New Roman" w:eastAsia="Times New Roman" w:hAnsi="Times New Roman"/>
                <w:color w:val="000000" w:themeColor="text1"/>
                <w:sz w:val="24"/>
                <w:szCs w:val="24"/>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2) тендерна пропозиція:</w:t>
            </w:r>
          </w:p>
          <w:p w14:paraId="4C2EDBE8"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3052DD">
                <w:rPr>
                  <w:rFonts w:ascii="Times New Roman" w:eastAsia="Times New Roman" w:hAnsi="Times New Roman"/>
                  <w:color w:val="000000" w:themeColor="text1"/>
                  <w:sz w:val="24"/>
                  <w:szCs w:val="24"/>
                  <w:lang w:val="uk-UA"/>
                </w:rPr>
                <w:t>пункту 4</w:t>
              </w:r>
            </w:hyperlink>
            <w:r w:rsidRPr="003052DD">
              <w:rPr>
                <w:rFonts w:ascii="Times New Roman" w:eastAsia="Times New Roman" w:hAnsi="Times New Roman"/>
                <w:color w:val="000000" w:themeColor="text1"/>
                <w:sz w:val="24"/>
                <w:szCs w:val="24"/>
                <w:lang w:val="uk-UA"/>
              </w:rPr>
              <w:t>3 цих особливостей;</w:t>
            </w:r>
          </w:p>
          <w:p w14:paraId="3CB71E23"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3052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3052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3052DD" w:rsidRDefault="00F76727" w:rsidP="0089589B">
            <w:pPr>
              <w:spacing w:after="0" w:line="240" w:lineRule="auto"/>
              <w:jc w:val="both"/>
              <w:rPr>
                <w:rFonts w:ascii="Times New Roman" w:eastAsia="Times New Roman" w:hAnsi="Times New Roman"/>
                <w:sz w:val="24"/>
                <w:szCs w:val="24"/>
                <w:lang w:val="uk-UA" w:eastAsia="ru-RU"/>
              </w:rPr>
            </w:pPr>
            <w:r w:rsidRPr="003052DD">
              <w:rPr>
                <w:rFonts w:ascii="Times New Roman" w:hAnsi="Times New Roman"/>
                <w:color w:val="000000" w:themeColor="text1"/>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3052DD" w14:paraId="37ABCCD2" w14:textId="77777777" w:rsidTr="00B413F2">
        <w:tc>
          <w:tcPr>
            <w:tcW w:w="5000" w:type="pct"/>
            <w:gridSpan w:val="3"/>
            <w:shd w:val="clear" w:color="auto" w:fill="FFFFFF"/>
            <w:hideMark/>
          </w:tcPr>
          <w:p w14:paraId="7683C1B9"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 xml:space="preserve">Результати </w:t>
            </w:r>
            <w:r w:rsidR="000A5534" w:rsidRPr="003052DD">
              <w:rPr>
                <w:rFonts w:ascii="Times New Roman" w:eastAsia="Times New Roman" w:hAnsi="Times New Roman"/>
                <w:b/>
                <w:bCs/>
                <w:sz w:val="24"/>
                <w:szCs w:val="24"/>
                <w:lang w:val="uk-UA" w:eastAsia="ru-RU"/>
              </w:rPr>
              <w:t>тендеру</w:t>
            </w:r>
            <w:r w:rsidRPr="003052D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3052DD" w14:paraId="5CA7BD04" w14:textId="77777777" w:rsidTr="00B413F2">
        <w:tc>
          <w:tcPr>
            <w:tcW w:w="300" w:type="pct"/>
            <w:shd w:val="clear" w:color="auto" w:fill="FFFFFF"/>
            <w:hideMark/>
          </w:tcPr>
          <w:p w14:paraId="54DD5C72"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Відміна замовником </w:t>
            </w:r>
            <w:r w:rsidR="000A5534" w:rsidRPr="003052DD">
              <w:rPr>
                <w:rFonts w:ascii="Times New Roman" w:eastAsia="Times New Roman" w:hAnsi="Times New Roman"/>
                <w:sz w:val="24"/>
                <w:szCs w:val="24"/>
                <w:lang w:val="uk-UA" w:eastAsia="ru-RU"/>
              </w:rPr>
              <w:t>тендеру</w:t>
            </w:r>
            <w:r w:rsidRPr="003052DD">
              <w:rPr>
                <w:rFonts w:ascii="Times New Roman" w:eastAsia="Times New Roman" w:hAnsi="Times New Roman"/>
                <w:sz w:val="24"/>
                <w:szCs w:val="24"/>
                <w:lang w:val="uk-UA" w:eastAsia="ru-RU"/>
              </w:rPr>
              <w:t xml:space="preserve"> чи визнання </w:t>
            </w:r>
            <w:r w:rsidR="000A5534" w:rsidRPr="003052DD">
              <w:rPr>
                <w:rFonts w:ascii="Times New Roman" w:eastAsia="Times New Roman" w:hAnsi="Times New Roman"/>
                <w:sz w:val="24"/>
                <w:szCs w:val="24"/>
                <w:lang w:val="uk-UA" w:eastAsia="ru-RU"/>
              </w:rPr>
              <w:t>його</w:t>
            </w:r>
            <w:r w:rsidRPr="003052DD">
              <w:rPr>
                <w:rFonts w:ascii="Times New Roman" w:eastAsia="Times New Roman" w:hAnsi="Times New Roman"/>
                <w:sz w:val="24"/>
                <w:szCs w:val="24"/>
                <w:lang w:val="uk-UA" w:eastAsia="ru-RU"/>
              </w:rPr>
              <w:t xml:space="preserve"> таким, що не відбу</w:t>
            </w:r>
            <w:r w:rsidR="000A5534" w:rsidRPr="003052DD">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052DD" w14:paraId="6ECFF4AE" w14:textId="77777777" w:rsidTr="00B413F2">
        <w:tc>
          <w:tcPr>
            <w:tcW w:w="300" w:type="pct"/>
            <w:shd w:val="clear" w:color="auto" w:fill="FFFFFF"/>
            <w:hideMark/>
          </w:tcPr>
          <w:p w14:paraId="2A0B1A7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Строк укладання договору</w:t>
            </w:r>
            <w:r w:rsidR="000A5534" w:rsidRPr="003052DD">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052DD" w14:paraId="027BEBC8" w14:textId="77777777" w:rsidTr="00B413F2">
        <w:tc>
          <w:tcPr>
            <w:tcW w:w="300" w:type="pct"/>
            <w:shd w:val="clear" w:color="auto" w:fill="FFFFFF"/>
            <w:hideMark/>
          </w:tcPr>
          <w:p w14:paraId="3AEAB7DD"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3052DD" w:rsidRDefault="007A2C33"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3052DD" w14:paraId="18211FF2" w14:textId="77777777" w:rsidTr="00B413F2">
        <w:tc>
          <w:tcPr>
            <w:tcW w:w="300" w:type="pct"/>
            <w:shd w:val="clear" w:color="auto" w:fill="FFFFFF"/>
            <w:hideMark/>
          </w:tcPr>
          <w:p w14:paraId="67110EA7"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3052DD" w:rsidRDefault="007A2C33"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3052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3052DD" w:rsidRDefault="00DF613D" w:rsidP="00DF613D">
            <w:p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3052DD">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3052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3052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3052DD" w:rsidRDefault="00DF613D" w:rsidP="00DF613D">
            <w:p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3052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3052DD" w:rsidRDefault="00DF613D" w:rsidP="00DF613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3052DD" w14:paraId="0C39B6A3" w14:textId="77777777" w:rsidTr="00B413F2">
        <w:tc>
          <w:tcPr>
            <w:tcW w:w="300" w:type="pct"/>
            <w:shd w:val="clear" w:color="auto" w:fill="FFFFFF"/>
            <w:hideMark/>
          </w:tcPr>
          <w:p w14:paraId="49D33718"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Дії замовника при відмові переможця </w:t>
            </w:r>
            <w:r w:rsidR="000A5534" w:rsidRPr="003052DD">
              <w:rPr>
                <w:rFonts w:ascii="Times New Roman" w:eastAsia="Times New Roman" w:hAnsi="Times New Roman"/>
                <w:sz w:val="24"/>
                <w:szCs w:val="24"/>
                <w:lang w:val="uk-UA" w:eastAsia="ru-RU"/>
              </w:rPr>
              <w:t xml:space="preserve">процедури закупівлі від </w:t>
            </w:r>
            <w:r w:rsidRPr="003052DD">
              <w:rPr>
                <w:rFonts w:ascii="Times New Roman" w:eastAsia="Times New Roman" w:hAnsi="Times New Roman"/>
                <w:sz w:val="24"/>
                <w:szCs w:val="24"/>
                <w:lang w:val="uk-UA" w:eastAsia="ru-RU"/>
              </w:rPr>
              <w:t>підписа</w:t>
            </w:r>
            <w:r w:rsidR="000A5534" w:rsidRPr="003052DD">
              <w:rPr>
                <w:rFonts w:ascii="Times New Roman" w:eastAsia="Times New Roman" w:hAnsi="Times New Roman"/>
                <w:sz w:val="24"/>
                <w:szCs w:val="24"/>
                <w:lang w:val="uk-UA" w:eastAsia="ru-RU"/>
              </w:rPr>
              <w:t>ння</w:t>
            </w:r>
            <w:r w:rsidRPr="003052DD">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3052DD" w:rsidRDefault="00105394" w:rsidP="008A12DB">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3052DD">
              <w:rPr>
                <w:rFonts w:ascii="Times New Roman" w:eastAsia="Times New Roman" w:hAnsi="Times New Roman"/>
                <w:sz w:val="24"/>
                <w:szCs w:val="24"/>
                <w:lang w:val="uk-UA" w:eastAsia="ru-RU"/>
              </w:rPr>
              <w:t>4</w:t>
            </w:r>
            <w:r w:rsidRPr="003052DD">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052DD">
              <w:rPr>
                <w:rFonts w:ascii="Times New Roman" w:eastAsia="Times New Roman" w:hAnsi="Times New Roman"/>
                <w:sz w:val="24"/>
                <w:szCs w:val="24"/>
                <w:lang w:val="uk-UA" w:eastAsia="ru-RU"/>
              </w:rPr>
              <w:lastRenderedPageBreak/>
              <w:t xml:space="preserve">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3052DD">
              <w:rPr>
                <w:rFonts w:ascii="Times New Roman" w:eastAsia="Times New Roman" w:hAnsi="Times New Roman"/>
                <w:sz w:val="24"/>
                <w:szCs w:val="24"/>
                <w:lang w:val="uk-UA" w:eastAsia="ru-RU"/>
              </w:rPr>
              <w:t>строки, визнач</w:t>
            </w:r>
            <w:r w:rsidR="008A12DB" w:rsidRPr="003052DD">
              <w:rPr>
                <w:rFonts w:ascii="Times New Roman" w:eastAsia="Times New Roman" w:hAnsi="Times New Roman"/>
                <w:sz w:val="24"/>
                <w:szCs w:val="24"/>
                <w:lang w:val="uk-UA" w:eastAsia="ru-RU"/>
              </w:rPr>
              <w:t>ені цими особливостями (пункт 49</w:t>
            </w:r>
            <w:r w:rsidR="002D63A5" w:rsidRPr="003052DD">
              <w:rPr>
                <w:rFonts w:ascii="Times New Roman" w:eastAsia="Times New Roman" w:hAnsi="Times New Roman"/>
                <w:sz w:val="24"/>
                <w:szCs w:val="24"/>
                <w:lang w:val="uk-UA" w:eastAsia="ru-RU"/>
              </w:rPr>
              <w:t xml:space="preserve"> Особливостей).</w:t>
            </w:r>
          </w:p>
        </w:tc>
      </w:tr>
      <w:tr w:rsidR="00B413F2" w:rsidRPr="003052DD" w14:paraId="067D03A3" w14:textId="77777777" w:rsidTr="00B413F2">
        <w:tc>
          <w:tcPr>
            <w:tcW w:w="300" w:type="pct"/>
            <w:shd w:val="clear" w:color="auto" w:fill="FFFFFF"/>
            <w:hideMark/>
          </w:tcPr>
          <w:p w14:paraId="1D20321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3052DD" w:rsidRDefault="007A2C33" w:rsidP="009544F7">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 вимагається.</w:t>
            </w:r>
          </w:p>
        </w:tc>
      </w:tr>
    </w:tbl>
    <w:p w14:paraId="050142C9" w14:textId="77777777" w:rsidR="00EA2F86" w:rsidRPr="003052DD" w:rsidRDefault="00EA2F86">
      <w:pPr>
        <w:rPr>
          <w:rFonts w:ascii="Times New Roman" w:hAnsi="Times New Roman"/>
          <w:lang w:val="uk-UA"/>
        </w:rPr>
      </w:pPr>
    </w:p>
    <w:p w14:paraId="1C6BBFD6" w14:textId="77777777" w:rsidR="00262241" w:rsidRPr="003052DD" w:rsidRDefault="00262241">
      <w:pPr>
        <w:rPr>
          <w:rFonts w:ascii="Times New Roman" w:hAnsi="Times New Roman"/>
          <w:lang w:val="uk-UA"/>
        </w:rPr>
      </w:pPr>
    </w:p>
    <w:p w14:paraId="19FE0010" w14:textId="77777777" w:rsidR="00FB3B4B" w:rsidRPr="003052DD" w:rsidRDefault="00FB3B4B" w:rsidP="00262241">
      <w:pPr>
        <w:jc w:val="right"/>
        <w:rPr>
          <w:rFonts w:ascii="Times New Roman" w:hAnsi="Times New Roman"/>
          <w:b/>
          <w:bCs/>
          <w:sz w:val="24"/>
          <w:szCs w:val="24"/>
          <w:lang w:val="uk-UA"/>
        </w:rPr>
      </w:pPr>
    </w:p>
    <w:p w14:paraId="1BB23DD1" w14:textId="77777777" w:rsidR="00FB3B4B" w:rsidRPr="003052DD" w:rsidRDefault="00FB3B4B" w:rsidP="00262241">
      <w:pPr>
        <w:jc w:val="right"/>
        <w:rPr>
          <w:rFonts w:ascii="Times New Roman" w:hAnsi="Times New Roman"/>
          <w:b/>
          <w:bCs/>
          <w:sz w:val="24"/>
          <w:szCs w:val="24"/>
          <w:lang w:val="uk-UA"/>
        </w:rPr>
      </w:pPr>
    </w:p>
    <w:p w14:paraId="1EAC35F1" w14:textId="77777777" w:rsidR="006B54E7" w:rsidRPr="003052DD" w:rsidRDefault="006B54E7" w:rsidP="00262241">
      <w:pPr>
        <w:jc w:val="right"/>
        <w:rPr>
          <w:rFonts w:ascii="Times New Roman" w:hAnsi="Times New Roman"/>
          <w:b/>
          <w:bCs/>
          <w:sz w:val="24"/>
          <w:szCs w:val="24"/>
          <w:lang w:val="uk-UA"/>
        </w:rPr>
      </w:pPr>
    </w:p>
    <w:p w14:paraId="33AEB7B8" w14:textId="77777777" w:rsidR="00674680" w:rsidRPr="003052DD" w:rsidRDefault="00674680" w:rsidP="00262241">
      <w:pPr>
        <w:jc w:val="right"/>
        <w:rPr>
          <w:rFonts w:ascii="Times New Roman" w:hAnsi="Times New Roman"/>
          <w:b/>
          <w:bCs/>
          <w:sz w:val="24"/>
          <w:szCs w:val="24"/>
          <w:lang w:val="uk-UA"/>
        </w:rPr>
      </w:pPr>
    </w:p>
    <w:p w14:paraId="50CADDF1" w14:textId="77777777" w:rsidR="00674680" w:rsidRPr="003052DD" w:rsidRDefault="00674680" w:rsidP="00262241">
      <w:pPr>
        <w:jc w:val="right"/>
        <w:rPr>
          <w:rFonts w:ascii="Times New Roman" w:hAnsi="Times New Roman"/>
          <w:b/>
          <w:bCs/>
          <w:sz w:val="24"/>
          <w:szCs w:val="24"/>
          <w:lang w:val="uk-UA"/>
        </w:rPr>
      </w:pPr>
    </w:p>
    <w:p w14:paraId="11B14710" w14:textId="77777777" w:rsidR="00674680" w:rsidRPr="003052DD" w:rsidRDefault="00674680" w:rsidP="00262241">
      <w:pPr>
        <w:jc w:val="right"/>
        <w:rPr>
          <w:rFonts w:ascii="Times New Roman" w:hAnsi="Times New Roman"/>
          <w:b/>
          <w:bCs/>
          <w:sz w:val="24"/>
          <w:szCs w:val="24"/>
          <w:lang w:val="uk-UA"/>
        </w:rPr>
      </w:pPr>
    </w:p>
    <w:p w14:paraId="58FFE27D" w14:textId="77777777" w:rsidR="00674680" w:rsidRPr="003052DD" w:rsidRDefault="00674680" w:rsidP="00262241">
      <w:pPr>
        <w:jc w:val="right"/>
        <w:rPr>
          <w:rFonts w:ascii="Times New Roman" w:hAnsi="Times New Roman"/>
          <w:b/>
          <w:bCs/>
          <w:sz w:val="24"/>
          <w:szCs w:val="24"/>
          <w:lang w:val="uk-UA"/>
        </w:rPr>
      </w:pPr>
    </w:p>
    <w:p w14:paraId="6BA0BFA8" w14:textId="77777777" w:rsidR="00674680" w:rsidRPr="003052DD" w:rsidRDefault="00674680" w:rsidP="00262241">
      <w:pPr>
        <w:jc w:val="right"/>
        <w:rPr>
          <w:rFonts w:ascii="Times New Roman" w:hAnsi="Times New Roman"/>
          <w:b/>
          <w:bCs/>
          <w:sz w:val="24"/>
          <w:szCs w:val="24"/>
          <w:lang w:val="uk-UA"/>
        </w:rPr>
      </w:pPr>
    </w:p>
    <w:p w14:paraId="10E57F9A" w14:textId="77777777" w:rsidR="00674680" w:rsidRPr="003052DD" w:rsidRDefault="00674680" w:rsidP="00262241">
      <w:pPr>
        <w:jc w:val="right"/>
        <w:rPr>
          <w:rFonts w:ascii="Times New Roman" w:hAnsi="Times New Roman"/>
          <w:b/>
          <w:bCs/>
          <w:sz w:val="24"/>
          <w:szCs w:val="24"/>
          <w:lang w:val="uk-UA"/>
        </w:rPr>
      </w:pPr>
    </w:p>
    <w:p w14:paraId="4F5CFC41" w14:textId="77777777" w:rsidR="00674680" w:rsidRPr="003052DD" w:rsidRDefault="00674680" w:rsidP="00262241">
      <w:pPr>
        <w:jc w:val="right"/>
        <w:rPr>
          <w:rFonts w:ascii="Times New Roman" w:hAnsi="Times New Roman"/>
          <w:b/>
          <w:bCs/>
          <w:sz w:val="24"/>
          <w:szCs w:val="24"/>
          <w:lang w:val="uk-UA"/>
        </w:rPr>
      </w:pPr>
    </w:p>
    <w:p w14:paraId="3D462421" w14:textId="77777777" w:rsidR="00674680" w:rsidRPr="003052DD" w:rsidRDefault="00674680" w:rsidP="00262241">
      <w:pPr>
        <w:jc w:val="right"/>
        <w:rPr>
          <w:rFonts w:ascii="Times New Roman" w:hAnsi="Times New Roman"/>
          <w:b/>
          <w:bCs/>
          <w:sz w:val="24"/>
          <w:szCs w:val="24"/>
          <w:lang w:val="uk-UA"/>
        </w:rPr>
      </w:pPr>
    </w:p>
    <w:p w14:paraId="46E4C9A6" w14:textId="77777777" w:rsidR="00674680" w:rsidRPr="003052DD" w:rsidRDefault="00674680" w:rsidP="00262241">
      <w:pPr>
        <w:jc w:val="right"/>
        <w:rPr>
          <w:rFonts w:ascii="Times New Roman" w:hAnsi="Times New Roman"/>
          <w:b/>
          <w:bCs/>
          <w:sz w:val="24"/>
          <w:szCs w:val="24"/>
          <w:lang w:val="uk-UA"/>
        </w:rPr>
      </w:pPr>
    </w:p>
    <w:p w14:paraId="5218BFF8" w14:textId="77777777" w:rsidR="00674680" w:rsidRPr="003052DD" w:rsidRDefault="00674680" w:rsidP="00262241">
      <w:pPr>
        <w:jc w:val="right"/>
        <w:rPr>
          <w:rFonts w:ascii="Times New Roman" w:hAnsi="Times New Roman"/>
          <w:b/>
          <w:bCs/>
          <w:sz w:val="24"/>
          <w:szCs w:val="24"/>
          <w:lang w:val="uk-UA"/>
        </w:rPr>
      </w:pPr>
    </w:p>
    <w:p w14:paraId="1A895EB1" w14:textId="77777777" w:rsidR="00674680" w:rsidRPr="003052DD" w:rsidRDefault="00674680" w:rsidP="00262241">
      <w:pPr>
        <w:jc w:val="right"/>
        <w:rPr>
          <w:rFonts w:ascii="Times New Roman" w:hAnsi="Times New Roman"/>
          <w:b/>
          <w:bCs/>
          <w:sz w:val="24"/>
          <w:szCs w:val="24"/>
          <w:lang w:val="uk-UA"/>
        </w:rPr>
      </w:pPr>
    </w:p>
    <w:p w14:paraId="23027EB9" w14:textId="77777777" w:rsidR="00674680" w:rsidRPr="003052DD" w:rsidRDefault="00674680" w:rsidP="00262241">
      <w:pPr>
        <w:jc w:val="right"/>
        <w:rPr>
          <w:rFonts w:ascii="Times New Roman" w:hAnsi="Times New Roman"/>
          <w:b/>
          <w:bCs/>
          <w:sz w:val="24"/>
          <w:szCs w:val="24"/>
          <w:lang w:val="uk-UA"/>
        </w:rPr>
      </w:pPr>
    </w:p>
    <w:p w14:paraId="31C4518E" w14:textId="77777777" w:rsidR="00674680" w:rsidRPr="003052DD" w:rsidRDefault="00674680" w:rsidP="00262241">
      <w:pPr>
        <w:jc w:val="right"/>
        <w:rPr>
          <w:rFonts w:ascii="Times New Roman" w:hAnsi="Times New Roman"/>
          <w:b/>
          <w:bCs/>
          <w:sz w:val="24"/>
          <w:szCs w:val="24"/>
          <w:lang w:val="uk-UA"/>
        </w:rPr>
      </w:pPr>
    </w:p>
    <w:p w14:paraId="53797FF7" w14:textId="77777777" w:rsidR="00674680" w:rsidRPr="003052DD" w:rsidRDefault="00674680" w:rsidP="00262241">
      <w:pPr>
        <w:jc w:val="right"/>
        <w:rPr>
          <w:rFonts w:ascii="Times New Roman" w:hAnsi="Times New Roman"/>
          <w:b/>
          <w:bCs/>
          <w:sz w:val="24"/>
          <w:szCs w:val="24"/>
          <w:lang w:val="uk-UA"/>
        </w:rPr>
      </w:pPr>
    </w:p>
    <w:p w14:paraId="772EF63A" w14:textId="77777777" w:rsidR="00674680" w:rsidRPr="003052DD" w:rsidRDefault="00674680" w:rsidP="00262241">
      <w:pPr>
        <w:jc w:val="right"/>
        <w:rPr>
          <w:rFonts w:ascii="Times New Roman" w:hAnsi="Times New Roman"/>
          <w:b/>
          <w:bCs/>
          <w:sz w:val="24"/>
          <w:szCs w:val="24"/>
          <w:lang w:val="uk-UA"/>
        </w:rPr>
      </w:pPr>
    </w:p>
    <w:p w14:paraId="5FA9048E" w14:textId="77777777" w:rsidR="00674680" w:rsidRPr="003052DD" w:rsidRDefault="00674680" w:rsidP="00262241">
      <w:pPr>
        <w:jc w:val="right"/>
        <w:rPr>
          <w:rFonts w:ascii="Times New Roman" w:hAnsi="Times New Roman"/>
          <w:b/>
          <w:bCs/>
          <w:sz w:val="24"/>
          <w:szCs w:val="24"/>
          <w:lang w:val="uk-UA"/>
        </w:rPr>
      </w:pPr>
    </w:p>
    <w:p w14:paraId="7220B498" w14:textId="77777777" w:rsidR="00674680" w:rsidRPr="003052DD" w:rsidRDefault="00674680" w:rsidP="00262241">
      <w:pPr>
        <w:jc w:val="right"/>
        <w:rPr>
          <w:rFonts w:ascii="Times New Roman" w:hAnsi="Times New Roman"/>
          <w:b/>
          <w:bCs/>
          <w:sz w:val="24"/>
          <w:szCs w:val="24"/>
          <w:lang w:val="uk-UA"/>
        </w:rPr>
      </w:pPr>
    </w:p>
    <w:p w14:paraId="6BBD1278" w14:textId="77777777" w:rsidR="00674680" w:rsidRPr="003052DD" w:rsidRDefault="00674680" w:rsidP="00262241">
      <w:pPr>
        <w:jc w:val="right"/>
        <w:rPr>
          <w:rFonts w:ascii="Times New Roman" w:hAnsi="Times New Roman"/>
          <w:b/>
          <w:bCs/>
          <w:sz w:val="24"/>
          <w:szCs w:val="24"/>
          <w:lang w:val="uk-UA"/>
        </w:rPr>
      </w:pPr>
    </w:p>
    <w:p w14:paraId="4F7A6B1F" w14:textId="77777777" w:rsidR="00674680" w:rsidRPr="003052DD" w:rsidRDefault="00674680" w:rsidP="00262241">
      <w:pPr>
        <w:jc w:val="right"/>
        <w:rPr>
          <w:rFonts w:ascii="Times New Roman" w:hAnsi="Times New Roman"/>
          <w:b/>
          <w:bCs/>
          <w:sz w:val="24"/>
          <w:szCs w:val="24"/>
          <w:lang w:val="uk-UA"/>
        </w:rPr>
      </w:pPr>
    </w:p>
    <w:p w14:paraId="266C62E6" w14:textId="77777777" w:rsidR="00674680" w:rsidRPr="003052DD" w:rsidRDefault="00674680" w:rsidP="00262241">
      <w:pPr>
        <w:jc w:val="right"/>
        <w:rPr>
          <w:rFonts w:ascii="Times New Roman" w:hAnsi="Times New Roman"/>
          <w:b/>
          <w:bCs/>
          <w:sz w:val="24"/>
          <w:szCs w:val="24"/>
          <w:lang w:val="uk-UA"/>
        </w:rPr>
      </w:pPr>
    </w:p>
    <w:p w14:paraId="271AD4D8" w14:textId="77777777" w:rsidR="00674680" w:rsidRPr="003052DD" w:rsidRDefault="00674680" w:rsidP="00262241">
      <w:pPr>
        <w:jc w:val="right"/>
        <w:rPr>
          <w:rFonts w:ascii="Times New Roman" w:hAnsi="Times New Roman"/>
          <w:b/>
          <w:bCs/>
          <w:sz w:val="24"/>
          <w:szCs w:val="24"/>
          <w:lang w:val="uk-UA"/>
        </w:rPr>
      </w:pPr>
    </w:p>
    <w:p w14:paraId="4B641A4A" w14:textId="77777777" w:rsidR="00674680" w:rsidRPr="003052DD" w:rsidRDefault="00674680" w:rsidP="00262241">
      <w:pPr>
        <w:jc w:val="right"/>
        <w:rPr>
          <w:rFonts w:ascii="Times New Roman" w:hAnsi="Times New Roman"/>
          <w:b/>
          <w:bCs/>
          <w:sz w:val="24"/>
          <w:szCs w:val="24"/>
          <w:lang w:val="uk-UA"/>
        </w:rPr>
      </w:pPr>
    </w:p>
    <w:p w14:paraId="5A516F15" w14:textId="77777777" w:rsidR="00674680" w:rsidRPr="003052DD" w:rsidRDefault="00674680" w:rsidP="00262241">
      <w:pPr>
        <w:jc w:val="right"/>
        <w:rPr>
          <w:rFonts w:ascii="Times New Roman" w:hAnsi="Times New Roman"/>
          <w:b/>
          <w:bCs/>
          <w:sz w:val="24"/>
          <w:szCs w:val="24"/>
          <w:lang w:val="uk-UA"/>
        </w:rPr>
      </w:pPr>
    </w:p>
    <w:p w14:paraId="2E06E517" w14:textId="77777777" w:rsidR="00674680" w:rsidRPr="003052DD" w:rsidRDefault="00674680" w:rsidP="00262241">
      <w:pPr>
        <w:jc w:val="right"/>
        <w:rPr>
          <w:rFonts w:ascii="Times New Roman" w:hAnsi="Times New Roman"/>
          <w:b/>
          <w:bCs/>
          <w:sz w:val="24"/>
          <w:szCs w:val="24"/>
          <w:lang w:val="uk-UA"/>
        </w:rPr>
      </w:pPr>
    </w:p>
    <w:p w14:paraId="6CAB2BAA" w14:textId="04D4DCFC" w:rsidR="00262241" w:rsidRPr="003052DD" w:rsidRDefault="00262241" w:rsidP="00262241">
      <w:pPr>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1 до тендерної документації</w:t>
      </w:r>
    </w:p>
    <w:p w14:paraId="7DB6F810" w14:textId="51AB4B12" w:rsidR="00262241" w:rsidRPr="003052DD" w:rsidRDefault="00AB35A8" w:rsidP="00262241">
      <w:pPr>
        <w:jc w:val="center"/>
        <w:rPr>
          <w:rFonts w:ascii="Times New Roman" w:hAnsi="Times New Roman"/>
          <w:b/>
          <w:bCs/>
          <w:sz w:val="24"/>
          <w:szCs w:val="24"/>
          <w:lang w:val="uk-UA"/>
        </w:rPr>
      </w:pPr>
      <w:r w:rsidRPr="003052DD">
        <w:rPr>
          <w:rFonts w:ascii="Times New Roman" w:hAnsi="Times New Roman"/>
          <w:b/>
          <w:lang w:val="uk-UA"/>
        </w:rPr>
        <w:t xml:space="preserve">Розділ 1 </w:t>
      </w:r>
      <w:r w:rsidR="00262241" w:rsidRPr="003052D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50"/>
      </w:tblGrid>
      <w:tr w:rsidR="00262241" w:rsidRPr="003052DD" w14:paraId="2812A04F" w14:textId="77777777" w:rsidTr="002A4CC2">
        <w:tc>
          <w:tcPr>
            <w:tcW w:w="562" w:type="dxa"/>
            <w:shd w:val="clear" w:color="auto" w:fill="auto"/>
            <w:vAlign w:val="center"/>
          </w:tcPr>
          <w:p w14:paraId="6F577FCF"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Назва кваліфікаційного критерію</w:t>
            </w:r>
          </w:p>
        </w:tc>
        <w:tc>
          <w:tcPr>
            <w:tcW w:w="6350" w:type="dxa"/>
            <w:shd w:val="clear" w:color="auto" w:fill="auto"/>
            <w:vAlign w:val="center"/>
          </w:tcPr>
          <w:p w14:paraId="49283F56"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Спосіб підтвердження кваліфікаційного критерію</w:t>
            </w:r>
          </w:p>
        </w:tc>
      </w:tr>
      <w:tr w:rsidR="00262241" w:rsidRPr="003052DD" w14:paraId="4640C66E" w14:textId="77777777" w:rsidTr="002A4CC2">
        <w:tc>
          <w:tcPr>
            <w:tcW w:w="562" w:type="dxa"/>
            <w:shd w:val="clear" w:color="auto" w:fill="auto"/>
          </w:tcPr>
          <w:p w14:paraId="6F2D4615" w14:textId="5E9D3361" w:rsidR="00262241" w:rsidRPr="003052DD" w:rsidRDefault="009544F7" w:rsidP="000A74B5">
            <w:pPr>
              <w:spacing w:after="0" w:line="240" w:lineRule="auto"/>
              <w:jc w:val="center"/>
              <w:rPr>
                <w:rFonts w:ascii="Times New Roman" w:hAnsi="Times New Roman"/>
                <w:sz w:val="24"/>
                <w:szCs w:val="24"/>
                <w:lang w:val="uk-UA"/>
              </w:rPr>
            </w:pPr>
            <w:r w:rsidRPr="003052DD">
              <w:rPr>
                <w:rFonts w:ascii="Times New Roman" w:hAnsi="Times New Roman"/>
                <w:sz w:val="24"/>
                <w:szCs w:val="24"/>
                <w:lang w:val="uk-UA"/>
              </w:rPr>
              <w:t>1</w:t>
            </w:r>
          </w:p>
        </w:tc>
        <w:tc>
          <w:tcPr>
            <w:tcW w:w="2977" w:type="dxa"/>
            <w:shd w:val="clear" w:color="auto" w:fill="auto"/>
          </w:tcPr>
          <w:p w14:paraId="36E6751D" w14:textId="77777777" w:rsidR="00262241" w:rsidRPr="003052DD" w:rsidRDefault="00262241" w:rsidP="000A74B5">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3052DD">
              <w:rPr>
                <w:rFonts w:ascii="Times New Roman" w:hAnsi="Times New Roman"/>
                <w:sz w:val="24"/>
                <w:szCs w:val="24"/>
                <w:lang w:val="uk-UA"/>
              </w:rPr>
              <w:t>*</w:t>
            </w:r>
          </w:p>
        </w:tc>
        <w:tc>
          <w:tcPr>
            <w:tcW w:w="6350" w:type="dxa"/>
            <w:shd w:val="clear" w:color="auto" w:fill="auto"/>
          </w:tcPr>
          <w:p w14:paraId="42279926" w14:textId="6E71BD44" w:rsidR="00262241" w:rsidRPr="003052DD" w:rsidRDefault="00262241" w:rsidP="000A74B5">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3052DD">
              <w:rPr>
                <w:rFonts w:ascii="Times New Roman" w:hAnsi="Times New Roman"/>
                <w:sz w:val="24"/>
                <w:szCs w:val="24"/>
                <w:lang w:val="uk-UA"/>
              </w:rPr>
              <w:t>1</w:t>
            </w:r>
            <w:r w:rsidRPr="003052DD">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052DD">
              <w:rPr>
                <w:rFonts w:ascii="Times New Roman" w:hAnsi="Times New Roman"/>
                <w:sz w:val="24"/>
                <w:szCs w:val="24"/>
                <w:lang w:val="uk-UA"/>
              </w:rPr>
              <w:t>ів</w:t>
            </w:r>
            <w:proofErr w:type="spellEnd"/>
            <w:r w:rsidRPr="003052DD">
              <w:rPr>
                <w:rFonts w:ascii="Times New Roman" w:hAnsi="Times New Roman"/>
                <w:sz w:val="24"/>
                <w:szCs w:val="24"/>
                <w:lang w:val="uk-UA"/>
              </w:rPr>
              <w:t>), що підтверджують його виконання</w:t>
            </w:r>
            <w:r w:rsidR="005654A2" w:rsidRPr="003052DD">
              <w:rPr>
                <w:rFonts w:ascii="Times New Roman" w:hAnsi="Times New Roman"/>
                <w:sz w:val="24"/>
                <w:szCs w:val="24"/>
                <w:lang w:val="uk-UA"/>
              </w:rPr>
              <w:t xml:space="preserve"> в повному обсязі</w:t>
            </w:r>
            <w:r w:rsidRPr="003052DD">
              <w:rPr>
                <w:rFonts w:ascii="Times New Roman" w:hAnsi="Times New Roman"/>
                <w:sz w:val="24"/>
                <w:szCs w:val="24"/>
                <w:lang w:val="uk-UA"/>
              </w:rPr>
              <w:t>.</w:t>
            </w:r>
          </w:p>
          <w:p w14:paraId="042B28D1" w14:textId="77777777" w:rsidR="00262241" w:rsidRPr="003052DD" w:rsidRDefault="00262241" w:rsidP="000A74B5">
            <w:pPr>
              <w:spacing w:after="0" w:line="240" w:lineRule="auto"/>
              <w:jc w:val="both"/>
              <w:rPr>
                <w:rFonts w:ascii="Times New Roman" w:hAnsi="Times New Roman"/>
                <w:sz w:val="24"/>
                <w:szCs w:val="24"/>
                <w:lang w:val="uk-UA"/>
              </w:rPr>
            </w:pPr>
          </w:p>
          <w:p w14:paraId="06C97D85" w14:textId="132B7224" w:rsidR="00262241" w:rsidRPr="003052DD" w:rsidRDefault="00262241" w:rsidP="000A74B5">
            <w:pPr>
              <w:spacing w:after="0" w:line="240" w:lineRule="auto"/>
              <w:jc w:val="right"/>
              <w:rPr>
                <w:rFonts w:ascii="Times New Roman" w:hAnsi="Times New Roman"/>
                <w:i/>
                <w:iCs/>
                <w:sz w:val="24"/>
                <w:szCs w:val="24"/>
                <w:lang w:val="uk-UA"/>
              </w:rPr>
            </w:pPr>
            <w:r w:rsidRPr="003052DD">
              <w:rPr>
                <w:rFonts w:ascii="Times New Roman" w:hAnsi="Times New Roman"/>
                <w:i/>
                <w:iCs/>
                <w:sz w:val="24"/>
                <w:szCs w:val="24"/>
                <w:lang w:val="uk-UA"/>
              </w:rPr>
              <w:t xml:space="preserve">Форма </w:t>
            </w:r>
            <w:r w:rsidR="009544F7" w:rsidRPr="003052DD">
              <w:rPr>
                <w:rFonts w:ascii="Times New Roman" w:hAnsi="Times New Roman"/>
                <w:i/>
                <w:iCs/>
                <w:sz w:val="24"/>
                <w:szCs w:val="24"/>
                <w:lang w:val="uk-UA"/>
              </w:rPr>
              <w:t>1</w:t>
            </w:r>
          </w:p>
          <w:p w14:paraId="7AE11581" w14:textId="77777777" w:rsidR="00262241" w:rsidRPr="003052DD" w:rsidRDefault="00262241" w:rsidP="000A74B5">
            <w:pPr>
              <w:spacing w:after="0" w:line="240" w:lineRule="auto"/>
              <w:jc w:val="both"/>
              <w:rPr>
                <w:rFonts w:ascii="Times New Roman" w:hAnsi="Times New Roman"/>
                <w:sz w:val="20"/>
                <w:szCs w:val="20"/>
                <w:lang w:val="uk-UA"/>
              </w:rPr>
            </w:pPr>
          </w:p>
          <w:p w14:paraId="2802ECED"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Довідка</w:t>
            </w:r>
          </w:p>
          <w:p w14:paraId="13480BB4"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3052DD" w:rsidRDefault="00262241" w:rsidP="000A74B5">
            <w:pPr>
              <w:spacing w:after="0" w:line="240" w:lineRule="auto"/>
              <w:jc w:val="center"/>
              <w:rPr>
                <w:rFonts w:ascii="Times New Roman" w:hAnsi="Times New Roman"/>
                <w:sz w:val="20"/>
                <w:szCs w:val="20"/>
                <w:lang w:val="uk-UA"/>
              </w:rPr>
            </w:pPr>
          </w:p>
          <w:p w14:paraId="66648315" w14:textId="77777777" w:rsidR="00262241" w:rsidRPr="003052DD" w:rsidRDefault="00262241" w:rsidP="000A74B5">
            <w:pPr>
              <w:spacing w:after="0" w:line="240" w:lineRule="auto"/>
              <w:jc w:val="both"/>
              <w:rPr>
                <w:rFonts w:ascii="Times New Roman" w:hAnsi="Times New Roman"/>
                <w:sz w:val="20"/>
                <w:szCs w:val="20"/>
                <w:lang w:val="uk-UA"/>
              </w:rPr>
            </w:pPr>
            <w:r w:rsidRPr="003052D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3052DD"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046"/>
              <w:gridCol w:w="1683"/>
              <w:gridCol w:w="1918"/>
            </w:tblGrid>
            <w:tr w:rsidR="00262241" w:rsidRPr="003052DD" w14:paraId="63C5E6A5" w14:textId="77777777" w:rsidTr="000A74B5">
              <w:tc>
                <w:tcPr>
                  <w:tcW w:w="592" w:type="dxa"/>
                  <w:shd w:val="clear" w:color="auto" w:fill="auto"/>
                  <w:vAlign w:val="center"/>
                </w:tcPr>
                <w:p w14:paraId="2B41338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Документ(и), що підтверджують виконання договору</w:t>
                  </w:r>
                </w:p>
              </w:tc>
            </w:tr>
            <w:tr w:rsidR="00262241" w:rsidRPr="003052DD" w14:paraId="1A6BCA24" w14:textId="77777777" w:rsidTr="000A74B5">
              <w:tc>
                <w:tcPr>
                  <w:tcW w:w="592" w:type="dxa"/>
                  <w:shd w:val="clear" w:color="auto" w:fill="auto"/>
                </w:tcPr>
                <w:p w14:paraId="3A2E3D6E"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3052DD" w:rsidRDefault="00262241" w:rsidP="000A74B5">
                  <w:pPr>
                    <w:spacing w:after="0" w:line="240" w:lineRule="auto"/>
                    <w:jc w:val="both"/>
                    <w:rPr>
                      <w:rFonts w:ascii="Times New Roman" w:hAnsi="Times New Roman"/>
                      <w:sz w:val="20"/>
                      <w:szCs w:val="20"/>
                      <w:lang w:val="uk-UA"/>
                    </w:rPr>
                  </w:pPr>
                </w:p>
              </w:tc>
            </w:tr>
            <w:tr w:rsidR="00262241" w:rsidRPr="003052DD" w14:paraId="7C1D4EC1" w14:textId="77777777" w:rsidTr="000A74B5">
              <w:tc>
                <w:tcPr>
                  <w:tcW w:w="592" w:type="dxa"/>
                  <w:shd w:val="clear" w:color="auto" w:fill="auto"/>
                </w:tcPr>
                <w:p w14:paraId="34368BA3"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3052DD" w:rsidRDefault="00262241" w:rsidP="000A74B5">
                  <w:pPr>
                    <w:spacing w:after="0" w:line="240" w:lineRule="auto"/>
                    <w:jc w:val="both"/>
                    <w:rPr>
                      <w:rFonts w:ascii="Times New Roman" w:hAnsi="Times New Roman"/>
                      <w:sz w:val="20"/>
                      <w:szCs w:val="20"/>
                      <w:lang w:val="uk-UA"/>
                    </w:rPr>
                  </w:pPr>
                </w:p>
              </w:tc>
            </w:tr>
            <w:tr w:rsidR="00262241" w:rsidRPr="003052DD" w14:paraId="4876F88D" w14:textId="77777777" w:rsidTr="000A74B5">
              <w:trPr>
                <w:trHeight w:val="53"/>
              </w:trPr>
              <w:tc>
                <w:tcPr>
                  <w:tcW w:w="592" w:type="dxa"/>
                  <w:shd w:val="clear" w:color="auto" w:fill="auto"/>
                </w:tcPr>
                <w:p w14:paraId="0B634923"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3052DD"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3052DD"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3052DD" w:rsidRDefault="00262241" w:rsidP="00262241">
      <w:pPr>
        <w:jc w:val="center"/>
        <w:rPr>
          <w:rFonts w:ascii="Times New Roman" w:hAnsi="Times New Roman"/>
          <w:b/>
          <w:bCs/>
          <w:sz w:val="24"/>
          <w:szCs w:val="24"/>
          <w:lang w:val="uk-UA"/>
        </w:rPr>
      </w:pPr>
    </w:p>
    <w:p w14:paraId="5DA9516A" w14:textId="77777777" w:rsidR="004E52BB" w:rsidRPr="003052DD" w:rsidRDefault="0067548D" w:rsidP="00AB35A8">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 xml:space="preserve">* </w:t>
      </w:r>
      <w:r w:rsidR="004E52BB" w:rsidRPr="003052D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3052DD" w:rsidRDefault="00AB35A8" w:rsidP="00AB35A8">
      <w:pPr>
        <w:spacing w:after="0" w:line="240" w:lineRule="auto"/>
        <w:jc w:val="center"/>
        <w:rPr>
          <w:rFonts w:ascii="Times New Roman" w:hAnsi="Times New Roman"/>
          <w:b/>
          <w:lang w:val="uk-UA"/>
        </w:rPr>
      </w:pPr>
    </w:p>
    <w:p w14:paraId="44D48664" w14:textId="77777777" w:rsidR="00AB35A8" w:rsidRPr="003052DD" w:rsidRDefault="00AB35A8" w:rsidP="00AB35A8">
      <w:pPr>
        <w:spacing w:after="0" w:line="240" w:lineRule="auto"/>
        <w:jc w:val="center"/>
        <w:rPr>
          <w:rFonts w:ascii="Times New Roman" w:hAnsi="Times New Roman"/>
          <w:b/>
          <w:lang w:val="uk-UA"/>
        </w:rPr>
      </w:pPr>
      <w:r w:rsidRPr="003052DD">
        <w:rPr>
          <w:rFonts w:ascii="Times New Roman" w:hAnsi="Times New Roman"/>
          <w:b/>
          <w:lang w:val="uk-UA"/>
        </w:rPr>
        <w:t>Розділ 2. Інші документи, які вимагаються Замовником</w:t>
      </w:r>
    </w:p>
    <w:tbl>
      <w:tblPr>
        <w:tblW w:w="9763" w:type="dxa"/>
        <w:jc w:val="center"/>
        <w:tblInd w:w="-1747" w:type="dxa"/>
        <w:tblLayout w:type="fixed"/>
        <w:tblLook w:val="00A0" w:firstRow="1" w:lastRow="0" w:firstColumn="1" w:lastColumn="0" w:noHBand="0" w:noVBand="0"/>
      </w:tblPr>
      <w:tblGrid>
        <w:gridCol w:w="3278"/>
        <w:gridCol w:w="6485"/>
      </w:tblGrid>
      <w:tr w:rsidR="00AB35A8" w:rsidRPr="007754D7" w14:paraId="1A30D67B" w14:textId="77777777" w:rsidTr="002A4CC2">
        <w:trPr>
          <w:trHeight w:val="77"/>
          <w:jc w:val="center"/>
        </w:trPr>
        <w:tc>
          <w:tcPr>
            <w:tcW w:w="3278" w:type="dxa"/>
            <w:tcBorders>
              <w:top w:val="single" w:sz="4" w:space="0" w:color="000000"/>
              <w:left w:val="single" w:sz="4" w:space="0" w:color="000000"/>
              <w:bottom w:val="single" w:sz="4" w:space="0" w:color="000000"/>
              <w:right w:val="nil"/>
            </w:tcBorders>
          </w:tcPr>
          <w:p w14:paraId="283476FB"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3052DD" w:rsidRDefault="00AB35A8" w:rsidP="00AB35A8">
            <w:pPr>
              <w:spacing w:after="0" w:line="240" w:lineRule="auto"/>
              <w:jc w:val="both"/>
              <w:rPr>
                <w:rFonts w:ascii="Times New Roman" w:hAnsi="Times New Roman"/>
                <w:b/>
                <w:lang w:val="uk-UA"/>
              </w:rPr>
            </w:pPr>
            <w:r w:rsidRPr="003052DD">
              <w:rPr>
                <w:rFonts w:ascii="Times New Roman" w:hAnsi="Times New Roman"/>
                <w:b/>
                <w:lang w:val="uk-UA"/>
              </w:rPr>
              <w:t>Для юридичних осіб</w:t>
            </w:r>
          </w:p>
          <w:p w14:paraId="4F5044E1" w14:textId="77777777" w:rsidR="00AB35A8" w:rsidRPr="003052DD" w:rsidRDefault="00AB35A8" w:rsidP="00AB35A8">
            <w:pPr>
              <w:spacing w:after="0" w:line="240" w:lineRule="auto"/>
              <w:jc w:val="both"/>
              <w:rPr>
                <w:rFonts w:ascii="Times New Roman" w:hAnsi="Times New Roman"/>
                <w:lang w:val="uk-UA" w:eastAsia="ar-SA"/>
              </w:rPr>
            </w:pPr>
            <w:r w:rsidRPr="003052DD">
              <w:rPr>
                <w:rFonts w:ascii="Times New Roman" w:hAnsi="Times New Roman"/>
                <w:lang w:val="uk-UA"/>
              </w:rPr>
              <w:t>1. Копія документу (</w:t>
            </w:r>
            <w:proofErr w:type="spellStart"/>
            <w:r w:rsidRPr="003052DD">
              <w:rPr>
                <w:rFonts w:ascii="Times New Roman" w:hAnsi="Times New Roman"/>
                <w:lang w:val="uk-UA"/>
              </w:rPr>
              <w:t>ів</w:t>
            </w:r>
            <w:proofErr w:type="spellEnd"/>
            <w:r w:rsidRPr="003052DD">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наказ про призначення, або</w:t>
            </w:r>
          </w:p>
          <w:p w14:paraId="0F3C4F2C"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довіреність або доручення або</w:t>
            </w:r>
          </w:p>
          <w:p w14:paraId="17B61577"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3052DD"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3052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3052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3052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b/>
                <w:bCs/>
                <w:u w:val="single"/>
                <w:lang w:val="uk-UA"/>
              </w:rPr>
              <w:t>Для фізичних осіб-підприємців:</w:t>
            </w:r>
          </w:p>
          <w:p w14:paraId="41ECCD51" w14:textId="77777777" w:rsidR="00AB35A8" w:rsidRPr="003052DD" w:rsidRDefault="00AB35A8" w:rsidP="00AB35A8">
            <w:pPr>
              <w:autoSpaceDE w:val="0"/>
              <w:spacing w:after="0" w:line="240" w:lineRule="auto"/>
              <w:jc w:val="both"/>
              <w:rPr>
                <w:rFonts w:ascii="Times New Roman" w:hAnsi="Times New Roman"/>
                <w:lang w:val="uk-UA"/>
              </w:rPr>
            </w:pPr>
            <w:r w:rsidRPr="003052DD">
              <w:rPr>
                <w:rFonts w:ascii="Times New Roman" w:hAnsi="Times New Roman"/>
                <w:lang w:val="uk-UA"/>
              </w:rPr>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w:t>
            </w:r>
            <w:r w:rsidRPr="003052DD">
              <w:rPr>
                <w:rFonts w:ascii="Times New Roman" w:hAnsi="Times New Roman"/>
                <w:lang w:val="uk-UA"/>
              </w:rPr>
              <w:lastRenderedPageBreak/>
              <w:t>підтверджують України, посвідчують особу чи її спеціальний статус» від 20.11.2012 № 5492-VI, зі змінами</w:t>
            </w:r>
          </w:p>
          <w:p w14:paraId="348D6C86"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3052DD"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3052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7754D7" w14:paraId="4976681F"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A0F091"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3052DD" w14:paraId="5142D379"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8540CE"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проект договору про закупівлю (</w:t>
            </w:r>
            <w:r w:rsidRPr="003052DD">
              <w:rPr>
                <w:rFonts w:ascii="Times New Roman" w:hAnsi="Times New Roman"/>
                <w:b/>
                <w:lang w:val="uk-UA"/>
              </w:rPr>
              <w:t>Додаток №4</w:t>
            </w:r>
            <w:r w:rsidRPr="003052DD">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3052DD" w:rsidRDefault="0067548D" w:rsidP="004E52BB">
      <w:pPr>
        <w:jc w:val="both"/>
        <w:rPr>
          <w:rFonts w:ascii="Times New Roman" w:hAnsi="Times New Roman"/>
          <w:sz w:val="24"/>
          <w:szCs w:val="24"/>
          <w:lang w:val="uk-UA"/>
        </w:rPr>
      </w:pPr>
    </w:p>
    <w:p w14:paraId="035114F2" w14:textId="77777777" w:rsidR="00BD54BF" w:rsidRPr="003052DD" w:rsidRDefault="00BD54BF">
      <w:pPr>
        <w:rPr>
          <w:rFonts w:ascii="Times New Roman" w:hAnsi="Times New Roman"/>
          <w:lang w:val="uk-UA"/>
        </w:rPr>
      </w:pPr>
    </w:p>
    <w:p w14:paraId="56CFEC18" w14:textId="77777777" w:rsidR="00AB35A8" w:rsidRPr="003052DD" w:rsidRDefault="00AB35A8">
      <w:pPr>
        <w:rPr>
          <w:rFonts w:ascii="Times New Roman" w:hAnsi="Times New Roman"/>
          <w:lang w:val="uk-UA"/>
        </w:rPr>
      </w:pPr>
    </w:p>
    <w:p w14:paraId="01A133BB" w14:textId="77777777" w:rsidR="00AB35A8" w:rsidRPr="003052DD" w:rsidRDefault="00AB35A8">
      <w:pPr>
        <w:rPr>
          <w:rFonts w:ascii="Times New Roman" w:hAnsi="Times New Roman"/>
          <w:lang w:val="uk-UA"/>
        </w:rPr>
      </w:pPr>
    </w:p>
    <w:p w14:paraId="204A4CB3" w14:textId="77777777" w:rsidR="00AB35A8" w:rsidRPr="003052DD" w:rsidRDefault="00AB35A8">
      <w:pPr>
        <w:rPr>
          <w:rFonts w:ascii="Times New Roman" w:hAnsi="Times New Roman"/>
          <w:lang w:val="uk-UA"/>
        </w:rPr>
      </w:pPr>
    </w:p>
    <w:p w14:paraId="5D6D389B" w14:textId="77777777" w:rsidR="00AB35A8" w:rsidRPr="003052DD" w:rsidRDefault="00AB35A8">
      <w:pPr>
        <w:rPr>
          <w:rFonts w:ascii="Times New Roman" w:hAnsi="Times New Roman"/>
          <w:lang w:val="uk-UA"/>
        </w:rPr>
      </w:pPr>
    </w:p>
    <w:p w14:paraId="422185E3" w14:textId="77777777" w:rsidR="00AB35A8" w:rsidRPr="003052DD" w:rsidRDefault="00AB35A8">
      <w:pPr>
        <w:rPr>
          <w:rFonts w:ascii="Times New Roman" w:hAnsi="Times New Roman"/>
          <w:lang w:val="uk-UA"/>
        </w:rPr>
      </w:pPr>
    </w:p>
    <w:p w14:paraId="1B1A2318" w14:textId="77777777" w:rsidR="00AB35A8" w:rsidRPr="003052DD" w:rsidRDefault="00AB35A8">
      <w:pPr>
        <w:rPr>
          <w:rFonts w:ascii="Times New Roman" w:hAnsi="Times New Roman"/>
          <w:lang w:val="uk-UA"/>
        </w:rPr>
      </w:pPr>
    </w:p>
    <w:p w14:paraId="54C10A16" w14:textId="77777777" w:rsidR="00AB35A8" w:rsidRPr="003052DD" w:rsidRDefault="00AB35A8">
      <w:pPr>
        <w:rPr>
          <w:rFonts w:ascii="Times New Roman" w:hAnsi="Times New Roman"/>
          <w:lang w:val="uk-UA"/>
        </w:rPr>
      </w:pPr>
    </w:p>
    <w:p w14:paraId="0CACDAF1" w14:textId="77777777" w:rsidR="00AB35A8" w:rsidRPr="003052DD" w:rsidRDefault="00AB35A8">
      <w:pPr>
        <w:rPr>
          <w:rFonts w:ascii="Times New Roman" w:hAnsi="Times New Roman"/>
          <w:lang w:val="uk-UA"/>
        </w:rPr>
      </w:pPr>
    </w:p>
    <w:p w14:paraId="5E580712" w14:textId="77777777" w:rsidR="00AB35A8" w:rsidRPr="003052DD" w:rsidRDefault="00AB35A8">
      <w:pPr>
        <w:rPr>
          <w:rFonts w:ascii="Times New Roman" w:hAnsi="Times New Roman"/>
          <w:lang w:val="uk-UA"/>
        </w:rPr>
      </w:pPr>
    </w:p>
    <w:p w14:paraId="72142E3A" w14:textId="77777777" w:rsidR="00AB35A8" w:rsidRPr="003052DD" w:rsidRDefault="00AB35A8">
      <w:pPr>
        <w:rPr>
          <w:rFonts w:ascii="Times New Roman" w:hAnsi="Times New Roman"/>
          <w:lang w:val="uk-UA"/>
        </w:rPr>
      </w:pPr>
    </w:p>
    <w:p w14:paraId="0B3E6E78" w14:textId="77777777" w:rsidR="00AB35A8" w:rsidRPr="003052DD" w:rsidRDefault="00AB35A8">
      <w:pPr>
        <w:rPr>
          <w:rFonts w:ascii="Times New Roman" w:hAnsi="Times New Roman"/>
          <w:lang w:val="uk-UA"/>
        </w:rPr>
      </w:pPr>
    </w:p>
    <w:p w14:paraId="7520ADC2" w14:textId="77777777" w:rsidR="00AB35A8" w:rsidRPr="003052DD" w:rsidRDefault="00AB35A8">
      <w:pPr>
        <w:rPr>
          <w:rFonts w:ascii="Times New Roman" w:hAnsi="Times New Roman"/>
          <w:lang w:val="uk-UA"/>
        </w:rPr>
      </w:pPr>
    </w:p>
    <w:p w14:paraId="01B6E637" w14:textId="77777777" w:rsidR="00AB35A8" w:rsidRPr="003052DD" w:rsidRDefault="00AB35A8">
      <w:pPr>
        <w:rPr>
          <w:rFonts w:ascii="Times New Roman" w:hAnsi="Times New Roman"/>
          <w:lang w:val="uk-UA"/>
        </w:rPr>
      </w:pPr>
    </w:p>
    <w:p w14:paraId="60AA6D79" w14:textId="77777777" w:rsidR="00AB35A8" w:rsidRPr="003052DD" w:rsidRDefault="00AB35A8">
      <w:pPr>
        <w:rPr>
          <w:rFonts w:ascii="Times New Roman" w:hAnsi="Times New Roman"/>
          <w:lang w:val="uk-UA"/>
        </w:rPr>
      </w:pPr>
    </w:p>
    <w:p w14:paraId="05369C38" w14:textId="77777777" w:rsidR="00AB35A8" w:rsidRPr="003052DD" w:rsidRDefault="00AB35A8">
      <w:pPr>
        <w:rPr>
          <w:rFonts w:ascii="Times New Roman" w:hAnsi="Times New Roman"/>
          <w:lang w:val="uk-UA"/>
        </w:rPr>
      </w:pPr>
    </w:p>
    <w:p w14:paraId="1B13D1FC" w14:textId="77777777" w:rsidR="00AB35A8" w:rsidRPr="003052DD" w:rsidRDefault="00AB35A8">
      <w:pPr>
        <w:rPr>
          <w:rFonts w:ascii="Times New Roman" w:hAnsi="Times New Roman"/>
          <w:lang w:val="uk-UA"/>
        </w:rPr>
      </w:pPr>
    </w:p>
    <w:p w14:paraId="589D4C53" w14:textId="77777777" w:rsidR="00502948" w:rsidRPr="003052DD" w:rsidRDefault="00502948">
      <w:pPr>
        <w:rPr>
          <w:rFonts w:ascii="Times New Roman" w:hAnsi="Times New Roman"/>
          <w:lang w:val="uk-UA"/>
        </w:rPr>
      </w:pPr>
    </w:p>
    <w:p w14:paraId="598F62AB" w14:textId="77777777" w:rsidR="00674680" w:rsidRPr="003052DD" w:rsidRDefault="00674680">
      <w:pPr>
        <w:rPr>
          <w:rFonts w:ascii="Times New Roman" w:hAnsi="Times New Roman"/>
          <w:lang w:val="uk-UA"/>
        </w:rPr>
      </w:pPr>
    </w:p>
    <w:p w14:paraId="6CC9321E" w14:textId="77777777" w:rsidR="00674680" w:rsidRPr="003052DD" w:rsidRDefault="00674680">
      <w:pPr>
        <w:rPr>
          <w:rFonts w:ascii="Times New Roman" w:hAnsi="Times New Roman"/>
          <w:lang w:val="uk-UA"/>
        </w:rPr>
      </w:pPr>
    </w:p>
    <w:p w14:paraId="7D9491F2" w14:textId="77777777" w:rsidR="00674680" w:rsidRPr="003052DD" w:rsidRDefault="00674680">
      <w:pPr>
        <w:rPr>
          <w:rFonts w:ascii="Times New Roman" w:hAnsi="Times New Roman"/>
          <w:lang w:val="uk-UA"/>
        </w:rPr>
      </w:pPr>
    </w:p>
    <w:p w14:paraId="4A0C52A9" w14:textId="77777777" w:rsidR="003A47CC" w:rsidRDefault="003A47CC">
      <w:pPr>
        <w:rPr>
          <w:rFonts w:ascii="Times New Roman" w:hAnsi="Times New Roman"/>
          <w:lang w:val="uk-UA"/>
        </w:rPr>
      </w:pPr>
    </w:p>
    <w:p w14:paraId="276AD3F5" w14:textId="77777777" w:rsidR="001F1431" w:rsidRPr="003052DD" w:rsidRDefault="001F1431">
      <w:pPr>
        <w:rPr>
          <w:rFonts w:ascii="Times New Roman" w:hAnsi="Times New Roman"/>
          <w:lang w:val="uk-UA"/>
        </w:rPr>
      </w:pPr>
    </w:p>
    <w:p w14:paraId="2585DFC7" w14:textId="77777777" w:rsidR="00502948" w:rsidRPr="003052DD" w:rsidRDefault="00502948">
      <w:pPr>
        <w:rPr>
          <w:rFonts w:ascii="Times New Roman" w:hAnsi="Times New Roman"/>
          <w:lang w:val="uk-UA"/>
        </w:rPr>
      </w:pPr>
    </w:p>
    <w:p w14:paraId="1BE694AF" w14:textId="77777777" w:rsidR="00502948" w:rsidRPr="003052DD" w:rsidRDefault="00502948">
      <w:pPr>
        <w:rPr>
          <w:rFonts w:ascii="Times New Roman" w:hAnsi="Times New Roman"/>
          <w:lang w:val="uk-UA"/>
        </w:rPr>
      </w:pPr>
    </w:p>
    <w:p w14:paraId="77E2CAAC" w14:textId="77777777" w:rsidR="00502948" w:rsidRPr="003052DD" w:rsidRDefault="00502948">
      <w:pPr>
        <w:rPr>
          <w:rFonts w:ascii="Times New Roman" w:hAnsi="Times New Roman"/>
          <w:lang w:val="uk-UA"/>
        </w:rPr>
      </w:pPr>
    </w:p>
    <w:p w14:paraId="70A2CDA8" w14:textId="77777777" w:rsidR="00502948" w:rsidRPr="003052DD" w:rsidRDefault="00502948">
      <w:pPr>
        <w:rPr>
          <w:rFonts w:ascii="Times New Roman" w:hAnsi="Times New Roman"/>
          <w:lang w:val="uk-UA"/>
        </w:rPr>
      </w:pPr>
    </w:p>
    <w:p w14:paraId="55B02E6E" w14:textId="77777777" w:rsidR="00BD54BF" w:rsidRPr="003052DD" w:rsidRDefault="00BD54BF" w:rsidP="00BD54BF">
      <w:pPr>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2 до тендерної документації</w:t>
      </w:r>
    </w:p>
    <w:p w14:paraId="38D66634" w14:textId="77777777" w:rsidR="008A12DB" w:rsidRPr="003052DD" w:rsidRDefault="008A12DB" w:rsidP="008A12DB">
      <w:pPr>
        <w:jc w:val="center"/>
        <w:rPr>
          <w:rFonts w:ascii="Times New Roman" w:hAnsi="Times New Roman"/>
          <w:b/>
          <w:bCs/>
          <w:color w:val="000000" w:themeColor="text1"/>
          <w:sz w:val="24"/>
          <w:szCs w:val="24"/>
          <w:lang w:val="uk-UA"/>
        </w:rPr>
      </w:pPr>
      <w:r w:rsidRPr="003052DD">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7754D7"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3052DD" w:rsidRDefault="008A12DB" w:rsidP="002D2732">
            <w:pPr>
              <w:spacing w:after="0" w:line="240" w:lineRule="auto"/>
              <w:jc w:val="center"/>
              <w:rPr>
                <w:rFonts w:ascii="Times New Roman" w:hAnsi="Times New Roman"/>
                <w:b/>
                <w:bCs/>
                <w:color w:val="000000" w:themeColor="text1"/>
                <w:sz w:val="24"/>
                <w:szCs w:val="24"/>
                <w:lang w:val="uk-UA" w:eastAsia="ru-RU"/>
              </w:rPr>
            </w:pPr>
            <w:r w:rsidRPr="003052DD">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3052DD"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754D7"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052DD">
              <w:rPr>
                <w:rFonts w:ascii="Times New Roman" w:hAnsi="Times New Roman"/>
                <w:color w:val="000000" w:themeColor="text1"/>
                <w:sz w:val="24"/>
                <w:szCs w:val="24"/>
                <w:shd w:val="clear" w:color="auto" w:fill="FFFFFF"/>
                <w:lang w:val="uk-UA" w:eastAsia="ru-RU"/>
              </w:rPr>
              <w:t>внесено</w:t>
            </w:r>
            <w:proofErr w:type="spellEnd"/>
            <w:r w:rsidRPr="003052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052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3052DD">
              <w:rPr>
                <w:rFonts w:ascii="Times New Roman" w:hAnsi="Times New Roman"/>
                <w:color w:val="000000" w:themeColor="text1"/>
                <w:sz w:val="24"/>
                <w:szCs w:val="24"/>
                <w:shd w:val="clear" w:color="auto" w:fill="FFFFFF"/>
                <w:lang w:val="uk-UA" w:eastAsia="ru-RU"/>
              </w:rPr>
              <w:t>внесено</w:t>
            </w:r>
            <w:proofErr w:type="spellEnd"/>
            <w:r w:rsidRPr="003052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3052DD">
              <w:rPr>
                <w:rFonts w:ascii="Times New Roman" w:hAnsi="Times New Roman"/>
                <w:color w:val="000000" w:themeColor="text1"/>
                <w:sz w:val="24"/>
                <w:szCs w:val="24"/>
                <w:lang w:val="uk-UA" w:eastAsia="ru-RU"/>
              </w:rPr>
              <w:t>.</w:t>
            </w:r>
          </w:p>
          <w:p w14:paraId="59C029AE"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tc>
      </w:tr>
      <w:tr w:rsidR="008A12DB" w:rsidRPr="007754D7"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3052DD">
              <w:rPr>
                <w:rFonts w:ascii="Times New Roman" w:hAnsi="Times New Roman"/>
                <w:color w:val="000000" w:themeColor="text1"/>
                <w:sz w:val="24"/>
                <w:szCs w:val="24"/>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w:t>
            </w:r>
            <w:r w:rsidRPr="003052DD">
              <w:rPr>
                <w:rFonts w:ascii="Times New Roman" w:hAnsi="Times New Roman"/>
                <w:color w:val="000000" w:themeColor="text1"/>
                <w:sz w:val="24"/>
                <w:szCs w:val="24"/>
                <w:lang w:val="uk-UA" w:eastAsia="ru-RU"/>
              </w:rPr>
              <w:lastRenderedPageBreak/>
              <w:t xml:space="preserve">має надати витяг або довідку з Єдиного державного реєстру осіб, які вчинили корупційні правопорушення  про те, що </w:t>
            </w:r>
            <w:r w:rsidRPr="003052DD">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3052DD"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3052DD">
                <w:rPr>
                  <w:rFonts w:ascii="Times New Roman" w:hAnsi="Times New Roman"/>
                  <w:color w:val="000000" w:themeColor="text1"/>
                  <w:sz w:val="24"/>
                  <w:szCs w:val="24"/>
                  <w:shd w:val="clear" w:color="auto" w:fill="FFFFFF"/>
                  <w:lang w:val="uk-UA" w:eastAsia="ru-RU"/>
                </w:rPr>
                <w:t>пунктом 1 статті 50</w:t>
              </w:r>
            </w:hyperlink>
            <w:r w:rsidRPr="003052DD">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052DD">
              <w:rPr>
                <w:rFonts w:ascii="Times New Roman" w:hAnsi="Times New Roman"/>
                <w:color w:val="000000" w:themeColor="text1"/>
                <w:sz w:val="24"/>
                <w:szCs w:val="24"/>
                <w:shd w:val="clear" w:color="auto" w:fill="FFFFFF"/>
                <w:lang w:val="uk-UA" w:eastAsia="ru-RU"/>
              </w:rPr>
              <w:t>антиконкурентних</w:t>
            </w:r>
            <w:proofErr w:type="spellEnd"/>
            <w:r w:rsidRPr="003052DD">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3052DD"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судимості не має та в розшуку не перебуває.</w:t>
            </w:r>
          </w:p>
        </w:tc>
      </w:tr>
      <w:tr w:rsidR="008A12DB" w:rsidRPr="007754D7"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A12DB" w:rsidRPr="003052DD"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w:t>
            </w:r>
            <w:r w:rsidRPr="003052DD">
              <w:rPr>
                <w:rFonts w:ascii="Times New Roman" w:hAnsi="Times New Roman"/>
                <w:color w:val="000000" w:themeColor="text1"/>
                <w:sz w:val="24"/>
                <w:szCs w:val="24"/>
                <w:shd w:val="clear" w:color="auto" w:fill="FFFFFF"/>
                <w:lang w:val="uk-UA" w:eastAsia="ru-RU"/>
              </w:rPr>
              <w:lastRenderedPageBreak/>
              <w:t xml:space="preserve">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Учасник процедури закупівлі підтверджує </w:t>
            </w:r>
            <w:r w:rsidRPr="003052DD">
              <w:rPr>
                <w:rFonts w:ascii="Times New Roman" w:hAnsi="Times New Roman"/>
                <w:color w:val="000000" w:themeColor="text1"/>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Замовник перевіряє інформацію самостійно. Переможець не надає </w:t>
            </w:r>
            <w:r w:rsidRPr="003052DD">
              <w:rPr>
                <w:rFonts w:ascii="Times New Roman" w:hAnsi="Times New Roman"/>
                <w:color w:val="000000" w:themeColor="text1"/>
                <w:sz w:val="24"/>
                <w:szCs w:val="24"/>
                <w:lang w:val="uk-UA" w:eastAsia="ru-RU"/>
              </w:rPr>
              <w:lastRenderedPageBreak/>
              <w:t>підтвердження своєї відповідності.</w:t>
            </w:r>
          </w:p>
        </w:tc>
      </w:tr>
      <w:tr w:rsidR="008A12DB" w:rsidRPr="003052DD"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3052DD">
              <w:rPr>
                <w:rFonts w:ascii="Times New Roman" w:hAnsi="Times New Roman"/>
                <w:color w:val="000000" w:themeColor="text1"/>
                <w:sz w:val="24"/>
                <w:szCs w:val="24"/>
                <w:shd w:val="clear" w:color="auto" w:fill="FFFFFF"/>
                <w:lang w:val="uk-UA" w:eastAsia="ru-RU"/>
              </w:rPr>
              <w:t>.</w:t>
            </w:r>
          </w:p>
        </w:tc>
      </w:tr>
      <w:tr w:rsidR="008A12DB" w:rsidRPr="003052DD"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3052DD"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3052DD" w:rsidRDefault="008A12DB" w:rsidP="002D2732">
            <w:pPr>
              <w:spacing w:after="0" w:line="240" w:lineRule="auto"/>
              <w:jc w:val="both"/>
              <w:rPr>
                <w:rFonts w:ascii="Times New Roman" w:hAnsi="Times New Roman"/>
                <w:i/>
                <w:iCs/>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052DD">
              <w:rPr>
                <w:rFonts w:ascii="Times New Roman" w:hAnsi="Times New Roman"/>
                <w:i/>
                <w:iCs/>
                <w:color w:val="000000" w:themeColor="text1"/>
                <w:sz w:val="24"/>
                <w:szCs w:val="24"/>
                <w:lang w:val="uk-UA" w:eastAsia="ru-RU"/>
              </w:rPr>
              <w:t xml:space="preserve"> </w:t>
            </w:r>
          </w:p>
          <w:p w14:paraId="60C52C5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3052DD"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 xml:space="preserve">учасник процедури закупівлі або кінцевий </w:t>
            </w:r>
            <w:proofErr w:type="spellStart"/>
            <w:r w:rsidRPr="003052DD">
              <w:rPr>
                <w:rFonts w:ascii="Times New Roman" w:eastAsia="Times New Roman" w:hAnsi="Times New Roman"/>
                <w:color w:val="000000" w:themeColor="text1"/>
                <w:sz w:val="24"/>
                <w:szCs w:val="24"/>
                <w:lang w:val="uk-UA"/>
              </w:rPr>
              <w:t>бенефіціарний</w:t>
            </w:r>
            <w:proofErr w:type="spellEnd"/>
            <w:r w:rsidRPr="003052DD">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3052DD">
              <w:rPr>
                <w:rFonts w:ascii="Times New Roman" w:eastAsia="Times New Roman" w:hAnsi="Times New Roman"/>
                <w:color w:val="000000" w:themeColor="text1"/>
                <w:sz w:val="24"/>
                <w:szCs w:val="24"/>
                <w:lang w:val="uk-UA"/>
              </w:rPr>
              <w:lastRenderedPageBreak/>
              <w:t>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754D7"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7754D7"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3052DD"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або</w:t>
            </w:r>
          </w:p>
          <w:p w14:paraId="35BB7093"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3052DD" w:rsidRDefault="008A12DB" w:rsidP="002D2732">
            <w:pPr>
              <w:jc w:val="both"/>
              <w:rPr>
                <w:rFonts w:ascii="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3052DD">
              <w:rPr>
                <w:rFonts w:ascii="Times New Roman" w:eastAsia="Times New Roman" w:hAnsi="Times New Roman"/>
                <w:color w:val="000000" w:themeColor="text1"/>
                <w:sz w:val="24"/>
                <w:szCs w:val="24"/>
                <w:lang w:val="uk-UA"/>
              </w:rPr>
              <w:lastRenderedPageBreak/>
              <w:t>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або</w:t>
            </w:r>
          </w:p>
          <w:p w14:paraId="792B7A0A"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3052DD" w:rsidRDefault="0042138B" w:rsidP="002626D5">
      <w:pPr>
        <w:jc w:val="right"/>
        <w:rPr>
          <w:rFonts w:ascii="Times New Roman" w:hAnsi="Times New Roman"/>
          <w:b/>
          <w:bCs/>
          <w:sz w:val="24"/>
          <w:szCs w:val="24"/>
          <w:lang w:val="uk-UA"/>
        </w:rPr>
      </w:pPr>
    </w:p>
    <w:p w14:paraId="0B13D83B" w14:textId="77777777" w:rsidR="004F7C2E" w:rsidRPr="003052DD" w:rsidRDefault="004F7C2E" w:rsidP="004F7C2E">
      <w:pPr>
        <w:jc w:val="both"/>
        <w:rPr>
          <w:rFonts w:ascii="Times New Roman" w:hAnsi="Times New Roman"/>
          <w:lang w:val="uk-UA" w:eastAsia="ru-RU"/>
        </w:rPr>
      </w:pPr>
      <w:r w:rsidRPr="003052DD">
        <w:rPr>
          <w:rFonts w:ascii="Times New Roman" w:hAnsi="Times New Roman"/>
          <w:b/>
          <w:bCs/>
          <w:lang w:val="uk-UA" w:eastAsia="ru-RU"/>
        </w:rPr>
        <w:t>ВАЖЛИВО!</w:t>
      </w:r>
      <w:r w:rsidRPr="003052DD">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052DD">
        <w:rPr>
          <w:rFonts w:ascii="Times New Roman" w:hAnsi="Times New Roman"/>
          <w:b/>
          <w:bCs/>
          <w:lang w:val="uk-UA" w:eastAsia="ru-RU"/>
        </w:rPr>
        <w:t>це службова (посадова) особа</w:t>
      </w:r>
      <w:r w:rsidRPr="003052DD">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052DD">
        <w:rPr>
          <w:rFonts w:ascii="Times New Roman" w:hAnsi="Times New Roman"/>
          <w:b/>
          <w:bCs/>
          <w:lang w:val="uk-UA" w:eastAsia="ru-RU"/>
        </w:rPr>
        <w:t>це фізична особа</w:t>
      </w:r>
      <w:r w:rsidRPr="003052DD">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3052DD" w:rsidRDefault="004F7C2E" w:rsidP="004F7C2E">
      <w:pPr>
        <w:jc w:val="both"/>
        <w:rPr>
          <w:rFonts w:ascii="Times New Roman" w:hAnsi="Times New Roman"/>
          <w:lang w:val="uk-UA"/>
        </w:rPr>
      </w:pPr>
    </w:p>
    <w:p w14:paraId="25353A33" w14:textId="77777777" w:rsidR="004F7C2E" w:rsidRPr="003052DD" w:rsidRDefault="004F7C2E" w:rsidP="004F7C2E">
      <w:pPr>
        <w:jc w:val="both"/>
        <w:rPr>
          <w:rFonts w:ascii="Times New Roman" w:hAnsi="Times New Roman"/>
          <w:lang w:val="uk-UA"/>
        </w:rPr>
      </w:pPr>
      <w:r w:rsidRPr="003052DD">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3052DD" w:rsidRDefault="004F7C2E" w:rsidP="004F7C2E">
      <w:pPr>
        <w:jc w:val="both"/>
        <w:rPr>
          <w:rFonts w:ascii="Times New Roman" w:hAnsi="Times New Roman"/>
          <w:lang w:val="uk-UA"/>
        </w:rPr>
      </w:pPr>
      <w:r w:rsidRPr="003052DD">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3052DD">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3052DD">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3052DD" w:rsidRDefault="0042138B" w:rsidP="002626D5">
      <w:pPr>
        <w:jc w:val="right"/>
        <w:rPr>
          <w:rFonts w:ascii="Times New Roman" w:hAnsi="Times New Roman"/>
          <w:b/>
          <w:bCs/>
          <w:sz w:val="24"/>
          <w:szCs w:val="24"/>
          <w:lang w:val="uk-UA"/>
        </w:rPr>
      </w:pPr>
    </w:p>
    <w:p w14:paraId="13ACF0E3" w14:textId="77777777" w:rsidR="0042138B" w:rsidRPr="003052DD" w:rsidRDefault="0042138B" w:rsidP="002626D5">
      <w:pPr>
        <w:jc w:val="right"/>
        <w:rPr>
          <w:rFonts w:ascii="Times New Roman" w:hAnsi="Times New Roman"/>
          <w:b/>
          <w:bCs/>
          <w:sz w:val="24"/>
          <w:szCs w:val="24"/>
          <w:lang w:val="uk-UA"/>
        </w:rPr>
      </w:pPr>
    </w:p>
    <w:p w14:paraId="47AFE43B" w14:textId="77777777" w:rsidR="00674680" w:rsidRPr="003052DD" w:rsidRDefault="00674680" w:rsidP="002626D5">
      <w:pPr>
        <w:jc w:val="right"/>
        <w:rPr>
          <w:rFonts w:ascii="Times New Roman" w:hAnsi="Times New Roman"/>
          <w:b/>
          <w:bCs/>
          <w:sz w:val="24"/>
          <w:szCs w:val="24"/>
          <w:lang w:val="uk-UA"/>
        </w:rPr>
      </w:pPr>
    </w:p>
    <w:p w14:paraId="41D373E4" w14:textId="77777777" w:rsidR="00674680" w:rsidRPr="003052DD" w:rsidRDefault="00674680" w:rsidP="002626D5">
      <w:pPr>
        <w:jc w:val="right"/>
        <w:rPr>
          <w:rFonts w:ascii="Times New Roman" w:hAnsi="Times New Roman"/>
          <w:b/>
          <w:bCs/>
          <w:sz w:val="24"/>
          <w:szCs w:val="24"/>
          <w:lang w:val="uk-UA"/>
        </w:rPr>
      </w:pPr>
    </w:p>
    <w:p w14:paraId="6811BE1A" w14:textId="77777777" w:rsidR="00674680" w:rsidRPr="003052DD" w:rsidRDefault="00674680" w:rsidP="002626D5">
      <w:pPr>
        <w:jc w:val="right"/>
        <w:rPr>
          <w:rFonts w:ascii="Times New Roman" w:hAnsi="Times New Roman"/>
          <w:b/>
          <w:bCs/>
          <w:sz w:val="24"/>
          <w:szCs w:val="24"/>
          <w:lang w:val="uk-UA"/>
        </w:rPr>
      </w:pPr>
    </w:p>
    <w:p w14:paraId="0BB6E834" w14:textId="77777777" w:rsidR="00674680" w:rsidRPr="003052DD" w:rsidRDefault="00674680" w:rsidP="002626D5">
      <w:pPr>
        <w:jc w:val="right"/>
        <w:rPr>
          <w:rFonts w:ascii="Times New Roman" w:hAnsi="Times New Roman"/>
          <w:b/>
          <w:bCs/>
          <w:sz w:val="24"/>
          <w:szCs w:val="24"/>
          <w:lang w:val="uk-UA"/>
        </w:rPr>
      </w:pPr>
    </w:p>
    <w:p w14:paraId="02F6D6EE" w14:textId="77777777" w:rsidR="00674680" w:rsidRPr="003052DD" w:rsidRDefault="00674680" w:rsidP="002626D5">
      <w:pPr>
        <w:jc w:val="right"/>
        <w:rPr>
          <w:rFonts w:ascii="Times New Roman" w:hAnsi="Times New Roman"/>
          <w:b/>
          <w:bCs/>
          <w:sz w:val="24"/>
          <w:szCs w:val="24"/>
          <w:lang w:val="uk-UA"/>
        </w:rPr>
      </w:pPr>
    </w:p>
    <w:p w14:paraId="52A0193D" w14:textId="77777777" w:rsidR="00674680" w:rsidRDefault="00674680" w:rsidP="002626D5">
      <w:pPr>
        <w:jc w:val="right"/>
        <w:rPr>
          <w:rFonts w:ascii="Times New Roman" w:hAnsi="Times New Roman"/>
          <w:b/>
          <w:bCs/>
          <w:sz w:val="24"/>
          <w:szCs w:val="24"/>
          <w:lang w:val="uk-UA"/>
        </w:rPr>
      </w:pPr>
    </w:p>
    <w:p w14:paraId="420BB6FE" w14:textId="77777777" w:rsidR="003052DD" w:rsidRDefault="003052DD" w:rsidP="002626D5">
      <w:pPr>
        <w:jc w:val="right"/>
        <w:rPr>
          <w:rFonts w:ascii="Times New Roman" w:hAnsi="Times New Roman"/>
          <w:b/>
          <w:bCs/>
          <w:sz w:val="24"/>
          <w:szCs w:val="24"/>
          <w:lang w:val="uk-UA"/>
        </w:rPr>
      </w:pPr>
    </w:p>
    <w:p w14:paraId="5677FD79" w14:textId="77777777" w:rsidR="003052DD" w:rsidRPr="003052DD" w:rsidRDefault="003052DD" w:rsidP="002626D5">
      <w:pPr>
        <w:jc w:val="right"/>
        <w:rPr>
          <w:rFonts w:ascii="Times New Roman" w:hAnsi="Times New Roman"/>
          <w:b/>
          <w:bCs/>
          <w:sz w:val="24"/>
          <w:szCs w:val="24"/>
          <w:lang w:val="uk-UA"/>
        </w:rPr>
      </w:pPr>
    </w:p>
    <w:p w14:paraId="62F51C84" w14:textId="77777777" w:rsidR="00674680" w:rsidRPr="003052DD" w:rsidRDefault="00674680" w:rsidP="002626D5">
      <w:pPr>
        <w:jc w:val="right"/>
        <w:rPr>
          <w:rFonts w:ascii="Times New Roman" w:hAnsi="Times New Roman"/>
          <w:b/>
          <w:bCs/>
          <w:sz w:val="24"/>
          <w:szCs w:val="24"/>
          <w:lang w:val="uk-UA"/>
        </w:rPr>
      </w:pPr>
    </w:p>
    <w:p w14:paraId="7053DF3F" w14:textId="77777777" w:rsidR="00674680" w:rsidRPr="003052DD" w:rsidRDefault="00674680" w:rsidP="002626D5">
      <w:pPr>
        <w:jc w:val="right"/>
        <w:rPr>
          <w:rFonts w:ascii="Times New Roman" w:hAnsi="Times New Roman"/>
          <w:b/>
          <w:bCs/>
          <w:sz w:val="24"/>
          <w:szCs w:val="24"/>
          <w:lang w:val="uk-UA"/>
        </w:rPr>
      </w:pPr>
    </w:p>
    <w:p w14:paraId="04C36FEE" w14:textId="77777777" w:rsidR="002A4CC2" w:rsidRPr="003052DD" w:rsidRDefault="002A4CC2" w:rsidP="002626D5">
      <w:pPr>
        <w:jc w:val="right"/>
        <w:rPr>
          <w:rFonts w:ascii="Times New Roman" w:hAnsi="Times New Roman"/>
          <w:b/>
          <w:bCs/>
          <w:sz w:val="24"/>
          <w:szCs w:val="24"/>
          <w:lang w:val="uk-UA"/>
        </w:rPr>
      </w:pPr>
    </w:p>
    <w:p w14:paraId="58A9AAA4" w14:textId="77777777" w:rsidR="002A4CC2" w:rsidRPr="003052DD" w:rsidRDefault="002A4CC2" w:rsidP="002626D5">
      <w:pPr>
        <w:jc w:val="right"/>
        <w:rPr>
          <w:rFonts w:ascii="Times New Roman" w:hAnsi="Times New Roman"/>
          <w:b/>
          <w:bCs/>
          <w:sz w:val="24"/>
          <w:szCs w:val="24"/>
          <w:lang w:val="uk-UA"/>
        </w:rPr>
      </w:pPr>
    </w:p>
    <w:p w14:paraId="6CA1FAE5" w14:textId="77777777" w:rsidR="0042138B" w:rsidRPr="003052DD" w:rsidRDefault="0042138B" w:rsidP="002626D5">
      <w:pPr>
        <w:jc w:val="right"/>
        <w:rPr>
          <w:rFonts w:ascii="Times New Roman" w:hAnsi="Times New Roman"/>
          <w:b/>
          <w:bCs/>
          <w:sz w:val="24"/>
          <w:szCs w:val="24"/>
          <w:lang w:val="uk-UA"/>
        </w:rPr>
      </w:pPr>
    </w:p>
    <w:p w14:paraId="68853A4F" w14:textId="77777777" w:rsidR="00CB6ADD" w:rsidRPr="003052DD" w:rsidRDefault="00CB6ADD" w:rsidP="002626D5">
      <w:pPr>
        <w:jc w:val="right"/>
        <w:rPr>
          <w:rFonts w:ascii="Times New Roman" w:hAnsi="Times New Roman"/>
          <w:b/>
          <w:bCs/>
          <w:sz w:val="24"/>
          <w:szCs w:val="24"/>
          <w:lang w:val="uk-UA"/>
        </w:rPr>
      </w:pPr>
    </w:p>
    <w:p w14:paraId="21F32349" w14:textId="77777777" w:rsidR="00032975" w:rsidRPr="003052DD" w:rsidRDefault="00032975" w:rsidP="002626D5">
      <w:pPr>
        <w:jc w:val="right"/>
        <w:rPr>
          <w:rFonts w:ascii="Times New Roman" w:hAnsi="Times New Roman"/>
          <w:b/>
          <w:bCs/>
          <w:sz w:val="24"/>
          <w:szCs w:val="24"/>
          <w:lang w:val="uk-UA"/>
        </w:rPr>
      </w:pPr>
    </w:p>
    <w:p w14:paraId="54CC1755" w14:textId="77777777" w:rsidR="0089589B" w:rsidRPr="003052DD" w:rsidRDefault="0089589B" w:rsidP="002857DA">
      <w:pPr>
        <w:spacing w:after="0" w:line="240" w:lineRule="auto"/>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3 до тендерної документації</w:t>
      </w:r>
    </w:p>
    <w:p w14:paraId="511615DD" w14:textId="77777777" w:rsidR="007754D7" w:rsidRDefault="007754D7" w:rsidP="007754D7">
      <w:pPr>
        <w:contextualSpacing/>
        <w:jc w:val="center"/>
        <w:rPr>
          <w:rFonts w:ascii="Times New Roman" w:hAnsi="Times New Roman"/>
          <w:b/>
          <w:bCs/>
          <w:sz w:val="24"/>
          <w:szCs w:val="24"/>
          <w:lang w:val="uk-UA"/>
        </w:rPr>
      </w:pPr>
    </w:p>
    <w:p w14:paraId="5B342F8C" w14:textId="77777777" w:rsidR="007754D7" w:rsidRPr="00756472" w:rsidRDefault="007754D7" w:rsidP="007754D7">
      <w:pPr>
        <w:contextualSpacing/>
        <w:jc w:val="center"/>
        <w:rPr>
          <w:rFonts w:ascii="Times New Roman" w:hAnsi="Times New Roman"/>
          <w:b/>
          <w:bCs/>
          <w:i/>
          <w:iCs/>
          <w:sz w:val="20"/>
          <w:szCs w:val="20"/>
          <w:lang w:val="uk-UA"/>
        </w:rPr>
      </w:pPr>
      <w:r w:rsidRPr="0075647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sz w:val="24"/>
          <w:szCs w:val="24"/>
          <w:lang w:val="uk-UA"/>
        </w:rPr>
        <w:t>.</w:t>
      </w:r>
      <w:r w:rsidRPr="00756472">
        <w:rPr>
          <w:rFonts w:ascii="Times New Roman" w:hAnsi="Times New Roman"/>
          <w:b/>
          <w:bCs/>
          <w:i/>
          <w:iCs/>
          <w:sz w:val="20"/>
          <w:szCs w:val="20"/>
          <w:lang w:val="uk-UA"/>
        </w:rPr>
        <w:t xml:space="preserve"> </w:t>
      </w:r>
    </w:p>
    <w:p w14:paraId="7C10F688" w14:textId="77777777" w:rsidR="007754D7" w:rsidRPr="00756472" w:rsidRDefault="007754D7" w:rsidP="007754D7">
      <w:pPr>
        <w:contextualSpacing/>
        <w:jc w:val="center"/>
        <w:rPr>
          <w:rFonts w:ascii="Times New Roman" w:hAnsi="Times New Roman"/>
          <w:b/>
          <w:bCs/>
          <w:i/>
          <w:iCs/>
          <w:sz w:val="20"/>
          <w:szCs w:val="20"/>
          <w:lang w:val="uk-UA"/>
        </w:rPr>
      </w:pPr>
    </w:p>
    <w:p w14:paraId="31CEB618" w14:textId="77777777" w:rsidR="007754D7" w:rsidRPr="00756472" w:rsidRDefault="007754D7" w:rsidP="007754D7">
      <w:pPr>
        <w:widowControl w:val="0"/>
        <w:spacing w:after="0" w:line="240" w:lineRule="auto"/>
        <w:rPr>
          <w:rFonts w:ascii="Times New Roman" w:hAnsi="Times New Roman"/>
          <w:sz w:val="24"/>
          <w:szCs w:val="24"/>
          <w:lang w:val="uk-UA"/>
        </w:rPr>
      </w:pPr>
      <w:r w:rsidRPr="00756472">
        <w:rPr>
          <w:rFonts w:ascii="Times New Roman" w:hAnsi="Times New Roman"/>
          <w:b/>
          <w:color w:val="000000"/>
          <w:sz w:val="24"/>
          <w:szCs w:val="24"/>
          <w:lang w:val="uk-UA"/>
        </w:rPr>
        <w:t xml:space="preserve">ЗАМОВНИК </w:t>
      </w:r>
      <w:r w:rsidRPr="00756472">
        <w:rPr>
          <w:rFonts w:ascii="Times New Roman" w:hAnsi="Times New Roman"/>
          <w:color w:val="000000"/>
          <w:sz w:val="24"/>
          <w:szCs w:val="24"/>
          <w:lang w:val="uk-UA"/>
        </w:rPr>
        <w:t xml:space="preserve">– </w:t>
      </w:r>
      <w:r w:rsidRPr="00756472">
        <w:rPr>
          <w:rFonts w:ascii="Times New Roman" w:hAnsi="Times New Roman"/>
          <w:sz w:val="24"/>
          <w:szCs w:val="24"/>
          <w:lang w:val="uk-UA"/>
        </w:rPr>
        <w:t>Закарпатська митниця</w:t>
      </w:r>
    </w:p>
    <w:p w14:paraId="622C85C4" w14:textId="77777777" w:rsidR="007754D7" w:rsidRPr="00756472" w:rsidRDefault="007754D7" w:rsidP="007754D7">
      <w:pPr>
        <w:tabs>
          <w:tab w:val="left" w:pos="567"/>
        </w:tabs>
        <w:spacing w:after="0"/>
        <w:jc w:val="both"/>
        <w:rPr>
          <w:rFonts w:ascii="Times New Roman" w:hAnsi="Times New Roman"/>
          <w:sz w:val="24"/>
          <w:szCs w:val="24"/>
          <w:lang w:val="uk-UA"/>
        </w:rPr>
      </w:pPr>
    </w:p>
    <w:p w14:paraId="6114A23E" w14:textId="7368CFE5" w:rsidR="007754D7" w:rsidRPr="00756472" w:rsidRDefault="007754D7" w:rsidP="007754D7">
      <w:pPr>
        <w:spacing w:after="0"/>
        <w:jc w:val="both"/>
        <w:rPr>
          <w:rFonts w:ascii="Times New Roman" w:hAnsi="Times New Roman"/>
          <w:sz w:val="24"/>
          <w:szCs w:val="24"/>
          <w:lang w:val="uk-UA"/>
        </w:rPr>
      </w:pPr>
      <w:r w:rsidRPr="00756472">
        <w:rPr>
          <w:rFonts w:ascii="Times New Roman" w:hAnsi="Times New Roman"/>
          <w:b/>
          <w:sz w:val="20"/>
          <w:szCs w:val="20"/>
          <w:lang w:val="uk-UA"/>
        </w:rPr>
        <w:t>ПРЕДМЕТ ЗАКУПІВЛІ:</w:t>
      </w:r>
      <w:r w:rsidRPr="00756472">
        <w:rPr>
          <w:rFonts w:ascii="Times New Roman" w:hAnsi="Times New Roman"/>
          <w:sz w:val="20"/>
          <w:szCs w:val="20"/>
          <w:lang w:val="uk-UA"/>
        </w:rPr>
        <w:t xml:space="preserve"> </w:t>
      </w:r>
      <w:r w:rsidRPr="00756472">
        <w:rPr>
          <w:rFonts w:ascii="Times New Roman" w:hAnsi="Times New Roman"/>
          <w:sz w:val="24"/>
          <w:szCs w:val="24"/>
          <w:lang w:val="uk-UA"/>
        </w:rPr>
        <w:t>Перезарядка вогнегасників</w:t>
      </w:r>
      <w:r>
        <w:rPr>
          <w:rFonts w:ascii="Times New Roman" w:hAnsi="Times New Roman"/>
          <w:sz w:val="24"/>
          <w:szCs w:val="24"/>
          <w:lang w:val="uk-UA"/>
        </w:rPr>
        <w:t>, код</w:t>
      </w:r>
      <w:r w:rsidRPr="00756472">
        <w:rPr>
          <w:rFonts w:ascii="Times New Roman" w:hAnsi="Times New Roman"/>
          <w:sz w:val="24"/>
          <w:szCs w:val="24"/>
          <w:lang w:val="uk-UA"/>
        </w:rPr>
        <w:t xml:space="preserve"> ДК 021:2015 50610000-4 </w:t>
      </w:r>
    </w:p>
    <w:p w14:paraId="6FA10FE5" w14:textId="77777777" w:rsidR="007754D7" w:rsidRPr="00756472" w:rsidRDefault="007754D7" w:rsidP="007754D7">
      <w:pPr>
        <w:spacing w:after="0" w:line="240" w:lineRule="auto"/>
        <w:ind w:left="709"/>
        <w:jc w:val="both"/>
        <w:rPr>
          <w:rFonts w:ascii="Times New Roman" w:hAnsi="Times New Roman"/>
          <w:sz w:val="24"/>
          <w:szCs w:val="24"/>
          <w:lang w:val="uk-UA"/>
        </w:rPr>
      </w:pPr>
      <w:r w:rsidRPr="00756472">
        <w:rPr>
          <w:rFonts w:ascii="Times New Roman" w:hAnsi="Times New Roman"/>
          <w:sz w:val="24"/>
          <w:szCs w:val="24"/>
          <w:lang w:val="uk-UA"/>
        </w:rPr>
        <w:t xml:space="preserve">1.Виконавець </w:t>
      </w:r>
      <w:r>
        <w:rPr>
          <w:rFonts w:ascii="Times New Roman" w:hAnsi="Times New Roman"/>
          <w:sz w:val="24"/>
          <w:szCs w:val="24"/>
          <w:lang w:val="uk-UA"/>
        </w:rPr>
        <w:t>зобов’язується у 2024</w:t>
      </w:r>
      <w:r w:rsidRPr="00756472">
        <w:rPr>
          <w:rFonts w:ascii="Times New Roman" w:hAnsi="Times New Roman"/>
          <w:sz w:val="24"/>
          <w:szCs w:val="24"/>
          <w:lang w:val="uk-UA"/>
        </w:rPr>
        <w:t xml:space="preserve"> році самостій</w:t>
      </w:r>
      <w:r>
        <w:rPr>
          <w:rFonts w:ascii="Times New Roman" w:hAnsi="Times New Roman"/>
          <w:sz w:val="24"/>
          <w:szCs w:val="24"/>
          <w:lang w:val="uk-UA"/>
        </w:rPr>
        <w:t xml:space="preserve">но забрати з місця розташування </w:t>
      </w:r>
      <w:r w:rsidRPr="00756472">
        <w:rPr>
          <w:rFonts w:ascii="Times New Roman" w:hAnsi="Times New Roman"/>
          <w:sz w:val="24"/>
          <w:szCs w:val="24"/>
          <w:lang w:val="uk-UA"/>
        </w:rPr>
        <w:t>вогнегасники, перезарядити їх та повернути на місце.</w:t>
      </w:r>
    </w:p>
    <w:p w14:paraId="10EBA933" w14:textId="77777777" w:rsidR="007754D7" w:rsidRPr="00756472" w:rsidRDefault="007754D7" w:rsidP="007754D7">
      <w:pPr>
        <w:spacing w:after="0" w:line="240" w:lineRule="auto"/>
        <w:ind w:left="709"/>
        <w:jc w:val="both"/>
        <w:rPr>
          <w:rFonts w:ascii="Times New Roman" w:hAnsi="Times New Roman"/>
          <w:sz w:val="24"/>
          <w:szCs w:val="24"/>
          <w:lang w:val="uk-UA"/>
        </w:rPr>
      </w:pPr>
      <w:r w:rsidRPr="00756472">
        <w:rPr>
          <w:rFonts w:ascii="Times New Roman" w:hAnsi="Times New Roman"/>
          <w:sz w:val="24"/>
          <w:szCs w:val="24"/>
          <w:lang w:val="uk-UA"/>
        </w:rPr>
        <w:t>2.Загальна кількість вогнегасник</w:t>
      </w:r>
      <w:r>
        <w:rPr>
          <w:rFonts w:ascii="Times New Roman" w:hAnsi="Times New Roman"/>
          <w:sz w:val="24"/>
          <w:szCs w:val="24"/>
          <w:lang w:val="uk-UA"/>
        </w:rPr>
        <w:t>ів які потрібно перезарядити 70</w:t>
      </w:r>
      <w:r w:rsidRPr="00756472">
        <w:rPr>
          <w:rFonts w:ascii="Times New Roman" w:hAnsi="Times New Roman"/>
          <w:sz w:val="24"/>
          <w:szCs w:val="24"/>
          <w:lang w:val="uk-UA"/>
        </w:rPr>
        <w:t>.</w:t>
      </w:r>
    </w:p>
    <w:p w14:paraId="3BC6B74F" w14:textId="77777777" w:rsidR="007754D7" w:rsidRDefault="007754D7" w:rsidP="007754D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3.Місця розташування об’єктів</w:t>
      </w:r>
      <w:r w:rsidRPr="00756472">
        <w:rPr>
          <w:rFonts w:ascii="Times New Roman" w:hAnsi="Times New Roman"/>
          <w:sz w:val="24"/>
          <w:szCs w:val="24"/>
          <w:lang w:val="uk-UA"/>
        </w:rPr>
        <w:t xml:space="preserve"> Замовника: </w:t>
      </w:r>
    </w:p>
    <w:p w14:paraId="51732ADD" w14:textId="77777777" w:rsidR="007754D7" w:rsidRDefault="007754D7" w:rsidP="007754D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м. Ужгород вул.</w:t>
      </w:r>
      <w:r w:rsidRPr="00756472">
        <w:rPr>
          <w:rFonts w:ascii="Times New Roman" w:hAnsi="Times New Roman"/>
          <w:sz w:val="24"/>
          <w:szCs w:val="24"/>
          <w:lang w:val="uk-UA"/>
        </w:rPr>
        <w:t xml:space="preserve"> Собранецька</w:t>
      </w:r>
      <w:r>
        <w:rPr>
          <w:rFonts w:ascii="Times New Roman" w:hAnsi="Times New Roman"/>
          <w:sz w:val="24"/>
          <w:szCs w:val="24"/>
          <w:lang w:val="uk-UA"/>
        </w:rPr>
        <w:t xml:space="preserve"> </w:t>
      </w:r>
      <w:r w:rsidRPr="00756472">
        <w:rPr>
          <w:rFonts w:ascii="Times New Roman" w:hAnsi="Times New Roman"/>
          <w:sz w:val="24"/>
          <w:szCs w:val="24"/>
          <w:lang w:val="uk-UA"/>
        </w:rPr>
        <w:t>220</w:t>
      </w:r>
      <w:r>
        <w:rPr>
          <w:rFonts w:ascii="Times New Roman" w:hAnsi="Times New Roman"/>
          <w:sz w:val="24"/>
          <w:szCs w:val="24"/>
          <w:lang w:val="uk-UA"/>
        </w:rPr>
        <w:t>;</w:t>
      </w:r>
    </w:p>
    <w:p w14:paraId="4A403FF8" w14:textId="77777777" w:rsidR="007754D7" w:rsidRPr="00756472" w:rsidRDefault="007754D7" w:rsidP="007754D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 м. Чоп вул. </w:t>
      </w:r>
      <w:proofErr w:type="spellStart"/>
      <w:r>
        <w:rPr>
          <w:rFonts w:ascii="Times New Roman" w:hAnsi="Times New Roman"/>
          <w:sz w:val="24"/>
          <w:szCs w:val="24"/>
          <w:lang w:val="uk-UA"/>
        </w:rPr>
        <w:t>Латорицька</w:t>
      </w:r>
      <w:proofErr w:type="spellEnd"/>
      <w:r>
        <w:rPr>
          <w:rFonts w:ascii="Times New Roman" w:hAnsi="Times New Roman"/>
          <w:sz w:val="24"/>
          <w:szCs w:val="24"/>
          <w:lang w:val="uk-UA"/>
        </w:rPr>
        <w:t xml:space="preserve"> 12.</w:t>
      </w:r>
    </w:p>
    <w:p w14:paraId="1DE2E536" w14:textId="77777777" w:rsidR="007754D7" w:rsidRPr="00756472" w:rsidRDefault="007754D7" w:rsidP="007754D7">
      <w:pPr>
        <w:spacing w:after="0" w:line="240" w:lineRule="auto"/>
        <w:ind w:left="709"/>
        <w:jc w:val="both"/>
        <w:rPr>
          <w:rFonts w:ascii="Times New Roman" w:hAnsi="Times New Roman"/>
          <w:sz w:val="24"/>
          <w:szCs w:val="24"/>
          <w:lang w:val="uk-UA"/>
        </w:rPr>
      </w:pPr>
      <w:r w:rsidRPr="00756472">
        <w:rPr>
          <w:rFonts w:ascii="Times New Roman" w:hAnsi="Times New Roman"/>
          <w:sz w:val="24"/>
          <w:szCs w:val="24"/>
          <w:lang w:val="uk-UA"/>
        </w:rPr>
        <w:t>4.Форма оплати – «</w:t>
      </w:r>
      <w:proofErr w:type="spellStart"/>
      <w:r w:rsidRPr="00756472">
        <w:rPr>
          <w:rFonts w:ascii="Times New Roman" w:hAnsi="Times New Roman"/>
          <w:sz w:val="24"/>
          <w:szCs w:val="24"/>
          <w:lang w:val="uk-UA"/>
        </w:rPr>
        <w:t>післяоплата</w:t>
      </w:r>
      <w:proofErr w:type="spellEnd"/>
      <w:r w:rsidRPr="00756472">
        <w:rPr>
          <w:rFonts w:ascii="Times New Roman" w:hAnsi="Times New Roman"/>
          <w:sz w:val="24"/>
          <w:szCs w:val="24"/>
          <w:lang w:val="uk-UA"/>
        </w:rPr>
        <w:t>»</w:t>
      </w:r>
      <w:r>
        <w:rPr>
          <w:rFonts w:ascii="Times New Roman" w:hAnsi="Times New Roman"/>
          <w:sz w:val="24"/>
          <w:szCs w:val="24"/>
          <w:lang w:val="uk-UA"/>
        </w:rPr>
        <w:t>.</w:t>
      </w:r>
      <w:r w:rsidRPr="00756472">
        <w:rPr>
          <w:rFonts w:ascii="Times New Roman" w:hAnsi="Times New Roman"/>
          <w:sz w:val="24"/>
          <w:szCs w:val="24"/>
          <w:lang w:val="uk-UA"/>
        </w:rPr>
        <w:t xml:space="preserve"> </w:t>
      </w:r>
    </w:p>
    <w:p w14:paraId="24801379" w14:textId="77777777" w:rsidR="007754D7" w:rsidRPr="00756472" w:rsidRDefault="007754D7" w:rsidP="007754D7">
      <w:pPr>
        <w:spacing w:after="0" w:line="240" w:lineRule="auto"/>
        <w:jc w:val="both"/>
        <w:rPr>
          <w:rFonts w:ascii="Times New Roman" w:hAnsi="Times New Roman"/>
          <w:sz w:val="20"/>
          <w:szCs w:val="20"/>
          <w:vertAlign w:val="superscript"/>
          <w:lang w:val="uk-UA"/>
        </w:rPr>
      </w:pPr>
    </w:p>
    <w:p w14:paraId="6077CE0A"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0"/>
          <w:szCs w:val="20"/>
          <w:lang w:val="uk-UA"/>
        </w:rPr>
        <w:tab/>
      </w:r>
      <w:r w:rsidRPr="00756472">
        <w:rPr>
          <w:rFonts w:ascii="Times New Roman" w:hAnsi="Times New Roman"/>
          <w:sz w:val="24"/>
          <w:szCs w:val="24"/>
          <w:lang w:val="uk-UA"/>
        </w:rPr>
        <w:t xml:space="preserve">Послуги з технічного обслуговування вогнегасників (далі-Послуги) повинні надаватись відповідно до вимог ДСТУ 4297-2004 «Пожежна техніка. Технічне обслуговування вогнегасників. Загальні технічні вимоги» та Правила експлуатації </w:t>
      </w:r>
      <w:proofErr w:type="spellStart"/>
      <w:r w:rsidRPr="00756472">
        <w:rPr>
          <w:rFonts w:ascii="Times New Roman" w:hAnsi="Times New Roman"/>
          <w:sz w:val="24"/>
          <w:szCs w:val="24"/>
          <w:lang w:val="uk-UA"/>
        </w:rPr>
        <w:t>вогнегасників,затверджених</w:t>
      </w:r>
      <w:proofErr w:type="spellEnd"/>
      <w:r w:rsidRPr="00756472">
        <w:rPr>
          <w:rFonts w:ascii="Times New Roman" w:hAnsi="Times New Roman"/>
          <w:sz w:val="24"/>
          <w:szCs w:val="24"/>
          <w:lang w:val="uk-UA"/>
        </w:rPr>
        <w:t xml:space="preserve"> наказом Міністерства внутрішніх справ України від 15.01.2018 р. № 25 «Про затвердження Правил експлуатації та типових норм належності вогнегасників».</w:t>
      </w:r>
    </w:p>
    <w:p w14:paraId="6F28419A"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Послуги повинні надаватись на устаткуванні учасника та з матеріалів, речовин та деталей учасника в пункті технічного обслуговування вогнегасників, що належать учаснику.</w:t>
      </w:r>
    </w:p>
    <w:p w14:paraId="7669A754"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 xml:space="preserve">Учасник повинен мати ліцензію для технічного обслуговування первинних засобів пожежогасіння (водяні, </w:t>
      </w:r>
      <w:proofErr w:type="spellStart"/>
      <w:r w:rsidRPr="00756472">
        <w:rPr>
          <w:rFonts w:ascii="Times New Roman" w:hAnsi="Times New Roman"/>
          <w:sz w:val="24"/>
          <w:szCs w:val="24"/>
          <w:lang w:val="uk-UA"/>
        </w:rPr>
        <w:t>водопінні</w:t>
      </w:r>
      <w:proofErr w:type="spellEnd"/>
      <w:r w:rsidRPr="00756472">
        <w:rPr>
          <w:rFonts w:ascii="Times New Roman" w:hAnsi="Times New Roman"/>
          <w:sz w:val="24"/>
          <w:szCs w:val="24"/>
          <w:lang w:val="uk-UA"/>
        </w:rPr>
        <w:t>, порошкові, газові вогнегасники).</w:t>
      </w:r>
    </w:p>
    <w:p w14:paraId="4E45416B"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Послуги з технічного обслуговування вогнегасників складаються з:</w:t>
      </w:r>
    </w:p>
    <w:p w14:paraId="51EB821B" w14:textId="77777777" w:rsidR="007754D7" w:rsidRPr="00756472" w:rsidRDefault="007754D7" w:rsidP="007754D7">
      <w:pPr>
        <w:pStyle w:val="a4"/>
        <w:numPr>
          <w:ilvl w:val="0"/>
          <w:numId w:val="46"/>
        </w:numPr>
        <w:suppressAutoHyphens/>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Послуг з технічного діагностування вогнегасників;</w:t>
      </w:r>
    </w:p>
    <w:p w14:paraId="52EB36A6" w14:textId="77777777" w:rsidR="007754D7" w:rsidRPr="00756472" w:rsidRDefault="007754D7" w:rsidP="007754D7">
      <w:pPr>
        <w:pStyle w:val="a4"/>
        <w:numPr>
          <w:ilvl w:val="0"/>
          <w:numId w:val="46"/>
        </w:numPr>
        <w:suppressAutoHyphens/>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 xml:space="preserve">Послуг з ремонту вогнегасників (заміна </w:t>
      </w:r>
      <w:proofErr w:type="spellStart"/>
      <w:r w:rsidRPr="00756472">
        <w:rPr>
          <w:rFonts w:ascii="Times New Roman" w:hAnsi="Times New Roman"/>
          <w:sz w:val="24"/>
          <w:szCs w:val="24"/>
          <w:lang w:val="uk-UA"/>
        </w:rPr>
        <w:t>запірно</w:t>
      </w:r>
      <w:proofErr w:type="spellEnd"/>
      <w:r w:rsidRPr="00756472">
        <w:rPr>
          <w:rFonts w:ascii="Times New Roman" w:hAnsi="Times New Roman"/>
          <w:sz w:val="24"/>
          <w:szCs w:val="24"/>
          <w:lang w:val="uk-UA"/>
        </w:rPr>
        <w:t>-пускових пристроїв, шлангів, манометрів);</w:t>
      </w:r>
    </w:p>
    <w:p w14:paraId="249C6D47" w14:textId="77777777" w:rsidR="007754D7" w:rsidRPr="00756472" w:rsidRDefault="007754D7" w:rsidP="007754D7">
      <w:pPr>
        <w:pStyle w:val="a4"/>
        <w:numPr>
          <w:ilvl w:val="0"/>
          <w:numId w:val="46"/>
        </w:numPr>
        <w:suppressAutoHyphens/>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Послуг з перезарядження вогнегасників;</w:t>
      </w:r>
    </w:p>
    <w:p w14:paraId="2018F0A5" w14:textId="77777777" w:rsidR="007754D7" w:rsidRPr="00756472" w:rsidRDefault="007754D7" w:rsidP="007754D7">
      <w:pPr>
        <w:pStyle w:val="a4"/>
        <w:numPr>
          <w:ilvl w:val="0"/>
          <w:numId w:val="46"/>
        </w:numPr>
        <w:suppressAutoHyphens/>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 xml:space="preserve">Послуг з </w:t>
      </w:r>
      <w:proofErr w:type="spellStart"/>
      <w:r w:rsidRPr="00756472">
        <w:rPr>
          <w:rFonts w:ascii="Times New Roman" w:hAnsi="Times New Roman"/>
          <w:sz w:val="24"/>
          <w:szCs w:val="24"/>
          <w:lang w:val="uk-UA"/>
        </w:rPr>
        <w:t>поклейки</w:t>
      </w:r>
      <w:proofErr w:type="spellEnd"/>
      <w:r w:rsidRPr="00756472">
        <w:rPr>
          <w:rFonts w:ascii="Times New Roman" w:hAnsi="Times New Roman"/>
          <w:sz w:val="24"/>
          <w:szCs w:val="24"/>
          <w:lang w:val="uk-UA"/>
        </w:rPr>
        <w:t xml:space="preserve"> етикеток, пломбування та пакування вогнегасників.</w:t>
      </w:r>
    </w:p>
    <w:p w14:paraId="77D4B817" w14:textId="77777777" w:rsidR="007754D7" w:rsidRPr="00756472" w:rsidRDefault="007754D7" w:rsidP="007754D7">
      <w:pPr>
        <w:spacing w:after="0" w:line="240" w:lineRule="auto"/>
        <w:ind w:firstLine="708"/>
        <w:jc w:val="both"/>
        <w:rPr>
          <w:rFonts w:ascii="Times New Roman" w:hAnsi="Times New Roman"/>
          <w:sz w:val="24"/>
          <w:szCs w:val="24"/>
          <w:lang w:val="uk-UA"/>
        </w:rPr>
      </w:pPr>
      <w:r w:rsidRPr="00756472">
        <w:rPr>
          <w:rFonts w:ascii="Times New Roman" w:hAnsi="Times New Roman"/>
          <w:sz w:val="24"/>
          <w:szCs w:val="24"/>
          <w:lang w:val="uk-UA"/>
        </w:rPr>
        <w:t xml:space="preserve">Під час надання послуг технічного діагностування вогнегасників визначається відповідність вогнегасників вимогам нормативних та експлуатаційних документів (сертифікату відповідності, інструкції з експлуатації, паспорту на вогнегасник), їх технічний стан. За результатами наданих послуг з технічного діагностування визначається придатність вогнегасників для подальшого перезаряджання. Якщо вогнегасник потребує ремонту (заміни </w:t>
      </w:r>
      <w:proofErr w:type="spellStart"/>
      <w:r w:rsidRPr="00756472">
        <w:rPr>
          <w:rFonts w:ascii="Times New Roman" w:hAnsi="Times New Roman"/>
          <w:sz w:val="24"/>
          <w:szCs w:val="24"/>
          <w:lang w:val="uk-UA"/>
        </w:rPr>
        <w:t>запірно</w:t>
      </w:r>
      <w:proofErr w:type="spellEnd"/>
      <w:r w:rsidRPr="00756472">
        <w:rPr>
          <w:rFonts w:ascii="Times New Roman" w:hAnsi="Times New Roman"/>
          <w:sz w:val="24"/>
          <w:szCs w:val="24"/>
          <w:lang w:val="uk-UA"/>
        </w:rPr>
        <w:t xml:space="preserve">-пускового пристрою, заміни </w:t>
      </w:r>
      <w:proofErr w:type="spellStart"/>
      <w:r w:rsidRPr="00756472">
        <w:rPr>
          <w:rFonts w:ascii="Times New Roman" w:hAnsi="Times New Roman"/>
          <w:sz w:val="24"/>
          <w:szCs w:val="24"/>
          <w:lang w:val="uk-UA"/>
        </w:rPr>
        <w:t>шланга</w:t>
      </w:r>
      <w:proofErr w:type="spellEnd"/>
      <w:r w:rsidRPr="00756472">
        <w:rPr>
          <w:rFonts w:ascii="Times New Roman" w:hAnsi="Times New Roman"/>
          <w:sz w:val="24"/>
          <w:szCs w:val="24"/>
          <w:lang w:val="uk-UA"/>
        </w:rPr>
        <w:t>, заміни манометра), то Учасник здійснює його ремонт.</w:t>
      </w:r>
    </w:p>
    <w:p w14:paraId="36A73581" w14:textId="77777777" w:rsidR="007754D7" w:rsidRPr="00756472" w:rsidRDefault="007754D7" w:rsidP="007754D7">
      <w:pPr>
        <w:spacing w:after="0" w:line="240" w:lineRule="auto"/>
        <w:ind w:firstLine="708"/>
        <w:jc w:val="both"/>
        <w:rPr>
          <w:rFonts w:ascii="Times New Roman" w:hAnsi="Times New Roman"/>
          <w:sz w:val="24"/>
          <w:szCs w:val="24"/>
          <w:lang w:val="uk-UA"/>
        </w:rPr>
      </w:pPr>
      <w:r w:rsidRPr="00756472">
        <w:rPr>
          <w:rFonts w:ascii="Times New Roman" w:hAnsi="Times New Roman"/>
          <w:sz w:val="24"/>
          <w:szCs w:val="24"/>
          <w:lang w:val="uk-UA"/>
        </w:rPr>
        <w:t>Якщо за результатами наданих послуг з технічного діагностування вогнегасник(и) визначається(</w:t>
      </w:r>
      <w:proofErr w:type="spellStart"/>
      <w:r w:rsidRPr="00756472">
        <w:rPr>
          <w:rFonts w:ascii="Times New Roman" w:hAnsi="Times New Roman"/>
          <w:sz w:val="24"/>
          <w:szCs w:val="24"/>
          <w:lang w:val="uk-UA"/>
        </w:rPr>
        <w:t>ються</w:t>
      </w:r>
      <w:proofErr w:type="spellEnd"/>
      <w:r w:rsidRPr="00756472">
        <w:rPr>
          <w:rFonts w:ascii="Times New Roman" w:hAnsi="Times New Roman"/>
          <w:sz w:val="24"/>
          <w:szCs w:val="24"/>
          <w:lang w:val="uk-UA"/>
        </w:rPr>
        <w:t>) непридатним(и) до подальшої експлуатації та неможливо провести його(їх) ремонт Учасником складається акт бракування вогнегасників.</w:t>
      </w:r>
    </w:p>
    <w:p w14:paraId="47BC661D"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За результатами наданих послуг з технічного діагностування, послуг з ремонту вогнегасників, який проводиться за необхідності, надаються послуги з перезарядження вогнегасників. За необхідності  Учасник проводить часткове або повне фарбування корпусу та заміни етикетки. Після надання послуг з перезарядження вогнегасників, Учасником здійснюється їх пломбування, на корпусах вогнегасників прикріплюється етикетка установленого зразка з маркуванням про проведене технічне обслуговування із зазначенням назви та юридичної адреси Учасника, дати проведення технічного обслуговування та номера посвідчення працівника, який здійснював технічне обслуговування вогнегасників, а також дати проведення наступного технічного обслуговування. Така сама інформація заповнюється і в паспорті на вогнегасник.</w:t>
      </w:r>
    </w:p>
    <w:p w14:paraId="21A62E9E"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Для транспортування вогнегасники запаковуються в захисну плівку для виключення можливості пошкодження покриття з фарби та етикетки.</w:t>
      </w:r>
    </w:p>
    <w:p w14:paraId="7F573332" w14:textId="77777777" w:rsidR="007754D7"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Назви вогнегасників та їх кількість зазначенні в таблиці:</w:t>
      </w:r>
    </w:p>
    <w:p w14:paraId="4F53F029" w14:textId="77777777" w:rsidR="007754D7" w:rsidRDefault="007754D7" w:rsidP="007754D7">
      <w:pPr>
        <w:spacing w:after="0" w:line="240" w:lineRule="auto"/>
        <w:jc w:val="both"/>
        <w:rPr>
          <w:rFonts w:ascii="Times New Roman" w:hAnsi="Times New Roman"/>
          <w:sz w:val="24"/>
          <w:szCs w:val="24"/>
          <w:lang w:val="uk-UA"/>
        </w:rPr>
      </w:pPr>
    </w:p>
    <w:p w14:paraId="62313D6B" w14:textId="77777777" w:rsidR="007754D7" w:rsidRPr="00756472" w:rsidRDefault="007754D7" w:rsidP="007754D7">
      <w:pPr>
        <w:spacing w:after="0" w:line="240" w:lineRule="auto"/>
        <w:jc w:val="both"/>
        <w:rPr>
          <w:rFonts w:ascii="Times New Roman" w:hAnsi="Times New Roman"/>
          <w:sz w:val="24"/>
          <w:szCs w:val="24"/>
          <w:lang w:val="uk-UA"/>
        </w:rPr>
      </w:pPr>
    </w:p>
    <w:p w14:paraId="160E1AA0" w14:textId="77777777" w:rsidR="007754D7" w:rsidRPr="00756472" w:rsidRDefault="007754D7" w:rsidP="007754D7">
      <w:pPr>
        <w:spacing w:after="0" w:line="240" w:lineRule="auto"/>
        <w:jc w:val="both"/>
        <w:rPr>
          <w:rFonts w:ascii="Times New Roman" w:hAnsi="Times New Roman"/>
          <w:sz w:val="24"/>
          <w:szCs w:val="24"/>
          <w:lang w:val="uk-UA"/>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7327"/>
        <w:gridCol w:w="2211"/>
      </w:tblGrid>
      <w:tr w:rsidR="007754D7" w:rsidRPr="00756472" w14:paraId="0C287708" w14:textId="77777777" w:rsidTr="007754D7">
        <w:trPr>
          <w:trHeight w:val="604"/>
        </w:trPr>
        <w:tc>
          <w:tcPr>
            <w:tcW w:w="640" w:type="dxa"/>
          </w:tcPr>
          <w:p w14:paraId="36201D0E" w14:textId="77777777" w:rsidR="007754D7" w:rsidRPr="00756472" w:rsidRDefault="007754D7" w:rsidP="007F576E">
            <w:pPr>
              <w:spacing w:after="0" w:line="240" w:lineRule="auto"/>
              <w:jc w:val="center"/>
              <w:rPr>
                <w:rFonts w:ascii="Times New Roman" w:hAnsi="Times New Roman"/>
                <w:sz w:val="24"/>
                <w:szCs w:val="24"/>
                <w:lang w:val="uk-UA"/>
              </w:rPr>
            </w:pPr>
            <w:r w:rsidRPr="00756472">
              <w:rPr>
                <w:rFonts w:ascii="Times New Roman" w:hAnsi="Times New Roman"/>
                <w:sz w:val="24"/>
                <w:szCs w:val="24"/>
                <w:lang w:val="uk-UA"/>
              </w:rPr>
              <w:lastRenderedPageBreak/>
              <w:t>№</w:t>
            </w:r>
          </w:p>
        </w:tc>
        <w:tc>
          <w:tcPr>
            <w:tcW w:w="7327" w:type="dxa"/>
          </w:tcPr>
          <w:p w14:paraId="09076D05" w14:textId="77777777" w:rsidR="007754D7" w:rsidRPr="00756472" w:rsidRDefault="007754D7" w:rsidP="007F576E">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Назва вогнегасника</w:t>
            </w:r>
          </w:p>
        </w:tc>
        <w:tc>
          <w:tcPr>
            <w:tcW w:w="2211" w:type="dxa"/>
          </w:tcPr>
          <w:p w14:paraId="7CEDFE80" w14:textId="77777777" w:rsidR="007754D7" w:rsidRPr="00756472" w:rsidRDefault="007754D7" w:rsidP="007F576E">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Кількість</w:t>
            </w:r>
          </w:p>
          <w:p w14:paraId="514982B7" w14:textId="77777777" w:rsidR="007754D7" w:rsidRPr="00756472" w:rsidRDefault="007754D7" w:rsidP="007F576E">
            <w:pPr>
              <w:spacing w:after="0" w:line="240" w:lineRule="auto"/>
              <w:jc w:val="both"/>
              <w:rPr>
                <w:rFonts w:ascii="Times New Roman" w:hAnsi="Times New Roman"/>
                <w:sz w:val="24"/>
                <w:szCs w:val="24"/>
                <w:lang w:val="uk-UA"/>
              </w:rPr>
            </w:pPr>
          </w:p>
        </w:tc>
      </w:tr>
      <w:tr w:rsidR="007754D7" w:rsidRPr="00756472" w14:paraId="065DBDE4" w14:textId="77777777" w:rsidTr="007754D7">
        <w:trPr>
          <w:trHeight w:val="472"/>
        </w:trPr>
        <w:tc>
          <w:tcPr>
            <w:tcW w:w="640" w:type="dxa"/>
            <w:vAlign w:val="center"/>
          </w:tcPr>
          <w:p w14:paraId="076B2B80"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327" w:type="dxa"/>
            <w:vAlign w:val="center"/>
          </w:tcPr>
          <w:p w14:paraId="35708CD1" w14:textId="77777777" w:rsidR="007754D7" w:rsidRPr="00756472" w:rsidRDefault="007754D7" w:rsidP="007754D7">
            <w:pPr>
              <w:spacing w:after="200" w:line="276" w:lineRule="auto"/>
              <w:jc w:val="center"/>
              <w:rPr>
                <w:rFonts w:ascii="Times New Roman" w:hAnsi="Times New Roman"/>
                <w:sz w:val="24"/>
                <w:szCs w:val="24"/>
                <w:lang w:val="uk-UA"/>
              </w:rPr>
            </w:pPr>
            <w:r>
              <w:rPr>
                <w:rFonts w:ascii="Times New Roman" w:hAnsi="Times New Roman"/>
                <w:sz w:val="24"/>
                <w:szCs w:val="24"/>
                <w:lang w:val="uk-UA"/>
              </w:rPr>
              <w:t>Вогнегасник ВП – 2</w:t>
            </w:r>
          </w:p>
        </w:tc>
        <w:tc>
          <w:tcPr>
            <w:tcW w:w="2211" w:type="dxa"/>
            <w:vAlign w:val="center"/>
          </w:tcPr>
          <w:p w14:paraId="39D6F40F" w14:textId="77777777" w:rsidR="007754D7" w:rsidRPr="00BE4A70" w:rsidRDefault="007754D7" w:rsidP="007754D7">
            <w:pPr>
              <w:spacing w:after="200" w:line="276" w:lineRule="auto"/>
              <w:jc w:val="center"/>
              <w:rPr>
                <w:rFonts w:ascii="Times New Roman" w:hAnsi="Times New Roman"/>
                <w:sz w:val="24"/>
                <w:szCs w:val="24"/>
                <w:lang w:val="uk-UA"/>
              </w:rPr>
            </w:pPr>
            <w:r w:rsidRPr="00BE4A70">
              <w:rPr>
                <w:rFonts w:ascii="Times New Roman" w:hAnsi="Times New Roman"/>
                <w:sz w:val="24"/>
                <w:szCs w:val="24"/>
                <w:lang w:val="uk-UA"/>
              </w:rPr>
              <w:t>20</w:t>
            </w:r>
          </w:p>
        </w:tc>
      </w:tr>
      <w:tr w:rsidR="007754D7" w:rsidRPr="00756472" w14:paraId="7D4B590F" w14:textId="77777777" w:rsidTr="007754D7">
        <w:trPr>
          <w:trHeight w:val="472"/>
        </w:trPr>
        <w:tc>
          <w:tcPr>
            <w:tcW w:w="640" w:type="dxa"/>
            <w:vAlign w:val="center"/>
          </w:tcPr>
          <w:p w14:paraId="554A9085"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327" w:type="dxa"/>
            <w:vAlign w:val="center"/>
          </w:tcPr>
          <w:p w14:paraId="28971D1A" w14:textId="77777777" w:rsidR="007754D7" w:rsidRPr="00756472" w:rsidRDefault="007754D7" w:rsidP="007754D7">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Вогнегасник ВП – 5</w:t>
            </w:r>
          </w:p>
        </w:tc>
        <w:tc>
          <w:tcPr>
            <w:tcW w:w="2211" w:type="dxa"/>
            <w:vAlign w:val="center"/>
          </w:tcPr>
          <w:p w14:paraId="48443FAB" w14:textId="77777777" w:rsidR="007754D7" w:rsidRPr="00BE4A70" w:rsidRDefault="007754D7" w:rsidP="007754D7">
            <w:pPr>
              <w:spacing w:after="200" w:line="276" w:lineRule="auto"/>
              <w:jc w:val="center"/>
              <w:rPr>
                <w:rFonts w:ascii="Times New Roman" w:hAnsi="Times New Roman"/>
                <w:sz w:val="24"/>
                <w:szCs w:val="24"/>
                <w:lang w:val="uk-UA"/>
              </w:rPr>
            </w:pPr>
            <w:r w:rsidRPr="00BE4A70">
              <w:rPr>
                <w:rFonts w:ascii="Times New Roman" w:hAnsi="Times New Roman"/>
                <w:sz w:val="24"/>
                <w:szCs w:val="24"/>
                <w:lang w:val="uk-UA"/>
              </w:rPr>
              <w:t>17</w:t>
            </w:r>
          </w:p>
        </w:tc>
      </w:tr>
      <w:tr w:rsidR="007754D7" w:rsidRPr="00756472" w14:paraId="6AE34220" w14:textId="77777777" w:rsidTr="007754D7">
        <w:trPr>
          <w:trHeight w:val="403"/>
        </w:trPr>
        <w:tc>
          <w:tcPr>
            <w:tcW w:w="640" w:type="dxa"/>
            <w:vAlign w:val="center"/>
          </w:tcPr>
          <w:p w14:paraId="4EA4A1C3" w14:textId="77777777" w:rsidR="007754D7" w:rsidRPr="00756472" w:rsidRDefault="007754D7" w:rsidP="007754D7">
            <w:pPr>
              <w:spacing w:after="200"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7327" w:type="dxa"/>
            <w:vAlign w:val="center"/>
          </w:tcPr>
          <w:p w14:paraId="1CDEA5DC" w14:textId="77777777" w:rsidR="007754D7" w:rsidRPr="00756472" w:rsidRDefault="007754D7" w:rsidP="007754D7">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Вогнегасник ВП – 9</w:t>
            </w:r>
          </w:p>
        </w:tc>
        <w:tc>
          <w:tcPr>
            <w:tcW w:w="2211" w:type="dxa"/>
            <w:vAlign w:val="center"/>
          </w:tcPr>
          <w:p w14:paraId="248DB19B" w14:textId="77777777" w:rsidR="007754D7" w:rsidRPr="00BE4A70" w:rsidRDefault="007754D7" w:rsidP="007754D7">
            <w:pPr>
              <w:spacing w:after="200" w:line="276" w:lineRule="auto"/>
              <w:jc w:val="center"/>
              <w:rPr>
                <w:rFonts w:ascii="Times New Roman" w:hAnsi="Times New Roman"/>
                <w:sz w:val="24"/>
                <w:szCs w:val="24"/>
                <w:lang w:val="uk-UA"/>
              </w:rPr>
            </w:pPr>
            <w:r w:rsidRPr="00BE4A70">
              <w:rPr>
                <w:rFonts w:ascii="Times New Roman" w:hAnsi="Times New Roman"/>
                <w:sz w:val="24"/>
                <w:szCs w:val="24"/>
                <w:lang w:val="uk-UA"/>
              </w:rPr>
              <w:t>4</w:t>
            </w:r>
          </w:p>
        </w:tc>
      </w:tr>
      <w:tr w:rsidR="007754D7" w:rsidRPr="00756472" w14:paraId="6FB09DF4" w14:textId="77777777" w:rsidTr="007754D7">
        <w:trPr>
          <w:trHeight w:val="403"/>
        </w:trPr>
        <w:tc>
          <w:tcPr>
            <w:tcW w:w="640" w:type="dxa"/>
            <w:vAlign w:val="center"/>
          </w:tcPr>
          <w:p w14:paraId="2B6CB605" w14:textId="77777777" w:rsidR="007754D7" w:rsidRPr="00756472" w:rsidRDefault="007754D7" w:rsidP="007754D7">
            <w:pPr>
              <w:spacing w:after="200"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7327" w:type="dxa"/>
            <w:vAlign w:val="center"/>
          </w:tcPr>
          <w:p w14:paraId="048FA2FB" w14:textId="77777777" w:rsidR="007754D7" w:rsidRPr="00756472" w:rsidRDefault="007754D7" w:rsidP="007754D7">
            <w:pPr>
              <w:spacing w:after="200" w:line="276" w:lineRule="auto"/>
              <w:jc w:val="center"/>
              <w:rPr>
                <w:rFonts w:ascii="Times New Roman" w:hAnsi="Times New Roman"/>
                <w:sz w:val="24"/>
                <w:szCs w:val="24"/>
                <w:lang w:val="uk-UA"/>
              </w:rPr>
            </w:pPr>
            <w:r>
              <w:rPr>
                <w:rFonts w:ascii="Times New Roman" w:hAnsi="Times New Roman"/>
                <w:sz w:val="24"/>
                <w:szCs w:val="24"/>
                <w:lang w:val="uk-UA"/>
              </w:rPr>
              <w:t>Вогнегасник ВП – 100</w:t>
            </w:r>
          </w:p>
        </w:tc>
        <w:tc>
          <w:tcPr>
            <w:tcW w:w="2211" w:type="dxa"/>
            <w:vAlign w:val="center"/>
          </w:tcPr>
          <w:p w14:paraId="156C1D66" w14:textId="77777777" w:rsidR="007754D7" w:rsidRPr="00BE4A70" w:rsidRDefault="007754D7" w:rsidP="007754D7">
            <w:pPr>
              <w:spacing w:after="200" w:line="276" w:lineRule="auto"/>
              <w:jc w:val="center"/>
              <w:rPr>
                <w:rFonts w:ascii="Times New Roman" w:hAnsi="Times New Roman"/>
                <w:sz w:val="24"/>
                <w:szCs w:val="24"/>
                <w:lang w:val="uk-UA"/>
              </w:rPr>
            </w:pPr>
            <w:r w:rsidRPr="00BE4A70">
              <w:rPr>
                <w:rFonts w:ascii="Times New Roman" w:hAnsi="Times New Roman"/>
                <w:sz w:val="24"/>
                <w:szCs w:val="24"/>
                <w:lang w:val="uk-UA"/>
              </w:rPr>
              <w:t>2</w:t>
            </w:r>
          </w:p>
        </w:tc>
      </w:tr>
      <w:tr w:rsidR="007754D7" w:rsidRPr="00756472" w14:paraId="7AFD4D05" w14:textId="77777777" w:rsidTr="007754D7">
        <w:trPr>
          <w:trHeight w:val="558"/>
        </w:trPr>
        <w:tc>
          <w:tcPr>
            <w:tcW w:w="640" w:type="dxa"/>
            <w:vAlign w:val="center"/>
          </w:tcPr>
          <w:p w14:paraId="65A899EA"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327" w:type="dxa"/>
            <w:vAlign w:val="center"/>
          </w:tcPr>
          <w:p w14:paraId="1025A504" w14:textId="77777777" w:rsidR="007754D7" w:rsidRPr="00756472" w:rsidRDefault="007754D7" w:rsidP="007754D7">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Вогнегасник ВВК-1.4</w:t>
            </w:r>
          </w:p>
        </w:tc>
        <w:tc>
          <w:tcPr>
            <w:tcW w:w="2211" w:type="dxa"/>
            <w:vAlign w:val="center"/>
          </w:tcPr>
          <w:p w14:paraId="0F38395D"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7754D7" w:rsidRPr="00756472" w14:paraId="074E2134" w14:textId="77777777" w:rsidTr="007754D7">
        <w:trPr>
          <w:trHeight w:val="553"/>
        </w:trPr>
        <w:tc>
          <w:tcPr>
            <w:tcW w:w="640" w:type="dxa"/>
            <w:vAlign w:val="center"/>
          </w:tcPr>
          <w:p w14:paraId="6280A769"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27" w:type="dxa"/>
            <w:vAlign w:val="center"/>
          </w:tcPr>
          <w:p w14:paraId="7CA344E0" w14:textId="77777777" w:rsidR="007754D7" w:rsidRPr="00756472" w:rsidRDefault="007754D7" w:rsidP="007754D7">
            <w:pPr>
              <w:spacing w:after="200" w:line="276" w:lineRule="auto"/>
              <w:jc w:val="center"/>
              <w:rPr>
                <w:rFonts w:ascii="Times New Roman" w:hAnsi="Times New Roman"/>
                <w:sz w:val="24"/>
                <w:szCs w:val="24"/>
                <w:lang w:val="uk-UA"/>
              </w:rPr>
            </w:pPr>
            <w:bookmarkStart w:id="1" w:name="_GoBack"/>
            <w:bookmarkEnd w:id="1"/>
            <w:r w:rsidRPr="00756472">
              <w:rPr>
                <w:rFonts w:ascii="Times New Roman" w:hAnsi="Times New Roman"/>
                <w:sz w:val="24"/>
                <w:szCs w:val="24"/>
                <w:lang w:val="uk-UA"/>
              </w:rPr>
              <w:t>Вогнегасник ВВК -3.5</w:t>
            </w:r>
          </w:p>
        </w:tc>
        <w:tc>
          <w:tcPr>
            <w:tcW w:w="2211" w:type="dxa"/>
            <w:vAlign w:val="center"/>
          </w:tcPr>
          <w:p w14:paraId="1E964E7F"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7754D7" w:rsidRPr="00756472" w14:paraId="1CF5D7A1" w14:textId="77777777" w:rsidTr="007754D7">
        <w:trPr>
          <w:trHeight w:val="553"/>
        </w:trPr>
        <w:tc>
          <w:tcPr>
            <w:tcW w:w="640" w:type="dxa"/>
          </w:tcPr>
          <w:p w14:paraId="5B5C6ACE" w14:textId="77777777" w:rsidR="007754D7" w:rsidRPr="00756472" w:rsidRDefault="007754D7" w:rsidP="007754D7">
            <w:pPr>
              <w:spacing w:after="0" w:line="240" w:lineRule="auto"/>
              <w:jc w:val="center"/>
              <w:rPr>
                <w:rFonts w:ascii="Times New Roman" w:hAnsi="Times New Roman"/>
                <w:sz w:val="24"/>
                <w:szCs w:val="24"/>
                <w:lang w:val="uk-UA"/>
              </w:rPr>
            </w:pPr>
          </w:p>
        </w:tc>
        <w:tc>
          <w:tcPr>
            <w:tcW w:w="7327" w:type="dxa"/>
          </w:tcPr>
          <w:p w14:paraId="037A5368" w14:textId="77777777" w:rsidR="007754D7" w:rsidRPr="00756472" w:rsidRDefault="007754D7" w:rsidP="007754D7">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Разом:</w:t>
            </w:r>
          </w:p>
        </w:tc>
        <w:tc>
          <w:tcPr>
            <w:tcW w:w="2211" w:type="dxa"/>
            <w:vAlign w:val="center"/>
          </w:tcPr>
          <w:p w14:paraId="06DE65D9" w14:textId="77777777" w:rsidR="007754D7" w:rsidRPr="00756472" w:rsidRDefault="007754D7" w:rsidP="007754D7">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bl>
    <w:p w14:paraId="1E5DEBE5" w14:textId="77777777" w:rsidR="007754D7" w:rsidRPr="00756472" w:rsidRDefault="007754D7" w:rsidP="007754D7">
      <w:pPr>
        <w:spacing w:after="0" w:line="240" w:lineRule="auto"/>
        <w:jc w:val="both"/>
        <w:rPr>
          <w:rFonts w:ascii="Times New Roman" w:hAnsi="Times New Roman"/>
          <w:sz w:val="24"/>
          <w:szCs w:val="24"/>
          <w:lang w:val="uk-UA"/>
        </w:rPr>
      </w:pPr>
    </w:p>
    <w:p w14:paraId="142F70B5"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До вартості послуг з технічного обслуговування вогнегасників включається вартість послуг з технічного діагностування вогнегасників, вартість послуг з ремонту вогнегасників, вартість послуг з перезаряджання вогнегасників, вартість послуг з фарбування вогнегасників, заміни етикеток, пломбування, пакування у плівку, вартість деталей, речовин, матеріалів необхідних для надання даних послуг, завантаження та розвантаження вогнегасників, доставку вогнегасників до місця надання Послуг та їх повернення Замовнику після надання Послуг, витрати на сплату податків і зборів (обов’язкових платежів).</w:t>
      </w:r>
    </w:p>
    <w:p w14:paraId="7B039249" w14:textId="77777777" w:rsidR="007754D7" w:rsidRPr="00756472" w:rsidRDefault="007754D7" w:rsidP="007754D7">
      <w:pPr>
        <w:spacing w:after="0" w:line="240" w:lineRule="auto"/>
        <w:jc w:val="both"/>
        <w:rPr>
          <w:rFonts w:ascii="Times New Roman" w:hAnsi="Times New Roman"/>
          <w:sz w:val="24"/>
          <w:szCs w:val="24"/>
          <w:lang w:val="uk-UA"/>
        </w:rPr>
      </w:pPr>
      <w:r w:rsidRPr="00756472">
        <w:rPr>
          <w:rFonts w:ascii="Times New Roman" w:hAnsi="Times New Roman"/>
          <w:sz w:val="24"/>
          <w:szCs w:val="24"/>
          <w:lang w:val="uk-UA"/>
        </w:rPr>
        <w:tab/>
        <w:t>Гарантійний строк на послуги з перезаряджання  вогнегасників повинен складати 1 (один) рік з дати підписання акту приймання-передачі наданих послуг.</w:t>
      </w:r>
    </w:p>
    <w:p w14:paraId="3665C0EE" w14:textId="77777777" w:rsidR="003A47CC" w:rsidRPr="003052DD" w:rsidRDefault="003A47CC" w:rsidP="003A47CC">
      <w:pPr>
        <w:tabs>
          <w:tab w:val="left" w:pos="0"/>
          <w:tab w:val="left" w:pos="284"/>
        </w:tabs>
        <w:autoSpaceDE w:val="0"/>
        <w:autoSpaceDN w:val="0"/>
        <w:snapToGrid w:val="0"/>
        <w:spacing w:after="0" w:line="240" w:lineRule="auto"/>
        <w:jc w:val="both"/>
        <w:rPr>
          <w:rFonts w:ascii="Times New Roman" w:hAnsi="Times New Roman"/>
          <w:sz w:val="24"/>
          <w:szCs w:val="24"/>
          <w:lang w:val="uk-UA"/>
        </w:rPr>
      </w:pPr>
    </w:p>
    <w:p w14:paraId="6EA941F5" w14:textId="77777777" w:rsidR="00032975" w:rsidRPr="003052DD" w:rsidRDefault="00032975" w:rsidP="003A47CC">
      <w:pPr>
        <w:spacing w:after="0" w:line="240" w:lineRule="auto"/>
        <w:ind w:firstLine="708"/>
        <w:jc w:val="both"/>
        <w:rPr>
          <w:rFonts w:ascii="Times New Roman" w:hAnsi="Times New Roman"/>
          <w:b/>
          <w:i/>
          <w:noProof/>
          <w:sz w:val="24"/>
          <w:szCs w:val="24"/>
          <w:lang w:val="uk-UA" w:eastAsia="ru-RU"/>
        </w:rPr>
      </w:pPr>
      <w:r w:rsidRPr="003052DD">
        <w:rPr>
          <w:rFonts w:ascii="Times New Roman" w:hAnsi="Times New Roman"/>
          <w:b/>
          <w:i/>
          <w:noProof/>
          <w:sz w:val="24"/>
          <w:szCs w:val="24"/>
          <w:lang w:val="uk-UA" w:eastAsia="ru-RU"/>
        </w:rPr>
        <w:t xml:space="preserve">З технічними, якісними, кількісними та іншими характеристиками та вимогами до предмета закупівлі </w:t>
      </w:r>
    </w:p>
    <w:p w14:paraId="4F34B266" w14:textId="77777777" w:rsidR="003A47CC" w:rsidRPr="003052DD" w:rsidRDefault="003A47CC" w:rsidP="003A47CC">
      <w:pPr>
        <w:spacing w:after="0" w:line="240" w:lineRule="auto"/>
        <w:ind w:firstLine="708"/>
        <w:jc w:val="both"/>
        <w:rPr>
          <w:rFonts w:ascii="Times New Roman" w:hAnsi="Times New Roman"/>
          <w:b/>
          <w:i/>
          <w:noProof/>
          <w:sz w:val="24"/>
          <w:szCs w:val="24"/>
          <w:lang w:val="uk-UA" w:eastAsia="ru-RU"/>
        </w:rPr>
      </w:pPr>
    </w:p>
    <w:p w14:paraId="6E544E0F" w14:textId="77777777" w:rsidR="00032975" w:rsidRPr="003052DD" w:rsidRDefault="00032975" w:rsidP="003A47CC">
      <w:pPr>
        <w:spacing w:after="0" w:line="240" w:lineRule="auto"/>
        <w:ind w:firstLine="708"/>
        <w:jc w:val="both"/>
        <w:rPr>
          <w:rFonts w:ascii="Times New Roman" w:hAnsi="Times New Roman"/>
          <w:b/>
          <w:i/>
          <w:noProof/>
          <w:sz w:val="24"/>
          <w:szCs w:val="24"/>
          <w:lang w:val="uk-UA" w:eastAsia="ru-RU"/>
        </w:rPr>
      </w:pPr>
      <w:r w:rsidRPr="003052DD">
        <w:rPr>
          <w:rFonts w:ascii="Times New Roman" w:hAnsi="Times New Roman"/>
          <w:b/>
          <w:i/>
          <w:noProof/>
          <w:sz w:val="24"/>
          <w:szCs w:val="24"/>
          <w:lang w:val="uk-UA" w:eastAsia="ru-RU"/>
        </w:rPr>
        <w:t>ПОГОДЖУЮСЬ.</w:t>
      </w:r>
    </w:p>
    <w:p w14:paraId="3343919B" w14:textId="77777777" w:rsidR="00032975" w:rsidRPr="003052DD" w:rsidRDefault="00032975" w:rsidP="003A47CC">
      <w:pPr>
        <w:pStyle w:val="a4"/>
        <w:autoSpaceDE w:val="0"/>
        <w:autoSpaceDN w:val="0"/>
        <w:adjustRightInd w:val="0"/>
        <w:spacing w:after="0" w:line="240" w:lineRule="auto"/>
        <w:ind w:left="0"/>
        <w:jc w:val="both"/>
        <w:rPr>
          <w:rFonts w:ascii="Times New Roman" w:eastAsiaTheme="minorHAnsi" w:hAnsi="Times New Roman"/>
          <w:sz w:val="24"/>
          <w:szCs w:val="24"/>
          <w:lang w:val="uk-UA" w:bidi="uk-UA"/>
        </w:rPr>
      </w:pPr>
    </w:p>
    <w:p w14:paraId="4235C066" w14:textId="77777777" w:rsidR="00032975" w:rsidRPr="003052DD" w:rsidRDefault="00032975" w:rsidP="003A47CC">
      <w:pPr>
        <w:spacing w:after="0" w:line="240" w:lineRule="auto"/>
        <w:jc w:val="both"/>
        <w:rPr>
          <w:rFonts w:ascii="Times New Roman" w:hAnsi="Times New Roman"/>
          <w:b/>
          <w:sz w:val="24"/>
          <w:szCs w:val="24"/>
          <w:lang w:val="uk-UA" w:eastAsia="ru-RU"/>
        </w:rPr>
      </w:pPr>
      <w:r w:rsidRPr="003052DD">
        <w:rPr>
          <w:rFonts w:ascii="Times New Roman" w:hAnsi="Times New Roman"/>
          <w:b/>
          <w:sz w:val="24"/>
          <w:szCs w:val="24"/>
          <w:lang w:val="uk-UA" w:eastAsia="ru-RU"/>
        </w:rPr>
        <w:t>_______________________________________________________________________________</w:t>
      </w:r>
    </w:p>
    <w:p w14:paraId="2322E1C6" w14:textId="77777777" w:rsidR="00032975" w:rsidRPr="003052DD" w:rsidRDefault="00032975" w:rsidP="003A47CC">
      <w:pPr>
        <w:spacing w:after="0" w:line="240" w:lineRule="auto"/>
        <w:ind w:right="-1"/>
        <w:jc w:val="center"/>
        <w:rPr>
          <w:rFonts w:ascii="Times New Roman" w:eastAsiaTheme="minorHAnsi" w:hAnsi="Times New Roman"/>
          <w:sz w:val="24"/>
          <w:szCs w:val="24"/>
          <w:lang w:val="uk-UA" w:bidi="uk-UA"/>
        </w:rPr>
      </w:pPr>
      <w:r w:rsidRPr="003052DD">
        <w:rPr>
          <w:rFonts w:ascii="Times New Roman" w:hAnsi="Times New Roman"/>
          <w:sz w:val="24"/>
          <w:szCs w:val="24"/>
          <w:lang w:val="uk-UA" w:eastAsia="ru-RU"/>
        </w:rPr>
        <w:t>Посада, прізвище, ініціали, підпис керівника чи уповноваженої особи учасника</w:t>
      </w:r>
    </w:p>
    <w:p w14:paraId="21A979CD" w14:textId="77777777" w:rsidR="00863134" w:rsidRPr="003052DD" w:rsidRDefault="00863134" w:rsidP="003A47CC">
      <w:pPr>
        <w:spacing w:after="0" w:line="240" w:lineRule="auto"/>
        <w:jc w:val="both"/>
        <w:rPr>
          <w:rFonts w:ascii="Times New Roman" w:hAnsi="Times New Roman"/>
          <w:color w:val="FF0000"/>
          <w:sz w:val="24"/>
          <w:szCs w:val="24"/>
          <w:lang w:val="uk-UA"/>
        </w:rPr>
      </w:pPr>
    </w:p>
    <w:sectPr w:rsidR="00863134" w:rsidRPr="003052DD" w:rsidSect="0086313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0869542A"/>
    <w:multiLevelType w:val="hybridMultilevel"/>
    <w:tmpl w:val="5F2A3D8C"/>
    <w:lvl w:ilvl="0" w:tplc="B0AAD984">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81D00"/>
    <w:multiLevelType w:val="hybridMultilevel"/>
    <w:tmpl w:val="991A04B4"/>
    <w:lvl w:ilvl="0" w:tplc="0E121A7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398341F"/>
    <w:multiLevelType w:val="hybridMultilevel"/>
    <w:tmpl w:val="DA78B79C"/>
    <w:lvl w:ilvl="0" w:tplc="1DE09496">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4">
    <w:nsid w:val="3A396C68"/>
    <w:multiLevelType w:val="hybridMultilevel"/>
    <w:tmpl w:val="0BDA27BA"/>
    <w:lvl w:ilvl="0" w:tplc="678256AA">
      <w:numFmt w:val="bullet"/>
      <w:lvlText w:val="-"/>
      <w:lvlJc w:val="left"/>
      <w:pPr>
        <w:ind w:left="644" w:hanging="360"/>
      </w:pPr>
      <w:rPr>
        <w:rFonts w:ascii="Times New Roman" w:eastAsia="Times New Roman" w:hAnsi="Times New Roman" w:cs="Times New Roman" w:hint="default"/>
        <w:sz w:val="2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5">
    <w:nsid w:val="3B463F0C"/>
    <w:multiLevelType w:val="hybridMultilevel"/>
    <w:tmpl w:val="FF6A2B4C"/>
    <w:lvl w:ilvl="0" w:tplc="503EC1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7">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30">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6">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8">
    <w:nsid w:val="6A260676"/>
    <w:multiLevelType w:val="multilevel"/>
    <w:tmpl w:val="78F4C11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9">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31"/>
  </w:num>
  <w:num w:numId="5">
    <w:abstractNumId w:val="34"/>
  </w:num>
  <w:num w:numId="6">
    <w:abstractNumId w:val="43"/>
  </w:num>
  <w:num w:numId="7">
    <w:abstractNumId w:val="10"/>
  </w:num>
  <w:num w:numId="8">
    <w:abstractNumId w:val="41"/>
  </w:num>
  <w:num w:numId="9">
    <w:abstractNumId w:val="15"/>
  </w:num>
  <w:num w:numId="10">
    <w:abstractNumId w:val="16"/>
  </w:num>
  <w:num w:numId="11">
    <w:abstractNumId w:val="45"/>
  </w:num>
  <w:num w:numId="12">
    <w:abstractNumId w:val="8"/>
  </w:num>
  <w:num w:numId="13">
    <w:abstractNumId w:val="28"/>
  </w:num>
  <w:num w:numId="14">
    <w:abstractNumId w:val="20"/>
  </w:num>
  <w:num w:numId="15">
    <w:abstractNumId w:val="42"/>
  </w:num>
  <w:num w:numId="16">
    <w:abstractNumId w:val="33"/>
  </w:num>
  <w:num w:numId="17">
    <w:abstractNumId w:val="19"/>
  </w:num>
  <w:num w:numId="18">
    <w:abstractNumId w:val="39"/>
  </w:num>
  <w:num w:numId="19">
    <w:abstractNumId w:val="40"/>
  </w:num>
  <w:num w:numId="20">
    <w:abstractNumId w:val="17"/>
  </w:num>
  <w:num w:numId="21">
    <w:abstractNumId w:val="22"/>
  </w:num>
  <w:num w:numId="22">
    <w:abstractNumId w:val="21"/>
  </w:num>
  <w:num w:numId="23">
    <w:abstractNumId w:val="29"/>
  </w:num>
  <w:num w:numId="24">
    <w:abstractNumId w:val="35"/>
  </w:num>
  <w:num w:numId="25">
    <w:abstractNumId w:val="9"/>
  </w:num>
  <w:num w:numId="26">
    <w:abstractNumId w:val="27"/>
  </w:num>
  <w:num w:numId="27">
    <w:abstractNumId w:val="36"/>
  </w:num>
  <w:num w:numId="28">
    <w:abstractNumId w:val="32"/>
  </w:num>
  <w:num w:numId="29">
    <w:abstractNumId w:val="44"/>
  </w:num>
  <w:num w:numId="30">
    <w:abstractNumId w:val="23"/>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3"/>
  </w:num>
  <w:num w:numId="37">
    <w:abstractNumId w:val="30"/>
  </w:num>
  <w:num w:numId="38">
    <w:abstractNumId w:val="37"/>
  </w:num>
  <w:num w:numId="39">
    <w:abstractNumId w:val="6"/>
  </w:num>
  <w:num w:numId="40">
    <w:abstractNumId w:val="26"/>
  </w:num>
  <w:num w:numId="41">
    <w:abstractNumId w:val="38"/>
  </w:num>
  <w:num w:numId="42">
    <w:abstractNumId w:val="7"/>
  </w:num>
  <w:num w:numId="43">
    <w:abstractNumId w:val="25"/>
  </w:num>
  <w:num w:numId="44">
    <w:abstractNumId w:val="24"/>
  </w:num>
  <w:num w:numId="45">
    <w:abstractNumId w:val="14"/>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04BB"/>
    <w:rsid w:val="00032975"/>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1F1431"/>
    <w:rsid w:val="00244F88"/>
    <w:rsid w:val="002550B0"/>
    <w:rsid w:val="00262241"/>
    <w:rsid w:val="002626D5"/>
    <w:rsid w:val="00272AF8"/>
    <w:rsid w:val="002768B6"/>
    <w:rsid w:val="002857DA"/>
    <w:rsid w:val="002A4CC2"/>
    <w:rsid w:val="002D2732"/>
    <w:rsid w:val="002D63A5"/>
    <w:rsid w:val="003052DD"/>
    <w:rsid w:val="00312EED"/>
    <w:rsid w:val="003242E3"/>
    <w:rsid w:val="0033797E"/>
    <w:rsid w:val="00342453"/>
    <w:rsid w:val="0035513C"/>
    <w:rsid w:val="00363150"/>
    <w:rsid w:val="00367F71"/>
    <w:rsid w:val="003A00C6"/>
    <w:rsid w:val="003A47CC"/>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754D7"/>
    <w:rsid w:val="00791A37"/>
    <w:rsid w:val="00796D4E"/>
    <w:rsid w:val="007A2C33"/>
    <w:rsid w:val="007A34BA"/>
    <w:rsid w:val="007D1F81"/>
    <w:rsid w:val="007D22E6"/>
    <w:rsid w:val="007D32D6"/>
    <w:rsid w:val="007F1012"/>
    <w:rsid w:val="008223EB"/>
    <w:rsid w:val="00863134"/>
    <w:rsid w:val="00877A5C"/>
    <w:rsid w:val="0089589B"/>
    <w:rsid w:val="00897BF9"/>
    <w:rsid w:val="008A12DB"/>
    <w:rsid w:val="008A42A0"/>
    <w:rsid w:val="008F54BC"/>
    <w:rsid w:val="008F7BC0"/>
    <w:rsid w:val="009544F7"/>
    <w:rsid w:val="00956D08"/>
    <w:rsid w:val="00963374"/>
    <w:rsid w:val="009918E3"/>
    <w:rsid w:val="009A7F70"/>
    <w:rsid w:val="009B1C25"/>
    <w:rsid w:val="009C75F6"/>
    <w:rsid w:val="00A06CE4"/>
    <w:rsid w:val="00A129BD"/>
    <w:rsid w:val="00A56AE3"/>
    <w:rsid w:val="00A57464"/>
    <w:rsid w:val="00A86ADA"/>
    <w:rsid w:val="00A91173"/>
    <w:rsid w:val="00AA6430"/>
    <w:rsid w:val="00AA750D"/>
    <w:rsid w:val="00AB2738"/>
    <w:rsid w:val="00AB35A8"/>
    <w:rsid w:val="00AC10D2"/>
    <w:rsid w:val="00AC2592"/>
    <w:rsid w:val="00AE0CC3"/>
    <w:rsid w:val="00B060FF"/>
    <w:rsid w:val="00B413F2"/>
    <w:rsid w:val="00B501BA"/>
    <w:rsid w:val="00BA2815"/>
    <w:rsid w:val="00BD54BF"/>
    <w:rsid w:val="00BD6C65"/>
    <w:rsid w:val="00BE6E41"/>
    <w:rsid w:val="00C07DFA"/>
    <w:rsid w:val="00C4190C"/>
    <w:rsid w:val="00C41E5F"/>
    <w:rsid w:val="00C42478"/>
    <w:rsid w:val="00C47A1F"/>
    <w:rsid w:val="00C535CC"/>
    <w:rsid w:val="00C6284B"/>
    <w:rsid w:val="00C961FE"/>
    <w:rsid w:val="00CB1DF9"/>
    <w:rsid w:val="00CB6ADD"/>
    <w:rsid w:val="00CD6D52"/>
    <w:rsid w:val="00CE7D1C"/>
    <w:rsid w:val="00D03E3F"/>
    <w:rsid w:val="00D0542B"/>
    <w:rsid w:val="00D15F4A"/>
    <w:rsid w:val="00D23C84"/>
    <w:rsid w:val="00D24F3A"/>
    <w:rsid w:val="00D63F7D"/>
    <w:rsid w:val="00DB1B40"/>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 w:val="00FD1F18"/>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0362-1A5C-4925-A06D-17846C23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39328</Words>
  <Characters>22417</Characters>
  <Application>Microsoft Office Word</Application>
  <DocSecurity>0</DocSecurity>
  <Lines>186</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15</cp:revision>
  <cp:lastPrinted>2023-08-11T11:39:00Z</cp:lastPrinted>
  <dcterms:created xsi:type="dcterms:W3CDTF">2023-11-20T19:43:00Z</dcterms:created>
  <dcterms:modified xsi:type="dcterms:W3CDTF">2024-03-29T21:28:00Z</dcterms:modified>
</cp:coreProperties>
</file>