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8E" w:rsidRPr="00C257CB" w:rsidRDefault="003A678E" w:rsidP="003A678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Pr="00C257CB">
        <w:rPr>
          <w:rFonts w:ascii="Times New Roman" w:eastAsia="Times New Roman" w:hAnsi="Times New Roman" w:cs="Times New Roman"/>
          <w:b/>
          <w:bCs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3A678E" w:rsidRPr="00C257CB" w:rsidRDefault="003A678E" w:rsidP="003A678E">
      <w:pPr>
        <w:widowControl w:val="0"/>
        <w:autoSpaceDE w:val="0"/>
        <w:autoSpaceDN w:val="0"/>
        <w:spacing w:after="0" w:line="240" w:lineRule="auto"/>
        <w:ind w:right="54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</w:t>
      </w:r>
      <w:r w:rsidRPr="00C257CB"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тендерної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документації</w:t>
      </w:r>
    </w:p>
    <w:p w:rsidR="003A678E" w:rsidRPr="00C257CB" w:rsidRDefault="003A678E" w:rsidP="003A678E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C257CB">
        <w:rPr>
          <w:rFonts w:ascii="Times New Roman" w:eastAsia="Times New Roman" w:hAnsi="Times New Roman" w:cs="Times New Roman"/>
          <w:b/>
        </w:rPr>
        <w:t>Розділ І</w:t>
      </w:r>
    </w:p>
    <w:p w:rsidR="003A678E" w:rsidRPr="00F33C53" w:rsidRDefault="003A678E" w:rsidP="003A678E">
      <w:pPr>
        <w:widowControl w:val="0"/>
        <w:tabs>
          <w:tab w:val="left" w:pos="7315"/>
        </w:tabs>
        <w:autoSpaceDE w:val="0"/>
        <w:autoSpaceDN w:val="0"/>
        <w:spacing w:after="0" w:line="240" w:lineRule="auto"/>
        <w:ind w:right="549"/>
        <w:jc w:val="center"/>
        <w:rPr>
          <w:rFonts w:ascii="Times New Roman" w:eastAsia="Times New Roman" w:hAnsi="Times New Roman" w:cs="Times New Roman"/>
          <w:b/>
        </w:rPr>
      </w:pPr>
      <w:r w:rsidRPr="00F33C53">
        <w:rPr>
          <w:rFonts w:ascii="Times New Roman" w:eastAsia="Times New Roman" w:hAnsi="Times New Roman" w:cs="Times New Roman"/>
          <w:b/>
        </w:rPr>
        <w:t>Перелік документів та інформації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для підтвердження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відповідності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УЧАСНИКА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кваліфікаційним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критеріям,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визначеним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у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статті16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Закону</w:t>
      </w:r>
      <w:r>
        <w:rPr>
          <w:rFonts w:ascii="Times New Roman" w:eastAsia="Times New Roman" w:hAnsi="Times New Roman" w:cs="Times New Roman"/>
          <w:b/>
        </w:rPr>
        <w:t xml:space="preserve"> України </w:t>
      </w:r>
      <w:proofErr w:type="spellStart"/>
      <w:r w:rsidRPr="00F33C53">
        <w:rPr>
          <w:rFonts w:ascii="Times New Roman" w:eastAsia="Times New Roman" w:hAnsi="Times New Roman" w:cs="Times New Roman"/>
          <w:b/>
        </w:rPr>
        <w:t>“Про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публічні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3C53">
        <w:rPr>
          <w:rFonts w:ascii="Times New Roman" w:eastAsia="Times New Roman" w:hAnsi="Times New Roman" w:cs="Times New Roman"/>
          <w:b/>
        </w:rPr>
        <w:t>закупівлі”</w:t>
      </w:r>
      <w:proofErr w:type="spellEnd"/>
      <w:r w:rsidRPr="00F33C53">
        <w:rPr>
          <w:rFonts w:ascii="Times New Roman" w:eastAsia="Times New Roman" w:hAnsi="Times New Roman" w:cs="Times New Roman"/>
          <w:b/>
        </w:rPr>
        <w:t>:</w:t>
      </w:r>
    </w:p>
    <w:p w:rsidR="003A678E" w:rsidRPr="00C257CB" w:rsidRDefault="003A678E" w:rsidP="003A678E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02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9510"/>
      </w:tblGrid>
      <w:tr w:rsidR="003A678E" w:rsidRPr="00C257CB" w:rsidTr="0067759C">
        <w:trPr>
          <w:trHeight w:val="317"/>
        </w:trPr>
        <w:tc>
          <w:tcPr>
            <w:tcW w:w="709" w:type="dxa"/>
          </w:tcPr>
          <w:p w:rsidR="003A678E" w:rsidRPr="00C257CB" w:rsidRDefault="003A678E" w:rsidP="00EF5ABD">
            <w:pPr>
              <w:spacing w:line="261" w:lineRule="auto"/>
              <w:ind w:right="111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9510" w:type="dxa"/>
          </w:tcPr>
          <w:p w:rsidR="003A678E" w:rsidRPr="00C257CB" w:rsidRDefault="003A678E" w:rsidP="00EF5ABD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документа</w:t>
            </w:r>
            <w:proofErr w:type="spellEnd"/>
          </w:p>
        </w:tc>
      </w:tr>
      <w:tr w:rsidR="003A678E" w:rsidRPr="00C257CB" w:rsidTr="0067759C">
        <w:trPr>
          <w:trHeight w:val="852"/>
        </w:trPr>
        <w:tc>
          <w:tcPr>
            <w:tcW w:w="10219" w:type="dxa"/>
            <w:gridSpan w:val="2"/>
          </w:tcPr>
          <w:p w:rsidR="003A678E" w:rsidRPr="00DE70AB" w:rsidRDefault="003A678E" w:rsidP="00EF5ABD">
            <w:pPr>
              <w:spacing w:line="264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Документи,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які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повинен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подати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підтвердження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того,що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він здійснює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господарську діяльність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відповідно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до чинного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b/>
                <w:lang w:val="uk-UA"/>
              </w:rPr>
              <w:t>законодавства</w:t>
            </w:r>
          </w:p>
        </w:tc>
      </w:tr>
      <w:tr w:rsidR="003A678E" w:rsidRPr="00BF24A2" w:rsidTr="0067759C">
        <w:trPr>
          <w:trHeight w:val="1343"/>
        </w:trPr>
        <w:tc>
          <w:tcPr>
            <w:tcW w:w="709" w:type="dxa"/>
          </w:tcPr>
          <w:p w:rsidR="003A678E" w:rsidRPr="00BF24A2" w:rsidRDefault="003A678E" w:rsidP="00EF5ABD">
            <w:pPr>
              <w:spacing w:line="268" w:lineRule="exact"/>
              <w:rPr>
                <w:rFonts w:ascii="Times New Roman" w:eastAsia="Times New Roman" w:hAnsi="Times New Roman" w:cs="Times New Roman"/>
                <w:b/>
              </w:rPr>
            </w:pPr>
            <w:r w:rsidRPr="00BF24A2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9510" w:type="dxa"/>
          </w:tcPr>
          <w:p w:rsidR="003A678E" w:rsidRPr="00BF24A2" w:rsidRDefault="003A678E" w:rsidP="00EF5ABD">
            <w:pPr>
              <w:ind w:right="8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Інформаційна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довідка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складена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довільній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відомостями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315E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 xml:space="preserve"> (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адреса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юридична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фактична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електронна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телефон</w:t>
            </w:r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факс</w:t>
            </w:r>
            <w:r w:rsidRPr="00BF24A2">
              <w:rPr>
                <w:rFonts w:ascii="Times New Roman" w:eastAsia="Times New Roman" w:hAnsi="Times New Roman" w:cs="Times New Roman"/>
              </w:rPr>
              <w:t>),</w:t>
            </w:r>
            <w:r w:rsidRPr="00BF24A2">
              <w:rPr>
                <w:rFonts w:ascii="Times New Roman" w:eastAsia="Times New Roman" w:hAnsi="Times New Roman" w:cs="Times New Roman"/>
                <w:lang w:val="uk-UA"/>
              </w:rPr>
              <w:t xml:space="preserve"> банківські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реквізити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 xml:space="preserve"> (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номер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рахунку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назвата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МФО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банку</w:t>
            </w:r>
            <w:r w:rsidRPr="00BF24A2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керівництво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 xml:space="preserve"> (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посада</w:t>
            </w:r>
            <w:r w:rsidRPr="00BF24A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ІБ</w:t>
            </w:r>
            <w:r w:rsidRPr="00BF24A2">
              <w:rPr>
                <w:rFonts w:ascii="Times New Roman" w:eastAsia="Times New Roman" w:hAnsi="Times New Roman" w:cs="Times New Roman"/>
              </w:rPr>
              <w:t xml:space="preserve">,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телефон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контактів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форму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власності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правовий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статус</w:t>
            </w:r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організаційно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правова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форма</w:t>
            </w:r>
            <w:r w:rsidRPr="00BF24A2">
              <w:rPr>
                <w:rFonts w:ascii="Times New Roman" w:eastAsia="Times New Roman" w:hAnsi="Times New Roman" w:cs="Times New Roman"/>
              </w:rPr>
              <w:t xml:space="preserve"> (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BF24A2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єднання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),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основний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вид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діяльності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678E" w:rsidRPr="00C257CB" w:rsidTr="0067759C">
        <w:trPr>
          <w:trHeight w:val="1605"/>
        </w:trPr>
        <w:tc>
          <w:tcPr>
            <w:tcW w:w="709" w:type="dxa"/>
          </w:tcPr>
          <w:p w:rsidR="003A678E" w:rsidRPr="00BF24A2" w:rsidRDefault="003A678E" w:rsidP="00EF5ABD">
            <w:pPr>
              <w:spacing w:line="268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24A2">
              <w:rPr>
                <w:rFonts w:ascii="Times New Roman" w:eastAsia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9510" w:type="dxa"/>
          </w:tcPr>
          <w:p w:rsidR="003A678E" w:rsidRPr="003A5143" w:rsidRDefault="003A678E" w:rsidP="00EF5ABD">
            <w:pPr>
              <w:ind w:right="88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51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Для учасників - </w:t>
            </w:r>
            <w:proofErr w:type="spellStart"/>
            <w:r w:rsidRPr="003A5143">
              <w:rPr>
                <w:rFonts w:ascii="Times New Roman" w:eastAsia="Times New Roman" w:hAnsi="Times New Roman" w:cs="Times New Roman"/>
                <w:b/>
                <w:lang w:val="uk-UA"/>
              </w:rPr>
              <w:t>юридичнихосіб</w:t>
            </w:r>
            <w:proofErr w:type="spellEnd"/>
            <w:r w:rsidRPr="003A5143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</w:p>
          <w:p w:rsidR="003A678E" w:rsidRPr="008A22C2" w:rsidRDefault="003A678E" w:rsidP="00EF5AB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A5143">
              <w:rPr>
                <w:rFonts w:ascii="Times New Roman" w:eastAsia="Times New Roman" w:hAnsi="Times New Roman" w:cs="Times New Roman"/>
                <w:lang w:val="uk-UA"/>
              </w:rPr>
              <w:t>Довідка у довільній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формі, про особу, яку уповноважено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підписувати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документи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тендерної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пропозиції, тендерну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пропозицію та договір за результатами проведення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процедури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 xml:space="preserve">закупівлі.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На підтвердження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інформації, зазначеної у такій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довідці, учасник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надає у складі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наступні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документи:</w:t>
            </w:r>
          </w:p>
          <w:p w:rsidR="003A678E" w:rsidRPr="00BF24A2" w:rsidRDefault="003A678E" w:rsidP="00EF5AB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F24A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протокол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засновників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призначення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директора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виписка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протоколу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засновника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наказ про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призначення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-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організації-учасника</w:t>
            </w:r>
            <w:proofErr w:type="spellEnd"/>
          </w:p>
          <w:p w:rsidR="003A678E" w:rsidRPr="00BF24A2" w:rsidRDefault="003A678E" w:rsidP="00EF5AB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F24A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доручення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довіреність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документальне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статусу 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повноважень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особи, яка видала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доручення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довіреність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доручення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довіреності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)) -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іншою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особою;</w:t>
            </w:r>
          </w:p>
          <w:p w:rsidR="003A678E" w:rsidRPr="00BF24A2" w:rsidRDefault="003A678E" w:rsidP="00EF5AB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статут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змінами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доповненнями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відміткою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реєстратора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(у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відмітки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реєстратора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повинен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опис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де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зазначено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код доступу, за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існує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переглянути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версію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документу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установчий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документ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зізмінами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(у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законодавчо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обумовленої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статуту).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господарську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діяльність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ідставі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модельного статуту,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зборіву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часників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3A678E" w:rsidRPr="00BF24A2" w:rsidRDefault="003A678E" w:rsidP="00EF5AB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678E" w:rsidRPr="00BF24A2" w:rsidRDefault="003A678E" w:rsidP="00EF5ABD">
            <w:pPr>
              <w:ind w:right="8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Для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>учасників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-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>фізичнихосіб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>фізичнихосіб-підприємців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>:</w:t>
            </w:r>
          </w:p>
          <w:p w:rsidR="003A678E" w:rsidRPr="00BF24A2" w:rsidRDefault="003A678E" w:rsidP="00EF5AB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Довідка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про особу, яку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ідписувати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пропозиції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пропозицію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договір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закупівлі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. На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інформації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зазначеної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такій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довідці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надає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наступні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3A678E" w:rsidRPr="00BF24A2" w:rsidRDefault="003A678E" w:rsidP="00EF5AB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F24A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довідка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ідентифікаційного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коду/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Картка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ідентифікаційного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коду,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рел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ігійних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переконань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сторінки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паспорта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відміткою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лист-пояснення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документу -для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фізичнихосіб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3A678E" w:rsidRPr="00C257CB" w:rsidRDefault="003A678E" w:rsidP="00EF5AB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- паспорту (1-6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сторінки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місцепроживання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)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випадку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такий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паспорт оформлено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вигляді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книжечки,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завірений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належним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чином,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копією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обох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сторін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паспорту,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такий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паспорт оформлено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картки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безконтактний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носій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копією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іншого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документа,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передбаченого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статтею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13 Закону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«Про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демографічний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реє</w:t>
            </w:r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та  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посвідчують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особу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спеціальний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статус»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20.11.2012 №5492-VI (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змінами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) - для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3A678E" w:rsidRPr="00C257CB" w:rsidTr="0067759C">
        <w:trPr>
          <w:trHeight w:val="207"/>
        </w:trPr>
        <w:tc>
          <w:tcPr>
            <w:tcW w:w="709" w:type="dxa"/>
          </w:tcPr>
          <w:p w:rsidR="003A678E" w:rsidRPr="00C257CB" w:rsidRDefault="003A678E" w:rsidP="00EF5ABD">
            <w:pPr>
              <w:spacing w:line="268" w:lineRule="exact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9510" w:type="dxa"/>
          </w:tcPr>
          <w:p w:rsidR="003A678E" w:rsidRPr="00C257CB" w:rsidRDefault="003A678E" w:rsidP="00EF5ABD">
            <w:pPr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  <w:lang w:val="uk-UA"/>
              </w:rPr>
              <w:t xml:space="preserve">Виписку з єдиного державного реєстру юридичних осіб, фізичних осіб-підприємців та громадських формувань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 w:rsidRPr="00C257CB">
              <w:rPr>
                <w:rFonts w:ascii="Times New Roman" w:eastAsia="Times New Roman" w:hAnsi="Times New Roman" w:cs="Times New Roman"/>
                <w:lang w:val="uk-UA"/>
              </w:rPr>
              <w:t xml:space="preserve"> Витяг з Єдиного державного реєстру юридичних осіб, фізичних осіб-підприємців та громадських формувань,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виданий у 2023 році. </w:t>
            </w:r>
          </w:p>
        </w:tc>
      </w:tr>
      <w:tr w:rsidR="003A678E" w:rsidRPr="00C257CB" w:rsidTr="0067759C">
        <w:trPr>
          <w:trHeight w:val="348"/>
        </w:trPr>
        <w:tc>
          <w:tcPr>
            <w:tcW w:w="709" w:type="dxa"/>
          </w:tcPr>
          <w:p w:rsidR="003A678E" w:rsidRPr="00C257CB" w:rsidRDefault="003A678E" w:rsidP="00EF5ABD">
            <w:pPr>
              <w:spacing w:line="268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  <w:r w:rsidRPr="00C257CB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9510" w:type="dxa"/>
          </w:tcPr>
          <w:p w:rsidR="003A678E" w:rsidRPr="00DE70AB" w:rsidRDefault="003A678E" w:rsidP="00EF5ABD">
            <w:pPr>
              <w:spacing w:before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E70AB">
              <w:rPr>
                <w:rFonts w:ascii="Times New Roman" w:eastAsia="Times New Roman" w:hAnsi="Times New Roman" w:cs="Times New Roman"/>
                <w:lang w:val="uk-UA"/>
              </w:rPr>
              <w:t>Свідоцтво про реєстрацію Учасника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платником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податку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додану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Витяг  з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реєстру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платників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податку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додану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вартість.</w:t>
            </w:r>
          </w:p>
        </w:tc>
      </w:tr>
      <w:tr w:rsidR="003A678E" w:rsidRPr="00C257CB" w:rsidTr="0067759C">
        <w:trPr>
          <w:trHeight w:val="410"/>
        </w:trPr>
        <w:tc>
          <w:tcPr>
            <w:tcW w:w="709" w:type="dxa"/>
          </w:tcPr>
          <w:p w:rsidR="003A678E" w:rsidRPr="00C257CB" w:rsidRDefault="003A678E" w:rsidP="00EF5ABD">
            <w:pPr>
              <w:spacing w:line="268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510" w:type="dxa"/>
          </w:tcPr>
          <w:p w:rsidR="003A678E" w:rsidRPr="00C257CB" w:rsidRDefault="003A678E" w:rsidP="00EF5AB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ідоцтво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>латників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надається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податку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</w:tr>
      <w:tr w:rsidR="0067759C" w:rsidRPr="00C257CB" w:rsidTr="0067759C">
        <w:trPr>
          <w:trHeight w:val="410"/>
        </w:trPr>
        <w:tc>
          <w:tcPr>
            <w:tcW w:w="709" w:type="dxa"/>
          </w:tcPr>
          <w:p w:rsidR="0067759C" w:rsidRPr="00C257CB" w:rsidRDefault="0067759C" w:rsidP="00EE596E">
            <w:pPr>
              <w:spacing w:line="268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510" w:type="dxa"/>
          </w:tcPr>
          <w:p w:rsidR="0067759C" w:rsidRDefault="0067759C" w:rsidP="00EE596E">
            <w:pPr>
              <w:spacing w:before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Лист-згода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уповноважених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ідписання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ів</w:t>
            </w:r>
            <w:proofErr w:type="spellEnd"/>
          </w:p>
          <w:p w:rsidR="0067759C" w:rsidRDefault="0067759C" w:rsidP="00EE596E">
            <w:pPr>
              <w:spacing w:before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7759C" w:rsidRPr="00C257CB" w:rsidRDefault="0067759C" w:rsidP="00EE596E">
            <w:pPr>
              <w:spacing w:before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</w:t>
            </w:r>
            <w:r w:rsidRPr="00757C6D">
              <w:rPr>
                <w:rFonts w:ascii="Times New Roman" w:eastAsia="Times New Roman" w:hAnsi="Times New Roman" w:cs="Times New Roman"/>
                <w:lang w:val="ru-RU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57C6D">
              <w:rPr>
                <w:rFonts w:ascii="Times New Roman" w:eastAsia="Times New Roman" w:hAnsi="Times New Roman" w:cs="Times New Roman"/>
                <w:lang w:val="ru-RU"/>
              </w:rPr>
              <w:t>та догов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57C6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57C6D">
              <w:rPr>
                <w:rFonts w:ascii="Times New Roman" w:eastAsia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закупі</w:t>
            </w:r>
            <w:proofErr w:type="gram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вл</w:t>
            </w:r>
            <w:proofErr w:type="gramEnd"/>
            <w:r w:rsidRPr="00757C6D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proofErr w:type="spellEnd"/>
          </w:p>
        </w:tc>
      </w:tr>
      <w:tr w:rsidR="003A678E" w:rsidRPr="00C257CB" w:rsidTr="0067759C">
        <w:trPr>
          <w:trHeight w:val="410"/>
        </w:trPr>
        <w:tc>
          <w:tcPr>
            <w:tcW w:w="709" w:type="dxa"/>
          </w:tcPr>
          <w:p w:rsidR="003A678E" w:rsidRPr="00C257CB" w:rsidRDefault="0067759C" w:rsidP="0067759C">
            <w:pPr>
              <w:spacing w:line="268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7</w:t>
            </w:r>
            <w:r w:rsidR="003A678E"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510" w:type="dxa"/>
          </w:tcPr>
          <w:p w:rsidR="003A678E" w:rsidRPr="00C257CB" w:rsidRDefault="0067759C" w:rsidP="00EF5ABD">
            <w:pPr>
              <w:spacing w:before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2477C">
              <w:rPr>
                <w:rFonts w:ascii="Times New Roman" w:eastAsia="Times New Roman" w:hAnsi="Times New Roman" w:cs="Times New Roman"/>
                <w:lang w:val="uk-UA"/>
              </w:rPr>
              <w:t>Надати дов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ідку з обслуговуючого(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  банку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) про наявність на рахунках Учасника коштів не менше 50% від вартості закупівлі   </w:t>
            </w:r>
          </w:p>
        </w:tc>
      </w:tr>
    </w:tbl>
    <w:p w:rsidR="0067759C" w:rsidRDefault="0067759C" w:rsidP="003A678E">
      <w:pPr>
        <w:widowControl w:val="0"/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b/>
        </w:rPr>
      </w:pPr>
    </w:p>
    <w:p w:rsidR="003A678E" w:rsidRPr="00C257CB" w:rsidRDefault="003A678E" w:rsidP="003A678E">
      <w:pPr>
        <w:widowControl w:val="0"/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C257CB">
        <w:rPr>
          <w:rFonts w:ascii="Times New Roman" w:eastAsia="Times New Roman" w:hAnsi="Times New Roman" w:cs="Times New Roman"/>
          <w:b/>
        </w:rPr>
        <w:t>РозділІІ</w:t>
      </w:r>
      <w:proofErr w:type="spellEnd"/>
      <w:r w:rsidRPr="00C257CB">
        <w:rPr>
          <w:rFonts w:ascii="Times New Roman" w:eastAsia="Times New Roman" w:hAnsi="Times New Roman" w:cs="Times New Roman"/>
          <w:b/>
        </w:rPr>
        <w:t>.</w:t>
      </w:r>
    </w:p>
    <w:tbl>
      <w:tblPr>
        <w:tblStyle w:val="TableNormal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2284"/>
        <w:gridCol w:w="7213"/>
      </w:tblGrid>
      <w:tr w:rsidR="003A678E" w:rsidRPr="00C257CB" w:rsidTr="00EF5ABD">
        <w:trPr>
          <w:trHeight w:val="901"/>
        </w:trPr>
        <w:tc>
          <w:tcPr>
            <w:tcW w:w="709" w:type="dxa"/>
          </w:tcPr>
          <w:p w:rsidR="003A678E" w:rsidRPr="00C257CB" w:rsidRDefault="003A678E" w:rsidP="00EF5ABD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2284" w:type="dxa"/>
          </w:tcPr>
          <w:p w:rsidR="003A678E" w:rsidRPr="00C257CB" w:rsidRDefault="003A678E" w:rsidP="00EF5ABD">
            <w:pPr>
              <w:spacing w:before="178"/>
              <w:ind w:right="6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критерії</w:t>
            </w:r>
            <w:proofErr w:type="spellEnd"/>
          </w:p>
        </w:tc>
        <w:tc>
          <w:tcPr>
            <w:tcW w:w="7213" w:type="dxa"/>
          </w:tcPr>
          <w:p w:rsidR="003A678E" w:rsidRPr="008A22C2" w:rsidRDefault="003A678E" w:rsidP="00EF5ABD">
            <w:pPr>
              <w:spacing w:before="178"/>
              <w:ind w:right="55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Документи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які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ідтверджують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відповідність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Учасника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критеріям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>**</w:t>
            </w:r>
          </w:p>
        </w:tc>
      </w:tr>
      <w:tr w:rsidR="003A678E" w:rsidRPr="00C257CB" w:rsidTr="00EF5ABD">
        <w:trPr>
          <w:trHeight w:val="973"/>
        </w:trPr>
        <w:tc>
          <w:tcPr>
            <w:tcW w:w="709" w:type="dxa"/>
          </w:tcPr>
          <w:p w:rsidR="003A678E" w:rsidRPr="00C257CB" w:rsidRDefault="003A678E" w:rsidP="00EF5ABD">
            <w:pPr>
              <w:spacing w:before="99"/>
              <w:ind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284" w:type="dxa"/>
          </w:tcPr>
          <w:p w:rsidR="003A678E" w:rsidRPr="00C257CB" w:rsidRDefault="003A678E" w:rsidP="00EF5ABD">
            <w:pPr>
              <w:spacing w:before="99"/>
              <w:ind w:right="16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технологій</w:t>
            </w:r>
            <w:proofErr w:type="spellEnd"/>
          </w:p>
          <w:p w:rsidR="003A678E" w:rsidRPr="00C257CB" w:rsidRDefault="003A678E" w:rsidP="00EF5ABD">
            <w:pPr>
              <w:ind w:right="77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7213" w:type="dxa"/>
          </w:tcPr>
          <w:p w:rsidR="003A678E" w:rsidRPr="00C257CB" w:rsidRDefault="003A678E" w:rsidP="00EF5ABD">
            <w:pPr>
              <w:spacing w:before="99"/>
              <w:ind w:right="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>1.1.Довідка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ільній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якійзазначається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наступна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3A678E" w:rsidRPr="00C257CB" w:rsidRDefault="003A678E" w:rsidP="00EF5ABD">
            <w:pPr>
              <w:ind w:right="6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необхідних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/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/поставки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вимогах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A678E" w:rsidRPr="00C257CB" w:rsidRDefault="003A678E" w:rsidP="00EF5ABD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Довідка</w:t>
            </w:r>
            <w:proofErr w:type="spellEnd"/>
          </w:p>
          <w:p w:rsidR="003A678E" w:rsidRPr="00C257CB" w:rsidRDefault="003A678E" w:rsidP="00EF5ABD">
            <w:pPr>
              <w:spacing w:before="24" w:line="256" w:lineRule="auto"/>
              <w:ind w:right="152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матер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бази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робіт</w:t>
            </w:r>
            <w:proofErr w:type="spellEnd"/>
          </w:p>
          <w:p w:rsidR="003A678E" w:rsidRPr="00C257CB" w:rsidRDefault="003A678E" w:rsidP="00EF5AB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tbl>
            <w:tblPr>
              <w:tblStyle w:val="TableNormal"/>
              <w:tblpPr w:leftFromText="180" w:rightFromText="180" w:vertAnchor="text" w:horzAnchor="margin" w:tblpY="16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47"/>
              <w:gridCol w:w="2388"/>
              <w:gridCol w:w="2045"/>
              <w:gridCol w:w="1961"/>
            </w:tblGrid>
            <w:tr w:rsidR="003A678E" w:rsidRPr="00C257CB" w:rsidTr="00EF5ABD">
              <w:trPr>
                <w:trHeight w:val="1407"/>
              </w:trPr>
              <w:tc>
                <w:tcPr>
                  <w:tcW w:w="547" w:type="dxa"/>
                </w:tcPr>
                <w:p w:rsidR="003A678E" w:rsidRPr="00C257CB" w:rsidRDefault="003A678E" w:rsidP="00EF5ABD">
                  <w:pPr>
                    <w:pStyle w:val="TableParagraph"/>
                    <w:spacing w:line="259" w:lineRule="auto"/>
                    <w:ind w:right="94"/>
                    <w:jc w:val="both"/>
                    <w:rPr>
                      <w:b/>
                      <w:sz w:val="18"/>
                      <w:szCs w:val="18"/>
                    </w:rPr>
                  </w:pPr>
                  <w:r w:rsidRPr="00C257CB">
                    <w:rPr>
                      <w:b/>
                      <w:sz w:val="18"/>
                      <w:szCs w:val="18"/>
                    </w:rPr>
                    <w:t>№з/п</w:t>
                  </w:r>
                </w:p>
              </w:tc>
              <w:tc>
                <w:tcPr>
                  <w:tcW w:w="2388" w:type="dxa"/>
                </w:tcPr>
                <w:p w:rsidR="003A678E" w:rsidRPr="00C257CB" w:rsidRDefault="003A678E" w:rsidP="00EF5ABD">
                  <w:pPr>
                    <w:pStyle w:val="TableParagraph"/>
                    <w:spacing w:line="259" w:lineRule="auto"/>
                    <w:ind w:right="366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Найменування</w:t>
                  </w:r>
                  <w:proofErr w:type="spell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або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тип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обладнання</w:t>
                  </w:r>
                  <w:proofErr w:type="spell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,</w:t>
                  </w:r>
                </w:p>
                <w:p w:rsidR="003A678E" w:rsidRPr="00C257CB" w:rsidRDefault="003A678E" w:rsidP="00EF5ABD">
                  <w:pPr>
                    <w:pStyle w:val="TableParagraph"/>
                    <w:spacing w:line="254" w:lineRule="auto"/>
                    <w:ind w:right="85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будівельних</w:t>
                  </w:r>
                  <w:proofErr w:type="spell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 xml:space="preserve"> машин та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механізмі</w:t>
                  </w:r>
                  <w:proofErr w:type="gram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в</w:t>
                  </w:r>
                  <w:proofErr w:type="spellEnd"/>
                  <w:proofErr w:type="gram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,</w:t>
                  </w:r>
                </w:p>
                <w:p w:rsidR="003A678E" w:rsidRPr="00A93277" w:rsidRDefault="003A678E" w:rsidP="00EF5ABD">
                  <w:pPr>
                    <w:pStyle w:val="TableParagraph"/>
                    <w:spacing w:before="6" w:line="259" w:lineRule="auto"/>
                    <w:ind w:right="85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proofErr w:type="gramStart"/>
                  <w:r w:rsidRPr="00A93277"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  <w:t>матер</w:t>
                  </w:r>
                  <w:proofErr w:type="gramEnd"/>
                  <w:r w:rsidRPr="00A93277"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  <w:t>іально-технічної</w:t>
                  </w:r>
                  <w:proofErr w:type="spellEnd"/>
                  <w:r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93277">
                    <w:rPr>
                      <w:b/>
                      <w:sz w:val="18"/>
                      <w:szCs w:val="18"/>
                      <w:lang w:val="ru-RU"/>
                    </w:rPr>
                    <w:t>бази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ru-RU"/>
                    </w:rPr>
                    <w:t>офіси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ru-RU"/>
                    </w:rPr>
                    <w:t>приміщення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ru-RU"/>
                    </w:rPr>
                    <w:t>складські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ru-RU"/>
                    </w:rPr>
                    <w:t>приміщення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2045" w:type="dxa"/>
                </w:tcPr>
                <w:p w:rsidR="003A678E" w:rsidRPr="00C257CB" w:rsidRDefault="003A678E" w:rsidP="00EF5ABD">
                  <w:pPr>
                    <w:pStyle w:val="TableParagraph"/>
                    <w:spacing w:line="259" w:lineRule="auto"/>
                    <w:ind w:right="227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Кількість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наявних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одиниць</w:t>
                  </w:r>
                  <w:proofErr w:type="spellEnd"/>
                </w:p>
              </w:tc>
              <w:tc>
                <w:tcPr>
                  <w:tcW w:w="1961" w:type="dxa"/>
                </w:tcPr>
                <w:p w:rsidR="003A678E" w:rsidRDefault="003A678E" w:rsidP="00EF5ABD">
                  <w:pPr>
                    <w:pStyle w:val="TableParagraph"/>
                    <w:spacing w:line="259" w:lineRule="auto"/>
                    <w:ind w:right="283"/>
                    <w:jc w:val="both"/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</w:pP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Власне</w:t>
                  </w:r>
                  <w:proofErr w:type="spell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,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орендоване</w:t>
                  </w:r>
                  <w:proofErr w:type="spell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,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надане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  <w:t>субпідрядником</w:t>
                  </w:r>
                  <w:proofErr w:type="spellEnd"/>
                  <w:r w:rsidRPr="00C257CB"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  <w:t>/</w:t>
                  </w:r>
                </w:p>
                <w:p w:rsidR="003A678E" w:rsidRPr="00C257CB" w:rsidRDefault="003A678E" w:rsidP="00EF5ABD">
                  <w:pPr>
                    <w:pStyle w:val="TableParagraph"/>
                    <w:spacing w:line="259" w:lineRule="auto"/>
                    <w:ind w:right="283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співвиконавцем</w:t>
                  </w:r>
                  <w:proofErr w:type="spellEnd"/>
                </w:p>
              </w:tc>
            </w:tr>
            <w:tr w:rsidR="003A678E" w:rsidRPr="00C257CB" w:rsidTr="00EF5ABD">
              <w:trPr>
                <w:trHeight w:val="451"/>
              </w:trPr>
              <w:tc>
                <w:tcPr>
                  <w:tcW w:w="547" w:type="dxa"/>
                </w:tcPr>
                <w:p w:rsidR="003A678E" w:rsidRPr="00C257CB" w:rsidRDefault="003A678E" w:rsidP="00EF5ABD">
                  <w:pPr>
                    <w:pStyle w:val="TableParagraph"/>
                    <w:spacing w:line="268" w:lineRule="exact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2388" w:type="dxa"/>
                </w:tcPr>
                <w:p w:rsidR="003A678E" w:rsidRPr="00C257CB" w:rsidRDefault="003A678E" w:rsidP="00EF5ABD">
                  <w:pPr>
                    <w:pStyle w:val="TableParagraph"/>
                    <w:spacing w:line="268" w:lineRule="exact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2045" w:type="dxa"/>
                </w:tcPr>
                <w:p w:rsidR="003A678E" w:rsidRPr="00C257CB" w:rsidRDefault="003A678E" w:rsidP="00EF5ABD">
                  <w:pPr>
                    <w:pStyle w:val="TableParagraph"/>
                    <w:spacing w:line="268" w:lineRule="exact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61" w:type="dxa"/>
                </w:tcPr>
                <w:p w:rsidR="003A678E" w:rsidRPr="00C257CB" w:rsidRDefault="003A678E" w:rsidP="00EF5ABD">
                  <w:pPr>
                    <w:pStyle w:val="TableParagraph"/>
                    <w:spacing w:line="268" w:lineRule="exact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3A678E" w:rsidRPr="00C257CB" w:rsidTr="00EF5ABD">
              <w:trPr>
                <w:trHeight w:val="450"/>
              </w:trPr>
              <w:tc>
                <w:tcPr>
                  <w:tcW w:w="547" w:type="dxa"/>
                </w:tcPr>
                <w:p w:rsidR="003A678E" w:rsidRPr="00C257CB" w:rsidRDefault="003A678E" w:rsidP="00EF5ABD">
                  <w:pPr>
                    <w:pStyle w:val="TableParagraph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8" w:type="dxa"/>
                </w:tcPr>
                <w:p w:rsidR="003A678E" w:rsidRPr="00C257CB" w:rsidRDefault="003A678E" w:rsidP="00EF5ABD">
                  <w:pPr>
                    <w:pStyle w:val="TableParagraph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5" w:type="dxa"/>
                </w:tcPr>
                <w:p w:rsidR="003A678E" w:rsidRPr="00C257CB" w:rsidRDefault="003A678E" w:rsidP="00EF5ABD">
                  <w:pPr>
                    <w:pStyle w:val="TableParagraph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61" w:type="dxa"/>
                </w:tcPr>
                <w:p w:rsidR="003A678E" w:rsidRPr="00C257CB" w:rsidRDefault="003A678E" w:rsidP="00EF5ABD">
                  <w:pPr>
                    <w:pStyle w:val="TableParagraph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A678E" w:rsidRPr="00C257CB" w:rsidRDefault="003A678E" w:rsidP="00EF5ABD">
            <w:pPr>
              <w:spacing w:before="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A678E" w:rsidRPr="00C257CB" w:rsidRDefault="003A678E" w:rsidP="00EF5AB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Посада,</w:t>
            </w:r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П.І.Б.</w:t>
            </w:r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керівника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або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уповноваженої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особи</w:t>
            </w:r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Підпис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М.П.</w:t>
            </w:r>
          </w:p>
          <w:p w:rsidR="003A678E" w:rsidRPr="00C257CB" w:rsidRDefault="003A678E" w:rsidP="00EF5AB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1.2. Для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визначених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предметом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повинен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мати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власності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користуванні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оренді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тощо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спеціальний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автотранспорт,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будівельну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техніку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необхідна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завдання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A678E" w:rsidRPr="00C257CB" w:rsidRDefault="003A678E" w:rsidP="00EF5AB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базиучасник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повинен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надати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3A678E" w:rsidRPr="00C257CB" w:rsidRDefault="003A678E" w:rsidP="00EF5AB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кожної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власного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автотранспорту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машин,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відоцтва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засвідчена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3A678E" w:rsidRPr="00C257CB" w:rsidRDefault="003A678E" w:rsidP="00EF5AB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кожної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інстр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устаткування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приладів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надають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керівника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та головного бухгалтера/бухгалтера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оборотно-сальдові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відомості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рахунк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необоротних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активів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включені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учасником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таблиці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на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балансі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3A678E" w:rsidRDefault="003A678E" w:rsidP="00EF5AB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кожної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орендованого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залученого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) автотранспорту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(договори)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ідтверджують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право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кожного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інструментів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устаткування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приладів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)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матеріально-технічноїбази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(машин,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механізмів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техніки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чинними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на дату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пропозиції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машинабо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інструментів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устаткування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приладів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); </w:t>
            </w:r>
          </w:p>
          <w:p w:rsidR="003A678E" w:rsidRPr="00C257CB" w:rsidRDefault="003A678E" w:rsidP="00EF5AB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ідоцтво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право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власності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абовитяг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права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власності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договіроренди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інший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документ,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підтверджує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право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приміщенням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офісом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) для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діяльності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складськ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приміщення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A678E" w:rsidRPr="00C257CB" w:rsidRDefault="003A678E" w:rsidP="00EF5AB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субпідрядників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на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критерію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довідку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будівельних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машин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машинабо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інструментів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устаткування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приладів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3A678E" w:rsidRPr="00C257CB" w:rsidTr="00EF5ABD">
        <w:trPr>
          <w:trHeight w:val="2457"/>
        </w:trPr>
        <w:tc>
          <w:tcPr>
            <w:tcW w:w="709" w:type="dxa"/>
          </w:tcPr>
          <w:p w:rsidR="003A678E" w:rsidRPr="00C257CB" w:rsidRDefault="003A678E" w:rsidP="00EF5ABD">
            <w:pPr>
              <w:spacing w:before="97"/>
              <w:ind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284" w:type="dxa"/>
          </w:tcPr>
          <w:p w:rsidR="003A678E" w:rsidRPr="00C257CB" w:rsidRDefault="003A678E" w:rsidP="00EF5ABD">
            <w:pPr>
              <w:spacing w:before="97"/>
              <w:ind w:right="33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кваліфікації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необхідні</w:t>
            </w:r>
            <w:proofErr w:type="spellEnd"/>
          </w:p>
          <w:p w:rsidR="003A678E" w:rsidRPr="00C257CB" w:rsidRDefault="003A678E" w:rsidP="00EF5ABD">
            <w:pPr>
              <w:spacing w:line="242" w:lineRule="auto"/>
              <w:ind w:right="68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досвід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7213" w:type="dxa"/>
          </w:tcPr>
          <w:p w:rsidR="003A678E" w:rsidRPr="00C257CB" w:rsidRDefault="003A678E" w:rsidP="00EF5ABD">
            <w:pPr>
              <w:spacing w:before="97"/>
              <w:ind w:right="933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2.1.Довідка </w:t>
            </w:r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ільній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наступна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3A678E" w:rsidRPr="00C257CB" w:rsidRDefault="003A678E" w:rsidP="00EF5AB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кваліфікації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досвід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A678E" w:rsidRPr="005B10D4" w:rsidRDefault="003A678E" w:rsidP="00EF5ABD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Довідка</w:t>
            </w:r>
            <w:proofErr w:type="spellEnd"/>
          </w:p>
          <w:p w:rsidR="003A678E" w:rsidRDefault="003A678E" w:rsidP="00EF5ABD">
            <w:pPr>
              <w:spacing w:before="24"/>
              <w:ind w:right="37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про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proofErr w:type="gramEnd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кваліфікації</w:t>
            </w:r>
            <w:proofErr w:type="spellEnd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необхідні</w:t>
            </w:r>
            <w:proofErr w:type="spellEnd"/>
          </w:p>
          <w:p w:rsidR="003A678E" w:rsidRDefault="003A678E" w:rsidP="00EF5ABD">
            <w:pPr>
              <w:spacing w:before="24"/>
              <w:ind w:right="37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з</w:t>
            </w:r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досвід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tbl>
            <w:tblPr>
              <w:tblStyle w:val="a6"/>
              <w:tblpPr w:leftFromText="180" w:rightFromText="180" w:vertAnchor="text" w:horzAnchor="margin" w:tblpY="396"/>
              <w:tblOverlap w:val="never"/>
              <w:tblW w:w="0" w:type="auto"/>
              <w:tblLayout w:type="fixed"/>
              <w:tblLook w:val="04A0"/>
            </w:tblPr>
            <w:tblGrid>
              <w:gridCol w:w="964"/>
              <w:gridCol w:w="2556"/>
              <w:gridCol w:w="2264"/>
              <w:gridCol w:w="1258"/>
            </w:tblGrid>
            <w:tr w:rsidR="003A678E" w:rsidTr="00EF5ABD">
              <w:tc>
                <w:tcPr>
                  <w:tcW w:w="964" w:type="dxa"/>
                </w:tcPr>
                <w:p w:rsidR="003A678E" w:rsidRPr="005B10D4" w:rsidRDefault="003A678E" w:rsidP="00EF5AB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з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proofErr w:type="gram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556" w:type="dxa"/>
                </w:tcPr>
                <w:p w:rsidR="003A678E" w:rsidRPr="005B10D4" w:rsidRDefault="003A678E" w:rsidP="00EF5AB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Пр</w:t>
                  </w:r>
                  <w:proofErr w:type="gramEnd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ізвище,ім’я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по-батькові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3A678E" w:rsidRPr="005B10D4" w:rsidRDefault="003A678E" w:rsidP="00EF5ABD">
                  <w:pPr>
                    <w:spacing w:before="24"/>
                    <w:ind w:right="-4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Посада/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або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вид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робіт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працівника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якої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професії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чи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посади буде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виконувати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працівник</w:t>
                  </w:r>
                  <w:proofErr w:type="spellEnd"/>
                  <w:proofErr w:type="gramEnd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за договором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цивільно-правового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характеру</w:t>
                  </w:r>
                </w:p>
              </w:tc>
              <w:tc>
                <w:tcPr>
                  <w:tcW w:w="1258" w:type="dxa"/>
                </w:tcPr>
                <w:p w:rsidR="003A678E" w:rsidRPr="005B10D4" w:rsidRDefault="003A678E" w:rsidP="00EF5ABD">
                  <w:pPr>
                    <w:widowControl w:val="0"/>
                    <w:autoSpaceDE w:val="0"/>
                    <w:autoSpaceDN w:val="0"/>
                    <w:spacing w:before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Штатний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</w:p>
                <w:p w:rsidR="003A678E" w:rsidRPr="005B10D4" w:rsidRDefault="003A678E" w:rsidP="00EF5AB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цивільно-правова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угода</w:t>
                  </w:r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*</w:t>
                  </w:r>
                </w:p>
              </w:tc>
            </w:tr>
            <w:tr w:rsidR="003A678E" w:rsidTr="00EF5ABD">
              <w:tc>
                <w:tcPr>
                  <w:tcW w:w="964" w:type="dxa"/>
                </w:tcPr>
                <w:p w:rsidR="003A678E" w:rsidRDefault="003A678E" w:rsidP="00EF5AB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56" w:type="dxa"/>
                </w:tcPr>
                <w:p w:rsidR="003A678E" w:rsidRDefault="003A678E" w:rsidP="00EF5AB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64" w:type="dxa"/>
                </w:tcPr>
                <w:p w:rsidR="003A678E" w:rsidRDefault="003A678E" w:rsidP="00EF5AB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8" w:type="dxa"/>
                </w:tcPr>
                <w:p w:rsidR="003A678E" w:rsidRDefault="003A678E" w:rsidP="00EF5AB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A678E" w:rsidTr="00EF5ABD">
              <w:tc>
                <w:tcPr>
                  <w:tcW w:w="964" w:type="dxa"/>
                </w:tcPr>
                <w:p w:rsidR="003A678E" w:rsidRDefault="003A678E" w:rsidP="00EF5AB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56" w:type="dxa"/>
                </w:tcPr>
                <w:p w:rsidR="003A678E" w:rsidRDefault="003A678E" w:rsidP="00EF5AB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64" w:type="dxa"/>
                </w:tcPr>
                <w:p w:rsidR="003A678E" w:rsidRDefault="003A678E" w:rsidP="00EF5AB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8" w:type="dxa"/>
                </w:tcPr>
                <w:p w:rsidR="003A678E" w:rsidRDefault="003A678E" w:rsidP="00EF5AB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A678E" w:rsidRDefault="003A678E" w:rsidP="00EF5ABD">
            <w:pPr>
              <w:spacing w:before="24"/>
              <w:ind w:right="37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678E" w:rsidRDefault="003A678E" w:rsidP="00EF5ABD">
            <w:pPr>
              <w:spacing w:before="24"/>
              <w:ind w:right="37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678E" w:rsidRDefault="003A678E" w:rsidP="00EF5ABD">
            <w:pPr>
              <w:spacing w:before="24"/>
              <w:ind w:right="373"/>
              <w:rPr>
                <w:rFonts w:ascii="Times New Roman" w:eastAsia="Times New Roman" w:hAnsi="Times New Roman" w:cs="Times New Roman"/>
                <w:lang w:val="ru-RU"/>
              </w:rPr>
            </w:pPr>
            <w:r w:rsidRPr="007819EF">
              <w:rPr>
                <w:rFonts w:ascii="Times New Roman" w:eastAsia="Times New Roman" w:hAnsi="Times New Roman" w:cs="Times New Roman"/>
                <w:lang w:val="ru-RU"/>
              </w:rPr>
              <w:t xml:space="preserve">Посада, П.І.Б. </w:t>
            </w:r>
            <w:proofErr w:type="spellStart"/>
            <w:r w:rsidRPr="007819EF">
              <w:rPr>
                <w:rFonts w:ascii="Times New Roman" w:eastAsia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819EF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819EF">
              <w:rPr>
                <w:rFonts w:ascii="Times New Roman" w:eastAsia="Times New Roman" w:hAnsi="Times New Roman" w:cs="Times New Roman"/>
                <w:lang w:val="ru-RU"/>
              </w:rPr>
              <w:t>уповноваженої</w:t>
            </w:r>
            <w:proofErr w:type="spellEnd"/>
            <w:r w:rsidRPr="007819EF">
              <w:rPr>
                <w:rFonts w:ascii="Times New Roman" w:eastAsia="Times New Roman" w:hAnsi="Times New Roman" w:cs="Times New Roman"/>
                <w:lang w:val="ru-RU"/>
              </w:rPr>
              <w:t xml:space="preserve"> особи </w:t>
            </w:r>
            <w:proofErr w:type="spellStart"/>
            <w:proofErr w:type="gramStart"/>
            <w:r w:rsidRPr="007819EF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7819EF">
              <w:rPr>
                <w:rFonts w:ascii="Times New Roman" w:eastAsia="Times New Roman" w:hAnsi="Times New Roman" w:cs="Times New Roman"/>
                <w:lang w:val="ru-RU"/>
              </w:rPr>
              <w:t>ідпис</w:t>
            </w:r>
            <w:proofErr w:type="spellEnd"/>
            <w:r w:rsidRPr="007819EF">
              <w:rPr>
                <w:rFonts w:ascii="Times New Roman" w:eastAsia="Times New Roman" w:hAnsi="Times New Roman" w:cs="Times New Roman"/>
                <w:lang w:val="ru-RU"/>
              </w:rPr>
              <w:tab/>
              <w:t>М.П.</w:t>
            </w:r>
          </w:p>
          <w:p w:rsidR="003A678E" w:rsidRDefault="003A678E" w:rsidP="00EF5ABD">
            <w:pPr>
              <w:spacing w:before="24"/>
              <w:ind w:right="37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678E" w:rsidRDefault="003A678E" w:rsidP="00EF5ABD">
            <w:pPr>
              <w:ind w:left="119" w:right="13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На </w:t>
            </w:r>
            <w:proofErr w:type="spellStart"/>
            <w:proofErr w:type="gramStart"/>
            <w:r w:rsidRPr="007A2A16">
              <w:rPr>
                <w:rFonts w:ascii="Times New Roman" w:eastAsia="Calibri" w:hAnsi="Times New Roman" w:cs="Times New Roman"/>
                <w:lang w:val="ru-RU"/>
              </w:rPr>
              <w:t>п</w:t>
            </w:r>
            <w:proofErr w:type="gramEnd"/>
            <w:r w:rsidRPr="007A2A16">
              <w:rPr>
                <w:rFonts w:ascii="Times New Roman" w:eastAsia="Calibri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наявності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процедуризакупівлі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працівників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, яка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міститься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довідці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йому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необхідно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 у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складі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тендерноїпропозиції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надати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7A2A16">
              <w:rPr>
                <w:rFonts w:ascii="Times New Roman" w:hAnsi="Times New Roman" w:cs="Times New Roman"/>
                <w:iCs/>
                <w:lang w:val="uk-UA"/>
              </w:rPr>
              <w:t xml:space="preserve">копії/оригінали трудових книжок (сторінка із даними працівника та сторінка із зазначенням працевлаштування в учасника), або копії/оригінал наказів про призначення на посаду, або копії/оригінал цивільно-правових угод з особами, що будуть задіяні учасником під час </w:t>
            </w:r>
            <w:r w:rsidRPr="0015411F">
              <w:rPr>
                <w:rFonts w:ascii="Times New Roman" w:hAnsi="Times New Roman" w:cs="Times New Roman"/>
                <w:iCs/>
                <w:lang w:val="uk-UA"/>
              </w:rPr>
              <w:t>виконання договору</w:t>
            </w:r>
            <w:r w:rsidRPr="0015411F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67759C" w:rsidRPr="00A13161" w:rsidRDefault="0067759C" w:rsidP="0067759C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eastAsia="Calibri"/>
                <w:lang w:val="uk-UA"/>
              </w:rPr>
            </w:pPr>
            <w:r w:rsidRPr="00A13161">
              <w:rPr>
                <w:rFonts w:ascii="Times New Roman" w:eastAsia="Calibri" w:hAnsi="Times New Roman" w:cs="Times New Roman"/>
                <w:lang w:val="uk-UA"/>
              </w:rPr>
              <w:t>Обов’язкова вимога до Учасника щодо наявності працівників відповідної кваліфікації</w:t>
            </w:r>
            <w:r w:rsidRPr="00A13161">
              <w:rPr>
                <w:rFonts w:eastAsia="Calibri"/>
                <w:lang w:val="uk-UA"/>
              </w:rPr>
              <w:t>:</w:t>
            </w:r>
          </w:p>
          <w:p w:rsidR="0067759C" w:rsidRDefault="0067759C" w:rsidP="0067759C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інженер;</w:t>
            </w:r>
          </w:p>
          <w:p w:rsidR="0067759C" w:rsidRPr="00FB0ADB" w:rsidRDefault="0067759C" w:rsidP="0067759C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виконавець робіт;</w:t>
            </w:r>
          </w:p>
          <w:p w:rsidR="0067759C" w:rsidRPr="009B4AB8" w:rsidRDefault="0067759C" w:rsidP="0067759C">
            <w:pPr>
              <w:numPr>
                <w:ilvl w:val="0"/>
                <w:numId w:val="3"/>
              </w:numPr>
              <w:tabs>
                <w:tab w:val="left" w:pos="42"/>
                <w:tab w:val="left" w:pos="184"/>
              </w:tabs>
              <w:spacing w:line="19" w:lineRule="atLeast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B0ADB">
              <w:rPr>
                <w:rFonts w:ascii="Times New Roman" w:eastAsia="Calibri" w:hAnsi="Times New Roman" w:cs="Times New Roman"/>
                <w:lang w:val="uk-UA"/>
              </w:rPr>
              <w:t>сертифікован</w:t>
            </w:r>
            <w:r>
              <w:rPr>
                <w:rFonts w:ascii="Times New Roman" w:eastAsia="Calibri" w:hAnsi="Times New Roman" w:cs="Times New Roman"/>
                <w:lang w:val="uk-UA"/>
              </w:rPr>
              <w:t>ий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інженер-проектувальник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в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частині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проектно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>- кошторисної документації</w:t>
            </w:r>
            <w:r w:rsidRPr="00FB0ADB">
              <w:rPr>
                <w:rFonts w:ascii="Times New Roman" w:eastAsia="Arial" w:hAnsi="Times New Roman" w:cs="Times New Roman"/>
                <w:bCs/>
                <w:iCs/>
                <w:lang w:val="uk-UA" w:bidi="en-US"/>
              </w:rPr>
              <w:t>(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>надати завірену належним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чином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копію відповідного сертифікату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та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завірену належним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чином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копію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страхового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полісу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>);</w:t>
            </w:r>
          </w:p>
          <w:p w:rsidR="0067759C" w:rsidRPr="009B4AB8" w:rsidRDefault="0067759C" w:rsidP="0067759C">
            <w:pPr>
              <w:numPr>
                <w:ilvl w:val="0"/>
                <w:numId w:val="3"/>
              </w:numPr>
              <w:tabs>
                <w:tab w:val="left" w:pos="42"/>
                <w:tab w:val="left" w:pos="184"/>
              </w:tabs>
              <w:spacing w:line="19" w:lineRule="atLeast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B4AB8">
              <w:rPr>
                <w:rFonts w:ascii="Times New Roman" w:eastAsia="Calibri" w:hAnsi="Times New Roman" w:cs="Times New Roman"/>
                <w:lang w:val="uk-UA"/>
              </w:rPr>
              <w:t>сертифікований інженер технічного нагляду</w:t>
            </w:r>
            <w:r w:rsidRPr="009B4AB8">
              <w:rPr>
                <w:rFonts w:ascii="Times New Roman" w:eastAsia="Arial" w:hAnsi="Times New Roman" w:cs="Times New Roman"/>
                <w:bCs/>
                <w:iCs/>
                <w:lang w:val="uk-UA" w:bidi="en-US"/>
              </w:rPr>
              <w:t>(</w:t>
            </w:r>
            <w:r w:rsidRPr="009B4AB8">
              <w:rPr>
                <w:rFonts w:ascii="Times New Roman" w:eastAsia="Calibri" w:hAnsi="Times New Roman" w:cs="Times New Roman"/>
                <w:lang w:val="uk-UA"/>
              </w:rPr>
              <w:t>надати завірену належним</w:t>
            </w:r>
            <w:r w:rsidRPr="009B4AB8">
              <w:rPr>
                <w:rFonts w:ascii="Times New Roman" w:eastAsia="Calibri" w:hAnsi="Times New Roman" w:cs="Times New Roman"/>
                <w:lang w:val="ru-RU"/>
              </w:rPr>
              <w:t xml:space="preserve"> чином</w:t>
            </w:r>
            <w:r w:rsidRPr="009B4AB8">
              <w:rPr>
                <w:rFonts w:ascii="Times New Roman" w:eastAsia="Calibri" w:hAnsi="Times New Roman" w:cs="Times New Roman"/>
                <w:lang w:val="uk-UA"/>
              </w:rPr>
              <w:t xml:space="preserve"> копію відповідного сертифікату</w:t>
            </w:r>
            <w:r w:rsidRPr="009B4AB8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  <w:p w:rsidR="0067759C" w:rsidRPr="00E64CB9" w:rsidRDefault="0067759C" w:rsidP="00677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підтверджують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головного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інженера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обіт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пожежної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електробезпеки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гі</w:t>
            </w:r>
            <w:proofErr w:type="gram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ієни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виробничої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санітарії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домедичної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потерпілому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нещасного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ІІ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електробезпеки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тому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(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скан-коп</w:t>
            </w:r>
            <w:proofErr w:type="gramEnd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оригіналів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посвідчень</w:t>
            </w:r>
            <w:proofErr w:type="spellEnd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скан-копія</w:t>
            </w:r>
            <w:proofErr w:type="spellEnd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оригіналу</w:t>
            </w:r>
            <w:proofErr w:type="spellEnd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витягу</w:t>
            </w:r>
            <w:proofErr w:type="spellEnd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протоколу</w:t>
            </w:r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7759C" w:rsidRDefault="0067759C" w:rsidP="0067759C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посвідчення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протоколи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керівного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proofErr w:type="gram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надаються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можливості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759C" w:rsidRPr="0015411F" w:rsidRDefault="0067759C" w:rsidP="00EF5ABD">
            <w:pPr>
              <w:ind w:left="119" w:right="13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A678E" w:rsidRPr="00C257CB" w:rsidTr="00EF5ABD">
        <w:trPr>
          <w:trHeight w:val="1538"/>
        </w:trPr>
        <w:tc>
          <w:tcPr>
            <w:tcW w:w="709" w:type="dxa"/>
          </w:tcPr>
          <w:p w:rsidR="003A678E" w:rsidRPr="00C257CB" w:rsidRDefault="003A678E" w:rsidP="00EF5ABD">
            <w:pPr>
              <w:spacing w:before="92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284" w:type="dxa"/>
          </w:tcPr>
          <w:p w:rsidR="003A678E" w:rsidRPr="00C257CB" w:rsidRDefault="003A678E" w:rsidP="00EF5ABD">
            <w:pPr>
              <w:spacing w:before="92"/>
              <w:ind w:righ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документально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аналогічних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)</w:t>
            </w:r>
          </w:p>
          <w:p w:rsidR="003A678E" w:rsidRPr="00C257CB" w:rsidRDefault="003A678E" w:rsidP="00EF5ABD">
            <w:pPr>
              <w:spacing w:before="1"/>
              <w:ind w:right="29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за предметом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закупі</w:t>
            </w:r>
            <w:proofErr w:type="gram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вл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договору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договорів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7213" w:type="dxa"/>
          </w:tcPr>
          <w:p w:rsidR="003A678E" w:rsidRPr="00C257CB" w:rsidRDefault="003A678E" w:rsidP="00EF5ABD">
            <w:pPr>
              <w:numPr>
                <w:ilvl w:val="1"/>
                <w:numId w:val="1"/>
              </w:numPr>
              <w:tabs>
                <w:tab w:val="left" w:pos="797"/>
              </w:tabs>
              <w:ind w:right="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На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наявності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документального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аналогічного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** договору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пропозиціїучасник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форми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аналогічних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**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договорів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за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уповноваженої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завірений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печаткою (у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інформацією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найменування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контрагента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договір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предмет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цього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договору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контактну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особу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можна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буде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зв'язатись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можливих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уточнень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A678E" w:rsidRPr="00C257CB" w:rsidRDefault="003A678E" w:rsidP="00EF5ABD">
            <w:pPr>
              <w:numPr>
                <w:ilvl w:val="1"/>
                <w:numId w:val="1"/>
              </w:numPr>
              <w:tabs>
                <w:tab w:val="left" w:pos="797"/>
              </w:tabs>
              <w:ind w:right="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На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аналогічних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**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договорів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надати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менше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одного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сканованого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належним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чином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завіреної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копії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договору,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зазначеного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інформаційній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довідці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обсязі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усіма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укладеними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додатковими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угодами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додатками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специфікаціями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 договору),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усіма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договору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видатковими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накладними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/актами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приймання-передачі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/актами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/актами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іншими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документами,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договору)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зазначеного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(их)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інформаційній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довідці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A678E" w:rsidRPr="00A62383" w:rsidRDefault="003A678E" w:rsidP="00EF5ABD">
            <w:pPr>
              <w:numPr>
                <w:ilvl w:val="1"/>
                <w:numId w:val="1"/>
              </w:numPr>
              <w:tabs>
                <w:tab w:val="left" w:pos="797"/>
              </w:tabs>
              <w:ind w:right="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**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Аналогічними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договори на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капітального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укладені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замовниками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(контрагентами) за результатами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абоінформація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них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знаходиться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публічному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доступі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аналогічними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договорами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розуміється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капітального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ремонту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67759C" w:rsidRPr="00C257CB" w:rsidTr="00EF5ABD">
        <w:trPr>
          <w:trHeight w:val="1538"/>
        </w:trPr>
        <w:tc>
          <w:tcPr>
            <w:tcW w:w="709" w:type="dxa"/>
          </w:tcPr>
          <w:p w:rsidR="0067759C" w:rsidRPr="0067759C" w:rsidRDefault="0067759C" w:rsidP="00EF5ABD">
            <w:pPr>
              <w:spacing w:before="9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    4.</w:t>
            </w:r>
          </w:p>
        </w:tc>
        <w:tc>
          <w:tcPr>
            <w:tcW w:w="2284" w:type="dxa"/>
          </w:tcPr>
          <w:p w:rsidR="0067759C" w:rsidRPr="00C257CB" w:rsidRDefault="0067759C" w:rsidP="00EF5ABD">
            <w:pPr>
              <w:spacing w:before="92"/>
              <w:ind w:righ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спроможності</w:t>
            </w:r>
            <w:proofErr w:type="spellEnd"/>
          </w:p>
        </w:tc>
        <w:tc>
          <w:tcPr>
            <w:tcW w:w="7213" w:type="dxa"/>
          </w:tcPr>
          <w:p w:rsidR="0067759C" w:rsidRPr="00A13161" w:rsidRDefault="0067759C" w:rsidP="0067759C">
            <w:pPr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Для </w:t>
            </w:r>
            <w:proofErr w:type="spellStart"/>
            <w:proofErr w:type="gram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п</w:t>
            </w:r>
            <w:proofErr w:type="gram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ідтвердження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кваліфікаційного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критерію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«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Наявність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фінансової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спроможності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, яка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підтверджується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фінансовою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звітністю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»,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у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складі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тендерної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пропозиції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надає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:</w:t>
            </w:r>
          </w:p>
          <w:p w:rsidR="0067759C" w:rsidRPr="0052226C" w:rsidRDefault="0067759C" w:rsidP="0067759C">
            <w:pPr>
              <w:ind w:firstLine="700"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- Для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торгів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–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осіб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—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звіту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про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Учасника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(форма № 2) за2022</w:t>
            </w:r>
            <w:r w:rsidRPr="0052226C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proofErr w:type="gram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ік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.</w:t>
            </w:r>
          </w:p>
          <w:p w:rsidR="0067759C" w:rsidRPr="0052226C" w:rsidRDefault="0067759C" w:rsidP="0067759C">
            <w:pPr>
              <w:ind w:firstLine="700"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- Для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суб’єктів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малого </w:t>
            </w:r>
            <w:proofErr w:type="spellStart"/>
            <w:proofErr w:type="gram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п</w:t>
            </w:r>
            <w:proofErr w:type="gram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ідприємництва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–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звіту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Учасника-суб’єкта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малого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підприємництва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(форма № 2-м) за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022</w:t>
            </w:r>
            <w:r w:rsidRPr="0052226C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і</w:t>
            </w:r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к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.</w:t>
            </w:r>
          </w:p>
          <w:p w:rsidR="0067759C" w:rsidRPr="00A13161" w:rsidRDefault="0067759C" w:rsidP="0067759C">
            <w:pPr>
              <w:ind w:firstLine="700"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-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звітність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учасника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має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п</w:t>
            </w:r>
            <w:proofErr w:type="gram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ідтвердити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обсяг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річного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доходу (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виручки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) (рядок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звітності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2000)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Учасника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у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розмірі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не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менше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100 %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від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очікуваної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вартості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предмета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закупівлі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. </w:t>
            </w:r>
          </w:p>
          <w:p w:rsidR="0067759C" w:rsidRPr="0052226C" w:rsidRDefault="0067759C" w:rsidP="00336AF2">
            <w:pPr>
              <w:ind w:firstLine="709"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звітність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повинна бути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надана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з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п</w:t>
            </w:r>
            <w:proofErr w:type="gram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ідтвердженням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(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відміткою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,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квитанцієютощо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) про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відповідними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органами, до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він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мав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бути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поданий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(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Квитанція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№2)</w:t>
            </w:r>
          </w:p>
          <w:p w:rsidR="0067759C" w:rsidRDefault="0067759C" w:rsidP="00336AF2">
            <w:pP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</w:pPr>
            <w:proofErr w:type="spellStart"/>
            <w:r w:rsidRPr="00A131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 w:eastAsia="uk-UA"/>
              </w:rPr>
              <w:t>Примітка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 w:eastAsia="uk-UA"/>
              </w:rPr>
              <w:t>:</w:t>
            </w:r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У</w:t>
            </w:r>
            <w:proofErr w:type="gram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часник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нерезидент повинен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надати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документи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з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урахуванням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особливостей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законодавства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його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країни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походження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(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далі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– аналоги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документів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).</w:t>
            </w:r>
          </w:p>
          <w:p w:rsidR="00456975" w:rsidRPr="00456975" w:rsidRDefault="0067759C" w:rsidP="004569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</w:pPr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Аналоги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містити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примітку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gram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зам</w:t>
            </w:r>
            <w:proofErr w:type="gramEnd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іну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документів</w:t>
            </w:r>
            <w:proofErr w:type="spellEnd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вони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надані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учасником</w:t>
            </w:r>
            <w:proofErr w:type="spellEnd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нерезидентом. </w:t>
            </w:r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У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відсутності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аналогів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зазначених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документів</w:t>
            </w:r>
            <w:proofErr w:type="spellEnd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,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учасник</w:t>
            </w:r>
            <w:proofErr w:type="spellEnd"/>
            <w:r w:rsidR="00456975" w:rsidRPr="0045697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нерезидент повинен </w:t>
            </w:r>
            <w:proofErr w:type="spellStart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надати</w:t>
            </w:r>
            <w:proofErr w:type="spellEnd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довідку</w:t>
            </w:r>
            <w:proofErr w:type="spellEnd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в </w:t>
            </w:r>
            <w:proofErr w:type="spellStart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дов</w:t>
            </w:r>
            <w:proofErr w:type="gramEnd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ільній</w:t>
            </w:r>
            <w:proofErr w:type="spellEnd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формі</w:t>
            </w:r>
            <w:proofErr w:type="spellEnd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з</w:t>
            </w:r>
            <w:proofErr w:type="spellEnd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поясненням</w:t>
            </w:r>
            <w:proofErr w:type="spellEnd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їх</w:t>
            </w:r>
            <w:proofErr w:type="spellEnd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відсутності</w:t>
            </w:r>
            <w:proofErr w:type="spellEnd"/>
            <w:r w:rsidR="00456975"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.</w:t>
            </w:r>
          </w:p>
          <w:p w:rsidR="0067759C" w:rsidRPr="00456975" w:rsidRDefault="00456975" w:rsidP="004569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У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разі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неподання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одного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або кількох зазначених документів, Учасником надається Лист-пояснення.</w:t>
            </w:r>
          </w:p>
        </w:tc>
      </w:tr>
    </w:tbl>
    <w:p w:rsidR="0067759C" w:rsidRDefault="0067759C" w:rsidP="003A678E">
      <w:pPr>
        <w:spacing w:after="0" w:line="240" w:lineRule="auto"/>
        <w:ind w:left="117" w:right="151"/>
        <w:jc w:val="both"/>
        <w:rPr>
          <w:rFonts w:ascii="Times New Roman" w:eastAsia="Times New Roman" w:hAnsi="Times New Roman" w:cs="Times New Roman"/>
          <w:lang w:val="ru-RU"/>
        </w:rPr>
      </w:pPr>
    </w:p>
    <w:p w:rsidR="003A678E" w:rsidRDefault="003A678E" w:rsidP="003A678E">
      <w:pPr>
        <w:spacing w:after="0" w:line="240" w:lineRule="auto"/>
        <w:ind w:left="117" w:right="151"/>
        <w:jc w:val="both"/>
        <w:rPr>
          <w:rFonts w:ascii="Times New Roman" w:eastAsia="Times New Roman" w:hAnsi="Times New Roman" w:cs="Times New Roman"/>
          <w:lang w:val="ru-RU"/>
        </w:rPr>
      </w:pPr>
      <w:r w:rsidRPr="00BF24A2">
        <w:rPr>
          <w:rFonts w:ascii="Times New Roman" w:eastAsia="Times New Roman" w:hAnsi="Times New Roman" w:cs="Times New Roman"/>
          <w:lang w:val="ru-RU"/>
        </w:rPr>
        <w:t xml:space="preserve">Для </w:t>
      </w:r>
      <w:proofErr w:type="spellStart"/>
      <w:proofErr w:type="gramStart"/>
      <w:r w:rsidRPr="00BF24A2">
        <w:rPr>
          <w:rFonts w:ascii="Times New Roman" w:eastAsia="Times New Roman" w:hAnsi="Times New Roman" w:cs="Times New Roman"/>
          <w:lang w:val="ru-RU"/>
        </w:rPr>
        <w:t>п</w:t>
      </w:r>
      <w:proofErr w:type="gramEnd"/>
      <w:r w:rsidRPr="00BF24A2">
        <w:rPr>
          <w:rFonts w:ascii="Times New Roman" w:eastAsia="Times New Roman" w:hAnsi="Times New Roman" w:cs="Times New Roman"/>
          <w:lang w:val="ru-RU"/>
        </w:rPr>
        <w:t>ідтвердження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використання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ході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будівельних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робіт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якісних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r w:rsidRPr="00BF24A2">
        <w:rPr>
          <w:rFonts w:ascii="Times New Roman" w:eastAsia="Times New Roman" w:hAnsi="Times New Roman" w:cs="Times New Roman"/>
          <w:lang w:eastAsia="ru-RU"/>
        </w:rPr>
        <w:t>основних будівельних матеріалів</w:t>
      </w:r>
      <w:r w:rsidRPr="00BF24A2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учасник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складі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пропозиції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надає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наступні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документи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>:</w:t>
      </w:r>
    </w:p>
    <w:p w:rsidR="003A678E" w:rsidRPr="00CF404E" w:rsidRDefault="003A678E" w:rsidP="003A678E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F404E">
        <w:rPr>
          <w:rFonts w:ascii="Times New Roman" w:eastAsia="Calibri" w:hAnsi="Times New Roman" w:cs="Times New Roman"/>
        </w:rPr>
        <w:t>Довідка учасника в довільній формі, завірена підписом уповноваженої особи учасника, про наявність власного або орендованого (лізинг) асфальтобетонного заводу, що буде залучений при виконанні робіт на об’єкті, з інформацією щодо типу (стаціонарний, мобільний, найменування, марка, модель), його місцезнаходження, потужність;</w:t>
      </w:r>
    </w:p>
    <w:p w:rsidR="003A678E" w:rsidRPr="00CF404E" w:rsidRDefault="003A678E" w:rsidP="003A678E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CF404E">
        <w:rPr>
          <w:rFonts w:ascii="Times New Roman" w:eastAsia="Calibri" w:hAnsi="Times New Roman" w:cs="Times New Roman"/>
        </w:rPr>
        <w:t xml:space="preserve">- у підтвердження наявності в учасника власного асфальтобетонного заводу, що буде залучений при виконанні робіт на об’єкті згідно предмету закупівлі, учасник в складі пропозиції надає засвідчені копію документів, що підтверджують право власності або обліку, а також бухгалтерську довідку про знаходження асфальтобетонного заводу, який включений учасником до довідки, на балансі Учасника за підписом керівника та головного бухгалтера або бухгалтера, та/або за підписом фізичної особи-підприємця; </w:t>
      </w:r>
    </w:p>
    <w:p w:rsidR="003A678E" w:rsidRPr="00CF404E" w:rsidRDefault="003A678E" w:rsidP="003A678E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CF404E">
        <w:rPr>
          <w:rFonts w:ascii="Times New Roman" w:eastAsia="Calibri" w:hAnsi="Times New Roman" w:cs="Times New Roman"/>
        </w:rPr>
        <w:t xml:space="preserve">- </w:t>
      </w:r>
      <w:r w:rsidRPr="00B47DDC">
        <w:rPr>
          <w:rFonts w:ascii="Times New Roman" w:eastAsia="Calibri" w:hAnsi="Times New Roman" w:cs="Times New Roman"/>
          <w:lang w:val="ru-RU"/>
        </w:rPr>
        <w:t xml:space="preserve">у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підтвердження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наявності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в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учасника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орендованих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лізинг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) асфальтобетонного заводу,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буде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залучений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при </w:t>
      </w:r>
      <w:r w:rsidRPr="00CF404E">
        <w:rPr>
          <w:rFonts w:ascii="Times New Roman" w:eastAsia="Calibri" w:hAnsi="Times New Roman" w:cs="Times New Roman"/>
        </w:rPr>
        <w:t>виконанні робіт</w:t>
      </w:r>
      <w:r w:rsidRPr="00B47DDC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об’єкті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згідно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предмету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закупівлі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учасник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в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складі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пропозиції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надає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копію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договору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оренди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лізингу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), чинного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протягом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всього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строку </w:t>
      </w:r>
      <w:r w:rsidRPr="00CF404E">
        <w:rPr>
          <w:rFonts w:ascii="Times New Roman" w:eastAsia="Calibri" w:hAnsi="Times New Roman" w:cs="Times New Roman"/>
        </w:rPr>
        <w:t>виконанні робіт</w:t>
      </w:r>
      <w:r w:rsidRPr="00B47DDC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є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предметом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закупівлі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, а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також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оригінал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листа-підтвердження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від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власника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асфальтобетонного заводу (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орендодавця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за договором)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щодо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не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заперечення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використання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учасником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потужностей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заводу для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виконання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робіт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є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предметом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закупівлі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, в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потрібній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кількості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протягом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усього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строку </w:t>
      </w:r>
      <w:r w:rsidRPr="00CF404E">
        <w:rPr>
          <w:rFonts w:ascii="Times New Roman" w:eastAsia="Calibri" w:hAnsi="Times New Roman" w:cs="Times New Roman"/>
        </w:rPr>
        <w:t>виконанні робіт</w:t>
      </w:r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визначеного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договором про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закупівлю</w:t>
      </w:r>
      <w:proofErr w:type="spellEnd"/>
      <w:r w:rsidRPr="00CF404E">
        <w:rPr>
          <w:rFonts w:ascii="Times New Roman" w:eastAsia="Calibri" w:hAnsi="Times New Roman" w:cs="Times New Roman"/>
        </w:rPr>
        <w:t>;</w:t>
      </w:r>
    </w:p>
    <w:p w:rsidR="003A678E" w:rsidRPr="00CF404E" w:rsidRDefault="003A678E" w:rsidP="003A678E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CF404E">
        <w:rPr>
          <w:rFonts w:ascii="Times New Roman" w:eastAsia="Calibri" w:hAnsi="Times New Roman" w:cs="Times New Roman"/>
        </w:rPr>
        <w:t xml:space="preserve">- у разі відсутності власних/орендованих/лізинг виробництв, учасник зобов’язаний у складі пропозиції надати довідку у довільній формі з наступним документальним підтвердженням про придбання асфальтобетону та/або ЩМАС з інформацією про асфальтобетонний завод - його місцезнаходження, потужностей, запланованих обсягів випуску асфальтобетону та/або ЩМАС необхідного виду (типу), в потрібній кількості протягом усього строку виконання робіт. У </w:t>
      </w:r>
      <w:r w:rsidRPr="00CF404E">
        <w:rPr>
          <w:rFonts w:ascii="Times New Roman" w:eastAsia="Calibri" w:hAnsi="Times New Roman" w:cs="Times New Roman"/>
        </w:rPr>
        <w:lastRenderedPageBreak/>
        <w:t>підтвердження інформації, викладеної в довідці, учасник надає копію договору поставки асфальтобетону та/або ЩМАС, чинного протягом усього строку виконання робіт, що є предметом закупівлі, гарантійний лист від Виробника (Постачальника) асфальтобетону та/або ЩМАС із зазначенням можливості його поставки для даного предмету закупівлі із посиланням на ідентифікатор цієї закупівлі</w:t>
      </w:r>
      <w:r>
        <w:rPr>
          <w:rFonts w:ascii="Times New Roman" w:hAnsi="Times New Roman" w:cs="Times New Roman"/>
        </w:rPr>
        <w:t xml:space="preserve">, а також засвідчені копії документів (накладних або актів приймання-передачі), що підтверджують співпрацю учасника та придбання </w:t>
      </w:r>
      <w:r w:rsidRPr="00CF404E">
        <w:rPr>
          <w:rFonts w:ascii="Times New Roman" w:eastAsia="Calibri" w:hAnsi="Times New Roman" w:cs="Times New Roman"/>
        </w:rPr>
        <w:t xml:space="preserve">асфальтобетону та/або ЩМАС </w:t>
      </w:r>
      <w:r>
        <w:rPr>
          <w:rFonts w:ascii="Times New Roman" w:hAnsi="Times New Roman" w:cs="Times New Roman"/>
        </w:rPr>
        <w:t xml:space="preserve">у контрагента, з яким укладено договір </w:t>
      </w:r>
      <w:r w:rsidRPr="00CF404E">
        <w:rPr>
          <w:rFonts w:ascii="Times New Roman" w:eastAsia="Calibri" w:hAnsi="Times New Roman" w:cs="Times New Roman"/>
        </w:rPr>
        <w:t>поставки асфальтобетону та/або ЩМАС</w:t>
      </w:r>
      <w:r>
        <w:rPr>
          <w:rFonts w:ascii="Times New Roman" w:hAnsi="Times New Roman" w:cs="Times New Roman"/>
        </w:rPr>
        <w:t>, що надається учасником згідно даного пункту, у попередніх закупівлях, договірних зобов’язаннях з ремонту автомобільних доріг</w:t>
      </w:r>
      <w:r w:rsidRPr="00CF404E">
        <w:rPr>
          <w:rFonts w:ascii="Times New Roman" w:eastAsia="Calibri" w:hAnsi="Times New Roman" w:cs="Times New Roman"/>
        </w:rPr>
        <w:t>;</w:t>
      </w:r>
    </w:p>
    <w:p w:rsidR="003A678E" w:rsidRPr="00CF404E" w:rsidRDefault="003A678E" w:rsidP="003A678E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CF404E">
        <w:rPr>
          <w:rFonts w:ascii="Times New Roman" w:eastAsia="Calibri" w:hAnsi="Times New Roman" w:cs="Times New Roman"/>
        </w:rPr>
        <w:t>- асфальтобетонний завод (виробництво) повинен бути атестований на виготовлення асфальтобетонних сумішей та щебенево-мастикових асфальтобетонних сумішей відповідно ДСТУ, про що учасником додатково надаються підтверджуючі документи (посвідчена копія атестату виробництва та копія договору на проведення атестації з усіма додатками, які є невід’ємною частиною договору).</w:t>
      </w:r>
    </w:p>
    <w:p w:rsidR="003A678E" w:rsidRPr="00CF404E" w:rsidRDefault="003A678E" w:rsidP="003A678E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CF404E">
        <w:rPr>
          <w:rFonts w:ascii="Times New Roman" w:eastAsia="Calibri" w:hAnsi="Times New Roman" w:cs="Times New Roman"/>
        </w:rPr>
        <w:t>- учасник у складі пропозиції надає належним чином посвідчені копії дозвільних документів асфальтобетонного заводу на викиди забруднюючих речовин в атмосферне повітря стаціонарними джерелами (дозвіл);</w:t>
      </w:r>
    </w:p>
    <w:p w:rsidR="003A678E" w:rsidRPr="002F6989" w:rsidRDefault="003A678E" w:rsidP="003A678E">
      <w:pPr>
        <w:spacing w:after="0" w:line="240" w:lineRule="auto"/>
        <w:ind w:left="142" w:right="131" w:firstLine="141"/>
        <w:jc w:val="both"/>
        <w:rPr>
          <w:rFonts w:ascii="Times New Roman" w:eastAsia="Times New Roman" w:hAnsi="Times New Roman" w:cs="Times New Roman"/>
          <w:lang w:val="ru-RU"/>
        </w:rPr>
      </w:pPr>
      <w:r w:rsidRPr="00CF404E">
        <w:rPr>
          <w:rFonts w:ascii="Times New Roman" w:eastAsia="Calibri" w:hAnsi="Times New Roman" w:cs="Times New Roman"/>
        </w:rPr>
        <w:t xml:space="preserve">- довідка у довільній формі, якою учасник підтверджує та гарантує, що відстань транспортування асфальтобетонних сумішей та/або ЩМАС від моменту їх випуску до моменту укладання не буде перевищувати значень, що вказані в таблиці 20.2 ДБН В.2.3-4 (зі зміною </w:t>
      </w:r>
      <w:r w:rsidRPr="00CF404E">
        <w:rPr>
          <w:rFonts w:ascii="Times New Roman" w:eastAsia="Calibri" w:hAnsi="Times New Roman" w:cs="Times New Roman"/>
          <w:lang w:val="ru-RU"/>
        </w:rPr>
        <w:t xml:space="preserve">1), при </w:t>
      </w:r>
      <w:proofErr w:type="spellStart"/>
      <w:r w:rsidRPr="00CF404E">
        <w:rPr>
          <w:rFonts w:ascii="Times New Roman" w:eastAsia="Calibri" w:hAnsi="Times New Roman" w:cs="Times New Roman"/>
          <w:lang w:val="ru-RU"/>
        </w:rPr>
        <w:t>цьому</w:t>
      </w:r>
      <w:proofErr w:type="spellEnd"/>
      <w:r w:rsidRPr="00CF404E">
        <w:rPr>
          <w:rFonts w:ascii="Times New Roman" w:eastAsia="Calibri" w:hAnsi="Times New Roman" w:cs="Times New Roman"/>
          <w:lang w:val="ru-RU"/>
        </w:rPr>
        <w:t xml:space="preserve"> час </w:t>
      </w:r>
      <w:proofErr w:type="spellStart"/>
      <w:r w:rsidRPr="00CF404E">
        <w:rPr>
          <w:rFonts w:ascii="Times New Roman" w:eastAsia="Calibri" w:hAnsi="Times New Roman" w:cs="Times New Roman"/>
          <w:lang w:val="ru-RU"/>
        </w:rPr>
        <w:t>транспортування</w:t>
      </w:r>
      <w:proofErr w:type="spellEnd"/>
      <w:r w:rsidRPr="00CF404E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6989">
        <w:rPr>
          <w:rFonts w:ascii="Times New Roman" w:eastAsia="Calibri" w:hAnsi="Times New Roman" w:cs="Times New Roman"/>
          <w:lang w:val="ru-RU"/>
        </w:rPr>
        <w:t>асфальтобетонних</w:t>
      </w:r>
      <w:proofErr w:type="spellEnd"/>
      <w:r w:rsidRPr="002F698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6989">
        <w:rPr>
          <w:rFonts w:ascii="Times New Roman" w:eastAsia="Calibri" w:hAnsi="Times New Roman" w:cs="Times New Roman"/>
          <w:lang w:val="ru-RU"/>
        </w:rPr>
        <w:t>сумішей</w:t>
      </w:r>
      <w:proofErr w:type="spellEnd"/>
      <w:r w:rsidRPr="002F6989">
        <w:rPr>
          <w:rFonts w:ascii="Times New Roman" w:eastAsia="Calibri" w:hAnsi="Times New Roman" w:cs="Times New Roman"/>
          <w:lang w:val="ru-RU"/>
        </w:rPr>
        <w:t xml:space="preserve"> не </w:t>
      </w:r>
      <w:proofErr w:type="spellStart"/>
      <w:r w:rsidRPr="002F6989">
        <w:rPr>
          <w:rFonts w:ascii="Times New Roman" w:eastAsia="Calibri" w:hAnsi="Times New Roman" w:cs="Times New Roman"/>
          <w:lang w:val="ru-RU"/>
        </w:rPr>
        <w:t>перевищуватиме</w:t>
      </w:r>
      <w:proofErr w:type="spellEnd"/>
      <w:r w:rsidRPr="002F698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6989">
        <w:rPr>
          <w:rFonts w:ascii="Times New Roman" w:eastAsia="Calibri" w:hAnsi="Times New Roman" w:cs="Times New Roman"/>
          <w:lang w:val="ru-RU"/>
        </w:rPr>
        <w:t>трьох</w:t>
      </w:r>
      <w:proofErr w:type="spellEnd"/>
      <w:r w:rsidRPr="002F6989">
        <w:rPr>
          <w:rFonts w:ascii="Times New Roman" w:eastAsia="Calibri" w:hAnsi="Times New Roman" w:cs="Times New Roman"/>
          <w:lang w:val="ru-RU"/>
        </w:rPr>
        <w:t xml:space="preserve"> годин.</w:t>
      </w:r>
    </w:p>
    <w:p w:rsidR="003A678E" w:rsidRPr="002F6989" w:rsidRDefault="003A678E" w:rsidP="003A678E">
      <w:pPr>
        <w:spacing w:after="0" w:line="240" w:lineRule="auto"/>
        <w:ind w:left="142" w:right="131" w:firstLine="141"/>
        <w:jc w:val="both"/>
        <w:rPr>
          <w:rFonts w:ascii="Times New Roman" w:eastAsia="Times New Roman" w:hAnsi="Times New Roman" w:cs="Times New Roman"/>
        </w:rPr>
      </w:pPr>
      <w:r w:rsidRPr="002F6989">
        <w:rPr>
          <w:rFonts w:ascii="Times New Roman" w:eastAsia="Times New Roman" w:hAnsi="Times New Roman" w:cs="Times New Roman"/>
          <w:lang w:val="ru-RU"/>
        </w:rPr>
        <w:t xml:space="preserve">2. </w:t>
      </w:r>
      <w:r>
        <w:rPr>
          <w:rFonts w:ascii="Times New Roman" w:eastAsia="Times New Roman" w:hAnsi="Times New Roman" w:cs="Times New Roman"/>
          <w:lang w:val="ru-RU"/>
        </w:rPr>
        <w:t xml:space="preserve">Для </w:t>
      </w:r>
      <w:proofErr w:type="spellStart"/>
      <w:proofErr w:type="gramStart"/>
      <w:r>
        <w:rPr>
          <w:rFonts w:ascii="Times New Roman" w:eastAsia="Times New Roman" w:hAnsi="Times New Roman" w:cs="Times New Roman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lang w:val="ru-RU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якості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6E252C">
        <w:rPr>
          <w:rFonts w:ascii="Times New Roman" w:eastAsia="Times New Roman" w:hAnsi="Times New Roman" w:cs="Times New Roman"/>
          <w:lang w:eastAsia="ru-RU"/>
        </w:rPr>
        <w:t>щебенево-піщан</w:t>
      </w:r>
      <w:r>
        <w:rPr>
          <w:rFonts w:ascii="Times New Roman" w:eastAsia="Times New Roman" w:hAnsi="Times New Roman" w:cs="Times New Roman"/>
          <w:lang w:eastAsia="ru-RU"/>
        </w:rPr>
        <w:t>ої</w:t>
      </w:r>
      <w:r w:rsidRPr="006E252C">
        <w:rPr>
          <w:rFonts w:ascii="Times New Roman" w:eastAsia="Times New Roman" w:hAnsi="Times New Roman" w:cs="Times New Roman"/>
          <w:lang w:eastAsia="ru-RU"/>
        </w:rPr>
        <w:t xml:space="preserve"> суміш</w:t>
      </w:r>
      <w:r>
        <w:rPr>
          <w:rFonts w:ascii="Times New Roman" w:eastAsia="Times New Roman" w:hAnsi="Times New Roman" w:cs="Times New Roman"/>
          <w:lang w:eastAsia="ru-RU"/>
        </w:rPr>
        <w:t>і</w:t>
      </w:r>
      <w:r w:rsidRPr="006E252C">
        <w:rPr>
          <w:rFonts w:ascii="Times New Roman" w:eastAsia="Times New Roman" w:hAnsi="Times New Roman" w:cs="Times New Roman"/>
          <w:lang w:eastAsia="ru-RU"/>
        </w:rPr>
        <w:t xml:space="preserve"> (ЩПС)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, учасник надає діючий сертифікат(-и) відповідності </w:t>
      </w:r>
      <w:r w:rsidRPr="00B00442">
        <w:rPr>
          <w:rFonts w:ascii="Times New Roman" w:hAnsi="Times New Roman"/>
          <w:sz w:val="24"/>
          <w:szCs w:val="24"/>
        </w:rPr>
        <w:t xml:space="preserve">ДСТУ </w:t>
      </w:r>
      <w:r>
        <w:rPr>
          <w:rFonts w:ascii="Times New Roman" w:hAnsi="Times New Roman"/>
          <w:sz w:val="24"/>
          <w:szCs w:val="24"/>
        </w:rPr>
        <w:t>9177-2:2022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 з протоколами випробувань на кожну фракцію ЩПС, як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буде використовуватися при виконанні робіт</w:t>
      </w:r>
      <w:r w:rsidRPr="00B00442">
        <w:rPr>
          <w:rFonts w:ascii="Times New Roman" w:eastAsia="Times New Roman" w:hAnsi="Times New Roman" w:cs="Times New Roman"/>
          <w:lang w:eastAsia="ru-RU"/>
        </w:rPr>
        <w:t>. Сертифікат відповідності повинен бути виданий випробувальною лабораторією, акредитованою на відповідність вимогам ДСТУ ISO/IEC 17065, що підтверджується даними Реєстру акредитованих ООВ Національного агентства з акредитації України, та діючий радіаційний сертиф</w:t>
      </w:r>
      <w:r>
        <w:rPr>
          <w:rFonts w:ascii="Times New Roman" w:eastAsia="Times New Roman" w:hAnsi="Times New Roman" w:cs="Times New Roman"/>
          <w:lang w:eastAsia="ru-RU"/>
        </w:rPr>
        <w:t>ікат(-и) на всі фракції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 ЩПС, як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буде використовуватися при виконанні робіт</w:t>
      </w:r>
      <w:r w:rsidRPr="00B00442">
        <w:rPr>
          <w:rFonts w:ascii="Times New Roman" w:eastAsia="Times New Roman" w:hAnsi="Times New Roman" w:cs="Times New Roman"/>
          <w:lang w:eastAsia="ru-RU"/>
        </w:rPr>
        <w:t>. В складі пропозиції учасник, якщо він не є власником сертифікату</w:t>
      </w:r>
      <w:r>
        <w:rPr>
          <w:rFonts w:ascii="Times New Roman" w:eastAsia="Times New Roman" w:hAnsi="Times New Roman" w:cs="Times New Roman"/>
          <w:lang w:eastAsia="ru-RU"/>
        </w:rPr>
        <w:t xml:space="preserve"> відповідності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, надає чинний на дату розкриття пропозицій договір на придбання всіх фракцій </w:t>
      </w:r>
      <w:r>
        <w:rPr>
          <w:rFonts w:ascii="Times New Roman" w:eastAsia="Times New Roman" w:hAnsi="Times New Roman" w:cs="Times New Roman"/>
          <w:lang w:eastAsia="ru-RU"/>
        </w:rPr>
        <w:t>ЩПС</w:t>
      </w:r>
      <w:r w:rsidRPr="00B00442">
        <w:rPr>
          <w:rFonts w:ascii="Times New Roman" w:eastAsia="Times New Roman" w:hAnsi="Times New Roman" w:cs="Times New Roman"/>
          <w:lang w:eastAsia="ru-RU"/>
        </w:rPr>
        <w:t>, укладений з власником(- </w:t>
      </w:r>
      <w:proofErr w:type="spellStart"/>
      <w:r w:rsidRPr="00B00442">
        <w:rPr>
          <w:rFonts w:ascii="Times New Roman" w:eastAsia="Times New Roman" w:hAnsi="Times New Roman" w:cs="Times New Roman"/>
          <w:lang w:eastAsia="ru-RU"/>
        </w:rPr>
        <w:t>ами</w:t>
      </w:r>
      <w:proofErr w:type="spellEnd"/>
      <w:r w:rsidRPr="00B00442">
        <w:rPr>
          <w:rFonts w:ascii="Times New Roman" w:eastAsia="Times New Roman" w:hAnsi="Times New Roman" w:cs="Times New Roman"/>
          <w:lang w:eastAsia="ru-RU"/>
        </w:rPr>
        <w:t>) сертифікату(</w:t>
      </w:r>
      <w:proofErr w:type="spellStart"/>
      <w:r w:rsidRPr="00B00442">
        <w:rPr>
          <w:rFonts w:ascii="Times New Roman" w:eastAsia="Times New Roman" w:hAnsi="Times New Roman" w:cs="Times New Roman"/>
          <w:lang w:eastAsia="ru-RU"/>
        </w:rPr>
        <w:t>-ів</w:t>
      </w:r>
      <w:proofErr w:type="spellEnd"/>
      <w:r w:rsidRPr="00B00442">
        <w:rPr>
          <w:rFonts w:ascii="Times New Roman" w:eastAsia="Times New Roman" w:hAnsi="Times New Roman" w:cs="Times New Roman"/>
          <w:lang w:eastAsia="ru-RU"/>
        </w:rPr>
        <w:t>) відповідності, а якщо учасник є власником сертифікату(</w:t>
      </w:r>
      <w:proofErr w:type="spellStart"/>
      <w:r w:rsidRPr="00B00442">
        <w:rPr>
          <w:rFonts w:ascii="Times New Roman" w:eastAsia="Times New Roman" w:hAnsi="Times New Roman" w:cs="Times New Roman"/>
          <w:lang w:eastAsia="ru-RU"/>
        </w:rPr>
        <w:t>-ів</w:t>
      </w:r>
      <w:proofErr w:type="spellEnd"/>
      <w:r w:rsidRPr="00B00442">
        <w:rPr>
          <w:rFonts w:ascii="Times New Roman" w:eastAsia="Times New Roman" w:hAnsi="Times New Roman" w:cs="Times New Roman"/>
          <w:lang w:eastAsia="ru-RU"/>
        </w:rPr>
        <w:t xml:space="preserve">), то він надає документи, підтверджуючі наявність в такого учасника виробничих потужностей для виробництва </w:t>
      </w:r>
      <w:r>
        <w:rPr>
          <w:rFonts w:ascii="Times New Roman" w:eastAsia="Times New Roman" w:hAnsi="Times New Roman" w:cs="Times New Roman"/>
          <w:lang w:eastAsia="ru-RU"/>
        </w:rPr>
        <w:t>ЩПС</w:t>
      </w:r>
      <w:r w:rsidRPr="00B00442">
        <w:rPr>
          <w:rFonts w:ascii="Times New Roman" w:eastAsia="Times New Roman" w:hAnsi="Times New Roman" w:cs="Times New Roman"/>
          <w:lang w:eastAsia="ru-RU"/>
        </w:rPr>
        <w:t>.</w:t>
      </w:r>
    </w:p>
    <w:p w:rsidR="003A678E" w:rsidRPr="002F6989" w:rsidRDefault="003A678E" w:rsidP="003A678E">
      <w:pPr>
        <w:spacing w:after="0" w:line="240" w:lineRule="auto"/>
        <w:ind w:firstLine="43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3. </w:t>
      </w:r>
      <w:r w:rsidRPr="002F6989">
        <w:rPr>
          <w:rFonts w:ascii="Times New Roman" w:eastAsia="Calibri" w:hAnsi="Times New Roman" w:cs="Times New Roman"/>
        </w:rPr>
        <w:t xml:space="preserve">Довідка учасника в довільній формі, завірена підписом уповноваженої особи учасника, про наявність сертифікованої (атестованої) вимірювальної лабораторії </w:t>
      </w:r>
      <w:r w:rsidRPr="006E252C">
        <w:rPr>
          <w:rFonts w:ascii="Times New Roman" w:eastAsia="Calibri" w:hAnsi="Times New Roman" w:cs="Times New Roman"/>
          <w:lang w:val="ru-RU"/>
        </w:rPr>
        <w:t xml:space="preserve">для </w:t>
      </w:r>
      <w:proofErr w:type="spellStart"/>
      <w:r w:rsidRPr="006E252C">
        <w:rPr>
          <w:rFonts w:ascii="Times New Roman" w:eastAsia="Calibri" w:hAnsi="Times New Roman" w:cs="Times New Roman"/>
          <w:lang w:val="ru-RU"/>
        </w:rPr>
        <w:t>проведення</w:t>
      </w:r>
      <w:proofErr w:type="spellEnd"/>
      <w:r w:rsidRPr="006E252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E252C">
        <w:rPr>
          <w:rFonts w:ascii="Times New Roman" w:eastAsia="Calibri" w:hAnsi="Times New Roman" w:cs="Times New Roman"/>
          <w:lang w:val="ru-RU"/>
        </w:rPr>
        <w:t>вхідного</w:t>
      </w:r>
      <w:proofErr w:type="spellEnd"/>
      <w:r w:rsidRPr="006E252C">
        <w:rPr>
          <w:rFonts w:ascii="Times New Roman" w:eastAsia="Calibri" w:hAnsi="Times New Roman" w:cs="Times New Roman"/>
          <w:lang w:val="ru-RU"/>
        </w:rPr>
        <w:t xml:space="preserve"> та </w:t>
      </w:r>
      <w:proofErr w:type="spellStart"/>
      <w:r w:rsidRPr="006E252C">
        <w:rPr>
          <w:rFonts w:ascii="Times New Roman" w:eastAsia="Calibri" w:hAnsi="Times New Roman" w:cs="Times New Roman"/>
          <w:lang w:val="ru-RU"/>
        </w:rPr>
        <w:t>операційного</w:t>
      </w:r>
      <w:proofErr w:type="spellEnd"/>
      <w:r w:rsidRPr="006E252C">
        <w:rPr>
          <w:rFonts w:ascii="Times New Roman" w:eastAsia="Calibri" w:hAnsi="Times New Roman" w:cs="Times New Roman"/>
          <w:lang w:val="ru-RU"/>
        </w:rPr>
        <w:t xml:space="preserve"> контролю</w:t>
      </w:r>
      <w:r w:rsidRPr="002F6989">
        <w:rPr>
          <w:rFonts w:ascii="Times New Roman" w:eastAsia="Calibri" w:hAnsi="Times New Roman" w:cs="Times New Roman"/>
        </w:rPr>
        <w:t>;</w:t>
      </w:r>
    </w:p>
    <w:p w:rsidR="003A678E" w:rsidRPr="002F6989" w:rsidRDefault="003A678E" w:rsidP="003A678E">
      <w:pPr>
        <w:spacing w:after="0" w:line="240" w:lineRule="auto"/>
        <w:ind w:firstLine="434"/>
        <w:jc w:val="both"/>
        <w:rPr>
          <w:rFonts w:ascii="Times New Roman" w:eastAsia="Calibri" w:hAnsi="Times New Roman" w:cs="Times New Roman"/>
        </w:rPr>
      </w:pPr>
      <w:r w:rsidRPr="002F6989">
        <w:rPr>
          <w:rFonts w:ascii="Times New Roman" w:eastAsia="Calibri" w:hAnsi="Times New Roman" w:cs="Times New Roman"/>
        </w:rPr>
        <w:t xml:space="preserve">- документ, що підтверджує право власності/оренди/обліку та/або право власності на приміщення, обладнання та устаткування на вимірювальну лабораторію учасника або копію чинного договору з усіма додатками про залучення сторонньої вимірювальної лабораторії, з наданням документів, що підтверджує сертифікацію </w:t>
      </w:r>
      <w:r w:rsidRPr="00B47DDC">
        <w:rPr>
          <w:rFonts w:ascii="Times New Roman" w:eastAsia="Calibri" w:hAnsi="Times New Roman" w:cs="Times New Roman"/>
        </w:rPr>
        <w:t>(атестацію) вимірювальної лабораторії;</w:t>
      </w:r>
    </w:p>
    <w:p w:rsidR="003A678E" w:rsidRDefault="003A678E" w:rsidP="003A678E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2F6989">
        <w:rPr>
          <w:rFonts w:ascii="Times New Roman" w:eastAsia="Calibri" w:hAnsi="Times New Roman" w:cs="Times New Roman"/>
        </w:rPr>
        <w:t>- гарантійний лист учасника або власника (у разі залучення) про те, що під час виконання робіт вимірювальна лабораторія, буде виконувати контроль якості будівельних матеріалів, виробів і конструкцій, які необхідні для виконання робіт, що є предметом даної закупівлі та інші види лабораторних та інженерно-випробувальних робіт.</w:t>
      </w:r>
    </w:p>
    <w:p w:rsidR="003A678E" w:rsidRPr="000D3173" w:rsidRDefault="003A678E" w:rsidP="003A678E">
      <w:pPr>
        <w:spacing w:after="0" w:line="240" w:lineRule="auto"/>
        <w:ind w:left="117" w:right="205"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257CB">
        <w:rPr>
          <w:rFonts w:ascii="Times New Roman" w:eastAsia="Times New Roman" w:hAnsi="Times New Roman" w:cs="Times New Roman"/>
          <w:lang w:val="ru-RU"/>
        </w:rPr>
        <w:t>за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одержання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57CB">
        <w:rPr>
          <w:rFonts w:ascii="Times New Roman" w:eastAsia="Times New Roman" w:hAnsi="Times New Roman" w:cs="Times New Roman"/>
          <w:lang w:val="ru-RU"/>
        </w:rPr>
        <w:t>вс</w:t>
      </w:r>
      <w:proofErr w:type="gramEnd"/>
      <w:r w:rsidRPr="00C257CB">
        <w:rPr>
          <w:rFonts w:ascii="Times New Roman" w:eastAsia="Times New Roman" w:hAnsi="Times New Roman" w:cs="Times New Roman"/>
          <w:lang w:val="ru-RU"/>
        </w:rPr>
        <w:t>іх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дозволів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ліцензій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сертифікатів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роботи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запропоновані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257CB">
        <w:rPr>
          <w:rFonts w:ascii="Times New Roman" w:eastAsia="Times New Roman" w:hAnsi="Times New Roman" w:cs="Times New Roman"/>
          <w:lang w:val="ru-RU"/>
        </w:rPr>
        <w:t>на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257CB">
        <w:rPr>
          <w:rFonts w:ascii="Times New Roman" w:eastAsia="Times New Roman" w:hAnsi="Times New Roman" w:cs="Times New Roman"/>
          <w:lang w:val="ru-RU"/>
        </w:rPr>
        <w:t>торги та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самостійно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несе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витрати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на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отримання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>.</w:t>
      </w:r>
    </w:p>
    <w:p w:rsidR="003A678E" w:rsidRDefault="003A678E" w:rsidP="003A678E">
      <w:pPr>
        <w:spacing w:after="0" w:line="240" w:lineRule="auto"/>
        <w:ind w:left="117" w:right="171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C257CB">
        <w:rPr>
          <w:rFonts w:ascii="Times New Roman" w:eastAsia="Times New Roman" w:hAnsi="Times New Roman" w:cs="Times New Roman"/>
          <w:lang w:val="ru-RU"/>
        </w:rPr>
        <w:t>З</w:t>
      </w:r>
      <w:proofErr w:type="gramEnd"/>
      <w:r w:rsidRPr="00C257CB">
        <w:rPr>
          <w:rFonts w:ascii="Times New Roman" w:eastAsia="Times New Roman" w:hAnsi="Times New Roman" w:cs="Times New Roman"/>
          <w:lang w:val="ru-RU"/>
        </w:rPr>
        <w:t xml:space="preserve"> метою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підтвердження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відповідності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якості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67759C">
        <w:rPr>
          <w:rFonts w:ascii="Times New Roman" w:eastAsia="Times New Roman" w:hAnsi="Times New Roman" w:cs="Times New Roman"/>
          <w:lang w:val="ru-RU"/>
        </w:rPr>
        <w:t>робіт</w:t>
      </w:r>
      <w:proofErr w:type="spellEnd"/>
      <w:r w:rsidR="0067759C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67759C">
        <w:rPr>
          <w:rFonts w:ascii="Times New Roman" w:eastAsia="Times New Roman" w:hAnsi="Times New Roman" w:cs="Times New Roman"/>
          <w:lang w:val="ru-RU"/>
        </w:rPr>
        <w:t>з</w:t>
      </w:r>
      <w:proofErr w:type="spellEnd"/>
      <w:r w:rsidR="0067759C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67759C">
        <w:rPr>
          <w:rFonts w:ascii="Times New Roman" w:eastAsia="Times New Roman" w:hAnsi="Times New Roman" w:cs="Times New Roman"/>
          <w:lang w:val="ru-RU"/>
        </w:rPr>
        <w:t>капітального</w:t>
      </w:r>
      <w:proofErr w:type="spellEnd"/>
      <w:r w:rsidR="0067759C">
        <w:rPr>
          <w:rFonts w:ascii="Times New Roman" w:eastAsia="Times New Roman" w:hAnsi="Times New Roman" w:cs="Times New Roman"/>
          <w:lang w:val="ru-RU"/>
        </w:rPr>
        <w:t xml:space="preserve"> ремонту:</w:t>
      </w:r>
    </w:p>
    <w:p w:rsidR="0067759C" w:rsidRDefault="0067759C" w:rsidP="0067759C">
      <w:pPr>
        <w:spacing w:after="0" w:line="240" w:lineRule="auto"/>
        <w:ind w:left="142" w:right="131" w:firstLine="141"/>
        <w:jc w:val="both"/>
        <w:rPr>
          <w:rFonts w:ascii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  <w:lang w:val="ru-RU"/>
        </w:rPr>
        <w:t xml:space="preserve">-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C257CB">
        <w:rPr>
          <w:rFonts w:ascii="Times New Roman" w:eastAsia="Times New Roman" w:hAnsi="Times New Roman" w:cs="Times New Roman"/>
          <w:lang w:val="ru-RU"/>
        </w:rPr>
        <w:t>у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складі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має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надати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чинн</w:t>
      </w:r>
      <w:r>
        <w:rPr>
          <w:rFonts w:ascii="Times New Roman" w:eastAsia="Times New Roman" w:hAnsi="Times New Roman" w:cs="Times New Roman"/>
          <w:lang w:val="ru-RU"/>
        </w:rPr>
        <w:t>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сертифікат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на систему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якістю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національного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міжнародного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стандарту </w:t>
      </w:r>
      <w:r w:rsidRPr="006405E0">
        <w:rPr>
          <w:rFonts w:ascii="Times New Roman" w:hAnsi="Times New Roman" w:cs="Times New Roman"/>
        </w:rPr>
        <w:t xml:space="preserve">ДСТУ ISO 9001:2015 (ISO 9001:2015, IDT) </w:t>
      </w:r>
      <w:r w:rsidRPr="006405E0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якістю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.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Вимоги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».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Сертифікати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6405E0">
        <w:rPr>
          <w:rFonts w:ascii="Times New Roman" w:eastAsia="Times New Roman" w:hAnsi="Times New Roman" w:cs="Times New Roman"/>
          <w:lang w:val="ru-RU"/>
        </w:rPr>
        <w:t>п</w:t>
      </w:r>
      <w:proofErr w:type="gramEnd"/>
      <w:r w:rsidRPr="006405E0">
        <w:rPr>
          <w:rFonts w:ascii="Times New Roman" w:eastAsia="Times New Roman" w:hAnsi="Times New Roman" w:cs="Times New Roman"/>
          <w:lang w:val="ru-RU"/>
        </w:rPr>
        <w:t>ідтвердити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 система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якістю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доріг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і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6405E0">
        <w:rPr>
          <w:rFonts w:ascii="Times New Roman" w:hAnsi="Times New Roman" w:cs="Times New Roman"/>
        </w:rPr>
        <w:t xml:space="preserve">ДСТУ ISO 9001:2015 (ISO 9001:2015, IDT) </w:t>
      </w:r>
      <w:r w:rsidRPr="006405E0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Сис</w:t>
      </w:r>
      <w:r>
        <w:rPr>
          <w:rFonts w:ascii="Times New Roman" w:eastAsia="Times New Roman" w:hAnsi="Times New Roman" w:cs="Times New Roman"/>
          <w:lang w:val="ru-RU"/>
        </w:rPr>
        <w:t>теми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якістю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Вимоги</w:t>
      </w:r>
      <w:proofErr w:type="spellEnd"/>
      <w:r>
        <w:rPr>
          <w:rFonts w:ascii="Times New Roman" w:eastAsia="Times New Roman" w:hAnsi="Times New Roman" w:cs="Times New Roman"/>
          <w:lang w:val="ru-RU"/>
        </w:rPr>
        <w:t>»</w:t>
      </w:r>
      <w:proofErr w:type="gramStart"/>
      <w:r>
        <w:rPr>
          <w:rFonts w:ascii="Times New Roman" w:eastAsia="Times New Roman" w:hAnsi="Times New Roman" w:cs="Times New Roman"/>
          <w:lang w:val="ru-RU"/>
        </w:rPr>
        <w:t>,</w:t>
      </w:r>
      <w:r w:rsidRPr="00C47F3A">
        <w:rPr>
          <w:rFonts w:ascii="Times New Roman" w:hAnsi="Times New Roman" w:cs="Times New Roman"/>
        </w:rPr>
        <w:t>в</w:t>
      </w:r>
      <w:proofErr w:type="gramEnd"/>
      <w:r w:rsidRPr="00C47F3A">
        <w:rPr>
          <w:rFonts w:ascii="Times New Roman" w:hAnsi="Times New Roman" w:cs="Times New Roman"/>
        </w:rPr>
        <w:t>иданий українським органом по сертифікації акредитований НААУ;</w:t>
      </w:r>
    </w:p>
    <w:p w:rsidR="0067759C" w:rsidRDefault="0067759C" w:rsidP="0067759C">
      <w:pPr>
        <w:spacing w:after="0" w:line="240" w:lineRule="auto"/>
        <w:ind w:left="142" w:right="131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1138">
        <w:rPr>
          <w:rFonts w:ascii="Times New Roman" w:eastAsia="Times New Roman" w:hAnsi="Times New Roman" w:cs="Times New Roman"/>
        </w:rPr>
        <w:t>Учасник у складі пропозиції має надати чинний с</w:t>
      </w:r>
      <w:r>
        <w:rPr>
          <w:rFonts w:ascii="Times New Roman" w:eastAsia="Times New Roman" w:hAnsi="Times New Roman" w:cs="Times New Roman"/>
        </w:rPr>
        <w:t>ертифікат на систему екологічного управління</w:t>
      </w:r>
      <w:r w:rsidRPr="00C81138">
        <w:rPr>
          <w:rFonts w:ascii="Times New Roman" w:eastAsia="Times New Roman" w:hAnsi="Times New Roman" w:cs="Times New Roman"/>
        </w:rPr>
        <w:t xml:space="preserve">, що відповідає вимогам національного та міжнародного стандарту </w:t>
      </w:r>
      <w:r>
        <w:rPr>
          <w:rFonts w:ascii="Times New Roman" w:hAnsi="Times New Roman" w:cs="Times New Roman"/>
        </w:rPr>
        <w:t>ДСТУ ISO 14</w:t>
      </w:r>
      <w:r w:rsidRPr="006405E0">
        <w:rPr>
          <w:rFonts w:ascii="Times New Roman" w:hAnsi="Times New Roman" w:cs="Times New Roman"/>
        </w:rPr>
        <w:t xml:space="preserve">001:2015 (ISO </w:t>
      </w:r>
      <w:r>
        <w:rPr>
          <w:rFonts w:ascii="Times New Roman" w:hAnsi="Times New Roman" w:cs="Times New Roman"/>
        </w:rPr>
        <w:t>14</w:t>
      </w:r>
      <w:r w:rsidRPr="006405E0">
        <w:rPr>
          <w:rFonts w:ascii="Times New Roman" w:hAnsi="Times New Roman" w:cs="Times New Roman"/>
        </w:rPr>
        <w:t xml:space="preserve">001:2015, IDT) </w:t>
      </w:r>
      <w:r w:rsidRPr="00C81138">
        <w:rPr>
          <w:rFonts w:ascii="Times New Roman" w:eastAsia="Times New Roman" w:hAnsi="Times New Roman" w:cs="Times New Roman"/>
        </w:rPr>
        <w:t xml:space="preserve">«Системи </w:t>
      </w:r>
      <w:r>
        <w:rPr>
          <w:rFonts w:ascii="Times New Roman" w:eastAsia="Times New Roman" w:hAnsi="Times New Roman" w:cs="Times New Roman"/>
        </w:rPr>
        <w:t xml:space="preserve">екологічного </w:t>
      </w:r>
      <w:r w:rsidRPr="00C81138">
        <w:rPr>
          <w:rFonts w:ascii="Times New Roman" w:eastAsia="Times New Roman" w:hAnsi="Times New Roman" w:cs="Times New Roman"/>
        </w:rPr>
        <w:t xml:space="preserve">управління. </w:t>
      </w:r>
      <w:proofErr w:type="spellStart"/>
      <w:r w:rsidRPr="00C81138">
        <w:rPr>
          <w:rFonts w:ascii="Times New Roman" w:eastAsia="Times New Roman" w:hAnsi="Times New Roman" w:cs="Times New Roman"/>
        </w:rPr>
        <w:t>Вимоги</w:t>
      </w:r>
      <w:r>
        <w:rPr>
          <w:rFonts w:ascii="Times New Roman" w:eastAsia="Times New Roman" w:hAnsi="Times New Roman" w:cs="Times New Roman"/>
        </w:rPr>
        <w:t>та</w:t>
      </w:r>
      <w:proofErr w:type="spellEnd"/>
      <w:r>
        <w:rPr>
          <w:rFonts w:ascii="Times New Roman" w:eastAsia="Times New Roman" w:hAnsi="Times New Roman" w:cs="Times New Roman"/>
        </w:rPr>
        <w:t xml:space="preserve"> настанови щодо застосування</w:t>
      </w:r>
      <w:r w:rsidRPr="00C81138">
        <w:rPr>
          <w:rFonts w:ascii="Times New Roman" w:eastAsia="Times New Roman" w:hAnsi="Times New Roman" w:cs="Times New Roman"/>
        </w:rPr>
        <w:t xml:space="preserve">». Сертифікати повинні підтвердити, що система </w:t>
      </w:r>
      <w:r>
        <w:rPr>
          <w:rFonts w:ascii="Times New Roman" w:eastAsia="Times New Roman" w:hAnsi="Times New Roman" w:cs="Times New Roman"/>
        </w:rPr>
        <w:t xml:space="preserve">екологічного </w:t>
      </w:r>
      <w:proofErr w:type="spellStart"/>
      <w:r w:rsidRPr="00C81138">
        <w:rPr>
          <w:rFonts w:ascii="Times New Roman" w:eastAsia="Times New Roman" w:hAnsi="Times New Roman" w:cs="Times New Roman"/>
        </w:rPr>
        <w:t>управлінняучасника</w:t>
      </w:r>
      <w:proofErr w:type="spellEnd"/>
      <w:r w:rsidRPr="00C81138">
        <w:rPr>
          <w:rFonts w:ascii="Times New Roman" w:eastAsia="Times New Roman" w:hAnsi="Times New Roman" w:cs="Times New Roman"/>
        </w:rPr>
        <w:t xml:space="preserve"> стосовно будівництва доріг і відповідає вимогам </w:t>
      </w:r>
      <w:r w:rsidRPr="006405E0">
        <w:rPr>
          <w:rFonts w:ascii="Times New Roman" w:hAnsi="Times New Roman" w:cs="Times New Roman"/>
        </w:rPr>
        <w:t xml:space="preserve">ДСТУ ISO </w:t>
      </w:r>
      <w:r>
        <w:rPr>
          <w:rFonts w:ascii="Times New Roman" w:hAnsi="Times New Roman" w:cs="Times New Roman"/>
        </w:rPr>
        <w:t>14</w:t>
      </w:r>
      <w:r w:rsidRPr="006405E0">
        <w:rPr>
          <w:rFonts w:ascii="Times New Roman" w:hAnsi="Times New Roman" w:cs="Times New Roman"/>
        </w:rPr>
        <w:t xml:space="preserve">001:2015 (ISO </w:t>
      </w:r>
      <w:r>
        <w:rPr>
          <w:rFonts w:ascii="Times New Roman" w:hAnsi="Times New Roman" w:cs="Times New Roman"/>
        </w:rPr>
        <w:t>14</w:t>
      </w:r>
      <w:r w:rsidRPr="006405E0">
        <w:rPr>
          <w:rFonts w:ascii="Times New Roman" w:hAnsi="Times New Roman" w:cs="Times New Roman"/>
        </w:rPr>
        <w:t xml:space="preserve">001:2015, IDT) </w:t>
      </w:r>
      <w:r w:rsidRPr="00C81138">
        <w:rPr>
          <w:rFonts w:ascii="Times New Roman" w:eastAsia="Times New Roman" w:hAnsi="Times New Roman" w:cs="Times New Roman"/>
        </w:rPr>
        <w:t xml:space="preserve">«Системи </w:t>
      </w:r>
      <w:r>
        <w:rPr>
          <w:rFonts w:ascii="Times New Roman" w:eastAsia="Times New Roman" w:hAnsi="Times New Roman" w:cs="Times New Roman"/>
        </w:rPr>
        <w:t xml:space="preserve">екологічного </w:t>
      </w:r>
      <w:r w:rsidRPr="00C81138">
        <w:rPr>
          <w:rFonts w:ascii="Times New Roman" w:eastAsia="Times New Roman" w:hAnsi="Times New Roman" w:cs="Times New Roman"/>
        </w:rPr>
        <w:t xml:space="preserve">управління. </w:t>
      </w:r>
      <w:r w:rsidRPr="0033217C">
        <w:rPr>
          <w:rFonts w:ascii="Times New Roman" w:eastAsia="Times New Roman" w:hAnsi="Times New Roman" w:cs="Times New Roman"/>
        </w:rPr>
        <w:t>Вимоги</w:t>
      </w:r>
      <w:r>
        <w:rPr>
          <w:rFonts w:ascii="Times New Roman" w:eastAsia="Times New Roman" w:hAnsi="Times New Roman" w:cs="Times New Roman"/>
        </w:rPr>
        <w:t xml:space="preserve"> та настанови щодо застосування</w:t>
      </w:r>
      <w:r w:rsidRPr="0033217C">
        <w:rPr>
          <w:rFonts w:ascii="Times New Roman" w:eastAsia="Times New Roman" w:hAnsi="Times New Roman" w:cs="Times New Roman"/>
        </w:rPr>
        <w:t>»,</w:t>
      </w:r>
      <w:r w:rsidRPr="00C47F3A">
        <w:rPr>
          <w:rFonts w:ascii="Times New Roman" w:hAnsi="Times New Roman" w:cs="Times New Roman"/>
        </w:rPr>
        <w:t>виданий українським органом по сертифікації акредитований НААУ</w:t>
      </w:r>
      <w:r>
        <w:rPr>
          <w:rFonts w:ascii="Times New Roman" w:hAnsi="Times New Roman" w:cs="Times New Roman"/>
        </w:rPr>
        <w:t>;</w:t>
      </w:r>
    </w:p>
    <w:p w:rsidR="0067759C" w:rsidRDefault="0067759C" w:rsidP="0067759C">
      <w:pPr>
        <w:spacing w:after="0" w:line="240" w:lineRule="auto"/>
        <w:ind w:left="142" w:right="131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1138">
        <w:rPr>
          <w:rFonts w:ascii="Times New Roman" w:eastAsia="Times New Roman" w:hAnsi="Times New Roman" w:cs="Times New Roman"/>
        </w:rPr>
        <w:t>Учасник у складі пропозиції має надати чинний с</w:t>
      </w:r>
      <w:r>
        <w:rPr>
          <w:rFonts w:ascii="Times New Roman" w:eastAsia="Times New Roman" w:hAnsi="Times New Roman" w:cs="Times New Roman"/>
        </w:rPr>
        <w:t>ертифікат на систему управління охороною здоров’я та безпекою праці</w:t>
      </w:r>
      <w:r w:rsidRPr="00C81138">
        <w:rPr>
          <w:rFonts w:ascii="Times New Roman" w:eastAsia="Times New Roman" w:hAnsi="Times New Roman" w:cs="Times New Roman"/>
        </w:rPr>
        <w:t xml:space="preserve">, що відповідає вимогам національного та міжнародного стандарту </w:t>
      </w:r>
      <w:r>
        <w:rPr>
          <w:rFonts w:ascii="Times New Roman" w:hAnsi="Times New Roman" w:cs="Times New Roman"/>
        </w:rPr>
        <w:lastRenderedPageBreak/>
        <w:t>ДСТУ ISO 45</w:t>
      </w:r>
      <w:r w:rsidRPr="006405E0">
        <w:rPr>
          <w:rFonts w:ascii="Times New Roman" w:hAnsi="Times New Roman" w:cs="Times New Roman"/>
        </w:rPr>
        <w:t xml:space="preserve">001:2015 (ISO </w:t>
      </w:r>
      <w:r>
        <w:rPr>
          <w:rFonts w:ascii="Times New Roman" w:hAnsi="Times New Roman" w:cs="Times New Roman"/>
        </w:rPr>
        <w:t>45</w:t>
      </w:r>
      <w:r w:rsidRPr="006405E0">
        <w:rPr>
          <w:rFonts w:ascii="Times New Roman" w:hAnsi="Times New Roman" w:cs="Times New Roman"/>
        </w:rPr>
        <w:t xml:space="preserve">001:2015, IDT) </w:t>
      </w:r>
      <w:r w:rsidRPr="00C81138">
        <w:rPr>
          <w:rFonts w:ascii="Times New Roman" w:eastAsia="Times New Roman" w:hAnsi="Times New Roman" w:cs="Times New Roman"/>
        </w:rPr>
        <w:t>«Системи управління</w:t>
      </w:r>
      <w:r>
        <w:rPr>
          <w:rFonts w:ascii="Times New Roman" w:eastAsia="Times New Roman" w:hAnsi="Times New Roman" w:cs="Times New Roman"/>
        </w:rPr>
        <w:t xml:space="preserve"> охороною здоров’я та безпекою праці</w:t>
      </w:r>
      <w:r w:rsidRPr="00C8113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3217C">
        <w:rPr>
          <w:rFonts w:ascii="Times New Roman" w:eastAsia="Times New Roman" w:hAnsi="Times New Roman" w:cs="Times New Roman"/>
        </w:rPr>
        <w:t>Вимоги</w:t>
      </w:r>
      <w:r>
        <w:rPr>
          <w:rFonts w:ascii="Times New Roman" w:eastAsia="Times New Roman" w:hAnsi="Times New Roman" w:cs="Times New Roman"/>
        </w:rPr>
        <w:t xml:space="preserve"> та настанови щодо застосування</w:t>
      </w:r>
      <w:r w:rsidRPr="00C81138">
        <w:rPr>
          <w:rFonts w:ascii="Times New Roman" w:eastAsia="Times New Roman" w:hAnsi="Times New Roman" w:cs="Times New Roman"/>
        </w:rPr>
        <w:t>». Сертифікати повинні підтвердити, що система</w:t>
      </w:r>
      <w:r>
        <w:rPr>
          <w:rFonts w:ascii="Times New Roman" w:eastAsia="Times New Roman" w:hAnsi="Times New Roman" w:cs="Times New Roman"/>
        </w:rPr>
        <w:t xml:space="preserve"> </w:t>
      </w:r>
      <w:r w:rsidRPr="00C81138">
        <w:rPr>
          <w:rFonts w:ascii="Times New Roman" w:eastAsia="Times New Roman" w:hAnsi="Times New Roman" w:cs="Times New Roman"/>
        </w:rPr>
        <w:t>управління</w:t>
      </w:r>
      <w:r>
        <w:rPr>
          <w:rFonts w:ascii="Times New Roman" w:eastAsia="Times New Roman" w:hAnsi="Times New Roman" w:cs="Times New Roman"/>
        </w:rPr>
        <w:t xml:space="preserve"> охороною здоров’я та безпекою праці </w:t>
      </w:r>
      <w:r w:rsidRPr="00C81138">
        <w:rPr>
          <w:rFonts w:ascii="Times New Roman" w:eastAsia="Times New Roman" w:hAnsi="Times New Roman" w:cs="Times New Roman"/>
        </w:rPr>
        <w:t xml:space="preserve">учасника стосовно будівництва доріг і відповідає вимогам </w:t>
      </w:r>
      <w:r w:rsidRPr="006405E0">
        <w:rPr>
          <w:rFonts w:ascii="Times New Roman" w:hAnsi="Times New Roman" w:cs="Times New Roman"/>
        </w:rPr>
        <w:t xml:space="preserve">ДСТУ ISO </w:t>
      </w:r>
      <w:r>
        <w:rPr>
          <w:rFonts w:ascii="Times New Roman" w:hAnsi="Times New Roman" w:cs="Times New Roman"/>
        </w:rPr>
        <w:t>45</w:t>
      </w:r>
      <w:r w:rsidRPr="006405E0">
        <w:rPr>
          <w:rFonts w:ascii="Times New Roman" w:hAnsi="Times New Roman" w:cs="Times New Roman"/>
        </w:rPr>
        <w:t xml:space="preserve">001:2015 (ISO </w:t>
      </w:r>
      <w:r>
        <w:rPr>
          <w:rFonts w:ascii="Times New Roman" w:hAnsi="Times New Roman" w:cs="Times New Roman"/>
        </w:rPr>
        <w:t>45</w:t>
      </w:r>
      <w:r w:rsidRPr="006405E0">
        <w:rPr>
          <w:rFonts w:ascii="Times New Roman" w:hAnsi="Times New Roman" w:cs="Times New Roman"/>
        </w:rPr>
        <w:t xml:space="preserve">001:2015, IDT) </w:t>
      </w:r>
      <w:r w:rsidRPr="00C81138">
        <w:rPr>
          <w:rFonts w:ascii="Times New Roman" w:eastAsia="Times New Roman" w:hAnsi="Times New Roman" w:cs="Times New Roman"/>
        </w:rPr>
        <w:t>«Системи управління</w:t>
      </w:r>
      <w:r>
        <w:rPr>
          <w:rFonts w:ascii="Times New Roman" w:eastAsia="Times New Roman" w:hAnsi="Times New Roman" w:cs="Times New Roman"/>
        </w:rPr>
        <w:t xml:space="preserve"> охороною здоров’я та безпекою праці</w:t>
      </w:r>
      <w:r w:rsidRPr="00C8113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3217C">
        <w:rPr>
          <w:rFonts w:ascii="Times New Roman" w:eastAsia="Times New Roman" w:hAnsi="Times New Roman" w:cs="Times New Roman"/>
        </w:rPr>
        <w:t>Вимоги</w:t>
      </w:r>
      <w:r>
        <w:rPr>
          <w:rFonts w:ascii="Times New Roman" w:eastAsia="Times New Roman" w:hAnsi="Times New Roman" w:cs="Times New Roman"/>
        </w:rPr>
        <w:t xml:space="preserve"> та настанови щодо застосування</w:t>
      </w:r>
      <w:r w:rsidRPr="0033217C">
        <w:rPr>
          <w:rFonts w:ascii="Times New Roman" w:eastAsia="Times New Roman" w:hAnsi="Times New Roman" w:cs="Times New Roman"/>
        </w:rPr>
        <w:t>»,</w:t>
      </w:r>
      <w:r w:rsidRPr="00C47F3A">
        <w:rPr>
          <w:rFonts w:ascii="Times New Roman" w:hAnsi="Times New Roman" w:cs="Times New Roman"/>
        </w:rPr>
        <w:t>виданий українським органом по сертифікації акредитований НААУ</w:t>
      </w:r>
      <w:r>
        <w:rPr>
          <w:rFonts w:ascii="Times New Roman" w:hAnsi="Times New Roman" w:cs="Times New Roman"/>
        </w:rPr>
        <w:t>;</w:t>
      </w:r>
    </w:p>
    <w:p w:rsidR="0067759C" w:rsidRPr="00C257CB" w:rsidRDefault="0067759C" w:rsidP="0067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678E" w:rsidRPr="00C257CB" w:rsidRDefault="003A678E" w:rsidP="003A678E">
      <w:pPr>
        <w:widowControl w:val="0"/>
        <w:autoSpaceDE w:val="0"/>
        <w:autoSpaceDN w:val="0"/>
        <w:spacing w:after="0" w:line="240" w:lineRule="auto"/>
        <w:ind w:right="659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</w:rPr>
      </w:pPr>
      <w:proofErr w:type="spellStart"/>
      <w:r w:rsidRPr="00C257CB">
        <w:rPr>
          <w:rFonts w:ascii="Times New Roman" w:eastAsia="Times New Roman" w:hAnsi="Times New Roman" w:cs="Times New Roman"/>
          <w:b/>
          <w:bCs/>
        </w:rPr>
        <w:t>РозділІІІ</w:t>
      </w:r>
      <w:proofErr w:type="spellEnd"/>
      <w:r w:rsidRPr="00C257CB">
        <w:rPr>
          <w:rFonts w:ascii="Times New Roman" w:eastAsia="Times New Roman" w:hAnsi="Times New Roman" w:cs="Times New Roman"/>
          <w:b/>
          <w:bCs/>
        </w:rPr>
        <w:t>.</w:t>
      </w:r>
    </w:p>
    <w:p w:rsidR="003A678E" w:rsidRPr="00DD32BD" w:rsidRDefault="003A678E" w:rsidP="003A678E">
      <w:pPr>
        <w:shd w:val="clear" w:color="auto" w:fill="FFFFFF"/>
        <w:suppressAutoHyphens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lang w:eastAsia="zh-CN"/>
        </w:rPr>
      </w:pPr>
      <w:r w:rsidRPr="00DD32BD">
        <w:rPr>
          <w:rFonts w:ascii="Times New Roman" w:eastAsia="Times New Roman" w:hAnsi="Times New Roman" w:cs="Times New Roman"/>
          <w:b/>
          <w:lang w:eastAsia="zh-CN"/>
        </w:rPr>
        <w:t>Перелік документів для переможця процедури закупівель, що надаються для підтвердження відсутності підстав визначених п. 4</w:t>
      </w:r>
      <w:r>
        <w:rPr>
          <w:rFonts w:ascii="Times New Roman" w:eastAsia="Times New Roman" w:hAnsi="Times New Roman" w:cs="Times New Roman"/>
          <w:b/>
          <w:lang w:eastAsia="zh-CN"/>
        </w:rPr>
        <w:t>7</w:t>
      </w:r>
      <w:r w:rsidRPr="00DD32B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DD32BD">
        <w:rPr>
          <w:rFonts w:ascii="Times New Roman" w:hAnsi="Times New Roman" w:cs="Times New Roman"/>
          <w:b/>
        </w:rPr>
        <w:t>Особливостей</w:t>
      </w:r>
    </w:p>
    <w:p w:rsidR="003A678E" w:rsidRPr="00DD32BD" w:rsidRDefault="003A678E" w:rsidP="003A67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D32BD">
        <w:rPr>
          <w:rFonts w:ascii="Times New Roman" w:hAnsi="Times New Roman" w:cs="Times New Roman"/>
          <w:sz w:val="24"/>
          <w:szCs w:val="24"/>
        </w:rPr>
        <w:t xml:space="preserve"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та </w:t>
      </w:r>
      <w:proofErr w:type="spellStart"/>
      <w:r w:rsidRPr="00DD32B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D32BD">
        <w:rPr>
          <w:rFonts w:ascii="Times New Roman" w:hAnsi="Times New Roman" w:cs="Times New Roman"/>
          <w:sz w:val="24"/>
          <w:szCs w:val="24"/>
        </w:rPr>
        <w:t>. 14 п.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2BD">
        <w:rPr>
          <w:rFonts w:ascii="Times New Roman" w:hAnsi="Times New Roman" w:cs="Times New Roman"/>
          <w:sz w:val="24"/>
          <w:szCs w:val="24"/>
        </w:rPr>
        <w:t xml:space="preserve"> Особливостей, а саме:</w:t>
      </w:r>
    </w:p>
    <w:p w:rsidR="003A678E" w:rsidRDefault="003A678E" w:rsidP="003A678E">
      <w:pPr>
        <w:pStyle w:val="a3"/>
        <w:widowControl/>
        <w:numPr>
          <w:ilvl w:val="0"/>
          <w:numId w:val="2"/>
        </w:numPr>
        <w:autoSpaceDE/>
        <w:autoSpaceDN/>
        <w:ind w:left="138" w:firstLine="459"/>
        <w:contextualSpacing/>
        <w:jc w:val="both"/>
        <w:rPr>
          <w:sz w:val="24"/>
          <w:szCs w:val="24"/>
        </w:rPr>
      </w:pPr>
      <w:r w:rsidRPr="00DD32BD">
        <w:rPr>
          <w:sz w:val="24"/>
          <w:szCs w:val="24"/>
        </w:rPr>
        <w:t>Документ, що підтверджує відсутність підстави, визначеної пунктом 3 п. 4</w:t>
      </w:r>
      <w:r>
        <w:rPr>
          <w:sz w:val="24"/>
          <w:szCs w:val="24"/>
        </w:rPr>
        <w:t>7</w:t>
      </w:r>
      <w:r w:rsidRPr="00DD32BD">
        <w:rPr>
          <w:sz w:val="24"/>
          <w:szCs w:val="24"/>
        </w:rPr>
        <w:t xml:space="preserve"> Особливостей, а саме учасник надає інформаційну довідку з Єдиного державного реєстру осіб, які вчинили корупційні або пов’язані з корупцією правопорушення, яку можна отримати:</w:t>
      </w:r>
    </w:p>
    <w:p w:rsidR="003A678E" w:rsidRPr="00DD32BD" w:rsidRDefault="003A678E" w:rsidP="003A678E">
      <w:pPr>
        <w:pStyle w:val="a3"/>
        <w:ind w:left="138" w:firstLine="459"/>
        <w:jc w:val="both"/>
        <w:rPr>
          <w:sz w:val="24"/>
          <w:szCs w:val="24"/>
        </w:rPr>
      </w:pPr>
      <w:r w:rsidRPr="00DD32BD">
        <w:rPr>
          <w:sz w:val="24"/>
          <w:szCs w:val="24"/>
        </w:rPr>
        <w:t xml:space="preserve"> стосовно фізичних осіб, які вчинили корупційні або пов’язані з корупцією правопорушення за посиланням </w:t>
      </w:r>
      <w:hyperlink r:id="rId5" w:history="1">
        <w:r w:rsidRPr="00DD32BD">
          <w:rPr>
            <w:rStyle w:val="a5"/>
            <w:sz w:val="24"/>
            <w:szCs w:val="24"/>
          </w:rPr>
          <w:t>https://corruptinfo.nazk.gov.ua/reference/getpersonalreference/individual</w:t>
        </w:r>
      </w:hyperlink>
    </w:p>
    <w:p w:rsidR="003A678E" w:rsidRPr="00DD32BD" w:rsidRDefault="003A678E" w:rsidP="003A678E">
      <w:pPr>
        <w:pStyle w:val="a3"/>
        <w:ind w:left="138" w:firstLine="459"/>
        <w:jc w:val="both"/>
        <w:rPr>
          <w:sz w:val="24"/>
          <w:szCs w:val="24"/>
        </w:rPr>
      </w:pPr>
      <w:r w:rsidRPr="00DD32BD">
        <w:rPr>
          <w:sz w:val="24"/>
          <w:szCs w:val="24"/>
        </w:rPr>
        <w:t xml:space="preserve">стосовно юридичних осіб за посиланням </w:t>
      </w:r>
      <w:hyperlink r:id="rId6" w:history="1">
        <w:r w:rsidRPr="00DD32BD">
          <w:rPr>
            <w:rStyle w:val="a5"/>
            <w:sz w:val="24"/>
            <w:szCs w:val="24"/>
          </w:rPr>
          <w:t>https://corruptinfo.nazk.gov.ua/reference/getpersonalreference/legal</w:t>
        </w:r>
      </w:hyperlink>
    </w:p>
    <w:p w:rsidR="003A678E" w:rsidRPr="00DD32BD" w:rsidRDefault="003A678E" w:rsidP="003A678E">
      <w:pPr>
        <w:pStyle w:val="a3"/>
        <w:ind w:left="138" w:firstLine="459"/>
        <w:jc w:val="both"/>
        <w:rPr>
          <w:i/>
          <w:sz w:val="24"/>
          <w:szCs w:val="24"/>
        </w:rPr>
      </w:pPr>
      <w:r w:rsidRPr="00DD32BD">
        <w:rPr>
          <w:sz w:val="24"/>
          <w:szCs w:val="24"/>
        </w:rPr>
        <w:t xml:space="preserve">Зазначений документ повинен містити реквізити для перевірки, зокрема QR-код та/або номер та електронний підпис та/або печатку. </w:t>
      </w:r>
      <w:r w:rsidRPr="00DD32BD">
        <w:rPr>
          <w:i/>
          <w:sz w:val="24"/>
          <w:szCs w:val="24"/>
        </w:rPr>
        <w:t xml:space="preserve">Дата документа повинна бути не раніше ніж учаснику було направлено повідомлення про намір укласти договір. </w:t>
      </w:r>
    </w:p>
    <w:p w:rsidR="003A678E" w:rsidRPr="00DD32BD" w:rsidRDefault="003A678E" w:rsidP="003A678E">
      <w:pPr>
        <w:pStyle w:val="a3"/>
        <w:widowControl/>
        <w:numPr>
          <w:ilvl w:val="0"/>
          <w:numId w:val="2"/>
        </w:numPr>
        <w:autoSpaceDE/>
        <w:autoSpaceDN/>
        <w:ind w:left="138" w:firstLine="459"/>
        <w:contextualSpacing/>
        <w:jc w:val="both"/>
        <w:rPr>
          <w:sz w:val="24"/>
          <w:szCs w:val="24"/>
        </w:rPr>
      </w:pPr>
      <w:r w:rsidRPr="00DD32BD">
        <w:rPr>
          <w:sz w:val="24"/>
          <w:szCs w:val="24"/>
        </w:rPr>
        <w:t>Документ, що підтверджує відсутність підстав, визначених пунктами 5, 6 та 12 п. 4</w:t>
      </w:r>
      <w:r>
        <w:rPr>
          <w:sz w:val="24"/>
          <w:szCs w:val="24"/>
        </w:rPr>
        <w:t>7</w:t>
      </w:r>
      <w:r w:rsidRPr="00DD32BD">
        <w:rPr>
          <w:sz w:val="24"/>
          <w:szCs w:val="24"/>
        </w:rPr>
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</w:r>
      <w:hyperlink r:id="rId7" w:history="1">
        <w:r w:rsidRPr="00DD32BD">
          <w:rPr>
            <w:rStyle w:val="a5"/>
            <w:sz w:val="24"/>
            <w:szCs w:val="24"/>
          </w:rPr>
          <w:t>https://vytiah.mvs.gov.ua/app/landing</w:t>
        </w:r>
      </w:hyperlink>
    </w:p>
    <w:p w:rsidR="003A678E" w:rsidRPr="00DD32BD" w:rsidRDefault="003A678E" w:rsidP="003A678E">
      <w:pPr>
        <w:pStyle w:val="a3"/>
        <w:ind w:left="138" w:firstLine="459"/>
        <w:jc w:val="both"/>
        <w:rPr>
          <w:i/>
          <w:sz w:val="24"/>
          <w:szCs w:val="24"/>
        </w:rPr>
      </w:pPr>
      <w:r w:rsidRPr="00DD32BD">
        <w:rPr>
          <w:sz w:val="24"/>
          <w:szCs w:val="24"/>
        </w:rPr>
        <w:t xml:space="preserve">Витяг повинен містити реквізити для перевірки, зокрема QR-код та/або номер та електронний підпис та/або печатку. </w:t>
      </w:r>
      <w:r w:rsidRPr="00DD32BD">
        <w:rPr>
          <w:i/>
          <w:sz w:val="24"/>
          <w:szCs w:val="24"/>
        </w:rPr>
        <w:t xml:space="preserve">Документ повинен бути не більше місячної давнини від дати подання документа. </w:t>
      </w:r>
    </w:p>
    <w:p w:rsidR="003A678E" w:rsidRPr="00DD32BD" w:rsidRDefault="003A678E" w:rsidP="003A678E">
      <w:pPr>
        <w:spacing w:after="0" w:line="240" w:lineRule="auto"/>
        <w:ind w:left="138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>3. Довідка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3A678E" w:rsidRPr="00723A08" w:rsidRDefault="003A678E" w:rsidP="003A678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3A08">
        <w:rPr>
          <w:rFonts w:ascii="Times New Roman" w:hAnsi="Times New Roman" w:cs="Times New Roman"/>
          <w:i/>
          <w:sz w:val="20"/>
          <w:szCs w:val="20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 w:rsidRPr="00723A08">
        <w:rPr>
          <w:rFonts w:ascii="Times New Roman" w:hAnsi="Times New Roman" w:cs="Times New Roman"/>
          <w:i/>
          <w:sz w:val="20"/>
          <w:szCs w:val="20"/>
        </w:rPr>
        <w:t>“Про</w:t>
      </w:r>
      <w:proofErr w:type="spellEnd"/>
      <w:r w:rsidRPr="00723A08">
        <w:rPr>
          <w:rFonts w:ascii="Times New Roman" w:hAnsi="Times New Roman" w:cs="Times New Roman"/>
          <w:i/>
          <w:sz w:val="20"/>
          <w:szCs w:val="20"/>
        </w:rPr>
        <w:t xml:space="preserve"> доступ до публічної </w:t>
      </w:r>
      <w:proofErr w:type="spellStart"/>
      <w:r w:rsidRPr="00723A08">
        <w:rPr>
          <w:rFonts w:ascii="Times New Roman" w:hAnsi="Times New Roman" w:cs="Times New Roman"/>
          <w:i/>
          <w:sz w:val="20"/>
          <w:szCs w:val="20"/>
        </w:rPr>
        <w:t>інформації”</w:t>
      </w:r>
      <w:proofErr w:type="spellEnd"/>
      <w:r w:rsidRPr="00723A08">
        <w:rPr>
          <w:rFonts w:ascii="Times New Roman" w:hAnsi="Times New Roman" w:cs="Times New Roman"/>
          <w:i/>
          <w:sz w:val="20"/>
          <w:szCs w:val="20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3A678E" w:rsidRPr="00723A08" w:rsidRDefault="003A678E" w:rsidP="003A678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723A0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 w:rsidRPr="00723A0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обгрунтуванням</w:t>
      </w:r>
      <w:proofErr w:type="spellEnd"/>
      <w:r w:rsidRPr="00723A0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3A678E" w:rsidRPr="00DD32BD" w:rsidRDefault="003A678E" w:rsidP="003A67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 xml:space="preserve">Учасник-переможець процедури закупівлі може надати </w:t>
      </w:r>
      <w:r w:rsidRPr="00DD32BD">
        <w:rPr>
          <w:rFonts w:ascii="Times New Roman" w:hAnsi="Times New Roman" w:cs="Times New Roman"/>
          <w:sz w:val="24"/>
          <w:szCs w:val="24"/>
          <w:shd w:val="clear" w:color="auto" w:fill="FFFFFF"/>
        </w:rPr>
        <w:t>шляхом оприлюднення</w:t>
      </w:r>
      <w:r w:rsidRPr="00DD32BD">
        <w:rPr>
          <w:rFonts w:ascii="Times New Roman" w:hAnsi="Times New Roman" w:cs="Times New Roman"/>
          <w:sz w:val="24"/>
          <w:szCs w:val="24"/>
        </w:rPr>
        <w:t xml:space="preserve"> в Систему додатково інші документи, що підтверджують відсутність інших підстав, визначених п.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2BD">
        <w:rPr>
          <w:rFonts w:ascii="Times New Roman" w:hAnsi="Times New Roman" w:cs="Times New Roman"/>
          <w:sz w:val="24"/>
          <w:szCs w:val="24"/>
        </w:rPr>
        <w:t xml:space="preserve"> Особливостей.</w:t>
      </w:r>
    </w:p>
    <w:p w:rsidR="003A678E" w:rsidRPr="00DD32BD" w:rsidRDefault="003A678E" w:rsidP="003A67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>При цьому, відповідальність за достовірність надання інформації несе переможець процедури закупівлі.</w:t>
      </w:r>
    </w:p>
    <w:p w:rsidR="003A678E" w:rsidRPr="00DD32BD" w:rsidRDefault="003A678E" w:rsidP="003A67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>До уваги учасника-переможця процедури закупівлі!</w:t>
      </w:r>
    </w:p>
    <w:p w:rsidR="003A678E" w:rsidRDefault="003A678E" w:rsidP="003A678E">
      <w:pPr>
        <w:shd w:val="clear" w:color="auto" w:fill="FFFFFF"/>
        <w:suppressAutoHyphens/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 xml:space="preserve">У випадку ненадання учасником-переможцем документів, передбачених цією тендерною документацією, або надання їх із порушенням терміну або вимог, передбачених тендерною документацією, або у випадку, якщо щодо переможця наявні підстави для відмови, </w:t>
      </w:r>
      <w:r w:rsidRPr="00DD32BD">
        <w:rPr>
          <w:rFonts w:ascii="Times New Roman" w:hAnsi="Times New Roman" w:cs="Times New Roman"/>
          <w:sz w:val="24"/>
          <w:szCs w:val="24"/>
        </w:rPr>
        <w:lastRenderedPageBreak/>
        <w:t>передбачені п.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2BD">
        <w:rPr>
          <w:rFonts w:ascii="Times New Roman" w:hAnsi="Times New Roman" w:cs="Times New Roman"/>
          <w:sz w:val="24"/>
          <w:szCs w:val="24"/>
        </w:rPr>
        <w:t xml:space="preserve"> Особливостей, переможець вважається таким, що не надав у спосіб, зазначений в тендерній документації, документи, що підтверджують відсутність підстав, установлених </w:t>
      </w:r>
      <w:hyperlink r:id="rId8" w:anchor="n159" w:history="1">
        <w:r w:rsidRPr="00DD32BD">
          <w:rPr>
            <w:rFonts w:ascii="Times New Roman" w:hAnsi="Times New Roman" w:cs="Times New Roman"/>
            <w:sz w:val="24"/>
            <w:szCs w:val="24"/>
          </w:rPr>
          <w:t>пункту 4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D32BD">
        <w:rPr>
          <w:rFonts w:ascii="Times New Roman" w:hAnsi="Times New Roman" w:cs="Times New Roman"/>
          <w:sz w:val="24"/>
          <w:szCs w:val="24"/>
        </w:rPr>
        <w:t xml:space="preserve"> Особливостей.</w:t>
      </w:r>
    </w:p>
    <w:p w:rsidR="003A678E" w:rsidRPr="00DD32BD" w:rsidRDefault="003A678E" w:rsidP="003A678E">
      <w:pPr>
        <w:shd w:val="clear" w:color="auto" w:fill="FFFFFF"/>
        <w:suppressAutoHyphens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678E" w:rsidRDefault="003A678E" w:rsidP="003A678E">
      <w:pPr>
        <w:shd w:val="clear" w:color="auto" w:fill="FFFFFF"/>
        <w:suppressAutoHyphens/>
        <w:spacing w:after="120"/>
        <w:ind w:right="412"/>
        <w:jc w:val="both"/>
      </w:pPr>
      <w:r w:rsidRPr="00F33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 w:rsidRPr="00723A08">
        <w:rPr>
          <w:rFonts w:ascii="Times New Roman" w:hAnsi="Times New Roman" w:cs="Times New Roman"/>
          <w:i/>
          <w:sz w:val="18"/>
          <w:szCs w:val="18"/>
        </w:rPr>
        <w:t>п. 4</w:t>
      </w:r>
      <w:r>
        <w:rPr>
          <w:rFonts w:ascii="Times New Roman" w:hAnsi="Times New Roman" w:cs="Times New Roman"/>
          <w:i/>
          <w:sz w:val="18"/>
          <w:szCs w:val="18"/>
        </w:rPr>
        <w:t>7</w:t>
      </w:r>
      <w:r w:rsidRPr="00723A08">
        <w:rPr>
          <w:rFonts w:ascii="Times New Roman" w:hAnsi="Times New Roman" w:cs="Times New Roman"/>
          <w:i/>
          <w:sz w:val="18"/>
          <w:szCs w:val="18"/>
        </w:rPr>
        <w:t xml:space="preserve"> Особливостей</w:t>
      </w:r>
      <w:r w:rsidRPr="00F33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подається по кожному з Учасників, які входять у склад об’єднання окремо.</w:t>
      </w:r>
    </w:p>
    <w:p w:rsidR="00604FAF" w:rsidRDefault="00604FAF"/>
    <w:sectPr w:rsidR="00604FAF" w:rsidSect="00597DB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008"/>
    <w:multiLevelType w:val="multilevel"/>
    <w:tmpl w:val="09160EE0"/>
    <w:lvl w:ilvl="0">
      <w:start w:val="3"/>
      <w:numFmt w:val="decimal"/>
      <w:lvlText w:val="%1"/>
      <w:lvlJc w:val="left"/>
      <w:pPr>
        <w:ind w:left="112" w:hanging="6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29" w:hanging="6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33" w:hanging="6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38" w:hanging="6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3" w:hanging="6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7" w:hanging="6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52" w:hanging="6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56" w:hanging="684"/>
      </w:pPr>
      <w:rPr>
        <w:rFonts w:hint="default"/>
        <w:lang w:val="uk-UA" w:eastAsia="en-US" w:bidi="ar-SA"/>
      </w:rPr>
    </w:lvl>
  </w:abstractNum>
  <w:abstractNum w:abstractNumId="1">
    <w:nsid w:val="62423ACD"/>
    <w:multiLevelType w:val="hybridMultilevel"/>
    <w:tmpl w:val="17D0DCD2"/>
    <w:lvl w:ilvl="0" w:tplc="4080D0F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46E16"/>
    <w:multiLevelType w:val="hybridMultilevel"/>
    <w:tmpl w:val="B832FD72"/>
    <w:lvl w:ilvl="0" w:tplc="875C6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678E"/>
    <w:rsid w:val="00336AF2"/>
    <w:rsid w:val="003A678E"/>
    <w:rsid w:val="003E3254"/>
    <w:rsid w:val="00456975"/>
    <w:rsid w:val="00604FAF"/>
    <w:rsid w:val="0067759C"/>
    <w:rsid w:val="00C235F3"/>
    <w:rsid w:val="00CF091A"/>
    <w:rsid w:val="00F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7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99"/>
    <w:qFormat/>
    <w:rsid w:val="003A678E"/>
    <w:pPr>
      <w:widowControl w:val="0"/>
      <w:autoSpaceDE w:val="0"/>
      <w:autoSpaceDN w:val="0"/>
      <w:spacing w:after="0" w:line="240" w:lineRule="auto"/>
      <w:ind w:left="796" w:hanging="363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A6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nhideWhenUsed/>
    <w:rsid w:val="003A678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3A678E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99"/>
    <w:rsid w:val="003A678E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14973</Words>
  <Characters>8535</Characters>
  <Application>Microsoft Office Word</Application>
  <DocSecurity>0</DocSecurity>
  <Lines>71</Lines>
  <Paragraphs>46</Paragraphs>
  <ScaleCrop>false</ScaleCrop>
  <Company/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cp:lastPrinted>2023-10-23T12:00:00Z</cp:lastPrinted>
  <dcterms:created xsi:type="dcterms:W3CDTF">2023-10-23T05:49:00Z</dcterms:created>
  <dcterms:modified xsi:type="dcterms:W3CDTF">2023-10-23T13:29:00Z</dcterms:modified>
</cp:coreProperties>
</file>