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BC9D" w14:textId="77777777" w:rsidR="002339CA" w:rsidRPr="00742DC8" w:rsidRDefault="002339CA" w:rsidP="000F646A">
      <w:pPr>
        <w:shd w:val="clear" w:color="auto" w:fill="FFFFFF" w:themeFill="background1"/>
        <w:spacing w:line="240" w:lineRule="auto"/>
        <w:jc w:val="center"/>
        <w:rPr>
          <w:rFonts w:ascii="Times New Roman" w:hAnsi="Times New Roman" w:cs="Times New Roman"/>
          <w:b/>
        </w:rPr>
      </w:pPr>
      <w:r w:rsidRPr="00742DC8">
        <w:rPr>
          <w:rFonts w:ascii="Times New Roman" w:hAnsi="Times New Roman" w:cs="Times New Roman"/>
          <w:b/>
        </w:rPr>
        <w:t xml:space="preserve">ГОЛОВНЕНСЬКА </w:t>
      </w:r>
      <w:proofErr w:type="gramStart"/>
      <w:r w:rsidRPr="00742DC8">
        <w:rPr>
          <w:rFonts w:ascii="Times New Roman" w:hAnsi="Times New Roman" w:cs="Times New Roman"/>
          <w:b/>
        </w:rPr>
        <w:t>СПЕЦ</w:t>
      </w:r>
      <w:proofErr w:type="gramEnd"/>
      <w:r w:rsidRPr="00742DC8">
        <w:rPr>
          <w:rFonts w:ascii="Times New Roman" w:hAnsi="Times New Roman" w:cs="Times New Roman"/>
          <w:b/>
        </w:rPr>
        <w:t xml:space="preserve">ІАЛЬНА ШКОЛА «ЦЕНТР ОСВІТИ» </w:t>
      </w:r>
    </w:p>
    <w:p w14:paraId="4AFCBE7B" w14:textId="77777777" w:rsidR="002339CA" w:rsidRPr="00742DC8" w:rsidRDefault="002339CA" w:rsidP="000F646A">
      <w:pPr>
        <w:shd w:val="clear" w:color="auto" w:fill="FFFFFF" w:themeFill="background1"/>
        <w:spacing w:line="240" w:lineRule="auto"/>
        <w:jc w:val="center"/>
        <w:rPr>
          <w:rFonts w:ascii="Times New Roman" w:hAnsi="Times New Roman" w:cs="Times New Roman"/>
          <w:b/>
          <w:bCs/>
        </w:rPr>
      </w:pPr>
      <w:r w:rsidRPr="00742DC8">
        <w:rPr>
          <w:rFonts w:ascii="Times New Roman" w:hAnsi="Times New Roman" w:cs="Times New Roman"/>
          <w:b/>
        </w:rPr>
        <w:t>ВОЛИНСЬКОЇ ОБЛАСНОЇ РАДИ</w:t>
      </w:r>
    </w:p>
    <w:p w14:paraId="5D2460A7" w14:textId="77777777" w:rsidR="002339CA" w:rsidRPr="00742DC8" w:rsidRDefault="002339CA" w:rsidP="000F646A">
      <w:pPr>
        <w:spacing w:line="240" w:lineRule="auto"/>
        <w:jc w:val="center"/>
        <w:rPr>
          <w:rFonts w:ascii="Times New Roman" w:eastAsia="Calibri" w:hAnsi="Times New Roman" w:cs="Times New Roman"/>
          <w:b/>
        </w:rPr>
      </w:pPr>
    </w:p>
    <w:p w14:paraId="579CDD0E" w14:textId="77777777" w:rsidR="002339CA" w:rsidRPr="00742DC8" w:rsidRDefault="002339CA" w:rsidP="000F646A">
      <w:pPr>
        <w:spacing w:line="240" w:lineRule="auto"/>
        <w:jc w:val="center"/>
        <w:rPr>
          <w:rFonts w:ascii="Times New Roman" w:eastAsia="Calibri" w:hAnsi="Times New Roman" w:cs="Times New Roman"/>
          <w:b/>
        </w:rPr>
      </w:pPr>
    </w:p>
    <w:tbl>
      <w:tblPr>
        <w:tblW w:w="10348" w:type="dxa"/>
        <w:tblLook w:val="04A0" w:firstRow="1" w:lastRow="0" w:firstColumn="1" w:lastColumn="0" w:noHBand="0" w:noVBand="1"/>
      </w:tblPr>
      <w:tblGrid>
        <w:gridCol w:w="4395"/>
        <w:gridCol w:w="5953"/>
      </w:tblGrid>
      <w:tr w:rsidR="002339CA" w:rsidRPr="00742DC8" w14:paraId="7F2AD548" w14:textId="77777777" w:rsidTr="00E762E2">
        <w:tc>
          <w:tcPr>
            <w:tcW w:w="4395" w:type="dxa"/>
            <w:shd w:val="clear" w:color="auto" w:fill="auto"/>
          </w:tcPr>
          <w:p w14:paraId="37D93BA0" w14:textId="77777777" w:rsidR="002339CA" w:rsidRPr="00742DC8" w:rsidRDefault="002339CA" w:rsidP="000F646A">
            <w:pPr>
              <w:spacing w:line="240" w:lineRule="auto"/>
              <w:jc w:val="center"/>
              <w:rPr>
                <w:rFonts w:ascii="Times New Roman" w:eastAsia="Calibri" w:hAnsi="Times New Roman" w:cs="Times New Roman"/>
                <w:b/>
                <w:lang w:eastAsia="uk-UA"/>
              </w:rPr>
            </w:pPr>
            <w:r w:rsidRPr="00742DC8">
              <w:rPr>
                <w:rFonts w:ascii="Times New Roman" w:eastAsia="Calibri" w:hAnsi="Times New Roman" w:cs="Times New Roman"/>
                <w:b/>
                <w:lang w:eastAsia="uk-UA"/>
              </w:rPr>
              <w:t xml:space="preserve">         </w:t>
            </w:r>
          </w:p>
        </w:tc>
        <w:tc>
          <w:tcPr>
            <w:tcW w:w="5953" w:type="dxa"/>
            <w:shd w:val="clear" w:color="auto" w:fill="auto"/>
          </w:tcPr>
          <w:p w14:paraId="23D1454A" w14:textId="77777777" w:rsidR="002339CA" w:rsidRPr="00742DC8" w:rsidRDefault="002339CA" w:rsidP="000F646A">
            <w:pPr>
              <w:spacing w:line="240" w:lineRule="auto"/>
              <w:rPr>
                <w:rFonts w:ascii="Times New Roman" w:eastAsia="Calibri" w:hAnsi="Times New Roman" w:cs="Times New Roman"/>
                <w:bCs/>
                <w:lang w:eastAsia="uk-UA"/>
              </w:rPr>
            </w:pPr>
            <w:r w:rsidRPr="00742DC8">
              <w:rPr>
                <w:rFonts w:ascii="Times New Roman" w:eastAsia="Calibri" w:hAnsi="Times New Roman" w:cs="Times New Roman"/>
                <w:bCs/>
                <w:lang w:eastAsia="uk-UA"/>
              </w:rPr>
              <w:t xml:space="preserve">                             «ЗАТВЕРДЖЕНО»</w:t>
            </w:r>
          </w:p>
          <w:p w14:paraId="2E5BEB65" w14:textId="77777777" w:rsidR="002339CA" w:rsidRPr="00742DC8" w:rsidRDefault="002339CA" w:rsidP="000F646A">
            <w:pPr>
              <w:spacing w:line="240" w:lineRule="auto"/>
              <w:rPr>
                <w:rFonts w:ascii="Times New Roman" w:eastAsia="Calibri" w:hAnsi="Times New Roman" w:cs="Times New Roman"/>
                <w:bCs/>
                <w:lang w:eastAsia="uk-UA"/>
              </w:rPr>
            </w:pPr>
            <w:r w:rsidRPr="00742DC8">
              <w:rPr>
                <w:rFonts w:ascii="Times New Roman" w:eastAsia="Calibri" w:hAnsi="Times New Roman" w:cs="Times New Roman"/>
                <w:bCs/>
                <w:lang w:eastAsia="uk-UA"/>
              </w:rPr>
              <w:t xml:space="preserve">                        </w:t>
            </w:r>
            <w:proofErr w:type="gramStart"/>
            <w:r w:rsidRPr="00742DC8">
              <w:rPr>
                <w:rFonts w:ascii="Times New Roman" w:eastAsia="Calibri" w:hAnsi="Times New Roman" w:cs="Times New Roman"/>
                <w:bCs/>
                <w:lang w:eastAsia="uk-UA"/>
              </w:rPr>
              <w:t>Р</w:t>
            </w:r>
            <w:proofErr w:type="gramEnd"/>
            <w:r w:rsidRPr="00742DC8">
              <w:rPr>
                <w:rFonts w:ascii="Times New Roman" w:eastAsia="Calibri" w:hAnsi="Times New Roman" w:cs="Times New Roman"/>
                <w:bCs/>
                <w:lang w:eastAsia="uk-UA"/>
              </w:rPr>
              <w:t>ішенням уповноваженої особи</w:t>
            </w:r>
          </w:p>
          <w:p w14:paraId="17624E6C" w14:textId="77777777" w:rsidR="002339CA" w:rsidRPr="00742DC8" w:rsidRDefault="002339CA" w:rsidP="000F646A">
            <w:pPr>
              <w:spacing w:line="240" w:lineRule="auto"/>
              <w:rPr>
                <w:rFonts w:ascii="Times New Roman" w:eastAsia="Calibri" w:hAnsi="Times New Roman" w:cs="Times New Roman"/>
                <w:bCs/>
                <w:lang w:eastAsia="uk-UA"/>
              </w:rPr>
            </w:pPr>
            <w:r w:rsidRPr="00742DC8">
              <w:rPr>
                <w:rFonts w:ascii="Times New Roman" w:eastAsia="Calibri" w:hAnsi="Times New Roman" w:cs="Times New Roman"/>
                <w:bCs/>
                <w:lang w:eastAsia="uk-UA"/>
              </w:rPr>
              <w:t xml:space="preserve">                        Фахівець з публічних закупівель</w:t>
            </w:r>
          </w:p>
          <w:p w14:paraId="316738B6" w14:textId="77777777" w:rsidR="002339CA" w:rsidRPr="00742DC8" w:rsidRDefault="002339CA" w:rsidP="000F646A">
            <w:pPr>
              <w:spacing w:line="240" w:lineRule="auto"/>
              <w:rPr>
                <w:rFonts w:ascii="Times New Roman" w:eastAsia="Calibri" w:hAnsi="Times New Roman" w:cs="Times New Roman"/>
                <w:bCs/>
                <w:lang w:eastAsia="uk-UA"/>
              </w:rPr>
            </w:pPr>
            <w:r w:rsidRPr="00742DC8">
              <w:rPr>
                <w:rFonts w:ascii="Times New Roman" w:eastAsia="Calibri" w:hAnsi="Times New Roman" w:cs="Times New Roman"/>
                <w:bCs/>
                <w:lang w:eastAsia="uk-UA"/>
              </w:rPr>
              <w:t xml:space="preserve">                        _______________  </w:t>
            </w:r>
            <w:proofErr w:type="gramStart"/>
            <w:r w:rsidRPr="00742DC8">
              <w:rPr>
                <w:rFonts w:ascii="Times New Roman" w:eastAsia="Calibri" w:hAnsi="Times New Roman" w:cs="Times New Roman"/>
                <w:bCs/>
                <w:lang w:eastAsia="uk-UA"/>
              </w:rPr>
              <w:t>Наталія</w:t>
            </w:r>
            <w:proofErr w:type="gramEnd"/>
            <w:r w:rsidRPr="00742DC8">
              <w:rPr>
                <w:rFonts w:ascii="Times New Roman" w:eastAsia="Calibri" w:hAnsi="Times New Roman" w:cs="Times New Roman"/>
                <w:bCs/>
                <w:lang w:eastAsia="uk-UA"/>
              </w:rPr>
              <w:t xml:space="preserve"> МАКСИМУК</w:t>
            </w:r>
          </w:p>
          <w:p w14:paraId="5FF76FCA" w14:textId="5F1EE5B9" w:rsidR="002339CA" w:rsidRPr="00742DC8" w:rsidRDefault="002339CA" w:rsidP="000F646A">
            <w:pPr>
              <w:spacing w:line="240" w:lineRule="auto"/>
              <w:rPr>
                <w:rFonts w:ascii="Times New Roman" w:eastAsia="Calibri" w:hAnsi="Times New Roman" w:cs="Times New Roman"/>
                <w:bCs/>
                <w:lang w:eastAsia="uk-UA"/>
              </w:rPr>
            </w:pPr>
            <w:r w:rsidRPr="00742DC8">
              <w:rPr>
                <w:rFonts w:ascii="Times New Roman" w:eastAsia="Calibri" w:hAnsi="Times New Roman" w:cs="Times New Roman"/>
                <w:bCs/>
                <w:lang w:eastAsia="uk-UA"/>
              </w:rPr>
              <w:t xml:space="preserve">                        Протокол  № </w:t>
            </w:r>
            <w:r w:rsidRPr="00742DC8">
              <w:rPr>
                <w:rFonts w:ascii="Times New Roman" w:eastAsia="Calibri" w:hAnsi="Times New Roman" w:cs="Times New Roman"/>
                <w:bCs/>
                <w:lang w:val="uk-UA" w:eastAsia="uk-UA"/>
              </w:rPr>
              <w:t>03</w:t>
            </w:r>
            <w:r w:rsidRPr="00742DC8">
              <w:rPr>
                <w:rFonts w:ascii="Times New Roman" w:eastAsia="Calibri" w:hAnsi="Times New Roman" w:cs="Times New Roman"/>
                <w:bCs/>
                <w:lang w:eastAsia="uk-UA"/>
              </w:rPr>
              <w:t>/24 від «0</w:t>
            </w:r>
            <w:r w:rsidRPr="00742DC8">
              <w:rPr>
                <w:rFonts w:ascii="Times New Roman" w:eastAsia="Calibri" w:hAnsi="Times New Roman" w:cs="Times New Roman"/>
                <w:bCs/>
                <w:lang w:val="uk-UA" w:eastAsia="uk-UA"/>
              </w:rPr>
              <w:t>5</w:t>
            </w:r>
            <w:r w:rsidRPr="00742DC8">
              <w:rPr>
                <w:rFonts w:ascii="Times New Roman" w:eastAsia="Calibri" w:hAnsi="Times New Roman" w:cs="Times New Roman"/>
                <w:bCs/>
                <w:lang w:eastAsia="uk-UA"/>
              </w:rPr>
              <w:t>» січня 2024 р.</w:t>
            </w:r>
          </w:p>
          <w:p w14:paraId="328871C6" w14:textId="77777777" w:rsidR="002339CA" w:rsidRPr="00742DC8" w:rsidRDefault="002339CA" w:rsidP="000F646A">
            <w:pPr>
              <w:spacing w:line="240" w:lineRule="auto"/>
              <w:rPr>
                <w:rFonts w:ascii="Times New Roman" w:eastAsia="Calibri" w:hAnsi="Times New Roman" w:cs="Times New Roman"/>
                <w:bCs/>
                <w:lang w:eastAsia="uk-UA"/>
              </w:rPr>
            </w:pPr>
          </w:p>
          <w:p w14:paraId="37818728" w14:textId="77777777" w:rsidR="002339CA" w:rsidRPr="00742DC8" w:rsidRDefault="002339CA" w:rsidP="000F646A">
            <w:pPr>
              <w:spacing w:line="240" w:lineRule="auto"/>
              <w:rPr>
                <w:rFonts w:ascii="Times New Roman" w:eastAsia="Calibri" w:hAnsi="Times New Roman" w:cs="Times New Roman"/>
                <w:b/>
                <w:lang w:eastAsia="uk-UA"/>
              </w:rPr>
            </w:pPr>
          </w:p>
        </w:tc>
      </w:tr>
    </w:tbl>
    <w:p w14:paraId="1C1BB5F3" w14:textId="77777777" w:rsidR="002339CA" w:rsidRPr="00742DC8" w:rsidRDefault="002339CA" w:rsidP="000F646A">
      <w:pPr>
        <w:spacing w:line="240" w:lineRule="auto"/>
        <w:jc w:val="center"/>
        <w:rPr>
          <w:rFonts w:ascii="Times New Roman" w:eastAsia="Calibri" w:hAnsi="Times New Roman" w:cs="Times New Roman"/>
          <w:b/>
        </w:rPr>
      </w:pPr>
    </w:p>
    <w:p w14:paraId="6E1FFE38" w14:textId="77777777" w:rsidR="002339CA" w:rsidRPr="00742DC8" w:rsidRDefault="002339CA" w:rsidP="000F646A">
      <w:pPr>
        <w:spacing w:line="240" w:lineRule="auto"/>
        <w:jc w:val="center"/>
        <w:rPr>
          <w:rFonts w:ascii="Times New Roman" w:eastAsia="Calibri" w:hAnsi="Times New Roman" w:cs="Times New Roman"/>
          <w:b/>
        </w:rPr>
      </w:pPr>
      <w:r w:rsidRPr="00742DC8">
        <w:rPr>
          <w:rFonts w:ascii="Times New Roman" w:eastAsia="Calibri" w:hAnsi="Times New Roman" w:cs="Times New Roman"/>
          <w:b/>
        </w:rPr>
        <w:t>ТЕНДЕРНА  ДОКУМЕНТАЦІЯ</w:t>
      </w:r>
    </w:p>
    <w:p w14:paraId="5C68AD78" w14:textId="77777777" w:rsidR="002339CA" w:rsidRPr="00742DC8" w:rsidRDefault="002339CA" w:rsidP="000F646A">
      <w:pPr>
        <w:spacing w:line="240" w:lineRule="auto"/>
        <w:jc w:val="center"/>
        <w:rPr>
          <w:rFonts w:ascii="Times New Roman" w:eastAsia="Calibri" w:hAnsi="Times New Roman" w:cs="Times New Roman"/>
          <w:b/>
        </w:rPr>
      </w:pPr>
    </w:p>
    <w:p w14:paraId="36D3A9A3" w14:textId="77777777" w:rsidR="002339CA" w:rsidRPr="00742DC8" w:rsidRDefault="002339CA" w:rsidP="000F646A">
      <w:pPr>
        <w:spacing w:line="240" w:lineRule="auto"/>
        <w:jc w:val="center"/>
        <w:rPr>
          <w:rFonts w:ascii="Times New Roman" w:eastAsia="Calibri" w:hAnsi="Times New Roman" w:cs="Times New Roman"/>
          <w:b/>
        </w:rPr>
      </w:pPr>
      <w:r w:rsidRPr="00742DC8">
        <w:rPr>
          <w:rFonts w:ascii="Times New Roman" w:eastAsia="Calibri" w:hAnsi="Times New Roman" w:cs="Times New Roman"/>
          <w:b/>
        </w:rPr>
        <w:t>по процедурі ВІДКРИТІ ТОРГ</w:t>
      </w:r>
      <w:proofErr w:type="gramStart"/>
      <w:r w:rsidRPr="00742DC8">
        <w:rPr>
          <w:rFonts w:ascii="Times New Roman" w:eastAsia="Calibri" w:hAnsi="Times New Roman" w:cs="Times New Roman"/>
          <w:b/>
        </w:rPr>
        <w:t>И(</w:t>
      </w:r>
      <w:proofErr w:type="gramEnd"/>
      <w:r w:rsidRPr="00742DC8">
        <w:rPr>
          <w:rFonts w:ascii="Times New Roman" w:eastAsia="Calibri" w:hAnsi="Times New Roman" w:cs="Times New Roman"/>
          <w:b/>
        </w:rPr>
        <w:t xml:space="preserve"> з особливостями)</w:t>
      </w:r>
    </w:p>
    <w:p w14:paraId="711FB245" w14:textId="77777777" w:rsidR="002339CA" w:rsidRPr="00742DC8" w:rsidRDefault="002339CA" w:rsidP="000F646A">
      <w:pPr>
        <w:spacing w:line="240" w:lineRule="auto"/>
        <w:jc w:val="center"/>
        <w:rPr>
          <w:rFonts w:ascii="Times New Roman" w:eastAsia="Calibri" w:hAnsi="Times New Roman" w:cs="Times New Roman"/>
          <w:b/>
          <w:color w:val="000000"/>
        </w:rPr>
      </w:pPr>
    </w:p>
    <w:p w14:paraId="6806FC06" w14:textId="77777777" w:rsidR="002339CA" w:rsidRPr="00742DC8" w:rsidRDefault="002339CA" w:rsidP="000F646A">
      <w:pPr>
        <w:spacing w:line="240" w:lineRule="auto"/>
        <w:jc w:val="center"/>
        <w:rPr>
          <w:rFonts w:ascii="Times New Roman" w:eastAsia="Calibri" w:hAnsi="Times New Roman" w:cs="Times New Roman"/>
          <w:color w:val="000000"/>
        </w:rPr>
      </w:pPr>
      <w:proofErr w:type="gramStart"/>
      <w:r w:rsidRPr="00742DC8">
        <w:rPr>
          <w:rFonts w:ascii="Times New Roman" w:eastAsia="Calibri" w:hAnsi="Times New Roman" w:cs="Times New Roman"/>
        </w:rPr>
        <w:t>на</w:t>
      </w:r>
      <w:proofErr w:type="gramEnd"/>
      <w:r w:rsidRPr="00742DC8">
        <w:rPr>
          <w:rFonts w:ascii="Times New Roman" w:eastAsia="Calibri" w:hAnsi="Times New Roman" w:cs="Times New Roman"/>
        </w:rPr>
        <w:t xml:space="preserve"> закупівлю товару за</w:t>
      </w:r>
    </w:p>
    <w:p w14:paraId="2695A5A6" w14:textId="0FE9B4E8" w:rsidR="002339CA" w:rsidRPr="00742DC8" w:rsidRDefault="002339CA" w:rsidP="000F646A">
      <w:pPr>
        <w:spacing w:line="240" w:lineRule="auto"/>
        <w:jc w:val="center"/>
        <w:rPr>
          <w:rFonts w:ascii="Times New Roman" w:eastAsia="Calibri" w:hAnsi="Times New Roman" w:cs="Times New Roman"/>
          <w:color w:val="000000"/>
        </w:rPr>
      </w:pPr>
      <w:bookmarkStart w:id="0" w:name="n48"/>
      <w:bookmarkEnd w:id="0"/>
      <w:r w:rsidRPr="00742DC8">
        <w:rPr>
          <w:rFonts w:ascii="Times New Roman" w:eastAsia="Calibri" w:hAnsi="Times New Roman" w:cs="Times New Roman"/>
        </w:rPr>
        <w:t>кодом ДК 021:2015 «Єдиний закупівельний словник» код ДК 021:2015</w:t>
      </w:r>
      <w:r w:rsidRPr="00742DC8">
        <w:rPr>
          <w:rFonts w:ascii="Times New Roman" w:eastAsia="Calibri" w:hAnsi="Times New Roman" w:cs="Times New Roman"/>
          <w:b/>
        </w:rPr>
        <w:t xml:space="preserve"> – </w:t>
      </w:r>
      <w:r w:rsidRPr="00742DC8">
        <w:rPr>
          <w:rFonts w:ascii="Times New Roman" w:hAnsi="Times New Roman" w:cs="Times New Roman"/>
          <w:bCs/>
        </w:rPr>
        <w:t>021:2015 –</w:t>
      </w:r>
      <w:r w:rsidRPr="00742DC8">
        <w:rPr>
          <w:rFonts w:ascii="Times New Roman" w:hAnsi="Times New Roman" w:cs="Times New Roman"/>
          <w:b/>
        </w:rPr>
        <w:t xml:space="preserve"> </w:t>
      </w:r>
      <w:r w:rsidRPr="00742DC8">
        <w:rPr>
          <w:rFonts w:ascii="Times New Roman" w:hAnsi="Times New Roman" w:cs="Times New Roman"/>
        </w:rPr>
        <w:t>15</w:t>
      </w:r>
      <w:r w:rsidRPr="00742DC8">
        <w:rPr>
          <w:rFonts w:ascii="Times New Roman" w:hAnsi="Times New Roman" w:cs="Times New Roman"/>
          <w:lang w:val="uk-UA"/>
        </w:rPr>
        <w:t>55</w:t>
      </w:r>
      <w:r w:rsidRPr="00742DC8">
        <w:rPr>
          <w:rFonts w:ascii="Times New Roman" w:hAnsi="Times New Roman" w:cs="Times New Roman"/>
        </w:rPr>
        <w:t>0000-</w:t>
      </w:r>
      <w:r w:rsidRPr="00742DC8">
        <w:rPr>
          <w:rFonts w:ascii="Times New Roman" w:hAnsi="Times New Roman" w:cs="Times New Roman"/>
          <w:lang w:val="uk-UA"/>
        </w:rPr>
        <w:t>8</w:t>
      </w:r>
      <w:r w:rsidRPr="00742DC8">
        <w:rPr>
          <w:rFonts w:ascii="Times New Roman" w:hAnsi="Times New Roman" w:cs="Times New Roman"/>
        </w:rPr>
        <w:t xml:space="preserve"> </w:t>
      </w:r>
      <w:r w:rsidRPr="00742DC8">
        <w:rPr>
          <w:rFonts w:ascii="Times New Roman" w:hAnsi="Times New Roman" w:cs="Times New Roman"/>
          <w:lang w:val="uk-UA"/>
        </w:rPr>
        <w:t xml:space="preserve">Молочні продукти </w:t>
      </w:r>
      <w:proofErr w:type="gramStart"/>
      <w:r w:rsidRPr="00742DC8">
        <w:rPr>
          <w:rFonts w:ascii="Times New Roman" w:hAnsi="Times New Roman" w:cs="Times New Roman"/>
          <w:lang w:val="uk-UA"/>
        </w:rPr>
        <w:t>р</w:t>
      </w:r>
      <w:proofErr w:type="gramEnd"/>
      <w:r w:rsidRPr="00742DC8">
        <w:rPr>
          <w:rFonts w:ascii="Times New Roman" w:hAnsi="Times New Roman" w:cs="Times New Roman"/>
          <w:lang w:val="uk-UA"/>
        </w:rPr>
        <w:t>ізні</w:t>
      </w:r>
      <w:r w:rsidRPr="00742DC8">
        <w:rPr>
          <w:rFonts w:ascii="Times New Roman" w:hAnsi="Times New Roman" w:cs="Times New Roman"/>
        </w:rPr>
        <w:t xml:space="preserve"> (</w:t>
      </w:r>
      <w:r w:rsidRPr="00742DC8">
        <w:rPr>
          <w:rFonts w:ascii="Times New Roman" w:hAnsi="Times New Roman" w:cs="Times New Roman"/>
          <w:lang w:val="uk-UA"/>
        </w:rPr>
        <w:t>сметана, йогурт</w:t>
      </w:r>
      <w:r w:rsidRPr="00742DC8">
        <w:rPr>
          <w:rFonts w:ascii="Times New Roman" w:hAnsi="Times New Roman" w:cs="Times New Roman"/>
        </w:rPr>
        <w:t>)</w:t>
      </w:r>
    </w:p>
    <w:p w14:paraId="56008767" w14:textId="77777777" w:rsidR="002339CA" w:rsidRPr="00742DC8" w:rsidRDefault="002339CA" w:rsidP="000F646A">
      <w:pPr>
        <w:spacing w:line="240" w:lineRule="auto"/>
        <w:rPr>
          <w:rFonts w:ascii="Times New Roman" w:eastAsia="Calibri" w:hAnsi="Times New Roman" w:cs="Times New Roman"/>
          <w:color w:val="000000"/>
        </w:rPr>
      </w:pPr>
    </w:p>
    <w:p w14:paraId="24773A5D" w14:textId="77777777" w:rsidR="002339CA" w:rsidRPr="00742DC8" w:rsidRDefault="002339CA" w:rsidP="000F646A">
      <w:pPr>
        <w:spacing w:line="240" w:lineRule="auto"/>
        <w:jc w:val="center"/>
        <w:rPr>
          <w:rFonts w:ascii="Times New Roman" w:eastAsia="Calibri" w:hAnsi="Times New Roman" w:cs="Times New Roman"/>
          <w:color w:val="000000"/>
        </w:rPr>
      </w:pPr>
    </w:p>
    <w:p w14:paraId="0D06C85F" w14:textId="77777777" w:rsidR="002339CA" w:rsidRPr="00742DC8" w:rsidRDefault="002339CA"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2372EF54" w14:textId="77777777" w:rsidR="00DA0AE0" w:rsidRPr="00742DC8"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0B5423E3" w14:textId="77777777" w:rsidR="00DA0AE0" w:rsidRPr="00742DC8"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680BCF99" w14:textId="77777777" w:rsidR="002339CA" w:rsidRPr="00742DC8" w:rsidRDefault="002339CA" w:rsidP="000F646A">
      <w:pPr>
        <w:tabs>
          <w:tab w:val="left" w:pos="4820"/>
        </w:tabs>
        <w:suppressAutoHyphens/>
        <w:spacing w:line="240" w:lineRule="auto"/>
        <w:jc w:val="center"/>
      </w:pPr>
    </w:p>
    <w:p w14:paraId="2828019E" w14:textId="77777777" w:rsidR="002339CA" w:rsidRPr="00742DC8" w:rsidRDefault="002339CA" w:rsidP="000F646A">
      <w:pPr>
        <w:tabs>
          <w:tab w:val="left" w:pos="4820"/>
        </w:tabs>
        <w:suppressAutoHyphens/>
        <w:spacing w:line="240" w:lineRule="auto"/>
        <w:jc w:val="center"/>
      </w:pPr>
    </w:p>
    <w:p w14:paraId="21D2C67E" w14:textId="77777777" w:rsidR="002339CA" w:rsidRPr="00742DC8" w:rsidRDefault="002339CA" w:rsidP="000F646A">
      <w:pPr>
        <w:tabs>
          <w:tab w:val="left" w:pos="4820"/>
        </w:tabs>
        <w:suppressAutoHyphens/>
        <w:spacing w:line="240" w:lineRule="auto"/>
        <w:jc w:val="center"/>
      </w:pPr>
    </w:p>
    <w:p w14:paraId="2E159D2D" w14:textId="77777777" w:rsidR="002339CA" w:rsidRPr="00742DC8" w:rsidRDefault="002339CA" w:rsidP="000F646A">
      <w:pPr>
        <w:tabs>
          <w:tab w:val="left" w:pos="4820"/>
        </w:tabs>
        <w:suppressAutoHyphens/>
        <w:spacing w:line="240" w:lineRule="auto"/>
        <w:jc w:val="center"/>
        <w:rPr>
          <w:lang w:val="uk-UA"/>
        </w:rPr>
      </w:pPr>
    </w:p>
    <w:p w14:paraId="13CDEF17" w14:textId="77777777" w:rsidR="002339CA" w:rsidRPr="00742DC8" w:rsidRDefault="002339CA" w:rsidP="000F646A">
      <w:pPr>
        <w:tabs>
          <w:tab w:val="left" w:pos="4820"/>
        </w:tabs>
        <w:suppressAutoHyphens/>
        <w:spacing w:line="240" w:lineRule="auto"/>
        <w:jc w:val="center"/>
        <w:rPr>
          <w:lang w:val="uk-UA"/>
        </w:rPr>
      </w:pPr>
    </w:p>
    <w:p w14:paraId="5E5A11C8" w14:textId="77777777" w:rsidR="002339CA" w:rsidRPr="00742DC8" w:rsidRDefault="002339CA" w:rsidP="000F646A">
      <w:pPr>
        <w:tabs>
          <w:tab w:val="left" w:pos="4820"/>
        </w:tabs>
        <w:suppressAutoHyphens/>
        <w:spacing w:line="240" w:lineRule="auto"/>
        <w:jc w:val="center"/>
        <w:rPr>
          <w:lang w:val="uk-UA"/>
        </w:rPr>
      </w:pPr>
    </w:p>
    <w:p w14:paraId="0E3B932E" w14:textId="77777777" w:rsidR="002339CA" w:rsidRPr="00742DC8" w:rsidRDefault="002339CA" w:rsidP="000F646A">
      <w:pPr>
        <w:tabs>
          <w:tab w:val="left" w:pos="4820"/>
        </w:tabs>
        <w:suppressAutoHyphens/>
        <w:spacing w:line="240" w:lineRule="auto"/>
        <w:jc w:val="center"/>
      </w:pPr>
    </w:p>
    <w:p w14:paraId="1E89F84C" w14:textId="77777777" w:rsidR="002339CA" w:rsidRDefault="002339CA" w:rsidP="000F646A">
      <w:pPr>
        <w:tabs>
          <w:tab w:val="left" w:pos="4820"/>
        </w:tabs>
        <w:suppressAutoHyphens/>
        <w:spacing w:line="240" w:lineRule="auto"/>
        <w:jc w:val="center"/>
        <w:rPr>
          <w:lang w:val="uk-UA"/>
        </w:rPr>
      </w:pPr>
    </w:p>
    <w:p w14:paraId="185FE40E" w14:textId="77777777" w:rsidR="00742DC8" w:rsidRPr="00742DC8" w:rsidRDefault="00742DC8" w:rsidP="000F646A">
      <w:pPr>
        <w:tabs>
          <w:tab w:val="left" w:pos="4820"/>
        </w:tabs>
        <w:suppressAutoHyphens/>
        <w:spacing w:line="240" w:lineRule="auto"/>
        <w:jc w:val="center"/>
        <w:rPr>
          <w:lang w:val="uk-UA"/>
        </w:rPr>
      </w:pPr>
    </w:p>
    <w:p w14:paraId="2E073202" w14:textId="77777777" w:rsidR="002339CA" w:rsidRPr="00742DC8" w:rsidRDefault="002339CA" w:rsidP="000F646A">
      <w:pPr>
        <w:tabs>
          <w:tab w:val="left" w:pos="4820"/>
        </w:tabs>
        <w:suppressAutoHyphens/>
        <w:spacing w:line="240" w:lineRule="auto"/>
        <w:jc w:val="center"/>
        <w:rPr>
          <w:rFonts w:ascii="Times New Roman" w:eastAsia="SimSun" w:hAnsi="Times New Roman" w:cs="Times New Roman"/>
          <w:bCs/>
          <w:kern w:val="2"/>
          <w:lang w:eastAsia="zh-CN"/>
        </w:rPr>
      </w:pPr>
      <w:r w:rsidRPr="00742DC8">
        <w:rPr>
          <w:rFonts w:ascii="Times New Roman" w:hAnsi="Times New Roman" w:cs="Times New Roman"/>
        </w:rPr>
        <w:t xml:space="preserve">смт Головне, </w:t>
      </w:r>
      <w:r w:rsidRPr="00742DC8">
        <w:rPr>
          <w:rFonts w:ascii="Times New Roman" w:eastAsia="Calibri" w:hAnsi="Times New Roman" w:cs="Times New Roman"/>
          <w:bCs/>
        </w:rPr>
        <w:t xml:space="preserve">2024 </w:t>
      </w:r>
      <w:proofErr w:type="gramStart"/>
      <w:r w:rsidRPr="00742DC8">
        <w:rPr>
          <w:rFonts w:ascii="Times New Roman" w:eastAsia="Calibri" w:hAnsi="Times New Roman" w:cs="Times New Roman"/>
          <w:bCs/>
        </w:rPr>
        <w:t>р</w:t>
      </w:r>
      <w:proofErr w:type="gramEnd"/>
      <w:r w:rsidRPr="00742DC8">
        <w:rPr>
          <w:rFonts w:ascii="Times New Roman" w:eastAsia="Calibri" w:hAnsi="Times New Roman" w:cs="Times New Roman"/>
          <w:bCs/>
        </w:rPr>
        <w:t xml:space="preserve">ік </w:t>
      </w:r>
    </w:p>
    <w:p w14:paraId="3DB486B8" w14:textId="77777777" w:rsidR="00BE1680" w:rsidRPr="00742DC8" w:rsidRDefault="00BE1680" w:rsidP="000F646A">
      <w:pPr>
        <w:spacing w:after="0" w:line="240" w:lineRule="auto"/>
        <w:jc w:val="center"/>
        <w:rPr>
          <w:rFonts w:ascii="Times New Roman" w:hAnsi="Times New Roman" w:cs="Times New Roman"/>
          <w:b/>
          <w:bCs/>
          <w:lang w:val="uk-UA"/>
        </w:rPr>
      </w:pPr>
    </w:p>
    <w:p w14:paraId="7FD6DF97" w14:textId="77777777" w:rsidR="002B5183" w:rsidRPr="00742DC8" w:rsidRDefault="002B5183" w:rsidP="000F646A">
      <w:pPr>
        <w:spacing w:after="0" w:line="240" w:lineRule="auto"/>
        <w:jc w:val="center"/>
        <w:rPr>
          <w:rFonts w:ascii="Times New Roman" w:eastAsia="Calibri" w:hAnsi="Times New Roman" w:cs="Times New Roman"/>
          <w:b/>
          <w:lang w:val="uk-UA" w:eastAsia="ru-RU"/>
        </w:rPr>
      </w:pPr>
    </w:p>
    <w:tbl>
      <w:tblPr>
        <w:tblStyle w:val="a3"/>
        <w:tblW w:w="9870" w:type="dxa"/>
        <w:tblInd w:w="-318" w:type="dxa"/>
        <w:tblLook w:val="04A0" w:firstRow="1" w:lastRow="0" w:firstColumn="1" w:lastColumn="0" w:noHBand="0" w:noVBand="1"/>
      </w:tblPr>
      <w:tblGrid>
        <w:gridCol w:w="904"/>
        <w:gridCol w:w="3208"/>
        <w:gridCol w:w="142"/>
        <w:gridCol w:w="5616"/>
      </w:tblGrid>
      <w:tr w:rsidR="001A5A07" w:rsidRPr="00742DC8" w14:paraId="577A904A" w14:textId="77777777" w:rsidTr="002339CA">
        <w:tc>
          <w:tcPr>
            <w:tcW w:w="9870" w:type="dxa"/>
            <w:gridSpan w:val="4"/>
            <w:shd w:val="clear" w:color="auto" w:fill="auto"/>
          </w:tcPr>
          <w:p w14:paraId="052E2CD5" w14:textId="39504D35" w:rsidR="00C8309B" w:rsidRPr="00742DC8" w:rsidRDefault="002339CA" w:rsidP="000F646A">
            <w:pPr>
              <w:jc w:val="center"/>
              <w:rPr>
                <w:rFonts w:ascii="Times New Roman" w:hAnsi="Times New Roman" w:cs="Times New Roman"/>
                <w:lang w:val="uk-UA"/>
              </w:rPr>
            </w:pPr>
            <w:r w:rsidRPr="00742DC8">
              <w:rPr>
                <w:rFonts w:ascii="Times New Roman" w:hAnsi="Times New Roman" w:cs="Times New Roman"/>
                <w:b/>
                <w:bCs/>
                <w:lang w:val="uk-UA"/>
              </w:rPr>
              <w:lastRenderedPageBreak/>
              <w:t>Р</w:t>
            </w:r>
            <w:r w:rsidR="00C8309B" w:rsidRPr="00742DC8">
              <w:rPr>
                <w:rFonts w:ascii="Times New Roman" w:hAnsi="Times New Roman" w:cs="Times New Roman"/>
                <w:b/>
                <w:bCs/>
                <w:lang w:val="uk-UA"/>
              </w:rPr>
              <w:t>озділ І. Загальні положення</w:t>
            </w:r>
          </w:p>
        </w:tc>
      </w:tr>
      <w:tr w:rsidR="001A5A07" w:rsidRPr="00742DC8" w14:paraId="0A043977" w14:textId="77777777" w:rsidTr="002339CA">
        <w:tc>
          <w:tcPr>
            <w:tcW w:w="904" w:type="dxa"/>
            <w:shd w:val="clear" w:color="auto" w:fill="auto"/>
            <w:vAlign w:val="center"/>
          </w:tcPr>
          <w:p w14:paraId="13FE4778" w14:textId="77777777" w:rsidR="00C8309B" w:rsidRPr="00742DC8" w:rsidRDefault="00C8309B" w:rsidP="000F646A">
            <w:pPr>
              <w:jc w:val="center"/>
              <w:rPr>
                <w:rFonts w:ascii="Times New Roman" w:hAnsi="Times New Roman" w:cs="Times New Roman"/>
                <w:b/>
                <w:bCs/>
                <w:lang w:val="uk-UA"/>
              </w:rPr>
            </w:pPr>
            <w:r w:rsidRPr="00742DC8">
              <w:rPr>
                <w:rFonts w:ascii="Times New Roman" w:hAnsi="Times New Roman" w:cs="Times New Roman"/>
                <w:b/>
                <w:bCs/>
                <w:lang w:val="uk-UA"/>
              </w:rPr>
              <w:t>1</w:t>
            </w:r>
          </w:p>
        </w:tc>
        <w:tc>
          <w:tcPr>
            <w:tcW w:w="3208" w:type="dxa"/>
            <w:shd w:val="clear" w:color="auto" w:fill="auto"/>
          </w:tcPr>
          <w:p w14:paraId="1D087F3E" w14:textId="77777777" w:rsidR="00C8309B" w:rsidRPr="00742DC8" w:rsidRDefault="00C8309B" w:rsidP="000F646A">
            <w:pPr>
              <w:jc w:val="both"/>
              <w:rPr>
                <w:rFonts w:ascii="Times New Roman" w:hAnsi="Times New Roman" w:cs="Times New Roman"/>
                <w:b/>
                <w:bCs/>
                <w:lang w:val="uk-UA"/>
              </w:rPr>
            </w:pPr>
            <w:r w:rsidRPr="00742DC8">
              <w:rPr>
                <w:rFonts w:ascii="Times New Roman" w:hAnsi="Times New Roman" w:cs="Times New Roman"/>
                <w:b/>
                <w:bCs/>
                <w:lang w:val="uk-UA"/>
              </w:rPr>
              <w:t>Терміни, які вживаються в тендерній документації</w:t>
            </w:r>
          </w:p>
        </w:tc>
        <w:tc>
          <w:tcPr>
            <w:tcW w:w="5758" w:type="dxa"/>
            <w:gridSpan w:val="2"/>
            <w:shd w:val="clear" w:color="auto" w:fill="auto"/>
          </w:tcPr>
          <w:p w14:paraId="742CFABB" w14:textId="77777777" w:rsidR="00572238" w:rsidRPr="00742DC8" w:rsidRDefault="00572238" w:rsidP="000F646A">
            <w:pPr>
              <w:ind w:left="-20" w:firstLine="142"/>
              <w:jc w:val="both"/>
              <w:rPr>
                <w:rFonts w:ascii="Times New Roman" w:hAnsi="Times New Roman" w:cs="Times New Roman"/>
                <w:lang w:val="uk-UA"/>
              </w:rPr>
            </w:pPr>
            <w:r w:rsidRPr="00742DC8">
              <w:rPr>
                <w:rFonts w:ascii="Times New Roman" w:hAnsi="Times New Roman" w:cs="Times New Roman"/>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деяких постанов Кабінету Міністрів України» та інших нормативно-правових актів у сфері закупівель.</w:t>
            </w:r>
          </w:p>
          <w:p w14:paraId="6A062D49" w14:textId="7C9BDC8E" w:rsidR="00C8309B" w:rsidRPr="00742DC8" w:rsidRDefault="00572238" w:rsidP="000F646A">
            <w:pPr>
              <w:jc w:val="both"/>
              <w:rPr>
                <w:rFonts w:ascii="Times New Roman" w:hAnsi="Times New Roman" w:cs="Times New Roman"/>
                <w:lang w:val="uk-UA"/>
              </w:rPr>
            </w:pPr>
            <w:r w:rsidRPr="00742DC8">
              <w:rPr>
                <w:rFonts w:ascii="Times New Roman" w:hAnsi="Times New Roman" w:cs="Times New Roman"/>
                <w:lang w:val="uk-UA"/>
              </w:rPr>
              <w:t>Терміни вживаються у значенні, наведеному в Законі та Особливостях.</w:t>
            </w:r>
          </w:p>
        </w:tc>
      </w:tr>
      <w:tr w:rsidR="001A5A07" w:rsidRPr="00742DC8" w14:paraId="05A63838" w14:textId="77777777" w:rsidTr="002339CA">
        <w:tc>
          <w:tcPr>
            <w:tcW w:w="904" w:type="dxa"/>
            <w:shd w:val="clear" w:color="auto" w:fill="auto"/>
            <w:vAlign w:val="center"/>
          </w:tcPr>
          <w:p w14:paraId="5F1D4BF1" w14:textId="77777777" w:rsidR="00C8309B" w:rsidRPr="00742DC8" w:rsidRDefault="00C8309B" w:rsidP="000F646A">
            <w:pPr>
              <w:jc w:val="center"/>
              <w:rPr>
                <w:rFonts w:ascii="Times New Roman" w:hAnsi="Times New Roman" w:cs="Times New Roman"/>
                <w:b/>
                <w:bCs/>
                <w:lang w:val="uk-UA"/>
              </w:rPr>
            </w:pPr>
            <w:r w:rsidRPr="00742DC8">
              <w:rPr>
                <w:rFonts w:ascii="Times New Roman" w:hAnsi="Times New Roman" w:cs="Times New Roman"/>
                <w:b/>
                <w:bCs/>
                <w:lang w:val="uk-UA"/>
              </w:rPr>
              <w:t>2</w:t>
            </w:r>
          </w:p>
        </w:tc>
        <w:tc>
          <w:tcPr>
            <w:tcW w:w="8966" w:type="dxa"/>
            <w:gridSpan w:val="3"/>
            <w:shd w:val="clear" w:color="auto" w:fill="auto"/>
          </w:tcPr>
          <w:p w14:paraId="01F741DC" w14:textId="77777777" w:rsidR="00C8309B" w:rsidRPr="00742DC8" w:rsidRDefault="00C8309B" w:rsidP="000F646A">
            <w:pPr>
              <w:jc w:val="both"/>
              <w:rPr>
                <w:rFonts w:ascii="Times New Roman" w:hAnsi="Times New Roman" w:cs="Times New Roman"/>
                <w:b/>
                <w:bCs/>
                <w:lang w:val="uk-UA"/>
              </w:rPr>
            </w:pPr>
            <w:r w:rsidRPr="00742DC8">
              <w:rPr>
                <w:rFonts w:ascii="Times New Roman" w:hAnsi="Times New Roman" w:cs="Times New Roman"/>
                <w:b/>
                <w:bCs/>
                <w:lang w:val="uk-UA"/>
              </w:rPr>
              <w:t>Інформація про замовника торгів</w:t>
            </w:r>
          </w:p>
        </w:tc>
      </w:tr>
      <w:tr w:rsidR="002339CA" w:rsidRPr="00742DC8" w14:paraId="0CE7D798" w14:textId="77777777" w:rsidTr="00DA0AE0">
        <w:trPr>
          <w:trHeight w:val="769"/>
        </w:trPr>
        <w:tc>
          <w:tcPr>
            <w:tcW w:w="904" w:type="dxa"/>
            <w:shd w:val="clear" w:color="auto" w:fill="auto"/>
            <w:vAlign w:val="center"/>
          </w:tcPr>
          <w:p w14:paraId="54C75EAA" w14:textId="4A202EF0" w:rsidR="002339CA" w:rsidRPr="00742DC8" w:rsidRDefault="002339CA" w:rsidP="000F646A">
            <w:pPr>
              <w:jc w:val="center"/>
              <w:rPr>
                <w:rFonts w:ascii="Times New Roman" w:hAnsi="Times New Roman" w:cs="Times New Roman"/>
                <w:lang w:val="uk-UA"/>
              </w:rPr>
            </w:pPr>
            <w:r w:rsidRPr="00742DC8">
              <w:rPr>
                <w:rFonts w:ascii="Times New Roman" w:hAnsi="Times New Roman" w:cs="Times New Roman"/>
                <w:lang w:val="uk-UA"/>
              </w:rPr>
              <w:t>2.1</w:t>
            </w:r>
          </w:p>
        </w:tc>
        <w:tc>
          <w:tcPr>
            <w:tcW w:w="3350" w:type="dxa"/>
            <w:gridSpan w:val="2"/>
            <w:shd w:val="clear" w:color="auto" w:fill="auto"/>
          </w:tcPr>
          <w:p w14:paraId="7F877191" w14:textId="5DB55B2A" w:rsidR="002339CA" w:rsidRPr="00742DC8" w:rsidRDefault="002339CA" w:rsidP="000F646A">
            <w:pPr>
              <w:jc w:val="both"/>
              <w:rPr>
                <w:rFonts w:ascii="Times New Roman" w:eastAsia="Times New Roman" w:hAnsi="Times New Roman" w:cs="Times New Roman"/>
                <w:lang w:val="uk-UA"/>
              </w:rPr>
            </w:pPr>
            <w:r w:rsidRPr="00742DC8">
              <w:rPr>
                <w:rFonts w:ascii="Times New Roman" w:hAnsi="Times New Roman" w:cs="Times New Roman"/>
              </w:rPr>
              <w:t>повне найменування</w:t>
            </w:r>
          </w:p>
        </w:tc>
        <w:tc>
          <w:tcPr>
            <w:tcW w:w="5616" w:type="dxa"/>
            <w:shd w:val="clear" w:color="auto" w:fill="auto"/>
          </w:tcPr>
          <w:p w14:paraId="1177457C" w14:textId="77777777" w:rsidR="002339CA" w:rsidRPr="00742DC8" w:rsidRDefault="002339CA" w:rsidP="000F646A">
            <w:pPr>
              <w:shd w:val="clear" w:color="auto" w:fill="FFFFFF" w:themeFill="background1"/>
              <w:rPr>
                <w:rFonts w:ascii="Times New Roman" w:hAnsi="Times New Roman" w:cs="Times New Roman"/>
                <w:bCs/>
              </w:rPr>
            </w:pPr>
            <w:r w:rsidRPr="00742DC8">
              <w:rPr>
                <w:rFonts w:ascii="Times New Roman" w:hAnsi="Times New Roman" w:cs="Times New Roman"/>
              </w:rPr>
              <w:t xml:space="preserve">Головненська спеціальна школа «Центр освіти» Волинської обласної </w:t>
            </w:r>
            <w:proofErr w:type="gramStart"/>
            <w:r w:rsidRPr="00742DC8">
              <w:rPr>
                <w:rFonts w:ascii="Times New Roman" w:hAnsi="Times New Roman" w:cs="Times New Roman"/>
              </w:rPr>
              <w:t>ради</w:t>
            </w:r>
            <w:proofErr w:type="gramEnd"/>
          </w:p>
          <w:p w14:paraId="27B156C1" w14:textId="77777777" w:rsidR="002339CA" w:rsidRPr="00742DC8" w:rsidRDefault="002339CA" w:rsidP="000F646A">
            <w:pPr>
              <w:spacing w:after="160"/>
              <w:jc w:val="center"/>
              <w:rPr>
                <w:rFonts w:ascii="Times New Roman" w:eastAsia="Calibri" w:hAnsi="Times New Roman" w:cs="Times New Roman"/>
                <w:color w:val="FF0000"/>
              </w:rPr>
            </w:pPr>
          </w:p>
          <w:p w14:paraId="0A1CC615" w14:textId="46CBE842" w:rsidR="002339CA" w:rsidRPr="00742DC8" w:rsidRDefault="002339CA" w:rsidP="000F646A">
            <w:pPr>
              <w:jc w:val="both"/>
              <w:rPr>
                <w:rFonts w:ascii="Times New Roman" w:eastAsia="Times New Roman" w:hAnsi="Times New Roman" w:cs="Times New Roman"/>
                <w:b/>
                <w:lang w:val="uk-UA"/>
              </w:rPr>
            </w:pPr>
          </w:p>
        </w:tc>
      </w:tr>
      <w:tr w:rsidR="002339CA" w:rsidRPr="00742DC8" w14:paraId="09091FE0" w14:textId="77777777" w:rsidTr="00DA0AE0">
        <w:tc>
          <w:tcPr>
            <w:tcW w:w="904" w:type="dxa"/>
            <w:shd w:val="clear" w:color="auto" w:fill="auto"/>
            <w:vAlign w:val="center"/>
          </w:tcPr>
          <w:p w14:paraId="6D629C6A" w14:textId="70EA049E" w:rsidR="002339CA" w:rsidRPr="00742DC8" w:rsidRDefault="002339CA" w:rsidP="000F646A">
            <w:pPr>
              <w:jc w:val="center"/>
              <w:rPr>
                <w:rFonts w:ascii="Times New Roman" w:hAnsi="Times New Roman" w:cs="Times New Roman"/>
                <w:lang w:val="uk-UA"/>
              </w:rPr>
            </w:pPr>
            <w:r w:rsidRPr="00742DC8">
              <w:rPr>
                <w:rFonts w:ascii="Times New Roman" w:hAnsi="Times New Roman" w:cs="Times New Roman"/>
                <w:lang w:val="uk-UA"/>
              </w:rPr>
              <w:t>2.2.</w:t>
            </w:r>
          </w:p>
        </w:tc>
        <w:tc>
          <w:tcPr>
            <w:tcW w:w="3350" w:type="dxa"/>
            <w:gridSpan w:val="2"/>
            <w:shd w:val="clear" w:color="auto" w:fill="auto"/>
          </w:tcPr>
          <w:p w14:paraId="7B178BDC" w14:textId="5959E023" w:rsidR="002339CA" w:rsidRPr="00742DC8" w:rsidRDefault="002339CA" w:rsidP="000F646A">
            <w:pPr>
              <w:jc w:val="both"/>
              <w:rPr>
                <w:rFonts w:ascii="Times New Roman" w:hAnsi="Times New Roman" w:cs="Times New Roman"/>
                <w:lang w:val="uk-UA"/>
              </w:rPr>
            </w:pPr>
            <w:proofErr w:type="gramStart"/>
            <w:r w:rsidRPr="00742DC8">
              <w:rPr>
                <w:rFonts w:ascii="Times New Roman" w:hAnsi="Times New Roman" w:cs="Times New Roman"/>
              </w:rPr>
              <w:t>м</w:t>
            </w:r>
            <w:proofErr w:type="gramEnd"/>
            <w:r w:rsidRPr="00742DC8">
              <w:rPr>
                <w:rFonts w:ascii="Times New Roman" w:hAnsi="Times New Roman" w:cs="Times New Roman"/>
              </w:rPr>
              <w:t>ісцезнаходження</w:t>
            </w:r>
          </w:p>
        </w:tc>
        <w:tc>
          <w:tcPr>
            <w:tcW w:w="5616" w:type="dxa"/>
            <w:shd w:val="clear" w:color="auto" w:fill="auto"/>
          </w:tcPr>
          <w:p w14:paraId="515D72C7" w14:textId="67F87721" w:rsidR="002339CA" w:rsidRPr="00742DC8" w:rsidRDefault="002339CA" w:rsidP="000F646A">
            <w:pPr>
              <w:jc w:val="both"/>
              <w:rPr>
                <w:rFonts w:ascii="Times New Roman" w:hAnsi="Times New Roman" w:cs="Times New Roman"/>
                <w:lang w:val="uk-UA"/>
              </w:rPr>
            </w:pPr>
            <w:r w:rsidRPr="00742DC8">
              <w:rPr>
                <w:rFonts w:ascii="Times New Roman" w:hAnsi="Times New Roman" w:cs="Times New Roman"/>
                <w:bCs/>
              </w:rPr>
              <w:t xml:space="preserve">вул. Лесі Українки, 1, смт Головне, Ковельський р-н, Волинська </w:t>
            </w:r>
            <w:proofErr w:type="gramStart"/>
            <w:r w:rsidRPr="00742DC8">
              <w:rPr>
                <w:rFonts w:ascii="Times New Roman" w:hAnsi="Times New Roman" w:cs="Times New Roman"/>
                <w:bCs/>
              </w:rPr>
              <w:t>обл</w:t>
            </w:r>
            <w:proofErr w:type="gramEnd"/>
            <w:r w:rsidRPr="00742DC8">
              <w:rPr>
                <w:rFonts w:ascii="Times New Roman" w:hAnsi="Times New Roman" w:cs="Times New Roman"/>
                <w:bCs/>
              </w:rPr>
              <w:t>, 44323</w:t>
            </w:r>
          </w:p>
        </w:tc>
      </w:tr>
      <w:tr w:rsidR="002339CA" w:rsidRPr="00742DC8" w14:paraId="0B946C6E" w14:textId="77777777" w:rsidTr="00DA0AE0">
        <w:tc>
          <w:tcPr>
            <w:tcW w:w="904" w:type="dxa"/>
            <w:shd w:val="clear" w:color="auto" w:fill="auto"/>
            <w:vAlign w:val="center"/>
          </w:tcPr>
          <w:p w14:paraId="3E189736" w14:textId="321F9CB2" w:rsidR="002339CA" w:rsidRPr="00742DC8" w:rsidRDefault="002339CA" w:rsidP="000F646A">
            <w:pPr>
              <w:jc w:val="center"/>
              <w:rPr>
                <w:rFonts w:ascii="Times New Roman" w:hAnsi="Times New Roman" w:cs="Times New Roman"/>
                <w:lang w:val="uk-UA"/>
              </w:rPr>
            </w:pPr>
            <w:r w:rsidRPr="00742DC8">
              <w:rPr>
                <w:rFonts w:ascii="Times New Roman" w:hAnsi="Times New Roman" w:cs="Times New Roman"/>
                <w:lang w:val="uk-UA"/>
              </w:rPr>
              <w:t>2.3</w:t>
            </w:r>
          </w:p>
        </w:tc>
        <w:tc>
          <w:tcPr>
            <w:tcW w:w="3350" w:type="dxa"/>
            <w:gridSpan w:val="2"/>
            <w:shd w:val="clear" w:color="auto" w:fill="auto"/>
          </w:tcPr>
          <w:p w14:paraId="506DCD5B" w14:textId="41FF13B7" w:rsidR="002339CA" w:rsidRPr="00742DC8" w:rsidRDefault="002339CA" w:rsidP="000F646A">
            <w:pPr>
              <w:jc w:val="both"/>
              <w:rPr>
                <w:rFonts w:ascii="Times New Roman" w:hAnsi="Times New Roman" w:cs="Times New Roman"/>
                <w:lang w:val="uk-UA"/>
              </w:rPr>
            </w:pPr>
            <w:r w:rsidRPr="00742DC8">
              <w:rPr>
                <w:rFonts w:ascii="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16" w:type="dxa"/>
            <w:shd w:val="clear" w:color="auto" w:fill="auto"/>
          </w:tcPr>
          <w:p w14:paraId="71A42E71" w14:textId="77777777" w:rsidR="002339CA" w:rsidRPr="00742DC8" w:rsidRDefault="002339CA" w:rsidP="000F646A">
            <w:pPr>
              <w:jc w:val="both"/>
              <w:rPr>
                <w:rFonts w:ascii="Times New Roman" w:hAnsi="Times New Roman" w:cs="Times New Roman"/>
              </w:rPr>
            </w:pPr>
            <w:r w:rsidRPr="00742DC8">
              <w:rPr>
                <w:rFonts w:ascii="Times New Roman" w:hAnsi="Times New Roman" w:cs="Times New Roman"/>
              </w:rPr>
              <w:t>уповноважена особа  –</w:t>
            </w:r>
            <w:r w:rsidRPr="00742DC8">
              <w:rPr>
                <w:rFonts w:ascii="Times New Roman" w:hAnsi="Times New Roman" w:cs="Times New Roman"/>
                <w:bCs/>
              </w:rPr>
              <w:t xml:space="preserve"> Максимук </w:t>
            </w:r>
            <w:proofErr w:type="gramStart"/>
            <w:r w:rsidRPr="00742DC8">
              <w:rPr>
                <w:rFonts w:ascii="Times New Roman" w:hAnsi="Times New Roman" w:cs="Times New Roman"/>
                <w:bCs/>
              </w:rPr>
              <w:t>Наталія</w:t>
            </w:r>
            <w:proofErr w:type="gramEnd"/>
            <w:r w:rsidRPr="00742DC8">
              <w:rPr>
                <w:rFonts w:ascii="Times New Roman" w:hAnsi="Times New Roman" w:cs="Times New Roman"/>
                <w:bCs/>
              </w:rPr>
              <w:t xml:space="preserve"> Ігорівна</w:t>
            </w:r>
          </w:p>
          <w:p w14:paraId="42969285" w14:textId="77777777" w:rsidR="002339CA" w:rsidRPr="00742DC8" w:rsidRDefault="002339CA" w:rsidP="000F646A">
            <w:pPr>
              <w:jc w:val="both"/>
              <w:rPr>
                <w:rFonts w:ascii="Times New Roman" w:hAnsi="Times New Roman" w:cs="Times New Roman"/>
              </w:rPr>
            </w:pPr>
            <w:r w:rsidRPr="00742DC8">
              <w:rPr>
                <w:rFonts w:ascii="Times New Roman" w:hAnsi="Times New Roman" w:cs="Times New Roman"/>
              </w:rPr>
              <w:t xml:space="preserve">Адреса: </w:t>
            </w:r>
            <w:r w:rsidRPr="00742DC8">
              <w:rPr>
                <w:rFonts w:ascii="Times New Roman" w:hAnsi="Times New Roman" w:cs="Times New Roman"/>
                <w:bCs/>
              </w:rPr>
              <w:t xml:space="preserve">вул. Лесі Українки, 1, смт Головне, Ковельський р-н, Волинська </w:t>
            </w:r>
            <w:proofErr w:type="gramStart"/>
            <w:r w:rsidRPr="00742DC8">
              <w:rPr>
                <w:rFonts w:ascii="Times New Roman" w:hAnsi="Times New Roman" w:cs="Times New Roman"/>
                <w:bCs/>
              </w:rPr>
              <w:t>обл</w:t>
            </w:r>
            <w:proofErr w:type="gramEnd"/>
            <w:r w:rsidRPr="00742DC8">
              <w:rPr>
                <w:rFonts w:ascii="Times New Roman" w:hAnsi="Times New Roman" w:cs="Times New Roman"/>
                <w:bCs/>
              </w:rPr>
              <w:t>, 44323</w:t>
            </w:r>
          </w:p>
          <w:p w14:paraId="257FE0B2" w14:textId="77777777" w:rsidR="002339CA" w:rsidRPr="00742DC8" w:rsidRDefault="002339CA" w:rsidP="000F646A">
            <w:pPr>
              <w:jc w:val="both"/>
              <w:rPr>
                <w:rFonts w:ascii="Times New Roman" w:hAnsi="Times New Roman" w:cs="Times New Roman"/>
              </w:rPr>
            </w:pPr>
            <w:r w:rsidRPr="00742DC8">
              <w:rPr>
                <w:rFonts w:ascii="Times New Roman" w:hAnsi="Times New Roman" w:cs="Times New Roman"/>
              </w:rPr>
              <w:t>Тел. 0964807504</w:t>
            </w:r>
          </w:p>
          <w:p w14:paraId="35DBC11D" w14:textId="77777777" w:rsidR="002339CA" w:rsidRPr="00742DC8" w:rsidRDefault="002339CA" w:rsidP="000F646A">
            <w:pPr>
              <w:jc w:val="both"/>
              <w:rPr>
                <w:rFonts w:ascii="Times New Roman" w:hAnsi="Times New Roman" w:cs="Times New Roman"/>
              </w:rPr>
            </w:pPr>
            <w:r w:rsidRPr="00742DC8">
              <w:rPr>
                <w:rFonts w:ascii="Times New Roman" w:hAnsi="Times New Roman" w:cs="Times New Roman"/>
                <w:lang w:val="en-US"/>
              </w:rPr>
              <w:t>gshi</w:t>
            </w:r>
            <w:r w:rsidRPr="00742DC8">
              <w:rPr>
                <w:rFonts w:ascii="Times New Roman" w:hAnsi="Times New Roman" w:cs="Times New Roman"/>
              </w:rPr>
              <w:t>-</w:t>
            </w:r>
            <w:r w:rsidRPr="00742DC8">
              <w:rPr>
                <w:rFonts w:ascii="Times New Roman" w:hAnsi="Times New Roman" w:cs="Times New Roman"/>
                <w:lang w:val="en-US"/>
              </w:rPr>
              <w:t>golovvne</w:t>
            </w:r>
            <w:r w:rsidRPr="00742DC8">
              <w:rPr>
                <w:rFonts w:ascii="Times New Roman" w:hAnsi="Times New Roman" w:cs="Times New Roman"/>
              </w:rPr>
              <w:t>@</w:t>
            </w:r>
            <w:r w:rsidRPr="00742DC8">
              <w:rPr>
                <w:rFonts w:ascii="Times New Roman" w:hAnsi="Times New Roman" w:cs="Times New Roman"/>
                <w:lang w:val="en-US"/>
              </w:rPr>
              <w:t>ukr</w:t>
            </w:r>
            <w:r w:rsidRPr="00742DC8">
              <w:rPr>
                <w:rFonts w:ascii="Times New Roman" w:hAnsi="Times New Roman" w:cs="Times New Roman"/>
              </w:rPr>
              <w:t>.</w:t>
            </w:r>
            <w:r w:rsidRPr="00742DC8">
              <w:rPr>
                <w:rFonts w:ascii="Times New Roman" w:hAnsi="Times New Roman" w:cs="Times New Roman"/>
                <w:lang w:val="en-US"/>
              </w:rPr>
              <w:t>net</w:t>
            </w:r>
            <w:r w:rsidRPr="00742DC8">
              <w:rPr>
                <w:rFonts w:ascii="Times New Roman" w:hAnsi="Times New Roman" w:cs="Times New Roman"/>
              </w:rPr>
              <w:t xml:space="preserve"> </w:t>
            </w:r>
          </w:p>
          <w:p w14:paraId="1F6BF4A0" w14:textId="1E3B56F8" w:rsidR="002339CA" w:rsidRPr="00742DC8" w:rsidRDefault="002339CA" w:rsidP="000F646A">
            <w:pPr>
              <w:jc w:val="both"/>
              <w:rPr>
                <w:rFonts w:ascii="Times New Roman" w:hAnsi="Times New Roman" w:cs="Times New Roman"/>
                <w:lang w:val="uk-UA"/>
              </w:rPr>
            </w:pPr>
          </w:p>
        </w:tc>
      </w:tr>
      <w:tr w:rsidR="001A5A07" w:rsidRPr="00742DC8" w14:paraId="4450DD7E" w14:textId="77777777" w:rsidTr="00DA0AE0">
        <w:tc>
          <w:tcPr>
            <w:tcW w:w="904" w:type="dxa"/>
            <w:shd w:val="clear" w:color="auto" w:fill="auto"/>
            <w:vAlign w:val="center"/>
          </w:tcPr>
          <w:p w14:paraId="61875046" w14:textId="7355C599" w:rsidR="00C8309B" w:rsidRPr="00742DC8" w:rsidRDefault="00C8309B" w:rsidP="000F646A">
            <w:pPr>
              <w:jc w:val="center"/>
              <w:rPr>
                <w:rFonts w:ascii="Times New Roman" w:hAnsi="Times New Roman" w:cs="Times New Roman"/>
                <w:b/>
                <w:bCs/>
                <w:lang w:val="uk-UA"/>
              </w:rPr>
            </w:pPr>
            <w:r w:rsidRPr="00742DC8">
              <w:rPr>
                <w:rFonts w:ascii="Times New Roman" w:hAnsi="Times New Roman" w:cs="Times New Roman"/>
                <w:b/>
                <w:bCs/>
                <w:lang w:val="uk-UA"/>
              </w:rPr>
              <w:t>3</w:t>
            </w:r>
          </w:p>
        </w:tc>
        <w:tc>
          <w:tcPr>
            <w:tcW w:w="3350" w:type="dxa"/>
            <w:gridSpan w:val="2"/>
            <w:shd w:val="clear" w:color="auto" w:fill="auto"/>
          </w:tcPr>
          <w:p w14:paraId="1F1F7090" w14:textId="77777777" w:rsidR="00C8309B" w:rsidRPr="00742DC8" w:rsidRDefault="00C8309B" w:rsidP="000F646A">
            <w:pPr>
              <w:jc w:val="both"/>
              <w:rPr>
                <w:rFonts w:ascii="Times New Roman" w:hAnsi="Times New Roman" w:cs="Times New Roman"/>
                <w:b/>
                <w:bCs/>
                <w:lang w:val="uk-UA"/>
              </w:rPr>
            </w:pPr>
            <w:r w:rsidRPr="00742DC8">
              <w:rPr>
                <w:rFonts w:ascii="Times New Roman" w:hAnsi="Times New Roman" w:cs="Times New Roman"/>
                <w:b/>
                <w:bCs/>
                <w:lang w:val="uk-UA"/>
              </w:rPr>
              <w:t>Процедура закупівлі</w:t>
            </w:r>
          </w:p>
        </w:tc>
        <w:tc>
          <w:tcPr>
            <w:tcW w:w="5616" w:type="dxa"/>
            <w:shd w:val="clear" w:color="auto" w:fill="auto"/>
          </w:tcPr>
          <w:p w14:paraId="142E03B4" w14:textId="24DD946C" w:rsidR="00C8309B" w:rsidRPr="00742DC8" w:rsidRDefault="00C8309B" w:rsidP="000F646A">
            <w:pPr>
              <w:jc w:val="both"/>
              <w:rPr>
                <w:rFonts w:ascii="Times New Roman" w:hAnsi="Times New Roman" w:cs="Times New Roman"/>
                <w:lang w:val="uk-UA"/>
              </w:rPr>
            </w:pPr>
            <w:r w:rsidRPr="00742DC8">
              <w:rPr>
                <w:rFonts w:ascii="Times New Roman" w:hAnsi="Times New Roman" w:cs="Times New Roman"/>
                <w:lang w:val="uk-UA"/>
              </w:rPr>
              <w:t>Відкриті торги</w:t>
            </w:r>
            <w:r w:rsidR="00CE48F2" w:rsidRPr="00742DC8">
              <w:rPr>
                <w:rFonts w:ascii="Times New Roman" w:hAnsi="Times New Roman" w:cs="Times New Roman"/>
                <w:lang w:val="uk-UA"/>
              </w:rPr>
              <w:t xml:space="preserve"> з особливостями</w:t>
            </w:r>
          </w:p>
        </w:tc>
      </w:tr>
      <w:tr w:rsidR="001A5A07" w:rsidRPr="00742DC8" w14:paraId="04B3A45C" w14:textId="77777777" w:rsidTr="002339CA">
        <w:tc>
          <w:tcPr>
            <w:tcW w:w="904" w:type="dxa"/>
            <w:shd w:val="clear" w:color="auto" w:fill="auto"/>
            <w:vAlign w:val="center"/>
          </w:tcPr>
          <w:p w14:paraId="6D4E0117" w14:textId="77777777" w:rsidR="00C8309B" w:rsidRPr="00742DC8" w:rsidRDefault="00C8309B" w:rsidP="000F646A">
            <w:pPr>
              <w:jc w:val="center"/>
              <w:rPr>
                <w:rFonts w:ascii="Times New Roman" w:hAnsi="Times New Roman" w:cs="Times New Roman"/>
                <w:b/>
                <w:bCs/>
                <w:lang w:val="uk-UA"/>
              </w:rPr>
            </w:pPr>
            <w:r w:rsidRPr="00742DC8">
              <w:rPr>
                <w:rFonts w:ascii="Times New Roman" w:hAnsi="Times New Roman" w:cs="Times New Roman"/>
                <w:b/>
                <w:bCs/>
                <w:lang w:val="uk-UA"/>
              </w:rPr>
              <w:t>4</w:t>
            </w:r>
          </w:p>
        </w:tc>
        <w:tc>
          <w:tcPr>
            <w:tcW w:w="8966" w:type="dxa"/>
            <w:gridSpan w:val="3"/>
            <w:shd w:val="clear" w:color="auto" w:fill="auto"/>
          </w:tcPr>
          <w:p w14:paraId="648CB2C9" w14:textId="77777777" w:rsidR="00C8309B" w:rsidRPr="00742DC8" w:rsidRDefault="00C8309B" w:rsidP="000F646A">
            <w:pPr>
              <w:jc w:val="both"/>
              <w:rPr>
                <w:rFonts w:ascii="Times New Roman" w:hAnsi="Times New Roman" w:cs="Times New Roman"/>
                <w:b/>
                <w:bCs/>
                <w:lang w:val="uk-UA"/>
              </w:rPr>
            </w:pPr>
            <w:r w:rsidRPr="00742DC8">
              <w:rPr>
                <w:rFonts w:ascii="Times New Roman" w:hAnsi="Times New Roman" w:cs="Times New Roman"/>
                <w:b/>
                <w:bCs/>
                <w:lang w:val="uk-UA"/>
              </w:rPr>
              <w:t>Інформація про предмет закупівлі</w:t>
            </w:r>
          </w:p>
        </w:tc>
      </w:tr>
      <w:tr w:rsidR="001A5A07" w:rsidRPr="00742DC8" w14:paraId="2B967B8F" w14:textId="77777777" w:rsidTr="00831C57">
        <w:trPr>
          <w:trHeight w:val="1319"/>
        </w:trPr>
        <w:tc>
          <w:tcPr>
            <w:tcW w:w="904" w:type="dxa"/>
            <w:shd w:val="clear" w:color="auto" w:fill="auto"/>
            <w:vAlign w:val="center"/>
          </w:tcPr>
          <w:p w14:paraId="7AB52101" w14:textId="77777777" w:rsidR="00D8210D" w:rsidRPr="00742DC8" w:rsidRDefault="00D8210D" w:rsidP="000F646A">
            <w:pPr>
              <w:jc w:val="center"/>
              <w:rPr>
                <w:rFonts w:ascii="Times New Roman" w:hAnsi="Times New Roman" w:cs="Times New Roman"/>
                <w:lang w:val="uk-UA"/>
              </w:rPr>
            </w:pPr>
            <w:r w:rsidRPr="00742DC8">
              <w:rPr>
                <w:rFonts w:ascii="Times New Roman" w:hAnsi="Times New Roman" w:cs="Times New Roman"/>
                <w:lang w:val="uk-UA"/>
              </w:rPr>
              <w:t>4.1</w:t>
            </w:r>
          </w:p>
        </w:tc>
        <w:tc>
          <w:tcPr>
            <w:tcW w:w="3350" w:type="dxa"/>
            <w:gridSpan w:val="2"/>
            <w:shd w:val="clear" w:color="auto" w:fill="auto"/>
          </w:tcPr>
          <w:p w14:paraId="11C01D6D" w14:textId="77777777" w:rsidR="00D8210D" w:rsidRPr="00742DC8" w:rsidRDefault="00D8210D" w:rsidP="000F646A">
            <w:pPr>
              <w:jc w:val="both"/>
              <w:rPr>
                <w:rFonts w:ascii="Times New Roman" w:hAnsi="Times New Roman" w:cs="Times New Roman"/>
                <w:lang w:val="uk-UA"/>
              </w:rPr>
            </w:pPr>
            <w:r w:rsidRPr="00742DC8">
              <w:rPr>
                <w:rFonts w:ascii="Times New Roman" w:eastAsia="Times New Roman" w:hAnsi="Times New Roman" w:cs="Times New Roman"/>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5616" w:type="dxa"/>
            <w:shd w:val="clear" w:color="auto" w:fill="auto"/>
          </w:tcPr>
          <w:p w14:paraId="0231A300" w14:textId="651255CF" w:rsidR="002339CA" w:rsidRPr="00742DC8" w:rsidRDefault="002339CA" w:rsidP="000F646A">
            <w:pPr>
              <w:spacing w:after="160"/>
              <w:jc w:val="both"/>
              <w:rPr>
                <w:rFonts w:ascii="Times New Roman" w:eastAsia="Calibri" w:hAnsi="Times New Roman" w:cs="Times New Roman"/>
                <w:color w:val="000000"/>
              </w:rPr>
            </w:pPr>
            <w:r w:rsidRPr="00742DC8">
              <w:rPr>
                <w:rFonts w:ascii="Times New Roman" w:eastAsia="Calibri" w:hAnsi="Times New Roman" w:cs="Times New Roman"/>
              </w:rPr>
              <w:t>код ДК 021:2015</w:t>
            </w:r>
            <w:r w:rsidRPr="00742DC8">
              <w:rPr>
                <w:rFonts w:ascii="Times New Roman" w:eastAsia="Calibri" w:hAnsi="Times New Roman" w:cs="Times New Roman"/>
                <w:b/>
              </w:rPr>
              <w:t xml:space="preserve"> – </w:t>
            </w:r>
            <w:r w:rsidRPr="00742DC8">
              <w:rPr>
                <w:rFonts w:ascii="Times New Roman" w:hAnsi="Times New Roman" w:cs="Times New Roman"/>
                <w:bCs/>
              </w:rPr>
              <w:t>021:2015 –</w:t>
            </w:r>
            <w:r w:rsidRPr="00742DC8">
              <w:rPr>
                <w:rFonts w:ascii="Times New Roman" w:hAnsi="Times New Roman" w:cs="Times New Roman"/>
                <w:b/>
              </w:rPr>
              <w:t xml:space="preserve"> </w:t>
            </w:r>
            <w:r w:rsidRPr="00742DC8">
              <w:rPr>
                <w:rFonts w:ascii="Times New Roman" w:hAnsi="Times New Roman" w:cs="Times New Roman"/>
              </w:rPr>
              <w:t>15</w:t>
            </w:r>
            <w:r w:rsidRPr="00742DC8">
              <w:rPr>
                <w:rFonts w:ascii="Times New Roman" w:hAnsi="Times New Roman" w:cs="Times New Roman"/>
                <w:lang w:val="uk-UA"/>
              </w:rPr>
              <w:t>55</w:t>
            </w:r>
            <w:r w:rsidRPr="00742DC8">
              <w:rPr>
                <w:rFonts w:ascii="Times New Roman" w:hAnsi="Times New Roman" w:cs="Times New Roman"/>
              </w:rPr>
              <w:t>0000-</w:t>
            </w:r>
            <w:r w:rsidRPr="00742DC8">
              <w:rPr>
                <w:rFonts w:ascii="Times New Roman" w:hAnsi="Times New Roman" w:cs="Times New Roman"/>
                <w:lang w:val="uk-UA"/>
              </w:rPr>
              <w:t>8</w:t>
            </w:r>
            <w:r w:rsidRPr="00742DC8">
              <w:rPr>
                <w:rFonts w:ascii="Times New Roman" w:hAnsi="Times New Roman" w:cs="Times New Roman"/>
              </w:rPr>
              <w:t xml:space="preserve"> </w:t>
            </w:r>
            <w:r w:rsidRPr="00742DC8">
              <w:rPr>
                <w:rFonts w:ascii="Times New Roman" w:hAnsi="Times New Roman" w:cs="Times New Roman"/>
                <w:lang w:val="uk-UA"/>
              </w:rPr>
              <w:t xml:space="preserve">Молочні продукти </w:t>
            </w:r>
            <w:proofErr w:type="gramStart"/>
            <w:r w:rsidRPr="00742DC8">
              <w:rPr>
                <w:rFonts w:ascii="Times New Roman" w:hAnsi="Times New Roman" w:cs="Times New Roman"/>
                <w:lang w:val="uk-UA"/>
              </w:rPr>
              <w:t>р</w:t>
            </w:r>
            <w:proofErr w:type="gramEnd"/>
            <w:r w:rsidRPr="00742DC8">
              <w:rPr>
                <w:rFonts w:ascii="Times New Roman" w:hAnsi="Times New Roman" w:cs="Times New Roman"/>
                <w:lang w:val="uk-UA"/>
              </w:rPr>
              <w:t>ізні</w:t>
            </w:r>
            <w:r w:rsidRPr="00742DC8">
              <w:rPr>
                <w:rFonts w:ascii="Times New Roman" w:hAnsi="Times New Roman" w:cs="Times New Roman"/>
              </w:rPr>
              <w:t xml:space="preserve"> (</w:t>
            </w:r>
            <w:r w:rsidRPr="00742DC8">
              <w:rPr>
                <w:rFonts w:ascii="Times New Roman" w:hAnsi="Times New Roman" w:cs="Times New Roman"/>
                <w:lang w:val="uk-UA"/>
              </w:rPr>
              <w:t>сметана, йогурт</w:t>
            </w:r>
            <w:r w:rsidRPr="00742DC8">
              <w:rPr>
                <w:rFonts w:ascii="Times New Roman" w:hAnsi="Times New Roman" w:cs="Times New Roman"/>
              </w:rPr>
              <w:t>)</w:t>
            </w:r>
          </w:p>
          <w:p w14:paraId="12358E08" w14:textId="45E6C1D9" w:rsidR="00D8210D" w:rsidRPr="00742DC8" w:rsidRDefault="00D8210D" w:rsidP="000F646A">
            <w:pPr>
              <w:jc w:val="both"/>
              <w:rPr>
                <w:rFonts w:ascii="Times New Roman" w:eastAsia="Times New Roman" w:hAnsi="Times New Roman" w:cs="Times New Roman"/>
                <w:bCs/>
                <w:iCs/>
              </w:rPr>
            </w:pPr>
          </w:p>
        </w:tc>
      </w:tr>
      <w:tr w:rsidR="00E37BF6" w:rsidRPr="00742DC8" w14:paraId="018EF8D6" w14:textId="77777777" w:rsidTr="00831C57">
        <w:trPr>
          <w:trHeight w:val="481"/>
        </w:trPr>
        <w:tc>
          <w:tcPr>
            <w:tcW w:w="904" w:type="dxa"/>
            <w:shd w:val="clear" w:color="auto" w:fill="auto"/>
            <w:vAlign w:val="center"/>
          </w:tcPr>
          <w:p w14:paraId="24B12FCF" w14:textId="703CC481" w:rsidR="00E37BF6" w:rsidRPr="00742DC8" w:rsidRDefault="00E37BF6" w:rsidP="000F646A">
            <w:pPr>
              <w:jc w:val="center"/>
              <w:rPr>
                <w:rFonts w:ascii="Times New Roman" w:hAnsi="Times New Roman" w:cs="Times New Roman"/>
                <w:lang w:val="uk-UA"/>
              </w:rPr>
            </w:pPr>
            <w:r w:rsidRPr="00742DC8">
              <w:rPr>
                <w:rFonts w:ascii="Times New Roman" w:hAnsi="Times New Roman" w:cs="Times New Roman"/>
                <w:lang w:val="uk-UA"/>
              </w:rPr>
              <w:t>4.2</w:t>
            </w:r>
          </w:p>
        </w:tc>
        <w:tc>
          <w:tcPr>
            <w:tcW w:w="3350" w:type="dxa"/>
            <w:gridSpan w:val="2"/>
            <w:shd w:val="clear" w:color="auto" w:fill="auto"/>
          </w:tcPr>
          <w:p w14:paraId="3C83D112" w14:textId="64ECEC94" w:rsidR="00E37BF6" w:rsidRPr="00742DC8" w:rsidRDefault="00E37BF6" w:rsidP="000F646A">
            <w:pPr>
              <w:jc w:val="both"/>
              <w:rPr>
                <w:rFonts w:ascii="Times New Roman" w:eastAsia="Times New Roman" w:hAnsi="Times New Roman" w:cs="Times New Roman"/>
                <w:lang w:val="uk-UA"/>
              </w:rPr>
            </w:pPr>
            <w:r w:rsidRPr="00742DC8">
              <w:rPr>
                <w:rFonts w:ascii="Times New Roman" w:eastAsia="Times New Roman" w:hAnsi="Times New Roman" w:cs="Times New Roman"/>
                <w:lang w:val="uk-UA"/>
              </w:rPr>
              <w:t>Кількість</w:t>
            </w:r>
          </w:p>
        </w:tc>
        <w:tc>
          <w:tcPr>
            <w:tcW w:w="5616" w:type="dxa"/>
            <w:shd w:val="clear" w:color="auto" w:fill="auto"/>
          </w:tcPr>
          <w:p w14:paraId="4FE9872A" w14:textId="77777777" w:rsidR="00494278" w:rsidRPr="00742DC8" w:rsidRDefault="00831C57" w:rsidP="000F646A">
            <w:pPr>
              <w:jc w:val="both"/>
              <w:rPr>
                <w:rFonts w:ascii="Times New Roman" w:eastAsia="Times New Roman" w:hAnsi="Times New Roman" w:cs="Times New Roman"/>
                <w:bCs/>
                <w:lang w:val="uk-UA"/>
              </w:rPr>
            </w:pPr>
            <w:r w:rsidRPr="00742DC8">
              <w:rPr>
                <w:rFonts w:ascii="Times New Roman" w:eastAsia="Times New Roman" w:hAnsi="Times New Roman" w:cs="Times New Roman"/>
                <w:bCs/>
                <w:lang w:val="uk-UA"/>
              </w:rPr>
              <w:t>Сметана жирністю не менше 15 % - 300 кг</w:t>
            </w:r>
          </w:p>
          <w:p w14:paraId="27F87436" w14:textId="294D51B6" w:rsidR="00831C57" w:rsidRPr="00742DC8" w:rsidRDefault="00831C57" w:rsidP="00DA0AE0">
            <w:pPr>
              <w:jc w:val="both"/>
              <w:rPr>
                <w:rFonts w:ascii="Times New Roman" w:eastAsia="Times New Roman" w:hAnsi="Times New Roman" w:cs="Times New Roman"/>
                <w:bCs/>
                <w:lang w:val="uk-UA"/>
              </w:rPr>
            </w:pPr>
            <w:r w:rsidRPr="00742DC8">
              <w:rPr>
                <w:rFonts w:ascii="Times New Roman" w:eastAsia="Times New Roman" w:hAnsi="Times New Roman" w:cs="Times New Roman"/>
                <w:bCs/>
                <w:lang w:val="uk-UA"/>
              </w:rPr>
              <w:t xml:space="preserve">Йогурт 125 мл (стакан) із масовою часткою жиру від 1,5% до 2,5% </w:t>
            </w:r>
            <w:r w:rsidR="00DA0AE0" w:rsidRPr="00742DC8">
              <w:rPr>
                <w:rFonts w:ascii="Times New Roman" w:eastAsia="Times New Roman" w:hAnsi="Times New Roman" w:cs="Times New Roman"/>
                <w:bCs/>
                <w:lang w:val="uk-UA"/>
              </w:rPr>
              <w:t>без наповнювача</w:t>
            </w:r>
            <w:r w:rsidRPr="00742DC8">
              <w:rPr>
                <w:rFonts w:ascii="Times New Roman" w:eastAsia="Times New Roman" w:hAnsi="Times New Roman" w:cs="Times New Roman"/>
                <w:bCs/>
                <w:lang w:val="uk-UA"/>
              </w:rPr>
              <w:t>-14 000 шт</w:t>
            </w:r>
          </w:p>
        </w:tc>
      </w:tr>
      <w:tr w:rsidR="001A5A07" w:rsidRPr="00742DC8" w14:paraId="669207A5" w14:textId="77777777" w:rsidTr="00831C57">
        <w:trPr>
          <w:trHeight w:val="972"/>
        </w:trPr>
        <w:tc>
          <w:tcPr>
            <w:tcW w:w="904" w:type="dxa"/>
            <w:shd w:val="clear" w:color="auto" w:fill="auto"/>
            <w:vAlign w:val="center"/>
          </w:tcPr>
          <w:p w14:paraId="470EEEB2" w14:textId="4CF334AB" w:rsidR="00C8309B" w:rsidRPr="00742DC8" w:rsidRDefault="00C8309B" w:rsidP="000F646A">
            <w:pPr>
              <w:jc w:val="center"/>
              <w:rPr>
                <w:rFonts w:ascii="Times New Roman" w:hAnsi="Times New Roman" w:cs="Times New Roman"/>
                <w:lang w:val="uk-UA"/>
              </w:rPr>
            </w:pPr>
            <w:r w:rsidRPr="00742DC8">
              <w:rPr>
                <w:rFonts w:ascii="Times New Roman" w:hAnsi="Times New Roman" w:cs="Times New Roman"/>
                <w:lang w:val="uk-UA"/>
              </w:rPr>
              <w:t>4.</w:t>
            </w:r>
            <w:r w:rsidR="00E37BF6" w:rsidRPr="00742DC8">
              <w:rPr>
                <w:rFonts w:ascii="Times New Roman" w:hAnsi="Times New Roman" w:cs="Times New Roman"/>
                <w:lang w:val="uk-UA"/>
              </w:rPr>
              <w:t>3</w:t>
            </w:r>
          </w:p>
        </w:tc>
        <w:tc>
          <w:tcPr>
            <w:tcW w:w="3350" w:type="dxa"/>
            <w:gridSpan w:val="2"/>
            <w:shd w:val="clear" w:color="auto" w:fill="auto"/>
          </w:tcPr>
          <w:p w14:paraId="22E80306" w14:textId="77777777" w:rsidR="00C8309B" w:rsidRPr="00742DC8" w:rsidRDefault="00C8309B" w:rsidP="000F646A">
            <w:pPr>
              <w:rPr>
                <w:rFonts w:ascii="Times New Roman" w:hAnsi="Times New Roman" w:cs="Times New Roman"/>
                <w:lang w:val="uk-UA"/>
              </w:rPr>
            </w:pPr>
            <w:r w:rsidRPr="00742DC8">
              <w:rPr>
                <w:rFonts w:ascii="Times New Roman" w:eastAsia="Times New Roman" w:hAnsi="Times New Roman" w:cs="Times New Roman"/>
                <w:lang w:val="uk-UA"/>
              </w:rPr>
              <w:t>Опис окремої частини (частин) предмета закупівлі (лота), щодо якої можуть б</w:t>
            </w:r>
            <w:r w:rsidR="003C441E" w:rsidRPr="00742DC8">
              <w:rPr>
                <w:rFonts w:ascii="Times New Roman" w:eastAsia="Times New Roman" w:hAnsi="Times New Roman" w:cs="Times New Roman"/>
                <w:lang w:val="uk-UA"/>
              </w:rPr>
              <w:t>ути подані тендерні пропозиції</w:t>
            </w:r>
          </w:p>
        </w:tc>
        <w:tc>
          <w:tcPr>
            <w:tcW w:w="5616" w:type="dxa"/>
            <w:shd w:val="clear" w:color="auto" w:fill="auto"/>
            <w:vAlign w:val="center"/>
          </w:tcPr>
          <w:p w14:paraId="39C8C749" w14:textId="12D4A036" w:rsidR="002B5183" w:rsidRPr="00742DC8" w:rsidRDefault="00BD4CB4" w:rsidP="000F646A">
            <w:pPr>
              <w:contextualSpacing/>
              <w:rPr>
                <w:rFonts w:ascii="Times New Roman" w:eastAsia="Times New Roman" w:hAnsi="Times New Roman" w:cs="Times New Roman"/>
                <w:color w:val="000000"/>
                <w:lang w:eastAsia="uk-UA"/>
              </w:rPr>
            </w:pPr>
            <w:r w:rsidRPr="00742DC8">
              <w:rPr>
                <w:rFonts w:ascii="Times New Roman" w:hAnsi="Times New Roman" w:cs="Times New Roman"/>
                <w:lang w:val="uk-UA"/>
              </w:rPr>
              <w:t>Предмет закупівлі подається в цілому без розподілу на окремі частини предмету закупівлі (лоти).</w:t>
            </w:r>
          </w:p>
        </w:tc>
      </w:tr>
      <w:tr w:rsidR="001A5A07" w:rsidRPr="00742DC8" w14:paraId="60B5CE48" w14:textId="77777777" w:rsidTr="00831C57">
        <w:tc>
          <w:tcPr>
            <w:tcW w:w="904" w:type="dxa"/>
            <w:shd w:val="clear" w:color="auto" w:fill="auto"/>
            <w:vAlign w:val="center"/>
          </w:tcPr>
          <w:p w14:paraId="0B3C33C4" w14:textId="33501AB8" w:rsidR="00C8309B" w:rsidRPr="00742DC8" w:rsidRDefault="00C8309B" w:rsidP="000F646A">
            <w:pPr>
              <w:jc w:val="center"/>
              <w:rPr>
                <w:rFonts w:ascii="Times New Roman" w:hAnsi="Times New Roman" w:cs="Times New Roman"/>
                <w:lang w:val="uk-UA"/>
              </w:rPr>
            </w:pPr>
            <w:r w:rsidRPr="00742DC8">
              <w:rPr>
                <w:rFonts w:ascii="Times New Roman" w:hAnsi="Times New Roman" w:cs="Times New Roman"/>
                <w:lang w:val="uk-UA"/>
              </w:rPr>
              <w:t>4.</w:t>
            </w:r>
            <w:r w:rsidR="00E37BF6" w:rsidRPr="00742DC8">
              <w:rPr>
                <w:rFonts w:ascii="Times New Roman" w:hAnsi="Times New Roman" w:cs="Times New Roman"/>
                <w:lang w:val="uk-UA"/>
              </w:rPr>
              <w:t>4</w:t>
            </w:r>
          </w:p>
        </w:tc>
        <w:tc>
          <w:tcPr>
            <w:tcW w:w="3350" w:type="dxa"/>
            <w:gridSpan w:val="2"/>
            <w:shd w:val="clear" w:color="auto" w:fill="auto"/>
            <w:vAlign w:val="center"/>
          </w:tcPr>
          <w:p w14:paraId="1F9A8C1F" w14:textId="77777777" w:rsidR="00C8309B" w:rsidRPr="00742DC8" w:rsidRDefault="00E87FA8" w:rsidP="000F646A">
            <w:pPr>
              <w:jc w:val="both"/>
              <w:rPr>
                <w:rFonts w:ascii="Times New Roman" w:hAnsi="Times New Roman" w:cs="Times New Roman"/>
                <w:lang w:val="uk-UA"/>
              </w:rPr>
            </w:pPr>
            <w:r w:rsidRPr="00742DC8">
              <w:rPr>
                <w:rFonts w:ascii="Times New Roman" w:hAnsi="Times New Roman" w:cs="Times New Roman"/>
                <w:lang w:val="uk-UA"/>
              </w:rPr>
              <w:t xml:space="preserve">Місце </w:t>
            </w:r>
            <w:r w:rsidR="00130BBA" w:rsidRPr="00742DC8">
              <w:rPr>
                <w:rFonts w:ascii="Times New Roman" w:hAnsi="Times New Roman" w:cs="Times New Roman"/>
                <w:lang w:val="uk-UA"/>
              </w:rPr>
              <w:t xml:space="preserve">поставки товарів, надання послуг, </w:t>
            </w:r>
            <w:r w:rsidRPr="00742DC8">
              <w:rPr>
                <w:rFonts w:ascii="Times New Roman" w:hAnsi="Times New Roman" w:cs="Times New Roman"/>
                <w:lang w:val="uk-UA"/>
              </w:rPr>
              <w:t>виконання робіт</w:t>
            </w:r>
          </w:p>
        </w:tc>
        <w:tc>
          <w:tcPr>
            <w:tcW w:w="5616" w:type="dxa"/>
            <w:shd w:val="clear" w:color="auto" w:fill="auto"/>
          </w:tcPr>
          <w:p w14:paraId="2886AC44" w14:textId="77777777" w:rsidR="00831C57" w:rsidRPr="00742DC8" w:rsidRDefault="00831C57" w:rsidP="000F646A">
            <w:pPr>
              <w:jc w:val="both"/>
              <w:rPr>
                <w:rFonts w:ascii="Times New Roman" w:hAnsi="Times New Roman" w:cs="Times New Roman"/>
              </w:rPr>
            </w:pPr>
            <w:r w:rsidRPr="00742DC8">
              <w:rPr>
                <w:rFonts w:ascii="Times New Roman" w:hAnsi="Times New Roman" w:cs="Times New Roman"/>
                <w:bCs/>
              </w:rPr>
              <w:t xml:space="preserve">вул. Лесі Українки, 1, смт Головне, Ковельський р-н, Волинська </w:t>
            </w:r>
            <w:proofErr w:type="gramStart"/>
            <w:r w:rsidRPr="00742DC8">
              <w:rPr>
                <w:rFonts w:ascii="Times New Roman" w:hAnsi="Times New Roman" w:cs="Times New Roman"/>
                <w:bCs/>
              </w:rPr>
              <w:t>обл</w:t>
            </w:r>
            <w:proofErr w:type="gramEnd"/>
            <w:r w:rsidRPr="00742DC8">
              <w:rPr>
                <w:rFonts w:ascii="Times New Roman" w:hAnsi="Times New Roman" w:cs="Times New Roman"/>
                <w:bCs/>
              </w:rPr>
              <w:t>, 44323</w:t>
            </w:r>
          </w:p>
          <w:p w14:paraId="06FE314B" w14:textId="20BA5CCB" w:rsidR="001D3400" w:rsidRPr="00742DC8" w:rsidRDefault="001D3400" w:rsidP="000F646A">
            <w:pPr>
              <w:ind w:firstLine="34"/>
              <w:jc w:val="both"/>
              <w:rPr>
                <w:rFonts w:ascii="Times New Roman" w:hAnsi="Times New Roman" w:cs="Times New Roman"/>
                <w:highlight w:val="yellow"/>
              </w:rPr>
            </w:pPr>
          </w:p>
        </w:tc>
      </w:tr>
      <w:tr w:rsidR="001A5A07" w:rsidRPr="00742DC8" w14:paraId="49F63799" w14:textId="77777777" w:rsidTr="00831C57">
        <w:tc>
          <w:tcPr>
            <w:tcW w:w="904" w:type="dxa"/>
            <w:shd w:val="clear" w:color="auto" w:fill="auto"/>
            <w:vAlign w:val="center"/>
          </w:tcPr>
          <w:p w14:paraId="39B7774C" w14:textId="117BBC13" w:rsidR="00C8309B" w:rsidRPr="00742DC8" w:rsidRDefault="00C8309B" w:rsidP="000F646A">
            <w:pPr>
              <w:jc w:val="center"/>
              <w:rPr>
                <w:rFonts w:ascii="Times New Roman" w:hAnsi="Times New Roman" w:cs="Times New Roman"/>
                <w:lang w:val="uk-UA"/>
              </w:rPr>
            </w:pPr>
            <w:r w:rsidRPr="00742DC8">
              <w:rPr>
                <w:rFonts w:ascii="Times New Roman" w:hAnsi="Times New Roman" w:cs="Times New Roman"/>
                <w:lang w:val="uk-UA"/>
              </w:rPr>
              <w:t>4.</w:t>
            </w:r>
            <w:r w:rsidR="00E37BF6" w:rsidRPr="00742DC8">
              <w:rPr>
                <w:rFonts w:ascii="Times New Roman" w:hAnsi="Times New Roman" w:cs="Times New Roman"/>
                <w:lang w:val="uk-UA"/>
              </w:rPr>
              <w:t>5</w:t>
            </w:r>
          </w:p>
        </w:tc>
        <w:tc>
          <w:tcPr>
            <w:tcW w:w="3350" w:type="dxa"/>
            <w:gridSpan w:val="2"/>
            <w:shd w:val="clear" w:color="auto" w:fill="auto"/>
            <w:vAlign w:val="center"/>
          </w:tcPr>
          <w:p w14:paraId="1A4EB507" w14:textId="5035C163" w:rsidR="00C8309B" w:rsidRPr="00742DC8" w:rsidRDefault="00374469" w:rsidP="000F646A">
            <w:pPr>
              <w:rPr>
                <w:rFonts w:ascii="Times New Roman" w:hAnsi="Times New Roman" w:cs="Times New Roman"/>
                <w:lang w:val="uk-UA"/>
              </w:rPr>
            </w:pPr>
            <w:r w:rsidRPr="00742DC8">
              <w:rPr>
                <w:rFonts w:ascii="Times New Roman" w:eastAsia="Times New Roman" w:hAnsi="Times New Roman" w:cs="Times New Roman"/>
                <w:lang w:val="uk-UA"/>
              </w:rPr>
              <w:t xml:space="preserve">Строк поставки товарів </w:t>
            </w:r>
            <w:r w:rsidR="00C8309B" w:rsidRPr="00742DC8">
              <w:rPr>
                <w:rFonts w:ascii="Times New Roman" w:eastAsia="Times New Roman" w:hAnsi="Times New Roman" w:cs="Times New Roman"/>
                <w:lang w:val="uk-UA"/>
              </w:rPr>
              <w:t xml:space="preserve">(надання послуг, виконання робіт) </w:t>
            </w:r>
          </w:p>
        </w:tc>
        <w:tc>
          <w:tcPr>
            <w:tcW w:w="5616" w:type="dxa"/>
            <w:shd w:val="clear" w:color="auto" w:fill="auto"/>
          </w:tcPr>
          <w:p w14:paraId="24C9FD52" w14:textId="70145B68" w:rsidR="00C8309B" w:rsidRPr="00742DC8" w:rsidRDefault="009C0CCF" w:rsidP="000F646A">
            <w:pPr>
              <w:ind w:left="12" w:right="54"/>
              <w:jc w:val="both"/>
              <w:rPr>
                <w:rFonts w:ascii="Times New Roman" w:eastAsia="Times New Roman" w:hAnsi="Times New Roman" w:cs="Times New Roman"/>
                <w:color w:val="000000" w:themeColor="text1"/>
                <w:lang w:val="uk-UA"/>
              </w:rPr>
            </w:pPr>
            <w:r w:rsidRPr="00742DC8">
              <w:rPr>
                <w:rFonts w:ascii="Times New Roman" w:eastAsia="Times New Roman" w:hAnsi="Times New Roman" w:cs="Times New Roman"/>
                <w:color w:val="000000" w:themeColor="text1"/>
                <w:lang w:val="uk-UA"/>
              </w:rPr>
              <w:t xml:space="preserve">Строк </w:t>
            </w:r>
            <w:r w:rsidR="00831C57" w:rsidRPr="00742DC8">
              <w:rPr>
                <w:rFonts w:ascii="Times New Roman" w:eastAsia="Times New Roman" w:hAnsi="Times New Roman" w:cs="Times New Roman"/>
                <w:color w:val="000000" w:themeColor="text1"/>
                <w:lang w:val="uk-UA"/>
              </w:rPr>
              <w:t>поставки  товару</w:t>
            </w:r>
            <w:r w:rsidR="00592465" w:rsidRPr="00742DC8">
              <w:rPr>
                <w:rFonts w:ascii="Times New Roman" w:eastAsia="Times New Roman" w:hAnsi="Times New Roman" w:cs="Times New Roman"/>
                <w:color w:val="000000" w:themeColor="text1"/>
                <w:lang w:val="uk-UA"/>
              </w:rPr>
              <w:t xml:space="preserve"> </w:t>
            </w:r>
            <w:r w:rsidR="00592465" w:rsidRPr="00742DC8">
              <w:rPr>
                <w:rFonts w:ascii="Times New Roman" w:eastAsia="Times New Roman" w:hAnsi="Times New Roman" w:cs="Times New Roman"/>
                <w:b/>
                <w:bCs/>
                <w:color w:val="000000" w:themeColor="text1"/>
                <w:lang w:val="uk-UA"/>
              </w:rPr>
              <w:t xml:space="preserve">до </w:t>
            </w:r>
            <w:r w:rsidR="002B5183" w:rsidRPr="00742DC8">
              <w:rPr>
                <w:rFonts w:ascii="Times New Roman" w:eastAsia="Times New Roman" w:hAnsi="Times New Roman" w:cs="Times New Roman"/>
                <w:b/>
                <w:bCs/>
                <w:color w:val="000000" w:themeColor="text1"/>
                <w:lang w:val="uk-UA"/>
              </w:rPr>
              <w:t xml:space="preserve">31 </w:t>
            </w:r>
            <w:r w:rsidR="00096E44" w:rsidRPr="00742DC8">
              <w:rPr>
                <w:rFonts w:ascii="Times New Roman" w:eastAsia="Times New Roman" w:hAnsi="Times New Roman" w:cs="Times New Roman"/>
                <w:b/>
                <w:bCs/>
                <w:color w:val="000000" w:themeColor="text1"/>
                <w:lang w:val="uk-UA"/>
              </w:rPr>
              <w:t xml:space="preserve"> </w:t>
            </w:r>
            <w:r w:rsidR="002B5183" w:rsidRPr="00742DC8">
              <w:rPr>
                <w:rFonts w:ascii="Times New Roman" w:eastAsia="Times New Roman" w:hAnsi="Times New Roman" w:cs="Times New Roman"/>
                <w:b/>
                <w:bCs/>
                <w:color w:val="000000" w:themeColor="text1"/>
                <w:lang w:val="uk-UA"/>
              </w:rPr>
              <w:t xml:space="preserve">грудня </w:t>
            </w:r>
            <w:r w:rsidR="00CF0CBE" w:rsidRPr="00742DC8">
              <w:rPr>
                <w:rFonts w:ascii="Times New Roman" w:eastAsia="Times New Roman" w:hAnsi="Times New Roman" w:cs="Times New Roman"/>
                <w:b/>
                <w:bCs/>
                <w:color w:val="000000" w:themeColor="text1"/>
                <w:lang w:val="uk-UA"/>
              </w:rPr>
              <w:t>2024</w:t>
            </w:r>
            <w:r w:rsidR="00592465" w:rsidRPr="00742DC8">
              <w:rPr>
                <w:rFonts w:ascii="Times New Roman" w:eastAsia="Times New Roman" w:hAnsi="Times New Roman" w:cs="Times New Roman"/>
                <w:b/>
                <w:bCs/>
                <w:color w:val="000000" w:themeColor="text1"/>
                <w:lang w:val="uk-UA"/>
              </w:rPr>
              <w:t xml:space="preserve"> року</w:t>
            </w:r>
          </w:p>
          <w:p w14:paraId="34D11A7A" w14:textId="77777777" w:rsidR="00AB100B" w:rsidRPr="00742DC8" w:rsidRDefault="00AB100B" w:rsidP="000F646A">
            <w:pPr>
              <w:ind w:left="12" w:right="54"/>
              <w:jc w:val="both"/>
              <w:rPr>
                <w:rFonts w:ascii="Times New Roman" w:eastAsia="Times New Roman" w:hAnsi="Times New Roman" w:cs="Times New Roman"/>
                <w:color w:val="000000" w:themeColor="text1"/>
                <w:lang w:val="uk-UA"/>
              </w:rPr>
            </w:pPr>
          </w:p>
          <w:p w14:paraId="58838E48" w14:textId="6577825D" w:rsidR="002B5183" w:rsidRPr="00742DC8" w:rsidRDefault="002B5183" w:rsidP="000F646A">
            <w:pPr>
              <w:ind w:left="12" w:right="54"/>
              <w:jc w:val="both"/>
              <w:rPr>
                <w:rFonts w:ascii="Times New Roman" w:eastAsia="Times New Roman" w:hAnsi="Times New Roman" w:cs="Times New Roman"/>
                <w:lang w:val="uk-UA"/>
              </w:rPr>
            </w:pPr>
          </w:p>
        </w:tc>
      </w:tr>
      <w:tr w:rsidR="00E815E5" w:rsidRPr="00742DC8" w14:paraId="624F83E4" w14:textId="77777777" w:rsidTr="00831C57">
        <w:tc>
          <w:tcPr>
            <w:tcW w:w="904" w:type="dxa"/>
            <w:shd w:val="clear" w:color="auto" w:fill="auto"/>
            <w:vAlign w:val="center"/>
          </w:tcPr>
          <w:p w14:paraId="6D31BF49" w14:textId="196602C7" w:rsidR="00E815E5" w:rsidRPr="00742DC8" w:rsidRDefault="00783977" w:rsidP="000F646A">
            <w:pPr>
              <w:jc w:val="center"/>
              <w:rPr>
                <w:rFonts w:ascii="Times New Roman" w:hAnsi="Times New Roman" w:cs="Times New Roman"/>
                <w:lang w:val="uk-UA"/>
              </w:rPr>
            </w:pPr>
            <w:r w:rsidRPr="00742DC8">
              <w:rPr>
                <w:rFonts w:ascii="Times New Roman" w:hAnsi="Times New Roman" w:cs="Times New Roman"/>
                <w:lang w:val="uk-UA"/>
              </w:rPr>
              <w:t>4.</w:t>
            </w:r>
            <w:r w:rsidR="00831C57" w:rsidRPr="00742DC8">
              <w:rPr>
                <w:rFonts w:ascii="Times New Roman" w:hAnsi="Times New Roman" w:cs="Times New Roman"/>
                <w:lang w:val="uk-UA"/>
              </w:rPr>
              <w:t>6</w:t>
            </w:r>
            <w:r w:rsidR="00E815E5" w:rsidRPr="00742DC8">
              <w:rPr>
                <w:rFonts w:ascii="Times New Roman" w:hAnsi="Times New Roman" w:cs="Times New Roman"/>
                <w:lang w:val="uk-UA"/>
              </w:rPr>
              <w:t xml:space="preserve">. </w:t>
            </w:r>
          </w:p>
        </w:tc>
        <w:tc>
          <w:tcPr>
            <w:tcW w:w="3350" w:type="dxa"/>
            <w:gridSpan w:val="2"/>
            <w:shd w:val="clear" w:color="auto" w:fill="auto"/>
          </w:tcPr>
          <w:p w14:paraId="28843C7F" w14:textId="4F7D6079" w:rsidR="00E815E5" w:rsidRPr="00742DC8" w:rsidRDefault="00E815E5" w:rsidP="000F646A">
            <w:pPr>
              <w:jc w:val="both"/>
              <w:rPr>
                <w:rFonts w:ascii="Times New Roman" w:eastAsia="Times New Roman" w:hAnsi="Times New Roman" w:cs="Times New Roman"/>
                <w:lang w:val="uk-UA"/>
              </w:rPr>
            </w:pPr>
            <w:r w:rsidRPr="00742DC8">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16" w:type="dxa"/>
            <w:shd w:val="clear" w:color="auto" w:fill="auto"/>
          </w:tcPr>
          <w:p w14:paraId="17EAE278" w14:textId="2826C8A2" w:rsidR="00E815E5" w:rsidRPr="00742DC8" w:rsidRDefault="00E815E5" w:rsidP="000F646A">
            <w:pPr>
              <w:spacing w:before="150" w:after="150"/>
              <w:jc w:val="both"/>
              <w:rPr>
                <w:rFonts w:ascii="Times New Roman" w:eastAsia="Times New Roman" w:hAnsi="Times New Roman" w:cs="Times New Roman"/>
                <w:i/>
                <w:iCs/>
                <w:lang w:val="uk-UA" w:eastAsia="ru-RU"/>
              </w:rPr>
            </w:pPr>
            <w:r w:rsidRPr="00742DC8">
              <w:rPr>
                <w:rFonts w:ascii="Times New Roman" w:eastAsia="Times New Roman" w:hAnsi="Times New Roman" w:cs="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4119A0B" w14:textId="57688389" w:rsidR="00E815E5" w:rsidRPr="00742DC8" w:rsidRDefault="00E815E5" w:rsidP="000F646A">
            <w:pPr>
              <w:jc w:val="both"/>
              <w:rPr>
                <w:rFonts w:ascii="Times New Roman" w:hAnsi="Times New Roman" w:cs="Times New Roman"/>
                <w:b/>
                <w:lang w:val="uk-UA"/>
              </w:rPr>
            </w:pPr>
          </w:p>
        </w:tc>
      </w:tr>
      <w:tr w:rsidR="001A5A07" w:rsidRPr="00742DC8" w14:paraId="31AE9984" w14:textId="77777777" w:rsidTr="00831C57">
        <w:tc>
          <w:tcPr>
            <w:tcW w:w="904" w:type="dxa"/>
            <w:shd w:val="clear" w:color="auto" w:fill="auto"/>
            <w:vAlign w:val="center"/>
          </w:tcPr>
          <w:p w14:paraId="2E36A53A" w14:textId="77777777" w:rsidR="009D0FA1" w:rsidRPr="00742DC8" w:rsidRDefault="009D0FA1" w:rsidP="000F646A">
            <w:pPr>
              <w:jc w:val="center"/>
              <w:rPr>
                <w:rFonts w:ascii="Times New Roman" w:hAnsi="Times New Roman" w:cs="Times New Roman"/>
                <w:b/>
                <w:bCs/>
                <w:lang w:val="uk-UA"/>
              </w:rPr>
            </w:pPr>
            <w:r w:rsidRPr="00742DC8">
              <w:rPr>
                <w:rFonts w:ascii="Times New Roman" w:hAnsi="Times New Roman" w:cs="Times New Roman"/>
                <w:b/>
                <w:bCs/>
                <w:lang w:val="uk-UA"/>
              </w:rPr>
              <w:lastRenderedPageBreak/>
              <w:t>5</w:t>
            </w:r>
          </w:p>
        </w:tc>
        <w:tc>
          <w:tcPr>
            <w:tcW w:w="3350" w:type="dxa"/>
            <w:gridSpan w:val="2"/>
            <w:shd w:val="clear" w:color="auto" w:fill="auto"/>
          </w:tcPr>
          <w:p w14:paraId="016D73E5" w14:textId="77777777" w:rsidR="009D0FA1" w:rsidRPr="00742DC8" w:rsidRDefault="00A7440E" w:rsidP="000F646A">
            <w:pPr>
              <w:jc w:val="both"/>
              <w:rPr>
                <w:rFonts w:ascii="Times New Roman" w:hAnsi="Times New Roman" w:cs="Times New Roman"/>
                <w:b/>
                <w:bCs/>
                <w:lang w:val="uk-UA"/>
              </w:rPr>
            </w:pPr>
            <w:r w:rsidRPr="00742DC8">
              <w:rPr>
                <w:rFonts w:ascii="Times New Roman" w:hAnsi="Times New Roman" w:cs="Times New Roman"/>
                <w:b/>
                <w:bCs/>
                <w:lang w:val="uk-UA"/>
              </w:rPr>
              <w:t>Недискримінація</w:t>
            </w:r>
            <w:r w:rsidR="009D0FA1" w:rsidRPr="00742DC8">
              <w:rPr>
                <w:rFonts w:ascii="Times New Roman" w:hAnsi="Times New Roman" w:cs="Times New Roman"/>
                <w:b/>
                <w:bCs/>
                <w:lang w:val="uk-UA"/>
              </w:rPr>
              <w:t xml:space="preserve"> учасників</w:t>
            </w:r>
          </w:p>
        </w:tc>
        <w:tc>
          <w:tcPr>
            <w:tcW w:w="5616" w:type="dxa"/>
            <w:shd w:val="clear" w:color="auto" w:fill="auto"/>
          </w:tcPr>
          <w:p w14:paraId="5F03D927" w14:textId="77777777" w:rsidR="009D0FA1" w:rsidRPr="00742DC8" w:rsidRDefault="009D0FA1"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5A07" w:rsidRPr="00742DC8" w14:paraId="1D3BAF35" w14:textId="77777777" w:rsidTr="00831C57">
        <w:tc>
          <w:tcPr>
            <w:tcW w:w="904" w:type="dxa"/>
            <w:shd w:val="clear" w:color="auto" w:fill="auto"/>
            <w:vAlign w:val="center"/>
          </w:tcPr>
          <w:p w14:paraId="124434EC" w14:textId="77777777" w:rsidR="009D0FA1" w:rsidRPr="00742DC8" w:rsidRDefault="009D0FA1" w:rsidP="000F646A">
            <w:pPr>
              <w:jc w:val="center"/>
              <w:rPr>
                <w:rFonts w:ascii="Times New Roman" w:hAnsi="Times New Roman" w:cs="Times New Roman"/>
                <w:b/>
                <w:bCs/>
                <w:lang w:val="uk-UA"/>
              </w:rPr>
            </w:pPr>
            <w:r w:rsidRPr="00742DC8">
              <w:rPr>
                <w:rFonts w:ascii="Times New Roman" w:hAnsi="Times New Roman" w:cs="Times New Roman"/>
                <w:b/>
                <w:bCs/>
                <w:lang w:val="uk-UA"/>
              </w:rPr>
              <w:t>6</w:t>
            </w:r>
          </w:p>
        </w:tc>
        <w:tc>
          <w:tcPr>
            <w:tcW w:w="3350" w:type="dxa"/>
            <w:gridSpan w:val="2"/>
            <w:shd w:val="clear" w:color="auto" w:fill="auto"/>
          </w:tcPr>
          <w:p w14:paraId="5DAEFEA6" w14:textId="77777777" w:rsidR="009D0FA1" w:rsidRPr="00742DC8" w:rsidRDefault="009D0FA1" w:rsidP="000F646A">
            <w:pPr>
              <w:jc w:val="both"/>
              <w:rPr>
                <w:rFonts w:ascii="Times New Roman" w:hAnsi="Times New Roman" w:cs="Times New Roman"/>
                <w:b/>
                <w:bCs/>
                <w:lang w:val="uk-UA"/>
              </w:rPr>
            </w:pPr>
            <w:r w:rsidRPr="00742DC8">
              <w:rPr>
                <w:rFonts w:ascii="Times New Roman" w:hAnsi="Times New Roman" w:cs="Times New Roman"/>
                <w:b/>
                <w:bCs/>
                <w:lang w:val="uk-UA"/>
              </w:rPr>
              <w:t>Інформація про валюту, у якій повинно бути розраховано ціну тендерної пропозиції</w:t>
            </w:r>
          </w:p>
        </w:tc>
        <w:tc>
          <w:tcPr>
            <w:tcW w:w="5616" w:type="dxa"/>
            <w:shd w:val="clear" w:color="auto" w:fill="auto"/>
          </w:tcPr>
          <w:p w14:paraId="573F2085" w14:textId="77777777" w:rsidR="001D3400" w:rsidRPr="00742DC8" w:rsidRDefault="00FE7D35" w:rsidP="000F646A">
            <w:pPr>
              <w:pStyle w:val="a8"/>
              <w:spacing w:before="0" w:beforeAutospacing="0" w:after="0" w:afterAutospacing="0"/>
              <w:jc w:val="both"/>
              <w:rPr>
                <w:sz w:val="22"/>
                <w:szCs w:val="22"/>
                <w:lang w:val="uk-UA"/>
              </w:rPr>
            </w:pPr>
            <w:r w:rsidRPr="00742DC8">
              <w:rPr>
                <w:sz w:val="22"/>
                <w:szCs w:val="22"/>
                <w:lang w:val="uk-UA"/>
              </w:rPr>
              <w:t xml:space="preserve">Валютою тендерної пропозиції </w:t>
            </w:r>
            <w:r w:rsidR="00153716" w:rsidRPr="00742DC8">
              <w:rPr>
                <w:sz w:val="22"/>
                <w:szCs w:val="22"/>
                <w:lang w:val="uk-UA"/>
              </w:rPr>
              <w:t xml:space="preserve">є </w:t>
            </w:r>
            <w:r w:rsidRPr="00742DC8">
              <w:rPr>
                <w:sz w:val="22"/>
                <w:szCs w:val="22"/>
                <w:lang w:val="uk-UA"/>
              </w:rPr>
              <w:t xml:space="preserve">національна валюта України - гривня. </w:t>
            </w:r>
          </w:p>
          <w:p w14:paraId="572E107F" w14:textId="2BCF82AE" w:rsidR="009D0FA1" w:rsidRPr="00742DC8" w:rsidRDefault="00FE7D35" w:rsidP="000F646A">
            <w:pPr>
              <w:pStyle w:val="a8"/>
              <w:spacing w:before="0" w:beforeAutospacing="0" w:after="0" w:afterAutospacing="0"/>
              <w:jc w:val="both"/>
              <w:rPr>
                <w:sz w:val="22"/>
                <w:szCs w:val="22"/>
                <w:lang w:val="uk-UA"/>
              </w:rPr>
            </w:pPr>
            <w:r w:rsidRPr="00742DC8">
              <w:rPr>
                <w:sz w:val="22"/>
                <w:szCs w:val="22"/>
                <w:lang w:val="uk-UA"/>
              </w:rPr>
              <w:t>Розрахунки здійснюватимуться у національній валюті України згідно умов укладеного договору.</w:t>
            </w:r>
          </w:p>
        </w:tc>
      </w:tr>
      <w:tr w:rsidR="001A5A07" w:rsidRPr="00742DC8" w14:paraId="55D60C9C" w14:textId="77777777" w:rsidTr="00831C57">
        <w:tc>
          <w:tcPr>
            <w:tcW w:w="904" w:type="dxa"/>
            <w:shd w:val="clear" w:color="auto" w:fill="auto"/>
            <w:vAlign w:val="center"/>
          </w:tcPr>
          <w:p w14:paraId="15BD3A48" w14:textId="77777777" w:rsidR="008A2A62" w:rsidRPr="00742DC8" w:rsidRDefault="008A2A62" w:rsidP="000F646A">
            <w:pPr>
              <w:jc w:val="center"/>
              <w:rPr>
                <w:rFonts w:ascii="Times New Roman" w:hAnsi="Times New Roman" w:cs="Times New Roman"/>
                <w:b/>
                <w:bCs/>
                <w:lang w:val="uk-UA"/>
              </w:rPr>
            </w:pPr>
            <w:r w:rsidRPr="00742DC8">
              <w:rPr>
                <w:rFonts w:ascii="Times New Roman" w:hAnsi="Times New Roman" w:cs="Times New Roman"/>
                <w:b/>
                <w:bCs/>
                <w:lang w:val="uk-UA"/>
              </w:rPr>
              <w:t>7</w:t>
            </w:r>
          </w:p>
        </w:tc>
        <w:tc>
          <w:tcPr>
            <w:tcW w:w="3350" w:type="dxa"/>
            <w:gridSpan w:val="2"/>
            <w:shd w:val="clear" w:color="auto" w:fill="auto"/>
          </w:tcPr>
          <w:p w14:paraId="17718E36" w14:textId="77777777" w:rsidR="008A2A62" w:rsidRPr="00742DC8" w:rsidRDefault="008A2A62"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uk-UA" w:eastAsia="ru-RU"/>
              </w:rPr>
            </w:pPr>
            <w:r w:rsidRPr="00742DC8">
              <w:rPr>
                <w:rFonts w:ascii="Times New Roman" w:eastAsia="Times New Roman" w:hAnsi="Times New Roman" w:cs="Times New Roman"/>
                <w:b/>
                <w:lang w:val="uk-UA" w:eastAsia="ru-RU"/>
              </w:rPr>
              <w:t>Інформація про мову (мови), якою</w:t>
            </w:r>
            <w:r w:rsidR="0093766B" w:rsidRPr="00742DC8">
              <w:rPr>
                <w:rFonts w:ascii="Times New Roman" w:eastAsia="Times New Roman" w:hAnsi="Times New Roman" w:cs="Times New Roman"/>
                <w:b/>
                <w:lang w:val="uk-UA" w:eastAsia="ru-RU"/>
              </w:rPr>
              <w:t xml:space="preserve"> (якими) повинно</w:t>
            </w:r>
            <w:r w:rsidRPr="00742DC8">
              <w:rPr>
                <w:rFonts w:ascii="Times New Roman" w:eastAsia="Times New Roman" w:hAnsi="Times New Roman" w:cs="Times New Roman"/>
                <w:b/>
                <w:lang w:val="uk-UA" w:eastAsia="ru-RU"/>
              </w:rPr>
              <w:t xml:space="preserve"> бути складено тендерні пропозиції </w:t>
            </w:r>
          </w:p>
        </w:tc>
        <w:tc>
          <w:tcPr>
            <w:tcW w:w="5616" w:type="dxa"/>
            <w:shd w:val="clear" w:color="auto" w:fill="auto"/>
          </w:tcPr>
          <w:p w14:paraId="6BFE5D42" w14:textId="77777777" w:rsidR="00831C57" w:rsidRPr="00742DC8" w:rsidRDefault="00831C57" w:rsidP="000F646A">
            <w:pPr>
              <w:jc w:val="both"/>
              <w:rPr>
                <w:rFonts w:ascii="Times New Roman" w:hAnsi="Times New Roman" w:cs="Times New Roman"/>
                <w:color w:val="000000"/>
              </w:rPr>
            </w:pPr>
            <w:r w:rsidRPr="00742DC8">
              <w:rPr>
                <w:rFonts w:ascii="Times New Roman" w:hAnsi="Times New Roman" w:cs="Times New Roman"/>
                <w:color w:val="000000"/>
              </w:rPr>
              <w:t>Мова тендерної пропозиції – українська.</w:t>
            </w:r>
          </w:p>
          <w:p w14:paraId="184C8E50" w14:textId="77777777" w:rsidR="00831C57" w:rsidRPr="00742DC8" w:rsidRDefault="00831C57" w:rsidP="000F646A">
            <w:pPr>
              <w:jc w:val="both"/>
              <w:rPr>
                <w:rFonts w:ascii="Times New Roman" w:hAnsi="Times New Roman" w:cs="Times New Roman"/>
                <w:color w:val="000000"/>
              </w:rPr>
            </w:pP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2DC8">
              <w:rPr>
                <w:rFonts w:ascii="Times New Roman" w:hAnsi="Times New Roman" w:cs="Times New Roman"/>
              </w:rPr>
              <w:t>іншою мовою</w:t>
            </w:r>
            <w:r w:rsidRPr="00742DC8">
              <w:rPr>
                <w:rFonts w:ascii="Times New Roman" w:hAnsi="Times New Roman" w:cs="Times New Roman"/>
                <w:color w:val="000000"/>
              </w:rPr>
              <w:t>. Визначальним є текст, викладений українською мовою.</w:t>
            </w:r>
          </w:p>
          <w:p w14:paraId="4BFC44BD" w14:textId="77777777" w:rsidR="00831C57" w:rsidRPr="00742DC8" w:rsidRDefault="00831C57" w:rsidP="000F646A">
            <w:pPr>
              <w:jc w:val="both"/>
              <w:rPr>
                <w:rFonts w:ascii="Times New Roman" w:hAnsi="Times New Roman" w:cs="Times New Roman"/>
                <w:color w:val="000000"/>
              </w:rPr>
            </w:pPr>
            <w:r w:rsidRPr="00742DC8">
              <w:rPr>
                <w:rFonts w:ascii="Times New Roman" w:hAnsi="Times New Roman" w:cs="Times New Roman"/>
                <w:color w:val="000000"/>
              </w:rPr>
              <w:t xml:space="preserve">Стандартні характеристики, вимоги, умовні позначення у вигляді скорочень та термінологія, </w:t>
            </w:r>
            <w:proofErr w:type="gramStart"/>
            <w:r w:rsidRPr="00742DC8">
              <w:rPr>
                <w:rFonts w:ascii="Times New Roman" w:hAnsi="Times New Roman" w:cs="Times New Roman"/>
                <w:color w:val="000000"/>
              </w:rPr>
              <w:t>пов’язана</w:t>
            </w:r>
            <w:proofErr w:type="gramEnd"/>
            <w:r w:rsidRPr="00742DC8">
              <w:rPr>
                <w:rFonts w:ascii="Times New Roman" w:hAnsi="Times New Roman" w:cs="Times New Roman"/>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E5F0E9" w14:textId="77777777" w:rsidR="00831C57" w:rsidRPr="00742DC8" w:rsidRDefault="00831C57" w:rsidP="000F646A">
            <w:pPr>
              <w:jc w:val="both"/>
              <w:rPr>
                <w:rFonts w:ascii="Times New Roman" w:hAnsi="Times New Roman" w:cs="Times New Roman"/>
                <w:bCs/>
                <w:color w:val="000000"/>
              </w:rPr>
            </w:pPr>
            <w:r w:rsidRPr="00742DC8">
              <w:rPr>
                <w:rFonts w:ascii="Times New Roman" w:hAnsi="Times New Roman" w:cs="Times New Roman"/>
                <w:color w:val="000000"/>
              </w:rPr>
              <w:t xml:space="preserve">Уся інформація розміщується в електронній системі закупівель українською мовою, </w:t>
            </w:r>
            <w:proofErr w:type="gramStart"/>
            <w:r w:rsidRPr="00742DC8">
              <w:rPr>
                <w:rFonts w:ascii="Times New Roman" w:hAnsi="Times New Roman" w:cs="Times New Roman"/>
                <w:color w:val="000000"/>
              </w:rPr>
              <w:t>кр</w:t>
            </w:r>
            <w:proofErr w:type="gramEnd"/>
            <w:r w:rsidRPr="00742DC8">
              <w:rPr>
                <w:rFonts w:ascii="Times New Roman" w:hAnsi="Times New Roman" w:cs="Times New Roman"/>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742DC8">
              <w:rPr>
                <w:rFonts w:ascii="Times New Roman" w:hAnsi="Times New Roman" w:cs="Times New Roman"/>
              </w:rPr>
              <w:t>І</w:t>
            </w:r>
            <w:r w:rsidRPr="00742DC8">
              <w:rPr>
                <w:rFonts w:ascii="Times New Roman" w:hAnsi="Times New Roman" w:cs="Times New Roman"/>
                <w:color w:val="000000"/>
              </w:rPr>
              <w:t>нтернет, адреси електронної пошти, торговельної марки (знак</w:t>
            </w:r>
            <w:r w:rsidRPr="00742DC8">
              <w:rPr>
                <w:rFonts w:ascii="Times New Roman" w:hAnsi="Times New Roman" w:cs="Times New Roman"/>
              </w:rPr>
              <w:t>а</w:t>
            </w:r>
            <w:r w:rsidRPr="00742DC8">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742DC8">
              <w:rPr>
                <w:rFonts w:ascii="Times New Roman" w:hAnsi="Times New Roman" w:cs="Times New Roman"/>
              </w:rPr>
              <w:t>в</w:t>
            </w:r>
            <w:r w:rsidRPr="00742DC8">
              <w:rPr>
                <w:rFonts w:ascii="Times New Roman" w:hAnsi="Times New Roman" w:cs="Times New Roman"/>
                <w:color w:val="000000"/>
              </w:rPr>
              <w:t xml:space="preserve">сі документи, які передбачені вимогами тендерної документації та додатками </w:t>
            </w:r>
            <w:proofErr w:type="gramStart"/>
            <w:r w:rsidRPr="00742DC8">
              <w:rPr>
                <w:rFonts w:ascii="Times New Roman" w:hAnsi="Times New Roman" w:cs="Times New Roman"/>
                <w:color w:val="000000"/>
              </w:rPr>
              <w:t>до</w:t>
            </w:r>
            <w:proofErr w:type="gramEnd"/>
            <w:r w:rsidRPr="00742DC8">
              <w:rPr>
                <w:rFonts w:ascii="Times New Roman" w:hAnsi="Times New Roman" w:cs="Times New Roman"/>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42DC8">
              <w:rPr>
                <w:rFonts w:ascii="Times New Roman" w:hAnsi="Times New Roman" w:cs="Times New Roman"/>
                <w:color w:val="000000"/>
              </w:rPr>
              <w:t>до</w:t>
            </w:r>
            <w:proofErr w:type="gramEnd"/>
            <w:r w:rsidRPr="00742DC8">
              <w:rPr>
                <w:rFonts w:ascii="Times New Roman" w:hAnsi="Times New Roman" w:cs="Times New Roman"/>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42DC8">
              <w:rPr>
                <w:rFonts w:ascii="Times New Roman" w:hAnsi="Times New Roman" w:cs="Times New Roman"/>
              </w:rPr>
              <w:t>українською мовою</w:t>
            </w:r>
            <w:r w:rsidRPr="00742DC8">
              <w:rPr>
                <w:rFonts w:ascii="Times New Roman" w:hAnsi="Times New Roman" w:cs="Times New Roman"/>
                <w:color w:val="000000"/>
              </w:rPr>
              <w:t xml:space="preserve">. </w:t>
            </w:r>
          </w:p>
          <w:p w14:paraId="3B57E3DA" w14:textId="77777777" w:rsidR="00831C57" w:rsidRPr="00742DC8" w:rsidRDefault="00831C57" w:rsidP="000F646A">
            <w:pPr>
              <w:jc w:val="both"/>
              <w:rPr>
                <w:rFonts w:ascii="Times New Roman" w:hAnsi="Times New Roman" w:cs="Times New Roman"/>
                <w:color w:val="000000"/>
              </w:rPr>
            </w:pPr>
            <w:r w:rsidRPr="00742DC8">
              <w:rPr>
                <w:rFonts w:ascii="Times New Roman" w:hAnsi="Times New Roman" w:cs="Times New Roman"/>
                <w:bCs/>
                <w:color w:val="000000"/>
              </w:rPr>
              <w:t>Виключення:</w:t>
            </w:r>
          </w:p>
          <w:p w14:paraId="35CCE76E" w14:textId="77777777" w:rsidR="00831C57" w:rsidRPr="00742DC8" w:rsidRDefault="00831C57" w:rsidP="000F646A">
            <w:pPr>
              <w:jc w:val="both"/>
              <w:rPr>
                <w:rFonts w:ascii="Times New Roman" w:hAnsi="Times New Roman" w:cs="Times New Roman"/>
                <w:color w:val="000000"/>
              </w:rPr>
            </w:pPr>
            <w:r w:rsidRPr="00742DC8">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742DC8">
              <w:rPr>
                <w:rFonts w:ascii="Times New Roman" w:hAnsi="Times New Roman" w:cs="Times New Roman"/>
                <w:color w:val="000000"/>
              </w:rPr>
              <w:t>до</w:t>
            </w:r>
            <w:proofErr w:type="gramEnd"/>
            <w:r w:rsidRPr="00742DC8">
              <w:rPr>
                <w:rFonts w:ascii="Times New Roman" w:hAnsi="Times New Roman" w:cs="Times New Roman"/>
                <w:color w:val="000000"/>
              </w:rPr>
              <w:t xml:space="preserve"> неї та які учасник додатково надає на власний розсуд, </w:t>
            </w:r>
            <w:r w:rsidRPr="00742DC8">
              <w:rPr>
                <w:rFonts w:ascii="Times New Roman" w:hAnsi="Times New Roman" w:cs="Times New Roman"/>
              </w:rPr>
              <w:t>у</w:t>
            </w:r>
            <w:r w:rsidRPr="00742DC8">
              <w:rPr>
                <w:rFonts w:ascii="Times New Roman" w:hAnsi="Times New Roman" w:cs="Times New Roman"/>
                <w:color w:val="000000"/>
              </w:rPr>
              <w:t xml:space="preserve"> тому числі якщо такі документи надані іноземною мовою без перекладу. </w:t>
            </w:r>
          </w:p>
          <w:p w14:paraId="360AC28B" w14:textId="10D73A82" w:rsidR="008A2A62" w:rsidRPr="00742DC8" w:rsidRDefault="00831C57"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Times New Roman" w:hAnsi="Times New Roman" w:cs="Times New Roman"/>
                <w:lang w:val="uk-UA" w:eastAsia="uk-UA"/>
              </w:rPr>
            </w:pPr>
            <w:r w:rsidRPr="00742DC8">
              <w:rPr>
                <w:rFonts w:ascii="Times New Roman" w:hAnsi="Times New Roman" w:cs="Times New Roman"/>
                <w:color w:val="000000"/>
              </w:rPr>
              <w:t xml:space="preserve">2.  </w:t>
            </w:r>
            <w:r w:rsidRPr="00742DC8">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42DC8">
              <w:rPr>
                <w:rFonts w:ascii="Times New Roman" w:hAnsi="Times New Roman" w:cs="Times New Roman"/>
              </w:rPr>
              <w:t>в</w:t>
            </w:r>
            <w:proofErr w:type="gramEnd"/>
            <w:r w:rsidRPr="00742DC8">
              <w:rPr>
                <w:rFonts w:ascii="Times New Roman" w:hAnsi="Times New Roman" w:cs="Times New Roman"/>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42DC8">
              <w:rPr>
                <w:rFonts w:ascii="Times New Roman" w:hAnsi="Times New Roman" w:cs="Times New Roman"/>
              </w:rPr>
              <w:t>без</w:t>
            </w:r>
            <w:proofErr w:type="gramEnd"/>
            <w:r w:rsidRPr="00742DC8">
              <w:rPr>
                <w:rFonts w:ascii="Times New Roman" w:hAnsi="Times New Roman" w:cs="Times New Roman"/>
              </w:rPr>
              <w:t xml:space="preserve"> перекладу.</w:t>
            </w:r>
          </w:p>
        </w:tc>
      </w:tr>
      <w:tr w:rsidR="001A5A07" w:rsidRPr="00742DC8" w14:paraId="3B26AADA" w14:textId="77777777" w:rsidTr="002339CA">
        <w:trPr>
          <w:trHeight w:val="148"/>
        </w:trPr>
        <w:tc>
          <w:tcPr>
            <w:tcW w:w="9870" w:type="dxa"/>
            <w:gridSpan w:val="4"/>
            <w:shd w:val="clear" w:color="auto" w:fill="auto"/>
            <w:vAlign w:val="center"/>
          </w:tcPr>
          <w:p w14:paraId="0FAEACC5" w14:textId="77777777" w:rsidR="008A2A62" w:rsidRPr="00742DC8" w:rsidRDefault="008A2A62" w:rsidP="000F646A">
            <w:pPr>
              <w:jc w:val="center"/>
              <w:rPr>
                <w:rFonts w:ascii="Times New Roman" w:hAnsi="Times New Roman" w:cs="Times New Roman"/>
                <w:b/>
                <w:lang w:val="uk-UA"/>
              </w:rPr>
            </w:pPr>
            <w:r w:rsidRPr="00742DC8">
              <w:rPr>
                <w:rFonts w:ascii="Times New Roman" w:hAnsi="Times New Roman" w:cs="Times New Roman"/>
                <w:b/>
                <w:bCs/>
                <w:lang w:val="uk-UA"/>
              </w:rPr>
              <w:t>Розділ ІІ. Порядок внесення змін та надання роз’яснень до тендерної документації</w:t>
            </w:r>
          </w:p>
        </w:tc>
      </w:tr>
      <w:tr w:rsidR="001A5A07" w:rsidRPr="00742DC8" w14:paraId="55649150" w14:textId="77777777" w:rsidTr="002339CA">
        <w:tc>
          <w:tcPr>
            <w:tcW w:w="904" w:type="dxa"/>
            <w:shd w:val="clear" w:color="auto" w:fill="auto"/>
            <w:vAlign w:val="center"/>
          </w:tcPr>
          <w:p w14:paraId="55754A41" w14:textId="77777777" w:rsidR="008A2A62" w:rsidRPr="00742DC8" w:rsidRDefault="008A2A62" w:rsidP="000F646A">
            <w:pPr>
              <w:jc w:val="center"/>
              <w:rPr>
                <w:rFonts w:ascii="Times New Roman" w:hAnsi="Times New Roman" w:cs="Times New Roman"/>
                <w:b/>
                <w:lang w:val="uk-UA"/>
              </w:rPr>
            </w:pPr>
            <w:r w:rsidRPr="00742DC8">
              <w:rPr>
                <w:rFonts w:ascii="Times New Roman" w:hAnsi="Times New Roman" w:cs="Times New Roman"/>
                <w:b/>
                <w:lang w:val="uk-UA"/>
              </w:rPr>
              <w:t>1</w:t>
            </w:r>
          </w:p>
        </w:tc>
        <w:tc>
          <w:tcPr>
            <w:tcW w:w="3208" w:type="dxa"/>
            <w:shd w:val="clear" w:color="auto" w:fill="auto"/>
          </w:tcPr>
          <w:p w14:paraId="0FAE9062" w14:textId="77777777" w:rsidR="008A2A62" w:rsidRPr="00742DC8" w:rsidRDefault="008A2A62" w:rsidP="000F646A">
            <w:pPr>
              <w:jc w:val="both"/>
              <w:rPr>
                <w:rFonts w:ascii="Times New Roman" w:hAnsi="Times New Roman" w:cs="Times New Roman"/>
                <w:b/>
                <w:lang w:val="uk-UA"/>
              </w:rPr>
            </w:pPr>
            <w:r w:rsidRPr="00742DC8">
              <w:rPr>
                <w:rFonts w:ascii="Times New Roman" w:hAnsi="Times New Roman" w:cs="Times New Roman"/>
                <w:b/>
                <w:lang w:val="uk-UA"/>
              </w:rPr>
              <w:t>Процедура надання роз’яснень щодо тендерної документації</w:t>
            </w:r>
          </w:p>
        </w:tc>
        <w:tc>
          <w:tcPr>
            <w:tcW w:w="5758" w:type="dxa"/>
            <w:gridSpan w:val="2"/>
            <w:shd w:val="clear" w:color="auto" w:fill="auto"/>
          </w:tcPr>
          <w:p w14:paraId="740642E9" w14:textId="77777777" w:rsidR="00193840" w:rsidRPr="00742DC8" w:rsidRDefault="00193840" w:rsidP="000F646A">
            <w:pPr>
              <w:widowControl w:val="0"/>
              <w:jc w:val="both"/>
              <w:rPr>
                <w:rFonts w:ascii="Times New Roman" w:hAnsi="Times New Roman" w:cs="Times New Roman"/>
              </w:rPr>
            </w:pPr>
            <w:r w:rsidRPr="00742DC8">
              <w:rPr>
                <w:rFonts w:ascii="Times New Roman" w:hAnsi="Times New Roman" w:cs="Times New Roman"/>
                <w:lang w:val="uk-UA"/>
              </w:rPr>
              <w:t xml:space="preserve">Фізична/юридична особа має право не пізніше ніж за три дні до </w:t>
            </w:r>
            <w:r w:rsidRPr="00742DC8">
              <w:rPr>
                <w:rFonts w:ascii="Times New Roman" w:hAnsi="Times New Roman" w:cs="Times New Roman"/>
                <w:color w:val="000000"/>
                <w:shd w:val="solid" w:color="FFFFFF" w:fill="FFFFFF"/>
                <w:lang w:val="uk-UA"/>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742DC8">
              <w:rPr>
                <w:rFonts w:ascii="Times New Roman" w:hAnsi="Times New Roman" w:cs="Times New Roman"/>
                <w:lang w:val="uk-UA"/>
              </w:rPr>
              <w:t xml:space="preserve">. </w:t>
            </w:r>
            <w:r w:rsidRPr="00742DC8">
              <w:rPr>
                <w:rFonts w:ascii="Times New Roman" w:hAnsi="Times New Roman" w:cs="Times New Roman"/>
              </w:rPr>
              <w:t xml:space="preserve">Усі звернення </w:t>
            </w:r>
            <w:proofErr w:type="gramStart"/>
            <w:r w:rsidRPr="00742DC8">
              <w:rPr>
                <w:rFonts w:ascii="Times New Roman" w:hAnsi="Times New Roman" w:cs="Times New Roman"/>
              </w:rPr>
              <w:t>за</w:t>
            </w:r>
            <w:proofErr w:type="gramEnd"/>
            <w:r w:rsidRPr="00742DC8">
              <w:rPr>
                <w:rFonts w:ascii="Times New Roman" w:hAnsi="Times New Roman" w:cs="Times New Roman"/>
              </w:rPr>
              <w:t xml:space="preserve"> </w:t>
            </w:r>
            <w:proofErr w:type="gramStart"/>
            <w:r w:rsidRPr="00742DC8">
              <w:rPr>
                <w:rFonts w:ascii="Times New Roman" w:hAnsi="Times New Roman" w:cs="Times New Roman"/>
              </w:rPr>
              <w:lastRenderedPageBreak/>
              <w:t>роз</w:t>
            </w:r>
            <w:proofErr w:type="gramEnd"/>
            <w:r w:rsidRPr="00742DC8">
              <w:rPr>
                <w:rFonts w:ascii="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42DC8">
              <w:rPr>
                <w:rFonts w:ascii="Times New Roman" w:hAnsi="Times New Roman" w:cs="Times New Roman"/>
                <w:color w:val="000000"/>
                <w:shd w:val="solid" w:color="FFFFFF" w:fill="FFFFFF"/>
              </w:rPr>
              <w:t xml:space="preserve">Замовник повинен протягом трьох днів з дати їх оприлюднення надати роз’яснення на звернення шляхом оприлюднення </w:t>
            </w:r>
            <w:proofErr w:type="gramStart"/>
            <w:r w:rsidRPr="00742DC8">
              <w:rPr>
                <w:rFonts w:ascii="Times New Roman" w:hAnsi="Times New Roman" w:cs="Times New Roman"/>
                <w:color w:val="000000"/>
                <w:shd w:val="solid" w:color="FFFFFF" w:fill="FFFFFF"/>
              </w:rPr>
              <w:t>його в</w:t>
            </w:r>
            <w:proofErr w:type="gramEnd"/>
            <w:r w:rsidRPr="00742DC8">
              <w:rPr>
                <w:rFonts w:ascii="Times New Roman" w:hAnsi="Times New Roman" w:cs="Times New Roman"/>
                <w:color w:val="000000"/>
                <w:shd w:val="solid" w:color="FFFFFF" w:fill="FFFFFF"/>
              </w:rPr>
              <w:t xml:space="preserve"> електронній системі закупівель.</w:t>
            </w:r>
          </w:p>
          <w:p w14:paraId="2F41E3E0" w14:textId="77777777" w:rsidR="00193840" w:rsidRPr="00742DC8" w:rsidRDefault="00193840" w:rsidP="000F646A">
            <w:pPr>
              <w:widowControl w:val="0"/>
              <w:jc w:val="both"/>
              <w:rPr>
                <w:rFonts w:ascii="Times New Roman" w:hAnsi="Times New Roman" w:cs="Times New Roman"/>
                <w:color w:val="000000"/>
                <w:shd w:val="solid" w:color="FFFFFF" w:fill="FFFFFF"/>
              </w:rPr>
            </w:pPr>
            <w:r w:rsidRPr="00742DC8">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42DC8">
              <w:rPr>
                <w:rFonts w:ascii="Times New Roman" w:hAnsi="Times New Roman" w:cs="Times New Roman"/>
                <w:color w:val="000000"/>
                <w:shd w:val="solid" w:color="FFFFFF" w:fill="FFFFFF"/>
              </w:rPr>
              <w:t>в</w:t>
            </w:r>
            <w:proofErr w:type="gramEnd"/>
            <w:r w:rsidRPr="00742DC8">
              <w:rPr>
                <w:rFonts w:ascii="Times New Roman" w:hAnsi="Times New Roman" w:cs="Times New Roman"/>
                <w:color w:val="000000"/>
                <w:shd w:val="solid" w:color="FFFFFF" w:fill="FFFFFF"/>
              </w:rPr>
              <w:t>.</w:t>
            </w:r>
          </w:p>
          <w:p w14:paraId="6F4C18E9" w14:textId="0DCFCC57" w:rsidR="005E028B" w:rsidRPr="00742DC8" w:rsidRDefault="00193840" w:rsidP="000F646A">
            <w:pPr>
              <w:ind w:firstLine="262"/>
              <w:jc w:val="both"/>
              <w:rPr>
                <w:rFonts w:ascii="Times New Roman" w:hAnsi="Times New Roman" w:cs="Times New Roman"/>
                <w:strike/>
                <w:shd w:val="solid" w:color="FFFFFF" w:fill="FFFFFF"/>
                <w:lang w:val="uk-UA"/>
              </w:rPr>
            </w:pPr>
            <w:r w:rsidRPr="00742DC8">
              <w:rPr>
                <w:rFonts w:ascii="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5A07" w:rsidRPr="00742DC8" w14:paraId="52400449" w14:textId="77777777" w:rsidTr="002339CA">
        <w:tc>
          <w:tcPr>
            <w:tcW w:w="904" w:type="dxa"/>
            <w:shd w:val="clear" w:color="auto" w:fill="auto"/>
            <w:vAlign w:val="center"/>
          </w:tcPr>
          <w:p w14:paraId="0E278ED8" w14:textId="77777777" w:rsidR="008A2A62" w:rsidRPr="00742DC8" w:rsidRDefault="008A2A62"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2</w:t>
            </w:r>
          </w:p>
        </w:tc>
        <w:tc>
          <w:tcPr>
            <w:tcW w:w="3208" w:type="dxa"/>
            <w:shd w:val="clear" w:color="auto" w:fill="auto"/>
          </w:tcPr>
          <w:p w14:paraId="1E9FB3B6" w14:textId="77777777" w:rsidR="008A2A62" w:rsidRPr="00742DC8" w:rsidRDefault="008A2A62" w:rsidP="000F646A">
            <w:pPr>
              <w:jc w:val="both"/>
              <w:rPr>
                <w:rFonts w:ascii="Times New Roman" w:hAnsi="Times New Roman" w:cs="Times New Roman"/>
                <w:b/>
                <w:lang w:val="uk-UA"/>
              </w:rPr>
            </w:pPr>
            <w:r w:rsidRPr="00742DC8">
              <w:rPr>
                <w:rFonts w:ascii="Times New Roman" w:hAnsi="Times New Roman" w:cs="Times New Roman"/>
                <w:b/>
                <w:lang w:val="uk-UA"/>
              </w:rPr>
              <w:t>Внесення змін до тендерної документації</w:t>
            </w:r>
          </w:p>
        </w:tc>
        <w:tc>
          <w:tcPr>
            <w:tcW w:w="5758" w:type="dxa"/>
            <w:gridSpan w:val="2"/>
            <w:shd w:val="clear" w:color="auto" w:fill="auto"/>
          </w:tcPr>
          <w:p w14:paraId="62F4DF21" w14:textId="77777777" w:rsidR="00193840" w:rsidRPr="00742DC8" w:rsidRDefault="0019384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742DC8">
              <w:rPr>
                <w:rFonts w:ascii="Times New Roman" w:hAnsi="Times New Roman" w:cs="Times New Roman"/>
                <w:highlight w:val="white"/>
              </w:rPr>
              <w:t>в</w:t>
            </w:r>
            <w:proofErr w:type="gramEnd"/>
            <w:r w:rsidRPr="00742DC8">
              <w:rPr>
                <w:rFonts w:ascii="Times New Roman" w:hAnsi="Times New Roman" w:cs="Times New Roman"/>
                <w:highlight w:val="white"/>
              </w:rPr>
              <w:t>.</w:t>
            </w:r>
          </w:p>
          <w:p w14:paraId="15289DF2" w14:textId="6720F2B7" w:rsidR="008A2A62" w:rsidRPr="00742DC8" w:rsidRDefault="00193840" w:rsidP="000F646A">
            <w:pPr>
              <w:ind w:firstLine="262"/>
              <w:jc w:val="both"/>
              <w:rPr>
                <w:rFonts w:ascii="Times New Roman" w:hAnsi="Times New Roman" w:cs="Times New Roman"/>
                <w:shd w:val="solid" w:color="FFFFFF" w:fill="FFFFFF"/>
                <w:lang w:val="uk-UA"/>
              </w:rPr>
            </w:pPr>
            <w:r w:rsidRPr="00742DC8">
              <w:rPr>
                <w:rFonts w:ascii="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42DC8">
              <w:rPr>
                <w:rFonts w:ascii="Times New Roman" w:hAnsi="Times New Roman" w:cs="Times New Roman"/>
                <w:highlight w:val="white"/>
              </w:rPr>
              <w:t>до</w:t>
            </w:r>
            <w:proofErr w:type="gramEnd"/>
            <w:r w:rsidRPr="00742DC8">
              <w:rPr>
                <w:rFonts w:ascii="Times New Roman" w:hAnsi="Times New Roman" w:cs="Times New Roman"/>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42DC8">
              <w:rPr>
                <w:rFonts w:ascii="Times New Roman" w:hAnsi="Times New Roman" w:cs="Times New Roman"/>
                <w:highlight w:val="white"/>
              </w:rPr>
              <w:t>р</w:t>
            </w:r>
            <w:proofErr w:type="gramEnd"/>
            <w:r w:rsidRPr="00742DC8">
              <w:rPr>
                <w:rFonts w:ascii="Times New Roman" w:hAnsi="Times New Roman" w:cs="Times New Roman"/>
                <w:highlight w:val="white"/>
              </w:rPr>
              <w:t>ішення про їх внесення.</w:t>
            </w:r>
          </w:p>
        </w:tc>
      </w:tr>
      <w:tr w:rsidR="001A5A07" w:rsidRPr="00742DC8" w14:paraId="4F4831B4" w14:textId="77777777" w:rsidTr="002339CA">
        <w:trPr>
          <w:trHeight w:val="328"/>
        </w:trPr>
        <w:tc>
          <w:tcPr>
            <w:tcW w:w="9870" w:type="dxa"/>
            <w:gridSpan w:val="4"/>
            <w:shd w:val="clear" w:color="auto" w:fill="auto"/>
            <w:vAlign w:val="center"/>
          </w:tcPr>
          <w:p w14:paraId="7CF14746" w14:textId="77777777" w:rsidR="008A2A62" w:rsidRPr="00742DC8" w:rsidRDefault="008A2A62" w:rsidP="000F646A">
            <w:pPr>
              <w:jc w:val="center"/>
              <w:rPr>
                <w:rFonts w:ascii="Times New Roman" w:hAnsi="Times New Roman" w:cs="Times New Roman"/>
                <w:lang w:val="uk-UA"/>
              </w:rPr>
            </w:pPr>
            <w:r w:rsidRPr="00742DC8">
              <w:rPr>
                <w:rFonts w:ascii="Times New Roman" w:hAnsi="Times New Roman" w:cs="Times New Roman"/>
                <w:b/>
                <w:bCs/>
                <w:lang w:val="uk-UA"/>
              </w:rPr>
              <w:t>Розділ ІІІ. Інструкція з підготовки тендерної пропозиції</w:t>
            </w:r>
          </w:p>
        </w:tc>
      </w:tr>
      <w:tr w:rsidR="001A5A07" w:rsidRPr="00742DC8" w14:paraId="212FFFD1" w14:textId="77777777" w:rsidTr="002339CA">
        <w:tc>
          <w:tcPr>
            <w:tcW w:w="904" w:type="dxa"/>
            <w:shd w:val="clear" w:color="auto" w:fill="auto"/>
            <w:vAlign w:val="center"/>
          </w:tcPr>
          <w:p w14:paraId="1FA7A82D" w14:textId="77777777" w:rsidR="008A2A62" w:rsidRPr="00742DC8" w:rsidRDefault="008A2A62" w:rsidP="000F646A">
            <w:pPr>
              <w:jc w:val="center"/>
              <w:rPr>
                <w:rFonts w:ascii="Times New Roman" w:hAnsi="Times New Roman" w:cs="Times New Roman"/>
                <w:b/>
                <w:lang w:val="uk-UA"/>
              </w:rPr>
            </w:pPr>
            <w:r w:rsidRPr="00742DC8">
              <w:rPr>
                <w:rFonts w:ascii="Times New Roman" w:hAnsi="Times New Roman" w:cs="Times New Roman"/>
                <w:b/>
                <w:lang w:val="uk-UA"/>
              </w:rPr>
              <w:t>1</w:t>
            </w:r>
          </w:p>
        </w:tc>
        <w:tc>
          <w:tcPr>
            <w:tcW w:w="3208" w:type="dxa"/>
            <w:shd w:val="clear" w:color="auto" w:fill="auto"/>
          </w:tcPr>
          <w:p w14:paraId="7DEB7B65" w14:textId="77777777" w:rsidR="008A2A62" w:rsidRPr="00742DC8" w:rsidRDefault="008A2A62" w:rsidP="000F646A">
            <w:pPr>
              <w:jc w:val="both"/>
              <w:rPr>
                <w:rFonts w:ascii="Times New Roman" w:hAnsi="Times New Roman" w:cs="Times New Roman"/>
                <w:b/>
                <w:lang w:val="uk-UA"/>
              </w:rPr>
            </w:pPr>
            <w:r w:rsidRPr="00742DC8">
              <w:rPr>
                <w:rFonts w:ascii="Times New Roman" w:hAnsi="Times New Roman" w:cs="Times New Roman"/>
                <w:b/>
                <w:lang w:val="uk-UA"/>
              </w:rPr>
              <w:t>Зміст і спосіб подання тендерної пропозиції</w:t>
            </w:r>
          </w:p>
        </w:tc>
        <w:tc>
          <w:tcPr>
            <w:tcW w:w="5758" w:type="dxa"/>
            <w:gridSpan w:val="2"/>
            <w:shd w:val="clear" w:color="auto" w:fill="auto"/>
          </w:tcPr>
          <w:p w14:paraId="35AED99E" w14:textId="0AC3EA02" w:rsidR="00E02B93" w:rsidRPr="00742DC8" w:rsidRDefault="00254171" w:rsidP="000F646A">
            <w:pPr>
              <w:ind w:firstLine="317"/>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742DC8">
                <w:rPr>
                  <w:rStyle w:val="a5"/>
                  <w:rFonts w:ascii="Times New Roman" w:eastAsia="Times New Roman" w:hAnsi="Times New Roman" w:cs="Times New Roman"/>
                  <w:lang w:val="uk-UA" w:eastAsia="uk-UA"/>
                </w:rPr>
                <w:t>пункті 47</w:t>
              </w:r>
            </w:hyperlink>
            <w:r w:rsidRPr="00742DC8">
              <w:rPr>
                <w:rFonts w:ascii="Times New Roman" w:eastAsia="Times New Roman" w:hAnsi="Times New Roman" w:cs="Times New Roman"/>
                <w:lang w:val="uk-UA" w:eastAsia="uk-UA"/>
              </w:rPr>
              <w:t xml:space="preserve"> Особливостей</w:t>
            </w:r>
            <w:r w:rsidR="00BD4CB4" w:rsidRPr="00742DC8">
              <w:rPr>
                <w:rFonts w:ascii="Times New Roman" w:eastAsia="Times New Roman" w:hAnsi="Times New Roman" w:cs="Times New Roman"/>
                <w:lang w:val="uk-UA" w:eastAsia="uk-UA"/>
              </w:rPr>
              <w:t xml:space="preserve"> Закону</w:t>
            </w:r>
            <w:r w:rsidRPr="00742DC8">
              <w:rPr>
                <w:rFonts w:ascii="Times New Roman" w:eastAsia="Times New Roman" w:hAnsi="Times New Roman" w:cs="Times New Roman"/>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w:t>
            </w:r>
            <w:r w:rsidR="00E02B93" w:rsidRPr="00742DC8">
              <w:rPr>
                <w:rFonts w:ascii="Times New Roman" w:eastAsia="Times New Roman" w:hAnsi="Times New Roman" w:cs="Times New Roman"/>
                <w:b/>
                <w:lang w:val="uk-UA" w:eastAsia="uk-UA"/>
              </w:rPr>
              <w:t>окремими файлами</w:t>
            </w:r>
            <w:r w:rsidR="00E02B93" w:rsidRPr="00742DC8">
              <w:rPr>
                <w:rFonts w:ascii="Times New Roman" w:eastAsia="Times New Roman" w:hAnsi="Times New Roman" w:cs="Times New Roman"/>
                <w:lang w:val="uk-UA" w:eastAsia="uk-UA"/>
              </w:rPr>
              <w:t>, з:</w:t>
            </w:r>
          </w:p>
          <w:p w14:paraId="0FDF648F" w14:textId="77777777" w:rsidR="00E02B93" w:rsidRPr="00742DC8" w:rsidRDefault="00E02B93" w:rsidP="000F646A">
            <w:pPr>
              <w:ind w:left="466" w:hanging="142"/>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 xml:space="preserve">- ціновою пропозицією за формою наведеною у </w:t>
            </w:r>
            <w:r w:rsidRPr="00742DC8">
              <w:rPr>
                <w:rFonts w:ascii="Times New Roman" w:eastAsia="Times New Roman" w:hAnsi="Times New Roman" w:cs="Times New Roman"/>
                <w:b/>
                <w:bCs/>
                <w:lang w:val="uk-UA" w:eastAsia="ru-RU"/>
              </w:rPr>
              <w:t xml:space="preserve">Додатку 1 </w:t>
            </w:r>
            <w:r w:rsidRPr="00742DC8">
              <w:rPr>
                <w:rFonts w:ascii="Times New Roman" w:eastAsia="Times New Roman" w:hAnsi="Times New Roman" w:cs="Times New Roman"/>
                <w:lang w:val="uk-UA" w:eastAsia="ru-RU"/>
              </w:rPr>
              <w:t>до цієї тендерної документації;</w:t>
            </w:r>
          </w:p>
          <w:p w14:paraId="0821737B" w14:textId="77777777" w:rsidR="00E02B93" w:rsidRPr="00742DC8" w:rsidRDefault="00E02B93" w:rsidP="000F646A">
            <w:pPr>
              <w:widowControl w:val="0"/>
              <w:ind w:left="466" w:hanging="142"/>
              <w:contextualSpacing/>
              <w:jc w:val="both"/>
              <w:rPr>
                <w:rFonts w:ascii="Times New Roman" w:eastAsia="Calibri" w:hAnsi="Times New Roman" w:cs="Times New Roman"/>
                <w:lang w:val="uk-UA"/>
              </w:rPr>
            </w:pPr>
            <w:r w:rsidRPr="00742DC8">
              <w:rPr>
                <w:rFonts w:ascii="Times New Roman" w:eastAsia="Calibri" w:hAnsi="Times New Roman" w:cs="Times New Roman"/>
                <w:lang w:val="uk-UA"/>
              </w:rPr>
              <w:t xml:space="preserve">- інформацією та документами, що підтверджують відповідність учасника </w:t>
            </w:r>
            <w:r w:rsidRPr="00742DC8">
              <w:rPr>
                <w:rFonts w:ascii="Times New Roman" w:eastAsia="Calibri" w:hAnsi="Times New Roman" w:cs="Times New Roman"/>
                <w:u w:val="single"/>
                <w:lang w:val="uk-UA"/>
              </w:rPr>
              <w:t>кваліфікаційним критеріям визначеним у статті 16 Закону</w:t>
            </w:r>
            <w:r w:rsidRPr="00742DC8">
              <w:rPr>
                <w:rFonts w:ascii="Times New Roman" w:eastAsia="Calibri" w:hAnsi="Times New Roman" w:cs="Times New Roman"/>
                <w:lang w:val="uk-UA"/>
              </w:rPr>
              <w:t xml:space="preserve">, згідно </w:t>
            </w:r>
            <w:r w:rsidRPr="00742DC8">
              <w:rPr>
                <w:rFonts w:ascii="Times New Roman" w:eastAsia="Calibri" w:hAnsi="Times New Roman" w:cs="Times New Roman"/>
                <w:b/>
                <w:bCs/>
                <w:lang w:val="uk-UA"/>
              </w:rPr>
              <w:t>Додатку 2</w:t>
            </w:r>
            <w:r w:rsidRPr="00742DC8">
              <w:rPr>
                <w:rFonts w:ascii="Times New Roman" w:eastAsia="Calibri" w:hAnsi="Times New Roman" w:cs="Times New Roman"/>
                <w:lang w:val="uk-UA"/>
              </w:rPr>
              <w:t xml:space="preserve"> до цієї тендерної документації;</w:t>
            </w:r>
          </w:p>
          <w:p w14:paraId="0657EBA3" w14:textId="7008BC4D" w:rsidR="00E02B93" w:rsidRPr="00742DC8" w:rsidRDefault="00E02B93" w:rsidP="000F646A">
            <w:pPr>
              <w:widowControl w:val="0"/>
              <w:ind w:left="466" w:hanging="142"/>
              <w:contextualSpacing/>
              <w:jc w:val="both"/>
              <w:rPr>
                <w:rFonts w:ascii="Times New Roman" w:eastAsia="Calibri" w:hAnsi="Times New Roman" w:cs="Times New Roman"/>
                <w:lang w:val="uk-UA"/>
              </w:rPr>
            </w:pPr>
            <w:r w:rsidRPr="00742DC8">
              <w:rPr>
                <w:rFonts w:ascii="Times New Roman" w:eastAsia="Calibri" w:hAnsi="Times New Roman" w:cs="Times New Roman"/>
                <w:lang w:val="uk-UA"/>
              </w:rPr>
              <w:lastRenderedPageBreak/>
              <w:t xml:space="preserve">- інформацією щодо відповідності учасника вимогам, визначеним у </w:t>
            </w:r>
            <w:r w:rsidR="00955C9D" w:rsidRPr="00742DC8">
              <w:rPr>
                <w:rFonts w:ascii="Times New Roman" w:eastAsia="Calibri" w:hAnsi="Times New Roman" w:cs="Times New Roman"/>
                <w:u w:val="single"/>
                <w:lang w:val="uk-UA"/>
              </w:rPr>
              <w:t>п.</w:t>
            </w:r>
            <w:r w:rsidR="0082391C" w:rsidRPr="00742DC8">
              <w:rPr>
                <w:rFonts w:ascii="Times New Roman" w:eastAsia="Calibri" w:hAnsi="Times New Roman" w:cs="Times New Roman"/>
                <w:u w:val="single"/>
                <w:lang w:val="uk-UA"/>
              </w:rPr>
              <w:t xml:space="preserve"> </w:t>
            </w:r>
            <w:r w:rsidR="00955C9D" w:rsidRPr="00742DC8">
              <w:rPr>
                <w:rFonts w:ascii="Times New Roman" w:eastAsia="Calibri" w:hAnsi="Times New Roman" w:cs="Times New Roman"/>
                <w:u w:val="single"/>
                <w:lang w:val="uk-UA"/>
              </w:rPr>
              <w:t>47 Особливостей</w:t>
            </w:r>
            <w:r w:rsidRPr="00742DC8">
              <w:rPr>
                <w:rFonts w:ascii="Times New Roman" w:eastAsia="Calibri" w:hAnsi="Times New Roman" w:cs="Times New Roman"/>
                <w:lang w:val="uk-UA"/>
              </w:rPr>
              <w:t xml:space="preserve">, згідно </w:t>
            </w:r>
            <w:r w:rsidRPr="00742DC8">
              <w:rPr>
                <w:rFonts w:ascii="Times New Roman" w:eastAsia="Calibri" w:hAnsi="Times New Roman" w:cs="Times New Roman"/>
                <w:b/>
                <w:lang w:val="uk-UA"/>
              </w:rPr>
              <w:t xml:space="preserve">Додатку 3 </w:t>
            </w:r>
            <w:r w:rsidRPr="00742DC8">
              <w:rPr>
                <w:rFonts w:ascii="Times New Roman" w:eastAsia="Calibri" w:hAnsi="Times New Roman" w:cs="Times New Roman"/>
                <w:lang w:val="uk-UA"/>
              </w:rPr>
              <w:t>до цієї тендерної документації;</w:t>
            </w:r>
          </w:p>
          <w:p w14:paraId="75F7774C" w14:textId="77777777" w:rsidR="00E02B93" w:rsidRPr="00742DC8" w:rsidRDefault="00E02B93" w:rsidP="000F646A">
            <w:pPr>
              <w:widowControl w:val="0"/>
              <w:ind w:left="466" w:hanging="142"/>
              <w:contextualSpacing/>
              <w:jc w:val="both"/>
              <w:rPr>
                <w:rFonts w:ascii="Times New Roman" w:eastAsia="Calibri" w:hAnsi="Times New Roman" w:cs="Times New Roman"/>
                <w:bCs/>
                <w:lang w:val="uk-UA"/>
              </w:rPr>
            </w:pPr>
            <w:r w:rsidRPr="00742DC8">
              <w:rPr>
                <w:rFonts w:ascii="Times New Roman" w:eastAsia="Calibri" w:hAnsi="Times New Roman" w:cs="Times New Roman"/>
                <w:lang w:val="uk-UA"/>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742DC8">
              <w:rPr>
                <w:rFonts w:ascii="Times New Roman" w:eastAsia="Calibri" w:hAnsi="Times New Roman" w:cs="Times New Roman"/>
                <w:b/>
                <w:lang w:val="uk-UA"/>
              </w:rPr>
              <w:t>Додатку 4</w:t>
            </w:r>
            <w:r w:rsidRPr="00742DC8">
              <w:rPr>
                <w:rFonts w:ascii="Times New Roman" w:eastAsia="Calibri" w:hAnsi="Times New Roman" w:cs="Times New Roman"/>
                <w:bCs/>
                <w:lang w:val="uk-UA"/>
              </w:rPr>
              <w:t xml:space="preserve"> до цієї тендерної документації;</w:t>
            </w:r>
          </w:p>
          <w:p w14:paraId="31A88975" w14:textId="77777777" w:rsidR="00E02B93" w:rsidRPr="00742DC8" w:rsidRDefault="00E02B93" w:rsidP="000F646A">
            <w:pPr>
              <w:widowControl w:val="0"/>
              <w:ind w:left="466" w:hanging="142"/>
              <w:contextualSpacing/>
              <w:jc w:val="both"/>
              <w:rPr>
                <w:rFonts w:ascii="Times New Roman" w:eastAsia="Calibri" w:hAnsi="Times New Roman" w:cs="Times New Roman"/>
                <w:lang w:val="uk-UA"/>
              </w:rPr>
            </w:pPr>
            <w:r w:rsidRPr="00742DC8">
              <w:rPr>
                <w:rFonts w:ascii="Times New Roman" w:eastAsia="Calibri" w:hAnsi="Times New Roman" w:cs="Times New Roman"/>
                <w:lang w:val="uk-UA"/>
              </w:rPr>
              <w:t xml:space="preserve">- проектом договору про закупівлю, згідно </w:t>
            </w:r>
            <w:r w:rsidRPr="00742DC8">
              <w:rPr>
                <w:rFonts w:ascii="Times New Roman" w:eastAsia="Calibri" w:hAnsi="Times New Roman" w:cs="Times New Roman"/>
                <w:b/>
                <w:bCs/>
                <w:lang w:val="uk-UA"/>
              </w:rPr>
              <w:t>Додатку 5</w:t>
            </w:r>
            <w:r w:rsidRPr="00742DC8">
              <w:rPr>
                <w:rFonts w:ascii="Times New Roman" w:eastAsia="Calibri" w:hAnsi="Times New Roman" w:cs="Times New Roman"/>
                <w:lang w:val="uk-UA"/>
              </w:rPr>
              <w:t xml:space="preserve"> до цієї тендерної документації;</w:t>
            </w:r>
          </w:p>
          <w:p w14:paraId="2FBBC986" w14:textId="195CF98D" w:rsidR="009F2F9F" w:rsidRPr="00742DC8" w:rsidRDefault="00E02B93" w:rsidP="000F646A">
            <w:pPr>
              <w:ind w:left="466" w:hanging="142"/>
              <w:jc w:val="both"/>
              <w:rPr>
                <w:rFonts w:ascii="Times New Roman" w:eastAsia="Calibri" w:hAnsi="Times New Roman" w:cs="Times New Roman"/>
                <w:lang w:val="uk-UA"/>
              </w:rPr>
            </w:pPr>
            <w:r w:rsidRPr="00742DC8">
              <w:rPr>
                <w:rFonts w:ascii="Times New Roman" w:eastAsia="Calibri" w:hAnsi="Times New Roman" w:cs="Times New Roman"/>
                <w:lang w:val="uk-UA"/>
              </w:rPr>
              <w:t xml:space="preserve">- </w:t>
            </w:r>
            <w:r w:rsidR="00955C9D" w:rsidRPr="00742DC8">
              <w:rPr>
                <w:rFonts w:ascii="Times New Roman" w:eastAsia="Calibri" w:hAnsi="Times New Roman" w:cs="Times New Roman"/>
                <w:lang w:val="uk-UA"/>
              </w:rPr>
              <w:t xml:space="preserve">лис-згода на обробку персональних даних – згідно </w:t>
            </w:r>
            <w:r w:rsidRPr="00742DC8">
              <w:rPr>
                <w:rFonts w:ascii="Times New Roman" w:eastAsia="Calibri" w:hAnsi="Times New Roman" w:cs="Times New Roman"/>
                <w:b/>
                <w:lang w:val="uk-UA"/>
              </w:rPr>
              <w:t>Додатку 6</w:t>
            </w:r>
            <w:r w:rsidR="009F2F9F" w:rsidRPr="00742DC8">
              <w:rPr>
                <w:rFonts w:ascii="Times New Roman" w:eastAsia="Calibri" w:hAnsi="Times New Roman" w:cs="Times New Roman"/>
                <w:lang w:val="uk-UA"/>
              </w:rPr>
              <w:t xml:space="preserve"> до цієї тендерної документації;</w:t>
            </w:r>
          </w:p>
          <w:p w14:paraId="194AAB17" w14:textId="77777777" w:rsidR="00E02B93" w:rsidRPr="00742DC8" w:rsidRDefault="00E02B93" w:rsidP="000F646A">
            <w:pPr>
              <w:widowControl w:val="0"/>
              <w:ind w:hanging="21"/>
              <w:contextualSpacing/>
              <w:jc w:val="both"/>
              <w:rPr>
                <w:rFonts w:ascii="Times New Roman" w:eastAsia="Times New Roman" w:hAnsi="Times New Roman" w:cs="Times New Roman"/>
                <w:color w:val="000000"/>
                <w:lang w:val="uk-UA" w:eastAsia="ru-RU"/>
              </w:rPr>
            </w:pPr>
            <w:r w:rsidRPr="00742DC8">
              <w:rPr>
                <w:rFonts w:ascii="Times New Roman" w:eastAsia="Times New Roman" w:hAnsi="Times New Roman" w:cs="Times New Roman"/>
                <w:color w:val="000000"/>
                <w:lang w:val="uk-UA" w:eastAsia="ru-RU"/>
              </w:rPr>
              <w:t>Кожен учасник має право подати тільки одну тендерну пропозицію на кожен лот закупівлі.</w:t>
            </w:r>
          </w:p>
          <w:p w14:paraId="60925FA7" w14:textId="53134778" w:rsidR="00E02B93" w:rsidRPr="00742DC8" w:rsidRDefault="00E02B93" w:rsidP="000F646A">
            <w:pPr>
              <w:widowControl w:val="0"/>
              <w:ind w:hanging="21"/>
              <w:contextualSpacing/>
              <w:jc w:val="both"/>
              <w:rPr>
                <w:rFonts w:ascii="Times New Roman" w:eastAsia="Times New Roman" w:hAnsi="Times New Roman" w:cs="Times New Roman"/>
                <w:color w:val="000000"/>
                <w:lang w:val="uk-UA" w:eastAsia="ru-RU"/>
              </w:rPr>
            </w:pPr>
            <w:r w:rsidRPr="00742DC8">
              <w:rPr>
                <w:rFonts w:ascii="Times New Roman" w:eastAsia="Times New Roman" w:hAnsi="Times New Roman" w:cs="Times New Roman"/>
                <w:color w:val="000000"/>
                <w:lang w:val="uk-UA"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00193840" w:rsidRPr="00742DC8">
              <w:rPr>
                <w:rFonts w:ascii="Times New Roman" w:eastAsia="Times New Roman" w:hAnsi="Times New Roman" w:cs="Times New Roman"/>
                <w:color w:val="000000"/>
                <w:lang w:val="uk-UA" w:eastAsia="ru-RU"/>
              </w:rPr>
              <w:t>файли з розширенням «..pdf.»</w:t>
            </w:r>
            <w:r w:rsidRPr="00742DC8">
              <w:rPr>
                <w:rFonts w:ascii="Times New Roman" w:eastAsia="Times New Roman" w:hAnsi="Times New Roman" w:cs="Times New Roman"/>
                <w:color w:val="000000"/>
                <w:lang w:val="uk-UA"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193840" w:rsidRPr="00742DC8">
              <w:rPr>
                <w:rFonts w:ascii="Times New Roman" w:eastAsia="Times New Roman" w:hAnsi="Times New Roman" w:cs="Times New Roman"/>
                <w:color w:val="000000"/>
                <w:lang w:val="uk-UA" w:eastAsia="ru-RU"/>
              </w:rPr>
              <w:t xml:space="preserve"> (КЕП)</w:t>
            </w:r>
            <w:r w:rsidRPr="00742DC8">
              <w:rPr>
                <w:rFonts w:ascii="Times New Roman" w:eastAsia="Times New Roman" w:hAnsi="Times New Roman" w:cs="Times New Roman"/>
                <w:color w:val="000000"/>
                <w:lang w:val="uk-UA" w:eastAsia="ru-RU"/>
              </w:rPr>
              <w:t xml:space="preserve"> на кожен з таких документів (матеріал чи інформацію).</w:t>
            </w:r>
          </w:p>
          <w:p w14:paraId="2F45C9AD" w14:textId="77777777" w:rsidR="00193840" w:rsidRPr="00742DC8" w:rsidRDefault="00E02B93" w:rsidP="000F646A">
            <w:pPr>
              <w:jc w:val="both"/>
              <w:rPr>
                <w:rFonts w:ascii="Times New Roman" w:hAnsi="Times New Roman" w:cs="Times New Roman"/>
                <w:color w:val="000000"/>
              </w:rPr>
            </w:pPr>
            <w:r w:rsidRPr="00742DC8">
              <w:rPr>
                <w:rFonts w:ascii="Times New Roman" w:eastAsia="Times New Roman" w:hAnsi="Times New Roman" w:cs="Times New Roman"/>
                <w:color w:val="000000"/>
                <w:lang w:val="uk-UA" w:eastAsia="ru-RU"/>
              </w:rPr>
              <w:t xml:space="preserve"> </w:t>
            </w:r>
            <w:r w:rsidR="00193840" w:rsidRPr="00742DC8">
              <w:rPr>
                <w:rFonts w:ascii="Times New Roman" w:hAnsi="Times New Roman" w:cs="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93840" w:rsidRPr="00742DC8">
              <w:rPr>
                <w:rFonts w:ascii="Times New Roman" w:hAnsi="Times New Roman" w:cs="Times New Roman"/>
                <w:color w:val="000000"/>
              </w:rPr>
              <w:t>Учасники процедури закупі</w:t>
            </w:r>
            <w:proofErr w:type="gramStart"/>
            <w:r w:rsidR="00193840" w:rsidRPr="00742DC8">
              <w:rPr>
                <w:rFonts w:ascii="Times New Roman" w:hAnsi="Times New Roman" w:cs="Times New Roman"/>
                <w:color w:val="000000"/>
              </w:rPr>
              <w:t>вл</w:t>
            </w:r>
            <w:proofErr w:type="gramEnd"/>
            <w:r w:rsidR="00193840" w:rsidRPr="00742DC8">
              <w:rPr>
                <w:rFonts w:ascii="Times New Roman" w:hAnsi="Times New Roman" w:cs="Times New Roman"/>
                <w:color w:val="000000"/>
              </w:rPr>
              <w:t>і подають тендерні пропозиції у формі електронного документа чи скан-копій через електронну систему закупівель.</w:t>
            </w:r>
            <w:r w:rsidR="00193840" w:rsidRPr="00742DC8">
              <w:rPr>
                <w:rFonts w:ascii="Times New Roman" w:hAnsi="Times New Roman" w:cs="Times New Roman"/>
                <w:b/>
                <w:color w:val="000000"/>
              </w:rPr>
              <w:t xml:space="preserve"> </w:t>
            </w:r>
            <w:r w:rsidR="00193840" w:rsidRPr="00742DC8">
              <w:rPr>
                <w:rFonts w:ascii="Times New Roman" w:hAnsi="Times New Roman" w:cs="Times New Roman"/>
                <w:color w:val="000000"/>
              </w:rPr>
              <w:t>Тендерна пропозиція учасника має відповідати ряду вимог:</w:t>
            </w:r>
            <w:r w:rsidR="00193840" w:rsidRPr="00742DC8">
              <w:rPr>
                <w:rFonts w:ascii="Times New Roman" w:hAnsi="Times New Roman" w:cs="Times New Roman"/>
                <w:b/>
                <w:color w:val="000000"/>
              </w:rPr>
              <w:t xml:space="preserve"> </w:t>
            </w:r>
          </w:p>
          <w:p w14:paraId="2356C911" w14:textId="77777777" w:rsidR="00193840" w:rsidRPr="00742DC8" w:rsidRDefault="00193840" w:rsidP="000F646A">
            <w:pPr>
              <w:jc w:val="both"/>
              <w:rPr>
                <w:rFonts w:ascii="Times New Roman" w:hAnsi="Times New Roman" w:cs="Times New Roman"/>
                <w:color w:val="000000"/>
              </w:rPr>
            </w:pPr>
            <w:r w:rsidRPr="00742DC8">
              <w:rPr>
                <w:rFonts w:ascii="Times New Roman" w:hAnsi="Times New Roman" w:cs="Times New Roman"/>
                <w:color w:val="000000"/>
              </w:rPr>
              <w:t xml:space="preserve">1) документи мають бути </w:t>
            </w:r>
            <w:proofErr w:type="gramStart"/>
            <w:r w:rsidRPr="00742DC8">
              <w:rPr>
                <w:rFonts w:ascii="Times New Roman" w:hAnsi="Times New Roman" w:cs="Times New Roman"/>
                <w:color w:val="000000"/>
              </w:rPr>
              <w:t>ч</w:t>
            </w:r>
            <w:proofErr w:type="gramEnd"/>
            <w:r w:rsidRPr="00742DC8">
              <w:rPr>
                <w:rFonts w:ascii="Times New Roman" w:hAnsi="Times New Roman" w:cs="Times New Roman"/>
                <w:color w:val="000000"/>
              </w:rPr>
              <w:t>іткими та розбірливими для читання;</w:t>
            </w:r>
          </w:p>
          <w:p w14:paraId="536C5523" w14:textId="77777777" w:rsidR="00193840" w:rsidRPr="00742DC8" w:rsidRDefault="00193840" w:rsidP="000F646A">
            <w:pPr>
              <w:jc w:val="both"/>
              <w:rPr>
                <w:rFonts w:ascii="Times New Roman" w:hAnsi="Times New Roman" w:cs="Times New Roman"/>
                <w:color w:val="000000"/>
              </w:rPr>
            </w:pPr>
            <w:r w:rsidRPr="00742DC8">
              <w:rPr>
                <w:rFonts w:ascii="Times New Roman" w:hAnsi="Times New Roman" w:cs="Times New Roman"/>
                <w:color w:val="000000"/>
              </w:rPr>
              <w:t xml:space="preserve">2) тендерна пропозиція учасника повинна бути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ідписана  кваліфікованим електронним підписом (КЕП);</w:t>
            </w:r>
          </w:p>
          <w:p w14:paraId="7E0AEFE2" w14:textId="77777777" w:rsidR="00193840" w:rsidRPr="00742DC8" w:rsidRDefault="00193840" w:rsidP="000F646A">
            <w:pPr>
              <w:jc w:val="both"/>
              <w:rPr>
                <w:rFonts w:ascii="Times New Roman" w:hAnsi="Times New Roman" w:cs="Times New Roman"/>
                <w:color w:val="000000"/>
              </w:rPr>
            </w:pPr>
            <w:r w:rsidRPr="00742DC8">
              <w:rPr>
                <w:rFonts w:ascii="Times New Roman" w:hAnsi="Times New Roman" w:cs="Times New Roman"/>
                <w:color w:val="000000"/>
              </w:rPr>
              <w:t xml:space="preserve">3) якщо тендерна пропозиція </w:t>
            </w:r>
            <w:proofErr w:type="gramStart"/>
            <w:r w:rsidRPr="00742DC8">
              <w:rPr>
                <w:rFonts w:ascii="Times New Roman" w:hAnsi="Times New Roman" w:cs="Times New Roman"/>
                <w:color w:val="000000"/>
              </w:rPr>
              <w:t>містить</w:t>
            </w:r>
            <w:proofErr w:type="gramEnd"/>
            <w:r w:rsidRPr="00742DC8">
              <w:rPr>
                <w:rFonts w:ascii="Times New Roman" w:hAnsi="Times New Roman" w:cs="Times New Roman"/>
                <w:color w:val="000000"/>
              </w:rPr>
              <w:t xml:space="preserve"> і скановані, і електронні документи, потрібно накласти КЕП на тендерну пропозицію в цілому та на кожен електронний документ окремо.</w:t>
            </w:r>
          </w:p>
          <w:p w14:paraId="04A1BEF2" w14:textId="77777777" w:rsidR="00193840" w:rsidRPr="00742DC8" w:rsidRDefault="00193840" w:rsidP="000F646A">
            <w:pPr>
              <w:jc w:val="both"/>
              <w:rPr>
                <w:rFonts w:ascii="Times New Roman" w:hAnsi="Times New Roman" w:cs="Times New Roman"/>
                <w:color w:val="000000"/>
              </w:rPr>
            </w:pPr>
            <w:r w:rsidRPr="00742DC8">
              <w:rPr>
                <w:rFonts w:ascii="Times New Roman" w:hAnsi="Times New Roman" w:cs="Times New Roman"/>
                <w:color w:val="000000"/>
              </w:rPr>
              <w:lastRenderedPageBreak/>
              <w:t>Винятки:</w:t>
            </w:r>
          </w:p>
          <w:p w14:paraId="4C26F78C" w14:textId="77777777" w:rsidR="00193840" w:rsidRPr="00742DC8" w:rsidRDefault="00193840" w:rsidP="000F646A">
            <w:pPr>
              <w:jc w:val="both"/>
              <w:rPr>
                <w:rFonts w:ascii="Times New Roman" w:hAnsi="Times New Roman" w:cs="Times New Roman"/>
                <w:color w:val="000000"/>
              </w:rPr>
            </w:pPr>
            <w:r w:rsidRPr="00742DC8">
              <w:rPr>
                <w:rFonts w:ascii="Times New Roman" w:hAnsi="Times New Roman" w:cs="Times New Roman"/>
                <w:color w:val="000000"/>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proofErr w:type="gramStart"/>
            <w:r w:rsidRPr="00742DC8">
              <w:rPr>
                <w:rFonts w:ascii="Times New Roman" w:hAnsi="Times New Roman" w:cs="Times New Roman"/>
                <w:color w:val="000000"/>
              </w:rPr>
              <w:t>св</w:t>
            </w:r>
            <w:proofErr w:type="gramEnd"/>
            <w:r w:rsidRPr="00742DC8">
              <w:rPr>
                <w:rFonts w:ascii="Times New Roman" w:hAnsi="Times New Roman" w:cs="Times New Roman"/>
                <w:color w:val="000000"/>
              </w:rPr>
              <w:t>ій КЕП.</w:t>
            </w:r>
          </w:p>
          <w:p w14:paraId="0DF38117" w14:textId="77777777" w:rsidR="00193840" w:rsidRPr="00742DC8" w:rsidRDefault="00193840" w:rsidP="000F646A">
            <w:pPr>
              <w:jc w:val="both"/>
              <w:rPr>
                <w:rFonts w:ascii="Times New Roman" w:hAnsi="Times New Roman" w:cs="Times New Roman"/>
                <w:color w:val="000000"/>
              </w:rPr>
            </w:pPr>
            <w:r w:rsidRPr="00742DC8">
              <w:rPr>
                <w:rFonts w:ascii="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51AC10EB" w14:textId="77777777" w:rsidR="00193840" w:rsidRPr="00742DC8" w:rsidRDefault="00193840" w:rsidP="000F646A">
            <w:pPr>
              <w:ind w:left="40" w:hanging="20"/>
              <w:jc w:val="both"/>
              <w:rPr>
                <w:rFonts w:ascii="Times New Roman" w:hAnsi="Times New Roman" w:cs="Times New Roman"/>
                <w:color w:val="000000"/>
              </w:rPr>
            </w:pPr>
            <w:r w:rsidRPr="00742DC8">
              <w:rPr>
                <w:rFonts w:ascii="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2DC8">
              <w:rPr>
                <w:rFonts w:ascii="Times New Roman" w:hAnsi="Times New Roman" w:cs="Times New Roman"/>
              </w:rPr>
              <w:t xml:space="preserve">із накладанням електронного підпису, що базується на кваліфікованому сертифікаті електронного </w:t>
            </w:r>
            <w:proofErr w:type="gramStart"/>
            <w:r w:rsidRPr="00742DC8">
              <w:rPr>
                <w:rFonts w:ascii="Times New Roman" w:hAnsi="Times New Roman" w:cs="Times New Roman"/>
              </w:rPr>
              <w:t>п</w:t>
            </w:r>
            <w:proofErr w:type="gramEnd"/>
            <w:r w:rsidRPr="00742DC8">
              <w:rPr>
                <w:rFonts w:ascii="Times New Roman" w:hAnsi="Times New Roman" w:cs="Times New Roman"/>
              </w:rPr>
              <w:t xml:space="preserve">ідпису, відповідно до вимог Закону України «Про електронні довірчі послуги». </w:t>
            </w:r>
          </w:p>
          <w:p w14:paraId="5111DEBD" w14:textId="77777777" w:rsidR="00193840" w:rsidRPr="00742DC8" w:rsidRDefault="00193840" w:rsidP="000F646A">
            <w:pPr>
              <w:ind w:left="40" w:hanging="20"/>
              <w:jc w:val="both"/>
              <w:rPr>
                <w:rFonts w:ascii="Times New Roman" w:hAnsi="Times New Roman" w:cs="Times New Roman"/>
                <w:color w:val="000000"/>
              </w:rPr>
            </w:pPr>
            <w:r w:rsidRPr="00742DC8">
              <w:rPr>
                <w:rFonts w:ascii="Times New Roman" w:hAnsi="Times New Roman" w:cs="Times New Roman"/>
                <w:color w:val="000000"/>
              </w:rPr>
              <w:t xml:space="preserve">Замовник перевіряє КЕП учасника на сайті </w:t>
            </w:r>
            <w:proofErr w:type="gramStart"/>
            <w:r w:rsidRPr="00742DC8">
              <w:rPr>
                <w:rFonts w:ascii="Times New Roman" w:hAnsi="Times New Roman" w:cs="Times New Roman"/>
                <w:color w:val="000000"/>
              </w:rPr>
              <w:t>центрального</w:t>
            </w:r>
            <w:proofErr w:type="gramEnd"/>
            <w:r w:rsidRPr="00742DC8">
              <w:rPr>
                <w:rFonts w:ascii="Times New Roman" w:hAnsi="Times New Roman" w:cs="Times New Roman"/>
                <w:color w:val="000000"/>
              </w:rPr>
              <w:t xml:space="preserve"> засвідчувального органу за посиланням https://czo.gov.ua/verify.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 час перевірки КЕП повинні відображатися: прізвище та ініціали особи, уповноваженої на підписання тендерної пропозиції (власника ключа). </w:t>
            </w:r>
          </w:p>
          <w:p w14:paraId="359ACA8F" w14:textId="77777777" w:rsidR="00193840" w:rsidRPr="00742DC8" w:rsidRDefault="00193840" w:rsidP="000F646A">
            <w:pPr>
              <w:ind w:left="40" w:hanging="20"/>
              <w:jc w:val="both"/>
              <w:rPr>
                <w:rFonts w:ascii="Times New Roman" w:hAnsi="Times New Roman" w:cs="Times New Roman"/>
                <w:color w:val="000000"/>
              </w:rPr>
            </w:pPr>
            <w:r w:rsidRPr="00742DC8">
              <w:rPr>
                <w:rFonts w:ascii="Times New Roman" w:hAnsi="Times New Roman" w:cs="Times New Roman"/>
                <w:color w:val="000000"/>
              </w:rPr>
              <w:t xml:space="preserve">У </w:t>
            </w:r>
            <w:r w:rsidRPr="00742DC8">
              <w:rPr>
                <w:rFonts w:ascii="Times New Roman" w:hAnsi="Times New Roman" w:cs="Times New Roman"/>
              </w:rPr>
              <w:t>разі</w:t>
            </w:r>
            <w:r w:rsidRPr="00742DC8">
              <w:rPr>
                <w:rFonts w:ascii="Times New Roman" w:hAnsi="Times New Roman" w:cs="Times New Roman"/>
                <w:color w:val="000000"/>
              </w:rPr>
              <w:t xml:space="preserve"> відсутності даної інформації або у </w:t>
            </w:r>
            <w:r w:rsidRPr="00742DC8">
              <w:rPr>
                <w:rFonts w:ascii="Times New Roman" w:hAnsi="Times New Roman" w:cs="Times New Roman"/>
              </w:rPr>
              <w:t>разі</w:t>
            </w:r>
            <w:r w:rsidRPr="00742DC8">
              <w:rPr>
                <w:rFonts w:ascii="Times New Roman" w:hAnsi="Times New Roman" w:cs="Times New Roman"/>
                <w:color w:val="000000"/>
              </w:rPr>
              <w:t xml:space="preserve"> ненакладення учасником КЕП </w:t>
            </w:r>
            <w:r w:rsidRPr="00742DC8">
              <w:rPr>
                <w:rFonts w:ascii="Times New Roman" w:hAnsi="Times New Roman" w:cs="Times New Roman"/>
              </w:rPr>
              <w:t xml:space="preserve">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w:t>
            </w:r>
            <w:proofErr w:type="gramStart"/>
            <w:r w:rsidRPr="00742DC8">
              <w:rPr>
                <w:rFonts w:ascii="Times New Roman" w:hAnsi="Times New Roman" w:cs="Times New Roman"/>
              </w:rPr>
              <w:t>п</w:t>
            </w:r>
            <w:proofErr w:type="gramEnd"/>
            <w:r w:rsidRPr="00742DC8">
              <w:rPr>
                <w:rFonts w:ascii="Times New Roman" w:hAnsi="Times New Roman" w:cs="Times New Roman"/>
              </w:rPr>
              <w:t>ідставі підпункту 2 пункту 41 Особливостей.</w:t>
            </w:r>
          </w:p>
          <w:p w14:paraId="0E5997E2" w14:textId="77777777" w:rsidR="00193840" w:rsidRPr="00742DC8" w:rsidRDefault="00193840" w:rsidP="000F646A">
            <w:pPr>
              <w:jc w:val="both"/>
              <w:rPr>
                <w:rFonts w:ascii="Times New Roman" w:hAnsi="Times New Roman" w:cs="Times New Roman"/>
                <w:i/>
              </w:rPr>
            </w:pPr>
            <w:bookmarkStart w:id="1" w:name="_heading=h.2et92p0"/>
            <w:bookmarkEnd w:id="1"/>
            <w:r w:rsidRPr="00742DC8">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42DC8">
              <w:rPr>
                <w:rFonts w:ascii="Times New Roman" w:hAnsi="Times New Roman" w:cs="Times New Roman"/>
                <w:color w:val="000000"/>
              </w:rPr>
              <w:t>в</w:t>
            </w:r>
            <w:proofErr w:type="gramEnd"/>
            <w:r w:rsidRPr="00742DC8">
              <w:rPr>
                <w:rFonts w:ascii="Times New Roman" w:hAnsi="Times New Roman" w:cs="Times New Roman"/>
                <w:color w:val="000000"/>
              </w:rPr>
              <w:t xml:space="preserve"> електронну систему закупівель).</w:t>
            </w:r>
            <w:r w:rsidRPr="00742DC8">
              <w:rPr>
                <w:rFonts w:ascii="Times New Roman" w:hAnsi="Times New Roman" w:cs="Times New Roman"/>
                <w:color w:val="0D0D0D"/>
              </w:rPr>
              <w:t xml:space="preserve"> </w:t>
            </w:r>
          </w:p>
          <w:p w14:paraId="1E247AF7" w14:textId="77777777" w:rsidR="00193840" w:rsidRPr="00742DC8" w:rsidRDefault="00193840" w:rsidP="000F646A">
            <w:pPr>
              <w:jc w:val="both"/>
              <w:rPr>
                <w:rFonts w:ascii="Times New Roman" w:hAnsi="Times New Roman" w:cs="Times New Roman"/>
                <w:color w:val="000000"/>
              </w:rPr>
            </w:pPr>
            <w:bookmarkStart w:id="2" w:name="_heading=h.hjqm8skarbdr"/>
            <w:bookmarkEnd w:id="2"/>
            <w:r w:rsidRPr="00742DC8">
              <w:rPr>
                <w:rFonts w:ascii="Times New Roman" w:hAnsi="Times New Roman" w:cs="Times New Roman"/>
                <w:i/>
              </w:rPr>
              <w:t xml:space="preserve">Тендерні пропозиції мають право подавати всі заінтересовані особи. </w:t>
            </w:r>
          </w:p>
          <w:p w14:paraId="6A6C82C0" w14:textId="788E229B" w:rsidR="00E02B93" w:rsidRPr="00742DC8" w:rsidRDefault="00193840" w:rsidP="000F646A">
            <w:pPr>
              <w:widowControl w:val="0"/>
              <w:ind w:hanging="21"/>
              <w:contextualSpacing/>
              <w:jc w:val="both"/>
              <w:rPr>
                <w:rFonts w:ascii="Times New Roman" w:eastAsia="Times New Roman" w:hAnsi="Times New Roman" w:cs="Times New Roman"/>
                <w:color w:val="000000"/>
                <w:lang w:val="uk-UA" w:eastAsia="ru-RU"/>
              </w:rPr>
            </w:pPr>
            <w:bookmarkStart w:id="3" w:name="_heading=h.ftj7vaqoric"/>
            <w:bookmarkEnd w:id="3"/>
            <w:r w:rsidRPr="00742DC8">
              <w:rPr>
                <w:rFonts w:ascii="Times New Roman" w:hAnsi="Times New Roman" w:cs="Times New Roman"/>
                <w:color w:val="000000"/>
              </w:rPr>
              <w:t>Кожен учасник має право подати тільки одну тендерну пропозицію</w:t>
            </w:r>
            <w:r w:rsidRPr="00742DC8">
              <w:rPr>
                <w:rFonts w:ascii="Times New Roman" w:hAnsi="Times New Roman" w:cs="Times New Roman"/>
                <w:b/>
                <w:color w:val="000000"/>
              </w:rPr>
              <w:t>.</w:t>
            </w:r>
          </w:p>
          <w:p w14:paraId="5FE0EDF8" w14:textId="77777777" w:rsidR="00E02B93" w:rsidRPr="00742DC8" w:rsidRDefault="00E02B93" w:rsidP="000F646A">
            <w:pPr>
              <w:widowControl w:val="0"/>
              <w:ind w:hanging="21"/>
              <w:contextualSpacing/>
              <w:jc w:val="both"/>
              <w:rPr>
                <w:rFonts w:ascii="Times New Roman" w:eastAsia="Times New Roman" w:hAnsi="Times New Roman" w:cs="Times New Roman"/>
                <w:color w:val="000000"/>
                <w:lang w:val="uk-UA" w:eastAsia="ru-RU"/>
              </w:rPr>
            </w:pPr>
            <w:r w:rsidRPr="00742DC8">
              <w:rPr>
                <w:rFonts w:ascii="Times New Roman" w:eastAsia="Times New Roman" w:hAnsi="Times New Roman" w:cs="Times New Roman"/>
                <w:color w:val="000000"/>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w:t>
            </w:r>
            <w:r w:rsidRPr="00742DC8">
              <w:rPr>
                <w:rFonts w:ascii="Times New Roman" w:eastAsia="Times New Roman" w:hAnsi="Times New Roman" w:cs="Times New Roman"/>
                <w:color w:val="000000"/>
                <w:lang w:val="uk-UA" w:eastAsia="ru-RU"/>
              </w:rPr>
              <w:lastRenderedPageBreak/>
              <w:t>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316245A" w14:textId="77777777" w:rsidR="00E02B93" w:rsidRPr="00742DC8" w:rsidRDefault="00E02B93" w:rsidP="000F646A">
            <w:pPr>
              <w:widowControl w:val="0"/>
              <w:ind w:hanging="21"/>
              <w:contextualSpacing/>
              <w:jc w:val="both"/>
              <w:rPr>
                <w:rFonts w:ascii="Times New Roman" w:eastAsia="Times New Roman" w:hAnsi="Times New Roman" w:cs="Times New Roman"/>
                <w:color w:val="000000"/>
                <w:lang w:val="uk-UA" w:eastAsia="ru-RU"/>
              </w:rPr>
            </w:pPr>
            <w:r w:rsidRPr="00742DC8">
              <w:rPr>
                <w:rFonts w:ascii="Times New Roman" w:eastAsia="Times New Roman" w:hAnsi="Times New Roman" w:cs="Times New Roman"/>
                <w:color w:val="000000"/>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37D61B2" w14:textId="77777777" w:rsidR="00E02B93" w:rsidRPr="00742DC8" w:rsidRDefault="00E02B93" w:rsidP="000F646A">
            <w:pPr>
              <w:widowControl w:val="0"/>
              <w:ind w:hanging="21"/>
              <w:contextualSpacing/>
              <w:jc w:val="both"/>
              <w:rPr>
                <w:rFonts w:ascii="Times New Roman" w:eastAsia="Times New Roman" w:hAnsi="Times New Roman" w:cs="Times New Roman"/>
                <w:color w:val="000000"/>
                <w:lang w:val="uk-UA" w:eastAsia="ru-RU"/>
              </w:rPr>
            </w:pPr>
            <w:r w:rsidRPr="00742DC8">
              <w:rPr>
                <w:rFonts w:ascii="Times New Roman" w:eastAsia="Times New Roman" w:hAnsi="Times New Roman" w:cs="Times New Roman"/>
                <w:color w:val="000000"/>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A139B8" w14:textId="4C19AAB4" w:rsidR="00A109CB" w:rsidRPr="00742DC8" w:rsidRDefault="00E02B93" w:rsidP="000F646A">
            <w:pPr>
              <w:widowControl w:val="0"/>
              <w:ind w:firstLine="263"/>
              <w:jc w:val="both"/>
              <w:rPr>
                <w:rFonts w:ascii="Times New Roman" w:eastAsia="Calibri" w:hAnsi="Times New Roman" w:cs="Times New Roman"/>
                <w:lang w:val="uk-UA" w:eastAsia="ru-RU"/>
              </w:rPr>
            </w:pPr>
            <w:r w:rsidRPr="00742DC8">
              <w:rPr>
                <w:rFonts w:ascii="Times New Roman" w:eastAsia="Times New Roman" w:hAnsi="Times New Roman" w:cs="Times New Roman"/>
                <w:color w:val="000000"/>
                <w:lang w:val="uk-UA" w:eastAsia="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A5A07" w:rsidRPr="00742DC8" w14:paraId="61CF10CA" w14:textId="77777777" w:rsidTr="002339CA">
        <w:tc>
          <w:tcPr>
            <w:tcW w:w="904" w:type="dxa"/>
            <w:shd w:val="clear" w:color="auto" w:fill="auto"/>
            <w:vAlign w:val="center"/>
          </w:tcPr>
          <w:p w14:paraId="4975C2B4" w14:textId="53FFC432" w:rsidR="00EB3243" w:rsidRPr="00742DC8" w:rsidRDefault="00EB3243"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1.1.</w:t>
            </w:r>
          </w:p>
        </w:tc>
        <w:tc>
          <w:tcPr>
            <w:tcW w:w="3208" w:type="dxa"/>
            <w:shd w:val="clear" w:color="auto" w:fill="auto"/>
          </w:tcPr>
          <w:p w14:paraId="45BB4733" w14:textId="77777777" w:rsidR="00EB3243" w:rsidRPr="00742DC8" w:rsidRDefault="009945F5" w:rsidP="000F646A">
            <w:pPr>
              <w:jc w:val="both"/>
              <w:rPr>
                <w:rFonts w:ascii="Times New Roman" w:hAnsi="Times New Roman" w:cs="Times New Roman"/>
                <w:b/>
                <w:lang w:val="uk-UA"/>
              </w:rPr>
            </w:pPr>
            <w:r w:rsidRPr="00742DC8">
              <w:rPr>
                <w:rFonts w:ascii="Times New Roman" w:hAnsi="Times New Roman" w:cs="Times New Roman"/>
                <w:b/>
                <w:lang w:val="uk-UA"/>
              </w:rPr>
              <w:t>Опис та приклади формальних несуттєвих помилок</w:t>
            </w:r>
          </w:p>
        </w:tc>
        <w:tc>
          <w:tcPr>
            <w:tcW w:w="5758" w:type="dxa"/>
            <w:gridSpan w:val="2"/>
            <w:shd w:val="clear" w:color="auto" w:fill="auto"/>
          </w:tcPr>
          <w:p w14:paraId="14AA65DF"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12DF12"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Перелік формальних помилок, затверджений наказом Мінекономіки від 15.04.2020 № 710:</w:t>
            </w:r>
          </w:p>
          <w:p w14:paraId="3704A52F"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C0F9748" w14:textId="63A75A78" w:rsidR="00193840"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уживання великої літери; </w:t>
            </w:r>
          </w:p>
          <w:p w14:paraId="1EAD1B38" w14:textId="2646A16F" w:rsidR="00E815E5"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w:t>
            </w:r>
            <w:r w:rsidR="00E815E5" w:rsidRPr="00742DC8">
              <w:rPr>
                <w:rFonts w:ascii="Times New Roman" w:hAnsi="Times New Roman"/>
                <w:lang w:val="uk-UA" w:eastAsia="ru-RU"/>
              </w:rPr>
              <w:t xml:space="preserve">уживання розділових знаків та відмінювання слів у реченні; </w:t>
            </w:r>
          </w:p>
          <w:p w14:paraId="71F9FB7F" w14:textId="79D19CA6" w:rsidR="00E815E5"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w:t>
            </w:r>
            <w:r w:rsidR="00E815E5" w:rsidRPr="00742DC8">
              <w:rPr>
                <w:rFonts w:ascii="Times New Roman" w:hAnsi="Times New Roman"/>
                <w:lang w:val="uk-UA" w:eastAsia="ru-RU"/>
              </w:rPr>
              <w:t xml:space="preserve">використання слова або мовного звороту, запозичених з іншої мови; </w:t>
            </w:r>
          </w:p>
          <w:p w14:paraId="1E323445" w14:textId="49CA765C" w:rsidR="00E815E5"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w:t>
            </w:r>
            <w:r w:rsidR="00E815E5" w:rsidRPr="00742DC8">
              <w:rPr>
                <w:rFonts w:ascii="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70BFBBC" w14:textId="15CC753B" w:rsidR="00E815E5"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w:t>
            </w:r>
            <w:r w:rsidR="00E815E5" w:rsidRPr="00742DC8">
              <w:rPr>
                <w:rFonts w:ascii="Times New Roman" w:hAnsi="Times New Roman"/>
                <w:lang w:val="uk-UA" w:eastAsia="ru-RU"/>
              </w:rPr>
              <w:t xml:space="preserve">застосування правил переносу частини слова з рядка в рядок; </w:t>
            </w:r>
          </w:p>
          <w:p w14:paraId="71C50567" w14:textId="5B05D855" w:rsidR="00E815E5"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w:t>
            </w:r>
            <w:r w:rsidR="00E815E5" w:rsidRPr="00742DC8">
              <w:rPr>
                <w:rFonts w:ascii="Times New Roman" w:hAnsi="Times New Roman"/>
                <w:lang w:val="uk-UA" w:eastAsia="ru-RU"/>
              </w:rPr>
              <w:t xml:space="preserve">написання слів разом та/або окремо, та/або через дефіс; </w:t>
            </w:r>
          </w:p>
          <w:p w14:paraId="2E6D43C5" w14:textId="71EBEE80" w:rsidR="00E815E5" w:rsidRPr="00742DC8" w:rsidRDefault="00193840" w:rsidP="000F646A">
            <w:pPr>
              <w:pStyle w:val="aa"/>
              <w:jc w:val="both"/>
              <w:rPr>
                <w:rFonts w:ascii="Times New Roman" w:hAnsi="Times New Roman"/>
                <w:lang w:val="uk-UA" w:eastAsia="ru-RU"/>
              </w:rPr>
            </w:pPr>
            <w:r w:rsidRPr="00742DC8">
              <w:rPr>
                <w:rFonts w:ascii="Times New Roman" w:hAnsi="Times New Roman"/>
                <w:lang w:val="uk-UA" w:eastAsia="ru-RU"/>
              </w:rPr>
              <w:t xml:space="preserve">- </w:t>
            </w:r>
            <w:r w:rsidR="00E815E5" w:rsidRPr="00742DC8">
              <w:rPr>
                <w:rFonts w:ascii="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CDA014"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42DC8">
              <w:rPr>
                <w:rFonts w:ascii="Times New Roman" w:hAnsi="Times New Roman"/>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B82EBFE"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A4491D"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195AF35"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6F5DA5"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968512B"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1FEAA5F"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1DAF0DA"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56BC3A"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57FDF87"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5AF0B73"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56E03E" w14:textId="77777777" w:rsidR="00E815E5" w:rsidRPr="00742DC8" w:rsidRDefault="00E815E5" w:rsidP="000F646A">
            <w:pPr>
              <w:pStyle w:val="aa"/>
              <w:ind w:firstLine="263"/>
              <w:jc w:val="both"/>
              <w:rPr>
                <w:rFonts w:ascii="Times New Roman" w:hAnsi="Times New Roman"/>
                <w:lang w:val="uk-UA" w:eastAsia="ru-RU"/>
              </w:rPr>
            </w:pPr>
            <w:r w:rsidRPr="00742DC8">
              <w:rPr>
                <w:rFonts w:ascii="Times New Roman" w:hAnsi="Times New Roman"/>
                <w:lang w:val="uk-UA" w:eastAsia="ru-RU"/>
              </w:rPr>
              <w:t>Приклади формальних помилок:</w:t>
            </w:r>
          </w:p>
          <w:p w14:paraId="496561BE" w14:textId="77777777" w:rsidR="00742DC8" w:rsidRDefault="00193840" w:rsidP="00742DC8">
            <w:pPr>
              <w:pStyle w:val="aa"/>
              <w:numPr>
                <w:ilvl w:val="0"/>
                <w:numId w:val="10"/>
              </w:numPr>
              <w:ind w:left="175" w:firstLine="142"/>
              <w:jc w:val="both"/>
              <w:rPr>
                <w:rFonts w:ascii="Times New Roman" w:hAnsi="Times New Roman"/>
                <w:lang w:val="uk-UA" w:eastAsia="ru-RU"/>
              </w:rPr>
            </w:pPr>
            <w:r w:rsidRPr="00742DC8">
              <w:rPr>
                <w:rFonts w:ascii="Times New Roman" w:hAnsi="Times New Roman"/>
                <w:lang w:val="uk-UA" w:eastAsia="ru-RU"/>
              </w:rPr>
              <w:t>«волинська</w:t>
            </w:r>
            <w:r w:rsidR="00E815E5" w:rsidRPr="00742DC8">
              <w:rPr>
                <w:rFonts w:ascii="Times New Roman" w:hAnsi="Times New Roman"/>
                <w:lang w:val="uk-UA" w:eastAsia="ru-RU"/>
              </w:rPr>
              <w:t xml:space="preserve"> область» замість «В</w:t>
            </w:r>
            <w:r w:rsidRPr="00742DC8">
              <w:rPr>
                <w:rFonts w:ascii="Times New Roman" w:hAnsi="Times New Roman"/>
                <w:lang w:val="uk-UA" w:eastAsia="ru-RU"/>
              </w:rPr>
              <w:t>олинська</w:t>
            </w:r>
            <w:r w:rsidR="00E815E5" w:rsidRPr="00742DC8">
              <w:rPr>
                <w:rFonts w:ascii="Times New Roman" w:hAnsi="Times New Roman"/>
                <w:lang w:val="uk-UA" w:eastAsia="ru-RU"/>
              </w:rPr>
              <w:t xml:space="preserve"> область» </w:t>
            </w:r>
            <w:r w:rsidR="00E815E5" w:rsidRPr="00742DC8">
              <w:rPr>
                <w:rFonts w:ascii="Times New Roman" w:hAnsi="Times New Roman"/>
                <w:lang w:val="uk-UA" w:eastAsia="ru-RU"/>
              </w:rPr>
              <w:lastRenderedPageBreak/>
              <w:t>або «місто л</w:t>
            </w:r>
            <w:r w:rsidRPr="00742DC8">
              <w:rPr>
                <w:rFonts w:ascii="Times New Roman" w:hAnsi="Times New Roman"/>
                <w:lang w:val="uk-UA" w:eastAsia="ru-RU"/>
              </w:rPr>
              <w:t>уцьк</w:t>
            </w:r>
            <w:r w:rsidR="00E815E5" w:rsidRPr="00742DC8">
              <w:rPr>
                <w:rFonts w:ascii="Times New Roman" w:hAnsi="Times New Roman"/>
                <w:lang w:val="uk-UA" w:eastAsia="ru-RU"/>
              </w:rPr>
              <w:t>» замість «місто Л</w:t>
            </w:r>
            <w:r w:rsidRPr="00742DC8">
              <w:rPr>
                <w:rFonts w:ascii="Times New Roman" w:hAnsi="Times New Roman"/>
                <w:lang w:val="uk-UA" w:eastAsia="ru-RU"/>
              </w:rPr>
              <w:t>уцьк</w:t>
            </w:r>
            <w:r w:rsidR="00E815E5" w:rsidRPr="00742DC8">
              <w:rPr>
                <w:rFonts w:ascii="Times New Roman" w:hAnsi="Times New Roman"/>
                <w:lang w:val="uk-UA" w:eastAsia="ru-RU"/>
              </w:rPr>
              <w:t xml:space="preserve">»; </w:t>
            </w:r>
          </w:p>
          <w:p w14:paraId="32367A15" w14:textId="77777777" w:rsidR="00742DC8" w:rsidRDefault="00E815E5" w:rsidP="00742DC8">
            <w:pPr>
              <w:pStyle w:val="aa"/>
              <w:numPr>
                <w:ilvl w:val="0"/>
                <w:numId w:val="10"/>
              </w:numPr>
              <w:ind w:left="175" w:firstLine="142"/>
              <w:jc w:val="both"/>
              <w:rPr>
                <w:rFonts w:ascii="Times New Roman" w:hAnsi="Times New Roman"/>
                <w:lang w:val="uk-UA" w:eastAsia="ru-RU"/>
              </w:rPr>
            </w:pPr>
            <w:r w:rsidRPr="00742DC8">
              <w:rPr>
                <w:rFonts w:ascii="Times New Roman" w:hAnsi="Times New Roman"/>
                <w:lang w:val="uk-UA" w:eastAsia="ru-RU"/>
              </w:rPr>
              <w:t>«у складі тендерна пропозиція» замість «у складі тендерної пропозиції»;</w:t>
            </w:r>
          </w:p>
          <w:p w14:paraId="253E7D2C" w14:textId="77777777" w:rsidR="00742DC8" w:rsidRDefault="00E815E5" w:rsidP="00742DC8">
            <w:pPr>
              <w:pStyle w:val="aa"/>
              <w:numPr>
                <w:ilvl w:val="0"/>
                <w:numId w:val="10"/>
              </w:numPr>
              <w:ind w:left="175" w:firstLine="142"/>
              <w:jc w:val="both"/>
              <w:rPr>
                <w:rFonts w:ascii="Times New Roman" w:hAnsi="Times New Roman"/>
                <w:lang w:val="uk-UA" w:eastAsia="ru-RU"/>
              </w:rPr>
            </w:pPr>
            <w:r w:rsidRPr="00742DC8">
              <w:rPr>
                <w:rFonts w:ascii="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6FA52D7" w14:textId="77777777" w:rsidR="00742DC8" w:rsidRDefault="00E815E5" w:rsidP="00742DC8">
            <w:pPr>
              <w:pStyle w:val="aa"/>
              <w:numPr>
                <w:ilvl w:val="0"/>
                <w:numId w:val="10"/>
              </w:numPr>
              <w:ind w:left="175" w:firstLine="142"/>
              <w:jc w:val="both"/>
              <w:rPr>
                <w:rFonts w:ascii="Times New Roman" w:hAnsi="Times New Roman"/>
                <w:lang w:val="uk-UA" w:eastAsia="ru-RU"/>
              </w:rPr>
            </w:pPr>
            <w:r w:rsidRPr="00742DC8">
              <w:rPr>
                <w:rFonts w:ascii="Times New Roman" w:hAnsi="Times New Roman"/>
                <w:lang w:val="uk-UA" w:eastAsia="ru-RU"/>
              </w:rPr>
              <w:t>«тендернапропозиція» замість «тендерна пропозиція»;</w:t>
            </w:r>
          </w:p>
          <w:p w14:paraId="7A6CE864" w14:textId="77777777" w:rsidR="00742DC8" w:rsidRDefault="00E815E5" w:rsidP="00742DC8">
            <w:pPr>
              <w:pStyle w:val="aa"/>
              <w:numPr>
                <w:ilvl w:val="0"/>
                <w:numId w:val="10"/>
              </w:numPr>
              <w:ind w:left="175" w:firstLine="142"/>
              <w:jc w:val="both"/>
              <w:rPr>
                <w:rFonts w:ascii="Times New Roman" w:hAnsi="Times New Roman"/>
                <w:lang w:val="uk-UA" w:eastAsia="ru-RU"/>
              </w:rPr>
            </w:pPr>
            <w:r w:rsidRPr="00742DC8">
              <w:rPr>
                <w:rFonts w:ascii="Times New Roman" w:hAnsi="Times New Roman"/>
                <w:lang w:val="uk-UA" w:eastAsia="ru-RU"/>
              </w:rPr>
              <w:t>«срток поставки» замість «строк поставки»;</w:t>
            </w:r>
          </w:p>
          <w:p w14:paraId="4B930261" w14:textId="3F1C3672" w:rsidR="00205187" w:rsidRPr="00742DC8" w:rsidRDefault="00E815E5" w:rsidP="00742DC8">
            <w:pPr>
              <w:pStyle w:val="aa"/>
              <w:numPr>
                <w:ilvl w:val="0"/>
                <w:numId w:val="10"/>
              </w:numPr>
              <w:ind w:left="175" w:firstLine="142"/>
              <w:jc w:val="both"/>
              <w:rPr>
                <w:rFonts w:ascii="Times New Roman" w:hAnsi="Times New Roman"/>
                <w:lang w:val="uk-UA" w:eastAsia="ru-RU"/>
              </w:rPr>
            </w:pPr>
            <w:r w:rsidRPr="00742DC8">
              <w:rPr>
                <w:rFonts w:ascii="Times New Roman" w:hAnsi="Times New Roman"/>
                <w:lang w:val="uk-UA" w:eastAsia="ru-RU"/>
              </w:rPr>
              <w:t>«Довідка» замість «Лист», «Гарантійний лист» замість «Довідка», «Лист» з</w:t>
            </w:r>
            <w:r w:rsidR="00193840" w:rsidRPr="00742DC8">
              <w:rPr>
                <w:rFonts w:ascii="Times New Roman" w:hAnsi="Times New Roman"/>
                <w:lang w:val="uk-UA" w:eastAsia="ru-RU"/>
              </w:rPr>
              <w:t>амість «Гарантійний лист» тощо;</w:t>
            </w:r>
          </w:p>
        </w:tc>
      </w:tr>
      <w:tr w:rsidR="001A5A07" w:rsidRPr="00742DC8" w14:paraId="1C941F83" w14:textId="77777777" w:rsidTr="002339CA">
        <w:trPr>
          <w:trHeight w:val="341"/>
        </w:trPr>
        <w:tc>
          <w:tcPr>
            <w:tcW w:w="904" w:type="dxa"/>
            <w:shd w:val="clear" w:color="auto" w:fill="auto"/>
            <w:vAlign w:val="center"/>
          </w:tcPr>
          <w:p w14:paraId="5FC3EF25" w14:textId="77777777" w:rsidR="008A2A62" w:rsidRPr="00742DC8" w:rsidRDefault="008A2A62"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2</w:t>
            </w:r>
          </w:p>
        </w:tc>
        <w:tc>
          <w:tcPr>
            <w:tcW w:w="3208" w:type="dxa"/>
            <w:shd w:val="clear" w:color="auto" w:fill="auto"/>
          </w:tcPr>
          <w:p w14:paraId="7ABA4F81" w14:textId="77777777" w:rsidR="008A2A62" w:rsidRPr="00742DC8" w:rsidRDefault="008A2A62" w:rsidP="000F646A">
            <w:pPr>
              <w:jc w:val="both"/>
              <w:rPr>
                <w:rFonts w:ascii="Times New Roman" w:hAnsi="Times New Roman" w:cs="Times New Roman"/>
                <w:b/>
                <w:lang w:val="uk-UA"/>
              </w:rPr>
            </w:pPr>
            <w:r w:rsidRPr="00742DC8">
              <w:rPr>
                <w:rFonts w:ascii="Times New Roman" w:hAnsi="Times New Roman" w:cs="Times New Roman"/>
                <w:b/>
                <w:lang w:val="uk-UA"/>
              </w:rPr>
              <w:t>Забезпечення тендерної пропозиції</w:t>
            </w:r>
          </w:p>
        </w:tc>
        <w:tc>
          <w:tcPr>
            <w:tcW w:w="5758" w:type="dxa"/>
            <w:gridSpan w:val="2"/>
            <w:shd w:val="clear" w:color="auto" w:fill="auto"/>
            <w:vAlign w:val="center"/>
          </w:tcPr>
          <w:p w14:paraId="58890BBC" w14:textId="20934D14" w:rsidR="008A2A62" w:rsidRPr="00742DC8" w:rsidRDefault="004E3685"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eastAsia="ru-RU"/>
              </w:rPr>
            </w:pPr>
            <w:r w:rsidRPr="00742DC8">
              <w:rPr>
                <w:rFonts w:ascii="Times New Roman" w:hAnsi="Times New Roman" w:cs="Times New Roman"/>
                <w:lang w:val="uk-UA" w:eastAsia="ru-RU"/>
              </w:rPr>
              <w:t>Заб</w:t>
            </w:r>
            <w:r w:rsidR="00F31EEF" w:rsidRPr="00742DC8">
              <w:rPr>
                <w:rFonts w:ascii="Times New Roman" w:hAnsi="Times New Roman" w:cs="Times New Roman"/>
                <w:lang w:val="uk-UA" w:eastAsia="ru-RU"/>
              </w:rPr>
              <w:t xml:space="preserve">езпечення тендерної пропозиції </w:t>
            </w:r>
            <w:r w:rsidRPr="00742DC8">
              <w:rPr>
                <w:rFonts w:ascii="Times New Roman" w:hAnsi="Times New Roman" w:cs="Times New Roman"/>
                <w:lang w:val="uk-UA" w:eastAsia="ru-RU"/>
              </w:rPr>
              <w:t>не вимагається</w:t>
            </w:r>
          </w:p>
        </w:tc>
      </w:tr>
      <w:tr w:rsidR="001A5A07" w:rsidRPr="00742DC8" w14:paraId="1E489708" w14:textId="77777777" w:rsidTr="002339CA">
        <w:tc>
          <w:tcPr>
            <w:tcW w:w="904" w:type="dxa"/>
            <w:shd w:val="clear" w:color="auto" w:fill="auto"/>
            <w:vAlign w:val="center"/>
          </w:tcPr>
          <w:p w14:paraId="7989B3DC"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3</w:t>
            </w:r>
          </w:p>
        </w:tc>
        <w:tc>
          <w:tcPr>
            <w:tcW w:w="3208" w:type="dxa"/>
            <w:shd w:val="clear" w:color="auto" w:fill="auto"/>
          </w:tcPr>
          <w:p w14:paraId="32C605DE"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Умови повернення чи неповернення забезпечення тендерної пропозиції</w:t>
            </w:r>
          </w:p>
        </w:tc>
        <w:tc>
          <w:tcPr>
            <w:tcW w:w="5758" w:type="dxa"/>
            <w:gridSpan w:val="2"/>
            <w:shd w:val="clear" w:color="auto" w:fill="auto"/>
            <w:vAlign w:val="center"/>
          </w:tcPr>
          <w:p w14:paraId="71DBF4BB" w14:textId="77777777" w:rsidR="004E3685" w:rsidRPr="00742DC8" w:rsidRDefault="004E3685" w:rsidP="000F646A">
            <w:pPr>
              <w:ind w:firstLine="263"/>
              <w:rPr>
                <w:rFonts w:ascii="Times New Roman" w:eastAsia="Times New Roman" w:hAnsi="Times New Roman" w:cs="Times New Roman"/>
                <w:lang w:val="uk-UA"/>
              </w:rPr>
            </w:pPr>
            <w:r w:rsidRPr="00742DC8">
              <w:rPr>
                <w:rFonts w:ascii="Times New Roman" w:eastAsia="Times New Roman" w:hAnsi="Times New Roman" w:cs="Times New Roman"/>
                <w:lang w:val="uk-UA"/>
              </w:rPr>
              <w:t>Не передбачається.</w:t>
            </w:r>
          </w:p>
        </w:tc>
      </w:tr>
      <w:tr w:rsidR="001A5A07" w:rsidRPr="00742DC8" w14:paraId="196E828A" w14:textId="77777777" w:rsidTr="002339CA">
        <w:tc>
          <w:tcPr>
            <w:tcW w:w="904" w:type="dxa"/>
            <w:shd w:val="clear" w:color="auto" w:fill="auto"/>
            <w:vAlign w:val="center"/>
          </w:tcPr>
          <w:p w14:paraId="61D6D35D"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4</w:t>
            </w:r>
          </w:p>
        </w:tc>
        <w:tc>
          <w:tcPr>
            <w:tcW w:w="3208" w:type="dxa"/>
            <w:shd w:val="clear" w:color="auto" w:fill="auto"/>
          </w:tcPr>
          <w:p w14:paraId="09777F3D"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Строк, протягом якого тендерні пропозиції є дійсними</w:t>
            </w:r>
          </w:p>
        </w:tc>
        <w:tc>
          <w:tcPr>
            <w:tcW w:w="5758" w:type="dxa"/>
            <w:gridSpan w:val="2"/>
            <w:shd w:val="clear" w:color="auto" w:fill="auto"/>
          </w:tcPr>
          <w:p w14:paraId="5DC15D36" w14:textId="77777777" w:rsidR="006E4D36" w:rsidRPr="00742DC8" w:rsidRDefault="006E4D36" w:rsidP="000F646A">
            <w:pPr>
              <w:ind w:firstLine="263"/>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 xml:space="preserve">Тендерні пропозиції вважаються дійсними протягом </w:t>
            </w:r>
            <w:r w:rsidRPr="00742DC8">
              <w:rPr>
                <w:rFonts w:ascii="Times New Roman" w:eastAsia="Times New Roman" w:hAnsi="Times New Roman" w:cs="Times New Roman"/>
                <w:b/>
                <w:bCs/>
                <w:i/>
                <w:iCs/>
                <w:lang w:val="uk-UA" w:eastAsia="uk-UA"/>
              </w:rPr>
              <w:t>90 днів із дати кінцевого строку подання</w:t>
            </w:r>
            <w:r w:rsidRPr="00742DC8">
              <w:rPr>
                <w:rFonts w:ascii="Times New Roman" w:eastAsia="Times New Roman" w:hAnsi="Times New Roman" w:cs="Times New Roman"/>
                <w:lang w:val="uk-UA" w:eastAsia="uk-UA"/>
              </w:rPr>
              <w:t xml:space="preserve"> тендерних пропозицій. </w:t>
            </w:r>
          </w:p>
          <w:p w14:paraId="5E21C5FE" w14:textId="77777777" w:rsidR="006E4D36" w:rsidRPr="00742DC8" w:rsidRDefault="006E4D36" w:rsidP="000F646A">
            <w:pPr>
              <w:ind w:firstLine="263"/>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B59842" w14:textId="77777777" w:rsidR="006E4D36" w:rsidRPr="00742DC8" w:rsidRDefault="006E4D36" w:rsidP="000F646A">
            <w:pPr>
              <w:ind w:firstLine="263"/>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9F06E6" w14:textId="77777777" w:rsidR="006E4D36" w:rsidRPr="00742DC8" w:rsidRDefault="006E4D36" w:rsidP="000F646A">
            <w:pPr>
              <w:pStyle w:val="a4"/>
              <w:numPr>
                <w:ilvl w:val="0"/>
                <w:numId w:val="3"/>
              </w:numPr>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відхилити таку вимогу, не втрачаючи при цьому наданого ним забезпечення тендерної пропозиції;</w:t>
            </w:r>
          </w:p>
          <w:p w14:paraId="2CD8871D" w14:textId="77777777" w:rsidR="006E4D36" w:rsidRPr="00742DC8" w:rsidRDefault="006E4D36" w:rsidP="000F646A">
            <w:pPr>
              <w:pStyle w:val="a4"/>
              <w:numPr>
                <w:ilvl w:val="0"/>
                <w:numId w:val="3"/>
              </w:numPr>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67ED65FD" w14:textId="09C42A0C" w:rsidR="00205187" w:rsidRPr="00742DC8" w:rsidRDefault="006E4D36" w:rsidP="000F646A">
            <w:pPr>
              <w:tabs>
                <w:tab w:val="left" w:pos="459"/>
              </w:tabs>
              <w:ind w:right="54"/>
              <w:jc w:val="both"/>
              <w:rPr>
                <w:rFonts w:ascii="Times New Roman" w:eastAsia="Times New Roman" w:hAnsi="Times New Roman" w:cs="Times New Roman"/>
                <w:lang w:val="uk-UA"/>
              </w:rPr>
            </w:pPr>
            <w:r w:rsidRPr="00742DC8">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A07" w:rsidRPr="00742DC8" w14:paraId="05228B6B" w14:textId="77777777" w:rsidTr="002339CA">
        <w:tc>
          <w:tcPr>
            <w:tcW w:w="904" w:type="dxa"/>
            <w:shd w:val="clear" w:color="auto" w:fill="auto"/>
            <w:vAlign w:val="center"/>
          </w:tcPr>
          <w:p w14:paraId="3F92A3A0" w14:textId="77777777" w:rsidR="009945F5" w:rsidRPr="00742DC8" w:rsidRDefault="009945F5" w:rsidP="000F646A">
            <w:pPr>
              <w:jc w:val="center"/>
              <w:rPr>
                <w:rFonts w:ascii="Times New Roman" w:hAnsi="Times New Roman" w:cs="Times New Roman"/>
                <w:b/>
                <w:lang w:val="uk-UA"/>
              </w:rPr>
            </w:pPr>
            <w:r w:rsidRPr="00742DC8">
              <w:rPr>
                <w:rFonts w:ascii="Times New Roman" w:hAnsi="Times New Roman" w:cs="Times New Roman"/>
                <w:b/>
                <w:lang w:val="uk-UA"/>
              </w:rPr>
              <w:t>5</w:t>
            </w:r>
          </w:p>
        </w:tc>
        <w:tc>
          <w:tcPr>
            <w:tcW w:w="3208" w:type="dxa"/>
            <w:shd w:val="clear" w:color="auto" w:fill="auto"/>
          </w:tcPr>
          <w:p w14:paraId="779C1381" w14:textId="77777777" w:rsidR="009945F5" w:rsidRPr="00742DC8" w:rsidRDefault="009945F5" w:rsidP="000F646A">
            <w:pPr>
              <w:jc w:val="both"/>
              <w:rPr>
                <w:rFonts w:ascii="Times New Roman" w:hAnsi="Times New Roman" w:cs="Times New Roman"/>
                <w:b/>
                <w:lang w:val="uk-UA"/>
              </w:rPr>
            </w:pPr>
            <w:r w:rsidRPr="00742DC8">
              <w:rPr>
                <w:rFonts w:ascii="Times New Roman" w:hAnsi="Times New Roman" w:cs="Times New Roman"/>
                <w:b/>
                <w:lang w:val="uk-UA"/>
              </w:rPr>
              <w:t>Кваліфікаційні критерії до учасників</w:t>
            </w:r>
            <w:r w:rsidR="005E01C5" w:rsidRPr="00742DC8">
              <w:rPr>
                <w:rFonts w:ascii="Times New Roman" w:hAnsi="Times New Roman" w:cs="Times New Roman"/>
                <w:b/>
                <w:lang w:val="uk-UA"/>
              </w:rPr>
              <w:t xml:space="preserve"> </w:t>
            </w:r>
          </w:p>
        </w:tc>
        <w:tc>
          <w:tcPr>
            <w:tcW w:w="5758" w:type="dxa"/>
            <w:gridSpan w:val="2"/>
            <w:shd w:val="clear" w:color="auto" w:fill="auto"/>
          </w:tcPr>
          <w:p w14:paraId="2A5B218B" w14:textId="47B1AD50" w:rsidR="009945F5" w:rsidRPr="00742DC8" w:rsidRDefault="002B3CD2" w:rsidP="000F646A">
            <w:pPr>
              <w:widowControl w:val="0"/>
              <w:ind w:right="120" w:firstLine="286"/>
              <w:contextualSpacing/>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 xml:space="preserve">Кваліфікаційні критерії та інформація про спосіб їх підтвердження викладені у </w:t>
            </w:r>
            <w:r w:rsidR="001D5C91" w:rsidRPr="00742DC8">
              <w:rPr>
                <w:rFonts w:ascii="Times New Roman" w:eastAsia="Times New Roman" w:hAnsi="Times New Roman" w:cs="Times New Roman"/>
                <w:b/>
                <w:bCs/>
                <w:lang w:val="uk-UA" w:eastAsia="ru-RU"/>
              </w:rPr>
              <w:t>Додатку 2</w:t>
            </w:r>
            <w:r w:rsidRPr="00742DC8">
              <w:rPr>
                <w:rFonts w:ascii="Times New Roman" w:eastAsia="Times New Roman" w:hAnsi="Times New Roman" w:cs="Times New Roman"/>
                <w:lang w:val="uk-UA" w:eastAsia="ru-RU"/>
              </w:rPr>
              <w:t xml:space="preserve"> до тендерної документації.</w:t>
            </w:r>
          </w:p>
        </w:tc>
      </w:tr>
      <w:tr w:rsidR="001A5A07" w:rsidRPr="00742DC8" w14:paraId="15397783" w14:textId="77777777" w:rsidTr="002339CA">
        <w:tc>
          <w:tcPr>
            <w:tcW w:w="904" w:type="dxa"/>
            <w:shd w:val="clear" w:color="auto" w:fill="auto"/>
            <w:vAlign w:val="center"/>
          </w:tcPr>
          <w:p w14:paraId="194B4B02" w14:textId="77777777" w:rsidR="004E3685" w:rsidRPr="00742DC8" w:rsidRDefault="009945F5" w:rsidP="000F646A">
            <w:pPr>
              <w:jc w:val="center"/>
              <w:rPr>
                <w:rFonts w:ascii="Times New Roman" w:hAnsi="Times New Roman" w:cs="Times New Roman"/>
                <w:b/>
                <w:lang w:val="uk-UA"/>
              </w:rPr>
            </w:pPr>
            <w:r w:rsidRPr="00742DC8">
              <w:rPr>
                <w:rFonts w:ascii="Times New Roman" w:hAnsi="Times New Roman" w:cs="Times New Roman"/>
                <w:b/>
                <w:lang w:val="uk-UA"/>
              </w:rPr>
              <w:t>6</w:t>
            </w:r>
          </w:p>
        </w:tc>
        <w:tc>
          <w:tcPr>
            <w:tcW w:w="3208" w:type="dxa"/>
            <w:shd w:val="clear" w:color="auto" w:fill="auto"/>
          </w:tcPr>
          <w:p w14:paraId="78895BF9" w14:textId="5C346ACF" w:rsidR="004E3685" w:rsidRPr="00742DC8" w:rsidRDefault="009945F5" w:rsidP="000F646A">
            <w:pPr>
              <w:jc w:val="both"/>
              <w:rPr>
                <w:rFonts w:ascii="Times New Roman" w:hAnsi="Times New Roman" w:cs="Times New Roman"/>
                <w:b/>
                <w:lang w:val="uk-UA"/>
              </w:rPr>
            </w:pPr>
            <w:r w:rsidRPr="00742DC8">
              <w:rPr>
                <w:rFonts w:ascii="Times New Roman" w:hAnsi="Times New Roman" w:cs="Times New Roman"/>
                <w:b/>
                <w:lang w:val="uk-UA"/>
              </w:rPr>
              <w:t>В</w:t>
            </w:r>
            <w:r w:rsidR="004E3685" w:rsidRPr="00742DC8">
              <w:rPr>
                <w:rFonts w:ascii="Times New Roman" w:hAnsi="Times New Roman" w:cs="Times New Roman"/>
                <w:b/>
                <w:lang w:val="uk-UA"/>
              </w:rPr>
              <w:t xml:space="preserve">имоги, установлені </w:t>
            </w:r>
            <w:r w:rsidR="00236760" w:rsidRPr="00742DC8">
              <w:rPr>
                <w:rFonts w:ascii="Times New Roman" w:hAnsi="Times New Roman" w:cs="Times New Roman"/>
                <w:b/>
                <w:lang w:val="uk-UA"/>
              </w:rPr>
              <w:t>пунктом 4</w:t>
            </w:r>
            <w:r w:rsidR="006E4D36" w:rsidRPr="00742DC8">
              <w:rPr>
                <w:rFonts w:ascii="Times New Roman" w:hAnsi="Times New Roman" w:cs="Times New Roman"/>
                <w:b/>
                <w:lang w:val="uk-UA"/>
              </w:rPr>
              <w:t>7</w:t>
            </w:r>
            <w:r w:rsidR="00236760" w:rsidRPr="00742DC8">
              <w:rPr>
                <w:rFonts w:ascii="Times New Roman" w:hAnsi="Times New Roman" w:cs="Times New Roman"/>
                <w:b/>
                <w:lang w:val="uk-UA"/>
              </w:rPr>
              <w:t xml:space="preserve"> Особливостей</w:t>
            </w:r>
          </w:p>
        </w:tc>
        <w:tc>
          <w:tcPr>
            <w:tcW w:w="5758" w:type="dxa"/>
            <w:gridSpan w:val="2"/>
            <w:shd w:val="clear" w:color="auto" w:fill="auto"/>
          </w:tcPr>
          <w:p w14:paraId="0B9DE20C" w14:textId="77777777" w:rsidR="002632B9" w:rsidRPr="00742DC8" w:rsidRDefault="006E4D36"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E5564A" w:rsidRPr="00742DC8">
              <w:rPr>
                <w:rFonts w:ascii="Times New Roman" w:eastAsia="Times New Roman" w:hAnsi="Times New Roman" w:cs="Times New Roman"/>
                <w:b/>
                <w:lang w:val="uk-UA" w:eastAsia="ru-RU"/>
              </w:rPr>
              <w:t>Додатку</w:t>
            </w:r>
            <w:r w:rsidR="001D5C91" w:rsidRPr="00742DC8">
              <w:rPr>
                <w:rFonts w:ascii="Times New Roman" w:eastAsia="Times New Roman" w:hAnsi="Times New Roman" w:cs="Times New Roman"/>
                <w:b/>
                <w:lang w:val="uk-UA" w:eastAsia="ru-RU"/>
              </w:rPr>
              <w:t xml:space="preserve"> 3</w:t>
            </w:r>
            <w:r w:rsidRPr="00742DC8">
              <w:rPr>
                <w:rFonts w:ascii="Times New Roman" w:eastAsia="Times New Roman" w:hAnsi="Times New Roman" w:cs="Times New Roman"/>
                <w:bCs/>
                <w:lang w:val="uk-UA" w:eastAsia="ru-RU"/>
              </w:rPr>
              <w:t>.</w:t>
            </w:r>
          </w:p>
          <w:p w14:paraId="207D9DF5" w14:textId="6643A1A7" w:rsidR="002632B9" w:rsidRPr="00742DC8" w:rsidRDefault="002632B9"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148059" w14:textId="785E7929"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1. </w:t>
            </w:r>
            <w:r w:rsidR="002632B9" w:rsidRPr="00742DC8">
              <w:rPr>
                <w:rFonts w:ascii="Times New Roman" w:eastAsia="Times New Roman" w:hAnsi="Times New Roman" w:cs="Times New Roman"/>
                <w:bCs/>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8CC42D" w14:textId="0D880DF7"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lastRenderedPageBreak/>
              <w:t xml:space="preserve">2. </w:t>
            </w:r>
            <w:r w:rsidR="002632B9" w:rsidRPr="00742DC8">
              <w:rPr>
                <w:rFonts w:ascii="Times New Roman" w:eastAsia="Times New Roman" w:hAnsi="Times New Roman" w:cs="Times New Roman"/>
                <w:bCs/>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4ED720" w14:textId="6093E36C"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3. </w:t>
            </w:r>
            <w:r w:rsidR="002632B9" w:rsidRPr="00742DC8">
              <w:rPr>
                <w:rFonts w:ascii="Times New Roman" w:eastAsia="Times New Roman" w:hAnsi="Times New Roman" w:cs="Times New Roman"/>
                <w:bCs/>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9FCC39" w14:textId="776B5970"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4. </w:t>
            </w:r>
            <w:r w:rsidR="002632B9" w:rsidRPr="00742DC8">
              <w:rPr>
                <w:rFonts w:ascii="Times New Roman" w:eastAsia="Times New Roman" w:hAnsi="Times New Roman" w:cs="Times New Roman"/>
                <w:bCs/>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6AB29A" w14:textId="5C699CFB"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5. </w:t>
            </w:r>
            <w:r w:rsidR="002632B9" w:rsidRPr="00742DC8">
              <w:rPr>
                <w:rFonts w:ascii="Times New Roman" w:eastAsia="Times New Roman" w:hAnsi="Times New Roman" w:cs="Times New Roman"/>
                <w:bCs/>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527638" w14:textId="49B66229"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6. </w:t>
            </w:r>
            <w:r w:rsidR="002632B9" w:rsidRPr="00742DC8">
              <w:rPr>
                <w:rFonts w:ascii="Times New Roman" w:eastAsia="Times New Roman" w:hAnsi="Times New Roman" w:cs="Times New Roman"/>
                <w:bCs/>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8E05A1" w14:textId="7B417554"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7. </w:t>
            </w:r>
            <w:r w:rsidR="002632B9" w:rsidRPr="00742DC8">
              <w:rPr>
                <w:rFonts w:ascii="Times New Roman" w:eastAsia="Times New Roman" w:hAnsi="Times New Roman" w:cs="Times New Roman"/>
                <w:bCs/>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7ACFAD" w14:textId="31727862"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8. </w:t>
            </w:r>
            <w:r w:rsidR="002632B9" w:rsidRPr="00742DC8">
              <w:rPr>
                <w:rFonts w:ascii="Times New Roman" w:eastAsia="Times New Roman" w:hAnsi="Times New Roman" w:cs="Times New Roman"/>
                <w:bCs/>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14:paraId="007DDFB1" w14:textId="20BB17E4"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9. </w:t>
            </w:r>
            <w:r w:rsidR="002632B9" w:rsidRPr="00742DC8">
              <w:rPr>
                <w:rFonts w:ascii="Times New Roman" w:eastAsia="Times New Roman" w:hAnsi="Times New Roman" w:cs="Times New Roman"/>
                <w:bCs/>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FB337B" w14:textId="0289020B"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10. </w:t>
            </w:r>
            <w:r w:rsidR="002632B9" w:rsidRPr="00742DC8">
              <w:rPr>
                <w:rFonts w:ascii="Times New Roman" w:eastAsia="Times New Roman" w:hAnsi="Times New Roman" w:cs="Times New Roman"/>
                <w:bCs/>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B16FE0" w:rsidRPr="00742DC8">
              <w:rPr>
                <w:rFonts w:ascii="Times New Roman" w:eastAsia="Times New Roman" w:hAnsi="Times New Roman" w:cs="Times New Roman"/>
                <w:bCs/>
                <w:lang w:val="uk-UA" w:eastAsia="ru-RU"/>
              </w:rPr>
              <w:t>.</w:t>
            </w:r>
          </w:p>
          <w:p w14:paraId="7AF30000" w14:textId="65FA1382"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11. </w:t>
            </w:r>
            <w:r w:rsidR="002632B9" w:rsidRPr="00742DC8">
              <w:rPr>
                <w:rFonts w:ascii="Times New Roman" w:eastAsia="Times New Roman" w:hAnsi="Times New Roman" w:cs="Times New Roman"/>
                <w:bCs/>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16FE0" w:rsidRPr="00742DC8">
              <w:rPr>
                <w:rFonts w:ascii="Times New Roman" w:eastAsia="Times New Roman" w:hAnsi="Times New Roman" w:cs="Times New Roman"/>
                <w:bCs/>
                <w:lang w:val="uk-UA" w:eastAsia="ru-RU"/>
              </w:rPr>
              <w:t>.</w:t>
            </w:r>
          </w:p>
          <w:p w14:paraId="5753F137" w14:textId="13F6D2E1"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12. </w:t>
            </w:r>
            <w:r w:rsidR="002632B9" w:rsidRPr="00742DC8">
              <w:rPr>
                <w:rFonts w:ascii="Times New Roman" w:eastAsia="Times New Roman" w:hAnsi="Times New Roman" w:cs="Times New Roman"/>
                <w:bCs/>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002632B9" w:rsidRPr="00742DC8">
              <w:rPr>
                <w:rFonts w:ascii="Times New Roman" w:eastAsia="Times New Roman" w:hAnsi="Times New Roman" w:cs="Times New Roman"/>
                <w:bCs/>
                <w:lang w:val="uk-UA" w:eastAsia="ru-RU"/>
              </w:rPr>
              <w:lastRenderedPageBreak/>
              <w:t>вчинення правопорушення, пов’язаного з використанням дитячої праці чи будь-якими формами торгівлі людьми</w:t>
            </w:r>
            <w:r w:rsidR="00B16FE0" w:rsidRPr="00742DC8">
              <w:rPr>
                <w:rFonts w:ascii="Times New Roman" w:eastAsia="Times New Roman" w:hAnsi="Times New Roman" w:cs="Times New Roman"/>
                <w:bCs/>
                <w:lang w:val="uk-UA" w:eastAsia="ru-RU"/>
              </w:rPr>
              <w:t>.</w:t>
            </w:r>
          </w:p>
          <w:p w14:paraId="7BB2CB98" w14:textId="7C490F7F" w:rsidR="002632B9" w:rsidRPr="00742DC8" w:rsidRDefault="007D6F38" w:rsidP="000F646A">
            <w:pPr>
              <w:ind w:right="56" w:firstLine="263"/>
              <w:jc w:val="both"/>
              <w:rPr>
                <w:rFonts w:ascii="Times New Roman" w:eastAsia="Times New Roman" w:hAnsi="Times New Roman" w:cs="Times New Roman"/>
                <w:bCs/>
                <w:lang w:val="uk-UA" w:eastAsia="ru-RU"/>
              </w:rPr>
            </w:pPr>
            <w:r w:rsidRPr="00742DC8">
              <w:rPr>
                <w:rFonts w:ascii="Times New Roman" w:eastAsia="Times New Roman" w:hAnsi="Times New Roman" w:cs="Times New Roman"/>
                <w:bCs/>
                <w:lang w:val="uk-UA" w:eastAsia="ru-RU"/>
              </w:rPr>
              <w:t xml:space="preserve">13. </w:t>
            </w:r>
            <w:r w:rsidR="002632B9" w:rsidRPr="00742DC8">
              <w:rPr>
                <w:rFonts w:ascii="Times New Roman" w:eastAsia="Times New Roman" w:hAnsi="Times New Roman" w:cs="Times New Roman"/>
                <w:bCs/>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1A5A07" w:rsidRPr="00742DC8" w14:paraId="5CBFF706" w14:textId="77777777" w:rsidTr="002339CA">
        <w:tc>
          <w:tcPr>
            <w:tcW w:w="904" w:type="dxa"/>
            <w:shd w:val="clear" w:color="auto" w:fill="auto"/>
            <w:vAlign w:val="center"/>
          </w:tcPr>
          <w:p w14:paraId="58AAA8A4" w14:textId="379099A7" w:rsidR="004E3685" w:rsidRPr="00742DC8" w:rsidRDefault="00464CD1"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7</w:t>
            </w:r>
          </w:p>
        </w:tc>
        <w:tc>
          <w:tcPr>
            <w:tcW w:w="3208" w:type="dxa"/>
            <w:shd w:val="clear" w:color="auto" w:fill="auto"/>
          </w:tcPr>
          <w:p w14:paraId="2614836E"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Інформація про технічні, якісні та кількісні характеристики предмета закупівлі</w:t>
            </w:r>
          </w:p>
        </w:tc>
        <w:tc>
          <w:tcPr>
            <w:tcW w:w="5758" w:type="dxa"/>
            <w:gridSpan w:val="2"/>
            <w:shd w:val="clear" w:color="auto" w:fill="auto"/>
          </w:tcPr>
          <w:p w14:paraId="701355F5" w14:textId="77777777" w:rsidR="004E3685" w:rsidRPr="00742DC8" w:rsidRDefault="002B3CD2"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1D5C91" w:rsidRPr="00742DC8">
              <w:rPr>
                <w:b/>
                <w:bCs/>
                <w:sz w:val="22"/>
                <w:szCs w:val="22"/>
                <w:lang w:val="uk-UA" w:eastAsia="uk-UA"/>
              </w:rPr>
              <w:t xml:space="preserve">Додатку 4 </w:t>
            </w:r>
            <w:r w:rsidR="00605320" w:rsidRPr="00742DC8">
              <w:rPr>
                <w:bCs/>
                <w:sz w:val="22"/>
                <w:szCs w:val="22"/>
                <w:lang w:val="uk-UA"/>
              </w:rPr>
              <w:t>до тендерної документації</w:t>
            </w:r>
            <w:r w:rsidRPr="00742DC8">
              <w:rPr>
                <w:sz w:val="22"/>
                <w:szCs w:val="22"/>
                <w:lang w:val="uk-UA" w:eastAsia="uk-UA"/>
              </w:rPr>
              <w:t>.</w:t>
            </w:r>
          </w:p>
          <w:p w14:paraId="6A185C4C"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Для підтвердження безпечності та якості продукції, учаснику необхідно подати в складі пропозиції наступні документи:</w:t>
            </w:r>
          </w:p>
          <w:p w14:paraId="4399B07E" w14:textId="19E47798"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1. Декларацію виробника</w:t>
            </w:r>
            <w:r w:rsidR="007D6F38" w:rsidRPr="00742DC8">
              <w:rPr>
                <w:sz w:val="22"/>
                <w:szCs w:val="22"/>
                <w:lang w:val="uk-UA" w:eastAsia="uk-UA"/>
              </w:rPr>
              <w:t>.</w:t>
            </w:r>
          </w:p>
          <w:p w14:paraId="7A14A64A"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2. ДЕКЛАРАЦІЯ ПОСТАЧАЛЬНИКА (ВИРОБНИКА) ПРО ВІДПОВІДНІСТЬ складена виробником/постачальником відповідно  до вимог ДСТУ ISO/IEC 17050-1:2006 та ДСТУ ISO/IEC 17050-2:2006.</w:t>
            </w:r>
          </w:p>
          <w:p w14:paraId="053C60E5"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3. Експертні висновки з результати досліджень на антибіотики, гормональні препарати, мікротоксини, ГМО, пестициди, радіонукліди, токсичні елементи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жовтня 2023р.</w:t>
            </w:r>
          </w:p>
          <w:p w14:paraId="785DD5FA"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4. Протоколи випробувань результати досліджень на органолептичні, фізико-хімічні, мікробіологічні показники та досліджень на вміст немолочних жирів (число Рейхерта-Мейсля або інший метод визначення)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жовтня 2023р.</w:t>
            </w:r>
          </w:p>
          <w:p w14:paraId="42E6DF24"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5. Рішення про державну реєстрацію потужностей, яке можливо переглянути у реєстрі операторів ринку (якщо Учасник не є виробником).</w:t>
            </w:r>
          </w:p>
          <w:p w14:paraId="2E0B4391"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6.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14:paraId="012BE334"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7. Акт Держпродспоживслужби, складений не раніше І півріччя 2023 року за результатами проведення планового (позапланового) заходу державного контролю (інспектування) стосовно дотримання операторами ринку (Учасником або виробником) вимог законодавства про харчові продукти, згідно Наказу Мінекономіки від 21.01.2022  № 143-22 без виявлених порушень. </w:t>
            </w:r>
          </w:p>
          <w:p w14:paraId="0BB7E6FC"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8. Сертифікат на систему управління безпечністю харчових, що відповідає вимогам ДСТУ ISO 22000:2019 «Система управління безпечністю харчових продуктів. Вимоги до будь-яких організацій в харчовому ланцюгу» (ISO 22000:2018, ITD),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w:t>
            </w:r>
            <w:r w:rsidRPr="00742DC8">
              <w:rPr>
                <w:sz w:val="22"/>
                <w:szCs w:val="22"/>
                <w:lang w:val="uk-UA" w:eastAsia="uk-UA"/>
              </w:rPr>
              <w:lastRenderedPageBreak/>
              <w:t>стосовно предмета закупівлі з відповідним кодом категорії харчового ланцюга: категорія С, підкатегорія СІ, категорія F,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14:paraId="292501A7"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9. Сертифікат виданий на ім’я Виробника на систему управління якістю відповідно до ДСТУ ISO 9001:2018  (EN ISO 9001:2015, IDT, ISO 9001:2015, IDT ),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14:paraId="0BBD3A2D"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10.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  </w:t>
            </w:r>
          </w:p>
          <w:p w14:paraId="756D8BA7"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11.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 що засвідчує використання Виробником запропонованого товару або Учасником системи управління щодо протидії корупції, який чинний на дату оголошення торгів. </w:t>
            </w:r>
          </w:p>
          <w:p w14:paraId="069369D0" w14:textId="77777777"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12.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 що засвідчує використання системи захисту управління інформаційною безпекою, кібербезпекою та захистом конфіденційності, який виданий Виробнику запропонованого товару або Учаснику та чинний на дату оголошення торгів </w:t>
            </w:r>
          </w:p>
          <w:p w14:paraId="0DF3CB03" w14:textId="6EC79729" w:rsidR="0057063F" w:rsidRPr="00742DC8" w:rsidRDefault="0057063F" w:rsidP="000F646A">
            <w:pPr>
              <w:pStyle w:val="a8"/>
              <w:spacing w:before="0" w:beforeAutospacing="0" w:after="0" w:afterAutospacing="0"/>
              <w:ind w:firstLine="263"/>
              <w:jc w:val="both"/>
              <w:rPr>
                <w:sz w:val="22"/>
                <w:szCs w:val="22"/>
                <w:lang w:val="uk-UA" w:eastAsia="uk-UA"/>
              </w:rPr>
            </w:pPr>
            <w:r w:rsidRPr="00742DC8">
              <w:rPr>
                <w:sz w:val="22"/>
                <w:szCs w:val="22"/>
                <w:lang w:val="uk-UA" w:eastAsia="uk-UA"/>
              </w:rPr>
              <w:t xml:space="preserve">13. Скан-копія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Лист повинен містити гарантій зобов’язання Виробника відвантаження продукції в обсязі та в терміни за рівнем якості, визначені цієї документацією та відповідно до оголошення щодо даної закупівлі (вказати номер оголошення) </w:t>
            </w:r>
          </w:p>
        </w:tc>
      </w:tr>
      <w:tr w:rsidR="001A5A07" w:rsidRPr="00742DC8" w14:paraId="004A2463" w14:textId="77777777" w:rsidTr="002339CA">
        <w:tc>
          <w:tcPr>
            <w:tcW w:w="904" w:type="dxa"/>
            <w:shd w:val="clear" w:color="auto" w:fill="auto"/>
            <w:vAlign w:val="center"/>
          </w:tcPr>
          <w:p w14:paraId="4B747F37" w14:textId="1C52B3EC" w:rsidR="001F7C5D" w:rsidRPr="00742DC8" w:rsidRDefault="00464CD1"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8</w:t>
            </w:r>
          </w:p>
        </w:tc>
        <w:tc>
          <w:tcPr>
            <w:tcW w:w="3208" w:type="dxa"/>
            <w:shd w:val="clear" w:color="auto" w:fill="auto"/>
            <w:vAlign w:val="center"/>
          </w:tcPr>
          <w:p w14:paraId="4F41393F" w14:textId="280382E6" w:rsidR="001F7C5D" w:rsidRPr="00742DC8" w:rsidRDefault="005F71F7" w:rsidP="000F646A">
            <w:pPr>
              <w:jc w:val="both"/>
              <w:rPr>
                <w:rFonts w:ascii="Times New Roman" w:hAnsi="Times New Roman" w:cs="Times New Roman"/>
                <w:b/>
                <w:lang w:val="uk-UA"/>
              </w:rPr>
            </w:pPr>
            <w:r w:rsidRPr="00742DC8">
              <w:rPr>
                <w:rFonts w:ascii="Times New Roman" w:hAnsi="Times New Roman" w:cs="Times New Roman"/>
                <w:b/>
                <w:lang w:val="uk-UA"/>
              </w:rPr>
              <w:t>Інформація </w:t>
            </w:r>
            <w:r w:rsidR="001F7C5D" w:rsidRPr="00742DC8">
              <w:rPr>
                <w:rFonts w:ascii="Times New Roman" w:hAnsi="Times New Roman" w:cs="Times New Roman"/>
                <w:b/>
                <w:lang w:val="uk-UA"/>
              </w:rPr>
              <w:t>про субпідрядників</w:t>
            </w:r>
            <w:r w:rsidR="00BE1680" w:rsidRPr="00742DC8">
              <w:rPr>
                <w:rFonts w:ascii="Times New Roman" w:hAnsi="Times New Roman" w:cs="Times New Roman"/>
                <w:b/>
                <w:lang w:val="uk-UA"/>
              </w:rPr>
              <w:t xml:space="preserve"> </w:t>
            </w:r>
            <w:r w:rsidR="001F7C5D" w:rsidRPr="00742DC8">
              <w:rPr>
                <w:rFonts w:ascii="Times New Roman" w:hAnsi="Times New Roman" w:cs="Times New Roman"/>
                <w:b/>
                <w:lang w:val="uk-UA"/>
              </w:rPr>
              <w:t>/співвиконавців</w:t>
            </w:r>
          </w:p>
        </w:tc>
        <w:tc>
          <w:tcPr>
            <w:tcW w:w="5758" w:type="dxa"/>
            <w:gridSpan w:val="2"/>
            <w:shd w:val="clear" w:color="auto" w:fill="auto"/>
            <w:vAlign w:val="center"/>
          </w:tcPr>
          <w:p w14:paraId="0AE91ABF" w14:textId="3B8978B2" w:rsidR="001F7C5D" w:rsidRPr="00742DC8" w:rsidRDefault="002B3CD2" w:rsidP="000F646A">
            <w:pPr>
              <w:tabs>
                <w:tab w:val="left" w:pos="3432"/>
              </w:tabs>
              <w:ind w:firstLine="428"/>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 xml:space="preserve">Учасник у складі тендерної пропозиції надає інформацію у довільній формі </w:t>
            </w:r>
            <w:r w:rsidR="009D692D" w:rsidRPr="00742DC8">
              <w:rPr>
                <w:rFonts w:ascii="Times New Roman" w:eastAsia="Times New Roman" w:hAnsi="Times New Roman" w:cs="Times New Roman"/>
                <w:lang w:val="uk-UA" w:eastAsia="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57B50" w:rsidRPr="00742DC8">
              <w:rPr>
                <w:rFonts w:ascii="Times New Roman" w:eastAsia="Times New Roman" w:hAnsi="Times New Roman" w:cs="Times New Roman"/>
                <w:lang w:val="uk-UA" w:eastAsia="uk-UA"/>
              </w:rPr>
              <w:t xml:space="preserve"> у відповідності до вимоги пункту 4</w:t>
            </w:r>
            <w:r w:rsidR="006E4D36" w:rsidRPr="00742DC8">
              <w:rPr>
                <w:rFonts w:ascii="Times New Roman" w:eastAsia="Times New Roman" w:hAnsi="Times New Roman" w:cs="Times New Roman"/>
                <w:lang w:val="uk-UA" w:eastAsia="uk-UA"/>
              </w:rPr>
              <w:t>7</w:t>
            </w:r>
            <w:r w:rsidR="00257B50" w:rsidRPr="00742DC8">
              <w:rPr>
                <w:rFonts w:ascii="Times New Roman" w:eastAsia="Times New Roman" w:hAnsi="Times New Roman" w:cs="Times New Roman"/>
                <w:lang w:val="uk-UA" w:eastAsia="uk-UA"/>
              </w:rPr>
              <w:t xml:space="preserve"> Особливостей</w:t>
            </w:r>
            <w:r w:rsidR="00706AA1" w:rsidRPr="00742DC8">
              <w:rPr>
                <w:rFonts w:ascii="Times New Roman" w:eastAsia="Times New Roman" w:hAnsi="Times New Roman" w:cs="Times New Roman"/>
                <w:lang w:val="uk-UA" w:eastAsia="uk-UA"/>
              </w:rPr>
              <w:t>.</w:t>
            </w:r>
          </w:p>
          <w:p w14:paraId="149F7311" w14:textId="563F350E" w:rsidR="00010A44" w:rsidRPr="00742DC8" w:rsidRDefault="00010A44" w:rsidP="000F646A">
            <w:pPr>
              <w:tabs>
                <w:tab w:val="left" w:pos="3432"/>
              </w:tabs>
              <w:ind w:firstLine="428"/>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такий учасник у складі тендерної пропозиції надає довідку (довідки) довільної форми підготовлену такими суб'єктами господарювання як субпідрядників / співвиконавців про відсутність підстав, визначених пунктом 4</w:t>
            </w:r>
            <w:r w:rsidR="00D44E1D" w:rsidRPr="00742DC8">
              <w:rPr>
                <w:rFonts w:ascii="Times New Roman" w:eastAsia="Times New Roman" w:hAnsi="Times New Roman" w:cs="Times New Roman"/>
                <w:lang w:val="uk-UA" w:eastAsia="uk-UA"/>
              </w:rPr>
              <w:t>7</w:t>
            </w:r>
            <w:r w:rsidRPr="00742DC8">
              <w:rPr>
                <w:rFonts w:ascii="Times New Roman" w:eastAsia="Times New Roman" w:hAnsi="Times New Roman" w:cs="Times New Roman"/>
                <w:lang w:val="uk-UA" w:eastAsia="uk-UA"/>
              </w:rPr>
              <w:t xml:space="preserve"> Особливостей (додатком № 2 даної тендерної документації як для учасника закупівлі).</w:t>
            </w:r>
          </w:p>
          <w:p w14:paraId="7B4E2764" w14:textId="038CF4C1" w:rsidR="00010A44" w:rsidRPr="00742DC8" w:rsidRDefault="00010A44" w:rsidP="000F646A">
            <w:pPr>
              <w:tabs>
                <w:tab w:val="left" w:pos="3432"/>
              </w:tabs>
              <w:ind w:firstLine="428"/>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w:t>
            </w:r>
            <w:r w:rsidR="00D44E1D" w:rsidRPr="00742DC8">
              <w:rPr>
                <w:rFonts w:ascii="Times New Roman" w:eastAsia="Times New Roman" w:hAnsi="Times New Roman" w:cs="Times New Roman"/>
                <w:lang w:val="uk-UA" w:eastAsia="uk-UA"/>
              </w:rPr>
              <w:t>.</w:t>
            </w:r>
          </w:p>
        </w:tc>
      </w:tr>
      <w:tr w:rsidR="001A5A07" w:rsidRPr="00742DC8" w14:paraId="715C4BCA" w14:textId="77777777" w:rsidTr="002339CA">
        <w:tc>
          <w:tcPr>
            <w:tcW w:w="904" w:type="dxa"/>
            <w:shd w:val="clear" w:color="auto" w:fill="auto"/>
            <w:vAlign w:val="center"/>
          </w:tcPr>
          <w:p w14:paraId="3762A396" w14:textId="796DFB86" w:rsidR="004E3685" w:rsidRPr="00742DC8" w:rsidRDefault="00464CD1"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9</w:t>
            </w:r>
          </w:p>
        </w:tc>
        <w:tc>
          <w:tcPr>
            <w:tcW w:w="3208" w:type="dxa"/>
            <w:shd w:val="clear" w:color="auto" w:fill="auto"/>
            <w:vAlign w:val="center"/>
          </w:tcPr>
          <w:p w14:paraId="5E2A7F1E"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Унесення змін або відкликання тендерної пропозиції учасником</w:t>
            </w:r>
          </w:p>
        </w:tc>
        <w:tc>
          <w:tcPr>
            <w:tcW w:w="5758" w:type="dxa"/>
            <w:gridSpan w:val="2"/>
            <w:shd w:val="clear" w:color="auto" w:fill="auto"/>
            <w:vAlign w:val="center"/>
          </w:tcPr>
          <w:p w14:paraId="6D1247E0" w14:textId="4562DBEF" w:rsidR="004E3685" w:rsidRPr="00742DC8" w:rsidRDefault="00D44E1D" w:rsidP="000F646A">
            <w:pPr>
              <w:ind w:firstLine="263"/>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4E1D" w:rsidRPr="00742DC8" w14:paraId="596B8457" w14:textId="77777777" w:rsidTr="002339CA">
        <w:tc>
          <w:tcPr>
            <w:tcW w:w="904" w:type="dxa"/>
            <w:shd w:val="clear" w:color="auto" w:fill="auto"/>
            <w:vAlign w:val="center"/>
          </w:tcPr>
          <w:p w14:paraId="21387C44" w14:textId="5D1EA1B2" w:rsidR="00D44E1D" w:rsidRPr="00742DC8" w:rsidRDefault="00D44E1D" w:rsidP="000F646A">
            <w:pPr>
              <w:jc w:val="center"/>
              <w:rPr>
                <w:rFonts w:ascii="Times New Roman" w:hAnsi="Times New Roman" w:cs="Times New Roman"/>
                <w:b/>
                <w:lang w:val="uk-UA"/>
              </w:rPr>
            </w:pPr>
            <w:r w:rsidRPr="00742DC8">
              <w:rPr>
                <w:rFonts w:ascii="Times New Roman" w:hAnsi="Times New Roman" w:cs="Times New Roman"/>
                <w:b/>
                <w:lang w:val="uk-UA"/>
              </w:rPr>
              <w:t>10</w:t>
            </w:r>
          </w:p>
        </w:tc>
        <w:tc>
          <w:tcPr>
            <w:tcW w:w="3208" w:type="dxa"/>
            <w:shd w:val="clear" w:color="auto" w:fill="auto"/>
          </w:tcPr>
          <w:p w14:paraId="0F03FA39" w14:textId="54D0F8A2" w:rsidR="00D44E1D" w:rsidRPr="00742DC8" w:rsidRDefault="00D44E1D" w:rsidP="000F646A">
            <w:pPr>
              <w:jc w:val="both"/>
              <w:rPr>
                <w:rFonts w:ascii="Times New Roman" w:hAnsi="Times New Roman" w:cs="Times New Roman"/>
                <w:b/>
                <w:bCs/>
                <w:lang w:val="uk-UA"/>
              </w:rPr>
            </w:pPr>
            <w:r w:rsidRPr="00742DC8">
              <w:rPr>
                <w:rFonts w:ascii="Times New Roman" w:eastAsia="Times New Roman" w:hAnsi="Times New Roman" w:cs="Times New Roman"/>
                <w:b/>
                <w:bCs/>
                <w:lang w:val="uk-UA" w:eastAsia="ru-RU"/>
              </w:rPr>
              <w:t>Ступень локалізації виробництва</w:t>
            </w:r>
          </w:p>
        </w:tc>
        <w:tc>
          <w:tcPr>
            <w:tcW w:w="5758" w:type="dxa"/>
            <w:gridSpan w:val="2"/>
            <w:shd w:val="clear" w:color="auto" w:fill="auto"/>
          </w:tcPr>
          <w:p w14:paraId="26A3150E" w14:textId="3EDF49FE" w:rsidR="00D44E1D" w:rsidRPr="00742DC8" w:rsidRDefault="00D44E1D" w:rsidP="000F646A">
            <w:pPr>
              <w:spacing w:before="150" w:after="150"/>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 xml:space="preserve">Не застосовується </w:t>
            </w:r>
          </w:p>
        </w:tc>
      </w:tr>
      <w:tr w:rsidR="001A5A07" w:rsidRPr="00742DC8" w14:paraId="0084B985" w14:textId="77777777" w:rsidTr="002339CA">
        <w:tc>
          <w:tcPr>
            <w:tcW w:w="9870" w:type="dxa"/>
            <w:gridSpan w:val="4"/>
            <w:shd w:val="clear" w:color="auto" w:fill="auto"/>
          </w:tcPr>
          <w:p w14:paraId="7CD4887A" w14:textId="77777777" w:rsidR="004E3685" w:rsidRPr="00742DC8" w:rsidRDefault="004E3685" w:rsidP="000F646A">
            <w:pPr>
              <w:ind w:firstLine="263"/>
              <w:jc w:val="center"/>
              <w:rPr>
                <w:rFonts w:ascii="Times New Roman" w:hAnsi="Times New Roman" w:cs="Times New Roman"/>
                <w:lang w:val="uk-UA"/>
              </w:rPr>
            </w:pPr>
            <w:r w:rsidRPr="00742DC8">
              <w:rPr>
                <w:rFonts w:ascii="Times New Roman" w:hAnsi="Times New Roman" w:cs="Times New Roman"/>
                <w:b/>
                <w:bCs/>
                <w:lang w:val="uk-UA"/>
              </w:rPr>
              <w:t>Розділ IV. Подання та розкриття тендерної пропозиції</w:t>
            </w:r>
          </w:p>
        </w:tc>
      </w:tr>
      <w:tr w:rsidR="001A5A07" w:rsidRPr="00742DC8" w14:paraId="7D26BCF0" w14:textId="77777777" w:rsidTr="002339CA">
        <w:tc>
          <w:tcPr>
            <w:tcW w:w="904" w:type="dxa"/>
            <w:shd w:val="clear" w:color="auto" w:fill="auto"/>
            <w:vAlign w:val="center"/>
          </w:tcPr>
          <w:p w14:paraId="7ECDC6E7"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1</w:t>
            </w:r>
          </w:p>
        </w:tc>
        <w:tc>
          <w:tcPr>
            <w:tcW w:w="3208" w:type="dxa"/>
            <w:shd w:val="clear" w:color="auto" w:fill="auto"/>
          </w:tcPr>
          <w:p w14:paraId="375496D6"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Кінцевий строк подання тендерної пропозиції</w:t>
            </w:r>
          </w:p>
        </w:tc>
        <w:tc>
          <w:tcPr>
            <w:tcW w:w="5758" w:type="dxa"/>
            <w:gridSpan w:val="2"/>
            <w:shd w:val="clear" w:color="auto" w:fill="auto"/>
          </w:tcPr>
          <w:p w14:paraId="432B6BFB" w14:textId="251175CE" w:rsidR="004E3685" w:rsidRPr="00742DC8" w:rsidRDefault="004E3685" w:rsidP="000F646A">
            <w:pPr>
              <w:ind w:firstLine="263"/>
              <w:jc w:val="both"/>
              <w:rPr>
                <w:rFonts w:ascii="Times New Roman" w:hAnsi="Times New Roman" w:cs="Times New Roman"/>
                <w:b/>
                <w:lang w:val="uk-UA"/>
              </w:rPr>
            </w:pPr>
            <w:r w:rsidRPr="00742DC8">
              <w:rPr>
                <w:rFonts w:ascii="Times New Roman" w:hAnsi="Times New Roman" w:cs="Times New Roman"/>
                <w:lang w:val="uk-UA"/>
              </w:rPr>
              <w:t xml:space="preserve">Кінцевий строк подання тендерних пропозицій -                    </w:t>
            </w:r>
            <w:r w:rsidR="00193840" w:rsidRPr="00742DC8">
              <w:rPr>
                <w:rFonts w:ascii="Times New Roman" w:hAnsi="Times New Roman" w:cs="Times New Roman"/>
                <w:b/>
                <w:lang w:val="uk-UA"/>
              </w:rPr>
              <w:t>зазначено в системі</w:t>
            </w:r>
            <w:r w:rsidR="00B1026F" w:rsidRPr="00742DC8">
              <w:rPr>
                <w:rFonts w:ascii="Times New Roman" w:hAnsi="Times New Roman" w:cs="Times New Roman"/>
                <w:lang w:val="uk-UA" w:eastAsia="ru-RU"/>
              </w:rPr>
              <w:t>.</w:t>
            </w:r>
          </w:p>
          <w:p w14:paraId="016AE6D9" w14:textId="006B7BE5" w:rsidR="00E12068" w:rsidRPr="00742DC8"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rPr>
            </w:pPr>
            <w:r w:rsidRPr="00742DC8">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1A5A07" w:rsidRPr="00742DC8" w14:paraId="53DC4B22" w14:textId="77777777" w:rsidTr="002339CA">
        <w:tc>
          <w:tcPr>
            <w:tcW w:w="904" w:type="dxa"/>
            <w:shd w:val="clear" w:color="auto" w:fill="auto"/>
            <w:vAlign w:val="center"/>
          </w:tcPr>
          <w:p w14:paraId="522B468A"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2</w:t>
            </w:r>
          </w:p>
        </w:tc>
        <w:tc>
          <w:tcPr>
            <w:tcW w:w="3208" w:type="dxa"/>
            <w:shd w:val="clear" w:color="auto" w:fill="auto"/>
          </w:tcPr>
          <w:p w14:paraId="613DEB2E"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Дата та час розкриття тендерної пропозиції</w:t>
            </w:r>
          </w:p>
        </w:tc>
        <w:tc>
          <w:tcPr>
            <w:tcW w:w="5758" w:type="dxa"/>
            <w:gridSpan w:val="2"/>
            <w:shd w:val="clear" w:color="auto" w:fill="auto"/>
          </w:tcPr>
          <w:p w14:paraId="5D451CBD" w14:textId="77777777" w:rsidR="00D44E1D" w:rsidRPr="00742DC8" w:rsidRDefault="00D44E1D" w:rsidP="000F646A">
            <w:pPr>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6C5DE5" w14:textId="77777777" w:rsidR="00D44E1D" w:rsidRPr="00742DC8" w:rsidRDefault="00D44E1D" w:rsidP="000F646A">
            <w:pPr>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B5AEEDC" w14:textId="77777777" w:rsidR="00D44E1D" w:rsidRPr="00742DC8" w:rsidRDefault="00D44E1D" w:rsidP="000F646A">
            <w:pPr>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A8A5181" w14:textId="77777777" w:rsidR="00D44E1D" w:rsidRPr="00742DC8" w:rsidRDefault="00D44E1D" w:rsidP="000F646A">
            <w:pPr>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742DC8">
              <w:rPr>
                <w:rFonts w:ascii="Times New Roman" w:eastAsia="Times New Roman" w:hAnsi="Times New Roman" w:cs="Times New Roman"/>
                <w:lang w:val="uk-UA" w:eastAsia="ru-RU"/>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79BECE8" w14:textId="176584B4" w:rsidR="001D3307" w:rsidRPr="00742DC8"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eastAsia="Times New Roman" w:hAnsi="Times New Roman" w:cs="Times New Roman"/>
                <w:color w:val="FF0000"/>
                <w:lang w:val="uk-UA" w:eastAsia="ru-RU"/>
              </w:rPr>
            </w:pPr>
            <w:r w:rsidRPr="00742DC8">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A5A07" w:rsidRPr="00742DC8" w14:paraId="0D7E7816" w14:textId="77777777" w:rsidTr="002339CA">
        <w:tc>
          <w:tcPr>
            <w:tcW w:w="9870" w:type="dxa"/>
            <w:gridSpan w:val="4"/>
            <w:shd w:val="clear" w:color="auto" w:fill="auto"/>
            <w:vAlign w:val="center"/>
          </w:tcPr>
          <w:p w14:paraId="453B42CC" w14:textId="77777777" w:rsidR="004E3685" w:rsidRPr="00742DC8" w:rsidRDefault="004E3685" w:rsidP="000F646A">
            <w:pPr>
              <w:jc w:val="center"/>
              <w:rPr>
                <w:rFonts w:ascii="Times New Roman" w:hAnsi="Times New Roman" w:cs="Times New Roman"/>
                <w:lang w:val="uk-UA"/>
              </w:rPr>
            </w:pPr>
            <w:r w:rsidRPr="00742DC8">
              <w:rPr>
                <w:rFonts w:ascii="Times New Roman" w:hAnsi="Times New Roman" w:cs="Times New Roman"/>
                <w:b/>
                <w:bCs/>
                <w:lang w:val="uk-UA"/>
              </w:rPr>
              <w:lastRenderedPageBreak/>
              <w:t>Розділ V. Оцінка тендерної пропозиції</w:t>
            </w:r>
          </w:p>
        </w:tc>
      </w:tr>
      <w:tr w:rsidR="001A5A07" w:rsidRPr="00742DC8" w14:paraId="47FEE535" w14:textId="77777777" w:rsidTr="002339CA">
        <w:tc>
          <w:tcPr>
            <w:tcW w:w="904" w:type="dxa"/>
            <w:shd w:val="clear" w:color="auto" w:fill="auto"/>
            <w:vAlign w:val="center"/>
          </w:tcPr>
          <w:p w14:paraId="47D18DA7"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1</w:t>
            </w:r>
          </w:p>
        </w:tc>
        <w:tc>
          <w:tcPr>
            <w:tcW w:w="3208" w:type="dxa"/>
            <w:shd w:val="clear" w:color="auto" w:fill="auto"/>
          </w:tcPr>
          <w:p w14:paraId="4D341935"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5758" w:type="dxa"/>
            <w:gridSpan w:val="2"/>
            <w:shd w:val="clear" w:color="auto" w:fill="auto"/>
          </w:tcPr>
          <w:p w14:paraId="7D2C558C" w14:textId="77777777" w:rsidR="00687B00" w:rsidRPr="00742DC8" w:rsidRDefault="00687B00" w:rsidP="000F646A">
            <w:pPr>
              <w:jc w:val="both"/>
              <w:rPr>
                <w:rFonts w:ascii="Times New Roman" w:hAnsi="Times New Roman" w:cs="Times New Roman"/>
                <w:lang w:val="uk-UA"/>
              </w:rPr>
            </w:pPr>
            <w:r w:rsidRPr="00742DC8">
              <w:rPr>
                <w:rFonts w:ascii="Times New Roman" w:hAnsi="Times New Roman" w:cs="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8DAE8BB"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711F04B4"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rPr>
              <w:t>Електронний аукціон проводиться електронною системою закупівель відповідно до статті 30 Закону.</w:t>
            </w:r>
          </w:p>
          <w:p w14:paraId="4E046520"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Критерії та методика оцінки визначаються відповідно до статті 29 Закону.</w:t>
            </w:r>
          </w:p>
          <w:p w14:paraId="19A860A8"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color w:val="000000"/>
              </w:rPr>
              <w:t>Перелік критерії</w:t>
            </w:r>
            <w:proofErr w:type="gramStart"/>
            <w:r w:rsidRPr="00742DC8">
              <w:rPr>
                <w:rFonts w:ascii="Times New Roman" w:hAnsi="Times New Roman" w:cs="Times New Roman"/>
                <w:color w:val="000000"/>
              </w:rPr>
              <w:t>в</w:t>
            </w:r>
            <w:proofErr w:type="gramEnd"/>
            <w:r w:rsidRPr="00742DC8">
              <w:rPr>
                <w:rFonts w:ascii="Times New Roman" w:hAnsi="Times New Roman" w:cs="Times New Roman"/>
                <w:color w:val="000000"/>
              </w:rPr>
              <w:t xml:space="preserve"> </w:t>
            </w:r>
            <w:proofErr w:type="gramStart"/>
            <w:r w:rsidRPr="00742DC8">
              <w:rPr>
                <w:rFonts w:ascii="Times New Roman" w:hAnsi="Times New Roman" w:cs="Times New Roman"/>
                <w:color w:val="000000"/>
              </w:rPr>
              <w:t>та</w:t>
            </w:r>
            <w:proofErr w:type="gramEnd"/>
            <w:r w:rsidRPr="00742DC8">
              <w:rPr>
                <w:rFonts w:ascii="Times New Roman" w:hAnsi="Times New Roman" w:cs="Times New Roman"/>
                <w:color w:val="000000"/>
              </w:rPr>
              <w:t xml:space="preserve"> методика оцінки тендерної пропозиції із зазначенням питомої ваги критерію:</w:t>
            </w:r>
          </w:p>
          <w:p w14:paraId="6B90D350"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42DC8">
              <w:rPr>
                <w:rFonts w:ascii="Times New Roman" w:hAnsi="Times New Roman" w:cs="Times New Roman"/>
                <w:i/>
              </w:rPr>
              <w:t>(</w:t>
            </w:r>
            <w:proofErr w:type="gramStart"/>
            <w:r w:rsidRPr="00742DC8">
              <w:rPr>
                <w:rFonts w:ascii="Times New Roman" w:hAnsi="Times New Roman" w:cs="Times New Roman"/>
                <w:i/>
              </w:rPr>
              <w:t>у</w:t>
            </w:r>
            <w:proofErr w:type="gramEnd"/>
            <w:r w:rsidRPr="00742DC8">
              <w:rPr>
                <w:rFonts w:ascii="Times New Roman" w:hAnsi="Times New Roman" w:cs="Times New Roman"/>
                <w:i/>
              </w:rPr>
              <w:t xml:space="preserve"> разі якщо подано дві і більше тендерних пропозицій).</w:t>
            </w:r>
          </w:p>
          <w:p w14:paraId="2E078C70"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Якщо була подана одна тендерна пропозиція, електронна система закупівель </w:t>
            </w:r>
            <w:proofErr w:type="gramStart"/>
            <w:r w:rsidRPr="00742DC8">
              <w:rPr>
                <w:rFonts w:ascii="Times New Roman" w:hAnsi="Times New Roman" w:cs="Times New Roman"/>
              </w:rPr>
              <w:t>п</w:t>
            </w:r>
            <w:proofErr w:type="gramEnd"/>
            <w:r w:rsidRPr="00742DC8">
              <w:rPr>
                <w:rFonts w:ascii="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A37F93" w14:textId="77777777" w:rsidR="00687B00" w:rsidRPr="00742DC8" w:rsidRDefault="00687B00" w:rsidP="000F646A">
            <w:pPr>
              <w:jc w:val="both"/>
              <w:rPr>
                <w:rFonts w:ascii="Times New Roman" w:hAnsi="Times New Roman" w:cs="Times New Roman"/>
                <w:i/>
              </w:rPr>
            </w:pPr>
            <w:r w:rsidRPr="00742DC8">
              <w:rPr>
                <w:rFonts w:ascii="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56210E8" w14:textId="77777777" w:rsidR="00687B00" w:rsidRPr="00742DC8" w:rsidRDefault="00687B00" w:rsidP="000F646A">
            <w:pPr>
              <w:jc w:val="both"/>
              <w:rPr>
                <w:rFonts w:ascii="Times New Roman" w:hAnsi="Times New Roman" w:cs="Times New Roman"/>
                <w:b/>
                <w:bCs/>
                <w:i/>
              </w:rPr>
            </w:pPr>
            <w:proofErr w:type="gramStart"/>
            <w:r w:rsidRPr="00742DC8">
              <w:rPr>
                <w:rFonts w:ascii="Times New Roman" w:hAnsi="Times New Roman" w:cs="Times New Roman"/>
                <w:i/>
              </w:rPr>
              <w:t>Ц</w:t>
            </w:r>
            <w:proofErr w:type="gramEnd"/>
            <w:r w:rsidRPr="00742DC8">
              <w:rPr>
                <w:rFonts w:ascii="Times New Roman" w:hAnsi="Times New Roman" w:cs="Times New Roman"/>
                <w:i/>
              </w:rPr>
              <w:t xml:space="preserve">іна тендерної пропозиції </w:t>
            </w:r>
            <w:r w:rsidRPr="00742DC8">
              <w:rPr>
                <w:rFonts w:ascii="Times New Roman" w:hAnsi="Times New Roman" w:cs="Times New Roman"/>
                <w:i/>
                <w:color w:val="FF0000"/>
              </w:rPr>
              <w:t xml:space="preserve"> </w:t>
            </w:r>
            <w:r w:rsidRPr="00742DC8">
              <w:rPr>
                <w:rFonts w:ascii="Times New Roman" w:hAnsi="Times New Roman" w:cs="Times New Roman"/>
                <w:i/>
                <w:color w:val="000000"/>
              </w:rPr>
              <w:t xml:space="preserve">не може  </w:t>
            </w:r>
            <w:r w:rsidRPr="00742DC8">
              <w:rPr>
                <w:rFonts w:ascii="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2F5A57"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b/>
                <w:bCs/>
              </w:rPr>
              <w:t xml:space="preserve">До розгляду </w:t>
            </w:r>
            <w:r w:rsidRPr="00742DC8">
              <w:rPr>
                <w:rFonts w:ascii="Times New Roman" w:hAnsi="Times New Roman" w:cs="Times New Roman"/>
                <w:b/>
                <w:bCs/>
                <w:color w:val="000000"/>
              </w:rPr>
              <w:t xml:space="preserve"> не приймається  </w:t>
            </w:r>
            <w:r w:rsidRPr="00742DC8">
              <w:rPr>
                <w:rFonts w:ascii="Times New Roman" w:hAnsi="Times New Roman" w:cs="Times New Roman"/>
                <w:b/>
                <w:bCs/>
              </w:rPr>
              <w:t>тендерна пропозиція, ціна якої є вищою ніж очікувана вартість предмета закупі</w:t>
            </w:r>
            <w:proofErr w:type="gramStart"/>
            <w:r w:rsidRPr="00742DC8">
              <w:rPr>
                <w:rFonts w:ascii="Times New Roman" w:hAnsi="Times New Roman" w:cs="Times New Roman"/>
                <w:b/>
                <w:bCs/>
              </w:rPr>
              <w:t>вл</w:t>
            </w:r>
            <w:proofErr w:type="gramEnd"/>
            <w:r w:rsidRPr="00742DC8">
              <w:rPr>
                <w:rFonts w:ascii="Times New Roman" w:hAnsi="Times New Roman" w:cs="Times New Roman"/>
                <w:b/>
                <w:bCs/>
              </w:rPr>
              <w:t>і, визначена замовником в оголошенні про проведення відкритих торгів.</w:t>
            </w:r>
          </w:p>
          <w:p w14:paraId="19A98F14"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Оцінка тендерних пропозицій здійснюється на основі критерію „</w:t>
            </w:r>
            <w:proofErr w:type="gramStart"/>
            <w:r w:rsidRPr="00742DC8">
              <w:rPr>
                <w:rFonts w:ascii="Times New Roman" w:hAnsi="Times New Roman" w:cs="Times New Roman"/>
              </w:rPr>
              <w:t>Ц</w:t>
            </w:r>
            <w:proofErr w:type="gramEnd"/>
            <w:r w:rsidRPr="00742DC8">
              <w:rPr>
                <w:rFonts w:ascii="Times New Roman" w:hAnsi="Times New Roman" w:cs="Times New Roman"/>
              </w:rPr>
              <w:t>іна”. Питома вага – 100 %.</w:t>
            </w:r>
          </w:p>
          <w:p w14:paraId="18E2B315" w14:textId="77777777" w:rsidR="00687B00" w:rsidRPr="00742DC8" w:rsidRDefault="00687B00" w:rsidP="000F646A">
            <w:pPr>
              <w:jc w:val="both"/>
              <w:rPr>
                <w:rFonts w:ascii="Times New Roman" w:hAnsi="Times New Roman" w:cs="Times New Roman"/>
              </w:rPr>
            </w:pPr>
            <w:proofErr w:type="gramStart"/>
            <w:r w:rsidRPr="00742DC8">
              <w:rPr>
                <w:rFonts w:ascii="Times New Roman" w:hAnsi="Times New Roman" w:cs="Times New Roman"/>
              </w:rPr>
              <w:t xml:space="preserve">Найбільш економічно вигідною пропозицією буде </w:t>
            </w:r>
            <w:r w:rsidRPr="00742DC8">
              <w:rPr>
                <w:rFonts w:ascii="Times New Roman" w:hAnsi="Times New Roman" w:cs="Times New Roman"/>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14:paraId="4BFCE4AD"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Оцінка здійснюється щодо предмета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в цілому.</w:t>
            </w:r>
          </w:p>
          <w:p w14:paraId="3FDD9598"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742DC8">
              <w:rPr>
                <w:rFonts w:ascii="Times New Roman" w:hAnsi="Times New Roman" w:cs="Times New Roman"/>
              </w:rPr>
              <w:t>к</w:t>
            </w:r>
            <w:proofErr w:type="gramEnd"/>
            <w:r w:rsidRPr="00742DC8">
              <w:rPr>
                <w:rFonts w:ascii="Times New Roman" w:hAnsi="Times New Roman" w:cs="Times New Roman"/>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C0AC68" w14:textId="77777777" w:rsidR="00687B00" w:rsidRPr="00742DC8" w:rsidRDefault="00687B00" w:rsidP="000F646A">
            <w:pPr>
              <w:jc w:val="both"/>
              <w:rPr>
                <w:rFonts w:ascii="Times New Roman" w:hAnsi="Times New Roman" w:cs="Times New Roman"/>
                <w:highlight w:val="white"/>
              </w:rPr>
            </w:pPr>
            <w:proofErr w:type="gramStart"/>
            <w:r w:rsidRPr="00742DC8">
              <w:rPr>
                <w:rFonts w:ascii="Times New Roman" w:hAnsi="Times New Roman" w:cs="Times New Roman"/>
              </w:rPr>
              <w:t>П</w:t>
            </w:r>
            <w:proofErr w:type="gramEnd"/>
            <w:r w:rsidRPr="00742DC8">
              <w:rPr>
                <w:rFonts w:ascii="Times New Roman" w:hAnsi="Times New Roman" w:cs="Times New Roman"/>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4A2D080"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highlight w:val="white"/>
              </w:rPr>
              <w:t>Розмі</w:t>
            </w:r>
            <w:proofErr w:type="gramStart"/>
            <w:r w:rsidRPr="00742DC8">
              <w:rPr>
                <w:rFonts w:ascii="Times New Roman" w:hAnsi="Times New Roman" w:cs="Times New Roman"/>
                <w:highlight w:val="white"/>
              </w:rPr>
              <w:t>р</w:t>
            </w:r>
            <w:proofErr w:type="gramEnd"/>
            <w:r w:rsidRPr="00742DC8">
              <w:rPr>
                <w:rFonts w:ascii="Times New Roman" w:hAnsi="Times New Roman" w:cs="Times New Roman"/>
                <w:highlight w:val="white"/>
              </w:rPr>
              <w:t xml:space="preserve"> мінімального кроку пониження ціни під час електронного аукціону –</w:t>
            </w:r>
            <w:r w:rsidRPr="00742DC8">
              <w:rPr>
                <w:rFonts w:ascii="Times New Roman" w:hAnsi="Times New Roman" w:cs="Times New Roman"/>
                <w:shd w:val="clear" w:color="auto" w:fill="FFFFFF"/>
              </w:rPr>
              <w:t xml:space="preserve"> 0,5%</w:t>
            </w:r>
            <w:r w:rsidRPr="00742DC8">
              <w:rPr>
                <w:rFonts w:ascii="Times New Roman" w:hAnsi="Times New Roman" w:cs="Times New Roman"/>
              </w:rPr>
              <w:t xml:space="preserve"> </w:t>
            </w:r>
          </w:p>
          <w:p w14:paraId="15257341" w14:textId="77777777" w:rsidR="00687B00" w:rsidRPr="00742DC8" w:rsidRDefault="00687B00" w:rsidP="000F646A">
            <w:pPr>
              <w:jc w:val="both"/>
              <w:rPr>
                <w:rFonts w:ascii="Times New Roman" w:hAnsi="Times New Roman" w:cs="Times New Roman"/>
              </w:rPr>
            </w:pPr>
            <w:proofErr w:type="gramStart"/>
            <w:r w:rsidRPr="00742DC8">
              <w:rPr>
                <w:rFonts w:ascii="Times New Roman" w:hAnsi="Times New Roman" w:cs="Times New Roman"/>
              </w:rPr>
              <w:t>Учасник визначає ціни на товар, що він пропонує надати</w:t>
            </w:r>
            <w:r w:rsidRPr="00742DC8">
              <w:rPr>
                <w:rFonts w:ascii="Times New Roman" w:hAnsi="Times New Roman" w:cs="Times New Roman"/>
                <w:color w:val="FF0000"/>
              </w:rPr>
              <w:t xml:space="preserve"> </w:t>
            </w:r>
            <w:r w:rsidRPr="00742DC8">
              <w:rPr>
                <w:rFonts w:ascii="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742DC8">
              <w:rPr>
                <w:rFonts w:ascii="Times New Roman" w:hAnsi="Times New Roman" w:cs="Times New Roman"/>
                <w:color w:val="FF0000"/>
              </w:rPr>
              <w:t xml:space="preserve"> </w:t>
            </w:r>
            <w:r w:rsidRPr="00742DC8">
              <w:rPr>
                <w:rFonts w:ascii="Times New Roman" w:hAnsi="Times New Roman" w:cs="Times New Roman"/>
              </w:rPr>
              <w:t>даного виду.</w:t>
            </w:r>
            <w:proofErr w:type="gramEnd"/>
          </w:p>
          <w:p w14:paraId="58C3334B" w14:textId="77777777" w:rsidR="00687B00" w:rsidRPr="00742DC8" w:rsidRDefault="00687B00" w:rsidP="000F646A">
            <w:pPr>
              <w:jc w:val="both"/>
              <w:rPr>
                <w:rFonts w:ascii="Times New Roman" w:hAnsi="Times New Roman" w:cs="Times New Roman"/>
              </w:rPr>
            </w:pPr>
            <w:proofErr w:type="gramStart"/>
            <w:r w:rsidRPr="00742DC8">
              <w:rPr>
                <w:rFonts w:ascii="Times New Roman" w:hAnsi="Times New Roman" w:cs="Times New Roman"/>
              </w:rPr>
              <w:t>П</w:t>
            </w:r>
            <w:proofErr w:type="gramEnd"/>
            <w:r w:rsidRPr="00742DC8">
              <w:rPr>
                <w:rFonts w:ascii="Times New Roman" w:hAnsi="Times New Roman" w:cs="Times New Roman"/>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393A44E"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42DC8">
              <w:rPr>
                <w:rFonts w:ascii="Times New Roman" w:hAnsi="Times New Roman" w:cs="Times New Roman"/>
              </w:rPr>
              <w:t>п’яти</w:t>
            </w:r>
            <w:proofErr w:type="gramEnd"/>
            <w:r w:rsidRPr="00742DC8">
              <w:rPr>
                <w:rFonts w:ascii="Times New Roman" w:hAnsi="Times New Roman" w:cs="Times New Roman"/>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42DC8">
              <w:rPr>
                <w:rFonts w:ascii="Times New Roman" w:hAnsi="Times New Roman" w:cs="Times New Roman"/>
              </w:rPr>
              <w:t>р</w:t>
            </w:r>
            <w:proofErr w:type="gramEnd"/>
            <w:r w:rsidRPr="00742DC8">
              <w:rPr>
                <w:rFonts w:ascii="Times New Roman" w:hAnsi="Times New Roman" w:cs="Times New Roman"/>
              </w:rPr>
              <w:t>ішення.</w:t>
            </w:r>
          </w:p>
          <w:p w14:paraId="621318EE" w14:textId="77777777" w:rsidR="00687B00" w:rsidRPr="00742DC8" w:rsidRDefault="00687B00" w:rsidP="000F646A">
            <w:pPr>
              <w:jc w:val="both"/>
              <w:rPr>
                <w:rFonts w:ascii="Times New Roman" w:hAnsi="Times New Roman" w:cs="Times New Roman"/>
              </w:rPr>
            </w:pPr>
            <w:proofErr w:type="gramStart"/>
            <w:r w:rsidRPr="00742DC8">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14:paraId="11B03F13" w14:textId="77777777" w:rsidR="00687B00" w:rsidRPr="00742DC8" w:rsidRDefault="00687B00" w:rsidP="000F646A">
            <w:pPr>
              <w:jc w:val="both"/>
              <w:rPr>
                <w:rFonts w:ascii="Times New Roman" w:hAnsi="Times New Roman" w:cs="Times New Roman"/>
                <w:b/>
                <w:i/>
              </w:rPr>
            </w:pPr>
            <w:r w:rsidRPr="00742DC8">
              <w:rPr>
                <w:rFonts w:ascii="Times New Roman" w:hAnsi="Times New Roman" w:cs="Times New Roman"/>
              </w:rPr>
              <w:t xml:space="preserve">Замовник та учасники не можуть ініціювати </w:t>
            </w:r>
            <w:proofErr w:type="gramStart"/>
            <w:r w:rsidRPr="00742DC8">
              <w:rPr>
                <w:rFonts w:ascii="Times New Roman" w:hAnsi="Times New Roman" w:cs="Times New Roman"/>
              </w:rPr>
              <w:t>будь-як</w:t>
            </w:r>
            <w:proofErr w:type="gramEnd"/>
            <w:r w:rsidRPr="00742DC8">
              <w:rPr>
                <w:rFonts w:ascii="Times New Roman" w:hAnsi="Times New Roman" w:cs="Times New Roman"/>
              </w:rPr>
              <w:t>і переговори з питань внесення змін до змісту або ціни поданої тендерної пропозиції.</w:t>
            </w:r>
          </w:p>
          <w:p w14:paraId="317082DC"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b/>
                <w:i/>
              </w:rPr>
              <w:t>Аномально низька ціна тендерної пропозиції</w:t>
            </w:r>
            <w:r w:rsidRPr="00742DC8">
              <w:rPr>
                <w:rFonts w:ascii="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42DC8">
              <w:rPr>
                <w:rFonts w:ascii="Times New Roman" w:hAnsi="Times New Roman" w:cs="Times New Roman"/>
              </w:rPr>
              <w:t>в</w:t>
            </w:r>
            <w:proofErr w:type="gramEnd"/>
            <w:r w:rsidRPr="00742DC8">
              <w:rPr>
                <w:rFonts w:ascii="Times New Roman" w:hAnsi="Times New Roman" w:cs="Times New Roman"/>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42DC8">
              <w:rPr>
                <w:rFonts w:ascii="Times New Roman" w:hAnsi="Times New Roman" w:cs="Times New Roman"/>
              </w:rPr>
              <w:t>в</w:t>
            </w:r>
            <w:proofErr w:type="gramEnd"/>
            <w:r w:rsidRPr="00742DC8">
              <w:rPr>
                <w:rFonts w:ascii="Times New Roman" w:hAnsi="Times New Roman" w:cs="Times New Roman"/>
              </w:rPr>
              <w:t xml:space="preserve">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w:t>
            </w:r>
            <w:r w:rsidRPr="00742DC8">
              <w:rPr>
                <w:rFonts w:ascii="Times New Roman" w:hAnsi="Times New Roman" w:cs="Times New Roman"/>
              </w:rPr>
              <w:lastRenderedPageBreak/>
              <w:t>тендерні пропозиції щодо предмета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або його частини (лота) у разі проведення закупівлі по лотах.</w:t>
            </w:r>
          </w:p>
          <w:p w14:paraId="44590C49"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742DC8">
              <w:rPr>
                <w:rFonts w:ascii="Times New Roman" w:hAnsi="Times New Roman" w:cs="Times New Roman"/>
              </w:rPr>
              <w:t>в дов</w:t>
            </w:r>
            <w:proofErr w:type="gramEnd"/>
            <w:r w:rsidRPr="00742DC8">
              <w:rPr>
                <w:rFonts w:ascii="Times New Roman" w:hAnsi="Times New Roman" w:cs="Times New Roman"/>
              </w:rPr>
              <w:t>ільній формі щодо цін або вартості відповідних товарів, робіт чи послуг тендерної  пропозиції.</w:t>
            </w:r>
          </w:p>
          <w:p w14:paraId="2739289C" w14:textId="77777777" w:rsidR="00687B00" w:rsidRPr="00742DC8" w:rsidRDefault="00687B00" w:rsidP="000F646A">
            <w:pPr>
              <w:jc w:val="both"/>
              <w:rPr>
                <w:rFonts w:ascii="Times New Roman" w:hAnsi="Times New Roman" w:cs="Times New Roman"/>
                <w:b/>
                <w:i/>
              </w:rPr>
            </w:pPr>
            <w:r w:rsidRPr="00742DC8">
              <w:rPr>
                <w:rFonts w:ascii="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742DC8">
              <w:rPr>
                <w:rFonts w:ascii="Times New Roman" w:hAnsi="Times New Roman" w:cs="Times New Roman"/>
              </w:rPr>
              <w:t>першим</w:t>
            </w:r>
            <w:proofErr w:type="gramEnd"/>
            <w:r w:rsidRPr="00742DC8">
              <w:rPr>
                <w:rFonts w:ascii="Times New Roman" w:hAnsi="Times New Roman" w:cs="Times New Roman"/>
              </w:rPr>
              <w:t xml:space="preserve"> частини 14 статті 29 Закону.</w:t>
            </w:r>
          </w:p>
          <w:p w14:paraId="56D7A536"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b/>
                <w:i/>
              </w:rPr>
              <w:t xml:space="preserve">Обґрунтування аномально низької тендерної пропозиції </w:t>
            </w:r>
            <w:proofErr w:type="gramStart"/>
            <w:r w:rsidRPr="00742DC8">
              <w:rPr>
                <w:rFonts w:ascii="Times New Roman" w:hAnsi="Times New Roman" w:cs="Times New Roman"/>
                <w:b/>
                <w:i/>
              </w:rPr>
              <w:t>може м</w:t>
            </w:r>
            <w:proofErr w:type="gramEnd"/>
            <w:r w:rsidRPr="00742DC8">
              <w:rPr>
                <w:rFonts w:ascii="Times New Roman" w:hAnsi="Times New Roman" w:cs="Times New Roman"/>
                <w:b/>
                <w:i/>
              </w:rPr>
              <w:t>істити інформацію про:</w:t>
            </w:r>
          </w:p>
          <w:p w14:paraId="29E9FFD4" w14:textId="77777777" w:rsidR="00687B00" w:rsidRPr="00742DC8" w:rsidRDefault="00687B00" w:rsidP="000F646A">
            <w:pPr>
              <w:widowControl w:val="0"/>
              <w:numPr>
                <w:ilvl w:val="0"/>
                <w:numId w:val="9"/>
              </w:numPr>
              <w:tabs>
                <w:tab w:val="clear" w:pos="360"/>
                <w:tab w:val="num" w:pos="0"/>
                <w:tab w:val="left" w:pos="485"/>
              </w:tabs>
              <w:suppressAutoHyphens/>
              <w:ind w:left="30" w:firstLine="142"/>
              <w:jc w:val="both"/>
              <w:rPr>
                <w:rFonts w:ascii="Times New Roman" w:hAnsi="Times New Roman" w:cs="Times New Roman"/>
                <w:color w:val="000000"/>
              </w:rPr>
            </w:pPr>
            <w:r w:rsidRPr="00742DC8">
              <w:rPr>
                <w:rFonts w:ascii="Times New Roman" w:hAnsi="Times New Roman" w:cs="Times New Roman"/>
                <w:color w:val="000000"/>
              </w:rPr>
              <w:t>досягнення економії завдяки застосованому технологічному процесу виробництва товарі</w:t>
            </w:r>
            <w:proofErr w:type="gramStart"/>
            <w:r w:rsidRPr="00742DC8">
              <w:rPr>
                <w:rFonts w:ascii="Times New Roman" w:hAnsi="Times New Roman" w:cs="Times New Roman"/>
                <w:color w:val="000000"/>
              </w:rPr>
              <w:t>в</w:t>
            </w:r>
            <w:proofErr w:type="gramEnd"/>
            <w:r w:rsidRPr="00742DC8">
              <w:rPr>
                <w:rFonts w:ascii="Times New Roman" w:hAnsi="Times New Roman" w:cs="Times New Roman"/>
                <w:color w:val="000000"/>
              </w:rPr>
              <w:t>, порядку надання послуг чи технології будівництва;</w:t>
            </w:r>
          </w:p>
          <w:p w14:paraId="1108417C" w14:textId="77777777" w:rsidR="00687B00" w:rsidRPr="00742DC8" w:rsidRDefault="00687B00" w:rsidP="000F646A">
            <w:pPr>
              <w:widowControl w:val="0"/>
              <w:numPr>
                <w:ilvl w:val="0"/>
                <w:numId w:val="9"/>
              </w:numPr>
              <w:tabs>
                <w:tab w:val="clear" w:pos="360"/>
                <w:tab w:val="num" w:pos="0"/>
                <w:tab w:val="left" w:pos="485"/>
              </w:tabs>
              <w:suppressAutoHyphens/>
              <w:ind w:left="30" w:firstLine="142"/>
              <w:jc w:val="both"/>
              <w:rPr>
                <w:rFonts w:ascii="Times New Roman" w:hAnsi="Times New Roman" w:cs="Times New Roman"/>
                <w:color w:val="000000"/>
              </w:rPr>
            </w:pPr>
            <w:r w:rsidRPr="00742DC8">
              <w:rPr>
                <w:rFonts w:ascii="Times New Roman" w:hAnsi="Times New Roman" w:cs="Times New Roman"/>
                <w:color w:val="000000"/>
              </w:rPr>
              <w:t xml:space="preserve">сприятливі умови, за яких учасник може поставити товари, надати послуги чи виконати роботи, зокрема </w:t>
            </w:r>
            <w:proofErr w:type="gramStart"/>
            <w:r w:rsidRPr="00742DC8">
              <w:rPr>
                <w:rFonts w:ascii="Times New Roman" w:hAnsi="Times New Roman" w:cs="Times New Roman"/>
                <w:color w:val="000000"/>
              </w:rPr>
              <w:t>спец</w:t>
            </w:r>
            <w:proofErr w:type="gramEnd"/>
            <w:r w:rsidRPr="00742DC8">
              <w:rPr>
                <w:rFonts w:ascii="Times New Roman" w:hAnsi="Times New Roman" w:cs="Times New Roman"/>
                <w:color w:val="000000"/>
              </w:rPr>
              <w:t>іальна цінова пропозиція (знижка) учасника;</w:t>
            </w:r>
          </w:p>
          <w:p w14:paraId="04C4E0E2" w14:textId="77777777" w:rsidR="00687B00" w:rsidRPr="00742DC8" w:rsidRDefault="00687B00" w:rsidP="000F646A">
            <w:pPr>
              <w:widowControl w:val="0"/>
              <w:numPr>
                <w:ilvl w:val="0"/>
                <w:numId w:val="9"/>
              </w:numPr>
              <w:tabs>
                <w:tab w:val="clear" w:pos="360"/>
                <w:tab w:val="num" w:pos="0"/>
                <w:tab w:val="left" w:pos="485"/>
              </w:tabs>
              <w:suppressAutoHyphens/>
              <w:ind w:left="30" w:firstLine="142"/>
              <w:jc w:val="both"/>
              <w:rPr>
                <w:rFonts w:ascii="Times New Roman" w:hAnsi="Times New Roman" w:cs="Times New Roman"/>
                <w:color w:val="000000"/>
              </w:rPr>
            </w:pPr>
            <w:r w:rsidRPr="00742DC8">
              <w:rPr>
                <w:rFonts w:ascii="Times New Roman" w:hAnsi="Times New Roman" w:cs="Times New Roman"/>
                <w:color w:val="000000"/>
              </w:rPr>
              <w:t>отримання учасником державної допомоги згідно із законодавством.</w:t>
            </w:r>
          </w:p>
          <w:p w14:paraId="0FF3DF5F" w14:textId="77777777" w:rsidR="00687B00" w:rsidRPr="00742DC8" w:rsidRDefault="00687B00" w:rsidP="000F646A">
            <w:pPr>
              <w:shd w:val="clear" w:color="auto" w:fill="FFFFFF"/>
              <w:jc w:val="both"/>
              <w:rPr>
                <w:rFonts w:ascii="Times New Roman" w:hAnsi="Times New Roman" w:cs="Times New Roman"/>
              </w:rPr>
            </w:pPr>
            <w:r w:rsidRPr="00742DC8">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w:t>
            </w:r>
            <w:proofErr w:type="gramStart"/>
            <w:r w:rsidRPr="00742DC8">
              <w:rPr>
                <w:rFonts w:ascii="Times New Roman" w:hAnsi="Times New Roman" w:cs="Times New Roman"/>
                <w:color w:val="000000"/>
              </w:rPr>
              <w:t>вл</w:t>
            </w:r>
            <w:proofErr w:type="gramEnd"/>
            <w:r w:rsidRPr="00742DC8">
              <w:rPr>
                <w:rFonts w:ascii="Times New Roman" w:hAnsi="Times New Roman" w:cs="Times New Roman"/>
                <w:color w:val="000000"/>
              </w:rPr>
              <w:t>і та приймає рішення про намір укласти договір про закупівлю згідно із Законом з урахування</w:t>
            </w:r>
            <w:r w:rsidRPr="00742DC8">
              <w:rPr>
                <w:rFonts w:ascii="Times New Roman" w:hAnsi="Times New Roman" w:cs="Times New Roman"/>
              </w:rPr>
              <w:t>м Особливостей</w:t>
            </w:r>
            <w:r w:rsidRPr="00742DC8">
              <w:rPr>
                <w:rFonts w:ascii="Times New Roman" w:hAnsi="Times New Roman" w:cs="Times New Roman"/>
                <w:color w:val="000000"/>
              </w:rPr>
              <w:t>.</w:t>
            </w:r>
          </w:p>
          <w:p w14:paraId="19CD0BDE"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Замовник має право звернутися за </w:t>
            </w:r>
            <w:proofErr w:type="gramStart"/>
            <w:r w:rsidRPr="00742DC8">
              <w:rPr>
                <w:rFonts w:ascii="Times New Roman" w:hAnsi="Times New Roman" w:cs="Times New Roman"/>
              </w:rPr>
              <w:t>п</w:t>
            </w:r>
            <w:proofErr w:type="gramEnd"/>
            <w:r w:rsidRPr="00742DC8">
              <w:rPr>
                <w:rFonts w:ascii="Times New Roman" w:hAnsi="Times New Roman" w:cs="Times New Roman"/>
              </w:rPr>
              <w:t>ідтвердженням інформації, наданої учасником, до органів державної влади, підприємств, установ, організацій відповідно до їх компетенції.</w:t>
            </w:r>
          </w:p>
          <w:p w14:paraId="6A4CFAA5"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rPr>
              <w:t>У разі отримання достовірної інформації про невідповідність переможця процедури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замовник відхиляє тендерну пропозицію такого учасника згідно з пунктом 41 Особливостей.</w:t>
            </w:r>
          </w:p>
          <w:p w14:paraId="26387238"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Якщо замовником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2A5DC"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42DC8">
              <w:rPr>
                <w:rFonts w:ascii="Times New Roman" w:hAnsi="Times New Roman" w:cs="Times New Roman"/>
                <w:highlight w:val="white"/>
              </w:rPr>
              <w:lastRenderedPageBreak/>
              <w:t xml:space="preserve">(крім випадків </w:t>
            </w:r>
            <w:proofErr w:type="gramStart"/>
            <w:r w:rsidRPr="00742DC8">
              <w:rPr>
                <w:rFonts w:ascii="Times New Roman" w:hAnsi="Times New Roman" w:cs="Times New Roman"/>
                <w:highlight w:val="white"/>
              </w:rPr>
              <w:t>в</w:t>
            </w:r>
            <w:proofErr w:type="gramEnd"/>
            <w:r w:rsidRPr="00742DC8">
              <w:rPr>
                <w:rFonts w:ascii="Times New Roman" w:hAnsi="Times New Roman" w:cs="Times New Roman"/>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742DC8">
              <w:rPr>
                <w:rFonts w:ascii="Times New Roman" w:hAnsi="Times New Roman" w:cs="Times New Roman"/>
                <w:highlight w:val="white"/>
              </w:rPr>
              <w:t>техн</w:t>
            </w:r>
            <w:proofErr w:type="gramEnd"/>
            <w:r w:rsidRPr="00742DC8">
              <w:rPr>
                <w:rFonts w:ascii="Times New Roman" w:hAnsi="Times New Roman" w:cs="Times New Roman"/>
                <w:highlight w:val="white"/>
              </w:rPr>
              <w:t xml:space="preserve">ічні та якісні характеристики предмета закупівлі, що пропонується учасником процедури в його тендерній пропозиції). </w:t>
            </w:r>
          </w:p>
          <w:p w14:paraId="5521C8C1"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Невідповідністю в інформації та/або документах, які надаються учасником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1F7A2B"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highlight w:val="white"/>
              </w:rPr>
              <w:t>Замовник не може розміщувати щодо одного й того ж учасника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9E863C"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42DC8">
              <w:rPr>
                <w:rFonts w:ascii="Times New Roman" w:hAnsi="Times New Roman" w:cs="Times New Roman"/>
              </w:rPr>
              <w:t>в</w:t>
            </w:r>
            <w:proofErr w:type="gramEnd"/>
            <w:r w:rsidRPr="00742DC8">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742DC8">
              <w:rPr>
                <w:rFonts w:ascii="Times New Roman" w:hAnsi="Times New Roman" w:cs="Times New Roman"/>
              </w:rPr>
              <w:t>таких</w:t>
            </w:r>
            <w:proofErr w:type="gramEnd"/>
            <w:r w:rsidRPr="00742DC8">
              <w:rPr>
                <w:rFonts w:ascii="Times New Roman" w:hAnsi="Times New Roman" w:cs="Times New Roman"/>
              </w:rPr>
              <w:t xml:space="preserve"> невідповідностей.</w:t>
            </w:r>
          </w:p>
          <w:p w14:paraId="129071A2"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p w14:paraId="545124D5" w14:textId="4A64126B" w:rsidR="00E32363" w:rsidRPr="00742DC8" w:rsidRDefault="00687B00" w:rsidP="000F646A">
            <w:pPr>
              <w:keepNext/>
              <w:keepLines/>
              <w:ind w:left="-20" w:firstLine="283"/>
              <w:jc w:val="both"/>
              <w:rPr>
                <w:rFonts w:ascii="Times New Roman" w:eastAsia="Times New Roman" w:hAnsi="Times New Roman" w:cs="Times New Roman"/>
                <w:b/>
                <w:bCs/>
                <w:lang w:val="uk-UA" w:eastAsia="uk-UA"/>
              </w:rPr>
            </w:pPr>
            <w:r w:rsidRPr="00742DC8">
              <w:rPr>
                <w:rFonts w:ascii="Times New Roman" w:hAnsi="Times New Roman" w:cs="Times New Roman"/>
              </w:rPr>
              <w:t xml:space="preserve">У разі відхилення тендерної пропозиції з </w:t>
            </w:r>
            <w:proofErr w:type="gramStart"/>
            <w:r w:rsidRPr="00742DC8">
              <w:rPr>
                <w:rFonts w:ascii="Times New Roman" w:hAnsi="Times New Roman" w:cs="Times New Roman"/>
              </w:rPr>
              <w:t>п</w:t>
            </w:r>
            <w:proofErr w:type="gramEnd"/>
            <w:r w:rsidRPr="00742DC8">
              <w:rPr>
                <w:rFonts w:ascii="Times New Roman" w:hAnsi="Times New Roman" w:cs="Times New Roman"/>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742DC8">
              <w:rPr>
                <w:rFonts w:ascii="Times New Roman" w:hAnsi="Times New Roman" w:cs="Times New Roman"/>
              </w:rPr>
              <w:t>р</w:t>
            </w:r>
            <w:proofErr w:type="gramEnd"/>
            <w:r w:rsidRPr="00742DC8">
              <w:rPr>
                <w:rFonts w:ascii="Times New Roman" w:hAnsi="Times New Roman" w:cs="Times New Roman"/>
              </w:rPr>
              <w:t>ішення про намір укласти договір про закупівлю у порядку та на умовах, визначених статтею 33 Закону та цим пунктом.</w:t>
            </w:r>
          </w:p>
        </w:tc>
      </w:tr>
      <w:tr w:rsidR="00B81A70" w:rsidRPr="00600437" w14:paraId="48E56DA3" w14:textId="77777777" w:rsidTr="00742DC8">
        <w:trPr>
          <w:trHeight w:val="2824"/>
        </w:trPr>
        <w:tc>
          <w:tcPr>
            <w:tcW w:w="904" w:type="dxa"/>
            <w:shd w:val="clear" w:color="auto" w:fill="auto"/>
            <w:vAlign w:val="center"/>
          </w:tcPr>
          <w:p w14:paraId="76A593DD" w14:textId="4F8CBE28" w:rsidR="00B81A70" w:rsidRPr="00742DC8" w:rsidRDefault="00687B00"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2</w:t>
            </w:r>
          </w:p>
        </w:tc>
        <w:tc>
          <w:tcPr>
            <w:tcW w:w="3208" w:type="dxa"/>
            <w:shd w:val="clear" w:color="auto" w:fill="auto"/>
          </w:tcPr>
          <w:p w14:paraId="49267F7E" w14:textId="3EAF4495" w:rsidR="00B81A70" w:rsidRPr="00742DC8" w:rsidRDefault="00B81A70" w:rsidP="000F646A">
            <w:pPr>
              <w:jc w:val="both"/>
              <w:rPr>
                <w:rFonts w:ascii="Times New Roman" w:hAnsi="Times New Roman" w:cs="Times New Roman"/>
                <w:b/>
                <w:lang w:val="uk-UA"/>
              </w:rPr>
            </w:pPr>
            <w:r w:rsidRPr="00742DC8">
              <w:rPr>
                <w:rFonts w:ascii="Times New Roman" w:hAnsi="Times New Roman" w:cs="Times New Roman"/>
                <w:b/>
                <w:lang w:val="uk-UA"/>
              </w:rPr>
              <w:t>Інші відомості</w:t>
            </w:r>
          </w:p>
        </w:tc>
        <w:tc>
          <w:tcPr>
            <w:tcW w:w="5758" w:type="dxa"/>
            <w:gridSpan w:val="2"/>
            <w:shd w:val="clear" w:color="auto" w:fill="auto"/>
          </w:tcPr>
          <w:p w14:paraId="0F877131" w14:textId="77777777" w:rsidR="00687B00" w:rsidRPr="00742DC8" w:rsidRDefault="00687B00" w:rsidP="000F646A">
            <w:pPr>
              <w:ind w:right="-62"/>
              <w:jc w:val="both"/>
              <w:rPr>
                <w:rFonts w:ascii="Times New Roman" w:hAnsi="Times New Roman" w:cs="Times New Roman"/>
                <w:color w:val="000000"/>
                <w:lang w:val="uk-UA"/>
              </w:rPr>
            </w:pPr>
            <w:r w:rsidRPr="00742DC8">
              <w:rPr>
                <w:rFonts w:ascii="Times New Roman" w:hAnsi="Times New Roman" w:cs="Times New Roman"/>
                <w:color w:val="000000"/>
                <w:lang w:val="uk-UA"/>
              </w:rPr>
              <w:t>Вартість тендерної пропозиції та всі інші ціни повинні бути чітко визначені.</w:t>
            </w:r>
          </w:p>
          <w:p w14:paraId="5A0E1C9F" w14:textId="77777777" w:rsidR="00687B00" w:rsidRPr="00742DC8" w:rsidRDefault="00687B00" w:rsidP="000F646A">
            <w:pPr>
              <w:ind w:right="-62"/>
              <w:jc w:val="both"/>
              <w:rPr>
                <w:rFonts w:ascii="Times New Roman" w:hAnsi="Times New Roman" w:cs="Times New Roman"/>
                <w:color w:val="000000"/>
              </w:rPr>
            </w:pPr>
            <w:r w:rsidRPr="00742DC8">
              <w:rPr>
                <w:rFonts w:ascii="Times New Roman" w:hAnsi="Times New Roman" w:cs="Times New Roman"/>
                <w:color w:val="000000"/>
              </w:rPr>
              <w:t xml:space="preserve">Учасник самостійно несе всі витрати, пов’язані з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6CE5F6" w14:textId="77777777" w:rsidR="00687B00" w:rsidRPr="00742DC8" w:rsidRDefault="00687B00" w:rsidP="000F646A">
            <w:pPr>
              <w:ind w:right="-62"/>
              <w:jc w:val="both"/>
              <w:rPr>
                <w:rFonts w:ascii="Times New Roman" w:hAnsi="Times New Roman" w:cs="Times New Roman"/>
                <w:color w:val="000000"/>
              </w:rPr>
            </w:pPr>
            <w:r w:rsidRPr="00742DC8">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742DC8">
              <w:rPr>
                <w:rFonts w:ascii="Times New Roman" w:hAnsi="Times New Roman" w:cs="Times New Roman"/>
                <w:color w:val="000000"/>
              </w:rPr>
              <w:t>вл</w:t>
            </w:r>
            <w:proofErr w:type="gramEnd"/>
            <w:r w:rsidRPr="00742DC8">
              <w:rPr>
                <w:rFonts w:ascii="Times New Roman" w:hAnsi="Times New Roman" w:cs="Times New Roman"/>
                <w:color w:val="000000"/>
              </w:rPr>
              <w:t xml:space="preserve">і та укладення договору про закупівлю, витрати, пов'язані із оформленням забезпечення тендерної пропозиції </w:t>
            </w:r>
            <w:r w:rsidRPr="00742DC8">
              <w:rPr>
                <w:rFonts w:ascii="Times New Roman" w:hAnsi="Times New Roman" w:cs="Times New Roman"/>
                <w:i/>
              </w:rPr>
              <w:t>(у разі встановлення такої вимоги)</w:t>
            </w:r>
            <w:r w:rsidRPr="00742DC8">
              <w:rPr>
                <w:rFonts w:ascii="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w:t>
            </w:r>
            <w:proofErr w:type="gramStart"/>
            <w:r w:rsidRPr="00742DC8">
              <w:rPr>
                <w:rFonts w:ascii="Times New Roman" w:hAnsi="Times New Roman" w:cs="Times New Roman"/>
                <w:color w:val="000000"/>
              </w:rPr>
              <w:t>числі  у</w:t>
            </w:r>
            <w:proofErr w:type="gramEnd"/>
            <w:r w:rsidRPr="00742DC8">
              <w:rPr>
                <w:rFonts w:ascii="Times New Roman" w:hAnsi="Times New Roman" w:cs="Times New Roman"/>
                <w:color w:val="000000"/>
              </w:rPr>
              <w:t xml:space="preserve"> разі </w:t>
            </w:r>
            <w:r w:rsidRPr="00742DC8">
              <w:rPr>
                <w:rFonts w:ascii="Times New Roman" w:hAnsi="Times New Roman" w:cs="Times New Roman"/>
                <w:color w:val="000000"/>
              </w:rPr>
              <w:lastRenderedPageBreak/>
              <w:t>відміни торгів чи визнання торгів такими, що не відбулися).</w:t>
            </w:r>
          </w:p>
          <w:p w14:paraId="6EBF0547"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42DC8">
              <w:rPr>
                <w:rFonts w:ascii="Times New Roman" w:hAnsi="Times New Roman" w:cs="Times New Roman"/>
                <w:color w:val="000000"/>
              </w:rPr>
              <w:t>вл</w:t>
            </w:r>
            <w:proofErr w:type="gramEnd"/>
            <w:r w:rsidRPr="00742DC8">
              <w:rPr>
                <w:rFonts w:ascii="Times New Roman" w:hAnsi="Times New Roman" w:cs="Times New Roman"/>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3A58C0" w14:textId="77777777" w:rsidR="00687B00" w:rsidRPr="00742DC8" w:rsidRDefault="00687B00" w:rsidP="000F646A">
            <w:pPr>
              <w:jc w:val="both"/>
              <w:rPr>
                <w:rFonts w:ascii="Times New Roman" w:hAnsi="Times New Roman" w:cs="Times New Roman"/>
                <w:b/>
                <w:i/>
                <w:color w:val="000000"/>
                <w:u w:val="single"/>
              </w:rPr>
            </w:pPr>
            <w:r w:rsidRPr="00742DC8">
              <w:rPr>
                <w:rFonts w:ascii="Times New Roman" w:hAnsi="Times New Roman" w:cs="Times New Roman"/>
                <w:color w:val="000000"/>
              </w:rPr>
              <w:t xml:space="preserve">За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2DC8">
              <w:rPr>
                <w:rFonts w:ascii="Times New Roman" w:hAnsi="Times New Roman" w:cs="Times New Roman"/>
              </w:rPr>
              <w:t>ею</w:t>
            </w:r>
            <w:r w:rsidRPr="00742DC8">
              <w:rPr>
                <w:rFonts w:ascii="Times New Roman" w:hAnsi="Times New Roman" w:cs="Times New Roman"/>
                <w:color w:val="000000"/>
              </w:rPr>
              <w:t xml:space="preserve"> 358 Кримінального </w:t>
            </w:r>
            <w:r w:rsidRPr="00742DC8">
              <w:rPr>
                <w:rFonts w:ascii="Times New Roman" w:hAnsi="Times New Roman" w:cs="Times New Roman"/>
              </w:rPr>
              <w:t>к</w:t>
            </w:r>
            <w:r w:rsidRPr="00742DC8">
              <w:rPr>
                <w:rFonts w:ascii="Times New Roman" w:hAnsi="Times New Roman" w:cs="Times New Roman"/>
                <w:color w:val="000000"/>
              </w:rPr>
              <w:t>одексу України.</w:t>
            </w:r>
          </w:p>
          <w:p w14:paraId="266B7D37"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b/>
                <w:i/>
                <w:color w:val="000000"/>
                <w:u w:val="single"/>
              </w:rPr>
              <w:t>Інші умови тендерної документації:</w:t>
            </w:r>
          </w:p>
          <w:p w14:paraId="04AF7B0E"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1. Учасники відповідають за змі</w:t>
            </w:r>
            <w:proofErr w:type="gramStart"/>
            <w:r w:rsidRPr="00742DC8">
              <w:rPr>
                <w:rFonts w:ascii="Times New Roman" w:hAnsi="Times New Roman" w:cs="Times New Roman"/>
                <w:color w:val="000000"/>
              </w:rPr>
              <w:t>ст</w:t>
            </w:r>
            <w:proofErr w:type="gramEnd"/>
            <w:r w:rsidRPr="00742DC8">
              <w:rPr>
                <w:rFonts w:ascii="Times New Roman" w:hAnsi="Times New Roman" w:cs="Times New Roman"/>
                <w:color w:val="000000"/>
              </w:rPr>
              <w:t xml:space="preserve"> своїх тендерних пропозицій та повинні дотримуватись норм чинного законодавства України.</w:t>
            </w:r>
          </w:p>
          <w:p w14:paraId="5B1073EB"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ідпис,  то він надає лист-роз’яснення в довільній формі, </w:t>
            </w:r>
            <w:r w:rsidRPr="00742DC8">
              <w:rPr>
                <w:rFonts w:ascii="Times New Roman" w:hAnsi="Times New Roman" w:cs="Times New Roman"/>
              </w:rPr>
              <w:t>у</w:t>
            </w:r>
            <w:r w:rsidRPr="00742DC8">
              <w:rPr>
                <w:rFonts w:ascii="Times New Roman" w:hAnsi="Times New Roman" w:cs="Times New Roman"/>
                <w:color w:val="000000"/>
              </w:rPr>
              <w:t xml:space="preserve"> якому зазначає законодавчі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ідстави ненадання відповідних документів або копію/ї роз'яснення/нь державних органів або не накладення кваліфікованого електронного підпису.</w:t>
            </w:r>
          </w:p>
          <w:p w14:paraId="213BE22E"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3.    Документи, що не передбачені законодавством для учасників </w:t>
            </w:r>
            <w:r w:rsidRPr="00742DC8">
              <w:rPr>
                <w:rFonts w:ascii="Times New Roman" w:hAnsi="Times New Roman" w:cs="Times New Roman"/>
              </w:rPr>
              <w:t>—</w:t>
            </w:r>
            <w:r w:rsidRPr="00742DC8">
              <w:rPr>
                <w:rFonts w:ascii="Times New Roman" w:hAnsi="Times New Roman" w:cs="Times New Roman"/>
                <w:color w:val="000000"/>
              </w:rPr>
              <w:t xml:space="preserve"> юридичних, фізичних осіб, у тому числі фізичних осіб </w:t>
            </w:r>
            <w:r w:rsidRPr="00742DC8">
              <w:rPr>
                <w:rFonts w:ascii="Times New Roman" w:hAnsi="Times New Roman" w:cs="Times New Roman"/>
              </w:rPr>
              <w:t>—</w:t>
            </w:r>
            <w:r w:rsidRPr="00742DC8">
              <w:rPr>
                <w:rFonts w:ascii="Times New Roman" w:hAnsi="Times New Roman" w:cs="Times New Roman"/>
                <w:color w:val="000000"/>
              </w:rPr>
              <w:t xml:space="preserve">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ідприємців, не подаються ними у складі тендерної пропозиції.</w:t>
            </w:r>
          </w:p>
          <w:p w14:paraId="1160B018"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4.  Відсутність документів, що не передбачені законодавством для учасників </w:t>
            </w:r>
            <w:r w:rsidRPr="00742DC8">
              <w:rPr>
                <w:rFonts w:ascii="Times New Roman" w:hAnsi="Times New Roman" w:cs="Times New Roman"/>
              </w:rPr>
              <w:t>—</w:t>
            </w:r>
            <w:r w:rsidRPr="00742DC8">
              <w:rPr>
                <w:rFonts w:ascii="Times New Roman" w:hAnsi="Times New Roman" w:cs="Times New Roman"/>
                <w:color w:val="000000"/>
              </w:rPr>
              <w:t xml:space="preserve"> юридичних, фізичних осіб, у тому числі фізичних осіб </w:t>
            </w:r>
            <w:r w:rsidRPr="00742DC8">
              <w:rPr>
                <w:rFonts w:ascii="Times New Roman" w:hAnsi="Times New Roman" w:cs="Times New Roman"/>
              </w:rPr>
              <w:t>—</w:t>
            </w:r>
            <w:r w:rsidRPr="00742DC8">
              <w:rPr>
                <w:rFonts w:ascii="Times New Roman" w:hAnsi="Times New Roman" w:cs="Times New Roman"/>
                <w:color w:val="000000"/>
              </w:rPr>
              <w:t xml:space="preserve">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ідприємців, у складі тендерної пропозиції не може бути підставою для її відхилення замовником.</w:t>
            </w:r>
          </w:p>
          <w:p w14:paraId="455030BB"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2DC8">
              <w:rPr>
                <w:rFonts w:ascii="Times New Roman" w:hAnsi="Times New Roman" w:cs="Times New Roman"/>
                <w:b/>
                <w:i/>
                <w:color w:val="000000"/>
              </w:rPr>
              <w:t>Додатком  1</w:t>
            </w:r>
            <w:r w:rsidRPr="00742DC8">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w:t>
            </w:r>
            <w:proofErr w:type="gramStart"/>
            <w:r w:rsidRPr="00742DC8">
              <w:rPr>
                <w:rFonts w:ascii="Times New Roman" w:hAnsi="Times New Roman" w:cs="Times New Roman"/>
                <w:color w:val="000000"/>
              </w:rPr>
              <w:t>країн</w:t>
            </w:r>
            <w:proofErr w:type="gramEnd"/>
            <w:r w:rsidRPr="00742DC8">
              <w:rPr>
                <w:rFonts w:ascii="Times New Roman" w:hAnsi="Times New Roman" w:cs="Times New Roman"/>
                <w:color w:val="000000"/>
              </w:rPr>
              <w:t>, де вони зареєстровані.</w:t>
            </w:r>
          </w:p>
          <w:p w14:paraId="306A4FA0"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6.  Факт подання тендерної пропозиції учасником </w:t>
            </w:r>
            <w:r w:rsidRPr="00742DC8">
              <w:rPr>
                <w:rFonts w:ascii="Times New Roman" w:hAnsi="Times New Roman" w:cs="Times New Roman"/>
              </w:rPr>
              <w:t>—</w:t>
            </w:r>
            <w:r w:rsidRPr="00742DC8">
              <w:rPr>
                <w:rFonts w:ascii="Times New Roman" w:hAnsi="Times New Roman" w:cs="Times New Roman"/>
                <w:color w:val="000000"/>
              </w:rPr>
              <w:t xml:space="preserve"> фізичною особою чи фізичною особою</w:t>
            </w:r>
            <w:r w:rsidRPr="00742DC8">
              <w:rPr>
                <w:rFonts w:ascii="Times New Roman" w:hAnsi="Times New Roman" w:cs="Times New Roman"/>
              </w:rPr>
              <w:t xml:space="preserve"> —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797D70DB"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 xml:space="preserve">ідтвердженням наявності у неї права на обробку персональних даних, а також надання такого права замовнику як одержувачу </w:t>
            </w:r>
            <w:r w:rsidRPr="00742DC8">
              <w:rPr>
                <w:rFonts w:ascii="Times New Roman" w:hAnsi="Times New Roman" w:cs="Times New Roman"/>
                <w:color w:val="000000"/>
              </w:rPr>
              <w:lastRenderedPageBreak/>
              <w:t>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42DC8">
              <w:rPr>
                <w:rFonts w:ascii="Times New Roman" w:hAnsi="Times New Roman" w:cs="Times New Roman"/>
                <w:color w:val="000000"/>
              </w:rPr>
              <w:t>вл</w:t>
            </w:r>
            <w:proofErr w:type="gramEnd"/>
            <w:r w:rsidRPr="00742DC8">
              <w:rPr>
                <w:rFonts w:ascii="Times New Roman" w:hAnsi="Times New Roman" w:cs="Times New Roman"/>
                <w:color w:val="000000"/>
              </w:rPr>
              <w:t>і, що подав тендерну пропозицію.</w:t>
            </w:r>
          </w:p>
          <w:p w14:paraId="5C5F898D"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82CDA23"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8. Учасник, який подав тендерну пропозицію, вважається таким, що згодний з про</w:t>
            </w:r>
            <w:r w:rsidRPr="00742DC8">
              <w:rPr>
                <w:rFonts w:ascii="Times New Roman" w:hAnsi="Times New Roman" w:cs="Times New Roman"/>
              </w:rPr>
              <w:t>є</w:t>
            </w:r>
            <w:r w:rsidRPr="00742DC8">
              <w:rPr>
                <w:rFonts w:ascii="Times New Roman" w:hAnsi="Times New Roman" w:cs="Times New Roman"/>
                <w:color w:val="000000"/>
              </w:rPr>
              <w:t xml:space="preserve">ктом </w:t>
            </w:r>
            <w:proofErr w:type="gramStart"/>
            <w:r w:rsidRPr="00742DC8">
              <w:rPr>
                <w:rFonts w:ascii="Times New Roman" w:hAnsi="Times New Roman" w:cs="Times New Roman"/>
                <w:color w:val="000000"/>
              </w:rPr>
              <w:t>договору</w:t>
            </w:r>
            <w:proofErr w:type="gramEnd"/>
            <w:r w:rsidRPr="00742DC8">
              <w:rPr>
                <w:rFonts w:ascii="Times New Roman" w:hAnsi="Times New Roman" w:cs="Times New Roman"/>
                <w:color w:val="000000"/>
              </w:rPr>
              <w:t xml:space="preserve"> про закупівлю, викладеним </w:t>
            </w:r>
            <w:r w:rsidRPr="00742DC8">
              <w:rPr>
                <w:rFonts w:ascii="Times New Roman" w:hAnsi="Times New Roman" w:cs="Times New Roman"/>
              </w:rPr>
              <w:t>у</w:t>
            </w:r>
            <w:r w:rsidRPr="00742DC8">
              <w:rPr>
                <w:rFonts w:ascii="Times New Roman" w:hAnsi="Times New Roman" w:cs="Times New Roman"/>
                <w:color w:val="000000"/>
              </w:rPr>
              <w:t xml:space="preserve"> </w:t>
            </w:r>
            <w:r w:rsidRPr="00742DC8">
              <w:rPr>
                <w:rFonts w:ascii="Times New Roman" w:hAnsi="Times New Roman" w:cs="Times New Roman"/>
                <w:b/>
                <w:i/>
                <w:color w:val="000000"/>
              </w:rPr>
              <w:t>Додатку 3</w:t>
            </w:r>
            <w:r w:rsidRPr="00742DC8">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42DC8">
              <w:rPr>
                <w:rFonts w:ascii="Times New Roman" w:hAnsi="Times New Roman" w:cs="Times New Roman"/>
                <w:b/>
                <w:i/>
                <w:color w:val="000000"/>
              </w:rPr>
              <w:t>в п. 4 Розділу 3</w:t>
            </w:r>
            <w:r w:rsidRPr="00742DC8">
              <w:rPr>
                <w:rFonts w:ascii="Times New Roman" w:hAnsi="Times New Roman" w:cs="Times New Roman"/>
                <w:color w:val="000000"/>
              </w:rPr>
              <w:t xml:space="preserve"> до цієї тендерної документації.</w:t>
            </w:r>
          </w:p>
          <w:p w14:paraId="4BB94A7B"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6B1B64"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 xml:space="preserve">10.Фактом подання тендерної пропозиції учасник </w:t>
            </w:r>
            <w:proofErr w:type="gramStart"/>
            <w:r w:rsidRPr="00742DC8">
              <w:rPr>
                <w:rFonts w:ascii="Times New Roman" w:hAnsi="Times New Roman" w:cs="Times New Roman"/>
                <w:color w:val="000000"/>
              </w:rPr>
              <w:t>п</w:t>
            </w:r>
            <w:proofErr w:type="gramEnd"/>
            <w:r w:rsidRPr="00742DC8">
              <w:rPr>
                <w:rFonts w:ascii="Times New Roman" w:hAnsi="Times New Roman" w:cs="Times New Roman"/>
                <w:color w:val="000000"/>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42DC8">
              <w:rPr>
                <w:rFonts w:ascii="Times New Roman" w:hAnsi="Times New Roman" w:cs="Times New Roman"/>
              </w:rPr>
              <w:t>*</w:t>
            </w:r>
            <w:r w:rsidRPr="00742DC8">
              <w:rPr>
                <w:rFonts w:ascii="Times New Roman" w:hAnsi="Times New Roman" w:cs="Times New Roman"/>
                <w:color w:val="000000"/>
              </w:rPr>
              <w:t>.</w:t>
            </w:r>
          </w:p>
          <w:p w14:paraId="0E06827B" w14:textId="77777777" w:rsidR="00687B00" w:rsidRPr="00742DC8" w:rsidRDefault="00687B00" w:rsidP="000F646A">
            <w:pPr>
              <w:jc w:val="both"/>
              <w:rPr>
                <w:rFonts w:ascii="Times New Roman" w:hAnsi="Times New Roman" w:cs="Times New Roman"/>
                <w:color w:val="000000"/>
              </w:rPr>
            </w:pPr>
            <w:r w:rsidRPr="00742DC8">
              <w:rPr>
                <w:rFonts w:ascii="Times New Roman" w:hAnsi="Times New Roman" w:cs="Times New Roman"/>
                <w:color w:val="000000"/>
              </w:rPr>
              <w:t>Примітка:</w:t>
            </w:r>
            <w:r w:rsidRPr="00742DC8">
              <w:rPr>
                <w:rFonts w:ascii="Times New Roman" w:hAnsi="Times New Roman" w:cs="Times New Roman"/>
              </w:rPr>
              <w:t xml:space="preserve"> </w:t>
            </w:r>
            <w:r w:rsidRPr="00742DC8">
              <w:rPr>
                <w:rFonts w:ascii="Times New Roman" w:hAnsi="Times New Roman" w:cs="Times New Roman"/>
                <w:i/>
              </w:rPr>
              <w:t xml:space="preserve">*У разі застосування зазначеної санкції  Замовник приймає </w:t>
            </w:r>
            <w:proofErr w:type="gramStart"/>
            <w:r w:rsidRPr="00742DC8">
              <w:rPr>
                <w:rFonts w:ascii="Times New Roman" w:hAnsi="Times New Roman" w:cs="Times New Roman"/>
                <w:i/>
              </w:rPr>
              <w:t>р</w:t>
            </w:r>
            <w:proofErr w:type="gramEnd"/>
            <w:r w:rsidRPr="00742DC8">
              <w:rPr>
                <w:rFonts w:ascii="Times New Roman" w:hAnsi="Times New Roman" w:cs="Times New Roman"/>
                <w:i/>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AC8502C"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color w:val="000000"/>
              </w:rPr>
              <w:t xml:space="preserve">11. </w:t>
            </w:r>
            <w:r w:rsidRPr="00742DC8">
              <w:rPr>
                <w:rFonts w:ascii="Times New Roman" w:hAnsi="Times New Roman" w:cs="Times New Roman"/>
              </w:rPr>
              <w:t>Тендерна п</w:t>
            </w:r>
            <w:r w:rsidRPr="00742DC8">
              <w:rPr>
                <w:rFonts w:ascii="Times New Roman" w:hAnsi="Times New Roman" w:cs="Times New Roman"/>
                <w:color w:val="000000"/>
              </w:rPr>
              <w:t xml:space="preserve">ропозиція учасника </w:t>
            </w:r>
            <w:proofErr w:type="gramStart"/>
            <w:r w:rsidRPr="00742DC8">
              <w:rPr>
                <w:rFonts w:ascii="Times New Roman" w:hAnsi="Times New Roman" w:cs="Times New Roman"/>
                <w:color w:val="000000"/>
              </w:rPr>
              <w:t>може м</w:t>
            </w:r>
            <w:proofErr w:type="gramEnd"/>
            <w:r w:rsidRPr="00742DC8">
              <w:rPr>
                <w:rFonts w:ascii="Times New Roman" w:hAnsi="Times New Roman" w:cs="Times New Roman"/>
                <w:color w:val="000000"/>
              </w:rPr>
              <w:t>істити документи з водяними знаками.</w:t>
            </w:r>
          </w:p>
          <w:p w14:paraId="61B87742"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12. Учасники при поданні тендерної пропозиції повинні враховувати норми (учасник надає гарантійний лист, що у </w:t>
            </w:r>
            <w:proofErr w:type="gramStart"/>
            <w:r w:rsidRPr="00742DC8">
              <w:rPr>
                <w:rFonts w:ascii="Times New Roman" w:hAnsi="Times New Roman" w:cs="Times New Roman"/>
              </w:rPr>
              <w:t>своїй</w:t>
            </w:r>
            <w:proofErr w:type="gramEnd"/>
            <w:r w:rsidRPr="00742DC8">
              <w:rPr>
                <w:rFonts w:ascii="Times New Roman" w:hAnsi="Times New Roman" w:cs="Times New Roman"/>
              </w:rPr>
              <w:t xml:space="preserve"> діяльності враховує зазначені норми):</w:t>
            </w:r>
          </w:p>
          <w:p w14:paraId="7CC3FF8E"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   </w:t>
            </w:r>
            <w:r w:rsidRPr="00742DC8">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742DC8">
              <w:rPr>
                <w:rFonts w:ascii="Times New Roman" w:hAnsi="Times New Roman" w:cs="Times New Roman"/>
              </w:rPr>
              <w:t xml:space="preserve"> Р</w:t>
            </w:r>
            <w:proofErr w:type="gramEnd"/>
            <w:r w:rsidRPr="00742DC8">
              <w:rPr>
                <w:rFonts w:ascii="Times New Roman" w:hAnsi="Times New Roman" w:cs="Times New Roman"/>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742DC8">
              <w:rPr>
                <w:rFonts w:ascii="Times New Roman" w:hAnsi="Times New Roman" w:cs="Times New Roman"/>
              </w:rPr>
              <w:t>ієї П</w:t>
            </w:r>
            <w:proofErr w:type="gramEnd"/>
            <w:r w:rsidRPr="00742DC8">
              <w:rPr>
                <w:rFonts w:ascii="Times New Roman" w:hAnsi="Times New Roman" w:cs="Times New Roman"/>
              </w:rPr>
              <w:t>останови;</w:t>
            </w:r>
          </w:p>
          <w:p w14:paraId="062FEFF6"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   </w:t>
            </w:r>
            <w:r w:rsidRPr="00742DC8">
              <w:rPr>
                <w:rFonts w:ascii="Times New Roman" w:hAnsi="Times New Roman" w:cs="Times New Roman"/>
              </w:rPr>
              <w:tab/>
              <w:t>постанови Кабінету Міністрів України «Про застосування заборони ввезення товарів з</w:t>
            </w:r>
            <w:proofErr w:type="gramStart"/>
            <w:r w:rsidRPr="00742DC8">
              <w:rPr>
                <w:rFonts w:ascii="Times New Roman" w:hAnsi="Times New Roman" w:cs="Times New Roman"/>
              </w:rPr>
              <w:t xml:space="preserve"> Р</w:t>
            </w:r>
            <w:proofErr w:type="gramEnd"/>
            <w:r w:rsidRPr="00742DC8">
              <w:rPr>
                <w:rFonts w:ascii="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157021"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   </w:t>
            </w:r>
            <w:r w:rsidRPr="00742DC8">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BF840E5" w14:textId="77777777" w:rsidR="00B81A70" w:rsidRDefault="00687B00" w:rsidP="000F646A">
            <w:pPr>
              <w:jc w:val="both"/>
              <w:rPr>
                <w:rFonts w:ascii="Times New Roman" w:hAnsi="Times New Roman" w:cs="Times New Roman"/>
                <w:lang w:val="uk-UA"/>
              </w:rPr>
            </w:pPr>
            <w:r w:rsidRPr="00742DC8">
              <w:rPr>
                <w:rFonts w:ascii="Times New Roman" w:hAnsi="Times New Roman" w:cs="Times New Roman"/>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742DC8">
              <w:rPr>
                <w:rFonts w:ascii="Times New Roman" w:hAnsi="Times New Roman" w:cs="Times New Roman"/>
              </w:rPr>
              <w:t xml:space="preserve"> Р</w:t>
            </w:r>
            <w:proofErr w:type="gramEnd"/>
            <w:r w:rsidRPr="00742DC8">
              <w:rPr>
                <w:rFonts w:ascii="Times New Roman" w:hAnsi="Times New Roman" w:cs="Times New Roman"/>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742DC8">
              <w:rPr>
                <w:rFonts w:ascii="Times New Roman" w:hAnsi="Times New Roman" w:cs="Times New Roman"/>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742DC8">
              <w:rPr>
                <w:rFonts w:ascii="Times New Roman" w:hAnsi="Times New Roman" w:cs="Times New Roman"/>
              </w:rPr>
              <w:t>п</w:t>
            </w:r>
            <w:proofErr w:type="gramEnd"/>
            <w:r w:rsidRPr="00742DC8">
              <w:rPr>
                <w:rFonts w:ascii="Times New Roman" w:hAnsi="Times New Roman" w:cs="Times New Roman"/>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742DC8">
              <w:rPr>
                <w:rFonts w:ascii="Times New Roman" w:hAnsi="Times New Roman" w:cs="Times New Roman"/>
              </w:rPr>
              <w:t xml:space="preserve"> Р</w:t>
            </w:r>
            <w:proofErr w:type="gramEnd"/>
            <w:r w:rsidRPr="00742DC8">
              <w:rPr>
                <w:rFonts w:ascii="Times New Roman" w:hAnsi="Times New Roman" w:cs="Times New Roman"/>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4F5E880" w14:textId="61A3EF6A" w:rsidR="00600437" w:rsidRPr="00600437" w:rsidRDefault="00600437" w:rsidP="00600437">
            <w:pPr>
              <w:jc w:val="both"/>
              <w:rPr>
                <w:rFonts w:ascii="Times New Roman" w:eastAsia="Times New Roman" w:hAnsi="Times New Roman" w:cs="Times New Roman"/>
                <w:lang w:val="uk-UA" w:eastAsia="ru-RU"/>
              </w:rPr>
            </w:pPr>
            <w:r>
              <w:rPr>
                <w:rFonts w:ascii="Times New Roman" w:hAnsi="Times New Roman" w:cs="Times New Roman"/>
                <w:lang w:val="uk-UA"/>
              </w:rPr>
              <w:t xml:space="preserve">Учасник надає гарантійний лист, що виконання умов догоаору не завдасть шкоди та не порушить </w:t>
            </w:r>
            <w:r w:rsidRPr="00600437">
              <w:rPr>
                <w:rFonts w:ascii="Times New Roman" w:hAnsi="Times New Roman" w:cs="Times New Roman"/>
                <w:lang w:val="uk-UA"/>
              </w:rPr>
              <w:t>вимог</w:t>
            </w:r>
            <w:r>
              <w:rPr>
                <w:rFonts w:ascii="Times New Roman" w:hAnsi="Times New Roman" w:cs="Times New Roman"/>
                <w:lang w:val="uk-UA"/>
              </w:rPr>
              <w:t>и</w:t>
            </w:r>
            <w:r w:rsidRPr="00600437">
              <w:rPr>
                <w:rFonts w:ascii="Times New Roman" w:hAnsi="Times New Roman" w:cs="Times New Roman"/>
                <w:lang w:val="uk-UA"/>
              </w:rPr>
              <w:t xml:space="preserve"> чинного законодавства із захисту довкілля, </w:t>
            </w:r>
            <w:r>
              <w:rPr>
                <w:rFonts w:ascii="Times New Roman" w:hAnsi="Times New Roman" w:cs="Times New Roman"/>
                <w:lang w:val="uk-UA"/>
              </w:rPr>
              <w:t xml:space="preserve">та </w:t>
            </w:r>
            <w:r w:rsidRPr="00600437">
              <w:rPr>
                <w:rFonts w:ascii="Times New Roman" w:hAnsi="Times New Roman" w:cs="Times New Roman"/>
                <w:lang w:val="uk-UA"/>
              </w:rPr>
              <w:t>відповід</w:t>
            </w:r>
            <w:r>
              <w:rPr>
                <w:rFonts w:ascii="Times New Roman" w:hAnsi="Times New Roman" w:cs="Times New Roman"/>
                <w:lang w:val="uk-UA"/>
              </w:rPr>
              <w:t>ності</w:t>
            </w:r>
            <w:r w:rsidRPr="00600437">
              <w:rPr>
                <w:rFonts w:ascii="Times New Roman" w:hAnsi="Times New Roman" w:cs="Times New Roman"/>
                <w:lang w:val="uk-UA"/>
              </w:rPr>
              <w:t xml:space="preserve"> основним вимогам державної політики України в галузі захисту довкілля та вимогам чинного </w:t>
            </w:r>
            <w:r>
              <w:rPr>
                <w:rFonts w:ascii="Times New Roman" w:hAnsi="Times New Roman" w:cs="Times New Roman"/>
                <w:lang w:val="uk-UA"/>
              </w:rPr>
              <w:t>природоохоронного законодавства</w:t>
            </w:r>
          </w:p>
        </w:tc>
      </w:tr>
      <w:tr w:rsidR="00D21DBF" w:rsidRPr="00742DC8" w14:paraId="6263544A" w14:textId="77777777" w:rsidTr="002339CA">
        <w:tc>
          <w:tcPr>
            <w:tcW w:w="904" w:type="dxa"/>
            <w:shd w:val="clear" w:color="auto" w:fill="auto"/>
            <w:vAlign w:val="center"/>
          </w:tcPr>
          <w:p w14:paraId="0FAE9DD9" w14:textId="6C8A0FD0" w:rsidR="00D21DBF" w:rsidRPr="00742DC8" w:rsidRDefault="00687B00"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3</w:t>
            </w:r>
          </w:p>
        </w:tc>
        <w:tc>
          <w:tcPr>
            <w:tcW w:w="3208" w:type="dxa"/>
            <w:shd w:val="clear" w:color="auto" w:fill="auto"/>
          </w:tcPr>
          <w:p w14:paraId="38EA3EFC" w14:textId="251F245C" w:rsidR="00D21DBF" w:rsidRPr="00742DC8" w:rsidRDefault="00D21DBF" w:rsidP="000F646A">
            <w:pPr>
              <w:jc w:val="both"/>
              <w:rPr>
                <w:rFonts w:ascii="Times New Roman" w:hAnsi="Times New Roman" w:cs="Times New Roman"/>
                <w:b/>
                <w:lang w:val="uk-UA"/>
              </w:rPr>
            </w:pPr>
            <w:r w:rsidRPr="00742DC8">
              <w:rPr>
                <w:rFonts w:ascii="Times New Roman" w:hAnsi="Times New Roman" w:cs="Times New Roman"/>
                <w:b/>
                <w:lang w:val="uk-UA"/>
              </w:rPr>
              <w:t>Відхилення тендерних пропозицій</w:t>
            </w:r>
          </w:p>
        </w:tc>
        <w:tc>
          <w:tcPr>
            <w:tcW w:w="5758" w:type="dxa"/>
            <w:gridSpan w:val="2"/>
            <w:shd w:val="clear" w:color="auto" w:fill="auto"/>
          </w:tcPr>
          <w:p w14:paraId="21AA5619"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Замовник відхиляє тендерну пропозицію із зазначенням аргументації в електронній системі закупівель </w:t>
            </w:r>
            <w:proofErr w:type="gramStart"/>
            <w:r w:rsidRPr="00742DC8">
              <w:rPr>
                <w:rFonts w:ascii="Times New Roman" w:hAnsi="Times New Roman" w:cs="Times New Roman"/>
                <w:highlight w:val="white"/>
              </w:rPr>
              <w:t>у</w:t>
            </w:r>
            <w:proofErr w:type="gramEnd"/>
            <w:r w:rsidRPr="00742DC8">
              <w:rPr>
                <w:rFonts w:ascii="Times New Roman" w:hAnsi="Times New Roman" w:cs="Times New Roman"/>
                <w:highlight w:val="white"/>
              </w:rPr>
              <w:t xml:space="preserve"> разі, коли:</w:t>
            </w:r>
          </w:p>
          <w:p w14:paraId="1EB5BC53"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1) учасник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w:t>
            </w:r>
          </w:p>
          <w:p w14:paraId="3D067B51"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w:t>
            </w:r>
            <w:proofErr w:type="gramStart"/>
            <w:r w:rsidRPr="00742DC8">
              <w:rPr>
                <w:rFonts w:ascii="Times New Roman" w:hAnsi="Times New Roman" w:cs="Times New Roman"/>
                <w:highlight w:val="white"/>
              </w:rPr>
              <w:t>в</w:t>
            </w:r>
            <w:proofErr w:type="gramEnd"/>
            <w:r w:rsidRPr="00742DC8">
              <w:rPr>
                <w:rFonts w:ascii="Times New Roman" w:hAnsi="Times New Roman" w:cs="Times New Roman"/>
                <w:highlight w:val="white"/>
              </w:rPr>
              <w:t>ідкритих торгів, яку замовником виявлено згідно з абзацом другим частини п’ятнадцятої статті 29 Закону;</w:t>
            </w:r>
          </w:p>
          <w:p w14:paraId="3CB5B0FC"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53963B"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не виправив виявлені замовником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71161"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2275B3"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50A4E75"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є юридичною особою – резидентом</w:t>
            </w:r>
            <w:proofErr w:type="gramStart"/>
            <w:r w:rsidRPr="00742DC8">
              <w:rPr>
                <w:rFonts w:ascii="Times New Roman" w:hAnsi="Times New Roman" w:cs="Times New Roman"/>
                <w:highlight w:val="white"/>
              </w:rPr>
              <w:t xml:space="preserve"> Р</w:t>
            </w:r>
            <w:proofErr w:type="gramEnd"/>
            <w:r w:rsidRPr="00742DC8">
              <w:rPr>
                <w:rFonts w:ascii="Times New Roman" w:hAnsi="Times New Roman" w:cs="Times New Roman"/>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 xml:space="preserve">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w:t>
            </w:r>
            <w:r w:rsidRPr="00742DC8">
              <w:rPr>
                <w:rFonts w:ascii="Times New Roman" w:hAnsi="Times New Roman" w:cs="Times New Roman"/>
                <w:highlight w:val="white"/>
              </w:rPr>
              <w:lastRenderedPageBreak/>
              <w:t>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на період дії правового режиму воєнного стану в Україні та протягом 90 днів з дня його припинення або скасування”);</w:t>
            </w:r>
          </w:p>
          <w:p w14:paraId="2770D737"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2) тендерна пропозиція:</w:t>
            </w:r>
          </w:p>
          <w:p w14:paraId="2EFD246F"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не відповідає умовам </w:t>
            </w:r>
            <w:proofErr w:type="gramStart"/>
            <w:r w:rsidRPr="00742DC8">
              <w:rPr>
                <w:rFonts w:ascii="Times New Roman" w:hAnsi="Times New Roman" w:cs="Times New Roman"/>
                <w:highlight w:val="white"/>
              </w:rPr>
              <w:t>техн</w:t>
            </w:r>
            <w:proofErr w:type="gramEnd"/>
            <w:r w:rsidRPr="00742DC8">
              <w:rPr>
                <w:rFonts w:ascii="Times New Roman" w:hAnsi="Times New Roman" w:cs="Times New Roman"/>
                <w:highlight w:val="white"/>
              </w:rPr>
              <w:t>ічної специфікації та іншим вимогам щодо предмета закупівлі тендерної документації;</w:t>
            </w:r>
          </w:p>
          <w:p w14:paraId="406B8CCB"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викладена іншою мовою (мовами), </w:t>
            </w:r>
            <w:proofErr w:type="gramStart"/>
            <w:r w:rsidRPr="00742DC8">
              <w:rPr>
                <w:rFonts w:ascii="Times New Roman" w:hAnsi="Times New Roman" w:cs="Times New Roman"/>
                <w:highlight w:val="white"/>
              </w:rPr>
              <w:t>ніж</w:t>
            </w:r>
            <w:proofErr w:type="gramEnd"/>
            <w:r w:rsidRPr="00742DC8">
              <w:rPr>
                <w:rFonts w:ascii="Times New Roman" w:hAnsi="Times New Roman" w:cs="Times New Roman"/>
                <w:highlight w:val="white"/>
              </w:rPr>
              <w:t xml:space="preserve"> мова (мови), що передбачена тендерною документацією;</w:t>
            </w:r>
          </w:p>
          <w:p w14:paraId="790512BF"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є </w:t>
            </w:r>
            <w:proofErr w:type="gramStart"/>
            <w:r w:rsidRPr="00742DC8">
              <w:rPr>
                <w:rFonts w:ascii="Times New Roman" w:hAnsi="Times New Roman" w:cs="Times New Roman"/>
                <w:highlight w:val="white"/>
              </w:rPr>
              <w:t>такою</w:t>
            </w:r>
            <w:proofErr w:type="gramEnd"/>
            <w:r w:rsidRPr="00742DC8">
              <w:rPr>
                <w:rFonts w:ascii="Times New Roman" w:hAnsi="Times New Roman" w:cs="Times New Roman"/>
                <w:highlight w:val="white"/>
              </w:rPr>
              <w:t>, строк дії якої закінчився;</w:t>
            </w:r>
          </w:p>
          <w:p w14:paraId="52AD22C5"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є такою, ціна якої перевищує очікувану вартість предмета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42DC8">
              <w:rPr>
                <w:rFonts w:ascii="Times New Roman" w:hAnsi="Times New Roman" w:cs="Times New Roman"/>
                <w:highlight w:val="white"/>
              </w:rPr>
              <w:t>ніж</w:t>
            </w:r>
            <w:proofErr w:type="gramEnd"/>
            <w:r w:rsidRPr="00742DC8">
              <w:rPr>
                <w:rFonts w:ascii="Times New Roman" w:hAnsi="Times New Roman" w:cs="Times New Roman"/>
                <w:highlight w:val="white"/>
              </w:rPr>
              <w:t xml:space="preserve"> зазначений замовником в тендерній документації;</w:t>
            </w:r>
          </w:p>
          <w:p w14:paraId="571BC34B"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не відповідає вимогам, установленим у тендерній документації відповідно </w:t>
            </w:r>
            <w:proofErr w:type="gramStart"/>
            <w:r w:rsidRPr="00742DC8">
              <w:rPr>
                <w:rFonts w:ascii="Times New Roman" w:hAnsi="Times New Roman" w:cs="Times New Roman"/>
                <w:highlight w:val="white"/>
              </w:rPr>
              <w:t>до</w:t>
            </w:r>
            <w:proofErr w:type="gramEnd"/>
            <w:r w:rsidRPr="00742DC8">
              <w:rPr>
                <w:rFonts w:ascii="Times New Roman" w:hAnsi="Times New Roman" w:cs="Times New Roman"/>
                <w:highlight w:val="white"/>
              </w:rPr>
              <w:t xml:space="preserve"> абзацу першого частини третьої статті 22 Закону;</w:t>
            </w:r>
          </w:p>
          <w:p w14:paraId="5F200B61"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3) переможець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w:t>
            </w:r>
          </w:p>
          <w:p w14:paraId="6B618118"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відмовився від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ідписання договору про закупівлю відповідно до вимог тендерної документації або укладення договору про закупівлю;</w:t>
            </w:r>
          </w:p>
          <w:p w14:paraId="16A27566"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не надав у спосіб, зазначений в тендерній документації, документи, що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ідтверджують відсутність підстав, установлених статтею 17 Закону, з урахуванням пункту 44 Особливостей;</w:t>
            </w:r>
          </w:p>
          <w:p w14:paraId="717E914F"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не надав копію ліцензії або документа дозвільного характеру (</w:t>
            </w:r>
            <w:proofErr w:type="gramStart"/>
            <w:r w:rsidRPr="00742DC8">
              <w:rPr>
                <w:rFonts w:ascii="Times New Roman" w:hAnsi="Times New Roman" w:cs="Times New Roman"/>
                <w:highlight w:val="white"/>
              </w:rPr>
              <w:t>у</w:t>
            </w:r>
            <w:proofErr w:type="gramEnd"/>
            <w:r w:rsidRPr="00742DC8">
              <w:rPr>
                <w:rFonts w:ascii="Times New Roman" w:hAnsi="Times New Roman" w:cs="Times New Roman"/>
                <w:highlight w:val="white"/>
              </w:rPr>
              <w:t xml:space="preserve"> разі їх наявності) відповідно до частини другої статті 41 Закону;</w:t>
            </w:r>
          </w:p>
          <w:p w14:paraId="1F9979F0"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 не надав забезпечення виконання договору </w:t>
            </w:r>
            <w:proofErr w:type="gramStart"/>
            <w:r w:rsidRPr="00742DC8">
              <w:rPr>
                <w:rFonts w:ascii="Times New Roman" w:hAnsi="Times New Roman" w:cs="Times New Roman"/>
                <w:highlight w:val="white"/>
              </w:rPr>
              <w:t>про</w:t>
            </w:r>
            <w:proofErr w:type="gramEnd"/>
            <w:r w:rsidRPr="00742DC8">
              <w:rPr>
                <w:rFonts w:ascii="Times New Roman" w:hAnsi="Times New Roman" w:cs="Times New Roman"/>
                <w:highlight w:val="white"/>
              </w:rPr>
              <w:t xml:space="preserve"> закупівлю, якщо таке забезпечення вимагалося замовником;</w:t>
            </w:r>
          </w:p>
          <w:p w14:paraId="5DE7B7F0"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надав недостовірну інформацію, що є суттєвою для визначення результатів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яку замовником виявлено згідно з абзацом другим частини п’ятнадцятої статті 29 Закону.</w:t>
            </w:r>
          </w:p>
          <w:p w14:paraId="1D886488"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Замовник зобов’язаний відхилити тендерну пропозицію переможця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14:paraId="14856FEE"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742DC8">
              <w:rPr>
                <w:rFonts w:ascii="Times New Roman" w:hAnsi="Times New Roman" w:cs="Times New Roman"/>
                <w:highlight w:val="white"/>
              </w:rPr>
              <w:t>у</w:t>
            </w:r>
            <w:proofErr w:type="gramEnd"/>
            <w:r w:rsidRPr="00742DC8">
              <w:rPr>
                <w:rFonts w:ascii="Times New Roman" w:hAnsi="Times New Roman" w:cs="Times New Roman"/>
                <w:highlight w:val="white"/>
              </w:rPr>
              <w:t xml:space="preserve"> разі, коли:</w:t>
            </w:r>
          </w:p>
          <w:p w14:paraId="5E23AB9E"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1)  учасник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 xml:space="preserve">і надав неналежне обґрунтування щодо ціни або вартості відповідних товарів, робіт чи послуг тендерної пропозиції, що є </w:t>
            </w:r>
            <w:r w:rsidRPr="00742DC8">
              <w:rPr>
                <w:rFonts w:ascii="Times New Roman" w:hAnsi="Times New Roman" w:cs="Times New Roman"/>
                <w:highlight w:val="white"/>
              </w:rPr>
              <w:lastRenderedPageBreak/>
              <w:t>аномально низькою;</w:t>
            </w:r>
          </w:p>
          <w:p w14:paraId="197BA20B"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2) учасник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044B13"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Інформація про відхилення тендерної пропозиції, у тому числі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і / переможцю процедури закупівлі, тендерна пропозиція якого відхилена, через електронну систему закупівель.</w:t>
            </w:r>
          </w:p>
          <w:p w14:paraId="0D7F2962" w14:textId="3AC0F1E4" w:rsidR="008B2BD6" w:rsidRPr="00742DC8" w:rsidRDefault="00687B00" w:rsidP="000F646A">
            <w:pPr>
              <w:ind w:firstLine="144"/>
              <w:jc w:val="both"/>
              <w:rPr>
                <w:rFonts w:ascii="Times New Roman" w:eastAsia="Times New Roman" w:hAnsi="Times New Roman" w:cs="Times New Roman"/>
                <w:lang w:val="uk-UA" w:eastAsia="uk-UA"/>
              </w:rPr>
            </w:pPr>
            <w:r w:rsidRPr="00742DC8">
              <w:rPr>
                <w:rFonts w:ascii="Times New Roman" w:hAnsi="Times New Roman" w:cs="Times New Roman"/>
                <w:highlight w:val="white"/>
              </w:rPr>
              <w:t>У разі коли учасник процедури закупі</w:t>
            </w:r>
            <w:proofErr w:type="gramStart"/>
            <w:r w:rsidRPr="00742DC8">
              <w:rPr>
                <w:rFonts w:ascii="Times New Roman" w:hAnsi="Times New Roman" w:cs="Times New Roman"/>
                <w:highlight w:val="white"/>
              </w:rPr>
              <w:t>вл</w:t>
            </w:r>
            <w:proofErr w:type="gramEnd"/>
            <w:r w:rsidRPr="00742DC8">
              <w:rPr>
                <w:rFonts w:ascii="Times New Roman" w:hAnsi="Times New Roman" w:cs="Times New Roman"/>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ізніш як через чотири дні</w:t>
            </w:r>
            <w:r w:rsidRPr="00742DC8">
              <w:rPr>
                <w:rFonts w:ascii="Times New Roman" w:hAnsi="Times New Roman" w:cs="Times New Roman"/>
                <w:b/>
                <w:highlight w:val="white"/>
              </w:rPr>
              <w:t xml:space="preserve"> </w:t>
            </w:r>
            <w:r w:rsidRPr="00742DC8">
              <w:rPr>
                <w:rFonts w:ascii="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5A07" w:rsidRPr="00742DC8" w14:paraId="1ABEA46B" w14:textId="77777777" w:rsidTr="002339CA">
        <w:tc>
          <w:tcPr>
            <w:tcW w:w="9870" w:type="dxa"/>
            <w:gridSpan w:val="4"/>
            <w:shd w:val="clear" w:color="auto" w:fill="auto"/>
          </w:tcPr>
          <w:p w14:paraId="106F5939" w14:textId="77777777" w:rsidR="004E3685" w:rsidRPr="00742DC8" w:rsidRDefault="004E3685" w:rsidP="000F646A">
            <w:pPr>
              <w:jc w:val="center"/>
              <w:rPr>
                <w:rFonts w:ascii="Times New Roman" w:hAnsi="Times New Roman" w:cs="Times New Roman"/>
                <w:lang w:val="uk-UA"/>
              </w:rPr>
            </w:pPr>
            <w:r w:rsidRPr="00742DC8">
              <w:rPr>
                <w:rFonts w:ascii="Times New Roman" w:hAnsi="Times New Roman" w:cs="Times New Roman"/>
                <w:b/>
                <w:bCs/>
                <w:lang w:val="uk-UA"/>
              </w:rPr>
              <w:lastRenderedPageBreak/>
              <w:t>Розділ VI. Результати торгів та укладання договору про закупівлю</w:t>
            </w:r>
          </w:p>
        </w:tc>
      </w:tr>
      <w:tr w:rsidR="001A5A07" w:rsidRPr="00742DC8" w14:paraId="64EF2D12" w14:textId="77777777" w:rsidTr="002339CA">
        <w:tc>
          <w:tcPr>
            <w:tcW w:w="904" w:type="dxa"/>
            <w:shd w:val="clear" w:color="auto" w:fill="auto"/>
            <w:vAlign w:val="center"/>
          </w:tcPr>
          <w:p w14:paraId="1EB66601"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1</w:t>
            </w:r>
          </w:p>
        </w:tc>
        <w:tc>
          <w:tcPr>
            <w:tcW w:w="3208" w:type="dxa"/>
            <w:shd w:val="clear" w:color="auto" w:fill="auto"/>
          </w:tcPr>
          <w:p w14:paraId="5673F2A1"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Відміна замовником торгів чи визнання їх такими, що не відбулися</w:t>
            </w:r>
          </w:p>
        </w:tc>
        <w:tc>
          <w:tcPr>
            <w:tcW w:w="5758" w:type="dxa"/>
            <w:gridSpan w:val="2"/>
            <w:shd w:val="clear" w:color="auto" w:fill="auto"/>
          </w:tcPr>
          <w:p w14:paraId="1949BC58"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Замовник відміняє відкриті торги </w:t>
            </w:r>
            <w:proofErr w:type="gramStart"/>
            <w:r w:rsidRPr="00742DC8">
              <w:rPr>
                <w:rFonts w:ascii="Times New Roman" w:hAnsi="Times New Roman" w:cs="Times New Roman"/>
              </w:rPr>
              <w:t>у</w:t>
            </w:r>
            <w:proofErr w:type="gramEnd"/>
            <w:r w:rsidRPr="00742DC8">
              <w:rPr>
                <w:rFonts w:ascii="Times New Roman" w:hAnsi="Times New Roman" w:cs="Times New Roman"/>
              </w:rPr>
              <w:t xml:space="preserve"> разі:</w:t>
            </w:r>
          </w:p>
          <w:p w14:paraId="3CCB39B6"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1) відсутності подальшої потреби в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товарів, робіт чи послуг;</w:t>
            </w:r>
          </w:p>
          <w:p w14:paraId="5B71C85E"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20A267"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3) скорочення обсягу видатків на здійснення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товарів, робіт чи послуг;</w:t>
            </w:r>
          </w:p>
          <w:p w14:paraId="7A03249A"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4) коли здійснення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 стало неможливим внаслідок дії обставин непереборної сили.</w:t>
            </w:r>
          </w:p>
          <w:p w14:paraId="65A02A52"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742DC8">
              <w:rPr>
                <w:rFonts w:ascii="Times New Roman" w:hAnsi="Times New Roman" w:cs="Times New Roman"/>
              </w:rPr>
              <w:t>р</w:t>
            </w:r>
            <w:proofErr w:type="gramEnd"/>
            <w:r w:rsidRPr="00742DC8">
              <w:rPr>
                <w:rFonts w:ascii="Times New Roman" w:hAnsi="Times New Roman" w:cs="Times New Roman"/>
              </w:rPr>
              <w:t>ішення зазначає в електронній системі закупівель підстави прийняття такого рішення.</w:t>
            </w:r>
          </w:p>
          <w:p w14:paraId="4C8467BA"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 xml:space="preserve">Відкриті торги автоматично відміняються електронною системою закупівель </w:t>
            </w:r>
            <w:proofErr w:type="gramStart"/>
            <w:r w:rsidRPr="00742DC8">
              <w:rPr>
                <w:rFonts w:ascii="Times New Roman" w:hAnsi="Times New Roman" w:cs="Times New Roman"/>
              </w:rPr>
              <w:t>у</w:t>
            </w:r>
            <w:proofErr w:type="gramEnd"/>
            <w:r w:rsidRPr="00742DC8">
              <w:rPr>
                <w:rFonts w:ascii="Times New Roman" w:hAnsi="Times New Roman" w:cs="Times New Roman"/>
              </w:rPr>
              <w:t xml:space="preserve"> разі:</w:t>
            </w:r>
          </w:p>
          <w:p w14:paraId="0E8C1F8B"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1) відхилення всіх тендерних пропозицій (</w:t>
            </w:r>
            <w:proofErr w:type="gramStart"/>
            <w:r w:rsidRPr="00742DC8">
              <w:rPr>
                <w:rFonts w:ascii="Times New Roman" w:hAnsi="Times New Roman" w:cs="Times New Roman"/>
              </w:rPr>
              <w:t>у</w:t>
            </w:r>
            <w:proofErr w:type="gramEnd"/>
            <w:r w:rsidRPr="00742DC8">
              <w:rPr>
                <w:rFonts w:ascii="Times New Roman" w:hAnsi="Times New Roman" w:cs="Times New Roman"/>
              </w:rPr>
              <w:t xml:space="preserve"> </w:t>
            </w:r>
            <w:proofErr w:type="gramStart"/>
            <w:r w:rsidRPr="00742DC8">
              <w:rPr>
                <w:rFonts w:ascii="Times New Roman" w:hAnsi="Times New Roman" w:cs="Times New Roman"/>
              </w:rPr>
              <w:t>тому</w:t>
            </w:r>
            <w:proofErr w:type="gramEnd"/>
            <w:r w:rsidRPr="00742DC8">
              <w:rPr>
                <w:rFonts w:ascii="Times New Roman" w:hAnsi="Times New Roman" w:cs="Times New Roman"/>
              </w:rPr>
              <w:t xml:space="preserve"> числі, якщо була подана одна тендерна пропозиція, яка відхилена замовником) згідно з О</w:t>
            </w:r>
            <w:r w:rsidRPr="00742DC8">
              <w:rPr>
                <w:rFonts w:ascii="Times New Roman" w:hAnsi="Times New Roman" w:cs="Times New Roman"/>
                <w:highlight w:val="white"/>
              </w:rPr>
              <w:t>собливостями</w:t>
            </w:r>
            <w:r w:rsidRPr="00742DC8">
              <w:rPr>
                <w:rFonts w:ascii="Times New Roman" w:hAnsi="Times New Roman" w:cs="Times New Roman"/>
              </w:rPr>
              <w:t>;</w:t>
            </w:r>
          </w:p>
          <w:p w14:paraId="30A2CA39"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2) не</w:t>
            </w:r>
            <w:r w:rsidRPr="00742DC8">
              <w:rPr>
                <w:rFonts w:ascii="Times New Roman" w:hAnsi="Times New Roman" w:cs="Times New Roman"/>
                <w:highlight w:val="white"/>
              </w:rPr>
              <w:t>подання жодної тендерної пропозиції для участі</w:t>
            </w:r>
            <w:r w:rsidRPr="00742DC8">
              <w:rPr>
                <w:rFonts w:ascii="Times New Roman" w:hAnsi="Times New Roman" w:cs="Times New Roman"/>
              </w:rPr>
              <w:t xml:space="preserve"> </w:t>
            </w:r>
            <w:proofErr w:type="gramStart"/>
            <w:r w:rsidRPr="00742DC8">
              <w:rPr>
                <w:rFonts w:ascii="Times New Roman" w:hAnsi="Times New Roman" w:cs="Times New Roman"/>
              </w:rPr>
              <w:t>у</w:t>
            </w:r>
            <w:proofErr w:type="gramEnd"/>
            <w:r w:rsidRPr="00742DC8">
              <w:rPr>
                <w:rFonts w:ascii="Times New Roman" w:hAnsi="Times New Roman" w:cs="Times New Roman"/>
              </w:rPr>
              <w:t xml:space="preserve"> відкритих </w:t>
            </w:r>
            <w:proofErr w:type="gramStart"/>
            <w:r w:rsidRPr="00742DC8">
              <w:rPr>
                <w:rFonts w:ascii="Times New Roman" w:hAnsi="Times New Roman" w:cs="Times New Roman"/>
              </w:rPr>
              <w:t>торгах</w:t>
            </w:r>
            <w:proofErr w:type="gramEnd"/>
            <w:r w:rsidRPr="00742DC8">
              <w:rPr>
                <w:rFonts w:ascii="Times New Roman" w:hAnsi="Times New Roman" w:cs="Times New Roman"/>
              </w:rPr>
              <w:t xml:space="preserve"> у строк, установлений замовником згідно з </w:t>
            </w:r>
            <w:r w:rsidRPr="00742DC8">
              <w:rPr>
                <w:rFonts w:ascii="Times New Roman" w:hAnsi="Times New Roman" w:cs="Times New Roman"/>
                <w:highlight w:val="white"/>
              </w:rPr>
              <w:t>Особливостями</w:t>
            </w:r>
            <w:r w:rsidRPr="00742DC8">
              <w:rPr>
                <w:rFonts w:ascii="Times New Roman" w:hAnsi="Times New Roman" w:cs="Times New Roman"/>
              </w:rPr>
              <w:t>.</w:t>
            </w:r>
          </w:p>
          <w:p w14:paraId="7034C56B"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lastRenderedPageBreak/>
              <w:t xml:space="preserve">Електронною системою закупівель автоматично протягом одного робочого дня з дати настання </w:t>
            </w:r>
            <w:proofErr w:type="gramStart"/>
            <w:r w:rsidRPr="00742DC8">
              <w:rPr>
                <w:rFonts w:ascii="Times New Roman" w:hAnsi="Times New Roman" w:cs="Times New Roman"/>
              </w:rPr>
              <w:t>п</w:t>
            </w:r>
            <w:proofErr w:type="gramEnd"/>
            <w:r w:rsidRPr="00742DC8">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14:paraId="33869C79"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Відкриті торги можуть бути відмінені частково (за лотом).</w:t>
            </w:r>
          </w:p>
          <w:p w14:paraId="741857DA" w14:textId="4E2D9883" w:rsidR="00622F48" w:rsidRPr="00742DC8" w:rsidRDefault="00687B00" w:rsidP="000F646A">
            <w:pPr>
              <w:pStyle w:val="rvps2"/>
              <w:shd w:val="clear" w:color="auto" w:fill="FFFFFF"/>
              <w:spacing w:before="0" w:beforeAutospacing="0" w:after="0" w:afterAutospacing="0"/>
              <w:ind w:firstLine="573"/>
              <w:jc w:val="both"/>
              <w:rPr>
                <w:color w:val="333333"/>
                <w:sz w:val="22"/>
                <w:szCs w:val="22"/>
              </w:rPr>
            </w:pPr>
            <w:r w:rsidRPr="00742DC8">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2DC8">
              <w:rPr>
                <w:color w:val="4A86E8"/>
                <w:sz w:val="22"/>
                <w:szCs w:val="22"/>
              </w:rPr>
              <w:t>.</w:t>
            </w:r>
          </w:p>
        </w:tc>
      </w:tr>
      <w:tr w:rsidR="001A5A07" w:rsidRPr="00742DC8" w14:paraId="126256E9" w14:textId="77777777" w:rsidTr="002339CA">
        <w:tc>
          <w:tcPr>
            <w:tcW w:w="904" w:type="dxa"/>
            <w:shd w:val="clear" w:color="auto" w:fill="auto"/>
            <w:vAlign w:val="center"/>
          </w:tcPr>
          <w:p w14:paraId="46A0F483"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2</w:t>
            </w:r>
          </w:p>
        </w:tc>
        <w:tc>
          <w:tcPr>
            <w:tcW w:w="3208" w:type="dxa"/>
            <w:shd w:val="clear" w:color="auto" w:fill="auto"/>
          </w:tcPr>
          <w:p w14:paraId="27D131CA"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Строк укладання договору</w:t>
            </w:r>
          </w:p>
        </w:tc>
        <w:tc>
          <w:tcPr>
            <w:tcW w:w="5758" w:type="dxa"/>
            <w:gridSpan w:val="2"/>
            <w:shd w:val="clear" w:color="auto" w:fill="auto"/>
          </w:tcPr>
          <w:p w14:paraId="5D9AEE85"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42DC8">
              <w:rPr>
                <w:rFonts w:ascii="Times New Roman" w:hAnsi="Times New Roman" w:cs="Times New Roman"/>
                <w:highlight w:val="white"/>
              </w:rPr>
              <w:t>У випадку обґрунтованої необхідності строк для укладення договору може бути продовжений до 60 дні</w:t>
            </w:r>
            <w:proofErr w:type="gramStart"/>
            <w:r w:rsidRPr="00742DC8">
              <w:rPr>
                <w:rFonts w:ascii="Times New Roman" w:hAnsi="Times New Roman" w:cs="Times New Roman"/>
                <w:highlight w:val="white"/>
              </w:rPr>
              <w:t>в</w:t>
            </w:r>
            <w:proofErr w:type="gramEnd"/>
            <w:r w:rsidRPr="00742DC8">
              <w:rPr>
                <w:rFonts w:ascii="Times New Roman" w:hAnsi="Times New Roman" w:cs="Times New Roman"/>
                <w:highlight w:val="white"/>
              </w:rPr>
              <w:t xml:space="preserve">. </w:t>
            </w:r>
          </w:p>
          <w:p w14:paraId="1BBD52B0" w14:textId="77777777" w:rsidR="00687B00" w:rsidRPr="00742DC8" w:rsidRDefault="00687B00" w:rsidP="000F646A">
            <w:pPr>
              <w:jc w:val="both"/>
              <w:rPr>
                <w:rFonts w:ascii="Times New Roman" w:hAnsi="Times New Roman" w:cs="Times New Roman"/>
                <w:highlight w:val="white"/>
              </w:rPr>
            </w:pPr>
            <w:r w:rsidRPr="00742DC8">
              <w:rPr>
                <w:rFonts w:ascii="Times New Roman" w:hAnsi="Times New Roman" w:cs="Times New Roman"/>
                <w:highlight w:val="white"/>
              </w:rPr>
              <w:t xml:space="preserve">У разі подання скарги до органу оскарження </w:t>
            </w:r>
            <w:proofErr w:type="gramStart"/>
            <w:r w:rsidRPr="00742DC8">
              <w:rPr>
                <w:rFonts w:ascii="Times New Roman" w:hAnsi="Times New Roman" w:cs="Times New Roman"/>
                <w:highlight w:val="white"/>
              </w:rPr>
              <w:t>п</w:t>
            </w:r>
            <w:proofErr w:type="gramEnd"/>
            <w:r w:rsidRPr="00742DC8">
              <w:rPr>
                <w:rFonts w:ascii="Times New Roman" w:hAnsi="Times New Roman" w:cs="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838A6D" w14:textId="4919F2C4" w:rsidR="004E3685" w:rsidRPr="00742DC8" w:rsidRDefault="00687B00" w:rsidP="000F646A">
            <w:pPr>
              <w:jc w:val="both"/>
              <w:rPr>
                <w:rFonts w:ascii="Times New Roman" w:eastAsia="Times New Roman" w:hAnsi="Times New Roman" w:cs="Times New Roman"/>
                <w:shd w:val="solid" w:color="FFFFFF" w:fill="FFFFFF"/>
                <w:lang w:val="uk-UA" w:eastAsia="ru-RU"/>
              </w:rPr>
            </w:pPr>
            <w:proofErr w:type="gramStart"/>
            <w:r w:rsidRPr="00742DC8">
              <w:rPr>
                <w:rFonts w:ascii="Times New Roman" w:hAnsi="Times New Roman" w:cs="Times New Roman"/>
                <w:highlight w:val="white"/>
              </w:rPr>
              <w:t>З</w:t>
            </w:r>
            <w:proofErr w:type="gramEnd"/>
            <w:r w:rsidRPr="00742DC8">
              <w:rPr>
                <w:rFonts w:ascii="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A5A07" w:rsidRPr="00742DC8" w14:paraId="0578ADDE" w14:textId="77777777" w:rsidTr="002339CA">
        <w:tc>
          <w:tcPr>
            <w:tcW w:w="904" w:type="dxa"/>
            <w:shd w:val="clear" w:color="auto" w:fill="auto"/>
            <w:vAlign w:val="center"/>
          </w:tcPr>
          <w:p w14:paraId="61ACDDEB"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3</w:t>
            </w:r>
          </w:p>
        </w:tc>
        <w:tc>
          <w:tcPr>
            <w:tcW w:w="3208" w:type="dxa"/>
            <w:shd w:val="clear" w:color="auto" w:fill="auto"/>
          </w:tcPr>
          <w:p w14:paraId="3FCA5FD4"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Проєкт договору про закупівлю</w:t>
            </w:r>
          </w:p>
        </w:tc>
        <w:tc>
          <w:tcPr>
            <w:tcW w:w="5758" w:type="dxa"/>
            <w:gridSpan w:val="2"/>
            <w:shd w:val="clear" w:color="auto" w:fill="auto"/>
          </w:tcPr>
          <w:p w14:paraId="51CB3197" w14:textId="79383462" w:rsidR="004E3685" w:rsidRPr="00742DC8" w:rsidRDefault="004E3685" w:rsidP="000F646A">
            <w:pPr>
              <w:ind w:firstLine="262"/>
              <w:jc w:val="both"/>
              <w:rPr>
                <w:rFonts w:ascii="Times New Roman" w:hAnsi="Times New Roman" w:cs="Times New Roman"/>
                <w:lang w:val="uk-UA"/>
              </w:rPr>
            </w:pPr>
            <w:r w:rsidRPr="00742DC8">
              <w:rPr>
                <w:rFonts w:ascii="Times New Roman" w:hAnsi="Times New Roman" w:cs="Times New Roman"/>
                <w:lang w:val="uk-UA"/>
              </w:rPr>
              <w:t>Проєкт договору склад</w:t>
            </w:r>
            <w:r w:rsidR="001E55A3" w:rsidRPr="00742DC8">
              <w:rPr>
                <w:rFonts w:ascii="Times New Roman" w:hAnsi="Times New Roman" w:cs="Times New Roman"/>
                <w:lang w:val="uk-UA"/>
              </w:rPr>
              <w:t>ено</w:t>
            </w:r>
            <w:r w:rsidRPr="00742DC8">
              <w:rPr>
                <w:rFonts w:ascii="Times New Roman" w:hAnsi="Times New Roman" w:cs="Times New Roman"/>
                <w:lang w:val="uk-UA"/>
              </w:rPr>
              <w:t xml:space="preserve"> замовником з урахуванням особливостей предмету закупівлі. </w:t>
            </w:r>
            <w:r w:rsidRPr="00742DC8">
              <w:rPr>
                <w:rFonts w:ascii="Times New Roman" w:eastAsia="Times New Roman" w:hAnsi="Times New Roman" w:cs="Times New Roman"/>
                <w:lang w:val="uk-UA"/>
              </w:rPr>
              <w:t xml:space="preserve">Проєкт Договору викладено в </w:t>
            </w:r>
            <w:r w:rsidR="005E1452" w:rsidRPr="00742DC8">
              <w:rPr>
                <w:rFonts w:ascii="Times New Roman" w:eastAsia="Times New Roman" w:hAnsi="Times New Roman" w:cs="Times New Roman"/>
                <w:b/>
                <w:i/>
                <w:lang w:val="uk-UA"/>
              </w:rPr>
              <w:t xml:space="preserve">Додатку </w:t>
            </w:r>
            <w:r w:rsidR="001D5C91" w:rsidRPr="00742DC8">
              <w:rPr>
                <w:rFonts w:ascii="Times New Roman" w:eastAsia="Times New Roman" w:hAnsi="Times New Roman" w:cs="Times New Roman"/>
                <w:b/>
                <w:i/>
                <w:lang w:val="uk-UA"/>
              </w:rPr>
              <w:t>5</w:t>
            </w:r>
            <w:r w:rsidRPr="00742DC8">
              <w:rPr>
                <w:rFonts w:ascii="Times New Roman" w:eastAsia="Times New Roman" w:hAnsi="Times New Roman" w:cs="Times New Roman"/>
                <w:lang w:val="uk-UA"/>
              </w:rPr>
              <w:t xml:space="preserve"> до цієї тендерної документації</w:t>
            </w:r>
            <w:r w:rsidRPr="00742DC8">
              <w:rPr>
                <w:rFonts w:ascii="Times New Roman" w:hAnsi="Times New Roman" w:cs="Times New Roman"/>
                <w:lang w:val="uk-UA"/>
              </w:rPr>
              <w:t>.</w:t>
            </w:r>
          </w:p>
          <w:p w14:paraId="7B3A4512" w14:textId="0C0D373C" w:rsidR="00622F48" w:rsidRPr="00742DC8" w:rsidRDefault="004E3685" w:rsidP="000F646A">
            <w:pPr>
              <w:ind w:firstLine="262"/>
              <w:jc w:val="both"/>
              <w:rPr>
                <w:rFonts w:ascii="Times New Roman" w:hAnsi="Times New Roman" w:cs="Times New Roman"/>
                <w:bCs/>
                <w:lang w:val="uk-UA"/>
              </w:rPr>
            </w:pPr>
            <w:r w:rsidRPr="00742DC8">
              <w:rPr>
                <w:rFonts w:ascii="Times New Roman" w:hAnsi="Times New Roman" w:cs="Times New Roman"/>
                <w:bCs/>
                <w:lang w:val="uk-UA"/>
              </w:rPr>
              <w:t xml:space="preserve">Учасник повинен надати погодження з умовами </w:t>
            </w:r>
            <w:r w:rsidR="008B2BD6" w:rsidRPr="00742DC8">
              <w:rPr>
                <w:rFonts w:ascii="Times New Roman" w:hAnsi="Times New Roman" w:cs="Times New Roman"/>
                <w:bCs/>
                <w:lang w:val="uk-UA"/>
              </w:rPr>
              <w:t xml:space="preserve">проєкту </w:t>
            </w:r>
            <w:r w:rsidRPr="00742DC8">
              <w:rPr>
                <w:rFonts w:ascii="Times New Roman" w:hAnsi="Times New Roman" w:cs="Times New Roman"/>
                <w:bCs/>
                <w:lang w:val="uk-UA"/>
              </w:rPr>
              <w:t>договору</w:t>
            </w:r>
            <w:r w:rsidR="006C6E4C" w:rsidRPr="00742DC8">
              <w:rPr>
                <w:rFonts w:ascii="Times New Roman" w:hAnsi="Times New Roman" w:cs="Times New Roman"/>
                <w:bCs/>
                <w:lang w:val="uk-UA"/>
              </w:rPr>
              <w:t xml:space="preserve"> в складі своєї </w:t>
            </w:r>
            <w:r w:rsidR="0076683F" w:rsidRPr="00742DC8">
              <w:rPr>
                <w:rFonts w:ascii="Times New Roman" w:hAnsi="Times New Roman" w:cs="Times New Roman"/>
                <w:bCs/>
                <w:lang w:val="uk-UA"/>
              </w:rPr>
              <w:t xml:space="preserve">тендерної </w:t>
            </w:r>
            <w:r w:rsidR="006C6E4C" w:rsidRPr="00742DC8">
              <w:rPr>
                <w:rFonts w:ascii="Times New Roman" w:hAnsi="Times New Roman" w:cs="Times New Roman"/>
                <w:bCs/>
                <w:lang w:val="uk-UA"/>
              </w:rPr>
              <w:t>пропозиції у вигляді</w:t>
            </w:r>
            <w:r w:rsidRPr="00742DC8">
              <w:rPr>
                <w:rFonts w:ascii="Times New Roman" w:hAnsi="Times New Roman" w:cs="Times New Roman"/>
                <w:bCs/>
                <w:lang w:val="uk-UA"/>
              </w:rPr>
              <w:t xml:space="preserve"> </w:t>
            </w:r>
            <w:r w:rsidR="006C6E4C" w:rsidRPr="00742DC8">
              <w:rPr>
                <w:rFonts w:ascii="Times New Roman" w:hAnsi="Times New Roman" w:cs="Times New Roman"/>
                <w:bCs/>
                <w:lang w:val="uk-UA"/>
              </w:rPr>
              <w:t xml:space="preserve">підписаного </w:t>
            </w:r>
            <w:r w:rsidR="001E3E08" w:rsidRPr="00742DC8">
              <w:rPr>
                <w:rFonts w:ascii="Times New Roman" w:hAnsi="Times New Roman" w:cs="Times New Roman"/>
                <w:bCs/>
                <w:lang w:val="uk-UA"/>
              </w:rPr>
              <w:t>проєкту договору та/або лист-погодження з умовами договору.</w:t>
            </w:r>
          </w:p>
        </w:tc>
      </w:tr>
      <w:tr w:rsidR="001A5A07" w:rsidRPr="00742DC8" w14:paraId="409C4F92" w14:textId="77777777" w:rsidTr="002339CA">
        <w:tc>
          <w:tcPr>
            <w:tcW w:w="904" w:type="dxa"/>
            <w:shd w:val="clear" w:color="auto" w:fill="auto"/>
            <w:vAlign w:val="center"/>
          </w:tcPr>
          <w:p w14:paraId="01B2C78A"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4</w:t>
            </w:r>
          </w:p>
        </w:tc>
        <w:tc>
          <w:tcPr>
            <w:tcW w:w="3208" w:type="dxa"/>
            <w:shd w:val="clear" w:color="auto" w:fill="auto"/>
          </w:tcPr>
          <w:p w14:paraId="429D9ADA" w14:textId="0B1788A3" w:rsidR="004E3685" w:rsidRPr="00742DC8" w:rsidRDefault="004E1414" w:rsidP="000F646A">
            <w:pPr>
              <w:jc w:val="both"/>
              <w:rPr>
                <w:rFonts w:ascii="Times New Roman" w:hAnsi="Times New Roman" w:cs="Times New Roman"/>
                <w:b/>
                <w:lang w:val="uk-UA"/>
              </w:rPr>
            </w:pPr>
            <w:r w:rsidRPr="00742DC8">
              <w:rPr>
                <w:rFonts w:ascii="Times New Roman" w:hAnsi="Times New Roman" w:cs="Times New Roman"/>
                <w:b/>
                <w:lang w:val="uk-UA"/>
              </w:rPr>
              <w:t>Умови укладання договору про закупівлю</w:t>
            </w:r>
          </w:p>
        </w:tc>
        <w:tc>
          <w:tcPr>
            <w:tcW w:w="5758" w:type="dxa"/>
            <w:gridSpan w:val="2"/>
            <w:shd w:val="clear" w:color="auto" w:fill="auto"/>
          </w:tcPr>
          <w:p w14:paraId="4684D010" w14:textId="77777777" w:rsidR="00687B00" w:rsidRPr="00742DC8" w:rsidRDefault="00687B00" w:rsidP="000F646A">
            <w:pPr>
              <w:jc w:val="both"/>
              <w:rPr>
                <w:rFonts w:ascii="Times New Roman" w:hAnsi="Times New Roman" w:cs="Times New Roman"/>
                <w:lang w:val="uk-UA"/>
              </w:rPr>
            </w:pPr>
            <w:r w:rsidRPr="00742DC8">
              <w:rPr>
                <w:rFonts w:ascii="Times New Roman" w:hAnsi="Times New Roman" w:cs="Times New Roman"/>
                <w:color w:val="323232"/>
                <w:lang w:val="uk-UA"/>
              </w:rPr>
              <w:t>Д</w:t>
            </w:r>
            <w:r w:rsidRPr="00742DC8">
              <w:rPr>
                <w:rFonts w:ascii="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2ED917"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Pr="00742DC8">
              <w:rPr>
                <w:rFonts w:ascii="Times New Roman" w:hAnsi="Times New Roman" w:cs="Times New Roman"/>
              </w:rPr>
              <w:t>.</w:t>
            </w:r>
            <w:proofErr w:type="gramEnd"/>
            <w:r w:rsidRPr="00742DC8">
              <w:rPr>
                <w:rFonts w:ascii="Times New Roman" w:hAnsi="Times New Roman" w:cs="Times New Roman"/>
              </w:rPr>
              <w:t xml:space="preserve"> І</w:t>
            </w:r>
            <w:proofErr w:type="gramStart"/>
            <w:r w:rsidRPr="00742DC8">
              <w:rPr>
                <w:rFonts w:ascii="Times New Roman" w:hAnsi="Times New Roman" w:cs="Times New Roman"/>
              </w:rPr>
              <w:t>н</w:t>
            </w:r>
            <w:proofErr w:type="gramEnd"/>
            <w:r w:rsidRPr="00742DC8">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14:paraId="504B3B0B" w14:textId="77777777" w:rsidR="00687B00" w:rsidRPr="00742DC8" w:rsidRDefault="00687B00" w:rsidP="000F646A">
            <w:pPr>
              <w:jc w:val="both"/>
              <w:rPr>
                <w:rFonts w:ascii="Times New Roman" w:hAnsi="Times New Roman" w:cs="Times New Roman"/>
              </w:rPr>
            </w:pPr>
            <w:r w:rsidRPr="00742DC8">
              <w:rPr>
                <w:rFonts w:ascii="Times New Roman" w:hAnsi="Times New Roman" w:cs="Times New Roman"/>
              </w:rPr>
              <w:t>Умови договору про закупівлю не повинні ві</w:t>
            </w:r>
            <w:proofErr w:type="gramStart"/>
            <w:r w:rsidRPr="00742DC8">
              <w:rPr>
                <w:rFonts w:ascii="Times New Roman" w:hAnsi="Times New Roman" w:cs="Times New Roman"/>
              </w:rPr>
              <w:t>др</w:t>
            </w:r>
            <w:proofErr w:type="gramEnd"/>
            <w:r w:rsidRPr="00742DC8">
              <w:rPr>
                <w:rFonts w:ascii="Times New Roman" w:hAnsi="Times New Roman" w:cs="Times New Roman"/>
              </w:rPr>
              <w:t>ізнятися від змісту тендерної пропозиції за результатами електронного аукціону переможця процедури закупівлі, крім випадків:</w:t>
            </w:r>
          </w:p>
          <w:p w14:paraId="71250037" w14:textId="77777777" w:rsidR="00687B00" w:rsidRPr="00742DC8" w:rsidRDefault="00687B00" w:rsidP="000F646A">
            <w:pPr>
              <w:ind w:left="33" w:firstLine="283"/>
              <w:jc w:val="both"/>
              <w:rPr>
                <w:rFonts w:ascii="Times New Roman" w:hAnsi="Times New Roman" w:cs="Times New Roman"/>
              </w:rPr>
            </w:pPr>
            <w:r w:rsidRPr="00742DC8">
              <w:rPr>
                <w:rFonts w:ascii="Times New Roman" w:hAnsi="Times New Roman" w:cs="Times New Roman"/>
              </w:rPr>
              <w:t xml:space="preserve">— визначення </w:t>
            </w:r>
            <w:proofErr w:type="gramStart"/>
            <w:r w:rsidRPr="00742DC8">
              <w:rPr>
                <w:rFonts w:ascii="Times New Roman" w:hAnsi="Times New Roman" w:cs="Times New Roman"/>
              </w:rPr>
              <w:t>грошового</w:t>
            </w:r>
            <w:proofErr w:type="gramEnd"/>
            <w:r w:rsidRPr="00742DC8">
              <w:rPr>
                <w:rFonts w:ascii="Times New Roman" w:hAnsi="Times New Roman" w:cs="Times New Roman"/>
              </w:rPr>
              <w:t xml:space="preserve"> еквівалента зобов’язання в іноземній валюті;</w:t>
            </w:r>
          </w:p>
          <w:p w14:paraId="33863B69" w14:textId="77777777" w:rsidR="00687B00" w:rsidRPr="00742DC8" w:rsidRDefault="00687B00" w:rsidP="000F646A">
            <w:pPr>
              <w:ind w:left="33" w:firstLine="283"/>
              <w:jc w:val="both"/>
              <w:rPr>
                <w:rFonts w:ascii="Times New Roman" w:hAnsi="Times New Roman" w:cs="Times New Roman"/>
              </w:rPr>
            </w:pPr>
            <w:r w:rsidRPr="00742DC8">
              <w:rPr>
                <w:rFonts w:ascii="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і;</w:t>
            </w:r>
          </w:p>
          <w:p w14:paraId="4FAD0AEF" w14:textId="77777777" w:rsidR="00687B00" w:rsidRPr="00742DC8" w:rsidRDefault="00687B00" w:rsidP="000F646A">
            <w:pPr>
              <w:jc w:val="both"/>
              <w:rPr>
                <w:rFonts w:ascii="Times New Roman" w:hAnsi="Times New Roman" w:cs="Times New Roman"/>
                <w:lang w:val="uk-UA"/>
              </w:rPr>
            </w:pPr>
            <w:proofErr w:type="gramStart"/>
            <w:r w:rsidRPr="00742DC8">
              <w:rPr>
                <w:rFonts w:ascii="Times New Roman" w:hAnsi="Times New Roman" w:cs="Times New Roman"/>
              </w:rPr>
              <w:t xml:space="preserve">— перерахунку ціни та обсягів товарів за результатами електронного аукціону в бік зменшення за умови </w:t>
            </w:r>
            <w:r w:rsidRPr="00742DC8">
              <w:rPr>
                <w:rFonts w:ascii="Times New Roman" w:hAnsi="Times New Roman" w:cs="Times New Roman"/>
              </w:rPr>
              <w:lastRenderedPageBreak/>
              <w:t>необхідності приведення обсягів товарів до кратності упаковки.</w:t>
            </w:r>
            <w:proofErr w:type="gramEnd"/>
          </w:p>
          <w:p w14:paraId="4EF5A3DE" w14:textId="3C894A91" w:rsidR="004E3685" w:rsidRPr="00742DC8" w:rsidRDefault="00687B00" w:rsidP="000F646A">
            <w:pPr>
              <w:jc w:val="both"/>
              <w:rPr>
                <w:rFonts w:ascii="Times New Roman" w:eastAsia="Times New Roman" w:hAnsi="Times New Roman" w:cs="Times New Roman"/>
                <w:color w:val="333333"/>
                <w:lang w:val="uk-UA" w:eastAsia="uk-UA"/>
              </w:rPr>
            </w:pPr>
            <w:r w:rsidRPr="00742DC8">
              <w:rPr>
                <w:rFonts w:ascii="Times New Roman" w:hAnsi="Times New Roman" w:cs="Times New Roman"/>
              </w:rPr>
              <w:t>Учасник надає гарантійний лист про згоду із проектом договору на істотними умовами.</w:t>
            </w:r>
          </w:p>
        </w:tc>
      </w:tr>
      <w:tr w:rsidR="001A5A07" w:rsidRPr="00742DC8" w14:paraId="60D8EE99" w14:textId="77777777" w:rsidTr="002339CA">
        <w:tc>
          <w:tcPr>
            <w:tcW w:w="904" w:type="dxa"/>
            <w:shd w:val="clear" w:color="auto" w:fill="auto"/>
            <w:vAlign w:val="center"/>
          </w:tcPr>
          <w:p w14:paraId="47A5584C"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lastRenderedPageBreak/>
              <w:t>5</w:t>
            </w:r>
          </w:p>
        </w:tc>
        <w:tc>
          <w:tcPr>
            <w:tcW w:w="3208" w:type="dxa"/>
            <w:shd w:val="clear" w:color="auto" w:fill="auto"/>
          </w:tcPr>
          <w:p w14:paraId="2D3947A8"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Дії замовника при відмові переможця торгів підписати договір про закупівлю</w:t>
            </w:r>
          </w:p>
        </w:tc>
        <w:tc>
          <w:tcPr>
            <w:tcW w:w="5758" w:type="dxa"/>
            <w:gridSpan w:val="2"/>
            <w:shd w:val="clear" w:color="auto" w:fill="auto"/>
          </w:tcPr>
          <w:p w14:paraId="097ECF07" w14:textId="01E4DB53" w:rsidR="004E3685" w:rsidRPr="00742DC8" w:rsidRDefault="004E1414" w:rsidP="000F646A">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2"/>
              <w:jc w:val="both"/>
              <w:rPr>
                <w:rFonts w:ascii="Times New Roman" w:eastAsia="Times New Roman" w:hAnsi="Times New Roman" w:cs="Times New Roman"/>
                <w:lang w:val="uk-UA" w:eastAsia="ru-RU"/>
              </w:rPr>
            </w:pPr>
            <w:r w:rsidRPr="00742DC8">
              <w:rPr>
                <w:rFonts w:ascii="Times New Roman" w:eastAsia="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4E3685" w:rsidRPr="00742DC8">
              <w:rPr>
                <w:rFonts w:ascii="Times New Roman" w:eastAsia="Times New Roman" w:hAnsi="Times New Roman" w:cs="Times New Roman"/>
                <w:lang w:val="uk-UA"/>
              </w:rPr>
              <w:t>.</w:t>
            </w:r>
          </w:p>
        </w:tc>
      </w:tr>
      <w:tr w:rsidR="004E3685" w:rsidRPr="00742DC8" w14:paraId="4F4DD5C0" w14:textId="77777777" w:rsidTr="002339CA">
        <w:trPr>
          <w:trHeight w:val="70"/>
        </w:trPr>
        <w:tc>
          <w:tcPr>
            <w:tcW w:w="904" w:type="dxa"/>
            <w:shd w:val="clear" w:color="auto" w:fill="auto"/>
            <w:vAlign w:val="center"/>
          </w:tcPr>
          <w:p w14:paraId="7D46401D" w14:textId="77777777" w:rsidR="004E3685" w:rsidRPr="00742DC8" w:rsidRDefault="004E3685" w:rsidP="000F646A">
            <w:pPr>
              <w:jc w:val="center"/>
              <w:rPr>
                <w:rFonts w:ascii="Times New Roman" w:hAnsi="Times New Roman" w:cs="Times New Roman"/>
                <w:b/>
                <w:lang w:val="uk-UA"/>
              </w:rPr>
            </w:pPr>
            <w:r w:rsidRPr="00742DC8">
              <w:rPr>
                <w:rFonts w:ascii="Times New Roman" w:hAnsi="Times New Roman" w:cs="Times New Roman"/>
                <w:b/>
                <w:lang w:val="uk-UA"/>
              </w:rPr>
              <w:t>6</w:t>
            </w:r>
          </w:p>
        </w:tc>
        <w:tc>
          <w:tcPr>
            <w:tcW w:w="3208" w:type="dxa"/>
            <w:shd w:val="clear" w:color="auto" w:fill="auto"/>
          </w:tcPr>
          <w:p w14:paraId="0B16A541" w14:textId="77777777" w:rsidR="004E3685" w:rsidRPr="00742DC8" w:rsidRDefault="004E3685" w:rsidP="000F646A">
            <w:pPr>
              <w:jc w:val="both"/>
              <w:rPr>
                <w:rFonts w:ascii="Times New Roman" w:hAnsi="Times New Roman" w:cs="Times New Roman"/>
                <w:b/>
                <w:lang w:val="uk-UA"/>
              </w:rPr>
            </w:pPr>
            <w:r w:rsidRPr="00742DC8">
              <w:rPr>
                <w:rFonts w:ascii="Times New Roman" w:hAnsi="Times New Roman" w:cs="Times New Roman"/>
                <w:b/>
                <w:lang w:val="uk-UA"/>
              </w:rPr>
              <w:t>Забезпечення виконання договору про закупівлю</w:t>
            </w:r>
          </w:p>
        </w:tc>
        <w:tc>
          <w:tcPr>
            <w:tcW w:w="5758" w:type="dxa"/>
            <w:gridSpan w:val="2"/>
            <w:shd w:val="clear" w:color="auto" w:fill="auto"/>
          </w:tcPr>
          <w:p w14:paraId="7ECE66E2" w14:textId="77777777" w:rsidR="004E3685" w:rsidRPr="00742DC8" w:rsidRDefault="004E3685" w:rsidP="000F646A">
            <w:pPr>
              <w:keepNext/>
              <w:keepLines/>
              <w:ind w:right="120" w:firstLine="262"/>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Забезпечення виконання договору про закупівлю не вимагається.</w:t>
            </w:r>
          </w:p>
        </w:tc>
      </w:tr>
    </w:tbl>
    <w:p w14:paraId="1B55115A" w14:textId="77777777" w:rsidR="001665C6" w:rsidRPr="00742DC8" w:rsidRDefault="001665C6" w:rsidP="000F646A">
      <w:pPr>
        <w:spacing w:line="240" w:lineRule="auto"/>
        <w:rPr>
          <w:rFonts w:ascii="Times New Roman" w:hAnsi="Times New Roman" w:cs="Times New Roman"/>
          <w:lang w:val="uk-UA"/>
        </w:rPr>
      </w:pPr>
      <w:r w:rsidRPr="00742DC8">
        <w:rPr>
          <w:rFonts w:ascii="Times New Roman" w:hAnsi="Times New Roman" w:cs="Times New Roman"/>
          <w:lang w:val="uk-UA"/>
        </w:rPr>
        <w:br w:type="page"/>
      </w:r>
    </w:p>
    <w:p w14:paraId="2C56D20D" w14:textId="73F2E6C0" w:rsidR="00D66F86" w:rsidRPr="00742DC8" w:rsidRDefault="00D66F86" w:rsidP="000F646A">
      <w:pPr>
        <w:spacing w:line="240" w:lineRule="auto"/>
        <w:jc w:val="right"/>
        <w:rPr>
          <w:rFonts w:ascii="Times New Roman" w:eastAsia="Calibri" w:hAnsi="Times New Roman" w:cs="Times New Roman"/>
          <w:b/>
          <w:bCs/>
          <w:lang w:val="uk-UA"/>
        </w:rPr>
      </w:pPr>
      <w:r w:rsidRPr="00742DC8">
        <w:rPr>
          <w:rFonts w:ascii="Times New Roman" w:hAnsi="Times New Roman" w:cs="Times New Roman"/>
          <w:b/>
          <w:bCs/>
          <w:lang w:val="uk-UA"/>
        </w:rPr>
        <w:lastRenderedPageBreak/>
        <w:t>Додаток № 1</w:t>
      </w:r>
      <w:r w:rsidR="0082391C" w:rsidRPr="00742DC8">
        <w:rPr>
          <w:rFonts w:ascii="Times New Roman" w:hAnsi="Times New Roman" w:cs="Times New Roman"/>
          <w:b/>
          <w:bCs/>
          <w:lang w:val="uk-UA"/>
        </w:rPr>
        <w:t xml:space="preserve"> </w:t>
      </w:r>
      <w:r w:rsidR="0082391C" w:rsidRPr="00742DC8">
        <w:rPr>
          <w:rFonts w:ascii="Times New Roman" w:eastAsia="Calibri" w:hAnsi="Times New Roman" w:cs="Times New Roman"/>
          <w:b/>
          <w:bCs/>
          <w:lang w:val="uk-UA"/>
        </w:rPr>
        <w:t>до тендерної документації</w:t>
      </w:r>
    </w:p>
    <w:p w14:paraId="19C4F632" w14:textId="51FD1A53" w:rsidR="00D66F86" w:rsidRPr="00742DC8" w:rsidRDefault="00D66F86" w:rsidP="000F646A">
      <w:pPr>
        <w:spacing w:after="0" w:line="240" w:lineRule="auto"/>
        <w:jc w:val="center"/>
        <w:rPr>
          <w:rFonts w:ascii="Times New Roman" w:hAnsi="Times New Roman" w:cs="Times New Roman"/>
          <w:i/>
          <w:lang w:val="uk-UA"/>
        </w:rPr>
      </w:pPr>
      <w:r w:rsidRPr="00742DC8">
        <w:rPr>
          <w:rFonts w:ascii="Times New Roman" w:hAnsi="Times New Roman" w:cs="Times New Roman"/>
          <w:b/>
          <w:bCs/>
          <w:lang w:val="uk-UA"/>
        </w:rPr>
        <w:t>«ЦІНОВА ПРОПОЗИЦІЯ»</w:t>
      </w:r>
    </w:p>
    <w:p w14:paraId="21D8E32C" w14:textId="488B5C1F" w:rsidR="00D66F86" w:rsidRPr="00742DC8" w:rsidRDefault="00D66F86" w:rsidP="000F646A">
      <w:pPr>
        <w:spacing w:after="0" w:line="240" w:lineRule="auto"/>
        <w:jc w:val="center"/>
        <w:rPr>
          <w:rFonts w:ascii="Times New Roman" w:hAnsi="Times New Roman" w:cs="Times New Roman"/>
          <w:b/>
          <w:lang w:val="uk-UA"/>
        </w:rPr>
      </w:pPr>
      <w:r w:rsidRPr="00742DC8">
        <w:rPr>
          <w:rFonts w:ascii="Times New Roman" w:hAnsi="Times New Roman" w:cs="Times New Roman"/>
          <w:i/>
          <w:lang w:val="uk-UA"/>
        </w:rPr>
        <w:t>(форма, яка подається Учасником)</w:t>
      </w:r>
    </w:p>
    <w:p w14:paraId="188FD4D2" w14:textId="3B545111" w:rsidR="00D66F86" w:rsidRPr="00742DC8" w:rsidRDefault="00D66F86" w:rsidP="000F646A">
      <w:pPr>
        <w:spacing w:after="0" w:line="240" w:lineRule="auto"/>
        <w:ind w:firstLine="708"/>
        <w:jc w:val="both"/>
        <w:rPr>
          <w:rFonts w:ascii="Times New Roman" w:hAnsi="Times New Roman" w:cs="Times New Roman"/>
          <w:lang w:val="uk-UA"/>
        </w:rPr>
      </w:pPr>
      <w:r w:rsidRPr="00742DC8">
        <w:rPr>
          <w:rFonts w:ascii="Times New Roman" w:hAnsi="Times New Roman" w:cs="Times New Roman"/>
          <w:lang w:val="uk-UA"/>
        </w:rPr>
        <w:t>Ми,</w:t>
      </w:r>
      <w:r w:rsidR="006C1181" w:rsidRPr="00742DC8">
        <w:rPr>
          <w:rFonts w:ascii="Times New Roman" w:hAnsi="Times New Roman" w:cs="Times New Roman"/>
          <w:b/>
          <w:lang w:val="uk-UA"/>
        </w:rPr>
        <w:t xml:space="preserve"> </w:t>
      </w:r>
      <w:r w:rsidRPr="00742DC8">
        <w:rPr>
          <w:rFonts w:ascii="Times New Roman" w:hAnsi="Times New Roman" w:cs="Times New Roman"/>
          <w:b/>
          <w:lang w:val="uk-UA"/>
        </w:rPr>
        <w:t>___________</w:t>
      </w:r>
      <w:r w:rsidR="006C1181" w:rsidRPr="00742DC8">
        <w:rPr>
          <w:rFonts w:ascii="Times New Roman" w:hAnsi="Times New Roman" w:cs="Times New Roman"/>
          <w:b/>
          <w:lang w:val="uk-UA"/>
        </w:rPr>
        <w:t xml:space="preserve">___________________________________________________ </w:t>
      </w:r>
      <w:r w:rsidRPr="00742DC8">
        <w:rPr>
          <w:rFonts w:ascii="Times New Roman" w:hAnsi="Times New Roman" w:cs="Times New Roman"/>
          <w:i/>
          <w:lang w:val="uk-UA"/>
        </w:rPr>
        <w:t>(повне найменування юридичної особи/ПІБ фізичної особи - Учасника)</w:t>
      </w:r>
      <w:r w:rsidRPr="00742DC8">
        <w:rPr>
          <w:rFonts w:ascii="Times New Roman" w:hAnsi="Times New Roman" w:cs="Times New Roman"/>
          <w:lang w:val="uk-UA"/>
        </w:rPr>
        <w:t xml:space="preserve"> надаємо свою пропозицію щодо участі у торгах на закупівлю за предметом: </w:t>
      </w:r>
      <w:r w:rsidR="008D3E27" w:rsidRPr="00742DC8">
        <w:rPr>
          <w:rFonts w:ascii="Times New Roman" w:eastAsia="Calibri" w:hAnsi="Times New Roman" w:cs="Times New Roman"/>
        </w:rPr>
        <w:t>код ДК 021:2015</w:t>
      </w:r>
      <w:r w:rsidR="008D3E27" w:rsidRPr="00742DC8">
        <w:rPr>
          <w:rFonts w:ascii="Times New Roman" w:eastAsia="Calibri" w:hAnsi="Times New Roman" w:cs="Times New Roman"/>
          <w:b/>
        </w:rPr>
        <w:t xml:space="preserve"> – </w:t>
      </w:r>
      <w:r w:rsidR="008D3E27" w:rsidRPr="00742DC8">
        <w:rPr>
          <w:rFonts w:ascii="Times New Roman" w:hAnsi="Times New Roman" w:cs="Times New Roman"/>
          <w:bCs/>
        </w:rPr>
        <w:t>021:2015 –</w:t>
      </w:r>
      <w:r w:rsidR="008D3E27" w:rsidRPr="00742DC8">
        <w:rPr>
          <w:rFonts w:ascii="Times New Roman" w:hAnsi="Times New Roman" w:cs="Times New Roman"/>
          <w:b/>
        </w:rPr>
        <w:t xml:space="preserve"> </w:t>
      </w:r>
      <w:r w:rsidR="008D3E27" w:rsidRPr="00742DC8">
        <w:rPr>
          <w:rFonts w:ascii="Times New Roman" w:hAnsi="Times New Roman" w:cs="Times New Roman"/>
        </w:rPr>
        <w:t>15</w:t>
      </w:r>
      <w:r w:rsidR="008D3E27" w:rsidRPr="00742DC8">
        <w:rPr>
          <w:rFonts w:ascii="Times New Roman" w:hAnsi="Times New Roman" w:cs="Times New Roman"/>
          <w:lang w:val="uk-UA"/>
        </w:rPr>
        <w:t>55</w:t>
      </w:r>
      <w:r w:rsidR="008D3E27" w:rsidRPr="00742DC8">
        <w:rPr>
          <w:rFonts w:ascii="Times New Roman" w:hAnsi="Times New Roman" w:cs="Times New Roman"/>
        </w:rPr>
        <w:t>0000-</w:t>
      </w:r>
      <w:r w:rsidR="008D3E27" w:rsidRPr="00742DC8">
        <w:rPr>
          <w:rFonts w:ascii="Times New Roman" w:hAnsi="Times New Roman" w:cs="Times New Roman"/>
          <w:lang w:val="uk-UA"/>
        </w:rPr>
        <w:t>8</w:t>
      </w:r>
      <w:r w:rsidR="008D3E27" w:rsidRPr="00742DC8">
        <w:rPr>
          <w:rFonts w:ascii="Times New Roman" w:hAnsi="Times New Roman" w:cs="Times New Roman"/>
        </w:rPr>
        <w:t xml:space="preserve"> </w:t>
      </w:r>
      <w:r w:rsidR="008D3E27" w:rsidRPr="00742DC8">
        <w:rPr>
          <w:rFonts w:ascii="Times New Roman" w:hAnsi="Times New Roman" w:cs="Times New Roman"/>
          <w:lang w:val="uk-UA"/>
        </w:rPr>
        <w:t>Молочні продукти різні</w:t>
      </w:r>
      <w:r w:rsidR="008D3E27" w:rsidRPr="00742DC8">
        <w:rPr>
          <w:rFonts w:ascii="Times New Roman" w:hAnsi="Times New Roman" w:cs="Times New Roman"/>
        </w:rPr>
        <w:t xml:space="preserve"> (</w:t>
      </w:r>
      <w:r w:rsidR="008D3E27" w:rsidRPr="00742DC8">
        <w:rPr>
          <w:rFonts w:ascii="Times New Roman" w:hAnsi="Times New Roman" w:cs="Times New Roman"/>
          <w:lang w:val="uk-UA"/>
        </w:rPr>
        <w:t>сметана, йогурт</w:t>
      </w:r>
      <w:r w:rsidR="008D3E27" w:rsidRPr="00742DC8">
        <w:rPr>
          <w:rFonts w:ascii="Times New Roman" w:hAnsi="Times New Roman" w:cs="Times New Roman"/>
        </w:rPr>
        <w:t>)</w:t>
      </w:r>
    </w:p>
    <w:p w14:paraId="60E43ADA" w14:textId="2EBC5103" w:rsidR="00D66F86" w:rsidRPr="00742DC8" w:rsidRDefault="00D66F86" w:rsidP="000F646A">
      <w:pPr>
        <w:spacing w:after="0" w:line="240" w:lineRule="auto"/>
        <w:ind w:firstLine="708"/>
        <w:jc w:val="both"/>
        <w:rPr>
          <w:rFonts w:ascii="Times New Roman" w:hAnsi="Times New Roman" w:cs="Times New Roman"/>
          <w:iCs/>
          <w:lang w:val="uk-UA"/>
        </w:rPr>
      </w:pPr>
      <w:r w:rsidRPr="00742DC8">
        <w:rPr>
          <w:rFonts w:ascii="Times New Roman" w:hAnsi="Times New Roman" w:cs="Times New Roman"/>
          <w:lang w:val="uk-UA"/>
        </w:rPr>
        <w:t>Вивчивши документацію торгів та технічні вимоги на виконання зазначеного вище, ми, уповноважені на підписання Договору, маємо можливість та погоджуємося виконати</w:t>
      </w:r>
      <w:r w:rsidR="00E5564A" w:rsidRPr="00742DC8">
        <w:rPr>
          <w:rFonts w:ascii="Times New Roman" w:hAnsi="Times New Roman" w:cs="Times New Roman"/>
          <w:lang w:val="uk-UA"/>
        </w:rPr>
        <w:t xml:space="preserve"> вимоги замовника та Договору на</w:t>
      </w:r>
      <w:r w:rsidRPr="00742DC8">
        <w:rPr>
          <w:rFonts w:ascii="Times New Roman" w:hAnsi="Times New Roman" w:cs="Times New Roman"/>
          <w:lang w:val="uk-UA"/>
        </w:rPr>
        <w:t xml:space="preserve"> </w:t>
      </w:r>
      <w:r w:rsidR="00E5564A" w:rsidRPr="00742DC8">
        <w:rPr>
          <w:rFonts w:ascii="Times New Roman" w:hAnsi="Times New Roman" w:cs="Times New Roman"/>
          <w:iCs/>
          <w:lang w:val="uk-UA"/>
        </w:rPr>
        <w:t>загальну суму:____________________</w:t>
      </w:r>
      <w:r w:rsidR="00F72780" w:rsidRPr="00742DC8">
        <w:rPr>
          <w:rFonts w:ascii="Times New Roman" w:hAnsi="Times New Roman" w:cs="Times New Roman"/>
          <w:iCs/>
          <w:lang w:val="uk-UA"/>
        </w:rPr>
        <w:t>_____________ грн. (з/без ПДВ);</w:t>
      </w:r>
    </w:p>
    <w:p w14:paraId="05999389" w14:textId="77777777" w:rsidR="00D66F86" w:rsidRPr="00742DC8" w:rsidRDefault="00D66F86" w:rsidP="000F646A">
      <w:pPr>
        <w:spacing w:after="0" w:line="240" w:lineRule="auto"/>
        <w:rPr>
          <w:rFonts w:ascii="Times New Roman" w:hAnsi="Times New Roman" w:cs="Times New Roman"/>
          <w:lang w:val="uk-UA"/>
        </w:rPr>
      </w:pPr>
    </w:p>
    <w:tbl>
      <w:tblPr>
        <w:tblStyle w:val="a3"/>
        <w:tblW w:w="0" w:type="auto"/>
        <w:tblLook w:val="04A0" w:firstRow="1" w:lastRow="0" w:firstColumn="1" w:lastColumn="0" w:noHBand="0" w:noVBand="1"/>
      </w:tblPr>
      <w:tblGrid>
        <w:gridCol w:w="450"/>
        <w:gridCol w:w="1810"/>
        <w:gridCol w:w="1733"/>
        <w:gridCol w:w="1133"/>
        <w:gridCol w:w="967"/>
        <w:gridCol w:w="1145"/>
        <w:gridCol w:w="1218"/>
        <w:gridCol w:w="1115"/>
      </w:tblGrid>
      <w:tr w:rsidR="00E26CB4" w:rsidRPr="00742DC8" w14:paraId="1E07A60C" w14:textId="67167B58" w:rsidTr="008D3E27">
        <w:tc>
          <w:tcPr>
            <w:tcW w:w="450" w:type="dxa"/>
            <w:tcBorders>
              <w:top w:val="single" w:sz="4" w:space="0" w:color="000000"/>
              <w:left w:val="single" w:sz="4" w:space="0" w:color="000000"/>
              <w:bottom w:val="single" w:sz="4" w:space="0" w:color="000000"/>
              <w:right w:val="single" w:sz="4" w:space="0" w:color="000000"/>
            </w:tcBorders>
            <w:hideMark/>
          </w:tcPr>
          <w:p w14:paraId="2EB2B0BC" w14:textId="77777777" w:rsidR="00E26CB4" w:rsidRPr="00742DC8" w:rsidRDefault="00E26CB4" w:rsidP="000F646A">
            <w:pPr>
              <w:rPr>
                <w:rFonts w:ascii="Times New Roman" w:hAnsi="Times New Roman" w:cs="Times New Roman"/>
                <w:lang w:val="uk-UA"/>
              </w:rPr>
            </w:pPr>
            <w:r w:rsidRPr="00742DC8">
              <w:rPr>
                <w:rFonts w:ascii="Times New Roman" w:hAnsi="Times New Roman" w:cs="Times New Roman"/>
                <w:lang w:val="uk-UA"/>
              </w:rPr>
              <w:t>№</w:t>
            </w:r>
          </w:p>
        </w:tc>
        <w:tc>
          <w:tcPr>
            <w:tcW w:w="1810" w:type="dxa"/>
            <w:tcBorders>
              <w:top w:val="single" w:sz="4" w:space="0" w:color="000000"/>
              <w:left w:val="single" w:sz="4" w:space="0" w:color="000000"/>
              <w:bottom w:val="single" w:sz="4" w:space="0" w:color="000000"/>
              <w:right w:val="single" w:sz="4" w:space="0" w:color="000000"/>
            </w:tcBorders>
            <w:vAlign w:val="center"/>
            <w:hideMark/>
          </w:tcPr>
          <w:p w14:paraId="1832F996" w14:textId="340CD24F" w:rsidR="00E26CB4" w:rsidRPr="00742DC8" w:rsidRDefault="00E26CB4" w:rsidP="000F646A">
            <w:pPr>
              <w:rPr>
                <w:rFonts w:ascii="Times New Roman" w:hAnsi="Times New Roman" w:cs="Times New Roman"/>
                <w:lang w:val="uk-UA"/>
              </w:rPr>
            </w:pPr>
            <w:r w:rsidRPr="00742DC8">
              <w:rPr>
                <w:rFonts w:ascii="Times New Roman" w:hAnsi="Times New Roman" w:cs="Times New Roman"/>
                <w:lang w:val="uk-UA"/>
              </w:rPr>
              <w:t xml:space="preserve">Найменування </w:t>
            </w:r>
            <w:r w:rsidR="009256D9" w:rsidRPr="00742DC8">
              <w:rPr>
                <w:rFonts w:ascii="Times New Roman" w:hAnsi="Times New Roman" w:cs="Times New Roman"/>
                <w:lang w:val="uk-UA"/>
              </w:rPr>
              <w:t>товару</w:t>
            </w:r>
          </w:p>
        </w:tc>
        <w:tc>
          <w:tcPr>
            <w:tcW w:w="1733" w:type="dxa"/>
            <w:tcBorders>
              <w:top w:val="single" w:sz="4" w:space="0" w:color="000000"/>
              <w:left w:val="single" w:sz="4" w:space="0" w:color="000000"/>
              <w:bottom w:val="single" w:sz="4" w:space="0" w:color="000000"/>
              <w:right w:val="single" w:sz="4" w:space="0" w:color="000000"/>
            </w:tcBorders>
            <w:vAlign w:val="center"/>
            <w:hideMark/>
          </w:tcPr>
          <w:p w14:paraId="769DA86F" w14:textId="48717692" w:rsidR="00E26CB4" w:rsidRPr="00742DC8" w:rsidRDefault="00E26CB4" w:rsidP="000F646A">
            <w:pPr>
              <w:rPr>
                <w:rFonts w:ascii="Times New Roman" w:hAnsi="Times New Roman" w:cs="Times New Roman"/>
                <w:lang w:val="uk-UA"/>
              </w:rPr>
            </w:pPr>
            <w:r w:rsidRPr="00742DC8">
              <w:rPr>
                <w:rFonts w:ascii="Times New Roman" w:eastAsia="Andale Sans UI" w:hAnsi="Times New Roman" w:cs="Times New Roman"/>
                <w:kern w:val="1"/>
                <w:lang w:eastAsia="ar-SA"/>
              </w:rPr>
              <w:t xml:space="preserve">Виробник (вказати повну назву </w:t>
            </w:r>
            <w:proofErr w:type="gramStart"/>
            <w:r w:rsidRPr="00742DC8">
              <w:rPr>
                <w:rFonts w:ascii="Times New Roman" w:eastAsia="Andale Sans UI" w:hAnsi="Times New Roman" w:cs="Times New Roman"/>
                <w:kern w:val="1"/>
                <w:lang w:eastAsia="ar-SA"/>
              </w:rPr>
              <w:t>п</w:t>
            </w:r>
            <w:proofErr w:type="gramEnd"/>
            <w:r w:rsidRPr="00742DC8">
              <w:rPr>
                <w:rFonts w:ascii="Times New Roman" w:eastAsia="Andale Sans UI" w:hAnsi="Times New Roman" w:cs="Times New Roman"/>
                <w:kern w:val="1"/>
                <w:lang w:eastAsia="ar-SA"/>
              </w:rPr>
              <w:t>ідприємства), країна походження товару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53AC54" w14:textId="4E4279E9" w:rsidR="00E26CB4" w:rsidRPr="00742DC8" w:rsidRDefault="00E26CB4" w:rsidP="000F646A">
            <w:pPr>
              <w:rPr>
                <w:rFonts w:ascii="Times New Roman" w:hAnsi="Times New Roman" w:cs="Times New Roman"/>
                <w:lang w:val="uk-UA"/>
              </w:rPr>
            </w:pPr>
            <w:r w:rsidRPr="00742DC8">
              <w:rPr>
                <w:rFonts w:ascii="Times New Roman" w:eastAsia="Andale Sans UI" w:hAnsi="Times New Roman" w:cs="Times New Roman"/>
                <w:bCs/>
                <w:color w:val="000000"/>
                <w:kern w:val="1"/>
                <w:lang w:eastAsia="ar-SA"/>
              </w:rPr>
              <w:t>Одиниця виміру</w:t>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31C0E91E" w14:textId="674BB031" w:rsidR="00E26CB4" w:rsidRPr="00742DC8" w:rsidRDefault="00E26CB4" w:rsidP="000F646A">
            <w:pPr>
              <w:rPr>
                <w:rFonts w:ascii="Times New Roman" w:hAnsi="Times New Roman" w:cs="Times New Roman"/>
                <w:lang w:val="uk-UA"/>
              </w:rPr>
            </w:pPr>
            <w:r w:rsidRPr="00742DC8">
              <w:rPr>
                <w:rFonts w:ascii="Times New Roman" w:eastAsia="Andale Sans UI" w:hAnsi="Times New Roman" w:cs="Times New Roman"/>
                <w:bCs/>
                <w:color w:val="000000"/>
                <w:kern w:val="1"/>
                <w:lang w:eastAsia="ar-SA"/>
              </w:rPr>
              <w:t>Кільк</w:t>
            </w:r>
            <w:proofErr w:type="gramStart"/>
            <w:r w:rsidRPr="00742DC8">
              <w:rPr>
                <w:rFonts w:ascii="Times New Roman" w:eastAsia="Andale Sans UI" w:hAnsi="Times New Roman" w:cs="Times New Roman"/>
                <w:bCs/>
                <w:color w:val="000000"/>
                <w:kern w:val="1"/>
                <w:lang w:eastAsia="ar-SA"/>
              </w:rPr>
              <w:t>і-</w:t>
            </w:r>
            <w:proofErr w:type="gramEnd"/>
            <w:r w:rsidRPr="00742DC8">
              <w:rPr>
                <w:rFonts w:ascii="Times New Roman" w:eastAsia="Andale Sans UI" w:hAnsi="Times New Roman" w:cs="Times New Roman"/>
                <w:bCs/>
                <w:color w:val="000000"/>
                <w:kern w:val="1"/>
                <w:lang w:eastAsia="ar-SA"/>
              </w:rPr>
              <w:t>сть</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0BBF6FE" w14:textId="3DA270CB" w:rsidR="00E26CB4" w:rsidRPr="00742DC8" w:rsidRDefault="00E26CB4" w:rsidP="000F646A">
            <w:pPr>
              <w:rPr>
                <w:rFonts w:ascii="Times New Roman" w:hAnsi="Times New Roman" w:cs="Times New Roman"/>
                <w:lang w:val="uk-UA"/>
              </w:rPr>
            </w:pPr>
            <w:proofErr w:type="gramStart"/>
            <w:r w:rsidRPr="00742DC8">
              <w:rPr>
                <w:rFonts w:ascii="Times New Roman" w:eastAsia="Andale Sans UI" w:hAnsi="Times New Roman" w:cs="Times New Roman"/>
                <w:bCs/>
                <w:color w:val="000000"/>
                <w:kern w:val="1"/>
                <w:lang w:eastAsia="ar-SA"/>
              </w:rPr>
              <w:t>Ц</w:t>
            </w:r>
            <w:proofErr w:type="gramEnd"/>
            <w:r w:rsidRPr="00742DC8">
              <w:rPr>
                <w:rFonts w:ascii="Times New Roman" w:eastAsia="Andale Sans UI" w:hAnsi="Times New Roman" w:cs="Times New Roman"/>
                <w:bCs/>
                <w:color w:val="000000"/>
                <w:kern w:val="1"/>
                <w:lang w:eastAsia="ar-SA"/>
              </w:rPr>
              <w:t>іна за одиницю товару без ПДВ (грн)</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4005151C" w14:textId="445F4F2D" w:rsidR="00E26CB4" w:rsidRPr="00742DC8" w:rsidRDefault="00E26CB4" w:rsidP="000F646A">
            <w:pPr>
              <w:rPr>
                <w:rFonts w:ascii="Times New Roman" w:hAnsi="Times New Roman" w:cs="Times New Roman"/>
                <w:lang w:val="uk-UA"/>
              </w:rPr>
            </w:pPr>
            <w:proofErr w:type="gramStart"/>
            <w:r w:rsidRPr="00742DC8">
              <w:rPr>
                <w:rFonts w:ascii="Times New Roman" w:eastAsia="Andale Sans UI" w:hAnsi="Times New Roman" w:cs="Times New Roman"/>
                <w:bCs/>
                <w:color w:val="000000"/>
                <w:kern w:val="1"/>
                <w:lang w:eastAsia="ar-SA"/>
              </w:rPr>
              <w:t>Ц</w:t>
            </w:r>
            <w:proofErr w:type="gramEnd"/>
            <w:r w:rsidRPr="00742DC8">
              <w:rPr>
                <w:rFonts w:ascii="Times New Roman" w:eastAsia="Andale Sans UI" w:hAnsi="Times New Roman" w:cs="Times New Roman"/>
                <w:bCs/>
                <w:color w:val="000000"/>
                <w:kern w:val="1"/>
                <w:lang w:eastAsia="ar-SA"/>
              </w:rPr>
              <w:t>іна за одиницю товару з ПДВ (грн)</w:t>
            </w:r>
          </w:p>
        </w:tc>
        <w:tc>
          <w:tcPr>
            <w:tcW w:w="1115" w:type="dxa"/>
            <w:tcBorders>
              <w:top w:val="single" w:sz="4" w:space="0" w:color="000000"/>
              <w:left w:val="single" w:sz="4" w:space="0" w:color="000000"/>
              <w:bottom w:val="single" w:sz="4" w:space="0" w:color="000000"/>
              <w:right w:val="single" w:sz="4" w:space="0" w:color="000000"/>
            </w:tcBorders>
            <w:vAlign w:val="center"/>
          </w:tcPr>
          <w:p w14:paraId="6486D5E1" w14:textId="41845D91" w:rsidR="00E26CB4" w:rsidRPr="00742DC8" w:rsidRDefault="00E26CB4" w:rsidP="000F646A">
            <w:pPr>
              <w:jc w:val="center"/>
              <w:rPr>
                <w:rFonts w:ascii="Times New Roman" w:eastAsia="Andale Sans UI" w:hAnsi="Times New Roman" w:cs="Times New Roman"/>
                <w:bCs/>
                <w:color w:val="000000"/>
                <w:kern w:val="1"/>
                <w:lang w:eastAsia="ar-SA"/>
              </w:rPr>
            </w:pPr>
            <w:r w:rsidRPr="00742DC8">
              <w:rPr>
                <w:rFonts w:ascii="Times New Roman" w:eastAsia="Andale Sans UI" w:hAnsi="Times New Roman" w:cs="Times New Roman"/>
                <w:bCs/>
                <w:color w:val="000000"/>
                <w:kern w:val="1"/>
                <w:lang w:val="uk-UA" w:eastAsia="ar-SA"/>
              </w:rPr>
              <w:t xml:space="preserve">Загальна вартість </w:t>
            </w:r>
            <w:r w:rsidRPr="00742DC8">
              <w:rPr>
                <w:rFonts w:ascii="Times New Roman" w:eastAsia="Andale Sans UI" w:hAnsi="Times New Roman" w:cs="Times New Roman"/>
                <w:bCs/>
                <w:color w:val="000000"/>
                <w:kern w:val="1"/>
                <w:lang w:val="uk-UA" w:eastAsia="ar-SA"/>
              </w:rPr>
              <w:br/>
              <w:t>(з ПДВ)</w:t>
            </w:r>
          </w:p>
        </w:tc>
      </w:tr>
      <w:tr w:rsidR="00E26CB4" w:rsidRPr="00742DC8" w14:paraId="4960FDAA" w14:textId="23C7FCB2" w:rsidTr="008D3E27">
        <w:tc>
          <w:tcPr>
            <w:tcW w:w="450" w:type="dxa"/>
            <w:tcBorders>
              <w:top w:val="single" w:sz="4" w:space="0" w:color="000000"/>
              <w:left w:val="single" w:sz="4" w:space="0" w:color="000000"/>
              <w:bottom w:val="single" w:sz="4" w:space="0" w:color="000000"/>
              <w:right w:val="single" w:sz="4" w:space="0" w:color="000000"/>
            </w:tcBorders>
          </w:tcPr>
          <w:p w14:paraId="2679C9CA" w14:textId="58D928DB" w:rsidR="00E26CB4" w:rsidRPr="00742DC8" w:rsidRDefault="008D3E27" w:rsidP="000F646A">
            <w:pPr>
              <w:rPr>
                <w:rFonts w:ascii="Times New Roman" w:hAnsi="Times New Roman" w:cs="Times New Roman"/>
                <w:lang w:val="uk-UA"/>
              </w:rPr>
            </w:pPr>
            <w:r w:rsidRPr="00742DC8">
              <w:rPr>
                <w:rFonts w:ascii="Times New Roman" w:hAnsi="Times New Roman" w:cs="Times New Roman"/>
                <w:lang w:val="uk-UA"/>
              </w:rPr>
              <w:t>1</w:t>
            </w:r>
          </w:p>
        </w:tc>
        <w:tc>
          <w:tcPr>
            <w:tcW w:w="1810" w:type="dxa"/>
            <w:tcBorders>
              <w:top w:val="single" w:sz="4" w:space="0" w:color="000000"/>
              <w:left w:val="single" w:sz="4" w:space="0" w:color="000000"/>
              <w:bottom w:val="single" w:sz="4" w:space="0" w:color="000000"/>
              <w:right w:val="single" w:sz="4" w:space="0" w:color="000000"/>
            </w:tcBorders>
          </w:tcPr>
          <w:p w14:paraId="763DD1CC" w14:textId="37322CD2" w:rsidR="00E26CB4" w:rsidRPr="00742DC8" w:rsidRDefault="008D3E27" w:rsidP="000F646A">
            <w:pPr>
              <w:rPr>
                <w:rFonts w:ascii="Times New Roman" w:hAnsi="Times New Roman" w:cs="Times New Roman"/>
                <w:lang w:val="uk-UA"/>
              </w:rPr>
            </w:pPr>
            <w:r w:rsidRPr="00742DC8">
              <w:rPr>
                <w:rFonts w:ascii="Times New Roman" w:eastAsia="Times New Roman" w:hAnsi="Times New Roman" w:cs="Times New Roman"/>
                <w:bCs/>
                <w:lang w:val="uk-UA"/>
              </w:rPr>
              <w:t xml:space="preserve">Сметана жирністю не менше 15 % </w:t>
            </w:r>
          </w:p>
        </w:tc>
        <w:tc>
          <w:tcPr>
            <w:tcW w:w="1733" w:type="dxa"/>
            <w:tcBorders>
              <w:top w:val="single" w:sz="4" w:space="0" w:color="000000"/>
              <w:left w:val="single" w:sz="4" w:space="0" w:color="000000"/>
              <w:bottom w:val="single" w:sz="4" w:space="0" w:color="000000"/>
              <w:right w:val="single" w:sz="4" w:space="0" w:color="000000"/>
            </w:tcBorders>
          </w:tcPr>
          <w:p w14:paraId="3CA685D5" w14:textId="253CEDFC" w:rsidR="00E26CB4" w:rsidRPr="00742DC8" w:rsidRDefault="00E26CB4" w:rsidP="000F646A">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5B6906A2" w14:textId="1AEE4524" w:rsidR="00E26CB4" w:rsidRPr="00742DC8" w:rsidRDefault="008D3E27" w:rsidP="000F646A">
            <w:pPr>
              <w:rPr>
                <w:rFonts w:ascii="Times New Roman" w:hAnsi="Times New Roman" w:cs="Times New Roman"/>
                <w:lang w:val="uk-UA"/>
              </w:rPr>
            </w:pPr>
            <w:r w:rsidRPr="00742DC8">
              <w:rPr>
                <w:rFonts w:ascii="Times New Roman" w:hAnsi="Times New Roman" w:cs="Times New Roman"/>
                <w:lang w:val="uk-UA"/>
              </w:rPr>
              <w:t>кг</w:t>
            </w:r>
          </w:p>
        </w:tc>
        <w:tc>
          <w:tcPr>
            <w:tcW w:w="967" w:type="dxa"/>
            <w:tcBorders>
              <w:top w:val="single" w:sz="4" w:space="0" w:color="000000"/>
              <w:left w:val="single" w:sz="4" w:space="0" w:color="000000"/>
              <w:bottom w:val="single" w:sz="4" w:space="0" w:color="000000"/>
              <w:right w:val="single" w:sz="4" w:space="0" w:color="000000"/>
            </w:tcBorders>
          </w:tcPr>
          <w:p w14:paraId="67304EEA" w14:textId="41DF292E" w:rsidR="00E26CB4" w:rsidRPr="00742DC8" w:rsidRDefault="008D3E27" w:rsidP="000F646A">
            <w:pPr>
              <w:rPr>
                <w:rFonts w:ascii="Times New Roman" w:hAnsi="Times New Roman" w:cs="Times New Roman"/>
                <w:lang w:val="uk-UA"/>
              </w:rPr>
            </w:pPr>
            <w:r w:rsidRPr="00742DC8">
              <w:rPr>
                <w:rFonts w:ascii="Times New Roman" w:hAnsi="Times New Roman" w:cs="Times New Roman"/>
                <w:lang w:val="uk-UA"/>
              </w:rPr>
              <w:t>300</w:t>
            </w:r>
          </w:p>
        </w:tc>
        <w:tc>
          <w:tcPr>
            <w:tcW w:w="1145" w:type="dxa"/>
            <w:tcBorders>
              <w:top w:val="single" w:sz="4" w:space="0" w:color="000000"/>
              <w:left w:val="single" w:sz="4" w:space="0" w:color="000000"/>
              <w:bottom w:val="single" w:sz="4" w:space="0" w:color="000000"/>
              <w:right w:val="single" w:sz="4" w:space="0" w:color="000000"/>
            </w:tcBorders>
            <w:hideMark/>
          </w:tcPr>
          <w:p w14:paraId="43504D96" w14:textId="77777777" w:rsidR="00E26CB4" w:rsidRPr="00742DC8" w:rsidRDefault="00E26CB4" w:rsidP="000F646A">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7ABD4084" w14:textId="77777777" w:rsidR="00E26CB4" w:rsidRPr="00742DC8" w:rsidRDefault="00E26CB4" w:rsidP="000F646A">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A35F7FA" w14:textId="77777777" w:rsidR="00E26CB4" w:rsidRPr="00742DC8" w:rsidRDefault="00E26CB4" w:rsidP="000F646A">
            <w:pPr>
              <w:jc w:val="right"/>
              <w:rPr>
                <w:rFonts w:ascii="Times New Roman" w:hAnsi="Times New Roman" w:cs="Times New Roman"/>
                <w:lang w:val="uk-UA"/>
              </w:rPr>
            </w:pPr>
          </w:p>
        </w:tc>
      </w:tr>
      <w:tr w:rsidR="00494278" w:rsidRPr="00742DC8" w14:paraId="0127E018" w14:textId="77777777" w:rsidTr="008D3E27">
        <w:tc>
          <w:tcPr>
            <w:tcW w:w="450" w:type="dxa"/>
            <w:tcBorders>
              <w:top w:val="single" w:sz="4" w:space="0" w:color="000000"/>
              <w:left w:val="single" w:sz="4" w:space="0" w:color="000000"/>
              <w:bottom w:val="single" w:sz="4" w:space="0" w:color="000000"/>
              <w:right w:val="single" w:sz="4" w:space="0" w:color="000000"/>
            </w:tcBorders>
          </w:tcPr>
          <w:p w14:paraId="63AFF22C" w14:textId="1E0146CE" w:rsidR="00494278" w:rsidRPr="00742DC8" w:rsidRDefault="008D3E27" w:rsidP="000F646A">
            <w:pPr>
              <w:rPr>
                <w:rFonts w:ascii="Times New Roman" w:hAnsi="Times New Roman" w:cs="Times New Roman"/>
                <w:lang w:val="uk-UA"/>
              </w:rPr>
            </w:pPr>
            <w:r w:rsidRPr="00742DC8">
              <w:rPr>
                <w:rFonts w:ascii="Times New Roman" w:hAnsi="Times New Roman" w:cs="Times New Roman"/>
                <w:lang w:val="uk-UA"/>
              </w:rPr>
              <w:t>2</w:t>
            </w:r>
          </w:p>
        </w:tc>
        <w:tc>
          <w:tcPr>
            <w:tcW w:w="1810" w:type="dxa"/>
            <w:tcBorders>
              <w:top w:val="single" w:sz="4" w:space="0" w:color="000000"/>
              <w:left w:val="single" w:sz="4" w:space="0" w:color="000000"/>
              <w:bottom w:val="single" w:sz="4" w:space="0" w:color="000000"/>
              <w:right w:val="single" w:sz="4" w:space="0" w:color="000000"/>
            </w:tcBorders>
          </w:tcPr>
          <w:p w14:paraId="6FEA6DE1" w14:textId="7129A104" w:rsidR="00494278" w:rsidRPr="00742DC8" w:rsidRDefault="008D3E27" w:rsidP="00DA0AE0">
            <w:pPr>
              <w:rPr>
                <w:rFonts w:ascii="Times New Roman" w:hAnsi="Times New Roman" w:cs="Times New Roman"/>
                <w:lang w:val="uk-UA"/>
              </w:rPr>
            </w:pPr>
            <w:r w:rsidRPr="00742DC8">
              <w:rPr>
                <w:rFonts w:ascii="Times New Roman" w:eastAsia="Times New Roman" w:hAnsi="Times New Roman" w:cs="Times New Roman"/>
                <w:bCs/>
                <w:lang w:val="uk-UA"/>
              </w:rPr>
              <w:t xml:space="preserve">Йогурт 125 мл (стакан) із масовою часткою жиру від 1,5% до 2,5% </w:t>
            </w:r>
            <w:r w:rsidR="00DA0AE0" w:rsidRPr="00742DC8">
              <w:rPr>
                <w:rFonts w:ascii="Times New Roman" w:eastAsia="Times New Roman" w:hAnsi="Times New Roman" w:cs="Times New Roman"/>
                <w:bCs/>
                <w:lang w:val="uk-UA"/>
              </w:rPr>
              <w:t>без наповнювача</w:t>
            </w:r>
            <w:r w:rsidRPr="00742DC8">
              <w:rPr>
                <w:rFonts w:ascii="Times New Roman" w:eastAsia="Times New Roman" w:hAnsi="Times New Roman" w:cs="Times New Roman"/>
                <w:bCs/>
                <w:lang w:val="uk-UA"/>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F864029" w14:textId="77777777" w:rsidR="00494278" w:rsidRPr="00742DC8" w:rsidRDefault="00494278" w:rsidP="000F646A">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2C581C45" w14:textId="6F4BF1E9" w:rsidR="00494278" w:rsidRPr="00742DC8" w:rsidRDefault="008D3E27" w:rsidP="000F646A">
            <w:pPr>
              <w:rPr>
                <w:rFonts w:ascii="Times New Roman" w:hAnsi="Times New Roman" w:cs="Times New Roman"/>
                <w:lang w:val="uk-UA"/>
              </w:rPr>
            </w:pPr>
            <w:r w:rsidRPr="00742DC8">
              <w:rPr>
                <w:rFonts w:ascii="Times New Roman" w:hAnsi="Times New Roman" w:cs="Times New Roman"/>
                <w:lang w:val="uk-UA"/>
              </w:rPr>
              <w:t>шт</w:t>
            </w:r>
          </w:p>
        </w:tc>
        <w:tc>
          <w:tcPr>
            <w:tcW w:w="967" w:type="dxa"/>
            <w:tcBorders>
              <w:top w:val="single" w:sz="4" w:space="0" w:color="000000"/>
              <w:left w:val="single" w:sz="4" w:space="0" w:color="000000"/>
              <w:bottom w:val="single" w:sz="4" w:space="0" w:color="000000"/>
              <w:right w:val="single" w:sz="4" w:space="0" w:color="000000"/>
            </w:tcBorders>
          </w:tcPr>
          <w:p w14:paraId="4B413F75" w14:textId="4F8C6A5C" w:rsidR="00494278" w:rsidRPr="00742DC8" w:rsidRDefault="008D3E27" w:rsidP="000F646A">
            <w:pPr>
              <w:rPr>
                <w:rFonts w:ascii="Times New Roman" w:hAnsi="Times New Roman" w:cs="Times New Roman"/>
                <w:lang w:val="uk-UA"/>
              </w:rPr>
            </w:pPr>
            <w:r w:rsidRPr="00742DC8">
              <w:rPr>
                <w:rFonts w:ascii="Times New Roman" w:hAnsi="Times New Roman" w:cs="Times New Roman"/>
                <w:lang w:val="uk-UA"/>
              </w:rPr>
              <w:t>14000</w:t>
            </w:r>
          </w:p>
        </w:tc>
        <w:tc>
          <w:tcPr>
            <w:tcW w:w="1145" w:type="dxa"/>
            <w:tcBorders>
              <w:top w:val="single" w:sz="4" w:space="0" w:color="000000"/>
              <w:left w:val="single" w:sz="4" w:space="0" w:color="000000"/>
              <w:bottom w:val="single" w:sz="4" w:space="0" w:color="000000"/>
              <w:right w:val="single" w:sz="4" w:space="0" w:color="000000"/>
            </w:tcBorders>
          </w:tcPr>
          <w:p w14:paraId="212C54C8" w14:textId="77777777" w:rsidR="00494278" w:rsidRPr="00742DC8" w:rsidRDefault="00494278" w:rsidP="000F646A">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3CBD3800" w14:textId="77777777" w:rsidR="00494278" w:rsidRPr="00742DC8" w:rsidRDefault="00494278" w:rsidP="000F646A">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21A2C72" w14:textId="77777777" w:rsidR="00494278" w:rsidRPr="00742DC8" w:rsidRDefault="00494278" w:rsidP="000F646A">
            <w:pPr>
              <w:jc w:val="right"/>
              <w:rPr>
                <w:rFonts w:ascii="Times New Roman" w:hAnsi="Times New Roman" w:cs="Times New Roman"/>
                <w:lang w:val="uk-UA"/>
              </w:rPr>
            </w:pPr>
          </w:p>
        </w:tc>
      </w:tr>
      <w:tr w:rsidR="008D3E27" w:rsidRPr="00742DC8" w14:paraId="191CA6CF" w14:textId="7E474D8C" w:rsidTr="008D3E27">
        <w:tc>
          <w:tcPr>
            <w:tcW w:w="8456" w:type="dxa"/>
            <w:gridSpan w:val="7"/>
            <w:tcBorders>
              <w:top w:val="single" w:sz="4" w:space="0" w:color="000000"/>
              <w:left w:val="single" w:sz="4" w:space="0" w:color="000000"/>
              <w:bottom w:val="single" w:sz="4" w:space="0" w:color="000000"/>
              <w:right w:val="single" w:sz="4" w:space="0" w:color="000000"/>
            </w:tcBorders>
          </w:tcPr>
          <w:p w14:paraId="3AEC5F9C" w14:textId="26F25170" w:rsidR="008D3E27" w:rsidRPr="00742DC8" w:rsidRDefault="008D3E27" w:rsidP="000F646A">
            <w:pPr>
              <w:jc w:val="right"/>
              <w:rPr>
                <w:rFonts w:ascii="Times New Roman" w:hAnsi="Times New Roman" w:cs="Times New Roman"/>
                <w:lang w:val="uk-UA"/>
              </w:rPr>
            </w:pPr>
            <w:r w:rsidRPr="00742DC8">
              <w:rPr>
                <w:rFonts w:ascii="Times New Roman" w:hAnsi="Times New Roman" w:cs="Times New Roman"/>
                <w:lang w:val="uk-UA"/>
              </w:rPr>
              <w:t>Всього  без ПДВ</w:t>
            </w:r>
          </w:p>
        </w:tc>
        <w:tc>
          <w:tcPr>
            <w:tcW w:w="1115" w:type="dxa"/>
            <w:tcBorders>
              <w:top w:val="single" w:sz="4" w:space="0" w:color="000000"/>
              <w:left w:val="single" w:sz="4" w:space="0" w:color="000000"/>
              <w:bottom w:val="single" w:sz="4" w:space="0" w:color="000000"/>
              <w:right w:val="single" w:sz="4" w:space="0" w:color="000000"/>
            </w:tcBorders>
          </w:tcPr>
          <w:p w14:paraId="1076F02B" w14:textId="77777777" w:rsidR="008D3E27" w:rsidRPr="00742DC8" w:rsidRDefault="008D3E27" w:rsidP="000F646A">
            <w:pPr>
              <w:jc w:val="right"/>
              <w:rPr>
                <w:rFonts w:ascii="Times New Roman" w:hAnsi="Times New Roman" w:cs="Times New Roman"/>
                <w:lang w:val="uk-UA"/>
              </w:rPr>
            </w:pPr>
          </w:p>
        </w:tc>
      </w:tr>
      <w:tr w:rsidR="008D3E27" w:rsidRPr="00742DC8" w14:paraId="736804E1" w14:textId="3DE86249" w:rsidTr="008D3E27">
        <w:tc>
          <w:tcPr>
            <w:tcW w:w="8456" w:type="dxa"/>
            <w:gridSpan w:val="7"/>
            <w:tcBorders>
              <w:top w:val="single" w:sz="4" w:space="0" w:color="000000"/>
              <w:left w:val="single" w:sz="4" w:space="0" w:color="000000"/>
              <w:bottom w:val="single" w:sz="4" w:space="0" w:color="000000"/>
              <w:right w:val="single" w:sz="4" w:space="0" w:color="000000"/>
            </w:tcBorders>
          </w:tcPr>
          <w:p w14:paraId="39FB2931" w14:textId="392AEA4A" w:rsidR="008D3E27" w:rsidRPr="00742DC8" w:rsidRDefault="008D3E27" w:rsidP="000F646A">
            <w:pPr>
              <w:jc w:val="right"/>
              <w:rPr>
                <w:rFonts w:ascii="Times New Roman" w:hAnsi="Times New Roman" w:cs="Times New Roman"/>
                <w:lang w:val="uk-UA"/>
              </w:rPr>
            </w:pPr>
            <w:r w:rsidRPr="00742DC8">
              <w:rPr>
                <w:rFonts w:ascii="Times New Roman" w:hAnsi="Times New Roman" w:cs="Times New Roman"/>
                <w:lang w:val="uk-UA"/>
              </w:rPr>
              <w:t>ПДВ</w:t>
            </w:r>
          </w:p>
        </w:tc>
        <w:tc>
          <w:tcPr>
            <w:tcW w:w="1115" w:type="dxa"/>
            <w:tcBorders>
              <w:top w:val="single" w:sz="4" w:space="0" w:color="000000"/>
              <w:left w:val="single" w:sz="4" w:space="0" w:color="000000"/>
              <w:bottom w:val="single" w:sz="4" w:space="0" w:color="000000"/>
              <w:right w:val="single" w:sz="4" w:space="0" w:color="000000"/>
            </w:tcBorders>
          </w:tcPr>
          <w:p w14:paraId="170F5AFF" w14:textId="77777777" w:rsidR="008D3E27" w:rsidRPr="00742DC8" w:rsidRDefault="008D3E27" w:rsidP="000F646A">
            <w:pPr>
              <w:jc w:val="right"/>
              <w:rPr>
                <w:rFonts w:ascii="Times New Roman" w:hAnsi="Times New Roman" w:cs="Times New Roman"/>
                <w:lang w:val="uk-UA"/>
              </w:rPr>
            </w:pPr>
          </w:p>
        </w:tc>
      </w:tr>
      <w:tr w:rsidR="008D3E27" w:rsidRPr="00742DC8" w14:paraId="4619A68A" w14:textId="43229F42" w:rsidTr="008D3E27">
        <w:trPr>
          <w:trHeight w:val="339"/>
        </w:trPr>
        <w:tc>
          <w:tcPr>
            <w:tcW w:w="8456" w:type="dxa"/>
            <w:gridSpan w:val="7"/>
            <w:tcBorders>
              <w:top w:val="single" w:sz="4" w:space="0" w:color="000000"/>
              <w:left w:val="single" w:sz="4" w:space="0" w:color="000000"/>
              <w:bottom w:val="single" w:sz="4" w:space="0" w:color="000000"/>
              <w:right w:val="single" w:sz="4" w:space="0" w:color="000000"/>
            </w:tcBorders>
          </w:tcPr>
          <w:p w14:paraId="57FAA85C" w14:textId="3E6ADFFD" w:rsidR="008D3E27" w:rsidRPr="00742DC8" w:rsidRDefault="008D3E27" w:rsidP="000F646A">
            <w:pPr>
              <w:jc w:val="right"/>
              <w:rPr>
                <w:rFonts w:ascii="Times New Roman" w:hAnsi="Times New Roman" w:cs="Times New Roman"/>
                <w:lang w:val="uk-UA"/>
              </w:rPr>
            </w:pPr>
            <w:r w:rsidRPr="00742DC8">
              <w:rPr>
                <w:rFonts w:ascii="Times New Roman" w:hAnsi="Times New Roman" w:cs="Times New Roman"/>
                <w:lang w:val="uk-UA"/>
              </w:rPr>
              <w:t>Разом з ПДВ</w:t>
            </w:r>
          </w:p>
        </w:tc>
        <w:tc>
          <w:tcPr>
            <w:tcW w:w="1115" w:type="dxa"/>
            <w:tcBorders>
              <w:top w:val="single" w:sz="4" w:space="0" w:color="000000"/>
              <w:left w:val="single" w:sz="4" w:space="0" w:color="000000"/>
              <w:bottom w:val="single" w:sz="4" w:space="0" w:color="000000"/>
              <w:right w:val="single" w:sz="4" w:space="0" w:color="000000"/>
            </w:tcBorders>
          </w:tcPr>
          <w:p w14:paraId="224490C7" w14:textId="77777777" w:rsidR="008D3E27" w:rsidRPr="00742DC8" w:rsidRDefault="008D3E27" w:rsidP="000F646A">
            <w:pPr>
              <w:jc w:val="right"/>
              <w:rPr>
                <w:rFonts w:ascii="Times New Roman" w:hAnsi="Times New Roman" w:cs="Times New Roman"/>
                <w:lang w:val="uk-UA"/>
              </w:rPr>
            </w:pPr>
          </w:p>
        </w:tc>
      </w:tr>
      <w:tr w:rsidR="008D3E27" w:rsidRPr="00742DC8" w14:paraId="6F7F2FA9" w14:textId="77777777" w:rsidTr="008D3E27">
        <w:trPr>
          <w:trHeight w:val="339"/>
        </w:trPr>
        <w:tc>
          <w:tcPr>
            <w:tcW w:w="9571" w:type="dxa"/>
            <w:gridSpan w:val="8"/>
            <w:tcBorders>
              <w:top w:val="single" w:sz="4" w:space="0" w:color="000000"/>
              <w:left w:val="single" w:sz="4" w:space="0" w:color="000000"/>
              <w:bottom w:val="single" w:sz="4" w:space="0" w:color="000000"/>
              <w:right w:val="single" w:sz="4" w:space="0" w:color="000000"/>
            </w:tcBorders>
          </w:tcPr>
          <w:p w14:paraId="2FDA947C" w14:textId="7C7ECD6A" w:rsidR="008D3E27" w:rsidRPr="00742DC8" w:rsidRDefault="008D3E27" w:rsidP="000F646A">
            <w:pPr>
              <w:rPr>
                <w:rFonts w:ascii="Times New Roman" w:hAnsi="Times New Roman" w:cs="Times New Roman"/>
                <w:lang w:val="uk-UA"/>
              </w:rPr>
            </w:pPr>
            <w:r w:rsidRPr="00742DC8">
              <w:rPr>
                <w:rFonts w:ascii="Times New Roman" w:hAnsi="Times New Roman" w:cs="Times New Roman"/>
                <w:lang w:val="uk-UA"/>
              </w:rPr>
              <w:t>Разом (прописом)</w:t>
            </w:r>
          </w:p>
        </w:tc>
      </w:tr>
    </w:tbl>
    <w:p w14:paraId="4D5A82C2" w14:textId="0B532136" w:rsidR="00FE0ED2" w:rsidRPr="00742DC8" w:rsidRDefault="00D66F86" w:rsidP="000F646A">
      <w:pPr>
        <w:spacing w:after="0" w:line="240" w:lineRule="auto"/>
        <w:jc w:val="both"/>
        <w:rPr>
          <w:rFonts w:ascii="Times New Roman" w:hAnsi="Times New Roman" w:cs="Times New Roman"/>
          <w:lang w:val="uk-UA"/>
        </w:rPr>
      </w:pPr>
      <w:r w:rsidRPr="00742DC8">
        <w:rPr>
          <w:rFonts w:ascii="Times New Roman" w:hAnsi="Times New Roman" w:cs="Times New Roman"/>
          <w:lang w:val="uk-UA"/>
        </w:rPr>
        <w:t xml:space="preserve">1. </w:t>
      </w:r>
      <w:r w:rsidR="00FE0ED2" w:rsidRPr="00742DC8">
        <w:rPr>
          <w:rFonts w:ascii="Times New Roman" w:hAnsi="Times New Roman" w:cs="Times New Roman"/>
          <w:lang w:val="uk-UA"/>
        </w:rPr>
        <w:t>Обсяги закупівлі товару можуть бути зменшені залежно від потреб Замовника та реального фінансування видатків.</w:t>
      </w:r>
    </w:p>
    <w:p w14:paraId="46156C5E" w14:textId="5D351097" w:rsidR="00D66F86" w:rsidRPr="00742DC8" w:rsidRDefault="00FE0ED2" w:rsidP="000F646A">
      <w:pPr>
        <w:spacing w:after="0" w:line="240" w:lineRule="auto"/>
        <w:jc w:val="both"/>
        <w:rPr>
          <w:rFonts w:ascii="Times New Roman" w:hAnsi="Times New Roman" w:cs="Times New Roman"/>
          <w:lang w:val="uk-UA"/>
        </w:rPr>
      </w:pPr>
      <w:r w:rsidRPr="00742DC8">
        <w:rPr>
          <w:rFonts w:ascii="Times New Roman" w:hAnsi="Times New Roman" w:cs="Times New Roman"/>
          <w:lang w:val="uk-UA"/>
        </w:rPr>
        <w:t xml:space="preserve">2. </w:t>
      </w:r>
      <w:r w:rsidR="00D66F86" w:rsidRPr="00742DC8">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2F23" w14:textId="0A2F9758" w:rsidR="00D66F86" w:rsidRPr="00742DC8" w:rsidRDefault="00FE0ED2" w:rsidP="000F646A">
      <w:pPr>
        <w:spacing w:after="0" w:line="240" w:lineRule="auto"/>
        <w:jc w:val="both"/>
        <w:rPr>
          <w:rFonts w:ascii="Times New Roman" w:hAnsi="Times New Roman" w:cs="Times New Roman"/>
          <w:lang w:val="uk-UA"/>
        </w:rPr>
      </w:pPr>
      <w:r w:rsidRPr="00742DC8">
        <w:rPr>
          <w:rFonts w:ascii="Times New Roman" w:hAnsi="Times New Roman" w:cs="Times New Roman"/>
          <w:lang w:val="uk-UA"/>
        </w:rPr>
        <w:t>3</w:t>
      </w:r>
      <w:r w:rsidR="00D66F86" w:rsidRPr="00742DC8">
        <w:rPr>
          <w:rFonts w:ascii="Times New Roman" w:hAnsi="Times New Roman" w:cs="Times New Roman"/>
          <w:lang w:val="uk-UA"/>
        </w:rPr>
        <w:t xml:space="preserve">.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14:paraId="5F7C1526" w14:textId="277091CB" w:rsidR="00D66F86" w:rsidRPr="00742DC8" w:rsidRDefault="00FE0ED2" w:rsidP="000F646A">
      <w:pPr>
        <w:spacing w:after="0" w:line="240" w:lineRule="auto"/>
        <w:jc w:val="both"/>
        <w:rPr>
          <w:rFonts w:ascii="Times New Roman" w:hAnsi="Times New Roman" w:cs="Times New Roman"/>
          <w:lang w:val="uk-UA"/>
        </w:rPr>
      </w:pPr>
      <w:r w:rsidRPr="00742DC8">
        <w:rPr>
          <w:rFonts w:ascii="Times New Roman" w:hAnsi="Times New Roman" w:cs="Times New Roman"/>
          <w:lang w:val="uk-UA"/>
        </w:rPr>
        <w:t>4</w:t>
      </w:r>
      <w:r w:rsidR="00D66F86" w:rsidRPr="00742DC8">
        <w:rPr>
          <w:rFonts w:ascii="Times New Roman" w:hAnsi="Times New Roman" w:cs="Times New Roman"/>
          <w:lang w:val="uk-UA"/>
        </w:rPr>
        <w:t xml:space="preserve">. Якщо нас буде визначено переможцем торгів, ми беремо на себе зобов’язання підписати договір із замовником не пізніше ніж через </w:t>
      </w:r>
      <w:r w:rsidR="000453DB" w:rsidRPr="00742DC8">
        <w:rPr>
          <w:rFonts w:ascii="Times New Roman" w:hAnsi="Times New Roman" w:cs="Times New Roman"/>
          <w:lang w:val="uk-UA"/>
        </w:rPr>
        <w:t>15</w:t>
      </w:r>
      <w:r w:rsidR="00D66F86" w:rsidRPr="00742DC8">
        <w:rPr>
          <w:rFonts w:ascii="Times New Roman" w:hAnsi="Times New Roman" w:cs="Times New Roman"/>
          <w:lang w:val="uk-UA"/>
        </w:rPr>
        <w:t xml:space="preserve"> днів з дня прийняття рішення про намір укласти договір про закупівлю.</w:t>
      </w:r>
    </w:p>
    <w:p w14:paraId="36443EED" w14:textId="501AAD22" w:rsidR="00D66F86" w:rsidRPr="00742DC8" w:rsidRDefault="00FE0ED2" w:rsidP="000F646A">
      <w:pPr>
        <w:spacing w:after="0" w:line="240" w:lineRule="auto"/>
        <w:jc w:val="both"/>
        <w:rPr>
          <w:rFonts w:ascii="Times New Roman" w:hAnsi="Times New Roman" w:cs="Times New Roman"/>
          <w:lang w:val="uk-UA"/>
        </w:rPr>
      </w:pPr>
      <w:r w:rsidRPr="00742DC8">
        <w:rPr>
          <w:rFonts w:ascii="Times New Roman" w:hAnsi="Times New Roman" w:cs="Times New Roman"/>
          <w:lang w:val="uk-UA"/>
        </w:rPr>
        <w:t>5</w:t>
      </w:r>
      <w:r w:rsidR="00D66F86" w:rsidRPr="00742DC8">
        <w:rPr>
          <w:rFonts w:ascii="Times New Roman" w:hAnsi="Times New Roman" w:cs="Times New Roman"/>
          <w:lang w:val="uk-UA"/>
        </w:rPr>
        <w:t xml:space="preserve">. 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14:paraId="369038CD" w14:textId="77777777" w:rsidR="00FE0ED2" w:rsidRPr="00742DC8" w:rsidRDefault="00FE0ED2" w:rsidP="000F646A">
      <w:pPr>
        <w:spacing w:after="0" w:line="240" w:lineRule="auto"/>
        <w:jc w:val="both"/>
        <w:rPr>
          <w:rFonts w:ascii="Times New Roman" w:hAnsi="Times New Roman" w:cs="Times New Roman"/>
          <w:lang w:val="uk-UA"/>
        </w:rPr>
      </w:pPr>
      <w:r w:rsidRPr="00742DC8">
        <w:rPr>
          <w:rFonts w:ascii="Times New Roman" w:hAnsi="Times New Roman" w:cs="Times New Roman"/>
          <w:lang w:val="uk-UA"/>
        </w:rPr>
        <w:t>6. Примітка:</w:t>
      </w:r>
    </w:p>
    <w:p w14:paraId="55DFD4F5" w14:textId="35085A27" w:rsidR="00FE0ED2" w:rsidRPr="00742DC8" w:rsidRDefault="00FE0ED2" w:rsidP="000F646A">
      <w:pPr>
        <w:pStyle w:val="a4"/>
        <w:numPr>
          <w:ilvl w:val="0"/>
          <w:numId w:val="6"/>
        </w:numPr>
        <w:spacing w:after="0" w:line="240" w:lineRule="auto"/>
        <w:jc w:val="both"/>
        <w:rPr>
          <w:rFonts w:ascii="Times New Roman" w:hAnsi="Times New Roman" w:cs="Times New Roman"/>
          <w:lang w:val="uk-UA"/>
        </w:rPr>
      </w:pPr>
      <w:r w:rsidRPr="00742DC8">
        <w:rPr>
          <w:rFonts w:ascii="Times New Roman" w:hAnsi="Times New Roman" w:cs="Times New Roman"/>
          <w:lang w:val="uk-UA"/>
        </w:rPr>
        <w:t>Учасники повинні дотримуватись встановленої форми.</w:t>
      </w:r>
    </w:p>
    <w:p w14:paraId="06F99599" w14:textId="1578D9B3" w:rsidR="00FE0ED2" w:rsidRPr="00742DC8" w:rsidRDefault="00FE0ED2" w:rsidP="000F646A">
      <w:pPr>
        <w:pStyle w:val="a4"/>
        <w:numPr>
          <w:ilvl w:val="0"/>
          <w:numId w:val="6"/>
        </w:numPr>
        <w:spacing w:after="0" w:line="240" w:lineRule="auto"/>
        <w:jc w:val="both"/>
        <w:rPr>
          <w:rFonts w:ascii="Times New Roman" w:hAnsi="Times New Roman" w:cs="Times New Roman"/>
          <w:lang w:val="uk-UA"/>
        </w:rPr>
      </w:pPr>
      <w:r w:rsidRPr="00742DC8">
        <w:rPr>
          <w:rFonts w:ascii="Times New Roman" w:hAnsi="Times New Roman" w:cs="Times New Roman"/>
          <w:lang w:val="uk-UA"/>
        </w:rPr>
        <w:t>Внесення в форму «Тендерна пропозиція» будь-яких змін неприпустимо.</w:t>
      </w:r>
    </w:p>
    <w:p w14:paraId="698958BF" w14:textId="08AD65D8" w:rsidR="00D66F86" w:rsidRPr="00742DC8" w:rsidRDefault="00D66F86" w:rsidP="000F646A">
      <w:pPr>
        <w:spacing w:after="0" w:line="240" w:lineRule="auto"/>
        <w:jc w:val="center"/>
        <w:rPr>
          <w:rFonts w:ascii="Times New Roman" w:hAnsi="Times New Roman" w:cs="Times New Roman"/>
          <w:b/>
          <w:i/>
          <w:iCs/>
          <w:lang w:val="uk-UA"/>
        </w:rPr>
      </w:pPr>
      <w:r w:rsidRPr="00742DC8">
        <w:rPr>
          <w:rFonts w:ascii="Times New Roman" w:hAnsi="Times New Roman" w:cs="Times New Roman"/>
          <w:b/>
          <w:i/>
          <w:iCs/>
          <w:lang w:val="uk-UA"/>
        </w:rPr>
        <w:t>Підпис керівника або уповноваженої особи Учасника - юридичної особи, фізичної особи – підприємця, за</w:t>
      </w:r>
      <w:r w:rsidR="00E053BA" w:rsidRPr="00742DC8">
        <w:rPr>
          <w:rFonts w:ascii="Times New Roman" w:hAnsi="Times New Roman" w:cs="Times New Roman"/>
          <w:b/>
          <w:i/>
          <w:iCs/>
          <w:lang w:val="uk-UA"/>
        </w:rPr>
        <w:t>вірені печаткою (при наявності)_____________________</w:t>
      </w:r>
    </w:p>
    <w:p w14:paraId="0C634A50" w14:textId="77777777" w:rsidR="00D66F86" w:rsidRPr="00742DC8" w:rsidRDefault="00D66F86" w:rsidP="000F646A">
      <w:pPr>
        <w:spacing w:after="0" w:line="240" w:lineRule="auto"/>
        <w:rPr>
          <w:rFonts w:ascii="Times New Roman" w:hAnsi="Times New Roman" w:cs="Times New Roman"/>
          <w:b/>
          <w:lang w:val="uk-UA"/>
        </w:rPr>
      </w:pPr>
      <w:r w:rsidRPr="00742DC8">
        <w:rPr>
          <w:rFonts w:ascii="Times New Roman" w:hAnsi="Times New Roman" w:cs="Times New Roman"/>
          <w:i/>
          <w:iCs/>
          <w:lang w:val="uk-UA"/>
        </w:rPr>
        <w:t>Примітка:</w:t>
      </w:r>
    </w:p>
    <w:p w14:paraId="5826A4D2" w14:textId="25A2DAD1" w:rsidR="00D66F86" w:rsidRPr="00742DC8" w:rsidRDefault="00D66F86" w:rsidP="000F646A">
      <w:pPr>
        <w:pStyle w:val="a4"/>
        <w:numPr>
          <w:ilvl w:val="0"/>
          <w:numId w:val="5"/>
        </w:numPr>
        <w:spacing w:after="0" w:line="240" w:lineRule="auto"/>
        <w:rPr>
          <w:rFonts w:ascii="Times New Roman" w:hAnsi="Times New Roman" w:cs="Times New Roman"/>
          <w:i/>
          <w:lang w:val="uk-UA"/>
        </w:rPr>
      </w:pPr>
      <w:r w:rsidRPr="00742DC8">
        <w:rPr>
          <w:rFonts w:ascii="Times New Roman" w:hAnsi="Times New Roman" w:cs="Times New Roman"/>
          <w:i/>
          <w:lang w:val="uk-UA"/>
        </w:rPr>
        <w:t xml:space="preserve">ціна пропозиції учасника повинна бути розрахована з </w:t>
      </w:r>
      <w:r w:rsidRPr="00742DC8">
        <w:rPr>
          <w:rFonts w:ascii="Times New Roman" w:hAnsi="Times New Roman" w:cs="Times New Roman"/>
          <w:i/>
          <w:iCs/>
          <w:lang w:val="uk-UA"/>
        </w:rPr>
        <w:t xml:space="preserve">включенням усіх податків та зборів, що сплачуються або мають бути сплачені учасником, витрат на закупку продуктів, транспорт, приготування, </w:t>
      </w:r>
      <w:r w:rsidRPr="00742DC8">
        <w:rPr>
          <w:rFonts w:ascii="Times New Roman" w:hAnsi="Times New Roman" w:cs="Times New Roman"/>
          <w:i/>
          <w:lang w:val="uk-UA"/>
        </w:rPr>
        <w:t xml:space="preserve">про що </w:t>
      </w:r>
      <w:r w:rsidR="00E5564A" w:rsidRPr="00742DC8">
        <w:rPr>
          <w:rFonts w:ascii="Times New Roman" w:hAnsi="Times New Roman" w:cs="Times New Roman"/>
          <w:i/>
          <w:lang w:val="uk-UA"/>
        </w:rPr>
        <w:t>учасник подає гарантійний лист,</w:t>
      </w:r>
      <w:r w:rsidRPr="00742DC8">
        <w:rPr>
          <w:rFonts w:ascii="Times New Roman" w:hAnsi="Times New Roman" w:cs="Times New Roman"/>
          <w:i/>
          <w:lang w:val="uk-UA"/>
        </w:rPr>
        <w:t>-</w:t>
      </w:r>
      <w:r w:rsidR="0064751C" w:rsidRPr="00742DC8">
        <w:rPr>
          <w:rFonts w:ascii="Times New Roman" w:hAnsi="Times New Roman" w:cs="Times New Roman"/>
          <w:i/>
          <w:lang w:val="uk-UA"/>
        </w:rPr>
        <w:t xml:space="preserve"> </w:t>
      </w:r>
      <w:r w:rsidRPr="00742DC8">
        <w:rPr>
          <w:rFonts w:ascii="Times New Roman" w:hAnsi="Times New Roman" w:cs="Times New Roman"/>
          <w:i/>
          <w:lang w:val="uk-UA"/>
        </w:rPr>
        <w:t>вартість пропозиції потрібно заповнювати в гривнях, зазначаючи цифрове значення, яке має не більше двох знаків після коми</w:t>
      </w:r>
    </w:p>
    <w:p w14:paraId="69249E41" w14:textId="77777777" w:rsidR="00600437" w:rsidRDefault="00600437" w:rsidP="000F646A">
      <w:pPr>
        <w:spacing w:line="240" w:lineRule="auto"/>
        <w:jc w:val="right"/>
        <w:rPr>
          <w:rFonts w:ascii="Times New Roman" w:eastAsia="Calibri" w:hAnsi="Times New Roman" w:cs="Times New Roman"/>
          <w:b/>
          <w:bCs/>
          <w:lang w:val="uk-UA"/>
        </w:rPr>
      </w:pPr>
      <w:bookmarkStart w:id="4" w:name="_Hlk128136289"/>
    </w:p>
    <w:p w14:paraId="316DA762" w14:textId="6F1617B2" w:rsidR="001665C6" w:rsidRPr="00742DC8" w:rsidRDefault="00A25660" w:rsidP="000F646A">
      <w:pPr>
        <w:spacing w:line="240" w:lineRule="auto"/>
        <w:jc w:val="right"/>
        <w:rPr>
          <w:rFonts w:ascii="Times New Roman" w:eastAsia="Calibri" w:hAnsi="Times New Roman" w:cs="Times New Roman"/>
          <w:b/>
          <w:bCs/>
          <w:lang w:val="uk-UA"/>
        </w:rPr>
      </w:pPr>
      <w:r w:rsidRPr="00742DC8">
        <w:rPr>
          <w:rFonts w:ascii="Times New Roman" w:eastAsia="Calibri" w:hAnsi="Times New Roman" w:cs="Times New Roman"/>
          <w:b/>
          <w:bCs/>
          <w:lang w:val="uk-UA"/>
        </w:rPr>
        <w:lastRenderedPageBreak/>
        <w:t xml:space="preserve">    Додаток №</w:t>
      </w:r>
      <w:r w:rsidR="00D66F86" w:rsidRPr="00742DC8">
        <w:rPr>
          <w:rFonts w:ascii="Times New Roman" w:eastAsia="Calibri" w:hAnsi="Times New Roman" w:cs="Times New Roman"/>
          <w:b/>
          <w:bCs/>
          <w:lang w:val="uk-UA"/>
        </w:rPr>
        <w:t>2</w:t>
      </w:r>
      <w:r w:rsidR="001665C6" w:rsidRPr="00742DC8">
        <w:rPr>
          <w:rFonts w:ascii="Times New Roman" w:eastAsia="Calibri" w:hAnsi="Times New Roman" w:cs="Times New Roman"/>
          <w:b/>
          <w:bCs/>
          <w:lang w:val="uk-UA"/>
        </w:rPr>
        <w:t xml:space="preserve"> до тендерної документації</w:t>
      </w:r>
    </w:p>
    <w:p w14:paraId="422A340A" w14:textId="3CDC372C" w:rsidR="001665C6" w:rsidRPr="00742DC8" w:rsidRDefault="001665C6" w:rsidP="000F646A">
      <w:pPr>
        <w:spacing w:after="0" w:line="240" w:lineRule="auto"/>
        <w:jc w:val="center"/>
        <w:rPr>
          <w:rFonts w:ascii="Times New Roman" w:eastAsia="Times New Roman" w:hAnsi="Times New Roman" w:cs="Times New Roman"/>
          <w:b/>
          <w:lang w:val="uk-UA" w:eastAsia="ru-RU"/>
        </w:rPr>
      </w:pPr>
      <w:r w:rsidRPr="00742DC8">
        <w:rPr>
          <w:rFonts w:ascii="Times New Roman" w:eastAsia="Times New Roman" w:hAnsi="Times New Roman" w:cs="Times New Roman"/>
          <w:b/>
          <w:lang w:val="uk-UA" w:eastAsia="ru-RU"/>
        </w:rPr>
        <w:t>КВАЛІФІКАЦІЙНІ КРИТЕРІЇ</w:t>
      </w:r>
    </w:p>
    <w:p w14:paraId="0F2C6CE6" w14:textId="302CCFBC" w:rsidR="001665C6" w:rsidRPr="00742DC8" w:rsidRDefault="001665C6" w:rsidP="000F646A">
      <w:pPr>
        <w:spacing w:after="0" w:line="240" w:lineRule="auto"/>
        <w:jc w:val="center"/>
        <w:rPr>
          <w:rFonts w:ascii="Times New Roman" w:eastAsia="Calibri" w:hAnsi="Times New Roman" w:cs="Times New Roman"/>
          <w:b/>
          <w:bCs/>
          <w:lang w:val="uk-UA"/>
        </w:rPr>
      </w:pPr>
      <w:r w:rsidRPr="00742DC8">
        <w:rPr>
          <w:rFonts w:ascii="Times New Roman" w:eastAsia="Times New Roman" w:hAnsi="Times New Roman" w:cs="Times New Roman"/>
          <w:b/>
          <w:lang w:val="uk-UA" w:eastAsia="ru-RU"/>
        </w:rPr>
        <w:t>та інформація про спосіб їх підтвердження</w:t>
      </w:r>
    </w:p>
    <w:p w14:paraId="62714BAE" w14:textId="66B207D8" w:rsidR="002632B9" w:rsidRPr="00742DC8" w:rsidRDefault="00356654" w:rsidP="000F646A">
      <w:pPr>
        <w:spacing w:after="0" w:line="240" w:lineRule="auto"/>
        <w:ind w:left="-284"/>
        <w:jc w:val="both"/>
        <w:rPr>
          <w:rFonts w:ascii="Times New Roman" w:eastAsia="Times New Roman" w:hAnsi="Times New Roman" w:cs="Times New Roman"/>
          <w:lang w:val="uk-UA" w:eastAsia="ru-RU"/>
        </w:rPr>
      </w:pPr>
      <w:r w:rsidRPr="00742DC8">
        <w:rPr>
          <w:rFonts w:ascii="Times New Roman" w:eastAsia="Times New Roman" w:hAnsi="Times New Roman" w:cs="Times New Roman"/>
          <w:bCs/>
          <w:iCs/>
          <w:lang w:val="uk-UA" w:eastAsia="ru-RU"/>
        </w:rPr>
        <w:t>Замовник встановлює наступний перелік документів, які надаються учасником для підтвердження відповідності тендерної пропо</w:t>
      </w:r>
      <w:r w:rsidR="008D3E27" w:rsidRPr="00742DC8">
        <w:rPr>
          <w:rFonts w:ascii="Times New Roman" w:eastAsia="Times New Roman" w:hAnsi="Times New Roman" w:cs="Times New Roman"/>
          <w:bCs/>
          <w:iCs/>
          <w:lang w:val="uk-UA" w:eastAsia="ru-RU"/>
        </w:rPr>
        <w:t xml:space="preserve">зиції кваліфікаційним критеріям. </w:t>
      </w:r>
      <w:r w:rsidR="002632B9" w:rsidRPr="00742DC8">
        <w:rPr>
          <w:rFonts w:ascii="Times New Roman" w:eastAsia="Times New Roman" w:hAnsi="Times New Roman" w:cs="Times New Roman"/>
          <w:lang w:val="uk-UA" w:eastAsia="zh-CN"/>
        </w:rPr>
        <w:t xml:space="preserve">Документи для підтвердження відповідності пропозиції учасника кваліфікаційним критеріям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68"/>
        <w:gridCol w:w="7688"/>
      </w:tblGrid>
      <w:tr w:rsidR="002632B9" w:rsidRPr="00742DC8" w14:paraId="57AD2C4B" w14:textId="77777777" w:rsidTr="008D3E27">
        <w:trPr>
          <w:trHeight w:val="817"/>
        </w:trPr>
        <w:tc>
          <w:tcPr>
            <w:tcW w:w="567" w:type="dxa"/>
          </w:tcPr>
          <w:p w14:paraId="2F71453A"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r w:rsidRPr="00742DC8">
              <w:rPr>
                <w:rFonts w:ascii="Times New Roman" w:eastAsia="Times New Roman" w:hAnsi="Times New Roman" w:cs="Times New Roman"/>
                <w:b/>
                <w:bCs/>
                <w:lang w:eastAsia="zh-CN"/>
              </w:rPr>
              <w:t xml:space="preserve">№ </w:t>
            </w:r>
            <w:proofErr w:type="gramStart"/>
            <w:r w:rsidRPr="00742DC8">
              <w:rPr>
                <w:rFonts w:ascii="Times New Roman" w:eastAsia="Times New Roman" w:hAnsi="Times New Roman" w:cs="Times New Roman"/>
                <w:b/>
                <w:bCs/>
                <w:lang w:eastAsia="zh-CN"/>
              </w:rPr>
              <w:t>п</w:t>
            </w:r>
            <w:proofErr w:type="gramEnd"/>
            <w:r w:rsidRPr="00742DC8">
              <w:rPr>
                <w:rFonts w:ascii="Times New Roman" w:eastAsia="Times New Roman" w:hAnsi="Times New Roman" w:cs="Times New Roman"/>
                <w:b/>
                <w:bCs/>
                <w:lang w:eastAsia="zh-CN"/>
              </w:rPr>
              <w:t>/п</w:t>
            </w:r>
          </w:p>
        </w:tc>
        <w:tc>
          <w:tcPr>
            <w:tcW w:w="1668" w:type="dxa"/>
          </w:tcPr>
          <w:p w14:paraId="277994F1"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r w:rsidRPr="00742DC8">
              <w:rPr>
                <w:rFonts w:ascii="Times New Roman" w:eastAsia="Times New Roman" w:hAnsi="Times New Roman" w:cs="Times New Roman"/>
                <w:b/>
                <w:bCs/>
                <w:lang w:eastAsia="zh-CN"/>
              </w:rPr>
              <w:t>Кваліфікаційні критерії</w:t>
            </w:r>
          </w:p>
          <w:p w14:paraId="7E53B757"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p>
        </w:tc>
        <w:tc>
          <w:tcPr>
            <w:tcW w:w="7688" w:type="dxa"/>
          </w:tcPr>
          <w:p w14:paraId="6CAD83FB"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r w:rsidRPr="00742DC8">
              <w:rPr>
                <w:rFonts w:ascii="Times New Roman" w:eastAsia="Times New Roman" w:hAnsi="Times New Roman" w:cs="Times New Roman"/>
                <w:b/>
                <w:bCs/>
                <w:lang w:eastAsia="zh-CN"/>
              </w:rPr>
              <w:t xml:space="preserve">Документи,  які </w:t>
            </w:r>
            <w:proofErr w:type="gramStart"/>
            <w:r w:rsidRPr="00742DC8">
              <w:rPr>
                <w:rFonts w:ascii="Times New Roman" w:eastAsia="Times New Roman" w:hAnsi="Times New Roman" w:cs="Times New Roman"/>
                <w:b/>
                <w:bCs/>
                <w:lang w:eastAsia="zh-CN"/>
              </w:rPr>
              <w:t>п</w:t>
            </w:r>
            <w:proofErr w:type="gramEnd"/>
            <w:r w:rsidRPr="00742DC8">
              <w:rPr>
                <w:rFonts w:ascii="Times New Roman" w:eastAsia="Times New Roman" w:hAnsi="Times New Roman" w:cs="Times New Roman"/>
                <w:b/>
                <w:bCs/>
                <w:lang w:eastAsia="zh-CN"/>
              </w:rPr>
              <w:t>ідтверджують відповідність Учасника кваліфікаційним критеріям</w:t>
            </w:r>
          </w:p>
        </w:tc>
      </w:tr>
      <w:tr w:rsidR="002632B9" w:rsidRPr="00742DC8" w14:paraId="38552CEB" w14:textId="77777777" w:rsidTr="00F77DA6">
        <w:trPr>
          <w:trHeight w:val="5556"/>
        </w:trPr>
        <w:tc>
          <w:tcPr>
            <w:tcW w:w="567" w:type="dxa"/>
          </w:tcPr>
          <w:p w14:paraId="298919AE"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r w:rsidRPr="00742DC8">
              <w:rPr>
                <w:rFonts w:ascii="Times New Roman" w:eastAsia="Times New Roman" w:hAnsi="Times New Roman" w:cs="Times New Roman"/>
                <w:b/>
                <w:bCs/>
                <w:lang w:eastAsia="zh-CN"/>
              </w:rPr>
              <w:t xml:space="preserve">1. </w:t>
            </w:r>
          </w:p>
        </w:tc>
        <w:tc>
          <w:tcPr>
            <w:tcW w:w="1668" w:type="dxa"/>
          </w:tcPr>
          <w:p w14:paraId="0BAAF949" w14:textId="77777777" w:rsidR="002632B9" w:rsidRPr="00742DC8" w:rsidRDefault="002632B9" w:rsidP="000F646A">
            <w:pPr>
              <w:widowControl w:val="0"/>
              <w:tabs>
                <w:tab w:val="left" w:pos="1080"/>
              </w:tabs>
              <w:suppressAutoHyphens/>
              <w:spacing w:after="0" w:line="240" w:lineRule="auto"/>
              <w:jc w:val="both"/>
              <w:rPr>
                <w:rFonts w:ascii="Times New Roman" w:eastAsia="Times New Roman" w:hAnsi="Times New Roman" w:cs="Times New Roman"/>
                <w:b/>
                <w:lang w:eastAsia="zh-CN"/>
              </w:rPr>
            </w:pPr>
            <w:r w:rsidRPr="00742DC8">
              <w:rPr>
                <w:rFonts w:ascii="Times New Roman" w:eastAsia="Times New Roman" w:hAnsi="Times New Roman" w:cs="Times New Roman"/>
                <w:b/>
                <w:lang w:eastAsia="zh-CN"/>
              </w:rPr>
              <w:t xml:space="preserve">Наявність обладнання та </w:t>
            </w:r>
            <w:proofErr w:type="gramStart"/>
            <w:r w:rsidRPr="00742DC8">
              <w:rPr>
                <w:rFonts w:ascii="Times New Roman" w:eastAsia="Times New Roman" w:hAnsi="Times New Roman" w:cs="Times New Roman"/>
                <w:b/>
                <w:lang w:eastAsia="zh-CN"/>
              </w:rPr>
              <w:t>матер</w:t>
            </w:r>
            <w:proofErr w:type="gramEnd"/>
            <w:r w:rsidRPr="00742DC8">
              <w:rPr>
                <w:rFonts w:ascii="Times New Roman" w:eastAsia="Times New Roman" w:hAnsi="Times New Roman" w:cs="Times New Roman"/>
                <w:b/>
                <w:lang w:eastAsia="zh-CN"/>
              </w:rPr>
              <w:t>іально-технічної бази</w:t>
            </w:r>
          </w:p>
        </w:tc>
        <w:tc>
          <w:tcPr>
            <w:tcW w:w="7688" w:type="dxa"/>
          </w:tcPr>
          <w:p w14:paraId="271310A0" w14:textId="77777777" w:rsidR="00F77DA6" w:rsidRPr="00742DC8" w:rsidRDefault="00F77DA6" w:rsidP="000F646A">
            <w:pPr>
              <w:widowControl w:val="0"/>
              <w:suppressAutoHyphens/>
              <w:spacing w:line="240" w:lineRule="auto"/>
              <w:jc w:val="both"/>
              <w:rPr>
                <w:rFonts w:ascii="Times New Roman" w:hAnsi="Times New Roman" w:cs="Times New Roman"/>
                <w:lang w:bidi="hi-IN"/>
              </w:rPr>
            </w:pPr>
            <w:r w:rsidRPr="00742DC8">
              <w:rPr>
                <w:rFonts w:ascii="Times New Roman" w:hAnsi="Times New Roman" w:cs="Times New Roman"/>
                <w:lang w:bidi="hi-IN"/>
              </w:rPr>
              <w:t xml:space="preserve">1.1 Довідка, складена в довільній формі, про наявність в учасника спеціалізованих транспортних засобів  які буде залучено ним </w:t>
            </w:r>
            <w:proofErr w:type="gramStart"/>
            <w:r w:rsidRPr="00742DC8">
              <w:rPr>
                <w:rFonts w:ascii="Times New Roman" w:hAnsi="Times New Roman" w:cs="Times New Roman"/>
                <w:lang w:bidi="hi-IN"/>
              </w:rPr>
              <w:t>п</w:t>
            </w:r>
            <w:proofErr w:type="gramEnd"/>
            <w:r w:rsidRPr="00742DC8">
              <w:rPr>
                <w:rFonts w:ascii="Times New Roman" w:hAnsi="Times New Roman" w:cs="Times New Roman"/>
                <w:lang w:bidi="hi-IN"/>
              </w:rPr>
              <w:t xml:space="preserve">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w:t>
            </w:r>
            <w:proofErr w:type="gramStart"/>
            <w:r w:rsidRPr="00742DC8">
              <w:rPr>
                <w:rFonts w:ascii="Times New Roman" w:hAnsi="Times New Roman" w:cs="Times New Roman"/>
                <w:lang w:bidi="hi-IN"/>
              </w:rPr>
              <w:t>техн</w:t>
            </w:r>
            <w:proofErr w:type="gramEnd"/>
            <w:r w:rsidRPr="00742DC8">
              <w:rPr>
                <w:rFonts w:ascii="Times New Roman" w:hAnsi="Times New Roman" w:cs="Times New Roman"/>
                <w:lang w:bidi="hi-IN"/>
              </w:rPr>
              <w:t xml:space="preserve">ічний стан та форму власності (власні, використовуються згідно договору оренди, тощо). Якщо спеціалізовані автотранспортні засоби учасник використовує згідно договору оренди, </w:t>
            </w:r>
            <w:proofErr w:type="gramStart"/>
            <w:r w:rsidRPr="00742DC8">
              <w:rPr>
                <w:rFonts w:ascii="Times New Roman" w:hAnsi="Times New Roman" w:cs="Times New Roman"/>
                <w:lang w:bidi="hi-IN"/>
              </w:rPr>
              <w:t>транспортного</w:t>
            </w:r>
            <w:proofErr w:type="gramEnd"/>
            <w:r w:rsidRPr="00742DC8">
              <w:rPr>
                <w:rFonts w:ascii="Times New Roman" w:hAnsi="Times New Roman" w:cs="Times New Roman"/>
                <w:lang w:bidi="hi-IN"/>
              </w:rPr>
              <w:t xml:space="preserve">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 </w:t>
            </w:r>
          </w:p>
          <w:p w14:paraId="2171A0E5" w14:textId="77777777" w:rsidR="00F77DA6" w:rsidRPr="00742DC8" w:rsidRDefault="00F77DA6" w:rsidP="000F646A">
            <w:pPr>
              <w:widowControl w:val="0"/>
              <w:suppressAutoHyphens/>
              <w:spacing w:line="240" w:lineRule="auto"/>
              <w:jc w:val="both"/>
              <w:rPr>
                <w:rFonts w:ascii="Times New Roman" w:hAnsi="Times New Roman" w:cs="Times New Roman"/>
                <w:lang w:bidi="hi-IN"/>
              </w:rPr>
            </w:pPr>
            <w:r w:rsidRPr="00742DC8">
              <w:rPr>
                <w:rFonts w:ascii="Times New Roman" w:hAnsi="Times New Roman" w:cs="Times New Roman"/>
                <w:lang w:bidi="hi-IN"/>
              </w:rPr>
              <w:t>1.2 Довідка що містить інформацію про наявність у учасника складського приміщення пристосованого для зберігання товару, що є предметом закупі</w:t>
            </w:r>
            <w:proofErr w:type="gramStart"/>
            <w:r w:rsidRPr="00742DC8">
              <w:rPr>
                <w:rFonts w:ascii="Times New Roman" w:hAnsi="Times New Roman" w:cs="Times New Roman"/>
                <w:lang w:bidi="hi-IN"/>
              </w:rPr>
              <w:t>вл</w:t>
            </w:r>
            <w:proofErr w:type="gramEnd"/>
            <w:r w:rsidRPr="00742DC8">
              <w:rPr>
                <w:rFonts w:ascii="Times New Roman" w:hAnsi="Times New Roman" w:cs="Times New Roman"/>
                <w:lang w:bidi="hi-IN"/>
              </w:rPr>
              <w:t xml:space="preserve">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w:t>
            </w:r>
            <w:proofErr w:type="gramStart"/>
            <w:r w:rsidRPr="00742DC8">
              <w:rPr>
                <w:rFonts w:ascii="Times New Roman" w:hAnsi="Times New Roman" w:cs="Times New Roman"/>
                <w:lang w:bidi="hi-IN"/>
              </w:rPr>
              <w:t>п</w:t>
            </w:r>
            <w:proofErr w:type="gramEnd"/>
            <w:r w:rsidRPr="00742DC8">
              <w:rPr>
                <w:rFonts w:ascii="Times New Roman" w:hAnsi="Times New Roman" w:cs="Times New Roman"/>
                <w:lang w:bidi="hi-IN"/>
              </w:rPr>
              <w:t xml:space="preserve">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 </w:t>
            </w:r>
          </w:p>
          <w:p w14:paraId="1C63B64B" w14:textId="1F3631B5" w:rsidR="002632B9" w:rsidRPr="00742DC8" w:rsidRDefault="00F77DA6" w:rsidP="000F646A">
            <w:pPr>
              <w:suppressAutoHyphens/>
              <w:spacing w:after="0" w:line="240" w:lineRule="auto"/>
              <w:jc w:val="both"/>
              <w:rPr>
                <w:rFonts w:ascii="Times New Roman" w:eastAsia="Times New Roman" w:hAnsi="Times New Roman" w:cs="Times New Roman"/>
                <w:lang w:val="uk-UA" w:eastAsia="zh-CN"/>
              </w:rPr>
            </w:pPr>
            <w:r w:rsidRPr="00742DC8">
              <w:rPr>
                <w:rFonts w:ascii="Times New Roman" w:hAnsi="Times New Roman" w:cs="Times New Roman"/>
                <w:lang w:bidi="hi-IN"/>
              </w:rPr>
              <w:t xml:space="preserve">     </w:t>
            </w:r>
            <w:r w:rsidRPr="00742DC8">
              <w:rPr>
                <w:rFonts w:ascii="Times New Roman" w:hAnsi="Times New Roman" w:cs="Times New Roman"/>
                <w:i/>
                <w:iCs/>
                <w:lang w:bidi="hi-IN"/>
              </w:rPr>
              <w:t xml:space="preserve">*Договори та інші правочини, передбачені законодавством, мають бути чинні на день подання  пропозиції та </w:t>
            </w:r>
            <w:proofErr w:type="gramStart"/>
            <w:r w:rsidRPr="00742DC8">
              <w:rPr>
                <w:rFonts w:ascii="Times New Roman" w:hAnsi="Times New Roman" w:cs="Times New Roman"/>
                <w:i/>
                <w:iCs/>
                <w:lang w:bidi="hi-IN"/>
              </w:rPr>
              <w:t>м</w:t>
            </w:r>
            <w:proofErr w:type="gramEnd"/>
            <w:r w:rsidRPr="00742DC8">
              <w:rPr>
                <w:rFonts w:ascii="Times New Roman" w:hAnsi="Times New Roman" w:cs="Times New Roman"/>
                <w:i/>
                <w:iCs/>
                <w:lang w:bidi="hi-IN"/>
              </w:rPr>
              <w:t>істити умови щодо строку їх дії не менше ніж до 31.12.2024 року.</w:t>
            </w:r>
          </w:p>
        </w:tc>
      </w:tr>
      <w:tr w:rsidR="002632B9" w:rsidRPr="00742DC8" w14:paraId="5FA2B197" w14:textId="77777777" w:rsidTr="008D3E27">
        <w:trPr>
          <w:trHeight w:val="2773"/>
        </w:trPr>
        <w:tc>
          <w:tcPr>
            <w:tcW w:w="567" w:type="dxa"/>
          </w:tcPr>
          <w:p w14:paraId="36A90CC3"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r w:rsidRPr="00742DC8">
              <w:rPr>
                <w:rFonts w:ascii="Times New Roman" w:eastAsia="Times New Roman" w:hAnsi="Times New Roman" w:cs="Times New Roman"/>
                <w:b/>
                <w:bCs/>
                <w:lang w:eastAsia="zh-CN"/>
              </w:rPr>
              <w:t>2.</w:t>
            </w:r>
          </w:p>
        </w:tc>
        <w:tc>
          <w:tcPr>
            <w:tcW w:w="1668" w:type="dxa"/>
          </w:tcPr>
          <w:p w14:paraId="0E5B6311" w14:textId="77777777" w:rsidR="002632B9" w:rsidRPr="00742DC8" w:rsidRDefault="002632B9" w:rsidP="000F646A">
            <w:pPr>
              <w:widowControl w:val="0"/>
              <w:tabs>
                <w:tab w:val="left" w:pos="1080"/>
              </w:tabs>
              <w:suppressAutoHyphens/>
              <w:spacing w:after="0" w:line="240" w:lineRule="auto"/>
              <w:jc w:val="both"/>
              <w:rPr>
                <w:rFonts w:ascii="Times New Roman" w:eastAsia="Times New Roman" w:hAnsi="Times New Roman" w:cs="Times New Roman"/>
                <w:b/>
                <w:lang w:val="uk-UA" w:eastAsia="zh-CN"/>
              </w:rPr>
            </w:pPr>
            <w:r w:rsidRPr="00742DC8">
              <w:rPr>
                <w:rFonts w:ascii="Times New Roman" w:eastAsia="Times New Roman" w:hAnsi="Times New Roman" w:cs="Times New Roman"/>
                <w:b/>
                <w:lang w:val="uk-UA" w:eastAsia="zh-CN"/>
              </w:rPr>
              <w:t>Наявність працівників відповідної кваліфікації, які мають необхідні знання та досвід</w:t>
            </w:r>
          </w:p>
        </w:tc>
        <w:tc>
          <w:tcPr>
            <w:tcW w:w="7688" w:type="dxa"/>
          </w:tcPr>
          <w:p w14:paraId="62F44EED" w14:textId="77777777" w:rsidR="002632B9" w:rsidRPr="00742DC8" w:rsidRDefault="002632B9" w:rsidP="000F646A">
            <w:pPr>
              <w:tabs>
                <w:tab w:val="left" w:pos="-252"/>
              </w:tabs>
              <w:suppressAutoHyphens/>
              <w:autoSpaceDE w:val="0"/>
              <w:spacing w:after="0" w:line="240" w:lineRule="auto"/>
              <w:jc w:val="both"/>
              <w:rPr>
                <w:rFonts w:ascii="Times New Roman" w:eastAsia="Times New Roman" w:hAnsi="Times New Roman" w:cs="Times New Roman"/>
                <w:lang w:val="uk-UA" w:eastAsia="zh-CN"/>
              </w:rPr>
            </w:pPr>
            <w:r w:rsidRPr="00742DC8">
              <w:rPr>
                <w:rFonts w:ascii="Times New Roman" w:eastAsia="Times New Roman" w:hAnsi="Times New Roman" w:cs="Times New Roman"/>
                <w:lang w:val="uk-UA" w:eastAsia="zh-CN"/>
              </w:rPr>
              <w:t xml:space="preserve">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5184CC70" w14:textId="77777777" w:rsidR="002632B9" w:rsidRPr="00742DC8" w:rsidRDefault="002632B9" w:rsidP="000F646A">
            <w:pPr>
              <w:widowControl w:val="0"/>
              <w:tabs>
                <w:tab w:val="left" w:pos="1080"/>
              </w:tabs>
              <w:suppressAutoHyphens/>
              <w:spacing w:after="0" w:line="240" w:lineRule="auto"/>
              <w:jc w:val="both"/>
              <w:rPr>
                <w:rFonts w:ascii="Times New Roman" w:eastAsia="Times New Roman" w:hAnsi="Times New Roman" w:cs="Times New Roman"/>
                <w:lang w:val="uk-UA" w:eastAsia="zh-CN"/>
              </w:rPr>
            </w:pPr>
            <w:r w:rsidRPr="00742DC8">
              <w:rPr>
                <w:rFonts w:ascii="Times New Roman" w:eastAsia="Times New Roman" w:hAnsi="Times New Roman" w:cs="Times New Roman"/>
                <w:lang w:val="uk-UA" w:eastAsia="zh-CN"/>
              </w:rPr>
              <w:t>-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 із зазначенням посади та стажу роботи на займаній посаді.</w:t>
            </w:r>
          </w:p>
          <w:p w14:paraId="6EA3C591" w14:textId="77777777" w:rsidR="002632B9" w:rsidRPr="00742DC8" w:rsidRDefault="002632B9" w:rsidP="000F646A">
            <w:pPr>
              <w:keepNext/>
              <w:tabs>
                <w:tab w:val="left" w:pos="1679"/>
              </w:tabs>
              <w:suppressAutoHyphens/>
              <w:spacing w:after="0" w:line="240" w:lineRule="auto"/>
              <w:jc w:val="both"/>
              <w:rPr>
                <w:rFonts w:ascii="Times New Roman" w:eastAsia="Times New Roman" w:hAnsi="Times New Roman" w:cs="Times New Roman"/>
                <w:lang w:val="uk-UA" w:eastAsia="zh-CN"/>
              </w:rPr>
            </w:pPr>
            <w:r w:rsidRPr="00742DC8">
              <w:rPr>
                <w:rFonts w:ascii="Times New Roman" w:eastAsia="Times New Roman" w:hAnsi="Times New Roman" w:cs="Times New Roman"/>
                <w:lang w:val="uk-UA" w:eastAsia="zh-CN"/>
              </w:rPr>
              <w:t>2. У разі, якщо Учасник самостійно здійснює перевезення предмету закупівлі, або  залучається</w:t>
            </w:r>
            <w:r w:rsidRPr="00742DC8">
              <w:rPr>
                <w:rFonts w:ascii="Times New Roman" w:eastAsia="Times New Roman" w:hAnsi="Times New Roman" w:cs="Times New Roman"/>
                <w:color w:val="FF0000"/>
                <w:lang w:val="uk-UA" w:eastAsia="zh-CN"/>
              </w:rPr>
              <w:t xml:space="preserve"> </w:t>
            </w:r>
            <w:r w:rsidRPr="00742DC8">
              <w:rPr>
                <w:rFonts w:ascii="Times New Roman" w:eastAsia="Times New Roman" w:hAnsi="Times New Roman" w:cs="Times New Roman"/>
                <w:lang w:val="uk-UA" w:eastAsia="zh-CN"/>
              </w:rPr>
              <w:t>суб’єкт господарювання, який здійснює перевезення вантажів надаються</w:t>
            </w:r>
            <w:r w:rsidRPr="00742DC8">
              <w:rPr>
                <w:rFonts w:ascii="Times New Roman" w:eastAsia="Times New Roman" w:hAnsi="Times New Roman" w:cs="Times New Roman"/>
                <w:u w:val="single"/>
                <w:lang w:val="uk-UA" w:eastAsia="zh-CN"/>
              </w:rPr>
              <w:t xml:space="preserve">: </w:t>
            </w:r>
          </w:p>
          <w:p w14:paraId="1BDF4690" w14:textId="6CCCD0D1" w:rsidR="002632B9" w:rsidRPr="00742DC8" w:rsidRDefault="002632B9" w:rsidP="000F646A">
            <w:pPr>
              <w:suppressAutoHyphens/>
              <w:spacing w:after="0" w:line="240" w:lineRule="auto"/>
              <w:jc w:val="both"/>
              <w:rPr>
                <w:rFonts w:ascii="Times New Roman" w:eastAsia="Times New Roman" w:hAnsi="Times New Roman" w:cs="Times New Roman"/>
                <w:color w:val="FF0000"/>
                <w:lang w:val="uk-UA" w:eastAsia="zh-CN"/>
              </w:rPr>
            </w:pPr>
            <w:r w:rsidRPr="00742DC8">
              <w:rPr>
                <w:rFonts w:ascii="Times New Roman" w:eastAsia="Times New Roman" w:hAnsi="Times New Roman" w:cs="Times New Roman"/>
                <w:lang w:val="uk-UA" w:eastAsia="zh-CN"/>
              </w:rPr>
              <w:t>-</w:t>
            </w:r>
            <w:r w:rsidR="007D6F38" w:rsidRPr="00742DC8">
              <w:rPr>
                <w:rFonts w:ascii="Times New Roman" w:eastAsia="Times New Roman" w:hAnsi="Times New Roman" w:cs="Times New Roman"/>
                <w:lang w:val="uk-UA" w:eastAsia="zh-CN"/>
              </w:rPr>
              <w:t xml:space="preserve"> </w:t>
            </w:r>
            <w:r w:rsidRPr="00742DC8">
              <w:rPr>
                <w:rFonts w:ascii="Times New Roman" w:eastAsia="Times New Roman" w:hAnsi="Times New Roman" w:cs="Times New Roman"/>
                <w:lang w:val="uk-UA" w:eastAsia="zh-CN"/>
              </w:rPr>
              <w:t>копії особових медичних книжок персоналу (водія, експедитора – відповідно до кількості транспортних засобів).</w:t>
            </w:r>
          </w:p>
        </w:tc>
      </w:tr>
      <w:tr w:rsidR="002632B9" w:rsidRPr="00742DC8" w14:paraId="653AE9D2" w14:textId="77777777" w:rsidTr="008D3E27">
        <w:trPr>
          <w:trHeight w:val="831"/>
        </w:trPr>
        <w:tc>
          <w:tcPr>
            <w:tcW w:w="567" w:type="dxa"/>
          </w:tcPr>
          <w:p w14:paraId="7F83DF4B" w14:textId="77777777" w:rsidR="002632B9" w:rsidRPr="00742DC8" w:rsidRDefault="002632B9" w:rsidP="000F646A">
            <w:pPr>
              <w:widowControl w:val="0"/>
              <w:tabs>
                <w:tab w:val="left" w:pos="1080"/>
              </w:tabs>
              <w:suppressAutoHyphens/>
              <w:spacing w:after="0" w:line="240" w:lineRule="auto"/>
              <w:jc w:val="center"/>
              <w:rPr>
                <w:rFonts w:ascii="Times New Roman" w:eastAsia="Times New Roman" w:hAnsi="Times New Roman" w:cs="Times New Roman"/>
                <w:b/>
                <w:bCs/>
                <w:lang w:eastAsia="zh-CN"/>
              </w:rPr>
            </w:pPr>
            <w:r w:rsidRPr="00742DC8">
              <w:rPr>
                <w:rFonts w:ascii="Times New Roman" w:eastAsia="Times New Roman" w:hAnsi="Times New Roman" w:cs="Times New Roman"/>
                <w:b/>
                <w:bCs/>
                <w:lang w:eastAsia="zh-CN"/>
              </w:rPr>
              <w:lastRenderedPageBreak/>
              <w:t>3.</w:t>
            </w:r>
          </w:p>
        </w:tc>
        <w:tc>
          <w:tcPr>
            <w:tcW w:w="1668" w:type="dxa"/>
          </w:tcPr>
          <w:p w14:paraId="011A409A" w14:textId="77777777" w:rsidR="002632B9" w:rsidRPr="00742DC8" w:rsidRDefault="002632B9" w:rsidP="000F646A">
            <w:pPr>
              <w:widowControl w:val="0"/>
              <w:tabs>
                <w:tab w:val="left" w:pos="1080"/>
              </w:tabs>
              <w:suppressAutoHyphens/>
              <w:spacing w:after="0" w:line="240" w:lineRule="auto"/>
              <w:jc w:val="both"/>
              <w:rPr>
                <w:rFonts w:ascii="Times New Roman" w:eastAsia="Times New Roman" w:hAnsi="Times New Roman" w:cs="Times New Roman"/>
                <w:b/>
                <w:lang w:val="uk-UA" w:eastAsia="zh-CN"/>
              </w:rPr>
            </w:pPr>
            <w:r w:rsidRPr="00742DC8">
              <w:rPr>
                <w:rFonts w:ascii="Times New Roman" w:eastAsia="Times New Roman" w:hAnsi="Times New Roman" w:cs="Times New Roman"/>
                <w:b/>
                <w:lang w:val="uk-UA" w:eastAsia="zh-CN"/>
              </w:rPr>
              <w:t xml:space="preserve">Наявність документально підтвердженого досвіду виконання аналогічного договору </w:t>
            </w:r>
          </w:p>
        </w:tc>
        <w:tc>
          <w:tcPr>
            <w:tcW w:w="7688" w:type="dxa"/>
          </w:tcPr>
          <w:p w14:paraId="040EC362" w14:textId="77777777" w:rsidR="00F77DA6" w:rsidRPr="00742DC8" w:rsidRDefault="00F77DA6" w:rsidP="000F646A">
            <w:pPr>
              <w:spacing w:line="240" w:lineRule="auto"/>
              <w:jc w:val="both"/>
              <w:rPr>
                <w:rFonts w:ascii="Times New Roman" w:hAnsi="Times New Roman" w:cs="Times New Roman"/>
              </w:rPr>
            </w:pPr>
            <w:r w:rsidRPr="00742DC8">
              <w:rPr>
                <w:rFonts w:ascii="Times New Roman" w:hAnsi="Times New Roman" w:cs="Times New Roman"/>
              </w:rPr>
              <w:t>3.1. Учасник повинен мати позитивний та не мати негативний досвід виконання аналогічного (аналогічних) договору (договорів).</w:t>
            </w:r>
          </w:p>
          <w:p w14:paraId="456A3BE0" w14:textId="77777777" w:rsidR="00F77DA6" w:rsidRPr="00742DC8" w:rsidRDefault="00F77DA6" w:rsidP="000F646A">
            <w:pPr>
              <w:spacing w:line="240" w:lineRule="auto"/>
              <w:jc w:val="both"/>
              <w:rPr>
                <w:rFonts w:ascii="Times New Roman" w:hAnsi="Times New Roman" w:cs="Times New Roman"/>
              </w:rPr>
            </w:pPr>
            <w:r w:rsidRPr="00742DC8">
              <w:rPr>
                <w:rFonts w:ascii="Times New Roman" w:hAnsi="Times New Roman" w:cs="Times New Roman"/>
              </w:rPr>
              <w:t xml:space="preserve">а) На </w:t>
            </w:r>
            <w:proofErr w:type="gramStart"/>
            <w:r w:rsidRPr="00742DC8">
              <w:rPr>
                <w:rFonts w:ascii="Times New Roman" w:hAnsi="Times New Roman" w:cs="Times New Roman"/>
              </w:rPr>
              <w:t>п</w:t>
            </w:r>
            <w:proofErr w:type="gramEnd"/>
            <w:r w:rsidRPr="00742DC8">
              <w:rPr>
                <w:rFonts w:ascii="Times New Roman" w:hAnsi="Times New Roman" w:cs="Times New Roman"/>
              </w:rPr>
              <w:t>ідтвердження наявності позитивного досвіду Учасник в складі тендерної пропозиції надає:</w:t>
            </w:r>
          </w:p>
          <w:tbl>
            <w:tblPr>
              <w:tblpPr w:leftFromText="180" w:rightFromText="180" w:vertAnchor="text" w:horzAnchor="margin" w:tblpY="6290"/>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43"/>
              <w:gridCol w:w="2693"/>
              <w:gridCol w:w="2268"/>
            </w:tblGrid>
            <w:tr w:rsidR="00F77DA6" w:rsidRPr="00742DC8" w14:paraId="68B8F7E7" w14:textId="77777777" w:rsidTr="00F77DA6">
              <w:trPr>
                <w:trHeight w:val="787"/>
              </w:trPr>
              <w:tc>
                <w:tcPr>
                  <w:tcW w:w="562" w:type="dxa"/>
                  <w:tcBorders>
                    <w:top w:val="single" w:sz="4" w:space="0" w:color="auto"/>
                    <w:left w:val="single" w:sz="4" w:space="0" w:color="auto"/>
                    <w:bottom w:val="single" w:sz="4" w:space="0" w:color="auto"/>
                    <w:right w:val="single" w:sz="4" w:space="0" w:color="auto"/>
                  </w:tcBorders>
                </w:tcPr>
                <w:p w14:paraId="1787DFD6" w14:textId="77777777" w:rsidR="00F77DA6" w:rsidRPr="00742DC8" w:rsidRDefault="00F77DA6" w:rsidP="000F646A">
                  <w:pPr>
                    <w:spacing w:line="240" w:lineRule="auto"/>
                    <w:jc w:val="center"/>
                    <w:rPr>
                      <w:rFonts w:ascii="Times New Roman" w:hAnsi="Times New Roman" w:cs="Times New Roman"/>
                    </w:rPr>
                  </w:pPr>
                  <w:r w:rsidRPr="00742DC8">
                    <w:rPr>
                      <w:rFonts w:ascii="Times New Roman" w:hAnsi="Times New Roman" w:cs="Times New Roman"/>
                    </w:rPr>
                    <w:t>№</w:t>
                  </w:r>
                </w:p>
                <w:p w14:paraId="52A2D7F4" w14:textId="77777777" w:rsidR="00F77DA6" w:rsidRPr="00742DC8" w:rsidRDefault="00F77DA6" w:rsidP="000F646A">
                  <w:pPr>
                    <w:spacing w:line="240" w:lineRule="auto"/>
                    <w:jc w:val="center"/>
                    <w:rPr>
                      <w:rFonts w:ascii="Times New Roman" w:hAnsi="Times New Roman" w:cs="Times New Roman"/>
                    </w:rPr>
                  </w:pPr>
                  <w:proofErr w:type="gramStart"/>
                  <w:r w:rsidRPr="00742DC8">
                    <w:rPr>
                      <w:rFonts w:ascii="Times New Roman" w:hAnsi="Times New Roman" w:cs="Times New Roman"/>
                    </w:rPr>
                    <w:t>п</w:t>
                  </w:r>
                  <w:proofErr w:type="gramEnd"/>
                  <w:r w:rsidRPr="00742DC8">
                    <w:rPr>
                      <w:rFonts w:ascii="Times New Roman" w:hAnsi="Times New Roman" w:cs="Times New Roman"/>
                    </w:rPr>
                    <w:t>/п</w:t>
                  </w:r>
                </w:p>
              </w:tc>
              <w:tc>
                <w:tcPr>
                  <w:tcW w:w="1843" w:type="dxa"/>
                  <w:tcBorders>
                    <w:top w:val="single" w:sz="4" w:space="0" w:color="auto"/>
                    <w:left w:val="single" w:sz="4" w:space="0" w:color="auto"/>
                    <w:bottom w:val="single" w:sz="4" w:space="0" w:color="auto"/>
                    <w:right w:val="single" w:sz="4" w:space="0" w:color="auto"/>
                  </w:tcBorders>
                </w:tcPr>
                <w:p w14:paraId="4C4382DB" w14:textId="77777777" w:rsidR="00F77DA6" w:rsidRPr="00742DC8" w:rsidRDefault="00F77DA6" w:rsidP="000F646A">
                  <w:pPr>
                    <w:spacing w:line="240" w:lineRule="auto"/>
                    <w:jc w:val="center"/>
                    <w:rPr>
                      <w:rFonts w:ascii="Times New Roman" w:hAnsi="Times New Roman" w:cs="Times New Roman"/>
                    </w:rPr>
                  </w:pPr>
                  <w:r w:rsidRPr="00742DC8">
                    <w:rPr>
                      <w:rFonts w:ascii="Times New Roman" w:hAnsi="Times New Roman" w:cs="Times New Roman"/>
                    </w:rPr>
                    <w:t>Назва Замовника</w:t>
                  </w:r>
                </w:p>
              </w:tc>
              <w:tc>
                <w:tcPr>
                  <w:tcW w:w="2693" w:type="dxa"/>
                  <w:tcBorders>
                    <w:top w:val="single" w:sz="4" w:space="0" w:color="auto"/>
                    <w:left w:val="single" w:sz="4" w:space="0" w:color="auto"/>
                    <w:bottom w:val="single" w:sz="4" w:space="0" w:color="auto"/>
                    <w:right w:val="single" w:sz="4" w:space="0" w:color="auto"/>
                  </w:tcBorders>
                </w:tcPr>
                <w:p w14:paraId="54FFF5E2" w14:textId="77777777" w:rsidR="00F77DA6" w:rsidRPr="00742DC8" w:rsidRDefault="00F77DA6" w:rsidP="000F646A">
                  <w:pPr>
                    <w:spacing w:line="240" w:lineRule="auto"/>
                    <w:jc w:val="center"/>
                    <w:rPr>
                      <w:rFonts w:ascii="Times New Roman" w:hAnsi="Times New Roman" w:cs="Times New Roman"/>
                    </w:rPr>
                  </w:pPr>
                  <w:r w:rsidRPr="00742DC8">
                    <w:rPr>
                      <w:rFonts w:ascii="Times New Roman" w:hAnsi="Times New Roman" w:cs="Times New Roman"/>
                    </w:rPr>
                    <w:t xml:space="preserve">Дата, номер укладання договору,  ідентифікатор та </w:t>
                  </w:r>
                  <w:r w:rsidRPr="00742DC8">
                    <w:rPr>
                      <w:rFonts w:ascii="Times New Roman" w:hAnsi="Times New Roman" w:cs="Times New Roman"/>
                      <w:lang w:val="en-US"/>
                    </w:rPr>
                    <w:t>ID</w:t>
                  </w:r>
                  <w:r w:rsidRPr="00742DC8">
                    <w:rPr>
                      <w:rFonts w:ascii="Times New Roman" w:hAnsi="Times New Roman" w:cs="Times New Roman"/>
                    </w:rPr>
                    <w:t xml:space="preserve">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 xml:space="preserve">і в системі Прозорро, </w:t>
                  </w:r>
                  <w:r w:rsidRPr="00742DC8">
                    <w:rPr>
                      <w:rFonts w:ascii="Times New Roman" w:hAnsi="Times New Roman" w:cs="Times New Roman"/>
                      <w:b/>
                    </w:rPr>
                    <w:t>або дату та номер договору комерційної закупівлі.</w:t>
                  </w:r>
                </w:p>
              </w:tc>
              <w:tc>
                <w:tcPr>
                  <w:tcW w:w="2268" w:type="dxa"/>
                  <w:tcBorders>
                    <w:top w:val="single" w:sz="4" w:space="0" w:color="auto"/>
                    <w:left w:val="single" w:sz="4" w:space="0" w:color="auto"/>
                    <w:bottom w:val="single" w:sz="4" w:space="0" w:color="auto"/>
                    <w:right w:val="single" w:sz="4" w:space="0" w:color="auto"/>
                  </w:tcBorders>
                </w:tcPr>
                <w:p w14:paraId="7A88AF46" w14:textId="77777777" w:rsidR="00F77DA6" w:rsidRPr="00742DC8" w:rsidRDefault="00F77DA6" w:rsidP="000F646A">
                  <w:pPr>
                    <w:spacing w:line="240" w:lineRule="auto"/>
                    <w:jc w:val="center"/>
                    <w:rPr>
                      <w:rFonts w:ascii="Times New Roman" w:hAnsi="Times New Roman" w:cs="Times New Roman"/>
                    </w:rPr>
                  </w:pPr>
                  <w:r w:rsidRPr="00742DC8">
                    <w:rPr>
                      <w:rFonts w:ascii="Times New Roman" w:hAnsi="Times New Roman" w:cs="Times New Roman"/>
                    </w:rPr>
                    <w:t xml:space="preserve">Предмет договору </w:t>
                  </w:r>
                  <w:r w:rsidRPr="00742DC8">
                    <w:rPr>
                      <w:rFonts w:ascii="Times New Roman" w:hAnsi="Times New Roman" w:cs="Times New Roman"/>
                      <w:b/>
                    </w:rPr>
                    <w:t>за Кодом ДК 021:2015.</w:t>
                  </w:r>
                </w:p>
              </w:tc>
            </w:tr>
          </w:tbl>
          <w:p w14:paraId="1B0B5347" w14:textId="77777777" w:rsidR="00F77DA6" w:rsidRPr="00742DC8" w:rsidRDefault="00F77DA6" w:rsidP="000F646A">
            <w:pPr>
              <w:spacing w:after="0" w:line="240" w:lineRule="auto"/>
              <w:jc w:val="both"/>
              <w:rPr>
                <w:rFonts w:ascii="Times New Roman" w:hAnsi="Times New Roman" w:cs="Times New Roman"/>
              </w:rPr>
            </w:pPr>
            <w:r w:rsidRPr="00742DC8">
              <w:rPr>
                <w:rFonts w:ascii="Times New Roman" w:hAnsi="Times New Roman" w:cs="Times New Roman"/>
              </w:rPr>
              <w:t xml:space="preserve">- скановану з оригіналу довідку (за формою, яка наведена нижче) з </w:t>
            </w:r>
            <w:proofErr w:type="gramStart"/>
            <w:r w:rsidRPr="00742DC8">
              <w:rPr>
                <w:rFonts w:ascii="Times New Roman" w:hAnsi="Times New Roman" w:cs="Times New Roman"/>
              </w:rPr>
              <w:t>п</w:t>
            </w:r>
            <w:proofErr w:type="gramEnd"/>
            <w:r w:rsidRPr="00742DC8">
              <w:rPr>
                <w:rFonts w:ascii="Times New Roman" w:hAnsi="Times New Roman" w:cs="Times New Roman"/>
              </w:rPr>
              <w:t>ідписом уповноваженої особи Учасника та завірену печаткою (за наявності</w:t>
            </w:r>
            <w:r w:rsidRPr="00742DC8">
              <w:rPr>
                <w:rFonts w:ascii="Times New Roman" w:hAnsi="Times New Roman" w:cs="Times New Roman"/>
                <w:color w:val="000000"/>
              </w:rPr>
              <w:t xml:space="preserve"> та у разі її використання)</w:t>
            </w:r>
            <w:r w:rsidRPr="00742DC8">
              <w:rPr>
                <w:rFonts w:ascii="Times New Roman" w:hAnsi="Times New Roman" w:cs="Times New Roman"/>
              </w:rPr>
              <w:t xml:space="preserve"> з інформацією про </w:t>
            </w:r>
            <w:r w:rsidRPr="00742DC8">
              <w:rPr>
                <w:rFonts w:ascii="Times New Roman" w:hAnsi="Times New Roman" w:cs="Times New Roman"/>
                <w:b/>
              </w:rPr>
              <w:t xml:space="preserve">повне </w:t>
            </w:r>
            <w:r w:rsidRPr="00742DC8">
              <w:rPr>
                <w:rFonts w:ascii="Times New Roman" w:hAnsi="Times New Roman" w:cs="Times New Roman"/>
              </w:rPr>
              <w:t xml:space="preserve">виконання </w:t>
            </w:r>
            <w:r w:rsidRPr="00742DC8">
              <w:rPr>
                <w:rFonts w:ascii="Times New Roman" w:hAnsi="Times New Roman" w:cs="Times New Roman"/>
                <w:b/>
              </w:rPr>
              <w:t>(на дату подання тендерної пропозиції)</w:t>
            </w:r>
            <w:r w:rsidRPr="00742DC8">
              <w:rPr>
                <w:rFonts w:ascii="Times New Roman" w:hAnsi="Times New Roman" w:cs="Times New Roman"/>
              </w:rPr>
              <w:t xml:space="preserve">  аналогічного (аналогічних) договору (договорів)  з аналогічним предметом закупівлі, який зазначено в даній тендерній документації:</w:t>
            </w:r>
          </w:p>
          <w:p w14:paraId="1C869606" w14:textId="77777777" w:rsidR="00F77DA6" w:rsidRPr="00742DC8" w:rsidRDefault="00F77DA6" w:rsidP="000F646A">
            <w:pPr>
              <w:spacing w:after="0" w:line="240" w:lineRule="auto"/>
              <w:jc w:val="both"/>
              <w:rPr>
                <w:rFonts w:ascii="Times New Roman" w:hAnsi="Times New Roman" w:cs="Times New Roman"/>
              </w:rPr>
            </w:pPr>
            <w:r w:rsidRPr="00742DC8">
              <w:rPr>
                <w:rFonts w:ascii="Times New Roman" w:hAnsi="Times New Roman" w:cs="Times New Roman"/>
              </w:rPr>
              <w:t>До довідки надати:</w:t>
            </w:r>
          </w:p>
          <w:p w14:paraId="723625BD" w14:textId="77777777" w:rsidR="00F77DA6" w:rsidRPr="00742DC8" w:rsidRDefault="00F77DA6" w:rsidP="000F646A">
            <w:pPr>
              <w:spacing w:after="0" w:line="240" w:lineRule="auto"/>
              <w:jc w:val="both"/>
              <w:rPr>
                <w:rFonts w:ascii="Times New Roman" w:hAnsi="Times New Roman" w:cs="Times New Roman"/>
              </w:rPr>
            </w:pPr>
            <w:r w:rsidRPr="00742DC8">
              <w:rPr>
                <w:rFonts w:ascii="Times New Roman" w:hAnsi="Times New Roman" w:cs="Times New Roman"/>
              </w:rPr>
              <w:t>- завірену Учасником копію договору, що включає аналогічний предмет закупі</w:t>
            </w:r>
            <w:proofErr w:type="gramStart"/>
            <w:r w:rsidRPr="00742DC8">
              <w:rPr>
                <w:rFonts w:ascii="Times New Roman" w:hAnsi="Times New Roman" w:cs="Times New Roman"/>
              </w:rPr>
              <w:t>вл</w:t>
            </w:r>
            <w:proofErr w:type="gramEnd"/>
            <w:r w:rsidRPr="00742DC8">
              <w:rPr>
                <w:rFonts w:ascii="Times New Roman" w:hAnsi="Times New Roman" w:cs="Times New Roman"/>
              </w:rPr>
              <w:t xml:space="preserve">і </w:t>
            </w:r>
          </w:p>
          <w:p w14:paraId="2252C164" w14:textId="77777777" w:rsidR="00F77DA6" w:rsidRPr="00742DC8" w:rsidRDefault="00F77DA6" w:rsidP="000F646A">
            <w:pPr>
              <w:spacing w:after="0" w:line="240" w:lineRule="auto"/>
              <w:jc w:val="both"/>
              <w:rPr>
                <w:rFonts w:ascii="Times New Roman" w:eastAsia="Arial Unicode MS" w:hAnsi="Times New Roman" w:cs="Times New Roman"/>
                <w:bCs/>
              </w:rPr>
            </w:pPr>
            <w:r w:rsidRPr="00742DC8">
              <w:rPr>
                <w:rFonts w:ascii="Times New Roman" w:hAnsi="Times New Roman" w:cs="Times New Roman"/>
              </w:rPr>
              <w:t xml:space="preserve">- сканований з оригіналу відгук, завірений </w:t>
            </w:r>
            <w:proofErr w:type="gramStart"/>
            <w:r w:rsidRPr="00742DC8">
              <w:rPr>
                <w:rFonts w:ascii="Times New Roman" w:hAnsi="Times New Roman" w:cs="Times New Roman"/>
              </w:rPr>
              <w:t>п</w:t>
            </w:r>
            <w:proofErr w:type="gramEnd"/>
            <w:r w:rsidRPr="00742DC8">
              <w:rPr>
                <w:rFonts w:ascii="Times New Roman" w:hAnsi="Times New Roman" w:cs="Times New Roman"/>
              </w:rPr>
              <w:t>ідписом та печаткою Замовника, з яким був укладений аналогічний договір</w:t>
            </w:r>
            <w:r w:rsidRPr="00742DC8">
              <w:rPr>
                <w:rFonts w:ascii="Times New Roman" w:eastAsia="Arial Unicode MS" w:hAnsi="Times New Roman" w:cs="Times New Roman"/>
                <w:bCs/>
              </w:rPr>
              <w:t>.</w:t>
            </w:r>
          </w:p>
          <w:p w14:paraId="5BD1EB60" w14:textId="77777777" w:rsidR="00F77DA6" w:rsidRPr="00742DC8" w:rsidRDefault="00F77DA6" w:rsidP="000F646A">
            <w:pPr>
              <w:spacing w:after="0" w:line="240" w:lineRule="auto"/>
              <w:jc w:val="both"/>
              <w:rPr>
                <w:rFonts w:ascii="Times New Roman" w:hAnsi="Times New Roman" w:cs="Times New Roman"/>
              </w:rPr>
            </w:pPr>
            <w:r w:rsidRPr="00742DC8">
              <w:rPr>
                <w:rFonts w:ascii="Times New Roman" w:eastAsia="Arial Unicode MS" w:hAnsi="Times New Roman" w:cs="Times New Roman"/>
                <w:bCs/>
              </w:rPr>
              <w:t xml:space="preserve">б) </w:t>
            </w:r>
            <w:r w:rsidRPr="00742DC8">
              <w:rPr>
                <w:rFonts w:ascii="Times New Roman" w:hAnsi="Times New Roman" w:cs="Times New Roman"/>
              </w:rPr>
              <w:t xml:space="preserve">На </w:t>
            </w:r>
            <w:proofErr w:type="gramStart"/>
            <w:r w:rsidRPr="00742DC8">
              <w:rPr>
                <w:rFonts w:ascii="Times New Roman" w:hAnsi="Times New Roman" w:cs="Times New Roman"/>
              </w:rPr>
              <w:t>п</w:t>
            </w:r>
            <w:proofErr w:type="gramEnd"/>
            <w:r w:rsidRPr="00742DC8">
              <w:rPr>
                <w:rFonts w:ascii="Times New Roman" w:hAnsi="Times New Roman" w:cs="Times New Roman"/>
              </w:rPr>
              <w:t>ідтвердження відсутності негативного досвіду Учасник в складі тендерної пропозиції надає:</w:t>
            </w:r>
          </w:p>
          <w:p w14:paraId="1F3F97BF" w14:textId="77777777" w:rsidR="00F77DA6" w:rsidRPr="00742DC8" w:rsidRDefault="00F77DA6" w:rsidP="000F646A">
            <w:pPr>
              <w:spacing w:after="0" w:line="240" w:lineRule="auto"/>
              <w:jc w:val="both"/>
              <w:rPr>
                <w:rFonts w:ascii="Times New Roman" w:hAnsi="Times New Roman" w:cs="Times New Roman"/>
              </w:rPr>
            </w:pPr>
            <w:r w:rsidRPr="00742DC8">
              <w:rPr>
                <w:rFonts w:ascii="Times New Roman" w:hAnsi="Times New Roman" w:cs="Times New Roman"/>
              </w:rPr>
              <w:t xml:space="preserve">- сканований з оригіналу гарантійний лист з </w:t>
            </w:r>
            <w:proofErr w:type="gramStart"/>
            <w:r w:rsidRPr="00742DC8">
              <w:rPr>
                <w:rFonts w:ascii="Times New Roman" w:hAnsi="Times New Roman" w:cs="Times New Roman"/>
              </w:rPr>
              <w:t>п</w:t>
            </w:r>
            <w:proofErr w:type="gramEnd"/>
            <w:r w:rsidRPr="00742DC8">
              <w:rPr>
                <w:rFonts w:ascii="Times New Roman" w:hAnsi="Times New Roman" w:cs="Times New Roman"/>
              </w:rPr>
              <w:t>ідписом уповноваженої особи Учасника та завірену печаткою (за наявності</w:t>
            </w:r>
            <w:r w:rsidRPr="00742DC8">
              <w:rPr>
                <w:rFonts w:ascii="Times New Roman" w:hAnsi="Times New Roman" w:cs="Times New Roman"/>
                <w:color w:val="000000"/>
              </w:rPr>
              <w:t xml:space="preserve"> та у разі її використання) </w:t>
            </w:r>
            <w:r w:rsidRPr="00742DC8">
              <w:rPr>
                <w:rFonts w:ascii="Times New Roman" w:hAnsi="Times New Roman" w:cs="Times New Roman"/>
              </w:rPr>
              <w:t>про те, що протягом останніх двох років, при постачанні продуктів харчування за предметом закупівлі, він не мав договорів, розірваних з причин постачання неякісної продукції, або недодержання графіку поставок, які змусили замовників припинити з Учасником договірні відносини.</w:t>
            </w:r>
          </w:p>
          <w:p w14:paraId="65AD3401" w14:textId="77777777" w:rsidR="00F77DA6" w:rsidRPr="00742DC8" w:rsidRDefault="00F77DA6" w:rsidP="000F646A">
            <w:pPr>
              <w:spacing w:line="240" w:lineRule="auto"/>
              <w:jc w:val="both"/>
              <w:rPr>
                <w:rFonts w:ascii="Times New Roman" w:hAnsi="Times New Roman" w:cs="Times New Roman"/>
                <w:i/>
              </w:rPr>
            </w:pPr>
            <w:r w:rsidRPr="00742DC8">
              <w:rPr>
                <w:rFonts w:ascii="Times New Roman" w:hAnsi="Times New Roman" w:cs="Times New Roman"/>
              </w:rPr>
              <w:t>Примітка:</w:t>
            </w:r>
          </w:p>
          <w:p w14:paraId="40B0FE5A" w14:textId="77777777" w:rsidR="00F77DA6" w:rsidRPr="00742DC8" w:rsidRDefault="00F77DA6" w:rsidP="000F646A">
            <w:pPr>
              <w:spacing w:line="240" w:lineRule="auto"/>
              <w:jc w:val="both"/>
              <w:rPr>
                <w:rFonts w:ascii="Times New Roman" w:hAnsi="Times New Roman" w:cs="Times New Roman"/>
                <w:i/>
              </w:rPr>
            </w:pPr>
            <w:r w:rsidRPr="00742DC8">
              <w:rPr>
                <w:rFonts w:ascii="Times New Roman" w:hAnsi="Times New Roman" w:cs="Times New Roman"/>
                <w:i/>
              </w:rPr>
              <w:t>На виконання кваліфікаційної вимоги про наявність аналогічного договору (договорів) Замовник приймає догові</w:t>
            </w:r>
            <w:proofErr w:type="gramStart"/>
            <w:r w:rsidRPr="00742DC8">
              <w:rPr>
                <w:rFonts w:ascii="Times New Roman" w:hAnsi="Times New Roman" w:cs="Times New Roman"/>
                <w:i/>
              </w:rPr>
              <w:t>р</w:t>
            </w:r>
            <w:proofErr w:type="gramEnd"/>
            <w:r w:rsidRPr="00742DC8">
              <w:rPr>
                <w:rFonts w:ascii="Times New Roman" w:hAnsi="Times New Roman" w:cs="Times New Roman"/>
                <w:i/>
              </w:rPr>
              <w:t xml:space="preserve"> (договори), що оприлюднений (оприлюднені) в електронній системи закупівель та може бути перевірений (перевірені) в системі Прозорро Замовником самостійно,  або інші договори, інформація про які не міститься в  системі Прозорро. У разі, якщо </w:t>
            </w:r>
            <w:proofErr w:type="gramStart"/>
            <w:r w:rsidRPr="00742DC8">
              <w:rPr>
                <w:rFonts w:ascii="Times New Roman" w:hAnsi="Times New Roman" w:cs="Times New Roman"/>
                <w:i/>
              </w:rPr>
              <w:t>в</w:t>
            </w:r>
            <w:proofErr w:type="gramEnd"/>
            <w:r w:rsidRPr="00742DC8">
              <w:rPr>
                <w:rFonts w:ascii="Times New Roman" w:hAnsi="Times New Roman" w:cs="Times New Roman"/>
                <w:i/>
              </w:rPr>
              <w:t xml:space="preserve"> системі Прозорро сума виконання договору  зазначено менше ніж вартість договору, учасник повинен надати скановані копії видаткових накладних, на суму виконання цього договору. Для договорів, які не опубліковано в системі Прозорро на </w:t>
            </w:r>
            <w:proofErr w:type="gramStart"/>
            <w:r w:rsidRPr="00742DC8">
              <w:rPr>
                <w:rFonts w:ascii="Times New Roman" w:hAnsi="Times New Roman" w:cs="Times New Roman"/>
                <w:i/>
              </w:rPr>
              <w:t>п</w:t>
            </w:r>
            <w:proofErr w:type="gramEnd"/>
            <w:r w:rsidRPr="00742DC8">
              <w:rPr>
                <w:rFonts w:ascii="Times New Roman" w:hAnsi="Times New Roman" w:cs="Times New Roman"/>
                <w:i/>
              </w:rPr>
              <w:t>ідтвердження дійсності, доброчесності договорів, а також для уникнення фіктивних договорів  Учасник повинен надати документи, що підтверджують його виконання в повному обсязі: скановані з оригіналів видаткові накладні (що засвідчують постачання товару в повному обсязі, згідно наданого договору).Замовник самостійно перевіряє достовірність вищезазначеної інформації в системі Прозорро (якщо наданий догові</w:t>
            </w:r>
            <w:proofErr w:type="gramStart"/>
            <w:r w:rsidRPr="00742DC8">
              <w:rPr>
                <w:rFonts w:ascii="Times New Roman" w:hAnsi="Times New Roman" w:cs="Times New Roman"/>
                <w:i/>
              </w:rPr>
              <w:t>р</w:t>
            </w:r>
            <w:proofErr w:type="gramEnd"/>
            <w:r w:rsidRPr="00742DC8">
              <w:rPr>
                <w:rFonts w:ascii="Times New Roman" w:hAnsi="Times New Roman" w:cs="Times New Roman"/>
                <w:i/>
              </w:rPr>
              <w:t xml:space="preserve"> розміщений в системі Прозорро), у тому числі стосовно відсутності (наявності) розірваних договорів та виконання договорів у  повному обсязі.</w:t>
            </w:r>
          </w:p>
          <w:p w14:paraId="5B22E869" w14:textId="05B6FC74" w:rsidR="002632B9" w:rsidRPr="00742DC8" w:rsidRDefault="00F77DA6" w:rsidP="000F646A">
            <w:pPr>
              <w:tabs>
                <w:tab w:val="left" w:pos="1080"/>
              </w:tabs>
              <w:suppressAutoHyphens/>
              <w:spacing w:after="0" w:line="240" w:lineRule="auto"/>
              <w:ind w:right="22"/>
              <w:jc w:val="both"/>
              <w:rPr>
                <w:rFonts w:ascii="Times New Roman" w:eastAsia="Times New Roman" w:hAnsi="Times New Roman" w:cs="Times New Roman"/>
                <w:highlight w:val="magenta"/>
                <w:lang w:val="uk-UA" w:eastAsia="zh-CN"/>
              </w:rPr>
            </w:pPr>
            <w:proofErr w:type="gramStart"/>
            <w:r w:rsidRPr="00742DC8">
              <w:rPr>
                <w:rFonts w:ascii="Times New Roman" w:hAnsi="Times New Roman" w:cs="Times New Roman"/>
                <w:i/>
              </w:rPr>
              <w:t>П</w:t>
            </w:r>
            <w:proofErr w:type="gramEnd"/>
            <w:r w:rsidRPr="00742DC8">
              <w:rPr>
                <w:rFonts w:ascii="Times New Roman" w:hAnsi="Times New Roman" w:cs="Times New Roman"/>
                <w:i/>
              </w:rPr>
              <w:t xml:space="preserve">ід аналогічним договором розуміється договір з </w:t>
            </w:r>
            <w:r w:rsidRPr="00742DC8">
              <w:rPr>
                <w:rFonts w:ascii="Times New Roman" w:hAnsi="Times New Roman" w:cs="Times New Roman"/>
                <w:i/>
                <w:color w:val="000000"/>
              </w:rPr>
              <w:t>аналогічним предметом закупівлі згідно коду за 4 цифрою ДК 021:2015, за якою Замовник визначив предмет закупівлі відповідно до єдиного закупівельного словника ДК 021:2015, який зазначено в даній тендерній документації., а саме ДК 021:2015-</w:t>
            </w:r>
            <w:r w:rsidRPr="00742DC8">
              <w:rPr>
                <w:rFonts w:ascii="Times New Roman" w:hAnsi="Times New Roman" w:cs="Times New Roman"/>
                <w:i/>
                <w:color w:val="000000"/>
                <w:lang w:val="uk-UA"/>
              </w:rPr>
              <w:t>15550000-8 Молочні продукти різні (сметана,йогурт)</w:t>
            </w:r>
          </w:p>
        </w:tc>
      </w:tr>
    </w:tbl>
    <w:p w14:paraId="004F0C93" w14:textId="77777777" w:rsidR="00607EE9" w:rsidRPr="00742DC8" w:rsidRDefault="00607EE9" w:rsidP="000F646A">
      <w:pPr>
        <w:spacing w:line="240" w:lineRule="auto"/>
        <w:rPr>
          <w:rFonts w:ascii="Times New Roman" w:eastAsia="Calibri" w:hAnsi="Times New Roman" w:cs="Times New Roman"/>
          <w:b/>
          <w:bCs/>
          <w:lang w:val="uk-UA"/>
        </w:rPr>
      </w:pPr>
    </w:p>
    <w:p w14:paraId="26A6DBE8" w14:textId="77777777" w:rsidR="008C4FA8" w:rsidRPr="00742DC8" w:rsidRDefault="008C4FA8" w:rsidP="000F646A">
      <w:pPr>
        <w:spacing w:line="240" w:lineRule="auto"/>
        <w:rPr>
          <w:rFonts w:ascii="Times New Roman" w:eastAsia="Calibri" w:hAnsi="Times New Roman" w:cs="Times New Roman"/>
          <w:b/>
          <w:bCs/>
          <w:lang w:val="uk-UA"/>
        </w:rPr>
      </w:pPr>
      <w:r w:rsidRPr="00742DC8">
        <w:rPr>
          <w:rFonts w:ascii="Times New Roman" w:eastAsia="Calibri" w:hAnsi="Times New Roman" w:cs="Times New Roman"/>
          <w:b/>
          <w:bCs/>
          <w:lang w:val="uk-UA"/>
        </w:rPr>
        <w:br w:type="page"/>
      </w:r>
    </w:p>
    <w:p w14:paraId="1DBD78B5" w14:textId="028CDE89" w:rsidR="00605320" w:rsidRPr="00742DC8" w:rsidRDefault="00D66F86" w:rsidP="000F646A">
      <w:pPr>
        <w:spacing w:line="240" w:lineRule="auto"/>
        <w:jc w:val="right"/>
        <w:rPr>
          <w:rFonts w:ascii="Times New Roman" w:eastAsia="Calibri" w:hAnsi="Times New Roman" w:cs="Times New Roman"/>
          <w:b/>
          <w:bCs/>
          <w:lang w:val="uk-UA"/>
        </w:rPr>
      </w:pPr>
      <w:r w:rsidRPr="00742DC8">
        <w:rPr>
          <w:rFonts w:ascii="Times New Roman" w:eastAsia="Calibri" w:hAnsi="Times New Roman" w:cs="Times New Roman"/>
          <w:b/>
          <w:bCs/>
          <w:lang w:val="uk-UA"/>
        </w:rPr>
        <w:lastRenderedPageBreak/>
        <w:t>Додаток № 3</w:t>
      </w:r>
      <w:r w:rsidR="00605320" w:rsidRPr="00742DC8">
        <w:rPr>
          <w:rFonts w:ascii="Times New Roman" w:eastAsia="Calibri" w:hAnsi="Times New Roman" w:cs="Times New Roman"/>
          <w:b/>
          <w:bCs/>
          <w:lang w:val="uk-UA"/>
        </w:rPr>
        <w:t xml:space="preserve"> до тендерної документації</w:t>
      </w:r>
    </w:p>
    <w:bookmarkEnd w:id="4"/>
    <w:p w14:paraId="11900979" w14:textId="77777777" w:rsidR="00DE5367" w:rsidRPr="00742DC8" w:rsidRDefault="00DE5367" w:rsidP="000F646A">
      <w:pPr>
        <w:suppressAutoHyphens/>
        <w:spacing w:after="200" w:line="240" w:lineRule="auto"/>
        <w:jc w:val="center"/>
        <w:rPr>
          <w:rFonts w:ascii="Times New Roman" w:eastAsia="SimSun" w:hAnsi="Times New Roman" w:cs="Times New Roman"/>
          <w:lang w:eastAsia="ar-SA"/>
        </w:rPr>
      </w:pPr>
      <w:r w:rsidRPr="00742DC8">
        <w:rPr>
          <w:rFonts w:ascii="Times New Roman" w:eastAsia="SimSun" w:hAnsi="Times New Roman" w:cs="Times New Roman"/>
          <w:lang w:val="uk-UA" w:eastAsia="ar-SA"/>
        </w:rPr>
        <w:t xml:space="preserve">Підстави для відмови  в участі в процедурі закупівлі  (пункт 47 Особливостей). </w:t>
      </w:r>
    </w:p>
    <w:p w14:paraId="5DC81DA7" w14:textId="77777777" w:rsidR="00DE5367" w:rsidRPr="00742DC8" w:rsidRDefault="00DE5367" w:rsidP="000F646A">
      <w:pPr>
        <w:widowControl w:val="0"/>
        <w:suppressAutoHyphens/>
        <w:spacing w:after="0" w:line="240" w:lineRule="auto"/>
        <w:ind w:firstLine="708"/>
        <w:jc w:val="both"/>
        <w:rPr>
          <w:rFonts w:ascii="Times New Roman" w:eastAsia="Times New Roman" w:hAnsi="Times New Roman" w:cs="Times New Roman"/>
          <w:lang w:val="uk-UA" w:eastAsia="ar-SA"/>
        </w:rPr>
      </w:pPr>
      <w:r w:rsidRPr="00742DC8">
        <w:rPr>
          <w:rFonts w:ascii="Times New Roman" w:eastAsia="Times New Roman" w:hAnsi="Times New Roman" w:cs="Times New Roman"/>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26806F" w14:textId="77777777" w:rsidR="00DE5367" w:rsidRPr="00742DC8" w:rsidRDefault="00DE5367" w:rsidP="000F646A">
      <w:pPr>
        <w:widowControl w:val="0"/>
        <w:suppressAutoHyphens/>
        <w:spacing w:after="0" w:line="240" w:lineRule="auto"/>
        <w:ind w:firstLine="708"/>
        <w:jc w:val="both"/>
        <w:rPr>
          <w:rFonts w:ascii="Times New Roman" w:eastAsia="Times New Roman" w:hAnsi="Times New Roman" w:cs="Times New Roman"/>
          <w:shd w:val="clear" w:color="auto" w:fill="FFFFFF"/>
          <w:lang w:val="uk-UA" w:eastAsia="ar-SA"/>
        </w:rPr>
      </w:pPr>
      <w:r w:rsidRPr="00742DC8">
        <w:rPr>
          <w:rFonts w:ascii="Times New Roman" w:eastAsia="Times New Roman" w:hAnsi="Times New Roman" w:cs="Times New Roman"/>
          <w:lang w:val="uk-UA" w:eastAsia="ar-SA"/>
        </w:rPr>
        <w:t>Учасник проц</w:t>
      </w:r>
      <w:r w:rsidRPr="00742DC8">
        <w:rPr>
          <w:rFonts w:ascii="Times New Roman" w:eastAsia="Times New Roman" w:hAnsi="Times New Roman" w:cs="Times New Roman"/>
          <w:shd w:val="clear" w:color="auto" w:fill="FFFFFF"/>
          <w:lang w:val="uk-UA"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1A0A54" w14:textId="77777777" w:rsidR="00DE5367" w:rsidRPr="00742DC8" w:rsidRDefault="00DE5367" w:rsidP="000F646A">
      <w:pPr>
        <w:widowControl w:val="0"/>
        <w:suppressAutoHyphens/>
        <w:spacing w:after="0" w:line="240" w:lineRule="auto"/>
        <w:ind w:firstLine="708"/>
        <w:jc w:val="both"/>
        <w:rPr>
          <w:rFonts w:ascii="Times New Roman" w:eastAsia="Times New Roman" w:hAnsi="Times New Roman" w:cs="Times New Roman"/>
          <w:shd w:val="clear" w:color="auto" w:fill="FFFFFF"/>
          <w:lang w:val="uk-UA" w:eastAsia="ar-SA"/>
        </w:rPr>
      </w:pPr>
      <w:r w:rsidRPr="00742DC8">
        <w:rPr>
          <w:rFonts w:ascii="Times New Roman" w:eastAsia="Times New Roman" w:hAnsi="Times New Roman" w:cs="Times New Roman"/>
          <w:shd w:val="clear" w:color="auto" w:fill="FFFFFF"/>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B0AF07E" w14:textId="77777777" w:rsidR="00DE5367" w:rsidRPr="00742DC8" w:rsidRDefault="00DE5367" w:rsidP="000F646A">
      <w:pPr>
        <w:widowControl w:val="0"/>
        <w:suppressLineNumbers/>
        <w:suppressAutoHyphens/>
        <w:spacing w:after="0" w:line="240" w:lineRule="auto"/>
        <w:ind w:firstLine="708"/>
        <w:jc w:val="both"/>
        <w:rPr>
          <w:rFonts w:ascii="Times New Roman" w:eastAsia="SimSun" w:hAnsi="Times New Roman" w:cs="Times New Roman"/>
          <w:shd w:val="clear" w:color="auto" w:fill="FFFFFF"/>
          <w:lang w:val="uk-UA" w:eastAsia="ar-SA"/>
        </w:rPr>
      </w:pPr>
      <w:r w:rsidRPr="00742DC8">
        <w:rPr>
          <w:rFonts w:ascii="Times New Roman" w:eastAsia="SimSun" w:hAnsi="Times New Roman" w:cs="Times New Roman"/>
          <w:shd w:val="clear" w:color="auto" w:fill="FFFFFF"/>
          <w:lang w:val="uk-UA"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3DB8B930" w14:textId="77777777" w:rsidR="00DE5367" w:rsidRPr="00742DC8" w:rsidRDefault="00DE5367" w:rsidP="000F646A">
      <w:pPr>
        <w:widowControl w:val="0"/>
        <w:suppressAutoHyphens/>
        <w:spacing w:after="0" w:line="240" w:lineRule="auto"/>
        <w:ind w:firstLine="708"/>
        <w:jc w:val="both"/>
        <w:rPr>
          <w:rFonts w:ascii="Times New Roman" w:eastAsia="Times New Roman" w:hAnsi="Times New Roman" w:cs="Times New Roman"/>
          <w:color w:val="000000"/>
          <w:lang w:val="uk-UA" w:eastAsia="ar-SA"/>
        </w:rPr>
      </w:pPr>
      <w:r w:rsidRPr="00742DC8">
        <w:rPr>
          <w:rFonts w:ascii="Times New Roman" w:eastAsia="Times New Roman" w:hAnsi="Times New Roman" w:cs="Times New Roman"/>
          <w:shd w:val="clear" w:color="auto" w:fill="FFFFFF"/>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742DC8">
        <w:rPr>
          <w:rFonts w:ascii="Times New Roman" w:eastAsia="Times New Roman" w:hAnsi="Times New Roman" w:cs="Times New Roman"/>
          <w:lang w:val="uk-UA" w:eastAsia="ar-SA"/>
        </w:rPr>
        <w:t xml:space="preserve"> учасників об’єднання установленим кваліфікаційним критеріям та підставам, визначеним пунктом 47 Особливостей.</w:t>
      </w:r>
    </w:p>
    <w:p w14:paraId="72A52EBE" w14:textId="77777777" w:rsidR="00DE5367" w:rsidRPr="00742DC8" w:rsidRDefault="00DE5367" w:rsidP="000F646A">
      <w:pPr>
        <w:widowControl w:val="0"/>
        <w:suppressAutoHyphens/>
        <w:spacing w:after="0" w:line="240" w:lineRule="auto"/>
        <w:ind w:firstLine="708"/>
        <w:jc w:val="both"/>
        <w:rPr>
          <w:rFonts w:ascii="Times New Roman" w:eastAsia="SimSun" w:hAnsi="Times New Roman" w:cs="Times New Roman"/>
          <w:color w:val="000000"/>
          <w:lang w:val="uk-UA" w:eastAsia="ar-SA"/>
        </w:rPr>
      </w:pPr>
      <w:r w:rsidRPr="00742DC8">
        <w:rPr>
          <w:rFonts w:ascii="Times New Roman" w:eastAsia="SimSun" w:hAnsi="Times New Roman" w:cs="Times New Roman"/>
          <w:color w:val="000000"/>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20" w:type="dxa"/>
        <w:tblLayout w:type="fixed"/>
        <w:tblLook w:val="0000" w:firstRow="0" w:lastRow="0" w:firstColumn="0" w:lastColumn="0" w:noHBand="0" w:noVBand="0"/>
      </w:tblPr>
      <w:tblGrid>
        <w:gridCol w:w="674"/>
        <w:gridCol w:w="3559"/>
        <w:gridCol w:w="2767"/>
        <w:gridCol w:w="2609"/>
      </w:tblGrid>
      <w:tr w:rsidR="00DE5367" w:rsidRPr="00742DC8" w14:paraId="655572B3" w14:textId="77777777" w:rsidTr="000F646A">
        <w:tc>
          <w:tcPr>
            <w:tcW w:w="674" w:type="dxa"/>
            <w:tcBorders>
              <w:top w:val="single" w:sz="4" w:space="0" w:color="000000"/>
              <w:left w:val="single" w:sz="4" w:space="0" w:color="000000"/>
              <w:bottom w:val="single" w:sz="4" w:space="0" w:color="000000"/>
            </w:tcBorders>
            <w:shd w:val="clear" w:color="auto" w:fill="auto"/>
          </w:tcPr>
          <w:p w14:paraId="45FF13BA" w14:textId="77777777" w:rsidR="00DE5367" w:rsidRPr="00742DC8" w:rsidRDefault="00DE5367" w:rsidP="000F646A">
            <w:pPr>
              <w:suppressAutoHyphens/>
              <w:spacing w:after="0" w:line="240" w:lineRule="auto"/>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 з/п</w:t>
            </w:r>
          </w:p>
        </w:tc>
        <w:tc>
          <w:tcPr>
            <w:tcW w:w="3559" w:type="dxa"/>
            <w:tcBorders>
              <w:top w:val="single" w:sz="4" w:space="0" w:color="000000"/>
              <w:left w:val="single" w:sz="4" w:space="0" w:color="000000"/>
              <w:bottom w:val="single" w:sz="4" w:space="0" w:color="000000"/>
            </w:tcBorders>
            <w:shd w:val="clear" w:color="auto" w:fill="auto"/>
          </w:tcPr>
          <w:p w14:paraId="65A4A534" w14:textId="77777777" w:rsidR="00DE5367" w:rsidRPr="00742DC8" w:rsidRDefault="00DE5367" w:rsidP="000F646A">
            <w:pPr>
              <w:suppressAutoHyphens/>
              <w:spacing w:after="0" w:line="240" w:lineRule="auto"/>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7862A589" w14:textId="77777777" w:rsidR="00DE5367" w:rsidRPr="00742DC8" w:rsidRDefault="00DE5367" w:rsidP="000F646A">
            <w:pPr>
              <w:suppressAutoHyphens/>
              <w:spacing w:after="0" w:line="240" w:lineRule="auto"/>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B757D50" w14:textId="77777777" w:rsidR="00DE5367" w:rsidRPr="00742DC8" w:rsidRDefault="00DE5367" w:rsidP="000F646A">
            <w:pPr>
              <w:suppressAutoHyphens/>
              <w:spacing w:after="0" w:line="240" w:lineRule="auto"/>
              <w:rPr>
                <w:rFonts w:ascii="Times New Roman" w:eastAsia="SimSun" w:hAnsi="Times New Roman" w:cs="Times New Roman"/>
                <w:lang w:eastAsia="ar-SA"/>
              </w:rPr>
            </w:pPr>
            <w:r w:rsidRPr="00742DC8">
              <w:rPr>
                <w:rFonts w:ascii="Times New Roman" w:eastAsia="SimSun" w:hAnsi="Times New Roman" w:cs="Times New Roman"/>
                <w:lang w:val="uk-UA" w:eastAsia="ar-SA"/>
              </w:rPr>
              <w:t>Для переможця</w:t>
            </w:r>
          </w:p>
        </w:tc>
      </w:tr>
      <w:tr w:rsidR="00DE5367" w:rsidRPr="00742DC8" w14:paraId="23ADCBCC" w14:textId="77777777" w:rsidTr="000F646A">
        <w:tc>
          <w:tcPr>
            <w:tcW w:w="674" w:type="dxa"/>
            <w:tcBorders>
              <w:top w:val="single" w:sz="4" w:space="0" w:color="000000"/>
              <w:left w:val="single" w:sz="4" w:space="0" w:color="000000"/>
              <w:bottom w:val="single" w:sz="4" w:space="0" w:color="000000"/>
            </w:tcBorders>
            <w:shd w:val="clear" w:color="auto" w:fill="auto"/>
          </w:tcPr>
          <w:p w14:paraId="1A1E3AFC" w14:textId="0EDC2C94"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1</w:t>
            </w:r>
          </w:p>
        </w:tc>
        <w:tc>
          <w:tcPr>
            <w:tcW w:w="3559" w:type="dxa"/>
            <w:tcBorders>
              <w:top w:val="single" w:sz="4" w:space="0" w:color="000000"/>
              <w:left w:val="single" w:sz="4" w:space="0" w:color="000000"/>
              <w:bottom w:val="single" w:sz="4" w:space="0" w:color="000000"/>
            </w:tcBorders>
            <w:shd w:val="clear" w:color="auto" w:fill="auto"/>
          </w:tcPr>
          <w:p w14:paraId="14C995FD" w14:textId="77777777" w:rsidR="00DE5367" w:rsidRPr="00742DC8" w:rsidRDefault="00DE5367" w:rsidP="000F646A">
            <w:pPr>
              <w:suppressAutoHyphens/>
              <w:spacing w:after="0" w:line="240" w:lineRule="auto"/>
              <w:jc w:val="both"/>
              <w:rPr>
                <w:rFonts w:ascii="Times New Roman" w:eastAsia="SimSun" w:hAnsi="Times New Roman" w:cs="Times New Roman"/>
                <w:shd w:val="clear" w:color="auto" w:fill="FFFFFF"/>
                <w:lang w:val="uk-UA" w:eastAsia="ar-SA"/>
              </w:rPr>
            </w:pPr>
            <w:r w:rsidRPr="00742DC8">
              <w:rPr>
                <w:rFonts w:ascii="Times New Roman" w:eastAsia="SimSun" w:hAnsi="Times New Roman" w:cs="Times New Roman"/>
                <w:lang w:val="uk-UA"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148BC67B"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742DC8">
              <w:rPr>
                <w:rFonts w:ascii="Times New Roman" w:eastAsia="SimSun" w:hAnsi="Times New Roman" w:cs="Times New Roman"/>
                <w:lang w:val="uk-UA" w:eastAsia="ar-SA"/>
              </w:rPr>
              <w:t xml:space="preserve"> підтверджує в електронній системі закупівель відсутність </w:t>
            </w:r>
            <w:r w:rsidRPr="00742DC8">
              <w:rPr>
                <w:rFonts w:ascii="Times New Roman" w:eastAsia="SimSun" w:hAnsi="Times New Roman" w:cs="Times New Roman"/>
                <w:shd w:val="clear" w:color="auto" w:fill="FFFFFF"/>
                <w:lang w:val="uk-UA" w:eastAsia="ar-SA"/>
              </w:rPr>
              <w:t xml:space="preserve">в учасника </w:t>
            </w:r>
            <w:r w:rsidRPr="00742DC8">
              <w:rPr>
                <w:rFonts w:ascii="Times New Roman" w:eastAsia="SimSun" w:hAnsi="Times New Roman" w:cs="Times New Roman"/>
                <w:lang w:val="uk-UA"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14A1FAB"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60444C38" w14:textId="77777777" w:rsidTr="000F646A">
        <w:tc>
          <w:tcPr>
            <w:tcW w:w="674" w:type="dxa"/>
            <w:tcBorders>
              <w:top w:val="single" w:sz="4" w:space="0" w:color="000000"/>
              <w:left w:val="single" w:sz="4" w:space="0" w:color="000000"/>
              <w:bottom w:val="single" w:sz="4" w:space="0" w:color="000000"/>
            </w:tcBorders>
            <w:shd w:val="clear" w:color="auto" w:fill="auto"/>
          </w:tcPr>
          <w:p w14:paraId="5D70216E"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2</w:t>
            </w:r>
          </w:p>
        </w:tc>
        <w:tc>
          <w:tcPr>
            <w:tcW w:w="3559" w:type="dxa"/>
            <w:tcBorders>
              <w:top w:val="single" w:sz="4" w:space="0" w:color="000000"/>
              <w:left w:val="single" w:sz="4" w:space="0" w:color="000000"/>
              <w:bottom w:val="single" w:sz="4" w:space="0" w:color="000000"/>
            </w:tcBorders>
            <w:shd w:val="clear" w:color="auto" w:fill="auto"/>
          </w:tcPr>
          <w:p w14:paraId="31BF6E60"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17FA248E"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2592098"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470A24F3" w14:textId="77777777" w:rsidTr="000F646A">
        <w:tc>
          <w:tcPr>
            <w:tcW w:w="674" w:type="dxa"/>
            <w:tcBorders>
              <w:top w:val="single" w:sz="4" w:space="0" w:color="000000"/>
              <w:left w:val="single" w:sz="4" w:space="0" w:color="000000"/>
              <w:bottom w:val="single" w:sz="4" w:space="0" w:color="000000"/>
            </w:tcBorders>
            <w:shd w:val="clear" w:color="auto" w:fill="auto"/>
          </w:tcPr>
          <w:p w14:paraId="372CFADA"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3</w:t>
            </w:r>
          </w:p>
        </w:tc>
        <w:tc>
          <w:tcPr>
            <w:tcW w:w="3559" w:type="dxa"/>
            <w:tcBorders>
              <w:top w:val="single" w:sz="4" w:space="0" w:color="000000"/>
              <w:left w:val="single" w:sz="4" w:space="0" w:color="000000"/>
              <w:bottom w:val="single" w:sz="4" w:space="0" w:color="000000"/>
            </w:tcBorders>
            <w:shd w:val="clear" w:color="auto" w:fill="auto"/>
          </w:tcPr>
          <w:p w14:paraId="53A0565C"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 xml:space="preserve">Керівника учасника процедури </w:t>
            </w:r>
            <w:r w:rsidRPr="00742DC8">
              <w:rPr>
                <w:rFonts w:ascii="Times New Roman" w:eastAsia="SimSun" w:hAnsi="Times New Roman" w:cs="Times New Roman"/>
                <w:lang w:val="uk-UA" w:eastAsia="ar-SA"/>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491DE71B"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lastRenderedPageBreak/>
              <w:t xml:space="preserve">Учасник процедури </w:t>
            </w:r>
            <w:r w:rsidRPr="00742DC8">
              <w:rPr>
                <w:rFonts w:ascii="Times New Roman" w:eastAsia="SimSun" w:hAnsi="Times New Roman" w:cs="Times New Roman"/>
                <w:lang w:val="uk-UA" w:eastAsia="ar-S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B37CEED"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lastRenderedPageBreak/>
              <w:t xml:space="preserve">Переможець надає витяг </w:t>
            </w:r>
            <w:r w:rsidRPr="00742DC8">
              <w:rPr>
                <w:rFonts w:ascii="Times New Roman" w:eastAsia="SimSun" w:hAnsi="Times New Roman" w:cs="Times New Roman"/>
                <w:lang w:val="uk-UA" w:eastAsia="ar-SA"/>
              </w:rPr>
              <w:lastRenderedPageBreak/>
              <w:t>або довідку з Єдиного державного реєстру осіб, що вчинили корупційне або пов’язане з корупцією правопорушення  (щодо керівника)</w:t>
            </w:r>
          </w:p>
        </w:tc>
      </w:tr>
      <w:tr w:rsidR="00DE5367" w:rsidRPr="00742DC8" w14:paraId="3B774EAA" w14:textId="77777777" w:rsidTr="000F646A">
        <w:tc>
          <w:tcPr>
            <w:tcW w:w="674" w:type="dxa"/>
            <w:tcBorders>
              <w:top w:val="single" w:sz="4" w:space="0" w:color="000000"/>
              <w:left w:val="single" w:sz="4" w:space="0" w:color="000000"/>
              <w:bottom w:val="single" w:sz="4" w:space="0" w:color="000000"/>
            </w:tcBorders>
            <w:shd w:val="clear" w:color="auto" w:fill="auto"/>
          </w:tcPr>
          <w:p w14:paraId="6B3869B9"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lastRenderedPageBreak/>
              <w:t>4</w:t>
            </w:r>
          </w:p>
        </w:tc>
        <w:tc>
          <w:tcPr>
            <w:tcW w:w="3559" w:type="dxa"/>
            <w:tcBorders>
              <w:top w:val="single" w:sz="4" w:space="0" w:color="000000"/>
              <w:left w:val="single" w:sz="4" w:space="0" w:color="000000"/>
              <w:bottom w:val="single" w:sz="4" w:space="0" w:color="000000"/>
            </w:tcBorders>
            <w:shd w:val="clear" w:color="auto" w:fill="auto"/>
          </w:tcPr>
          <w:p w14:paraId="6E3CCA2D"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2D2516D0"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2E8E3C9"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1E70E444" w14:textId="77777777" w:rsidTr="000F646A">
        <w:tc>
          <w:tcPr>
            <w:tcW w:w="674" w:type="dxa"/>
            <w:tcBorders>
              <w:top w:val="single" w:sz="4" w:space="0" w:color="000000"/>
              <w:left w:val="single" w:sz="4" w:space="0" w:color="000000"/>
              <w:bottom w:val="single" w:sz="4" w:space="0" w:color="000000"/>
            </w:tcBorders>
            <w:shd w:val="clear" w:color="auto" w:fill="auto"/>
          </w:tcPr>
          <w:p w14:paraId="6B11B5E3"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5</w:t>
            </w:r>
          </w:p>
        </w:tc>
        <w:tc>
          <w:tcPr>
            <w:tcW w:w="3559" w:type="dxa"/>
            <w:tcBorders>
              <w:top w:val="single" w:sz="4" w:space="0" w:color="000000"/>
              <w:left w:val="single" w:sz="4" w:space="0" w:color="000000"/>
              <w:bottom w:val="single" w:sz="4" w:space="0" w:color="000000"/>
            </w:tcBorders>
            <w:shd w:val="clear" w:color="auto" w:fill="auto"/>
          </w:tcPr>
          <w:p w14:paraId="217BA60D"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1F9DF972"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A775126"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E5367" w:rsidRPr="00742DC8" w14:paraId="6950A518" w14:textId="77777777" w:rsidTr="000F646A">
        <w:trPr>
          <w:trHeight w:val="2689"/>
        </w:trPr>
        <w:tc>
          <w:tcPr>
            <w:tcW w:w="674" w:type="dxa"/>
            <w:tcBorders>
              <w:top w:val="single" w:sz="4" w:space="0" w:color="000000"/>
              <w:left w:val="single" w:sz="4" w:space="0" w:color="000000"/>
              <w:bottom w:val="single" w:sz="4" w:space="0" w:color="000000"/>
            </w:tcBorders>
            <w:shd w:val="clear" w:color="auto" w:fill="auto"/>
          </w:tcPr>
          <w:p w14:paraId="6BF1C6CA"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6</w:t>
            </w:r>
          </w:p>
        </w:tc>
        <w:tc>
          <w:tcPr>
            <w:tcW w:w="3559" w:type="dxa"/>
            <w:tcBorders>
              <w:top w:val="single" w:sz="4" w:space="0" w:color="000000"/>
              <w:left w:val="single" w:sz="4" w:space="0" w:color="000000"/>
              <w:bottom w:val="single" w:sz="4" w:space="0" w:color="000000"/>
            </w:tcBorders>
            <w:shd w:val="clear" w:color="auto" w:fill="auto"/>
          </w:tcPr>
          <w:p w14:paraId="3564152A"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5B8CC7BE"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D7BBE9"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E5367" w:rsidRPr="00742DC8" w14:paraId="4E7700C4" w14:textId="77777777" w:rsidTr="000F646A">
        <w:tc>
          <w:tcPr>
            <w:tcW w:w="674" w:type="dxa"/>
            <w:tcBorders>
              <w:top w:val="single" w:sz="4" w:space="0" w:color="000000"/>
              <w:left w:val="single" w:sz="4" w:space="0" w:color="000000"/>
              <w:bottom w:val="single" w:sz="4" w:space="0" w:color="000000"/>
            </w:tcBorders>
            <w:shd w:val="clear" w:color="auto" w:fill="auto"/>
          </w:tcPr>
          <w:p w14:paraId="55DA868C"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7</w:t>
            </w:r>
          </w:p>
        </w:tc>
        <w:tc>
          <w:tcPr>
            <w:tcW w:w="3559" w:type="dxa"/>
            <w:tcBorders>
              <w:top w:val="single" w:sz="4" w:space="0" w:color="000000"/>
              <w:left w:val="single" w:sz="4" w:space="0" w:color="000000"/>
              <w:bottom w:val="single" w:sz="4" w:space="0" w:color="000000"/>
            </w:tcBorders>
            <w:shd w:val="clear" w:color="auto" w:fill="auto"/>
          </w:tcPr>
          <w:p w14:paraId="3B689A3A" w14:textId="77777777" w:rsidR="00DE5367" w:rsidRPr="00742DC8" w:rsidRDefault="00DE5367" w:rsidP="000F646A">
            <w:pPr>
              <w:suppressAutoHyphens/>
              <w:spacing w:after="0" w:line="240" w:lineRule="auto"/>
              <w:jc w:val="both"/>
              <w:rPr>
                <w:rFonts w:ascii="Times New Roman" w:eastAsia="SimSun" w:hAnsi="Times New Roman" w:cs="Times New Roman"/>
                <w:shd w:val="clear" w:color="auto" w:fill="FFFFFF"/>
                <w:lang w:val="uk-UA" w:eastAsia="ar-SA"/>
              </w:rPr>
            </w:pPr>
            <w:r w:rsidRPr="00742DC8">
              <w:rPr>
                <w:rFonts w:ascii="Times New Roman" w:eastAsia="SimSun" w:hAnsi="Times New Roman" w:cs="Times New Roman"/>
                <w:lang w:val="uk-UA"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36F17617"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742DC8">
              <w:rPr>
                <w:rFonts w:ascii="Times New Roman" w:eastAsia="SimSun" w:hAnsi="Times New Roman" w:cs="Times New Roman"/>
                <w:lang w:val="uk-UA" w:eastAsia="ar-SA"/>
              </w:rPr>
              <w:t xml:space="preserve"> підтверджує в електронній системі закупівель відсутність </w:t>
            </w:r>
            <w:r w:rsidRPr="00742DC8">
              <w:rPr>
                <w:rFonts w:ascii="Times New Roman" w:eastAsia="SimSun" w:hAnsi="Times New Roman" w:cs="Times New Roman"/>
                <w:shd w:val="clear" w:color="auto" w:fill="FFFFFF"/>
                <w:lang w:val="uk-UA" w:eastAsia="ar-SA"/>
              </w:rPr>
              <w:t xml:space="preserve">в учасника </w:t>
            </w:r>
            <w:r w:rsidRPr="00742DC8">
              <w:rPr>
                <w:rFonts w:ascii="Times New Roman" w:eastAsia="SimSun" w:hAnsi="Times New Roman" w:cs="Times New Roman"/>
                <w:lang w:val="uk-UA"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84C3415"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7838DB83" w14:textId="77777777" w:rsidTr="000F646A">
        <w:tc>
          <w:tcPr>
            <w:tcW w:w="674" w:type="dxa"/>
            <w:tcBorders>
              <w:top w:val="single" w:sz="4" w:space="0" w:color="000000"/>
              <w:left w:val="single" w:sz="4" w:space="0" w:color="000000"/>
              <w:bottom w:val="single" w:sz="4" w:space="0" w:color="000000"/>
            </w:tcBorders>
            <w:shd w:val="clear" w:color="auto" w:fill="auto"/>
          </w:tcPr>
          <w:p w14:paraId="466531B3"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8</w:t>
            </w:r>
          </w:p>
        </w:tc>
        <w:tc>
          <w:tcPr>
            <w:tcW w:w="3559" w:type="dxa"/>
            <w:tcBorders>
              <w:top w:val="single" w:sz="4" w:space="0" w:color="000000"/>
              <w:left w:val="single" w:sz="4" w:space="0" w:color="000000"/>
              <w:bottom w:val="single" w:sz="4" w:space="0" w:color="000000"/>
            </w:tcBorders>
            <w:shd w:val="clear" w:color="auto" w:fill="auto"/>
          </w:tcPr>
          <w:p w14:paraId="33307958"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65ABEC39"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 xml:space="preserve">Учасник процедури закупівлі підтверджує відсутність підстав, шляхом самостійного декларування відсутності таких підстав в </w:t>
            </w:r>
            <w:r w:rsidRPr="00742DC8">
              <w:rPr>
                <w:rFonts w:ascii="Times New Roman" w:eastAsia="SimSun" w:hAnsi="Times New Roman" w:cs="Times New Roman"/>
                <w:lang w:val="uk-UA" w:eastAsia="ar-SA"/>
              </w:rPr>
              <w:lastRenderedPageBreak/>
              <w:t>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F923CF2"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lastRenderedPageBreak/>
              <w:t>Підтвердження не вимагається</w:t>
            </w:r>
          </w:p>
        </w:tc>
      </w:tr>
      <w:tr w:rsidR="00DE5367" w:rsidRPr="00742DC8" w14:paraId="1BFE7076" w14:textId="77777777" w:rsidTr="000F646A">
        <w:trPr>
          <w:trHeight w:val="2456"/>
        </w:trPr>
        <w:tc>
          <w:tcPr>
            <w:tcW w:w="674" w:type="dxa"/>
            <w:tcBorders>
              <w:top w:val="single" w:sz="4" w:space="0" w:color="000000"/>
              <w:left w:val="single" w:sz="4" w:space="0" w:color="000000"/>
              <w:bottom w:val="single" w:sz="4" w:space="0" w:color="000000"/>
            </w:tcBorders>
            <w:shd w:val="clear" w:color="auto" w:fill="auto"/>
          </w:tcPr>
          <w:p w14:paraId="384A3B5C"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lastRenderedPageBreak/>
              <w:t>9</w:t>
            </w:r>
          </w:p>
        </w:tc>
        <w:tc>
          <w:tcPr>
            <w:tcW w:w="3559" w:type="dxa"/>
            <w:tcBorders>
              <w:top w:val="single" w:sz="4" w:space="0" w:color="000000"/>
              <w:left w:val="single" w:sz="4" w:space="0" w:color="000000"/>
              <w:bottom w:val="single" w:sz="4" w:space="0" w:color="000000"/>
            </w:tcBorders>
            <w:shd w:val="clear" w:color="auto" w:fill="auto"/>
          </w:tcPr>
          <w:p w14:paraId="12D3FB30"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69580DD8"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217F427"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5B594ED4" w14:textId="77777777" w:rsidTr="000F646A">
        <w:trPr>
          <w:trHeight w:val="2523"/>
        </w:trPr>
        <w:tc>
          <w:tcPr>
            <w:tcW w:w="674" w:type="dxa"/>
            <w:tcBorders>
              <w:top w:val="single" w:sz="4" w:space="0" w:color="000000"/>
              <w:left w:val="single" w:sz="4" w:space="0" w:color="000000"/>
              <w:bottom w:val="single" w:sz="4" w:space="0" w:color="000000"/>
            </w:tcBorders>
            <w:shd w:val="clear" w:color="auto" w:fill="auto"/>
          </w:tcPr>
          <w:p w14:paraId="0B2D0EC0"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10</w:t>
            </w:r>
          </w:p>
        </w:tc>
        <w:tc>
          <w:tcPr>
            <w:tcW w:w="3559" w:type="dxa"/>
            <w:tcBorders>
              <w:top w:val="single" w:sz="4" w:space="0" w:color="000000"/>
              <w:left w:val="single" w:sz="4" w:space="0" w:color="000000"/>
              <w:bottom w:val="single" w:sz="4" w:space="0" w:color="000000"/>
            </w:tcBorders>
            <w:shd w:val="clear" w:color="auto" w:fill="auto"/>
          </w:tcPr>
          <w:p w14:paraId="5A9B91D9" w14:textId="77777777" w:rsidR="00DE5367" w:rsidRPr="00742DC8" w:rsidRDefault="00DE5367" w:rsidP="000F646A">
            <w:pPr>
              <w:widowControl w:val="0"/>
              <w:suppressAutoHyphens/>
              <w:spacing w:before="120" w:after="0" w:line="240" w:lineRule="auto"/>
              <w:jc w:val="both"/>
              <w:rPr>
                <w:rFonts w:ascii="Times New Roman" w:eastAsia="Times New Roman" w:hAnsi="Times New Roman" w:cs="Times New Roman"/>
                <w:lang w:val="uk-UA" w:eastAsia="ar-SA"/>
              </w:rPr>
            </w:pPr>
            <w:r w:rsidRPr="00742DC8">
              <w:rPr>
                <w:rFonts w:ascii="Times New Roman" w:eastAsia="Times New Roman" w:hAnsi="Times New Roman" w:cs="Times New Roman"/>
                <w:lang w:val="uk-UA"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1D371138"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49C4D96"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509632D3" w14:textId="77777777" w:rsidTr="000F646A">
        <w:tc>
          <w:tcPr>
            <w:tcW w:w="674" w:type="dxa"/>
            <w:tcBorders>
              <w:top w:val="single" w:sz="4" w:space="0" w:color="000000"/>
              <w:left w:val="single" w:sz="4" w:space="0" w:color="000000"/>
              <w:bottom w:val="single" w:sz="4" w:space="0" w:color="000000"/>
            </w:tcBorders>
            <w:shd w:val="clear" w:color="auto" w:fill="auto"/>
          </w:tcPr>
          <w:p w14:paraId="0C3204F8"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11</w:t>
            </w:r>
          </w:p>
        </w:tc>
        <w:tc>
          <w:tcPr>
            <w:tcW w:w="3559" w:type="dxa"/>
            <w:tcBorders>
              <w:top w:val="single" w:sz="4" w:space="0" w:color="000000"/>
              <w:left w:val="single" w:sz="4" w:space="0" w:color="000000"/>
              <w:bottom w:val="single" w:sz="4" w:space="0" w:color="000000"/>
            </w:tcBorders>
            <w:shd w:val="clear" w:color="auto" w:fill="auto"/>
          </w:tcPr>
          <w:p w14:paraId="75F54B6C"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767" w:type="dxa"/>
            <w:tcBorders>
              <w:top w:val="single" w:sz="4" w:space="0" w:color="000000"/>
              <w:left w:val="single" w:sz="4" w:space="0" w:color="000000"/>
              <w:bottom w:val="single" w:sz="4" w:space="0" w:color="000000"/>
            </w:tcBorders>
            <w:shd w:val="clear" w:color="auto" w:fill="auto"/>
          </w:tcPr>
          <w:p w14:paraId="5E5B6A50"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0A7778"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Підтвердження не вимагається</w:t>
            </w:r>
          </w:p>
        </w:tc>
      </w:tr>
      <w:tr w:rsidR="00DE5367" w:rsidRPr="00742DC8" w14:paraId="5626A5D2" w14:textId="77777777" w:rsidTr="000F646A">
        <w:tc>
          <w:tcPr>
            <w:tcW w:w="674" w:type="dxa"/>
            <w:tcBorders>
              <w:top w:val="single" w:sz="4" w:space="0" w:color="000000"/>
              <w:left w:val="single" w:sz="4" w:space="0" w:color="000000"/>
              <w:bottom w:val="single" w:sz="4" w:space="0" w:color="000000"/>
            </w:tcBorders>
            <w:shd w:val="clear" w:color="auto" w:fill="auto"/>
          </w:tcPr>
          <w:p w14:paraId="2D28A8A3"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12</w:t>
            </w:r>
          </w:p>
        </w:tc>
        <w:tc>
          <w:tcPr>
            <w:tcW w:w="3559" w:type="dxa"/>
            <w:tcBorders>
              <w:top w:val="single" w:sz="4" w:space="0" w:color="000000"/>
              <w:left w:val="single" w:sz="4" w:space="0" w:color="000000"/>
              <w:bottom w:val="single" w:sz="4" w:space="0" w:color="000000"/>
            </w:tcBorders>
            <w:shd w:val="clear" w:color="auto" w:fill="auto"/>
          </w:tcPr>
          <w:p w14:paraId="0BDA42D8"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4F4312D6"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B3688B0" w14:textId="77777777" w:rsidR="00DE5367" w:rsidRPr="00742DC8" w:rsidRDefault="00DE5367" w:rsidP="000F646A">
            <w:pPr>
              <w:suppressAutoHyphens/>
              <w:spacing w:after="0" w:line="240" w:lineRule="auto"/>
              <w:jc w:val="both"/>
              <w:rPr>
                <w:rFonts w:ascii="Times New Roman" w:eastAsia="SimSun" w:hAnsi="Times New Roman" w:cs="Times New Roman"/>
                <w:lang w:eastAsia="ar-SA"/>
              </w:rPr>
            </w:pPr>
            <w:r w:rsidRPr="00742DC8">
              <w:rPr>
                <w:rFonts w:ascii="Times New Roman" w:eastAsia="SimSun" w:hAnsi="Times New Roman" w:cs="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E5367" w:rsidRPr="00742DC8" w14:paraId="720B30A8" w14:textId="77777777" w:rsidTr="000F646A">
        <w:trPr>
          <w:trHeight w:val="70"/>
        </w:trPr>
        <w:tc>
          <w:tcPr>
            <w:tcW w:w="674" w:type="dxa"/>
            <w:tcBorders>
              <w:top w:val="single" w:sz="4" w:space="0" w:color="000000"/>
              <w:left w:val="single" w:sz="4" w:space="0" w:color="000000"/>
              <w:bottom w:val="single" w:sz="4" w:space="0" w:color="000000"/>
            </w:tcBorders>
            <w:shd w:val="clear" w:color="auto" w:fill="auto"/>
          </w:tcPr>
          <w:p w14:paraId="23B459FC"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13</w:t>
            </w:r>
          </w:p>
        </w:tc>
        <w:tc>
          <w:tcPr>
            <w:tcW w:w="3559" w:type="dxa"/>
            <w:tcBorders>
              <w:top w:val="single" w:sz="4" w:space="0" w:color="000000"/>
              <w:left w:val="single" w:sz="4" w:space="0" w:color="000000"/>
              <w:bottom w:val="single" w:sz="4" w:space="0" w:color="000000"/>
            </w:tcBorders>
            <w:shd w:val="clear" w:color="auto" w:fill="auto"/>
          </w:tcPr>
          <w:p w14:paraId="58ECD337"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742DC8">
              <w:rPr>
                <w:rFonts w:ascii="Times New Roman" w:eastAsia="SimSun" w:hAnsi="Times New Roman" w:cs="Times New Roman"/>
                <w:lang w:val="uk-UA" w:eastAsia="ar-SA"/>
              </w:rPr>
              <w:lastRenderedPageBreak/>
              <w:t>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106FC771" w14:textId="2FA6ECAE"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lastRenderedPageBreak/>
              <w:t>Довідка в довільній формі про відсутність зазначених підстав;</w:t>
            </w:r>
          </w:p>
          <w:p w14:paraId="2B42E117"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p>
          <w:p w14:paraId="3FC1FB2F" w14:textId="77777777"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p>
          <w:p w14:paraId="0FCE0D06" w14:textId="3FADEFFA" w:rsidR="00DE5367" w:rsidRPr="00742DC8" w:rsidRDefault="00DE5367" w:rsidP="000F646A">
            <w:pPr>
              <w:suppressAutoHyphens/>
              <w:spacing w:after="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t xml:space="preserve">Учасник процедури закупівлі, що перебуває в зазначених обставинах, може надати </w:t>
            </w:r>
            <w:r w:rsidRPr="00742DC8">
              <w:rPr>
                <w:rFonts w:ascii="Times New Roman" w:eastAsia="SimSun" w:hAnsi="Times New Roman" w:cs="Times New Roman"/>
                <w:lang w:val="uk-UA" w:eastAsia="ar-S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B576D" w:rsidRPr="00742DC8">
              <w:rPr>
                <w:rFonts w:ascii="Times New Roman" w:eastAsia="SimSun" w:hAnsi="Times New Roman" w:cs="Times New Roman"/>
                <w:lang w:val="uk-UA" w:eastAsia="ar-SA"/>
              </w:rPr>
              <w:t>.</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ED65593" w14:textId="77777777" w:rsidR="00DE5367" w:rsidRPr="00742DC8" w:rsidRDefault="00DE5367" w:rsidP="000F646A">
            <w:pPr>
              <w:suppressAutoHyphens/>
              <w:spacing w:after="200" w:line="240" w:lineRule="auto"/>
              <w:jc w:val="both"/>
              <w:rPr>
                <w:rFonts w:ascii="Times New Roman" w:eastAsia="SimSun" w:hAnsi="Times New Roman" w:cs="Times New Roman"/>
                <w:lang w:val="uk-UA" w:eastAsia="ar-SA"/>
              </w:rPr>
            </w:pPr>
            <w:r w:rsidRPr="00742DC8">
              <w:rPr>
                <w:rFonts w:ascii="Times New Roman" w:eastAsia="SimSun" w:hAnsi="Times New Roman" w:cs="Times New Roman"/>
                <w:lang w:val="uk-UA"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w:t>
            </w:r>
            <w:r w:rsidRPr="00742DC8">
              <w:rPr>
                <w:rFonts w:ascii="Times New Roman" w:eastAsia="SimSun" w:hAnsi="Times New Roman" w:cs="Times New Roman"/>
                <w:lang w:val="uk-UA" w:eastAsia="ar-S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9DE3A9" w14:textId="77777777" w:rsidR="00DE5367" w:rsidRPr="00742DC8" w:rsidRDefault="00DE5367" w:rsidP="000F646A">
            <w:pPr>
              <w:suppressAutoHyphens/>
              <w:spacing w:after="200" w:line="240" w:lineRule="auto"/>
              <w:jc w:val="both"/>
              <w:rPr>
                <w:rFonts w:ascii="Times New Roman" w:eastAsia="SimSun" w:hAnsi="Times New Roman" w:cs="Times New Roman"/>
                <w:lang w:val="uk-UA" w:eastAsia="ar-SA"/>
              </w:rPr>
            </w:pPr>
          </w:p>
          <w:p w14:paraId="57339C97" w14:textId="31D28A8E" w:rsidR="00DE5367" w:rsidRPr="00742DC8" w:rsidRDefault="00DE5367" w:rsidP="000F646A">
            <w:pPr>
              <w:widowControl w:val="0"/>
              <w:suppressAutoHyphens/>
              <w:spacing w:before="120" w:after="0" w:line="240" w:lineRule="auto"/>
              <w:jc w:val="both"/>
              <w:rPr>
                <w:rFonts w:ascii="Times New Roman" w:eastAsia="Times New Roman" w:hAnsi="Times New Roman" w:cs="Times New Roman"/>
                <w:lang w:val="uk-UA" w:eastAsia="ar-SA"/>
              </w:rPr>
            </w:pPr>
            <w:r w:rsidRPr="00742DC8">
              <w:rPr>
                <w:rFonts w:ascii="Times New Roman" w:eastAsia="Times New Roman" w:hAnsi="Times New Roman" w:cs="Times New Roman"/>
                <w:lang w:val="uk-UA" w:eastAsia="ar-S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04DC5347" w14:textId="77777777" w:rsidR="006A1C64" w:rsidRPr="00742DC8" w:rsidRDefault="006A1C64" w:rsidP="000F646A">
      <w:pPr>
        <w:spacing w:line="240" w:lineRule="auto"/>
        <w:jc w:val="center"/>
        <w:rPr>
          <w:rFonts w:ascii="Times New Roman" w:eastAsia="Calibri" w:hAnsi="Times New Roman" w:cs="Times New Roman"/>
          <w:b/>
          <w:bCs/>
          <w:lang w:val="uk-UA"/>
        </w:rPr>
      </w:pPr>
    </w:p>
    <w:p w14:paraId="520A7FDD" w14:textId="77777777" w:rsidR="006A1C64" w:rsidRPr="00742DC8" w:rsidRDefault="006A1C64" w:rsidP="000F646A">
      <w:pPr>
        <w:spacing w:line="240" w:lineRule="auto"/>
        <w:jc w:val="center"/>
        <w:rPr>
          <w:rFonts w:ascii="Times New Roman" w:eastAsia="Calibri" w:hAnsi="Times New Roman" w:cs="Times New Roman"/>
          <w:b/>
          <w:bCs/>
          <w:lang w:val="uk-UA"/>
        </w:rPr>
      </w:pPr>
    </w:p>
    <w:p w14:paraId="3C3BA244" w14:textId="77777777" w:rsidR="006A1C64" w:rsidRPr="00742DC8" w:rsidRDefault="006A1C64" w:rsidP="000F646A">
      <w:pPr>
        <w:spacing w:line="240" w:lineRule="auto"/>
        <w:jc w:val="center"/>
        <w:rPr>
          <w:rFonts w:ascii="Times New Roman" w:eastAsia="Calibri" w:hAnsi="Times New Roman" w:cs="Times New Roman"/>
          <w:b/>
          <w:bCs/>
          <w:lang w:val="uk-UA"/>
        </w:rPr>
      </w:pPr>
    </w:p>
    <w:p w14:paraId="0DDB7500" w14:textId="77777777" w:rsidR="006A1C64" w:rsidRPr="00742DC8" w:rsidRDefault="006A1C64" w:rsidP="000F646A">
      <w:pPr>
        <w:spacing w:line="240" w:lineRule="auto"/>
        <w:jc w:val="center"/>
        <w:rPr>
          <w:rFonts w:ascii="Times New Roman" w:eastAsia="Calibri" w:hAnsi="Times New Roman" w:cs="Times New Roman"/>
          <w:b/>
          <w:bCs/>
          <w:lang w:val="uk-UA"/>
        </w:rPr>
      </w:pPr>
    </w:p>
    <w:p w14:paraId="0137D26E" w14:textId="77777777" w:rsidR="006A1C64" w:rsidRPr="00742DC8" w:rsidRDefault="006A1C64" w:rsidP="000F646A">
      <w:pPr>
        <w:spacing w:line="240" w:lineRule="auto"/>
        <w:jc w:val="center"/>
        <w:rPr>
          <w:rFonts w:ascii="Times New Roman" w:eastAsia="Calibri" w:hAnsi="Times New Roman" w:cs="Times New Roman"/>
          <w:b/>
          <w:bCs/>
          <w:lang w:val="uk-UA"/>
        </w:rPr>
      </w:pPr>
    </w:p>
    <w:p w14:paraId="1D6B6E89" w14:textId="77777777" w:rsidR="001A53D2" w:rsidRPr="00742DC8" w:rsidRDefault="001A53D2" w:rsidP="000F646A">
      <w:pPr>
        <w:spacing w:line="240" w:lineRule="auto"/>
        <w:jc w:val="center"/>
        <w:rPr>
          <w:rFonts w:ascii="Times New Roman" w:eastAsia="Calibri" w:hAnsi="Times New Roman" w:cs="Times New Roman"/>
          <w:b/>
          <w:bCs/>
          <w:lang w:val="uk-UA"/>
        </w:rPr>
      </w:pPr>
    </w:p>
    <w:p w14:paraId="25CACBEA" w14:textId="4AE723D8" w:rsidR="00B01AD1" w:rsidRPr="00742DC8" w:rsidRDefault="00B01AD1" w:rsidP="000F646A">
      <w:pPr>
        <w:spacing w:line="240" w:lineRule="auto"/>
        <w:jc w:val="both"/>
        <w:rPr>
          <w:rFonts w:ascii="Times New Roman" w:eastAsia="Calibri" w:hAnsi="Times New Roman" w:cs="Times New Roman"/>
          <w:lang w:val="uk-UA"/>
        </w:rPr>
      </w:pPr>
      <w:r w:rsidRPr="00742DC8">
        <w:rPr>
          <w:rFonts w:ascii="Times New Roman" w:eastAsia="Calibri" w:hAnsi="Times New Roman" w:cs="Times New Roman"/>
          <w:lang w:val="uk-UA"/>
        </w:rPr>
        <w:br w:type="page"/>
      </w:r>
    </w:p>
    <w:p w14:paraId="5AB1D1C5" w14:textId="1FCADE52" w:rsidR="00B01AD1" w:rsidRPr="00742DC8" w:rsidRDefault="00B01AD1" w:rsidP="000F646A">
      <w:pPr>
        <w:spacing w:line="240" w:lineRule="auto"/>
        <w:jc w:val="right"/>
        <w:rPr>
          <w:rFonts w:ascii="Times New Roman" w:eastAsia="Calibri" w:hAnsi="Times New Roman" w:cs="Times New Roman"/>
          <w:b/>
          <w:bCs/>
          <w:lang w:val="uk-UA"/>
        </w:rPr>
      </w:pPr>
      <w:r w:rsidRPr="00742DC8">
        <w:rPr>
          <w:rFonts w:ascii="Times New Roman" w:eastAsia="Calibri" w:hAnsi="Times New Roman" w:cs="Times New Roman"/>
          <w:b/>
          <w:bCs/>
          <w:lang w:val="uk-UA"/>
        </w:rPr>
        <w:lastRenderedPageBreak/>
        <w:t xml:space="preserve">Додаток № </w:t>
      </w:r>
      <w:r w:rsidR="00D66F86" w:rsidRPr="00742DC8">
        <w:rPr>
          <w:rFonts w:ascii="Times New Roman" w:eastAsia="Calibri" w:hAnsi="Times New Roman" w:cs="Times New Roman"/>
          <w:b/>
          <w:bCs/>
          <w:lang w:val="uk-UA"/>
        </w:rPr>
        <w:t>4</w:t>
      </w:r>
      <w:r w:rsidRPr="00742DC8">
        <w:rPr>
          <w:rFonts w:ascii="Times New Roman" w:eastAsia="Calibri" w:hAnsi="Times New Roman" w:cs="Times New Roman"/>
          <w:b/>
          <w:bCs/>
          <w:lang w:val="uk-UA"/>
        </w:rPr>
        <w:t xml:space="preserve"> до тендерної документації</w:t>
      </w:r>
    </w:p>
    <w:p w14:paraId="0A37333A" w14:textId="48437796" w:rsidR="00A25660" w:rsidRPr="00742DC8" w:rsidRDefault="000006CE" w:rsidP="000F646A">
      <w:pPr>
        <w:spacing w:after="0" w:line="240" w:lineRule="auto"/>
        <w:jc w:val="center"/>
        <w:rPr>
          <w:rFonts w:ascii="Times New Roman" w:eastAsia="Calibri" w:hAnsi="Times New Roman" w:cs="Times New Roman"/>
          <w:b/>
          <w:bCs/>
          <w:lang w:val="uk-UA"/>
        </w:rPr>
      </w:pPr>
      <w:r w:rsidRPr="00742DC8">
        <w:rPr>
          <w:rFonts w:ascii="Times New Roman" w:eastAsia="Calibri" w:hAnsi="Times New Roman" w:cs="Times New Roman"/>
          <w:b/>
          <w:bCs/>
          <w:lang w:val="uk-UA"/>
        </w:rPr>
        <w:t>ТЕХНІЧНЕ ЗАВДАННЯ</w:t>
      </w:r>
    </w:p>
    <w:p w14:paraId="6EFD2582" w14:textId="77777777" w:rsidR="00F84E74" w:rsidRPr="00742DC8" w:rsidRDefault="00F84E74" w:rsidP="000F646A">
      <w:pPr>
        <w:keepNext/>
        <w:suppressAutoHyphens/>
        <w:spacing w:after="0" w:line="240" w:lineRule="auto"/>
        <w:jc w:val="center"/>
        <w:rPr>
          <w:rFonts w:ascii="Times New Roman" w:eastAsia="Arial" w:hAnsi="Times New Roman" w:cs="Times New Roman"/>
          <w:b/>
          <w:bCs/>
          <w:lang w:val="uk-UA" w:eastAsia="ru-RU"/>
        </w:rPr>
      </w:pPr>
      <w:r w:rsidRPr="00742DC8">
        <w:rPr>
          <w:rFonts w:ascii="Times New Roman" w:eastAsia="Arial" w:hAnsi="Times New Roman" w:cs="Times New Roman"/>
          <w:b/>
          <w:bCs/>
          <w:lang w:val="uk-UA" w:eastAsia="ru-RU"/>
        </w:rPr>
        <w:t xml:space="preserve">Інформація про необхідні технічні, якісні та кількісні характеристики </w:t>
      </w:r>
    </w:p>
    <w:p w14:paraId="02B4F704" w14:textId="10A9B627" w:rsidR="00A25660" w:rsidRPr="00742DC8" w:rsidRDefault="00F84E74" w:rsidP="000F646A">
      <w:pPr>
        <w:keepNext/>
        <w:suppressAutoHyphens/>
        <w:spacing w:after="0" w:line="240" w:lineRule="auto"/>
        <w:jc w:val="center"/>
        <w:rPr>
          <w:rFonts w:ascii="Times New Roman" w:eastAsia="Arial" w:hAnsi="Times New Roman" w:cs="Times New Roman"/>
          <w:b/>
          <w:bCs/>
          <w:lang w:val="uk-UA" w:eastAsia="ru-RU"/>
        </w:rPr>
      </w:pPr>
      <w:r w:rsidRPr="00742DC8">
        <w:rPr>
          <w:rFonts w:ascii="Times New Roman" w:eastAsia="Arial" w:hAnsi="Times New Roman" w:cs="Times New Roman"/>
          <w:b/>
          <w:bCs/>
          <w:lang w:eastAsia="ru-RU"/>
        </w:rPr>
        <w:t>предмета закупі</w:t>
      </w:r>
      <w:proofErr w:type="gramStart"/>
      <w:r w:rsidRPr="00742DC8">
        <w:rPr>
          <w:rFonts w:ascii="Times New Roman" w:eastAsia="Arial" w:hAnsi="Times New Roman" w:cs="Times New Roman"/>
          <w:b/>
          <w:bCs/>
          <w:lang w:eastAsia="ru-RU"/>
        </w:rPr>
        <w:t>вл</w:t>
      </w:r>
      <w:proofErr w:type="gramEnd"/>
      <w:r w:rsidRPr="00742DC8">
        <w:rPr>
          <w:rFonts w:ascii="Times New Roman" w:eastAsia="Arial" w:hAnsi="Times New Roman" w:cs="Times New Roman"/>
          <w:b/>
          <w:bCs/>
          <w:lang w:eastAsia="ru-RU"/>
        </w:rPr>
        <w:t>і</w:t>
      </w:r>
    </w:p>
    <w:p w14:paraId="6C50E063" w14:textId="0DEE7922" w:rsidR="002970F2" w:rsidRDefault="00C86B04" w:rsidP="000F646A">
      <w:pPr>
        <w:tabs>
          <w:tab w:val="left" w:pos="3052"/>
        </w:tabs>
        <w:spacing w:after="0" w:line="240" w:lineRule="auto"/>
        <w:jc w:val="center"/>
        <w:rPr>
          <w:rFonts w:ascii="Times New Roman" w:eastAsia="Times New Roman" w:hAnsi="Times New Roman" w:cs="Times New Roman"/>
          <w:b/>
          <w:lang w:val="uk-UA"/>
        </w:rPr>
      </w:pPr>
      <w:r w:rsidRPr="00742DC8">
        <w:rPr>
          <w:rFonts w:ascii="Times New Roman" w:eastAsia="Times New Roman" w:hAnsi="Times New Roman" w:cs="Times New Roman"/>
          <w:b/>
          <w:lang w:val="uk-UA"/>
        </w:rPr>
        <w:t>Сметана та йогурт (код ДК 021:2015 – 15550000-8 – молочні продукти різні)</w:t>
      </w:r>
    </w:p>
    <w:p w14:paraId="7EE32A3A" w14:textId="77777777" w:rsidR="00742DC8" w:rsidRPr="00742DC8" w:rsidRDefault="00742DC8" w:rsidP="00742DC8">
      <w:pPr>
        <w:spacing w:after="0" w:line="240" w:lineRule="auto"/>
        <w:jc w:val="both"/>
        <w:rPr>
          <w:rFonts w:ascii="Times New Roman" w:hAnsi="Times New Roman" w:cs="Times New Roman"/>
          <w:bCs/>
          <w:shd w:val="clear" w:color="auto" w:fill="FFFFFF"/>
        </w:rPr>
      </w:pPr>
      <w:bookmarkStart w:id="5" w:name="_Hlk42594959"/>
      <w:r w:rsidRPr="00742DC8">
        <w:rPr>
          <w:rFonts w:ascii="Times New Roman" w:hAnsi="Times New Roman" w:cs="Times New Roman"/>
          <w:shd w:val="clear" w:color="auto" w:fill="FFFFFF"/>
        </w:rPr>
        <w:t xml:space="preserve">В місцях де </w:t>
      </w:r>
      <w:proofErr w:type="gramStart"/>
      <w:r w:rsidRPr="00742DC8">
        <w:rPr>
          <w:rFonts w:ascii="Times New Roman" w:hAnsi="Times New Roman" w:cs="Times New Roman"/>
          <w:shd w:val="clear" w:color="auto" w:fill="FFFFFF"/>
        </w:rPr>
        <w:t>техн</w:t>
      </w:r>
      <w:proofErr w:type="gramEnd"/>
      <w:r w:rsidRPr="00742DC8">
        <w:rPr>
          <w:rFonts w:ascii="Times New Roman" w:hAnsi="Times New Roman" w:cs="Times New Roman"/>
          <w:shd w:val="clear" w:color="auto" w:fill="FFFFFF"/>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742DC8">
        <w:rPr>
          <w:rFonts w:ascii="Times New Roman" w:hAnsi="Times New Roman" w:cs="Times New Roman"/>
          <w:shd w:val="clear" w:color="auto" w:fill="FFFFFF"/>
        </w:rPr>
        <w:t>б</w:t>
      </w:r>
      <w:proofErr w:type="gramEnd"/>
      <w:r w:rsidRPr="00742DC8">
        <w:rPr>
          <w:rFonts w:ascii="Times New Roman" w:hAnsi="Times New Roman" w:cs="Times New Roman"/>
          <w:shd w:val="clear" w:color="auto" w:fill="FFFFFF"/>
        </w:rPr>
        <w:t xml:space="preserve">іля кожного такого посилання вважати вираз «або еквівалент». Таким чином вважається, що </w:t>
      </w:r>
      <w:r w:rsidRPr="00742DC8">
        <w:rPr>
          <w:rFonts w:ascii="Times New Roman" w:hAnsi="Times New Roman" w:cs="Times New Roman"/>
          <w:bCs/>
          <w:shd w:val="clear" w:color="auto" w:fill="FFFFFF"/>
        </w:rPr>
        <w:t xml:space="preserve">до </w:t>
      </w:r>
      <w:proofErr w:type="gramStart"/>
      <w:r w:rsidRPr="00742DC8">
        <w:rPr>
          <w:rFonts w:ascii="Times New Roman" w:hAnsi="Times New Roman" w:cs="Times New Roman"/>
          <w:bCs/>
          <w:shd w:val="clear" w:color="auto" w:fill="FFFFFF"/>
        </w:rPr>
        <w:t>кожного</w:t>
      </w:r>
      <w:proofErr w:type="gramEnd"/>
      <w:r w:rsidRPr="00742DC8">
        <w:rPr>
          <w:rFonts w:ascii="Times New Roman" w:hAnsi="Times New Roman" w:cs="Times New Roman"/>
          <w:bCs/>
          <w:shd w:val="clear" w:color="auto" w:fill="FFFFFF"/>
        </w:rPr>
        <w:t xml:space="preserve"> посилання додається вираз «або еквівалент».</w:t>
      </w:r>
    </w:p>
    <w:p w14:paraId="6BD7E748" w14:textId="77777777" w:rsidR="00742DC8" w:rsidRPr="00742DC8" w:rsidRDefault="00742DC8" w:rsidP="00742DC8">
      <w:pPr>
        <w:spacing w:after="0" w:line="240" w:lineRule="auto"/>
        <w:jc w:val="both"/>
        <w:rPr>
          <w:rFonts w:ascii="Times New Roman" w:hAnsi="Times New Roman" w:cs="Times New Roman"/>
        </w:rPr>
      </w:pPr>
      <w:proofErr w:type="gramStart"/>
      <w:r w:rsidRPr="00742DC8">
        <w:rPr>
          <w:rFonts w:ascii="Times New Roman" w:hAnsi="Times New Roman" w:cs="Times New Roman"/>
        </w:rPr>
        <w:t>Техн</w:t>
      </w:r>
      <w:proofErr w:type="gramEnd"/>
      <w:r w:rsidRPr="00742DC8">
        <w:rPr>
          <w:rFonts w:ascii="Times New Roman" w:hAnsi="Times New Roman" w:cs="Times New Roman"/>
        </w:rPr>
        <w:t>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tbl>
      <w:tblPr>
        <w:tblpPr w:leftFromText="180" w:rightFromText="180" w:vertAnchor="text" w:horzAnchor="margin" w:tblpXSpec="center" w:tblpY="14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533"/>
        <w:gridCol w:w="6237"/>
        <w:gridCol w:w="1276"/>
        <w:gridCol w:w="850"/>
      </w:tblGrid>
      <w:tr w:rsidR="00C86B04" w:rsidRPr="00742DC8" w14:paraId="36710A45" w14:textId="77777777" w:rsidTr="00742DC8">
        <w:tc>
          <w:tcPr>
            <w:tcW w:w="560" w:type="dxa"/>
            <w:shd w:val="clear" w:color="auto" w:fill="auto"/>
            <w:vAlign w:val="center"/>
          </w:tcPr>
          <w:bookmarkEnd w:id="5"/>
          <w:p w14:paraId="6AC03E20" w14:textId="77777777" w:rsidR="00C86B04" w:rsidRPr="00742DC8" w:rsidRDefault="00C86B04" w:rsidP="000F646A">
            <w:pPr>
              <w:tabs>
                <w:tab w:val="left" w:pos="3052"/>
              </w:tabs>
              <w:spacing w:after="0" w:line="240" w:lineRule="auto"/>
              <w:rPr>
                <w:rFonts w:ascii="Times New Roman" w:eastAsia="Times New Roman" w:hAnsi="Times New Roman" w:cs="Times New Roman"/>
                <w:b/>
                <w:kern w:val="36"/>
                <w:lang w:val="uk-UA" w:eastAsia="ru-RU"/>
              </w:rPr>
            </w:pPr>
            <w:r w:rsidRPr="00742DC8">
              <w:rPr>
                <w:rFonts w:ascii="Times New Roman" w:eastAsia="Times New Roman" w:hAnsi="Times New Roman" w:cs="Times New Roman"/>
                <w:b/>
                <w:kern w:val="36"/>
                <w:lang w:val="uk-UA" w:eastAsia="ru-RU"/>
              </w:rPr>
              <w:t>№ п/п</w:t>
            </w:r>
          </w:p>
        </w:tc>
        <w:tc>
          <w:tcPr>
            <w:tcW w:w="1533" w:type="dxa"/>
            <w:shd w:val="clear" w:color="auto" w:fill="auto"/>
            <w:vAlign w:val="center"/>
          </w:tcPr>
          <w:p w14:paraId="6C1C392C" w14:textId="77777777" w:rsidR="00C86B04" w:rsidRPr="00742DC8" w:rsidRDefault="00C86B04" w:rsidP="00742DC8">
            <w:pPr>
              <w:tabs>
                <w:tab w:val="left" w:pos="3052"/>
              </w:tabs>
              <w:spacing w:after="0" w:line="240" w:lineRule="auto"/>
              <w:jc w:val="center"/>
              <w:rPr>
                <w:rFonts w:ascii="Times New Roman" w:eastAsia="Times New Roman" w:hAnsi="Times New Roman" w:cs="Times New Roman"/>
                <w:b/>
                <w:kern w:val="36"/>
                <w:lang w:val="uk-UA" w:eastAsia="ru-RU"/>
              </w:rPr>
            </w:pPr>
            <w:r w:rsidRPr="00742DC8">
              <w:rPr>
                <w:rFonts w:ascii="Times New Roman" w:eastAsia="Times New Roman" w:hAnsi="Times New Roman" w:cs="Times New Roman"/>
                <w:b/>
                <w:kern w:val="36"/>
                <w:lang w:val="uk-UA" w:eastAsia="ru-RU"/>
              </w:rPr>
              <w:t>Назва товару</w:t>
            </w:r>
          </w:p>
        </w:tc>
        <w:tc>
          <w:tcPr>
            <w:tcW w:w="6237" w:type="dxa"/>
            <w:shd w:val="clear" w:color="auto" w:fill="auto"/>
            <w:vAlign w:val="center"/>
          </w:tcPr>
          <w:p w14:paraId="11CA4E3D" w14:textId="77777777" w:rsidR="00C86B04" w:rsidRPr="00742DC8" w:rsidRDefault="00C86B04" w:rsidP="00742DC8">
            <w:pPr>
              <w:tabs>
                <w:tab w:val="left" w:pos="3052"/>
              </w:tabs>
              <w:spacing w:after="0" w:line="240" w:lineRule="auto"/>
              <w:jc w:val="center"/>
              <w:rPr>
                <w:rFonts w:ascii="Times New Roman" w:eastAsia="Times New Roman" w:hAnsi="Times New Roman" w:cs="Times New Roman"/>
                <w:b/>
                <w:kern w:val="36"/>
                <w:lang w:val="uk-UA" w:eastAsia="ru-RU"/>
              </w:rPr>
            </w:pPr>
            <w:r w:rsidRPr="00742DC8">
              <w:rPr>
                <w:rFonts w:ascii="Times New Roman" w:eastAsia="Times New Roman" w:hAnsi="Times New Roman" w:cs="Times New Roman"/>
                <w:b/>
                <w:kern w:val="36"/>
                <w:lang w:val="uk-UA" w:eastAsia="ru-RU"/>
              </w:rPr>
              <w:t>Характеристики</w:t>
            </w:r>
          </w:p>
        </w:tc>
        <w:tc>
          <w:tcPr>
            <w:tcW w:w="1276" w:type="dxa"/>
            <w:shd w:val="clear" w:color="auto" w:fill="auto"/>
            <w:vAlign w:val="center"/>
          </w:tcPr>
          <w:p w14:paraId="19283A60" w14:textId="77777777" w:rsidR="00C86B04" w:rsidRPr="00742DC8" w:rsidRDefault="00C86B04" w:rsidP="000F646A">
            <w:pPr>
              <w:tabs>
                <w:tab w:val="left" w:pos="3052"/>
              </w:tabs>
              <w:spacing w:after="0" w:line="240" w:lineRule="auto"/>
              <w:rPr>
                <w:rFonts w:ascii="Times New Roman" w:eastAsia="Times New Roman" w:hAnsi="Times New Roman" w:cs="Times New Roman"/>
                <w:b/>
                <w:kern w:val="36"/>
                <w:lang w:val="uk-UA" w:eastAsia="ru-RU"/>
              </w:rPr>
            </w:pPr>
            <w:r w:rsidRPr="00742DC8">
              <w:rPr>
                <w:rFonts w:ascii="Times New Roman" w:eastAsia="Times New Roman" w:hAnsi="Times New Roman" w:cs="Times New Roman"/>
                <w:b/>
                <w:kern w:val="36"/>
                <w:lang w:val="uk-UA" w:eastAsia="ru-RU"/>
              </w:rPr>
              <w:t>Одиниці виміру</w:t>
            </w:r>
          </w:p>
        </w:tc>
        <w:tc>
          <w:tcPr>
            <w:tcW w:w="850" w:type="dxa"/>
            <w:shd w:val="clear" w:color="auto" w:fill="auto"/>
            <w:vAlign w:val="center"/>
          </w:tcPr>
          <w:p w14:paraId="375441E7" w14:textId="77777777" w:rsidR="00C86B04" w:rsidRPr="00742DC8" w:rsidRDefault="00C86B04" w:rsidP="000F646A">
            <w:pPr>
              <w:tabs>
                <w:tab w:val="left" w:pos="3052"/>
              </w:tabs>
              <w:spacing w:after="0" w:line="240" w:lineRule="auto"/>
              <w:rPr>
                <w:rFonts w:ascii="Times New Roman" w:eastAsia="Times New Roman" w:hAnsi="Times New Roman" w:cs="Times New Roman"/>
                <w:b/>
                <w:kern w:val="36"/>
                <w:lang w:val="uk-UA" w:eastAsia="ru-RU"/>
              </w:rPr>
            </w:pPr>
            <w:r w:rsidRPr="00742DC8">
              <w:rPr>
                <w:rFonts w:ascii="Times New Roman" w:eastAsia="Times New Roman" w:hAnsi="Times New Roman" w:cs="Times New Roman"/>
                <w:b/>
                <w:kern w:val="36"/>
                <w:lang w:val="uk-UA" w:eastAsia="ru-RU"/>
              </w:rPr>
              <w:t>Кіль-кість</w:t>
            </w:r>
          </w:p>
        </w:tc>
      </w:tr>
      <w:tr w:rsidR="00AC5E05" w:rsidRPr="00742DC8" w14:paraId="6F2C9990" w14:textId="77777777" w:rsidTr="00742DC8">
        <w:tc>
          <w:tcPr>
            <w:tcW w:w="560" w:type="dxa"/>
            <w:shd w:val="clear" w:color="auto" w:fill="auto"/>
            <w:vAlign w:val="center"/>
          </w:tcPr>
          <w:p w14:paraId="29A3BA41" w14:textId="77777777" w:rsidR="00AC5E05" w:rsidRPr="00742DC8" w:rsidRDefault="00AC5E05"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1</w:t>
            </w:r>
          </w:p>
        </w:tc>
        <w:tc>
          <w:tcPr>
            <w:tcW w:w="1533" w:type="dxa"/>
            <w:shd w:val="clear" w:color="auto" w:fill="auto"/>
            <w:vAlign w:val="center"/>
          </w:tcPr>
          <w:p w14:paraId="092D2A81" w14:textId="77777777" w:rsidR="00AC5E05" w:rsidRPr="00742DC8" w:rsidRDefault="00AC5E05"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Сметана</w:t>
            </w:r>
          </w:p>
        </w:tc>
        <w:tc>
          <w:tcPr>
            <w:tcW w:w="6237" w:type="dxa"/>
            <w:shd w:val="clear" w:color="auto" w:fill="auto"/>
            <w:vAlign w:val="center"/>
          </w:tcPr>
          <w:p w14:paraId="24C45701" w14:textId="1F62DB2F" w:rsidR="00AC5E05" w:rsidRPr="00742DC8" w:rsidRDefault="002632B9" w:rsidP="00DA0AE0">
            <w:pPr>
              <w:tabs>
                <w:tab w:val="left" w:pos="3052"/>
              </w:tabs>
              <w:spacing w:after="0" w:line="240" w:lineRule="auto"/>
              <w:jc w:val="both"/>
              <w:rPr>
                <w:rFonts w:ascii="Times New Roman" w:eastAsia="Times New Roman" w:hAnsi="Times New Roman" w:cs="Times New Roman"/>
                <w:kern w:val="36"/>
                <w:lang w:val="uk-UA" w:eastAsia="ru-RU"/>
              </w:rPr>
            </w:pPr>
            <w:r w:rsidRPr="00742DC8">
              <w:rPr>
                <w:rFonts w:ascii="Times New Roman" w:eastAsia="Times New Roman" w:hAnsi="Times New Roman" w:cs="Times New Roman"/>
                <w:color w:val="000000"/>
                <w:lang w:val="uk-UA" w:eastAsia="zh-CN"/>
              </w:rPr>
              <w:t xml:space="preserve">Сметана жирністю </w:t>
            </w:r>
            <w:r w:rsidR="000F646A" w:rsidRPr="00742DC8">
              <w:rPr>
                <w:rFonts w:ascii="Times New Roman" w:eastAsia="Times New Roman" w:hAnsi="Times New Roman" w:cs="Times New Roman"/>
                <w:color w:val="000000"/>
                <w:lang w:val="uk-UA" w:eastAsia="zh-CN"/>
              </w:rPr>
              <w:t>від 15</w:t>
            </w:r>
            <w:r w:rsidRPr="00742DC8">
              <w:rPr>
                <w:rFonts w:ascii="Times New Roman" w:eastAsia="Times New Roman" w:hAnsi="Times New Roman" w:cs="Times New Roman"/>
                <w:color w:val="000000"/>
                <w:lang w:val="uk-UA" w:eastAsia="zh-CN"/>
              </w:rPr>
              <w:t xml:space="preserve">% має відповідати ДСТУ 4418:2005. Однорідна маса з глянсуватою поверхнею, густа. Зовнішній вигляд і консистенція – вміру густа, наявність поодиноких пухирців повітря, незначна крупинчатість. Смак і запах - чистий, кисломолочний, з присмаком і ароматом властивим пастеризованому продукту, без сторонніх присмаків і запахів. Без ГМО; </w:t>
            </w:r>
            <w:r w:rsidR="000F646A" w:rsidRPr="00742DC8">
              <w:rPr>
                <w:rFonts w:ascii="Times New Roman" w:eastAsia="Times New Roman" w:hAnsi="Times New Roman" w:cs="Times New Roman"/>
                <w:color w:val="000000"/>
                <w:lang w:val="uk-UA" w:eastAsia="zh-CN"/>
              </w:rPr>
              <w:t xml:space="preserve"> Вміст цукру повинен відповдати встановлени МОЗ вимогам щодо харчування в закладі загальної середньої освіти</w:t>
            </w:r>
            <w:r w:rsidRPr="00742DC8">
              <w:rPr>
                <w:rFonts w:ascii="Times New Roman" w:eastAsia="Times New Roman" w:hAnsi="Times New Roman" w:cs="Times New Roman"/>
                <w:color w:val="000000"/>
                <w:lang w:val="uk-UA" w:eastAsia="zh-CN"/>
              </w:rPr>
              <w:t>. Відповідність вимогам діючого</w:t>
            </w:r>
            <w:r w:rsidR="00DA0AE0" w:rsidRPr="00742DC8">
              <w:rPr>
                <w:rFonts w:ascii="Times New Roman" w:eastAsia="Times New Roman" w:hAnsi="Times New Roman" w:cs="Times New Roman"/>
                <w:color w:val="000000"/>
                <w:lang w:val="uk-UA" w:eastAsia="zh-CN"/>
              </w:rPr>
              <w:t xml:space="preserve"> санітарним нормам в</w:t>
            </w:r>
            <w:r w:rsidRPr="00742DC8">
              <w:rPr>
                <w:rFonts w:ascii="Times New Roman" w:eastAsia="Times New Roman" w:hAnsi="Times New Roman" w:cs="Times New Roman"/>
                <w:color w:val="000000"/>
                <w:lang w:val="uk-UA" w:eastAsia="zh-CN"/>
              </w:rPr>
              <w:t xml:space="preserve"> України, ДСТ, ГОСТ, нормам харчування. Термін придатності 1</w:t>
            </w:r>
            <w:r w:rsidR="000F646A" w:rsidRPr="00742DC8">
              <w:rPr>
                <w:rFonts w:ascii="Times New Roman" w:eastAsia="Times New Roman" w:hAnsi="Times New Roman" w:cs="Times New Roman"/>
                <w:color w:val="000000"/>
                <w:lang w:val="uk-UA" w:eastAsia="zh-CN"/>
              </w:rPr>
              <w:t>4</w:t>
            </w:r>
            <w:r w:rsidRPr="00742DC8">
              <w:rPr>
                <w:rFonts w:ascii="Times New Roman" w:eastAsia="Times New Roman" w:hAnsi="Times New Roman" w:cs="Times New Roman"/>
                <w:color w:val="000000"/>
                <w:lang w:val="uk-UA" w:eastAsia="zh-CN"/>
              </w:rPr>
              <w:t xml:space="preserve"> діб.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У дрібній розфасовці, у спеціальній упаковці, споживча упаковка – пакети із поліетиленової плівки вагою 400 г. Дефекти недопустимі.</w:t>
            </w:r>
          </w:p>
        </w:tc>
        <w:tc>
          <w:tcPr>
            <w:tcW w:w="1276" w:type="dxa"/>
            <w:shd w:val="clear" w:color="auto" w:fill="auto"/>
            <w:vAlign w:val="center"/>
          </w:tcPr>
          <w:p w14:paraId="1B4A876C" w14:textId="4B41EFF9" w:rsidR="00AC5E05" w:rsidRPr="00742DC8" w:rsidRDefault="00AC5E05"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кг</w:t>
            </w:r>
          </w:p>
        </w:tc>
        <w:tc>
          <w:tcPr>
            <w:tcW w:w="850" w:type="dxa"/>
            <w:shd w:val="clear" w:color="auto" w:fill="auto"/>
            <w:vAlign w:val="center"/>
          </w:tcPr>
          <w:p w14:paraId="153A0DB5" w14:textId="68F4E9D0" w:rsidR="00AC5E05" w:rsidRPr="00742DC8" w:rsidRDefault="000F646A"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30</w:t>
            </w:r>
            <w:r w:rsidR="002632B9" w:rsidRPr="00742DC8">
              <w:rPr>
                <w:rFonts w:ascii="Times New Roman" w:eastAsia="Times New Roman" w:hAnsi="Times New Roman" w:cs="Times New Roman"/>
                <w:kern w:val="36"/>
                <w:lang w:val="uk-UA" w:eastAsia="ru-RU"/>
              </w:rPr>
              <w:t>0</w:t>
            </w:r>
          </w:p>
        </w:tc>
      </w:tr>
      <w:tr w:rsidR="002632B9" w:rsidRPr="00742DC8" w14:paraId="332EC3E0" w14:textId="77777777" w:rsidTr="00742DC8">
        <w:tc>
          <w:tcPr>
            <w:tcW w:w="560" w:type="dxa"/>
            <w:shd w:val="clear" w:color="auto" w:fill="auto"/>
            <w:vAlign w:val="center"/>
          </w:tcPr>
          <w:p w14:paraId="11B75D43" w14:textId="7CC32E55" w:rsidR="002632B9" w:rsidRPr="00742DC8" w:rsidRDefault="000F646A"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2</w:t>
            </w:r>
          </w:p>
        </w:tc>
        <w:tc>
          <w:tcPr>
            <w:tcW w:w="1533" w:type="dxa"/>
            <w:shd w:val="clear" w:color="auto" w:fill="auto"/>
            <w:vAlign w:val="center"/>
          </w:tcPr>
          <w:p w14:paraId="42819A86" w14:textId="37EF0BC9" w:rsidR="002632B9" w:rsidRPr="00742DC8" w:rsidRDefault="002632B9"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lang w:eastAsia="zh-CN"/>
              </w:rPr>
              <w:t xml:space="preserve">Йогурт </w:t>
            </w:r>
            <w:proofErr w:type="gramStart"/>
            <w:r w:rsidRPr="00742DC8">
              <w:rPr>
                <w:rFonts w:ascii="Times New Roman" w:eastAsia="Times New Roman" w:hAnsi="Times New Roman" w:cs="Times New Roman"/>
                <w:lang w:val="uk-UA" w:eastAsia="zh-CN"/>
              </w:rPr>
              <w:t>в</w:t>
            </w:r>
            <w:proofErr w:type="gramEnd"/>
            <w:r w:rsidRPr="00742DC8">
              <w:rPr>
                <w:rFonts w:ascii="Times New Roman" w:eastAsia="Times New Roman" w:hAnsi="Times New Roman" w:cs="Times New Roman"/>
                <w:lang w:val="uk-UA" w:eastAsia="zh-CN"/>
              </w:rPr>
              <w:t xml:space="preserve"> стаканчику</w:t>
            </w:r>
          </w:p>
        </w:tc>
        <w:tc>
          <w:tcPr>
            <w:tcW w:w="6237" w:type="dxa"/>
            <w:shd w:val="clear" w:color="auto" w:fill="auto"/>
            <w:vAlign w:val="center"/>
          </w:tcPr>
          <w:p w14:paraId="0111CF97" w14:textId="05DF4057" w:rsidR="002632B9" w:rsidRPr="00742DC8" w:rsidRDefault="002632B9" w:rsidP="00DA0AE0">
            <w:pPr>
              <w:tabs>
                <w:tab w:val="left" w:pos="3052"/>
              </w:tabs>
              <w:spacing w:after="0" w:line="240" w:lineRule="auto"/>
              <w:jc w:val="both"/>
              <w:rPr>
                <w:rFonts w:ascii="Times New Roman" w:eastAsia="Times New Roman" w:hAnsi="Times New Roman" w:cs="Times New Roman"/>
                <w:kern w:val="36"/>
                <w:lang w:val="uk-UA" w:eastAsia="ru-RU"/>
              </w:rPr>
            </w:pPr>
            <w:r w:rsidRPr="00742DC8">
              <w:rPr>
                <w:rFonts w:ascii="Times New Roman" w:eastAsia="Times New Roman" w:hAnsi="Times New Roman" w:cs="Times New Roman"/>
                <w:color w:val="000000"/>
                <w:lang w:val="uk-UA" w:eastAsia="zh-CN"/>
              </w:rPr>
              <w:t>Однорідна рідина, кольори м</w:t>
            </w:r>
            <w:r w:rsidR="00DA0AE0" w:rsidRPr="00742DC8">
              <w:rPr>
                <w:rFonts w:ascii="Times New Roman" w:eastAsia="Times New Roman" w:hAnsi="Times New Roman" w:cs="Times New Roman"/>
                <w:color w:val="000000"/>
                <w:lang w:val="uk-UA" w:eastAsia="zh-CN"/>
              </w:rPr>
              <w:t>олочно-білий, без наповнювача.</w:t>
            </w:r>
            <w:r w:rsidR="000F646A" w:rsidRPr="00742DC8">
              <w:rPr>
                <w:rFonts w:ascii="Times New Roman" w:eastAsia="Times New Roman" w:hAnsi="Times New Roman" w:cs="Times New Roman"/>
                <w:color w:val="000000"/>
                <w:lang w:val="uk-UA" w:eastAsia="zh-CN"/>
              </w:rPr>
              <w:t xml:space="preserve"> Масова частка жиру від</w:t>
            </w:r>
            <w:r w:rsidRPr="00742DC8">
              <w:rPr>
                <w:rFonts w:ascii="Times New Roman" w:eastAsia="Times New Roman" w:hAnsi="Times New Roman" w:cs="Times New Roman"/>
                <w:color w:val="000000"/>
                <w:lang w:val="uk-UA" w:eastAsia="zh-CN"/>
              </w:rPr>
              <w:t xml:space="preserve"> 1,5%</w:t>
            </w:r>
            <w:r w:rsidR="000F646A" w:rsidRPr="00742DC8">
              <w:rPr>
                <w:rFonts w:ascii="Times New Roman" w:eastAsia="Times New Roman" w:hAnsi="Times New Roman" w:cs="Times New Roman"/>
                <w:color w:val="000000"/>
                <w:lang w:val="uk-UA" w:eastAsia="zh-CN"/>
              </w:rPr>
              <w:t xml:space="preserve"> до 2,5%</w:t>
            </w:r>
            <w:r w:rsidRPr="00742DC8">
              <w:rPr>
                <w:rFonts w:ascii="Times New Roman" w:eastAsia="Times New Roman" w:hAnsi="Times New Roman" w:cs="Times New Roman"/>
                <w:color w:val="000000"/>
                <w:lang w:val="uk-UA" w:eastAsia="zh-CN"/>
              </w:rPr>
              <w:t xml:space="preserve">. </w:t>
            </w:r>
            <w:r w:rsidR="000F646A" w:rsidRPr="00742DC8">
              <w:rPr>
                <w:rFonts w:ascii="Times New Roman" w:eastAsia="Times New Roman" w:hAnsi="Times New Roman" w:cs="Times New Roman"/>
                <w:color w:val="000000"/>
                <w:lang w:val="uk-UA" w:eastAsia="zh-CN"/>
              </w:rPr>
              <w:t>Вміст цукру повинен відповдати встановлени МОЗ вимогам щодо харчування в закладі загальної середньої освіти</w:t>
            </w:r>
            <w:r w:rsidRPr="00742DC8">
              <w:rPr>
                <w:rFonts w:ascii="Times New Roman" w:eastAsia="Times New Roman" w:hAnsi="Times New Roman" w:cs="Times New Roman"/>
                <w:color w:val="000000"/>
                <w:lang w:val="uk-UA" w:eastAsia="zh-CN"/>
              </w:rPr>
              <w:t>. Повинен відповідати ДСТУ 4343:2004 Йогурти загальні технічні умови. Упакування – споживче пакування стакан 125г. Термін придатності 1</w:t>
            </w:r>
            <w:r w:rsidR="00DA0AE0" w:rsidRPr="00742DC8">
              <w:rPr>
                <w:rFonts w:ascii="Times New Roman" w:eastAsia="Times New Roman" w:hAnsi="Times New Roman" w:cs="Times New Roman"/>
                <w:color w:val="000000"/>
                <w:lang w:val="uk-UA" w:eastAsia="zh-CN"/>
              </w:rPr>
              <w:t>4</w:t>
            </w:r>
            <w:r w:rsidRPr="00742DC8">
              <w:rPr>
                <w:rFonts w:ascii="Times New Roman" w:eastAsia="Times New Roman" w:hAnsi="Times New Roman" w:cs="Times New Roman"/>
                <w:color w:val="000000"/>
                <w:lang w:val="uk-UA" w:eastAsia="zh-CN"/>
              </w:rPr>
              <w:t xml:space="preserve"> діб.</w:t>
            </w:r>
          </w:p>
        </w:tc>
        <w:tc>
          <w:tcPr>
            <w:tcW w:w="1276" w:type="dxa"/>
            <w:shd w:val="clear" w:color="auto" w:fill="auto"/>
            <w:vAlign w:val="center"/>
          </w:tcPr>
          <w:p w14:paraId="23557D38" w14:textId="06695D47" w:rsidR="002632B9" w:rsidRPr="00742DC8" w:rsidRDefault="002632B9"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кг</w:t>
            </w:r>
          </w:p>
        </w:tc>
        <w:tc>
          <w:tcPr>
            <w:tcW w:w="850" w:type="dxa"/>
            <w:shd w:val="clear" w:color="auto" w:fill="auto"/>
            <w:vAlign w:val="center"/>
          </w:tcPr>
          <w:p w14:paraId="21B18B03" w14:textId="2E0CFDE4" w:rsidR="002632B9" w:rsidRPr="00742DC8" w:rsidRDefault="002632B9" w:rsidP="000F646A">
            <w:pPr>
              <w:tabs>
                <w:tab w:val="left" w:pos="3052"/>
              </w:tabs>
              <w:spacing w:after="0" w:line="240" w:lineRule="auto"/>
              <w:rPr>
                <w:rFonts w:ascii="Times New Roman" w:eastAsia="Times New Roman" w:hAnsi="Times New Roman" w:cs="Times New Roman"/>
                <w:kern w:val="36"/>
                <w:lang w:val="uk-UA" w:eastAsia="ru-RU"/>
              </w:rPr>
            </w:pPr>
            <w:r w:rsidRPr="00742DC8">
              <w:rPr>
                <w:rFonts w:ascii="Times New Roman" w:eastAsia="Times New Roman" w:hAnsi="Times New Roman" w:cs="Times New Roman"/>
                <w:kern w:val="36"/>
                <w:lang w:val="uk-UA" w:eastAsia="ru-RU"/>
              </w:rPr>
              <w:t>160</w:t>
            </w:r>
          </w:p>
        </w:tc>
      </w:tr>
    </w:tbl>
    <w:p w14:paraId="7D63028F" w14:textId="77777777" w:rsidR="00742DC8" w:rsidRPr="00742DC8" w:rsidRDefault="00742DC8" w:rsidP="00742DC8">
      <w:pPr>
        <w:shd w:val="clear" w:color="auto" w:fill="FFFFFF"/>
        <w:spacing w:after="0" w:line="240" w:lineRule="auto"/>
        <w:rPr>
          <w:rFonts w:ascii="Times New Roman" w:hAnsi="Times New Roman" w:cs="Times New Roman"/>
          <w:u w:val="single"/>
        </w:rPr>
      </w:pPr>
      <w:r w:rsidRPr="00742DC8">
        <w:rPr>
          <w:rFonts w:ascii="Times New Roman" w:hAnsi="Times New Roman" w:cs="Times New Roman"/>
          <w:u w:val="single"/>
        </w:rPr>
        <w:t xml:space="preserve">2. </w:t>
      </w:r>
      <w:proofErr w:type="gramStart"/>
      <w:r w:rsidRPr="00742DC8">
        <w:rPr>
          <w:rFonts w:ascii="Times New Roman" w:hAnsi="Times New Roman" w:cs="Times New Roman"/>
          <w:u w:val="single"/>
        </w:rPr>
        <w:t>Техн</w:t>
      </w:r>
      <w:proofErr w:type="gramEnd"/>
      <w:r w:rsidRPr="00742DC8">
        <w:rPr>
          <w:rFonts w:ascii="Times New Roman" w:hAnsi="Times New Roman" w:cs="Times New Roman"/>
          <w:u w:val="single"/>
        </w:rPr>
        <w:t xml:space="preserve">ічні, якісні характеристики предмету закупівлі: </w:t>
      </w:r>
    </w:p>
    <w:p w14:paraId="5A663437" w14:textId="77777777" w:rsidR="00742DC8" w:rsidRPr="00742DC8" w:rsidRDefault="00742DC8" w:rsidP="00742DC8">
      <w:pPr>
        <w:shd w:val="clear" w:color="auto" w:fill="FFFFFF"/>
        <w:spacing w:after="0" w:line="240" w:lineRule="auto"/>
        <w:ind w:firstLine="708"/>
        <w:jc w:val="both"/>
        <w:rPr>
          <w:rFonts w:ascii="Times New Roman" w:hAnsi="Times New Roman" w:cs="Times New Roman"/>
        </w:rPr>
      </w:pPr>
      <w:proofErr w:type="gramStart"/>
      <w:r w:rsidRPr="00742DC8">
        <w:rPr>
          <w:rFonts w:ascii="Times New Roman" w:hAnsi="Times New Roman" w:cs="Times New Roman"/>
        </w:rPr>
        <w:t>Техн</w:t>
      </w:r>
      <w:proofErr w:type="gramEnd"/>
      <w:r w:rsidRPr="00742DC8">
        <w:rPr>
          <w:rFonts w:ascii="Times New Roman" w:hAnsi="Times New Roman" w:cs="Times New Roman"/>
        </w:rPr>
        <w:t xml:space="preserve">ічні характеристики предмету закупівлі повинні відповідати </w:t>
      </w:r>
      <w:hyperlink r:id="rId10" w:history="1">
        <w:r w:rsidRPr="00742DC8">
          <w:rPr>
            <w:rFonts w:ascii="Times New Roman" w:hAnsi="Times New Roman" w:cs="Times New Roman"/>
          </w:rPr>
          <w:t>Санітарним правилам для підприємств продовольчої торгівлі,</w:t>
        </w:r>
      </w:hyperlink>
      <w:r w:rsidRPr="00742DC8">
        <w:rPr>
          <w:rFonts w:ascii="Times New Roman" w:hAnsi="Times New Roman" w:cs="Times New Roman"/>
        </w:rPr>
        <w:t xml:space="preserve"> технічним умовам та стандартам, передбаченим законодавством України.</w:t>
      </w:r>
    </w:p>
    <w:p w14:paraId="1DEDFD05" w14:textId="77777777" w:rsidR="00742DC8" w:rsidRPr="00742DC8" w:rsidRDefault="00742DC8" w:rsidP="00742DC8">
      <w:pPr>
        <w:shd w:val="clear" w:color="auto" w:fill="FFFFFF"/>
        <w:spacing w:after="0" w:line="240" w:lineRule="auto"/>
        <w:ind w:firstLine="708"/>
        <w:jc w:val="both"/>
        <w:rPr>
          <w:rFonts w:ascii="Times New Roman" w:hAnsi="Times New Roman" w:cs="Times New Roman"/>
          <w:bCs/>
          <w:color w:val="FF0000"/>
        </w:rPr>
      </w:pPr>
      <w:r w:rsidRPr="00742DC8">
        <w:rPr>
          <w:rFonts w:ascii="Times New Roman" w:hAnsi="Times New Roman" w:cs="Times New Roman"/>
        </w:rPr>
        <w:t>Учасник повинен дотримуватись</w:t>
      </w:r>
      <w:r w:rsidRPr="00742DC8">
        <w:rPr>
          <w:rFonts w:ascii="Times New Roman" w:hAnsi="Times New Roman" w:cs="Times New Roman"/>
          <w:bCs/>
        </w:rPr>
        <w:t xml:space="preserve"> умов </w:t>
      </w:r>
      <w:proofErr w:type="gramStart"/>
      <w:r w:rsidRPr="00742DC8">
        <w:rPr>
          <w:rFonts w:ascii="Times New Roman" w:hAnsi="Times New Roman" w:cs="Times New Roman"/>
          <w:bCs/>
        </w:rPr>
        <w:t>температурного</w:t>
      </w:r>
      <w:proofErr w:type="gramEnd"/>
      <w:r w:rsidRPr="00742DC8">
        <w:rPr>
          <w:rFonts w:ascii="Times New Roman" w:hAnsi="Times New Roman" w:cs="Times New Roman"/>
          <w:bCs/>
        </w:rPr>
        <w:t xml:space="preserve"> режиму для продуктів харчування, які цього потребують при їх зберіганні та перевезенні.</w:t>
      </w:r>
    </w:p>
    <w:p w14:paraId="4E1076E4" w14:textId="77777777" w:rsidR="00742DC8" w:rsidRPr="00742DC8" w:rsidRDefault="00742DC8" w:rsidP="00742DC8">
      <w:pPr>
        <w:shd w:val="clear" w:color="auto" w:fill="FFFFFF"/>
        <w:spacing w:after="0" w:line="240" w:lineRule="auto"/>
        <w:ind w:firstLine="708"/>
        <w:jc w:val="both"/>
        <w:rPr>
          <w:rFonts w:ascii="Times New Roman" w:hAnsi="Times New Roman" w:cs="Times New Roman"/>
          <w:bCs/>
        </w:rPr>
      </w:pPr>
      <w:r w:rsidRPr="00742DC8">
        <w:rPr>
          <w:rFonts w:ascii="Times New Roman" w:hAnsi="Times New Roman" w:cs="Times New Roman"/>
          <w:bCs/>
        </w:rPr>
        <w:t xml:space="preserve">Товар повинен мати відповідне пакування, яке забезпечує цілісність товару та збереження його якості </w:t>
      </w:r>
      <w:proofErr w:type="gramStart"/>
      <w:r w:rsidRPr="00742DC8">
        <w:rPr>
          <w:rFonts w:ascii="Times New Roman" w:hAnsi="Times New Roman" w:cs="Times New Roman"/>
          <w:bCs/>
        </w:rPr>
        <w:t>п</w:t>
      </w:r>
      <w:proofErr w:type="gramEnd"/>
      <w:r w:rsidRPr="00742DC8">
        <w:rPr>
          <w:rFonts w:ascii="Times New Roman" w:hAnsi="Times New Roman" w:cs="Times New Roman"/>
          <w:bCs/>
        </w:rPr>
        <w:t>ід час транспортування.</w:t>
      </w:r>
    </w:p>
    <w:p w14:paraId="68ADED01" w14:textId="77777777" w:rsidR="00742DC8" w:rsidRPr="00742DC8" w:rsidRDefault="00742DC8" w:rsidP="00742DC8">
      <w:pPr>
        <w:shd w:val="clear" w:color="auto" w:fill="FFFFFF"/>
        <w:spacing w:after="0" w:line="240" w:lineRule="auto"/>
        <w:ind w:firstLine="708"/>
        <w:jc w:val="both"/>
        <w:rPr>
          <w:rFonts w:ascii="Times New Roman" w:hAnsi="Times New Roman" w:cs="Times New Roman"/>
          <w:bCs/>
          <w:color w:val="FF0000"/>
        </w:rPr>
      </w:pPr>
      <w:r w:rsidRPr="00742DC8">
        <w:rPr>
          <w:rFonts w:ascii="Times New Roman" w:hAnsi="Times New Roman" w:cs="Times New Roman"/>
        </w:rPr>
        <w:t>Учасник повинен дотримуватись</w:t>
      </w:r>
      <w:r w:rsidRPr="00742DC8">
        <w:rPr>
          <w:rFonts w:ascii="Times New Roman" w:hAnsi="Times New Roman" w:cs="Times New Roman"/>
          <w:bCs/>
        </w:rPr>
        <w:t xml:space="preserve"> строків придатності продуктів харчування.</w:t>
      </w:r>
    </w:p>
    <w:p w14:paraId="736A39F1" w14:textId="77777777" w:rsidR="00742DC8" w:rsidRPr="00742DC8" w:rsidRDefault="00742DC8" w:rsidP="00742DC8">
      <w:pPr>
        <w:spacing w:after="0" w:line="240" w:lineRule="auto"/>
        <w:ind w:firstLine="708"/>
        <w:jc w:val="both"/>
        <w:rPr>
          <w:rFonts w:ascii="Times New Roman" w:hAnsi="Times New Roman" w:cs="Times New Roman"/>
        </w:rPr>
      </w:pPr>
      <w:r w:rsidRPr="00742DC8">
        <w:rPr>
          <w:rFonts w:ascii="Times New Roman" w:hAnsi="Times New Roman" w:cs="Times New Roman"/>
        </w:rPr>
        <w:t xml:space="preserve">Товар не повинен </w:t>
      </w:r>
      <w:proofErr w:type="gramStart"/>
      <w:r w:rsidRPr="00742DC8">
        <w:rPr>
          <w:rFonts w:ascii="Times New Roman" w:hAnsi="Times New Roman" w:cs="Times New Roman"/>
        </w:rPr>
        <w:t>м</w:t>
      </w:r>
      <w:proofErr w:type="gramEnd"/>
      <w:r w:rsidRPr="00742DC8">
        <w:rPr>
          <w:rFonts w:ascii="Times New Roman" w:hAnsi="Times New Roman" w:cs="Times New Roman"/>
        </w:rPr>
        <w:t>істити генетично модифіковані організми (ГМО).</w:t>
      </w:r>
    </w:p>
    <w:p w14:paraId="4D3DD90C" w14:textId="77777777" w:rsidR="00742DC8" w:rsidRPr="00742DC8" w:rsidRDefault="00742DC8" w:rsidP="00742DC8">
      <w:pPr>
        <w:shd w:val="clear" w:color="auto" w:fill="FFFFFF"/>
        <w:spacing w:after="0" w:line="240" w:lineRule="auto"/>
        <w:ind w:firstLine="708"/>
        <w:jc w:val="both"/>
        <w:rPr>
          <w:rFonts w:ascii="Times New Roman" w:hAnsi="Times New Roman" w:cs="Times New Roman"/>
        </w:rPr>
      </w:pPr>
      <w:r w:rsidRPr="00742DC8">
        <w:rPr>
          <w:rFonts w:ascii="Times New Roman" w:hAnsi="Times New Roman" w:cs="Times New Roman"/>
        </w:rPr>
        <w:t xml:space="preserve">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w:t>
      </w:r>
      <w:proofErr w:type="gramStart"/>
      <w:r w:rsidRPr="00742DC8">
        <w:rPr>
          <w:rFonts w:ascii="Times New Roman" w:hAnsi="Times New Roman" w:cs="Times New Roman"/>
        </w:rPr>
        <w:lastRenderedPageBreak/>
        <w:t>п</w:t>
      </w:r>
      <w:proofErr w:type="gramEnd"/>
      <w:r w:rsidRPr="00742DC8">
        <w:rPr>
          <w:rFonts w:ascii="Times New Roman" w:hAnsi="Times New Roman" w:cs="Times New Roman"/>
        </w:rPr>
        <w:t>і</w:t>
      </w:r>
      <w:proofErr w:type="gramStart"/>
      <w:r w:rsidRPr="00742DC8">
        <w:rPr>
          <w:rFonts w:ascii="Times New Roman" w:hAnsi="Times New Roman" w:cs="Times New Roman"/>
        </w:rPr>
        <w:t>дписом уповноваженої особи Учасника та завірений печаткою (за наявності</w:t>
      </w:r>
      <w:r w:rsidRPr="00742DC8">
        <w:rPr>
          <w:rFonts w:ascii="Times New Roman" w:hAnsi="Times New Roman" w:cs="Times New Roman"/>
          <w:color w:val="000000"/>
        </w:rPr>
        <w:t xml:space="preserve"> та у разі її використання)</w:t>
      </w:r>
      <w:r w:rsidRPr="00742DC8">
        <w:rPr>
          <w:rFonts w:ascii="Times New Roman" w:hAnsi="Times New Roman" w:cs="Times New Roman"/>
        </w:rPr>
        <w:t xml:space="preserve">). </w:t>
      </w:r>
      <w:proofErr w:type="gramEnd"/>
    </w:p>
    <w:p w14:paraId="58BC7CFF" w14:textId="77777777" w:rsidR="00742DC8" w:rsidRPr="00742DC8" w:rsidRDefault="00742DC8" w:rsidP="00742DC8">
      <w:pPr>
        <w:shd w:val="clear" w:color="auto" w:fill="FFFFFF"/>
        <w:spacing w:after="0" w:line="240" w:lineRule="auto"/>
        <w:ind w:firstLine="708"/>
        <w:jc w:val="both"/>
        <w:rPr>
          <w:rFonts w:ascii="Times New Roman" w:hAnsi="Times New Roman" w:cs="Times New Roman"/>
        </w:rPr>
      </w:pPr>
      <w:r w:rsidRPr="00742DC8">
        <w:rPr>
          <w:rFonts w:ascii="Times New Roman" w:hAnsi="Times New Roman" w:cs="Times New Roman"/>
        </w:rPr>
        <w:t xml:space="preserve">Учасник повинен надати в складі тендерної пропозиції скановану з оригіналу довідку з </w:t>
      </w:r>
      <w:proofErr w:type="gramStart"/>
      <w:r w:rsidRPr="00742DC8">
        <w:rPr>
          <w:rFonts w:ascii="Times New Roman" w:hAnsi="Times New Roman" w:cs="Times New Roman"/>
        </w:rPr>
        <w:t>п</w:t>
      </w:r>
      <w:proofErr w:type="gramEnd"/>
      <w:r w:rsidRPr="00742DC8">
        <w:rPr>
          <w:rFonts w:ascii="Times New Roman" w:hAnsi="Times New Roman" w:cs="Times New Roman"/>
        </w:rPr>
        <w:t>ідписом уповноваженої особи Учасника та завірену печаткою (за наявності</w:t>
      </w:r>
      <w:r w:rsidRPr="00742DC8">
        <w:rPr>
          <w:rFonts w:ascii="Times New Roman" w:hAnsi="Times New Roman" w:cs="Times New Roman"/>
          <w:color w:val="000000"/>
        </w:rPr>
        <w:t xml:space="preserve"> та у разі її використання)</w:t>
      </w:r>
      <w:r w:rsidRPr="00742DC8">
        <w:rPr>
          <w:rFonts w:ascii="Times New Roman" w:hAnsi="Times New Roman" w:cs="Times New Roman"/>
        </w:rPr>
        <w:t xml:space="preserve">,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w:t>
      </w:r>
      <w:proofErr w:type="gramStart"/>
      <w:r w:rsidRPr="00742DC8">
        <w:rPr>
          <w:rFonts w:ascii="Times New Roman" w:hAnsi="Times New Roman" w:cs="Times New Roman"/>
        </w:rPr>
        <w:t>еп</w:t>
      </w:r>
      <w:proofErr w:type="gramEnd"/>
      <w:r w:rsidRPr="00742DC8">
        <w:rPr>
          <w:rFonts w:ascii="Times New Roman" w:hAnsi="Times New Roman" w:cs="Times New Roman"/>
        </w:rPr>
        <w:t>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104C0077" w14:textId="77777777" w:rsidR="00742DC8" w:rsidRDefault="00742DC8" w:rsidP="00742DC8">
      <w:pPr>
        <w:widowControl w:val="0"/>
        <w:suppressAutoHyphens/>
        <w:rPr>
          <w:sz w:val="20"/>
          <w:szCs w:val="20"/>
          <w:lang w:eastAsia="zh-CN" w:bidi="hi-IN"/>
        </w:rPr>
      </w:pPr>
    </w:p>
    <w:p w14:paraId="545E1F4E" w14:textId="4E07524F" w:rsidR="007C79C3" w:rsidRPr="00742DC8" w:rsidRDefault="007C79C3" w:rsidP="00742DC8">
      <w:pPr>
        <w:spacing w:after="0" w:line="240" w:lineRule="auto"/>
        <w:jc w:val="both"/>
        <w:rPr>
          <w:rFonts w:ascii="Times New Roman" w:eastAsia="Times New Roman" w:hAnsi="Times New Roman" w:cs="Times New Roman"/>
          <w:color w:val="000000"/>
          <w:lang w:eastAsia="ru-RU"/>
        </w:rPr>
      </w:pPr>
      <w:r w:rsidRPr="00742DC8">
        <w:rPr>
          <w:rFonts w:ascii="Times New Roman" w:eastAsia="Times New Roman" w:hAnsi="Times New Roman" w:cs="Times New Roman"/>
          <w:color w:val="000000"/>
          <w:lang w:eastAsia="ru-RU"/>
        </w:rPr>
        <w:t xml:space="preserve">Датовано: </w:t>
      </w:r>
      <w:r w:rsidR="009700DA" w:rsidRPr="00742DC8">
        <w:rPr>
          <w:rFonts w:ascii="Times New Roman" w:eastAsia="Times New Roman" w:hAnsi="Times New Roman" w:cs="Times New Roman"/>
          <w:color w:val="000000"/>
          <w:lang w:val="uk-UA" w:eastAsia="ru-RU"/>
        </w:rPr>
        <w:t xml:space="preserve"> </w:t>
      </w:r>
      <w:r w:rsidRPr="00742DC8">
        <w:rPr>
          <w:rFonts w:ascii="Times New Roman" w:eastAsia="Times New Roman" w:hAnsi="Times New Roman" w:cs="Times New Roman"/>
          <w:color w:val="000000"/>
          <w:lang w:eastAsia="ru-RU"/>
        </w:rPr>
        <w:t>"___" ________________ 20___ року</w:t>
      </w:r>
    </w:p>
    <w:p w14:paraId="39E3D5DE" w14:textId="366E9757" w:rsidR="007C79C3" w:rsidRPr="00742DC8" w:rsidRDefault="007C79C3" w:rsidP="00742DC8">
      <w:pPr>
        <w:spacing w:after="0" w:line="240" w:lineRule="auto"/>
        <w:jc w:val="both"/>
        <w:rPr>
          <w:rFonts w:ascii="Times New Roman" w:eastAsia="Times New Roman" w:hAnsi="Times New Roman" w:cs="Times New Roman"/>
          <w:color w:val="000000"/>
          <w:lang w:eastAsia="ru-RU"/>
        </w:rPr>
      </w:pPr>
      <w:r w:rsidRPr="00742DC8">
        <w:rPr>
          <w:rFonts w:ascii="Times New Roman" w:eastAsia="Times New Roman" w:hAnsi="Times New Roman" w:cs="Times New Roman"/>
          <w:color w:val="000000"/>
          <w:lang w:eastAsia="ru-RU"/>
        </w:rPr>
        <w:t>_____</w:t>
      </w:r>
      <w:r w:rsidR="00742DC8" w:rsidRPr="00742DC8">
        <w:rPr>
          <w:rFonts w:ascii="Times New Roman" w:eastAsia="Times New Roman" w:hAnsi="Times New Roman" w:cs="Times New Roman"/>
          <w:color w:val="000000"/>
          <w:lang w:val="uk-UA" w:eastAsia="ru-RU"/>
        </w:rPr>
        <w:t>_________________________</w:t>
      </w:r>
      <w:r w:rsidRPr="00742DC8">
        <w:rPr>
          <w:rFonts w:ascii="Times New Roman" w:eastAsia="Times New Roman" w:hAnsi="Times New Roman" w:cs="Times New Roman"/>
          <w:color w:val="000000"/>
          <w:lang w:eastAsia="ru-RU"/>
        </w:rPr>
        <w:t>___________________________________________</w:t>
      </w:r>
    </w:p>
    <w:p w14:paraId="74907A04" w14:textId="77777777" w:rsidR="007C79C3" w:rsidRPr="00742DC8" w:rsidRDefault="007C79C3"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r w:rsidRPr="00742DC8">
        <w:rPr>
          <w:rFonts w:ascii="Times New Roman" w:eastAsia="Times New Roman" w:hAnsi="Times New Roman" w:cs="Times New Roman"/>
          <w:color w:val="000000"/>
          <w:lang w:eastAsia="ru-RU"/>
        </w:rPr>
        <w:t>[</w:t>
      </w:r>
      <w:proofErr w:type="gramStart"/>
      <w:r w:rsidRPr="00742DC8">
        <w:rPr>
          <w:rFonts w:ascii="Times New Roman" w:eastAsia="Times New Roman" w:hAnsi="Times New Roman" w:cs="Times New Roman"/>
          <w:color w:val="000000"/>
          <w:lang w:eastAsia="ru-RU"/>
        </w:rPr>
        <w:t>П</w:t>
      </w:r>
      <w:proofErr w:type="gramEnd"/>
      <w:r w:rsidRPr="00742DC8">
        <w:rPr>
          <w:rFonts w:ascii="Times New Roman" w:eastAsia="Times New Roman" w:hAnsi="Times New Roman" w:cs="Times New Roman"/>
          <w:color w:val="000000"/>
          <w:lang w:eastAsia="ru-RU"/>
        </w:rPr>
        <w:t>ідпис] [прізвище, ініціали, посада уповноваженої особи учасника]</w:t>
      </w:r>
    </w:p>
    <w:p w14:paraId="55BF6C7F" w14:textId="77777777" w:rsidR="000006CE" w:rsidRPr="00742DC8" w:rsidRDefault="000006CE"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6AD919EC"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25C45C4F"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791619FD"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5FEFF033"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12DEC6F2"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0782F368"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45C086D1"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0600D5F3"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691C6C78"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027A2358"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22AAA217" w14:textId="77777777" w:rsidR="0057063F" w:rsidRPr="00742DC8"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07190BE7" w14:textId="77777777" w:rsidR="0057063F" w:rsidRDefault="0057063F"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3FFB3E37" w14:textId="77777777" w:rsidR="00A909A5" w:rsidRDefault="00A909A5"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248EA397" w14:textId="77777777" w:rsidR="00A909A5" w:rsidRPr="00742DC8" w:rsidRDefault="00A909A5" w:rsidP="000F646A">
      <w:pPr>
        <w:spacing w:before="100" w:beforeAutospacing="1" w:after="100" w:afterAutospacing="1" w:line="240" w:lineRule="auto"/>
        <w:jc w:val="both"/>
        <w:rPr>
          <w:rFonts w:ascii="Times New Roman" w:eastAsia="Times New Roman" w:hAnsi="Times New Roman" w:cs="Times New Roman"/>
          <w:color w:val="000000"/>
          <w:lang w:val="uk-UA" w:eastAsia="ru-RU"/>
        </w:rPr>
      </w:pPr>
    </w:p>
    <w:p w14:paraId="61647B8E" w14:textId="77777777" w:rsidR="00494278" w:rsidRPr="00742DC8" w:rsidRDefault="00494278" w:rsidP="000F646A">
      <w:pPr>
        <w:spacing w:line="240" w:lineRule="auto"/>
        <w:rPr>
          <w:rFonts w:ascii="Times New Roman" w:hAnsi="Times New Roman" w:cs="Times New Roman"/>
          <w:lang w:val="uk-UA"/>
        </w:rPr>
      </w:pPr>
    </w:p>
    <w:p w14:paraId="59BDB91D" w14:textId="77777777" w:rsidR="00F72780" w:rsidRPr="00742DC8" w:rsidRDefault="00F72780" w:rsidP="000F646A">
      <w:pPr>
        <w:spacing w:line="240" w:lineRule="auto"/>
        <w:rPr>
          <w:rFonts w:ascii="Times New Roman" w:hAnsi="Times New Roman" w:cs="Times New Roman"/>
          <w:lang w:val="uk-UA"/>
        </w:rPr>
      </w:pPr>
    </w:p>
    <w:p w14:paraId="5E7385E8" w14:textId="77777777" w:rsidR="00F72780" w:rsidRPr="00742DC8" w:rsidRDefault="00F72780" w:rsidP="000F646A">
      <w:pPr>
        <w:spacing w:line="240" w:lineRule="auto"/>
        <w:rPr>
          <w:rFonts w:ascii="Times New Roman" w:hAnsi="Times New Roman" w:cs="Times New Roman"/>
          <w:lang w:val="uk-UA"/>
        </w:rPr>
      </w:pPr>
    </w:p>
    <w:p w14:paraId="10E4FAE3" w14:textId="77777777" w:rsidR="00F72780" w:rsidRPr="00742DC8" w:rsidRDefault="00F72780" w:rsidP="000F646A">
      <w:pPr>
        <w:spacing w:line="240" w:lineRule="auto"/>
        <w:rPr>
          <w:rFonts w:ascii="Times New Roman" w:hAnsi="Times New Roman" w:cs="Times New Roman"/>
          <w:lang w:val="uk-UA"/>
        </w:rPr>
      </w:pPr>
    </w:p>
    <w:p w14:paraId="3B7995A1" w14:textId="77777777" w:rsidR="00F72780" w:rsidRPr="00742DC8" w:rsidRDefault="00F72780" w:rsidP="000F646A">
      <w:pPr>
        <w:spacing w:line="240" w:lineRule="auto"/>
        <w:rPr>
          <w:rFonts w:ascii="Times New Roman" w:hAnsi="Times New Roman" w:cs="Times New Roman"/>
          <w:lang w:val="uk-UA"/>
        </w:rPr>
      </w:pPr>
    </w:p>
    <w:p w14:paraId="0636CA6A" w14:textId="4A811EFF" w:rsidR="007D29DA" w:rsidRPr="00E762E2" w:rsidRDefault="00600437" w:rsidP="00E762E2">
      <w:pPr>
        <w:spacing w:after="0" w:line="240" w:lineRule="auto"/>
        <w:jc w:val="right"/>
        <w:rPr>
          <w:rFonts w:ascii="Times New Roman" w:eastAsia="Calibri" w:hAnsi="Times New Roman" w:cs="Times New Roman"/>
          <w:b/>
          <w:bCs/>
          <w:lang w:val="uk-UA"/>
        </w:rPr>
      </w:pPr>
      <w:r w:rsidRPr="00E762E2">
        <w:rPr>
          <w:rFonts w:ascii="Times New Roman" w:eastAsia="Calibri" w:hAnsi="Times New Roman" w:cs="Times New Roman"/>
          <w:b/>
          <w:bCs/>
          <w:lang w:val="uk-UA"/>
        </w:rPr>
        <w:lastRenderedPageBreak/>
        <w:t>Д</w:t>
      </w:r>
      <w:r w:rsidR="007D29DA" w:rsidRPr="00E762E2">
        <w:rPr>
          <w:rFonts w:ascii="Times New Roman" w:eastAsia="Calibri" w:hAnsi="Times New Roman" w:cs="Times New Roman"/>
          <w:b/>
          <w:bCs/>
          <w:lang w:val="uk-UA"/>
        </w:rPr>
        <w:t xml:space="preserve">одаток № </w:t>
      </w:r>
      <w:r w:rsidR="00D66F86" w:rsidRPr="00E762E2">
        <w:rPr>
          <w:rFonts w:ascii="Times New Roman" w:eastAsia="Calibri" w:hAnsi="Times New Roman" w:cs="Times New Roman"/>
          <w:b/>
          <w:bCs/>
          <w:lang w:val="uk-UA"/>
        </w:rPr>
        <w:t>5</w:t>
      </w:r>
      <w:r w:rsidR="007D29DA" w:rsidRPr="00E762E2">
        <w:rPr>
          <w:rFonts w:ascii="Times New Roman" w:eastAsia="Calibri" w:hAnsi="Times New Roman" w:cs="Times New Roman"/>
          <w:b/>
          <w:bCs/>
          <w:lang w:val="uk-UA"/>
        </w:rPr>
        <w:t xml:space="preserve"> до тендерної документації</w:t>
      </w:r>
    </w:p>
    <w:p w14:paraId="737EF80C" w14:textId="77777777" w:rsidR="007D29DA" w:rsidRPr="00E762E2" w:rsidRDefault="007D29DA" w:rsidP="00E762E2">
      <w:pPr>
        <w:tabs>
          <w:tab w:val="right" w:pos="0"/>
        </w:tabs>
        <w:spacing w:after="0" w:line="240" w:lineRule="auto"/>
        <w:rPr>
          <w:rFonts w:ascii="Times New Roman" w:eastAsia="Calibri" w:hAnsi="Times New Roman" w:cs="Times New Roman"/>
          <w:i/>
          <w:iCs/>
          <w:lang w:val="uk-UA"/>
        </w:rPr>
      </w:pPr>
    </w:p>
    <w:p w14:paraId="28874A7D" w14:textId="77777777" w:rsidR="00E762E2" w:rsidRPr="00E762E2" w:rsidRDefault="00E762E2" w:rsidP="00E762E2">
      <w:pPr>
        <w:widowControl w:val="0"/>
        <w:suppressAutoHyphens/>
        <w:spacing w:after="0" w:line="240" w:lineRule="auto"/>
        <w:jc w:val="center"/>
        <w:rPr>
          <w:rFonts w:ascii="Times New Roman" w:hAnsi="Times New Roman" w:cs="Times New Roman"/>
          <w:b/>
          <w:bCs/>
          <w:lang w:eastAsia="zh-CN" w:bidi="hi-IN"/>
        </w:rPr>
      </w:pPr>
      <w:r w:rsidRPr="00E762E2">
        <w:rPr>
          <w:rFonts w:ascii="Times New Roman" w:hAnsi="Times New Roman" w:cs="Times New Roman"/>
          <w:b/>
          <w:bCs/>
          <w:lang w:eastAsia="zh-CN" w:bidi="hi-IN"/>
        </w:rPr>
        <w:t>ПРОЕКТ ДОГОВОРУ</w:t>
      </w:r>
    </w:p>
    <w:p w14:paraId="6941729A" w14:textId="77777777" w:rsidR="00E762E2" w:rsidRPr="00E762E2" w:rsidRDefault="00E762E2" w:rsidP="00E762E2">
      <w:pPr>
        <w:widowControl w:val="0"/>
        <w:suppressAutoHyphens/>
        <w:spacing w:after="0" w:line="240" w:lineRule="auto"/>
        <w:jc w:val="center"/>
        <w:rPr>
          <w:rFonts w:ascii="Times New Roman" w:hAnsi="Times New Roman" w:cs="Times New Roman"/>
          <w:b/>
          <w:bCs/>
          <w:lang w:eastAsia="zh-CN" w:bidi="hi-IN"/>
        </w:rPr>
      </w:pPr>
    </w:p>
    <w:p w14:paraId="0ED66BF2" w14:textId="77777777" w:rsidR="00E762E2" w:rsidRPr="00E762E2" w:rsidRDefault="00E762E2" w:rsidP="00E762E2">
      <w:pPr>
        <w:widowControl w:val="0"/>
        <w:suppressAutoHyphens/>
        <w:spacing w:after="0" w:line="240" w:lineRule="auto"/>
        <w:jc w:val="center"/>
        <w:rPr>
          <w:rFonts w:ascii="Times New Roman" w:hAnsi="Times New Roman" w:cs="Times New Roman"/>
          <w:b/>
          <w:bCs/>
          <w:lang w:eastAsia="zh-CN" w:bidi="hi-IN"/>
        </w:rPr>
      </w:pPr>
      <w:r w:rsidRPr="00E762E2">
        <w:rPr>
          <w:rFonts w:ascii="Times New Roman" w:hAnsi="Times New Roman" w:cs="Times New Roman"/>
          <w:b/>
          <w:bCs/>
          <w:lang w:eastAsia="zh-CN" w:bidi="hi-IN"/>
        </w:rPr>
        <w:t>Догові</w:t>
      </w:r>
      <w:proofErr w:type="gramStart"/>
      <w:r w:rsidRPr="00E762E2">
        <w:rPr>
          <w:rFonts w:ascii="Times New Roman" w:hAnsi="Times New Roman" w:cs="Times New Roman"/>
          <w:b/>
          <w:bCs/>
          <w:lang w:eastAsia="zh-CN" w:bidi="hi-IN"/>
        </w:rPr>
        <w:t>р</w:t>
      </w:r>
      <w:proofErr w:type="gramEnd"/>
      <w:r w:rsidRPr="00E762E2">
        <w:rPr>
          <w:rFonts w:ascii="Times New Roman" w:hAnsi="Times New Roman" w:cs="Times New Roman"/>
          <w:b/>
          <w:bCs/>
          <w:lang w:eastAsia="zh-CN" w:bidi="hi-IN"/>
        </w:rPr>
        <w:t xml:space="preserve"> №  ____</w:t>
      </w:r>
    </w:p>
    <w:p w14:paraId="52F7C8E7" w14:textId="77777777" w:rsidR="00E762E2" w:rsidRPr="00E762E2" w:rsidRDefault="00E762E2" w:rsidP="00E762E2">
      <w:pPr>
        <w:widowControl w:val="0"/>
        <w:suppressAutoHyphens/>
        <w:spacing w:after="0" w:line="240" w:lineRule="auto"/>
        <w:jc w:val="center"/>
        <w:rPr>
          <w:rFonts w:ascii="Times New Roman" w:hAnsi="Times New Roman" w:cs="Times New Roman"/>
          <w:b/>
          <w:bCs/>
          <w:lang w:eastAsia="zh-CN" w:bidi="hi-IN"/>
        </w:rPr>
      </w:pPr>
      <w:r w:rsidRPr="00E762E2">
        <w:rPr>
          <w:rFonts w:ascii="Times New Roman" w:hAnsi="Times New Roman" w:cs="Times New Roman"/>
          <w:b/>
          <w:bCs/>
          <w:lang w:eastAsia="zh-CN" w:bidi="hi-IN"/>
        </w:rPr>
        <w:t>про постачання товару</w:t>
      </w:r>
    </w:p>
    <w:p w14:paraId="06E32348" w14:textId="77777777" w:rsidR="00E762E2" w:rsidRPr="00E762E2" w:rsidRDefault="00E762E2" w:rsidP="00E762E2">
      <w:pPr>
        <w:widowControl w:val="0"/>
        <w:suppressAutoHyphens/>
        <w:spacing w:after="0" w:line="240" w:lineRule="auto"/>
        <w:jc w:val="center"/>
        <w:rPr>
          <w:rFonts w:ascii="Times New Roman" w:hAnsi="Times New Roman" w:cs="Times New Roman"/>
          <w:b/>
          <w:bCs/>
          <w:lang w:eastAsia="zh-CN" w:bidi="hi-IN"/>
        </w:rPr>
      </w:pPr>
    </w:p>
    <w:p w14:paraId="52CD4112"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_________________</w:t>
      </w:r>
      <w:r w:rsidRPr="00E762E2">
        <w:rPr>
          <w:rFonts w:ascii="Times New Roman" w:hAnsi="Times New Roman" w:cs="Times New Roman"/>
          <w:lang w:eastAsia="zh-CN" w:bidi="hi-IN"/>
        </w:rPr>
        <w:tab/>
        <w:t xml:space="preserve">                                                             «______» ____________ 2024 року</w:t>
      </w:r>
    </w:p>
    <w:p w14:paraId="2746270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495523E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Головненська спеціальна школа «Центр освіти» Волинської обласної ради, в особі в.о. директора Сушик Наталії Іванівни, що діє на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ідставі Статуту (далі - Замовник), з однієї сторони, і 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14:paraId="624FD46C"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I. ПРЕДМЕТ ДОГОВОРУ</w:t>
      </w:r>
    </w:p>
    <w:p w14:paraId="2B951C3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1.1. Постачальник зобов'язується з дати укладання Договору протягом 2024 р. поставляти Замовнику Товар, зазначений у Специфікації </w:t>
      </w:r>
      <w:proofErr w:type="gramStart"/>
      <w:r w:rsidRPr="00E762E2">
        <w:rPr>
          <w:rFonts w:ascii="Times New Roman" w:hAnsi="Times New Roman" w:cs="Times New Roman"/>
          <w:lang w:eastAsia="zh-CN" w:bidi="hi-IN"/>
        </w:rPr>
        <w:t>до</w:t>
      </w:r>
      <w:proofErr w:type="gramEnd"/>
      <w:r w:rsidRPr="00E762E2">
        <w:rPr>
          <w:rFonts w:ascii="Times New Roman" w:hAnsi="Times New Roman" w:cs="Times New Roman"/>
          <w:lang w:eastAsia="zh-CN" w:bidi="hi-IN"/>
        </w:rPr>
        <w:t xml:space="preserve"> Договору (Додаток 1), а Замовник - прийняти і оплатити Товар, який постачається згідно з умовами цього Договору.</w:t>
      </w:r>
    </w:p>
    <w:p w14:paraId="12680974" w14:textId="45004BF0" w:rsidR="00E762E2" w:rsidRPr="00E762E2" w:rsidRDefault="00E762E2" w:rsidP="00E762E2">
      <w:pPr>
        <w:widowControl w:val="0"/>
        <w:suppressAutoHyphens/>
        <w:spacing w:after="0" w:line="240" w:lineRule="auto"/>
        <w:jc w:val="both"/>
        <w:rPr>
          <w:rFonts w:ascii="Times New Roman" w:hAnsi="Times New Roman" w:cs="Times New Roman"/>
          <w:b/>
          <w:i/>
          <w:iCs/>
          <w:shd w:val="clear" w:color="auto" w:fill="FFFFFF"/>
          <w:lang w:val="uk-UA"/>
        </w:rPr>
      </w:pPr>
      <w:r w:rsidRPr="00E762E2">
        <w:rPr>
          <w:rFonts w:ascii="Times New Roman" w:hAnsi="Times New Roman" w:cs="Times New Roman"/>
          <w:lang w:eastAsia="zh-CN" w:bidi="hi-IN"/>
        </w:rPr>
        <w:t xml:space="preserve">1.2. Найменування Товару: код ДК 021:2015 – </w:t>
      </w:r>
      <w:r w:rsidRPr="00E762E2">
        <w:rPr>
          <w:rFonts w:ascii="Times New Roman" w:hAnsi="Times New Roman" w:cs="Times New Roman"/>
        </w:rPr>
        <w:t>15</w:t>
      </w:r>
      <w:r>
        <w:rPr>
          <w:rFonts w:ascii="Times New Roman" w:hAnsi="Times New Roman" w:cs="Times New Roman"/>
          <w:lang w:val="uk-UA"/>
        </w:rPr>
        <w:t>55</w:t>
      </w:r>
      <w:r w:rsidRPr="00E762E2">
        <w:rPr>
          <w:rFonts w:ascii="Times New Roman" w:hAnsi="Times New Roman" w:cs="Times New Roman"/>
        </w:rPr>
        <w:t>0000-</w:t>
      </w:r>
      <w:r>
        <w:rPr>
          <w:rFonts w:ascii="Times New Roman" w:hAnsi="Times New Roman" w:cs="Times New Roman"/>
          <w:lang w:val="uk-UA"/>
        </w:rPr>
        <w:t>8</w:t>
      </w:r>
      <w:r w:rsidRPr="00E762E2">
        <w:rPr>
          <w:rFonts w:ascii="Times New Roman" w:hAnsi="Times New Roman" w:cs="Times New Roman"/>
        </w:rPr>
        <w:t xml:space="preserve"> </w:t>
      </w:r>
      <w:r>
        <w:rPr>
          <w:rFonts w:ascii="Times New Roman" w:hAnsi="Times New Roman" w:cs="Times New Roman"/>
          <w:lang w:val="uk-UA"/>
        </w:rPr>
        <w:t xml:space="preserve">Молочні продукти </w:t>
      </w:r>
      <w:proofErr w:type="gramStart"/>
      <w:r>
        <w:rPr>
          <w:rFonts w:ascii="Times New Roman" w:hAnsi="Times New Roman" w:cs="Times New Roman"/>
          <w:lang w:val="uk-UA"/>
        </w:rPr>
        <w:t>р</w:t>
      </w:r>
      <w:proofErr w:type="gramEnd"/>
      <w:r>
        <w:rPr>
          <w:rFonts w:ascii="Times New Roman" w:hAnsi="Times New Roman" w:cs="Times New Roman"/>
          <w:lang w:val="uk-UA"/>
        </w:rPr>
        <w:t>ізні (сметана, йогурт</w:t>
      </w:r>
    </w:p>
    <w:p w14:paraId="3C3F65B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1.3. Асортимент, кількість, ці</w:t>
      </w:r>
      <w:proofErr w:type="gramStart"/>
      <w:r w:rsidRPr="00E762E2">
        <w:rPr>
          <w:rFonts w:ascii="Times New Roman" w:hAnsi="Times New Roman" w:cs="Times New Roman"/>
          <w:lang w:eastAsia="zh-CN" w:bidi="hi-IN"/>
        </w:rPr>
        <w:t>на</w:t>
      </w:r>
      <w:proofErr w:type="gramEnd"/>
      <w:r w:rsidRPr="00E762E2">
        <w:rPr>
          <w:rFonts w:ascii="Times New Roman" w:hAnsi="Times New Roman" w:cs="Times New Roman"/>
          <w:lang w:eastAsia="zh-CN" w:bidi="hi-IN"/>
        </w:rPr>
        <w:t xml:space="preserve"> за одиницю Товару зазначається у Специфікації до Договору (Додаток 1) </w:t>
      </w:r>
    </w:p>
    <w:p w14:paraId="672D9DEE" w14:textId="622BF5DC" w:rsidR="00E762E2" w:rsidRPr="006D127B" w:rsidRDefault="00E762E2" w:rsidP="00E762E2">
      <w:pPr>
        <w:widowControl w:val="0"/>
        <w:suppressAutoHyphens/>
        <w:spacing w:after="0" w:line="240" w:lineRule="auto"/>
        <w:jc w:val="both"/>
        <w:rPr>
          <w:rFonts w:ascii="Times New Roman" w:hAnsi="Times New Roman" w:cs="Times New Roman"/>
          <w:b/>
          <w:i/>
          <w:iCs/>
          <w:shd w:val="clear" w:color="auto" w:fill="FFFFFF"/>
          <w:lang w:val="uk-UA"/>
        </w:rPr>
      </w:pPr>
      <w:r w:rsidRPr="00E762E2">
        <w:rPr>
          <w:rFonts w:ascii="Times New Roman" w:hAnsi="Times New Roman" w:cs="Times New Roman"/>
          <w:lang w:eastAsia="zh-CN" w:bidi="hi-IN"/>
        </w:rPr>
        <w:t xml:space="preserve">1.3.1. Асортимент та кількість товару становить: </w:t>
      </w:r>
      <w:r w:rsidR="006D127B">
        <w:rPr>
          <w:rFonts w:ascii="Times New Roman" w:hAnsi="Times New Roman" w:cs="Times New Roman"/>
          <w:lang w:val="uk-UA" w:eastAsia="zh-CN" w:bidi="hi-IN"/>
        </w:rPr>
        <w:t>сметана __ %-300 кг; йогурт 125 мл (стакан)    %  - 14000шт</w:t>
      </w:r>
    </w:p>
    <w:p w14:paraId="5C1090B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1.4. Кількість Товару та сума Договору, можуть бути зменшені залежно від потреб Замовника.</w:t>
      </w:r>
    </w:p>
    <w:p w14:paraId="028DCEB3"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II.  ЯКІСТЬ ТОВАРІ</w:t>
      </w:r>
      <w:proofErr w:type="gramStart"/>
      <w:r w:rsidRPr="00E762E2">
        <w:rPr>
          <w:rFonts w:ascii="Times New Roman" w:hAnsi="Times New Roman" w:cs="Times New Roman"/>
          <w:lang w:eastAsia="zh-CN" w:bidi="hi-IN"/>
        </w:rPr>
        <w:t>В</w:t>
      </w:r>
      <w:proofErr w:type="gramEnd"/>
    </w:p>
    <w:p w14:paraId="153F5E4E"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2.1. Постачальник повинен поставити Замовнику товар, якість  якого відповідає умовам </w:t>
      </w:r>
      <w:proofErr w:type="gramStart"/>
      <w:r w:rsidRPr="00E762E2">
        <w:rPr>
          <w:rFonts w:ascii="Times New Roman" w:hAnsi="Times New Roman" w:cs="Times New Roman"/>
          <w:lang w:eastAsia="zh-CN" w:bidi="hi-IN"/>
        </w:rPr>
        <w:t>чинного</w:t>
      </w:r>
      <w:proofErr w:type="gramEnd"/>
      <w:r w:rsidRPr="00E762E2">
        <w:rPr>
          <w:rFonts w:ascii="Times New Roman" w:hAnsi="Times New Roman" w:cs="Times New Roman"/>
          <w:lang w:eastAsia="zh-CN" w:bidi="hi-IN"/>
        </w:rPr>
        <w:t xml:space="preserve"> законодавства та пропозиції учасника.</w:t>
      </w:r>
    </w:p>
    <w:p w14:paraId="3B118F6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2.2. Постачальник здійснює поставку товарів тільки дозволених до застосування на території України</w:t>
      </w:r>
    </w:p>
    <w:p w14:paraId="2BB86F8A"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2.3. Якщо товар виявиться дефектним або таким, що не відповідає умовам цього Договору, Постачальник зобов’язаний замінити неякісний товар. Всі витрати, </w:t>
      </w:r>
      <w:proofErr w:type="gramStart"/>
      <w:r w:rsidRPr="00E762E2">
        <w:rPr>
          <w:rFonts w:ascii="Times New Roman" w:hAnsi="Times New Roman" w:cs="Times New Roman"/>
          <w:lang w:eastAsia="zh-CN" w:bidi="hi-IN"/>
        </w:rPr>
        <w:t>пов’язан</w:t>
      </w:r>
      <w:proofErr w:type="gramEnd"/>
      <w:r w:rsidRPr="00E762E2">
        <w:rPr>
          <w:rFonts w:ascii="Times New Roman" w:hAnsi="Times New Roman" w:cs="Times New Roman"/>
          <w:lang w:eastAsia="zh-CN" w:bidi="hi-IN"/>
        </w:rPr>
        <w:t xml:space="preserve">і із заміною товару неналежної якості (транспортні витрати та ін.), несе Постачальник. Термін, протягом якого постачальник повинен замінити товар, – не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ізніше ніж протягом однієї доби з моменту встановлення, що товар не відповідає встановленим якісним характеристикам.</w:t>
      </w:r>
    </w:p>
    <w:p w14:paraId="5D9BCF4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w:t>
      </w:r>
      <w:proofErr w:type="gramStart"/>
      <w:r w:rsidRPr="00E762E2">
        <w:rPr>
          <w:rFonts w:ascii="Times New Roman" w:hAnsi="Times New Roman" w:cs="Times New Roman"/>
          <w:lang w:eastAsia="zh-CN" w:bidi="hi-IN"/>
        </w:rPr>
        <w:t>техн</w:t>
      </w:r>
      <w:proofErr w:type="gramEnd"/>
      <w:r w:rsidRPr="00E762E2">
        <w:rPr>
          <w:rFonts w:ascii="Times New Roman" w:hAnsi="Times New Roman" w:cs="Times New Roman"/>
          <w:lang w:eastAsia="zh-CN" w:bidi="hi-IN"/>
        </w:rPr>
        <w:t>ічних умов відповідно до діючого законодавства України.</w:t>
      </w:r>
    </w:p>
    <w:p w14:paraId="3D6BE84E"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FBBC86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2.6. Постачальник відповідає за дотримання правил зберігання товарів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 xml:space="preserve">ід час транспортування. </w:t>
      </w:r>
    </w:p>
    <w:p w14:paraId="12052AD6"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 xml:space="preserve">III.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ІНА ДОГОВОРУ</w:t>
      </w:r>
    </w:p>
    <w:p w14:paraId="6B49056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3.1.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іна цього Договору становить  ______________ грн. (____________________________) з/без ПДВ.</w:t>
      </w:r>
    </w:p>
    <w:p w14:paraId="6B61C41E"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3.2.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іна цього  Договору  може  бути  зменшена від реальних потреб Замовника та реального фінансування Замовника.</w:t>
      </w:r>
    </w:p>
    <w:p w14:paraId="20ADA29E"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3.3. Ціна </w:t>
      </w:r>
      <w:proofErr w:type="gramStart"/>
      <w:r w:rsidRPr="00E762E2">
        <w:rPr>
          <w:rFonts w:ascii="Times New Roman" w:hAnsi="Times New Roman" w:cs="Times New Roman"/>
          <w:lang w:eastAsia="zh-CN" w:bidi="hi-IN"/>
        </w:rPr>
        <w:t>на</w:t>
      </w:r>
      <w:proofErr w:type="gramEnd"/>
      <w:r w:rsidRPr="00E762E2">
        <w:rPr>
          <w:rFonts w:ascii="Times New Roman" w:hAnsi="Times New Roman" w:cs="Times New Roman"/>
          <w:lang w:eastAsia="zh-CN" w:bidi="hi-IN"/>
        </w:rPr>
        <w:t xml:space="preserve"> товар встановлюється в національній грошовій одиниці України.</w:t>
      </w:r>
    </w:p>
    <w:p w14:paraId="40445AA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3.4.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9563E3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3.5.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іна цього Договору може бути змінена за взаємною згодою Сторін у разі:</w:t>
      </w:r>
    </w:p>
    <w:p w14:paraId="1C9D8864"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     узгодженої зміни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іни в бік зменшення (без зміни кількості (обсягу) та якості товару);</w:t>
      </w:r>
    </w:p>
    <w:p w14:paraId="628637F2"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 зміни ставок податків і зборів та/або зміною умов щодо надання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1D340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lastRenderedPageBreak/>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w:t>
      </w:r>
      <w:proofErr w:type="gramStart"/>
      <w:r w:rsidRPr="00E762E2">
        <w:rPr>
          <w:rFonts w:ascii="Times New Roman" w:hAnsi="Times New Roman" w:cs="Times New Roman"/>
          <w:lang w:eastAsia="zh-CN" w:bidi="hi-IN"/>
        </w:rPr>
        <w:t>про</w:t>
      </w:r>
      <w:proofErr w:type="gramEnd"/>
      <w:r w:rsidRPr="00E762E2">
        <w:rPr>
          <w:rFonts w:ascii="Times New Roman" w:hAnsi="Times New Roman" w:cs="Times New Roman"/>
          <w:lang w:eastAsia="zh-CN" w:bidi="hi-IN"/>
        </w:rPr>
        <w:t xml:space="preserve"> закупівлю.</w:t>
      </w:r>
    </w:p>
    <w:p w14:paraId="4561C6B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3.6. </w:t>
      </w: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 xml:space="preserve">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 xml:space="preserve">ідтвердження такого коливання та не повинна призвести до збільшення суми, визначеної в договорі </w:t>
      </w:r>
      <w:proofErr w:type="gramStart"/>
      <w:r w:rsidRPr="00E762E2">
        <w:rPr>
          <w:rFonts w:ascii="Times New Roman" w:hAnsi="Times New Roman" w:cs="Times New Roman"/>
          <w:lang w:eastAsia="zh-CN" w:bidi="hi-IN"/>
        </w:rPr>
        <w:t>про</w:t>
      </w:r>
      <w:proofErr w:type="gramEnd"/>
      <w:r w:rsidRPr="00E762E2">
        <w:rPr>
          <w:rFonts w:ascii="Times New Roman" w:hAnsi="Times New Roman" w:cs="Times New Roman"/>
          <w:lang w:eastAsia="zh-CN" w:bidi="hi-IN"/>
        </w:rPr>
        <w:t xml:space="preserve"> закупівлю на момент його укладення.   </w:t>
      </w:r>
    </w:p>
    <w:p w14:paraId="5311099C"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IV. ПОРЯДОК ЗДІЙСНЕННЯ ОПЛАТИ</w:t>
      </w:r>
    </w:p>
    <w:p w14:paraId="4FAA892D"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30-ти банківських днів з дня отримання товару.</w:t>
      </w:r>
      <w:r w:rsidRPr="00E762E2">
        <w:rPr>
          <w:rFonts w:ascii="Times New Roman" w:hAnsi="Times New Roman" w:cs="Times New Roman"/>
        </w:rPr>
        <w:t xml:space="preserve"> У разі затримки </w:t>
      </w:r>
      <w:proofErr w:type="gramStart"/>
      <w:r w:rsidRPr="00E762E2">
        <w:rPr>
          <w:rFonts w:ascii="Times New Roman" w:hAnsi="Times New Roman" w:cs="Times New Roman"/>
        </w:rPr>
        <w:t>бюджетного</w:t>
      </w:r>
      <w:proofErr w:type="gramEnd"/>
      <w:r w:rsidRPr="00E762E2">
        <w:rPr>
          <w:rFonts w:ascii="Times New Roman" w:hAnsi="Times New Roman" w:cs="Times New Roman"/>
        </w:rPr>
        <w:t xml:space="preserve"> фінансування, оплата вартості Продукції здійснюється протягом 10-ти банківських  днів з   моменту отримання бюджетного фінансування</w:t>
      </w:r>
      <w:r w:rsidRPr="00E762E2">
        <w:rPr>
          <w:rFonts w:ascii="Times New Roman" w:hAnsi="Times New Roman" w:cs="Times New Roman"/>
          <w:lang w:eastAsia="zh-CN" w:bidi="hi-IN"/>
        </w:rPr>
        <w:t xml:space="preserve">. </w:t>
      </w:r>
    </w:p>
    <w:p w14:paraId="5C5D6594"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V. ПОСТАВКА ТОВАРІ</w:t>
      </w:r>
      <w:proofErr w:type="gramStart"/>
      <w:r w:rsidRPr="00E762E2">
        <w:rPr>
          <w:rFonts w:ascii="Times New Roman" w:hAnsi="Times New Roman" w:cs="Times New Roman"/>
          <w:lang w:eastAsia="zh-CN" w:bidi="hi-IN"/>
        </w:rPr>
        <w:t>В</w:t>
      </w:r>
      <w:proofErr w:type="gramEnd"/>
    </w:p>
    <w:p w14:paraId="060EBDA1"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5.1. Товар має постачатися </w:t>
      </w:r>
      <w:proofErr w:type="gramStart"/>
      <w:r w:rsidRPr="00E762E2">
        <w:rPr>
          <w:rFonts w:ascii="Times New Roman" w:hAnsi="Times New Roman" w:cs="Times New Roman"/>
          <w:lang w:eastAsia="zh-CN" w:bidi="hi-IN"/>
        </w:rPr>
        <w:t>др</w:t>
      </w:r>
      <w:proofErr w:type="gramEnd"/>
      <w:r w:rsidRPr="00E762E2">
        <w:rPr>
          <w:rFonts w:ascii="Times New Roman" w:hAnsi="Times New Roman" w:cs="Times New Roman"/>
          <w:lang w:eastAsia="zh-CN" w:bidi="hi-IN"/>
        </w:rPr>
        <w:t xml:space="preserve">ібними партіями у кількості та асортименті згідно з заявками уповноважених осіб Замовника. </w:t>
      </w:r>
    </w:p>
    <w:p w14:paraId="7E8D7B50"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5.1.1. Постачання товару здійснюється за адресою: </w:t>
      </w:r>
      <w:r w:rsidRPr="00E762E2">
        <w:rPr>
          <w:rFonts w:ascii="Times New Roman" w:hAnsi="Times New Roman" w:cs="Times New Roman"/>
          <w:color w:val="000000"/>
          <w:lang w:eastAsia="zh-CN" w:bidi="hi-IN"/>
        </w:rPr>
        <w:t>44323, Волинська обл., Ковельський р-н, смт Головне, вул. Лесі Українки, 1</w:t>
      </w:r>
      <w:r w:rsidRPr="00E762E2">
        <w:rPr>
          <w:rFonts w:ascii="Times New Roman" w:hAnsi="Times New Roman" w:cs="Times New Roman"/>
          <w:lang w:eastAsia="zh-CN" w:bidi="hi-IN"/>
        </w:rPr>
        <w:t>.</w:t>
      </w:r>
    </w:p>
    <w:p w14:paraId="14C0A440"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5.1.2. Розвантаження товару здійснюється представниками Постачальника та Замовника.</w:t>
      </w:r>
    </w:p>
    <w:p w14:paraId="3D69EC3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5.1.3. Строк (термін) поставки Товару: до 31.12.2024 року. </w:t>
      </w:r>
    </w:p>
    <w:p w14:paraId="2397BFF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5.2. Постачальник зобов’язаний одночасно з Товаром передати Замовнику документи, що стосуються Товару та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ідлягають переданню разом із Товаром відповідно до Договору.</w:t>
      </w:r>
    </w:p>
    <w:p w14:paraId="0FAC333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5C3649B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5.4. Згідно Санітарно - гі</w:t>
      </w:r>
      <w:proofErr w:type="gramStart"/>
      <w:r w:rsidRPr="00E762E2">
        <w:rPr>
          <w:rFonts w:ascii="Times New Roman" w:hAnsi="Times New Roman" w:cs="Times New Roman"/>
          <w:lang w:eastAsia="zh-CN" w:bidi="hi-IN"/>
        </w:rPr>
        <w:t>г</w:t>
      </w:r>
      <w:proofErr w:type="gramEnd"/>
      <w:r w:rsidRPr="00E762E2">
        <w:rPr>
          <w:rFonts w:ascii="Times New Roman" w:hAnsi="Times New Roman" w:cs="Times New Roman"/>
          <w:lang w:eastAsia="zh-CN" w:bidi="hi-IN"/>
        </w:rPr>
        <w:t>ієнічних норм транспортування продуктів здійснюється спеціальним автотранспортом Постачальника</w:t>
      </w:r>
    </w:p>
    <w:p w14:paraId="29B768F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5.5. </w:t>
      </w:r>
      <w:proofErr w:type="gramStart"/>
      <w:r w:rsidRPr="00E762E2">
        <w:rPr>
          <w:rFonts w:ascii="Times New Roman" w:hAnsi="Times New Roman" w:cs="Times New Roman"/>
          <w:lang w:eastAsia="zh-CN" w:bidi="hi-IN"/>
        </w:rPr>
        <w:t>У</w:t>
      </w:r>
      <w:proofErr w:type="gramEnd"/>
      <w:r w:rsidRPr="00E762E2">
        <w:rPr>
          <w:rFonts w:ascii="Times New Roman" w:hAnsi="Times New Roman" w:cs="Times New Roman"/>
          <w:lang w:eastAsia="zh-CN" w:bidi="hi-IN"/>
        </w:rPr>
        <w:t xml:space="preserve"> </w:t>
      </w:r>
      <w:proofErr w:type="gramStart"/>
      <w:r w:rsidRPr="00E762E2">
        <w:rPr>
          <w:rFonts w:ascii="Times New Roman" w:hAnsi="Times New Roman" w:cs="Times New Roman"/>
          <w:lang w:eastAsia="zh-CN" w:bidi="hi-IN"/>
        </w:rPr>
        <w:t>раз</w:t>
      </w:r>
      <w:proofErr w:type="gramEnd"/>
      <w:r w:rsidRPr="00E762E2">
        <w:rPr>
          <w:rFonts w:ascii="Times New Roman" w:hAnsi="Times New Roman" w:cs="Times New Roman"/>
          <w:lang w:eastAsia="zh-CN" w:bidi="hi-IN"/>
        </w:rPr>
        <w:t>і вимушених канікул та/або карантину Замовник може зробити повернення, а Постачальник прийняти  товар протягом доби з дня отримання.</w:t>
      </w:r>
    </w:p>
    <w:p w14:paraId="7C42CA5B"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VI. ПРАВА ТА ОБОВ'ЯЗКИ СТОРІН</w:t>
      </w:r>
    </w:p>
    <w:p w14:paraId="295A043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6.1. Замовник зобов'язаний: </w:t>
      </w:r>
    </w:p>
    <w:p w14:paraId="7D606EE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6.1.1. Своєчасно та в повному обсязі сплачувати за </w:t>
      </w:r>
      <w:proofErr w:type="gramStart"/>
      <w:r w:rsidRPr="00E762E2">
        <w:rPr>
          <w:rFonts w:ascii="Times New Roman" w:hAnsi="Times New Roman" w:cs="Times New Roman"/>
          <w:lang w:eastAsia="zh-CN" w:bidi="hi-IN"/>
        </w:rPr>
        <w:t>поставлен</w:t>
      </w:r>
      <w:proofErr w:type="gramEnd"/>
      <w:r w:rsidRPr="00E762E2">
        <w:rPr>
          <w:rFonts w:ascii="Times New Roman" w:hAnsi="Times New Roman" w:cs="Times New Roman"/>
          <w:lang w:eastAsia="zh-CN" w:bidi="hi-IN"/>
        </w:rPr>
        <w:t xml:space="preserve">і товари; </w:t>
      </w:r>
    </w:p>
    <w:p w14:paraId="778B3AE1"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6.1.2. Приймати </w:t>
      </w:r>
      <w:proofErr w:type="gramStart"/>
      <w:r w:rsidRPr="00E762E2">
        <w:rPr>
          <w:rFonts w:ascii="Times New Roman" w:hAnsi="Times New Roman" w:cs="Times New Roman"/>
          <w:lang w:eastAsia="zh-CN" w:bidi="hi-IN"/>
        </w:rPr>
        <w:t>поставлен</w:t>
      </w:r>
      <w:proofErr w:type="gramEnd"/>
      <w:r w:rsidRPr="00E762E2">
        <w:rPr>
          <w:rFonts w:ascii="Times New Roman" w:hAnsi="Times New Roman" w:cs="Times New Roman"/>
          <w:lang w:eastAsia="zh-CN" w:bidi="hi-IN"/>
        </w:rPr>
        <w:t xml:space="preserve">і товари згідно з видаткової накладної. </w:t>
      </w:r>
    </w:p>
    <w:p w14:paraId="335EB4F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6.2. Замовник має право: </w:t>
      </w:r>
    </w:p>
    <w:p w14:paraId="53511882"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6.2.1. Достроково в односторонньому порядку розірвати цей Догові</w:t>
      </w: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xml:space="preserve"> у разі невиконання зобов'язань Постачальником, повідомивши про це його у 10-денний строк, у  випадках:</w:t>
      </w:r>
    </w:p>
    <w:p w14:paraId="69261694"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невиконання заявки на  поставку товару, наданої Замовником. Невиконанням заявки на поставку товару є затримка з поставкою товару </w:t>
      </w:r>
      <w:proofErr w:type="gramStart"/>
      <w:r w:rsidRPr="00E762E2">
        <w:rPr>
          <w:rFonts w:ascii="Times New Roman" w:hAnsi="Times New Roman" w:cs="Times New Roman"/>
          <w:lang w:eastAsia="zh-CN" w:bidi="hi-IN"/>
        </w:rPr>
        <w:t>на</w:t>
      </w:r>
      <w:proofErr w:type="gramEnd"/>
      <w:r w:rsidRPr="00E762E2">
        <w:rPr>
          <w:rFonts w:ascii="Times New Roman" w:hAnsi="Times New Roman" w:cs="Times New Roman"/>
          <w:lang w:eastAsia="zh-CN" w:bidi="hi-IN"/>
        </w:rPr>
        <w:t xml:space="preserve"> сім календарних днів, яка засвідчена актом;</w:t>
      </w:r>
    </w:p>
    <w:p w14:paraId="753D266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невідповідності якості поставленого товару тендерній пропозиції та розділу ІІ даного договору.</w:t>
      </w:r>
    </w:p>
    <w:p w14:paraId="45F7E45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систематичне (більше ніж двічі) не надання документів, які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ідтверджують якість товару, відповідно до розділу ІІ даного договору;</w:t>
      </w:r>
    </w:p>
    <w:p w14:paraId="51FF8EA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інші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ідстави визначенні договором та чинним законодавством.</w:t>
      </w:r>
    </w:p>
    <w:p w14:paraId="5411A870"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6.2.2. Контролювати поставку товарі</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 xml:space="preserve">  у строки, встановлені цим Договором, та їх якість; </w:t>
      </w:r>
    </w:p>
    <w:p w14:paraId="4477BAD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6.2.3. Зменшувати обсяг закупі</w:t>
      </w:r>
      <w:proofErr w:type="gramStart"/>
      <w:r w:rsidRPr="00E762E2">
        <w:rPr>
          <w:rFonts w:ascii="Times New Roman" w:hAnsi="Times New Roman" w:cs="Times New Roman"/>
          <w:lang w:eastAsia="zh-CN" w:bidi="hi-IN"/>
        </w:rPr>
        <w:t>вл</w:t>
      </w:r>
      <w:proofErr w:type="gramEnd"/>
      <w:r w:rsidRPr="00E762E2">
        <w:rPr>
          <w:rFonts w:ascii="Times New Roman" w:hAnsi="Times New Roman" w:cs="Times New Roman"/>
          <w:lang w:eastAsia="zh-CN" w:bidi="hi-IN"/>
        </w:rPr>
        <w:t>і товарів та загальну вартість цього Договору залежно від потреби замовника.</w:t>
      </w:r>
    </w:p>
    <w:p w14:paraId="4048728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6.3. Постачальник зобов'язаний: </w:t>
      </w:r>
    </w:p>
    <w:p w14:paraId="365E4809"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6.3.1. Забезпечити поставку  товарі</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 xml:space="preserve"> </w:t>
      </w:r>
      <w:proofErr w:type="gramStart"/>
      <w:r w:rsidRPr="00E762E2">
        <w:rPr>
          <w:rFonts w:ascii="Times New Roman" w:hAnsi="Times New Roman" w:cs="Times New Roman"/>
          <w:lang w:eastAsia="zh-CN" w:bidi="hi-IN"/>
        </w:rPr>
        <w:t>у</w:t>
      </w:r>
      <w:proofErr w:type="gramEnd"/>
      <w:r w:rsidRPr="00E762E2">
        <w:rPr>
          <w:rFonts w:ascii="Times New Roman" w:hAnsi="Times New Roman" w:cs="Times New Roman"/>
          <w:lang w:eastAsia="zh-CN" w:bidi="hi-IN"/>
        </w:rPr>
        <w:t xml:space="preserve"> строки, встановлені цим Договором; </w:t>
      </w:r>
    </w:p>
    <w:p w14:paraId="59FE5470"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6.3.2.Забезпечити поставку товарі</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 xml:space="preserve">, </w:t>
      </w:r>
      <w:proofErr w:type="gramStart"/>
      <w:r w:rsidRPr="00E762E2">
        <w:rPr>
          <w:rFonts w:ascii="Times New Roman" w:hAnsi="Times New Roman" w:cs="Times New Roman"/>
          <w:lang w:eastAsia="zh-CN" w:bidi="hi-IN"/>
        </w:rPr>
        <w:t>як</w:t>
      </w:r>
      <w:proofErr w:type="gramEnd"/>
      <w:r w:rsidRPr="00E762E2">
        <w:rPr>
          <w:rFonts w:ascii="Times New Roman" w:hAnsi="Times New Roman" w:cs="Times New Roman"/>
          <w:lang w:eastAsia="zh-CN" w:bidi="hi-IN"/>
        </w:rPr>
        <w:t xml:space="preserve">ість яких відповідає умовам, установленим розділом II цього Договору; </w:t>
      </w:r>
    </w:p>
    <w:p w14:paraId="0CFA3E5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6.4. Постачальник має право: </w:t>
      </w:r>
    </w:p>
    <w:p w14:paraId="7736F19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6.4.1. Своєчасно та в повному обсязі отримувати плату за </w:t>
      </w:r>
      <w:proofErr w:type="gramStart"/>
      <w:r w:rsidRPr="00E762E2">
        <w:rPr>
          <w:rFonts w:ascii="Times New Roman" w:hAnsi="Times New Roman" w:cs="Times New Roman"/>
          <w:lang w:eastAsia="zh-CN" w:bidi="hi-IN"/>
        </w:rPr>
        <w:t>поставлен</w:t>
      </w:r>
      <w:proofErr w:type="gramEnd"/>
      <w:r w:rsidRPr="00E762E2">
        <w:rPr>
          <w:rFonts w:ascii="Times New Roman" w:hAnsi="Times New Roman" w:cs="Times New Roman"/>
          <w:lang w:eastAsia="zh-CN" w:bidi="hi-IN"/>
        </w:rPr>
        <w:t xml:space="preserve">і товари; </w:t>
      </w:r>
    </w:p>
    <w:p w14:paraId="11DF011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6.4.2. У разі невиконання зобов'язань Замовником, які передбачені п.6.1 розділу VI Договору, Постачальник має право  достроково розірвати цей Догові</w:t>
      </w: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повідомивши про це замовника у 14-денний строк.</w:t>
      </w:r>
    </w:p>
    <w:p w14:paraId="333A14CB"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VII. ВІДПОВІДАЛЬНІСТЬ СТОРІН</w:t>
      </w:r>
    </w:p>
    <w:p w14:paraId="563C7B1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lastRenderedPageBreak/>
        <w:t xml:space="preserve">7.1. </w:t>
      </w:r>
      <w:proofErr w:type="gramStart"/>
      <w:r w:rsidRPr="00E762E2">
        <w:rPr>
          <w:rFonts w:ascii="Times New Roman" w:hAnsi="Times New Roman" w:cs="Times New Roman"/>
          <w:lang w:eastAsia="zh-CN" w:bidi="hi-IN"/>
        </w:rPr>
        <w:t>У</w:t>
      </w:r>
      <w:proofErr w:type="gramEnd"/>
      <w:r w:rsidRPr="00E762E2">
        <w:rPr>
          <w:rFonts w:ascii="Times New Roman" w:hAnsi="Times New Roman" w:cs="Times New Roman"/>
          <w:lang w:eastAsia="zh-CN" w:bidi="hi-IN"/>
        </w:rPr>
        <w:t xml:space="preserve"> </w:t>
      </w:r>
      <w:proofErr w:type="gramStart"/>
      <w:r w:rsidRPr="00E762E2">
        <w:rPr>
          <w:rFonts w:ascii="Times New Roman" w:hAnsi="Times New Roman" w:cs="Times New Roman"/>
          <w:lang w:eastAsia="zh-CN" w:bidi="hi-IN"/>
        </w:rPr>
        <w:t>раз</w:t>
      </w:r>
      <w:proofErr w:type="gramEnd"/>
      <w:r w:rsidRPr="00E762E2">
        <w:rPr>
          <w:rFonts w:ascii="Times New Roman" w:hAnsi="Times New Roman" w:cs="Times New Roman"/>
          <w:lang w:eastAsia="zh-CN" w:bidi="hi-I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94C4A1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7.2. У разі невиконання або несвоєчасного виконання зобов'язань при закупі</w:t>
      </w:r>
      <w:proofErr w:type="gramStart"/>
      <w:r w:rsidRPr="00E762E2">
        <w:rPr>
          <w:rFonts w:ascii="Times New Roman" w:hAnsi="Times New Roman" w:cs="Times New Roman"/>
          <w:lang w:eastAsia="zh-CN" w:bidi="hi-IN"/>
        </w:rPr>
        <w:t>вл</w:t>
      </w:r>
      <w:proofErr w:type="gramEnd"/>
      <w:r w:rsidRPr="00E762E2">
        <w:rPr>
          <w:rFonts w:ascii="Times New Roman" w:hAnsi="Times New Roman" w:cs="Times New Roman"/>
          <w:lang w:eastAsia="zh-CN" w:bidi="hi-IN"/>
        </w:rPr>
        <w:t>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14:paraId="2EC47CC0"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7.3. Види порушень та санкції за них, </w:t>
      </w:r>
      <w:proofErr w:type="gramStart"/>
      <w:r w:rsidRPr="00E762E2">
        <w:rPr>
          <w:rFonts w:ascii="Times New Roman" w:hAnsi="Times New Roman" w:cs="Times New Roman"/>
          <w:lang w:eastAsia="zh-CN" w:bidi="hi-IN"/>
        </w:rPr>
        <w:t>установлен</w:t>
      </w:r>
      <w:proofErr w:type="gramEnd"/>
      <w:r w:rsidRPr="00E762E2">
        <w:rPr>
          <w:rFonts w:ascii="Times New Roman" w:hAnsi="Times New Roman" w:cs="Times New Roman"/>
          <w:lang w:eastAsia="zh-CN" w:bidi="hi-IN"/>
        </w:rPr>
        <w:t>і цим Договором:</w:t>
      </w:r>
    </w:p>
    <w:p w14:paraId="42F2A46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У разі необґрунтованого порушення Замовником строку оплати, визначеного Договором, Замовник сплачує Постачальнику пеню у розмі</w:t>
      </w: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і подвійної облікової ставки НБУ від суми поставленого по накладній товару, за кожний день затримки оплати.</w:t>
      </w:r>
    </w:p>
    <w:p w14:paraId="71999DF1"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Сплата пені та/або штрафних санкцій не звільняє Сторони від виконання взятих на себе зобов'язань по даному Договору.</w:t>
      </w:r>
    </w:p>
    <w:p w14:paraId="2D4D0BEE"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За даним Договором Постачальник несе відповідальність </w:t>
      </w:r>
      <w:proofErr w:type="gramStart"/>
      <w:r w:rsidRPr="00E762E2">
        <w:rPr>
          <w:rFonts w:ascii="Times New Roman" w:hAnsi="Times New Roman" w:cs="Times New Roman"/>
          <w:lang w:eastAsia="zh-CN" w:bidi="hi-IN"/>
        </w:rPr>
        <w:t>за</w:t>
      </w:r>
      <w:proofErr w:type="gramEnd"/>
      <w:r w:rsidRPr="00E762E2">
        <w:rPr>
          <w:rFonts w:ascii="Times New Roman" w:hAnsi="Times New Roman" w:cs="Times New Roman"/>
          <w:lang w:eastAsia="zh-CN" w:bidi="hi-IN"/>
        </w:rPr>
        <w:t xml:space="preserve">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w:t>
      </w:r>
      <w:proofErr w:type="gramStart"/>
      <w:r w:rsidRPr="00E762E2">
        <w:rPr>
          <w:rFonts w:ascii="Times New Roman" w:hAnsi="Times New Roman" w:cs="Times New Roman"/>
          <w:lang w:eastAsia="zh-CN" w:bidi="hi-IN"/>
        </w:rPr>
        <w:t>св</w:t>
      </w:r>
      <w:proofErr w:type="gramEnd"/>
      <w:r w:rsidRPr="00E762E2">
        <w:rPr>
          <w:rFonts w:ascii="Times New Roman" w:hAnsi="Times New Roman" w:cs="Times New Roman"/>
          <w:lang w:eastAsia="zh-CN" w:bidi="hi-IN"/>
        </w:rPr>
        <w:t>ій рахунок в строки, визначені цим Договором.</w:t>
      </w:r>
    </w:p>
    <w:p w14:paraId="7FCF7A28"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VIII. ОБСТАВИНИ НЕПЕРЕБОРНОЇ СИЛИ</w:t>
      </w:r>
    </w:p>
    <w:p w14:paraId="558E426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 час укладання Договору та виникли поза волею Сторін (аварія, катастрофа, стихійне лихо, епідемія, епізоотія, війна, воєнних дій, блокади, ембарго, інших мі</w:t>
      </w:r>
      <w:proofErr w:type="gramStart"/>
      <w:r w:rsidRPr="00E762E2">
        <w:rPr>
          <w:rFonts w:ascii="Times New Roman" w:hAnsi="Times New Roman" w:cs="Times New Roman"/>
          <w:lang w:eastAsia="zh-CN" w:bidi="hi-IN"/>
        </w:rPr>
        <w:t>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roofErr w:type="gramEnd"/>
    </w:p>
    <w:p w14:paraId="4D9706A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8.2. Сторона, що не може виконувати зобов'язання за цим Договором унаслідок дії обставин непереборної сили, повинна не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 xml:space="preserve">ізніше ніж протягом 15 днів з моменту їх виникнення повідомити про це іншу Сторону у письмовій формі. </w:t>
      </w:r>
    </w:p>
    <w:p w14:paraId="35E7BB5E"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w:t>
      </w:r>
      <w:proofErr w:type="gramStart"/>
      <w:r w:rsidRPr="00E762E2">
        <w:rPr>
          <w:rFonts w:ascii="Times New Roman" w:hAnsi="Times New Roman" w:cs="Times New Roman"/>
          <w:lang w:eastAsia="zh-CN" w:bidi="hi-IN"/>
        </w:rPr>
        <w:t>стр</w:t>
      </w:r>
      <w:proofErr w:type="gramEnd"/>
      <w:r w:rsidRPr="00E762E2">
        <w:rPr>
          <w:rFonts w:ascii="Times New Roman" w:hAnsi="Times New Roman" w:cs="Times New Roman"/>
          <w:lang w:eastAsia="zh-CN" w:bidi="hi-IN"/>
        </w:rPr>
        <w:t>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w:t>
      </w:r>
      <w:proofErr w:type="gramStart"/>
      <w:r w:rsidRPr="00E762E2">
        <w:rPr>
          <w:rFonts w:ascii="Times New Roman" w:hAnsi="Times New Roman" w:cs="Times New Roman"/>
          <w:lang w:eastAsia="zh-CN" w:bidi="hi-IN"/>
        </w:rPr>
        <w:t>вл</w:t>
      </w:r>
      <w:proofErr w:type="gramEnd"/>
      <w:r w:rsidRPr="00E762E2">
        <w:rPr>
          <w:rFonts w:ascii="Times New Roman" w:hAnsi="Times New Roman" w:cs="Times New Roman"/>
          <w:lang w:eastAsia="zh-CN" w:bidi="hi-IN"/>
        </w:rPr>
        <w:t>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160BD88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8.4. </w:t>
      </w:r>
      <w:proofErr w:type="gramStart"/>
      <w:r w:rsidRPr="00E762E2">
        <w:rPr>
          <w:rFonts w:ascii="Times New Roman" w:hAnsi="Times New Roman" w:cs="Times New Roman"/>
          <w:lang w:eastAsia="zh-CN" w:bidi="hi-IN"/>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roofErr w:type="gramEnd"/>
    </w:p>
    <w:p w14:paraId="5F7F2CB4"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IX. ВИРІШЕННЯ СПОРІ</w:t>
      </w:r>
      <w:proofErr w:type="gramStart"/>
      <w:r w:rsidRPr="00E762E2">
        <w:rPr>
          <w:rFonts w:ascii="Times New Roman" w:hAnsi="Times New Roman" w:cs="Times New Roman"/>
          <w:lang w:eastAsia="zh-CN" w:bidi="hi-IN"/>
        </w:rPr>
        <w:t>В</w:t>
      </w:r>
      <w:proofErr w:type="gramEnd"/>
    </w:p>
    <w:p w14:paraId="2CE2D7E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9.1. У випадку виникнення спорів або розбіжностей Сторони зобов'язуються вирішувати їх шляхом взаємних переговорі</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 xml:space="preserve"> та консультацій. </w:t>
      </w:r>
    </w:p>
    <w:p w14:paraId="15824D1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9.2. </w:t>
      </w:r>
      <w:proofErr w:type="gramStart"/>
      <w:r w:rsidRPr="00E762E2">
        <w:rPr>
          <w:rFonts w:ascii="Times New Roman" w:hAnsi="Times New Roman" w:cs="Times New Roman"/>
          <w:lang w:eastAsia="zh-CN" w:bidi="hi-IN"/>
        </w:rPr>
        <w:t>У разі недосягнення Сторонами згоди, спори (розбіжності) вирішуються у судовому порядку.</w:t>
      </w:r>
      <w:proofErr w:type="gramEnd"/>
    </w:p>
    <w:p w14:paraId="42D4CC84"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X. СТРОК ДІЇ ДОГОВОРУ</w:t>
      </w:r>
    </w:p>
    <w:p w14:paraId="78B6B74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10.1. Цей  Догові</w:t>
      </w: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xml:space="preserve"> набирає чинності з моменту його підписання і діє до 31.12.2024 р., але не менш ніж до повного виконання зобов’язань Сторонами.</w:t>
      </w:r>
    </w:p>
    <w:p w14:paraId="14A1D1A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10.2. Допускається  продовження строку дії договору та виконання зобов'язань щодо передачі товару у разі виникнення документально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EF573DA"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10.3. Догові</w:t>
      </w: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xml:space="preserve"> може бути достроково розірваний за взаємною згодою сторін.</w:t>
      </w:r>
    </w:p>
    <w:p w14:paraId="496A26CB"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10.4. Цей Догові</w:t>
      </w: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xml:space="preserve"> укладений у двох примірниках українською мовою, які мають рівну юридичну силу, по одному для кожної  із Сторін.</w:t>
      </w:r>
    </w:p>
    <w:p w14:paraId="085F2738"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XI.  ІНШІ УМОВИ</w:t>
      </w:r>
    </w:p>
    <w:p w14:paraId="4570514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11.1. Істотними (основними) умовами договору</w:t>
      </w:r>
      <w:proofErr w:type="gramStart"/>
      <w:r w:rsidRPr="00E762E2">
        <w:rPr>
          <w:rFonts w:ascii="Times New Roman" w:hAnsi="Times New Roman" w:cs="Times New Roman"/>
          <w:lang w:eastAsia="zh-CN" w:bidi="hi-IN"/>
        </w:rPr>
        <w:t xml:space="preserve"> є:</w:t>
      </w:r>
      <w:proofErr w:type="gramEnd"/>
      <w:r w:rsidRPr="00E762E2">
        <w:rPr>
          <w:rFonts w:ascii="Times New Roman" w:hAnsi="Times New Roman" w:cs="Times New Roman"/>
          <w:lang w:eastAsia="zh-CN" w:bidi="hi-IN"/>
        </w:rPr>
        <w:t xml:space="preserve"> предмет договору; ціна договору, в тому числі ціна за одиницю товару; строк дії договору та строк поставки товарів.</w:t>
      </w:r>
    </w:p>
    <w:p w14:paraId="00EB0B01"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11.2. Умови Договору, що визначені Законом України «Про публічні закупі</w:t>
      </w:r>
      <w:proofErr w:type="gramStart"/>
      <w:r w:rsidRPr="00E762E2">
        <w:rPr>
          <w:rFonts w:ascii="Times New Roman" w:hAnsi="Times New Roman" w:cs="Times New Roman"/>
          <w:lang w:eastAsia="zh-CN" w:bidi="hi-IN"/>
        </w:rPr>
        <w:t>вл</w:t>
      </w:r>
      <w:proofErr w:type="gramEnd"/>
      <w:r w:rsidRPr="00E762E2">
        <w:rPr>
          <w:rFonts w:ascii="Times New Roman" w:hAnsi="Times New Roman" w:cs="Times New Roman"/>
          <w:lang w:eastAsia="zh-CN" w:bidi="hi-IN"/>
        </w:rPr>
        <w:t xml:space="preserve">і»  як істотні не </w:t>
      </w:r>
      <w:r w:rsidRPr="00E762E2">
        <w:rPr>
          <w:rFonts w:ascii="Times New Roman" w:hAnsi="Times New Roman" w:cs="Times New Roman"/>
          <w:lang w:eastAsia="zh-CN" w:bidi="hi-IN"/>
        </w:rPr>
        <w:lastRenderedPageBreak/>
        <w:t>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762E2">
        <w:rPr>
          <w:rFonts w:ascii="Times New Roman" w:hAnsi="Times New Roman" w:cs="Times New Roman"/>
          <w:lang w:eastAsia="zh-CN" w:bidi="hi-IN"/>
        </w:rPr>
        <w:t>вл</w:t>
      </w:r>
      <w:proofErr w:type="gramEnd"/>
      <w:r w:rsidRPr="00E762E2">
        <w:rPr>
          <w:rFonts w:ascii="Times New Roman" w:hAnsi="Times New Roman" w:cs="Times New Roman"/>
          <w:lang w:eastAsia="zh-CN" w:bidi="hi-IN"/>
        </w:rPr>
        <w:t>і», на період дії правового режиму воєнного стану в Україні та протягом 90 днів з дня його припинення або скасування.</w:t>
      </w:r>
    </w:p>
    <w:p w14:paraId="5411E2A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11.3. Зміни умов Договору відбуваються </w:t>
      </w:r>
      <w:proofErr w:type="gramStart"/>
      <w:r w:rsidRPr="00E762E2">
        <w:rPr>
          <w:rFonts w:ascii="Times New Roman" w:hAnsi="Times New Roman" w:cs="Times New Roman"/>
          <w:lang w:eastAsia="zh-CN" w:bidi="hi-IN"/>
        </w:rPr>
        <w:t>з обов</w:t>
      </w:r>
      <w:proofErr w:type="gramEnd"/>
      <w:r w:rsidRPr="00E762E2">
        <w:rPr>
          <w:rFonts w:ascii="Times New Roman" w:hAnsi="Times New Roman" w:cs="Times New Roman"/>
          <w:lang w:eastAsia="zh-CN" w:bidi="hi-IN"/>
        </w:rPr>
        <w:t>’язковим укладенням додаткової угоди.</w:t>
      </w:r>
    </w:p>
    <w:p w14:paraId="4D3110D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11.4.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w:t>
      </w:r>
      <w:proofErr w:type="gramStart"/>
      <w:r w:rsidRPr="00E762E2">
        <w:rPr>
          <w:rFonts w:ascii="Times New Roman" w:hAnsi="Times New Roman" w:cs="Times New Roman"/>
          <w:lang w:eastAsia="zh-CN" w:bidi="hi-IN"/>
        </w:rPr>
        <w:t>п</w:t>
      </w:r>
      <w:proofErr w:type="gramEnd"/>
      <w:r w:rsidRPr="00E762E2">
        <w:rPr>
          <w:rFonts w:ascii="Times New Roman" w:hAnsi="Times New Roman" w:cs="Times New Roman"/>
          <w:lang w:eastAsia="zh-CN" w:bidi="hi-IN"/>
        </w:rPr>
        <w:t>ідпис з заповненням всіх обов’язкових реквізитів, з наданням електронного цифрового підпису уповноваженої особи та печатки.</w:t>
      </w:r>
    </w:p>
    <w:p w14:paraId="6E5FC3D2"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 xml:space="preserve">XII. ДОДАТКИ </w:t>
      </w:r>
      <w:proofErr w:type="gramStart"/>
      <w:r w:rsidRPr="00E762E2">
        <w:rPr>
          <w:rFonts w:ascii="Times New Roman" w:hAnsi="Times New Roman" w:cs="Times New Roman"/>
          <w:lang w:eastAsia="zh-CN" w:bidi="hi-IN"/>
        </w:rPr>
        <w:t>ДО</w:t>
      </w:r>
      <w:proofErr w:type="gramEnd"/>
      <w:r w:rsidRPr="00E762E2">
        <w:rPr>
          <w:rFonts w:ascii="Times New Roman" w:hAnsi="Times New Roman" w:cs="Times New Roman"/>
          <w:lang w:eastAsia="zh-CN" w:bidi="hi-IN"/>
        </w:rPr>
        <w:t xml:space="preserve"> ДОГОВОРУ</w:t>
      </w:r>
    </w:p>
    <w:p w14:paraId="6AE84693"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Невід'ємною частиною цього Договору</w:t>
      </w:r>
      <w:proofErr w:type="gramStart"/>
      <w:r w:rsidRPr="00E762E2">
        <w:rPr>
          <w:rFonts w:ascii="Times New Roman" w:hAnsi="Times New Roman" w:cs="Times New Roman"/>
          <w:lang w:eastAsia="zh-CN" w:bidi="hi-IN"/>
        </w:rPr>
        <w:t xml:space="preserve"> є:</w:t>
      </w:r>
      <w:proofErr w:type="gramEnd"/>
    </w:p>
    <w:p w14:paraId="6BE855D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1) Додаток 1 (специфікація)</w:t>
      </w:r>
    </w:p>
    <w:p w14:paraId="4B31C3E4"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4F34D0E0"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383E136B"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XIII. МІСЦЕ ЗНАХОДЖЕННЯ ТА БАНКІВСЬКІ РЕКВІЗИТИ СТОРІН</w:t>
      </w:r>
    </w:p>
    <w:p w14:paraId="407BB4E1"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p>
    <w:p w14:paraId="64D700BD"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b/>
          <w:lang w:eastAsia="zh-CN" w:bidi="hi-IN"/>
        </w:rPr>
        <w:t xml:space="preserve">                   ЗАМОВНИК                                                                ПОСТАЧАЛЬНИК</w:t>
      </w:r>
    </w:p>
    <w:p w14:paraId="27444D2B"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b/>
          <w:lang w:eastAsia="zh-CN" w:bidi="hi-IN"/>
        </w:rPr>
        <w:t xml:space="preserve">Головненська </w:t>
      </w:r>
      <w:proofErr w:type="gramStart"/>
      <w:r w:rsidRPr="00E762E2">
        <w:rPr>
          <w:rFonts w:ascii="Times New Roman" w:hAnsi="Times New Roman" w:cs="Times New Roman"/>
          <w:b/>
          <w:lang w:eastAsia="zh-CN" w:bidi="hi-IN"/>
        </w:rPr>
        <w:t>спец</w:t>
      </w:r>
      <w:proofErr w:type="gramEnd"/>
      <w:r w:rsidRPr="00E762E2">
        <w:rPr>
          <w:rFonts w:ascii="Times New Roman" w:hAnsi="Times New Roman" w:cs="Times New Roman"/>
          <w:b/>
          <w:lang w:eastAsia="zh-CN" w:bidi="hi-IN"/>
        </w:rPr>
        <w:t xml:space="preserve">іальна школа «Центр освіти» </w:t>
      </w:r>
    </w:p>
    <w:p w14:paraId="025143CA"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b/>
          <w:lang w:eastAsia="zh-CN" w:bidi="hi-IN"/>
        </w:rPr>
        <w:t>Волинської обласної ради</w:t>
      </w:r>
    </w:p>
    <w:p w14:paraId="02A255B5"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Код ЄДРПОУ 21732279</w:t>
      </w:r>
    </w:p>
    <w:p w14:paraId="28BEB283"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 xml:space="preserve">44323, Волинська обл., Ковельський р-н, </w:t>
      </w:r>
    </w:p>
    <w:p w14:paraId="36D30714"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смт Головне, вул. Лесі Українки, 1</w:t>
      </w:r>
    </w:p>
    <w:p w14:paraId="58C36501"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xml:space="preserve">/р </w:t>
      </w:r>
      <w:r w:rsidRPr="00E762E2">
        <w:rPr>
          <w:rFonts w:ascii="Times New Roman" w:hAnsi="Times New Roman" w:cs="Times New Roman"/>
          <w:lang w:val="en-US" w:eastAsia="zh-CN" w:bidi="hi-IN"/>
        </w:rPr>
        <w:t>UA</w:t>
      </w:r>
      <w:r w:rsidRPr="00E762E2">
        <w:rPr>
          <w:rFonts w:ascii="Times New Roman" w:hAnsi="Times New Roman" w:cs="Times New Roman"/>
          <w:lang w:eastAsia="zh-CN" w:bidi="hi-IN"/>
        </w:rPr>
        <w:t xml:space="preserve"> 408201720344280004000041738</w:t>
      </w:r>
    </w:p>
    <w:p w14:paraId="5B06AFED"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Держказначейська служба України м. Киї</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 xml:space="preserve"> </w:t>
      </w:r>
    </w:p>
    <w:p w14:paraId="2A980BC3"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УДКСУ у Любомльському районі Волинської області</w:t>
      </w:r>
    </w:p>
    <w:p w14:paraId="26080A90"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МФО: 820172</w:t>
      </w:r>
    </w:p>
    <w:p w14:paraId="1D89FE2C"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Тел/факс (03377)31169, 31170</w:t>
      </w:r>
    </w:p>
    <w:p w14:paraId="51E898E1"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 xml:space="preserve">e-mail: </w:t>
      </w:r>
      <w:r w:rsidRPr="00E762E2">
        <w:rPr>
          <w:rFonts w:ascii="Times New Roman" w:hAnsi="Times New Roman" w:cs="Times New Roman"/>
          <w:lang w:val="en-US" w:eastAsia="zh-CN" w:bidi="hi-IN"/>
        </w:rPr>
        <w:t>gshi</w:t>
      </w:r>
      <w:r w:rsidRPr="00E762E2">
        <w:rPr>
          <w:rFonts w:ascii="Times New Roman" w:hAnsi="Times New Roman" w:cs="Times New Roman"/>
          <w:lang w:eastAsia="zh-CN" w:bidi="hi-IN"/>
        </w:rPr>
        <w:t>-</w:t>
      </w:r>
      <w:r w:rsidRPr="00E762E2">
        <w:rPr>
          <w:rFonts w:ascii="Times New Roman" w:hAnsi="Times New Roman" w:cs="Times New Roman"/>
          <w:lang w:val="en-US" w:eastAsia="zh-CN" w:bidi="hi-IN"/>
        </w:rPr>
        <w:t>golovne</w:t>
      </w:r>
      <w:r w:rsidRPr="00E762E2">
        <w:rPr>
          <w:rFonts w:ascii="Times New Roman" w:hAnsi="Times New Roman" w:cs="Times New Roman"/>
          <w:lang w:eastAsia="zh-CN" w:bidi="hi-IN"/>
        </w:rPr>
        <w:t>@</w:t>
      </w:r>
      <w:r w:rsidRPr="00E762E2">
        <w:rPr>
          <w:rFonts w:ascii="Times New Roman" w:hAnsi="Times New Roman" w:cs="Times New Roman"/>
          <w:lang w:val="en-US" w:eastAsia="zh-CN" w:bidi="hi-IN"/>
        </w:rPr>
        <w:t>ukr</w:t>
      </w:r>
      <w:r w:rsidRPr="00E762E2">
        <w:rPr>
          <w:rFonts w:ascii="Times New Roman" w:hAnsi="Times New Roman" w:cs="Times New Roman"/>
          <w:lang w:eastAsia="zh-CN" w:bidi="hi-IN"/>
        </w:rPr>
        <w:t>.</w:t>
      </w:r>
      <w:r w:rsidRPr="00E762E2">
        <w:rPr>
          <w:rFonts w:ascii="Times New Roman" w:hAnsi="Times New Roman" w:cs="Times New Roman"/>
          <w:lang w:val="en-US" w:eastAsia="zh-CN" w:bidi="hi-IN"/>
        </w:rPr>
        <w:t>net</w:t>
      </w:r>
    </w:p>
    <w:p w14:paraId="633DC0BC"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
    <w:p w14:paraId="5317D3B2"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.о. директор</w:t>
      </w:r>
    </w:p>
    <w:p w14:paraId="542146FA"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
    <w:p w14:paraId="1BACD391"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lang w:eastAsia="zh-CN" w:bidi="hi-IN"/>
        </w:rPr>
        <w:t xml:space="preserve">______________________ </w:t>
      </w:r>
      <w:proofErr w:type="gramStart"/>
      <w:r w:rsidRPr="00E762E2">
        <w:rPr>
          <w:rFonts w:ascii="Times New Roman" w:hAnsi="Times New Roman" w:cs="Times New Roman"/>
          <w:b/>
          <w:lang w:eastAsia="zh-CN" w:bidi="hi-IN"/>
        </w:rPr>
        <w:t>Наталія</w:t>
      </w:r>
      <w:proofErr w:type="gramEnd"/>
      <w:r w:rsidRPr="00E762E2">
        <w:rPr>
          <w:rFonts w:ascii="Times New Roman" w:hAnsi="Times New Roman" w:cs="Times New Roman"/>
          <w:b/>
          <w:lang w:eastAsia="zh-CN" w:bidi="hi-IN"/>
        </w:rPr>
        <w:t xml:space="preserve"> СУШИК </w:t>
      </w:r>
    </w:p>
    <w:p w14:paraId="503D26FC"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 xml:space="preserve">           М.П.</w:t>
      </w:r>
    </w:p>
    <w:p w14:paraId="550D6C0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7EF7657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w:t>
      </w:r>
    </w:p>
    <w:p w14:paraId="73FCAD9E" w14:textId="77777777" w:rsidR="00E762E2" w:rsidRDefault="00E762E2" w:rsidP="00E762E2">
      <w:pPr>
        <w:widowControl w:val="0"/>
        <w:suppressAutoHyphens/>
        <w:spacing w:after="0" w:line="240" w:lineRule="auto"/>
        <w:jc w:val="both"/>
        <w:rPr>
          <w:rFonts w:ascii="Times New Roman" w:hAnsi="Times New Roman" w:cs="Times New Roman"/>
          <w:lang w:val="uk-UA" w:eastAsia="zh-CN" w:bidi="hi-IN"/>
        </w:rPr>
      </w:pPr>
    </w:p>
    <w:p w14:paraId="34CD5B9A"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453FEE53"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40A6B5A7"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569396CB"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770CBC64"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3EA42F94"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3BC2264B"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2243E9CF"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226D6685"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5A02B842"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3563A1CE" w14:textId="77777777" w:rsid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4A432FE8" w14:textId="77777777" w:rsidR="006D127B" w:rsidRPr="006D127B" w:rsidRDefault="006D127B" w:rsidP="00E762E2">
      <w:pPr>
        <w:widowControl w:val="0"/>
        <w:suppressAutoHyphens/>
        <w:spacing w:after="0" w:line="240" w:lineRule="auto"/>
        <w:jc w:val="both"/>
        <w:rPr>
          <w:rFonts w:ascii="Times New Roman" w:hAnsi="Times New Roman" w:cs="Times New Roman"/>
          <w:lang w:val="uk-UA" w:eastAsia="zh-CN" w:bidi="hi-IN"/>
        </w:rPr>
      </w:pPr>
    </w:p>
    <w:p w14:paraId="3F9D7E82"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180B21A9"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7E17217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586BC099"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38C89CDA"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033626EC"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4F7FE96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7929DAB3"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55B8046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0F8DDB8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Додаток № 1</w:t>
      </w:r>
    </w:p>
    <w:p w14:paraId="502BAA66"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r w:rsidRPr="00E762E2">
        <w:rPr>
          <w:rFonts w:ascii="Times New Roman" w:hAnsi="Times New Roman" w:cs="Times New Roman"/>
          <w:lang w:eastAsia="zh-CN" w:bidi="hi-IN"/>
        </w:rPr>
        <w:t xml:space="preserve">                                                                                       </w:t>
      </w:r>
      <w:proofErr w:type="gramStart"/>
      <w:r w:rsidRPr="00E762E2">
        <w:rPr>
          <w:rFonts w:ascii="Times New Roman" w:hAnsi="Times New Roman" w:cs="Times New Roman"/>
          <w:lang w:eastAsia="zh-CN" w:bidi="hi-IN"/>
        </w:rPr>
        <w:t>до</w:t>
      </w:r>
      <w:proofErr w:type="gramEnd"/>
      <w:r w:rsidRPr="00E762E2">
        <w:rPr>
          <w:rFonts w:ascii="Times New Roman" w:hAnsi="Times New Roman" w:cs="Times New Roman"/>
          <w:lang w:eastAsia="zh-CN" w:bidi="hi-IN"/>
        </w:rPr>
        <w:t xml:space="preserve"> Договору № __________</w:t>
      </w:r>
    </w:p>
    <w:p w14:paraId="3634FB86" w14:textId="77777777" w:rsidR="00E762E2" w:rsidRPr="00E762E2" w:rsidRDefault="00E762E2" w:rsidP="00E762E2">
      <w:pPr>
        <w:widowControl w:val="0"/>
        <w:suppressAutoHyphens/>
        <w:spacing w:after="0" w:line="240" w:lineRule="auto"/>
        <w:jc w:val="right"/>
        <w:rPr>
          <w:rFonts w:ascii="Times New Roman" w:hAnsi="Times New Roman" w:cs="Times New Roman"/>
          <w:lang w:eastAsia="zh-CN" w:bidi="hi-IN"/>
        </w:rPr>
      </w:pPr>
      <w:r w:rsidRPr="00E762E2">
        <w:rPr>
          <w:rFonts w:ascii="Times New Roman" w:hAnsi="Times New Roman" w:cs="Times New Roman"/>
          <w:lang w:eastAsia="zh-CN" w:bidi="hi-IN"/>
        </w:rPr>
        <w:t>від «_____» __________________ 2024 року</w:t>
      </w:r>
    </w:p>
    <w:p w14:paraId="29A20FCF"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494540A8" w14:textId="77777777" w:rsidR="00E762E2" w:rsidRPr="00E762E2" w:rsidRDefault="00E762E2" w:rsidP="00E762E2">
      <w:pPr>
        <w:widowControl w:val="0"/>
        <w:suppressAutoHyphens/>
        <w:spacing w:after="0" w:line="240" w:lineRule="auto"/>
        <w:contextualSpacing/>
        <w:jc w:val="both"/>
        <w:rPr>
          <w:rFonts w:ascii="Times New Roman" w:hAnsi="Times New Roman" w:cs="Times New Roman"/>
          <w:lang w:eastAsia="zh-CN" w:bidi="hi-IN"/>
        </w:rPr>
      </w:pPr>
    </w:p>
    <w:p w14:paraId="00CE3950" w14:textId="77777777" w:rsidR="00E762E2" w:rsidRPr="00E762E2" w:rsidRDefault="00E762E2" w:rsidP="00E762E2">
      <w:pPr>
        <w:widowControl w:val="0"/>
        <w:suppressAutoHyphens/>
        <w:spacing w:after="0" w:line="240" w:lineRule="auto"/>
        <w:jc w:val="right"/>
        <w:rPr>
          <w:rFonts w:ascii="Times New Roman" w:hAnsi="Times New Roman" w:cs="Times New Roman"/>
          <w:b/>
          <w:bCs/>
          <w:lang w:eastAsia="zh-CN" w:bidi="hi-IN"/>
        </w:rPr>
      </w:pPr>
    </w:p>
    <w:p w14:paraId="02796218" w14:textId="77777777" w:rsidR="00E762E2" w:rsidRPr="00E762E2" w:rsidRDefault="00E762E2" w:rsidP="00E762E2">
      <w:pPr>
        <w:widowControl w:val="0"/>
        <w:suppressAutoHyphens/>
        <w:spacing w:after="0" w:line="240" w:lineRule="auto"/>
        <w:jc w:val="center"/>
        <w:rPr>
          <w:rFonts w:ascii="Times New Roman" w:hAnsi="Times New Roman" w:cs="Times New Roman"/>
          <w:b/>
          <w:lang w:eastAsia="zh-CN" w:bidi="hi-IN"/>
        </w:rPr>
      </w:pPr>
      <w:r w:rsidRPr="00E762E2">
        <w:rPr>
          <w:rFonts w:ascii="Times New Roman" w:hAnsi="Times New Roman" w:cs="Times New Roman"/>
          <w:b/>
          <w:lang w:eastAsia="zh-CN" w:bidi="hi-IN"/>
        </w:rPr>
        <w:t xml:space="preserve"> СПЕЦИФІКАЦІЯ</w:t>
      </w:r>
    </w:p>
    <w:p w14:paraId="05B4F6C2" w14:textId="1AD3925F" w:rsidR="00E762E2" w:rsidRPr="006D127B" w:rsidRDefault="00E762E2" w:rsidP="00E762E2">
      <w:pPr>
        <w:widowControl w:val="0"/>
        <w:tabs>
          <w:tab w:val="left" w:pos="945"/>
          <w:tab w:val="center" w:pos="4819"/>
        </w:tabs>
        <w:suppressAutoHyphens/>
        <w:spacing w:after="0" w:line="240" w:lineRule="auto"/>
        <w:jc w:val="center"/>
        <w:rPr>
          <w:rFonts w:ascii="Times New Roman" w:hAnsi="Times New Roman" w:cs="Times New Roman"/>
          <w:lang w:val="uk-UA" w:eastAsia="zh-CN" w:bidi="hi-IN"/>
        </w:rPr>
      </w:pPr>
      <w:r w:rsidRPr="00E762E2">
        <w:rPr>
          <w:rFonts w:ascii="Times New Roman" w:hAnsi="Times New Roman" w:cs="Times New Roman"/>
          <w:iCs/>
          <w:color w:val="000000"/>
          <w:lang w:eastAsia="zh-CN" w:bidi="hi-IN"/>
        </w:rPr>
        <w:t xml:space="preserve">код ДК 021:2015 – </w:t>
      </w:r>
      <w:r w:rsidR="006D127B">
        <w:rPr>
          <w:rFonts w:ascii="Times New Roman" w:hAnsi="Times New Roman" w:cs="Times New Roman"/>
          <w:lang w:val="uk-UA"/>
        </w:rPr>
        <w:t xml:space="preserve">15110000-8 –молочні продукти </w:t>
      </w:r>
      <w:proofErr w:type="gramStart"/>
      <w:r w:rsidR="006D127B">
        <w:rPr>
          <w:rFonts w:ascii="Times New Roman" w:hAnsi="Times New Roman" w:cs="Times New Roman"/>
          <w:lang w:val="uk-UA"/>
        </w:rPr>
        <w:t>р</w:t>
      </w:r>
      <w:proofErr w:type="gramEnd"/>
      <w:r w:rsidR="006D127B">
        <w:rPr>
          <w:rFonts w:ascii="Times New Roman" w:hAnsi="Times New Roman" w:cs="Times New Roman"/>
          <w:lang w:val="uk-UA"/>
        </w:rPr>
        <w:t>ізні</w:t>
      </w:r>
    </w:p>
    <w:p w14:paraId="0A6B2CC2"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p>
    <w:tbl>
      <w:tblPr>
        <w:tblW w:w="10015" w:type="dxa"/>
        <w:tblInd w:w="112" w:type="dxa"/>
        <w:tblLayout w:type="fixed"/>
        <w:tblCellMar>
          <w:top w:w="55" w:type="dxa"/>
          <w:left w:w="55" w:type="dxa"/>
          <w:bottom w:w="55" w:type="dxa"/>
          <w:right w:w="55" w:type="dxa"/>
        </w:tblCellMar>
        <w:tblLook w:val="0000" w:firstRow="0" w:lastRow="0" w:firstColumn="0" w:lastColumn="0" w:noHBand="0" w:noVBand="0"/>
      </w:tblPr>
      <w:tblGrid>
        <w:gridCol w:w="675"/>
        <w:gridCol w:w="2812"/>
        <w:gridCol w:w="1559"/>
        <w:gridCol w:w="1706"/>
        <w:gridCol w:w="1272"/>
        <w:gridCol w:w="1861"/>
        <w:gridCol w:w="130"/>
      </w:tblGrid>
      <w:tr w:rsidR="00E762E2" w:rsidRPr="00E762E2" w14:paraId="0CF5A970" w14:textId="77777777" w:rsidTr="00E762E2">
        <w:tc>
          <w:tcPr>
            <w:tcW w:w="675" w:type="dxa"/>
            <w:tcBorders>
              <w:top w:val="single" w:sz="2" w:space="0" w:color="000000"/>
              <w:left w:val="single" w:sz="2" w:space="0" w:color="000000"/>
              <w:bottom w:val="single" w:sz="2" w:space="0" w:color="000000"/>
            </w:tcBorders>
            <w:shd w:val="clear" w:color="auto" w:fill="auto"/>
          </w:tcPr>
          <w:p w14:paraId="4CA0C31F"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w:t>
            </w:r>
          </w:p>
        </w:tc>
        <w:tc>
          <w:tcPr>
            <w:tcW w:w="2812" w:type="dxa"/>
            <w:tcBorders>
              <w:top w:val="single" w:sz="2" w:space="0" w:color="000000"/>
              <w:left w:val="single" w:sz="2" w:space="0" w:color="000000"/>
              <w:bottom w:val="single" w:sz="2" w:space="0" w:color="000000"/>
            </w:tcBorders>
            <w:shd w:val="clear" w:color="auto" w:fill="auto"/>
          </w:tcPr>
          <w:p w14:paraId="4E6A694B"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Найменування</w:t>
            </w:r>
          </w:p>
        </w:tc>
        <w:tc>
          <w:tcPr>
            <w:tcW w:w="1559" w:type="dxa"/>
            <w:tcBorders>
              <w:top w:val="single" w:sz="2" w:space="0" w:color="000000"/>
              <w:left w:val="single" w:sz="2" w:space="0" w:color="000000"/>
              <w:bottom w:val="single" w:sz="2" w:space="0" w:color="000000"/>
            </w:tcBorders>
            <w:shd w:val="clear" w:color="auto" w:fill="auto"/>
          </w:tcPr>
          <w:p w14:paraId="63563005"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Од</w:t>
            </w:r>
            <w:proofErr w:type="gramStart"/>
            <w:r w:rsidRPr="00E762E2">
              <w:rPr>
                <w:rFonts w:ascii="Times New Roman" w:hAnsi="Times New Roman" w:cs="Times New Roman"/>
                <w:lang w:eastAsia="zh-CN" w:bidi="hi-IN"/>
              </w:rPr>
              <w:t>.</w:t>
            </w:r>
            <w:proofErr w:type="gramEnd"/>
            <w:r w:rsidRPr="00E762E2">
              <w:rPr>
                <w:rFonts w:ascii="Times New Roman" w:hAnsi="Times New Roman" w:cs="Times New Roman"/>
                <w:lang w:eastAsia="zh-CN" w:bidi="hi-IN"/>
              </w:rPr>
              <w:t xml:space="preserve"> </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иміру</w:t>
            </w:r>
          </w:p>
        </w:tc>
        <w:tc>
          <w:tcPr>
            <w:tcW w:w="1706" w:type="dxa"/>
            <w:tcBorders>
              <w:top w:val="single" w:sz="2" w:space="0" w:color="000000"/>
              <w:left w:val="single" w:sz="2" w:space="0" w:color="000000"/>
              <w:bottom w:val="single" w:sz="2" w:space="0" w:color="000000"/>
            </w:tcBorders>
            <w:shd w:val="clear" w:color="auto" w:fill="auto"/>
          </w:tcPr>
          <w:p w14:paraId="7C7D1E7B"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Кількість</w:t>
            </w:r>
          </w:p>
        </w:tc>
        <w:tc>
          <w:tcPr>
            <w:tcW w:w="1272" w:type="dxa"/>
            <w:tcBorders>
              <w:top w:val="single" w:sz="2" w:space="0" w:color="000000"/>
              <w:left w:val="single" w:sz="2" w:space="0" w:color="000000"/>
              <w:bottom w:val="single" w:sz="2" w:space="0" w:color="000000"/>
            </w:tcBorders>
            <w:shd w:val="clear" w:color="auto" w:fill="auto"/>
          </w:tcPr>
          <w:p w14:paraId="67075FC0"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proofErr w:type="gramStart"/>
            <w:r w:rsidRPr="00E762E2">
              <w:rPr>
                <w:rFonts w:ascii="Times New Roman" w:hAnsi="Times New Roman" w:cs="Times New Roman"/>
                <w:lang w:eastAsia="zh-CN" w:bidi="hi-IN"/>
              </w:rPr>
              <w:t>Ц</w:t>
            </w:r>
            <w:proofErr w:type="gramEnd"/>
            <w:r w:rsidRPr="00E762E2">
              <w:rPr>
                <w:rFonts w:ascii="Times New Roman" w:hAnsi="Times New Roman" w:cs="Times New Roman"/>
                <w:lang w:eastAsia="zh-CN" w:bidi="hi-IN"/>
              </w:rPr>
              <w:t>іна за одиницю, грн з/без ПДВ</w:t>
            </w:r>
          </w:p>
        </w:tc>
        <w:tc>
          <w:tcPr>
            <w:tcW w:w="1861" w:type="dxa"/>
            <w:tcBorders>
              <w:top w:val="single" w:sz="2" w:space="0" w:color="000000"/>
              <w:left w:val="single" w:sz="2" w:space="0" w:color="000000"/>
              <w:bottom w:val="single" w:sz="2" w:space="0" w:color="000000"/>
              <w:right w:val="single" w:sz="2" w:space="0" w:color="000000"/>
            </w:tcBorders>
            <w:shd w:val="clear" w:color="auto" w:fill="auto"/>
          </w:tcPr>
          <w:p w14:paraId="20F12763" w14:textId="77777777" w:rsidR="00E762E2" w:rsidRPr="00E762E2" w:rsidRDefault="00E762E2" w:rsidP="00E762E2">
            <w:pPr>
              <w:widowControl w:val="0"/>
              <w:suppressAutoHyphens/>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Всього, грн. з/без ПДВ</w:t>
            </w:r>
          </w:p>
        </w:tc>
        <w:tc>
          <w:tcPr>
            <w:tcW w:w="130" w:type="dxa"/>
            <w:shd w:val="clear" w:color="auto" w:fill="auto"/>
          </w:tcPr>
          <w:p w14:paraId="5E80C440" w14:textId="77777777" w:rsidR="00E762E2" w:rsidRPr="00E762E2" w:rsidRDefault="00E762E2" w:rsidP="00E762E2">
            <w:pPr>
              <w:widowControl w:val="0"/>
              <w:suppressAutoHyphens/>
              <w:snapToGrid w:val="0"/>
              <w:spacing w:after="0" w:line="240" w:lineRule="auto"/>
              <w:rPr>
                <w:rFonts w:ascii="Times New Roman" w:hAnsi="Times New Roman" w:cs="Times New Roman"/>
                <w:lang w:eastAsia="zh-CN" w:bidi="hi-IN"/>
              </w:rPr>
            </w:pPr>
          </w:p>
        </w:tc>
      </w:tr>
      <w:tr w:rsidR="00E762E2" w:rsidRPr="00E762E2" w14:paraId="181FBEE7" w14:textId="77777777" w:rsidTr="00E762E2">
        <w:tc>
          <w:tcPr>
            <w:tcW w:w="675" w:type="dxa"/>
            <w:tcBorders>
              <w:left w:val="single" w:sz="2" w:space="0" w:color="000000"/>
              <w:bottom w:val="single" w:sz="4" w:space="0" w:color="auto"/>
            </w:tcBorders>
            <w:shd w:val="clear" w:color="auto" w:fill="auto"/>
          </w:tcPr>
          <w:p w14:paraId="4771ED87" w14:textId="77777777" w:rsidR="00E762E2" w:rsidRPr="00E762E2" w:rsidRDefault="00E762E2" w:rsidP="00E762E2">
            <w:pPr>
              <w:widowControl w:val="0"/>
              <w:suppressAutoHyphens/>
              <w:snapToGrid w:val="0"/>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1</w:t>
            </w:r>
          </w:p>
        </w:tc>
        <w:tc>
          <w:tcPr>
            <w:tcW w:w="2812" w:type="dxa"/>
            <w:tcBorders>
              <w:left w:val="single" w:sz="2" w:space="0" w:color="000000"/>
              <w:bottom w:val="single" w:sz="4" w:space="0" w:color="auto"/>
            </w:tcBorders>
            <w:shd w:val="clear" w:color="auto" w:fill="auto"/>
            <w:vAlign w:val="center"/>
          </w:tcPr>
          <w:p w14:paraId="78B22496" w14:textId="50E86FA7" w:rsidR="00E762E2" w:rsidRPr="006D127B" w:rsidRDefault="006D127B" w:rsidP="00E762E2">
            <w:pPr>
              <w:widowControl w:val="0"/>
              <w:suppressAutoHyphens/>
              <w:snapToGrid w:val="0"/>
              <w:spacing w:after="0" w:line="240" w:lineRule="auto"/>
              <w:contextualSpacing/>
              <w:rPr>
                <w:rFonts w:ascii="Times New Roman" w:hAnsi="Times New Roman" w:cs="Times New Roman"/>
                <w:lang w:val="uk-UA" w:eastAsia="zh-CN" w:bidi="hi-IN"/>
              </w:rPr>
            </w:pPr>
            <w:r>
              <w:rPr>
                <w:rFonts w:ascii="Times New Roman" w:hAnsi="Times New Roman" w:cs="Times New Roman"/>
                <w:lang w:val="uk-UA" w:eastAsia="zh-CN" w:bidi="hi-IN"/>
              </w:rPr>
              <w:t>Сметана  %</w:t>
            </w:r>
          </w:p>
        </w:tc>
        <w:tc>
          <w:tcPr>
            <w:tcW w:w="1559" w:type="dxa"/>
            <w:tcBorders>
              <w:left w:val="single" w:sz="2" w:space="0" w:color="000000"/>
              <w:bottom w:val="single" w:sz="4" w:space="0" w:color="auto"/>
            </w:tcBorders>
            <w:shd w:val="clear" w:color="auto" w:fill="auto"/>
          </w:tcPr>
          <w:p w14:paraId="653298CF" w14:textId="77777777" w:rsidR="00E762E2" w:rsidRPr="00E762E2" w:rsidRDefault="00E762E2" w:rsidP="00E762E2">
            <w:pPr>
              <w:widowControl w:val="0"/>
              <w:suppressAutoHyphens/>
              <w:snapToGrid w:val="0"/>
              <w:spacing w:after="0" w:line="240" w:lineRule="auto"/>
              <w:contextualSpacing/>
              <w:jc w:val="center"/>
              <w:rPr>
                <w:rFonts w:ascii="Times New Roman" w:hAnsi="Times New Roman" w:cs="Times New Roman"/>
                <w:lang w:eastAsia="zh-CN" w:bidi="hi-IN"/>
              </w:rPr>
            </w:pPr>
            <w:r w:rsidRPr="00E762E2">
              <w:rPr>
                <w:rFonts w:ascii="Times New Roman" w:hAnsi="Times New Roman" w:cs="Times New Roman"/>
                <w:lang w:eastAsia="zh-CN" w:bidi="hi-IN"/>
              </w:rPr>
              <w:t>Кг</w:t>
            </w:r>
          </w:p>
        </w:tc>
        <w:tc>
          <w:tcPr>
            <w:tcW w:w="1706" w:type="dxa"/>
            <w:tcBorders>
              <w:left w:val="single" w:sz="2" w:space="0" w:color="000000"/>
              <w:bottom w:val="single" w:sz="4" w:space="0" w:color="auto"/>
            </w:tcBorders>
            <w:shd w:val="clear" w:color="auto" w:fill="auto"/>
            <w:vAlign w:val="center"/>
          </w:tcPr>
          <w:p w14:paraId="611D2306" w14:textId="0A88FD66" w:rsidR="00E762E2" w:rsidRPr="006D127B" w:rsidRDefault="006D127B" w:rsidP="00E762E2">
            <w:pPr>
              <w:widowControl w:val="0"/>
              <w:tabs>
                <w:tab w:val="left" w:pos="2715"/>
              </w:tabs>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300</w:t>
            </w:r>
          </w:p>
        </w:tc>
        <w:tc>
          <w:tcPr>
            <w:tcW w:w="1272" w:type="dxa"/>
            <w:tcBorders>
              <w:left w:val="single" w:sz="2" w:space="0" w:color="000000"/>
              <w:bottom w:val="single" w:sz="4" w:space="0" w:color="auto"/>
            </w:tcBorders>
            <w:shd w:val="clear" w:color="auto" w:fill="auto"/>
          </w:tcPr>
          <w:p w14:paraId="35D5979D" w14:textId="77777777" w:rsidR="00E762E2" w:rsidRPr="00E762E2" w:rsidRDefault="00E762E2" w:rsidP="00E762E2">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5E26343B" w14:textId="77777777" w:rsidR="00E762E2" w:rsidRPr="00E762E2" w:rsidRDefault="00E762E2" w:rsidP="00E762E2">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7AAE9F3C" w14:textId="77777777" w:rsidR="00E762E2" w:rsidRPr="00E762E2" w:rsidRDefault="00E762E2" w:rsidP="00E762E2">
            <w:pPr>
              <w:widowControl w:val="0"/>
              <w:suppressAutoHyphens/>
              <w:snapToGrid w:val="0"/>
              <w:spacing w:after="0" w:line="240" w:lineRule="auto"/>
              <w:rPr>
                <w:rFonts w:ascii="Times New Roman" w:hAnsi="Times New Roman" w:cs="Times New Roman"/>
                <w:lang w:eastAsia="zh-CN" w:bidi="hi-IN"/>
              </w:rPr>
            </w:pPr>
          </w:p>
        </w:tc>
      </w:tr>
      <w:tr w:rsidR="006D127B" w:rsidRPr="00E762E2" w14:paraId="1175C8AC" w14:textId="77777777" w:rsidTr="00E762E2">
        <w:tc>
          <w:tcPr>
            <w:tcW w:w="675" w:type="dxa"/>
            <w:tcBorders>
              <w:left w:val="single" w:sz="2" w:space="0" w:color="000000"/>
              <w:bottom w:val="single" w:sz="4" w:space="0" w:color="auto"/>
            </w:tcBorders>
            <w:shd w:val="clear" w:color="auto" w:fill="auto"/>
          </w:tcPr>
          <w:p w14:paraId="2B3D567A" w14:textId="129C7103" w:rsidR="006D127B" w:rsidRPr="006D127B" w:rsidRDefault="006D127B" w:rsidP="00E762E2">
            <w:pPr>
              <w:widowControl w:val="0"/>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2</w:t>
            </w:r>
          </w:p>
        </w:tc>
        <w:tc>
          <w:tcPr>
            <w:tcW w:w="2812" w:type="dxa"/>
            <w:tcBorders>
              <w:left w:val="single" w:sz="2" w:space="0" w:color="000000"/>
              <w:bottom w:val="single" w:sz="4" w:space="0" w:color="auto"/>
            </w:tcBorders>
            <w:shd w:val="clear" w:color="auto" w:fill="auto"/>
            <w:vAlign w:val="center"/>
          </w:tcPr>
          <w:p w14:paraId="6B2B3EAA" w14:textId="0DACC0B0" w:rsidR="006D127B" w:rsidRPr="006D127B" w:rsidRDefault="006D127B" w:rsidP="00E762E2">
            <w:pPr>
              <w:widowControl w:val="0"/>
              <w:suppressAutoHyphens/>
              <w:snapToGrid w:val="0"/>
              <w:spacing w:after="0" w:line="240" w:lineRule="auto"/>
              <w:contextualSpacing/>
              <w:rPr>
                <w:rFonts w:ascii="Times New Roman" w:hAnsi="Times New Roman" w:cs="Times New Roman"/>
                <w:iCs/>
                <w:color w:val="000000"/>
                <w:lang w:val="uk-UA" w:eastAsia="zh-CN" w:bidi="hi-IN"/>
              </w:rPr>
            </w:pPr>
            <w:r>
              <w:rPr>
                <w:rFonts w:ascii="Times New Roman" w:hAnsi="Times New Roman" w:cs="Times New Roman"/>
                <w:iCs/>
                <w:color w:val="000000"/>
                <w:lang w:val="uk-UA" w:eastAsia="zh-CN" w:bidi="hi-IN"/>
              </w:rPr>
              <w:t>Йогурт 125 г (стакан)  %</w:t>
            </w:r>
          </w:p>
        </w:tc>
        <w:tc>
          <w:tcPr>
            <w:tcW w:w="1559" w:type="dxa"/>
            <w:tcBorders>
              <w:left w:val="single" w:sz="2" w:space="0" w:color="000000"/>
              <w:bottom w:val="single" w:sz="4" w:space="0" w:color="auto"/>
            </w:tcBorders>
            <w:shd w:val="clear" w:color="auto" w:fill="auto"/>
          </w:tcPr>
          <w:p w14:paraId="750FF05F" w14:textId="3768C94C" w:rsidR="006D127B" w:rsidRPr="006D127B" w:rsidRDefault="006D127B" w:rsidP="00E762E2">
            <w:pPr>
              <w:widowControl w:val="0"/>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шт</w:t>
            </w:r>
          </w:p>
        </w:tc>
        <w:tc>
          <w:tcPr>
            <w:tcW w:w="1706" w:type="dxa"/>
            <w:tcBorders>
              <w:left w:val="single" w:sz="2" w:space="0" w:color="000000"/>
              <w:bottom w:val="single" w:sz="4" w:space="0" w:color="auto"/>
            </w:tcBorders>
            <w:shd w:val="clear" w:color="auto" w:fill="auto"/>
            <w:vAlign w:val="center"/>
          </w:tcPr>
          <w:p w14:paraId="7F856D03" w14:textId="49FF4CA3" w:rsidR="006D127B" w:rsidRPr="006D127B" w:rsidRDefault="006D127B" w:rsidP="00E762E2">
            <w:pPr>
              <w:widowControl w:val="0"/>
              <w:tabs>
                <w:tab w:val="left" w:pos="2715"/>
              </w:tabs>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14000</w:t>
            </w:r>
          </w:p>
        </w:tc>
        <w:tc>
          <w:tcPr>
            <w:tcW w:w="1272" w:type="dxa"/>
            <w:tcBorders>
              <w:left w:val="single" w:sz="2" w:space="0" w:color="000000"/>
              <w:bottom w:val="single" w:sz="4" w:space="0" w:color="auto"/>
            </w:tcBorders>
            <w:shd w:val="clear" w:color="auto" w:fill="auto"/>
          </w:tcPr>
          <w:p w14:paraId="3CB3F9B6" w14:textId="77777777" w:rsidR="006D127B" w:rsidRPr="00E762E2" w:rsidRDefault="006D127B" w:rsidP="00E762E2">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5F7F8B10" w14:textId="77777777" w:rsidR="006D127B" w:rsidRPr="00E762E2" w:rsidRDefault="006D127B" w:rsidP="00E762E2">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3B06DDBF" w14:textId="77777777" w:rsidR="006D127B" w:rsidRPr="00E762E2" w:rsidRDefault="006D127B" w:rsidP="00E762E2">
            <w:pPr>
              <w:widowControl w:val="0"/>
              <w:suppressAutoHyphens/>
              <w:snapToGrid w:val="0"/>
              <w:spacing w:after="0" w:line="240" w:lineRule="auto"/>
              <w:rPr>
                <w:rFonts w:ascii="Times New Roman" w:hAnsi="Times New Roman" w:cs="Times New Roman"/>
                <w:lang w:eastAsia="zh-CN" w:bidi="hi-IN"/>
              </w:rPr>
            </w:pPr>
          </w:p>
        </w:tc>
      </w:tr>
      <w:tr w:rsidR="00E762E2" w:rsidRPr="00E762E2" w14:paraId="4281A4D0" w14:textId="77777777" w:rsidTr="00E762E2">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14EB725F" w14:textId="77777777" w:rsidR="00E762E2" w:rsidRPr="00E762E2" w:rsidRDefault="00E762E2" w:rsidP="00E762E2">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r w:rsidRPr="00E762E2">
              <w:rPr>
                <w:rFonts w:ascii="Times New Roman" w:eastAsia="SimSun" w:hAnsi="Times New Roman" w:cs="Times New Roman"/>
                <w:kern w:val="2"/>
                <w:lang w:eastAsia="zh-CN" w:bidi="hi-IN"/>
              </w:rPr>
              <w:t xml:space="preserve">                                                                                     Всього без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278F60CF" w14:textId="77777777" w:rsidR="00E762E2" w:rsidRPr="00E762E2" w:rsidRDefault="00E762E2" w:rsidP="00E762E2">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E762E2" w:rsidRPr="00E762E2" w14:paraId="6ADE1FD4" w14:textId="77777777" w:rsidTr="00E762E2">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029CA193" w14:textId="77777777" w:rsidR="00E762E2" w:rsidRPr="00E762E2" w:rsidRDefault="00E762E2" w:rsidP="00E762E2">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r w:rsidRPr="00E762E2">
              <w:rPr>
                <w:rFonts w:ascii="Times New Roman" w:eastAsia="SimSun" w:hAnsi="Times New Roman" w:cs="Times New Roman"/>
                <w:kern w:val="2"/>
                <w:lang w:eastAsia="zh-CN" w:bidi="hi-IN"/>
              </w:rPr>
              <w:t xml:space="preserve">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4DEF27FE" w14:textId="77777777" w:rsidR="00E762E2" w:rsidRPr="00E762E2" w:rsidRDefault="00E762E2" w:rsidP="00E762E2">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E762E2" w:rsidRPr="00E762E2" w14:paraId="45FB1698" w14:textId="77777777" w:rsidTr="00E762E2">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6677EFB7" w14:textId="77777777" w:rsidR="00E762E2" w:rsidRPr="00E762E2" w:rsidRDefault="00E762E2" w:rsidP="00E762E2">
            <w:pPr>
              <w:widowControl w:val="0"/>
              <w:suppressLineNumbers/>
              <w:suppressAutoHyphens/>
              <w:snapToGrid w:val="0"/>
              <w:spacing w:after="0" w:line="240" w:lineRule="auto"/>
              <w:contextualSpacing/>
              <w:jc w:val="right"/>
              <w:rPr>
                <w:rFonts w:ascii="Times New Roman" w:eastAsia="SimSun" w:hAnsi="Times New Roman" w:cs="Times New Roman"/>
                <w:kern w:val="2"/>
                <w:lang w:eastAsia="zh-CN" w:bidi="hi-IN"/>
              </w:rPr>
            </w:pPr>
            <w:r w:rsidRPr="00E762E2">
              <w:rPr>
                <w:rFonts w:ascii="Times New Roman" w:eastAsia="SimSun" w:hAnsi="Times New Roman" w:cs="Times New Roman"/>
                <w:kern w:val="2"/>
                <w:lang w:eastAsia="zh-CN" w:bidi="hi-IN"/>
              </w:rPr>
              <w:t>Разом</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2234284F" w14:textId="77777777" w:rsidR="00E762E2" w:rsidRPr="00E762E2" w:rsidRDefault="00E762E2" w:rsidP="00E762E2">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E762E2" w:rsidRPr="00E762E2" w14:paraId="7F2E72C0" w14:textId="77777777" w:rsidTr="00E762E2">
        <w:trPr>
          <w:gridAfter w:val="1"/>
          <w:wAfter w:w="130" w:type="dxa"/>
        </w:trPr>
        <w:tc>
          <w:tcPr>
            <w:tcW w:w="9885" w:type="dxa"/>
            <w:gridSpan w:val="6"/>
            <w:tcBorders>
              <w:top w:val="single" w:sz="4" w:space="0" w:color="auto"/>
              <w:left w:val="single" w:sz="4" w:space="0" w:color="auto"/>
              <w:bottom w:val="single" w:sz="4" w:space="0" w:color="auto"/>
              <w:right w:val="single" w:sz="4" w:space="0" w:color="auto"/>
            </w:tcBorders>
            <w:shd w:val="clear" w:color="auto" w:fill="auto"/>
          </w:tcPr>
          <w:p w14:paraId="4C9EB264" w14:textId="77777777" w:rsidR="00E762E2" w:rsidRPr="00E762E2" w:rsidRDefault="00E762E2" w:rsidP="00E762E2">
            <w:pPr>
              <w:widowControl w:val="0"/>
              <w:suppressLineNumbers/>
              <w:suppressAutoHyphens/>
              <w:snapToGrid w:val="0"/>
              <w:spacing w:after="0" w:line="240" w:lineRule="auto"/>
              <w:contextualSpacing/>
              <w:rPr>
                <w:rFonts w:ascii="Times New Roman" w:eastAsia="SimSun" w:hAnsi="Times New Roman" w:cs="Times New Roman"/>
                <w:kern w:val="2"/>
                <w:lang w:eastAsia="zh-CN" w:bidi="hi-IN"/>
              </w:rPr>
            </w:pPr>
            <w:r w:rsidRPr="00E762E2">
              <w:rPr>
                <w:rFonts w:ascii="Times New Roman" w:eastAsia="SimSun" w:hAnsi="Times New Roman" w:cs="Times New Roman"/>
                <w:kern w:val="2"/>
                <w:lang w:eastAsia="zh-CN" w:bidi="hi-IN"/>
              </w:rPr>
              <w:t>Всього разом (прописом):</w:t>
            </w:r>
          </w:p>
        </w:tc>
      </w:tr>
    </w:tbl>
    <w:p w14:paraId="33F53A71" w14:textId="77777777" w:rsidR="00E762E2" w:rsidRPr="00E762E2" w:rsidRDefault="00E762E2" w:rsidP="00E762E2">
      <w:pPr>
        <w:widowControl w:val="0"/>
        <w:shd w:val="clear" w:color="auto" w:fill="FFFFFF"/>
        <w:suppressAutoHyphens/>
        <w:spacing w:after="0" w:line="240" w:lineRule="auto"/>
        <w:ind w:firstLine="567"/>
        <w:contextualSpacing/>
        <w:jc w:val="both"/>
        <w:rPr>
          <w:rFonts w:ascii="Times New Roman" w:hAnsi="Times New Roman" w:cs="Times New Roman"/>
          <w:lang w:eastAsia="zh-CN" w:bidi="hi-IN"/>
        </w:rPr>
      </w:pPr>
    </w:p>
    <w:p w14:paraId="61CFE348"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7F4F2003" w14:textId="77777777" w:rsidR="00E762E2" w:rsidRPr="00E762E2" w:rsidRDefault="00E762E2" w:rsidP="00E762E2">
      <w:pPr>
        <w:widowControl w:val="0"/>
        <w:suppressAutoHyphens/>
        <w:spacing w:after="0" w:line="240" w:lineRule="auto"/>
        <w:jc w:val="center"/>
        <w:rPr>
          <w:rFonts w:ascii="Times New Roman" w:hAnsi="Times New Roman" w:cs="Times New Roman"/>
          <w:lang w:eastAsia="zh-CN" w:bidi="hi-IN"/>
        </w:rPr>
      </w:pPr>
      <w:r w:rsidRPr="00E762E2">
        <w:rPr>
          <w:rFonts w:ascii="Times New Roman" w:hAnsi="Times New Roman" w:cs="Times New Roman"/>
          <w:lang w:eastAsia="zh-CN" w:bidi="hi-IN"/>
        </w:rPr>
        <w:t xml:space="preserve"> МІСЦЕ ЗНАХОДЖЕННЯ ТА БАНКІВСЬКІ РЕКВІЗИТИ СТОРІН</w:t>
      </w:r>
    </w:p>
    <w:p w14:paraId="198C11A5"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2D8DB8D7" w14:textId="77777777" w:rsidR="00E762E2" w:rsidRPr="00E762E2" w:rsidRDefault="00E762E2" w:rsidP="00E762E2">
      <w:pPr>
        <w:widowControl w:val="0"/>
        <w:suppressAutoHyphens/>
        <w:spacing w:after="0" w:line="240" w:lineRule="auto"/>
        <w:jc w:val="both"/>
        <w:rPr>
          <w:rFonts w:ascii="Times New Roman" w:hAnsi="Times New Roman" w:cs="Times New Roman"/>
          <w:lang w:eastAsia="zh-CN" w:bidi="hi-IN"/>
        </w:rPr>
      </w:pPr>
    </w:p>
    <w:p w14:paraId="30F8D80A"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b/>
          <w:lang w:eastAsia="zh-CN" w:bidi="hi-IN"/>
        </w:rPr>
        <w:t xml:space="preserve">                    ЗАМОВНИК                                                                ПОСТАЧАЛЬНИК</w:t>
      </w:r>
    </w:p>
    <w:p w14:paraId="5584B97E"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p>
    <w:p w14:paraId="5FCD0A03"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b/>
          <w:lang w:eastAsia="zh-CN" w:bidi="hi-IN"/>
        </w:rPr>
        <w:t xml:space="preserve">Головненська </w:t>
      </w:r>
      <w:proofErr w:type="gramStart"/>
      <w:r w:rsidRPr="00E762E2">
        <w:rPr>
          <w:rFonts w:ascii="Times New Roman" w:hAnsi="Times New Roman" w:cs="Times New Roman"/>
          <w:b/>
          <w:lang w:eastAsia="zh-CN" w:bidi="hi-IN"/>
        </w:rPr>
        <w:t>спец</w:t>
      </w:r>
      <w:proofErr w:type="gramEnd"/>
      <w:r w:rsidRPr="00E762E2">
        <w:rPr>
          <w:rFonts w:ascii="Times New Roman" w:hAnsi="Times New Roman" w:cs="Times New Roman"/>
          <w:b/>
          <w:lang w:eastAsia="zh-CN" w:bidi="hi-IN"/>
        </w:rPr>
        <w:t xml:space="preserve">іальна школа «Центр освіти» </w:t>
      </w:r>
    </w:p>
    <w:p w14:paraId="5805FCDD"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b/>
          <w:lang w:eastAsia="zh-CN" w:bidi="hi-IN"/>
        </w:rPr>
        <w:t>Волинської обласної ради</w:t>
      </w:r>
    </w:p>
    <w:p w14:paraId="78C29A13"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Код ЄДРПОУ 21732279</w:t>
      </w:r>
    </w:p>
    <w:p w14:paraId="5C9DCB67"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 xml:space="preserve">44323, Волинська обл., Ковельський р-н, </w:t>
      </w:r>
    </w:p>
    <w:p w14:paraId="2C911C0A"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смт Головне, вул. Лесі Українки, 1</w:t>
      </w:r>
    </w:p>
    <w:p w14:paraId="55ED7B81"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roofErr w:type="gramStart"/>
      <w:r w:rsidRPr="00E762E2">
        <w:rPr>
          <w:rFonts w:ascii="Times New Roman" w:hAnsi="Times New Roman" w:cs="Times New Roman"/>
          <w:lang w:eastAsia="zh-CN" w:bidi="hi-IN"/>
        </w:rPr>
        <w:t>р</w:t>
      </w:r>
      <w:proofErr w:type="gramEnd"/>
      <w:r w:rsidRPr="00E762E2">
        <w:rPr>
          <w:rFonts w:ascii="Times New Roman" w:hAnsi="Times New Roman" w:cs="Times New Roman"/>
          <w:lang w:eastAsia="zh-CN" w:bidi="hi-IN"/>
        </w:rPr>
        <w:t xml:space="preserve">/р </w:t>
      </w:r>
      <w:r w:rsidRPr="00E762E2">
        <w:rPr>
          <w:rFonts w:ascii="Times New Roman" w:hAnsi="Times New Roman" w:cs="Times New Roman"/>
          <w:lang w:val="en-US" w:eastAsia="zh-CN" w:bidi="hi-IN"/>
        </w:rPr>
        <w:t>UA</w:t>
      </w:r>
      <w:r w:rsidRPr="00E762E2">
        <w:rPr>
          <w:rFonts w:ascii="Times New Roman" w:hAnsi="Times New Roman" w:cs="Times New Roman"/>
          <w:lang w:eastAsia="zh-CN" w:bidi="hi-IN"/>
        </w:rPr>
        <w:t xml:space="preserve"> 408201720344280004000041738</w:t>
      </w:r>
    </w:p>
    <w:p w14:paraId="12A7F5D5"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Держказначейська служба України м. Киї</w:t>
      </w: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 xml:space="preserve"> </w:t>
      </w:r>
    </w:p>
    <w:p w14:paraId="508EAA6B"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УДКСУ у Любомльському районі Волинської області</w:t>
      </w:r>
    </w:p>
    <w:p w14:paraId="0C2CB400"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МФО: 820172</w:t>
      </w:r>
    </w:p>
    <w:p w14:paraId="2A021169"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Тел/факс (03377)31169, 31170</w:t>
      </w:r>
    </w:p>
    <w:p w14:paraId="2C629F78"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 xml:space="preserve">e-mail: </w:t>
      </w:r>
      <w:r w:rsidRPr="00E762E2">
        <w:rPr>
          <w:rFonts w:ascii="Times New Roman" w:hAnsi="Times New Roman" w:cs="Times New Roman"/>
          <w:lang w:val="en-US" w:eastAsia="zh-CN" w:bidi="hi-IN"/>
        </w:rPr>
        <w:t>gshi</w:t>
      </w:r>
      <w:r w:rsidRPr="00E762E2">
        <w:rPr>
          <w:rFonts w:ascii="Times New Roman" w:hAnsi="Times New Roman" w:cs="Times New Roman"/>
          <w:lang w:eastAsia="zh-CN" w:bidi="hi-IN"/>
        </w:rPr>
        <w:t>-</w:t>
      </w:r>
      <w:r w:rsidRPr="00E762E2">
        <w:rPr>
          <w:rFonts w:ascii="Times New Roman" w:hAnsi="Times New Roman" w:cs="Times New Roman"/>
          <w:lang w:val="en-US" w:eastAsia="zh-CN" w:bidi="hi-IN"/>
        </w:rPr>
        <w:t>golovne</w:t>
      </w:r>
      <w:r w:rsidRPr="00E762E2">
        <w:rPr>
          <w:rFonts w:ascii="Times New Roman" w:hAnsi="Times New Roman" w:cs="Times New Roman"/>
          <w:lang w:eastAsia="zh-CN" w:bidi="hi-IN"/>
        </w:rPr>
        <w:t>@</w:t>
      </w:r>
      <w:r w:rsidRPr="00E762E2">
        <w:rPr>
          <w:rFonts w:ascii="Times New Roman" w:hAnsi="Times New Roman" w:cs="Times New Roman"/>
          <w:lang w:val="en-US" w:eastAsia="zh-CN" w:bidi="hi-IN"/>
        </w:rPr>
        <w:t>ukr</w:t>
      </w:r>
      <w:r w:rsidRPr="00E762E2">
        <w:rPr>
          <w:rFonts w:ascii="Times New Roman" w:hAnsi="Times New Roman" w:cs="Times New Roman"/>
          <w:lang w:eastAsia="zh-CN" w:bidi="hi-IN"/>
        </w:rPr>
        <w:t>.</w:t>
      </w:r>
      <w:r w:rsidRPr="00E762E2">
        <w:rPr>
          <w:rFonts w:ascii="Times New Roman" w:hAnsi="Times New Roman" w:cs="Times New Roman"/>
          <w:lang w:val="en-US" w:eastAsia="zh-CN" w:bidi="hi-IN"/>
        </w:rPr>
        <w:t>net</w:t>
      </w:r>
    </w:p>
    <w:p w14:paraId="5E8C8C85"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
    <w:p w14:paraId="50F7A08F"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roofErr w:type="gramStart"/>
      <w:r w:rsidRPr="00E762E2">
        <w:rPr>
          <w:rFonts w:ascii="Times New Roman" w:hAnsi="Times New Roman" w:cs="Times New Roman"/>
          <w:lang w:eastAsia="zh-CN" w:bidi="hi-IN"/>
        </w:rPr>
        <w:t>в</w:t>
      </w:r>
      <w:proofErr w:type="gramEnd"/>
      <w:r w:rsidRPr="00E762E2">
        <w:rPr>
          <w:rFonts w:ascii="Times New Roman" w:hAnsi="Times New Roman" w:cs="Times New Roman"/>
          <w:lang w:eastAsia="zh-CN" w:bidi="hi-IN"/>
        </w:rPr>
        <w:t>.о. директор</w:t>
      </w:r>
    </w:p>
    <w:p w14:paraId="46D76A69"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p>
    <w:p w14:paraId="511A1D87"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b/>
          <w:lang w:eastAsia="zh-CN" w:bidi="hi-IN"/>
        </w:rPr>
      </w:pPr>
      <w:r w:rsidRPr="00E762E2">
        <w:rPr>
          <w:rFonts w:ascii="Times New Roman" w:hAnsi="Times New Roman" w:cs="Times New Roman"/>
          <w:lang w:eastAsia="zh-CN" w:bidi="hi-IN"/>
        </w:rPr>
        <w:t xml:space="preserve">________________ </w:t>
      </w:r>
      <w:proofErr w:type="gramStart"/>
      <w:r w:rsidRPr="00E762E2">
        <w:rPr>
          <w:rFonts w:ascii="Times New Roman" w:hAnsi="Times New Roman" w:cs="Times New Roman"/>
          <w:b/>
          <w:lang w:eastAsia="zh-CN" w:bidi="hi-IN"/>
        </w:rPr>
        <w:t>Наталія</w:t>
      </w:r>
      <w:proofErr w:type="gramEnd"/>
      <w:r w:rsidRPr="00E762E2">
        <w:rPr>
          <w:rFonts w:ascii="Times New Roman" w:hAnsi="Times New Roman" w:cs="Times New Roman"/>
          <w:b/>
          <w:lang w:eastAsia="zh-CN" w:bidi="hi-IN"/>
        </w:rPr>
        <w:t xml:space="preserve"> СУШИК </w:t>
      </w:r>
    </w:p>
    <w:p w14:paraId="71EBA6A5" w14:textId="77777777" w:rsidR="00E762E2" w:rsidRPr="00E762E2" w:rsidRDefault="00E762E2" w:rsidP="00E762E2">
      <w:pPr>
        <w:widowControl w:val="0"/>
        <w:tabs>
          <w:tab w:val="left" w:pos="2040"/>
        </w:tabs>
        <w:suppressAutoHyphens/>
        <w:spacing w:after="0" w:line="240" w:lineRule="auto"/>
        <w:rPr>
          <w:rFonts w:ascii="Times New Roman" w:hAnsi="Times New Roman" w:cs="Times New Roman"/>
          <w:lang w:eastAsia="zh-CN" w:bidi="hi-IN"/>
        </w:rPr>
      </w:pPr>
      <w:r w:rsidRPr="00E762E2">
        <w:rPr>
          <w:rFonts w:ascii="Times New Roman" w:hAnsi="Times New Roman" w:cs="Times New Roman"/>
          <w:lang w:eastAsia="zh-CN" w:bidi="hi-IN"/>
        </w:rPr>
        <w:t xml:space="preserve">           М.П.</w:t>
      </w:r>
    </w:p>
    <w:p w14:paraId="786509A4" w14:textId="77777777" w:rsidR="00E762E2" w:rsidRPr="00E762E2" w:rsidRDefault="00E762E2" w:rsidP="00E762E2">
      <w:pPr>
        <w:widowControl w:val="0"/>
        <w:suppressAutoHyphens/>
        <w:spacing w:after="0"/>
        <w:jc w:val="both"/>
        <w:rPr>
          <w:rFonts w:ascii="Times New Roman" w:hAnsi="Times New Roman" w:cs="Times New Roman"/>
          <w:lang w:eastAsia="zh-CN" w:bidi="hi-IN"/>
        </w:rPr>
      </w:pPr>
    </w:p>
    <w:p w14:paraId="572FC29A" w14:textId="77777777" w:rsidR="00E762E2" w:rsidRPr="00E762E2" w:rsidRDefault="00E762E2" w:rsidP="00E762E2">
      <w:pPr>
        <w:widowControl w:val="0"/>
        <w:suppressAutoHyphens/>
        <w:spacing w:after="0"/>
        <w:ind w:left="5660" w:firstLine="700"/>
        <w:jc w:val="right"/>
        <w:rPr>
          <w:rFonts w:ascii="Times New Roman" w:hAnsi="Times New Roman" w:cs="Times New Roman"/>
          <w:b/>
          <w:color w:val="000000"/>
          <w:lang w:eastAsia="zh-CN" w:bidi="hi-IN"/>
        </w:rPr>
      </w:pPr>
    </w:p>
    <w:p w14:paraId="5E4968AF" w14:textId="77777777" w:rsidR="00E762E2" w:rsidRPr="00E762E2" w:rsidRDefault="00E762E2" w:rsidP="00E762E2">
      <w:pPr>
        <w:widowControl w:val="0"/>
        <w:suppressAutoHyphens/>
        <w:spacing w:after="0"/>
        <w:ind w:left="5660" w:firstLine="700"/>
        <w:jc w:val="right"/>
        <w:rPr>
          <w:rFonts w:ascii="Times New Roman" w:hAnsi="Times New Roman" w:cs="Times New Roman"/>
          <w:b/>
          <w:color w:val="000000"/>
          <w:lang w:eastAsia="zh-CN" w:bidi="hi-IN"/>
        </w:rPr>
      </w:pPr>
    </w:p>
    <w:p w14:paraId="4141DA24" w14:textId="77777777" w:rsidR="00E762E2" w:rsidRPr="00E762E2" w:rsidRDefault="00E762E2" w:rsidP="00E762E2">
      <w:pPr>
        <w:widowControl w:val="0"/>
        <w:suppressAutoHyphens/>
        <w:spacing w:after="0"/>
        <w:ind w:left="5660" w:firstLine="700"/>
        <w:jc w:val="right"/>
        <w:rPr>
          <w:rFonts w:ascii="Times New Roman" w:hAnsi="Times New Roman" w:cs="Times New Roman"/>
          <w:b/>
          <w:color w:val="000000"/>
          <w:lang w:eastAsia="zh-CN" w:bidi="hi-IN"/>
        </w:rPr>
      </w:pPr>
    </w:p>
    <w:p w14:paraId="165A6562" w14:textId="77777777" w:rsidR="00E762E2" w:rsidRPr="00E762E2" w:rsidRDefault="00E762E2" w:rsidP="00E762E2">
      <w:pPr>
        <w:widowControl w:val="0"/>
        <w:suppressAutoHyphens/>
        <w:spacing w:after="0"/>
        <w:ind w:left="5660" w:firstLine="700"/>
        <w:jc w:val="right"/>
        <w:rPr>
          <w:rFonts w:ascii="Times New Roman" w:hAnsi="Times New Roman" w:cs="Times New Roman"/>
          <w:b/>
          <w:color w:val="000000"/>
          <w:lang w:eastAsia="zh-CN" w:bidi="hi-IN"/>
        </w:rPr>
      </w:pPr>
    </w:p>
    <w:p w14:paraId="24F00CF6" w14:textId="77777777" w:rsidR="00E762E2" w:rsidRPr="00E762E2" w:rsidRDefault="00E762E2" w:rsidP="00E762E2">
      <w:pPr>
        <w:widowControl w:val="0"/>
        <w:suppressAutoHyphens/>
        <w:spacing w:after="0"/>
        <w:ind w:left="5660" w:firstLine="700"/>
        <w:jc w:val="right"/>
        <w:rPr>
          <w:rFonts w:ascii="Times New Roman" w:hAnsi="Times New Roman" w:cs="Times New Roman"/>
          <w:b/>
          <w:color w:val="000000"/>
          <w:lang w:eastAsia="zh-CN" w:bidi="hi-IN"/>
        </w:rPr>
      </w:pPr>
    </w:p>
    <w:p w14:paraId="40B84774" w14:textId="77777777" w:rsidR="002970F2" w:rsidRPr="00E762E2" w:rsidRDefault="002970F2" w:rsidP="00E762E2">
      <w:pPr>
        <w:spacing w:after="0" w:line="240" w:lineRule="auto"/>
        <w:rPr>
          <w:rFonts w:ascii="Times New Roman" w:eastAsia="Calibri" w:hAnsi="Times New Roman" w:cs="Times New Roman"/>
          <w:lang w:val="uk-UA" w:eastAsia="ru-RU"/>
        </w:rPr>
        <w:sectPr w:rsidR="002970F2" w:rsidRPr="00E762E2" w:rsidSect="00895E48">
          <w:pgSz w:w="11906" w:h="16838"/>
          <w:pgMar w:top="1134" w:right="850" w:bottom="1134" w:left="1701" w:header="708" w:footer="708" w:gutter="0"/>
          <w:cols w:space="708"/>
          <w:docGrid w:linePitch="360"/>
        </w:sectPr>
      </w:pPr>
    </w:p>
    <w:p w14:paraId="6AF8E217" w14:textId="77777777" w:rsidR="007D29DA" w:rsidRPr="00742DC8" w:rsidRDefault="007D29DA" w:rsidP="000F646A">
      <w:pPr>
        <w:spacing w:line="240" w:lineRule="auto"/>
        <w:rPr>
          <w:rFonts w:ascii="Times New Roman" w:eastAsia="Calibri" w:hAnsi="Times New Roman" w:cs="Times New Roman"/>
          <w:b/>
          <w:bCs/>
          <w:lang w:val="uk-UA"/>
        </w:rPr>
      </w:pPr>
    </w:p>
    <w:p w14:paraId="72BE0113" w14:textId="7EC4E18A" w:rsidR="007D29DA" w:rsidRPr="00742DC8" w:rsidRDefault="007D29DA" w:rsidP="000F646A">
      <w:pPr>
        <w:spacing w:line="240" w:lineRule="auto"/>
        <w:jc w:val="right"/>
        <w:rPr>
          <w:rFonts w:ascii="Times New Roman" w:eastAsia="Calibri" w:hAnsi="Times New Roman" w:cs="Times New Roman"/>
          <w:b/>
          <w:bCs/>
          <w:lang w:val="uk-UA"/>
        </w:rPr>
      </w:pPr>
      <w:r w:rsidRPr="00742DC8">
        <w:rPr>
          <w:rFonts w:ascii="Times New Roman" w:eastAsia="Calibri" w:hAnsi="Times New Roman" w:cs="Times New Roman"/>
          <w:b/>
          <w:bCs/>
          <w:lang w:val="uk-UA"/>
        </w:rPr>
        <w:t xml:space="preserve">Додаток № </w:t>
      </w:r>
      <w:r w:rsidR="00D66F86" w:rsidRPr="00742DC8">
        <w:rPr>
          <w:rFonts w:ascii="Times New Roman" w:eastAsia="Calibri" w:hAnsi="Times New Roman" w:cs="Times New Roman"/>
          <w:b/>
          <w:bCs/>
          <w:lang w:val="uk-UA"/>
        </w:rPr>
        <w:t>6</w:t>
      </w:r>
      <w:r w:rsidRPr="00742DC8">
        <w:rPr>
          <w:rFonts w:ascii="Times New Roman" w:eastAsia="Calibri" w:hAnsi="Times New Roman" w:cs="Times New Roman"/>
          <w:b/>
          <w:bCs/>
          <w:lang w:val="uk-UA"/>
        </w:rPr>
        <w:t xml:space="preserve"> до тендерної документації</w:t>
      </w:r>
    </w:p>
    <w:p w14:paraId="44F10328" w14:textId="3454ADC5" w:rsidR="007D29DA" w:rsidRPr="00742DC8" w:rsidRDefault="007D29DA" w:rsidP="000F646A">
      <w:pPr>
        <w:tabs>
          <w:tab w:val="right" w:pos="0"/>
        </w:tabs>
        <w:spacing w:after="0" w:line="240" w:lineRule="auto"/>
        <w:rPr>
          <w:rFonts w:ascii="Times New Roman" w:eastAsia="Calibri" w:hAnsi="Times New Roman" w:cs="Times New Roman"/>
          <w:i/>
          <w:iCs/>
          <w:lang w:val="uk-UA"/>
        </w:rPr>
      </w:pPr>
      <w:r w:rsidRPr="00742DC8">
        <w:rPr>
          <w:rFonts w:ascii="Times New Roman" w:eastAsia="Calibri" w:hAnsi="Times New Roman" w:cs="Times New Roman"/>
          <w:i/>
          <w:iCs/>
          <w:lang w:val="uk-UA"/>
        </w:rPr>
        <w:tab/>
      </w:r>
      <w:r w:rsidRPr="00742DC8">
        <w:rPr>
          <w:rFonts w:ascii="Times New Roman" w:eastAsia="Calibri" w:hAnsi="Times New Roman" w:cs="Times New Roman"/>
          <w:i/>
          <w:iCs/>
          <w:lang w:val="uk-UA"/>
        </w:rPr>
        <w:tab/>
      </w:r>
      <w:r w:rsidRPr="00742DC8">
        <w:rPr>
          <w:rFonts w:ascii="Times New Roman" w:eastAsia="Calibri" w:hAnsi="Times New Roman" w:cs="Times New Roman"/>
          <w:i/>
          <w:iCs/>
          <w:lang w:val="uk-UA"/>
        </w:rPr>
        <w:tab/>
      </w:r>
      <w:r w:rsidRPr="00742DC8">
        <w:rPr>
          <w:rFonts w:ascii="Times New Roman" w:eastAsia="Calibri" w:hAnsi="Times New Roman" w:cs="Times New Roman"/>
          <w:i/>
          <w:iCs/>
          <w:lang w:val="uk-UA"/>
        </w:rPr>
        <w:tab/>
      </w:r>
      <w:r w:rsidRPr="00742DC8">
        <w:rPr>
          <w:rFonts w:ascii="Times New Roman" w:eastAsia="Calibri" w:hAnsi="Times New Roman" w:cs="Times New Roman"/>
          <w:i/>
          <w:iCs/>
          <w:lang w:val="uk-UA"/>
        </w:rPr>
        <w:tab/>
      </w:r>
      <w:r w:rsidRPr="00742DC8">
        <w:rPr>
          <w:rFonts w:ascii="Times New Roman" w:eastAsia="Calibri" w:hAnsi="Times New Roman" w:cs="Times New Roman"/>
          <w:i/>
          <w:iCs/>
          <w:lang w:val="uk-UA"/>
        </w:rPr>
        <w:tab/>
      </w:r>
      <w:r w:rsidRPr="00742DC8">
        <w:rPr>
          <w:rFonts w:ascii="Times New Roman" w:eastAsia="Calibri" w:hAnsi="Times New Roman" w:cs="Times New Roman"/>
          <w:i/>
          <w:iCs/>
          <w:lang w:val="uk-UA"/>
        </w:rPr>
        <w:tab/>
      </w:r>
    </w:p>
    <w:p w14:paraId="22BF92AC" w14:textId="77777777" w:rsidR="00FA04EF" w:rsidRPr="00742DC8" w:rsidRDefault="00FA04EF" w:rsidP="000F646A">
      <w:pPr>
        <w:tabs>
          <w:tab w:val="right" w:pos="0"/>
        </w:tabs>
        <w:spacing w:after="0" w:line="240" w:lineRule="auto"/>
        <w:rPr>
          <w:rFonts w:ascii="Times New Roman" w:eastAsia="Calibri" w:hAnsi="Times New Roman" w:cs="Times New Roman"/>
          <w:i/>
          <w:iCs/>
          <w:lang w:val="uk-UA"/>
        </w:rPr>
      </w:pPr>
    </w:p>
    <w:p w14:paraId="08FD5221" w14:textId="77777777" w:rsidR="007D29DA" w:rsidRPr="00742DC8" w:rsidRDefault="007D29DA"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742DC8">
        <w:rPr>
          <w:rFonts w:ascii="Times New Roman" w:eastAsia="Times New Roman" w:hAnsi="Times New Roman" w:cs="Times New Roman"/>
          <w:b/>
          <w:lang w:val="uk-UA" w:eastAsia="uk-UA"/>
        </w:rPr>
        <w:t>ЛИСТ-ЗГОДА</w:t>
      </w:r>
    </w:p>
    <w:p w14:paraId="794471DC" w14:textId="77777777" w:rsidR="007D29DA" w:rsidRPr="00742DC8" w:rsidRDefault="007D29DA"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742DC8">
        <w:rPr>
          <w:rFonts w:ascii="Times New Roman" w:eastAsia="Times New Roman" w:hAnsi="Times New Roman" w:cs="Times New Roman"/>
          <w:b/>
          <w:lang w:val="uk-UA" w:eastAsia="uk-UA"/>
        </w:rPr>
        <w:t>на обробку персональних даних</w:t>
      </w:r>
    </w:p>
    <w:p w14:paraId="51D0F5C3" w14:textId="77777777" w:rsidR="007D29DA" w:rsidRPr="00742DC8" w:rsidRDefault="007D29DA"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587128F5" w14:textId="0EF9FEFA" w:rsidR="007D29DA" w:rsidRPr="00742DC8" w:rsidRDefault="007D29DA"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ab/>
        <w:t xml:space="preserve">Я, </w:t>
      </w:r>
      <w:r w:rsidRPr="00742DC8">
        <w:rPr>
          <w:rFonts w:ascii="Times New Roman" w:eastAsia="Calibri" w:hAnsi="Times New Roman" w:cs="Times New Roman"/>
          <w:b/>
          <w:bCs/>
          <w:color w:val="000000"/>
          <w:lang w:val="uk-UA" w:eastAsia="ar-SA"/>
        </w:rPr>
        <w:t>__________________</w:t>
      </w:r>
      <w:r w:rsidR="00BF6E66" w:rsidRPr="00742DC8">
        <w:rPr>
          <w:rFonts w:ascii="Times New Roman" w:eastAsia="Calibri" w:hAnsi="Times New Roman" w:cs="Times New Roman"/>
          <w:b/>
          <w:bCs/>
          <w:color w:val="000000"/>
          <w:lang w:val="uk-UA" w:eastAsia="ar-SA"/>
        </w:rPr>
        <w:t>________________________________________________</w:t>
      </w:r>
      <w:r w:rsidRPr="00742DC8">
        <w:rPr>
          <w:rFonts w:ascii="Times New Roman" w:eastAsia="Calibri" w:hAnsi="Times New Roman" w:cs="Times New Roman"/>
          <w:b/>
          <w:bCs/>
          <w:color w:val="000000"/>
          <w:lang w:val="uk-UA" w:eastAsia="ar-SA"/>
        </w:rPr>
        <w:t>_</w:t>
      </w:r>
      <w:r w:rsidRPr="00742DC8">
        <w:rPr>
          <w:rFonts w:ascii="Times New Roman" w:eastAsia="Calibri" w:hAnsi="Times New Roman" w:cs="Times New Roman"/>
          <w:color w:val="000000"/>
          <w:lang w:val="uk-UA" w:eastAsia="ar-SA"/>
        </w:rPr>
        <w:t>,</w:t>
      </w:r>
    </w:p>
    <w:p w14:paraId="083D2728" w14:textId="1F7A0494" w:rsidR="007D29DA" w:rsidRPr="00742DC8" w:rsidRDefault="007D29DA"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742DC8">
        <w:rPr>
          <w:rFonts w:ascii="Times New Roman" w:eastAsia="Times New Roman" w:hAnsi="Times New Roman" w:cs="Times New Roman"/>
          <w:lang w:val="uk-UA" w:eastAsia="uk-UA"/>
        </w:rPr>
        <w:t xml:space="preserve">відповідно до Закону України «Про захист персональних даних», даю згоду на обробку, використання, поширення та доступ до моїх персональних даних, які містяться у складі тендерної пропозиції Учасника </w:t>
      </w:r>
      <w:r w:rsidRPr="00742DC8">
        <w:rPr>
          <w:rFonts w:ascii="Times New Roman" w:eastAsia="Calibri" w:hAnsi="Times New Roman" w:cs="Times New Roman"/>
          <w:i/>
          <w:iCs/>
          <w:lang w:val="uk-UA"/>
        </w:rPr>
        <w:t>____________(зазначити найменування учасника)</w:t>
      </w:r>
      <w:r w:rsidRPr="00742DC8">
        <w:rPr>
          <w:rFonts w:ascii="Times New Roman" w:eastAsia="Times New Roman" w:hAnsi="Times New Roman" w:cs="Times New Roman"/>
          <w:i/>
          <w:iCs/>
          <w:lang w:val="uk-UA" w:eastAsia="uk-UA"/>
        </w:rPr>
        <w:t xml:space="preserve">, </w:t>
      </w:r>
      <w:r w:rsidRPr="00742DC8">
        <w:rPr>
          <w:rFonts w:ascii="Times New Roman" w:eastAsia="Times New Roman" w:hAnsi="Times New Roman" w:cs="Times New Roman"/>
          <w:lang w:val="uk-UA" w:eastAsia="uk-UA"/>
        </w:rPr>
        <w:t xml:space="preserve">а також згідно з нормами чинного законодавства, моїх персональних даних (в т.ч. паспортні дані, ідентифікаційний код, банківські реквізити, електронні ідентифікаційні дані або інша необхідна інформація, передбачена законодавством), відомостей, які надаю про себе </w:t>
      </w:r>
      <w:r w:rsidRPr="00742DC8">
        <w:rPr>
          <w:rFonts w:ascii="Times New Roman" w:eastAsia="Times New Roman" w:hAnsi="Times New Roman" w:cs="Times New Roman"/>
          <w:color w:val="000000"/>
          <w:lang w:val="uk-UA" w:eastAsia="uk-UA"/>
        </w:rPr>
        <w:t>для забезпечення участі у процедурі відкритих торгів з особливостями</w:t>
      </w:r>
      <w:r w:rsidRPr="00742DC8">
        <w:rPr>
          <w:rFonts w:ascii="Times New Roman" w:eastAsia="Calibri" w:hAnsi="Times New Roman" w:cs="Times New Roman"/>
          <w:lang w:val="uk-UA"/>
        </w:rPr>
        <w:t xml:space="preserve"> </w:t>
      </w:r>
      <w:r w:rsidRPr="00742DC8">
        <w:rPr>
          <w:rFonts w:ascii="Times New Roman" w:eastAsia="Times New Roman" w:hAnsi="Times New Roman" w:cs="Times New Roman"/>
          <w:color w:val="000000"/>
          <w:lang w:val="uk-UA" w:eastAsia="uk-UA"/>
        </w:rPr>
        <w:t xml:space="preserve">на закупівлю згідно предмета _________________________ оголошення </w:t>
      </w:r>
      <w:r w:rsidR="00B176E8" w:rsidRPr="00742DC8">
        <w:rPr>
          <w:rFonts w:ascii="Times New Roman" w:eastAsia="Times New Roman" w:hAnsi="Times New Roman" w:cs="Times New Roman"/>
          <w:i/>
          <w:iCs/>
          <w:color w:val="000000"/>
          <w:lang w:val="uk-UA" w:eastAsia="uk-UA"/>
        </w:rPr>
        <w:t>UA-2024</w:t>
      </w:r>
      <w:r w:rsidRPr="00742DC8">
        <w:rPr>
          <w:rFonts w:ascii="Times New Roman" w:eastAsia="Times New Roman" w:hAnsi="Times New Roman" w:cs="Times New Roman"/>
          <w:i/>
          <w:iCs/>
          <w:color w:val="000000"/>
          <w:lang w:val="uk-UA" w:eastAsia="uk-UA"/>
        </w:rPr>
        <w:t>-_________</w:t>
      </w:r>
      <w:r w:rsidRPr="00742DC8">
        <w:rPr>
          <w:rFonts w:ascii="Times New Roman" w:eastAsia="Times New Roman" w:hAnsi="Times New Roman" w:cs="Times New Roman"/>
          <w:lang w:val="uk-UA" w:eastAsia="uk-UA"/>
        </w:rPr>
        <w:t>, цивільно-правових та господарських відносин.</w:t>
      </w:r>
    </w:p>
    <w:p w14:paraId="2D13EF71" w14:textId="77777777" w:rsidR="007D29DA" w:rsidRPr="00742DC8" w:rsidRDefault="007D29DA" w:rsidP="000F646A">
      <w:pPr>
        <w:suppressAutoHyphens/>
        <w:spacing w:after="0" w:line="240" w:lineRule="auto"/>
        <w:ind w:left="567" w:firstLine="567"/>
        <w:jc w:val="both"/>
        <w:rPr>
          <w:rFonts w:ascii="Times New Roman" w:eastAsia="Calibri" w:hAnsi="Times New Roman" w:cs="Times New Roman"/>
          <w:lang w:val="uk-UA" w:eastAsia="ar-SA"/>
        </w:rPr>
      </w:pPr>
    </w:p>
    <w:p w14:paraId="54A2D71E" w14:textId="79772E73" w:rsidR="007D29DA" w:rsidRPr="00742DC8" w:rsidRDefault="007D29DA" w:rsidP="000F646A">
      <w:pPr>
        <w:suppressAutoHyphens/>
        <w:spacing w:after="0" w:line="240" w:lineRule="auto"/>
        <w:jc w:val="both"/>
        <w:rPr>
          <w:rFonts w:ascii="Times New Roman" w:eastAsia="Calibri" w:hAnsi="Times New Roman" w:cs="Times New Roman"/>
          <w:lang w:val="uk-UA" w:eastAsia="ar-SA"/>
        </w:rPr>
      </w:pPr>
      <w:r w:rsidRPr="00742DC8">
        <w:rPr>
          <w:rFonts w:ascii="Times New Roman" w:eastAsia="Calibri" w:hAnsi="Times New Roman" w:cs="Times New Roman"/>
          <w:lang w:val="uk-UA" w:eastAsia="ar-SA"/>
        </w:rPr>
        <w:t xml:space="preserve">_________________ </w:t>
      </w:r>
      <w:r w:rsidRPr="00742DC8">
        <w:rPr>
          <w:rFonts w:ascii="Times New Roman" w:eastAsia="Calibri" w:hAnsi="Times New Roman" w:cs="Times New Roman"/>
          <w:lang w:val="uk-UA" w:eastAsia="ar-SA"/>
        </w:rPr>
        <w:tab/>
      </w:r>
      <w:r w:rsidRPr="00742DC8">
        <w:rPr>
          <w:rFonts w:ascii="Times New Roman" w:eastAsia="Calibri" w:hAnsi="Times New Roman" w:cs="Times New Roman"/>
          <w:lang w:val="uk-UA" w:eastAsia="ar-SA"/>
        </w:rPr>
        <w:tab/>
      </w:r>
      <w:r w:rsidRPr="00742DC8">
        <w:rPr>
          <w:rFonts w:ascii="Times New Roman" w:eastAsia="Calibri" w:hAnsi="Times New Roman" w:cs="Times New Roman"/>
          <w:lang w:val="uk-UA" w:eastAsia="ar-SA"/>
        </w:rPr>
        <w:tab/>
      </w:r>
      <w:r w:rsidR="00BF6E66" w:rsidRPr="00742DC8">
        <w:rPr>
          <w:rFonts w:ascii="Times New Roman" w:eastAsia="Calibri" w:hAnsi="Times New Roman" w:cs="Times New Roman"/>
          <w:lang w:val="uk-UA" w:eastAsia="ar-SA"/>
        </w:rPr>
        <w:t xml:space="preserve">   </w:t>
      </w:r>
      <w:r w:rsidR="00BF6E66" w:rsidRPr="00742DC8">
        <w:rPr>
          <w:rFonts w:ascii="Times New Roman" w:eastAsia="Calibri" w:hAnsi="Times New Roman" w:cs="Times New Roman"/>
          <w:lang w:val="uk-UA" w:eastAsia="ar-SA"/>
        </w:rPr>
        <w:tab/>
      </w:r>
      <w:r w:rsidR="00BF6E66" w:rsidRPr="00742DC8">
        <w:rPr>
          <w:rFonts w:ascii="Times New Roman" w:eastAsia="Calibri" w:hAnsi="Times New Roman" w:cs="Times New Roman"/>
          <w:lang w:val="uk-UA" w:eastAsia="ar-SA"/>
        </w:rPr>
        <w:tab/>
      </w:r>
      <w:r w:rsidR="00BF6E66" w:rsidRPr="00742DC8">
        <w:rPr>
          <w:rFonts w:ascii="Times New Roman" w:eastAsia="Calibri" w:hAnsi="Times New Roman" w:cs="Times New Roman"/>
          <w:lang w:val="uk-UA" w:eastAsia="ar-SA"/>
        </w:rPr>
        <w:tab/>
      </w:r>
      <w:r w:rsidR="00BF6E66" w:rsidRPr="00742DC8">
        <w:rPr>
          <w:rFonts w:ascii="Times New Roman" w:eastAsia="Calibri" w:hAnsi="Times New Roman" w:cs="Times New Roman"/>
          <w:lang w:val="uk-UA" w:eastAsia="ar-SA"/>
        </w:rPr>
        <w:tab/>
      </w:r>
      <w:r w:rsidR="00BF6E66" w:rsidRPr="00742DC8">
        <w:rPr>
          <w:rFonts w:ascii="Times New Roman" w:eastAsia="Calibri" w:hAnsi="Times New Roman" w:cs="Times New Roman"/>
          <w:lang w:val="uk-UA" w:eastAsia="ar-SA"/>
        </w:rPr>
        <w:tab/>
      </w:r>
      <w:r w:rsidRPr="00742DC8">
        <w:rPr>
          <w:rFonts w:ascii="Times New Roman" w:eastAsia="Calibri" w:hAnsi="Times New Roman" w:cs="Times New Roman"/>
          <w:lang w:val="uk-UA" w:eastAsia="ar-SA"/>
        </w:rPr>
        <w:t>_______________</w:t>
      </w:r>
    </w:p>
    <w:p w14:paraId="2DB00CBB" w14:textId="7C6377DB" w:rsidR="007D29DA" w:rsidRPr="00742DC8" w:rsidRDefault="007D29DA" w:rsidP="000F646A">
      <w:pPr>
        <w:suppressAutoHyphens/>
        <w:spacing w:after="0" w:line="240" w:lineRule="auto"/>
        <w:ind w:firstLine="708"/>
        <w:jc w:val="both"/>
        <w:rPr>
          <w:rFonts w:ascii="Times New Roman" w:eastAsia="Calibri" w:hAnsi="Times New Roman" w:cs="Times New Roman"/>
          <w:i/>
          <w:iCs/>
          <w:lang w:val="uk-UA" w:eastAsia="ar-SA"/>
        </w:rPr>
      </w:pPr>
      <w:r w:rsidRPr="00742DC8">
        <w:rPr>
          <w:rFonts w:ascii="Times New Roman" w:eastAsia="Calibri" w:hAnsi="Times New Roman" w:cs="Times New Roman"/>
          <w:i/>
          <w:iCs/>
          <w:lang w:val="uk-UA" w:eastAsia="ar-SA"/>
        </w:rPr>
        <w:t>Підпис</w:t>
      </w:r>
      <w:r w:rsidRPr="00742DC8">
        <w:rPr>
          <w:rFonts w:ascii="Times New Roman" w:eastAsia="Calibri" w:hAnsi="Times New Roman" w:cs="Times New Roman"/>
          <w:i/>
          <w:iCs/>
          <w:lang w:val="uk-UA" w:eastAsia="ar-SA"/>
        </w:rPr>
        <w:tab/>
      </w:r>
      <w:r w:rsidRPr="00742DC8">
        <w:rPr>
          <w:rFonts w:ascii="Times New Roman" w:eastAsia="Calibri" w:hAnsi="Times New Roman" w:cs="Times New Roman"/>
          <w:i/>
          <w:iCs/>
          <w:lang w:val="uk-UA" w:eastAsia="ar-SA"/>
        </w:rPr>
        <w:tab/>
      </w:r>
      <w:r w:rsidRPr="00742DC8">
        <w:rPr>
          <w:rFonts w:ascii="Times New Roman" w:eastAsia="Calibri" w:hAnsi="Times New Roman" w:cs="Times New Roman"/>
          <w:i/>
          <w:iCs/>
          <w:lang w:val="uk-UA" w:eastAsia="ar-SA"/>
        </w:rPr>
        <w:tab/>
      </w:r>
      <w:r w:rsidRPr="00742DC8">
        <w:rPr>
          <w:rFonts w:ascii="Times New Roman" w:eastAsia="Calibri" w:hAnsi="Times New Roman" w:cs="Times New Roman"/>
          <w:i/>
          <w:iCs/>
          <w:lang w:val="uk-UA" w:eastAsia="ar-SA"/>
        </w:rPr>
        <w:tab/>
      </w:r>
      <w:r w:rsidRPr="00742DC8">
        <w:rPr>
          <w:rFonts w:ascii="Times New Roman" w:eastAsia="Calibri" w:hAnsi="Times New Roman" w:cs="Times New Roman"/>
          <w:i/>
          <w:iCs/>
          <w:lang w:val="uk-UA" w:eastAsia="ar-SA"/>
        </w:rPr>
        <w:tab/>
      </w:r>
      <w:r w:rsidR="00BF6E66" w:rsidRPr="00742DC8">
        <w:rPr>
          <w:rFonts w:ascii="Times New Roman" w:eastAsia="Calibri" w:hAnsi="Times New Roman" w:cs="Times New Roman"/>
          <w:i/>
          <w:iCs/>
          <w:lang w:val="uk-UA" w:eastAsia="ar-SA"/>
        </w:rPr>
        <w:tab/>
      </w:r>
      <w:r w:rsidR="00BF6E66" w:rsidRPr="00742DC8">
        <w:rPr>
          <w:rFonts w:ascii="Times New Roman" w:eastAsia="Calibri" w:hAnsi="Times New Roman" w:cs="Times New Roman"/>
          <w:i/>
          <w:iCs/>
          <w:lang w:val="uk-UA" w:eastAsia="ar-SA"/>
        </w:rPr>
        <w:tab/>
      </w:r>
      <w:r w:rsidR="00BF6E66" w:rsidRPr="00742DC8">
        <w:rPr>
          <w:rFonts w:ascii="Times New Roman" w:eastAsia="Calibri" w:hAnsi="Times New Roman" w:cs="Times New Roman"/>
          <w:i/>
          <w:iCs/>
          <w:lang w:val="uk-UA" w:eastAsia="ar-SA"/>
        </w:rPr>
        <w:tab/>
      </w:r>
      <w:r w:rsidR="00BF6E66" w:rsidRPr="00742DC8">
        <w:rPr>
          <w:rFonts w:ascii="Times New Roman" w:eastAsia="Calibri" w:hAnsi="Times New Roman" w:cs="Times New Roman"/>
          <w:i/>
          <w:iCs/>
          <w:lang w:val="uk-UA" w:eastAsia="ar-SA"/>
        </w:rPr>
        <w:tab/>
      </w:r>
      <w:r w:rsidR="00BF6E66" w:rsidRPr="00742DC8">
        <w:rPr>
          <w:rFonts w:ascii="Times New Roman" w:eastAsia="Calibri" w:hAnsi="Times New Roman" w:cs="Times New Roman"/>
          <w:i/>
          <w:iCs/>
          <w:lang w:val="uk-UA" w:eastAsia="ar-SA"/>
        </w:rPr>
        <w:tab/>
      </w:r>
      <w:r w:rsidRPr="00742DC8">
        <w:rPr>
          <w:rFonts w:ascii="Times New Roman" w:eastAsia="Calibri" w:hAnsi="Times New Roman" w:cs="Times New Roman"/>
          <w:i/>
          <w:iCs/>
          <w:lang w:val="uk-UA" w:eastAsia="ar-SA"/>
        </w:rPr>
        <w:t>П.І.Б.</w:t>
      </w:r>
    </w:p>
    <w:p w14:paraId="3EBFD967"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6104200E"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764E988B"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403EF612"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4A72E7D5"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3534A14F"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3F1D1FC0"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5B57F099"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57B61458"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7F3749FC"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071E3678"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2D1C5F0E"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34775E2C"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62649FC4"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4951FD9E"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697B60F3"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3D434037"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58035412"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12BD2B6E"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7E37DC38"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40085890"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1B3A6EB2"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2BB56919"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698DB407"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7C406979"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4E1B4D9A"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087CF686"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3D0A2389"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p>
    <w:p w14:paraId="490202BB" w14:textId="77777777" w:rsidR="000626B3" w:rsidRPr="00742DC8" w:rsidRDefault="000626B3" w:rsidP="000F646A">
      <w:pPr>
        <w:suppressAutoHyphens/>
        <w:spacing w:after="0" w:line="240" w:lineRule="auto"/>
        <w:ind w:firstLine="708"/>
        <w:jc w:val="both"/>
        <w:rPr>
          <w:rFonts w:ascii="Times New Roman" w:eastAsia="Calibri" w:hAnsi="Times New Roman" w:cs="Times New Roman"/>
          <w:i/>
          <w:iCs/>
          <w:lang w:val="uk-UA" w:eastAsia="ar-SA"/>
        </w:rPr>
      </w:pPr>
      <w:bookmarkStart w:id="6" w:name="_GoBack"/>
      <w:bookmarkEnd w:id="6"/>
    </w:p>
    <w:sectPr w:rsidR="000626B3" w:rsidRPr="00742DC8"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4902" w14:textId="77777777" w:rsidR="00823635" w:rsidRDefault="00823635" w:rsidP="002B25FB">
      <w:pPr>
        <w:spacing w:after="0" w:line="240" w:lineRule="auto"/>
      </w:pPr>
      <w:r>
        <w:separator/>
      </w:r>
    </w:p>
  </w:endnote>
  <w:endnote w:type="continuationSeparator" w:id="0">
    <w:p w14:paraId="2182C019" w14:textId="77777777" w:rsidR="00823635" w:rsidRDefault="00823635"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AB41" w14:textId="77777777" w:rsidR="00823635" w:rsidRDefault="00823635" w:rsidP="002B25FB">
      <w:pPr>
        <w:spacing w:after="0" w:line="240" w:lineRule="auto"/>
      </w:pPr>
      <w:r>
        <w:separator/>
      </w:r>
    </w:p>
  </w:footnote>
  <w:footnote w:type="continuationSeparator" w:id="0">
    <w:p w14:paraId="7EF7FDD6" w14:textId="77777777" w:rsidR="00823635" w:rsidRDefault="00823635"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4">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5">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6">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8">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9"/>
  </w:num>
  <w:num w:numId="6">
    <w:abstractNumId w:val="6"/>
  </w:num>
  <w:num w:numId="7">
    <w:abstractNumId w:val="2"/>
  </w:num>
  <w:num w:numId="8">
    <w:abstractNumId w:val="3"/>
  </w:num>
  <w:num w:numId="9">
    <w:abstractNumId w:val="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4F74"/>
    <w:rsid w:val="000453DB"/>
    <w:rsid w:val="00053719"/>
    <w:rsid w:val="0005596E"/>
    <w:rsid w:val="000626B3"/>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FEB"/>
    <w:rsid w:val="00126AEF"/>
    <w:rsid w:val="00130BBA"/>
    <w:rsid w:val="001311A0"/>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3171"/>
    <w:rsid w:val="00193840"/>
    <w:rsid w:val="001973B0"/>
    <w:rsid w:val="001A02E3"/>
    <w:rsid w:val="001A137E"/>
    <w:rsid w:val="001A53D2"/>
    <w:rsid w:val="001A5A07"/>
    <w:rsid w:val="001B3200"/>
    <w:rsid w:val="001B3DCD"/>
    <w:rsid w:val="001C49D1"/>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E2EA3"/>
    <w:rsid w:val="002E48FB"/>
    <w:rsid w:val="002F1405"/>
    <w:rsid w:val="00302718"/>
    <w:rsid w:val="00312FD9"/>
    <w:rsid w:val="003134DD"/>
    <w:rsid w:val="0031529B"/>
    <w:rsid w:val="00324A9F"/>
    <w:rsid w:val="00326486"/>
    <w:rsid w:val="003339B8"/>
    <w:rsid w:val="003442DF"/>
    <w:rsid w:val="00351DCB"/>
    <w:rsid w:val="00352AEE"/>
    <w:rsid w:val="0035495E"/>
    <w:rsid w:val="00356654"/>
    <w:rsid w:val="00356D2D"/>
    <w:rsid w:val="0035722F"/>
    <w:rsid w:val="00361B77"/>
    <w:rsid w:val="00362C5C"/>
    <w:rsid w:val="003630B5"/>
    <w:rsid w:val="00366E64"/>
    <w:rsid w:val="003713ED"/>
    <w:rsid w:val="00372C4A"/>
    <w:rsid w:val="00374469"/>
    <w:rsid w:val="00374E93"/>
    <w:rsid w:val="00380169"/>
    <w:rsid w:val="00381061"/>
    <w:rsid w:val="00381725"/>
    <w:rsid w:val="00381B28"/>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86FE4"/>
    <w:rsid w:val="004879FC"/>
    <w:rsid w:val="0049073F"/>
    <w:rsid w:val="00491AE0"/>
    <w:rsid w:val="00494278"/>
    <w:rsid w:val="004A04AB"/>
    <w:rsid w:val="004B19B7"/>
    <w:rsid w:val="004B228A"/>
    <w:rsid w:val="004B3A8D"/>
    <w:rsid w:val="004B3AA7"/>
    <w:rsid w:val="004C020A"/>
    <w:rsid w:val="004D1290"/>
    <w:rsid w:val="004D1D7F"/>
    <w:rsid w:val="004D295C"/>
    <w:rsid w:val="004D428C"/>
    <w:rsid w:val="004D775C"/>
    <w:rsid w:val="004E1414"/>
    <w:rsid w:val="004E288C"/>
    <w:rsid w:val="004E3685"/>
    <w:rsid w:val="004E52E3"/>
    <w:rsid w:val="004E602C"/>
    <w:rsid w:val="004E74B3"/>
    <w:rsid w:val="004E7B35"/>
    <w:rsid w:val="004F053D"/>
    <w:rsid w:val="004F6501"/>
    <w:rsid w:val="00514979"/>
    <w:rsid w:val="0051661E"/>
    <w:rsid w:val="00520C69"/>
    <w:rsid w:val="0052111E"/>
    <w:rsid w:val="005270C3"/>
    <w:rsid w:val="00527435"/>
    <w:rsid w:val="00530723"/>
    <w:rsid w:val="00531C14"/>
    <w:rsid w:val="00533D97"/>
    <w:rsid w:val="00545C76"/>
    <w:rsid w:val="0054617D"/>
    <w:rsid w:val="005464D9"/>
    <w:rsid w:val="00550CAB"/>
    <w:rsid w:val="00554E00"/>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1A78"/>
    <w:rsid w:val="00605320"/>
    <w:rsid w:val="00606949"/>
    <w:rsid w:val="00607752"/>
    <w:rsid w:val="00607EE9"/>
    <w:rsid w:val="00610F5C"/>
    <w:rsid w:val="00613A9D"/>
    <w:rsid w:val="0061611A"/>
    <w:rsid w:val="00616129"/>
    <w:rsid w:val="006169A4"/>
    <w:rsid w:val="00617BD4"/>
    <w:rsid w:val="00622F48"/>
    <w:rsid w:val="00624B95"/>
    <w:rsid w:val="006254E1"/>
    <w:rsid w:val="00632C12"/>
    <w:rsid w:val="00636CCE"/>
    <w:rsid w:val="0063746C"/>
    <w:rsid w:val="00643BFA"/>
    <w:rsid w:val="0064751C"/>
    <w:rsid w:val="00653027"/>
    <w:rsid w:val="00655F6C"/>
    <w:rsid w:val="00657EC7"/>
    <w:rsid w:val="006602DE"/>
    <w:rsid w:val="00662CDA"/>
    <w:rsid w:val="00664C30"/>
    <w:rsid w:val="00664DA9"/>
    <w:rsid w:val="00666E4D"/>
    <w:rsid w:val="00667D12"/>
    <w:rsid w:val="00670488"/>
    <w:rsid w:val="0067156B"/>
    <w:rsid w:val="00675EAE"/>
    <w:rsid w:val="00676E83"/>
    <w:rsid w:val="0067772A"/>
    <w:rsid w:val="00681CC5"/>
    <w:rsid w:val="00681CE9"/>
    <w:rsid w:val="00684B63"/>
    <w:rsid w:val="006878BF"/>
    <w:rsid w:val="00687B00"/>
    <w:rsid w:val="00693090"/>
    <w:rsid w:val="00694018"/>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D56"/>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4D9E"/>
    <w:rsid w:val="0076683F"/>
    <w:rsid w:val="00780A7E"/>
    <w:rsid w:val="00780C9A"/>
    <w:rsid w:val="00781F12"/>
    <w:rsid w:val="00783977"/>
    <w:rsid w:val="0079236E"/>
    <w:rsid w:val="00794CA1"/>
    <w:rsid w:val="00795887"/>
    <w:rsid w:val="00795977"/>
    <w:rsid w:val="007A5E17"/>
    <w:rsid w:val="007A759E"/>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4651"/>
    <w:rsid w:val="009C5413"/>
    <w:rsid w:val="009D0FA1"/>
    <w:rsid w:val="009D692D"/>
    <w:rsid w:val="009D6A8A"/>
    <w:rsid w:val="009D71CD"/>
    <w:rsid w:val="009D7961"/>
    <w:rsid w:val="009F2D13"/>
    <w:rsid w:val="009F2F9F"/>
    <w:rsid w:val="009F3540"/>
    <w:rsid w:val="009F53D7"/>
    <w:rsid w:val="009F6166"/>
    <w:rsid w:val="00A0167D"/>
    <w:rsid w:val="00A05291"/>
    <w:rsid w:val="00A072DB"/>
    <w:rsid w:val="00A109CB"/>
    <w:rsid w:val="00A11797"/>
    <w:rsid w:val="00A1195B"/>
    <w:rsid w:val="00A12E58"/>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181C"/>
    <w:rsid w:val="00AB100B"/>
    <w:rsid w:val="00AB1CCD"/>
    <w:rsid w:val="00AB48E4"/>
    <w:rsid w:val="00AB7C0E"/>
    <w:rsid w:val="00AC5E05"/>
    <w:rsid w:val="00AC6B29"/>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605C7"/>
    <w:rsid w:val="00B60CCD"/>
    <w:rsid w:val="00B65E3E"/>
    <w:rsid w:val="00B7009F"/>
    <w:rsid w:val="00B7409E"/>
    <w:rsid w:val="00B76C22"/>
    <w:rsid w:val="00B81383"/>
    <w:rsid w:val="00B81A70"/>
    <w:rsid w:val="00B85F0C"/>
    <w:rsid w:val="00B900C6"/>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4CB4"/>
    <w:rsid w:val="00BE1680"/>
    <w:rsid w:val="00BE46B6"/>
    <w:rsid w:val="00BE56A4"/>
    <w:rsid w:val="00BF04FE"/>
    <w:rsid w:val="00BF587E"/>
    <w:rsid w:val="00BF5C89"/>
    <w:rsid w:val="00BF6E66"/>
    <w:rsid w:val="00BF73E5"/>
    <w:rsid w:val="00C026BD"/>
    <w:rsid w:val="00C02DDF"/>
    <w:rsid w:val="00C061EF"/>
    <w:rsid w:val="00C11058"/>
    <w:rsid w:val="00C14129"/>
    <w:rsid w:val="00C20019"/>
    <w:rsid w:val="00C27DAB"/>
    <w:rsid w:val="00C37CA6"/>
    <w:rsid w:val="00C43CFD"/>
    <w:rsid w:val="00C44940"/>
    <w:rsid w:val="00C523E6"/>
    <w:rsid w:val="00C63258"/>
    <w:rsid w:val="00C73A2E"/>
    <w:rsid w:val="00C76830"/>
    <w:rsid w:val="00C769C0"/>
    <w:rsid w:val="00C76A04"/>
    <w:rsid w:val="00C81C2A"/>
    <w:rsid w:val="00C8309B"/>
    <w:rsid w:val="00C83757"/>
    <w:rsid w:val="00C86B04"/>
    <w:rsid w:val="00C87113"/>
    <w:rsid w:val="00C87982"/>
    <w:rsid w:val="00C92227"/>
    <w:rsid w:val="00C93B94"/>
    <w:rsid w:val="00C97A29"/>
    <w:rsid w:val="00CA49FB"/>
    <w:rsid w:val="00CB4E2F"/>
    <w:rsid w:val="00CB6BC0"/>
    <w:rsid w:val="00CB70D9"/>
    <w:rsid w:val="00CC05C4"/>
    <w:rsid w:val="00CC1B5A"/>
    <w:rsid w:val="00CC28C8"/>
    <w:rsid w:val="00CC3805"/>
    <w:rsid w:val="00CD71E4"/>
    <w:rsid w:val="00CE48F2"/>
    <w:rsid w:val="00CE55E0"/>
    <w:rsid w:val="00CE6262"/>
    <w:rsid w:val="00CE648D"/>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74B8"/>
    <w:rsid w:val="00DA0AE0"/>
    <w:rsid w:val="00DA2E9A"/>
    <w:rsid w:val="00DA51D6"/>
    <w:rsid w:val="00DA5356"/>
    <w:rsid w:val="00DA5570"/>
    <w:rsid w:val="00DB0E87"/>
    <w:rsid w:val="00DB2DF8"/>
    <w:rsid w:val="00DC6B19"/>
    <w:rsid w:val="00DD2B61"/>
    <w:rsid w:val="00DE5367"/>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13DBF"/>
    <w:rsid w:val="00F1631A"/>
    <w:rsid w:val="00F168F0"/>
    <w:rsid w:val="00F254DD"/>
    <w:rsid w:val="00F27F0E"/>
    <w:rsid w:val="00F31A8F"/>
    <w:rsid w:val="00F31EEF"/>
    <w:rsid w:val="00F45B4D"/>
    <w:rsid w:val="00F50F06"/>
    <w:rsid w:val="00F56ACF"/>
    <w:rsid w:val="00F613E9"/>
    <w:rsid w:val="00F63166"/>
    <w:rsid w:val="00F663E5"/>
    <w:rsid w:val="00F72780"/>
    <w:rsid w:val="00F73314"/>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309B"/>
    <w:pPr>
      <w:ind w:left="720"/>
      <w:contextualSpacing/>
    </w:pPr>
  </w:style>
  <w:style w:type="character" w:styleId="a5">
    <w:name w:val="Hyperlink"/>
    <w:basedOn w:val="a0"/>
    <w:uiPriority w:val="99"/>
    <w:unhideWhenUsed/>
    <w:rsid w:val="00C8309B"/>
    <w:rPr>
      <w:color w:val="0000FF"/>
      <w:u w:val="single"/>
    </w:rPr>
  </w:style>
  <w:style w:type="paragraph" w:styleId="a6">
    <w:name w:val="Balloon Text"/>
    <w:basedOn w:val="a"/>
    <w:link w:val="a7"/>
    <w:uiPriority w:val="99"/>
    <w:semiHidden/>
    <w:unhideWhenUsed/>
    <w:rsid w:val="002C2A1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C2A1B"/>
    <w:rPr>
      <w:rFonts w:ascii="Tahoma" w:hAnsi="Tahoma" w:cs="Tahoma"/>
      <w:sz w:val="16"/>
      <w:szCs w:val="16"/>
    </w:rPr>
  </w:style>
  <w:style w:type="paragraph" w:styleId="a8">
    <w:name w:val="Normal (Web)"/>
    <w:basedOn w:val="a"/>
    <w:link w:val="a9"/>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вичайний (веб) Знак"/>
    <w:link w:val="a8"/>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No Spacing"/>
    <w:uiPriority w:val="1"/>
    <w:qFormat/>
    <w:rsid w:val="00126AEF"/>
    <w:pPr>
      <w:spacing w:after="0" w:line="240" w:lineRule="auto"/>
    </w:pPr>
    <w:rPr>
      <w:rFonts w:ascii="Calibri" w:eastAsia="Calibri" w:hAnsi="Calibri" w:cs="Times New Roman"/>
      <w:sz w:val="22"/>
    </w:rPr>
  </w:style>
  <w:style w:type="paragraph" w:styleId="ab">
    <w:name w:val="header"/>
    <w:basedOn w:val="a"/>
    <w:link w:val="ac"/>
    <w:uiPriority w:val="99"/>
    <w:unhideWhenUsed/>
    <w:rsid w:val="002B25FB"/>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2B25FB"/>
    <w:rPr>
      <w:rFonts w:asciiTheme="minorHAnsi" w:hAnsiTheme="minorHAnsi"/>
      <w:sz w:val="22"/>
    </w:rPr>
  </w:style>
  <w:style w:type="paragraph" w:styleId="ad">
    <w:name w:val="footer"/>
    <w:basedOn w:val="a"/>
    <w:link w:val="ae"/>
    <w:uiPriority w:val="99"/>
    <w:unhideWhenUsed/>
    <w:rsid w:val="002B25FB"/>
    <w:pPr>
      <w:tabs>
        <w:tab w:val="center" w:pos="4819"/>
        <w:tab w:val="right" w:pos="9639"/>
      </w:tabs>
      <w:spacing w:after="0" w:line="240" w:lineRule="auto"/>
    </w:pPr>
  </w:style>
  <w:style w:type="character" w:customStyle="1" w:styleId="ae">
    <w:name w:val="Нижній колонтитул Знак"/>
    <w:basedOn w:val="a0"/>
    <w:link w:val="ad"/>
    <w:uiPriority w:val="99"/>
    <w:rsid w:val="002B25FB"/>
    <w:rPr>
      <w:rFonts w:asciiTheme="minorHAnsi" w:hAnsiTheme="minorHAnsi"/>
      <w:sz w:val="22"/>
    </w:rPr>
  </w:style>
  <w:style w:type="character" w:styleId="af">
    <w:name w:val="annotation reference"/>
    <w:basedOn w:val="a0"/>
    <w:uiPriority w:val="99"/>
    <w:semiHidden/>
    <w:unhideWhenUsed/>
    <w:rsid w:val="007139A5"/>
    <w:rPr>
      <w:sz w:val="16"/>
      <w:szCs w:val="16"/>
    </w:rPr>
  </w:style>
  <w:style w:type="paragraph" w:styleId="af0">
    <w:name w:val="annotation text"/>
    <w:basedOn w:val="a"/>
    <w:link w:val="af1"/>
    <w:uiPriority w:val="99"/>
    <w:semiHidden/>
    <w:unhideWhenUsed/>
    <w:rsid w:val="007139A5"/>
    <w:pPr>
      <w:spacing w:line="240" w:lineRule="auto"/>
    </w:pPr>
    <w:rPr>
      <w:sz w:val="20"/>
      <w:szCs w:val="20"/>
    </w:rPr>
  </w:style>
  <w:style w:type="character" w:customStyle="1" w:styleId="af1">
    <w:name w:val="Текст примітки Знак"/>
    <w:basedOn w:val="a0"/>
    <w:link w:val="af0"/>
    <w:uiPriority w:val="99"/>
    <w:semiHidden/>
    <w:rsid w:val="007139A5"/>
    <w:rPr>
      <w:rFonts w:asciiTheme="minorHAnsi" w:hAnsiTheme="minorHAnsi"/>
      <w:sz w:val="20"/>
      <w:szCs w:val="20"/>
    </w:rPr>
  </w:style>
  <w:style w:type="paragraph" w:styleId="af2">
    <w:name w:val="annotation subject"/>
    <w:basedOn w:val="af0"/>
    <w:next w:val="af0"/>
    <w:link w:val="af3"/>
    <w:uiPriority w:val="99"/>
    <w:semiHidden/>
    <w:unhideWhenUsed/>
    <w:rsid w:val="007139A5"/>
    <w:rPr>
      <w:b/>
      <w:bCs/>
    </w:rPr>
  </w:style>
  <w:style w:type="character" w:customStyle="1" w:styleId="af3">
    <w:name w:val="Тема примітки Знак"/>
    <w:basedOn w:val="af1"/>
    <w:link w:val="af2"/>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4">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309B"/>
    <w:pPr>
      <w:ind w:left="720"/>
      <w:contextualSpacing/>
    </w:pPr>
  </w:style>
  <w:style w:type="character" w:styleId="a5">
    <w:name w:val="Hyperlink"/>
    <w:basedOn w:val="a0"/>
    <w:uiPriority w:val="99"/>
    <w:unhideWhenUsed/>
    <w:rsid w:val="00C8309B"/>
    <w:rPr>
      <w:color w:val="0000FF"/>
      <w:u w:val="single"/>
    </w:rPr>
  </w:style>
  <w:style w:type="paragraph" w:styleId="a6">
    <w:name w:val="Balloon Text"/>
    <w:basedOn w:val="a"/>
    <w:link w:val="a7"/>
    <w:uiPriority w:val="99"/>
    <w:semiHidden/>
    <w:unhideWhenUsed/>
    <w:rsid w:val="002C2A1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C2A1B"/>
    <w:rPr>
      <w:rFonts w:ascii="Tahoma" w:hAnsi="Tahoma" w:cs="Tahoma"/>
      <w:sz w:val="16"/>
      <w:szCs w:val="16"/>
    </w:rPr>
  </w:style>
  <w:style w:type="paragraph" w:styleId="a8">
    <w:name w:val="Normal (Web)"/>
    <w:basedOn w:val="a"/>
    <w:link w:val="a9"/>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вичайний (веб) Знак"/>
    <w:link w:val="a8"/>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No Spacing"/>
    <w:uiPriority w:val="1"/>
    <w:qFormat/>
    <w:rsid w:val="00126AEF"/>
    <w:pPr>
      <w:spacing w:after="0" w:line="240" w:lineRule="auto"/>
    </w:pPr>
    <w:rPr>
      <w:rFonts w:ascii="Calibri" w:eastAsia="Calibri" w:hAnsi="Calibri" w:cs="Times New Roman"/>
      <w:sz w:val="22"/>
    </w:rPr>
  </w:style>
  <w:style w:type="paragraph" w:styleId="ab">
    <w:name w:val="header"/>
    <w:basedOn w:val="a"/>
    <w:link w:val="ac"/>
    <w:uiPriority w:val="99"/>
    <w:unhideWhenUsed/>
    <w:rsid w:val="002B25FB"/>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2B25FB"/>
    <w:rPr>
      <w:rFonts w:asciiTheme="minorHAnsi" w:hAnsiTheme="minorHAnsi"/>
      <w:sz w:val="22"/>
    </w:rPr>
  </w:style>
  <w:style w:type="paragraph" w:styleId="ad">
    <w:name w:val="footer"/>
    <w:basedOn w:val="a"/>
    <w:link w:val="ae"/>
    <w:uiPriority w:val="99"/>
    <w:unhideWhenUsed/>
    <w:rsid w:val="002B25FB"/>
    <w:pPr>
      <w:tabs>
        <w:tab w:val="center" w:pos="4819"/>
        <w:tab w:val="right" w:pos="9639"/>
      </w:tabs>
      <w:spacing w:after="0" w:line="240" w:lineRule="auto"/>
    </w:pPr>
  </w:style>
  <w:style w:type="character" w:customStyle="1" w:styleId="ae">
    <w:name w:val="Нижній колонтитул Знак"/>
    <w:basedOn w:val="a0"/>
    <w:link w:val="ad"/>
    <w:uiPriority w:val="99"/>
    <w:rsid w:val="002B25FB"/>
    <w:rPr>
      <w:rFonts w:asciiTheme="minorHAnsi" w:hAnsiTheme="minorHAnsi"/>
      <w:sz w:val="22"/>
    </w:rPr>
  </w:style>
  <w:style w:type="character" w:styleId="af">
    <w:name w:val="annotation reference"/>
    <w:basedOn w:val="a0"/>
    <w:uiPriority w:val="99"/>
    <w:semiHidden/>
    <w:unhideWhenUsed/>
    <w:rsid w:val="007139A5"/>
    <w:rPr>
      <w:sz w:val="16"/>
      <w:szCs w:val="16"/>
    </w:rPr>
  </w:style>
  <w:style w:type="paragraph" w:styleId="af0">
    <w:name w:val="annotation text"/>
    <w:basedOn w:val="a"/>
    <w:link w:val="af1"/>
    <w:uiPriority w:val="99"/>
    <w:semiHidden/>
    <w:unhideWhenUsed/>
    <w:rsid w:val="007139A5"/>
    <w:pPr>
      <w:spacing w:line="240" w:lineRule="auto"/>
    </w:pPr>
    <w:rPr>
      <w:sz w:val="20"/>
      <w:szCs w:val="20"/>
    </w:rPr>
  </w:style>
  <w:style w:type="character" w:customStyle="1" w:styleId="af1">
    <w:name w:val="Текст примітки Знак"/>
    <w:basedOn w:val="a0"/>
    <w:link w:val="af0"/>
    <w:uiPriority w:val="99"/>
    <w:semiHidden/>
    <w:rsid w:val="007139A5"/>
    <w:rPr>
      <w:rFonts w:asciiTheme="minorHAnsi" w:hAnsiTheme="minorHAnsi"/>
      <w:sz w:val="20"/>
      <w:szCs w:val="20"/>
    </w:rPr>
  </w:style>
  <w:style w:type="paragraph" w:styleId="af2">
    <w:name w:val="annotation subject"/>
    <w:basedOn w:val="af0"/>
    <w:next w:val="af0"/>
    <w:link w:val="af3"/>
    <w:uiPriority w:val="99"/>
    <w:semiHidden/>
    <w:unhideWhenUsed/>
    <w:rsid w:val="007139A5"/>
    <w:rPr>
      <w:b/>
      <w:bCs/>
    </w:rPr>
  </w:style>
  <w:style w:type="character" w:customStyle="1" w:styleId="af3">
    <w:name w:val="Тема примітки Знак"/>
    <w:basedOn w:val="af1"/>
    <w:link w:val="af2"/>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4">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rada.gov.ua/go/v5781400-9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F76A-33A9-4CD3-827B-9C7D5F4B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39</Pages>
  <Words>64280</Words>
  <Characters>36641</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16</cp:revision>
  <cp:lastPrinted>2023-02-26T10:38:00Z</cp:lastPrinted>
  <dcterms:created xsi:type="dcterms:W3CDTF">2023-10-17T07:39:00Z</dcterms:created>
  <dcterms:modified xsi:type="dcterms:W3CDTF">2024-01-05T09:20:00Z</dcterms:modified>
</cp:coreProperties>
</file>