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FC" w:rsidRPr="0013729D" w:rsidRDefault="00B36D6B" w:rsidP="00B36D6B">
      <w:pPr>
        <w:ind w:firstLine="567"/>
        <w:jc w:val="right"/>
        <w:rPr>
          <w:b/>
          <w:lang w:val="uk-UA"/>
        </w:rPr>
      </w:pPr>
      <w:r w:rsidRPr="0013729D">
        <w:rPr>
          <w:b/>
          <w:lang w:val="uk-UA"/>
        </w:rPr>
        <w:t>Д</w:t>
      </w:r>
      <w:r w:rsidR="00CC62FC" w:rsidRPr="0013729D">
        <w:rPr>
          <w:b/>
          <w:lang w:val="uk-UA"/>
        </w:rPr>
        <w:t xml:space="preserve">ОДАТОК </w:t>
      </w:r>
      <w:r w:rsidR="00B83CB6">
        <w:rPr>
          <w:b/>
          <w:lang w:val="uk-UA"/>
        </w:rPr>
        <w:t>3</w:t>
      </w:r>
    </w:p>
    <w:p w:rsidR="00CC62FC" w:rsidRPr="0013729D" w:rsidRDefault="00CC62FC" w:rsidP="00B36D6B">
      <w:pPr>
        <w:ind w:left="4956"/>
        <w:jc w:val="right"/>
        <w:rPr>
          <w:b/>
          <w:lang w:val="uk-UA"/>
        </w:rPr>
      </w:pPr>
      <w:r w:rsidRPr="0013729D">
        <w:rPr>
          <w:rFonts w:eastAsia="Courier New"/>
          <w:b/>
          <w:noProof/>
        </w:rPr>
        <w:t xml:space="preserve">до </w:t>
      </w:r>
      <w:r w:rsidRPr="0013729D">
        <w:rPr>
          <w:rFonts w:eastAsia="Courier New"/>
          <w:b/>
          <w:noProof/>
          <w:lang w:val="uk-UA"/>
        </w:rPr>
        <w:t>тендерної документації</w:t>
      </w:r>
    </w:p>
    <w:p w:rsidR="003D4855" w:rsidRPr="004449D3" w:rsidRDefault="003D4855" w:rsidP="003D4855">
      <w:pPr>
        <w:keepNext/>
        <w:keepLines/>
        <w:ind w:firstLine="567"/>
        <w:jc w:val="center"/>
        <w:rPr>
          <w:b/>
          <w:shd w:val="clear" w:color="auto" w:fill="FFFFFF"/>
        </w:rPr>
      </w:pPr>
      <w:r w:rsidRPr="004449D3">
        <w:rPr>
          <w:b/>
          <w:shd w:val="clear" w:color="auto" w:fill="FFFFFF"/>
        </w:rPr>
        <w:t>ПРОЄКТ ДОГОВОРУ</w:t>
      </w:r>
    </w:p>
    <w:p w:rsidR="003D4855" w:rsidRPr="004449D3" w:rsidRDefault="003D4855" w:rsidP="003D4855">
      <w:pPr>
        <w:ind w:firstLine="426"/>
        <w:jc w:val="center"/>
        <w:rPr>
          <w:b/>
          <w:sz w:val="23"/>
          <w:szCs w:val="23"/>
        </w:rPr>
      </w:pPr>
      <w:r w:rsidRPr="004449D3">
        <w:rPr>
          <w:b/>
          <w:sz w:val="23"/>
          <w:szCs w:val="23"/>
        </w:rPr>
        <w:t>про надання послуг №___</w:t>
      </w:r>
    </w:p>
    <w:p w:rsidR="003D4855" w:rsidRPr="004449D3" w:rsidRDefault="003D4855" w:rsidP="003D4855">
      <w:pPr>
        <w:ind w:firstLine="426"/>
        <w:jc w:val="center"/>
        <w:outlineLvl w:val="0"/>
        <w:rPr>
          <w:b/>
          <w:bCs/>
          <w:sz w:val="23"/>
          <w:szCs w:val="23"/>
        </w:rPr>
      </w:pPr>
    </w:p>
    <w:p w:rsidR="003D4855" w:rsidRPr="004449D3" w:rsidRDefault="003D4855" w:rsidP="003D48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449D3">
        <w:t>м. Вінниця</w:t>
      </w:r>
      <w:r w:rsidRPr="004449D3">
        <w:tab/>
      </w:r>
      <w:r w:rsidRPr="004449D3">
        <w:tab/>
      </w:r>
      <w:r>
        <w:tab/>
      </w:r>
      <w:r>
        <w:tab/>
      </w:r>
      <w:r w:rsidRPr="004449D3">
        <w:tab/>
      </w:r>
      <w:r w:rsidRPr="004449D3">
        <w:tab/>
      </w:r>
      <w:r w:rsidRPr="004449D3">
        <w:tab/>
        <w:t>«</w:t>
      </w:r>
      <w:r>
        <w:rPr>
          <w:lang w:val="uk-UA"/>
        </w:rPr>
        <w:t>___</w:t>
      </w:r>
      <w:r w:rsidRPr="004449D3">
        <w:t>» _________ 202</w:t>
      </w:r>
      <w:r>
        <w:rPr>
          <w:lang w:val="uk-UA"/>
        </w:rPr>
        <w:t xml:space="preserve">3 </w:t>
      </w:r>
      <w:r w:rsidRPr="004449D3">
        <w:t>р.</w:t>
      </w:r>
    </w:p>
    <w:p w:rsidR="003D4855" w:rsidRPr="004449D3" w:rsidRDefault="003D4855" w:rsidP="003D4855">
      <w:pPr>
        <w:ind w:firstLine="567"/>
        <w:jc w:val="both"/>
        <w:rPr>
          <w:rFonts w:eastAsia="Calibri"/>
        </w:rPr>
      </w:pPr>
    </w:p>
    <w:p w:rsidR="003D4855" w:rsidRPr="0013729D" w:rsidRDefault="003D4855" w:rsidP="003D4855">
      <w:pPr>
        <w:jc w:val="both"/>
        <w:rPr>
          <w:lang w:val="uk-UA"/>
        </w:rPr>
      </w:pPr>
      <w:bookmarkStart w:id="0" w:name="o70"/>
      <w:bookmarkEnd w:id="0"/>
      <w:r w:rsidRPr="0013729D">
        <w:rPr>
          <w:b/>
          <w:i/>
          <w:lang w:val="uk-UA"/>
        </w:rPr>
        <w:t>Комунальне некомерційне підприємство «Вінницька міська клінічна лікарня «Центр матері та дитини»,</w:t>
      </w:r>
      <w:r w:rsidRPr="0013729D">
        <w:rPr>
          <w:lang w:val="uk-UA"/>
        </w:rPr>
        <w:t xml:space="preserve"> в особі </w:t>
      </w:r>
      <w:r w:rsidRPr="0013729D">
        <w:rPr>
          <w:b/>
          <w:i/>
          <w:lang w:val="uk-UA"/>
        </w:rPr>
        <w:t>директора Володимира П</w:t>
      </w:r>
      <w:r>
        <w:rPr>
          <w:b/>
          <w:i/>
          <w:lang w:val="uk-UA"/>
        </w:rPr>
        <w:t>РИСЯЖНЮКА</w:t>
      </w:r>
      <w:r w:rsidRPr="0013729D">
        <w:rPr>
          <w:lang w:val="uk-UA"/>
        </w:rPr>
        <w:t xml:space="preserve">, що діє на підставі Статуту (далі - Замовник), з однієї сторони, і </w:t>
      </w:r>
    </w:p>
    <w:p w:rsidR="003D4855" w:rsidRPr="004449D3" w:rsidRDefault="003D4855" w:rsidP="003D4855">
      <w:pPr>
        <w:jc w:val="both"/>
        <w:rPr>
          <w:rFonts w:eastAsia="Calibri"/>
          <w:iCs/>
          <w:lang w:eastAsia="uk-UA"/>
        </w:rPr>
      </w:pPr>
      <w:r w:rsidRPr="004449D3">
        <w:rPr>
          <w:rFonts w:eastAsia="Calibri"/>
          <w:iCs/>
          <w:lang w:eastAsia="uk-UA"/>
        </w:rPr>
        <w:t xml:space="preserve">___________________________________ </w:t>
      </w:r>
      <w:r w:rsidRPr="004449D3">
        <w:rPr>
          <w:rFonts w:eastAsia="Calibri"/>
          <w:lang w:eastAsia="uk-UA"/>
        </w:rPr>
        <w:t xml:space="preserve">в особі _________________________, що діє на підставі _____________, </w:t>
      </w:r>
      <w:r w:rsidRPr="004449D3">
        <w:rPr>
          <w:rFonts w:eastAsia="Calibri"/>
          <w:iCs/>
          <w:lang w:eastAsia="uk-UA"/>
        </w:rPr>
        <w:t>(далі - Виконавець), з другої сторони, уклали цей договір про наступне:</w:t>
      </w:r>
    </w:p>
    <w:p w:rsidR="003D4855" w:rsidRPr="004449D3" w:rsidRDefault="003D4855" w:rsidP="003D4855">
      <w:pPr>
        <w:ind w:firstLine="567"/>
        <w:jc w:val="center"/>
        <w:rPr>
          <w:b/>
        </w:rPr>
      </w:pPr>
      <w:r w:rsidRPr="004449D3">
        <w:rPr>
          <w:b/>
        </w:rPr>
        <w:t>Предмет договору</w:t>
      </w:r>
    </w:p>
    <w:p w:rsidR="003D4855" w:rsidRPr="004449D3" w:rsidRDefault="003D4855" w:rsidP="003D4855">
      <w:pPr>
        <w:numPr>
          <w:ilvl w:val="1"/>
          <w:numId w:val="1"/>
        </w:numPr>
        <w:suppressAutoHyphens/>
        <w:ind w:left="0" w:firstLine="567"/>
        <w:jc w:val="both"/>
      </w:pPr>
      <w:r w:rsidRPr="004449D3">
        <w:t>В порядку та на умовах, визначених цим Договором Виконавець зобов</w:t>
      </w:r>
      <w:r w:rsidRPr="004449D3">
        <w:rPr>
          <w:rtl/>
          <w:lang w:bidi="he-IL"/>
        </w:rPr>
        <w:t>’</w:t>
      </w:r>
      <w:r w:rsidRPr="004449D3">
        <w:t>язується у 202</w:t>
      </w:r>
      <w:r>
        <w:rPr>
          <w:lang w:val="uk-UA"/>
        </w:rPr>
        <w:t>3</w:t>
      </w:r>
      <w:r w:rsidRPr="004449D3">
        <w:t xml:space="preserve"> році надавати </w:t>
      </w:r>
      <w:r w:rsidRPr="003D4855">
        <w:rPr>
          <w:rFonts w:eastAsia="Tahoma"/>
          <w:b/>
          <w:bCs/>
          <w:i/>
          <w:bdr w:val="none" w:sz="0" w:space="0" w:color="auto" w:frame="1"/>
          <w:lang w:bidi="hi-IN"/>
        </w:rPr>
        <w:t xml:space="preserve">Послуги з вивезення твердих побутових </w:t>
      </w:r>
      <w:r w:rsidRPr="00F25E8D">
        <w:rPr>
          <w:rFonts w:eastAsia="Tahoma"/>
          <w:b/>
          <w:bCs/>
          <w:i/>
          <w:bdr w:val="none" w:sz="0" w:space="0" w:color="auto" w:frame="1"/>
          <w:lang w:bidi="hi-IN"/>
        </w:rPr>
        <w:t>відходів</w:t>
      </w:r>
      <w:r w:rsidR="00F25E8D" w:rsidRPr="00F25E8D">
        <w:rPr>
          <w:rFonts w:eastAsia="Tahoma"/>
          <w:b/>
          <w:bCs/>
          <w:i/>
          <w:bdr w:val="none" w:sz="0" w:space="0" w:color="auto" w:frame="1"/>
          <w:lang w:val="uk-UA" w:bidi="hi-IN"/>
        </w:rPr>
        <w:t xml:space="preserve"> </w:t>
      </w:r>
      <w:r w:rsidR="00F25E8D" w:rsidRPr="00F25E8D">
        <w:rPr>
          <w:rFonts w:eastAsia="Tahoma"/>
          <w:b/>
          <w:bCs/>
          <w:i/>
          <w:bdr w:val="none" w:sz="0" w:space="0" w:color="auto" w:frame="1"/>
        </w:rPr>
        <w:t>з подальшим їх захороненням</w:t>
      </w:r>
      <w:r w:rsidR="00F25E8D" w:rsidRPr="00F25E8D">
        <w:rPr>
          <w:rFonts w:eastAsia="Tahoma"/>
          <w:b/>
          <w:bCs/>
          <w:i/>
          <w:bdr w:val="none" w:sz="0" w:space="0" w:color="auto" w:frame="1"/>
          <w:lang w:val="uk-UA" w:bidi="hi-IN"/>
        </w:rPr>
        <w:t xml:space="preserve"> </w:t>
      </w:r>
      <w:r w:rsidR="00F25E8D">
        <w:rPr>
          <w:rFonts w:eastAsia="Tahoma"/>
          <w:b/>
          <w:bCs/>
          <w:i/>
          <w:bdr w:val="none" w:sz="0" w:space="0" w:color="auto" w:frame="1"/>
          <w:lang w:val="uk-UA" w:bidi="hi-IN"/>
        </w:rPr>
        <w:t xml:space="preserve">  </w:t>
      </w:r>
      <w:r w:rsidRPr="00F25E8D">
        <w:rPr>
          <w:rFonts w:eastAsia="Tahoma"/>
          <w:b/>
          <w:bCs/>
          <w:i/>
          <w:bdr w:val="none" w:sz="0" w:space="0" w:color="auto" w:frame="1"/>
          <w:lang w:val="uk-UA" w:bidi="hi-IN"/>
        </w:rPr>
        <w:t xml:space="preserve"> </w:t>
      </w:r>
      <w:r w:rsidRPr="003D4855">
        <w:rPr>
          <w:rFonts w:eastAsia="Tahoma"/>
          <w:b/>
          <w:bCs/>
          <w:i/>
          <w:bdr w:val="none" w:sz="0" w:space="0" w:color="auto" w:frame="1"/>
          <w:lang w:val="uk-UA" w:bidi="hi-IN"/>
        </w:rPr>
        <w:t>(</w:t>
      </w:r>
      <w:r w:rsidRPr="003D4855">
        <w:rPr>
          <w:rFonts w:eastAsia="Tahoma"/>
          <w:b/>
          <w:bCs/>
          <w:i/>
          <w:bdr w:val="none" w:sz="0" w:space="0" w:color="auto" w:frame="1"/>
          <w:lang w:bidi="hi-IN"/>
        </w:rPr>
        <w:t>ДК 021:2015: 90510000-5 - Утилізація/видалення сміття та поводження зі сміттям)</w:t>
      </w:r>
      <w:r w:rsidRPr="003D4855">
        <w:rPr>
          <w:bCs/>
        </w:rPr>
        <w:t xml:space="preserve"> </w:t>
      </w:r>
      <w:r w:rsidRPr="003D4855">
        <w:t>в</w:t>
      </w:r>
      <w:r w:rsidRPr="004449D3">
        <w:t xml:space="preserve"> залежності від фактичної потреби Замовника, що зазначені в Специфікації, що додається до Договору і є його невід'ємною частиною (далі - Послуги), відповідно до умов даного Договору, а Замовник - прийняти і оплатити їх, в залежності від фактичної потреби.</w:t>
      </w:r>
      <w:r w:rsidRPr="004449D3">
        <w:rPr>
          <w:b/>
        </w:rPr>
        <w:t xml:space="preserve"> </w:t>
      </w:r>
      <w:r w:rsidRPr="004449D3">
        <w:t xml:space="preserve">Обсяг послуг: викладений Специфікації, що є невід’ємною частиною Договору. Ідентифікатор закупівлі – </w:t>
      </w:r>
      <w:r w:rsidRPr="004449D3">
        <w:rPr>
          <w:lang w:val="en-US"/>
        </w:rPr>
        <w:t>UA</w:t>
      </w:r>
      <w:r w:rsidRPr="004449D3">
        <w:t>-</w:t>
      </w:r>
    </w:p>
    <w:p w:rsidR="003D4855" w:rsidRPr="004449D3" w:rsidRDefault="003D4855" w:rsidP="003D4855">
      <w:pPr>
        <w:numPr>
          <w:ilvl w:val="1"/>
          <w:numId w:val="1"/>
        </w:numPr>
        <w:suppressAutoHyphens/>
        <w:ind w:left="0" w:firstLine="567"/>
        <w:jc w:val="both"/>
      </w:pPr>
      <w:r w:rsidRPr="004449D3">
        <w:t>Обсяги закупівлі можуть бути зменшені Замовником в односторонньому порядку залежно від реального фінансування видатків та наявної потреби Замовника.</w:t>
      </w:r>
    </w:p>
    <w:p w:rsidR="003D4855" w:rsidRPr="004449D3" w:rsidRDefault="003D4855" w:rsidP="003D4855">
      <w:pPr>
        <w:ind w:firstLine="567"/>
        <w:jc w:val="center"/>
        <w:rPr>
          <w:b/>
        </w:rPr>
      </w:pPr>
      <w:r w:rsidRPr="004449D3">
        <w:rPr>
          <w:b/>
        </w:rPr>
        <w:t>Перелік послуг</w:t>
      </w:r>
    </w:p>
    <w:p w:rsidR="003D4855" w:rsidRPr="004449D3" w:rsidRDefault="003D4855" w:rsidP="003D4855">
      <w:pPr>
        <w:ind w:firstLine="567"/>
        <w:jc w:val="both"/>
      </w:pPr>
      <w:r w:rsidRPr="004449D3">
        <w:t>3. Виконавець надає Замовнику послуги з поводження з твердими побутовими відходами.</w:t>
      </w:r>
    </w:p>
    <w:p w:rsidR="003D4855" w:rsidRPr="004449D3" w:rsidRDefault="003D4855" w:rsidP="003D4855">
      <w:pPr>
        <w:ind w:firstLine="567"/>
        <w:jc w:val="both"/>
      </w:pPr>
      <w:r w:rsidRPr="004449D3">
        <w:t xml:space="preserve">3. Обсяг послуг </w:t>
      </w:r>
      <w:r w:rsidRPr="002A3A91">
        <w:t>складає 1</w:t>
      </w:r>
      <w:r w:rsidR="002A3A91" w:rsidRPr="001C588F">
        <w:t xml:space="preserve"> </w:t>
      </w:r>
      <w:r w:rsidR="001C588F">
        <w:rPr>
          <w:lang w:val="uk-UA"/>
        </w:rPr>
        <w:t>1</w:t>
      </w:r>
      <w:r w:rsidRPr="002A3A91">
        <w:t>00м</w:t>
      </w:r>
      <w:r w:rsidRPr="002A3A91">
        <w:rPr>
          <w:vertAlign w:val="superscript"/>
        </w:rPr>
        <w:t>3</w:t>
      </w:r>
    </w:p>
    <w:p w:rsidR="003D4855" w:rsidRPr="004449D3" w:rsidRDefault="003D4855" w:rsidP="003D4855">
      <w:pPr>
        <w:suppressAutoHyphens/>
        <w:ind w:firstLine="567"/>
        <w:jc w:val="both"/>
      </w:pPr>
      <w:r w:rsidRPr="004449D3">
        <w:rPr>
          <w:rFonts w:eastAsia="Tahoma"/>
          <w:lang w:eastAsia="zh-CN" w:bidi="hi-IN"/>
        </w:rPr>
        <w:t>Графік вивезення сміття: цілодобово з 0</w:t>
      </w:r>
      <w:r w:rsidRPr="004449D3">
        <w:rPr>
          <w:rFonts w:eastAsia="Tahoma"/>
          <w:vertAlign w:val="superscript"/>
          <w:lang w:eastAsia="zh-CN" w:bidi="hi-IN"/>
        </w:rPr>
        <w:t xml:space="preserve">00 </w:t>
      </w:r>
      <w:r w:rsidRPr="004449D3">
        <w:rPr>
          <w:rFonts w:eastAsia="Tahoma"/>
          <w:lang w:eastAsia="zh-CN" w:bidi="hi-IN"/>
        </w:rPr>
        <w:t>– 23</w:t>
      </w:r>
      <w:r w:rsidRPr="004449D3">
        <w:rPr>
          <w:rFonts w:eastAsia="Tahoma"/>
          <w:vertAlign w:val="superscript"/>
          <w:lang w:eastAsia="zh-CN" w:bidi="hi-IN"/>
        </w:rPr>
        <w:t>59</w:t>
      </w:r>
      <w:r w:rsidRPr="004449D3">
        <w:rPr>
          <w:rFonts w:eastAsia="Tahoma"/>
          <w:lang w:eastAsia="zh-CN" w:bidi="hi-IN"/>
        </w:rPr>
        <w:t xml:space="preserve"> год., сім днів на тиждень з контейнерів, що знаходяться на майданчику тимчасового зберігання твердих побутових відходів за місцезнаходженням Замовника: місто Вінниця, вулиця </w:t>
      </w:r>
      <w:r>
        <w:rPr>
          <w:rFonts w:eastAsia="Tahoma"/>
          <w:lang w:val="uk-UA" w:eastAsia="zh-CN" w:bidi="hi-IN"/>
        </w:rPr>
        <w:t>Синьоводська</w:t>
      </w:r>
      <w:r w:rsidRPr="004449D3">
        <w:rPr>
          <w:rFonts w:eastAsia="Tahoma"/>
          <w:lang w:eastAsia="zh-CN" w:bidi="hi-IN"/>
        </w:rPr>
        <w:t>, 1</w:t>
      </w:r>
      <w:r>
        <w:rPr>
          <w:rFonts w:eastAsia="Tahoma"/>
          <w:lang w:val="uk-UA" w:eastAsia="zh-CN" w:bidi="hi-IN"/>
        </w:rPr>
        <w:t>42</w:t>
      </w:r>
      <w:r w:rsidRPr="004449D3">
        <w:rPr>
          <w:rFonts w:eastAsia="Tahoma"/>
          <w:lang w:eastAsia="zh-CN" w:bidi="hi-IN"/>
        </w:rPr>
        <w:t>. У випадку негайної потреби, окрім графіку, Виконавець протягом одного дня з дати отримання заявки від Замовника, здійснює вивіз твердих побутових відходів з контейнерів, які знаходяться на майданчику тимчасового зберігання твердих побутових відходів за місцезнаходженням Замовника</w:t>
      </w:r>
      <w:r w:rsidRPr="004449D3">
        <w:t>.</w:t>
      </w:r>
    </w:p>
    <w:p w:rsidR="003D4855" w:rsidRPr="004449D3" w:rsidRDefault="003D4855" w:rsidP="003D4855">
      <w:pPr>
        <w:ind w:firstLine="567"/>
        <w:jc w:val="both"/>
      </w:pPr>
      <w:bookmarkStart w:id="1" w:name="o113"/>
      <w:bookmarkEnd w:id="1"/>
      <w:r w:rsidRPr="004449D3">
        <w:t>4. Передача небезпечних відходів у складі побутових відходів здійснюється Замовником відповідно до вимог санітарного законодавства спеціалізованим підприємствам, що одержали ліцензії на здійснення операцій у сфері поводження з небезпечними відходами.</w:t>
      </w:r>
    </w:p>
    <w:p w:rsidR="003D4855" w:rsidRPr="004449D3" w:rsidRDefault="003D4855" w:rsidP="003D4855">
      <w:pPr>
        <w:ind w:firstLine="567"/>
        <w:jc w:val="both"/>
      </w:pPr>
      <w:bookmarkStart w:id="2" w:name="o114"/>
      <w:bookmarkEnd w:id="2"/>
      <w:r w:rsidRPr="004449D3">
        <w:t>5. Завантаження твердих відходів здійснюється виконавцем.</w:t>
      </w:r>
    </w:p>
    <w:p w:rsidR="003D4855" w:rsidRPr="004449D3" w:rsidRDefault="003D4855" w:rsidP="003D4855">
      <w:pPr>
        <w:ind w:firstLine="567"/>
        <w:jc w:val="both"/>
      </w:pPr>
      <w:bookmarkStart w:id="3" w:name="o123"/>
      <w:bookmarkEnd w:id="3"/>
      <w:r w:rsidRPr="004449D3">
        <w:t>6. Тип та кількість спеціально обладнаних для цього транспортних засобів, необхідних для перевезення відходів, визначаються виконавцем.</w:t>
      </w:r>
    </w:p>
    <w:p w:rsidR="003D4855" w:rsidRPr="004449D3" w:rsidRDefault="003D4855" w:rsidP="003D4855">
      <w:pPr>
        <w:ind w:firstLine="567"/>
        <w:jc w:val="center"/>
        <w:rPr>
          <w:b/>
        </w:rPr>
      </w:pPr>
      <w:bookmarkStart w:id="4" w:name="o124"/>
      <w:bookmarkEnd w:id="4"/>
      <w:r w:rsidRPr="004449D3">
        <w:rPr>
          <w:b/>
        </w:rPr>
        <w:t>Вимоги до якості послуг</w:t>
      </w:r>
    </w:p>
    <w:p w:rsidR="003D4855" w:rsidRPr="004449D3" w:rsidRDefault="003D4855" w:rsidP="003D4855">
      <w:pPr>
        <w:ind w:firstLine="567"/>
        <w:jc w:val="both"/>
      </w:pPr>
      <w:r w:rsidRPr="004449D3">
        <w:t>7.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3D4855" w:rsidRPr="004449D3" w:rsidRDefault="003D4855" w:rsidP="003D4855">
      <w:pPr>
        <w:ind w:firstLine="567"/>
        <w:jc w:val="center"/>
        <w:rPr>
          <w:b/>
        </w:rPr>
      </w:pPr>
      <w:bookmarkStart w:id="5" w:name="o126"/>
      <w:bookmarkEnd w:id="5"/>
      <w:r w:rsidRPr="004449D3">
        <w:rPr>
          <w:b/>
        </w:rPr>
        <w:t>Права та обов’язки Замовника</w:t>
      </w:r>
    </w:p>
    <w:p w:rsidR="003D4855" w:rsidRPr="004449D3" w:rsidRDefault="003D4855" w:rsidP="003D4855">
      <w:pPr>
        <w:ind w:firstLine="567"/>
        <w:jc w:val="both"/>
      </w:pPr>
      <w:r w:rsidRPr="004449D3">
        <w:t>8. Замовник має право на:</w:t>
      </w:r>
    </w:p>
    <w:p w:rsidR="003D4855" w:rsidRPr="002A3A91" w:rsidRDefault="003D4855" w:rsidP="003D4855">
      <w:pPr>
        <w:ind w:firstLine="567"/>
        <w:jc w:val="both"/>
        <w:rPr>
          <w:spacing w:val="-4"/>
        </w:rPr>
      </w:pPr>
      <w:r w:rsidRPr="002A3A91">
        <w:rPr>
          <w:spacing w:val="-4"/>
        </w:rPr>
        <w:t>1) одержання своєчасної та належної якості послуги згідно із законодавством і умовами договору;</w:t>
      </w:r>
    </w:p>
    <w:p w:rsidR="003D4855" w:rsidRPr="002A3A91" w:rsidRDefault="003D4855" w:rsidP="003D4855">
      <w:pPr>
        <w:ind w:firstLine="567"/>
        <w:jc w:val="both"/>
        <w:rPr>
          <w:spacing w:val="-4"/>
        </w:rPr>
      </w:pPr>
      <w:r w:rsidRPr="002A3A91">
        <w:rPr>
          <w:spacing w:val="-4"/>
        </w:rPr>
        <w:t xml:space="preserve">2) одержання без додаткової оплати від виконавця інформації, яку виконавці послуг мають оприлюднювати на власному веб-сайті: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w:t>
      </w:r>
      <w:r w:rsidRPr="002A3A91">
        <w:rPr>
          <w:spacing w:val="-4"/>
        </w:rPr>
        <w:lastRenderedPageBreak/>
        <w:t xml:space="preserve">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Держстату від 23 січня 2015 р. № 24 “Про затвердження переліків категорій, груп відходів і операцій поводження з відходами”; </w:t>
      </w:r>
    </w:p>
    <w:p w:rsidR="003D4855" w:rsidRPr="002A3A91" w:rsidRDefault="003D4855" w:rsidP="003D4855">
      <w:pPr>
        <w:ind w:firstLine="567"/>
        <w:jc w:val="both"/>
      </w:pPr>
      <w:r w:rsidRPr="002A3A91">
        <w:t>3) відшкодування збитків, завданих його майну, шкоди, заподіяної його життю або здоров’ю внаслідок неналежного надання або ненадання послуг;</w:t>
      </w:r>
    </w:p>
    <w:p w:rsidR="003D4855" w:rsidRPr="002A3A91" w:rsidRDefault="003D4855" w:rsidP="003D4855">
      <w:pPr>
        <w:ind w:firstLine="567"/>
        <w:jc w:val="both"/>
      </w:pPr>
      <w:r w:rsidRPr="002A3A91">
        <w:t>4) усунення виконавцем виявлених недоліків у наданні послуг у п’ятиденний строк з моменту звернення Замовника;</w:t>
      </w:r>
    </w:p>
    <w:p w:rsidR="003D4855" w:rsidRPr="002A3A91" w:rsidRDefault="003D4855" w:rsidP="003D4855">
      <w:pPr>
        <w:ind w:firstLine="567"/>
        <w:jc w:val="both"/>
      </w:pPr>
      <w:r w:rsidRPr="002A3A91">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3D4855" w:rsidRPr="002A3A91" w:rsidRDefault="003D4855" w:rsidP="003D4855">
      <w:pPr>
        <w:ind w:firstLine="567"/>
        <w:jc w:val="both"/>
      </w:pPr>
      <w:r w:rsidRPr="002A3A91">
        <w:t>6) перевірку кількості та якості послуг в установленому законодавством порядку;</w:t>
      </w:r>
    </w:p>
    <w:p w:rsidR="003D4855" w:rsidRPr="002A3A91" w:rsidRDefault="003D4855" w:rsidP="003D4855">
      <w:pPr>
        <w:ind w:firstLine="567"/>
        <w:jc w:val="both"/>
      </w:pPr>
      <w:r w:rsidRPr="002A3A91">
        <w:t>7) складення та підписання актів-претензій у зв’язку з порушенням правил надання послуг;</w:t>
      </w:r>
    </w:p>
    <w:p w:rsidR="003D4855" w:rsidRPr="002A3A91" w:rsidRDefault="003D4855" w:rsidP="003D4855">
      <w:pPr>
        <w:ind w:firstLine="567"/>
        <w:jc w:val="both"/>
      </w:pPr>
      <w:r w:rsidRPr="002A3A91">
        <w:t>8)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Замовника платежі;</w:t>
      </w:r>
    </w:p>
    <w:p w:rsidR="003D4855" w:rsidRPr="002A3A91" w:rsidRDefault="003D4855" w:rsidP="003D4855">
      <w:pPr>
        <w:ind w:firstLine="567"/>
        <w:jc w:val="both"/>
      </w:pPr>
      <w:r w:rsidRPr="002A3A91">
        <w:t>9) розірвання договору, попередивши про це виконавця не менш як за один місяць до дати розірвання договору, за умови укладення відповідного договору з іншим виконавцем послуг визначеним у встановленому порядку;</w:t>
      </w:r>
    </w:p>
    <w:p w:rsidR="003D4855" w:rsidRPr="002A3A91" w:rsidRDefault="003D4855" w:rsidP="003D4855">
      <w:pPr>
        <w:ind w:firstLine="567"/>
        <w:jc w:val="both"/>
      </w:pPr>
      <w:r w:rsidRPr="002A3A91">
        <w:t xml:space="preserve">10) </w:t>
      </w:r>
      <w:r w:rsidR="00EE5F08" w:rsidRPr="002A3A91">
        <w:rPr>
          <w:lang w:val="uk-UA"/>
        </w:rPr>
        <w:t>з</w:t>
      </w:r>
      <w:r w:rsidRPr="002A3A91">
        <w:t>меншувати обсяг послуг та загальну вартість цього Договору залежно від реального фінансування видатків.</w:t>
      </w:r>
    </w:p>
    <w:p w:rsidR="003D4855" w:rsidRPr="002A3A91" w:rsidRDefault="003D4855" w:rsidP="003D4855">
      <w:pPr>
        <w:ind w:firstLine="567"/>
        <w:jc w:val="both"/>
      </w:pPr>
      <w:r w:rsidRPr="002A3A91">
        <w:t>9. Замовник зобов’язується:</w:t>
      </w:r>
    </w:p>
    <w:p w:rsidR="003D4855" w:rsidRPr="002A3A91" w:rsidRDefault="003D4855" w:rsidP="003D4855">
      <w:pPr>
        <w:ind w:firstLine="567"/>
        <w:jc w:val="both"/>
      </w:pPr>
      <w:r w:rsidRPr="002A3A91">
        <w:t xml:space="preserve">1) укладати договори про надання послуг </w:t>
      </w:r>
      <w:proofErr w:type="gramStart"/>
      <w:r w:rsidRPr="002A3A91">
        <w:t>у порядку</w:t>
      </w:r>
      <w:proofErr w:type="gramEnd"/>
      <w:r w:rsidRPr="002A3A91">
        <w:t xml:space="preserve"> і випадках, визначених законом;</w:t>
      </w:r>
    </w:p>
    <w:p w:rsidR="003D4855" w:rsidRPr="002A3A91" w:rsidRDefault="003D4855" w:rsidP="003D4855">
      <w:pPr>
        <w:ind w:firstLine="567"/>
        <w:jc w:val="both"/>
      </w:pPr>
      <w:r w:rsidRPr="002A3A91">
        <w:t>2) своєчасно вживати заходів до усунення виявлених неполадок, пов’язаних з отриманням послуг, що виникли з його вини;</w:t>
      </w:r>
    </w:p>
    <w:p w:rsidR="003D4855" w:rsidRPr="002A3A91" w:rsidRDefault="003D4855" w:rsidP="003D4855">
      <w:pPr>
        <w:ind w:firstLine="567"/>
        <w:jc w:val="both"/>
      </w:pPr>
      <w:r w:rsidRPr="002A3A91">
        <w:t xml:space="preserve">3) оплачувати </w:t>
      </w:r>
      <w:proofErr w:type="gramStart"/>
      <w:r w:rsidRPr="002A3A91">
        <w:t>в установлений</w:t>
      </w:r>
      <w:proofErr w:type="gramEnd"/>
      <w:r w:rsidRPr="002A3A91">
        <w:t xml:space="preserve"> договором строк надані йому послуги з поводження з побутовими відходами;</w:t>
      </w:r>
    </w:p>
    <w:p w:rsidR="003D4855" w:rsidRPr="002A3A91" w:rsidRDefault="003D4855" w:rsidP="003D4855">
      <w:pPr>
        <w:ind w:firstLine="567"/>
        <w:jc w:val="both"/>
      </w:pPr>
      <w:r w:rsidRPr="002A3A91">
        <w:t>4) дотримуватись правил пожежної безпеки та санітарних норм;</w:t>
      </w:r>
    </w:p>
    <w:p w:rsidR="003D4855" w:rsidRPr="002A3A91" w:rsidRDefault="003D4855" w:rsidP="003D4855">
      <w:pPr>
        <w:ind w:firstLine="567"/>
        <w:jc w:val="both"/>
      </w:pPr>
      <w:r w:rsidRPr="002A3A91">
        <w:t xml:space="preserve">5) у разі несвоєчасного здійснення платежів за послуги сплачувати пеню в розмірі, встановленому відповідно </w:t>
      </w:r>
      <w:proofErr w:type="gramStart"/>
      <w:r w:rsidRPr="002A3A91">
        <w:t>до пункту</w:t>
      </w:r>
      <w:proofErr w:type="gramEnd"/>
      <w:r w:rsidRPr="002A3A91">
        <w:t xml:space="preserve"> 19 цього договору;</w:t>
      </w:r>
    </w:p>
    <w:p w:rsidR="003D4855" w:rsidRPr="002A3A91" w:rsidRDefault="003D4855" w:rsidP="003D4855">
      <w:pPr>
        <w:ind w:firstLine="567"/>
        <w:jc w:val="both"/>
      </w:pPr>
      <w:r w:rsidRPr="002A3A91">
        <w:t>6) забезпечити роздільне збирання побутових відходів;</w:t>
      </w:r>
    </w:p>
    <w:p w:rsidR="003D4855" w:rsidRPr="002A3A91" w:rsidRDefault="003D4855" w:rsidP="003D4855">
      <w:pPr>
        <w:ind w:firstLine="567"/>
        <w:jc w:val="both"/>
      </w:pPr>
      <w:r w:rsidRPr="002A3A91">
        <w:t>7) визначати разом з виконавцем місця розташування контейнерних майданчиків, створювати умови для вільного доступу до таких майданчиків;</w:t>
      </w:r>
    </w:p>
    <w:p w:rsidR="003D4855" w:rsidRPr="002A3A91" w:rsidRDefault="003D4855" w:rsidP="003D4855">
      <w:pPr>
        <w:ind w:firstLine="567"/>
        <w:jc w:val="both"/>
      </w:pPr>
      <w:r w:rsidRPr="002A3A91">
        <w:t>8) обладнати контейнерні майданчики, утримувати їх у належному санітарному стані, забезпечувати освітлення в темний час доби;</w:t>
      </w:r>
    </w:p>
    <w:p w:rsidR="003D4855" w:rsidRPr="002A3A91" w:rsidRDefault="003D4855" w:rsidP="003D4855">
      <w:pPr>
        <w:ind w:firstLine="567"/>
        <w:jc w:val="both"/>
      </w:pPr>
      <w:r w:rsidRPr="002A3A91">
        <w:t>9) забезпечити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 утримувати контейнери відповідно до вимог санітарних норм і правил;</w:t>
      </w:r>
    </w:p>
    <w:p w:rsidR="003D4855" w:rsidRPr="002A3A91" w:rsidRDefault="003D4855" w:rsidP="003D4855">
      <w:pPr>
        <w:ind w:firstLine="567"/>
        <w:jc w:val="center"/>
        <w:rPr>
          <w:b/>
        </w:rPr>
      </w:pPr>
      <w:r w:rsidRPr="002A3A91">
        <w:rPr>
          <w:b/>
        </w:rPr>
        <w:t>Права та обов’язки виконавця</w:t>
      </w:r>
    </w:p>
    <w:p w:rsidR="003D4855" w:rsidRPr="002A3A91" w:rsidRDefault="003D4855" w:rsidP="003D4855">
      <w:pPr>
        <w:ind w:firstLine="567"/>
        <w:jc w:val="both"/>
      </w:pPr>
      <w:r w:rsidRPr="002A3A91">
        <w:t>10. Виконавець має право:</w:t>
      </w:r>
    </w:p>
    <w:p w:rsidR="003D4855" w:rsidRPr="002A3A91" w:rsidRDefault="003D4855" w:rsidP="003D4855">
      <w:pPr>
        <w:ind w:firstLine="567"/>
        <w:jc w:val="both"/>
      </w:pPr>
      <w:r w:rsidRPr="002A3A91">
        <w:t>1) вимагати від Замовника обладнати контейнерні майданчики та забезпечувати утримання у належному санітарно-технічному стані контейнерів, контейнерних майданчиків;</w:t>
      </w:r>
    </w:p>
    <w:p w:rsidR="003D4855" w:rsidRPr="002A3A91" w:rsidRDefault="003D4855" w:rsidP="003D4855">
      <w:pPr>
        <w:ind w:firstLine="567"/>
        <w:jc w:val="both"/>
      </w:pPr>
      <w:r w:rsidRPr="002A3A91">
        <w:t>2) вимагати від Замовника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3D4855" w:rsidRPr="002A3A91" w:rsidRDefault="003D4855" w:rsidP="003D4855">
      <w:pPr>
        <w:ind w:firstLine="567"/>
        <w:jc w:val="both"/>
      </w:pPr>
      <w:r w:rsidRPr="002A3A91">
        <w:t>3) вимагати від Замовника забезпечувати роздільне збирання побутових відходів;</w:t>
      </w:r>
    </w:p>
    <w:p w:rsidR="003D4855" w:rsidRPr="002A3A91" w:rsidRDefault="003D4855" w:rsidP="003D4855">
      <w:pPr>
        <w:ind w:firstLine="567"/>
        <w:jc w:val="both"/>
      </w:pPr>
      <w:r w:rsidRPr="002A3A91">
        <w:t xml:space="preserve">4) припинити/зупинити надання послуг у разі їх неоплати або оплати не в повному обсязі </w:t>
      </w:r>
      <w:proofErr w:type="gramStart"/>
      <w:r w:rsidRPr="002A3A91">
        <w:t>в порядку</w:t>
      </w:r>
      <w:proofErr w:type="gramEnd"/>
      <w:r w:rsidRPr="002A3A91">
        <w:t xml:space="preserve"> і строки, встановлені законом та договором, крім випадків, коли якість та/або кількість таких послуг не відповідають умовам договору;</w:t>
      </w:r>
    </w:p>
    <w:p w:rsidR="003D4855" w:rsidRPr="002A3A91" w:rsidRDefault="003D4855" w:rsidP="003D4855">
      <w:pPr>
        <w:ind w:firstLine="567"/>
        <w:jc w:val="both"/>
      </w:pPr>
      <w:r w:rsidRPr="002A3A91">
        <w:t>5) вимагати від Замовника проведення протягом п’яти робочих днів робіт з усунення виявлених неполадок, що виникли з вини Замовника, або відшкодування вартості таких робіт, проведених виконавцем;</w:t>
      </w:r>
    </w:p>
    <w:p w:rsidR="003D4855" w:rsidRPr="002A3A91" w:rsidRDefault="003D4855" w:rsidP="003D4855">
      <w:pPr>
        <w:ind w:firstLine="567"/>
        <w:jc w:val="both"/>
      </w:pPr>
      <w:r w:rsidRPr="002A3A91">
        <w:t xml:space="preserve">6) звертатися </w:t>
      </w:r>
      <w:proofErr w:type="gramStart"/>
      <w:r w:rsidRPr="002A3A91">
        <w:t>до суду</w:t>
      </w:r>
      <w:proofErr w:type="gramEnd"/>
      <w:r w:rsidRPr="002A3A91">
        <w:t xml:space="preserve"> в разі порушення Замовником умов договору;</w:t>
      </w:r>
    </w:p>
    <w:p w:rsidR="003D4855" w:rsidRPr="002A3A91" w:rsidRDefault="003D4855" w:rsidP="003D4855">
      <w:pPr>
        <w:ind w:firstLine="567"/>
        <w:jc w:val="both"/>
      </w:pPr>
      <w:r w:rsidRPr="002A3A91">
        <w:lastRenderedPageBreak/>
        <w:t>11. Виконавець зобов’язується:</w:t>
      </w:r>
    </w:p>
    <w:p w:rsidR="003D4855" w:rsidRPr="002A3A91" w:rsidRDefault="003D4855" w:rsidP="003D4855">
      <w:pPr>
        <w:ind w:firstLine="567"/>
        <w:jc w:val="both"/>
      </w:pPr>
      <w:r w:rsidRPr="002A3A91">
        <w:t>1) забезпечувати своєчасність надання, безперервність і відповідну якість послуг згідно із законодавством та умовами договору, у тому числі шляхом створення системи управління якістю відповідно до національних або міжнародних стандартів;</w:t>
      </w:r>
    </w:p>
    <w:p w:rsidR="003D4855" w:rsidRPr="004449D3" w:rsidRDefault="003D4855" w:rsidP="003D4855">
      <w:pPr>
        <w:ind w:firstLine="567"/>
        <w:jc w:val="both"/>
      </w:pPr>
      <w:r w:rsidRPr="002A3A91">
        <w:t>2)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w:t>
      </w:r>
      <w:r w:rsidRPr="004449D3">
        <w:t xml:space="preserve">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Держстату від 23 січня 2015 р. № 24 “Про затвердження переліків категорій, груп відходів і операцій поводження з відходами”;</w:t>
      </w:r>
    </w:p>
    <w:p w:rsidR="003D4855" w:rsidRPr="004449D3" w:rsidRDefault="003D4855" w:rsidP="003D4855">
      <w:pPr>
        <w:ind w:firstLine="567"/>
        <w:jc w:val="both"/>
      </w:pPr>
      <w:r w:rsidRPr="004449D3">
        <w:t>3)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3D4855" w:rsidRPr="004449D3" w:rsidRDefault="003D4855" w:rsidP="003D4855">
      <w:pPr>
        <w:ind w:firstLine="567"/>
        <w:jc w:val="both"/>
      </w:pPr>
      <w:r w:rsidRPr="004449D3">
        <w:t>4) вживати заходів до усунення порушень якості послуг у строки, встановлені законодавством;</w:t>
      </w:r>
    </w:p>
    <w:p w:rsidR="003D4855" w:rsidRPr="004449D3" w:rsidRDefault="003D4855" w:rsidP="003D4855">
      <w:pPr>
        <w:ind w:firstLine="567"/>
        <w:jc w:val="both"/>
      </w:pPr>
      <w:r w:rsidRPr="004449D3">
        <w:t xml:space="preserve">5)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w:t>
      </w:r>
      <w:proofErr w:type="gramStart"/>
      <w:r w:rsidRPr="004449D3">
        <w:t>до пункту</w:t>
      </w:r>
      <w:proofErr w:type="gramEnd"/>
      <w:r w:rsidRPr="004449D3">
        <w:t xml:space="preserve"> 19 цього договору;</w:t>
      </w:r>
    </w:p>
    <w:p w:rsidR="003D4855" w:rsidRPr="004449D3" w:rsidRDefault="003D4855" w:rsidP="003D4855">
      <w:pPr>
        <w:ind w:firstLine="567"/>
        <w:jc w:val="both"/>
      </w:pPr>
      <w:r w:rsidRPr="004449D3">
        <w:t>6) своєчасно реагувати на виклики Замовника, підписувати акти-претензії, вести облік вимог (претензій) Замовника у зв’язку з порушенням порядку надання послуг;</w:t>
      </w:r>
    </w:p>
    <w:p w:rsidR="003D4855" w:rsidRPr="004449D3" w:rsidRDefault="003D4855" w:rsidP="003D4855">
      <w:pPr>
        <w:ind w:firstLine="567"/>
        <w:jc w:val="both"/>
      </w:pPr>
      <w:r w:rsidRPr="004449D3">
        <w:t>7) своєчасно та власним коштом проводити роботи з усунення виявлених неполадок, пов’язаних з наданням послуг, що виникли з його вини;</w:t>
      </w:r>
    </w:p>
    <w:p w:rsidR="003D4855" w:rsidRPr="004449D3" w:rsidRDefault="003D4855" w:rsidP="003D4855">
      <w:pPr>
        <w:ind w:firstLine="567"/>
        <w:jc w:val="both"/>
      </w:pPr>
      <w:r w:rsidRPr="004449D3">
        <w:t>8) інформувати Замовника про намір зміни тарифів на послуги з поводження з побутовими відходами;</w:t>
      </w:r>
    </w:p>
    <w:p w:rsidR="003D4855" w:rsidRPr="004449D3" w:rsidRDefault="003D4855" w:rsidP="003D4855">
      <w:pPr>
        <w:ind w:firstLine="567"/>
        <w:jc w:val="both"/>
      </w:pPr>
      <w:r w:rsidRPr="004449D3">
        <w:t>9)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3D4855" w:rsidRPr="004449D3" w:rsidRDefault="003D4855" w:rsidP="003D4855">
      <w:pPr>
        <w:ind w:firstLine="567"/>
        <w:jc w:val="both"/>
      </w:pPr>
      <w:r w:rsidRPr="004449D3">
        <w:t>10)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3D4855" w:rsidRPr="004449D3" w:rsidRDefault="003D4855" w:rsidP="003D4855">
      <w:pPr>
        <w:ind w:firstLine="567"/>
        <w:jc w:val="both"/>
      </w:pPr>
      <w:r w:rsidRPr="004449D3">
        <w:t>11) у разі пошкодження або втрати контейнерів Замовника з вини Виконавця, Виконавець має здійснити ремонт, а у випадку неможливості проведення ремонту-заміну пошкодженого/их контейнерів на якісний, рівноцінний контейнер/и або відшкодувати його/їх вартість згідно із складеним актом, протягом 10 календарних днів з дати отримання відповідного акту.</w:t>
      </w:r>
    </w:p>
    <w:p w:rsidR="003D4855" w:rsidRPr="004449D3" w:rsidRDefault="003D4855" w:rsidP="003D4855">
      <w:pPr>
        <w:ind w:firstLine="567"/>
        <w:jc w:val="center"/>
        <w:rPr>
          <w:b/>
        </w:rPr>
      </w:pPr>
      <w:r w:rsidRPr="004449D3">
        <w:rPr>
          <w:b/>
        </w:rPr>
        <w:t>Ціна та порядок оплати послуг</w:t>
      </w:r>
      <w:bookmarkStart w:id="6" w:name="o128"/>
      <w:bookmarkEnd w:id="6"/>
    </w:p>
    <w:p w:rsidR="003D4855" w:rsidRPr="004449D3" w:rsidRDefault="003D4855" w:rsidP="003D4855">
      <w:pPr>
        <w:spacing w:before="120"/>
        <w:ind w:firstLine="567"/>
        <w:jc w:val="both"/>
      </w:pPr>
      <w:r w:rsidRPr="004449D3">
        <w:t>12. Ціна цього Договору складає: __________грн. (_________________) з ПДВ: _________ грн. (______________), з яких:</w:t>
      </w:r>
    </w:p>
    <w:p w:rsidR="003D4855" w:rsidRPr="004449D3" w:rsidRDefault="003D4855" w:rsidP="003D4855">
      <w:pPr>
        <w:spacing w:before="120"/>
        <w:ind w:firstLine="567"/>
        <w:jc w:val="both"/>
      </w:pPr>
      <w:r w:rsidRPr="004449D3">
        <w:t>__________</w:t>
      </w:r>
      <w:r w:rsidR="00EE5F08">
        <w:rPr>
          <w:lang w:val="uk-UA"/>
        </w:rPr>
        <w:t xml:space="preserve"> </w:t>
      </w:r>
      <w:r w:rsidRPr="004449D3">
        <w:t>грн (____________ грн) – кошти місцевого бюджету;</w:t>
      </w:r>
    </w:p>
    <w:p w:rsidR="003D4855" w:rsidRPr="004449D3" w:rsidRDefault="003D4855" w:rsidP="003D4855">
      <w:pPr>
        <w:ind w:firstLine="567"/>
        <w:jc w:val="both"/>
      </w:pPr>
      <w:r w:rsidRPr="004449D3">
        <w:t>__________ грн. (_________ грн). – власний бюджет (кошти від господарської діяльності підприємства).</w:t>
      </w:r>
    </w:p>
    <w:p w:rsidR="003D4855" w:rsidRPr="004449D3" w:rsidRDefault="003D4855" w:rsidP="003D4855">
      <w:pPr>
        <w:ind w:firstLine="567"/>
        <w:jc w:val="both"/>
      </w:pPr>
      <w:r w:rsidRPr="004449D3">
        <w:t>13. Розрахунковим періодом є календарний місяць.</w:t>
      </w:r>
    </w:p>
    <w:p w:rsidR="003D4855" w:rsidRPr="004449D3" w:rsidRDefault="003D4855" w:rsidP="003D4855">
      <w:pPr>
        <w:ind w:firstLine="567"/>
        <w:jc w:val="both"/>
      </w:pPr>
      <w:bookmarkStart w:id="7" w:name="o129"/>
      <w:bookmarkStart w:id="8" w:name="o138"/>
      <w:bookmarkStart w:id="9" w:name="o139"/>
      <w:bookmarkEnd w:id="7"/>
      <w:bookmarkEnd w:id="8"/>
      <w:bookmarkEnd w:id="9"/>
      <w:r w:rsidRPr="004449D3">
        <w:t>Замовник вносить плату виконавцю, яка складається з плати за послугу та обсягів надання послуг, визначених відповідно до законодавства.</w:t>
      </w:r>
    </w:p>
    <w:p w:rsidR="003D4855" w:rsidRPr="002A3A91" w:rsidRDefault="003D4855" w:rsidP="003D4855">
      <w:pPr>
        <w:ind w:firstLine="567"/>
        <w:jc w:val="both"/>
        <w:rPr>
          <w:rFonts w:eastAsia="Tahoma"/>
          <w:lang w:eastAsia="zh-CN" w:bidi="hi-IN"/>
        </w:rPr>
      </w:pPr>
      <w:r w:rsidRPr="004449D3">
        <w:t xml:space="preserve">14. </w:t>
      </w:r>
      <w:r w:rsidRPr="004449D3">
        <w:rPr>
          <w:rFonts w:eastAsia="Tahoma"/>
          <w:lang w:eastAsia="zh-CN" w:bidi="hi-IN"/>
        </w:rPr>
        <w:t xml:space="preserve">Розрахунки за надані послуги здійснюються на підставі рахунків та накладних на умовах </w:t>
      </w:r>
      <w:r w:rsidRPr="002A3A91">
        <w:rPr>
          <w:rFonts w:eastAsia="Tahoma"/>
          <w:lang w:eastAsia="zh-CN" w:bidi="hi-IN"/>
        </w:rPr>
        <w:t xml:space="preserve">відстрочки платежу до 45 календарних днів. У разі затримки фінансування розрахунок за послуги </w:t>
      </w:r>
      <w:r w:rsidRPr="002A3A91">
        <w:rPr>
          <w:rFonts w:eastAsia="Tahoma"/>
          <w:lang w:eastAsia="zh-CN" w:bidi="hi-IN"/>
        </w:rPr>
        <w:lastRenderedPageBreak/>
        <w:t xml:space="preserve">здійснюється протягом 7 банківських днів з дати отримання </w:t>
      </w:r>
      <w:r w:rsidRPr="002A3A91">
        <w:t>Замовником</w:t>
      </w:r>
      <w:r w:rsidRPr="002A3A91">
        <w:rPr>
          <w:rFonts w:eastAsia="Tahoma"/>
          <w:lang w:eastAsia="zh-CN" w:bidi="hi-IN"/>
        </w:rPr>
        <w:t xml:space="preserve"> коштів на фінансування закупівлі на свій реєстраційний рахунок.</w:t>
      </w:r>
    </w:p>
    <w:p w:rsidR="003D4855" w:rsidRPr="002A3A91" w:rsidRDefault="003D4855" w:rsidP="003D4855">
      <w:pPr>
        <w:suppressAutoHyphens/>
        <w:ind w:firstLine="567"/>
        <w:jc w:val="both"/>
        <w:rPr>
          <w:rFonts w:eastAsia="Tahoma"/>
          <w:lang w:eastAsia="zh-CN" w:bidi="hi-IN"/>
        </w:rPr>
      </w:pPr>
      <w:r w:rsidRPr="002A3A91">
        <w:rPr>
          <w:rFonts w:eastAsia="Tahoma"/>
          <w:lang w:eastAsia="zh-CN" w:bidi="hi-IN"/>
        </w:rPr>
        <w:t>Усі розрахунки за цим Договором здійснюються у безготівковій формі.</w:t>
      </w:r>
    </w:p>
    <w:p w:rsidR="003D4855" w:rsidRPr="002A3A91" w:rsidRDefault="003D4855" w:rsidP="003D4855">
      <w:pPr>
        <w:ind w:firstLine="567"/>
        <w:jc w:val="both"/>
      </w:pPr>
      <w:r w:rsidRPr="002A3A91">
        <w:t>15. Виконавець формує на підставі норм надання послуг рахунок на оплату послуг та надає Замовнику протягом 10</w:t>
      </w:r>
      <w:r w:rsidR="00EE5F08" w:rsidRPr="002A3A91">
        <w:rPr>
          <w:lang w:val="uk-UA"/>
        </w:rPr>
        <w:t xml:space="preserve"> </w:t>
      </w:r>
      <w:r w:rsidRPr="002A3A91">
        <w:t xml:space="preserve">календарних днів з дня надання послуги. </w:t>
      </w:r>
    </w:p>
    <w:p w:rsidR="003D4855" w:rsidRPr="002A3A91" w:rsidRDefault="003D4855" w:rsidP="003D4855">
      <w:pPr>
        <w:ind w:firstLine="567"/>
        <w:jc w:val="both"/>
      </w:pPr>
      <w:r w:rsidRPr="002A3A91">
        <w:t>Рахунок надається на паперовому носії. На вимогу або за згодою Замовника рахунок може надаватися в електронній формі.</w:t>
      </w:r>
    </w:p>
    <w:p w:rsidR="003D4855" w:rsidRPr="002A3A91" w:rsidRDefault="003D4855" w:rsidP="003D4855">
      <w:pPr>
        <w:ind w:firstLine="567"/>
        <w:jc w:val="both"/>
      </w:pPr>
      <w:r w:rsidRPr="002A3A91">
        <w:t>Замовник зобов’язаний повідомляти про реєстрацію та зняття з реєстрації платника ПДВ, якщо була така зміна, на протязі 7–и днів з моменту настання зміни. Складання податкової накладної замовнику як платника ПДВ, починається з дати надання письмового повідомлення Замовником Виконавцю про зміни в реєстрації платника ПДВ Замовника.</w:t>
      </w:r>
    </w:p>
    <w:p w:rsidR="003D4855" w:rsidRPr="002A3A91" w:rsidRDefault="003D4855" w:rsidP="003D4855">
      <w:pPr>
        <w:ind w:firstLine="567"/>
        <w:jc w:val="both"/>
      </w:pPr>
      <w:r w:rsidRPr="002A3A91">
        <w:t xml:space="preserve">16. За бажанням Замовника оплата послуг може здійснюватися шляхом внесення авансових платежів. </w:t>
      </w:r>
    </w:p>
    <w:p w:rsidR="003D4855" w:rsidRPr="002A3A91" w:rsidRDefault="003D4855" w:rsidP="003D4855">
      <w:pPr>
        <w:ind w:firstLine="567"/>
        <w:jc w:val="both"/>
      </w:pPr>
      <w:r w:rsidRPr="002A3A91">
        <w:t>Під час здійснення оплати Замовник зобов’язаний зазначити розрахунковий період, за який вона здійснюється, та призначення платежу (плата виконавцю, сплата пені, штрафів).</w:t>
      </w:r>
    </w:p>
    <w:p w:rsidR="003D4855" w:rsidRPr="002A3A91" w:rsidRDefault="003D4855" w:rsidP="003D4855">
      <w:pPr>
        <w:ind w:firstLine="567"/>
        <w:jc w:val="both"/>
      </w:pPr>
      <w:r w:rsidRPr="002A3A91">
        <w:t>У разі коли Замовником не визначено розрахунковий період або за зазначений Замовником період виникла переплата, виконавець має право зарахувати такий платіж (його частину в розмірі переплати) в рахунок заборгованості Замовника за минулі розрахункові періоди в разі її наявності, а в разі відсутності такої заборгованості в рахунок майбутніх платежів Замовника починаючи з найближчих до дати здійснення платежу розрахункових періодів.</w:t>
      </w:r>
    </w:p>
    <w:p w:rsidR="003D4855" w:rsidRPr="002A3A91" w:rsidRDefault="003D4855" w:rsidP="003D4855">
      <w:pPr>
        <w:ind w:firstLine="567"/>
        <w:jc w:val="both"/>
      </w:pPr>
      <w:r w:rsidRPr="002A3A91">
        <w:t>Виконавець не має права зараховувати плату за послугу в рахунок погашення пені, нарахованої Замовнику без згоди Замовника.</w:t>
      </w:r>
    </w:p>
    <w:p w:rsidR="003D4855" w:rsidRPr="002A3A91" w:rsidRDefault="003D4855" w:rsidP="003D4855">
      <w:pPr>
        <w:ind w:firstLine="567"/>
        <w:jc w:val="center"/>
        <w:rPr>
          <w:b/>
        </w:rPr>
      </w:pPr>
      <w:r w:rsidRPr="002A3A91">
        <w:rPr>
          <w:b/>
        </w:rPr>
        <w:t>Відповідальність сторін за порушення договору</w:t>
      </w:r>
    </w:p>
    <w:p w:rsidR="003D4855" w:rsidRPr="002A3A91" w:rsidRDefault="003D4855" w:rsidP="003D4855">
      <w:pPr>
        <w:ind w:firstLine="567"/>
        <w:jc w:val="both"/>
      </w:pPr>
      <w:bookmarkStart w:id="10" w:name="o175"/>
      <w:bookmarkStart w:id="11" w:name="o176"/>
      <w:bookmarkStart w:id="12" w:name="o181"/>
      <w:bookmarkStart w:id="13" w:name="o182"/>
      <w:bookmarkEnd w:id="10"/>
      <w:bookmarkEnd w:id="11"/>
      <w:bookmarkEnd w:id="12"/>
      <w:bookmarkEnd w:id="13"/>
      <w:r w:rsidRPr="002A3A91">
        <w:t xml:space="preserve">17. Сторони несуть відповідальність за порушення договору відповідно до чинного законодавства України. </w:t>
      </w:r>
    </w:p>
    <w:p w:rsidR="003D4855" w:rsidRPr="002A3A91" w:rsidRDefault="003D4855" w:rsidP="003D4855">
      <w:pPr>
        <w:ind w:firstLine="567"/>
        <w:jc w:val="both"/>
      </w:pPr>
      <w:r w:rsidRPr="002A3A91">
        <w:t>18. У разі ненадання або надання послуг не в повному обсязі, зниження їх якості Замовник викликає виконавця послуг (його представника) для перевірки кількості та/або якості наданих послуг.</w:t>
      </w:r>
    </w:p>
    <w:p w:rsidR="003D4855" w:rsidRPr="002A3A91" w:rsidRDefault="003D4855" w:rsidP="003D4855">
      <w:pPr>
        <w:ind w:firstLine="567"/>
        <w:jc w:val="both"/>
      </w:pPr>
      <w:r w:rsidRPr="002A3A91">
        <w:t>У разі несвоєчасного здійснення платежів Замовник зобов’язаний сплатити пеню в розмірі 0,01 відсотка суми боргу за кожен день прострочення. Загальний розмір сплаченої пені не може перевищувати 100</w:t>
      </w:r>
      <w:r w:rsidR="00EE5F08" w:rsidRPr="002A3A91">
        <w:rPr>
          <w:lang w:val="uk-UA"/>
        </w:rPr>
        <w:t xml:space="preserve"> </w:t>
      </w:r>
      <w:r w:rsidRPr="002A3A91">
        <w:t>відсотків загальної суми боргу.</w:t>
      </w:r>
    </w:p>
    <w:p w:rsidR="003D4855" w:rsidRPr="002A3A91" w:rsidRDefault="003D4855" w:rsidP="003D4855">
      <w:pPr>
        <w:ind w:firstLine="567"/>
        <w:jc w:val="both"/>
      </w:pPr>
      <w:r w:rsidRPr="002A3A91">
        <w:t xml:space="preserve">Нарахування пені починається з першого робочого дня, що настає за останнім днем граничного строку внесення плати за послугу відповідно </w:t>
      </w:r>
      <w:proofErr w:type="gramStart"/>
      <w:r w:rsidRPr="002A3A91">
        <w:t>до пункту</w:t>
      </w:r>
      <w:proofErr w:type="gramEnd"/>
      <w:r w:rsidRPr="002A3A91">
        <w:t xml:space="preserve"> 14 цього договору.</w:t>
      </w:r>
    </w:p>
    <w:p w:rsidR="003D4855" w:rsidRPr="004449D3" w:rsidRDefault="003D4855" w:rsidP="003D4855">
      <w:pPr>
        <w:ind w:firstLine="567"/>
        <w:jc w:val="both"/>
      </w:pPr>
      <w:r w:rsidRPr="002A3A91">
        <w:t>Пеня не нараховується за умови наявності у Замовника заборгованості з оплати праці, підтвердженої належним чином.</w:t>
      </w:r>
      <w:r w:rsidRPr="004449D3">
        <w:t xml:space="preserve"> </w:t>
      </w:r>
    </w:p>
    <w:p w:rsidR="003D4855" w:rsidRPr="004449D3" w:rsidRDefault="003D4855" w:rsidP="003D4855">
      <w:pPr>
        <w:ind w:firstLine="567"/>
        <w:jc w:val="both"/>
      </w:pPr>
      <w:r w:rsidRPr="004449D3">
        <w:t>У разі ненадання послуг, надання їх не в повному обсязі або невідповідної якості виконавець здійснює перерахунок вартості послуг, а також сплачує Замовнику неустойку (штраф) у розмірі 0,01 відсотка середньодобової вартості споживання послуги, визначеної за попередні 12</w:t>
      </w:r>
      <w:r w:rsidR="00D66509">
        <w:rPr>
          <w:lang w:val="uk-UA"/>
        </w:rPr>
        <w:t xml:space="preserve"> </w:t>
      </w:r>
      <w:r w:rsidRPr="004449D3">
        <w:t>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Замовника).</w:t>
      </w:r>
    </w:p>
    <w:p w:rsidR="003D4855" w:rsidRPr="004449D3" w:rsidRDefault="003D4855" w:rsidP="003D4855">
      <w:pPr>
        <w:ind w:firstLine="567"/>
        <w:jc w:val="both"/>
      </w:pPr>
      <w:r w:rsidRPr="004449D3">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3D4855" w:rsidRPr="004449D3" w:rsidRDefault="003D4855" w:rsidP="003D4855">
      <w:pPr>
        <w:ind w:firstLine="567"/>
        <w:jc w:val="both"/>
      </w:pPr>
      <w:r w:rsidRPr="004449D3">
        <w:t>19. У разі втрати або пошкодження контейнерів з вини Виконавця, Виконавець відшкодовує Замовнику його/їх вартість, згідно із складеним актом.</w:t>
      </w:r>
    </w:p>
    <w:p w:rsidR="003D4855" w:rsidRPr="004449D3" w:rsidRDefault="003D4855" w:rsidP="003D4855">
      <w:pPr>
        <w:ind w:firstLine="567"/>
        <w:jc w:val="center"/>
        <w:rPr>
          <w:b/>
        </w:rPr>
      </w:pPr>
      <w:r w:rsidRPr="004449D3">
        <w:rPr>
          <w:b/>
        </w:rPr>
        <w:t>Порядок і умови внесення змін до договору зокрема щодо ціни послуги</w:t>
      </w:r>
    </w:p>
    <w:p w:rsidR="003D4855" w:rsidRPr="004449D3" w:rsidRDefault="003D4855" w:rsidP="003D4855">
      <w:pPr>
        <w:ind w:firstLine="567"/>
        <w:jc w:val="both"/>
      </w:pPr>
      <w:r w:rsidRPr="004449D3">
        <w:lastRenderedPageBreak/>
        <w:t>20. Внесення змін до цього договору здійснюється шляхом укладення сторонами додаткової угоди, якщо інше не передбачено договором.</w:t>
      </w:r>
    </w:p>
    <w:p w:rsidR="003D4855" w:rsidRPr="004449D3" w:rsidRDefault="003D4855" w:rsidP="003D4855">
      <w:pPr>
        <w:ind w:firstLine="567"/>
        <w:jc w:val="both"/>
      </w:pPr>
      <w:r w:rsidRPr="004449D3">
        <w:t>Якщо протягом 30 днів після отримання додаткової угоди про внесення змін до договору виконавець/Замовник, який одержав таку угоду від Замовника/виконавця,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Замовник (Замовник вчинив дії, які засвідчують його волю до продовження отримання послуги від цього виконавця (зокрема здійснив оплату наданих послуг), зміни до договору вважаються внесеними у редакції, запропонованій Замовником/виконавцем, якщо інше не передбачено договором.</w:t>
      </w:r>
    </w:p>
    <w:p w:rsidR="003D4855" w:rsidRPr="004449D3" w:rsidRDefault="003D4855" w:rsidP="003D4855">
      <w:pPr>
        <w:ind w:firstLine="567"/>
        <w:jc w:val="both"/>
        <w:rPr>
          <w:highlight w:val="green"/>
        </w:rPr>
      </w:pPr>
      <w:r w:rsidRPr="004449D3">
        <w:t>21. У разі зміни тарифів на послуги виконавець у строк, що не перевищує 10 днів з дати введення їх у дію, повідомляє про це Замовника в письмовому вигляді та із зазначенням на офіційному веб-сайті виконавця послуг.</w:t>
      </w:r>
    </w:p>
    <w:p w:rsidR="003D4855" w:rsidRPr="004449D3" w:rsidRDefault="003D4855" w:rsidP="003D4855">
      <w:pPr>
        <w:ind w:firstLine="567"/>
        <w:jc w:val="center"/>
        <w:rPr>
          <w:b/>
        </w:rPr>
      </w:pPr>
      <w:r w:rsidRPr="004449D3">
        <w:rPr>
          <w:b/>
        </w:rPr>
        <w:t>Форс-мажорні обставини</w:t>
      </w:r>
    </w:p>
    <w:p w:rsidR="003D4855" w:rsidRPr="004449D3" w:rsidRDefault="003D4855" w:rsidP="003D4855">
      <w:pPr>
        <w:ind w:firstLine="567"/>
        <w:jc w:val="both"/>
      </w:pPr>
      <w:bookmarkStart w:id="14" w:name="o191"/>
      <w:bookmarkEnd w:id="14"/>
      <w:r w:rsidRPr="004449D3">
        <w:t>22.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3D4855" w:rsidRPr="004449D3" w:rsidRDefault="003D4855" w:rsidP="003D4855">
      <w:pPr>
        <w:ind w:firstLine="567"/>
        <w:jc w:val="both"/>
      </w:pPr>
      <w:r w:rsidRPr="004449D3">
        <w:t>23.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3D4855" w:rsidRPr="004449D3" w:rsidRDefault="003D4855" w:rsidP="003D4855">
      <w:pPr>
        <w:keepNext/>
        <w:keepLines/>
        <w:ind w:firstLine="567"/>
        <w:jc w:val="center"/>
        <w:rPr>
          <w:b/>
        </w:rPr>
      </w:pPr>
      <w:bookmarkStart w:id="15" w:name="o201"/>
      <w:bookmarkStart w:id="16" w:name="o202"/>
      <w:bookmarkEnd w:id="15"/>
      <w:bookmarkEnd w:id="16"/>
      <w:r w:rsidRPr="004449D3">
        <w:rPr>
          <w:b/>
        </w:rPr>
        <w:t>Строк дії договору, порядок і умови продовження його дії та розірвання</w:t>
      </w:r>
    </w:p>
    <w:p w:rsidR="003D4855" w:rsidRPr="004449D3" w:rsidRDefault="003D4855" w:rsidP="003D4855">
      <w:pPr>
        <w:ind w:firstLine="567"/>
        <w:jc w:val="both"/>
      </w:pPr>
      <w:r w:rsidRPr="004449D3">
        <w:t xml:space="preserve">24. Договір вступає в силу з моменту його підписання Сторонами, та його скріплення печатками Сторін, і діє до «31» грудня 2023 року включно. </w:t>
      </w:r>
    </w:p>
    <w:p w:rsidR="003D4855" w:rsidRPr="004449D3" w:rsidRDefault="003D4855" w:rsidP="003D4855">
      <w:pPr>
        <w:shd w:val="clear" w:color="auto" w:fill="FFFFFF"/>
        <w:suppressAutoHyphens/>
        <w:ind w:firstLine="567"/>
        <w:jc w:val="both"/>
        <w:textAlignment w:val="baseline"/>
        <w:rPr>
          <w:rFonts w:eastAsia="Tahoma"/>
          <w:lang w:eastAsia="zh-CN" w:bidi="hi-IN"/>
        </w:rPr>
      </w:pPr>
      <w:r w:rsidRPr="004449D3">
        <w:rPr>
          <w:rFonts w:eastAsia="Tahoma"/>
          <w:lang w:eastAsia="zh-CN" w:bidi="hi-IN"/>
        </w:rPr>
        <w:t>Істотні умови даного Договору не можуть змінюватись після його підписання до виконання зобов’язань сторонами в повному обсязі, крім випадків:</w:t>
      </w:r>
    </w:p>
    <w:p w:rsidR="00D66509" w:rsidRPr="00D66509" w:rsidRDefault="00D66509" w:rsidP="00D66509">
      <w:pPr>
        <w:pStyle w:val="rvps2"/>
        <w:spacing w:before="0" w:beforeAutospacing="0" w:after="0" w:afterAutospacing="0"/>
        <w:ind w:firstLine="567"/>
        <w:jc w:val="both"/>
        <w:rPr>
          <w:lang w:val="ru-RU"/>
        </w:rPr>
      </w:pPr>
      <w:r w:rsidRPr="00D66509">
        <w:rPr>
          <w:lang w:val="ru-RU"/>
        </w:rPr>
        <w:t>1) зменшення обсягів закупівлі, зокрема з урахуванням фактичного обсягу видатків замовника;</w:t>
      </w:r>
    </w:p>
    <w:p w:rsidR="00D66509" w:rsidRPr="00D66509" w:rsidRDefault="00D66509" w:rsidP="00D66509">
      <w:pPr>
        <w:pStyle w:val="rvps2"/>
        <w:spacing w:before="0" w:beforeAutospacing="0" w:after="0" w:afterAutospacing="0"/>
        <w:ind w:firstLine="567"/>
        <w:jc w:val="both"/>
        <w:rPr>
          <w:lang w:val="ru-RU"/>
        </w:rPr>
      </w:pPr>
      <w:bookmarkStart w:id="17" w:name="n75"/>
      <w:bookmarkEnd w:id="17"/>
      <w:r w:rsidRPr="00D66509">
        <w:rPr>
          <w:lang w:val="ru-RU"/>
        </w:rPr>
        <w:t xml:space="preserve">2) погодження зміни ціни за одиницю товару в договорі про закупівлю у разі коливання ціни такого товару </w:t>
      </w:r>
      <w:proofErr w:type="gramStart"/>
      <w:r w:rsidRPr="00D66509">
        <w:rPr>
          <w:lang w:val="ru-RU"/>
        </w:rPr>
        <w:t>на ринку</w:t>
      </w:r>
      <w:proofErr w:type="gramEnd"/>
      <w:r w:rsidRPr="00D66509">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66509">
        <w:rPr>
          <w:lang w:val="ru-RU"/>
        </w:rPr>
        <w:t>на ринку</w:t>
      </w:r>
      <w:proofErr w:type="gramEnd"/>
      <w:r w:rsidRPr="00D66509">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6509" w:rsidRPr="00D66509" w:rsidRDefault="00D66509" w:rsidP="00D66509">
      <w:pPr>
        <w:pStyle w:val="rvps2"/>
        <w:spacing w:before="0" w:beforeAutospacing="0" w:after="0" w:afterAutospacing="0"/>
        <w:ind w:firstLine="567"/>
        <w:jc w:val="both"/>
        <w:rPr>
          <w:lang w:val="ru-RU"/>
        </w:rPr>
      </w:pPr>
      <w:bookmarkStart w:id="18" w:name="n76"/>
      <w:bookmarkEnd w:id="18"/>
      <w:r w:rsidRPr="00D6650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66509" w:rsidRPr="00D66509" w:rsidRDefault="00D66509" w:rsidP="00D66509">
      <w:pPr>
        <w:pStyle w:val="rvps2"/>
        <w:spacing w:before="0" w:beforeAutospacing="0" w:after="0" w:afterAutospacing="0"/>
        <w:ind w:firstLine="567"/>
        <w:jc w:val="both"/>
        <w:rPr>
          <w:lang w:val="ru-RU"/>
        </w:rPr>
      </w:pPr>
      <w:bookmarkStart w:id="19" w:name="n77"/>
      <w:bookmarkEnd w:id="19"/>
      <w:r w:rsidRPr="00D66509">
        <w:rPr>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6509" w:rsidRPr="000E6FD0" w:rsidRDefault="00D66509" w:rsidP="00D66509">
      <w:pPr>
        <w:pStyle w:val="rvps2"/>
        <w:spacing w:before="0" w:beforeAutospacing="0" w:after="0" w:afterAutospacing="0"/>
        <w:ind w:firstLine="567"/>
        <w:jc w:val="both"/>
        <w:rPr>
          <w:lang w:val="ru-RU"/>
        </w:rPr>
      </w:pPr>
      <w:bookmarkStart w:id="20" w:name="n78"/>
      <w:bookmarkEnd w:id="20"/>
      <w:r w:rsidRPr="000E6FD0">
        <w:rPr>
          <w:lang w:val="ru-RU"/>
        </w:rPr>
        <w:t>5) погодження зміни ціни в договорі про закупівлю в бік зменшення (без зміни кількості (обсягу) та якості товарів, робіт і послуг);</w:t>
      </w:r>
    </w:p>
    <w:p w:rsidR="00D66509" w:rsidRPr="000E6FD0" w:rsidRDefault="00D66509" w:rsidP="00D66509">
      <w:pPr>
        <w:pStyle w:val="rvps2"/>
        <w:spacing w:before="0" w:beforeAutospacing="0" w:after="0" w:afterAutospacing="0"/>
        <w:ind w:firstLine="567"/>
        <w:jc w:val="both"/>
        <w:rPr>
          <w:lang w:val="ru-RU"/>
        </w:rPr>
      </w:pPr>
      <w:bookmarkStart w:id="21" w:name="n79"/>
      <w:bookmarkEnd w:id="21"/>
      <w:r w:rsidRPr="000E6FD0">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6509" w:rsidRPr="000E6FD0" w:rsidRDefault="00D66509" w:rsidP="00D66509">
      <w:pPr>
        <w:pStyle w:val="rvps2"/>
        <w:spacing w:before="0" w:beforeAutospacing="0" w:after="0" w:afterAutospacing="0"/>
        <w:ind w:firstLine="567"/>
        <w:jc w:val="both"/>
        <w:rPr>
          <w:lang w:val="ru-RU"/>
        </w:rPr>
      </w:pPr>
      <w:bookmarkStart w:id="22" w:name="n80"/>
      <w:bookmarkEnd w:id="22"/>
      <w:r w:rsidRPr="000E6FD0">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t>Platts</w:t>
      </w:r>
      <w:r w:rsidRPr="000E6FD0">
        <w:rPr>
          <w:lang w:val="ru-RU"/>
        </w:rPr>
        <w:t xml:space="preserve">, </w:t>
      </w:r>
      <w:r>
        <w:lastRenderedPageBreak/>
        <w:t>ARGUS</w:t>
      </w:r>
      <w:r w:rsidRPr="000E6FD0">
        <w:rPr>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6509" w:rsidRPr="00D66509" w:rsidRDefault="00D66509" w:rsidP="00D66509">
      <w:pPr>
        <w:pStyle w:val="rvps2"/>
        <w:spacing w:before="0" w:beforeAutospacing="0" w:after="0" w:afterAutospacing="0"/>
        <w:ind w:firstLine="567"/>
        <w:jc w:val="both"/>
        <w:rPr>
          <w:lang w:val="ru-RU"/>
        </w:rPr>
      </w:pPr>
      <w:bookmarkStart w:id="23" w:name="n81"/>
      <w:bookmarkEnd w:id="23"/>
      <w:r w:rsidRPr="00D66509">
        <w:rPr>
          <w:lang w:val="ru-RU"/>
        </w:rPr>
        <w:t xml:space="preserve">8) зміни умов у зв’язку із застосуванням положень </w:t>
      </w:r>
      <w:hyperlink r:id="rId6" w:anchor="n1778" w:tgtFrame="_blank" w:history="1">
        <w:r w:rsidRPr="00D66509">
          <w:rPr>
            <w:rStyle w:val="a6"/>
            <w:lang w:val="ru-RU"/>
          </w:rPr>
          <w:t>частини шостої</w:t>
        </w:r>
      </w:hyperlink>
      <w:r w:rsidRPr="00D66509">
        <w:rPr>
          <w:lang w:val="ru-RU"/>
        </w:rPr>
        <w:t xml:space="preserve"> статті 41 Закону.</w:t>
      </w:r>
    </w:p>
    <w:p w:rsidR="003D4855" w:rsidRPr="004449D3" w:rsidRDefault="003D4855" w:rsidP="003D4855">
      <w:pPr>
        <w:ind w:firstLine="567"/>
        <w:jc w:val="both"/>
      </w:pPr>
      <w:r w:rsidRPr="004449D3">
        <w:t>26. Дія договору припиняється у разі:</w:t>
      </w:r>
    </w:p>
    <w:p w:rsidR="003D4855" w:rsidRPr="004449D3" w:rsidRDefault="003D4855" w:rsidP="00D66509">
      <w:pPr>
        <w:jc w:val="both"/>
      </w:pPr>
      <w:r w:rsidRPr="004449D3">
        <w:t>закінчення строку, на який його укладено;</w:t>
      </w:r>
    </w:p>
    <w:p w:rsidR="003D4855" w:rsidRPr="004449D3" w:rsidRDefault="003D4855" w:rsidP="00D66509">
      <w:pPr>
        <w:jc w:val="both"/>
      </w:pPr>
      <w:r w:rsidRPr="004449D3">
        <w:t>прийняття рішення про ліквідацію юридичної особи - Замовника (виконавця) або визнання його банкрутом.</w:t>
      </w:r>
    </w:p>
    <w:p w:rsidR="003D4855" w:rsidRPr="004449D3" w:rsidRDefault="003D4855" w:rsidP="003D4855">
      <w:pPr>
        <w:ind w:firstLine="567"/>
        <w:jc w:val="both"/>
      </w:pPr>
      <w:r w:rsidRPr="004449D3">
        <w:t>Дія договору припиняється шляхом розірвання за:</w:t>
      </w:r>
    </w:p>
    <w:p w:rsidR="003D4855" w:rsidRPr="004449D3" w:rsidRDefault="003D4855" w:rsidP="00D66509">
      <w:pPr>
        <w:jc w:val="both"/>
      </w:pPr>
      <w:r w:rsidRPr="004449D3">
        <w:t>взаємною згодою сторін;</w:t>
      </w:r>
    </w:p>
    <w:p w:rsidR="003D4855" w:rsidRPr="004449D3" w:rsidRDefault="003D4855" w:rsidP="00D66509">
      <w:pPr>
        <w:jc w:val="both"/>
      </w:pPr>
      <w:r w:rsidRPr="004449D3">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3D4855" w:rsidRPr="004449D3" w:rsidRDefault="003D4855" w:rsidP="003D4855">
      <w:pPr>
        <w:ind w:firstLine="567"/>
        <w:jc w:val="both"/>
        <w:rPr>
          <w:color w:val="FF0000"/>
        </w:rPr>
      </w:pPr>
      <w:r w:rsidRPr="004449D3">
        <w:t>У разі розірвання договору зобов’язання припиняються з моменту досягнення домовленості про розірвання договору</w:t>
      </w:r>
      <w:r w:rsidRPr="004449D3">
        <w:rPr>
          <w:color w:val="FF0000"/>
        </w:rPr>
        <w:t>.</w:t>
      </w:r>
    </w:p>
    <w:p w:rsidR="003D4855" w:rsidRPr="004449D3" w:rsidRDefault="003D4855" w:rsidP="003D4855">
      <w:pPr>
        <w:ind w:firstLine="567"/>
        <w:jc w:val="center"/>
        <w:rPr>
          <w:b/>
        </w:rPr>
      </w:pPr>
      <w:r w:rsidRPr="004449D3">
        <w:rPr>
          <w:b/>
        </w:rPr>
        <w:t>Прикінцеві положення</w:t>
      </w:r>
    </w:p>
    <w:p w:rsidR="003D4855" w:rsidRPr="004449D3" w:rsidRDefault="003D4855" w:rsidP="003D4855">
      <w:pPr>
        <w:ind w:firstLine="567"/>
        <w:jc w:val="both"/>
      </w:pPr>
      <w:bookmarkStart w:id="24" w:name="o203"/>
      <w:bookmarkEnd w:id="24"/>
      <w:r w:rsidRPr="004449D3">
        <w:t xml:space="preserve">27. Спори та розбіжності, що можуть виникнути під час надання послуг, якщо вони не будуть узгоджені шляхом переговорів між сторонами, вирішуються </w:t>
      </w:r>
      <w:proofErr w:type="gramStart"/>
      <w:r w:rsidRPr="004449D3">
        <w:t>в судовому порядку</w:t>
      </w:r>
      <w:proofErr w:type="gramEnd"/>
      <w:r w:rsidRPr="004449D3">
        <w:t>.</w:t>
      </w:r>
    </w:p>
    <w:p w:rsidR="003D4855" w:rsidRPr="004449D3" w:rsidRDefault="003D4855" w:rsidP="003D4855">
      <w:pPr>
        <w:ind w:firstLine="567"/>
        <w:jc w:val="both"/>
      </w:pPr>
      <w:r w:rsidRPr="004449D3">
        <w:t>28. Цей договір складено у двох примірниках, що мають однакову юридичну силу. Один з примірників зберігається у Замовника, другий - у виконавця.</w:t>
      </w:r>
    </w:p>
    <w:p w:rsidR="003D4855" w:rsidRDefault="003D4855" w:rsidP="003D4855">
      <w:pPr>
        <w:ind w:firstLine="567"/>
        <w:jc w:val="center"/>
        <w:rPr>
          <w:b/>
        </w:rPr>
      </w:pPr>
      <w:bookmarkStart w:id="25" w:name="o204"/>
      <w:bookmarkStart w:id="26" w:name="o205"/>
      <w:bookmarkEnd w:id="25"/>
      <w:bookmarkEnd w:id="26"/>
      <w:r w:rsidRPr="004449D3">
        <w:rPr>
          <w:b/>
        </w:rPr>
        <w:t>Реквізити сторін</w:t>
      </w:r>
    </w:p>
    <w:p w:rsidR="003D4855" w:rsidRDefault="003D4855" w:rsidP="003D4855">
      <w:pPr>
        <w:ind w:firstLine="567"/>
        <w:jc w:val="center"/>
        <w:rPr>
          <w:b/>
        </w:rPr>
      </w:pPr>
    </w:p>
    <w:tbl>
      <w:tblPr>
        <w:tblW w:w="10524" w:type="dxa"/>
        <w:tblInd w:w="108" w:type="dxa"/>
        <w:tblLayout w:type="fixed"/>
        <w:tblLook w:val="0000" w:firstRow="0" w:lastRow="0" w:firstColumn="0" w:lastColumn="0" w:noHBand="0" w:noVBand="0"/>
      </w:tblPr>
      <w:tblGrid>
        <w:gridCol w:w="5137"/>
        <w:gridCol w:w="5387"/>
      </w:tblGrid>
      <w:tr w:rsidR="003D4855" w:rsidRPr="0013729D" w:rsidTr="00947DAE">
        <w:trPr>
          <w:trHeight w:val="304"/>
        </w:trPr>
        <w:tc>
          <w:tcPr>
            <w:tcW w:w="5137" w:type="dxa"/>
            <w:shd w:val="clear" w:color="auto" w:fill="auto"/>
          </w:tcPr>
          <w:p w:rsidR="003D4855" w:rsidRPr="0013729D" w:rsidRDefault="003D4855" w:rsidP="00947DAE">
            <w:pPr>
              <w:ind w:right="-171"/>
              <w:jc w:val="center"/>
              <w:rPr>
                <w:b/>
                <w:lang w:val="uk-UA"/>
              </w:rPr>
            </w:pPr>
            <w:r w:rsidRPr="0013729D">
              <w:rPr>
                <w:b/>
                <w:lang w:val="uk-UA"/>
              </w:rPr>
              <w:t>ЗАМОВНИК:</w:t>
            </w:r>
          </w:p>
        </w:tc>
        <w:tc>
          <w:tcPr>
            <w:tcW w:w="5387" w:type="dxa"/>
            <w:shd w:val="clear" w:color="auto" w:fill="auto"/>
          </w:tcPr>
          <w:p w:rsidR="003D4855" w:rsidRPr="0013729D" w:rsidRDefault="003D4855" w:rsidP="00947DAE">
            <w:pPr>
              <w:jc w:val="center"/>
              <w:rPr>
                <w:b/>
                <w:lang w:val="uk-UA"/>
              </w:rPr>
            </w:pPr>
            <w:r>
              <w:rPr>
                <w:b/>
                <w:lang w:val="uk-UA"/>
              </w:rPr>
              <w:t>ВИКОНАВЕЦЬ</w:t>
            </w:r>
            <w:r w:rsidRPr="0013729D">
              <w:rPr>
                <w:b/>
                <w:lang w:val="uk-UA"/>
              </w:rPr>
              <w:t>:</w:t>
            </w:r>
          </w:p>
        </w:tc>
      </w:tr>
      <w:tr w:rsidR="003D4855" w:rsidRPr="0013729D" w:rsidTr="00947DAE">
        <w:trPr>
          <w:trHeight w:val="832"/>
        </w:trPr>
        <w:tc>
          <w:tcPr>
            <w:tcW w:w="5137" w:type="dxa"/>
            <w:shd w:val="clear" w:color="auto" w:fill="auto"/>
            <w:vAlign w:val="center"/>
          </w:tcPr>
          <w:p w:rsidR="003D4855" w:rsidRPr="0013729D" w:rsidRDefault="003D4855" w:rsidP="00947DAE">
            <w:pPr>
              <w:jc w:val="center"/>
              <w:rPr>
                <w:b/>
                <w:lang w:val="uk-UA"/>
              </w:rPr>
            </w:pPr>
            <w:r w:rsidRPr="0013729D">
              <w:rPr>
                <w:b/>
                <w:lang w:val="uk-UA"/>
              </w:rPr>
              <w:t>Комунальне некомерційне підприємство</w:t>
            </w:r>
          </w:p>
          <w:p w:rsidR="003D4855" w:rsidRPr="0013729D" w:rsidRDefault="003D4855" w:rsidP="00947DAE">
            <w:pPr>
              <w:jc w:val="center"/>
              <w:rPr>
                <w:b/>
                <w:lang w:val="uk-UA"/>
              </w:rPr>
            </w:pPr>
            <w:r w:rsidRPr="0013729D">
              <w:rPr>
                <w:b/>
                <w:lang w:val="uk-UA"/>
              </w:rPr>
              <w:t>«Вінницька міська клінічна лікарня</w:t>
            </w:r>
          </w:p>
          <w:p w:rsidR="003D4855" w:rsidRPr="0013729D" w:rsidRDefault="003D4855" w:rsidP="00947DAE">
            <w:pPr>
              <w:jc w:val="center"/>
              <w:rPr>
                <w:b/>
                <w:lang w:val="uk-UA"/>
              </w:rPr>
            </w:pPr>
            <w:r w:rsidRPr="0013729D">
              <w:rPr>
                <w:b/>
                <w:lang w:val="uk-UA"/>
              </w:rPr>
              <w:t>«Центр матері та дитини»</w:t>
            </w:r>
          </w:p>
        </w:tc>
        <w:tc>
          <w:tcPr>
            <w:tcW w:w="5387" w:type="dxa"/>
            <w:shd w:val="clear" w:color="auto" w:fill="auto"/>
            <w:vAlign w:val="center"/>
          </w:tcPr>
          <w:p w:rsidR="003D4855" w:rsidRPr="0013729D" w:rsidRDefault="003D4855" w:rsidP="00947DAE">
            <w:pPr>
              <w:jc w:val="center"/>
              <w:rPr>
                <w:lang w:val="uk-UA"/>
              </w:rPr>
            </w:pPr>
            <w:r w:rsidRPr="0013729D">
              <w:rPr>
                <w:b/>
                <w:lang w:val="uk-UA"/>
              </w:rPr>
              <w:t>______________________________</w:t>
            </w:r>
          </w:p>
        </w:tc>
      </w:tr>
      <w:tr w:rsidR="003D4855" w:rsidRPr="0013729D" w:rsidTr="00947DAE">
        <w:trPr>
          <w:trHeight w:val="2539"/>
        </w:trPr>
        <w:tc>
          <w:tcPr>
            <w:tcW w:w="5137" w:type="dxa"/>
            <w:shd w:val="clear" w:color="auto" w:fill="auto"/>
          </w:tcPr>
          <w:p w:rsidR="003D4855" w:rsidRPr="0013729D" w:rsidRDefault="003D4855" w:rsidP="00947DAE">
            <w:pPr>
              <w:rPr>
                <w:b/>
                <w:lang w:val="uk-UA"/>
              </w:rPr>
            </w:pPr>
            <w:r w:rsidRPr="0013729D">
              <w:rPr>
                <w:spacing w:val="-4"/>
                <w:lang w:val="uk-UA"/>
              </w:rPr>
              <w:t>ЄДРПОУ  25500212</w:t>
            </w:r>
          </w:p>
          <w:p w:rsidR="003D4855" w:rsidRPr="0013729D" w:rsidRDefault="003D4855" w:rsidP="00947DAE">
            <w:pPr>
              <w:rPr>
                <w:lang w:val="uk-UA"/>
              </w:rPr>
            </w:pPr>
            <w:r w:rsidRPr="0013729D">
              <w:rPr>
                <w:lang w:val="uk-UA"/>
              </w:rPr>
              <w:t xml:space="preserve">21019, місто Вінниця, </w:t>
            </w:r>
          </w:p>
          <w:p w:rsidR="003D4855" w:rsidRDefault="003D4855" w:rsidP="00947DAE">
            <w:pPr>
              <w:rPr>
                <w:lang w:val="uk-UA"/>
              </w:rPr>
            </w:pPr>
            <w:r w:rsidRPr="0013729D">
              <w:rPr>
                <w:lang w:val="uk-UA"/>
              </w:rPr>
              <w:t xml:space="preserve">вулиця </w:t>
            </w:r>
            <w:r w:rsidRPr="00B83CB6">
              <w:rPr>
                <w:lang w:val="uk-UA"/>
              </w:rPr>
              <w:t>Синьоводська, будинок 142</w:t>
            </w:r>
          </w:p>
          <w:p w:rsidR="00D66509" w:rsidRDefault="00D66509" w:rsidP="00947DAE">
            <w:pPr>
              <w:rPr>
                <w:lang w:val="uk-UA"/>
              </w:rPr>
            </w:pPr>
            <w:r>
              <w:rPr>
                <w:lang w:val="uk-UA"/>
              </w:rPr>
              <w:t xml:space="preserve">р/р </w:t>
            </w:r>
            <w:r w:rsidRPr="00680A77">
              <w:rPr>
                <w:lang w:val="en-US"/>
              </w:rPr>
              <w:t>UA</w:t>
            </w:r>
            <w:r w:rsidRPr="00680A77">
              <w:rPr>
                <w:lang w:val="uk-UA"/>
              </w:rPr>
              <w:t>148201720344330002000025127</w:t>
            </w:r>
          </w:p>
          <w:p w:rsidR="00D66509" w:rsidRPr="0013729D" w:rsidRDefault="00D66509" w:rsidP="00947DAE">
            <w:pPr>
              <w:rPr>
                <w:spacing w:val="-4"/>
                <w:lang w:val="uk-UA"/>
              </w:rPr>
            </w:pPr>
            <w:r>
              <w:rPr>
                <w:lang w:val="uk-UA"/>
              </w:rPr>
              <w:t>ДКСУ м. Київ</w:t>
            </w:r>
          </w:p>
          <w:p w:rsidR="003D4855" w:rsidRPr="0013729D" w:rsidRDefault="003D4855" w:rsidP="00947DAE">
            <w:pPr>
              <w:rPr>
                <w:lang w:val="uk-UA"/>
              </w:rPr>
            </w:pPr>
            <w:r w:rsidRPr="0013729D">
              <w:rPr>
                <w:lang w:val="uk-UA"/>
              </w:rPr>
              <w:t xml:space="preserve">р/р </w:t>
            </w:r>
            <w:r w:rsidRPr="0013729D">
              <w:rPr>
                <w:lang w:val="en-US"/>
              </w:rPr>
              <w:t>UA</w:t>
            </w:r>
            <w:r w:rsidRPr="0013729D">
              <w:rPr>
                <w:lang w:val="uk-UA"/>
              </w:rPr>
              <w:t>793204780000026002924447103</w:t>
            </w:r>
          </w:p>
          <w:p w:rsidR="003D4855" w:rsidRPr="0013729D" w:rsidRDefault="003D4855" w:rsidP="00947DAE">
            <w:pPr>
              <w:rPr>
                <w:lang w:val="uk-UA"/>
              </w:rPr>
            </w:pPr>
            <w:r w:rsidRPr="0013729D">
              <w:rPr>
                <w:lang w:val="uk-UA"/>
              </w:rPr>
              <w:t xml:space="preserve">р/р </w:t>
            </w:r>
            <w:r w:rsidRPr="0013729D">
              <w:rPr>
                <w:lang w:val="en-US"/>
              </w:rPr>
              <w:t>UA</w:t>
            </w:r>
            <w:r w:rsidRPr="0013729D">
              <w:rPr>
                <w:lang w:val="uk-UA"/>
              </w:rPr>
              <w:t>973204780000026001924447104</w:t>
            </w:r>
          </w:p>
          <w:p w:rsidR="003D4855" w:rsidRPr="0013729D" w:rsidRDefault="003D4855" w:rsidP="00947DAE">
            <w:pPr>
              <w:rPr>
                <w:spacing w:val="-4"/>
                <w:lang w:val="uk-UA"/>
              </w:rPr>
            </w:pPr>
            <w:r w:rsidRPr="0013729D">
              <w:rPr>
                <w:lang w:val="uk-UA"/>
              </w:rPr>
              <w:t xml:space="preserve">р/р </w:t>
            </w:r>
            <w:r w:rsidRPr="0013729D">
              <w:rPr>
                <w:lang w:val="en-US"/>
              </w:rPr>
              <w:t>UA</w:t>
            </w:r>
            <w:r w:rsidRPr="0013729D">
              <w:rPr>
                <w:lang w:val="uk-UA"/>
              </w:rPr>
              <w:t>183204780000026000924447105</w:t>
            </w:r>
          </w:p>
          <w:p w:rsidR="003D4855" w:rsidRPr="0013729D" w:rsidRDefault="003D4855" w:rsidP="00947DAE">
            <w:pPr>
              <w:rPr>
                <w:spacing w:val="-4"/>
                <w:lang w:val="uk-UA"/>
              </w:rPr>
            </w:pPr>
            <w:r w:rsidRPr="0013729D">
              <w:rPr>
                <w:spacing w:val="-4"/>
                <w:lang w:val="uk-UA"/>
              </w:rPr>
              <w:t>АБ «Укргазбанк» м. Київ</w:t>
            </w:r>
          </w:p>
          <w:p w:rsidR="003D4855" w:rsidRPr="0013729D" w:rsidRDefault="003D4855" w:rsidP="00947DAE">
            <w:pPr>
              <w:rPr>
                <w:spacing w:val="-4"/>
                <w:lang w:val="uk-UA"/>
              </w:rPr>
            </w:pPr>
            <w:r w:rsidRPr="0013729D">
              <w:rPr>
                <w:spacing w:val="-4"/>
                <w:lang w:val="uk-UA"/>
              </w:rPr>
              <w:t>ІПН 25500212</w:t>
            </w:r>
          </w:p>
          <w:p w:rsidR="003D4855" w:rsidRPr="0013729D" w:rsidRDefault="003D4855" w:rsidP="00947DAE">
            <w:pPr>
              <w:rPr>
                <w:b/>
                <w:spacing w:val="-4"/>
                <w:lang w:val="uk-UA"/>
              </w:rPr>
            </w:pPr>
            <w:r w:rsidRPr="0013729D">
              <w:rPr>
                <w:spacing w:val="-4"/>
                <w:lang w:val="uk-UA"/>
              </w:rPr>
              <w:t>Телефон/факс</w:t>
            </w:r>
            <w:r w:rsidRPr="0013729D">
              <w:rPr>
                <w:lang w:val="uk-UA"/>
              </w:rPr>
              <w:t>:  (0432) 65 11 20</w:t>
            </w:r>
          </w:p>
        </w:tc>
        <w:tc>
          <w:tcPr>
            <w:tcW w:w="5387" w:type="dxa"/>
            <w:shd w:val="clear" w:color="auto" w:fill="auto"/>
          </w:tcPr>
          <w:p w:rsidR="003D4855" w:rsidRPr="0013729D" w:rsidRDefault="003D4855" w:rsidP="00947DAE">
            <w:pPr>
              <w:rPr>
                <w:b/>
                <w:spacing w:val="-4"/>
                <w:lang w:val="uk-UA"/>
              </w:rPr>
            </w:pPr>
            <w:r w:rsidRPr="0013729D">
              <w:rPr>
                <w:spacing w:val="-4"/>
                <w:lang w:val="uk-UA"/>
              </w:rPr>
              <w:t>__________________________________________</w:t>
            </w:r>
          </w:p>
          <w:p w:rsidR="003D4855" w:rsidRPr="0013729D" w:rsidRDefault="003D4855" w:rsidP="00947DAE">
            <w:pPr>
              <w:rPr>
                <w:b/>
                <w:spacing w:val="-4"/>
                <w:lang w:val="uk-UA"/>
              </w:rPr>
            </w:pPr>
            <w:r w:rsidRPr="0013729D">
              <w:rPr>
                <w:b/>
                <w:spacing w:val="-4"/>
                <w:lang w:val="uk-UA"/>
              </w:rPr>
              <w:t>__________________________________________</w:t>
            </w:r>
          </w:p>
          <w:p w:rsidR="003D4855" w:rsidRPr="0013729D" w:rsidRDefault="003D4855" w:rsidP="00947DAE">
            <w:pPr>
              <w:rPr>
                <w:b/>
                <w:spacing w:val="-4"/>
                <w:lang w:val="uk-UA"/>
              </w:rPr>
            </w:pPr>
            <w:r w:rsidRPr="0013729D">
              <w:rPr>
                <w:b/>
                <w:spacing w:val="-4"/>
                <w:lang w:val="uk-UA"/>
              </w:rPr>
              <w:t>__________________________________________</w:t>
            </w:r>
          </w:p>
          <w:p w:rsidR="003D4855" w:rsidRPr="0013729D" w:rsidRDefault="003D4855" w:rsidP="00947DAE">
            <w:pPr>
              <w:rPr>
                <w:b/>
                <w:spacing w:val="-4"/>
                <w:lang w:val="uk-UA"/>
              </w:rPr>
            </w:pPr>
            <w:r w:rsidRPr="0013729D">
              <w:rPr>
                <w:b/>
                <w:spacing w:val="-4"/>
                <w:lang w:val="uk-UA"/>
              </w:rPr>
              <w:t>__________________________________________</w:t>
            </w:r>
          </w:p>
          <w:p w:rsidR="003D4855" w:rsidRPr="0013729D" w:rsidRDefault="003D4855" w:rsidP="00947DAE">
            <w:pPr>
              <w:rPr>
                <w:b/>
                <w:spacing w:val="-4"/>
                <w:lang w:val="uk-UA"/>
              </w:rPr>
            </w:pPr>
            <w:r w:rsidRPr="0013729D">
              <w:rPr>
                <w:b/>
                <w:spacing w:val="-4"/>
                <w:lang w:val="uk-UA"/>
              </w:rPr>
              <w:t>__________________________________________</w:t>
            </w:r>
          </w:p>
          <w:p w:rsidR="003D4855" w:rsidRPr="0013729D" w:rsidRDefault="003D4855" w:rsidP="00947DAE">
            <w:pPr>
              <w:rPr>
                <w:b/>
                <w:spacing w:val="-4"/>
                <w:lang w:val="uk-UA"/>
              </w:rPr>
            </w:pPr>
            <w:r w:rsidRPr="0013729D">
              <w:rPr>
                <w:b/>
                <w:spacing w:val="-4"/>
                <w:lang w:val="uk-UA"/>
              </w:rPr>
              <w:t>__________________________________________</w:t>
            </w:r>
          </w:p>
          <w:p w:rsidR="003D4855" w:rsidRPr="0013729D" w:rsidRDefault="003D4855" w:rsidP="00947DAE">
            <w:pPr>
              <w:rPr>
                <w:b/>
                <w:spacing w:val="-4"/>
                <w:lang w:val="uk-UA"/>
              </w:rPr>
            </w:pPr>
            <w:r w:rsidRPr="0013729D">
              <w:rPr>
                <w:b/>
                <w:spacing w:val="-4"/>
                <w:lang w:val="uk-UA"/>
              </w:rPr>
              <w:t>__________________________________________</w:t>
            </w:r>
          </w:p>
        </w:tc>
      </w:tr>
      <w:tr w:rsidR="003D4855" w:rsidRPr="0013729D" w:rsidTr="00947DAE">
        <w:trPr>
          <w:trHeight w:val="280"/>
        </w:trPr>
        <w:tc>
          <w:tcPr>
            <w:tcW w:w="5137" w:type="dxa"/>
            <w:shd w:val="clear" w:color="auto" w:fill="auto"/>
          </w:tcPr>
          <w:p w:rsidR="00D66509" w:rsidRDefault="00D66509" w:rsidP="00947DAE">
            <w:pPr>
              <w:rPr>
                <w:b/>
                <w:bCs/>
                <w:spacing w:val="-4"/>
                <w:lang w:val="uk-UA"/>
              </w:rPr>
            </w:pPr>
          </w:p>
          <w:p w:rsidR="003D4855" w:rsidRDefault="003D4855" w:rsidP="00947DAE">
            <w:pPr>
              <w:rPr>
                <w:b/>
                <w:lang w:val="uk-UA"/>
              </w:rPr>
            </w:pPr>
            <w:r w:rsidRPr="0013729D">
              <w:rPr>
                <w:b/>
                <w:bCs/>
                <w:spacing w:val="-4"/>
                <w:lang w:val="uk-UA"/>
              </w:rPr>
              <w:t xml:space="preserve">Директор   </w:t>
            </w:r>
            <w:r>
              <w:rPr>
                <w:b/>
                <w:lang w:val="uk-UA"/>
              </w:rPr>
              <w:t>______________ Володимир</w:t>
            </w:r>
          </w:p>
          <w:p w:rsidR="003D4855" w:rsidRPr="0013729D" w:rsidRDefault="003D4855" w:rsidP="00947DAE">
            <w:r>
              <w:rPr>
                <w:b/>
                <w:lang w:val="uk-UA"/>
              </w:rPr>
              <w:t xml:space="preserve">                                         ПРИСЯЖНЮК</w:t>
            </w:r>
          </w:p>
        </w:tc>
        <w:tc>
          <w:tcPr>
            <w:tcW w:w="5387" w:type="dxa"/>
            <w:shd w:val="clear" w:color="auto" w:fill="auto"/>
          </w:tcPr>
          <w:p w:rsidR="00D66509" w:rsidRDefault="00D66509" w:rsidP="00947DAE">
            <w:pPr>
              <w:rPr>
                <w:b/>
                <w:lang w:val="uk-UA"/>
              </w:rPr>
            </w:pPr>
          </w:p>
          <w:p w:rsidR="003D4855" w:rsidRPr="0013729D" w:rsidRDefault="003D4855" w:rsidP="00947DAE">
            <w:r w:rsidRPr="0013729D">
              <w:rPr>
                <w:b/>
                <w:lang w:val="uk-UA"/>
              </w:rPr>
              <w:t>_____________________  ______________</w:t>
            </w:r>
          </w:p>
        </w:tc>
      </w:tr>
    </w:tbl>
    <w:p w:rsidR="003D4855" w:rsidRDefault="003D4855" w:rsidP="003D4855">
      <w:pPr>
        <w:ind w:firstLine="567"/>
        <w:jc w:val="center"/>
        <w:rPr>
          <w:b/>
        </w:rPr>
      </w:pPr>
    </w:p>
    <w:p w:rsidR="00D66509" w:rsidRDefault="00D66509">
      <w:pPr>
        <w:spacing w:after="160" w:line="259" w:lineRule="auto"/>
        <w:rPr>
          <w:b/>
          <w:lang w:val="uk-UA"/>
        </w:rPr>
      </w:pPr>
      <w:r>
        <w:rPr>
          <w:b/>
          <w:lang w:val="uk-UA"/>
        </w:rPr>
        <w:br w:type="page"/>
      </w:r>
    </w:p>
    <w:p w:rsidR="00D66509" w:rsidRPr="0013729D" w:rsidRDefault="00D66509" w:rsidP="00D66509">
      <w:pPr>
        <w:ind w:left="6372" w:firstLine="1141"/>
        <w:jc w:val="both"/>
        <w:rPr>
          <w:lang w:val="uk-UA"/>
        </w:rPr>
      </w:pPr>
      <w:r w:rsidRPr="0013729D">
        <w:rPr>
          <w:lang w:val="uk-UA"/>
        </w:rPr>
        <w:lastRenderedPageBreak/>
        <w:t>Додаток №1</w:t>
      </w:r>
    </w:p>
    <w:p w:rsidR="00D66509" w:rsidRPr="0013729D" w:rsidRDefault="00D66509" w:rsidP="00D66509">
      <w:pPr>
        <w:ind w:left="5664" w:firstLine="715"/>
        <w:jc w:val="both"/>
        <w:rPr>
          <w:lang w:val="uk-UA"/>
        </w:rPr>
      </w:pPr>
      <w:r w:rsidRPr="0013729D">
        <w:rPr>
          <w:lang w:val="uk-UA"/>
        </w:rPr>
        <w:t>до договору № _______________</w:t>
      </w:r>
    </w:p>
    <w:p w:rsidR="00D66509" w:rsidRPr="0013729D" w:rsidRDefault="00D66509" w:rsidP="00D66509">
      <w:pPr>
        <w:ind w:left="6372" w:firstLine="7"/>
        <w:jc w:val="both"/>
        <w:rPr>
          <w:lang w:val="uk-UA"/>
        </w:rPr>
      </w:pPr>
      <w:r w:rsidRPr="0013729D">
        <w:rPr>
          <w:lang w:val="uk-UA"/>
        </w:rPr>
        <w:t>від «___» ____________202</w:t>
      </w:r>
      <w:r>
        <w:rPr>
          <w:lang w:val="uk-UA"/>
        </w:rPr>
        <w:t>3</w:t>
      </w:r>
      <w:r w:rsidRPr="0013729D">
        <w:rPr>
          <w:lang w:val="uk-UA"/>
        </w:rPr>
        <w:t xml:space="preserve"> року</w:t>
      </w:r>
    </w:p>
    <w:p w:rsidR="00D66509" w:rsidRDefault="00D66509" w:rsidP="00D66509">
      <w:pPr>
        <w:shd w:val="clear" w:color="auto" w:fill="FFFFFF"/>
        <w:ind w:firstLine="567"/>
        <w:jc w:val="center"/>
        <w:rPr>
          <w:b/>
          <w:lang w:val="uk-UA"/>
        </w:rPr>
      </w:pPr>
    </w:p>
    <w:p w:rsidR="00F33EBD" w:rsidRDefault="00F33EBD" w:rsidP="00D66509">
      <w:pPr>
        <w:shd w:val="clear" w:color="auto" w:fill="FFFFFF"/>
        <w:ind w:firstLine="567"/>
        <w:jc w:val="center"/>
        <w:rPr>
          <w:b/>
          <w:lang w:val="uk-UA"/>
        </w:rPr>
      </w:pPr>
    </w:p>
    <w:p w:rsidR="00F33EBD" w:rsidRPr="0013729D" w:rsidRDefault="00F33EBD" w:rsidP="00D66509">
      <w:pPr>
        <w:shd w:val="clear" w:color="auto" w:fill="FFFFFF"/>
        <w:ind w:firstLine="567"/>
        <w:jc w:val="center"/>
        <w:rPr>
          <w:b/>
          <w:lang w:val="uk-UA"/>
        </w:rPr>
      </w:pPr>
    </w:p>
    <w:p w:rsidR="00D66509" w:rsidRPr="00E54B24" w:rsidRDefault="00D66509" w:rsidP="00D66509">
      <w:pPr>
        <w:shd w:val="clear" w:color="auto" w:fill="FFFFFF"/>
        <w:ind w:firstLine="567"/>
        <w:jc w:val="center"/>
        <w:rPr>
          <w:b/>
          <w:lang w:val="uk-UA"/>
        </w:rPr>
      </w:pPr>
      <w:r w:rsidRPr="00E54B24">
        <w:rPr>
          <w:b/>
          <w:lang w:val="uk-UA"/>
        </w:rPr>
        <w:t>СПЕЦИФІКАЦІЯ</w:t>
      </w:r>
    </w:p>
    <w:p w:rsidR="00F33EBD" w:rsidRPr="00850030" w:rsidRDefault="00F33EBD" w:rsidP="00F33EBD">
      <w:pPr>
        <w:pStyle w:val="a7"/>
        <w:tabs>
          <w:tab w:val="left" w:pos="900"/>
          <w:tab w:val="left" w:pos="993"/>
          <w:tab w:val="left" w:pos="1440"/>
        </w:tabs>
        <w:spacing w:after="0"/>
        <w:jc w:val="center"/>
        <w:rPr>
          <w:rFonts w:ascii="Times New Roman" w:hAnsi="Times New Roman"/>
          <w:b/>
          <w:sz w:val="24"/>
          <w:szCs w:val="24"/>
          <w:lang w:val="uk-UA"/>
        </w:rPr>
      </w:pPr>
    </w:p>
    <w:p w:rsidR="00F33EBD" w:rsidRPr="00850030" w:rsidRDefault="00F33EBD" w:rsidP="00F33EBD">
      <w:pPr>
        <w:pStyle w:val="a7"/>
        <w:tabs>
          <w:tab w:val="left" w:pos="900"/>
          <w:tab w:val="left" w:pos="993"/>
          <w:tab w:val="left" w:pos="1440"/>
        </w:tabs>
        <w:spacing w:after="0"/>
        <w:ind w:left="0"/>
        <w:rPr>
          <w:rFonts w:ascii="Times New Roman" w:hAnsi="Times New Roman"/>
          <w:sz w:val="24"/>
          <w:szCs w:val="24"/>
          <w:lang w:val="uk-UA"/>
        </w:rPr>
      </w:pPr>
      <w:r w:rsidRPr="00850030">
        <w:rPr>
          <w:rFonts w:ascii="Times New Roman" w:hAnsi="Times New Roman"/>
          <w:b/>
          <w:sz w:val="24"/>
          <w:szCs w:val="24"/>
          <w:lang w:val="uk-UA"/>
        </w:rPr>
        <w:t>м. Вінниця</w:t>
      </w:r>
      <w:r w:rsidRPr="00850030">
        <w:rPr>
          <w:rFonts w:ascii="Times New Roman" w:hAnsi="Times New Roman"/>
          <w:b/>
          <w:sz w:val="24"/>
          <w:szCs w:val="24"/>
          <w:lang w:val="uk-UA"/>
        </w:rPr>
        <w:tab/>
      </w:r>
      <w:r w:rsidRPr="00850030">
        <w:rPr>
          <w:rFonts w:ascii="Times New Roman" w:hAnsi="Times New Roman"/>
          <w:b/>
          <w:sz w:val="24"/>
          <w:szCs w:val="24"/>
          <w:lang w:val="uk-UA"/>
        </w:rPr>
        <w:tab/>
      </w:r>
      <w:r w:rsidRPr="00850030">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850030">
        <w:rPr>
          <w:rFonts w:ascii="Times New Roman" w:hAnsi="Times New Roman"/>
          <w:b/>
          <w:sz w:val="24"/>
          <w:szCs w:val="24"/>
          <w:lang w:val="uk-UA"/>
        </w:rPr>
        <w:tab/>
      </w:r>
      <w:r>
        <w:rPr>
          <w:rFonts w:ascii="Times New Roman" w:hAnsi="Times New Roman"/>
          <w:b/>
          <w:sz w:val="24"/>
          <w:szCs w:val="24"/>
          <w:lang w:val="uk-UA"/>
        </w:rPr>
        <w:t>«</w:t>
      </w:r>
      <w:r w:rsidRPr="00850030">
        <w:rPr>
          <w:rFonts w:ascii="Times New Roman" w:hAnsi="Times New Roman"/>
          <w:b/>
          <w:sz w:val="24"/>
          <w:szCs w:val="24"/>
          <w:lang w:val="uk-UA"/>
        </w:rPr>
        <w:t>_</w:t>
      </w:r>
      <w:r>
        <w:rPr>
          <w:rFonts w:ascii="Times New Roman" w:hAnsi="Times New Roman"/>
          <w:b/>
          <w:sz w:val="24"/>
          <w:szCs w:val="24"/>
          <w:lang w:val="uk-UA"/>
        </w:rPr>
        <w:t>_</w:t>
      </w:r>
      <w:r w:rsidRPr="00850030">
        <w:rPr>
          <w:rFonts w:ascii="Times New Roman" w:hAnsi="Times New Roman"/>
          <w:b/>
          <w:sz w:val="24"/>
          <w:szCs w:val="24"/>
          <w:lang w:val="uk-UA"/>
        </w:rPr>
        <w:t>_» ___________</w:t>
      </w:r>
      <w:r>
        <w:rPr>
          <w:rFonts w:ascii="Times New Roman" w:hAnsi="Times New Roman"/>
          <w:b/>
          <w:sz w:val="24"/>
          <w:szCs w:val="24"/>
          <w:lang w:val="uk-UA"/>
        </w:rPr>
        <w:t xml:space="preserve"> </w:t>
      </w:r>
      <w:r w:rsidRPr="00850030">
        <w:rPr>
          <w:rFonts w:ascii="Times New Roman" w:hAnsi="Times New Roman"/>
          <w:b/>
          <w:sz w:val="24"/>
          <w:szCs w:val="24"/>
          <w:lang w:val="uk-UA"/>
        </w:rPr>
        <w:t>20</w:t>
      </w:r>
      <w:r>
        <w:rPr>
          <w:rFonts w:ascii="Times New Roman" w:hAnsi="Times New Roman"/>
          <w:b/>
          <w:sz w:val="24"/>
          <w:szCs w:val="24"/>
          <w:lang w:val="uk-UA"/>
        </w:rPr>
        <w:t>23</w:t>
      </w:r>
      <w:r w:rsidRPr="00850030">
        <w:rPr>
          <w:rFonts w:ascii="Times New Roman" w:hAnsi="Times New Roman"/>
          <w:b/>
          <w:sz w:val="24"/>
          <w:szCs w:val="24"/>
          <w:lang w:val="uk-UA"/>
        </w:rPr>
        <w:t xml:space="preserve"> р.</w:t>
      </w:r>
    </w:p>
    <w:p w:rsidR="00F33EBD" w:rsidRDefault="00F33EBD" w:rsidP="00F33EBD">
      <w:pPr>
        <w:ind w:firstLine="851"/>
        <w:jc w:val="both"/>
        <w:rPr>
          <w:lang w:val="uk-UA"/>
        </w:rPr>
      </w:pPr>
    </w:p>
    <w:p w:rsidR="00F33EBD" w:rsidRPr="00DA72CF" w:rsidRDefault="00F33EBD" w:rsidP="00F33EBD">
      <w:pPr>
        <w:ind w:firstLine="851"/>
        <w:jc w:val="both"/>
        <w:rPr>
          <w:lang w:val="uk-UA"/>
        </w:rPr>
      </w:pP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29"/>
        <w:gridCol w:w="1855"/>
        <w:gridCol w:w="1373"/>
        <w:gridCol w:w="1605"/>
        <w:gridCol w:w="1537"/>
      </w:tblGrid>
      <w:tr w:rsidR="00F33EBD" w:rsidRPr="00E5550E" w:rsidTr="00F33EBD">
        <w:trPr>
          <w:trHeight w:val="1335"/>
        </w:trPr>
        <w:tc>
          <w:tcPr>
            <w:tcW w:w="597" w:type="dxa"/>
            <w:tcBorders>
              <w:top w:val="single" w:sz="4" w:space="0" w:color="auto"/>
              <w:left w:val="single" w:sz="4" w:space="0" w:color="auto"/>
              <w:bottom w:val="single" w:sz="4" w:space="0" w:color="auto"/>
              <w:right w:val="single" w:sz="4" w:space="0" w:color="auto"/>
            </w:tcBorders>
            <w:vAlign w:val="center"/>
            <w:hideMark/>
          </w:tcPr>
          <w:p w:rsidR="00F33EBD" w:rsidRPr="002A3A91" w:rsidRDefault="00F33EBD" w:rsidP="00947DAE">
            <w:pPr>
              <w:shd w:val="clear" w:color="auto" w:fill="FFFFFF"/>
              <w:spacing w:line="264" w:lineRule="auto"/>
              <w:jc w:val="center"/>
              <w:rPr>
                <w:b/>
                <w:bCs/>
                <w:lang w:val="uk-UA"/>
              </w:rPr>
            </w:pPr>
            <w:r w:rsidRPr="002A3A91">
              <w:rPr>
                <w:b/>
                <w:bCs/>
                <w:lang w:val="uk-UA"/>
              </w:rPr>
              <w:t>№ п/п</w:t>
            </w:r>
          </w:p>
        </w:tc>
        <w:tc>
          <w:tcPr>
            <w:tcW w:w="3529" w:type="dxa"/>
            <w:tcBorders>
              <w:top w:val="single" w:sz="4" w:space="0" w:color="auto"/>
              <w:left w:val="single" w:sz="4" w:space="0" w:color="auto"/>
              <w:bottom w:val="single" w:sz="4" w:space="0" w:color="auto"/>
              <w:right w:val="single" w:sz="4" w:space="0" w:color="auto"/>
            </w:tcBorders>
            <w:vAlign w:val="center"/>
            <w:hideMark/>
          </w:tcPr>
          <w:p w:rsidR="00F33EBD" w:rsidRPr="002A3A91" w:rsidRDefault="00F33EBD" w:rsidP="00947DAE">
            <w:pPr>
              <w:shd w:val="clear" w:color="auto" w:fill="FFFFFF"/>
              <w:spacing w:line="264" w:lineRule="auto"/>
              <w:jc w:val="center"/>
              <w:rPr>
                <w:b/>
                <w:bCs/>
                <w:lang w:val="uk-UA" w:eastAsia="en-US"/>
              </w:rPr>
            </w:pPr>
            <w:r w:rsidRPr="002A3A91">
              <w:rPr>
                <w:b/>
                <w:bCs/>
              </w:rPr>
              <w:t>Найменування послуг</w:t>
            </w:r>
          </w:p>
        </w:tc>
        <w:tc>
          <w:tcPr>
            <w:tcW w:w="1855" w:type="dxa"/>
            <w:tcBorders>
              <w:top w:val="single" w:sz="4" w:space="0" w:color="auto"/>
              <w:left w:val="single" w:sz="4" w:space="0" w:color="auto"/>
              <w:bottom w:val="single" w:sz="4" w:space="0" w:color="auto"/>
              <w:right w:val="single" w:sz="4" w:space="0" w:color="auto"/>
            </w:tcBorders>
            <w:vAlign w:val="center"/>
            <w:hideMark/>
          </w:tcPr>
          <w:p w:rsidR="00F33EBD" w:rsidRPr="002A3A91" w:rsidRDefault="00F33EBD" w:rsidP="00947DAE">
            <w:pPr>
              <w:shd w:val="clear" w:color="auto" w:fill="FFFFFF"/>
              <w:spacing w:line="264" w:lineRule="auto"/>
              <w:jc w:val="center"/>
              <w:rPr>
                <w:b/>
                <w:bCs/>
                <w:lang w:eastAsia="en-US"/>
              </w:rPr>
            </w:pPr>
            <w:r w:rsidRPr="002A3A91">
              <w:rPr>
                <w:b/>
                <w:bCs/>
              </w:rPr>
              <w:t>Одиниця виміру</w:t>
            </w:r>
          </w:p>
        </w:tc>
        <w:tc>
          <w:tcPr>
            <w:tcW w:w="1373" w:type="dxa"/>
            <w:tcBorders>
              <w:top w:val="single" w:sz="4" w:space="0" w:color="auto"/>
              <w:left w:val="single" w:sz="4" w:space="0" w:color="auto"/>
              <w:bottom w:val="single" w:sz="4" w:space="0" w:color="auto"/>
              <w:right w:val="single" w:sz="4" w:space="0" w:color="auto"/>
            </w:tcBorders>
            <w:vAlign w:val="center"/>
            <w:hideMark/>
          </w:tcPr>
          <w:p w:rsidR="00F33EBD" w:rsidRPr="002A3A91" w:rsidRDefault="00F33EBD" w:rsidP="00947DAE">
            <w:pPr>
              <w:shd w:val="clear" w:color="auto" w:fill="FFFFFF"/>
              <w:spacing w:line="264" w:lineRule="auto"/>
              <w:jc w:val="center"/>
              <w:rPr>
                <w:b/>
                <w:bCs/>
                <w:lang w:eastAsia="en-US"/>
              </w:rPr>
            </w:pPr>
            <w:r w:rsidRPr="002A3A91">
              <w:rPr>
                <w:b/>
                <w:bCs/>
              </w:rPr>
              <w:t>Кількісь</w:t>
            </w:r>
          </w:p>
        </w:tc>
        <w:tc>
          <w:tcPr>
            <w:tcW w:w="1605" w:type="dxa"/>
            <w:tcBorders>
              <w:top w:val="single" w:sz="4" w:space="0" w:color="auto"/>
              <w:left w:val="single" w:sz="4" w:space="0" w:color="auto"/>
              <w:bottom w:val="single" w:sz="4" w:space="0" w:color="auto"/>
              <w:right w:val="single" w:sz="4" w:space="0" w:color="auto"/>
            </w:tcBorders>
            <w:vAlign w:val="center"/>
            <w:hideMark/>
          </w:tcPr>
          <w:p w:rsidR="00F33EBD" w:rsidRPr="002A3A91" w:rsidRDefault="00F33EBD" w:rsidP="00947DAE">
            <w:pPr>
              <w:shd w:val="clear" w:color="auto" w:fill="FFFFFF"/>
              <w:spacing w:line="264" w:lineRule="auto"/>
              <w:jc w:val="center"/>
              <w:rPr>
                <w:b/>
                <w:bCs/>
                <w:lang w:eastAsia="en-US"/>
              </w:rPr>
            </w:pPr>
            <w:r w:rsidRPr="002A3A91">
              <w:rPr>
                <w:b/>
                <w:bCs/>
              </w:rPr>
              <w:t xml:space="preserve">Ціна за одиницю, грн., </w:t>
            </w:r>
            <w:r w:rsidRPr="002A3A91">
              <w:rPr>
                <w:b/>
                <w:bCs/>
                <w:lang w:val="uk-UA"/>
              </w:rPr>
              <w:t>бе</w:t>
            </w:r>
            <w:r w:rsidRPr="002A3A91">
              <w:rPr>
                <w:b/>
                <w:bCs/>
              </w:rPr>
              <w:t>з ПДВ</w:t>
            </w:r>
          </w:p>
        </w:tc>
        <w:tc>
          <w:tcPr>
            <w:tcW w:w="1537" w:type="dxa"/>
            <w:tcBorders>
              <w:top w:val="single" w:sz="4" w:space="0" w:color="auto"/>
              <w:left w:val="single" w:sz="4" w:space="0" w:color="auto"/>
              <w:bottom w:val="single" w:sz="4" w:space="0" w:color="auto"/>
              <w:right w:val="single" w:sz="4" w:space="0" w:color="auto"/>
            </w:tcBorders>
            <w:vAlign w:val="center"/>
            <w:hideMark/>
          </w:tcPr>
          <w:p w:rsidR="00F33EBD" w:rsidRDefault="00F33EBD" w:rsidP="00947DAE">
            <w:pPr>
              <w:shd w:val="clear" w:color="auto" w:fill="FFFFFF"/>
              <w:spacing w:line="264" w:lineRule="auto"/>
              <w:jc w:val="center"/>
              <w:rPr>
                <w:b/>
                <w:bCs/>
                <w:lang w:eastAsia="en-US"/>
              </w:rPr>
            </w:pPr>
            <w:r>
              <w:rPr>
                <w:b/>
                <w:bCs/>
              </w:rPr>
              <w:t xml:space="preserve">Загальна вартість, грн., </w:t>
            </w:r>
            <w:r>
              <w:rPr>
                <w:b/>
                <w:bCs/>
                <w:lang w:val="uk-UA"/>
              </w:rPr>
              <w:t>бе</w:t>
            </w:r>
            <w:r>
              <w:rPr>
                <w:b/>
                <w:bCs/>
              </w:rPr>
              <w:t>з ПДВ</w:t>
            </w:r>
          </w:p>
        </w:tc>
      </w:tr>
      <w:tr w:rsidR="00F33EBD" w:rsidRPr="00E5550E" w:rsidTr="00F33EBD">
        <w:tc>
          <w:tcPr>
            <w:tcW w:w="597" w:type="dxa"/>
            <w:tcBorders>
              <w:top w:val="single" w:sz="4" w:space="0" w:color="auto"/>
              <w:left w:val="single" w:sz="4" w:space="0" w:color="auto"/>
              <w:bottom w:val="single" w:sz="4" w:space="0" w:color="auto"/>
              <w:right w:val="single" w:sz="4" w:space="0" w:color="auto"/>
            </w:tcBorders>
            <w:vAlign w:val="center"/>
            <w:hideMark/>
          </w:tcPr>
          <w:p w:rsidR="00F33EBD" w:rsidRPr="002A3A91" w:rsidRDefault="00F33EBD" w:rsidP="00F33EBD">
            <w:pPr>
              <w:shd w:val="clear" w:color="auto" w:fill="FFFFFF"/>
              <w:spacing w:line="264" w:lineRule="auto"/>
              <w:jc w:val="center"/>
              <w:rPr>
                <w:bCs/>
                <w:lang w:val="uk-UA"/>
              </w:rPr>
            </w:pPr>
            <w:r w:rsidRPr="002A3A91">
              <w:rPr>
                <w:bCs/>
                <w:lang w:val="uk-UA"/>
              </w:rPr>
              <w:t>1</w:t>
            </w:r>
          </w:p>
        </w:tc>
        <w:tc>
          <w:tcPr>
            <w:tcW w:w="3529" w:type="dxa"/>
            <w:tcBorders>
              <w:top w:val="single" w:sz="4" w:space="0" w:color="auto"/>
              <w:left w:val="single" w:sz="4" w:space="0" w:color="auto"/>
              <w:bottom w:val="single" w:sz="4" w:space="0" w:color="auto"/>
              <w:right w:val="single" w:sz="4" w:space="0" w:color="auto"/>
            </w:tcBorders>
            <w:hideMark/>
          </w:tcPr>
          <w:p w:rsidR="00F33EBD" w:rsidRPr="00F25E8D" w:rsidRDefault="00F33EBD" w:rsidP="00947DAE">
            <w:pPr>
              <w:shd w:val="clear" w:color="auto" w:fill="FFFFFF"/>
              <w:spacing w:line="264" w:lineRule="auto"/>
              <w:rPr>
                <w:bCs/>
                <w:lang w:val="uk-UA" w:eastAsia="zh-CN"/>
              </w:rPr>
            </w:pPr>
            <w:r w:rsidRPr="002A3A91">
              <w:rPr>
                <w:bCs/>
              </w:rPr>
              <w:t>Вивезення твердих побутових відходів</w:t>
            </w:r>
            <w:r w:rsidR="00F25E8D">
              <w:rPr>
                <w:bCs/>
                <w:lang w:val="uk-UA"/>
              </w:rPr>
              <w:t xml:space="preserve"> </w:t>
            </w:r>
            <w:r w:rsidR="00F25E8D" w:rsidRPr="00F25E8D">
              <w:rPr>
                <w:rFonts w:eastAsia="Tahoma"/>
                <w:bCs/>
                <w:bdr w:val="none" w:sz="0" w:space="0" w:color="auto" w:frame="1"/>
              </w:rPr>
              <w:t>з подальшим їх захороненням</w:t>
            </w:r>
          </w:p>
        </w:tc>
        <w:tc>
          <w:tcPr>
            <w:tcW w:w="1855" w:type="dxa"/>
            <w:tcBorders>
              <w:top w:val="single" w:sz="4" w:space="0" w:color="auto"/>
              <w:left w:val="single" w:sz="4" w:space="0" w:color="auto"/>
              <w:bottom w:val="single" w:sz="4" w:space="0" w:color="auto"/>
              <w:right w:val="single" w:sz="4" w:space="0" w:color="auto"/>
            </w:tcBorders>
            <w:vAlign w:val="center"/>
            <w:hideMark/>
          </w:tcPr>
          <w:p w:rsidR="00F33EBD" w:rsidRPr="002A3A91" w:rsidRDefault="00F33EBD" w:rsidP="00947DAE">
            <w:pPr>
              <w:shd w:val="clear" w:color="auto" w:fill="FFFFFF"/>
              <w:spacing w:line="264" w:lineRule="auto"/>
              <w:jc w:val="center"/>
              <w:rPr>
                <w:bCs/>
              </w:rPr>
            </w:pPr>
            <w:bookmarkStart w:id="27" w:name="_GoBack"/>
            <w:bookmarkEnd w:id="27"/>
            <w:r w:rsidRPr="002A3A91">
              <w:rPr>
                <w:bCs/>
              </w:rPr>
              <w:t>м</w:t>
            </w:r>
            <w:r w:rsidRPr="002A3A91">
              <w:rPr>
                <w:bCs/>
                <w:vertAlign w:val="superscript"/>
              </w:rPr>
              <w:t>3</w:t>
            </w:r>
          </w:p>
        </w:tc>
        <w:tc>
          <w:tcPr>
            <w:tcW w:w="1373" w:type="dxa"/>
            <w:tcBorders>
              <w:top w:val="single" w:sz="4" w:space="0" w:color="auto"/>
              <w:left w:val="single" w:sz="4" w:space="0" w:color="auto"/>
              <w:bottom w:val="single" w:sz="4" w:space="0" w:color="auto"/>
              <w:right w:val="single" w:sz="4" w:space="0" w:color="auto"/>
            </w:tcBorders>
            <w:vAlign w:val="center"/>
            <w:hideMark/>
          </w:tcPr>
          <w:p w:rsidR="00F33EBD" w:rsidRPr="002A3A91" w:rsidRDefault="00F33EBD" w:rsidP="002A3A91">
            <w:pPr>
              <w:shd w:val="clear" w:color="auto" w:fill="FFFFFF"/>
              <w:spacing w:line="264" w:lineRule="auto"/>
              <w:jc w:val="center"/>
              <w:rPr>
                <w:bCs/>
                <w:lang w:val="uk-UA"/>
              </w:rPr>
            </w:pPr>
            <w:r w:rsidRPr="002A3A91">
              <w:rPr>
                <w:bCs/>
                <w:lang w:val="uk-UA"/>
              </w:rPr>
              <w:t>1</w:t>
            </w:r>
            <w:r w:rsidR="001C588F">
              <w:rPr>
                <w:bCs/>
                <w:lang w:val="en-US"/>
              </w:rPr>
              <w:t xml:space="preserve"> </w:t>
            </w:r>
            <w:r w:rsidR="001C588F">
              <w:rPr>
                <w:bCs/>
                <w:lang w:val="uk-UA"/>
              </w:rPr>
              <w:t>1</w:t>
            </w:r>
            <w:r w:rsidRPr="002A3A91">
              <w:rPr>
                <w:bCs/>
                <w:lang w:val="uk-UA"/>
              </w:rPr>
              <w:t>00</w:t>
            </w:r>
          </w:p>
        </w:tc>
        <w:tc>
          <w:tcPr>
            <w:tcW w:w="1605" w:type="dxa"/>
            <w:tcBorders>
              <w:top w:val="single" w:sz="4" w:space="0" w:color="auto"/>
              <w:left w:val="single" w:sz="4" w:space="0" w:color="auto"/>
              <w:bottom w:val="single" w:sz="4" w:space="0" w:color="auto"/>
              <w:right w:val="single" w:sz="4" w:space="0" w:color="auto"/>
            </w:tcBorders>
            <w:vAlign w:val="center"/>
            <w:hideMark/>
          </w:tcPr>
          <w:p w:rsidR="00F33EBD" w:rsidRPr="002A3A91" w:rsidRDefault="00F33EBD" w:rsidP="00947DAE">
            <w:pPr>
              <w:rPr>
                <w:bCs/>
                <w:lang w:val="uk-UA"/>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F33EBD" w:rsidRPr="00F33EBD" w:rsidRDefault="00F33EBD" w:rsidP="00947DAE">
            <w:pPr>
              <w:spacing w:line="256" w:lineRule="auto"/>
              <w:rPr>
                <w:rFonts w:ascii="Calibri" w:eastAsia="Calibri" w:hAnsi="Calibri"/>
                <w:sz w:val="20"/>
                <w:szCs w:val="20"/>
                <w:lang w:val="en-US" w:eastAsia="en-US"/>
              </w:rPr>
            </w:pPr>
          </w:p>
        </w:tc>
      </w:tr>
      <w:tr w:rsidR="00F33EBD" w:rsidRPr="00E5550E" w:rsidTr="00F33EBD">
        <w:tc>
          <w:tcPr>
            <w:tcW w:w="8959" w:type="dxa"/>
            <w:gridSpan w:val="5"/>
            <w:tcBorders>
              <w:top w:val="single" w:sz="4" w:space="0" w:color="auto"/>
              <w:left w:val="single" w:sz="4" w:space="0" w:color="auto"/>
              <w:bottom w:val="single" w:sz="4" w:space="0" w:color="auto"/>
              <w:right w:val="single" w:sz="4" w:space="0" w:color="auto"/>
            </w:tcBorders>
            <w:hideMark/>
          </w:tcPr>
          <w:p w:rsidR="00F33EBD" w:rsidRPr="00F33EBD" w:rsidRDefault="00F33EBD" w:rsidP="00947DAE">
            <w:pPr>
              <w:shd w:val="clear" w:color="auto" w:fill="FFFFFF"/>
              <w:spacing w:line="264" w:lineRule="auto"/>
              <w:rPr>
                <w:bCs/>
                <w:color w:val="000000"/>
                <w:kern w:val="2"/>
                <w:lang w:val="uk-UA" w:eastAsia="en-US" w:bidi="hi-IN"/>
              </w:rPr>
            </w:pPr>
            <w:r w:rsidRPr="00F33EBD">
              <w:rPr>
                <w:bCs/>
              </w:rPr>
              <w:t xml:space="preserve">Вартість пропозиції (з ПДВ)                                                                                                                                       </w:t>
            </w:r>
          </w:p>
        </w:tc>
        <w:tc>
          <w:tcPr>
            <w:tcW w:w="1537" w:type="dxa"/>
            <w:tcBorders>
              <w:top w:val="single" w:sz="4" w:space="0" w:color="auto"/>
              <w:left w:val="single" w:sz="4" w:space="0" w:color="auto"/>
              <w:bottom w:val="single" w:sz="4" w:space="0" w:color="auto"/>
              <w:right w:val="single" w:sz="4" w:space="0" w:color="auto"/>
            </w:tcBorders>
          </w:tcPr>
          <w:p w:rsidR="00F33EBD" w:rsidRPr="00F33EBD" w:rsidRDefault="00F33EBD" w:rsidP="00947DAE">
            <w:pPr>
              <w:shd w:val="clear" w:color="auto" w:fill="FFFFFF"/>
              <w:spacing w:line="264" w:lineRule="auto"/>
              <w:rPr>
                <w:bCs/>
                <w:color w:val="000000"/>
                <w:kern w:val="2"/>
                <w:lang w:val="uk-UA" w:eastAsia="en-US" w:bidi="hi-IN"/>
              </w:rPr>
            </w:pPr>
          </w:p>
        </w:tc>
      </w:tr>
    </w:tbl>
    <w:p w:rsidR="00F33EBD" w:rsidRPr="00E5550E" w:rsidRDefault="00F33EBD" w:rsidP="00F33EBD">
      <w:pPr>
        <w:ind w:firstLine="851"/>
        <w:jc w:val="both"/>
      </w:pPr>
    </w:p>
    <w:p w:rsidR="00D66509" w:rsidRPr="00F33EBD" w:rsidRDefault="00D66509" w:rsidP="00D66509">
      <w:pPr>
        <w:jc w:val="both"/>
        <w:rPr>
          <w:rStyle w:val="Hyperlink2"/>
          <w:bCs/>
          <w:i/>
          <w:sz w:val="20"/>
          <w:szCs w:val="20"/>
        </w:rPr>
      </w:pPr>
    </w:p>
    <w:p w:rsidR="00D66509" w:rsidRPr="00D749D1" w:rsidRDefault="00D66509" w:rsidP="00D66509">
      <w:pPr>
        <w:jc w:val="both"/>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D66509" w:rsidRPr="0013729D" w:rsidTr="00947DAE">
        <w:trPr>
          <w:trHeight w:val="304"/>
        </w:trPr>
        <w:tc>
          <w:tcPr>
            <w:tcW w:w="5137" w:type="dxa"/>
            <w:shd w:val="clear" w:color="auto" w:fill="auto"/>
          </w:tcPr>
          <w:p w:rsidR="00D66509" w:rsidRPr="0013729D" w:rsidRDefault="00D66509" w:rsidP="00947DAE">
            <w:pPr>
              <w:ind w:right="-171"/>
              <w:jc w:val="center"/>
              <w:rPr>
                <w:b/>
                <w:lang w:val="uk-UA"/>
              </w:rPr>
            </w:pPr>
            <w:r w:rsidRPr="0013729D">
              <w:rPr>
                <w:b/>
                <w:lang w:val="uk-UA"/>
              </w:rPr>
              <w:t>ЗАМОВНИК:</w:t>
            </w:r>
          </w:p>
        </w:tc>
        <w:tc>
          <w:tcPr>
            <w:tcW w:w="5387" w:type="dxa"/>
            <w:shd w:val="clear" w:color="auto" w:fill="auto"/>
          </w:tcPr>
          <w:p w:rsidR="00D66509" w:rsidRPr="0013729D" w:rsidRDefault="00D66509" w:rsidP="00947DAE">
            <w:pPr>
              <w:jc w:val="center"/>
              <w:rPr>
                <w:b/>
                <w:lang w:val="uk-UA"/>
              </w:rPr>
            </w:pPr>
            <w:r>
              <w:rPr>
                <w:b/>
                <w:lang w:val="uk-UA"/>
              </w:rPr>
              <w:t>ВИКОНАВЕЦЬ</w:t>
            </w:r>
            <w:r w:rsidRPr="0013729D">
              <w:rPr>
                <w:b/>
                <w:lang w:val="uk-UA"/>
              </w:rPr>
              <w:t>:</w:t>
            </w:r>
          </w:p>
        </w:tc>
      </w:tr>
      <w:tr w:rsidR="00D66509" w:rsidRPr="0013729D" w:rsidTr="00947DAE">
        <w:trPr>
          <w:trHeight w:val="832"/>
        </w:trPr>
        <w:tc>
          <w:tcPr>
            <w:tcW w:w="5137" w:type="dxa"/>
            <w:shd w:val="clear" w:color="auto" w:fill="auto"/>
            <w:vAlign w:val="center"/>
          </w:tcPr>
          <w:p w:rsidR="00D66509" w:rsidRPr="0013729D" w:rsidRDefault="00D66509" w:rsidP="00947DAE">
            <w:pPr>
              <w:jc w:val="center"/>
              <w:rPr>
                <w:b/>
                <w:lang w:val="uk-UA"/>
              </w:rPr>
            </w:pPr>
            <w:r w:rsidRPr="0013729D">
              <w:rPr>
                <w:b/>
                <w:lang w:val="uk-UA"/>
              </w:rPr>
              <w:t>Комунальне некомерційне підприємство</w:t>
            </w:r>
          </w:p>
          <w:p w:rsidR="00D66509" w:rsidRPr="0013729D" w:rsidRDefault="00D66509" w:rsidP="00947DAE">
            <w:pPr>
              <w:jc w:val="center"/>
              <w:rPr>
                <w:b/>
                <w:lang w:val="uk-UA"/>
              </w:rPr>
            </w:pPr>
            <w:r w:rsidRPr="0013729D">
              <w:rPr>
                <w:b/>
                <w:lang w:val="uk-UA"/>
              </w:rPr>
              <w:t>«Вінницька міська клінічна лікарня</w:t>
            </w:r>
          </w:p>
          <w:p w:rsidR="00D66509" w:rsidRPr="0013729D" w:rsidRDefault="00D66509" w:rsidP="00947DAE">
            <w:pPr>
              <w:jc w:val="center"/>
              <w:rPr>
                <w:b/>
                <w:lang w:val="uk-UA"/>
              </w:rPr>
            </w:pPr>
            <w:r w:rsidRPr="0013729D">
              <w:rPr>
                <w:b/>
                <w:lang w:val="uk-UA"/>
              </w:rPr>
              <w:t>«Центр матері та дитини»</w:t>
            </w:r>
          </w:p>
        </w:tc>
        <w:tc>
          <w:tcPr>
            <w:tcW w:w="5387" w:type="dxa"/>
            <w:shd w:val="clear" w:color="auto" w:fill="auto"/>
            <w:vAlign w:val="center"/>
          </w:tcPr>
          <w:p w:rsidR="00D66509" w:rsidRPr="0013729D" w:rsidRDefault="00D66509" w:rsidP="00947DAE">
            <w:pPr>
              <w:jc w:val="center"/>
              <w:rPr>
                <w:lang w:val="uk-UA"/>
              </w:rPr>
            </w:pPr>
            <w:r w:rsidRPr="0013729D">
              <w:rPr>
                <w:b/>
                <w:lang w:val="uk-UA"/>
              </w:rPr>
              <w:t>______________________________</w:t>
            </w:r>
          </w:p>
        </w:tc>
      </w:tr>
      <w:tr w:rsidR="00D66509" w:rsidRPr="0013729D" w:rsidTr="00947DAE">
        <w:trPr>
          <w:trHeight w:val="2539"/>
        </w:trPr>
        <w:tc>
          <w:tcPr>
            <w:tcW w:w="5137" w:type="dxa"/>
            <w:shd w:val="clear" w:color="auto" w:fill="auto"/>
          </w:tcPr>
          <w:p w:rsidR="00D66509" w:rsidRPr="0013729D" w:rsidRDefault="00D66509" w:rsidP="00947DAE">
            <w:pPr>
              <w:rPr>
                <w:b/>
                <w:lang w:val="uk-UA"/>
              </w:rPr>
            </w:pPr>
            <w:r w:rsidRPr="0013729D">
              <w:rPr>
                <w:spacing w:val="-4"/>
                <w:lang w:val="uk-UA"/>
              </w:rPr>
              <w:t>ЄДРПОУ  25500212</w:t>
            </w:r>
          </w:p>
          <w:p w:rsidR="00D66509" w:rsidRPr="0013729D" w:rsidRDefault="00D66509" w:rsidP="00947DAE">
            <w:pPr>
              <w:rPr>
                <w:lang w:val="uk-UA"/>
              </w:rPr>
            </w:pPr>
            <w:r w:rsidRPr="0013729D">
              <w:rPr>
                <w:lang w:val="uk-UA"/>
              </w:rPr>
              <w:t xml:space="preserve">21019, місто Вінниця, </w:t>
            </w:r>
          </w:p>
          <w:p w:rsidR="00D66509" w:rsidRDefault="00D66509" w:rsidP="00947DAE">
            <w:pPr>
              <w:rPr>
                <w:lang w:val="uk-UA"/>
              </w:rPr>
            </w:pPr>
            <w:r w:rsidRPr="0013729D">
              <w:rPr>
                <w:lang w:val="uk-UA"/>
              </w:rPr>
              <w:t xml:space="preserve">вулиця </w:t>
            </w:r>
            <w:r w:rsidRPr="00B83CB6">
              <w:rPr>
                <w:lang w:val="uk-UA"/>
              </w:rPr>
              <w:t>Синьоводська, будинок 142</w:t>
            </w:r>
          </w:p>
          <w:p w:rsidR="00D66509" w:rsidRDefault="00D66509" w:rsidP="00947DAE">
            <w:pPr>
              <w:rPr>
                <w:lang w:val="uk-UA"/>
              </w:rPr>
            </w:pPr>
            <w:r>
              <w:rPr>
                <w:lang w:val="uk-UA"/>
              </w:rPr>
              <w:t xml:space="preserve">р/р </w:t>
            </w:r>
            <w:r w:rsidRPr="00680A77">
              <w:rPr>
                <w:lang w:val="en-US"/>
              </w:rPr>
              <w:t>UA</w:t>
            </w:r>
            <w:r w:rsidRPr="00680A77">
              <w:rPr>
                <w:lang w:val="uk-UA"/>
              </w:rPr>
              <w:t>148201720344330002000025127</w:t>
            </w:r>
          </w:p>
          <w:p w:rsidR="00D66509" w:rsidRPr="0013729D" w:rsidRDefault="00D66509" w:rsidP="00947DAE">
            <w:pPr>
              <w:rPr>
                <w:spacing w:val="-4"/>
                <w:lang w:val="uk-UA"/>
              </w:rPr>
            </w:pPr>
            <w:r>
              <w:rPr>
                <w:lang w:val="uk-UA"/>
              </w:rPr>
              <w:t>ДКСУ м. Київ</w:t>
            </w:r>
          </w:p>
          <w:p w:rsidR="00D66509" w:rsidRPr="0013729D" w:rsidRDefault="00D66509" w:rsidP="00947DAE">
            <w:pPr>
              <w:rPr>
                <w:lang w:val="uk-UA"/>
              </w:rPr>
            </w:pPr>
            <w:r w:rsidRPr="0013729D">
              <w:rPr>
                <w:lang w:val="uk-UA"/>
              </w:rPr>
              <w:t xml:space="preserve">р/р </w:t>
            </w:r>
            <w:r w:rsidRPr="0013729D">
              <w:rPr>
                <w:lang w:val="en-US"/>
              </w:rPr>
              <w:t>UA</w:t>
            </w:r>
            <w:r w:rsidRPr="0013729D">
              <w:rPr>
                <w:lang w:val="uk-UA"/>
              </w:rPr>
              <w:t>793204780000026002924447103</w:t>
            </w:r>
          </w:p>
          <w:p w:rsidR="00D66509" w:rsidRPr="0013729D" w:rsidRDefault="00D66509" w:rsidP="00947DAE">
            <w:pPr>
              <w:rPr>
                <w:lang w:val="uk-UA"/>
              </w:rPr>
            </w:pPr>
            <w:r w:rsidRPr="0013729D">
              <w:rPr>
                <w:lang w:val="uk-UA"/>
              </w:rPr>
              <w:t xml:space="preserve">р/р </w:t>
            </w:r>
            <w:r w:rsidRPr="0013729D">
              <w:rPr>
                <w:lang w:val="en-US"/>
              </w:rPr>
              <w:t>UA</w:t>
            </w:r>
            <w:r w:rsidRPr="0013729D">
              <w:rPr>
                <w:lang w:val="uk-UA"/>
              </w:rPr>
              <w:t>973204780000026001924447104</w:t>
            </w:r>
          </w:p>
          <w:p w:rsidR="00D66509" w:rsidRPr="0013729D" w:rsidRDefault="00D66509" w:rsidP="00947DAE">
            <w:pPr>
              <w:rPr>
                <w:spacing w:val="-4"/>
                <w:lang w:val="uk-UA"/>
              </w:rPr>
            </w:pPr>
            <w:r w:rsidRPr="0013729D">
              <w:rPr>
                <w:lang w:val="uk-UA"/>
              </w:rPr>
              <w:t xml:space="preserve">р/р </w:t>
            </w:r>
            <w:r w:rsidRPr="0013729D">
              <w:rPr>
                <w:lang w:val="en-US"/>
              </w:rPr>
              <w:t>UA</w:t>
            </w:r>
            <w:r w:rsidRPr="0013729D">
              <w:rPr>
                <w:lang w:val="uk-UA"/>
              </w:rPr>
              <w:t>183204780000026000924447105</w:t>
            </w:r>
          </w:p>
          <w:p w:rsidR="00D66509" w:rsidRPr="0013729D" w:rsidRDefault="00D66509" w:rsidP="00947DAE">
            <w:pPr>
              <w:rPr>
                <w:spacing w:val="-4"/>
                <w:lang w:val="uk-UA"/>
              </w:rPr>
            </w:pPr>
            <w:r w:rsidRPr="0013729D">
              <w:rPr>
                <w:spacing w:val="-4"/>
                <w:lang w:val="uk-UA"/>
              </w:rPr>
              <w:t>АБ «Укргазбанк» м. Київ</w:t>
            </w:r>
          </w:p>
          <w:p w:rsidR="00D66509" w:rsidRPr="0013729D" w:rsidRDefault="00D66509" w:rsidP="00947DAE">
            <w:pPr>
              <w:rPr>
                <w:spacing w:val="-4"/>
                <w:lang w:val="uk-UA"/>
              </w:rPr>
            </w:pPr>
            <w:r w:rsidRPr="0013729D">
              <w:rPr>
                <w:spacing w:val="-4"/>
                <w:lang w:val="uk-UA"/>
              </w:rPr>
              <w:t>ІПН 25500212</w:t>
            </w:r>
          </w:p>
          <w:p w:rsidR="00D66509" w:rsidRPr="0013729D" w:rsidRDefault="00D66509" w:rsidP="00947DAE">
            <w:pPr>
              <w:rPr>
                <w:b/>
                <w:spacing w:val="-4"/>
                <w:lang w:val="uk-UA"/>
              </w:rPr>
            </w:pPr>
            <w:r w:rsidRPr="0013729D">
              <w:rPr>
                <w:spacing w:val="-4"/>
                <w:lang w:val="uk-UA"/>
              </w:rPr>
              <w:t>Телефон/факс</w:t>
            </w:r>
            <w:r w:rsidRPr="0013729D">
              <w:rPr>
                <w:lang w:val="uk-UA"/>
              </w:rPr>
              <w:t>:  (0432) 65 11 20</w:t>
            </w:r>
          </w:p>
        </w:tc>
        <w:tc>
          <w:tcPr>
            <w:tcW w:w="5387" w:type="dxa"/>
            <w:shd w:val="clear" w:color="auto" w:fill="auto"/>
          </w:tcPr>
          <w:p w:rsidR="00D66509" w:rsidRPr="0013729D" w:rsidRDefault="00D66509" w:rsidP="00947DAE">
            <w:pPr>
              <w:rPr>
                <w:b/>
                <w:spacing w:val="-4"/>
                <w:lang w:val="uk-UA"/>
              </w:rPr>
            </w:pPr>
            <w:r w:rsidRPr="0013729D">
              <w:rPr>
                <w:spacing w:val="-4"/>
                <w:lang w:val="uk-UA"/>
              </w:rPr>
              <w:t>__________________________________________</w:t>
            </w:r>
          </w:p>
          <w:p w:rsidR="00D66509" w:rsidRPr="0013729D" w:rsidRDefault="00D66509" w:rsidP="00947DAE">
            <w:pPr>
              <w:rPr>
                <w:b/>
                <w:spacing w:val="-4"/>
                <w:lang w:val="uk-UA"/>
              </w:rPr>
            </w:pPr>
            <w:r w:rsidRPr="0013729D">
              <w:rPr>
                <w:b/>
                <w:spacing w:val="-4"/>
                <w:lang w:val="uk-UA"/>
              </w:rPr>
              <w:t>__________________________________________</w:t>
            </w:r>
          </w:p>
          <w:p w:rsidR="00D66509" w:rsidRPr="0013729D" w:rsidRDefault="00D66509" w:rsidP="00947DAE">
            <w:pPr>
              <w:rPr>
                <w:b/>
                <w:spacing w:val="-4"/>
                <w:lang w:val="uk-UA"/>
              </w:rPr>
            </w:pPr>
            <w:r w:rsidRPr="0013729D">
              <w:rPr>
                <w:b/>
                <w:spacing w:val="-4"/>
                <w:lang w:val="uk-UA"/>
              </w:rPr>
              <w:t>__________________________________________</w:t>
            </w:r>
          </w:p>
          <w:p w:rsidR="00D66509" w:rsidRPr="0013729D" w:rsidRDefault="00D66509" w:rsidP="00947DAE">
            <w:pPr>
              <w:rPr>
                <w:b/>
                <w:spacing w:val="-4"/>
                <w:lang w:val="uk-UA"/>
              </w:rPr>
            </w:pPr>
            <w:r w:rsidRPr="0013729D">
              <w:rPr>
                <w:b/>
                <w:spacing w:val="-4"/>
                <w:lang w:val="uk-UA"/>
              </w:rPr>
              <w:t>__________________________________________</w:t>
            </w:r>
          </w:p>
          <w:p w:rsidR="00D66509" w:rsidRPr="0013729D" w:rsidRDefault="00D66509" w:rsidP="00947DAE">
            <w:pPr>
              <w:rPr>
                <w:b/>
                <w:spacing w:val="-4"/>
                <w:lang w:val="uk-UA"/>
              </w:rPr>
            </w:pPr>
            <w:r w:rsidRPr="0013729D">
              <w:rPr>
                <w:b/>
                <w:spacing w:val="-4"/>
                <w:lang w:val="uk-UA"/>
              </w:rPr>
              <w:t>__________________________________________</w:t>
            </w:r>
          </w:p>
          <w:p w:rsidR="00D66509" w:rsidRPr="0013729D" w:rsidRDefault="00D66509" w:rsidP="00947DAE">
            <w:pPr>
              <w:rPr>
                <w:b/>
                <w:spacing w:val="-4"/>
                <w:lang w:val="uk-UA"/>
              </w:rPr>
            </w:pPr>
            <w:r w:rsidRPr="0013729D">
              <w:rPr>
                <w:b/>
                <w:spacing w:val="-4"/>
                <w:lang w:val="uk-UA"/>
              </w:rPr>
              <w:t>__________________________________________</w:t>
            </w:r>
          </w:p>
          <w:p w:rsidR="00D66509" w:rsidRPr="0013729D" w:rsidRDefault="00D66509" w:rsidP="00947DAE">
            <w:pPr>
              <w:rPr>
                <w:b/>
                <w:spacing w:val="-4"/>
                <w:lang w:val="uk-UA"/>
              </w:rPr>
            </w:pPr>
            <w:r w:rsidRPr="0013729D">
              <w:rPr>
                <w:b/>
                <w:spacing w:val="-4"/>
                <w:lang w:val="uk-UA"/>
              </w:rPr>
              <w:t>__________________________________________</w:t>
            </w:r>
          </w:p>
        </w:tc>
      </w:tr>
      <w:tr w:rsidR="00D66509" w:rsidRPr="0013729D" w:rsidTr="00947DAE">
        <w:trPr>
          <w:trHeight w:val="280"/>
        </w:trPr>
        <w:tc>
          <w:tcPr>
            <w:tcW w:w="5137" w:type="dxa"/>
            <w:shd w:val="clear" w:color="auto" w:fill="auto"/>
          </w:tcPr>
          <w:p w:rsidR="00D66509" w:rsidRDefault="00D66509" w:rsidP="00947DAE">
            <w:pPr>
              <w:rPr>
                <w:b/>
                <w:bCs/>
                <w:spacing w:val="-4"/>
                <w:lang w:val="uk-UA"/>
              </w:rPr>
            </w:pPr>
          </w:p>
          <w:p w:rsidR="00D66509" w:rsidRDefault="00D66509" w:rsidP="00947DAE">
            <w:pPr>
              <w:rPr>
                <w:b/>
                <w:lang w:val="uk-UA"/>
              </w:rPr>
            </w:pPr>
            <w:r w:rsidRPr="0013729D">
              <w:rPr>
                <w:b/>
                <w:bCs/>
                <w:spacing w:val="-4"/>
                <w:lang w:val="uk-UA"/>
              </w:rPr>
              <w:t xml:space="preserve">Директор   </w:t>
            </w:r>
            <w:r>
              <w:rPr>
                <w:b/>
                <w:lang w:val="uk-UA"/>
              </w:rPr>
              <w:t>______________ Володимир</w:t>
            </w:r>
          </w:p>
          <w:p w:rsidR="00D66509" w:rsidRPr="0013729D" w:rsidRDefault="00D66509" w:rsidP="00947DAE">
            <w:r>
              <w:rPr>
                <w:b/>
                <w:lang w:val="uk-UA"/>
              </w:rPr>
              <w:t xml:space="preserve">                                         ПРИСЯЖНЮК</w:t>
            </w:r>
          </w:p>
        </w:tc>
        <w:tc>
          <w:tcPr>
            <w:tcW w:w="5387" w:type="dxa"/>
            <w:shd w:val="clear" w:color="auto" w:fill="auto"/>
          </w:tcPr>
          <w:p w:rsidR="00D66509" w:rsidRDefault="00D66509" w:rsidP="00947DAE">
            <w:pPr>
              <w:rPr>
                <w:b/>
                <w:lang w:val="uk-UA"/>
              </w:rPr>
            </w:pPr>
          </w:p>
          <w:p w:rsidR="00D66509" w:rsidRPr="0013729D" w:rsidRDefault="00D66509" w:rsidP="00947DAE">
            <w:r w:rsidRPr="0013729D">
              <w:rPr>
                <w:b/>
                <w:lang w:val="uk-UA"/>
              </w:rPr>
              <w:t>_____________________  ______________</w:t>
            </w:r>
          </w:p>
        </w:tc>
      </w:tr>
    </w:tbl>
    <w:p w:rsidR="004257D0" w:rsidRPr="004449D3" w:rsidRDefault="004257D0" w:rsidP="004257D0">
      <w:pPr>
        <w:keepNext/>
        <w:pageBreakBefore/>
        <w:tabs>
          <w:tab w:val="left" w:pos="315"/>
          <w:tab w:val="center" w:pos="4677"/>
        </w:tabs>
        <w:spacing w:before="40" w:after="40"/>
        <w:ind w:firstLine="567"/>
        <w:jc w:val="right"/>
        <w:outlineLvl w:val="2"/>
        <w:rPr>
          <w:b/>
          <w:lang w:val="x-none"/>
        </w:rPr>
      </w:pPr>
      <w:r w:rsidRPr="004449D3">
        <w:rPr>
          <w:lang w:val="x-none"/>
        </w:rPr>
        <w:lastRenderedPageBreak/>
        <w:t xml:space="preserve">                                                                                                          </w:t>
      </w:r>
      <w:r w:rsidRPr="004449D3">
        <w:rPr>
          <w:b/>
          <w:lang w:val="x-none"/>
        </w:rPr>
        <w:t>Додаток  № 1</w:t>
      </w:r>
    </w:p>
    <w:p w:rsidR="004257D0" w:rsidRPr="004449D3" w:rsidRDefault="004257D0" w:rsidP="004257D0">
      <w:pPr>
        <w:ind w:firstLine="567"/>
      </w:pPr>
      <w:r w:rsidRPr="004449D3">
        <w:t xml:space="preserve">                                                                                                                                                                          </w:t>
      </w:r>
    </w:p>
    <w:p w:rsidR="004257D0" w:rsidRPr="004449D3" w:rsidRDefault="004257D0" w:rsidP="004257D0">
      <w:pPr>
        <w:ind w:firstLine="567"/>
        <w:jc w:val="center"/>
        <w:rPr>
          <w:b/>
        </w:rPr>
      </w:pPr>
      <w:r w:rsidRPr="004449D3">
        <w:rPr>
          <w:b/>
        </w:rPr>
        <w:t>ГРАФІК ВИВОЗУ ТПВ</w:t>
      </w:r>
    </w:p>
    <w:p w:rsidR="004257D0" w:rsidRPr="004449D3" w:rsidRDefault="004257D0" w:rsidP="004257D0">
      <w:pPr>
        <w:ind w:firstLine="567"/>
        <w:jc w:val="both"/>
        <w:rPr>
          <w:b/>
        </w:rPr>
      </w:pPr>
      <w:r w:rsidRPr="004449D3">
        <w:rPr>
          <w:b/>
        </w:rPr>
        <w:t> </w:t>
      </w:r>
    </w:p>
    <w:p w:rsidR="004257D0" w:rsidRPr="004257D0" w:rsidRDefault="004257D0" w:rsidP="004257D0">
      <w:pPr>
        <w:numPr>
          <w:ilvl w:val="0"/>
          <w:numId w:val="2"/>
        </w:numPr>
        <w:suppressAutoHyphens/>
        <w:spacing w:after="120"/>
        <w:ind w:left="113" w:firstLine="567"/>
        <w:jc w:val="both"/>
      </w:pPr>
      <w:r w:rsidRPr="004449D3">
        <w:t xml:space="preserve">Дислокація контейнерів: м. Вінниця, вул. </w:t>
      </w:r>
      <w:r>
        <w:rPr>
          <w:lang w:val="uk-UA"/>
        </w:rPr>
        <w:t>Синьоводська</w:t>
      </w:r>
      <w:r w:rsidRPr="004449D3">
        <w:t>, буд.</w:t>
      </w:r>
      <w:r>
        <w:rPr>
          <w:lang w:val="uk-UA"/>
        </w:rPr>
        <w:t xml:space="preserve"> </w:t>
      </w:r>
      <w:r w:rsidRPr="004449D3">
        <w:t>1</w:t>
      </w:r>
      <w:r>
        <w:rPr>
          <w:lang w:val="uk-UA"/>
        </w:rPr>
        <w:t>42</w:t>
      </w:r>
    </w:p>
    <w:p w:rsidR="004257D0" w:rsidRPr="004449D3" w:rsidRDefault="004257D0" w:rsidP="004257D0">
      <w:pPr>
        <w:numPr>
          <w:ilvl w:val="0"/>
          <w:numId w:val="2"/>
        </w:numPr>
        <w:suppressAutoHyphens/>
        <w:spacing w:after="120"/>
        <w:ind w:left="113" w:firstLine="567"/>
        <w:jc w:val="both"/>
      </w:pPr>
      <w:r>
        <w:rPr>
          <w:lang w:val="uk-UA"/>
        </w:rPr>
        <w:t>Обсяг послуг 1</w:t>
      </w:r>
      <w:r w:rsidR="001C588F">
        <w:rPr>
          <w:lang w:val="en-US"/>
        </w:rPr>
        <w:t xml:space="preserve"> 1</w:t>
      </w:r>
      <w:r>
        <w:rPr>
          <w:lang w:val="uk-UA"/>
        </w:rPr>
        <w:t>00 м</w:t>
      </w:r>
      <w:r w:rsidRPr="004257D0">
        <w:rPr>
          <w:vertAlign w:val="superscript"/>
          <w:lang w:val="uk-UA"/>
        </w:rPr>
        <w:t>3</w:t>
      </w:r>
    </w:p>
    <w:p w:rsidR="004257D0" w:rsidRPr="004449D3" w:rsidRDefault="004257D0" w:rsidP="004257D0">
      <w:pPr>
        <w:numPr>
          <w:ilvl w:val="0"/>
          <w:numId w:val="2"/>
        </w:numPr>
        <w:suppressAutoHyphens/>
        <w:spacing w:after="120"/>
        <w:ind w:left="113" w:firstLine="567"/>
        <w:jc w:val="both"/>
      </w:pPr>
      <w:r w:rsidRPr="004449D3">
        <w:t xml:space="preserve">Замовник повинен виставити технічно справні контейнери місткістю до ____ куб. </w:t>
      </w:r>
      <w:proofErr w:type="gramStart"/>
      <w:r w:rsidRPr="004449D3">
        <w:t>м .</w:t>
      </w:r>
      <w:proofErr w:type="gramEnd"/>
    </w:p>
    <w:p w:rsidR="004257D0" w:rsidRPr="004449D3" w:rsidRDefault="004257D0" w:rsidP="004257D0">
      <w:pPr>
        <w:spacing w:after="120"/>
        <w:ind w:left="-247" w:firstLine="567"/>
        <w:jc w:val="both"/>
      </w:pPr>
      <w:r w:rsidRPr="004449D3">
        <w:t xml:space="preserve"> Побутові відходи вивозяться за графіком:</w:t>
      </w:r>
    </w:p>
    <w:tbl>
      <w:tblPr>
        <w:tblW w:w="92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35"/>
        <w:gridCol w:w="1326"/>
        <w:gridCol w:w="1045"/>
        <w:gridCol w:w="1060"/>
        <w:gridCol w:w="1092"/>
        <w:gridCol w:w="1139"/>
        <w:gridCol w:w="970"/>
      </w:tblGrid>
      <w:tr w:rsidR="004257D0" w:rsidRPr="004449D3" w:rsidTr="00A72C02">
        <w:trPr>
          <w:trHeight w:val="366"/>
        </w:trPr>
        <w:tc>
          <w:tcPr>
            <w:tcW w:w="1411" w:type="dxa"/>
            <w:tcBorders>
              <w:top w:val="single" w:sz="4" w:space="0" w:color="auto"/>
              <w:left w:val="single" w:sz="4" w:space="0" w:color="auto"/>
              <w:bottom w:val="single" w:sz="4" w:space="0" w:color="auto"/>
              <w:right w:val="single" w:sz="4" w:space="0" w:color="auto"/>
            </w:tcBorders>
            <w:vAlign w:val="center"/>
            <w:hideMark/>
          </w:tcPr>
          <w:p w:rsidR="004257D0" w:rsidRPr="004449D3" w:rsidRDefault="004257D0" w:rsidP="00A72C02">
            <w:pPr>
              <w:ind w:firstLine="27"/>
              <w:jc w:val="center"/>
            </w:pPr>
            <w:r w:rsidRPr="004449D3">
              <w:t> Дні</w:t>
            </w:r>
          </w:p>
        </w:tc>
        <w:tc>
          <w:tcPr>
            <w:tcW w:w="1235" w:type="dxa"/>
            <w:tcBorders>
              <w:top w:val="single" w:sz="4" w:space="0" w:color="auto"/>
              <w:left w:val="single" w:sz="4" w:space="0" w:color="auto"/>
              <w:bottom w:val="single" w:sz="4" w:space="0" w:color="auto"/>
              <w:right w:val="single" w:sz="4" w:space="0" w:color="auto"/>
            </w:tcBorders>
            <w:vAlign w:val="center"/>
            <w:hideMark/>
          </w:tcPr>
          <w:p w:rsidR="004257D0" w:rsidRPr="004449D3" w:rsidRDefault="004257D0" w:rsidP="00A72C02">
            <w:pPr>
              <w:ind w:hanging="55"/>
              <w:jc w:val="center"/>
            </w:pPr>
            <w:r w:rsidRPr="004449D3">
              <w:t>Понеділок</w:t>
            </w:r>
          </w:p>
        </w:tc>
        <w:tc>
          <w:tcPr>
            <w:tcW w:w="1327" w:type="dxa"/>
            <w:tcBorders>
              <w:top w:val="single" w:sz="4" w:space="0" w:color="auto"/>
              <w:left w:val="single" w:sz="4" w:space="0" w:color="auto"/>
              <w:bottom w:val="single" w:sz="4" w:space="0" w:color="auto"/>
              <w:right w:val="single" w:sz="4" w:space="0" w:color="auto"/>
            </w:tcBorders>
            <w:vAlign w:val="center"/>
            <w:hideMark/>
          </w:tcPr>
          <w:p w:rsidR="004257D0" w:rsidRPr="004449D3" w:rsidRDefault="004257D0" w:rsidP="00A72C02">
            <w:pPr>
              <w:ind w:firstLine="27"/>
              <w:jc w:val="center"/>
            </w:pPr>
            <w:r w:rsidRPr="004449D3">
              <w:t>Вівторок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4257D0" w:rsidRPr="004449D3" w:rsidRDefault="004257D0" w:rsidP="00A72C02">
            <w:pPr>
              <w:ind w:firstLine="27"/>
              <w:jc w:val="center"/>
            </w:pPr>
            <w:r w:rsidRPr="004449D3">
              <w:t>Середа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57D0" w:rsidRPr="004449D3" w:rsidRDefault="004257D0" w:rsidP="00A72C02">
            <w:pPr>
              <w:ind w:firstLine="27"/>
              <w:jc w:val="center"/>
            </w:pPr>
            <w:r w:rsidRPr="004449D3">
              <w:t>Четвер</w:t>
            </w:r>
          </w:p>
        </w:tc>
        <w:tc>
          <w:tcPr>
            <w:tcW w:w="1092" w:type="dxa"/>
            <w:tcBorders>
              <w:top w:val="single" w:sz="4" w:space="0" w:color="auto"/>
              <w:left w:val="single" w:sz="4" w:space="0" w:color="auto"/>
              <w:bottom w:val="single" w:sz="4" w:space="0" w:color="auto"/>
              <w:right w:val="single" w:sz="4" w:space="0" w:color="auto"/>
            </w:tcBorders>
            <w:vAlign w:val="center"/>
            <w:hideMark/>
          </w:tcPr>
          <w:p w:rsidR="004257D0" w:rsidRPr="004449D3" w:rsidRDefault="004257D0" w:rsidP="00A72C02">
            <w:pPr>
              <w:ind w:hanging="114"/>
              <w:jc w:val="center"/>
            </w:pPr>
            <w:r w:rsidRPr="004449D3">
              <w:t>П’ятниця</w:t>
            </w:r>
          </w:p>
        </w:tc>
        <w:tc>
          <w:tcPr>
            <w:tcW w:w="1140" w:type="dxa"/>
            <w:tcBorders>
              <w:top w:val="single" w:sz="4" w:space="0" w:color="auto"/>
              <w:left w:val="single" w:sz="4" w:space="0" w:color="auto"/>
              <w:bottom w:val="single" w:sz="4" w:space="0" w:color="auto"/>
              <w:right w:val="single" w:sz="4" w:space="0" w:color="auto"/>
            </w:tcBorders>
            <w:vAlign w:val="center"/>
            <w:hideMark/>
          </w:tcPr>
          <w:p w:rsidR="004257D0" w:rsidRPr="004449D3" w:rsidRDefault="004257D0" w:rsidP="00A72C02">
            <w:pPr>
              <w:ind w:firstLine="27"/>
              <w:jc w:val="center"/>
            </w:pPr>
            <w:r w:rsidRPr="004449D3">
              <w:t>Субота</w:t>
            </w:r>
          </w:p>
        </w:tc>
        <w:tc>
          <w:tcPr>
            <w:tcW w:w="970" w:type="dxa"/>
            <w:tcBorders>
              <w:top w:val="single" w:sz="4" w:space="0" w:color="auto"/>
              <w:left w:val="single" w:sz="4" w:space="0" w:color="auto"/>
              <w:bottom w:val="single" w:sz="4" w:space="0" w:color="auto"/>
              <w:right w:val="single" w:sz="4" w:space="0" w:color="auto"/>
            </w:tcBorders>
            <w:vAlign w:val="center"/>
            <w:hideMark/>
          </w:tcPr>
          <w:p w:rsidR="004257D0" w:rsidRPr="004449D3" w:rsidRDefault="004257D0" w:rsidP="00A72C02">
            <w:pPr>
              <w:ind w:firstLine="27"/>
              <w:jc w:val="center"/>
            </w:pPr>
            <w:r w:rsidRPr="004449D3">
              <w:t>Неділя</w:t>
            </w:r>
          </w:p>
        </w:tc>
      </w:tr>
      <w:tr w:rsidR="004257D0" w:rsidRPr="004449D3" w:rsidTr="00A72C02">
        <w:trPr>
          <w:trHeight w:val="740"/>
        </w:trPr>
        <w:tc>
          <w:tcPr>
            <w:tcW w:w="1411" w:type="dxa"/>
            <w:tcBorders>
              <w:top w:val="single" w:sz="4" w:space="0" w:color="auto"/>
              <w:left w:val="single" w:sz="4" w:space="0" w:color="auto"/>
              <w:bottom w:val="single" w:sz="4" w:space="0" w:color="auto"/>
              <w:right w:val="single" w:sz="4" w:space="0" w:color="auto"/>
            </w:tcBorders>
            <w:hideMark/>
          </w:tcPr>
          <w:p w:rsidR="004257D0" w:rsidRPr="004449D3" w:rsidRDefault="004257D0" w:rsidP="00A72C02">
            <w:pPr>
              <w:spacing w:after="80"/>
              <w:ind w:left="-114" w:right="-133" w:firstLine="27"/>
              <w:jc w:val="both"/>
            </w:pPr>
            <w:r w:rsidRPr="004449D3">
              <w:t>Кількість</w:t>
            </w:r>
          </w:p>
          <w:p w:rsidR="004257D0" w:rsidRPr="004449D3" w:rsidRDefault="004257D0" w:rsidP="00A72C02">
            <w:pPr>
              <w:spacing w:after="80"/>
              <w:ind w:left="-114" w:right="-133" w:firstLine="27"/>
              <w:jc w:val="both"/>
            </w:pPr>
            <w:r w:rsidRPr="004449D3">
              <w:t>Контейнерів</w:t>
            </w:r>
          </w:p>
          <w:p w:rsidR="004257D0" w:rsidRPr="004449D3" w:rsidRDefault="004257D0" w:rsidP="00A72C02">
            <w:pPr>
              <w:tabs>
                <w:tab w:val="left" w:pos="591"/>
              </w:tabs>
              <w:ind w:firstLine="567"/>
              <w:jc w:val="both"/>
            </w:pPr>
          </w:p>
        </w:tc>
        <w:tc>
          <w:tcPr>
            <w:tcW w:w="1235" w:type="dxa"/>
            <w:tcBorders>
              <w:top w:val="single" w:sz="4" w:space="0" w:color="auto"/>
              <w:left w:val="single" w:sz="4" w:space="0" w:color="auto"/>
              <w:bottom w:val="single" w:sz="4" w:space="0" w:color="auto"/>
              <w:right w:val="single" w:sz="4" w:space="0" w:color="auto"/>
            </w:tcBorders>
            <w:vAlign w:val="center"/>
          </w:tcPr>
          <w:p w:rsidR="004257D0" w:rsidRPr="004449D3" w:rsidRDefault="004257D0" w:rsidP="00A72C02">
            <w:pPr>
              <w:ind w:firstLine="567"/>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4257D0" w:rsidRPr="004449D3" w:rsidRDefault="004257D0" w:rsidP="00A72C02">
            <w:pPr>
              <w:ind w:firstLine="567"/>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4257D0" w:rsidRPr="004449D3" w:rsidRDefault="004257D0" w:rsidP="00A72C02">
            <w:pPr>
              <w:ind w:firstLine="567"/>
              <w:jc w:val="center"/>
            </w:pPr>
          </w:p>
        </w:tc>
        <w:tc>
          <w:tcPr>
            <w:tcW w:w="1060" w:type="dxa"/>
            <w:tcBorders>
              <w:top w:val="single" w:sz="4" w:space="0" w:color="auto"/>
              <w:left w:val="single" w:sz="4" w:space="0" w:color="auto"/>
              <w:bottom w:val="single" w:sz="4" w:space="0" w:color="auto"/>
              <w:right w:val="single" w:sz="4" w:space="0" w:color="auto"/>
            </w:tcBorders>
            <w:vAlign w:val="center"/>
          </w:tcPr>
          <w:p w:rsidR="004257D0" w:rsidRPr="004449D3" w:rsidRDefault="004257D0" w:rsidP="00A72C02">
            <w:pPr>
              <w:ind w:firstLine="567"/>
              <w:jc w:val="center"/>
            </w:pPr>
          </w:p>
        </w:tc>
        <w:tc>
          <w:tcPr>
            <w:tcW w:w="1092" w:type="dxa"/>
            <w:tcBorders>
              <w:top w:val="single" w:sz="4" w:space="0" w:color="auto"/>
              <w:left w:val="single" w:sz="4" w:space="0" w:color="auto"/>
              <w:bottom w:val="single" w:sz="4" w:space="0" w:color="auto"/>
              <w:right w:val="single" w:sz="4" w:space="0" w:color="auto"/>
            </w:tcBorders>
            <w:vAlign w:val="center"/>
          </w:tcPr>
          <w:p w:rsidR="004257D0" w:rsidRPr="004449D3" w:rsidRDefault="004257D0" w:rsidP="00A72C02">
            <w:pPr>
              <w:ind w:firstLine="567"/>
              <w:jc w:val="center"/>
            </w:pPr>
          </w:p>
        </w:tc>
        <w:tc>
          <w:tcPr>
            <w:tcW w:w="1140" w:type="dxa"/>
            <w:tcBorders>
              <w:top w:val="single" w:sz="4" w:space="0" w:color="auto"/>
              <w:left w:val="single" w:sz="4" w:space="0" w:color="auto"/>
              <w:bottom w:val="single" w:sz="4" w:space="0" w:color="auto"/>
              <w:right w:val="single" w:sz="4" w:space="0" w:color="auto"/>
            </w:tcBorders>
            <w:vAlign w:val="center"/>
          </w:tcPr>
          <w:p w:rsidR="004257D0" w:rsidRPr="004449D3" w:rsidRDefault="004257D0" w:rsidP="00A72C02">
            <w:pPr>
              <w:ind w:firstLine="567"/>
              <w:jc w:val="center"/>
            </w:pPr>
          </w:p>
        </w:tc>
        <w:tc>
          <w:tcPr>
            <w:tcW w:w="970" w:type="dxa"/>
            <w:tcBorders>
              <w:top w:val="single" w:sz="4" w:space="0" w:color="auto"/>
              <w:left w:val="single" w:sz="4" w:space="0" w:color="auto"/>
              <w:bottom w:val="single" w:sz="4" w:space="0" w:color="auto"/>
              <w:right w:val="single" w:sz="4" w:space="0" w:color="auto"/>
            </w:tcBorders>
            <w:vAlign w:val="center"/>
          </w:tcPr>
          <w:p w:rsidR="004257D0" w:rsidRPr="004449D3" w:rsidRDefault="004257D0" w:rsidP="00A72C02">
            <w:pPr>
              <w:ind w:right="-108" w:firstLine="567"/>
              <w:jc w:val="center"/>
            </w:pPr>
          </w:p>
        </w:tc>
      </w:tr>
    </w:tbl>
    <w:p w:rsidR="004257D0" w:rsidRPr="004449D3" w:rsidRDefault="004257D0" w:rsidP="004257D0">
      <w:pPr>
        <w:ind w:left="765" w:firstLine="567"/>
        <w:jc w:val="both"/>
      </w:pPr>
    </w:p>
    <w:p w:rsidR="004257D0" w:rsidRPr="004449D3" w:rsidRDefault="004257D0" w:rsidP="004257D0">
      <w:pPr>
        <w:ind w:firstLine="567"/>
        <w:jc w:val="both"/>
      </w:pPr>
      <w:r>
        <w:rPr>
          <w:lang w:val="uk-UA"/>
        </w:rPr>
        <w:t>4</w:t>
      </w:r>
      <w:r w:rsidRPr="004449D3">
        <w:t>.</w:t>
      </w:r>
      <w:r>
        <w:rPr>
          <w:lang w:val="uk-UA"/>
        </w:rPr>
        <w:t xml:space="preserve"> </w:t>
      </w:r>
      <w:r w:rsidRPr="004449D3">
        <w:t xml:space="preserve">Вивезення побутових відходів здійснюється з 00.00 до 23.59 </w:t>
      </w:r>
      <w:proofErr w:type="gramStart"/>
      <w:r w:rsidRPr="004449D3">
        <w:t>години  7</w:t>
      </w:r>
      <w:proofErr w:type="gramEnd"/>
      <w:r w:rsidRPr="004449D3">
        <w:t xml:space="preserve"> днів на тиждень.</w:t>
      </w:r>
    </w:p>
    <w:p w:rsidR="004257D0" w:rsidRPr="004449D3" w:rsidRDefault="004257D0" w:rsidP="004257D0">
      <w:pPr>
        <w:spacing w:after="120"/>
        <w:ind w:firstLine="567"/>
        <w:jc w:val="both"/>
        <w:rPr>
          <w:rFonts w:eastAsia="Calibri"/>
          <w:i/>
          <w:iCs/>
          <w:lang w:val="x-none"/>
        </w:rPr>
      </w:pPr>
      <w:r>
        <w:rPr>
          <w:rFonts w:eastAsia="Calibri"/>
          <w:lang w:val="x-none"/>
        </w:rPr>
        <w:t>5</w:t>
      </w:r>
      <w:r w:rsidRPr="004449D3">
        <w:rPr>
          <w:rFonts w:eastAsia="Calibri"/>
          <w:lang w:val="x-none"/>
        </w:rPr>
        <w:t>. Типи та кількість спецавтомобілів, необхідних для вивезення відходів, визначаються Виконавцем.</w:t>
      </w:r>
    </w:p>
    <w:p w:rsidR="004257D0" w:rsidRPr="004449D3" w:rsidRDefault="004257D0" w:rsidP="004257D0">
      <w:pPr>
        <w:ind w:firstLine="567"/>
      </w:pPr>
      <w:r w:rsidRPr="004449D3">
        <w:t> </w:t>
      </w:r>
    </w:p>
    <w:p w:rsidR="004257D0" w:rsidRPr="004449D3" w:rsidRDefault="004257D0" w:rsidP="004257D0">
      <w:pPr>
        <w:ind w:firstLine="567"/>
      </w:pPr>
    </w:p>
    <w:p w:rsidR="004257D0" w:rsidRPr="004449D3" w:rsidRDefault="004257D0" w:rsidP="004257D0">
      <w:pPr>
        <w:ind w:firstLine="567"/>
      </w:pPr>
    </w:p>
    <w:p w:rsidR="004257D0" w:rsidRPr="004449D3" w:rsidRDefault="004257D0" w:rsidP="004257D0">
      <w:pPr>
        <w:keepNext/>
        <w:tabs>
          <w:tab w:val="left" w:pos="7455"/>
        </w:tabs>
        <w:ind w:firstLine="567"/>
        <w:outlineLvl w:val="0"/>
        <w:rPr>
          <w:b/>
          <w:bCs/>
          <w:lang w:val="x-none"/>
        </w:rPr>
      </w:pPr>
      <w:r w:rsidRPr="004449D3">
        <w:rPr>
          <w:b/>
          <w:bCs/>
          <w:lang w:val="x-none"/>
        </w:rPr>
        <w:t xml:space="preserve"> </w:t>
      </w:r>
      <w:r w:rsidRPr="004449D3">
        <w:rPr>
          <w:b/>
          <w:bCs/>
        </w:rPr>
        <w:t xml:space="preserve">ЗАМОВНИК                                                                        </w:t>
      </w:r>
      <w:r w:rsidRPr="004449D3">
        <w:rPr>
          <w:b/>
          <w:bCs/>
          <w:lang w:val="x-none"/>
        </w:rPr>
        <w:t>ВИКОНАВЕЦЬ</w:t>
      </w:r>
    </w:p>
    <w:p w:rsidR="004257D0" w:rsidRPr="004449D3" w:rsidRDefault="004257D0" w:rsidP="004257D0">
      <w:pPr>
        <w:tabs>
          <w:tab w:val="left" w:pos="7455"/>
        </w:tabs>
        <w:ind w:firstLine="567"/>
        <w:rPr>
          <w:b/>
          <w:bCs/>
        </w:rPr>
      </w:pPr>
      <w:r w:rsidRPr="004449D3">
        <w:rPr>
          <w:b/>
          <w:bCs/>
        </w:rPr>
        <w:t xml:space="preserve">                                                                                                      </w:t>
      </w:r>
    </w:p>
    <w:p w:rsidR="004257D0" w:rsidRPr="004449D3" w:rsidRDefault="004257D0" w:rsidP="004257D0">
      <w:pPr>
        <w:ind w:firstLine="567"/>
        <w:rPr>
          <w:b/>
          <w:bCs/>
        </w:rPr>
      </w:pPr>
    </w:p>
    <w:p w:rsidR="004257D0" w:rsidRPr="004449D3" w:rsidRDefault="004257D0" w:rsidP="004257D0">
      <w:pPr>
        <w:ind w:firstLine="567"/>
      </w:pPr>
    </w:p>
    <w:p w:rsidR="004257D0" w:rsidRPr="004449D3" w:rsidRDefault="004257D0" w:rsidP="004257D0">
      <w:pPr>
        <w:ind w:firstLine="567"/>
      </w:pPr>
      <w:r w:rsidRPr="004449D3">
        <w:t xml:space="preserve">__________________                                                               _________________   </w:t>
      </w:r>
    </w:p>
    <w:p w:rsidR="004257D0" w:rsidRPr="004449D3" w:rsidRDefault="004257D0" w:rsidP="004257D0">
      <w:pPr>
        <w:ind w:firstLine="567"/>
        <w:jc w:val="center"/>
      </w:pPr>
    </w:p>
    <w:p w:rsidR="00CC62FC" w:rsidRPr="0013729D" w:rsidRDefault="00CC62FC" w:rsidP="00B36D6B">
      <w:pPr>
        <w:jc w:val="both"/>
        <w:rPr>
          <w:b/>
          <w:lang w:val="uk-UA"/>
        </w:rPr>
      </w:pPr>
    </w:p>
    <w:sectPr w:rsidR="00CC62FC" w:rsidRPr="0013729D" w:rsidSect="008B386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4886"/>
    <w:multiLevelType w:val="hybridMultilevel"/>
    <w:tmpl w:val="F7726A0C"/>
    <w:lvl w:ilvl="0" w:tplc="6CB00736">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417313D5"/>
    <w:multiLevelType w:val="multilevel"/>
    <w:tmpl w:val="53DA234E"/>
    <w:lvl w:ilvl="0">
      <w:start w:val="1"/>
      <w:numFmt w:val="decimal"/>
      <w:lvlText w:val="%1."/>
      <w:lvlJc w:val="left"/>
      <w:pPr>
        <w:ind w:left="1392" w:hanging="825"/>
      </w:pPr>
      <w:rPr>
        <w:rFonts w:hint="default"/>
      </w:rPr>
    </w:lvl>
    <w:lvl w:ilvl="1">
      <w:start w:val="1"/>
      <w:numFmt w:val="decimal"/>
      <w:isLgl/>
      <w:lvlText w:val="%2."/>
      <w:lvlJc w:val="left"/>
      <w:pPr>
        <w:ind w:left="927" w:hanging="360"/>
      </w:pPr>
      <w:rPr>
        <w:rFonts w:ascii="Times New Roman" w:eastAsia="Times New Roman"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FC"/>
    <w:rsid w:val="00055D93"/>
    <w:rsid w:val="000E6FD0"/>
    <w:rsid w:val="0013729D"/>
    <w:rsid w:val="001C588F"/>
    <w:rsid w:val="002A3A91"/>
    <w:rsid w:val="003B11BA"/>
    <w:rsid w:val="003D1522"/>
    <w:rsid w:val="003D4855"/>
    <w:rsid w:val="004257D0"/>
    <w:rsid w:val="004D33A7"/>
    <w:rsid w:val="006465F7"/>
    <w:rsid w:val="007A3925"/>
    <w:rsid w:val="007C38E0"/>
    <w:rsid w:val="008B3869"/>
    <w:rsid w:val="009F68DC"/>
    <w:rsid w:val="00A85B50"/>
    <w:rsid w:val="00AB2698"/>
    <w:rsid w:val="00B36D6B"/>
    <w:rsid w:val="00B83CB6"/>
    <w:rsid w:val="00CC62FC"/>
    <w:rsid w:val="00D66509"/>
    <w:rsid w:val="00D749D1"/>
    <w:rsid w:val="00DC099D"/>
    <w:rsid w:val="00DF62D8"/>
    <w:rsid w:val="00E54B24"/>
    <w:rsid w:val="00E55D51"/>
    <w:rsid w:val="00EE5F08"/>
    <w:rsid w:val="00F14FDD"/>
    <w:rsid w:val="00F25E8D"/>
    <w:rsid w:val="00F3131F"/>
    <w:rsid w:val="00F33EBD"/>
    <w:rsid w:val="00F80CC6"/>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AC46"/>
  <w15:chartTrackingRefBased/>
  <w15:docId w15:val="{2911785C-2865-4C78-A44F-D6D310D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F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FC"/>
    <w:pPr>
      <w:widowControl w:val="0"/>
      <w:autoSpaceDE w:val="0"/>
      <w:autoSpaceDN w:val="0"/>
      <w:adjustRightInd w:val="0"/>
      <w:ind w:left="720"/>
      <w:contextualSpacing/>
    </w:pPr>
    <w:rPr>
      <w:sz w:val="20"/>
      <w:szCs w:val="20"/>
      <w:lang w:val="uk-UA"/>
    </w:rPr>
  </w:style>
  <w:style w:type="paragraph" w:styleId="a4">
    <w:name w:val="No Spacing"/>
    <w:link w:val="a5"/>
    <w:uiPriority w:val="1"/>
    <w:qFormat/>
    <w:rsid w:val="00CC62FC"/>
    <w:pPr>
      <w:spacing w:after="0" w:line="240" w:lineRule="auto"/>
    </w:pPr>
    <w:rPr>
      <w:rFonts w:ascii="Times New Roman" w:eastAsia="Times New Roman" w:hAnsi="Times New Roman" w:cs="Times New Roman"/>
      <w:sz w:val="24"/>
      <w:szCs w:val="24"/>
      <w:lang w:val="ru-RU" w:eastAsia="ru-RU"/>
    </w:rPr>
  </w:style>
  <w:style w:type="character" w:customStyle="1" w:styleId="Hyperlink2">
    <w:name w:val="Hyperlink.2"/>
    <w:rsid w:val="00CC62FC"/>
    <w:rPr>
      <w:lang w:val="ru-RU"/>
    </w:rPr>
  </w:style>
  <w:style w:type="paragraph" w:customStyle="1" w:styleId="Standard">
    <w:name w:val="Standard"/>
    <w:rsid w:val="00CC62F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5">
    <w:name w:val="Без интервала Знак"/>
    <w:link w:val="a4"/>
    <w:uiPriority w:val="1"/>
    <w:locked/>
    <w:rsid w:val="00CC62FC"/>
    <w:rPr>
      <w:rFonts w:ascii="Times New Roman" w:eastAsia="Times New Roman" w:hAnsi="Times New Roman" w:cs="Times New Roman"/>
      <w:sz w:val="24"/>
      <w:szCs w:val="24"/>
      <w:lang w:val="ru-RU" w:eastAsia="ru-RU"/>
    </w:rPr>
  </w:style>
  <w:style w:type="character" w:customStyle="1" w:styleId="js-signtitle">
    <w:name w:val="js-signtitle"/>
    <w:basedOn w:val="a0"/>
    <w:rsid w:val="004D33A7"/>
  </w:style>
  <w:style w:type="character" w:styleId="a6">
    <w:name w:val="Hyperlink"/>
    <w:uiPriority w:val="99"/>
    <w:rsid w:val="00B83CB6"/>
    <w:rPr>
      <w:color w:val="0000FF"/>
      <w:u w:val="single"/>
    </w:rPr>
  </w:style>
  <w:style w:type="paragraph" w:customStyle="1" w:styleId="rvps2">
    <w:name w:val="rvps2"/>
    <w:basedOn w:val="a"/>
    <w:rsid w:val="00D66509"/>
    <w:pPr>
      <w:spacing w:before="100" w:beforeAutospacing="1" w:after="100" w:afterAutospacing="1"/>
    </w:pPr>
    <w:rPr>
      <w:lang w:val="en-US" w:eastAsia="en-US"/>
    </w:rPr>
  </w:style>
  <w:style w:type="paragraph" w:styleId="a7">
    <w:name w:val="Body Text Indent"/>
    <w:basedOn w:val="a"/>
    <w:link w:val="a8"/>
    <w:uiPriority w:val="99"/>
    <w:rsid w:val="00F33EBD"/>
    <w:pPr>
      <w:spacing w:after="120" w:line="276" w:lineRule="auto"/>
      <w:ind w:left="283"/>
    </w:pPr>
    <w:rPr>
      <w:rFonts w:ascii="Calibri" w:hAnsi="Calibri"/>
      <w:sz w:val="22"/>
      <w:szCs w:val="22"/>
    </w:rPr>
  </w:style>
  <w:style w:type="character" w:customStyle="1" w:styleId="a8">
    <w:name w:val="Основной текст с отступом Знак"/>
    <w:basedOn w:val="a0"/>
    <w:link w:val="a7"/>
    <w:uiPriority w:val="99"/>
    <w:rsid w:val="00F33EBD"/>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8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9295-8FA1-49DD-9101-D101B618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3340</Words>
  <Characters>19039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19</cp:revision>
  <dcterms:created xsi:type="dcterms:W3CDTF">2021-05-06T06:49:00Z</dcterms:created>
  <dcterms:modified xsi:type="dcterms:W3CDTF">2023-02-13T15:39:00Z</dcterms:modified>
</cp:coreProperties>
</file>