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043A2" w14:textId="77777777" w:rsidR="00D463E8" w:rsidRPr="000315DF" w:rsidRDefault="00C3680F" w:rsidP="0039102F">
      <w:pPr>
        <w:tabs>
          <w:tab w:val="left" w:pos="426"/>
        </w:tabs>
        <w:spacing w:line="240" w:lineRule="auto"/>
        <w:ind w:left="0" w:hanging="2"/>
        <w:rPr>
          <w:rFonts w:ascii="Times New Roman" w:eastAsia="Times New Roman" w:hAnsi="Times New Roman" w:cs="Times New Roman"/>
          <w:b/>
          <w:i/>
          <w:iCs/>
          <w:sz w:val="24"/>
          <w:szCs w:val="24"/>
          <w:lang w:val="uk-UA"/>
        </w:rPr>
      </w:pPr>
      <w:r w:rsidRPr="000315DF">
        <w:rPr>
          <w:rFonts w:ascii="Times New Roman" w:eastAsia="Times New Roman" w:hAnsi="Times New Roman" w:cs="Times New Roman"/>
          <w:b/>
          <w:i/>
          <w:iCs/>
          <w:sz w:val="24"/>
          <w:szCs w:val="24"/>
          <w:lang w:val="uk-UA"/>
        </w:rPr>
        <w:t>ДОДАТОК 5</w:t>
      </w:r>
    </w:p>
    <w:p w14:paraId="324F5D78" w14:textId="77777777" w:rsidR="00D463E8" w:rsidRPr="000315DF" w:rsidRDefault="00D463E8">
      <w:pPr>
        <w:tabs>
          <w:tab w:val="left" w:pos="426"/>
        </w:tabs>
        <w:spacing w:line="240" w:lineRule="auto"/>
        <w:ind w:left="0" w:hanging="2"/>
        <w:jc w:val="center"/>
        <w:rPr>
          <w:rFonts w:ascii="Times New Roman" w:eastAsia="Times New Roman" w:hAnsi="Times New Roman" w:cs="Times New Roman"/>
          <w:b/>
          <w:sz w:val="24"/>
          <w:szCs w:val="24"/>
        </w:rPr>
      </w:pPr>
    </w:p>
    <w:p w14:paraId="7F616E1C" w14:textId="77777777" w:rsidR="00D463E8" w:rsidRPr="000315DF" w:rsidRDefault="00C3680F">
      <w:pPr>
        <w:tabs>
          <w:tab w:val="left" w:pos="426"/>
        </w:tabs>
        <w:spacing w:line="240" w:lineRule="auto"/>
        <w:ind w:left="0" w:hanging="2"/>
        <w:jc w:val="center"/>
        <w:rPr>
          <w:rFonts w:ascii="Times New Roman" w:eastAsia="Times New Roman" w:hAnsi="Times New Roman" w:cs="Times New Roman"/>
          <w:b/>
          <w:sz w:val="24"/>
          <w:szCs w:val="24"/>
          <w:lang w:val="uk-UA"/>
        </w:rPr>
      </w:pPr>
      <w:r w:rsidRPr="000315DF">
        <w:rPr>
          <w:rFonts w:ascii="Times New Roman" w:eastAsia="Times New Roman" w:hAnsi="Times New Roman" w:cs="Times New Roman"/>
          <w:b/>
          <w:sz w:val="24"/>
          <w:szCs w:val="24"/>
          <w:lang w:val="uk-UA"/>
        </w:rPr>
        <w:t>ПРОЄКТ ДОГОВОРУ</w:t>
      </w:r>
    </w:p>
    <w:p w14:paraId="57CA3316" w14:textId="77777777" w:rsidR="00D463E8" w:rsidRPr="000315DF" w:rsidRDefault="00C3680F">
      <w:pPr>
        <w:tabs>
          <w:tab w:val="left" w:pos="426"/>
        </w:tabs>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b/>
          <w:sz w:val="24"/>
          <w:szCs w:val="24"/>
        </w:rPr>
        <w:t>про закупівлю послуг за бюджетні кошти</w:t>
      </w:r>
    </w:p>
    <w:p w14:paraId="0316CA35" w14:textId="77777777" w:rsidR="00D463E8" w:rsidRPr="000315DF" w:rsidRDefault="00D463E8">
      <w:pPr>
        <w:tabs>
          <w:tab w:val="left" w:pos="426"/>
        </w:tabs>
        <w:spacing w:line="240" w:lineRule="auto"/>
        <w:ind w:left="0" w:hanging="2"/>
        <w:jc w:val="center"/>
        <w:rPr>
          <w:rFonts w:ascii="Times New Roman" w:eastAsia="Times New Roman" w:hAnsi="Times New Roman" w:cs="Times New Roman"/>
          <w:sz w:val="24"/>
          <w:szCs w:val="24"/>
        </w:rPr>
      </w:pPr>
    </w:p>
    <w:p w14:paraId="1C58065C" w14:textId="6A32E409" w:rsidR="00D463E8" w:rsidRPr="000315DF" w:rsidRDefault="00C3680F">
      <w:pPr>
        <w:tabs>
          <w:tab w:val="left" w:pos="426"/>
        </w:tabs>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м. Київ</w:t>
      </w:r>
      <w:r w:rsidRPr="000315DF">
        <w:rPr>
          <w:rFonts w:ascii="Times New Roman" w:eastAsia="Times New Roman" w:hAnsi="Times New Roman" w:cs="Times New Roman"/>
          <w:sz w:val="24"/>
          <w:szCs w:val="24"/>
        </w:rPr>
        <w:tab/>
      </w:r>
      <w:r w:rsidRPr="000315DF">
        <w:rPr>
          <w:rFonts w:ascii="Times New Roman" w:eastAsia="Times New Roman" w:hAnsi="Times New Roman" w:cs="Times New Roman"/>
          <w:sz w:val="24"/>
          <w:szCs w:val="24"/>
        </w:rPr>
        <w:tab/>
      </w:r>
      <w:r w:rsidRPr="000315DF">
        <w:rPr>
          <w:rFonts w:ascii="Times New Roman" w:eastAsia="Times New Roman" w:hAnsi="Times New Roman" w:cs="Times New Roman"/>
          <w:sz w:val="24"/>
          <w:szCs w:val="24"/>
        </w:rPr>
        <w:tab/>
      </w:r>
      <w:r w:rsidRPr="000315DF">
        <w:rPr>
          <w:rFonts w:ascii="Times New Roman" w:eastAsia="Times New Roman" w:hAnsi="Times New Roman" w:cs="Times New Roman"/>
          <w:sz w:val="24"/>
          <w:szCs w:val="24"/>
        </w:rPr>
        <w:tab/>
      </w:r>
      <w:r w:rsidRPr="000315DF">
        <w:rPr>
          <w:rFonts w:ascii="Times New Roman" w:eastAsia="Times New Roman" w:hAnsi="Times New Roman" w:cs="Times New Roman"/>
          <w:sz w:val="24"/>
          <w:szCs w:val="24"/>
        </w:rPr>
        <w:tab/>
      </w:r>
      <w:r w:rsidRPr="000315DF">
        <w:rPr>
          <w:rFonts w:ascii="Times New Roman" w:eastAsia="Times New Roman" w:hAnsi="Times New Roman" w:cs="Times New Roman"/>
          <w:sz w:val="24"/>
          <w:szCs w:val="24"/>
        </w:rPr>
        <w:tab/>
      </w:r>
      <w:r w:rsidRPr="000315DF">
        <w:rPr>
          <w:rFonts w:ascii="Times New Roman" w:eastAsia="Times New Roman" w:hAnsi="Times New Roman" w:cs="Times New Roman"/>
          <w:sz w:val="24"/>
          <w:szCs w:val="24"/>
        </w:rPr>
        <w:tab/>
        <w:t>«_____» __________ 202</w:t>
      </w:r>
      <w:r w:rsidRPr="000315DF">
        <w:rPr>
          <w:rFonts w:ascii="Times New Roman" w:eastAsia="Times New Roman" w:hAnsi="Times New Roman" w:cs="Times New Roman"/>
          <w:sz w:val="24"/>
          <w:szCs w:val="24"/>
          <w:lang w:val="uk-UA"/>
        </w:rPr>
        <w:t>_</w:t>
      </w:r>
      <w:r w:rsidRPr="000315DF">
        <w:rPr>
          <w:rFonts w:ascii="Times New Roman" w:eastAsia="Times New Roman" w:hAnsi="Times New Roman" w:cs="Times New Roman"/>
          <w:sz w:val="24"/>
          <w:szCs w:val="24"/>
        </w:rPr>
        <w:t xml:space="preserve"> року</w:t>
      </w:r>
    </w:p>
    <w:p w14:paraId="77F8A640" w14:textId="77777777" w:rsidR="00D463E8" w:rsidRPr="000315DF" w:rsidRDefault="00D463E8">
      <w:pPr>
        <w:tabs>
          <w:tab w:val="left" w:pos="426"/>
        </w:tabs>
        <w:spacing w:line="240" w:lineRule="auto"/>
        <w:ind w:left="0" w:hanging="2"/>
        <w:jc w:val="center"/>
        <w:rPr>
          <w:rFonts w:ascii="Times New Roman" w:eastAsia="Times New Roman" w:hAnsi="Times New Roman" w:cs="Times New Roman"/>
          <w:sz w:val="24"/>
          <w:szCs w:val="24"/>
        </w:rPr>
      </w:pPr>
    </w:p>
    <w:p w14:paraId="6C3D5C9C" w14:textId="73F2A005" w:rsidR="00D463E8" w:rsidRPr="000315DF" w:rsidRDefault="00C3680F">
      <w:pPr>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b/>
          <w:sz w:val="24"/>
          <w:szCs w:val="24"/>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Pr="000315DF">
        <w:rPr>
          <w:rFonts w:ascii="Times New Roman" w:eastAsia="Times New Roman" w:hAnsi="Times New Roman" w:cs="Times New Roman"/>
          <w:sz w:val="24"/>
          <w:szCs w:val="24"/>
        </w:rPr>
        <w:t xml:space="preserve"> (далі - </w:t>
      </w:r>
      <w:r w:rsidRPr="000315DF">
        <w:rPr>
          <w:rFonts w:ascii="Times New Roman" w:eastAsia="Times New Roman" w:hAnsi="Times New Roman" w:cs="Times New Roman"/>
          <w:b/>
          <w:sz w:val="24"/>
          <w:szCs w:val="24"/>
        </w:rPr>
        <w:t>Замовник</w:t>
      </w:r>
      <w:r w:rsidRPr="000315DF">
        <w:rPr>
          <w:rFonts w:ascii="Times New Roman" w:eastAsia="Times New Roman" w:hAnsi="Times New Roman" w:cs="Times New Roman"/>
          <w:sz w:val="24"/>
          <w:szCs w:val="24"/>
        </w:rPr>
        <w:t xml:space="preserve">) в особі </w:t>
      </w:r>
      <w:r w:rsidR="00B85F6D" w:rsidRPr="000315DF">
        <w:rPr>
          <w:rFonts w:ascii="Times New Roman" w:eastAsia="Times New Roman" w:hAnsi="Times New Roman" w:cs="Times New Roman"/>
          <w:sz w:val="24"/>
          <w:szCs w:val="24"/>
          <w:lang w:val="uk-UA"/>
        </w:rPr>
        <w:t>___________</w:t>
      </w:r>
      <w:r w:rsidRPr="000315DF">
        <w:rPr>
          <w:rFonts w:ascii="Times New Roman" w:eastAsia="Times New Roman" w:hAnsi="Times New Roman" w:cs="Times New Roman"/>
          <w:sz w:val="24"/>
          <w:szCs w:val="24"/>
        </w:rPr>
        <w:t xml:space="preserve">, </w:t>
      </w:r>
      <w:r w:rsidR="00B85F6D" w:rsidRPr="000315DF">
        <w:rPr>
          <w:rFonts w:ascii="Times New Roman" w:eastAsia="Times New Roman" w:hAnsi="Times New Roman" w:cs="Times New Roman"/>
          <w:sz w:val="24"/>
          <w:szCs w:val="24"/>
        </w:rPr>
        <w:t>яка/який діє на підставі _____________________</w:t>
      </w:r>
      <w:r w:rsidRPr="000315DF">
        <w:rPr>
          <w:rFonts w:ascii="Times New Roman" w:eastAsia="Times New Roman" w:hAnsi="Times New Roman" w:cs="Times New Roman"/>
          <w:sz w:val="24"/>
          <w:szCs w:val="24"/>
        </w:rPr>
        <w:t xml:space="preserve">, з однієї Сторони, та </w:t>
      </w:r>
      <w:r w:rsidRPr="000315DF">
        <w:rPr>
          <w:rFonts w:ascii="Times New Roman" w:eastAsia="Times New Roman" w:hAnsi="Times New Roman" w:cs="Times New Roman"/>
          <w:b/>
          <w:sz w:val="24"/>
          <w:szCs w:val="24"/>
        </w:rPr>
        <w:t>______________________________________________</w:t>
      </w:r>
      <w:r w:rsidRPr="000315DF">
        <w:rPr>
          <w:rFonts w:ascii="Times New Roman" w:eastAsia="Times New Roman" w:hAnsi="Times New Roman" w:cs="Times New Roman"/>
          <w:sz w:val="24"/>
          <w:szCs w:val="24"/>
        </w:rPr>
        <w:t xml:space="preserve"> (далі – </w:t>
      </w:r>
      <w:r w:rsidRPr="000315DF">
        <w:rPr>
          <w:rFonts w:ascii="Times New Roman" w:eastAsia="Times New Roman" w:hAnsi="Times New Roman" w:cs="Times New Roman"/>
          <w:b/>
          <w:sz w:val="24"/>
          <w:szCs w:val="24"/>
        </w:rPr>
        <w:t>Виконавець</w:t>
      </w:r>
      <w:r w:rsidRPr="000315DF">
        <w:rPr>
          <w:rFonts w:ascii="Times New Roman" w:eastAsia="Times New Roman" w:hAnsi="Times New Roman" w:cs="Times New Roman"/>
          <w:sz w:val="24"/>
          <w:szCs w:val="24"/>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Послуг за бюджетні кошти (далі – Договір) про наступне:</w:t>
      </w:r>
    </w:p>
    <w:p w14:paraId="0916B1D4" w14:textId="77777777" w:rsidR="00D463E8" w:rsidRPr="000315DF" w:rsidRDefault="00D463E8">
      <w:pPr>
        <w:spacing w:line="240" w:lineRule="auto"/>
        <w:ind w:left="0" w:hanging="2"/>
        <w:jc w:val="both"/>
        <w:rPr>
          <w:rFonts w:ascii="Times New Roman" w:eastAsia="Times New Roman" w:hAnsi="Times New Roman" w:cs="Times New Roman"/>
          <w:sz w:val="24"/>
          <w:szCs w:val="24"/>
        </w:rPr>
      </w:pPr>
    </w:p>
    <w:p w14:paraId="46B0CDE2" w14:textId="77777777" w:rsidR="00D463E8" w:rsidRPr="000315DF" w:rsidRDefault="00C3680F">
      <w:pPr>
        <w:tabs>
          <w:tab w:val="left" w:pos="426"/>
        </w:tabs>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b/>
          <w:sz w:val="24"/>
          <w:szCs w:val="24"/>
        </w:rPr>
        <w:t>1. Предмет Договору</w:t>
      </w:r>
    </w:p>
    <w:p w14:paraId="07D735F7" w14:textId="1C6266E9" w:rsidR="00D463E8" w:rsidRPr="000315DF" w:rsidRDefault="00C3680F">
      <w:pPr>
        <w:tabs>
          <w:tab w:val="left" w:pos="284"/>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 xml:space="preserve">1.1. Виконавець зобов'язується надати Замовнику послуги за кодом національного класифікатора України ДК 021:2015: </w:t>
      </w:r>
      <w:bookmarkStart w:id="0" w:name="_GoBack"/>
      <w:r w:rsidR="00114347" w:rsidRPr="000315DF">
        <w:rPr>
          <w:rFonts w:ascii="Times New Roman" w:eastAsia="Times New Roman" w:hAnsi="Times New Roman" w:cs="Times New Roman"/>
          <w:sz w:val="24"/>
          <w:szCs w:val="24"/>
        </w:rPr>
        <w:t>50330000-7 Послуги з технічного обслуговування телекомунікаційного обладнання (Послуги з технічного обслуговування систем диспетчеризації бюветних комплексів)</w:t>
      </w:r>
      <w:bookmarkEnd w:id="0"/>
      <w:r w:rsidRPr="000315DF">
        <w:rPr>
          <w:rFonts w:ascii="Times New Roman" w:eastAsia="Times New Roman" w:hAnsi="Times New Roman" w:cs="Times New Roman"/>
          <w:sz w:val="24"/>
          <w:szCs w:val="24"/>
        </w:rPr>
        <w:t>, далі – Послуги, у кількості та ціною, зазначеними у додатках до Договору, які є невід’ємною частиною Договору, а Замовник прийняти і оплатити Послуги на умовах, визначених Договором.</w:t>
      </w:r>
    </w:p>
    <w:p w14:paraId="663DF68E" w14:textId="23BD08EA" w:rsidR="00D463E8" w:rsidRPr="000315DF" w:rsidRDefault="00C3680F">
      <w:pPr>
        <w:tabs>
          <w:tab w:val="left" w:pos="284"/>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 xml:space="preserve">1.2. </w:t>
      </w:r>
      <w:r w:rsidRPr="000315DF">
        <w:rPr>
          <w:rFonts w:ascii="Times New Roman" w:eastAsia="Times New Roman" w:hAnsi="Times New Roman" w:cs="Times New Roman"/>
          <w:sz w:val="24"/>
          <w:szCs w:val="24"/>
        </w:rPr>
        <w:tab/>
        <w:t>Найменування (номенклатура, асортимент</w:t>
      </w:r>
      <w:r w:rsidR="0023314E">
        <w:rPr>
          <w:rFonts w:ascii="Times New Roman" w:eastAsia="Times New Roman" w:hAnsi="Times New Roman" w:cs="Times New Roman"/>
          <w:sz w:val="24"/>
          <w:szCs w:val="24"/>
          <w:lang w:val="uk-UA"/>
        </w:rPr>
        <w:t>, складові послуг з технічного обслуговування диспетчеризації</w:t>
      </w:r>
      <w:r w:rsidRPr="000315DF">
        <w:rPr>
          <w:rFonts w:ascii="Times New Roman" w:eastAsia="Times New Roman" w:hAnsi="Times New Roman" w:cs="Times New Roman"/>
          <w:sz w:val="24"/>
          <w:szCs w:val="24"/>
        </w:rPr>
        <w:t>), кількість та вартість (ціна) Послуг наведені в додатках до Договору.</w:t>
      </w:r>
    </w:p>
    <w:p w14:paraId="72289DC5" w14:textId="1F0FC253"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w:t>
      </w:r>
      <w:r w:rsidR="000A6D23" w:rsidRPr="000315DF">
        <w:rPr>
          <w:rFonts w:ascii="Times New Roman" w:eastAsia="Times New Roman" w:hAnsi="Times New Roman" w:cs="Times New Roman"/>
          <w:sz w:val="24"/>
          <w:szCs w:val="24"/>
          <w:lang w:val="uk-UA"/>
        </w:rPr>
        <w:t>3</w:t>
      </w:r>
      <w:r w:rsidRPr="000315DF">
        <w:rPr>
          <w:rFonts w:ascii="Times New Roman" w:eastAsia="Times New Roman" w:hAnsi="Times New Roman" w:cs="Times New Roman"/>
          <w:sz w:val="24"/>
          <w:szCs w:val="24"/>
        </w:rPr>
        <w:t>. Виконавець зобов’язаний надати Замовнику Послуги, якість яких відповідає вимогам виробника систем диспетчеризації бюветних комплексів</w:t>
      </w:r>
      <w:r w:rsidRPr="000315DF">
        <w:rPr>
          <w:rFonts w:ascii="Times New Roman" w:eastAsia="Times New Roman" w:hAnsi="Times New Roman" w:cs="Times New Roman"/>
          <w:sz w:val="24"/>
          <w:szCs w:val="24"/>
          <w:lang w:val="uk-UA"/>
        </w:rPr>
        <w:t xml:space="preserve">, </w:t>
      </w:r>
      <w:r w:rsidRPr="000315DF">
        <w:rPr>
          <w:rFonts w:ascii="Times New Roman" w:eastAsia="Times New Roman" w:hAnsi="Times New Roman" w:cs="Times New Roman"/>
          <w:sz w:val="24"/>
          <w:szCs w:val="24"/>
        </w:rPr>
        <w:t>технологічним регламентам їх використання</w:t>
      </w:r>
      <w:r w:rsidRPr="000315DF">
        <w:rPr>
          <w:rFonts w:ascii="Times New Roman" w:eastAsia="Times New Roman" w:hAnsi="Times New Roman" w:cs="Times New Roman"/>
          <w:sz w:val="24"/>
          <w:szCs w:val="24"/>
          <w:lang w:val="uk-UA"/>
        </w:rPr>
        <w:t xml:space="preserve">, </w:t>
      </w:r>
      <w:r w:rsidRPr="000315DF">
        <w:rPr>
          <w:rFonts w:ascii="Times New Roman" w:eastAsia="Times New Roman" w:hAnsi="Times New Roman" w:cs="Times New Roman"/>
          <w:sz w:val="24"/>
          <w:szCs w:val="24"/>
        </w:rPr>
        <w:t>стандартам, технічним вимогам до Послуг, діючим на території України ГОСТ, ДСТУ, ТУ, вимогам до якості тощо.</w:t>
      </w:r>
    </w:p>
    <w:p w14:paraId="0F19A2B9" w14:textId="77777777" w:rsidR="00D463E8" w:rsidRPr="000315DF" w:rsidRDefault="00D463E8">
      <w:pPr>
        <w:tabs>
          <w:tab w:val="left" w:pos="426"/>
        </w:tabs>
        <w:spacing w:line="240" w:lineRule="auto"/>
        <w:ind w:left="0" w:hanging="2"/>
        <w:jc w:val="both"/>
        <w:rPr>
          <w:rFonts w:ascii="Times New Roman" w:eastAsia="Times New Roman" w:hAnsi="Times New Roman" w:cs="Times New Roman"/>
          <w:sz w:val="24"/>
          <w:szCs w:val="24"/>
        </w:rPr>
      </w:pPr>
    </w:p>
    <w:p w14:paraId="65845405" w14:textId="77777777" w:rsidR="00D463E8" w:rsidRPr="000315DF" w:rsidRDefault="00C3680F">
      <w:pPr>
        <w:tabs>
          <w:tab w:val="left" w:pos="426"/>
        </w:tabs>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b/>
          <w:sz w:val="24"/>
          <w:szCs w:val="24"/>
        </w:rPr>
        <w:t>2. Ціна Договору</w:t>
      </w:r>
    </w:p>
    <w:p w14:paraId="2098223A" w14:textId="77777777" w:rsidR="00D463E8" w:rsidRPr="000315DF" w:rsidRDefault="00C3680F">
      <w:pPr>
        <w:tabs>
          <w:tab w:val="left" w:pos="284"/>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 xml:space="preserve">2.1. Ціна Договору становить </w:t>
      </w:r>
      <w:r w:rsidRPr="000315DF">
        <w:rPr>
          <w:rFonts w:ascii="Times New Roman" w:eastAsia="Times New Roman" w:hAnsi="Times New Roman" w:cs="Times New Roman"/>
          <w:b/>
          <w:sz w:val="24"/>
          <w:szCs w:val="24"/>
        </w:rPr>
        <w:t>_______ грн. (___________гривень _______ копійок), в тому числі ПДВ 20% _____ грн. (___________гривень _______ копійок).</w:t>
      </w:r>
      <w:r w:rsidRPr="000315DF">
        <w:rPr>
          <w:rFonts w:ascii="Times New Roman" w:eastAsia="Times New Roman" w:hAnsi="Times New Roman" w:cs="Times New Roman"/>
          <w:sz w:val="24"/>
          <w:szCs w:val="24"/>
        </w:rPr>
        <w:t xml:space="preserve"> </w:t>
      </w:r>
    </w:p>
    <w:p w14:paraId="0765DFD1" w14:textId="77777777"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2.2.</w:t>
      </w:r>
      <w:r w:rsidRPr="000315DF">
        <w:rPr>
          <w:rFonts w:ascii="Times New Roman" w:eastAsia="Times New Roman" w:hAnsi="Times New Roman" w:cs="Times New Roman"/>
          <w:sz w:val="24"/>
          <w:szCs w:val="24"/>
        </w:rPr>
        <w:tab/>
        <w:t>Ціна на Послуги встановлюється в національній валюті України.</w:t>
      </w:r>
    </w:p>
    <w:p w14:paraId="6A48191C" w14:textId="77777777"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2.3.</w:t>
      </w:r>
      <w:r w:rsidRPr="000315DF">
        <w:rPr>
          <w:rFonts w:ascii="Times New Roman" w:eastAsia="Times New Roman" w:hAnsi="Times New Roman" w:cs="Times New Roman"/>
          <w:sz w:val="24"/>
          <w:szCs w:val="24"/>
        </w:rPr>
        <w:tab/>
        <w:t>Ціна Договору може бути зменшена за взаємною згодою Сторін шляхом укладання додаткової угоди до Договору.</w:t>
      </w:r>
    </w:p>
    <w:p w14:paraId="6AF82C3F" w14:textId="19719D05"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2.4. У ціну Договору включені всі прямі та непрямі витрати Виконавця, які він може зазнати у зв’язку з виконанням Договору, у тому числі, але не виключно, сплата всіх необхідних податків, зборів та інших обов’язкових платежів</w:t>
      </w:r>
      <w:r w:rsidR="003436CB" w:rsidRPr="000315DF">
        <w:rPr>
          <w:rFonts w:ascii="Times New Roman" w:eastAsia="Times New Roman" w:hAnsi="Times New Roman" w:cs="Times New Roman"/>
          <w:sz w:val="24"/>
          <w:szCs w:val="24"/>
          <w:lang w:val="uk-UA"/>
        </w:rPr>
        <w:t xml:space="preserve">, вартість всіх матеріалів, механізмів, деталей, необхідних для надання </w:t>
      </w:r>
      <w:r w:rsidR="008C3639" w:rsidRPr="000315DF">
        <w:rPr>
          <w:rFonts w:ascii="Times New Roman" w:eastAsia="Times New Roman" w:hAnsi="Times New Roman" w:cs="Times New Roman"/>
          <w:sz w:val="24"/>
          <w:szCs w:val="24"/>
          <w:lang w:val="uk-UA"/>
        </w:rPr>
        <w:t>Послуг.</w:t>
      </w:r>
    </w:p>
    <w:p w14:paraId="4DC66E5D" w14:textId="77777777" w:rsidR="00D463E8" w:rsidRPr="000315DF" w:rsidRDefault="00D463E8">
      <w:pPr>
        <w:tabs>
          <w:tab w:val="left" w:pos="426"/>
        </w:tabs>
        <w:spacing w:line="240" w:lineRule="auto"/>
        <w:ind w:left="0" w:hanging="2"/>
        <w:jc w:val="both"/>
        <w:rPr>
          <w:rFonts w:ascii="Times New Roman" w:eastAsia="Times New Roman" w:hAnsi="Times New Roman" w:cs="Times New Roman"/>
          <w:sz w:val="24"/>
          <w:szCs w:val="24"/>
        </w:rPr>
      </w:pPr>
    </w:p>
    <w:p w14:paraId="5084BAD4" w14:textId="77777777" w:rsidR="00D463E8" w:rsidRPr="000315DF" w:rsidRDefault="00C3680F">
      <w:pPr>
        <w:tabs>
          <w:tab w:val="left" w:pos="426"/>
        </w:tabs>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b/>
          <w:sz w:val="24"/>
          <w:szCs w:val="24"/>
        </w:rPr>
        <w:t>3. Порядок здійснення оплати</w:t>
      </w:r>
    </w:p>
    <w:p w14:paraId="0F003714" w14:textId="20EF62F4"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3.1. Розрахунки проводяться шляхом оплати Замовником вартості прийнятих Послуг за актом приймання-передачі послуг не пізніше, ніж через 1</w:t>
      </w:r>
      <w:r w:rsidRPr="000315DF">
        <w:rPr>
          <w:rFonts w:ascii="Times New Roman" w:eastAsia="Times New Roman" w:hAnsi="Times New Roman" w:cs="Times New Roman"/>
          <w:sz w:val="24"/>
          <w:szCs w:val="24"/>
          <w:lang w:val="uk-UA"/>
        </w:rPr>
        <w:t>5</w:t>
      </w:r>
      <w:r w:rsidRPr="000315DF">
        <w:rPr>
          <w:rFonts w:ascii="Times New Roman" w:eastAsia="Times New Roman" w:hAnsi="Times New Roman" w:cs="Times New Roman"/>
          <w:sz w:val="24"/>
          <w:szCs w:val="24"/>
        </w:rPr>
        <w:t xml:space="preserve"> (</w:t>
      </w:r>
      <w:r w:rsidRPr="000315DF">
        <w:rPr>
          <w:rFonts w:ascii="Times New Roman" w:eastAsia="Times New Roman" w:hAnsi="Times New Roman" w:cs="Times New Roman"/>
          <w:sz w:val="24"/>
          <w:szCs w:val="24"/>
          <w:lang w:val="uk-UA"/>
        </w:rPr>
        <w:t>п’ятнадцять</w:t>
      </w:r>
      <w:r w:rsidRPr="000315DF">
        <w:rPr>
          <w:rFonts w:ascii="Times New Roman" w:eastAsia="Times New Roman" w:hAnsi="Times New Roman" w:cs="Times New Roman"/>
          <w:sz w:val="24"/>
          <w:szCs w:val="24"/>
        </w:rPr>
        <w:t>) робочих днів після прийняття Послуг Замовником. Оплата здійснюється у безготівковій формі шляхом перерахування грошових коштів на рахунок Виконавця, зазначений у Договорі.</w:t>
      </w:r>
    </w:p>
    <w:p w14:paraId="164DA880" w14:textId="77777777"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3.2. Джерело фінансування – бюджет м. Києва.</w:t>
      </w:r>
    </w:p>
    <w:p w14:paraId="3C45ECC0" w14:textId="77777777"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3.3. У разі затримки бюджетного фінансування, розрахунок за прийняті Послуги здійснюється протягом 10 (десяти) банківських днів з дати отримання Замовником бюджетних асигнувань на свій рахунок, відкритий в органі Державної казначейської служби України.</w:t>
      </w:r>
    </w:p>
    <w:p w14:paraId="619848B5" w14:textId="77777777"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3.4. Обсяги закупівлі Послуг та ціна Договору можуть бути зменшені залежно від реального фінансування видатків.</w:t>
      </w:r>
    </w:p>
    <w:p w14:paraId="2A2A221E" w14:textId="6CD0D36A"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lastRenderedPageBreak/>
        <w:t xml:space="preserve">3.5. Розрахунки за </w:t>
      </w:r>
      <w:r w:rsidR="008C3639" w:rsidRPr="000315DF">
        <w:rPr>
          <w:rFonts w:ascii="Times New Roman" w:eastAsia="Times New Roman" w:hAnsi="Times New Roman" w:cs="Times New Roman"/>
          <w:sz w:val="24"/>
          <w:szCs w:val="24"/>
          <w:lang w:val="uk-UA"/>
        </w:rPr>
        <w:t>прийняті</w:t>
      </w:r>
      <w:r w:rsidRPr="000315DF">
        <w:rPr>
          <w:rFonts w:ascii="Times New Roman" w:eastAsia="Times New Roman" w:hAnsi="Times New Roman" w:cs="Times New Roman"/>
          <w:sz w:val="24"/>
          <w:szCs w:val="24"/>
        </w:rPr>
        <w:t xml:space="preserve"> </w:t>
      </w:r>
      <w:r w:rsidR="008C3639" w:rsidRPr="000315DF">
        <w:rPr>
          <w:rFonts w:ascii="Times New Roman" w:eastAsia="Times New Roman" w:hAnsi="Times New Roman" w:cs="Times New Roman"/>
          <w:sz w:val="24"/>
          <w:szCs w:val="24"/>
          <w:lang w:val="uk-UA"/>
        </w:rPr>
        <w:t>П</w:t>
      </w:r>
      <w:r w:rsidRPr="000315DF">
        <w:rPr>
          <w:rFonts w:ascii="Times New Roman" w:eastAsia="Times New Roman" w:hAnsi="Times New Roman" w:cs="Times New Roman"/>
          <w:sz w:val="24"/>
          <w:szCs w:val="24"/>
        </w:rPr>
        <w:t>ослуги здійснюються відповідно до ст. 49 Бюджетного кодексу</w:t>
      </w:r>
      <w:r w:rsidRPr="000315DF">
        <w:rPr>
          <w:rFonts w:ascii="Times New Roman" w:eastAsia="Times New Roman" w:hAnsi="Times New Roman" w:cs="Times New Roman"/>
          <w:sz w:val="24"/>
          <w:szCs w:val="24"/>
          <w:lang w:val="uk-UA"/>
        </w:rPr>
        <w:t xml:space="preserve"> </w:t>
      </w:r>
      <w:r w:rsidRPr="000315DF">
        <w:rPr>
          <w:rFonts w:ascii="Times New Roman" w:eastAsia="Times New Roman" w:hAnsi="Times New Roman" w:cs="Times New Roman"/>
          <w:sz w:val="24"/>
          <w:szCs w:val="24"/>
        </w:rPr>
        <w:t>України та є оплатою послуг із благоустрою населених пунктів, зокрема утримання</w:t>
      </w:r>
      <w:r w:rsidRPr="000315DF">
        <w:rPr>
          <w:rFonts w:ascii="Times New Roman" w:eastAsia="Times New Roman" w:hAnsi="Times New Roman" w:cs="Times New Roman"/>
          <w:sz w:val="24"/>
          <w:szCs w:val="24"/>
          <w:lang w:val="uk-UA"/>
        </w:rPr>
        <w:t xml:space="preserve"> </w:t>
      </w:r>
      <w:r w:rsidRPr="000315DF">
        <w:rPr>
          <w:rFonts w:ascii="Times New Roman" w:eastAsia="Times New Roman" w:hAnsi="Times New Roman" w:cs="Times New Roman"/>
          <w:sz w:val="24"/>
          <w:szCs w:val="24"/>
        </w:rPr>
        <w:t>об’єктів благоустрою м. Києва (</w:t>
      </w:r>
      <w:r w:rsidRPr="000315DF">
        <w:rPr>
          <w:rFonts w:ascii="Times New Roman" w:eastAsia="Times New Roman" w:hAnsi="Times New Roman" w:cs="Times New Roman"/>
          <w:sz w:val="24"/>
          <w:szCs w:val="24"/>
          <w:lang w:val="uk-UA"/>
        </w:rPr>
        <w:t>бюветних комплексів</w:t>
      </w:r>
      <w:r w:rsidRPr="000315DF">
        <w:rPr>
          <w:rFonts w:ascii="Times New Roman" w:eastAsia="Times New Roman" w:hAnsi="Times New Roman" w:cs="Times New Roman"/>
          <w:sz w:val="24"/>
          <w:szCs w:val="24"/>
        </w:rPr>
        <w:t>).</w:t>
      </w:r>
    </w:p>
    <w:p w14:paraId="2D6BB4FD" w14:textId="1AB3DD12" w:rsidR="00D463E8" w:rsidRPr="000315DF" w:rsidRDefault="00D463E8">
      <w:pPr>
        <w:tabs>
          <w:tab w:val="left" w:pos="426"/>
        </w:tabs>
        <w:spacing w:line="240" w:lineRule="auto"/>
        <w:ind w:left="0" w:hanging="2"/>
        <w:jc w:val="both"/>
        <w:rPr>
          <w:rFonts w:ascii="Times New Roman" w:eastAsia="Times New Roman" w:hAnsi="Times New Roman" w:cs="Times New Roman"/>
          <w:sz w:val="24"/>
          <w:szCs w:val="24"/>
        </w:rPr>
      </w:pPr>
    </w:p>
    <w:p w14:paraId="180B0A74" w14:textId="77777777" w:rsidR="00D463E8" w:rsidRPr="000315DF" w:rsidRDefault="00C3680F">
      <w:pPr>
        <w:tabs>
          <w:tab w:val="left" w:pos="426"/>
        </w:tabs>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b/>
          <w:sz w:val="24"/>
          <w:szCs w:val="24"/>
        </w:rPr>
        <w:t>4.</w:t>
      </w:r>
      <w:r w:rsidRPr="000315DF">
        <w:rPr>
          <w:rFonts w:ascii="Times New Roman" w:eastAsia="Times New Roman" w:hAnsi="Times New Roman" w:cs="Times New Roman"/>
          <w:sz w:val="24"/>
          <w:szCs w:val="24"/>
        </w:rPr>
        <w:t xml:space="preserve"> </w:t>
      </w:r>
      <w:r w:rsidRPr="000315DF">
        <w:rPr>
          <w:rFonts w:ascii="Times New Roman" w:eastAsia="Times New Roman" w:hAnsi="Times New Roman" w:cs="Times New Roman"/>
          <w:b/>
          <w:sz w:val="24"/>
          <w:szCs w:val="24"/>
        </w:rPr>
        <w:t>Порядок надання Послуг</w:t>
      </w:r>
    </w:p>
    <w:p w14:paraId="6DA3C75F" w14:textId="38A0E723"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lang w:val="uk-UA"/>
        </w:rPr>
      </w:pPr>
      <w:r w:rsidRPr="000315DF">
        <w:rPr>
          <w:rFonts w:ascii="Times New Roman" w:eastAsia="Times New Roman" w:hAnsi="Times New Roman" w:cs="Times New Roman"/>
          <w:sz w:val="24"/>
          <w:szCs w:val="24"/>
        </w:rPr>
        <w:t>4.1. Надання Послуг здійснюється Виконавцем</w:t>
      </w:r>
      <w:r w:rsidRPr="000315DF">
        <w:rPr>
          <w:rFonts w:ascii="Times New Roman" w:eastAsia="Times New Roman" w:hAnsi="Times New Roman" w:cs="Times New Roman"/>
          <w:sz w:val="24"/>
          <w:szCs w:val="24"/>
          <w:lang w:val="uk-UA"/>
        </w:rPr>
        <w:t xml:space="preserve"> </w:t>
      </w:r>
      <w:r w:rsidR="009151B1" w:rsidRPr="000315DF">
        <w:rPr>
          <w:rFonts w:ascii="Times New Roman" w:eastAsia="Times New Roman" w:hAnsi="Times New Roman" w:cs="Times New Roman"/>
          <w:sz w:val="24"/>
          <w:szCs w:val="24"/>
          <w:lang w:val="uk-UA"/>
        </w:rPr>
        <w:t xml:space="preserve">відповідно до </w:t>
      </w:r>
      <w:r w:rsidR="00A25F2B" w:rsidRPr="000315DF">
        <w:rPr>
          <w:rFonts w:ascii="Times New Roman" w:eastAsia="Times New Roman" w:hAnsi="Times New Roman" w:cs="Times New Roman"/>
          <w:sz w:val="24"/>
          <w:szCs w:val="24"/>
          <w:lang w:val="uk-UA"/>
        </w:rPr>
        <w:t>заяв</w:t>
      </w:r>
      <w:r w:rsidR="009151B1" w:rsidRPr="000315DF">
        <w:rPr>
          <w:rFonts w:ascii="Times New Roman" w:eastAsia="Times New Roman" w:hAnsi="Times New Roman" w:cs="Times New Roman"/>
          <w:sz w:val="24"/>
          <w:szCs w:val="24"/>
          <w:lang w:val="uk-UA"/>
        </w:rPr>
        <w:t>ки</w:t>
      </w:r>
      <w:r w:rsidR="00A25F2B" w:rsidRPr="000315DF">
        <w:rPr>
          <w:rFonts w:ascii="Times New Roman" w:eastAsia="Times New Roman" w:hAnsi="Times New Roman" w:cs="Times New Roman"/>
          <w:sz w:val="24"/>
          <w:szCs w:val="24"/>
          <w:lang w:val="uk-UA"/>
        </w:rPr>
        <w:t>/</w:t>
      </w:r>
      <w:r w:rsidR="009151B1" w:rsidRPr="000315DF">
        <w:rPr>
          <w:rFonts w:ascii="Times New Roman" w:eastAsia="Times New Roman" w:hAnsi="Times New Roman" w:cs="Times New Roman"/>
          <w:sz w:val="24"/>
          <w:szCs w:val="24"/>
          <w:lang w:val="uk-UA"/>
        </w:rPr>
        <w:t>заявок</w:t>
      </w:r>
      <w:r w:rsidR="00A25F2B" w:rsidRPr="000315DF">
        <w:rPr>
          <w:rFonts w:ascii="Times New Roman" w:eastAsia="Times New Roman" w:hAnsi="Times New Roman" w:cs="Times New Roman"/>
          <w:sz w:val="24"/>
          <w:szCs w:val="24"/>
          <w:lang w:val="uk-UA"/>
        </w:rPr>
        <w:t xml:space="preserve"> Замовника. </w:t>
      </w:r>
      <w:r w:rsidRPr="000315DF">
        <w:rPr>
          <w:rFonts w:ascii="Times New Roman" w:eastAsia="Times New Roman" w:hAnsi="Times New Roman" w:cs="Times New Roman"/>
          <w:sz w:val="24"/>
          <w:szCs w:val="24"/>
          <w:lang w:val="uk-UA"/>
        </w:rPr>
        <w:t>Надання послуг з</w:t>
      </w:r>
      <w:r w:rsidR="00D30262" w:rsidRPr="000315DF">
        <w:rPr>
          <w:rFonts w:ascii="Times New Roman" w:eastAsia="Times New Roman" w:hAnsi="Times New Roman" w:cs="Times New Roman"/>
          <w:sz w:val="24"/>
          <w:szCs w:val="24"/>
          <w:lang w:val="uk-UA"/>
        </w:rPr>
        <w:t xml:space="preserve"> технічного</w:t>
      </w:r>
      <w:r w:rsidRPr="000315DF">
        <w:rPr>
          <w:rFonts w:ascii="Times New Roman" w:eastAsia="Times New Roman" w:hAnsi="Times New Roman" w:cs="Times New Roman"/>
          <w:sz w:val="24"/>
          <w:szCs w:val="24"/>
          <w:lang w:val="uk-UA"/>
        </w:rPr>
        <w:t xml:space="preserve"> обслуговування систем диспетчеризації бюветних комплексів здійснюється Виконавцем</w:t>
      </w:r>
      <w:r w:rsidR="00FF3202" w:rsidRPr="000315DF">
        <w:rPr>
          <w:rFonts w:ascii="Times New Roman" w:eastAsia="Times New Roman" w:hAnsi="Times New Roman" w:cs="Times New Roman"/>
          <w:sz w:val="24"/>
          <w:szCs w:val="24"/>
          <w:lang w:val="uk-UA"/>
        </w:rPr>
        <w:t xml:space="preserve"> </w:t>
      </w:r>
      <w:r w:rsidRPr="000315DF">
        <w:rPr>
          <w:rFonts w:ascii="Times New Roman" w:eastAsia="Times New Roman" w:hAnsi="Times New Roman" w:cs="Times New Roman"/>
          <w:sz w:val="24"/>
          <w:szCs w:val="24"/>
          <w:lang w:val="uk-UA"/>
        </w:rPr>
        <w:t xml:space="preserve">щоденно 7 (сім) днів на тиждень з 08:00 до </w:t>
      </w:r>
      <w:r w:rsidR="00366286" w:rsidRPr="000315DF">
        <w:rPr>
          <w:rFonts w:ascii="Times New Roman" w:eastAsia="Times New Roman" w:hAnsi="Times New Roman" w:cs="Times New Roman"/>
          <w:sz w:val="24"/>
          <w:szCs w:val="24"/>
          <w:lang w:val="uk-UA"/>
        </w:rPr>
        <w:t>18</w:t>
      </w:r>
      <w:r w:rsidRPr="000315DF">
        <w:rPr>
          <w:rFonts w:ascii="Times New Roman" w:eastAsia="Times New Roman" w:hAnsi="Times New Roman" w:cs="Times New Roman"/>
          <w:sz w:val="24"/>
          <w:szCs w:val="24"/>
          <w:lang w:val="uk-UA"/>
        </w:rPr>
        <w:t>:00.</w:t>
      </w:r>
    </w:p>
    <w:p w14:paraId="4A8A6903" w14:textId="2FFF187A" w:rsidR="00C6152B" w:rsidRPr="000315DF" w:rsidRDefault="00C6152B" w:rsidP="005451FA">
      <w:pPr>
        <w:shd w:val="clear" w:color="auto" w:fill="FFFFFF"/>
        <w:tabs>
          <w:tab w:val="left" w:pos="284"/>
        </w:tabs>
        <w:autoSpaceDE w:val="0"/>
        <w:autoSpaceDN w:val="0"/>
        <w:adjustRightInd w:val="0"/>
        <w:spacing w:line="240" w:lineRule="auto"/>
        <w:ind w:left="0" w:right="-143" w:hanging="2"/>
        <w:contextualSpacing/>
        <w:jc w:val="both"/>
        <w:rPr>
          <w:rFonts w:ascii="Times New Roman" w:eastAsia="Times New Roman" w:hAnsi="Times New Roman" w:cs="Times New Roman"/>
          <w:color w:val="auto"/>
          <w:position w:val="0"/>
          <w:sz w:val="24"/>
          <w:szCs w:val="24"/>
          <w:lang w:val="uk-UA" w:eastAsia="ar-SA"/>
        </w:rPr>
      </w:pPr>
      <w:r w:rsidRPr="000315DF">
        <w:rPr>
          <w:rFonts w:ascii="Times New Roman" w:eastAsia="Times New Roman" w:hAnsi="Times New Roman" w:cs="Times New Roman"/>
          <w:sz w:val="24"/>
          <w:szCs w:val="24"/>
          <w:lang w:val="uk-UA"/>
        </w:rPr>
        <w:t>4.2.</w:t>
      </w:r>
      <w:r w:rsidRPr="000315DF">
        <w:rPr>
          <w:rFonts w:ascii="Times New Roman" w:eastAsia="Times New Roman" w:hAnsi="Times New Roman" w:cs="Times New Roman"/>
          <w:color w:val="auto"/>
          <w:position w:val="0"/>
          <w:sz w:val="24"/>
          <w:szCs w:val="24"/>
          <w:lang w:val="uk-UA" w:eastAsia="ar-SA"/>
        </w:rPr>
        <w:t xml:space="preserve"> Заявка передбачена пунктом 4.1</w:t>
      </w:r>
      <w:r w:rsidR="005451FA" w:rsidRPr="000315DF">
        <w:rPr>
          <w:rFonts w:ascii="Times New Roman" w:eastAsia="PMingLiU" w:hAnsi="Times New Roman" w:cs="Times New Roman"/>
          <w:color w:val="auto"/>
          <w:position w:val="0"/>
          <w:sz w:val="24"/>
          <w:szCs w:val="24"/>
          <w:lang w:eastAsia="zh-TW"/>
        </w:rPr>
        <w:t>.</w:t>
      </w:r>
      <w:r w:rsidR="005451FA" w:rsidRPr="000315DF">
        <w:rPr>
          <w:rFonts w:ascii="Times New Roman" w:eastAsia="PMingLiU" w:hAnsi="Times New Roman" w:cs="Times New Roman"/>
          <w:color w:val="auto"/>
          <w:position w:val="0"/>
          <w:sz w:val="24"/>
          <w:szCs w:val="24"/>
          <w:lang w:val="uk-UA" w:eastAsia="zh-TW"/>
        </w:rPr>
        <w:t xml:space="preserve"> направляється Замовником Виконавцю через мережу електронного зв’язку (Інтернет) на електрон</w:t>
      </w:r>
      <w:r w:rsidR="00FB50F5" w:rsidRPr="000315DF">
        <w:rPr>
          <w:rFonts w:ascii="Times New Roman" w:eastAsia="Times New Roman" w:hAnsi="Times New Roman" w:cs="Times New Roman"/>
          <w:color w:val="auto"/>
          <w:position w:val="0"/>
          <w:sz w:val="24"/>
          <w:szCs w:val="24"/>
          <w:lang w:val="uk-UA" w:eastAsia="ar-SA"/>
        </w:rPr>
        <w:t>н</w:t>
      </w:r>
      <w:r w:rsidRPr="000315DF">
        <w:rPr>
          <w:rFonts w:ascii="Times New Roman" w:eastAsia="Times New Roman" w:hAnsi="Times New Roman" w:cs="Times New Roman"/>
          <w:color w:val="auto"/>
          <w:position w:val="0"/>
          <w:sz w:val="24"/>
          <w:szCs w:val="24"/>
          <w:lang w:val="uk-UA" w:eastAsia="ar-SA"/>
        </w:rPr>
        <w:t>у адресу Виконавця</w:t>
      </w:r>
      <w:r w:rsidR="005451FA" w:rsidRPr="000315DF">
        <w:rPr>
          <w:rFonts w:ascii="Times New Roman" w:eastAsia="Times New Roman" w:hAnsi="Times New Roman" w:cs="Times New Roman"/>
          <w:color w:val="auto"/>
          <w:position w:val="0"/>
          <w:sz w:val="24"/>
          <w:szCs w:val="24"/>
          <w:lang w:val="uk-UA" w:eastAsia="ar-SA"/>
        </w:rPr>
        <w:t xml:space="preserve">, що зазначена у розділі 12 Договору, </w:t>
      </w:r>
      <w:r w:rsidR="00DC6CF8" w:rsidRPr="000315DF">
        <w:rPr>
          <w:rFonts w:ascii="Times New Roman" w:eastAsia="Times New Roman" w:hAnsi="Times New Roman" w:cs="Times New Roman"/>
          <w:color w:val="auto"/>
          <w:position w:val="0"/>
          <w:sz w:val="24"/>
          <w:szCs w:val="24"/>
          <w:lang w:val="uk-UA" w:eastAsia="ar-SA"/>
        </w:rPr>
        <w:t xml:space="preserve">та/або </w:t>
      </w:r>
      <w:r w:rsidR="00DF1DE7" w:rsidRPr="000315DF">
        <w:rPr>
          <w:rFonts w:ascii="Times New Roman" w:eastAsia="Times New Roman" w:hAnsi="Times New Roman" w:cs="Times New Roman"/>
          <w:color w:val="auto"/>
          <w:position w:val="0"/>
          <w:sz w:val="24"/>
          <w:szCs w:val="24"/>
          <w:lang w:val="uk-UA" w:eastAsia="ar-SA"/>
        </w:rPr>
        <w:t>цін</w:t>
      </w:r>
      <w:r w:rsidR="00955531" w:rsidRPr="000315DF">
        <w:rPr>
          <w:rFonts w:ascii="Times New Roman" w:eastAsia="Times New Roman" w:hAnsi="Times New Roman" w:cs="Times New Roman"/>
          <w:color w:val="auto"/>
          <w:position w:val="0"/>
          <w:sz w:val="24"/>
          <w:szCs w:val="24"/>
          <w:lang w:val="uk-UA" w:eastAsia="ar-SA"/>
        </w:rPr>
        <w:t>н</w:t>
      </w:r>
      <w:r w:rsidR="00DF1DE7" w:rsidRPr="000315DF">
        <w:rPr>
          <w:rFonts w:ascii="Times New Roman" w:eastAsia="Times New Roman" w:hAnsi="Times New Roman" w:cs="Times New Roman"/>
          <w:color w:val="auto"/>
          <w:position w:val="0"/>
          <w:sz w:val="24"/>
          <w:szCs w:val="24"/>
          <w:lang w:val="uk-UA" w:eastAsia="ar-SA"/>
        </w:rPr>
        <w:t>им листом</w:t>
      </w:r>
      <w:r w:rsidR="00DC6CF8" w:rsidRPr="000315DF">
        <w:rPr>
          <w:rFonts w:ascii="Times New Roman" w:eastAsia="Times New Roman" w:hAnsi="Times New Roman" w:cs="Times New Roman"/>
          <w:color w:val="auto"/>
          <w:position w:val="0"/>
          <w:sz w:val="24"/>
          <w:szCs w:val="24"/>
          <w:lang w:val="uk-UA" w:eastAsia="ar-SA"/>
        </w:rPr>
        <w:t xml:space="preserve"> </w:t>
      </w:r>
      <w:r w:rsidR="0015391E" w:rsidRPr="000315DF">
        <w:rPr>
          <w:rFonts w:ascii="Times New Roman" w:eastAsia="Times New Roman" w:hAnsi="Times New Roman" w:cs="Times New Roman"/>
          <w:color w:val="auto"/>
          <w:position w:val="0"/>
          <w:sz w:val="24"/>
          <w:szCs w:val="24"/>
          <w:lang w:val="uk-UA" w:eastAsia="ar-SA"/>
        </w:rPr>
        <w:t>АТ «Укрпошта»</w:t>
      </w:r>
      <w:r w:rsidR="00B85F6D" w:rsidRPr="000315DF">
        <w:rPr>
          <w:rFonts w:ascii="Times New Roman" w:eastAsia="Times New Roman" w:hAnsi="Times New Roman" w:cs="Times New Roman"/>
          <w:color w:val="auto"/>
          <w:position w:val="0"/>
          <w:sz w:val="24"/>
          <w:szCs w:val="24"/>
          <w:lang w:val="uk-UA" w:eastAsia="ar-SA"/>
        </w:rPr>
        <w:t>,</w:t>
      </w:r>
      <w:r w:rsidR="0015391E" w:rsidRPr="000315DF">
        <w:rPr>
          <w:rFonts w:ascii="Times New Roman" w:eastAsia="Times New Roman" w:hAnsi="Times New Roman" w:cs="Times New Roman"/>
          <w:color w:val="auto"/>
          <w:position w:val="0"/>
          <w:sz w:val="24"/>
          <w:szCs w:val="24"/>
          <w:lang w:val="uk-UA" w:eastAsia="ar-SA"/>
        </w:rPr>
        <w:t xml:space="preserve"> </w:t>
      </w:r>
      <w:r w:rsidR="00DC6CF8" w:rsidRPr="000315DF">
        <w:rPr>
          <w:rFonts w:ascii="Times New Roman" w:eastAsia="Times New Roman" w:hAnsi="Times New Roman" w:cs="Times New Roman"/>
          <w:color w:val="auto"/>
          <w:position w:val="0"/>
          <w:sz w:val="24"/>
          <w:szCs w:val="24"/>
          <w:lang w:val="uk-UA" w:eastAsia="ar-SA"/>
        </w:rPr>
        <w:t>та/або</w:t>
      </w:r>
      <w:r w:rsidR="0015391E" w:rsidRPr="000315DF">
        <w:rPr>
          <w:rFonts w:ascii="Times New Roman" w:eastAsia="Times New Roman" w:hAnsi="Times New Roman" w:cs="Times New Roman"/>
          <w:color w:val="auto"/>
          <w:position w:val="0"/>
          <w:sz w:val="24"/>
          <w:szCs w:val="24"/>
          <w:lang w:val="uk-UA" w:eastAsia="ar-SA"/>
        </w:rPr>
        <w:t xml:space="preserve"> </w:t>
      </w:r>
      <w:r w:rsidR="00DF1DE7" w:rsidRPr="000315DF">
        <w:rPr>
          <w:rFonts w:ascii="Times New Roman" w:eastAsia="Times New Roman" w:hAnsi="Times New Roman" w:cs="Times New Roman"/>
          <w:color w:val="auto"/>
          <w:position w:val="0"/>
          <w:sz w:val="24"/>
          <w:szCs w:val="24"/>
          <w:lang w:val="uk-UA" w:eastAsia="ar-SA"/>
        </w:rPr>
        <w:t>під підпис про отримання уповноважен</w:t>
      </w:r>
      <w:r w:rsidR="003258CB">
        <w:rPr>
          <w:rFonts w:ascii="Times New Roman" w:eastAsia="Times New Roman" w:hAnsi="Times New Roman" w:cs="Times New Roman"/>
          <w:color w:val="auto"/>
          <w:position w:val="0"/>
          <w:sz w:val="24"/>
          <w:szCs w:val="24"/>
          <w:lang w:val="uk-UA" w:eastAsia="ar-SA"/>
        </w:rPr>
        <w:t>им</w:t>
      </w:r>
      <w:r w:rsidR="00DF1DE7" w:rsidRPr="000315DF">
        <w:rPr>
          <w:rFonts w:ascii="Times New Roman" w:eastAsia="Times New Roman" w:hAnsi="Times New Roman" w:cs="Times New Roman"/>
          <w:color w:val="auto"/>
          <w:position w:val="0"/>
          <w:sz w:val="24"/>
          <w:szCs w:val="24"/>
          <w:lang w:val="uk-UA" w:eastAsia="ar-SA"/>
        </w:rPr>
        <w:t xml:space="preserve"> представник</w:t>
      </w:r>
      <w:r w:rsidR="003258CB">
        <w:rPr>
          <w:rFonts w:ascii="Times New Roman" w:eastAsia="Times New Roman" w:hAnsi="Times New Roman" w:cs="Times New Roman"/>
          <w:color w:val="auto"/>
          <w:position w:val="0"/>
          <w:sz w:val="24"/>
          <w:szCs w:val="24"/>
          <w:lang w:val="uk-UA" w:eastAsia="ar-SA"/>
        </w:rPr>
        <w:t>ом</w:t>
      </w:r>
      <w:r w:rsidR="00DF1DE7" w:rsidRPr="000315DF">
        <w:rPr>
          <w:rFonts w:ascii="Times New Roman" w:eastAsia="Times New Roman" w:hAnsi="Times New Roman" w:cs="Times New Roman"/>
          <w:color w:val="auto"/>
          <w:position w:val="0"/>
          <w:sz w:val="24"/>
          <w:szCs w:val="24"/>
          <w:lang w:val="uk-UA" w:eastAsia="ar-SA"/>
        </w:rPr>
        <w:t xml:space="preserve"> Виконавця </w:t>
      </w:r>
      <w:r w:rsidR="00FE4CA1" w:rsidRPr="000315DF">
        <w:rPr>
          <w:rFonts w:ascii="Times New Roman" w:eastAsia="Times New Roman" w:hAnsi="Times New Roman" w:cs="Times New Roman"/>
          <w:color w:val="auto"/>
          <w:position w:val="0"/>
          <w:sz w:val="24"/>
          <w:szCs w:val="24"/>
          <w:lang w:val="uk-UA" w:eastAsia="ar-SA"/>
        </w:rPr>
        <w:t>з дати укладання Договору до 31.12.2024 року.</w:t>
      </w:r>
      <w:r w:rsidR="00CD4B18" w:rsidRPr="000315DF">
        <w:rPr>
          <w:rFonts w:ascii="Times New Roman" w:eastAsia="Times New Roman" w:hAnsi="Times New Roman" w:cs="Times New Roman"/>
          <w:color w:val="auto"/>
          <w:position w:val="0"/>
          <w:sz w:val="24"/>
          <w:szCs w:val="24"/>
          <w:lang w:val="uk-UA" w:eastAsia="ar-SA"/>
        </w:rPr>
        <w:t xml:space="preserve"> У випадку не отримання Виконавцем направленої йому цінним листом заявки (не вручення працівником </w:t>
      </w:r>
      <w:r w:rsidR="00286CDD" w:rsidRPr="000315DF">
        <w:rPr>
          <w:rFonts w:ascii="Times New Roman" w:eastAsia="Times New Roman" w:hAnsi="Times New Roman" w:cs="Times New Roman"/>
          <w:color w:val="auto"/>
          <w:position w:val="0"/>
          <w:sz w:val="24"/>
          <w:szCs w:val="24"/>
          <w:lang w:val="uk-UA" w:eastAsia="ar-SA"/>
        </w:rPr>
        <w:t>АТ «</w:t>
      </w:r>
      <w:r w:rsidR="00CD4B18" w:rsidRPr="000315DF">
        <w:rPr>
          <w:rFonts w:ascii="Times New Roman" w:eastAsia="Times New Roman" w:hAnsi="Times New Roman" w:cs="Times New Roman"/>
          <w:color w:val="auto"/>
          <w:position w:val="0"/>
          <w:sz w:val="24"/>
          <w:szCs w:val="24"/>
          <w:lang w:val="uk-UA" w:eastAsia="ar-SA"/>
        </w:rPr>
        <w:t>Укрпошта</w:t>
      </w:r>
      <w:r w:rsidR="00286CDD" w:rsidRPr="000315DF">
        <w:rPr>
          <w:rFonts w:ascii="Times New Roman" w:eastAsia="Times New Roman" w:hAnsi="Times New Roman" w:cs="Times New Roman"/>
          <w:color w:val="auto"/>
          <w:position w:val="0"/>
          <w:sz w:val="24"/>
          <w:szCs w:val="24"/>
          <w:lang w:val="uk-UA" w:eastAsia="ar-SA"/>
        </w:rPr>
        <w:t>»</w:t>
      </w:r>
      <w:r w:rsidR="00CD4B18" w:rsidRPr="000315DF">
        <w:rPr>
          <w:rFonts w:ascii="Times New Roman" w:eastAsia="Times New Roman" w:hAnsi="Times New Roman" w:cs="Times New Roman"/>
          <w:color w:val="auto"/>
          <w:position w:val="0"/>
          <w:sz w:val="24"/>
          <w:szCs w:val="24"/>
          <w:lang w:val="uk-UA" w:eastAsia="ar-SA"/>
        </w:rPr>
        <w:t xml:space="preserve"> Виконавцю цінного листа з заявкою) з будь-яких підстав</w:t>
      </w:r>
      <w:r w:rsidR="00286CDD" w:rsidRPr="000315DF">
        <w:rPr>
          <w:rFonts w:ascii="Times New Roman" w:eastAsia="Times New Roman" w:hAnsi="Times New Roman" w:cs="Times New Roman"/>
          <w:color w:val="auto"/>
          <w:position w:val="0"/>
          <w:sz w:val="24"/>
          <w:szCs w:val="24"/>
          <w:lang w:val="uk-UA" w:eastAsia="ar-SA"/>
        </w:rPr>
        <w:t xml:space="preserve">, строк надання Послуг </w:t>
      </w:r>
      <w:r w:rsidR="0077332B" w:rsidRPr="000315DF">
        <w:rPr>
          <w:rFonts w:ascii="Times New Roman" w:eastAsia="Times New Roman" w:hAnsi="Times New Roman" w:cs="Times New Roman"/>
          <w:color w:val="auto"/>
          <w:position w:val="0"/>
          <w:sz w:val="24"/>
          <w:szCs w:val="24"/>
          <w:lang w:val="uk-UA" w:eastAsia="ar-SA"/>
        </w:rPr>
        <w:t>починається</w:t>
      </w:r>
      <w:r w:rsidR="00286CDD" w:rsidRPr="000315DF">
        <w:rPr>
          <w:rFonts w:ascii="Times New Roman" w:eastAsia="Times New Roman" w:hAnsi="Times New Roman" w:cs="Times New Roman"/>
          <w:color w:val="auto"/>
          <w:position w:val="0"/>
          <w:sz w:val="24"/>
          <w:szCs w:val="24"/>
          <w:lang w:val="uk-UA" w:eastAsia="ar-SA"/>
        </w:rPr>
        <w:t xml:space="preserve"> з дати не отримання цінного листа Виконавцем.</w:t>
      </w:r>
    </w:p>
    <w:p w14:paraId="55A87150" w14:textId="1B499854" w:rsidR="00024A70" w:rsidRPr="000315DF" w:rsidRDefault="00DC6CF8" w:rsidP="00C6152B">
      <w:pPr>
        <w:shd w:val="clear" w:color="auto" w:fill="FFFFFF"/>
        <w:tabs>
          <w:tab w:val="left" w:pos="284"/>
        </w:tabs>
        <w:autoSpaceDE w:val="0"/>
        <w:autoSpaceDN w:val="0"/>
        <w:adjustRightInd w:val="0"/>
        <w:spacing w:line="240" w:lineRule="auto"/>
        <w:ind w:left="0" w:right="-143" w:hanging="2"/>
        <w:contextualSpacing/>
        <w:jc w:val="both"/>
        <w:rPr>
          <w:rFonts w:ascii="Times New Roman" w:eastAsia="Times New Roman" w:hAnsi="Times New Roman" w:cs="Times New Roman"/>
          <w:color w:val="auto"/>
          <w:position w:val="0"/>
          <w:sz w:val="24"/>
          <w:szCs w:val="24"/>
          <w:lang w:val="uk-UA" w:eastAsia="ar-SA"/>
        </w:rPr>
      </w:pPr>
      <w:r w:rsidRPr="000315DF">
        <w:rPr>
          <w:rFonts w:ascii="Times New Roman" w:eastAsia="Times New Roman" w:hAnsi="Times New Roman" w:cs="Times New Roman"/>
          <w:color w:val="auto"/>
          <w:position w:val="0"/>
          <w:sz w:val="24"/>
          <w:szCs w:val="24"/>
          <w:lang w:val="uk-UA" w:eastAsia="ar-SA"/>
        </w:rPr>
        <w:t xml:space="preserve">4.2.1. </w:t>
      </w:r>
      <w:r w:rsidR="00024A70" w:rsidRPr="000315DF">
        <w:rPr>
          <w:rFonts w:ascii="Times New Roman" w:eastAsia="Times New Roman" w:hAnsi="Times New Roman" w:cs="Times New Roman"/>
          <w:color w:val="auto"/>
          <w:position w:val="0"/>
          <w:sz w:val="24"/>
          <w:szCs w:val="24"/>
          <w:lang w:val="uk-UA" w:eastAsia="ar-SA"/>
        </w:rPr>
        <w:t xml:space="preserve">Підтвердженням направлення </w:t>
      </w:r>
      <w:r w:rsidR="00C70651" w:rsidRPr="000315DF">
        <w:rPr>
          <w:rFonts w:ascii="Times New Roman" w:eastAsia="Times New Roman" w:hAnsi="Times New Roman" w:cs="Times New Roman"/>
          <w:color w:val="auto"/>
          <w:position w:val="0"/>
          <w:sz w:val="24"/>
          <w:szCs w:val="24"/>
          <w:lang w:val="uk-UA" w:eastAsia="ar-SA"/>
        </w:rPr>
        <w:t xml:space="preserve">Замовником </w:t>
      </w:r>
      <w:r w:rsidR="00024A70" w:rsidRPr="000315DF">
        <w:rPr>
          <w:rFonts w:ascii="Times New Roman" w:eastAsia="Times New Roman" w:hAnsi="Times New Roman" w:cs="Times New Roman"/>
          <w:color w:val="auto"/>
          <w:position w:val="0"/>
          <w:sz w:val="24"/>
          <w:szCs w:val="24"/>
          <w:lang w:val="uk-UA" w:eastAsia="ar-SA"/>
        </w:rPr>
        <w:t>заявки Виконавцю є відмітка (звіт) про відправку</w:t>
      </w:r>
      <w:r w:rsidR="00F07451" w:rsidRPr="000315DF">
        <w:rPr>
          <w:rFonts w:ascii="Times New Roman" w:eastAsia="Times New Roman" w:hAnsi="Times New Roman" w:cs="Times New Roman"/>
          <w:color w:val="auto"/>
          <w:position w:val="0"/>
          <w:sz w:val="24"/>
          <w:szCs w:val="24"/>
          <w:lang w:val="uk-UA" w:eastAsia="ar-SA"/>
        </w:rPr>
        <w:t xml:space="preserve"> </w:t>
      </w:r>
      <w:r w:rsidR="00024A70" w:rsidRPr="000315DF">
        <w:rPr>
          <w:rFonts w:ascii="Times New Roman" w:eastAsia="Times New Roman" w:hAnsi="Times New Roman" w:cs="Times New Roman"/>
          <w:color w:val="auto"/>
          <w:position w:val="0"/>
          <w:sz w:val="24"/>
          <w:szCs w:val="24"/>
          <w:lang w:val="uk-UA" w:eastAsia="ar-SA"/>
        </w:rPr>
        <w:t>заявки через мережу електронного зв’язку (Інтернет)</w:t>
      </w:r>
      <w:r w:rsidR="00F07451" w:rsidRPr="000315DF">
        <w:rPr>
          <w:rFonts w:ascii="Times New Roman" w:eastAsia="Times New Roman" w:hAnsi="Times New Roman" w:cs="Times New Roman"/>
          <w:color w:val="auto"/>
          <w:position w:val="0"/>
          <w:sz w:val="24"/>
          <w:szCs w:val="24"/>
          <w:lang w:val="uk-UA" w:eastAsia="ar-SA"/>
        </w:rPr>
        <w:t xml:space="preserve"> з електронної адреси </w:t>
      </w:r>
      <w:r w:rsidR="00D81459" w:rsidRPr="000315DF">
        <w:rPr>
          <w:rFonts w:ascii="Times New Roman" w:eastAsia="Times New Roman" w:hAnsi="Times New Roman" w:cs="Times New Roman"/>
          <w:color w:val="auto"/>
          <w:position w:val="0"/>
          <w:sz w:val="24"/>
          <w:szCs w:val="24"/>
          <w:lang w:val="uk-UA" w:eastAsia="ar-SA"/>
        </w:rPr>
        <w:t>Замовника на офіційну електронну адресу Виконавця</w:t>
      </w:r>
      <w:r w:rsidR="00024A70" w:rsidRPr="000315DF">
        <w:rPr>
          <w:rFonts w:ascii="Times New Roman" w:eastAsia="Times New Roman" w:hAnsi="Times New Roman" w:cs="Times New Roman"/>
          <w:color w:val="auto"/>
          <w:position w:val="0"/>
          <w:sz w:val="24"/>
          <w:szCs w:val="24"/>
          <w:lang w:val="uk-UA" w:eastAsia="ar-SA"/>
        </w:rPr>
        <w:t>.</w:t>
      </w:r>
    </w:p>
    <w:p w14:paraId="7C8A7E1F" w14:textId="6F98782A" w:rsidR="00C6152B" w:rsidRPr="000315DF" w:rsidRDefault="00C6152B" w:rsidP="00C6152B">
      <w:pPr>
        <w:shd w:val="clear" w:color="auto" w:fill="FFFFFF"/>
        <w:tabs>
          <w:tab w:val="left" w:pos="-284"/>
        </w:tabs>
        <w:autoSpaceDE w:val="0"/>
        <w:autoSpaceDN w:val="0"/>
        <w:adjustRightInd w:val="0"/>
        <w:spacing w:line="240" w:lineRule="auto"/>
        <w:ind w:left="0" w:right="-143" w:hanging="2"/>
        <w:contextualSpacing/>
        <w:jc w:val="both"/>
        <w:rPr>
          <w:rFonts w:ascii="Times New Roman" w:eastAsia="Times New Roman" w:hAnsi="Times New Roman" w:cs="Times New Roman"/>
          <w:color w:val="auto"/>
          <w:position w:val="0"/>
          <w:sz w:val="24"/>
          <w:szCs w:val="24"/>
          <w:lang w:val="uk-UA" w:eastAsia="ar-SA"/>
        </w:rPr>
      </w:pPr>
      <w:r w:rsidRPr="000315DF">
        <w:rPr>
          <w:rFonts w:ascii="Times New Roman" w:eastAsia="Times New Roman" w:hAnsi="Times New Roman" w:cs="Times New Roman"/>
          <w:color w:val="auto"/>
          <w:position w:val="0"/>
          <w:sz w:val="24"/>
          <w:szCs w:val="24"/>
          <w:lang w:val="uk-UA" w:eastAsia="ar-SA"/>
        </w:rPr>
        <w:t>4.2.</w:t>
      </w:r>
      <w:r w:rsidR="00DC6CF8" w:rsidRPr="000315DF">
        <w:rPr>
          <w:rFonts w:ascii="Times New Roman" w:eastAsia="Times New Roman" w:hAnsi="Times New Roman" w:cs="Times New Roman"/>
          <w:color w:val="auto"/>
          <w:position w:val="0"/>
          <w:sz w:val="24"/>
          <w:szCs w:val="24"/>
          <w:lang w:val="uk-UA" w:eastAsia="ar-SA"/>
        </w:rPr>
        <w:t>2</w:t>
      </w:r>
      <w:r w:rsidRPr="000315DF">
        <w:rPr>
          <w:rFonts w:ascii="Times New Roman" w:eastAsia="Times New Roman" w:hAnsi="Times New Roman" w:cs="Times New Roman"/>
          <w:color w:val="auto"/>
          <w:position w:val="0"/>
          <w:sz w:val="24"/>
          <w:szCs w:val="24"/>
          <w:lang w:val="uk-UA" w:eastAsia="ar-SA"/>
        </w:rPr>
        <w:t xml:space="preserve"> У заявці повинно бути вказано: обсяг </w:t>
      </w:r>
      <w:r w:rsidR="00CD4B18" w:rsidRPr="000315DF">
        <w:rPr>
          <w:rFonts w:ascii="Times New Roman" w:eastAsia="Times New Roman" w:hAnsi="Times New Roman" w:cs="Times New Roman"/>
          <w:color w:val="auto"/>
          <w:position w:val="0"/>
          <w:sz w:val="24"/>
          <w:szCs w:val="24"/>
          <w:lang w:val="uk-UA" w:eastAsia="ar-SA"/>
        </w:rPr>
        <w:t>П</w:t>
      </w:r>
      <w:r w:rsidRPr="000315DF">
        <w:rPr>
          <w:rFonts w:ascii="Times New Roman" w:eastAsia="Times New Roman" w:hAnsi="Times New Roman" w:cs="Times New Roman"/>
          <w:color w:val="auto"/>
          <w:position w:val="0"/>
          <w:sz w:val="24"/>
          <w:szCs w:val="24"/>
          <w:lang w:val="uk-UA" w:eastAsia="ar-SA"/>
        </w:rPr>
        <w:t>ослуг, що підляга</w:t>
      </w:r>
      <w:r w:rsidR="00CD4B18" w:rsidRPr="000315DF">
        <w:rPr>
          <w:rFonts w:ascii="Times New Roman" w:eastAsia="Times New Roman" w:hAnsi="Times New Roman" w:cs="Times New Roman"/>
          <w:color w:val="auto"/>
          <w:position w:val="0"/>
          <w:sz w:val="24"/>
          <w:szCs w:val="24"/>
          <w:lang w:val="uk-UA" w:eastAsia="ar-SA"/>
        </w:rPr>
        <w:t>ють</w:t>
      </w:r>
      <w:r w:rsidRPr="000315DF">
        <w:rPr>
          <w:rFonts w:ascii="Times New Roman" w:eastAsia="Times New Roman" w:hAnsi="Times New Roman" w:cs="Times New Roman"/>
          <w:color w:val="auto"/>
          <w:position w:val="0"/>
          <w:sz w:val="24"/>
          <w:szCs w:val="24"/>
          <w:lang w:val="uk-UA" w:eastAsia="ar-SA"/>
        </w:rPr>
        <w:t xml:space="preserve"> </w:t>
      </w:r>
      <w:r w:rsidR="00CD4B18" w:rsidRPr="000315DF">
        <w:rPr>
          <w:rFonts w:ascii="Times New Roman" w:eastAsia="Times New Roman" w:hAnsi="Times New Roman" w:cs="Times New Roman"/>
          <w:color w:val="auto"/>
          <w:position w:val="0"/>
          <w:sz w:val="24"/>
          <w:szCs w:val="24"/>
          <w:lang w:val="uk-UA" w:eastAsia="ar-SA"/>
        </w:rPr>
        <w:t>наданню</w:t>
      </w:r>
      <w:r w:rsidRPr="000315DF">
        <w:rPr>
          <w:rFonts w:ascii="Times New Roman" w:eastAsia="Times New Roman" w:hAnsi="Times New Roman" w:cs="Times New Roman"/>
          <w:color w:val="auto"/>
          <w:position w:val="0"/>
          <w:sz w:val="24"/>
          <w:szCs w:val="24"/>
          <w:lang w:val="uk-UA" w:eastAsia="ar-SA"/>
        </w:rPr>
        <w:t xml:space="preserve">, </w:t>
      </w:r>
      <w:r w:rsidR="00EB1E1E" w:rsidRPr="000315DF">
        <w:rPr>
          <w:rFonts w:ascii="Times New Roman" w:eastAsia="Times New Roman" w:hAnsi="Times New Roman" w:cs="Times New Roman"/>
          <w:color w:val="auto"/>
          <w:position w:val="0"/>
          <w:sz w:val="24"/>
          <w:szCs w:val="24"/>
          <w:lang w:val="uk-UA" w:eastAsia="ar-SA"/>
        </w:rPr>
        <w:t>дату початку</w:t>
      </w:r>
      <w:r w:rsidRPr="000315DF">
        <w:rPr>
          <w:rFonts w:ascii="Times New Roman" w:eastAsia="Times New Roman" w:hAnsi="Times New Roman" w:cs="Times New Roman"/>
          <w:color w:val="auto"/>
          <w:position w:val="0"/>
          <w:sz w:val="24"/>
          <w:szCs w:val="24"/>
          <w:lang w:val="uk-UA" w:eastAsia="ar-SA"/>
        </w:rPr>
        <w:t xml:space="preserve"> та </w:t>
      </w:r>
      <w:r w:rsidR="00EB1E1E" w:rsidRPr="000315DF">
        <w:rPr>
          <w:rFonts w:ascii="Times New Roman" w:eastAsia="Times New Roman" w:hAnsi="Times New Roman" w:cs="Times New Roman"/>
          <w:color w:val="auto"/>
          <w:position w:val="0"/>
          <w:sz w:val="24"/>
          <w:szCs w:val="24"/>
          <w:lang w:val="uk-UA" w:eastAsia="ar-SA"/>
        </w:rPr>
        <w:t xml:space="preserve">дату кінця строку </w:t>
      </w:r>
      <w:r w:rsidRPr="000315DF">
        <w:rPr>
          <w:rFonts w:ascii="Times New Roman" w:eastAsia="Times New Roman" w:hAnsi="Times New Roman" w:cs="Times New Roman"/>
          <w:color w:val="auto"/>
          <w:position w:val="0"/>
          <w:sz w:val="24"/>
          <w:szCs w:val="24"/>
          <w:lang w:val="uk-UA" w:eastAsia="ar-SA"/>
        </w:rPr>
        <w:t>надання</w:t>
      </w:r>
      <w:r w:rsidR="00C70651" w:rsidRPr="000315DF">
        <w:rPr>
          <w:rFonts w:ascii="Times New Roman" w:eastAsia="Times New Roman" w:hAnsi="Times New Roman" w:cs="Times New Roman"/>
          <w:color w:val="auto"/>
          <w:position w:val="0"/>
          <w:sz w:val="24"/>
          <w:szCs w:val="24"/>
          <w:lang w:val="uk-UA" w:eastAsia="ar-SA"/>
        </w:rPr>
        <w:t xml:space="preserve"> </w:t>
      </w:r>
      <w:r w:rsidR="00CD4B18" w:rsidRPr="000315DF">
        <w:rPr>
          <w:rFonts w:ascii="Times New Roman" w:eastAsia="Times New Roman" w:hAnsi="Times New Roman" w:cs="Times New Roman"/>
          <w:color w:val="auto"/>
          <w:position w:val="0"/>
          <w:sz w:val="24"/>
          <w:szCs w:val="24"/>
          <w:lang w:val="uk-UA" w:eastAsia="ar-SA"/>
        </w:rPr>
        <w:t>П</w:t>
      </w:r>
      <w:r w:rsidRPr="000315DF">
        <w:rPr>
          <w:rFonts w:ascii="Times New Roman" w:eastAsia="Times New Roman" w:hAnsi="Times New Roman" w:cs="Times New Roman"/>
          <w:color w:val="auto"/>
          <w:position w:val="0"/>
          <w:sz w:val="24"/>
          <w:szCs w:val="24"/>
          <w:lang w:val="uk-UA" w:eastAsia="ar-SA"/>
        </w:rPr>
        <w:t>ослуг</w:t>
      </w:r>
      <w:r w:rsidR="00C70651" w:rsidRPr="000315DF">
        <w:rPr>
          <w:rFonts w:ascii="Times New Roman" w:eastAsia="Times New Roman" w:hAnsi="Times New Roman" w:cs="Times New Roman"/>
          <w:color w:val="auto"/>
          <w:position w:val="0"/>
          <w:sz w:val="24"/>
          <w:szCs w:val="24"/>
          <w:lang w:val="uk-UA" w:eastAsia="ar-SA"/>
        </w:rPr>
        <w:t xml:space="preserve"> за кожною окремою заявкою</w:t>
      </w:r>
      <w:r w:rsidR="0048730E" w:rsidRPr="000315DF">
        <w:rPr>
          <w:rFonts w:ascii="Times New Roman" w:eastAsia="Times New Roman" w:hAnsi="Times New Roman" w:cs="Times New Roman"/>
          <w:color w:val="auto"/>
          <w:position w:val="0"/>
          <w:sz w:val="24"/>
          <w:szCs w:val="24"/>
          <w:lang w:val="uk-UA" w:eastAsia="ar-SA"/>
        </w:rPr>
        <w:t>.</w:t>
      </w:r>
    </w:p>
    <w:p w14:paraId="74DA38DD" w14:textId="1AF1DC0E" w:rsidR="00C6152B" w:rsidRPr="000315DF" w:rsidRDefault="00C6152B" w:rsidP="00C6152B">
      <w:pPr>
        <w:shd w:val="clear" w:color="auto" w:fill="FFFFFF"/>
        <w:tabs>
          <w:tab w:val="left" w:pos="284"/>
        </w:tabs>
        <w:autoSpaceDE w:val="0"/>
        <w:autoSpaceDN w:val="0"/>
        <w:adjustRightInd w:val="0"/>
        <w:spacing w:line="240" w:lineRule="auto"/>
        <w:ind w:left="0" w:right="-143" w:hanging="2"/>
        <w:contextualSpacing/>
        <w:jc w:val="both"/>
        <w:rPr>
          <w:rFonts w:ascii="Times New Roman" w:eastAsia="Times New Roman" w:hAnsi="Times New Roman" w:cs="Times New Roman"/>
          <w:color w:val="auto"/>
          <w:position w:val="0"/>
          <w:sz w:val="24"/>
          <w:szCs w:val="24"/>
          <w:lang w:val="uk-UA" w:eastAsia="ar-SA"/>
        </w:rPr>
      </w:pPr>
      <w:r w:rsidRPr="000315DF">
        <w:rPr>
          <w:rFonts w:ascii="Times New Roman" w:eastAsia="Times New Roman" w:hAnsi="Times New Roman" w:cs="Times New Roman"/>
          <w:sz w:val="24"/>
          <w:szCs w:val="24"/>
          <w:lang w:val="uk-UA"/>
        </w:rPr>
        <w:t>4.2.</w:t>
      </w:r>
      <w:r w:rsidR="00DC6CF8" w:rsidRPr="000315DF">
        <w:rPr>
          <w:rFonts w:ascii="Times New Roman" w:eastAsia="Times New Roman" w:hAnsi="Times New Roman" w:cs="Times New Roman"/>
          <w:sz w:val="24"/>
          <w:szCs w:val="24"/>
          <w:lang w:val="uk-UA"/>
        </w:rPr>
        <w:t>3</w:t>
      </w:r>
      <w:r w:rsidRPr="000315DF">
        <w:rPr>
          <w:rFonts w:ascii="Times New Roman" w:eastAsia="Times New Roman" w:hAnsi="Times New Roman" w:cs="Times New Roman"/>
          <w:sz w:val="24"/>
          <w:szCs w:val="24"/>
          <w:lang w:val="uk-UA"/>
        </w:rPr>
        <w:t xml:space="preserve">. </w:t>
      </w:r>
      <w:r w:rsidRPr="000315DF">
        <w:rPr>
          <w:rFonts w:ascii="Times New Roman" w:eastAsia="Times New Roman" w:hAnsi="Times New Roman" w:cs="Times New Roman"/>
          <w:color w:val="auto"/>
          <w:position w:val="0"/>
          <w:sz w:val="24"/>
          <w:szCs w:val="24"/>
          <w:lang w:val="uk-UA" w:eastAsia="ar-SA"/>
        </w:rPr>
        <w:t>Відправлення Замовником заявки</w:t>
      </w:r>
      <w:r w:rsidR="0048730E" w:rsidRPr="000315DF">
        <w:rPr>
          <w:rFonts w:ascii="Times New Roman" w:eastAsia="Times New Roman" w:hAnsi="Times New Roman" w:cs="Times New Roman"/>
          <w:color w:val="auto"/>
          <w:position w:val="0"/>
          <w:sz w:val="24"/>
          <w:szCs w:val="24"/>
          <w:lang w:val="uk-UA" w:eastAsia="ar-SA"/>
        </w:rPr>
        <w:t xml:space="preserve"> Виконавцю</w:t>
      </w:r>
      <w:r w:rsidRPr="000315DF">
        <w:rPr>
          <w:rFonts w:ascii="Times New Roman" w:eastAsia="Times New Roman" w:hAnsi="Times New Roman" w:cs="Times New Roman"/>
          <w:color w:val="auto"/>
          <w:position w:val="0"/>
          <w:sz w:val="24"/>
          <w:szCs w:val="24"/>
          <w:lang w:val="uk-UA" w:eastAsia="ar-SA"/>
        </w:rPr>
        <w:t xml:space="preserve"> через мережу електронного зв’язку (Інтернет)</w:t>
      </w:r>
      <w:r w:rsidR="0048730E" w:rsidRPr="000315DF">
        <w:rPr>
          <w:rFonts w:ascii="Times New Roman" w:eastAsia="Times New Roman" w:hAnsi="Times New Roman" w:cs="Times New Roman"/>
          <w:color w:val="auto"/>
          <w:position w:val="0"/>
          <w:sz w:val="24"/>
          <w:szCs w:val="24"/>
          <w:lang w:val="uk-UA" w:eastAsia="ar-SA"/>
        </w:rPr>
        <w:t xml:space="preserve"> на електронну </w:t>
      </w:r>
      <w:r w:rsidR="00C70651" w:rsidRPr="000315DF">
        <w:rPr>
          <w:rFonts w:ascii="Times New Roman" w:eastAsia="Times New Roman" w:hAnsi="Times New Roman" w:cs="Times New Roman"/>
          <w:color w:val="auto"/>
          <w:position w:val="0"/>
          <w:sz w:val="24"/>
          <w:szCs w:val="24"/>
          <w:lang w:val="uk-UA" w:eastAsia="ar-SA"/>
        </w:rPr>
        <w:t>адресу</w:t>
      </w:r>
      <w:r w:rsidR="0048730E" w:rsidRPr="000315DF">
        <w:rPr>
          <w:rFonts w:ascii="Times New Roman" w:eastAsia="Times New Roman" w:hAnsi="Times New Roman" w:cs="Times New Roman"/>
          <w:color w:val="auto"/>
          <w:position w:val="0"/>
          <w:sz w:val="24"/>
          <w:szCs w:val="24"/>
          <w:lang w:val="uk-UA" w:eastAsia="ar-SA"/>
        </w:rPr>
        <w:t xml:space="preserve"> Виконавця </w:t>
      </w:r>
      <w:r w:rsidRPr="000315DF">
        <w:rPr>
          <w:rFonts w:ascii="Times New Roman" w:eastAsia="Times New Roman" w:hAnsi="Times New Roman" w:cs="Times New Roman"/>
          <w:color w:val="auto"/>
          <w:position w:val="0"/>
          <w:sz w:val="24"/>
          <w:szCs w:val="24"/>
          <w:lang w:val="uk-UA" w:eastAsia="ar-SA"/>
        </w:rPr>
        <w:t>є достатньою підставою для початку перебігу строку</w:t>
      </w:r>
      <w:r w:rsidR="00C70651" w:rsidRPr="000315DF">
        <w:rPr>
          <w:rFonts w:ascii="Times New Roman" w:eastAsia="Times New Roman" w:hAnsi="Times New Roman" w:cs="Times New Roman"/>
          <w:color w:val="auto"/>
          <w:position w:val="0"/>
          <w:sz w:val="24"/>
          <w:szCs w:val="24"/>
          <w:lang w:val="uk-UA" w:eastAsia="ar-SA"/>
        </w:rPr>
        <w:t xml:space="preserve"> </w:t>
      </w:r>
      <w:r w:rsidR="00EB1E1E" w:rsidRPr="000315DF">
        <w:rPr>
          <w:rFonts w:ascii="Times New Roman" w:eastAsia="Times New Roman" w:hAnsi="Times New Roman" w:cs="Times New Roman"/>
          <w:color w:val="auto"/>
          <w:position w:val="0"/>
          <w:sz w:val="24"/>
          <w:szCs w:val="24"/>
          <w:lang w:val="uk-UA" w:eastAsia="ar-SA"/>
        </w:rPr>
        <w:t xml:space="preserve">надання </w:t>
      </w:r>
      <w:r w:rsidR="00622542" w:rsidRPr="000315DF">
        <w:rPr>
          <w:rFonts w:ascii="Times New Roman" w:eastAsia="Times New Roman" w:hAnsi="Times New Roman" w:cs="Times New Roman"/>
          <w:color w:val="auto"/>
          <w:position w:val="0"/>
          <w:sz w:val="24"/>
          <w:szCs w:val="24"/>
          <w:lang w:val="uk-UA" w:eastAsia="ar-SA"/>
        </w:rPr>
        <w:t>П</w:t>
      </w:r>
      <w:r w:rsidR="00C70651" w:rsidRPr="000315DF">
        <w:rPr>
          <w:rFonts w:ascii="Times New Roman" w:eastAsia="Times New Roman" w:hAnsi="Times New Roman" w:cs="Times New Roman"/>
          <w:color w:val="auto"/>
          <w:position w:val="0"/>
          <w:sz w:val="24"/>
          <w:szCs w:val="24"/>
          <w:lang w:val="uk-UA" w:eastAsia="ar-SA"/>
        </w:rPr>
        <w:t>ослуг</w:t>
      </w:r>
      <w:r w:rsidRPr="000315DF">
        <w:rPr>
          <w:rFonts w:ascii="Times New Roman" w:eastAsia="Times New Roman" w:hAnsi="Times New Roman" w:cs="Times New Roman"/>
          <w:color w:val="auto"/>
          <w:position w:val="0"/>
          <w:sz w:val="24"/>
          <w:szCs w:val="24"/>
          <w:lang w:val="uk-UA" w:eastAsia="ar-SA"/>
        </w:rPr>
        <w:t xml:space="preserve">, </w:t>
      </w:r>
      <w:r w:rsidRPr="00A3022A">
        <w:rPr>
          <w:rFonts w:ascii="Times New Roman" w:eastAsia="Times New Roman" w:hAnsi="Times New Roman" w:cs="Times New Roman"/>
          <w:color w:val="auto"/>
          <w:position w:val="0"/>
          <w:sz w:val="24"/>
          <w:szCs w:val="24"/>
          <w:lang w:val="uk-UA" w:eastAsia="ar-SA"/>
        </w:rPr>
        <w:t>визначеного пунктом 4.</w:t>
      </w:r>
      <w:r w:rsidR="0048730E" w:rsidRPr="003331B0">
        <w:rPr>
          <w:rFonts w:ascii="Times New Roman" w:eastAsia="Times New Roman" w:hAnsi="Times New Roman" w:cs="Times New Roman"/>
          <w:color w:val="auto"/>
          <w:position w:val="0"/>
          <w:sz w:val="24"/>
          <w:szCs w:val="24"/>
          <w:lang w:val="uk-UA" w:eastAsia="ar-SA"/>
        </w:rPr>
        <w:t>1</w:t>
      </w:r>
      <w:r w:rsidRPr="00A3022A">
        <w:rPr>
          <w:rFonts w:ascii="Times New Roman" w:eastAsia="Times New Roman" w:hAnsi="Times New Roman" w:cs="Times New Roman"/>
          <w:color w:val="auto"/>
          <w:position w:val="0"/>
          <w:sz w:val="24"/>
          <w:szCs w:val="24"/>
          <w:lang w:val="uk-UA" w:eastAsia="ar-SA"/>
        </w:rPr>
        <w:t xml:space="preserve"> Договору.</w:t>
      </w:r>
      <w:r w:rsidR="00EC5509" w:rsidRPr="000315DF">
        <w:rPr>
          <w:rFonts w:ascii="Times New Roman" w:eastAsia="Times New Roman" w:hAnsi="Times New Roman" w:cs="Times New Roman"/>
          <w:color w:val="auto"/>
          <w:position w:val="0"/>
          <w:sz w:val="24"/>
          <w:szCs w:val="24"/>
          <w:lang w:val="uk-UA" w:eastAsia="ar-SA"/>
        </w:rPr>
        <w:t xml:space="preserve"> </w:t>
      </w:r>
    </w:p>
    <w:p w14:paraId="0244DAEE" w14:textId="6E2CB6C3" w:rsidR="002123B5" w:rsidRPr="000315DF" w:rsidRDefault="0048730E" w:rsidP="002123B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0315DF">
        <w:rPr>
          <w:rFonts w:ascii="Times New Roman" w:eastAsia="Times New Roman" w:hAnsi="Times New Roman" w:cs="Times New Roman"/>
          <w:sz w:val="24"/>
          <w:szCs w:val="24"/>
          <w:lang w:val="uk-UA"/>
        </w:rPr>
        <w:t>4.2.</w:t>
      </w:r>
      <w:r w:rsidR="00DC6CF8" w:rsidRPr="000315DF">
        <w:rPr>
          <w:rFonts w:ascii="Times New Roman" w:eastAsia="Times New Roman" w:hAnsi="Times New Roman" w:cs="Times New Roman"/>
          <w:sz w:val="24"/>
          <w:szCs w:val="24"/>
          <w:lang w:val="uk-UA"/>
        </w:rPr>
        <w:t>4</w:t>
      </w:r>
      <w:r w:rsidRPr="000315DF">
        <w:rPr>
          <w:rFonts w:ascii="Times New Roman" w:eastAsia="Times New Roman" w:hAnsi="Times New Roman" w:cs="Times New Roman"/>
          <w:sz w:val="24"/>
          <w:szCs w:val="24"/>
          <w:lang w:val="uk-UA"/>
        </w:rPr>
        <w:t>.</w:t>
      </w:r>
      <w:r w:rsidRPr="000315DF">
        <w:rPr>
          <w:rFonts w:ascii="Times New Roman" w:eastAsia="Times New Roman" w:hAnsi="Times New Roman" w:cs="Times New Roman"/>
          <w:color w:val="auto"/>
          <w:position w:val="0"/>
          <w:sz w:val="24"/>
          <w:szCs w:val="24"/>
          <w:lang w:val="uk-UA" w:eastAsia="ru-RU"/>
        </w:rPr>
        <w:t xml:space="preserve"> </w:t>
      </w:r>
      <w:r w:rsidR="00AB3864" w:rsidRPr="000315DF">
        <w:rPr>
          <w:rFonts w:ascii="Times New Roman" w:eastAsia="Times New Roman" w:hAnsi="Times New Roman" w:cs="Times New Roman"/>
          <w:color w:val="auto"/>
          <w:position w:val="0"/>
          <w:sz w:val="24"/>
          <w:szCs w:val="24"/>
          <w:lang w:val="uk-UA" w:eastAsia="ru-RU"/>
        </w:rPr>
        <w:t>Замовник має право відмовитись від надання Послуг, зазначених у направленій ним заявці</w:t>
      </w:r>
      <w:r w:rsidRPr="000315DF">
        <w:rPr>
          <w:rFonts w:ascii="Times New Roman" w:eastAsia="Times New Roman" w:hAnsi="Times New Roman" w:cs="Times New Roman"/>
          <w:color w:val="auto"/>
          <w:position w:val="0"/>
          <w:sz w:val="24"/>
          <w:szCs w:val="24"/>
          <w:lang w:val="uk-UA" w:eastAsia="ru-RU"/>
        </w:rPr>
        <w:t xml:space="preserve">. </w:t>
      </w:r>
      <w:r w:rsidR="00AB3864" w:rsidRPr="000315DF">
        <w:rPr>
          <w:rFonts w:ascii="Times New Roman" w:eastAsia="Times New Roman" w:hAnsi="Times New Roman" w:cs="Times New Roman"/>
          <w:color w:val="auto"/>
          <w:position w:val="0"/>
          <w:sz w:val="24"/>
          <w:szCs w:val="24"/>
          <w:lang w:val="uk-UA" w:eastAsia="ru-RU"/>
        </w:rPr>
        <w:t xml:space="preserve">Відмова від надання Послуг </w:t>
      </w:r>
      <w:r w:rsidRPr="000315DF">
        <w:rPr>
          <w:rFonts w:ascii="Times New Roman" w:eastAsia="Times New Roman" w:hAnsi="Times New Roman" w:cs="Times New Roman"/>
          <w:color w:val="auto"/>
          <w:position w:val="0"/>
          <w:sz w:val="24"/>
          <w:szCs w:val="24"/>
          <w:lang w:val="uk-UA" w:eastAsia="ru-RU"/>
        </w:rPr>
        <w:t xml:space="preserve">здійснюється Замовником </w:t>
      </w:r>
      <w:r w:rsidR="002123B5" w:rsidRPr="000315DF">
        <w:rPr>
          <w:rFonts w:ascii="Times New Roman" w:eastAsia="Times New Roman" w:hAnsi="Times New Roman" w:cs="Times New Roman"/>
          <w:color w:val="auto"/>
          <w:position w:val="0"/>
          <w:sz w:val="24"/>
          <w:szCs w:val="24"/>
          <w:lang w:val="uk-UA" w:eastAsia="ru-RU"/>
        </w:rPr>
        <w:t xml:space="preserve">шляхом направлення </w:t>
      </w:r>
      <w:r w:rsidR="002123B5" w:rsidRPr="000315DF">
        <w:rPr>
          <w:rFonts w:ascii="Times New Roman" w:eastAsia="Times New Roman" w:hAnsi="Times New Roman" w:cs="Times New Roman"/>
          <w:sz w:val="24"/>
          <w:szCs w:val="24"/>
          <w:lang w:val="uk-UA"/>
        </w:rPr>
        <w:t xml:space="preserve">електронного листа на електронну пошту </w:t>
      </w:r>
      <w:r w:rsidR="003258CB">
        <w:rPr>
          <w:rFonts w:ascii="Times New Roman" w:eastAsia="Times New Roman" w:hAnsi="Times New Roman" w:cs="Times New Roman"/>
          <w:sz w:val="24"/>
          <w:szCs w:val="24"/>
          <w:lang w:val="uk-UA"/>
        </w:rPr>
        <w:t>Виконавця</w:t>
      </w:r>
      <w:r w:rsidR="00E45C98">
        <w:rPr>
          <w:rFonts w:ascii="Times New Roman" w:eastAsia="Times New Roman" w:hAnsi="Times New Roman" w:cs="Times New Roman"/>
          <w:sz w:val="24"/>
          <w:szCs w:val="24"/>
          <w:lang w:val="uk-UA"/>
        </w:rPr>
        <w:t>,</w:t>
      </w:r>
      <w:r w:rsidR="003258CB">
        <w:rPr>
          <w:rFonts w:ascii="Times New Roman" w:eastAsia="Times New Roman" w:hAnsi="Times New Roman" w:cs="Times New Roman"/>
          <w:sz w:val="24"/>
          <w:szCs w:val="24"/>
          <w:lang w:val="uk-UA"/>
        </w:rPr>
        <w:t xml:space="preserve"> </w:t>
      </w:r>
      <w:r w:rsidR="00E45C98" w:rsidRPr="00E45C98">
        <w:rPr>
          <w:rFonts w:ascii="Times New Roman" w:eastAsia="Times New Roman" w:hAnsi="Times New Roman" w:cs="Times New Roman"/>
          <w:sz w:val="24"/>
          <w:szCs w:val="24"/>
          <w:lang w:val="uk-UA"/>
        </w:rPr>
        <w:t>що зазначена у розділі 12 Договору</w:t>
      </w:r>
      <w:r w:rsidR="00E45C98">
        <w:rPr>
          <w:rFonts w:ascii="Times New Roman" w:eastAsia="Times New Roman" w:hAnsi="Times New Roman" w:cs="Times New Roman"/>
          <w:sz w:val="24"/>
          <w:szCs w:val="24"/>
          <w:lang w:val="uk-UA"/>
        </w:rPr>
        <w:t>,</w:t>
      </w:r>
      <w:r w:rsidR="00E45C98" w:rsidRPr="00E45C98">
        <w:rPr>
          <w:rFonts w:ascii="Times New Roman" w:eastAsia="Times New Roman" w:hAnsi="Times New Roman" w:cs="Times New Roman"/>
          <w:sz w:val="24"/>
          <w:szCs w:val="24"/>
          <w:lang w:val="uk-UA"/>
        </w:rPr>
        <w:t xml:space="preserve"> </w:t>
      </w:r>
      <w:r w:rsidR="002123B5" w:rsidRPr="000315DF">
        <w:rPr>
          <w:rFonts w:ascii="Times New Roman" w:eastAsia="Times New Roman" w:hAnsi="Times New Roman" w:cs="Times New Roman"/>
          <w:sz w:val="24"/>
          <w:szCs w:val="24"/>
          <w:lang w:val="uk-UA"/>
        </w:rPr>
        <w:t>та/або цінним листом, та/або листом під підпис про отримання уповноваженому представнику Виконавця.</w:t>
      </w:r>
    </w:p>
    <w:p w14:paraId="3423780D" w14:textId="3B465A29"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4.</w:t>
      </w:r>
      <w:r w:rsidR="002123B5" w:rsidRPr="000315DF">
        <w:rPr>
          <w:rFonts w:ascii="Times New Roman" w:eastAsia="Times New Roman" w:hAnsi="Times New Roman" w:cs="Times New Roman"/>
          <w:sz w:val="24"/>
          <w:szCs w:val="24"/>
          <w:lang w:val="uk-UA"/>
        </w:rPr>
        <w:t>3</w:t>
      </w:r>
      <w:r w:rsidRPr="000315DF">
        <w:rPr>
          <w:rFonts w:ascii="Times New Roman" w:eastAsia="Times New Roman" w:hAnsi="Times New Roman" w:cs="Times New Roman"/>
          <w:sz w:val="24"/>
          <w:szCs w:val="24"/>
        </w:rPr>
        <w:t>. Місце надання Послуг: згідно з переліком адрес бюветних комплексів, визначених Додатком № 2 до Договору.</w:t>
      </w:r>
    </w:p>
    <w:p w14:paraId="4FC151E7" w14:textId="62794BEC"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4.</w:t>
      </w:r>
      <w:r w:rsidR="002123B5" w:rsidRPr="000315DF">
        <w:rPr>
          <w:rFonts w:ascii="Times New Roman" w:eastAsia="Times New Roman" w:hAnsi="Times New Roman" w:cs="Times New Roman"/>
          <w:sz w:val="24"/>
          <w:szCs w:val="24"/>
          <w:lang w:val="uk-UA"/>
        </w:rPr>
        <w:t>4</w:t>
      </w:r>
      <w:r w:rsidRPr="000315DF">
        <w:rPr>
          <w:rFonts w:ascii="Times New Roman" w:eastAsia="Times New Roman" w:hAnsi="Times New Roman" w:cs="Times New Roman"/>
          <w:sz w:val="24"/>
          <w:szCs w:val="24"/>
        </w:rPr>
        <w:t>.</w:t>
      </w:r>
      <w:r w:rsidRPr="000315DF">
        <w:rPr>
          <w:rFonts w:ascii="Times New Roman" w:eastAsia="Times New Roman" w:hAnsi="Times New Roman" w:cs="Times New Roman"/>
          <w:sz w:val="24"/>
          <w:szCs w:val="24"/>
        </w:rPr>
        <w:tab/>
        <w:t>Приймання і перевірка наданих Послуг на відповідність Договору, а також відсутності недоліків і дефектів, провадиться в присутності представників Виконавця та Замовника, після чого Замовник підписує акти приймання-передачі наданих послуг у двох примірниках, підписаних Виконавцем.</w:t>
      </w:r>
    </w:p>
    <w:p w14:paraId="50DDD329" w14:textId="2029DDBC"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4.</w:t>
      </w:r>
      <w:r w:rsidR="002123B5" w:rsidRPr="000315DF">
        <w:rPr>
          <w:rFonts w:ascii="Times New Roman" w:eastAsia="Times New Roman" w:hAnsi="Times New Roman" w:cs="Times New Roman"/>
          <w:sz w:val="24"/>
          <w:szCs w:val="24"/>
          <w:lang w:val="uk-UA"/>
        </w:rPr>
        <w:t>5</w:t>
      </w:r>
      <w:r w:rsidRPr="000315DF">
        <w:rPr>
          <w:rFonts w:ascii="Times New Roman" w:eastAsia="Times New Roman" w:hAnsi="Times New Roman" w:cs="Times New Roman"/>
          <w:sz w:val="24"/>
          <w:szCs w:val="24"/>
        </w:rPr>
        <w:t>.</w:t>
      </w:r>
      <w:r w:rsidRPr="000315DF">
        <w:rPr>
          <w:rFonts w:ascii="Times New Roman" w:eastAsia="Times New Roman" w:hAnsi="Times New Roman" w:cs="Times New Roman"/>
          <w:sz w:val="24"/>
          <w:szCs w:val="24"/>
        </w:rPr>
        <w:tab/>
        <w:t>У випадку виявлення Замовником в процесі прийняття Послуг неналежної якості, невідповідності Договору, складається акт невідповідності Послуг за участю представників Виконавця та Замовника. В такому випадку Виконавець зобов’язаний протягом 1–го календарного дня з дати підписання акту невідповідності усунути недоліки та надати Послуги належної якості (відповідності).</w:t>
      </w:r>
    </w:p>
    <w:p w14:paraId="44A767B0" w14:textId="05B20DDD" w:rsidR="00E540BF" w:rsidRPr="000315DF" w:rsidRDefault="00E540BF" w:rsidP="00E540BF">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0315DF">
        <w:rPr>
          <w:rFonts w:ascii="Times New Roman" w:eastAsia="Times New Roman" w:hAnsi="Times New Roman" w:cs="Times New Roman"/>
          <w:sz w:val="24"/>
          <w:szCs w:val="24"/>
          <w:lang w:val="uk-UA"/>
        </w:rPr>
        <w:t>4.</w:t>
      </w:r>
      <w:r w:rsidR="002123B5" w:rsidRPr="000315DF">
        <w:rPr>
          <w:rFonts w:ascii="Times New Roman" w:eastAsia="Times New Roman" w:hAnsi="Times New Roman" w:cs="Times New Roman"/>
          <w:sz w:val="24"/>
          <w:szCs w:val="24"/>
          <w:lang w:val="uk-UA"/>
        </w:rPr>
        <w:t>6</w:t>
      </w:r>
      <w:r w:rsidRPr="000315DF">
        <w:rPr>
          <w:rFonts w:ascii="Times New Roman" w:eastAsia="Times New Roman" w:hAnsi="Times New Roman" w:cs="Times New Roman"/>
          <w:sz w:val="24"/>
          <w:szCs w:val="24"/>
          <w:lang w:val="uk-UA"/>
        </w:rPr>
        <w:t>. У випадку виявлення Замовником в процесі надання Послуг недоліків Виконавець зобов’язаний усунути такі недоліки у строк, зазначений у письмовій вимозі Замовника, направленій на електронну пошту</w:t>
      </w:r>
      <w:r w:rsidR="002123B5" w:rsidRPr="000315DF">
        <w:rPr>
          <w:rFonts w:ascii="Times New Roman" w:eastAsia="Times New Roman" w:hAnsi="Times New Roman" w:cs="Times New Roman"/>
          <w:sz w:val="24"/>
          <w:szCs w:val="24"/>
          <w:lang w:val="uk-UA"/>
        </w:rPr>
        <w:t xml:space="preserve"> </w:t>
      </w:r>
      <w:r w:rsidR="003258CB">
        <w:rPr>
          <w:rFonts w:ascii="Times New Roman" w:eastAsia="Times New Roman" w:hAnsi="Times New Roman" w:cs="Times New Roman"/>
          <w:sz w:val="24"/>
          <w:szCs w:val="24"/>
          <w:lang w:val="uk-UA"/>
        </w:rPr>
        <w:t>Виконавця</w:t>
      </w:r>
      <w:r w:rsidR="00E45C98">
        <w:rPr>
          <w:rFonts w:ascii="Times New Roman" w:eastAsia="Times New Roman" w:hAnsi="Times New Roman" w:cs="Times New Roman"/>
          <w:sz w:val="24"/>
          <w:szCs w:val="24"/>
          <w:lang w:val="uk-UA"/>
        </w:rPr>
        <w:t>,</w:t>
      </w:r>
      <w:r w:rsidR="003258CB">
        <w:rPr>
          <w:rFonts w:ascii="Times New Roman" w:eastAsia="Times New Roman" w:hAnsi="Times New Roman" w:cs="Times New Roman"/>
          <w:sz w:val="24"/>
          <w:szCs w:val="24"/>
          <w:lang w:val="uk-UA"/>
        </w:rPr>
        <w:t xml:space="preserve"> </w:t>
      </w:r>
      <w:r w:rsidR="00E45C98" w:rsidRPr="00E45C98">
        <w:rPr>
          <w:rFonts w:ascii="Times New Roman" w:eastAsia="Times New Roman" w:hAnsi="Times New Roman" w:cs="Times New Roman"/>
          <w:sz w:val="24"/>
          <w:szCs w:val="24"/>
          <w:lang w:val="uk-UA"/>
        </w:rPr>
        <w:t xml:space="preserve">що зазначена у розділі 12 Договору </w:t>
      </w:r>
      <w:r w:rsidR="002123B5" w:rsidRPr="000315DF">
        <w:rPr>
          <w:rFonts w:ascii="Times New Roman" w:eastAsia="Times New Roman" w:hAnsi="Times New Roman" w:cs="Times New Roman"/>
          <w:sz w:val="24"/>
          <w:szCs w:val="24"/>
          <w:lang w:val="uk-UA"/>
        </w:rPr>
        <w:t>та/або</w:t>
      </w:r>
      <w:r w:rsidRPr="000315DF">
        <w:rPr>
          <w:rFonts w:ascii="Times New Roman" w:eastAsia="Times New Roman" w:hAnsi="Times New Roman" w:cs="Times New Roman"/>
          <w:sz w:val="24"/>
          <w:szCs w:val="24"/>
          <w:lang w:val="uk-UA"/>
        </w:rPr>
        <w:t xml:space="preserve"> цінним листом</w:t>
      </w:r>
      <w:r w:rsidR="002123B5" w:rsidRPr="000315DF">
        <w:rPr>
          <w:rFonts w:ascii="Times New Roman" w:eastAsia="Times New Roman" w:hAnsi="Times New Roman" w:cs="Times New Roman"/>
          <w:sz w:val="24"/>
          <w:szCs w:val="24"/>
          <w:lang w:val="uk-UA"/>
        </w:rPr>
        <w:t>, та/або</w:t>
      </w:r>
      <w:r w:rsidRPr="000315DF">
        <w:rPr>
          <w:rFonts w:ascii="Times New Roman" w:eastAsia="Times New Roman" w:hAnsi="Times New Roman" w:cs="Times New Roman"/>
          <w:sz w:val="24"/>
          <w:szCs w:val="24"/>
          <w:lang w:val="uk-UA"/>
        </w:rPr>
        <w:t xml:space="preserve"> листом під підпис про отримання уповноваженому представнику Виконавця.</w:t>
      </w:r>
    </w:p>
    <w:p w14:paraId="269EA40C" w14:textId="4D9412F0" w:rsidR="00E540BF" w:rsidRPr="000315DF" w:rsidRDefault="00E540BF">
      <w:pPr>
        <w:tabs>
          <w:tab w:val="left" w:pos="426"/>
        </w:tabs>
        <w:spacing w:line="240" w:lineRule="auto"/>
        <w:ind w:left="0" w:hanging="2"/>
        <w:jc w:val="both"/>
        <w:rPr>
          <w:rFonts w:ascii="Times New Roman" w:eastAsia="Times New Roman" w:hAnsi="Times New Roman" w:cs="Times New Roman"/>
          <w:sz w:val="24"/>
          <w:szCs w:val="24"/>
          <w:lang w:val="uk-UA"/>
        </w:rPr>
      </w:pPr>
    </w:p>
    <w:p w14:paraId="68FAAFEC" w14:textId="77777777" w:rsidR="00D463E8" w:rsidRPr="000315DF" w:rsidRDefault="00C3680F">
      <w:pPr>
        <w:tabs>
          <w:tab w:val="left" w:pos="426"/>
        </w:tabs>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b/>
          <w:sz w:val="24"/>
          <w:szCs w:val="24"/>
        </w:rPr>
        <w:t>5. Права та обов’язки Сторін</w:t>
      </w:r>
    </w:p>
    <w:p w14:paraId="743BDD61" w14:textId="7EB54005"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5.1.</w:t>
      </w:r>
      <w:r w:rsidR="00962C53" w:rsidRPr="000315DF">
        <w:rPr>
          <w:rFonts w:ascii="Times New Roman" w:eastAsia="Times New Roman" w:hAnsi="Times New Roman" w:cs="Times New Roman"/>
          <w:sz w:val="24"/>
          <w:szCs w:val="24"/>
          <w:lang w:val="uk-UA"/>
        </w:rPr>
        <w:t xml:space="preserve"> </w:t>
      </w:r>
      <w:r w:rsidRPr="000315DF">
        <w:rPr>
          <w:rFonts w:ascii="Times New Roman" w:eastAsia="Times New Roman" w:hAnsi="Times New Roman" w:cs="Times New Roman"/>
          <w:sz w:val="24"/>
          <w:szCs w:val="24"/>
        </w:rPr>
        <w:t>Замовник зобов’язаний</w:t>
      </w:r>
      <w:r w:rsidRPr="000315DF">
        <w:rPr>
          <w:rFonts w:ascii="Times New Roman" w:eastAsia="Times New Roman" w:hAnsi="Times New Roman" w:cs="Times New Roman"/>
          <w:i/>
          <w:sz w:val="24"/>
          <w:szCs w:val="24"/>
        </w:rPr>
        <w:t>:</w:t>
      </w:r>
    </w:p>
    <w:p w14:paraId="37A8BA9D" w14:textId="77777777"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5.1.1. Своєчасно та в повному обсязі оплатити прийняті Послуги;</w:t>
      </w:r>
    </w:p>
    <w:p w14:paraId="5F0BF3EC" w14:textId="77777777"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5.1.2. Прийняти якісно, своєчасно надані Послуги та підписати акт приймання-передачі наданих послуг.</w:t>
      </w:r>
    </w:p>
    <w:p w14:paraId="68998B3C" w14:textId="77777777"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5.2. Замовник має право:</w:t>
      </w:r>
    </w:p>
    <w:p w14:paraId="657F6937" w14:textId="0D72D744"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5.2.1. Відмовитися від Договору та розірвати його в односторонньому порядку, письмово повідомивши про це Виконавця, у випадку невиконання Виконавцем умов Договору</w:t>
      </w:r>
      <w:r w:rsidR="00E540BF" w:rsidRPr="000315DF">
        <w:rPr>
          <w:rFonts w:ascii="Times New Roman" w:eastAsia="Times New Roman" w:hAnsi="Times New Roman" w:cs="Times New Roman"/>
          <w:sz w:val="24"/>
          <w:szCs w:val="24"/>
          <w:lang w:val="uk-UA"/>
        </w:rPr>
        <w:t xml:space="preserve">, </w:t>
      </w:r>
      <w:r w:rsidRPr="000315DF">
        <w:rPr>
          <w:rFonts w:ascii="Times New Roman" w:eastAsia="Times New Roman" w:hAnsi="Times New Roman" w:cs="Times New Roman"/>
          <w:sz w:val="24"/>
          <w:szCs w:val="24"/>
        </w:rPr>
        <w:t>несвоєчасного виконання Договору</w:t>
      </w:r>
      <w:r w:rsidR="00E540BF" w:rsidRPr="000315DF">
        <w:rPr>
          <w:rFonts w:ascii="Times New Roman" w:eastAsia="Times New Roman" w:hAnsi="Times New Roman" w:cs="Times New Roman"/>
          <w:sz w:val="24"/>
          <w:szCs w:val="24"/>
          <w:lang w:val="uk-UA"/>
        </w:rPr>
        <w:t xml:space="preserve"> або з інших підстав</w:t>
      </w:r>
      <w:r w:rsidRPr="000315DF">
        <w:rPr>
          <w:rFonts w:ascii="Times New Roman" w:eastAsia="Times New Roman" w:hAnsi="Times New Roman" w:cs="Times New Roman"/>
          <w:sz w:val="24"/>
          <w:szCs w:val="24"/>
        </w:rPr>
        <w:t xml:space="preserve">. Несвоєчасним виконанням є </w:t>
      </w:r>
      <w:r w:rsidRPr="000315DF">
        <w:rPr>
          <w:rFonts w:ascii="Times New Roman" w:eastAsia="Times New Roman" w:hAnsi="Times New Roman" w:cs="Times New Roman"/>
          <w:sz w:val="24"/>
          <w:szCs w:val="24"/>
        </w:rPr>
        <w:lastRenderedPageBreak/>
        <w:t>порушення терміну надання Послуги більше ніж на 5 календарних днів. Невиконанням Договору вважається, в тому числі надання Послуги неналежної якості або такої, що не відповідає Договору;</w:t>
      </w:r>
    </w:p>
    <w:p w14:paraId="63F45CD0" w14:textId="77777777"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5.2.2. Зменшувати обсяг закупівлі Послуг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14:paraId="30997EBD" w14:textId="77777777"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5.2.3. На повернення рахунку Виконавцю без здійснення оплати в разі неналежного оформлення документів (відсутність печатки, підписів, невідповідність даних тощо);</w:t>
      </w:r>
    </w:p>
    <w:p w14:paraId="0B9FF713" w14:textId="77777777"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5.2.4. Контролювати якість, кількість Послуг та строки їх надання;</w:t>
      </w:r>
    </w:p>
    <w:p w14:paraId="12D64249" w14:textId="77777777"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5.2.5. Відмовитися від прийняття Послуг у разі виявлення недоліків;</w:t>
      </w:r>
    </w:p>
    <w:p w14:paraId="40B9AEB4" w14:textId="77777777"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5.2.6. Вимагати безоплатного усунення недоліків у Послугах;</w:t>
      </w:r>
    </w:p>
    <w:p w14:paraId="2E701478" w14:textId="4B93C18E"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5.2.7. В односторонньому порядку внести зміни у Договір, розірвати Договір та вимагати відшкодування збитків за наявності порушень Виконавцем умов Договору;</w:t>
      </w:r>
    </w:p>
    <w:p w14:paraId="1CCE1AB6" w14:textId="77777777"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5.2.8. Розірвати Договір в односторонньому порядку у разі відсутності фактичної оплати вартості Послуг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Виконавцю.</w:t>
      </w:r>
    </w:p>
    <w:p w14:paraId="29E366CD" w14:textId="77777777"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5.3. Виконавець зобов’язаний:</w:t>
      </w:r>
    </w:p>
    <w:p w14:paraId="13EB802C" w14:textId="7E48A757"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5.3.1. Надати Послуги в строки, встановлені Договором</w:t>
      </w:r>
      <w:r w:rsidR="003436CB" w:rsidRPr="000315DF">
        <w:rPr>
          <w:rFonts w:ascii="Times New Roman" w:eastAsia="Times New Roman" w:hAnsi="Times New Roman" w:cs="Times New Roman"/>
          <w:sz w:val="24"/>
          <w:szCs w:val="24"/>
          <w:lang w:val="uk-UA"/>
        </w:rPr>
        <w:t xml:space="preserve"> та у заявках Замовника</w:t>
      </w:r>
      <w:r w:rsidRPr="000315DF">
        <w:rPr>
          <w:rFonts w:ascii="Times New Roman" w:eastAsia="Times New Roman" w:hAnsi="Times New Roman" w:cs="Times New Roman"/>
          <w:sz w:val="24"/>
          <w:szCs w:val="24"/>
        </w:rPr>
        <w:t>;</w:t>
      </w:r>
    </w:p>
    <w:p w14:paraId="4CA0C637" w14:textId="77777777"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 xml:space="preserve">5.3.2. Надати Послуги, якість яких відповідає умовам, установленим Договором та/або відповідним нормативно-правовим актам; </w:t>
      </w:r>
    </w:p>
    <w:p w14:paraId="4EE10897" w14:textId="7E7539F7" w:rsidR="00D463E8" w:rsidRPr="00BF53F3" w:rsidRDefault="00C3680F">
      <w:pPr>
        <w:tabs>
          <w:tab w:val="left" w:pos="426"/>
        </w:tabs>
        <w:spacing w:line="240" w:lineRule="auto"/>
        <w:ind w:left="0" w:hanging="2"/>
        <w:jc w:val="both"/>
        <w:rPr>
          <w:rFonts w:ascii="Times New Roman" w:eastAsia="Times New Roman" w:hAnsi="Times New Roman" w:cs="Times New Roman"/>
          <w:sz w:val="24"/>
          <w:szCs w:val="24"/>
          <w:lang w:val="uk-UA"/>
        </w:rPr>
      </w:pPr>
      <w:r w:rsidRPr="000315DF">
        <w:rPr>
          <w:rFonts w:ascii="Times New Roman" w:eastAsia="Times New Roman" w:hAnsi="Times New Roman" w:cs="Times New Roman"/>
          <w:sz w:val="24"/>
          <w:szCs w:val="24"/>
        </w:rPr>
        <w:t xml:space="preserve">5.3.3. </w:t>
      </w:r>
      <w:r w:rsidRPr="000315DF">
        <w:rPr>
          <w:rFonts w:ascii="Times New Roman" w:eastAsia="Times New Roman" w:hAnsi="Times New Roman" w:cs="Times New Roman"/>
          <w:color w:val="222222"/>
          <w:sz w:val="24"/>
          <w:szCs w:val="24"/>
          <w:highlight w:val="white"/>
        </w:rPr>
        <w:t>Зареєструвати податкові накладні по наданих Послугах в Єдиному реєстрі податкових накладних згідно чинного законодавства України</w:t>
      </w:r>
      <w:r w:rsidR="006A4EF6">
        <w:rPr>
          <w:rFonts w:ascii="Times New Roman" w:eastAsia="Times New Roman" w:hAnsi="Times New Roman" w:cs="Times New Roman"/>
          <w:sz w:val="24"/>
          <w:szCs w:val="24"/>
          <w:lang w:val="uk-UA"/>
        </w:rPr>
        <w:t xml:space="preserve">. </w:t>
      </w:r>
      <w:r w:rsidR="006A4EF6" w:rsidRPr="006A4EF6">
        <w:rPr>
          <w:rFonts w:ascii="Times New Roman" w:eastAsia="Times New Roman" w:hAnsi="Times New Roman" w:cs="Times New Roman"/>
          <w:sz w:val="24"/>
          <w:szCs w:val="24"/>
          <w:lang w:val="uk-UA"/>
        </w:rPr>
        <w:t>Не реєстрація та/або відмова від реєстрації податкової накладної в Єдиному реєстрі податкових накладних, або ненадання її у відповідний строк визначається як відмова від надання Виконавцем податкової накладної.</w:t>
      </w:r>
    </w:p>
    <w:p w14:paraId="2A13762D" w14:textId="0C351B46" w:rsidR="00D463E8" w:rsidRPr="000315DF" w:rsidRDefault="00C3680F">
      <w:pPr>
        <w:tabs>
          <w:tab w:val="left" w:pos="284"/>
        </w:tabs>
        <w:spacing w:line="240" w:lineRule="auto"/>
        <w:ind w:left="0" w:hanging="2"/>
        <w:jc w:val="both"/>
        <w:rPr>
          <w:rFonts w:ascii="Times New Roman" w:eastAsia="Times New Roman" w:hAnsi="Times New Roman" w:cs="Times New Roman"/>
          <w:sz w:val="24"/>
          <w:szCs w:val="24"/>
        </w:rPr>
      </w:pPr>
      <w:r w:rsidRPr="00BF53F3">
        <w:rPr>
          <w:rFonts w:ascii="Times New Roman" w:eastAsia="Times New Roman" w:hAnsi="Times New Roman" w:cs="Times New Roman"/>
          <w:sz w:val="24"/>
          <w:szCs w:val="24"/>
          <w:lang w:val="uk-UA"/>
        </w:rPr>
        <w:tab/>
        <w:t xml:space="preserve">5.3.4.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Держаудитслужби України тощо) фактів завищення вартості Послуг повернути Замовнику кошти, сплачені Замовником у якості оплати Послуг в сумі завищення. </w:t>
      </w:r>
      <w:r w:rsidRPr="000315DF">
        <w:rPr>
          <w:rFonts w:ascii="Times New Roman" w:eastAsia="Times New Roman" w:hAnsi="Times New Roman" w:cs="Times New Roman"/>
          <w:sz w:val="24"/>
          <w:szCs w:val="24"/>
        </w:rPr>
        <w:t>Зазначене в цьому пункті Договору повернення коштів здійснюється Виконавцем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14:paraId="549F2A78" w14:textId="09B91596" w:rsidR="00E540BF" w:rsidRPr="000315DF" w:rsidRDefault="00E540BF" w:rsidP="00E540BF">
      <w:pPr>
        <w:tabs>
          <w:tab w:val="left" w:pos="284"/>
        </w:tabs>
        <w:spacing w:line="240" w:lineRule="auto"/>
        <w:ind w:left="0" w:hanging="2"/>
        <w:jc w:val="both"/>
        <w:rPr>
          <w:rFonts w:ascii="Times New Roman" w:eastAsia="Times New Roman" w:hAnsi="Times New Roman" w:cs="Times New Roman"/>
          <w:sz w:val="24"/>
          <w:szCs w:val="24"/>
          <w:lang w:val="uk-UA"/>
        </w:rPr>
      </w:pPr>
      <w:r w:rsidRPr="000315DF">
        <w:rPr>
          <w:rFonts w:ascii="Times New Roman" w:eastAsia="Times New Roman" w:hAnsi="Times New Roman" w:cs="Times New Roman"/>
          <w:sz w:val="24"/>
          <w:szCs w:val="24"/>
          <w:lang w:val="uk-UA"/>
        </w:rPr>
        <w:t>5.3.5. У зазначений у заявці Замовника строк за власний рахунок, власними силами замінити неякісні матеріали, механізми, деталі</w:t>
      </w:r>
      <w:r w:rsidR="0061468A" w:rsidRPr="000315DF">
        <w:rPr>
          <w:rFonts w:ascii="Times New Roman" w:eastAsia="Times New Roman" w:hAnsi="Times New Roman" w:cs="Times New Roman"/>
          <w:sz w:val="24"/>
          <w:szCs w:val="24"/>
          <w:lang w:val="uk-UA"/>
        </w:rPr>
        <w:t xml:space="preserve"> тощо</w:t>
      </w:r>
      <w:r w:rsidRPr="000315DF">
        <w:rPr>
          <w:rFonts w:ascii="Times New Roman" w:eastAsia="Times New Roman" w:hAnsi="Times New Roman" w:cs="Times New Roman"/>
          <w:sz w:val="24"/>
          <w:szCs w:val="24"/>
          <w:lang w:val="uk-UA"/>
        </w:rPr>
        <w:t xml:space="preserve"> встановлені за Договором на якісні. </w:t>
      </w:r>
    </w:p>
    <w:p w14:paraId="792D15EE" w14:textId="09A3B096" w:rsidR="00E540BF" w:rsidRPr="000315DF" w:rsidRDefault="00E540BF" w:rsidP="00E540BF">
      <w:pPr>
        <w:pBdr>
          <w:top w:val="nil"/>
          <w:left w:val="nil"/>
          <w:bottom w:val="nil"/>
          <w:right w:val="nil"/>
          <w:between w:val="nil"/>
        </w:pBdr>
        <w:spacing w:line="240" w:lineRule="auto"/>
        <w:ind w:left="0" w:hanging="2"/>
        <w:jc w:val="both"/>
        <w:rPr>
          <w:rFonts w:ascii="Times New Roman" w:hAnsi="Times New Roman" w:cs="Times New Roman"/>
          <w:sz w:val="24"/>
          <w:szCs w:val="24"/>
          <w:lang w:val="uk-UA"/>
        </w:rPr>
      </w:pPr>
      <w:r w:rsidRPr="000315DF">
        <w:rPr>
          <w:rFonts w:ascii="Times New Roman" w:eastAsia="Times New Roman" w:hAnsi="Times New Roman" w:cs="Times New Roman"/>
          <w:sz w:val="24"/>
          <w:szCs w:val="24"/>
          <w:lang w:val="uk-UA"/>
        </w:rPr>
        <w:t xml:space="preserve">5.3.6. </w:t>
      </w:r>
      <w:r w:rsidRPr="000315DF">
        <w:rPr>
          <w:rFonts w:ascii="Times New Roman" w:hAnsi="Times New Roman" w:cs="Times New Roman"/>
          <w:sz w:val="24"/>
          <w:szCs w:val="24"/>
        </w:rPr>
        <w:t xml:space="preserve">Гарантійні строки на </w:t>
      </w:r>
      <w:r w:rsidRPr="000315DF">
        <w:rPr>
          <w:rFonts w:ascii="Times New Roman" w:hAnsi="Times New Roman" w:cs="Times New Roman"/>
          <w:sz w:val="24"/>
          <w:szCs w:val="24"/>
          <w:lang w:val="uk-UA"/>
        </w:rPr>
        <w:t xml:space="preserve">матеріали, </w:t>
      </w:r>
      <w:r w:rsidRPr="000315DF">
        <w:rPr>
          <w:rFonts w:ascii="Times New Roman" w:eastAsia="Times New Roman" w:hAnsi="Times New Roman" w:cs="Times New Roman"/>
          <w:sz w:val="24"/>
          <w:szCs w:val="24"/>
          <w:lang w:val="uk-UA"/>
        </w:rPr>
        <w:t>механізми, деталі</w:t>
      </w:r>
      <w:r w:rsidRPr="000315DF">
        <w:rPr>
          <w:rFonts w:ascii="Times New Roman" w:hAnsi="Times New Roman" w:cs="Times New Roman"/>
          <w:sz w:val="24"/>
          <w:szCs w:val="24"/>
        </w:rPr>
        <w:t xml:space="preserve"> </w:t>
      </w:r>
      <w:r w:rsidR="0061468A" w:rsidRPr="000315DF">
        <w:rPr>
          <w:rFonts w:ascii="Times New Roman" w:hAnsi="Times New Roman" w:cs="Times New Roman"/>
          <w:sz w:val="24"/>
          <w:szCs w:val="24"/>
          <w:lang w:val="uk-UA"/>
        </w:rPr>
        <w:t xml:space="preserve">тощо </w:t>
      </w:r>
      <w:r w:rsidRPr="000315DF">
        <w:rPr>
          <w:rFonts w:ascii="Times New Roman" w:hAnsi="Times New Roman" w:cs="Times New Roman"/>
          <w:sz w:val="24"/>
          <w:szCs w:val="24"/>
        </w:rPr>
        <w:t xml:space="preserve">встановлюються в межах гарантійних строків, що надаються безпосередньо </w:t>
      </w:r>
      <w:r w:rsidRPr="000315DF">
        <w:rPr>
          <w:rFonts w:ascii="Times New Roman" w:hAnsi="Times New Roman" w:cs="Times New Roman"/>
          <w:sz w:val="24"/>
          <w:szCs w:val="24"/>
          <w:lang w:val="uk-UA"/>
        </w:rPr>
        <w:t xml:space="preserve">їх </w:t>
      </w:r>
      <w:r w:rsidRPr="000315DF">
        <w:rPr>
          <w:rFonts w:ascii="Times New Roman" w:hAnsi="Times New Roman" w:cs="Times New Roman"/>
          <w:sz w:val="24"/>
          <w:szCs w:val="24"/>
        </w:rPr>
        <w:t>виробникам</w:t>
      </w:r>
      <w:r w:rsidRPr="000315DF">
        <w:rPr>
          <w:rFonts w:ascii="Times New Roman" w:hAnsi="Times New Roman" w:cs="Times New Roman"/>
          <w:sz w:val="24"/>
          <w:szCs w:val="24"/>
          <w:lang w:val="uk-UA"/>
        </w:rPr>
        <w:t xml:space="preserve">и, але </w:t>
      </w:r>
      <w:proofErr w:type="gramStart"/>
      <w:r w:rsidRPr="000315DF">
        <w:rPr>
          <w:rFonts w:ascii="Times New Roman" w:hAnsi="Times New Roman" w:cs="Times New Roman"/>
          <w:sz w:val="24"/>
          <w:szCs w:val="24"/>
          <w:lang w:val="uk-UA"/>
        </w:rPr>
        <w:t>в будь</w:t>
      </w:r>
      <w:proofErr w:type="gramEnd"/>
      <w:r w:rsidRPr="000315DF">
        <w:rPr>
          <w:rFonts w:ascii="Times New Roman" w:hAnsi="Times New Roman" w:cs="Times New Roman"/>
          <w:sz w:val="24"/>
          <w:szCs w:val="24"/>
          <w:lang w:val="uk-UA"/>
        </w:rPr>
        <w:t xml:space="preserve">-якому випадку не менше 12 місяців з дати їх встановлення. Виконавець відповідає перед Замовником за всіма гарантійними зобов'язаннями, в тому числі зобов`язаний відремонтувати або замінити власними силами, за власний рахунок необхідні матеріали, </w:t>
      </w:r>
      <w:r w:rsidRPr="000315DF">
        <w:rPr>
          <w:rFonts w:ascii="Times New Roman" w:eastAsia="Times New Roman" w:hAnsi="Times New Roman" w:cs="Times New Roman"/>
          <w:sz w:val="24"/>
          <w:szCs w:val="24"/>
          <w:lang w:val="uk-UA"/>
        </w:rPr>
        <w:t>механізми, деталі</w:t>
      </w:r>
      <w:r w:rsidRPr="000315DF">
        <w:rPr>
          <w:rFonts w:ascii="Times New Roman" w:hAnsi="Times New Roman" w:cs="Times New Roman"/>
          <w:sz w:val="24"/>
          <w:szCs w:val="24"/>
          <w:lang w:val="uk-UA"/>
        </w:rPr>
        <w:t xml:space="preserve"> у строк, зазначений у заявці Замовника. Гарантія поширюється на всі матеріали, деталі, складові, частини і механізми</w:t>
      </w:r>
      <w:r w:rsidR="0061468A" w:rsidRPr="000315DF">
        <w:rPr>
          <w:rFonts w:ascii="Times New Roman" w:hAnsi="Times New Roman" w:cs="Times New Roman"/>
          <w:sz w:val="24"/>
          <w:szCs w:val="24"/>
          <w:lang w:val="uk-UA"/>
        </w:rPr>
        <w:t xml:space="preserve"> тощо</w:t>
      </w:r>
      <w:r w:rsidRPr="000315DF">
        <w:rPr>
          <w:rFonts w:ascii="Times New Roman" w:hAnsi="Times New Roman" w:cs="Times New Roman"/>
          <w:sz w:val="24"/>
          <w:szCs w:val="24"/>
          <w:lang w:val="uk-UA"/>
        </w:rPr>
        <w:t xml:space="preserve">, встановлені, використані в процесі надання Послуг. Гарантійний термін зазначається у відповідній технічній документації (паспорти тощо) на </w:t>
      </w:r>
      <w:r w:rsidRPr="000315DF">
        <w:rPr>
          <w:rFonts w:ascii="Times New Roman" w:eastAsia="Times New Roman" w:hAnsi="Times New Roman" w:cs="Times New Roman"/>
          <w:sz w:val="24"/>
          <w:szCs w:val="24"/>
          <w:lang w:val="uk-UA"/>
        </w:rPr>
        <w:t xml:space="preserve">матеріали, механізми, деталі, </w:t>
      </w:r>
      <w:r w:rsidRPr="000315DF">
        <w:rPr>
          <w:rFonts w:ascii="Times New Roman" w:hAnsi="Times New Roman" w:cs="Times New Roman"/>
          <w:sz w:val="24"/>
          <w:szCs w:val="24"/>
          <w:lang w:val="uk-UA"/>
        </w:rPr>
        <w:t>і може бути додатково збільшений/зменшений Сторонами шляхом укладання додаткової угоди до Договору.</w:t>
      </w:r>
    </w:p>
    <w:p w14:paraId="47A976B6" w14:textId="77777777"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5.4. Виконавець має право:</w:t>
      </w:r>
    </w:p>
    <w:p w14:paraId="4B3C0034" w14:textId="77777777"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5.4.1. Своєчасно та в повному обсязі отримувати плату за прийняті Замовником Послуги;</w:t>
      </w:r>
    </w:p>
    <w:p w14:paraId="57E0ADCB" w14:textId="780CEB93"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5.4.2. На достроков</w:t>
      </w:r>
      <w:r w:rsidRPr="000315DF">
        <w:rPr>
          <w:rFonts w:ascii="Times New Roman" w:eastAsia="Times New Roman" w:hAnsi="Times New Roman" w:cs="Times New Roman"/>
          <w:sz w:val="24"/>
          <w:szCs w:val="24"/>
          <w:lang w:val="uk-UA"/>
        </w:rPr>
        <w:t>е надання</w:t>
      </w:r>
      <w:r w:rsidRPr="000315DF">
        <w:rPr>
          <w:rFonts w:ascii="Times New Roman" w:eastAsia="Times New Roman" w:hAnsi="Times New Roman" w:cs="Times New Roman"/>
          <w:sz w:val="24"/>
          <w:szCs w:val="24"/>
        </w:rPr>
        <w:t xml:space="preserve"> Послуг за письмовим погодженням Замовника.</w:t>
      </w:r>
    </w:p>
    <w:p w14:paraId="61783BF5" w14:textId="77777777" w:rsidR="00D463E8" w:rsidRPr="000315DF" w:rsidRDefault="00D463E8">
      <w:pPr>
        <w:tabs>
          <w:tab w:val="left" w:pos="426"/>
        </w:tabs>
        <w:spacing w:line="240" w:lineRule="auto"/>
        <w:ind w:left="0" w:hanging="2"/>
        <w:jc w:val="both"/>
        <w:rPr>
          <w:rFonts w:ascii="Times New Roman" w:eastAsia="Times New Roman" w:hAnsi="Times New Roman" w:cs="Times New Roman"/>
          <w:sz w:val="24"/>
          <w:szCs w:val="24"/>
        </w:rPr>
      </w:pPr>
    </w:p>
    <w:p w14:paraId="5CA0FF78" w14:textId="77777777" w:rsidR="00D463E8" w:rsidRPr="000315DF" w:rsidRDefault="00C3680F">
      <w:pPr>
        <w:tabs>
          <w:tab w:val="left" w:pos="426"/>
        </w:tabs>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b/>
          <w:sz w:val="24"/>
          <w:szCs w:val="24"/>
        </w:rPr>
        <w:t>6</w:t>
      </w:r>
      <w:r w:rsidRPr="000315DF">
        <w:rPr>
          <w:rFonts w:ascii="Times New Roman" w:eastAsia="Times New Roman" w:hAnsi="Times New Roman" w:cs="Times New Roman"/>
          <w:sz w:val="24"/>
          <w:szCs w:val="24"/>
        </w:rPr>
        <w:t xml:space="preserve">. </w:t>
      </w:r>
      <w:r w:rsidRPr="000315DF">
        <w:rPr>
          <w:rFonts w:ascii="Times New Roman" w:eastAsia="Times New Roman" w:hAnsi="Times New Roman" w:cs="Times New Roman"/>
          <w:b/>
          <w:sz w:val="24"/>
          <w:szCs w:val="24"/>
        </w:rPr>
        <w:t>Відповідальність Сторін</w:t>
      </w:r>
    </w:p>
    <w:p w14:paraId="277573CA" w14:textId="77777777"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14:paraId="5FE7D403" w14:textId="77777777"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 xml:space="preserve">6.2. У разі невиконання або несвоєчасного виконання зобов'язань за Договором, Виконавець зобов’язаний сплатити Замовнику пеню у розмірі подвійної облікової ставки </w:t>
      </w:r>
      <w:r w:rsidRPr="000315DF">
        <w:rPr>
          <w:rFonts w:ascii="Times New Roman" w:eastAsia="Times New Roman" w:hAnsi="Times New Roman" w:cs="Times New Roman"/>
          <w:sz w:val="24"/>
          <w:szCs w:val="24"/>
        </w:rPr>
        <w:lastRenderedPageBreak/>
        <w:t>Національного Банку України від вартості ненаданих або несвоєчасно наданих Послуг за кожен день прострочення.</w:t>
      </w:r>
    </w:p>
    <w:p w14:paraId="5BBD69CE" w14:textId="67BA1F9D"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6.3. У випадку порушення строків надання Послуг</w:t>
      </w:r>
      <w:r w:rsidR="00E540BF" w:rsidRPr="000315DF">
        <w:rPr>
          <w:rFonts w:ascii="Times New Roman" w:eastAsia="Times New Roman" w:hAnsi="Times New Roman" w:cs="Times New Roman"/>
          <w:sz w:val="24"/>
          <w:szCs w:val="24"/>
          <w:lang w:val="uk-UA"/>
        </w:rPr>
        <w:t>, строків усунення недоліків, строків заміни</w:t>
      </w:r>
      <w:r w:rsidR="00342C6A" w:rsidRPr="000315DF">
        <w:rPr>
          <w:rFonts w:ascii="Times New Roman" w:eastAsia="Times New Roman" w:hAnsi="Times New Roman" w:cs="Times New Roman"/>
          <w:sz w:val="24"/>
          <w:szCs w:val="24"/>
          <w:lang w:val="uk-UA"/>
        </w:rPr>
        <w:t xml:space="preserve"> та інших, зазначених у заявках Замовника строків,</w:t>
      </w:r>
      <w:r w:rsidRPr="000315DF">
        <w:rPr>
          <w:rFonts w:ascii="Times New Roman" w:eastAsia="Times New Roman" w:hAnsi="Times New Roman" w:cs="Times New Roman"/>
          <w:sz w:val="24"/>
          <w:szCs w:val="24"/>
        </w:rPr>
        <w:t xml:space="preserve"> більше ніж на 5 календарних днів, Виконавець за кожен випадок порушення зобов’язаний сплатити Замовнику штраф у розмірі 5 % від вартості ненаданих або несвоєчасно наданих Послуг. У випадку порушення Виконавцем строку, встановленого пунктом 4.</w:t>
      </w:r>
      <w:r w:rsidR="008C3639" w:rsidRPr="000315DF">
        <w:rPr>
          <w:rFonts w:ascii="Times New Roman" w:eastAsia="Times New Roman" w:hAnsi="Times New Roman" w:cs="Times New Roman"/>
          <w:sz w:val="24"/>
          <w:szCs w:val="24"/>
          <w:lang w:val="uk-UA"/>
        </w:rPr>
        <w:t>6</w:t>
      </w:r>
      <w:r w:rsidRPr="000315DF">
        <w:rPr>
          <w:rFonts w:ascii="Times New Roman" w:eastAsia="Times New Roman" w:hAnsi="Times New Roman" w:cs="Times New Roman"/>
          <w:sz w:val="24"/>
          <w:szCs w:val="24"/>
        </w:rPr>
        <w:t xml:space="preserve"> Договору, </w:t>
      </w:r>
      <w:r w:rsidR="00342C6A" w:rsidRPr="000315DF">
        <w:rPr>
          <w:rFonts w:ascii="Times New Roman" w:eastAsia="Times New Roman" w:hAnsi="Times New Roman" w:cs="Times New Roman"/>
          <w:sz w:val="24"/>
          <w:szCs w:val="24"/>
          <w:lang w:val="uk-UA"/>
        </w:rPr>
        <w:t xml:space="preserve">інших строків, зазначених у заявках Замовника, </w:t>
      </w:r>
      <w:r w:rsidRPr="000315DF">
        <w:rPr>
          <w:rFonts w:ascii="Times New Roman" w:eastAsia="Times New Roman" w:hAnsi="Times New Roman" w:cs="Times New Roman"/>
          <w:sz w:val="24"/>
          <w:szCs w:val="24"/>
        </w:rPr>
        <w:t>Виконавець зобов’язаний сплатити Замовнику штраф у розмірі 20% від ціни Договору</w:t>
      </w:r>
      <w:r w:rsidR="00342C6A" w:rsidRPr="000315DF">
        <w:rPr>
          <w:rFonts w:ascii="Times New Roman" w:eastAsia="Times New Roman" w:hAnsi="Times New Roman" w:cs="Times New Roman"/>
          <w:sz w:val="24"/>
          <w:szCs w:val="24"/>
          <w:lang w:val="uk-UA"/>
        </w:rPr>
        <w:t xml:space="preserve"> за кожден випадок порушення</w:t>
      </w:r>
      <w:r w:rsidRPr="000315DF">
        <w:rPr>
          <w:rFonts w:ascii="Times New Roman" w:eastAsia="Times New Roman" w:hAnsi="Times New Roman" w:cs="Times New Roman"/>
          <w:sz w:val="24"/>
          <w:szCs w:val="24"/>
        </w:rPr>
        <w:t>.</w:t>
      </w:r>
    </w:p>
    <w:p w14:paraId="0C90E133" w14:textId="77777777"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6.4. У випадку надання Послуг, що не відповідають вимогам якості, Договору Виконавець зобов’язаний сплатити Замовнику штраф у розмірі 20% від вартості неякісних або невідповідних Послуг.</w:t>
      </w:r>
    </w:p>
    <w:p w14:paraId="2D1C2171" w14:textId="77777777"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6.5. Застосування штрафних санкцій до Сторони, яка порушила зобов’язання за Договором, не звільняє її від виконання зобов’язань.</w:t>
      </w:r>
    </w:p>
    <w:p w14:paraId="2B3BC392" w14:textId="77777777"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6.6. Замовник звільняється від фінансових санкцій за несвоєчасну оплату прийнятих Послуг, а також від відповідальності, передбаченої статтею 625 Цивільного кодексу України, у разі відсутності (нестачі) цільового бюджетного фінансування на оплату наданих Послуг за Договором.</w:t>
      </w:r>
    </w:p>
    <w:p w14:paraId="2ECA7183" w14:textId="77777777" w:rsidR="00D463E8" w:rsidRPr="000315DF" w:rsidRDefault="00C3680F">
      <w:pPr>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6.7. У випадку порушення передбаченого пунктом 5.3.4 Договору строку, Виконавець зобов’язаний сплатити Замовнику штраф у розмірі 10% від суми завищення, що підлягає поверненню.</w:t>
      </w:r>
    </w:p>
    <w:p w14:paraId="27716E48"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b/>
          <w:sz w:val="24"/>
          <w:szCs w:val="24"/>
        </w:rPr>
        <w:t>7. Обставини непереборної сили</w:t>
      </w:r>
    </w:p>
    <w:p w14:paraId="45A082C4" w14:textId="77777777" w:rsidR="00D463E8" w:rsidRPr="000315DF" w:rsidRDefault="00C3680F">
      <w:pPr>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14:paraId="39C58566" w14:textId="77777777" w:rsidR="00D463E8" w:rsidRPr="000315DF" w:rsidRDefault="00C3680F">
      <w:pPr>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14:paraId="699B7EFB" w14:textId="77777777" w:rsidR="00D463E8" w:rsidRPr="000315DF" w:rsidRDefault="00C3680F">
      <w:pPr>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14:paraId="0D6356BA" w14:textId="77777777" w:rsidR="00D463E8" w:rsidRPr="000315DF" w:rsidRDefault="00C3680F">
      <w:pPr>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14:paraId="3702D47E" w14:textId="77777777" w:rsidR="00D463E8" w:rsidRPr="000315DF" w:rsidRDefault="00C3680F">
      <w:pPr>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14:paraId="029EC516" w14:textId="77777777" w:rsidR="00D463E8" w:rsidRPr="000315DF" w:rsidRDefault="00C3680F">
      <w:pPr>
        <w:tabs>
          <w:tab w:val="left" w:pos="1418"/>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7.6. У випадку настання форс-мажорних обставин (обставин непереборної сили) Сторони мають право встановити інший виконання зобов'язань шляхом укладання додаткової угоди до Договору.</w:t>
      </w:r>
    </w:p>
    <w:p w14:paraId="1FFB9245" w14:textId="77777777" w:rsidR="00D463E8" w:rsidRPr="000315DF" w:rsidRDefault="00C3680F">
      <w:pPr>
        <w:tabs>
          <w:tab w:val="left" w:pos="1418"/>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lastRenderedPageBreak/>
        <w:t>7.7.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14:paraId="11271A2B" w14:textId="77777777" w:rsidR="00D463E8" w:rsidRPr="000315DF" w:rsidRDefault="00D463E8">
      <w:pPr>
        <w:tabs>
          <w:tab w:val="left" w:pos="426"/>
        </w:tabs>
        <w:spacing w:line="240" w:lineRule="auto"/>
        <w:ind w:left="0" w:hanging="2"/>
        <w:jc w:val="both"/>
        <w:rPr>
          <w:rFonts w:ascii="Times New Roman" w:eastAsia="Times New Roman" w:hAnsi="Times New Roman" w:cs="Times New Roman"/>
          <w:sz w:val="24"/>
          <w:szCs w:val="24"/>
        </w:rPr>
      </w:pPr>
    </w:p>
    <w:p w14:paraId="24239779" w14:textId="77777777" w:rsidR="00D463E8" w:rsidRPr="000315DF" w:rsidRDefault="00C3680F">
      <w:pPr>
        <w:tabs>
          <w:tab w:val="left" w:pos="426"/>
        </w:tabs>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b/>
          <w:sz w:val="24"/>
          <w:szCs w:val="24"/>
        </w:rPr>
        <w:t>8. Вирішення спорів</w:t>
      </w:r>
    </w:p>
    <w:p w14:paraId="0476CB1C" w14:textId="77777777"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8.1.</w:t>
      </w:r>
      <w:r w:rsidRPr="000315DF">
        <w:rPr>
          <w:rFonts w:ascii="Times New Roman" w:eastAsia="Times New Roman" w:hAnsi="Times New Roman" w:cs="Times New Roman"/>
          <w:sz w:val="24"/>
          <w:szCs w:val="24"/>
        </w:rPr>
        <w:tab/>
        <w:t>Всі спори і розбіжності, що можуть виникнути з Договору або у зв’язку з ним Сторони вирішують шляхом переговорів.</w:t>
      </w:r>
    </w:p>
    <w:p w14:paraId="5C5AB5F4" w14:textId="2F1589E6"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8.2.</w:t>
      </w:r>
      <w:r w:rsidRPr="000315DF">
        <w:rPr>
          <w:rFonts w:ascii="Times New Roman" w:eastAsia="Times New Roman" w:hAnsi="Times New Roman" w:cs="Times New Roman"/>
          <w:sz w:val="24"/>
          <w:szCs w:val="24"/>
        </w:rPr>
        <w:tab/>
        <w:t xml:space="preserve">У випадках, коли неможливо досягти згоди шляхом переговорів, спірні питання підлягають розгляду згідно </w:t>
      </w:r>
      <w:r w:rsidR="009D0DC6">
        <w:rPr>
          <w:rFonts w:ascii="Times New Roman" w:eastAsia="Times New Roman" w:hAnsi="Times New Roman" w:cs="Times New Roman"/>
          <w:sz w:val="24"/>
          <w:szCs w:val="24"/>
          <w:lang w:val="uk-UA"/>
        </w:rPr>
        <w:t xml:space="preserve">чинного </w:t>
      </w:r>
      <w:r w:rsidRPr="000315DF">
        <w:rPr>
          <w:rFonts w:ascii="Times New Roman" w:eastAsia="Times New Roman" w:hAnsi="Times New Roman" w:cs="Times New Roman"/>
          <w:sz w:val="24"/>
          <w:szCs w:val="24"/>
        </w:rPr>
        <w:t>законодавства України.</w:t>
      </w:r>
    </w:p>
    <w:p w14:paraId="1F03481B" w14:textId="77777777" w:rsidR="00D463E8" w:rsidRPr="000315DF" w:rsidRDefault="00D463E8">
      <w:pPr>
        <w:tabs>
          <w:tab w:val="left" w:pos="426"/>
        </w:tabs>
        <w:spacing w:line="240" w:lineRule="auto"/>
        <w:ind w:left="0" w:hanging="2"/>
        <w:jc w:val="both"/>
        <w:rPr>
          <w:rFonts w:ascii="Times New Roman" w:eastAsia="Times New Roman" w:hAnsi="Times New Roman" w:cs="Times New Roman"/>
          <w:sz w:val="24"/>
          <w:szCs w:val="24"/>
        </w:rPr>
      </w:pPr>
    </w:p>
    <w:p w14:paraId="5BF1EDF4" w14:textId="77777777" w:rsidR="00D463E8" w:rsidRPr="000315DF" w:rsidRDefault="00C3680F">
      <w:pPr>
        <w:tabs>
          <w:tab w:val="left" w:pos="426"/>
        </w:tabs>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b/>
          <w:sz w:val="24"/>
          <w:szCs w:val="24"/>
        </w:rPr>
        <w:t>9. Строк дії Договору та внесення змін до Договору</w:t>
      </w:r>
    </w:p>
    <w:p w14:paraId="6B4281AE" w14:textId="3C063D30"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bookmarkStart w:id="1" w:name="_heading=h.gjdgxs" w:colFirst="0" w:colLast="0"/>
      <w:bookmarkEnd w:id="1"/>
      <w:r w:rsidRPr="000315DF">
        <w:rPr>
          <w:rFonts w:ascii="Times New Roman" w:eastAsia="Times New Roman" w:hAnsi="Times New Roman" w:cs="Times New Roman"/>
          <w:sz w:val="24"/>
          <w:szCs w:val="24"/>
        </w:rPr>
        <w:t xml:space="preserve">9.1. </w:t>
      </w:r>
      <w:r w:rsidRPr="000315DF">
        <w:rPr>
          <w:rFonts w:ascii="Times New Roman" w:eastAsia="Times New Roman" w:hAnsi="Times New Roman" w:cs="Times New Roman"/>
          <w:sz w:val="24"/>
          <w:szCs w:val="24"/>
          <w:lang w:val="uk-UA"/>
        </w:rPr>
        <w:t>Д</w:t>
      </w:r>
      <w:r w:rsidRPr="000315DF">
        <w:rPr>
          <w:rFonts w:ascii="Times New Roman" w:eastAsia="Times New Roman" w:hAnsi="Times New Roman" w:cs="Times New Roman"/>
          <w:sz w:val="24"/>
          <w:szCs w:val="24"/>
        </w:rPr>
        <w:t xml:space="preserve">оговір набирає чинності з моменту його </w:t>
      </w:r>
      <w:r w:rsidR="0008598F">
        <w:rPr>
          <w:rFonts w:ascii="Times New Roman" w:eastAsia="Times New Roman" w:hAnsi="Times New Roman" w:cs="Times New Roman"/>
          <w:sz w:val="24"/>
          <w:szCs w:val="24"/>
          <w:lang w:val="uk-UA"/>
        </w:rPr>
        <w:t>підписання уповноваженими представниками</w:t>
      </w:r>
      <w:r w:rsidRPr="000315DF">
        <w:rPr>
          <w:rFonts w:ascii="Times New Roman" w:eastAsia="Times New Roman" w:hAnsi="Times New Roman" w:cs="Times New Roman"/>
          <w:sz w:val="24"/>
          <w:szCs w:val="24"/>
        </w:rPr>
        <w:t xml:space="preserve"> Стор</w:t>
      </w:r>
      <w:r w:rsidR="0008598F">
        <w:rPr>
          <w:rFonts w:ascii="Times New Roman" w:eastAsia="Times New Roman" w:hAnsi="Times New Roman" w:cs="Times New Roman"/>
          <w:sz w:val="24"/>
          <w:szCs w:val="24"/>
          <w:lang w:val="uk-UA"/>
        </w:rPr>
        <w:t>і</w:t>
      </w:r>
      <w:r w:rsidRPr="000315DF">
        <w:rPr>
          <w:rFonts w:ascii="Times New Roman" w:eastAsia="Times New Roman" w:hAnsi="Times New Roman" w:cs="Times New Roman"/>
          <w:sz w:val="24"/>
          <w:szCs w:val="24"/>
        </w:rPr>
        <w:t xml:space="preserve">н, </w:t>
      </w:r>
      <w:r w:rsidR="0008598F">
        <w:rPr>
          <w:rFonts w:ascii="Times New Roman" w:eastAsia="Times New Roman" w:hAnsi="Times New Roman" w:cs="Times New Roman"/>
          <w:sz w:val="24"/>
          <w:szCs w:val="24"/>
          <w:lang w:val="uk-UA"/>
        </w:rPr>
        <w:t>скріплення печатками Сторін</w:t>
      </w:r>
      <w:r w:rsidRPr="000315DF">
        <w:rPr>
          <w:rFonts w:ascii="Times New Roman" w:eastAsia="Times New Roman" w:hAnsi="Times New Roman" w:cs="Times New Roman"/>
          <w:sz w:val="24"/>
          <w:szCs w:val="24"/>
        </w:rPr>
        <w:t xml:space="preserve"> та діє до </w:t>
      </w:r>
      <w:r w:rsidRPr="00BF53F3">
        <w:rPr>
          <w:rFonts w:ascii="Times New Roman" w:eastAsia="Times New Roman" w:hAnsi="Times New Roman" w:cs="Times New Roman"/>
          <w:b/>
          <w:sz w:val="24"/>
          <w:szCs w:val="24"/>
        </w:rPr>
        <w:t>31.12.202</w:t>
      </w:r>
      <w:r w:rsidRPr="00BF53F3">
        <w:rPr>
          <w:rFonts w:ascii="Times New Roman" w:eastAsia="Times New Roman" w:hAnsi="Times New Roman" w:cs="Times New Roman"/>
          <w:b/>
          <w:sz w:val="24"/>
          <w:szCs w:val="24"/>
          <w:lang w:val="uk-UA"/>
        </w:rPr>
        <w:t>4</w:t>
      </w:r>
      <w:r w:rsidRPr="00BF53F3">
        <w:rPr>
          <w:rFonts w:ascii="Times New Roman" w:eastAsia="Times New Roman" w:hAnsi="Times New Roman" w:cs="Times New Roman"/>
          <w:b/>
          <w:sz w:val="24"/>
          <w:szCs w:val="24"/>
        </w:rPr>
        <w:t xml:space="preserve"> </w:t>
      </w:r>
      <w:proofErr w:type="gramStart"/>
      <w:r w:rsidRPr="00BF53F3">
        <w:rPr>
          <w:rFonts w:ascii="Times New Roman" w:eastAsia="Times New Roman" w:hAnsi="Times New Roman" w:cs="Times New Roman"/>
          <w:b/>
          <w:sz w:val="24"/>
          <w:szCs w:val="24"/>
        </w:rPr>
        <w:t>року</w:t>
      </w:r>
      <w:r w:rsidRPr="000315DF">
        <w:rPr>
          <w:rFonts w:ascii="Times New Roman" w:eastAsia="Times New Roman" w:hAnsi="Times New Roman" w:cs="Times New Roman"/>
          <w:sz w:val="24"/>
          <w:szCs w:val="24"/>
        </w:rPr>
        <w:t>,  але</w:t>
      </w:r>
      <w:proofErr w:type="gramEnd"/>
      <w:r w:rsidRPr="000315DF">
        <w:rPr>
          <w:rFonts w:ascii="Times New Roman" w:eastAsia="Times New Roman" w:hAnsi="Times New Roman" w:cs="Times New Roman"/>
          <w:sz w:val="24"/>
          <w:szCs w:val="24"/>
        </w:rPr>
        <w:t xml:space="preserve"> в будь-якому разі до повного виконання Сторонами своїх зобов’язань.</w:t>
      </w:r>
    </w:p>
    <w:p w14:paraId="514AAA39" w14:textId="77777777"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9.2.</w:t>
      </w:r>
      <w:r w:rsidRPr="000315DF">
        <w:rPr>
          <w:rFonts w:ascii="Times New Roman" w:eastAsia="Times New Roman" w:hAnsi="Times New Roman" w:cs="Times New Roman"/>
          <w:sz w:val="24"/>
          <w:szCs w:val="24"/>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14:paraId="38711FF4" w14:textId="77777777"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9.3.</w:t>
      </w:r>
      <w:r w:rsidRPr="000315DF">
        <w:rPr>
          <w:rFonts w:ascii="Times New Roman" w:eastAsia="Times New Roman" w:hAnsi="Times New Roman" w:cs="Times New Roman"/>
          <w:sz w:val="24"/>
          <w:szCs w:val="24"/>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14:paraId="66E3A5E9" w14:textId="77777777"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9.4.</w:t>
      </w:r>
      <w:r w:rsidRPr="000315DF">
        <w:rPr>
          <w:rFonts w:ascii="Times New Roman" w:eastAsia="Times New Roman" w:hAnsi="Times New Roman" w:cs="Times New Roman"/>
          <w:sz w:val="24"/>
          <w:szCs w:val="24"/>
        </w:rPr>
        <w:tab/>
        <w:t>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розірвання Договору.</w:t>
      </w:r>
    </w:p>
    <w:p w14:paraId="4660C66B" w14:textId="77777777"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9.5.</w:t>
      </w:r>
      <w:r w:rsidRPr="000315DF">
        <w:rPr>
          <w:rFonts w:ascii="Times New Roman" w:eastAsia="Times New Roman" w:hAnsi="Times New Roman" w:cs="Times New Roman"/>
          <w:sz w:val="24"/>
          <w:szCs w:val="24"/>
        </w:rPr>
        <w:tab/>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14:paraId="09A8CA7F" w14:textId="77777777" w:rsidR="00D463E8" w:rsidRPr="000315DF" w:rsidRDefault="00C3680F">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9.6. Сторона Договору, яка вважає за необхідне внести зміни до Договору чи розірвати його, повинна надіслати відповідну пропозицію другій Стороні у формі проєкту додаткової угоди до Договору.</w:t>
      </w:r>
    </w:p>
    <w:p w14:paraId="2B6D1286" w14:textId="77777777" w:rsidR="00D463E8" w:rsidRPr="000315DF" w:rsidRDefault="00C3680F">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9.7. Сторона, яка одержала проєкт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14:paraId="126C74DA" w14:textId="77777777" w:rsidR="00D463E8" w:rsidRPr="000315DF" w:rsidRDefault="00C3680F">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9.8. У разі незгоди з окремими умовами додаткової угоди до Договору, Сторона, яка одержала її проєкт,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14:paraId="65CB7E53" w14:textId="77777777" w:rsidR="00D463E8" w:rsidRPr="000315DF" w:rsidRDefault="00C3680F">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внести відповідні зміни у додаткову угоду до Договору, підписати її і передати другій Стороні.</w:t>
      </w:r>
    </w:p>
    <w:p w14:paraId="4ABA19A8" w14:textId="77777777" w:rsidR="00D463E8" w:rsidRPr="000315DF" w:rsidRDefault="00C3680F">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9.10. Строк врегулювання розбіжностей може бути продовжений за взаємною згодою Сторін.</w:t>
      </w:r>
    </w:p>
    <w:p w14:paraId="60772443" w14:textId="77777777" w:rsidR="00D463E8" w:rsidRPr="000315DF" w:rsidRDefault="00C3680F">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14:paraId="55B6FD33" w14:textId="77777777" w:rsidR="00D463E8" w:rsidRPr="000315DF" w:rsidRDefault="00C3680F">
      <w:pP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9.12. Розбіжності, що залишилися неврегульованими за згодою Сторін, можуть бути передані на розгляд суду.</w:t>
      </w:r>
    </w:p>
    <w:p w14:paraId="681C65B7" w14:textId="77777777" w:rsidR="00D463E8" w:rsidRPr="000315DF" w:rsidRDefault="00C3680F">
      <w:pP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 xml:space="preserve">9.13.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14:paraId="247715AB" w14:textId="77777777" w:rsidR="00D463E8" w:rsidRPr="000315DF" w:rsidRDefault="00C3680F">
      <w:pP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9.14. Замовник має право розірвати Договір в односторонньому порядку з правом на компенсацію збитків з наступних підстав:</w:t>
      </w:r>
    </w:p>
    <w:p w14:paraId="07870216" w14:textId="77777777" w:rsidR="00D463E8" w:rsidRPr="000315DF" w:rsidRDefault="00C3680F">
      <w:pP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9.14.1. Виконавець не надав Послуги у строки, з якістю, що передбачені Договором;</w:t>
      </w:r>
    </w:p>
    <w:p w14:paraId="7AB7B8FB" w14:textId="77777777" w:rsidR="008C3639" w:rsidRPr="000315DF" w:rsidRDefault="00C3680F">
      <w:pP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0315DF">
        <w:rPr>
          <w:rFonts w:ascii="Times New Roman" w:eastAsia="Times New Roman" w:hAnsi="Times New Roman" w:cs="Times New Roman"/>
          <w:sz w:val="24"/>
          <w:szCs w:val="24"/>
        </w:rPr>
        <w:lastRenderedPageBreak/>
        <w:t>9.14.2. іншого порушення Виконавцем умов Договору</w:t>
      </w:r>
      <w:r w:rsidR="008C3639" w:rsidRPr="000315DF">
        <w:rPr>
          <w:rFonts w:ascii="Times New Roman" w:eastAsia="Times New Roman" w:hAnsi="Times New Roman" w:cs="Times New Roman"/>
          <w:sz w:val="24"/>
          <w:szCs w:val="24"/>
          <w:lang w:val="uk-UA"/>
        </w:rPr>
        <w:t>;</w:t>
      </w:r>
    </w:p>
    <w:p w14:paraId="6167CBF9" w14:textId="6A5BC1EB" w:rsidR="00D463E8" w:rsidRPr="000315DF" w:rsidRDefault="008C3639">
      <w:pP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lang w:val="uk-UA"/>
        </w:rPr>
        <w:t>9.14.3. інших підстав, визначених самостійно Замовником.</w:t>
      </w:r>
    </w:p>
    <w:p w14:paraId="66090252" w14:textId="77777777" w:rsidR="00D463E8" w:rsidRPr="000315DF" w:rsidRDefault="00C3680F">
      <w:pP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Замовником відповідного повідомлення на адресу Виконавця, зазначену в Розділі 12 Договору.</w:t>
      </w:r>
    </w:p>
    <w:p w14:paraId="527B21AF" w14:textId="56663686" w:rsidR="00FC66A3" w:rsidRPr="000315DF" w:rsidRDefault="00C3680F" w:rsidP="00FC66A3">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0315DF">
        <w:rPr>
          <w:rFonts w:ascii="Times New Roman" w:eastAsia="Times New Roman" w:hAnsi="Times New Roman" w:cs="Times New Roman"/>
          <w:sz w:val="24"/>
          <w:szCs w:val="24"/>
          <w:lang w:val="uk-UA"/>
        </w:rPr>
        <w:t xml:space="preserve">9.16. </w:t>
      </w:r>
      <w:r w:rsidR="00FC66A3" w:rsidRPr="000315DF">
        <w:rPr>
          <w:rFonts w:ascii="Times New Roman" w:eastAsia="Times New Roman" w:hAnsi="Times New Roman" w:cs="Times New Roman"/>
          <w:sz w:val="24"/>
          <w:szCs w:val="24"/>
          <w:lang w:val="uk-UA"/>
        </w:rPr>
        <w:t>Істотними умовами Договору є умови, визначені ст. 180 Господарського кодексу України.</w:t>
      </w:r>
    </w:p>
    <w:p w14:paraId="58C80AA4" w14:textId="77777777" w:rsidR="00FC66A3" w:rsidRPr="000315DF" w:rsidRDefault="00FC66A3" w:rsidP="00FC66A3">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0315DF">
        <w:rPr>
          <w:rFonts w:ascii="Times New Roman" w:eastAsia="Times New Roman" w:hAnsi="Times New Roman" w:cs="Times New Roman"/>
          <w:sz w:val="24"/>
          <w:szCs w:val="24"/>
          <w:lang w:val="uk-UA"/>
        </w:rPr>
        <w:t>9.17. Істотні умови Договору не можуть змінюватися після його підписання до виконання зобов’язань Сторонами в повному обсязі, крім випадків:</w:t>
      </w:r>
    </w:p>
    <w:p w14:paraId="0D4D2E24" w14:textId="77777777" w:rsidR="00FC66A3" w:rsidRPr="000315DF" w:rsidRDefault="00FC66A3" w:rsidP="00FC66A3">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0315DF">
        <w:rPr>
          <w:rFonts w:ascii="Times New Roman" w:eastAsia="Times New Roman" w:hAnsi="Times New Roman" w:cs="Times New Roman"/>
          <w:sz w:val="24"/>
          <w:szCs w:val="24"/>
          <w:lang w:val="uk-UA"/>
        </w:rPr>
        <w:t>9.17.1. зменшення обсягів закупівлі, зокрема з урахуванням фактичного обсягу видатків Замовника;</w:t>
      </w:r>
    </w:p>
    <w:p w14:paraId="64EFD884" w14:textId="77777777" w:rsidR="00FC66A3" w:rsidRPr="000315DF" w:rsidRDefault="00FC66A3" w:rsidP="00FC66A3">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0315DF">
        <w:rPr>
          <w:rFonts w:ascii="Times New Roman" w:eastAsia="Times New Roman" w:hAnsi="Times New Roman" w:cs="Times New Roman"/>
          <w:sz w:val="24"/>
          <w:szCs w:val="24"/>
          <w:lang w:val="uk-UA"/>
        </w:rPr>
        <w:t>9.17.2. покращення якості предмета закупівлі за умови, що таке покращення не призведе до збільшення суми, визначеної в договорі про закупівлю;</w:t>
      </w:r>
    </w:p>
    <w:p w14:paraId="60523E0E" w14:textId="77777777" w:rsidR="00FC66A3" w:rsidRPr="000315DF" w:rsidRDefault="00FC66A3" w:rsidP="00FC66A3">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0315DF">
        <w:rPr>
          <w:rFonts w:ascii="Times New Roman" w:eastAsia="Times New Roman" w:hAnsi="Times New Roman" w:cs="Times New Roman"/>
          <w:sz w:val="24"/>
          <w:szCs w:val="24"/>
          <w:lang w:val="uk-UA"/>
        </w:rPr>
        <w:t>9.17.3.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4E2393D3" w14:textId="77777777" w:rsidR="00FC66A3" w:rsidRPr="000315DF" w:rsidRDefault="00FC66A3" w:rsidP="00FC66A3">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0315DF">
        <w:rPr>
          <w:rFonts w:ascii="Times New Roman" w:eastAsia="Times New Roman" w:hAnsi="Times New Roman" w:cs="Times New Roman"/>
          <w:sz w:val="24"/>
          <w:szCs w:val="24"/>
          <w:lang w:val="uk-UA"/>
        </w:rPr>
        <w:t>9.17.4. погодження зміни ціни в Договорі в бік зменшення (без зміни кількості (обсягу) та якості товарів, робіт і послуг);</w:t>
      </w:r>
    </w:p>
    <w:p w14:paraId="45EADF57" w14:textId="77777777" w:rsidR="00FC66A3" w:rsidRPr="000315DF" w:rsidRDefault="00FC66A3" w:rsidP="00FC66A3">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0315DF">
        <w:rPr>
          <w:rFonts w:ascii="Times New Roman" w:eastAsia="Times New Roman" w:hAnsi="Times New Roman" w:cs="Times New Roman"/>
          <w:sz w:val="24"/>
          <w:szCs w:val="24"/>
          <w:lang w:val="uk-UA"/>
        </w:rPr>
        <w:t>9.17.5.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E86F6B4" w14:textId="77777777" w:rsidR="00FC66A3" w:rsidRPr="000315DF" w:rsidRDefault="00FC66A3" w:rsidP="00FC66A3">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0315DF">
        <w:rPr>
          <w:rFonts w:ascii="Times New Roman" w:eastAsia="Times New Roman" w:hAnsi="Times New Roman" w:cs="Times New Roman"/>
          <w:sz w:val="24"/>
          <w:szCs w:val="24"/>
          <w:lang w:val="uk-UA"/>
        </w:rPr>
        <w:t>9.17.6.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B33905" w14:textId="77777777" w:rsidR="00FC66A3" w:rsidRPr="000315DF" w:rsidRDefault="00FC66A3" w:rsidP="00FC66A3">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0315DF">
        <w:rPr>
          <w:rFonts w:ascii="Times New Roman" w:eastAsia="Times New Roman" w:hAnsi="Times New Roman" w:cs="Times New Roman"/>
          <w:sz w:val="24"/>
          <w:szCs w:val="24"/>
          <w:lang w:val="uk-UA"/>
        </w:rPr>
        <w:t>9.17.7. зміни умов у зв’язку із застосуванням положень частини шостої статті 41 Закону України «Про публічні закупівлі».</w:t>
      </w:r>
    </w:p>
    <w:p w14:paraId="02AAEF17" w14:textId="489F68A8" w:rsidR="00D463E8" w:rsidRPr="000315DF" w:rsidRDefault="00D463E8">
      <w:pP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p>
    <w:p w14:paraId="72A2FD06" w14:textId="77777777" w:rsidR="00D463E8" w:rsidRPr="000315DF" w:rsidRDefault="00D463E8">
      <w:pP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p>
    <w:p w14:paraId="71D1CDCF" w14:textId="77777777" w:rsidR="00D463E8" w:rsidRPr="000315DF" w:rsidRDefault="00C3680F">
      <w:pPr>
        <w:tabs>
          <w:tab w:val="left" w:pos="426"/>
        </w:tabs>
        <w:spacing w:line="240" w:lineRule="auto"/>
        <w:ind w:left="0" w:hanging="2"/>
        <w:jc w:val="center"/>
        <w:rPr>
          <w:rFonts w:ascii="Times New Roman" w:eastAsia="Times New Roman" w:hAnsi="Times New Roman" w:cs="Times New Roman"/>
          <w:sz w:val="24"/>
          <w:szCs w:val="24"/>
          <w:lang w:val="uk-UA"/>
        </w:rPr>
      </w:pPr>
      <w:r w:rsidRPr="000315DF">
        <w:rPr>
          <w:rFonts w:ascii="Times New Roman" w:eastAsia="Times New Roman" w:hAnsi="Times New Roman" w:cs="Times New Roman"/>
          <w:b/>
          <w:sz w:val="24"/>
          <w:szCs w:val="24"/>
          <w:lang w:val="uk-UA"/>
        </w:rPr>
        <w:t>10. Інші умови Договору</w:t>
      </w:r>
    </w:p>
    <w:p w14:paraId="18D16E12" w14:textId="77777777" w:rsidR="00D463E8" w:rsidRPr="000315DF" w:rsidRDefault="00C3680F">
      <w:pPr>
        <w:tabs>
          <w:tab w:val="left" w:pos="851"/>
        </w:tabs>
        <w:spacing w:line="240" w:lineRule="auto"/>
        <w:ind w:left="0" w:hanging="2"/>
        <w:jc w:val="both"/>
        <w:rPr>
          <w:rFonts w:ascii="Times New Roman" w:eastAsia="Times New Roman" w:hAnsi="Times New Roman" w:cs="Times New Roman"/>
          <w:sz w:val="24"/>
          <w:szCs w:val="24"/>
          <w:lang w:val="uk-UA"/>
        </w:rPr>
      </w:pPr>
      <w:r w:rsidRPr="000315DF">
        <w:rPr>
          <w:rFonts w:ascii="Times New Roman" w:eastAsia="Times New Roman" w:hAnsi="Times New Roman" w:cs="Times New Roman"/>
          <w:sz w:val="24"/>
          <w:szCs w:val="24"/>
          <w:lang w:val="uk-UA"/>
        </w:rPr>
        <w:t xml:space="preserve">10.1. </w:t>
      </w:r>
      <w:r w:rsidRPr="000315DF">
        <w:rPr>
          <w:rFonts w:ascii="Times New Roman" w:eastAsia="Times New Roman" w:hAnsi="Times New Roman" w:cs="Times New Roman"/>
          <w:sz w:val="24"/>
          <w:szCs w:val="24"/>
          <w:lang w:val="uk-UA"/>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14:paraId="3578635C" w14:textId="77777777" w:rsidR="00D463E8" w:rsidRPr="000315DF" w:rsidRDefault="00C3680F">
      <w:pPr>
        <w:tabs>
          <w:tab w:val="left" w:pos="851"/>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10.2.</w:t>
      </w:r>
      <w:r w:rsidRPr="000315DF">
        <w:rPr>
          <w:rFonts w:ascii="Times New Roman" w:eastAsia="Times New Roman" w:hAnsi="Times New Roman" w:cs="Times New Roman"/>
          <w:sz w:val="24"/>
          <w:szCs w:val="24"/>
        </w:rPr>
        <w:tab/>
        <w:t>У випадках, не передбачених Договором, Сторони керуються законодавством України.</w:t>
      </w:r>
    </w:p>
    <w:p w14:paraId="66888A73" w14:textId="77777777"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14:paraId="1F34494D" w14:textId="77777777" w:rsidR="00D463E8" w:rsidRPr="000315DF" w:rsidRDefault="00C3680F">
      <w:pPr>
        <w:tabs>
          <w:tab w:val="left" w:pos="851"/>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10.4.</w:t>
      </w:r>
      <w:r w:rsidRPr="000315DF">
        <w:rPr>
          <w:rFonts w:ascii="Times New Roman" w:eastAsia="Times New Roman" w:hAnsi="Times New Roman" w:cs="Times New Roman"/>
          <w:sz w:val="24"/>
          <w:szCs w:val="24"/>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14:paraId="2018082A" w14:textId="70E56C56" w:rsidR="00E21D68" w:rsidRPr="00E21D68" w:rsidRDefault="00C3680F" w:rsidP="00E21D68">
      <w:pPr>
        <w:tabs>
          <w:tab w:val="left" w:pos="426"/>
        </w:tabs>
        <w:spacing w:line="240" w:lineRule="auto"/>
        <w:ind w:left="0" w:hanging="2"/>
        <w:jc w:val="both"/>
        <w:rPr>
          <w:rFonts w:ascii="Times New Roman" w:eastAsia="Times New Roman" w:hAnsi="Times New Roman" w:cs="Times New Roman"/>
          <w:sz w:val="24"/>
          <w:szCs w:val="24"/>
          <w:lang w:val="uk-UA"/>
        </w:rPr>
      </w:pPr>
      <w:r w:rsidRPr="000315DF">
        <w:rPr>
          <w:rFonts w:ascii="Times New Roman" w:eastAsia="Times New Roman" w:hAnsi="Times New Roman" w:cs="Times New Roman"/>
          <w:sz w:val="24"/>
          <w:szCs w:val="24"/>
        </w:rPr>
        <w:t>10.5. Сторони зобов’язуються не розголошувати умови й положення Договору, інформацію, отриману в ході виконання зобов’язань</w:t>
      </w:r>
      <w:r w:rsidR="00E21D68">
        <w:rPr>
          <w:rFonts w:ascii="Times New Roman" w:eastAsia="Times New Roman" w:hAnsi="Times New Roman" w:cs="Times New Roman"/>
          <w:sz w:val="24"/>
          <w:szCs w:val="24"/>
          <w:lang w:val="uk-UA"/>
        </w:rPr>
        <w:t xml:space="preserve"> (фінансова, правова, технічна та інша інформація)</w:t>
      </w:r>
      <w:r w:rsidRPr="000315DF">
        <w:rPr>
          <w:rFonts w:ascii="Times New Roman" w:eastAsia="Times New Roman" w:hAnsi="Times New Roman" w:cs="Times New Roman"/>
          <w:sz w:val="24"/>
          <w:szCs w:val="24"/>
        </w:rPr>
        <w:t xml:space="preserve"> і жодна із Сторін зобов’язується не розкривати їх третій стороні без попередньої письмової </w:t>
      </w:r>
      <w:r w:rsidRPr="000315DF">
        <w:rPr>
          <w:rFonts w:ascii="Times New Roman" w:eastAsia="Times New Roman" w:hAnsi="Times New Roman" w:cs="Times New Roman"/>
          <w:sz w:val="24"/>
          <w:szCs w:val="24"/>
        </w:rPr>
        <w:lastRenderedPageBreak/>
        <w:t>згоди на це іншої Сторони, крім випадків визначених законодавством України</w:t>
      </w:r>
      <w:r w:rsidR="00E93722">
        <w:rPr>
          <w:rFonts w:ascii="Times New Roman" w:eastAsia="Times New Roman" w:hAnsi="Times New Roman" w:cs="Times New Roman"/>
          <w:sz w:val="24"/>
          <w:szCs w:val="24"/>
          <w:lang w:val="uk-UA"/>
        </w:rPr>
        <w:t>, та не використовувати в ході виконання умов Договору отриману інформацію в своїх цілях.</w:t>
      </w:r>
      <w:r w:rsidR="00E21D68" w:rsidRPr="00E21D68">
        <w:rPr>
          <w:rFonts w:ascii="Times New Roman" w:eastAsia="Times New Roman" w:hAnsi="Times New Roman" w:cs="Times New Roman"/>
          <w:sz w:val="24"/>
          <w:szCs w:val="24"/>
          <w:lang w:val="uk-UA"/>
        </w:rPr>
        <w:t xml:space="preserve"> За розголошення інфор</w:t>
      </w:r>
      <w:r w:rsidR="00E21D68">
        <w:rPr>
          <w:rFonts w:ascii="Times New Roman" w:eastAsia="Times New Roman" w:hAnsi="Times New Roman" w:cs="Times New Roman"/>
          <w:sz w:val="24"/>
          <w:szCs w:val="24"/>
          <w:lang w:val="uk-UA"/>
        </w:rPr>
        <w:t>м</w:t>
      </w:r>
      <w:r w:rsidR="00E21D68" w:rsidRPr="00E21D68">
        <w:rPr>
          <w:rFonts w:ascii="Times New Roman" w:eastAsia="Times New Roman" w:hAnsi="Times New Roman" w:cs="Times New Roman"/>
          <w:sz w:val="24"/>
          <w:szCs w:val="24"/>
          <w:lang w:val="uk-UA"/>
        </w:rPr>
        <w:t>ації винна Сторона несе відповідальність згідно з чинним законодавством України</w:t>
      </w:r>
    </w:p>
    <w:p w14:paraId="20AF7C21" w14:textId="77777777"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Виконавець надає свою згоду на передачу даних та обробку своїх персональних даних, а Замовник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14:paraId="0739B18B" w14:textId="77777777"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14:paraId="4B5CD3C6" w14:textId="77777777"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14:paraId="43352833" w14:textId="77777777" w:rsidR="00D463E8" w:rsidRPr="000315DF"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14:paraId="6953FB20" w14:textId="77777777" w:rsidR="00D463E8" w:rsidRPr="003331B0" w:rsidRDefault="00C3680F">
      <w:pPr>
        <w:tabs>
          <w:tab w:val="left" w:pos="426"/>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 xml:space="preserve">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w:t>
      </w:r>
      <w:r w:rsidRPr="003331B0">
        <w:rPr>
          <w:rFonts w:ascii="Times New Roman" w:eastAsia="Times New Roman" w:hAnsi="Times New Roman" w:cs="Times New Roman"/>
          <w:sz w:val="24"/>
          <w:szCs w:val="24"/>
        </w:rPr>
        <w:t>Договору.</w:t>
      </w:r>
    </w:p>
    <w:p w14:paraId="55D5E938" w14:textId="76E1E2CF" w:rsidR="00D463E8" w:rsidRPr="000315DF" w:rsidRDefault="000A56E2">
      <w:pPr>
        <w:tabs>
          <w:tab w:val="left" w:pos="426"/>
        </w:tabs>
        <w:spacing w:line="240" w:lineRule="auto"/>
        <w:ind w:left="0" w:hanging="2"/>
        <w:jc w:val="both"/>
        <w:rPr>
          <w:rFonts w:ascii="Times New Roman" w:eastAsia="Times New Roman" w:hAnsi="Times New Roman" w:cs="Times New Roman"/>
          <w:sz w:val="24"/>
          <w:szCs w:val="24"/>
        </w:rPr>
      </w:pPr>
      <w:r w:rsidRPr="003331B0">
        <w:rPr>
          <w:rFonts w:ascii="Times New Roman" w:eastAsia="Times New Roman" w:hAnsi="Times New Roman" w:cs="Times New Roman"/>
          <w:sz w:val="24"/>
          <w:szCs w:val="24"/>
          <w:lang w:val="uk-UA"/>
        </w:rPr>
        <w:t>10.1</w:t>
      </w:r>
      <w:r w:rsidR="00F346AA">
        <w:rPr>
          <w:rFonts w:ascii="Times New Roman" w:eastAsia="Times New Roman" w:hAnsi="Times New Roman" w:cs="Times New Roman"/>
          <w:sz w:val="24"/>
          <w:szCs w:val="24"/>
          <w:lang w:val="uk-UA"/>
        </w:rPr>
        <w:t>1</w:t>
      </w:r>
      <w:r w:rsidRPr="003331B0">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C3680F" w:rsidRPr="000315DF">
        <w:rPr>
          <w:rFonts w:ascii="Times New Roman" w:eastAsia="Times New Roman" w:hAnsi="Times New Roman" w:cs="Times New Roman"/>
          <w:sz w:val="24"/>
          <w:szCs w:val="24"/>
        </w:rPr>
        <w:t>Договір викладений українською мовою в двох автентичних примірниках, які мають однакову юридичну силу, по одному для кожної із Сторін.</w:t>
      </w:r>
    </w:p>
    <w:p w14:paraId="3413512D" w14:textId="381B917C" w:rsidR="00FE4CA1" w:rsidRPr="000315DF" w:rsidRDefault="00FE4CA1" w:rsidP="005451FA">
      <w:pPr>
        <w:tabs>
          <w:tab w:val="left" w:pos="284"/>
        </w:tabs>
        <w:spacing w:line="240" w:lineRule="auto"/>
        <w:ind w:left="0" w:hanging="2"/>
        <w:jc w:val="both"/>
        <w:rPr>
          <w:rFonts w:ascii="Times New Roman" w:eastAsia="Times New Roman" w:hAnsi="Times New Roman" w:cs="Times New Roman"/>
          <w:sz w:val="24"/>
          <w:szCs w:val="24"/>
          <w:lang w:val="uk-UA"/>
        </w:rPr>
      </w:pPr>
      <w:r w:rsidRPr="000315DF">
        <w:rPr>
          <w:rFonts w:ascii="Times New Roman" w:eastAsia="Times New Roman" w:hAnsi="Times New Roman" w:cs="Times New Roman"/>
          <w:sz w:val="24"/>
          <w:szCs w:val="24"/>
        </w:rPr>
        <w:t>10.1</w:t>
      </w:r>
      <w:r w:rsidR="00F346AA">
        <w:rPr>
          <w:rFonts w:ascii="Times New Roman" w:eastAsia="Times New Roman" w:hAnsi="Times New Roman" w:cs="Times New Roman"/>
          <w:sz w:val="24"/>
          <w:szCs w:val="24"/>
          <w:lang w:val="uk-UA"/>
        </w:rPr>
        <w:t>2</w:t>
      </w:r>
      <w:r w:rsidRPr="000315DF">
        <w:rPr>
          <w:rFonts w:ascii="Times New Roman" w:eastAsia="Times New Roman" w:hAnsi="Times New Roman" w:cs="Times New Roman"/>
          <w:sz w:val="24"/>
          <w:szCs w:val="24"/>
        </w:rPr>
        <w:t xml:space="preserve">. </w:t>
      </w:r>
      <w:r w:rsidR="005451FA" w:rsidRPr="000315DF">
        <w:rPr>
          <w:rFonts w:ascii="Times New Roman" w:eastAsia="Times New Roman" w:hAnsi="Times New Roman" w:cs="Times New Roman"/>
          <w:sz w:val="24"/>
          <w:szCs w:val="24"/>
        </w:rPr>
        <w:t>Офіційна кореспонденція спрямовується Сторонами за адресами, зазначеними в</w:t>
      </w:r>
      <w:r w:rsidR="005451FA" w:rsidRPr="000315DF">
        <w:rPr>
          <w:rFonts w:ascii="Times New Roman" w:eastAsia="Times New Roman" w:hAnsi="Times New Roman" w:cs="Times New Roman"/>
          <w:sz w:val="24"/>
          <w:szCs w:val="24"/>
          <w:lang w:val="uk-UA"/>
        </w:rPr>
        <w:t xml:space="preserve"> </w:t>
      </w:r>
      <w:r w:rsidR="005451FA" w:rsidRPr="000315DF">
        <w:rPr>
          <w:rFonts w:ascii="Times New Roman" w:eastAsia="Times New Roman" w:hAnsi="Times New Roman" w:cs="Times New Roman"/>
          <w:sz w:val="24"/>
          <w:szCs w:val="24"/>
        </w:rPr>
        <w:t>розділі 12 Договору «Адреси та банківські реквізити Сторін».</w:t>
      </w:r>
      <w:r w:rsidR="005451FA" w:rsidRPr="000315DF" w:rsidDel="005451FA">
        <w:rPr>
          <w:rFonts w:ascii="Times New Roman" w:eastAsia="Times New Roman" w:hAnsi="Times New Roman" w:cs="Times New Roman"/>
          <w:sz w:val="24"/>
          <w:szCs w:val="24"/>
          <w:lang w:val="uk-UA"/>
        </w:rPr>
        <w:t xml:space="preserve"> </w:t>
      </w:r>
    </w:p>
    <w:p w14:paraId="428DCD05" w14:textId="77777777" w:rsidR="00D463E8" w:rsidRPr="000315DF" w:rsidRDefault="00D463E8">
      <w:pPr>
        <w:tabs>
          <w:tab w:val="left" w:pos="284"/>
        </w:tabs>
        <w:spacing w:line="240" w:lineRule="auto"/>
        <w:ind w:left="0" w:hanging="2"/>
        <w:jc w:val="both"/>
        <w:rPr>
          <w:rFonts w:ascii="Times New Roman" w:eastAsia="Times New Roman" w:hAnsi="Times New Roman" w:cs="Times New Roman"/>
          <w:sz w:val="24"/>
          <w:szCs w:val="24"/>
        </w:rPr>
      </w:pPr>
    </w:p>
    <w:p w14:paraId="54FF2217" w14:textId="77777777" w:rsidR="00D463E8" w:rsidRPr="000315DF" w:rsidRDefault="00C3680F">
      <w:pPr>
        <w:tabs>
          <w:tab w:val="left" w:pos="426"/>
        </w:tabs>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b/>
          <w:sz w:val="24"/>
          <w:szCs w:val="24"/>
        </w:rPr>
        <w:t>11. Додатки до Договору</w:t>
      </w:r>
    </w:p>
    <w:p w14:paraId="5ACBAE10" w14:textId="77777777" w:rsidR="00D463E8" w:rsidRPr="000315DF" w:rsidRDefault="00C3680F">
      <w:pP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11.1. Невід’ємною частиною Договору є:</w:t>
      </w:r>
    </w:p>
    <w:p w14:paraId="52E17041" w14:textId="77777777" w:rsidR="00D463E8" w:rsidRPr="000315DF" w:rsidRDefault="00C3680F">
      <w:pP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left="0" w:hanging="2"/>
        <w:jc w:val="both"/>
        <w:rPr>
          <w:rFonts w:ascii="Times New Roman" w:eastAsia="Times New Roman" w:hAnsi="Times New Roman" w:cs="Times New Roman"/>
          <w:sz w:val="24"/>
          <w:szCs w:val="24"/>
          <w:lang w:val="uk-UA"/>
        </w:rPr>
      </w:pPr>
      <w:r w:rsidRPr="000315DF">
        <w:rPr>
          <w:rFonts w:ascii="Times New Roman" w:eastAsia="Times New Roman" w:hAnsi="Times New Roman" w:cs="Times New Roman"/>
          <w:sz w:val="24"/>
          <w:szCs w:val="24"/>
        </w:rPr>
        <w:t>11.1.1. Додаток № 1 «Протокол погодження договірної ціни»</w:t>
      </w:r>
      <w:r w:rsidRPr="000315DF">
        <w:rPr>
          <w:rFonts w:ascii="Times New Roman" w:eastAsia="Times New Roman" w:hAnsi="Times New Roman" w:cs="Times New Roman"/>
          <w:sz w:val="24"/>
          <w:szCs w:val="24"/>
          <w:lang w:val="uk-UA"/>
        </w:rPr>
        <w:t>;</w:t>
      </w:r>
    </w:p>
    <w:p w14:paraId="2D9C62A7" w14:textId="56D088C7" w:rsidR="00D463E8" w:rsidRPr="000315DF" w:rsidRDefault="00C3680F">
      <w:pP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left="0" w:hanging="2"/>
        <w:jc w:val="both"/>
        <w:rPr>
          <w:rFonts w:ascii="Times New Roman" w:eastAsia="Times New Roman" w:hAnsi="Times New Roman" w:cs="Times New Roman"/>
          <w:sz w:val="24"/>
          <w:szCs w:val="24"/>
          <w:lang w:val="uk-UA"/>
        </w:rPr>
      </w:pPr>
      <w:r w:rsidRPr="000315DF">
        <w:rPr>
          <w:rFonts w:ascii="Times New Roman" w:eastAsia="Times New Roman" w:hAnsi="Times New Roman" w:cs="Times New Roman"/>
          <w:sz w:val="24"/>
          <w:szCs w:val="24"/>
          <w:lang w:val="uk-UA"/>
        </w:rPr>
        <w:t xml:space="preserve">11.1.2. Додаток №2 «Перелік бюветних комплексів, системи диспетчеризації яких підлягають </w:t>
      </w:r>
      <w:r w:rsidR="00FC66A3" w:rsidRPr="000315DF">
        <w:rPr>
          <w:rFonts w:ascii="Times New Roman" w:eastAsia="Times New Roman" w:hAnsi="Times New Roman" w:cs="Times New Roman"/>
          <w:sz w:val="24"/>
          <w:szCs w:val="24"/>
          <w:lang w:val="uk-UA"/>
        </w:rPr>
        <w:t xml:space="preserve">технічному </w:t>
      </w:r>
      <w:r w:rsidRPr="000315DF">
        <w:rPr>
          <w:rFonts w:ascii="Times New Roman" w:eastAsia="Times New Roman" w:hAnsi="Times New Roman" w:cs="Times New Roman"/>
          <w:sz w:val="24"/>
          <w:szCs w:val="24"/>
          <w:lang w:val="uk-UA"/>
        </w:rPr>
        <w:t>обслуговуванню в 2024 році»;</w:t>
      </w:r>
    </w:p>
    <w:p w14:paraId="4E3A9F7D" w14:textId="6B334C28" w:rsidR="003C17AD" w:rsidRPr="000315DF" w:rsidRDefault="003C17AD">
      <w:pP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left="0" w:hanging="2"/>
        <w:jc w:val="both"/>
        <w:rPr>
          <w:rFonts w:ascii="Times New Roman" w:eastAsia="Times New Roman" w:hAnsi="Times New Roman" w:cs="Times New Roman"/>
          <w:sz w:val="24"/>
          <w:szCs w:val="24"/>
          <w:lang w:val="uk-UA"/>
        </w:rPr>
      </w:pPr>
      <w:r w:rsidRPr="000315DF">
        <w:rPr>
          <w:rFonts w:ascii="Times New Roman" w:eastAsia="Times New Roman" w:hAnsi="Times New Roman" w:cs="Times New Roman"/>
          <w:sz w:val="24"/>
          <w:szCs w:val="24"/>
          <w:lang w:val="uk-UA"/>
        </w:rPr>
        <w:t>11.1.</w:t>
      </w:r>
      <w:r w:rsidR="00FC66A3" w:rsidRPr="000315DF">
        <w:rPr>
          <w:rFonts w:ascii="Times New Roman" w:eastAsia="Times New Roman" w:hAnsi="Times New Roman" w:cs="Times New Roman"/>
          <w:sz w:val="24"/>
          <w:szCs w:val="24"/>
          <w:lang w:val="uk-UA"/>
        </w:rPr>
        <w:t>3</w:t>
      </w:r>
      <w:r w:rsidRPr="000315DF">
        <w:rPr>
          <w:rFonts w:ascii="Times New Roman" w:eastAsia="Times New Roman" w:hAnsi="Times New Roman" w:cs="Times New Roman"/>
          <w:sz w:val="24"/>
          <w:szCs w:val="24"/>
          <w:lang w:val="uk-UA"/>
        </w:rPr>
        <w:t>. Додаток №</w:t>
      </w:r>
      <w:r w:rsidR="00FC66A3" w:rsidRPr="000315DF">
        <w:rPr>
          <w:rFonts w:ascii="Times New Roman" w:eastAsia="Times New Roman" w:hAnsi="Times New Roman" w:cs="Times New Roman"/>
          <w:sz w:val="24"/>
          <w:szCs w:val="24"/>
          <w:lang w:val="uk-UA"/>
        </w:rPr>
        <w:t>3</w:t>
      </w:r>
      <w:r w:rsidRPr="000315DF">
        <w:rPr>
          <w:rFonts w:ascii="Times New Roman" w:eastAsia="Times New Roman" w:hAnsi="Times New Roman" w:cs="Times New Roman"/>
          <w:sz w:val="24"/>
          <w:szCs w:val="24"/>
          <w:lang w:val="uk-UA"/>
        </w:rPr>
        <w:t xml:space="preserve"> «Складові послуг </w:t>
      </w:r>
      <w:r w:rsidRPr="000315DF">
        <w:rPr>
          <w:rFonts w:ascii="Times New Roman" w:eastAsia="Times New Roman" w:hAnsi="Times New Roman" w:cs="Times New Roman"/>
          <w:sz w:val="24"/>
          <w:szCs w:val="24"/>
        </w:rPr>
        <w:t>з</w:t>
      </w:r>
      <w:r w:rsidR="00FC66A3" w:rsidRPr="000315DF">
        <w:rPr>
          <w:rFonts w:ascii="Times New Roman" w:eastAsia="Times New Roman" w:hAnsi="Times New Roman" w:cs="Times New Roman"/>
          <w:sz w:val="24"/>
          <w:szCs w:val="24"/>
          <w:lang w:val="uk-UA"/>
        </w:rPr>
        <w:t xml:space="preserve"> технічного</w:t>
      </w:r>
      <w:r w:rsidRPr="000315DF">
        <w:rPr>
          <w:rFonts w:ascii="Times New Roman" w:eastAsia="Times New Roman" w:hAnsi="Times New Roman" w:cs="Times New Roman"/>
          <w:sz w:val="24"/>
          <w:szCs w:val="24"/>
        </w:rPr>
        <w:t xml:space="preserve"> обслуговування</w:t>
      </w:r>
      <w:r w:rsidR="00303746" w:rsidRPr="000315DF">
        <w:rPr>
          <w:rFonts w:ascii="Times New Roman" w:eastAsia="Times New Roman" w:hAnsi="Times New Roman" w:cs="Times New Roman"/>
          <w:sz w:val="24"/>
          <w:szCs w:val="24"/>
          <w:lang w:val="uk-UA"/>
        </w:rPr>
        <w:t xml:space="preserve"> </w:t>
      </w:r>
      <w:r w:rsidRPr="000315DF">
        <w:rPr>
          <w:rFonts w:ascii="Times New Roman" w:eastAsia="Times New Roman" w:hAnsi="Times New Roman" w:cs="Times New Roman"/>
          <w:sz w:val="24"/>
          <w:szCs w:val="24"/>
        </w:rPr>
        <w:t>систем диспетчеризації бюветних комплексів</w:t>
      </w:r>
      <w:r w:rsidRPr="000315DF">
        <w:rPr>
          <w:rFonts w:ascii="Times New Roman" w:eastAsia="Times New Roman" w:hAnsi="Times New Roman" w:cs="Times New Roman"/>
          <w:sz w:val="24"/>
          <w:szCs w:val="24"/>
          <w:lang w:val="uk-UA"/>
        </w:rPr>
        <w:t>».</w:t>
      </w:r>
    </w:p>
    <w:p w14:paraId="4C68A294" w14:textId="29A08BF1" w:rsidR="0061468A" w:rsidRPr="000315DF" w:rsidRDefault="0061468A">
      <w:pP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left="0" w:hanging="2"/>
        <w:jc w:val="both"/>
        <w:rPr>
          <w:rFonts w:ascii="Times New Roman" w:eastAsia="Times New Roman" w:hAnsi="Times New Roman" w:cs="Times New Roman"/>
          <w:sz w:val="24"/>
          <w:szCs w:val="24"/>
          <w:lang w:val="uk-UA"/>
        </w:rPr>
      </w:pPr>
      <w:r w:rsidRPr="000315DF">
        <w:rPr>
          <w:rFonts w:ascii="Times New Roman" w:eastAsia="Times New Roman" w:hAnsi="Times New Roman" w:cs="Times New Roman"/>
          <w:sz w:val="24"/>
          <w:szCs w:val="24"/>
          <w:lang w:val="uk-UA"/>
        </w:rPr>
        <w:t>11.1.</w:t>
      </w:r>
      <w:r w:rsidR="00FC66A3" w:rsidRPr="000315DF">
        <w:rPr>
          <w:rFonts w:ascii="Times New Roman" w:eastAsia="Times New Roman" w:hAnsi="Times New Roman" w:cs="Times New Roman"/>
          <w:sz w:val="24"/>
          <w:szCs w:val="24"/>
          <w:lang w:val="uk-UA"/>
        </w:rPr>
        <w:t>4</w:t>
      </w:r>
      <w:r w:rsidRPr="000315DF">
        <w:rPr>
          <w:rFonts w:ascii="Times New Roman" w:eastAsia="Times New Roman" w:hAnsi="Times New Roman" w:cs="Times New Roman"/>
          <w:sz w:val="24"/>
          <w:szCs w:val="24"/>
          <w:lang w:val="uk-UA"/>
        </w:rPr>
        <w:t xml:space="preserve">. Додаток № </w:t>
      </w:r>
      <w:r w:rsidR="00FC66A3" w:rsidRPr="000315DF">
        <w:rPr>
          <w:rFonts w:ascii="Times New Roman" w:eastAsia="Times New Roman" w:hAnsi="Times New Roman" w:cs="Times New Roman"/>
          <w:sz w:val="24"/>
          <w:szCs w:val="24"/>
          <w:lang w:val="uk-UA"/>
        </w:rPr>
        <w:t>4</w:t>
      </w:r>
      <w:r w:rsidRPr="000315DF">
        <w:rPr>
          <w:rFonts w:ascii="Times New Roman" w:eastAsia="Times New Roman" w:hAnsi="Times New Roman" w:cs="Times New Roman"/>
          <w:sz w:val="24"/>
          <w:szCs w:val="24"/>
          <w:lang w:val="uk-UA"/>
        </w:rPr>
        <w:t xml:space="preserve"> «Розрахунок вартості Послуг».</w:t>
      </w:r>
    </w:p>
    <w:p w14:paraId="77AD7142" w14:textId="77777777" w:rsidR="00D463E8" w:rsidRPr="000315DF" w:rsidRDefault="00D463E8">
      <w:pP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left="0" w:hanging="2"/>
        <w:jc w:val="both"/>
        <w:rPr>
          <w:rFonts w:ascii="Times New Roman" w:eastAsia="Times New Roman" w:hAnsi="Times New Roman" w:cs="Times New Roman"/>
          <w:sz w:val="24"/>
          <w:szCs w:val="24"/>
        </w:rPr>
      </w:pPr>
    </w:p>
    <w:p w14:paraId="53DEFA78" w14:textId="77777777" w:rsidR="00D463E8" w:rsidRPr="000315DF" w:rsidRDefault="00C3680F">
      <w:pPr>
        <w:tabs>
          <w:tab w:val="left" w:pos="426"/>
        </w:tabs>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b/>
          <w:sz w:val="24"/>
          <w:szCs w:val="24"/>
        </w:rPr>
        <w:t>12.</w:t>
      </w:r>
      <w:r w:rsidRPr="000315DF">
        <w:rPr>
          <w:rFonts w:ascii="Times New Roman" w:eastAsia="Times New Roman" w:hAnsi="Times New Roman" w:cs="Times New Roman"/>
          <w:sz w:val="24"/>
          <w:szCs w:val="24"/>
        </w:rPr>
        <w:t xml:space="preserve"> </w:t>
      </w:r>
      <w:r w:rsidRPr="000315DF">
        <w:rPr>
          <w:rFonts w:ascii="Times New Roman" w:eastAsia="Times New Roman" w:hAnsi="Times New Roman" w:cs="Times New Roman"/>
          <w:b/>
          <w:sz w:val="24"/>
          <w:szCs w:val="24"/>
        </w:rPr>
        <w:t>Адреси та банківські реквізити Сторін</w:t>
      </w:r>
    </w:p>
    <w:tbl>
      <w:tblPr>
        <w:tblStyle w:val="Style193"/>
        <w:tblW w:w="9489" w:type="dxa"/>
        <w:tblInd w:w="-108" w:type="dxa"/>
        <w:tblLayout w:type="fixed"/>
        <w:tblCellMar>
          <w:top w:w="15" w:type="dxa"/>
          <w:left w:w="15" w:type="dxa"/>
          <w:bottom w:w="15" w:type="dxa"/>
          <w:right w:w="15" w:type="dxa"/>
        </w:tblCellMar>
        <w:tblLook w:val="04A0" w:firstRow="1" w:lastRow="0" w:firstColumn="1" w:lastColumn="0" w:noHBand="0" w:noVBand="1"/>
      </w:tblPr>
      <w:tblGrid>
        <w:gridCol w:w="4678"/>
        <w:gridCol w:w="4811"/>
      </w:tblGrid>
      <w:tr w:rsidR="00D463E8" w:rsidRPr="000315DF" w14:paraId="1E1B2489" w14:textId="77777777">
        <w:tc>
          <w:tcPr>
            <w:tcW w:w="4678" w:type="dxa"/>
            <w:tcBorders>
              <w:top w:val="single" w:sz="4" w:space="0" w:color="000000"/>
              <w:left w:val="single" w:sz="4" w:space="0" w:color="000000"/>
              <w:bottom w:val="single" w:sz="4" w:space="0" w:color="000000"/>
              <w:right w:val="single" w:sz="4" w:space="0" w:color="000000"/>
            </w:tcBorders>
          </w:tcPr>
          <w:p w14:paraId="2C3BB36C" w14:textId="77777777" w:rsidR="00D463E8" w:rsidRPr="000315DF" w:rsidRDefault="00C3680F">
            <w:pPr>
              <w:tabs>
                <w:tab w:val="left" w:pos="426"/>
              </w:tabs>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b/>
                <w:sz w:val="24"/>
                <w:szCs w:val="24"/>
              </w:rPr>
              <w:t>ЗАМОВНИК:</w:t>
            </w:r>
          </w:p>
        </w:tc>
        <w:tc>
          <w:tcPr>
            <w:tcW w:w="4811" w:type="dxa"/>
            <w:tcBorders>
              <w:top w:val="single" w:sz="4" w:space="0" w:color="000000"/>
              <w:left w:val="single" w:sz="4" w:space="0" w:color="000000"/>
              <w:bottom w:val="single" w:sz="4" w:space="0" w:color="000000"/>
              <w:right w:val="single" w:sz="4" w:space="0" w:color="000000"/>
            </w:tcBorders>
          </w:tcPr>
          <w:p w14:paraId="095F0A4F" w14:textId="77777777" w:rsidR="00D463E8" w:rsidRPr="000315DF" w:rsidRDefault="00C3680F">
            <w:pPr>
              <w:tabs>
                <w:tab w:val="left" w:pos="426"/>
              </w:tabs>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b/>
                <w:sz w:val="24"/>
                <w:szCs w:val="24"/>
              </w:rPr>
              <w:t>ВИКОНАВЕЦЬ:</w:t>
            </w:r>
          </w:p>
        </w:tc>
      </w:tr>
      <w:tr w:rsidR="00D463E8" w:rsidRPr="000315DF" w14:paraId="6B9290FA" w14:textId="77777777">
        <w:trPr>
          <w:trHeight w:val="1690"/>
        </w:trPr>
        <w:tc>
          <w:tcPr>
            <w:tcW w:w="4678" w:type="dxa"/>
            <w:tcBorders>
              <w:top w:val="single" w:sz="4" w:space="0" w:color="000000"/>
              <w:left w:val="single" w:sz="4" w:space="0" w:color="000000"/>
              <w:bottom w:val="single" w:sz="4" w:space="0" w:color="000000"/>
              <w:right w:val="single" w:sz="4" w:space="0" w:color="000000"/>
            </w:tcBorders>
          </w:tcPr>
          <w:p w14:paraId="12555937" w14:textId="77777777" w:rsidR="00D463E8" w:rsidRPr="000315DF" w:rsidRDefault="00C3680F">
            <w:pPr>
              <w:tabs>
                <w:tab w:val="left" w:pos="426"/>
              </w:tabs>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b/>
                <w:sz w:val="24"/>
                <w:szCs w:val="24"/>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6F4C445B" w14:textId="5A93B8CC" w:rsidR="00D463E8" w:rsidRPr="000315DF" w:rsidRDefault="00C3680F" w:rsidP="00B85F6D">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Місцезнаходження</w:t>
            </w:r>
            <w:r w:rsidR="00FE4CA1" w:rsidRPr="000315DF">
              <w:rPr>
                <w:rFonts w:ascii="Times New Roman" w:eastAsia="Times New Roman" w:hAnsi="Times New Roman" w:cs="Times New Roman"/>
                <w:sz w:val="24"/>
                <w:szCs w:val="24"/>
                <w:lang w:val="uk-UA"/>
              </w:rPr>
              <w:t xml:space="preserve"> та </w:t>
            </w:r>
            <w:r w:rsidR="00FE4CA1" w:rsidRPr="000315DF">
              <w:rPr>
                <w:rFonts w:ascii="Times New Roman" w:eastAsia="Times New Roman" w:hAnsi="Times New Roman" w:cs="Times New Roman"/>
                <w:sz w:val="24"/>
                <w:szCs w:val="24"/>
              </w:rPr>
              <w:t>адреса для листування:</w:t>
            </w:r>
            <w:r w:rsidRPr="000315DF">
              <w:rPr>
                <w:rFonts w:ascii="Times New Roman" w:eastAsia="Times New Roman" w:hAnsi="Times New Roman" w:cs="Times New Roman"/>
                <w:sz w:val="24"/>
                <w:szCs w:val="24"/>
              </w:rPr>
              <w:t xml:space="preserve"> Україна,</w:t>
            </w:r>
          </w:p>
          <w:p w14:paraId="5BE74BCC" w14:textId="77777777" w:rsidR="00D463E8" w:rsidRPr="000315DF" w:rsidRDefault="00C3680F">
            <w:pPr>
              <w:tabs>
                <w:tab w:val="left" w:pos="426"/>
              </w:tabs>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04080, м. Київ, вул. Дмитрівська, 16-Б</w:t>
            </w:r>
          </w:p>
          <w:p w14:paraId="5353AAF3" w14:textId="77777777" w:rsidR="00D463E8" w:rsidRPr="000315DF" w:rsidRDefault="00C3680F">
            <w:pPr>
              <w:tabs>
                <w:tab w:val="left" w:pos="426"/>
              </w:tabs>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Рахунок загального фонду бюджету</w:t>
            </w:r>
          </w:p>
          <w:p w14:paraId="4BD1FDF3" w14:textId="77777777" w:rsidR="00D463E8" w:rsidRPr="000315DF" w:rsidRDefault="00C3680F">
            <w:pPr>
              <w:tabs>
                <w:tab w:val="left" w:pos="426"/>
              </w:tabs>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 xml:space="preserve">міста Києва </w:t>
            </w:r>
          </w:p>
          <w:p w14:paraId="52082CAB" w14:textId="77777777" w:rsidR="00D463E8" w:rsidRPr="000315DF" w:rsidRDefault="00C3680F">
            <w:pPr>
              <w:tabs>
                <w:tab w:val="left" w:pos="426"/>
              </w:tabs>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 xml:space="preserve">№ UA088201720344320001000081253 у Державній казначейській службі України </w:t>
            </w:r>
          </w:p>
          <w:p w14:paraId="1EA66A59" w14:textId="77777777" w:rsidR="00D463E8" w:rsidRPr="000315DF" w:rsidRDefault="00C3680F">
            <w:pPr>
              <w:tabs>
                <w:tab w:val="left" w:pos="426"/>
              </w:tabs>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lastRenderedPageBreak/>
              <w:t>Код ЄДРПОУ 37292855; ІПН 372928526538</w:t>
            </w:r>
          </w:p>
          <w:p w14:paraId="714AA415" w14:textId="77777777" w:rsidR="00D463E8" w:rsidRPr="000315DF" w:rsidRDefault="00C3680F">
            <w:pPr>
              <w:tabs>
                <w:tab w:val="left" w:pos="426"/>
              </w:tabs>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Є платником податку на прибуток на загальних підставах</w:t>
            </w:r>
          </w:p>
          <w:p w14:paraId="5785ABF8" w14:textId="77777777" w:rsidR="00D463E8" w:rsidRPr="000315DF" w:rsidRDefault="00C3680F">
            <w:pPr>
              <w:tabs>
                <w:tab w:val="left" w:pos="426"/>
              </w:tabs>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Свідоцтво платника ПДВ № 200130797</w:t>
            </w:r>
          </w:p>
          <w:p w14:paraId="3E232A20" w14:textId="77777777" w:rsidR="00D463E8" w:rsidRPr="000315DF" w:rsidRDefault="00C3680F">
            <w:pPr>
              <w:tabs>
                <w:tab w:val="left" w:pos="426"/>
              </w:tabs>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E-mail: kyivvodfond@kmda.gov.ua</w:t>
            </w:r>
          </w:p>
          <w:p w14:paraId="6613F014" w14:textId="77777777" w:rsidR="00D463E8" w:rsidRPr="000315DF" w:rsidRDefault="00C3680F">
            <w:pPr>
              <w:tabs>
                <w:tab w:val="left" w:pos="426"/>
              </w:tabs>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Тел.: (044) 331-81-40</w:t>
            </w:r>
          </w:p>
          <w:p w14:paraId="25EE2308" w14:textId="77777777" w:rsidR="00D463E8" w:rsidRPr="000315DF" w:rsidRDefault="00D463E8">
            <w:pPr>
              <w:tabs>
                <w:tab w:val="left" w:pos="426"/>
              </w:tabs>
              <w:spacing w:line="240" w:lineRule="auto"/>
              <w:ind w:left="0" w:hanging="2"/>
              <w:rPr>
                <w:rFonts w:ascii="Times New Roman" w:eastAsia="Times New Roman" w:hAnsi="Times New Roman" w:cs="Times New Roman"/>
                <w:sz w:val="24"/>
                <w:szCs w:val="24"/>
              </w:rPr>
            </w:pPr>
          </w:p>
          <w:p w14:paraId="3BC2B5BC" w14:textId="155053F1" w:rsidR="00D463E8" w:rsidRPr="000315DF" w:rsidRDefault="00D463E8">
            <w:pPr>
              <w:tabs>
                <w:tab w:val="left" w:pos="426"/>
              </w:tabs>
              <w:spacing w:line="240" w:lineRule="auto"/>
              <w:ind w:left="0" w:hanging="2"/>
              <w:rPr>
                <w:rFonts w:ascii="Times New Roman" w:eastAsia="Times New Roman" w:hAnsi="Times New Roman" w:cs="Times New Roman"/>
                <w:sz w:val="24"/>
                <w:szCs w:val="24"/>
              </w:rPr>
            </w:pPr>
          </w:p>
          <w:p w14:paraId="37C2C03E" w14:textId="4CD4FBD8" w:rsidR="00D463E8" w:rsidRPr="000315DF" w:rsidRDefault="00C3680F">
            <w:pPr>
              <w:tabs>
                <w:tab w:val="left" w:pos="426"/>
              </w:tabs>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 xml:space="preserve">__________ </w:t>
            </w:r>
            <w:r w:rsidR="00B85F6D" w:rsidRPr="000315DF">
              <w:rPr>
                <w:rFonts w:ascii="Times New Roman" w:eastAsia="Times New Roman" w:hAnsi="Times New Roman" w:cs="Times New Roman"/>
                <w:sz w:val="24"/>
                <w:szCs w:val="24"/>
              </w:rPr>
              <w:t xml:space="preserve">(П.І.Б.)  </w:t>
            </w:r>
          </w:p>
          <w:p w14:paraId="4555E749" w14:textId="77777777" w:rsidR="00D463E8" w:rsidRPr="000315DF" w:rsidRDefault="00C3680F">
            <w:pPr>
              <w:tabs>
                <w:tab w:val="left" w:pos="426"/>
              </w:tabs>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М.П.</w:t>
            </w:r>
          </w:p>
        </w:tc>
        <w:tc>
          <w:tcPr>
            <w:tcW w:w="4811" w:type="dxa"/>
            <w:tcBorders>
              <w:top w:val="single" w:sz="4" w:space="0" w:color="000000"/>
              <w:left w:val="single" w:sz="4" w:space="0" w:color="000000"/>
              <w:bottom w:val="single" w:sz="4" w:space="0" w:color="000000"/>
              <w:right w:val="single" w:sz="4" w:space="0" w:color="000000"/>
            </w:tcBorders>
          </w:tcPr>
          <w:p w14:paraId="0B96B06B"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lastRenderedPageBreak/>
              <w:t>Місцезнаходження:</w:t>
            </w:r>
          </w:p>
          <w:p w14:paraId="2EFAA4A1"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____________________________________</w:t>
            </w:r>
          </w:p>
          <w:p w14:paraId="608A9153" w14:textId="643BC9F3" w:rsidR="00D463E8" w:rsidRPr="000315DF" w:rsidRDefault="009679F0" w:rsidP="00B85F6D">
            <w:pPr>
              <w:spacing w:line="240" w:lineRule="auto"/>
              <w:ind w:leftChars="0" w:left="0" w:firstLineChars="0" w:firstLine="0"/>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lang w:val="uk-UA"/>
              </w:rPr>
              <w:t>А</w:t>
            </w:r>
            <w:r w:rsidR="00C3680F" w:rsidRPr="000315DF">
              <w:rPr>
                <w:rFonts w:ascii="Times New Roman" w:eastAsia="Times New Roman" w:hAnsi="Times New Roman" w:cs="Times New Roman"/>
                <w:sz w:val="24"/>
                <w:szCs w:val="24"/>
              </w:rPr>
              <w:t>дреса для листування:</w:t>
            </w:r>
          </w:p>
          <w:p w14:paraId="3EF5F904"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____________________________________</w:t>
            </w:r>
          </w:p>
          <w:p w14:paraId="7D5EDC73"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Рахунок: UA__________________,</w:t>
            </w:r>
          </w:p>
          <w:p w14:paraId="3B3C2B5A"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 xml:space="preserve">Банк: ________________________, </w:t>
            </w:r>
          </w:p>
          <w:p w14:paraId="0E57F40A"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 xml:space="preserve">Код ЄДРПОУ _________________, </w:t>
            </w:r>
          </w:p>
          <w:p w14:paraId="5F39DD07"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ІПН _______________</w:t>
            </w:r>
          </w:p>
          <w:p w14:paraId="49E134A0"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 xml:space="preserve">Є платником податку на прибуток на загальних підставах </w:t>
            </w:r>
          </w:p>
          <w:p w14:paraId="5FACCB38"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Витяг/свідоцтво з реєстру платників</w:t>
            </w:r>
          </w:p>
          <w:p w14:paraId="02FD0F2B"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ПДВ № _______________</w:t>
            </w:r>
          </w:p>
          <w:p w14:paraId="413BA6B5"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lastRenderedPageBreak/>
              <w:t xml:space="preserve">АБО </w:t>
            </w:r>
          </w:p>
          <w:p w14:paraId="28774F8A"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Є платником єдиного податку __ групи</w:t>
            </w:r>
          </w:p>
          <w:p w14:paraId="04332D30"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Не є платником ПДВ</w:t>
            </w:r>
          </w:p>
          <w:p w14:paraId="3A594BED" w14:textId="77777777" w:rsidR="00D463E8" w:rsidRPr="000315DF" w:rsidRDefault="00C3680F">
            <w:pPr>
              <w:spacing w:line="240" w:lineRule="auto"/>
              <w:ind w:left="0" w:hanging="2"/>
              <w:rPr>
                <w:rFonts w:ascii="Times New Roman" w:eastAsia="Times New Roman" w:hAnsi="Times New Roman" w:cs="Times New Roman"/>
                <w:sz w:val="24"/>
                <w:szCs w:val="24"/>
              </w:rPr>
            </w:pPr>
            <w:bookmarkStart w:id="2" w:name="_Hlk157436481"/>
            <w:r w:rsidRPr="000315DF">
              <w:rPr>
                <w:rFonts w:ascii="Times New Roman" w:eastAsia="Times New Roman" w:hAnsi="Times New Roman" w:cs="Times New Roman"/>
                <w:sz w:val="24"/>
                <w:szCs w:val="24"/>
              </w:rPr>
              <w:t>E-mail: ___________</w:t>
            </w:r>
          </w:p>
          <w:bookmarkEnd w:id="2"/>
          <w:p w14:paraId="0EC29380"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Тел.: _______________</w:t>
            </w:r>
          </w:p>
          <w:p w14:paraId="59A14527" w14:textId="77777777" w:rsidR="00D463E8" w:rsidRPr="000315DF" w:rsidRDefault="00D463E8">
            <w:pPr>
              <w:tabs>
                <w:tab w:val="left" w:pos="426"/>
              </w:tabs>
              <w:spacing w:line="240" w:lineRule="auto"/>
              <w:ind w:left="0" w:hanging="2"/>
              <w:rPr>
                <w:rFonts w:ascii="Times New Roman" w:eastAsia="Times New Roman" w:hAnsi="Times New Roman" w:cs="Times New Roman"/>
                <w:sz w:val="24"/>
                <w:szCs w:val="24"/>
              </w:rPr>
            </w:pPr>
          </w:p>
          <w:p w14:paraId="1AE6D717" w14:textId="77777777" w:rsidR="00D463E8" w:rsidRPr="000315DF" w:rsidRDefault="00C3680F">
            <w:pPr>
              <w:tabs>
                <w:tab w:val="left" w:pos="426"/>
              </w:tabs>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_________________</w:t>
            </w:r>
          </w:p>
          <w:p w14:paraId="24D652BE" w14:textId="77777777" w:rsidR="00D463E8" w:rsidRPr="000315DF" w:rsidRDefault="00C3680F">
            <w:pPr>
              <w:tabs>
                <w:tab w:val="left" w:pos="426"/>
              </w:tabs>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_______________ _________________</w:t>
            </w:r>
          </w:p>
          <w:p w14:paraId="4D30FE24" w14:textId="77777777" w:rsidR="00D463E8" w:rsidRPr="000315DF" w:rsidRDefault="00C3680F">
            <w:pPr>
              <w:tabs>
                <w:tab w:val="left" w:pos="426"/>
              </w:tabs>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М.П.</w:t>
            </w:r>
          </w:p>
        </w:tc>
      </w:tr>
    </w:tbl>
    <w:p w14:paraId="70D0C838" w14:textId="77777777" w:rsidR="00D463E8" w:rsidRPr="000315DF" w:rsidRDefault="00D463E8">
      <w:pPr>
        <w:tabs>
          <w:tab w:val="left" w:pos="426"/>
        </w:tabs>
        <w:spacing w:line="240" w:lineRule="auto"/>
        <w:ind w:left="0" w:hanging="2"/>
        <w:jc w:val="right"/>
        <w:rPr>
          <w:rFonts w:ascii="Times New Roman" w:eastAsia="Times New Roman" w:hAnsi="Times New Roman" w:cs="Times New Roman"/>
          <w:sz w:val="24"/>
          <w:szCs w:val="24"/>
        </w:rPr>
      </w:pPr>
    </w:p>
    <w:p w14:paraId="7945A391" w14:textId="77777777" w:rsidR="00D463E8" w:rsidRPr="000315DF" w:rsidRDefault="00D463E8">
      <w:pPr>
        <w:tabs>
          <w:tab w:val="left" w:pos="426"/>
        </w:tabs>
        <w:spacing w:line="240" w:lineRule="auto"/>
        <w:ind w:left="0" w:hanging="2"/>
        <w:jc w:val="right"/>
        <w:rPr>
          <w:rFonts w:ascii="Times New Roman" w:eastAsia="Times New Roman" w:hAnsi="Times New Roman" w:cs="Times New Roman"/>
          <w:sz w:val="24"/>
          <w:szCs w:val="24"/>
        </w:rPr>
      </w:pPr>
    </w:p>
    <w:p w14:paraId="7FA0FCD0" w14:textId="0CAFA47D" w:rsidR="00D463E8" w:rsidRPr="000315DF" w:rsidRDefault="00D463E8">
      <w:pPr>
        <w:tabs>
          <w:tab w:val="left" w:pos="426"/>
        </w:tabs>
        <w:spacing w:line="240" w:lineRule="auto"/>
        <w:ind w:left="0" w:hanging="2"/>
        <w:jc w:val="right"/>
        <w:rPr>
          <w:rFonts w:ascii="Times New Roman" w:eastAsia="Times New Roman" w:hAnsi="Times New Roman" w:cs="Times New Roman"/>
          <w:sz w:val="24"/>
          <w:szCs w:val="24"/>
        </w:rPr>
      </w:pPr>
    </w:p>
    <w:p w14:paraId="49460D60" w14:textId="1F7BFE09" w:rsidR="00537461" w:rsidRPr="000315DF" w:rsidRDefault="00537461">
      <w:pPr>
        <w:tabs>
          <w:tab w:val="left" w:pos="426"/>
        </w:tabs>
        <w:spacing w:line="240" w:lineRule="auto"/>
        <w:ind w:left="0" w:hanging="2"/>
        <w:jc w:val="right"/>
        <w:rPr>
          <w:rFonts w:ascii="Times New Roman" w:eastAsia="Times New Roman" w:hAnsi="Times New Roman" w:cs="Times New Roman"/>
          <w:sz w:val="24"/>
          <w:szCs w:val="24"/>
        </w:rPr>
      </w:pPr>
    </w:p>
    <w:p w14:paraId="72CD50CB" w14:textId="77777777" w:rsidR="00537461" w:rsidRPr="000315DF" w:rsidRDefault="00537461">
      <w:pPr>
        <w:tabs>
          <w:tab w:val="left" w:pos="426"/>
        </w:tabs>
        <w:spacing w:line="240" w:lineRule="auto"/>
        <w:ind w:left="0" w:hanging="2"/>
        <w:jc w:val="right"/>
        <w:rPr>
          <w:rFonts w:ascii="Times New Roman" w:eastAsia="Times New Roman" w:hAnsi="Times New Roman" w:cs="Times New Roman"/>
          <w:sz w:val="24"/>
          <w:szCs w:val="24"/>
        </w:rPr>
      </w:pPr>
    </w:p>
    <w:p w14:paraId="259164CC" w14:textId="77777777" w:rsidR="00FD6409" w:rsidRPr="000315DF" w:rsidRDefault="00FD6409">
      <w:pPr>
        <w:spacing w:line="240" w:lineRule="auto"/>
        <w:ind w:left="0" w:hanging="2"/>
        <w:jc w:val="right"/>
        <w:rPr>
          <w:rFonts w:ascii="Times New Roman" w:eastAsia="Times New Roman" w:hAnsi="Times New Roman" w:cs="Times New Roman"/>
          <w:sz w:val="24"/>
          <w:szCs w:val="24"/>
        </w:rPr>
      </w:pPr>
    </w:p>
    <w:p w14:paraId="5ADDC117" w14:textId="77777777" w:rsidR="00FD6409" w:rsidRPr="000315DF" w:rsidRDefault="00FD6409">
      <w:pPr>
        <w:spacing w:line="240" w:lineRule="auto"/>
        <w:ind w:left="0" w:hanging="2"/>
        <w:jc w:val="right"/>
        <w:rPr>
          <w:rFonts w:ascii="Times New Roman" w:eastAsia="Times New Roman" w:hAnsi="Times New Roman" w:cs="Times New Roman"/>
          <w:sz w:val="24"/>
          <w:szCs w:val="24"/>
        </w:rPr>
      </w:pPr>
    </w:p>
    <w:p w14:paraId="6BE11DD0" w14:textId="77777777" w:rsidR="00FD6409" w:rsidRPr="000315DF" w:rsidRDefault="00FD6409">
      <w:pPr>
        <w:spacing w:line="240" w:lineRule="auto"/>
        <w:ind w:left="0" w:hanging="2"/>
        <w:jc w:val="right"/>
        <w:rPr>
          <w:rFonts w:ascii="Times New Roman" w:eastAsia="Times New Roman" w:hAnsi="Times New Roman" w:cs="Times New Roman"/>
          <w:sz w:val="24"/>
          <w:szCs w:val="24"/>
        </w:rPr>
      </w:pPr>
    </w:p>
    <w:p w14:paraId="10FD1DBF" w14:textId="77777777" w:rsidR="00FD6409" w:rsidRPr="000315DF" w:rsidRDefault="00FD6409">
      <w:pPr>
        <w:spacing w:line="240" w:lineRule="auto"/>
        <w:ind w:left="0" w:hanging="2"/>
        <w:jc w:val="right"/>
        <w:rPr>
          <w:rFonts w:ascii="Times New Roman" w:eastAsia="Times New Roman" w:hAnsi="Times New Roman" w:cs="Times New Roman"/>
          <w:sz w:val="24"/>
          <w:szCs w:val="24"/>
        </w:rPr>
      </w:pPr>
    </w:p>
    <w:p w14:paraId="763BFF87" w14:textId="77777777" w:rsidR="00FD6409" w:rsidRPr="000315DF" w:rsidRDefault="00FD6409">
      <w:pPr>
        <w:spacing w:line="240" w:lineRule="auto"/>
        <w:ind w:left="0" w:hanging="2"/>
        <w:jc w:val="right"/>
        <w:rPr>
          <w:rFonts w:ascii="Times New Roman" w:eastAsia="Times New Roman" w:hAnsi="Times New Roman" w:cs="Times New Roman"/>
          <w:sz w:val="24"/>
          <w:szCs w:val="24"/>
        </w:rPr>
      </w:pPr>
    </w:p>
    <w:p w14:paraId="459F5030" w14:textId="77777777" w:rsidR="00FD6409" w:rsidRPr="000315DF" w:rsidRDefault="00FD6409">
      <w:pPr>
        <w:spacing w:line="240" w:lineRule="auto"/>
        <w:ind w:left="0" w:hanging="2"/>
        <w:jc w:val="right"/>
        <w:rPr>
          <w:rFonts w:ascii="Times New Roman" w:eastAsia="Times New Roman" w:hAnsi="Times New Roman" w:cs="Times New Roman"/>
          <w:sz w:val="24"/>
          <w:szCs w:val="24"/>
        </w:rPr>
      </w:pPr>
    </w:p>
    <w:p w14:paraId="650A2EBC" w14:textId="77777777" w:rsidR="00FD6409" w:rsidRPr="000315DF" w:rsidRDefault="00FD6409">
      <w:pPr>
        <w:spacing w:line="240" w:lineRule="auto"/>
        <w:ind w:left="0" w:hanging="2"/>
        <w:jc w:val="right"/>
        <w:rPr>
          <w:rFonts w:ascii="Times New Roman" w:eastAsia="Times New Roman" w:hAnsi="Times New Roman" w:cs="Times New Roman"/>
          <w:sz w:val="24"/>
          <w:szCs w:val="24"/>
        </w:rPr>
      </w:pPr>
    </w:p>
    <w:p w14:paraId="403ADE0D" w14:textId="77777777" w:rsidR="00FD6409" w:rsidRPr="000315DF" w:rsidRDefault="00FD6409">
      <w:pPr>
        <w:spacing w:line="240" w:lineRule="auto"/>
        <w:ind w:left="0" w:hanging="2"/>
        <w:jc w:val="right"/>
        <w:rPr>
          <w:rFonts w:ascii="Times New Roman" w:eastAsia="Times New Roman" w:hAnsi="Times New Roman" w:cs="Times New Roman"/>
          <w:sz w:val="24"/>
          <w:szCs w:val="24"/>
        </w:rPr>
      </w:pPr>
    </w:p>
    <w:p w14:paraId="291F4205" w14:textId="77777777" w:rsidR="00FD6409" w:rsidRPr="000315DF" w:rsidRDefault="00FD6409">
      <w:pPr>
        <w:spacing w:line="240" w:lineRule="auto"/>
        <w:ind w:left="0" w:hanging="2"/>
        <w:jc w:val="right"/>
        <w:rPr>
          <w:rFonts w:ascii="Times New Roman" w:eastAsia="Times New Roman" w:hAnsi="Times New Roman" w:cs="Times New Roman"/>
          <w:sz w:val="24"/>
          <w:szCs w:val="24"/>
        </w:rPr>
      </w:pPr>
    </w:p>
    <w:p w14:paraId="0B8ACE51" w14:textId="77777777" w:rsidR="00FD6409" w:rsidRPr="000315DF" w:rsidRDefault="00FD6409">
      <w:pPr>
        <w:spacing w:line="240" w:lineRule="auto"/>
        <w:ind w:left="0" w:hanging="2"/>
        <w:jc w:val="right"/>
        <w:rPr>
          <w:rFonts w:ascii="Times New Roman" w:eastAsia="Times New Roman" w:hAnsi="Times New Roman" w:cs="Times New Roman"/>
          <w:sz w:val="24"/>
          <w:szCs w:val="24"/>
        </w:rPr>
      </w:pPr>
    </w:p>
    <w:p w14:paraId="5D6CFE36" w14:textId="77777777" w:rsidR="00FD6409" w:rsidRPr="000315DF" w:rsidRDefault="00FD6409">
      <w:pPr>
        <w:spacing w:line="240" w:lineRule="auto"/>
        <w:ind w:left="0" w:hanging="2"/>
        <w:jc w:val="right"/>
        <w:rPr>
          <w:rFonts w:ascii="Times New Roman" w:eastAsia="Times New Roman" w:hAnsi="Times New Roman" w:cs="Times New Roman"/>
          <w:sz w:val="24"/>
          <w:szCs w:val="24"/>
        </w:rPr>
      </w:pPr>
    </w:p>
    <w:p w14:paraId="6439F6E9" w14:textId="77777777" w:rsidR="00FD6409" w:rsidRPr="000315DF" w:rsidRDefault="00FD6409">
      <w:pPr>
        <w:spacing w:line="240" w:lineRule="auto"/>
        <w:ind w:left="0" w:hanging="2"/>
        <w:jc w:val="right"/>
        <w:rPr>
          <w:rFonts w:ascii="Times New Roman" w:eastAsia="Times New Roman" w:hAnsi="Times New Roman" w:cs="Times New Roman"/>
          <w:sz w:val="24"/>
          <w:szCs w:val="24"/>
        </w:rPr>
      </w:pPr>
    </w:p>
    <w:p w14:paraId="1D970856" w14:textId="77777777" w:rsidR="00FD6409" w:rsidRPr="000315DF" w:rsidRDefault="00FD6409">
      <w:pPr>
        <w:spacing w:line="240" w:lineRule="auto"/>
        <w:ind w:left="0" w:hanging="2"/>
        <w:jc w:val="right"/>
        <w:rPr>
          <w:rFonts w:ascii="Times New Roman" w:eastAsia="Times New Roman" w:hAnsi="Times New Roman" w:cs="Times New Roman"/>
          <w:sz w:val="24"/>
          <w:szCs w:val="24"/>
        </w:rPr>
      </w:pPr>
    </w:p>
    <w:p w14:paraId="7515606D" w14:textId="77777777" w:rsidR="00FD6409" w:rsidRPr="000315DF" w:rsidRDefault="00FD6409">
      <w:pPr>
        <w:spacing w:line="240" w:lineRule="auto"/>
        <w:ind w:left="0" w:hanging="2"/>
        <w:jc w:val="right"/>
        <w:rPr>
          <w:rFonts w:ascii="Times New Roman" w:eastAsia="Times New Roman" w:hAnsi="Times New Roman" w:cs="Times New Roman"/>
          <w:sz w:val="24"/>
          <w:szCs w:val="24"/>
        </w:rPr>
      </w:pPr>
    </w:p>
    <w:p w14:paraId="22DAE516" w14:textId="77777777" w:rsidR="00FD6409" w:rsidRPr="000315DF" w:rsidRDefault="00FD6409">
      <w:pPr>
        <w:spacing w:line="240" w:lineRule="auto"/>
        <w:ind w:left="0" w:hanging="2"/>
        <w:jc w:val="right"/>
        <w:rPr>
          <w:rFonts w:ascii="Times New Roman" w:eastAsia="Times New Roman" w:hAnsi="Times New Roman" w:cs="Times New Roman"/>
          <w:sz w:val="24"/>
          <w:szCs w:val="24"/>
        </w:rPr>
      </w:pPr>
    </w:p>
    <w:p w14:paraId="277A31F1" w14:textId="77777777" w:rsidR="00FD6409" w:rsidRPr="000315DF" w:rsidRDefault="00FD6409">
      <w:pPr>
        <w:spacing w:line="240" w:lineRule="auto"/>
        <w:ind w:left="0" w:hanging="2"/>
        <w:jc w:val="right"/>
        <w:rPr>
          <w:rFonts w:ascii="Times New Roman" w:eastAsia="Times New Roman" w:hAnsi="Times New Roman" w:cs="Times New Roman"/>
          <w:sz w:val="24"/>
          <w:szCs w:val="24"/>
        </w:rPr>
      </w:pPr>
    </w:p>
    <w:p w14:paraId="04AFE1E0" w14:textId="77777777" w:rsidR="00FD6409" w:rsidRPr="000315DF" w:rsidRDefault="00FD6409">
      <w:pPr>
        <w:spacing w:line="240" w:lineRule="auto"/>
        <w:ind w:left="0" w:hanging="2"/>
        <w:jc w:val="right"/>
        <w:rPr>
          <w:rFonts w:ascii="Times New Roman" w:eastAsia="Times New Roman" w:hAnsi="Times New Roman" w:cs="Times New Roman"/>
          <w:sz w:val="24"/>
          <w:szCs w:val="24"/>
        </w:rPr>
      </w:pPr>
    </w:p>
    <w:p w14:paraId="3E9981C2" w14:textId="77777777" w:rsidR="00FD6409" w:rsidRPr="000315DF" w:rsidRDefault="00FD6409">
      <w:pPr>
        <w:spacing w:line="240" w:lineRule="auto"/>
        <w:ind w:left="0" w:hanging="2"/>
        <w:jc w:val="right"/>
        <w:rPr>
          <w:rFonts w:ascii="Times New Roman" w:eastAsia="Times New Roman" w:hAnsi="Times New Roman" w:cs="Times New Roman"/>
          <w:sz w:val="24"/>
          <w:szCs w:val="24"/>
        </w:rPr>
      </w:pPr>
    </w:p>
    <w:p w14:paraId="697B787D" w14:textId="77777777" w:rsidR="00FD6409" w:rsidRPr="000315DF" w:rsidRDefault="00FD6409">
      <w:pPr>
        <w:spacing w:line="240" w:lineRule="auto"/>
        <w:ind w:left="0" w:hanging="2"/>
        <w:jc w:val="right"/>
        <w:rPr>
          <w:rFonts w:ascii="Times New Roman" w:eastAsia="Times New Roman" w:hAnsi="Times New Roman" w:cs="Times New Roman"/>
          <w:sz w:val="24"/>
          <w:szCs w:val="24"/>
        </w:rPr>
      </w:pPr>
    </w:p>
    <w:p w14:paraId="288CD289" w14:textId="77777777" w:rsidR="00FD6409" w:rsidRPr="000315DF" w:rsidRDefault="00FD6409">
      <w:pPr>
        <w:spacing w:line="240" w:lineRule="auto"/>
        <w:ind w:left="0" w:hanging="2"/>
        <w:jc w:val="right"/>
        <w:rPr>
          <w:rFonts w:ascii="Times New Roman" w:eastAsia="Times New Roman" w:hAnsi="Times New Roman" w:cs="Times New Roman"/>
          <w:sz w:val="24"/>
          <w:szCs w:val="24"/>
        </w:rPr>
      </w:pPr>
    </w:p>
    <w:p w14:paraId="61B365FA" w14:textId="1243E291" w:rsidR="00FD6409" w:rsidRDefault="00FD6409">
      <w:pPr>
        <w:spacing w:line="240" w:lineRule="auto"/>
        <w:ind w:left="0" w:hanging="2"/>
        <w:jc w:val="right"/>
        <w:rPr>
          <w:rFonts w:ascii="Times New Roman" w:eastAsia="Times New Roman" w:hAnsi="Times New Roman" w:cs="Times New Roman"/>
          <w:sz w:val="24"/>
          <w:szCs w:val="24"/>
        </w:rPr>
      </w:pPr>
    </w:p>
    <w:p w14:paraId="515795B6" w14:textId="28175A6F" w:rsidR="00F346AA" w:rsidRDefault="00F346AA">
      <w:pPr>
        <w:spacing w:line="240" w:lineRule="auto"/>
        <w:ind w:left="0" w:hanging="2"/>
        <w:jc w:val="right"/>
        <w:rPr>
          <w:rFonts w:ascii="Times New Roman" w:eastAsia="Times New Roman" w:hAnsi="Times New Roman" w:cs="Times New Roman"/>
          <w:sz w:val="24"/>
          <w:szCs w:val="24"/>
        </w:rPr>
      </w:pPr>
    </w:p>
    <w:p w14:paraId="22F51CB5" w14:textId="305B1110" w:rsidR="00F346AA" w:rsidRDefault="00F346AA">
      <w:pPr>
        <w:spacing w:line="240" w:lineRule="auto"/>
        <w:ind w:left="0" w:hanging="2"/>
        <w:jc w:val="right"/>
        <w:rPr>
          <w:rFonts w:ascii="Times New Roman" w:eastAsia="Times New Roman" w:hAnsi="Times New Roman" w:cs="Times New Roman"/>
          <w:sz w:val="24"/>
          <w:szCs w:val="24"/>
        </w:rPr>
      </w:pPr>
    </w:p>
    <w:p w14:paraId="30AA6D54" w14:textId="1530F32E" w:rsidR="00F346AA" w:rsidRDefault="00F346AA">
      <w:pPr>
        <w:spacing w:line="240" w:lineRule="auto"/>
        <w:ind w:left="0" w:hanging="2"/>
        <w:jc w:val="right"/>
        <w:rPr>
          <w:rFonts w:ascii="Times New Roman" w:eastAsia="Times New Roman" w:hAnsi="Times New Roman" w:cs="Times New Roman"/>
          <w:sz w:val="24"/>
          <w:szCs w:val="24"/>
        </w:rPr>
      </w:pPr>
    </w:p>
    <w:p w14:paraId="11EDE004" w14:textId="6DB7A4AF" w:rsidR="00F346AA" w:rsidRDefault="00F346AA">
      <w:pPr>
        <w:spacing w:line="240" w:lineRule="auto"/>
        <w:ind w:left="0" w:hanging="2"/>
        <w:jc w:val="right"/>
        <w:rPr>
          <w:rFonts w:ascii="Times New Roman" w:eastAsia="Times New Roman" w:hAnsi="Times New Roman" w:cs="Times New Roman"/>
          <w:sz w:val="24"/>
          <w:szCs w:val="24"/>
        </w:rPr>
      </w:pPr>
    </w:p>
    <w:p w14:paraId="3935C65C" w14:textId="5F0789C4" w:rsidR="00F346AA" w:rsidRDefault="00F346AA">
      <w:pPr>
        <w:spacing w:line="240" w:lineRule="auto"/>
        <w:ind w:left="0" w:hanging="2"/>
        <w:jc w:val="right"/>
        <w:rPr>
          <w:rFonts w:ascii="Times New Roman" w:eastAsia="Times New Roman" w:hAnsi="Times New Roman" w:cs="Times New Roman"/>
          <w:sz w:val="24"/>
          <w:szCs w:val="24"/>
        </w:rPr>
      </w:pPr>
    </w:p>
    <w:p w14:paraId="3F3D15F2" w14:textId="257FB46A" w:rsidR="00F346AA" w:rsidRDefault="00F346AA">
      <w:pPr>
        <w:spacing w:line="240" w:lineRule="auto"/>
        <w:ind w:left="0" w:hanging="2"/>
        <w:jc w:val="right"/>
        <w:rPr>
          <w:rFonts w:ascii="Times New Roman" w:eastAsia="Times New Roman" w:hAnsi="Times New Roman" w:cs="Times New Roman"/>
          <w:sz w:val="24"/>
          <w:szCs w:val="24"/>
        </w:rPr>
      </w:pPr>
    </w:p>
    <w:p w14:paraId="2F3915A2" w14:textId="3BFFBA7F" w:rsidR="00F346AA" w:rsidRDefault="00F346AA">
      <w:pPr>
        <w:spacing w:line="240" w:lineRule="auto"/>
        <w:ind w:left="0" w:hanging="2"/>
        <w:jc w:val="right"/>
        <w:rPr>
          <w:rFonts w:ascii="Times New Roman" w:eastAsia="Times New Roman" w:hAnsi="Times New Roman" w:cs="Times New Roman"/>
          <w:sz w:val="24"/>
          <w:szCs w:val="24"/>
        </w:rPr>
      </w:pPr>
    </w:p>
    <w:p w14:paraId="5CA28163" w14:textId="614A9857" w:rsidR="00F346AA" w:rsidRDefault="00F346AA">
      <w:pPr>
        <w:spacing w:line="240" w:lineRule="auto"/>
        <w:ind w:left="0" w:hanging="2"/>
        <w:jc w:val="right"/>
        <w:rPr>
          <w:rFonts w:ascii="Times New Roman" w:eastAsia="Times New Roman" w:hAnsi="Times New Roman" w:cs="Times New Roman"/>
          <w:sz w:val="24"/>
          <w:szCs w:val="24"/>
        </w:rPr>
      </w:pPr>
    </w:p>
    <w:p w14:paraId="05C33898" w14:textId="2D5EE3C8" w:rsidR="00F346AA" w:rsidRDefault="00F346AA">
      <w:pPr>
        <w:spacing w:line="240" w:lineRule="auto"/>
        <w:ind w:left="0" w:hanging="2"/>
        <w:jc w:val="right"/>
        <w:rPr>
          <w:rFonts w:ascii="Times New Roman" w:eastAsia="Times New Roman" w:hAnsi="Times New Roman" w:cs="Times New Roman"/>
          <w:sz w:val="24"/>
          <w:szCs w:val="24"/>
        </w:rPr>
      </w:pPr>
    </w:p>
    <w:p w14:paraId="2C552ADA" w14:textId="5A59B3B4" w:rsidR="00F346AA" w:rsidRDefault="00F346AA">
      <w:pPr>
        <w:spacing w:line="240" w:lineRule="auto"/>
        <w:ind w:left="0" w:hanging="2"/>
        <w:jc w:val="right"/>
        <w:rPr>
          <w:rFonts w:ascii="Times New Roman" w:eastAsia="Times New Roman" w:hAnsi="Times New Roman" w:cs="Times New Roman"/>
          <w:sz w:val="24"/>
          <w:szCs w:val="24"/>
        </w:rPr>
      </w:pPr>
    </w:p>
    <w:p w14:paraId="3E4FD74F" w14:textId="1803C027" w:rsidR="00F346AA" w:rsidRDefault="00F346AA">
      <w:pPr>
        <w:spacing w:line="240" w:lineRule="auto"/>
        <w:ind w:left="0" w:hanging="2"/>
        <w:jc w:val="right"/>
        <w:rPr>
          <w:rFonts w:ascii="Times New Roman" w:eastAsia="Times New Roman" w:hAnsi="Times New Roman" w:cs="Times New Roman"/>
          <w:sz w:val="24"/>
          <w:szCs w:val="24"/>
        </w:rPr>
      </w:pPr>
    </w:p>
    <w:p w14:paraId="62EF5276" w14:textId="123B5ED9" w:rsidR="00F346AA" w:rsidRDefault="00F346AA">
      <w:pPr>
        <w:spacing w:line="240" w:lineRule="auto"/>
        <w:ind w:left="0" w:hanging="2"/>
        <w:jc w:val="right"/>
        <w:rPr>
          <w:rFonts w:ascii="Times New Roman" w:eastAsia="Times New Roman" w:hAnsi="Times New Roman" w:cs="Times New Roman"/>
          <w:sz w:val="24"/>
          <w:szCs w:val="24"/>
        </w:rPr>
      </w:pPr>
    </w:p>
    <w:p w14:paraId="0AB2667B" w14:textId="79122045" w:rsidR="00F346AA" w:rsidRDefault="00F346AA">
      <w:pPr>
        <w:spacing w:line="240" w:lineRule="auto"/>
        <w:ind w:left="0" w:hanging="2"/>
        <w:jc w:val="right"/>
        <w:rPr>
          <w:rFonts w:ascii="Times New Roman" w:eastAsia="Times New Roman" w:hAnsi="Times New Roman" w:cs="Times New Roman"/>
          <w:sz w:val="24"/>
          <w:szCs w:val="24"/>
        </w:rPr>
      </w:pPr>
    </w:p>
    <w:p w14:paraId="476D01FC" w14:textId="3BF1F165" w:rsidR="00F346AA" w:rsidRDefault="00F346AA">
      <w:pPr>
        <w:spacing w:line="240" w:lineRule="auto"/>
        <w:ind w:left="0" w:hanging="2"/>
        <w:jc w:val="right"/>
        <w:rPr>
          <w:rFonts w:ascii="Times New Roman" w:eastAsia="Times New Roman" w:hAnsi="Times New Roman" w:cs="Times New Roman"/>
          <w:sz w:val="24"/>
          <w:szCs w:val="24"/>
        </w:rPr>
      </w:pPr>
    </w:p>
    <w:p w14:paraId="4BC68928" w14:textId="1A8898BA" w:rsidR="00F346AA" w:rsidRDefault="00F346AA">
      <w:pPr>
        <w:spacing w:line="240" w:lineRule="auto"/>
        <w:ind w:left="0" w:hanging="2"/>
        <w:jc w:val="right"/>
        <w:rPr>
          <w:rFonts w:ascii="Times New Roman" w:eastAsia="Times New Roman" w:hAnsi="Times New Roman" w:cs="Times New Roman"/>
          <w:sz w:val="24"/>
          <w:szCs w:val="24"/>
        </w:rPr>
      </w:pPr>
    </w:p>
    <w:p w14:paraId="0557DF35" w14:textId="77777777" w:rsidR="00F346AA" w:rsidRPr="000315DF" w:rsidRDefault="00F346AA">
      <w:pPr>
        <w:spacing w:line="240" w:lineRule="auto"/>
        <w:ind w:left="0" w:hanging="2"/>
        <w:jc w:val="right"/>
        <w:rPr>
          <w:rFonts w:ascii="Times New Roman" w:eastAsia="Times New Roman" w:hAnsi="Times New Roman" w:cs="Times New Roman"/>
          <w:sz w:val="24"/>
          <w:szCs w:val="24"/>
        </w:rPr>
      </w:pPr>
    </w:p>
    <w:p w14:paraId="7ACBF31E" w14:textId="171A9A3F" w:rsidR="00FD6409" w:rsidRDefault="00FD6409">
      <w:pPr>
        <w:spacing w:line="240" w:lineRule="auto"/>
        <w:ind w:left="0" w:hanging="2"/>
        <w:jc w:val="right"/>
        <w:rPr>
          <w:rFonts w:ascii="Times New Roman" w:eastAsia="Times New Roman" w:hAnsi="Times New Roman" w:cs="Times New Roman"/>
          <w:sz w:val="24"/>
          <w:szCs w:val="24"/>
        </w:rPr>
      </w:pPr>
    </w:p>
    <w:p w14:paraId="729C19E2" w14:textId="77777777" w:rsidR="00F346AA" w:rsidRPr="000315DF" w:rsidRDefault="00F346AA">
      <w:pPr>
        <w:spacing w:line="240" w:lineRule="auto"/>
        <w:ind w:left="0" w:hanging="2"/>
        <w:jc w:val="right"/>
        <w:rPr>
          <w:rFonts w:ascii="Times New Roman" w:eastAsia="Times New Roman" w:hAnsi="Times New Roman" w:cs="Times New Roman"/>
          <w:sz w:val="24"/>
          <w:szCs w:val="24"/>
        </w:rPr>
      </w:pPr>
    </w:p>
    <w:p w14:paraId="52C60581" w14:textId="77777777" w:rsidR="00FD6409" w:rsidRPr="000315DF" w:rsidRDefault="00FD6409">
      <w:pPr>
        <w:spacing w:line="240" w:lineRule="auto"/>
        <w:ind w:left="0" w:hanging="2"/>
        <w:jc w:val="right"/>
        <w:rPr>
          <w:rFonts w:ascii="Times New Roman" w:eastAsia="Times New Roman" w:hAnsi="Times New Roman" w:cs="Times New Roman"/>
          <w:sz w:val="24"/>
          <w:szCs w:val="24"/>
        </w:rPr>
      </w:pPr>
    </w:p>
    <w:p w14:paraId="5E0FC39A" w14:textId="1DA863B6" w:rsidR="00D463E8" w:rsidRPr="000315DF" w:rsidRDefault="00C3680F">
      <w:pPr>
        <w:spacing w:line="240" w:lineRule="auto"/>
        <w:ind w:left="0" w:hanging="2"/>
        <w:jc w:val="right"/>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Додаток № 1</w:t>
      </w:r>
    </w:p>
    <w:p w14:paraId="1DCFD785" w14:textId="77777777" w:rsidR="00D463E8" w:rsidRPr="000315DF" w:rsidRDefault="00C3680F">
      <w:pPr>
        <w:spacing w:line="240" w:lineRule="auto"/>
        <w:ind w:left="0" w:hanging="2"/>
        <w:jc w:val="right"/>
        <w:rPr>
          <w:rFonts w:ascii="Times New Roman" w:eastAsia="Times New Roman" w:hAnsi="Times New Roman" w:cs="Times New Roman"/>
          <w:sz w:val="24"/>
          <w:szCs w:val="24"/>
        </w:rPr>
      </w:pPr>
      <w:proofErr w:type="gramStart"/>
      <w:r w:rsidRPr="000315DF">
        <w:rPr>
          <w:rFonts w:ascii="Times New Roman" w:eastAsia="Times New Roman" w:hAnsi="Times New Roman" w:cs="Times New Roman"/>
          <w:sz w:val="24"/>
          <w:szCs w:val="24"/>
        </w:rPr>
        <w:t>до договору</w:t>
      </w:r>
      <w:proofErr w:type="gramEnd"/>
      <w:r w:rsidRPr="000315DF">
        <w:rPr>
          <w:rFonts w:ascii="Times New Roman" w:eastAsia="Times New Roman" w:hAnsi="Times New Roman" w:cs="Times New Roman"/>
          <w:sz w:val="24"/>
          <w:szCs w:val="24"/>
        </w:rPr>
        <w:t xml:space="preserve"> про закупівлю послуг за бюджетні кошти</w:t>
      </w:r>
    </w:p>
    <w:p w14:paraId="498BC45C" w14:textId="24338E5A" w:rsidR="00D463E8" w:rsidRPr="000315DF" w:rsidRDefault="00C3680F">
      <w:pPr>
        <w:spacing w:line="240" w:lineRule="auto"/>
        <w:ind w:left="0" w:hanging="2"/>
        <w:jc w:val="right"/>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 _______ від «_</w:t>
      </w:r>
      <w:proofErr w:type="gramStart"/>
      <w:r w:rsidRPr="000315DF">
        <w:rPr>
          <w:rFonts w:ascii="Times New Roman" w:eastAsia="Times New Roman" w:hAnsi="Times New Roman" w:cs="Times New Roman"/>
          <w:sz w:val="24"/>
          <w:szCs w:val="24"/>
        </w:rPr>
        <w:t>_»_</w:t>
      </w:r>
      <w:proofErr w:type="gramEnd"/>
      <w:r w:rsidRPr="000315DF">
        <w:rPr>
          <w:rFonts w:ascii="Times New Roman" w:eastAsia="Times New Roman" w:hAnsi="Times New Roman" w:cs="Times New Roman"/>
          <w:sz w:val="24"/>
          <w:szCs w:val="24"/>
        </w:rPr>
        <w:t>________ 202</w:t>
      </w:r>
      <w:r w:rsidRPr="000315DF">
        <w:rPr>
          <w:rFonts w:ascii="Times New Roman" w:eastAsia="Times New Roman" w:hAnsi="Times New Roman" w:cs="Times New Roman"/>
          <w:sz w:val="24"/>
          <w:szCs w:val="24"/>
          <w:lang w:val="uk-UA"/>
        </w:rPr>
        <w:t>_</w:t>
      </w:r>
      <w:r w:rsidRPr="000315DF">
        <w:rPr>
          <w:rFonts w:ascii="Times New Roman" w:eastAsia="Times New Roman" w:hAnsi="Times New Roman" w:cs="Times New Roman"/>
          <w:sz w:val="24"/>
          <w:szCs w:val="24"/>
        </w:rPr>
        <w:t xml:space="preserve"> року</w:t>
      </w:r>
    </w:p>
    <w:p w14:paraId="11F8DC5C" w14:textId="77777777" w:rsidR="00D463E8" w:rsidRPr="000315DF" w:rsidRDefault="00C3680F">
      <w:pPr>
        <w:spacing w:after="240"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br/>
      </w:r>
    </w:p>
    <w:p w14:paraId="132A6E38" w14:textId="77777777" w:rsidR="00D463E8" w:rsidRPr="000315DF" w:rsidRDefault="00C3680F">
      <w:pPr>
        <w:shd w:val="clear" w:color="auto" w:fill="FFFFFF"/>
        <w:spacing w:line="240" w:lineRule="auto"/>
        <w:ind w:left="0" w:hanging="2"/>
        <w:jc w:val="center"/>
        <w:rPr>
          <w:rFonts w:ascii="Times New Roman" w:eastAsia="Times New Roman" w:hAnsi="Times New Roman" w:cs="Times New Roman"/>
          <w:b/>
          <w:sz w:val="24"/>
          <w:szCs w:val="24"/>
        </w:rPr>
      </w:pPr>
      <w:r w:rsidRPr="000315DF">
        <w:rPr>
          <w:rFonts w:ascii="Times New Roman" w:eastAsia="Times New Roman" w:hAnsi="Times New Roman" w:cs="Times New Roman"/>
          <w:b/>
          <w:sz w:val="24"/>
          <w:szCs w:val="24"/>
        </w:rPr>
        <w:t>ПРОТОКОЛ</w:t>
      </w:r>
    </w:p>
    <w:p w14:paraId="5DD3280B" w14:textId="77777777" w:rsidR="00D463E8" w:rsidRPr="000315DF" w:rsidRDefault="00C3680F">
      <w:pPr>
        <w:shd w:val="clear" w:color="auto" w:fill="FFFFFF"/>
        <w:spacing w:line="240" w:lineRule="auto"/>
        <w:ind w:left="0" w:hanging="2"/>
        <w:jc w:val="center"/>
        <w:rPr>
          <w:rFonts w:ascii="Times New Roman" w:eastAsia="Times New Roman" w:hAnsi="Times New Roman" w:cs="Times New Roman"/>
          <w:b/>
          <w:sz w:val="24"/>
          <w:szCs w:val="24"/>
        </w:rPr>
      </w:pPr>
      <w:r w:rsidRPr="000315DF">
        <w:rPr>
          <w:rFonts w:ascii="Times New Roman" w:eastAsia="Times New Roman" w:hAnsi="Times New Roman" w:cs="Times New Roman"/>
          <w:b/>
          <w:sz w:val="24"/>
          <w:szCs w:val="24"/>
        </w:rPr>
        <w:t>погодження договірної ціни</w:t>
      </w:r>
    </w:p>
    <w:p w14:paraId="08B415B3" w14:textId="77777777" w:rsidR="00D463E8" w:rsidRPr="000315DF" w:rsidRDefault="00D463E8">
      <w:pPr>
        <w:shd w:val="clear" w:color="auto" w:fill="FFFFFF"/>
        <w:spacing w:line="240" w:lineRule="auto"/>
        <w:ind w:left="0" w:hanging="2"/>
        <w:jc w:val="center"/>
        <w:rPr>
          <w:rFonts w:ascii="Times New Roman" w:eastAsia="Times New Roman" w:hAnsi="Times New Roman" w:cs="Times New Roman"/>
          <w:b/>
          <w:sz w:val="24"/>
          <w:szCs w:val="24"/>
        </w:rPr>
      </w:pPr>
    </w:p>
    <w:p w14:paraId="7FB1367C" w14:textId="77777777" w:rsidR="00D463E8" w:rsidRPr="000315DF" w:rsidRDefault="00C3680F" w:rsidP="00B85F6D">
      <w:pPr>
        <w:spacing w:line="240" w:lineRule="auto"/>
        <w:ind w:leftChars="0" w:left="0" w:firstLineChars="0" w:firstLine="720"/>
        <w:jc w:val="both"/>
        <w:rPr>
          <w:rFonts w:ascii="Times New Roman" w:eastAsia="Times New Roman" w:hAnsi="Times New Roman" w:cs="Times New Roman"/>
          <w:sz w:val="24"/>
          <w:szCs w:val="24"/>
        </w:rPr>
      </w:pPr>
      <w:r w:rsidRPr="000315DF">
        <w:rPr>
          <w:rFonts w:ascii="Times New Roman" w:eastAsia="Times New Roman" w:hAnsi="Times New Roman" w:cs="Times New Roman"/>
          <w:b/>
          <w:sz w:val="24"/>
          <w:szCs w:val="24"/>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Pr="000315DF">
        <w:rPr>
          <w:rFonts w:ascii="Times New Roman" w:eastAsia="Times New Roman" w:hAnsi="Times New Roman" w:cs="Times New Roman"/>
          <w:sz w:val="24"/>
          <w:szCs w:val="24"/>
        </w:rPr>
        <w:t xml:space="preserve"> (далі - </w:t>
      </w:r>
      <w:r w:rsidRPr="000315DF">
        <w:rPr>
          <w:rFonts w:ascii="Times New Roman" w:eastAsia="Times New Roman" w:hAnsi="Times New Roman" w:cs="Times New Roman"/>
          <w:b/>
          <w:sz w:val="24"/>
          <w:szCs w:val="24"/>
        </w:rPr>
        <w:t>Замовник</w:t>
      </w:r>
      <w:r w:rsidRPr="000315DF">
        <w:rPr>
          <w:rFonts w:ascii="Times New Roman" w:eastAsia="Times New Roman" w:hAnsi="Times New Roman" w:cs="Times New Roman"/>
          <w:sz w:val="24"/>
          <w:szCs w:val="24"/>
        </w:rPr>
        <w:t xml:space="preserve">) в особі директора Козловської Світлани Станіславівни, яка діє на підставі Статуту, з однієї Сторони, та </w:t>
      </w:r>
    </w:p>
    <w:p w14:paraId="4114B0C9" w14:textId="6492BD76" w:rsidR="00D463E8" w:rsidRPr="000315DF" w:rsidRDefault="00C3680F" w:rsidP="00B85F6D">
      <w:pPr>
        <w:shd w:val="clear" w:color="auto" w:fill="FFFFFF"/>
        <w:spacing w:line="240" w:lineRule="auto"/>
        <w:ind w:leftChars="0" w:left="0" w:firstLineChars="0" w:firstLine="0"/>
        <w:jc w:val="both"/>
        <w:rPr>
          <w:rFonts w:ascii="Times New Roman" w:eastAsia="Times New Roman" w:hAnsi="Times New Roman" w:cs="Times New Roman"/>
          <w:b/>
          <w:sz w:val="24"/>
          <w:szCs w:val="24"/>
        </w:rPr>
      </w:pPr>
      <w:r w:rsidRPr="000315DF">
        <w:rPr>
          <w:rFonts w:ascii="Times New Roman" w:eastAsia="Times New Roman" w:hAnsi="Times New Roman" w:cs="Times New Roman"/>
          <w:b/>
          <w:sz w:val="24"/>
          <w:szCs w:val="24"/>
        </w:rPr>
        <w:t>______________________________________________</w:t>
      </w:r>
      <w:r w:rsidRPr="000315DF">
        <w:rPr>
          <w:rFonts w:ascii="Times New Roman" w:eastAsia="Times New Roman" w:hAnsi="Times New Roman" w:cs="Times New Roman"/>
          <w:sz w:val="24"/>
          <w:szCs w:val="24"/>
        </w:rPr>
        <w:t xml:space="preserve"> (далі – </w:t>
      </w:r>
      <w:r w:rsidRPr="000315DF">
        <w:rPr>
          <w:rFonts w:ascii="Times New Roman" w:eastAsia="Times New Roman" w:hAnsi="Times New Roman" w:cs="Times New Roman"/>
          <w:b/>
          <w:sz w:val="24"/>
          <w:szCs w:val="24"/>
        </w:rPr>
        <w:t>Виконавець</w:t>
      </w:r>
      <w:r w:rsidRPr="000315DF">
        <w:rPr>
          <w:rFonts w:ascii="Times New Roman" w:eastAsia="Times New Roman" w:hAnsi="Times New Roman" w:cs="Times New Roman"/>
          <w:sz w:val="24"/>
          <w:szCs w:val="24"/>
        </w:rPr>
        <w:t xml:space="preserve">) в особі __________________________________________________, яка/який діє на підставі _____________________, з іншої Сторони (разом іменуються – Сторони, а будь-яка окремо – Сторона) погодили </w:t>
      </w:r>
      <w:r w:rsidR="00823881" w:rsidRPr="000315DF">
        <w:rPr>
          <w:rFonts w:ascii="Times New Roman" w:eastAsia="Times New Roman" w:hAnsi="Times New Roman" w:cs="Times New Roman"/>
          <w:sz w:val="24"/>
          <w:szCs w:val="24"/>
          <w:lang w:val="uk-UA"/>
        </w:rPr>
        <w:t>вартість п</w:t>
      </w:r>
      <w:r w:rsidR="00823881" w:rsidRPr="000315DF">
        <w:rPr>
          <w:rFonts w:ascii="Times New Roman" w:eastAsia="Times New Roman" w:hAnsi="Times New Roman" w:cs="Times New Roman"/>
          <w:sz w:val="24"/>
          <w:szCs w:val="24"/>
        </w:rPr>
        <w:t xml:space="preserve">ослуг з </w:t>
      </w:r>
      <w:r w:rsidR="00FC66A3" w:rsidRPr="000315DF">
        <w:rPr>
          <w:rFonts w:ascii="Times New Roman" w:eastAsia="Times New Roman" w:hAnsi="Times New Roman" w:cs="Times New Roman"/>
          <w:sz w:val="24"/>
          <w:szCs w:val="24"/>
          <w:lang w:val="uk-UA"/>
        </w:rPr>
        <w:t xml:space="preserve">технічного </w:t>
      </w:r>
      <w:r w:rsidR="00823881" w:rsidRPr="000315DF">
        <w:rPr>
          <w:rFonts w:ascii="Times New Roman" w:eastAsia="Times New Roman" w:hAnsi="Times New Roman" w:cs="Times New Roman"/>
          <w:sz w:val="24"/>
          <w:szCs w:val="24"/>
        </w:rPr>
        <w:t>обслуговування систем диспетчеризації бюветних комплексів</w:t>
      </w:r>
      <w:r w:rsidR="00823881" w:rsidRPr="000315DF">
        <w:rPr>
          <w:rFonts w:ascii="Times New Roman" w:eastAsia="Times New Roman" w:hAnsi="Times New Roman" w:cs="Times New Roman"/>
          <w:sz w:val="24"/>
          <w:szCs w:val="24"/>
          <w:lang w:val="uk-UA"/>
        </w:rPr>
        <w:t>, що становить</w:t>
      </w:r>
      <w:r w:rsidRPr="000315DF">
        <w:rPr>
          <w:rFonts w:ascii="Times New Roman" w:eastAsia="Times New Roman" w:hAnsi="Times New Roman" w:cs="Times New Roman"/>
          <w:b/>
          <w:sz w:val="24"/>
          <w:szCs w:val="24"/>
        </w:rPr>
        <w:t>_______ грн. (_____________ гривні _________ копійок, в тому числі ПДВ 20% __________ грн. (__________ гривень ______________ копійок.).</w:t>
      </w:r>
    </w:p>
    <w:p w14:paraId="51CEEF27" w14:textId="77777777" w:rsidR="00D463E8" w:rsidRPr="000315DF" w:rsidRDefault="00D463E8">
      <w:pPr>
        <w:shd w:val="clear" w:color="auto" w:fill="FFFFFF"/>
        <w:spacing w:line="240" w:lineRule="auto"/>
        <w:ind w:left="0" w:hanging="2"/>
        <w:jc w:val="both"/>
        <w:rPr>
          <w:rFonts w:ascii="Times New Roman" w:eastAsia="Times New Roman" w:hAnsi="Times New Roman" w:cs="Times New Roman"/>
          <w:b/>
          <w:sz w:val="24"/>
          <w:szCs w:val="24"/>
        </w:rPr>
      </w:pPr>
    </w:p>
    <w:p w14:paraId="0AB986BC" w14:textId="77777777" w:rsidR="00D463E8" w:rsidRPr="000315DF" w:rsidRDefault="00D463E8">
      <w:pPr>
        <w:spacing w:line="240" w:lineRule="auto"/>
        <w:ind w:left="0" w:hanging="2"/>
        <w:rPr>
          <w:rFonts w:ascii="Times New Roman" w:eastAsia="Times New Roman" w:hAnsi="Times New Roman" w:cs="Times New Roman"/>
          <w:sz w:val="24"/>
          <w:szCs w:val="24"/>
        </w:rPr>
      </w:pPr>
    </w:p>
    <w:tbl>
      <w:tblPr>
        <w:tblStyle w:val="Style195"/>
        <w:tblW w:w="9606" w:type="dxa"/>
        <w:tblInd w:w="-108" w:type="dxa"/>
        <w:tblLayout w:type="fixed"/>
        <w:tblLook w:val="04A0" w:firstRow="1" w:lastRow="0" w:firstColumn="1" w:lastColumn="0" w:noHBand="0" w:noVBand="1"/>
      </w:tblPr>
      <w:tblGrid>
        <w:gridCol w:w="5211"/>
        <w:gridCol w:w="4395"/>
      </w:tblGrid>
      <w:tr w:rsidR="00D463E8" w:rsidRPr="000315DF" w14:paraId="51A585A9" w14:textId="77777777">
        <w:tc>
          <w:tcPr>
            <w:tcW w:w="5211" w:type="dxa"/>
            <w:tcMar>
              <w:top w:w="0" w:type="dxa"/>
              <w:left w:w="108" w:type="dxa"/>
              <w:bottom w:w="0" w:type="dxa"/>
              <w:right w:w="108" w:type="dxa"/>
            </w:tcMar>
          </w:tcPr>
          <w:p w14:paraId="0A728C6D"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ЗАМОВНИК:</w:t>
            </w:r>
          </w:p>
          <w:p w14:paraId="6781F8ED"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0037994F" w14:textId="77777777" w:rsidR="00D463E8" w:rsidRPr="000315DF" w:rsidRDefault="00D463E8">
            <w:pPr>
              <w:spacing w:line="240" w:lineRule="auto"/>
              <w:ind w:left="0" w:hanging="2"/>
              <w:rPr>
                <w:rFonts w:ascii="Times New Roman" w:eastAsia="Times New Roman" w:hAnsi="Times New Roman" w:cs="Times New Roman"/>
                <w:sz w:val="24"/>
                <w:szCs w:val="24"/>
              </w:rPr>
            </w:pPr>
          </w:p>
          <w:p w14:paraId="41B5F38D" w14:textId="77777777" w:rsidR="00B85F6D" w:rsidRPr="000315DF" w:rsidRDefault="00B85F6D">
            <w:pPr>
              <w:spacing w:line="240" w:lineRule="auto"/>
              <w:ind w:left="0" w:hanging="2"/>
              <w:rPr>
                <w:rFonts w:ascii="Times New Roman" w:eastAsia="Times New Roman" w:hAnsi="Times New Roman" w:cs="Times New Roman"/>
                <w:sz w:val="24"/>
                <w:szCs w:val="24"/>
              </w:rPr>
            </w:pPr>
          </w:p>
          <w:p w14:paraId="3A8A75E2" w14:textId="77777777" w:rsidR="00B85F6D" w:rsidRPr="000315DF" w:rsidRDefault="00B85F6D">
            <w:pPr>
              <w:spacing w:line="240" w:lineRule="auto"/>
              <w:ind w:left="0" w:hanging="2"/>
              <w:rPr>
                <w:rFonts w:ascii="Times New Roman" w:eastAsia="Times New Roman" w:hAnsi="Times New Roman" w:cs="Times New Roman"/>
                <w:sz w:val="24"/>
                <w:szCs w:val="24"/>
              </w:rPr>
            </w:pPr>
          </w:p>
          <w:p w14:paraId="34E9F775" w14:textId="2FBEF9C8"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 xml:space="preserve">_________________ </w:t>
            </w:r>
            <w:r w:rsidR="00B85F6D" w:rsidRPr="000315DF">
              <w:rPr>
                <w:rFonts w:ascii="Times New Roman" w:eastAsia="Times New Roman" w:hAnsi="Times New Roman" w:cs="Times New Roman"/>
                <w:sz w:val="24"/>
                <w:szCs w:val="24"/>
              </w:rPr>
              <w:t xml:space="preserve">(П.І.Б.)  </w:t>
            </w:r>
          </w:p>
          <w:p w14:paraId="0EC704EB"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М.П.</w:t>
            </w:r>
          </w:p>
        </w:tc>
        <w:tc>
          <w:tcPr>
            <w:tcW w:w="4395" w:type="dxa"/>
            <w:tcMar>
              <w:top w:w="0" w:type="dxa"/>
              <w:left w:w="108" w:type="dxa"/>
              <w:bottom w:w="0" w:type="dxa"/>
              <w:right w:w="108" w:type="dxa"/>
            </w:tcMar>
          </w:tcPr>
          <w:p w14:paraId="041474CE"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ВИКОНАВЕЦЬ:</w:t>
            </w:r>
          </w:p>
          <w:p w14:paraId="1FD1B69D"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__________________________ </w:t>
            </w:r>
          </w:p>
          <w:p w14:paraId="4B576C37"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__________________________</w:t>
            </w:r>
          </w:p>
          <w:p w14:paraId="73DF693F" w14:textId="77777777" w:rsidR="00D463E8" w:rsidRPr="000315DF" w:rsidRDefault="00C3680F">
            <w:pPr>
              <w:spacing w:after="240"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br/>
            </w:r>
          </w:p>
          <w:p w14:paraId="5CD58BF9"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___________</w:t>
            </w:r>
          </w:p>
          <w:p w14:paraId="0767B37D" w14:textId="77777777" w:rsidR="00D463E8" w:rsidRPr="000315DF" w:rsidRDefault="00D463E8">
            <w:pPr>
              <w:spacing w:line="240" w:lineRule="auto"/>
              <w:ind w:left="0" w:hanging="2"/>
              <w:rPr>
                <w:rFonts w:ascii="Times New Roman" w:eastAsia="Times New Roman" w:hAnsi="Times New Roman" w:cs="Times New Roman"/>
                <w:sz w:val="24"/>
                <w:szCs w:val="24"/>
              </w:rPr>
            </w:pPr>
          </w:p>
          <w:p w14:paraId="305D88B2"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____________________ ________</w:t>
            </w:r>
          </w:p>
          <w:p w14:paraId="0F51D6AE" w14:textId="77777777" w:rsidR="00D463E8" w:rsidRPr="000315DF" w:rsidRDefault="00C3680F">
            <w:pPr>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М.П.</w:t>
            </w:r>
          </w:p>
        </w:tc>
      </w:tr>
    </w:tbl>
    <w:p w14:paraId="2CA30BA4" w14:textId="77777777" w:rsidR="00D463E8" w:rsidRPr="000315DF" w:rsidRDefault="00D463E8">
      <w:pPr>
        <w:tabs>
          <w:tab w:val="left" w:pos="426"/>
        </w:tabs>
        <w:spacing w:line="240" w:lineRule="auto"/>
        <w:ind w:left="0" w:hanging="2"/>
        <w:jc w:val="right"/>
        <w:rPr>
          <w:rFonts w:ascii="Times New Roman" w:eastAsia="Times New Roman" w:hAnsi="Times New Roman" w:cs="Times New Roman"/>
          <w:sz w:val="24"/>
          <w:szCs w:val="24"/>
        </w:rPr>
      </w:pPr>
    </w:p>
    <w:p w14:paraId="611BAFAD" w14:textId="77777777" w:rsidR="00FD6409" w:rsidRPr="000315DF" w:rsidRDefault="00FD6409">
      <w:pPr>
        <w:spacing w:line="240" w:lineRule="auto"/>
        <w:ind w:left="0" w:hanging="2"/>
        <w:jc w:val="right"/>
        <w:rPr>
          <w:rFonts w:ascii="Times New Roman" w:eastAsia="Times New Roman" w:hAnsi="Times New Roman" w:cs="Times New Roman"/>
          <w:sz w:val="24"/>
          <w:szCs w:val="24"/>
        </w:rPr>
      </w:pPr>
    </w:p>
    <w:p w14:paraId="798AC6DD" w14:textId="77777777" w:rsidR="00FD6409" w:rsidRPr="000315DF" w:rsidRDefault="00FD6409">
      <w:pPr>
        <w:spacing w:line="240" w:lineRule="auto"/>
        <w:ind w:left="0" w:hanging="2"/>
        <w:jc w:val="right"/>
        <w:rPr>
          <w:rFonts w:ascii="Times New Roman" w:eastAsia="Times New Roman" w:hAnsi="Times New Roman" w:cs="Times New Roman"/>
          <w:sz w:val="24"/>
          <w:szCs w:val="24"/>
        </w:rPr>
      </w:pPr>
    </w:p>
    <w:p w14:paraId="70A2DBB4" w14:textId="77777777" w:rsidR="00FD6409" w:rsidRPr="000315DF" w:rsidRDefault="00FD6409">
      <w:pPr>
        <w:spacing w:line="240" w:lineRule="auto"/>
        <w:ind w:left="0" w:hanging="2"/>
        <w:jc w:val="right"/>
        <w:rPr>
          <w:rFonts w:ascii="Times New Roman" w:eastAsia="Times New Roman" w:hAnsi="Times New Roman" w:cs="Times New Roman"/>
          <w:sz w:val="24"/>
          <w:szCs w:val="24"/>
        </w:rPr>
      </w:pPr>
    </w:p>
    <w:p w14:paraId="7829212B" w14:textId="77777777" w:rsidR="00FD6409" w:rsidRPr="000315DF" w:rsidRDefault="00FD6409">
      <w:pPr>
        <w:spacing w:line="240" w:lineRule="auto"/>
        <w:ind w:left="0" w:hanging="2"/>
        <w:jc w:val="right"/>
        <w:rPr>
          <w:rFonts w:ascii="Times New Roman" w:eastAsia="Times New Roman" w:hAnsi="Times New Roman" w:cs="Times New Roman"/>
          <w:sz w:val="24"/>
          <w:szCs w:val="24"/>
        </w:rPr>
      </w:pPr>
    </w:p>
    <w:p w14:paraId="258E2A4D" w14:textId="77777777" w:rsidR="00FD6409" w:rsidRPr="000315DF" w:rsidRDefault="00FD6409">
      <w:pPr>
        <w:spacing w:line="240" w:lineRule="auto"/>
        <w:ind w:left="0" w:hanging="2"/>
        <w:jc w:val="right"/>
        <w:rPr>
          <w:rFonts w:ascii="Times New Roman" w:eastAsia="Times New Roman" w:hAnsi="Times New Roman" w:cs="Times New Roman"/>
          <w:sz w:val="24"/>
          <w:szCs w:val="24"/>
        </w:rPr>
      </w:pPr>
    </w:p>
    <w:p w14:paraId="54394956" w14:textId="77777777" w:rsidR="00FD6409" w:rsidRPr="000315DF" w:rsidRDefault="00FD6409">
      <w:pPr>
        <w:spacing w:line="240" w:lineRule="auto"/>
        <w:ind w:left="0" w:hanging="2"/>
        <w:jc w:val="right"/>
        <w:rPr>
          <w:rFonts w:ascii="Times New Roman" w:eastAsia="Times New Roman" w:hAnsi="Times New Roman" w:cs="Times New Roman"/>
          <w:sz w:val="24"/>
          <w:szCs w:val="24"/>
        </w:rPr>
      </w:pPr>
    </w:p>
    <w:p w14:paraId="28CCCC00" w14:textId="77777777" w:rsidR="00FD6409" w:rsidRPr="000315DF" w:rsidRDefault="00FD6409">
      <w:pPr>
        <w:spacing w:line="240" w:lineRule="auto"/>
        <w:ind w:left="0" w:hanging="2"/>
        <w:jc w:val="right"/>
        <w:rPr>
          <w:rFonts w:ascii="Times New Roman" w:eastAsia="Times New Roman" w:hAnsi="Times New Roman" w:cs="Times New Roman"/>
          <w:sz w:val="24"/>
          <w:szCs w:val="24"/>
        </w:rPr>
      </w:pPr>
    </w:p>
    <w:p w14:paraId="4411C653" w14:textId="77777777" w:rsidR="00FD6409" w:rsidRPr="000315DF" w:rsidRDefault="00FD6409">
      <w:pPr>
        <w:spacing w:line="240" w:lineRule="auto"/>
        <w:ind w:left="0" w:hanging="2"/>
        <w:jc w:val="right"/>
        <w:rPr>
          <w:rFonts w:ascii="Times New Roman" w:eastAsia="Times New Roman" w:hAnsi="Times New Roman" w:cs="Times New Roman"/>
          <w:sz w:val="24"/>
          <w:szCs w:val="24"/>
        </w:rPr>
      </w:pPr>
    </w:p>
    <w:p w14:paraId="7E9A459B" w14:textId="77777777" w:rsidR="00FD6409" w:rsidRPr="000315DF" w:rsidRDefault="00FD6409">
      <w:pPr>
        <w:spacing w:line="240" w:lineRule="auto"/>
        <w:ind w:left="0" w:hanging="2"/>
        <w:jc w:val="right"/>
        <w:rPr>
          <w:rFonts w:ascii="Times New Roman" w:eastAsia="Times New Roman" w:hAnsi="Times New Roman" w:cs="Times New Roman"/>
          <w:sz w:val="24"/>
          <w:szCs w:val="24"/>
        </w:rPr>
      </w:pPr>
    </w:p>
    <w:p w14:paraId="200AA5EC" w14:textId="77777777" w:rsidR="00FD6409" w:rsidRPr="000315DF" w:rsidRDefault="00FD6409">
      <w:pPr>
        <w:spacing w:line="240" w:lineRule="auto"/>
        <w:ind w:left="0" w:hanging="2"/>
        <w:jc w:val="right"/>
        <w:rPr>
          <w:rFonts w:ascii="Times New Roman" w:eastAsia="Times New Roman" w:hAnsi="Times New Roman" w:cs="Times New Roman"/>
          <w:sz w:val="24"/>
          <w:szCs w:val="24"/>
        </w:rPr>
      </w:pPr>
    </w:p>
    <w:p w14:paraId="422E6A63" w14:textId="77777777" w:rsidR="00FD6409" w:rsidRPr="000315DF" w:rsidRDefault="00FD6409">
      <w:pPr>
        <w:spacing w:line="240" w:lineRule="auto"/>
        <w:ind w:left="0" w:hanging="2"/>
        <w:jc w:val="right"/>
        <w:rPr>
          <w:rFonts w:ascii="Times New Roman" w:eastAsia="Times New Roman" w:hAnsi="Times New Roman" w:cs="Times New Roman"/>
          <w:sz w:val="24"/>
          <w:szCs w:val="24"/>
        </w:rPr>
      </w:pPr>
    </w:p>
    <w:p w14:paraId="5F4F4FDF" w14:textId="77777777" w:rsidR="00FD6409" w:rsidRPr="000315DF" w:rsidRDefault="00FD6409">
      <w:pPr>
        <w:spacing w:line="240" w:lineRule="auto"/>
        <w:ind w:left="0" w:hanging="2"/>
        <w:jc w:val="right"/>
        <w:rPr>
          <w:rFonts w:ascii="Times New Roman" w:eastAsia="Times New Roman" w:hAnsi="Times New Roman" w:cs="Times New Roman"/>
          <w:sz w:val="24"/>
          <w:szCs w:val="24"/>
        </w:rPr>
      </w:pPr>
    </w:p>
    <w:p w14:paraId="2E10A7D5" w14:textId="77777777" w:rsidR="00FD6409" w:rsidRPr="000315DF" w:rsidRDefault="00FD6409">
      <w:pPr>
        <w:spacing w:line="240" w:lineRule="auto"/>
        <w:ind w:left="0" w:hanging="2"/>
        <w:jc w:val="right"/>
        <w:rPr>
          <w:rFonts w:ascii="Times New Roman" w:eastAsia="Times New Roman" w:hAnsi="Times New Roman" w:cs="Times New Roman"/>
          <w:sz w:val="24"/>
          <w:szCs w:val="24"/>
        </w:rPr>
      </w:pPr>
    </w:p>
    <w:p w14:paraId="2D0C4781" w14:textId="77777777" w:rsidR="00FD6409" w:rsidRPr="000315DF" w:rsidRDefault="00FD6409">
      <w:pPr>
        <w:spacing w:line="240" w:lineRule="auto"/>
        <w:ind w:left="0" w:hanging="2"/>
        <w:jc w:val="right"/>
        <w:rPr>
          <w:rFonts w:ascii="Times New Roman" w:eastAsia="Times New Roman" w:hAnsi="Times New Roman" w:cs="Times New Roman"/>
          <w:sz w:val="24"/>
          <w:szCs w:val="24"/>
        </w:rPr>
      </w:pPr>
    </w:p>
    <w:p w14:paraId="229BF882" w14:textId="77777777" w:rsidR="00FD6409" w:rsidRPr="000315DF" w:rsidRDefault="00FD6409">
      <w:pPr>
        <w:spacing w:line="240" w:lineRule="auto"/>
        <w:ind w:left="0" w:hanging="2"/>
        <w:jc w:val="right"/>
        <w:rPr>
          <w:rFonts w:ascii="Times New Roman" w:eastAsia="Times New Roman" w:hAnsi="Times New Roman" w:cs="Times New Roman"/>
          <w:sz w:val="24"/>
          <w:szCs w:val="24"/>
        </w:rPr>
      </w:pPr>
    </w:p>
    <w:p w14:paraId="18E685CC" w14:textId="77777777" w:rsidR="00FD6409" w:rsidRPr="000315DF" w:rsidRDefault="00FD6409">
      <w:pPr>
        <w:spacing w:line="240" w:lineRule="auto"/>
        <w:ind w:left="0" w:hanging="2"/>
        <w:jc w:val="right"/>
        <w:rPr>
          <w:rFonts w:ascii="Times New Roman" w:eastAsia="Times New Roman" w:hAnsi="Times New Roman" w:cs="Times New Roman"/>
          <w:sz w:val="24"/>
          <w:szCs w:val="24"/>
        </w:rPr>
      </w:pPr>
    </w:p>
    <w:p w14:paraId="5E2EEB54" w14:textId="77777777" w:rsidR="00FD6409" w:rsidRPr="000315DF" w:rsidRDefault="00FD6409">
      <w:pPr>
        <w:spacing w:line="240" w:lineRule="auto"/>
        <w:ind w:left="0" w:hanging="2"/>
        <w:jc w:val="right"/>
        <w:rPr>
          <w:rFonts w:ascii="Times New Roman" w:eastAsia="Times New Roman" w:hAnsi="Times New Roman" w:cs="Times New Roman"/>
          <w:sz w:val="24"/>
          <w:szCs w:val="24"/>
        </w:rPr>
      </w:pPr>
    </w:p>
    <w:p w14:paraId="250B8AB5" w14:textId="77777777" w:rsidR="00FD6409" w:rsidRPr="000315DF" w:rsidRDefault="00FD6409">
      <w:pPr>
        <w:spacing w:line="240" w:lineRule="auto"/>
        <w:ind w:left="0" w:hanging="2"/>
        <w:jc w:val="right"/>
        <w:rPr>
          <w:rFonts w:ascii="Times New Roman" w:eastAsia="Times New Roman" w:hAnsi="Times New Roman" w:cs="Times New Roman"/>
          <w:sz w:val="24"/>
          <w:szCs w:val="24"/>
        </w:rPr>
      </w:pPr>
    </w:p>
    <w:p w14:paraId="75742BB6" w14:textId="77777777" w:rsidR="00FD6409" w:rsidRPr="000315DF" w:rsidRDefault="00FD6409">
      <w:pPr>
        <w:spacing w:line="240" w:lineRule="auto"/>
        <w:ind w:left="0" w:hanging="2"/>
        <w:jc w:val="right"/>
        <w:rPr>
          <w:rFonts w:ascii="Times New Roman" w:eastAsia="Times New Roman" w:hAnsi="Times New Roman" w:cs="Times New Roman"/>
          <w:sz w:val="24"/>
          <w:szCs w:val="24"/>
        </w:rPr>
      </w:pPr>
    </w:p>
    <w:p w14:paraId="029ABD68" w14:textId="77777777" w:rsidR="00FD6409" w:rsidRPr="000315DF" w:rsidRDefault="00FD6409">
      <w:pPr>
        <w:spacing w:line="240" w:lineRule="auto"/>
        <w:ind w:left="0" w:hanging="2"/>
        <w:jc w:val="right"/>
        <w:rPr>
          <w:rFonts w:ascii="Times New Roman" w:eastAsia="Times New Roman" w:hAnsi="Times New Roman" w:cs="Times New Roman"/>
          <w:sz w:val="24"/>
          <w:szCs w:val="24"/>
        </w:rPr>
      </w:pPr>
    </w:p>
    <w:p w14:paraId="7393BBA4" w14:textId="77777777" w:rsidR="00FD6409" w:rsidRPr="000315DF" w:rsidRDefault="00FD6409">
      <w:pPr>
        <w:spacing w:line="240" w:lineRule="auto"/>
        <w:ind w:left="0" w:hanging="2"/>
        <w:jc w:val="right"/>
        <w:rPr>
          <w:rFonts w:ascii="Times New Roman" w:eastAsia="Times New Roman" w:hAnsi="Times New Roman" w:cs="Times New Roman"/>
          <w:sz w:val="24"/>
          <w:szCs w:val="24"/>
        </w:rPr>
      </w:pPr>
    </w:p>
    <w:p w14:paraId="060265AD" w14:textId="0560F495" w:rsidR="00D463E8" w:rsidRPr="000315DF" w:rsidRDefault="00C3680F">
      <w:pPr>
        <w:spacing w:line="240" w:lineRule="auto"/>
        <w:ind w:left="0" w:hanging="2"/>
        <w:jc w:val="right"/>
        <w:rPr>
          <w:rFonts w:ascii="Times New Roman" w:eastAsia="Times New Roman" w:hAnsi="Times New Roman" w:cs="Times New Roman"/>
          <w:sz w:val="24"/>
          <w:szCs w:val="24"/>
          <w:lang w:val="uk-UA"/>
        </w:rPr>
      </w:pPr>
      <w:r w:rsidRPr="000315DF">
        <w:rPr>
          <w:rFonts w:ascii="Times New Roman" w:eastAsia="Times New Roman" w:hAnsi="Times New Roman" w:cs="Times New Roman"/>
          <w:sz w:val="24"/>
          <w:szCs w:val="24"/>
        </w:rPr>
        <w:t xml:space="preserve">Додаток № </w:t>
      </w:r>
      <w:r w:rsidRPr="000315DF">
        <w:rPr>
          <w:rFonts w:ascii="Times New Roman" w:eastAsia="Times New Roman" w:hAnsi="Times New Roman" w:cs="Times New Roman"/>
          <w:sz w:val="24"/>
          <w:szCs w:val="24"/>
          <w:lang w:val="uk-UA"/>
        </w:rPr>
        <w:t>2</w:t>
      </w:r>
    </w:p>
    <w:p w14:paraId="2503622F" w14:textId="77777777" w:rsidR="00D463E8" w:rsidRPr="000315DF" w:rsidRDefault="00C3680F">
      <w:pPr>
        <w:spacing w:line="240" w:lineRule="auto"/>
        <w:ind w:left="0" w:hanging="2"/>
        <w:jc w:val="right"/>
        <w:rPr>
          <w:rFonts w:ascii="Times New Roman" w:eastAsia="Times New Roman" w:hAnsi="Times New Roman" w:cs="Times New Roman"/>
          <w:sz w:val="24"/>
          <w:szCs w:val="24"/>
        </w:rPr>
      </w:pPr>
      <w:proofErr w:type="gramStart"/>
      <w:r w:rsidRPr="000315DF">
        <w:rPr>
          <w:rFonts w:ascii="Times New Roman" w:eastAsia="Times New Roman" w:hAnsi="Times New Roman" w:cs="Times New Roman"/>
          <w:sz w:val="24"/>
          <w:szCs w:val="24"/>
        </w:rPr>
        <w:t>до договору</w:t>
      </w:r>
      <w:proofErr w:type="gramEnd"/>
      <w:r w:rsidRPr="000315DF">
        <w:rPr>
          <w:rFonts w:ascii="Times New Roman" w:eastAsia="Times New Roman" w:hAnsi="Times New Roman" w:cs="Times New Roman"/>
          <w:sz w:val="24"/>
          <w:szCs w:val="24"/>
        </w:rPr>
        <w:t xml:space="preserve"> про закупівлю послуг за бюджетні кошти</w:t>
      </w:r>
    </w:p>
    <w:p w14:paraId="0DDA71BB" w14:textId="77777777" w:rsidR="00D463E8" w:rsidRPr="000315DF" w:rsidRDefault="00C3680F">
      <w:pPr>
        <w:spacing w:line="240" w:lineRule="auto"/>
        <w:ind w:left="0" w:hanging="2"/>
        <w:jc w:val="right"/>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 _______ від «_</w:t>
      </w:r>
      <w:proofErr w:type="gramStart"/>
      <w:r w:rsidRPr="000315DF">
        <w:rPr>
          <w:rFonts w:ascii="Times New Roman" w:eastAsia="Times New Roman" w:hAnsi="Times New Roman" w:cs="Times New Roman"/>
          <w:sz w:val="24"/>
          <w:szCs w:val="24"/>
        </w:rPr>
        <w:t>_»_</w:t>
      </w:r>
      <w:proofErr w:type="gramEnd"/>
      <w:r w:rsidRPr="000315DF">
        <w:rPr>
          <w:rFonts w:ascii="Times New Roman" w:eastAsia="Times New Roman" w:hAnsi="Times New Roman" w:cs="Times New Roman"/>
          <w:sz w:val="24"/>
          <w:szCs w:val="24"/>
        </w:rPr>
        <w:t>________ 202</w:t>
      </w:r>
      <w:r w:rsidRPr="000315DF">
        <w:rPr>
          <w:rFonts w:ascii="Times New Roman" w:eastAsia="Times New Roman" w:hAnsi="Times New Roman" w:cs="Times New Roman"/>
          <w:sz w:val="24"/>
          <w:szCs w:val="24"/>
          <w:lang w:val="uk-UA"/>
        </w:rPr>
        <w:t>_</w:t>
      </w:r>
      <w:r w:rsidRPr="000315DF">
        <w:rPr>
          <w:rFonts w:ascii="Times New Roman" w:eastAsia="Times New Roman" w:hAnsi="Times New Roman" w:cs="Times New Roman"/>
          <w:sz w:val="24"/>
          <w:szCs w:val="24"/>
        </w:rPr>
        <w:t xml:space="preserve"> року</w:t>
      </w:r>
    </w:p>
    <w:p w14:paraId="1049BF72" w14:textId="77777777" w:rsidR="00D463E8" w:rsidRPr="000315DF" w:rsidRDefault="00D463E8">
      <w:pPr>
        <w:tabs>
          <w:tab w:val="left" w:pos="426"/>
        </w:tabs>
        <w:spacing w:line="240" w:lineRule="auto"/>
        <w:ind w:left="0" w:hanging="2"/>
        <w:jc w:val="right"/>
        <w:rPr>
          <w:rFonts w:ascii="Times New Roman" w:eastAsia="Times New Roman" w:hAnsi="Times New Roman" w:cs="Times New Roman"/>
          <w:sz w:val="24"/>
          <w:szCs w:val="24"/>
        </w:rPr>
      </w:pPr>
    </w:p>
    <w:p w14:paraId="784227D7" w14:textId="77777777" w:rsidR="00D463E8" w:rsidRPr="000315DF" w:rsidRDefault="00D463E8">
      <w:pPr>
        <w:tabs>
          <w:tab w:val="left" w:pos="426"/>
        </w:tabs>
        <w:spacing w:line="240" w:lineRule="auto"/>
        <w:ind w:left="0" w:hanging="2"/>
        <w:jc w:val="right"/>
        <w:rPr>
          <w:rFonts w:ascii="Times New Roman" w:eastAsia="Times New Roman" w:hAnsi="Times New Roman" w:cs="Times New Roman"/>
          <w:sz w:val="24"/>
          <w:szCs w:val="24"/>
        </w:rPr>
      </w:pPr>
    </w:p>
    <w:p w14:paraId="1CFF627C" w14:textId="117B701C" w:rsidR="00D463E8" w:rsidRPr="000315DF" w:rsidRDefault="00C3680F">
      <w:pPr>
        <w:spacing w:line="240" w:lineRule="auto"/>
        <w:ind w:left="0" w:hanging="2"/>
        <w:jc w:val="center"/>
        <w:rPr>
          <w:rFonts w:ascii="Times New Roman" w:hAnsi="Times New Roman" w:cs="Times New Roman"/>
          <w:b/>
          <w:bCs/>
          <w:sz w:val="24"/>
          <w:szCs w:val="24"/>
        </w:rPr>
      </w:pPr>
      <w:r w:rsidRPr="000315DF">
        <w:rPr>
          <w:rFonts w:ascii="Times New Roman" w:hAnsi="Times New Roman" w:cs="Times New Roman"/>
          <w:b/>
          <w:bCs/>
          <w:sz w:val="24"/>
          <w:szCs w:val="24"/>
        </w:rPr>
        <w:t xml:space="preserve">Перелік бюветних комплексів, системи диспетчеризації яких підлягають </w:t>
      </w:r>
      <w:r w:rsidR="00FC66A3" w:rsidRPr="000315DF">
        <w:rPr>
          <w:rFonts w:ascii="Times New Roman" w:hAnsi="Times New Roman" w:cs="Times New Roman"/>
          <w:b/>
          <w:bCs/>
          <w:sz w:val="24"/>
          <w:szCs w:val="24"/>
          <w:lang w:val="uk-UA"/>
        </w:rPr>
        <w:t xml:space="preserve">технічному </w:t>
      </w:r>
      <w:r w:rsidRPr="000315DF">
        <w:rPr>
          <w:rFonts w:ascii="Times New Roman" w:hAnsi="Times New Roman" w:cs="Times New Roman"/>
          <w:b/>
          <w:bCs/>
          <w:sz w:val="24"/>
          <w:szCs w:val="24"/>
        </w:rPr>
        <w:t>обслуговуванню в 2024 році</w:t>
      </w:r>
    </w:p>
    <w:p w14:paraId="0C7200CC" w14:textId="77777777" w:rsidR="00D463E8" w:rsidRPr="000315DF" w:rsidRDefault="00D463E8">
      <w:pPr>
        <w:spacing w:line="240" w:lineRule="auto"/>
        <w:ind w:left="0" w:hanging="2"/>
        <w:jc w:val="center"/>
        <w:rPr>
          <w:rFonts w:ascii="Times New Roman" w:hAnsi="Times New Roman" w:cs="Times New Roman"/>
          <w:b/>
          <w:bCs/>
          <w:sz w:val="24"/>
          <w:szCs w:val="24"/>
        </w:rPr>
      </w:pPr>
    </w:p>
    <w:tbl>
      <w:tblPr>
        <w:tblW w:w="0" w:type="auto"/>
        <w:jc w:val="center"/>
        <w:tblLook w:val="04A0" w:firstRow="1" w:lastRow="0" w:firstColumn="1" w:lastColumn="0" w:noHBand="0" w:noVBand="1"/>
      </w:tblPr>
      <w:tblGrid>
        <w:gridCol w:w="746"/>
        <w:gridCol w:w="6626"/>
        <w:gridCol w:w="1973"/>
      </w:tblGrid>
      <w:tr w:rsidR="00D463E8" w:rsidRPr="000315DF" w14:paraId="3506092C" w14:textId="77777777">
        <w:trPr>
          <w:trHeight w:val="23"/>
          <w:jc w:val="center"/>
        </w:trPr>
        <w:tc>
          <w:tcPr>
            <w:tcW w:w="0" w:type="auto"/>
            <w:tcBorders>
              <w:top w:val="single" w:sz="4" w:space="0" w:color="auto"/>
              <w:left w:val="single" w:sz="4" w:space="0" w:color="auto"/>
              <w:bottom w:val="single" w:sz="4" w:space="0" w:color="auto"/>
              <w:right w:val="single" w:sz="4" w:space="0" w:color="auto"/>
            </w:tcBorders>
            <w:shd w:val="clear" w:color="FFFFCC" w:fill="FFFFFF"/>
            <w:vAlign w:val="center"/>
          </w:tcPr>
          <w:p w14:paraId="0C954C1B"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 п/п</w:t>
            </w:r>
          </w:p>
        </w:tc>
        <w:tc>
          <w:tcPr>
            <w:tcW w:w="0" w:type="auto"/>
            <w:tcBorders>
              <w:top w:val="single" w:sz="4" w:space="0" w:color="auto"/>
              <w:left w:val="nil"/>
              <w:bottom w:val="single" w:sz="4" w:space="0" w:color="auto"/>
              <w:right w:val="single" w:sz="4" w:space="0" w:color="auto"/>
            </w:tcBorders>
            <w:shd w:val="clear" w:color="FFFFCC" w:fill="FFFFFF"/>
            <w:vAlign w:val="center"/>
          </w:tcPr>
          <w:p w14:paraId="569571E9" w14:textId="77777777" w:rsidR="00D463E8" w:rsidRPr="000315DF" w:rsidRDefault="00C3680F">
            <w:pPr>
              <w:spacing w:line="240" w:lineRule="auto"/>
              <w:ind w:left="0" w:hanging="2"/>
              <w:jc w:val="center"/>
              <w:rPr>
                <w:rFonts w:ascii="Times New Roman" w:eastAsia="Times New Roman" w:hAnsi="Times New Roman" w:cs="Times New Roman"/>
                <w:b/>
                <w:bCs/>
                <w:sz w:val="24"/>
                <w:szCs w:val="24"/>
              </w:rPr>
            </w:pPr>
            <w:r w:rsidRPr="000315DF">
              <w:rPr>
                <w:rFonts w:ascii="Times New Roman" w:eastAsia="Times New Roman" w:hAnsi="Times New Roman" w:cs="Times New Roman"/>
                <w:b/>
                <w:bCs/>
                <w:sz w:val="24"/>
                <w:szCs w:val="24"/>
              </w:rPr>
              <w:t xml:space="preserve"> Адреса бювету</w:t>
            </w:r>
          </w:p>
        </w:tc>
        <w:tc>
          <w:tcPr>
            <w:tcW w:w="0" w:type="auto"/>
            <w:tcBorders>
              <w:top w:val="single" w:sz="4" w:space="0" w:color="auto"/>
              <w:left w:val="nil"/>
              <w:bottom w:val="single" w:sz="4" w:space="0" w:color="auto"/>
              <w:right w:val="single" w:sz="4" w:space="0" w:color="auto"/>
            </w:tcBorders>
            <w:shd w:val="clear" w:color="auto" w:fill="auto"/>
            <w:vAlign w:val="center"/>
          </w:tcPr>
          <w:p w14:paraId="3E3FEA23" w14:textId="77777777" w:rsidR="00D463E8" w:rsidRPr="000315DF" w:rsidRDefault="00C3680F">
            <w:pPr>
              <w:spacing w:line="240" w:lineRule="auto"/>
              <w:ind w:left="0" w:hanging="2"/>
              <w:jc w:val="center"/>
              <w:rPr>
                <w:rFonts w:ascii="Times New Roman" w:eastAsia="Times New Roman" w:hAnsi="Times New Roman" w:cs="Times New Roman"/>
                <w:b/>
                <w:bCs/>
                <w:sz w:val="24"/>
                <w:szCs w:val="24"/>
              </w:rPr>
            </w:pPr>
            <w:r w:rsidRPr="000315DF">
              <w:rPr>
                <w:rFonts w:ascii="Times New Roman" w:eastAsia="Times New Roman" w:hAnsi="Times New Roman" w:cs="Times New Roman"/>
                <w:b/>
                <w:bCs/>
                <w:sz w:val="24"/>
                <w:szCs w:val="24"/>
              </w:rPr>
              <w:t>Район</w:t>
            </w:r>
          </w:p>
        </w:tc>
      </w:tr>
      <w:tr w:rsidR="00D463E8" w:rsidRPr="000315DF" w14:paraId="45FBF10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39AA943"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F5C45BC"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просп. Академіка Глушкова,39</w:t>
            </w:r>
          </w:p>
        </w:tc>
        <w:tc>
          <w:tcPr>
            <w:tcW w:w="0" w:type="auto"/>
            <w:tcBorders>
              <w:top w:val="nil"/>
              <w:left w:val="nil"/>
              <w:bottom w:val="single" w:sz="4" w:space="0" w:color="auto"/>
              <w:right w:val="single" w:sz="4" w:space="0" w:color="auto"/>
            </w:tcBorders>
            <w:shd w:val="clear" w:color="FFFFCC" w:fill="FFFFFF"/>
            <w:vAlign w:val="center"/>
          </w:tcPr>
          <w:p w14:paraId="31EC0155"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Голосіївський</w:t>
            </w:r>
          </w:p>
        </w:tc>
      </w:tr>
      <w:tr w:rsidR="00D463E8" w:rsidRPr="000315DF" w14:paraId="4679E68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D5A302B"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7F6DC48"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Василя Жуковського, 8-12</w:t>
            </w:r>
          </w:p>
        </w:tc>
        <w:tc>
          <w:tcPr>
            <w:tcW w:w="0" w:type="auto"/>
            <w:tcBorders>
              <w:top w:val="nil"/>
              <w:left w:val="nil"/>
              <w:bottom w:val="single" w:sz="4" w:space="0" w:color="auto"/>
              <w:right w:val="single" w:sz="4" w:space="0" w:color="auto"/>
            </w:tcBorders>
            <w:shd w:val="clear" w:color="FFFFCC" w:fill="FFFFFF"/>
            <w:vAlign w:val="center"/>
          </w:tcPr>
          <w:p w14:paraId="146D76F9"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Голосіївський</w:t>
            </w:r>
          </w:p>
        </w:tc>
      </w:tr>
      <w:tr w:rsidR="00D463E8" w:rsidRPr="000315DF" w14:paraId="65703D5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D8CB79B"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A6C9FDC"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Новопирогівська, 33</w:t>
            </w:r>
          </w:p>
        </w:tc>
        <w:tc>
          <w:tcPr>
            <w:tcW w:w="0" w:type="auto"/>
            <w:tcBorders>
              <w:top w:val="nil"/>
              <w:left w:val="nil"/>
              <w:bottom w:val="single" w:sz="4" w:space="0" w:color="auto"/>
              <w:right w:val="single" w:sz="4" w:space="0" w:color="auto"/>
            </w:tcBorders>
            <w:shd w:val="clear" w:color="FFFFCC" w:fill="FFFFFF"/>
            <w:vAlign w:val="center"/>
          </w:tcPr>
          <w:p w14:paraId="243D79A4"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Голосіївський</w:t>
            </w:r>
          </w:p>
        </w:tc>
      </w:tr>
      <w:tr w:rsidR="00D463E8" w:rsidRPr="000315DF" w14:paraId="628D456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DED9490"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E691202"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Героїв Оборони, 10-12</w:t>
            </w:r>
          </w:p>
        </w:tc>
        <w:tc>
          <w:tcPr>
            <w:tcW w:w="0" w:type="auto"/>
            <w:tcBorders>
              <w:top w:val="nil"/>
              <w:left w:val="nil"/>
              <w:bottom w:val="single" w:sz="4" w:space="0" w:color="auto"/>
              <w:right w:val="single" w:sz="4" w:space="0" w:color="auto"/>
            </w:tcBorders>
            <w:shd w:val="clear" w:color="FFFFCC" w:fill="FFFFFF"/>
            <w:vAlign w:val="center"/>
          </w:tcPr>
          <w:p w14:paraId="5FE4AB52"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Голосіївський</w:t>
            </w:r>
          </w:p>
        </w:tc>
      </w:tr>
      <w:tr w:rsidR="00D463E8" w:rsidRPr="000315DF" w14:paraId="1D559BC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0AC4760"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C3B083D"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Ліснича, 3 (село Чапаївка)</w:t>
            </w:r>
          </w:p>
        </w:tc>
        <w:tc>
          <w:tcPr>
            <w:tcW w:w="0" w:type="auto"/>
            <w:tcBorders>
              <w:top w:val="nil"/>
              <w:left w:val="nil"/>
              <w:bottom w:val="single" w:sz="4" w:space="0" w:color="auto"/>
              <w:right w:val="single" w:sz="4" w:space="0" w:color="auto"/>
            </w:tcBorders>
            <w:shd w:val="clear" w:color="FFFFCC" w:fill="FFFFFF"/>
            <w:vAlign w:val="center"/>
          </w:tcPr>
          <w:p w14:paraId="0FB7E840"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Голосіївський</w:t>
            </w:r>
          </w:p>
        </w:tc>
      </w:tr>
      <w:tr w:rsidR="00D463E8" w:rsidRPr="000315DF" w14:paraId="478579F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8468B97"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6</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45661FAF"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просп. Науки, 43</w:t>
            </w:r>
          </w:p>
        </w:tc>
        <w:tc>
          <w:tcPr>
            <w:tcW w:w="0" w:type="auto"/>
            <w:tcBorders>
              <w:top w:val="nil"/>
              <w:left w:val="nil"/>
              <w:bottom w:val="single" w:sz="4" w:space="0" w:color="auto"/>
              <w:right w:val="single" w:sz="4" w:space="0" w:color="auto"/>
            </w:tcBorders>
            <w:shd w:val="clear" w:color="000000" w:fill="FFFFFF"/>
            <w:vAlign w:val="center"/>
          </w:tcPr>
          <w:p w14:paraId="79DA51EA"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Голосіївський</w:t>
            </w:r>
          </w:p>
        </w:tc>
      </w:tr>
      <w:tr w:rsidR="00D463E8" w:rsidRPr="000315DF" w14:paraId="38A0BF28"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6A3D6CF"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674AF3F"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Теремківська, 2-4</w:t>
            </w:r>
          </w:p>
        </w:tc>
        <w:tc>
          <w:tcPr>
            <w:tcW w:w="0" w:type="auto"/>
            <w:tcBorders>
              <w:top w:val="nil"/>
              <w:left w:val="nil"/>
              <w:bottom w:val="single" w:sz="4" w:space="0" w:color="auto"/>
              <w:right w:val="single" w:sz="4" w:space="0" w:color="auto"/>
            </w:tcBorders>
            <w:shd w:val="clear" w:color="FFFFCC" w:fill="FFFFFF"/>
            <w:vAlign w:val="center"/>
          </w:tcPr>
          <w:p w14:paraId="3573DAE1"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Голосіївський</w:t>
            </w:r>
          </w:p>
        </w:tc>
      </w:tr>
      <w:tr w:rsidR="00D463E8" w:rsidRPr="000315DF" w14:paraId="1FB2E3C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9D23E12"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1A3F887"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Велика Васильківська, 92-96</w:t>
            </w:r>
          </w:p>
        </w:tc>
        <w:tc>
          <w:tcPr>
            <w:tcW w:w="0" w:type="auto"/>
            <w:tcBorders>
              <w:top w:val="nil"/>
              <w:left w:val="nil"/>
              <w:bottom w:val="single" w:sz="4" w:space="0" w:color="auto"/>
              <w:right w:val="single" w:sz="4" w:space="0" w:color="auto"/>
            </w:tcBorders>
            <w:shd w:val="clear" w:color="FFFFCC" w:fill="FFFFFF"/>
            <w:vAlign w:val="center"/>
          </w:tcPr>
          <w:p w14:paraId="6A823186"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Голосіївський</w:t>
            </w:r>
          </w:p>
        </w:tc>
      </w:tr>
      <w:tr w:rsidR="00D463E8" w:rsidRPr="000315DF" w14:paraId="7D35AE6E"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CD8498B"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9</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008A1897"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Васильківська, 47</w:t>
            </w:r>
          </w:p>
        </w:tc>
        <w:tc>
          <w:tcPr>
            <w:tcW w:w="0" w:type="auto"/>
            <w:tcBorders>
              <w:top w:val="nil"/>
              <w:left w:val="nil"/>
              <w:bottom w:val="single" w:sz="4" w:space="0" w:color="auto"/>
              <w:right w:val="single" w:sz="4" w:space="0" w:color="auto"/>
            </w:tcBorders>
            <w:shd w:val="clear" w:color="000000" w:fill="FFFFFF"/>
            <w:vAlign w:val="center"/>
          </w:tcPr>
          <w:p w14:paraId="4CDE0A15"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Голосіївський</w:t>
            </w:r>
          </w:p>
        </w:tc>
      </w:tr>
      <w:tr w:rsidR="00D463E8" w:rsidRPr="000315DF" w14:paraId="0B61E388"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F719F5C"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4FB4765"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Героїв Маріуполя, 8 (Маршала Якубовського, 8)</w:t>
            </w:r>
          </w:p>
        </w:tc>
        <w:tc>
          <w:tcPr>
            <w:tcW w:w="0" w:type="auto"/>
            <w:tcBorders>
              <w:top w:val="nil"/>
              <w:left w:val="nil"/>
              <w:bottom w:val="single" w:sz="4" w:space="0" w:color="auto"/>
              <w:right w:val="single" w:sz="4" w:space="0" w:color="auto"/>
            </w:tcBorders>
            <w:shd w:val="clear" w:color="FFFFCC" w:fill="FFFFFF"/>
            <w:vAlign w:val="center"/>
          </w:tcPr>
          <w:p w14:paraId="06EE9F4C"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Голосіївський</w:t>
            </w:r>
          </w:p>
        </w:tc>
      </w:tr>
      <w:tr w:rsidR="00D463E8" w:rsidRPr="000315DF" w14:paraId="6AE0354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5627F5E"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EBD245E"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просп. Голосіївський, 5-15</w:t>
            </w:r>
          </w:p>
        </w:tc>
        <w:tc>
          <w:tcPr>
            <w:tcW w:w="0" w:type="auto"/>
            <w:tcBorders>
              <w:top w:val="nil"/>
              <w:left w:val="nil"/>
              <w:bottom w:val="single" w:sz="4" w:space="0" w:color="auto"/>
              <w:right w:val="single" w:sz="4" w:space="0" w:color="auto"/>
            </w:tcBorders>
            <w:shd w:val="clear" w:color="FFFFCC" w:fill="FFFFFF"/>
            <w:vAlign w:val="center"/>
          </w:tcPr>
          <w:p w14:paraId="69292794"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Голосіївський</w:t>
            </w:r>
          </w:p>
        </w:tc>
      </w:tr>
      <w:tr w:rsidR="00D463E8" w:rsidRPr="000315DF" w14:paraId="09C5194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669B153"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FC49BCA"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просп. Науки, 23</w:t>
            </w:r>
          </w:p>
        </w:tc>
        <w:tc>
          <w:tcPr>
            <w:tcW w:w="0" w:type="auto"/>
            <w:tcBorders>
              <w:top w:val="nil"/>
              <w:left w:val="nil"/>
              <w:bottom w:val="single" w:sz="4" w:space="0" w:color="auto"/>
              <w:right w:val="single" w:sz="4" w:space="0" w:color="auto"/>
            </w:tcBorders>
            <w:shd w:val="clear" w:color="FFFFCC" w:fill="FFFFFF"/>
            <w:vAlign w:val="center"/>
          </w:tcPr>
          <w:p w14:paraId="049957AC"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Голосіївський</w:t>
            </w:r>
          </w:p>
        </w:tc>
      </w:tr>
      <w:tr w:rsidR="00D463E8" w:rsidRPr="000315DF" w14:paraId="0FDA311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968AB89"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F899DAE"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 xml:space="preserve"> вул. Набережно - Корчуватська, 56/66</w:t>
            </w:r>
          </w:p>
        </w:tc>
        <w:tc>
          <w:tcPr>
            <w:tcW w:w="0" w:type="auto"/>
            <w:tcBorders>
              <w:top w:val="nil"/>
              <w:left w:val="nil"/>
              <w:bottom w:val="single" w:sz="4" w:space="0" w:color="auto"/>
              <w:right w:val="single" w:sz="4" w:space="0" w:color="auto"/>
            </w:tcBorders>
            <w:shd w:val="clear" w:color="FFFFCC" w:fill="FFFFFF"/>
            <w:vAlign w:val="center"/>
          </w:tcPr>
          <w:p w14:paraId="0D73002B"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Голосіївський</w:t>
            </w:r>
          </w:p>
        </w:tc>
      </w:tr>
      <w:tr w:rsidR="00D463E8" w:rsidRPr="000315DF" w14:paraId="0280422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099ED10"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C285102"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Деміївська, 35-37</w:t>
            </w:r>
          </w:p>
        </w:tc>
        <w:tc>
          <w:tcPr>
            <w:tcW w:w="0" w:type="auto"/>
            <w:tcBorders>
              <w:top w:val="nil"/>
              <w:left w:val="nil"/>
              <w:bottom w:val="single" w:sz="4" w:space="0" w:color="auto"/>
              <w:right w:val="single" w:sz="4" w:space="0" w:color="auto"/>
            </w:tcBorders>
            <w:shd w:val="clear" w:color="FFFFCC" w:fill="FFFFFF"/>
            <w:vAlign w:val="center"/>
          </w:tcPr>
          <w:p w14:paraId="61B89D88"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Голосіївський</w:t>
            </w:r>
          </w:p>
        </w:tc>
      </w:tr>
      <w:tr w:rsidR="00D463E8" w:rsidRPr="000315DF" w14:paraId="1FBC491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D767A2F"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53A1068"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Заболотного, 92-96</w:t>
            </w:r>
          </w:p>
        </w:tc>
        <w:tc>
          <w:tcPr>
            <w:tcW w:w="0" w:type="auto"/>
            <w:tcBorders>
              <w:top w:val="nil"/>
              <w:left w:val="nil"/>
              <w:bottom w:val="single" w:sz="4" w:space="0" w:color="auto"/>
              <w:right w:val="single" w:sz="4" w:space="0" w:color="auto"/>
            </w:tcBorders>
            <w:shd w:val="clear" w:color="FFFFCC" w:fill="FFFFFF"/>
            <w:vAlign w:val="center"/>
          </w:tcPr>
          <w:p w14:paraId="6F941A27"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Голосіївський</w:t>
            </w:r>
          </w:p>
        </w:tc>
      </w:tr>
      <w:tr w:rsidR="00D463E8" w:rsidRPr="000315DF" w14:paraId="4443926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54D1289"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8CCCC10"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просп. Голосіївський, 87-Г</w:t>
            </w:r>
          </w:p>
        </w:tc>
        <w:tc>
          <w:tcPr>
            <w:tcW w:w="0" w:type="auto"/>
            <w:tcBorders>
              <w:top w:val="nil"/>
              <w:left w:val="nil"/>
              <w:bottom w:val="single" w:sz="4" w:space="0" w:color="auto"/>
              <w:right w:val="single" w:sz="4" w:space="0" w:color="auto"/>
            </w:tcBorders>
            <w:shd w:val="clear" w:color="FFFFCC" w:fill="FFFFFF"/>
            <w:vAlign w:val="center"/>
          </w:tcPr>
          <w:p w14:paraId="73BD67C9"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Голосіївський</w:t>
            </w:r>
          </w:p>
        </w:tc>
      </w:tr>
      <w:tr w:rsidR="00D463E8" w:rsidRPr="000315DF" w14:paraId="1636894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F53D048"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D6A3EB5"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Драгоманова, 29</w:t>
            </w:r>
          </w:p>
        </w:tc>
        <w:tc>
          <w:tcPr>
            <w:tcW w:w="0" w:type="auto"/>
            <w:tcBorders>
              <w:top w:val="nil"/>
              <w:left w:val="nil"/>
              <w:bottom w:val="single" w:sz="4" w:space="0" w:color="auto"/>
              <w:right w:val="single" w:sz="4" w:space="0" w:color="auto"/>
            </w:tcBorders>
            <w:shd w:val="clear" w:color="FFFFCC" w:fill="FFFFFF"/>
            <w:vAlign w:val="center"/>
          </w:tcPr>
          <w:p w14:paraId="6FF49CF6"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Дарницький</w:t>
            </w:r>
          </w:p>
        </w:tc>
      </w:tr>
      <w:tr w:rsidR="00D463E8" w:rsidRPr="000315DF" w14:paraId="483D4F9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53CF84E"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18</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4F0E92D0"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Княжий затон, 17-Б</w:t>
            </w:r>
          </w:p>
        </w:tc>
        <w:tc>
          <w:tcPr>
            <w:tcW w:w="0" w:type="auto"/>
            <w:tcBorders>
              <w:top w:val="nil"/>
              <w:left w:val="nil"/>
              <w:bottom w:val="single" w:sz="4" w:space="0" w:color="auto"/>
              <w:right w:val="single" w:sz="4" w:space="0" w:color="auto"/>
            </w:tcBorders>
            <w:shd w:val="clear" w:color="000000" w:fill="FFFFFF"/>
            <w:vAlign w:val="center"/>
          </w:tcPr>
          <w:p w14:paraId="7D232487"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Дарницький</w:t>
            </w:r>
          </w:p>
        </w:tc>
      </w:tr>
      <w:tr w:rsidR="00D463E8" w:rsidRPr="000315DF" w14:paraId="55CE4EB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32454E9"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3DA59CB"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Архітектора  Вербицького, 9</w:t>
            </w:r>
          </w:p>
        </w:tc>
        <w:tc>
          <w:tcPr>
            <w:tcW w:w="0" w:type="auto"/>
            <w:tcBorders>
              <w:top w:val="nil"/>
              <w:left w:val="nil"/>
              <w:bottom w:val="single" w:sz="4" w:space="0" w:color="auto"/>
              <w:right w:val="single" w:sz="4" w:space="0" w:color="auto"/>
            </w:tcBorders>
            <w:shd w:val="clear" w:color="FFFFCC" w:fill="FFFFFF"/>
            <w:vAlign w:val="center"/>
          </w:tcPr>
          <w:p w14:paraId="7AB390FE"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Дарницький</w:t>
            </w:r>
          </w:p>
        </w:tc>
      </w:tr>
      <w:tr w:rsidR="00D463E8" w:rsidRPr="000315DF" w14:paraId="5693664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6AEB8CA"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20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7F41651"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Архітектора Вербицького, 12</w:t>
            </w:r>
          </w:p>
        </w:tc>
        <w:tc>
          <w:tcPr>
            <w:tcW w:w="0" w:type="auto"/>
            <w:tcBorders>
              <w:top w:val="nil"/>
              <w:left w:val="nil"/>
              <w:bottom w:val="single" w:sz="4" w:space="0" w:color="auto"/>
              <w:right w:val="single" w:sz="4" w:space="0" w:color="auto"/>
            </w:tcBorders>
            <w:shd w:val="clear" w:color="FFFFCC" w:fill="FFFFFF"/>
            <w:vAlign w:val="center"/>
          </w:tcPr>
          <w:p w14:paraId="4A0901B5"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Дарницький</w:t>
            </w:r>
          </w:p>
        </w:tc>
      </w:tr>
      <w:tr w:rsidR="00D463E8" w:rsidRPr="000315DF" w14:paraId="5ECABCA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FC69BDC"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21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156355E"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Ревуцького, 32</w:t>
            </w:r>
          </w:p>
        </w:tc>
        <w:tc>
          <w:tcPr>
            <w:tcW w:w="0" w:type="auto"/>
            <w:tcBorders>
              <w:top w:val="nil"/>
              <w:left w:val="nil"/>
              <w:bottom w:val="single" w:sz="4" w:space="0" w:color="auto"/>
              <w:right w:val="single" w:sz="4" w:space="0" w:color="auto"/>
            </w:tcBorders>
            <w:shd w:val="clear" w:color="FFFFCC" w:fill="FFFFFF"/>
            <w:vAlign w:val="center"/>
          </w:tcPr>
          <w:p w14:paraId="534A2719"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Дарницький</w:t>
            </w:r>
          </w:p>
        </w:tc>
      </w:tr>
      <w:tr w:rsidR="00D463E8" w:rsidRPr="000315DF" w14:paraId="29409BA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2B432F4"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22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6137DC6"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Михайла Гришка, 8-б</w:t>
            </w:r>
          </w:p>
        </w:tc>
        <w:tc>
          <w:tcPr>
            <w:tcW w:w="0" w:type="auto"/>
            <w:tcBorders>
              <w:top w:val="nil"/>
              <w:left w:val="nil"/>
              <w:bottom w:val="single" w:sz="4" w:space="0" w:color="auto"/>
              <w:right w:val="single" w:sz="4" w:space="0" w:color="auto"/>
            </w:tcBorders>
            <w:shd w:val="clear" w:color="FFFFCC" w:fill="FFFFFF"/>
            <w:vAlign w:val="center"/>
          </w:tcPr>
          <w:p w14:paraId="64CD0B8A"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Дарницький</w:t>
            </w:r>
          </w:p>
        </w:tc>
      </w:tr>
      <w:tr w:rsidR="00D463E8" w:rsidRPr="000315DF" w14:paraId="1D58E0D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EA02C70"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23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1D58533"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Констянтина Заслонова, 18</w:t>
            </w:r>
          </w:p>
        </w:tc>
        <w:tc>
          <w:tcPr>
            <w:tcW w:w="0" w:type="auto"/>
            <w:tcBorders>
              <w:top w:val="nil"/>
              <w:left w:val="nil"/>
              <w:bottom w:val="single" w:sz="4" w:space="0" w:color="auto"/>
              <w:right w:val="single" w:sz="4" w:space="0" w:color="auto"/>
            </w:tcBorders>
            <w:shd w:val="clear" w:color="FFFFCC" w:fill="FFFFFF"/>
            <w:vAlign w:val="center"/>
          </w:tcPr>
          <w:p w14:paraId="0763DE6E"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Дарницький</w:t>
            </w:r>
          </w:p>
        </w:tc>
      </w:tr>
      <w:tr w:rsidR="00D463E8" w:rsidRPr="000315DF" w14:paraId="293D5F18"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5B5E7B3"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24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E86B131"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Здолбунівська, 7</w:t>
            </w:r>
          </w:p>
        </w:tc>
        <w:tc>
          <w:tcPr>
            <w:tcW w:w="0" w:type="auto"/>
            <w:tcBorders>
              <w:top w:val="nil"/>
              <w:left w:val="nil"/>
              <w:bottom w:val="single" w:sz="4" w:space="0" w:color="auto"/>
              <w:right w:val="single" w:sz="4" w:space="0" w:color="auto"/>
            </w:tcBorders>
            <w:shd w:val="clear" w:color="FFFFCC" w:fill="FFFFFF"/>
            <w:vAlign w:val="center"/>
          </w:tcPr>
          <w:p w14:paraId="704885AE"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Дарницький</w:t>
            </w:r>
          </w:p>
        </w:tc>
      </w:tr>
      <w:tr w:rsidR="00D463E8" w:rsidRPr="000315DF" w14:paraId="5A7E341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275F15D"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25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1B947DC"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Євгена Харченка, 29 (Бортничі)</w:t>
            </w:r>
          </w:p>
        </w:tc>
        <w:tc>
          <w:tcPr>
            <w:tcW w:w="0" w:type="auto"/>
            <w:tcBorders>
              <w:top w:val="nil"/>
              <w:left w:val="nil"/>
              <w:bottom w:val="single" w:sz="4" w:space="0" w:color="auto"/>
              <w:right w:val="single" w:sz="4" w:space="0" w:color="auto"/>
            </w:tcBorders>
            <w:shd w:val="clear" w:color="FFFFCC" w:fill="FFFFFF"/>
            <w:vAlign w:val="center"/>
          </w:tcPr>
          <w:p w14:paraId="6C06C346"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Дарницький</w:t>
            </w:r>
          </w:p>
        </w:tc>
      </w:tr>
      <w:tr w:rsidR="00D463E8" w:rsidRPr="000315DF" w14:paraId="3163C70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6A214BA"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26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301F565"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Харківське шосе, 168-і</w:t>
            </w:r>
          </w:p>
        </w:tc>
        <w:tc>
          <w:tcPr>
            <w:tcW w:w="0" w:type="auto"/>
            <w:tcBorders>
              <w:top w:val="nil"/>
              <w:left w:val="nil"/>
              <w:bottom w:val="single" w:sz="4" w:space="0" w:color="auto"/>
              <w:right w:val="single" w:sz="4" w:space="0" w:color="auto"/>
            </w:tcBorders>
            <w:shd w:val="clear" w:color="FFFFCC" w:fill="FFFFFF"/>
            <w:vAlign w:val="center"/>
          </w:tcPr>
          <w:p w14:paraId="7D2FE4A7"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Дарницький</w:t>
            </w:r>
          </w:p>
        </w:tc>
      </w:tr>
      <w:tr w:rsidR="00D463E8" w:rsidRPr="000315DF" w14:paraId="6E9B456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BD6C808"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27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9C4C41B"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Петра Григоренка, 41</w:t>
            </w:r>
          </w:p>
        </w:tc>
        <w:tc>
          <w:tcPr>
            <w:tcW w:w="0" w:type="auto"/>
            <w:tcBorders>
              <w:top w:val="nil"/>
              <w:left w:val="nil"/>
              <w:bottom w:val="single" w:sz="4" w:space="0" w:color="auto"/>
              <w:right w:val="single" w:sz="4" w:space="0" w:color="auto"/>
            </w:tcBorders>
            <w:shd w:val="clear" w:color="FFFFCC" w:fill="FFFFFF"/>
            <w:vAlign w:val="center"/>
          </w:tcPr>
          <w:p w14:paraId="6CA41A8B"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Дарницький</w:t>
            </w:r>
          </w:p>
        </w:tc>
      </w:tr>
      <w:tr w:rsidR="00D463E8" w:rsidRPr="000315DF" w14:paraId="629BC8D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5C3350C"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28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CD6EE18"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Петра Григоренка, 14</w:t>
            </w:r>
          </w:p>
        </w:tc>
        <w:tc>
          <w:tcPr>
            <w:tcW w:w="0" w:type="auto"/>
            <w:tcBorders>
              <w:top w:val="nil"/>
              <w:left w:val="nil"/>
              <w:bottom w:val="single" w:sz="4" w:space="0" w:color="auto"/>
              <w:right w:val="single" w:sz="4" w:space="0" w:color="auto"/>
            </w:tcBorders>
            <w:shd w:val="clear" w:color="FFFFCC" w:fill="FFFFFF"/>
            <w:vAlign w:val="center"/>
          </w:tcPr>
          <w:p w14:paraId="1C78D54E"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Дарницький</w:t>
            </w:r>
          </w:p>
        </w:tc>
      </w:tr>
      <w:tr w:rsidR="00D463E8" w:rsidRPr="000315DF" w14:paraId="359D1A9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D756A41"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29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C79FA48"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Анни Ахматової, 6</w:t>
            </w:r>
          </w:p>
        </w:tc>
        <w:tc>
          <w:tcPr>
            <w:tcW w:w="0" w:type="auto"/>
            <w:tcBorders>
              <w:top w:val="nil"/>
              <w:left w:val="nil"/>
              <w:bottom w:val="single" w:sz="4" w:space="0" w:color="auto"/>
              <w:right w:val="single" w:sz="4" w:space="0" w:color="auto"/>
            </w:tcBorders>
            <w:shd w:val="clear" w:color="FFFFCC" w:fill="FFFFFF"/>
            <w:vAlign w:val="center"/>
          </w:tcPr>
          <w:p w14:paraId="1E837E9D"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Дарницький</w:t>
            </w:r>
          </w:p>
        </w:tc>
      </w:tr>
      <w:tr w:rsidR="00D463E8" w:rsidRPr="000315DF" w14:paraId="2D3B330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711C641"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30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FEF9CAE"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Анни Ахматової, 16-в</w:t>
            </w:r>
          </w:p>
        </w:tc>
        <w:tc>
          <w:tcPr>
            <w:tcW w:w="0" w:type="auto"/>
            <w:tcBorders>
              <w:top w:val="nil"/>
              <w:left w:val="nil"/>
              <w:bottom w:val="single" w:sz="4" w:space="0" w:color="auto"/>
              <w:right w:val="single" w:sz="4" w:space="0" w:color="auto"/>
            </w:tcBorders>
            <w:shd w:val="clear" w:color="FFFFCC" w:fill="FFFFFF"/>
            <w:vAlign w:val="center"/>
          </w:tcPr>
          <w:p w14:paraId="165A9CB9"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Дарницький</w:t>
            </w:r>
          </w:p>
        </w:tc>
      </w:tr>
      <w:tr w:rsidR="00D463E8" w:rsidRPr="000315DF" w14:paraId="470A007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32295B9"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31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0D6BAC9"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Ревуцького, 11-г</w:t>
            </w:r>
          </w:p>
        </w:tc>
        <w:tc>
          <w:tcPr>
            <w:tcW w:w="0" w:type="auto"/>
            <w:tcBorders>
              <w:top w:val="nil"/>
              <w:left w:val="nil"/>
              <w:bottom w:val="single" w:sz="4" w:space="0" w:color="auto"/>
              <w:right w:val="single" w:sz="4" w:space="0" w:color="auto"/>
            </w:tcBorders>
            <w:shd w:val="clear" w:color="FFFFCC" w:fill="FFFFFF"/>
            <w:vAlign w:val="center"/>
          </w:tcPr>
          <w:p w14:paraId="78C8B664"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Дарницький</w:t>
            </w:r>
          </w:p>
        </w:tc>
      </w:tr>
      <w:tr w:rsidR="00D463E8" w:rsidRPr="000315DF" w14:paraId="05E83B8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5C05228"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32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E1CB794"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Бориспільська, 30</w:t>
            </w:r>
          </w:p>
        </w:tc>
        <w:tc>
          <w:tcPr>
            <w:tcW w:w="0" w:type="auto"/>
            <w:tcBorders>
              <w:top w:val="nil"/>
              <w:left w:val="nil"/>
              <w:bottom w:val="single" w:sz="4" w:space="0" w:color="auto"/>
              <w:right w:val="single" w:sz="4" w:space="0" w:color="auto"/>
            </w:tcBorders>
            <w:shd w:val="clear" w:color="FFFFCC" w:fill="FFFFFF"/>
            <w:vAlign w:val="center"/>
          </w:tcPr>
          <w:p w14:paraId="4EBB6395"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Дарницький</w:t>
            </w:r>
          </w:p>
        </w:tc>
      </w:tr>
      <w:tr w:rsidR="00D463E8" w:rsidRPr="000315DF" w14:paraId="7FD77F4E"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94048D7"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33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2372CAE"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Юрія Пасхаліна, 4/6</w:t>
            </w:r>
          </w:p>
        </w:tc>
        <w:tc>
          <w:tcPr>
            <w:tcW w:w="0" w:type="auto"/>
            <w:tcBorders>
              <w:top w:val="nil"/>
              <w:left w:val="nil"/>
              <w:bottom w:val="single" w:sz="4" w:space="0" w:color="auto"/>
              <w:right w:val="single" w:sz="4" w:space="0" w:color="auto"/>
            </w:tcBorders>
            <w:shd w:val="clear" w:color="FFFFCC" w:fill="FFFFFF"/>
            <w:vAlign w:val="center"/>
          </w:tcPr>
          <w:p w14:paraId="49BA017A"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Дарницький</w:t>
            </w:r>
          </w:p>
        </w:tc>
      </w:tr>
      <w:tr w:rsidR="00D463E8" w:rsidRPr="000315DF" w14:paraId="124E4CE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93BD950"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34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80C7CD8"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Ревуцького, 5/7</w:t>
            </w:r>
          </w:p>
        </w:tc>
        <w:tc>
          <w:tcPr>
            <w:tcW w:w="0" w:type="auto"/>
            <w:tcBorders>
              <w:top w:val="nil"/>
              <w:left w:val="nil"/>
              <w:bottom w:val="single" w:sz="4" w:space="0" w:color="auto"/>
              <w:right w:val="single" w:sz="4" w:space="0" w:color="auto"/>
            </w:tcBorders>
            <w:shd w:val="clear" w:color="FFFFCC" w:fill="FFFFFF"/>
            <w:vAlign w:val="center"/>
          </w:tcPr>
          <w:p w14:paraId="721E5FCE"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Дарницький</w:t>
            </w:r>
          </w:p>
        </w:tc>
      </w:tr>
      <w:tr w:rsidR="00D463E8" w:rsidRPr="000315DF" w14:paraId="0823711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0E94FD9"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35</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71A9236D"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Драгоманова, 15-а</w:t>
            </w:r>
          </w:p>
        </w:tc>
        <w:tc>
          <w:tcPr>
            <w:tcW w:w="0" w:type="auto"/>
            <w:tcBorders>
              <w:top w:val="nil"/>
              <w:left w:val="nil"/>
              <w:bottom w:val="single" w:sz="4" w:space="0" w:color="auto"/>
              <w:right w:val="single" w:sz="4" w:space="0" w:color="auto"/>
            </w:tcBorders>
            <w:shd w:val="clear" w:color="000000" w:fill="FFFFFF"/>
            <w:vAlign w:val="center"/>
          </w:tcPr>
          <w:p w14:paraId="00C10683"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Дарницький</w:t>
            </w:r>
          </w:p>
        </w:tc>
      </w:tr>
      <w:tr w:rsidR="00D463E8" w:rsidRPr="000315DF" w14:paraId="7A1E2C2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2B613E3"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36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E25C7F7"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Брацтва Тарасівців, 10-а (вул. Декабристів, 10-а)</w:t>
            </w:r>
          </w:p>
        </w:tc>
        <w:tc>
          <w:tcPr>
            <w:tcW w:w="0" w:type="auto"/>
            <w:tcBorders>
              <w:top w:val="nil"/>
              <w:left w:val="nil"/>
              <w:bottom w:val="single" w:sz="4" w:space="0" w:color="auto"/>
              <w:right w:val="single" w:sz="4" w:space="0" w:color="auto"/>
            </w:tcBorders>
            <w:shd w:val="clear" w:color="FFFFCC" w:fill="FFFFFF"/>
            <w:vAlign w:val="center"/>
          </w:tcPr>
          <w:p w14:paraId="7A751E73"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Дарницький</w:t>
            </w:r>
          </w:p>
        </w:tc>
      </w:tr>
      <w:tr w:rsidR="00D463E8" w:rsidRPr="000315DF" w14:paraId="2E820DC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2915A57"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37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D43AB06"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Вишняківська, 7-а</w:t>
            </w:r>
          </w:p>
        </w:tc>
        <w:tc>
          <w:tcPr>
            <w:tcW w:w="0" w:type="auto"/>
            <w:tcBorders>
              <w:top w:val="nil"/>
              <w:left w:val="nil"/>
              <w:bottom w:val="single" w:sz="4" w:space="0" w:color="auto"/>
              <w:right w:val="single" w:sz="4" w:space="0" w:color="auto"/>
            </w:tcBorders>
            <w:shd w:val="clear" w:color="FFFFCC" w:fill="FFFFFF"/>
            <w:vAlign w:val="center"/>
          </w:tcPr>
          <w:p w14:paraId="3804E2EA"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Дарницький</w:t>
            </w:r>
          </w:p>
        </w:tc>
      </w:tr>
      <w:tr w:rsidR="00D463E8" w:rsidRPr="000315DF" w14:paraId="5CD1AFD8"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E56DB1D"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38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520C93D"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просп. Миколи Бажана, 24/1</w:t>
            </w:r>
          </w:p>
        </w:tc>
        <w:tc>
          <w:tcPr>
            <w:tcW w:w="0" w:type="auto"/>
            <w:tcBorders>
              <w:top w:val="nil"/>
              <w:left w:val="nil"/>
              <w:bottom w:val="single" w:sz="4" w:space="0" w:color="auto"/>
              <w:right w:val="single" w:sz="4" w:space="0" w:color="auto"/>
            </w:tcBorders>
            <w:shd w:val="clear" w:color="FFFFCC" w:fill="FFFFFF"/>
            <w:vAlign w:val="center"/>
          </w:tcPr>
          <w:p w14:paraId="05D523F9"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Дарницький</w:t>
            </w:r>
          </w:p>
        </w:tc>
      </w:tr>
      <w:tr w:rsidR="00D463E8" w:rsidRPr="000315DF" w14:paraId="322A7228"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353C7A2"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39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01E8DB5"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вул.Урлівська, 9</w:t>
            </w:r>
          </w:p>
        </w:tc>
        <w:tc>
          <w:tcPr>
            <w:tcW w:w="0" w:type="auto"/>
            <w:tcBorders>
              <w:top w:val="nil"/>
              <w:left w:val="nil"/>
              <w:bottom w:val="single" w:sz="4" w:space="0" w:color="auto"/>
              <w:right w:val="single" w:sz="4" w:space="0" w:color="auto"/>
            </w:tcBorders>
            <w:shd w:val="clear" w:color="FFFFCC" w:fill="FFFFFF"/>
            <w:vAlign w:val="center"/>
          </w:tcPr>
          <w:p w14:paraId="5F2F3C55"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Дарницький</w:t>
            </w:r>
          </w:p>
        </w:tc>
      </w:tr>
      <w:tr w:rsidR="00D463E8" w:rsidRPr="000315DF" w14:paraId="6B143D1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16A23E0"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40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FEF1CD1"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Мілютенка, 7</w:t>
            </w:r>
          </w:p>
        </w:tc>
        <w:tc>
          <w:tcPr>
            <w:tcW w:w="0" w:type="auto"/>
            <w:tcBorders>
              <w:top w:val="nil"/>
              <w:left w:val="nil"/>
              <w:bottom w:val="single" w:sz="4" w:space="0" w:color="auto"/>
              <w:right w:val="single" w:sz="4" w:space="0" w:color="auto"/>
            </w:tcBorders>
            <w:shd w:val="clear" w:color="FFFFCC" w:fill="FFFFFF"/>
            <w:vAlign w:val="center"/>
          </w:tcPr>
          <w:p w14:paraId="133172F8"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Деснянський</w:t>
            </w:r>
          </w:p>
        </w:tc>
      </w:tr>
      <w:tr w:rsidR="00D463E8" w:rsidRPr="000315DF" w14:paraId="5C859E0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2780FD2"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41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3039FF6"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просп. Лісовий, 18</w:t>
            </w:r>
          </w:p>
        </w:tc>
        <w:tc>
          <w:tcPr>
            <w:tcW w:w="0" w:type="auto"/>
            <w:tcBorders>
              <w:top w:val="nil"/>
              <w:left w:val="nil"/>
              <w:bottom w:val="single" w:sz="4" w:space="0" w:color="auto"/>
              <w:right w:val="single" w:sz="4" w:space="0" w:color="auto"/>
            </w:tcBorders>
            <w:shd w:val="clear" w:color="FFFFCC" w:fill="FFFFFF"/>
            <w:vAlign w:val="center"/>
          </w:tcPr>
          <w:p w14:paraId="4D1C94CF"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Деснянський</w:t>
            </w:r>
          </w:p>
        </w:tc>
      </w:tr>
      <w:tr w:rsidR="00D463E8" w:rsidRPr="000315DF" w14:paraId="082F122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D0BF0F9"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lastRenderedPageBreak/>
              <w:t>42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E283B0E"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Космонавта Поповича, 12-а (вул. Космонавта Волкова, 12-а)</w:t>
            </w:r>
          </w:p>
        </w:tc>
        <w:tc>
          <w:tcPr>
            <w:tcW w:w="0" w:type="auto"/>
            <w:tcBorders>
              <w:top w:val="nil"/>
              <w:left w:val="nil"/>
              <w:bottom w:val="single" w:sz="4" w:space="0" w:color="auto"/>
              <w:right w:val="single" w:sz="4" w:space="0" w:color="auto"/>
            </w:tcBorders>
            <w:shd w:val="clear" w:color="FFFFCC" w:fill="FFFFFF"/>
            <w:vAlign w:val="center"/>
          </w:tcPr>
          <w:p w14:paraId="086E3D37"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Деснянський</w:t>
            </w:r>
          </w:p>
        </w:tc>
      </w:tr>
      <w:tr w:rsidR="00D463E8" w:rsidRPr="000315DF" w14:paraId="63D0994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0D7BA89"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43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F1BC9E0"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Кубанської України, 45-в  (Маршала Жукова)</w:t>
            </w:r>
          </w:p>
        </w:tc>
        <w:tc>
          <w:tcPr>
            <w:tcW w:w="0" w:type="auto"/>
            <w:tcBorders>
              <w:top w:val="nil"/>
              <w:left w:val="nil"/>
              <w:bottom w:val="single" w:sz="4" w:space="0" w:color="auto"/>
              <w:right w:val="single" w:sz="4" w:space="0" w:color="auto"/>
            </w:tcBorders>
            <w:shd w:val="clear" w:color="FFFFCC" w:fill="FFFFFF"/>
            <w:vAlign w:val="center"/>
          </w:tcPr>
          <w:p w14:paraId="281C6161"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Деснянський</w:t>
            </w:r>
          </w:p>
        </w:tc>
      </w:tr>
      <w:tr w:rsidR="00D463E8" w:rsidRPr="000315DF" w14:paraId="1F627C7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4945CB5"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44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AB55C86"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Сержа Лифаря 9/</w:t>
            </w:r>
            <w:proofErr w:type="gramStart"/>
            <w:r w:rsidRPr="000315DF">
              <w:rPr>
                <w:rFonts w:ascii="Times New Roman" w:eastAsia="Times New Roman" w:hAnsi="Times New Roman" w:cs="Times New Roman"/>
                <w:sz w:val="24"/>
                <w:szCs w:val="24"/>
              </w:rPr>
              <w:t>61  (</w:t>
            </w:r>
            <w:proofErr w:type="gramEnd"/>
            <w:r w:rsidRPr="000315DF">
              <w:rPr>
                <w:rFonts w:ascii="Times New Roman" w:eastAsia="Times New Roman" w:hAnsi="Times New Roman" w:cs="Times New Roman"/>
                <w:sz w:val="24"/>
                <w:szCs w:val="24"/>
              </w:rPr>
              <w:t>вул. Олександра Сабурова, 9/61)</w:t>
            </w:r>
          </w:p>
        </w:tc>
        <w:tc>
          <w:tcPr>
            <w:tcW w:w="0" w:type="auto"/>
            <w:tcBorders>
              <w:top w:val="nil"/>
              <w:left w:val="nil"/>
              <w:bottom w:val="single" w:sz="4" w:space="0" w:color="auto"/>
              <w:right w:val="single" w:sz="4" w:space="0" w:color="auto"/>
            </w:tcBorders>
            <w:shd w:val="clear" w:color="FFFFCC" w:fill="FFFFFF"/>
            <w:vAlign w:val="center"/>
          </w:tcPr>
          <w:p w14:paraId="7AAB7989"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Деснянський</w:t>
            </w:r>
          </w:p>
        </w:tc>
      </w:tr>
      <w:tr w:rsidR="00D463E8" w:rsidRPr="000315DF" w14:paraId="253EA16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04D0F09"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45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7469C25"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Теодора Драйзера, 32</w:t>
            </w:r>
          </w:p>
        </w:tc>
        <w:tc>
          <w:tcPr>
            <w:tcW w:w="0" w:type="auto"/>
            <w:tcBorders>
              <w:top w:val="nil"/>
              <w:left w:val="nil"/>
              <w:bottom w:val="single" w:sz="4" w:space="0" w:color="auto"/>
              <w:right w:val="single" w:sz="4" w:space="0" w:color="auto"/>
            </w:tcBorders>
            <w:shd w:val="clear" w:color="FFFFCC" w:fill="FFFFFF"/>
            <w:vAlign w:val="center"/>
          </w:tcPr>
          <w:p w14:paraId="7AE1030A"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Деснянський</w:t>
            </w:r>
          </w:p>
        </w:tc>
      </w:tr>
      <w:tr w:rsidR="00D463E8" w:rsidRPr="000315DF" w14:paraId="3379EC2E"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EC2AF2D"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46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DC74B7B"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просп. Червоної Калини, 54/9 (просп. Володимира Маяковського, 54/9)</w:t>
            </w:r>
          </w:p>
        </w:tc>
        <w:tc>
          <w:tcPr>
            <w:tcW w:w="0" w:type="auto"/>
            <w:tcBorders>
              <w:top w:val="nil"/>
              <w:left w:val="nil"/>
              <w:bottom w:val="single" w:sz="4" w:space="0" w:color="auto"/>
              <w:right w:val="single" w:sz="4" w:space="0" w:color="auto"/>
            </w:tcBorders>
            <w:shd w:val="clear" w:color="FFFFCC" w:fill="FFFFFF"/>
            <w:vAlign w:val="center"/>
          </w:tcPr>
          <w:p w14:paraId="21A78A86"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Деснянський</w:t>
            </w:r>
          </w:p>
        </w:tc>
      </w:tr>
      <w:tr w:rsidR="00D463E8" w:rsidRPr="000315DF" w14:paraId="0009485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7666EB6"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47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FB21954"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бульв. Вигурівський, 6</w:t>
            </w:r>
          </w:p>
        </w:tc>
        <w:tc>
          <w:tcPr>
            <w:tcW w:w="0" w:type="auto"/>
            <w:tcBorders>
              <w:top w:val="nil"/>
              <w:left w:val="nil"/>
              <w:bottom w:val="single" w:sz="4" w:space="0" w:color="auto"/>
              <w:right w:val="single" w:sz="4" w:space="0" w:color="auto"/>
            </w:tcBorders>
            <w:shd w:val="clear" w:color="FFFFCC" w:fill="FFFFFF"/>
            <w:vAlign w:val="center"/>
          </w:tcPr>
          <w:p w14:paraId="4E8283DB"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Деснянський</w:t>
            </w:r>
          </w:p>
        </w:tc>
      </w:tr>
      <w:tr w:rsidR="00D463E8" w:rsidRPr="000315DF" w14:paraId="7F0DEC5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F282A82"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48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2F3AA53"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Миколи Закревського, 85</w:t>
            </w:r>
          </w:p>
        </w:tc>
        <w:tc>
          <w:tcPr>
            <w:tcW w:w="0" w:type="auto"/>
            <w:tcBorders>
              <w:top w:val="nil"/>
              <w:left w:val="nil"/>
              <w:bottom w:val="single" w:sz="4" w:space="0" w:color="auto"/>
              <w:right w:val="single" w:sz="4" w:space="0" w:color="auto"/>
            </w:tcBorders>
            <w:shd w:val="clear" w:color="FFFFCC" w:fill="FFFFFF"/>
            <w:vAlign w:val="center"/>
          </w:tcPr>
          <w:p w14:paraId="18DA0567"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Деснянський</w:t>
            </w:r>
          </w:p>
        </w:tc>
      </w:tr>
      <w:tr w:rsidR="00D463E8" w:rsidRPr="000315DF" w14:paraId="2FCB014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43016ED"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49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3EC55CB"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Миколи Лаврухіна, 11</w:t>
            </w:r>
          </w:p>
        </w:tc>
        <w:tc>
          <w:tcPr>
            <w:tcW w:w="0" w:type="auto"/>
            <w:tcBorders>
              <w:top w:val="nil"/>
              <w:left w:val="nil"/>
              <w:bottom w:val="single" w:sz="4" w:space="0" w:color="auto"/>
              <w:right w:val="single" w:sz="4" w:space="0" w:color="auto"/>
            </w:tcBorders>
            <w:shd w:val="clear" w:color="FFFFCC" w:fill="FFFFFF"/>
            <w:vAlign w:val="center"/>
          </w:tcPr>
          <w:p w14:paraId="2CA42277"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Деснянський</w:t>
            </w:r>
          </w:p>
        </w:tc>
      </w:tr>
      <w:tr w:rsidR="00D463E8" w:rsidRPr="000315DF" w14:paraId="7FA5760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9FCD6AA"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50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3C3F161"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 xml:space="preserve"> вул. Ореста Левицького, 8-б (вул. Академіка Курчатова, 8-б)</w:t>
            </w:r>
          </w:p>
        </w:tc>
        <w:tc>
          <w:tcPr>
            <w:tcW w:w="0" w:type="auto"/>
            <w:tcBorders>
              <w:top w:val="nil"/>
              <w:left w:val="nil"/>
              <w:bottom w:val="single" w:sz="4" w:space="0" w:color="auto"/>
              <w:right w:val="single" w:sz="4" w:space="0" w:color="auto"/>
            </w:tcBorders>
            <w:shd w:val="clear" w:color="FFFFCC" w:fill="FFFFFF"/>
            <w:vAlign w:val="center"/>
          </w:tcPr>
          <w:p w14:paraId="5F0FE3DD"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Деснянський</w:t>
            </w:r>
          </w:p>
        </w:tc>
      </w:tr>
      <w:tr w:rsidR="00D463E8" w:rsidRPr="000315DF" w14:paraId="1874218E"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9AD6467"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51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BF17B17"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Кубанської України, 29  (Маршала Жукова)</w:t>
            </w:r>
          </w:p>
        </w:tc>
        <w:tc>
          <w:tcPr>
            <w:tcW w:w="0" w:type="auto"/>
            <w:tcBorders>
              <w:top w:val="nil"/>
              <w:left w:val="nil"/>
              <w:bottom w:val="single" w:sz="4" w:space="0" w:color="auto"/>
              <w:right w:val="single" w:sz="4" w:space="0" w:color="auto"/>
            </w:tcBorders>
            <w:shd w:val="clear" w:color="FFFFCC" w:fill="FFFFFF"/>
            <w:vAlign w:val="center"/>
          </w:tcPr>
          <w:p w14:paraId="5A0BF99F"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Деснянський</w:t>
            </w:r>
          </w:p>
        </w:tc>
      </w:tr>
      <w:tr w:rsidR="00D463E8" w:rsidRPr="000315DF" w14:paraId="0484BD4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A38016E"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52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19B9F52"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Милославська, 17-а</w:t>
            </w:r>
          </w:p>
        </w:tc>
        <w:tc>
          <w:tcPr>
            <w:tcW w:w="0" w:type="auto"/>
            <w:tcBorders>
              <w:top w:val="nil"/>
              <w:left w:val="nil"/>
              <w:bottom w:val="single" w:sz="4" w:space="0" w:color="auto"/>
              <w:right w:val="single" w:sz="4" w:space="0" w:color="auto"/>
            </w:tcBorders>
            <w:shd w:val="clear" w:color="FFFFCC" w:fill="FFFFFF"/>
            <w:vAlign w:val="center"/>
          </w:tcPr>
          <w:p w14:paraId="1A3BD5C6"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Деснянський</w:t>
            </w:r>
          </w:p>
        </w:tc>
      </w:tr>
      <w:tr w:rsidR="00D463E8" w:rsidRPr="000315DF" w14:paraId="24BEC5F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35D6CE2"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53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227071F"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Миколи Закревського, 5-7</w:t>
            </w:r>
          </w:p>
        </w:tc>
        <w:tc>
          <w:tcPr>
            <w:tcW w:w="0" w:type="auto"/>
            <w:tcBorders>
              <w:top w:val="nil"/>
              <w:left w:val="nil"/>
              <w:bottom w:val="single" w:sz="4" w:space="0" w:color="auto"/>
              <w:right w:val="single" w:sz="4" w:space="0" w:color="auto"/>
            </w:tcBorders>
            <w:shd w:val="clear" w:color="FFFFCC" w:fill="FFFFFF"/>
            <w:vAlign w:val="center"/>
          </w:tcPr>
          <w:p w14:paraId="0E491532"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Деснянський</w:t>
            </w:r>
          </w:p>
        </w:tc>
      </w:tr>
      <w:tr w:rsidR="00D463E8" w:rsidRPr="000315DF" w14:paraId="0D30153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5BDE51B"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54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10B1C1F"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просп. Воскресенський, 40-а (просп. Перова, 40-а)</w:t>
            </w:r>
          </w:p>
        </w:tc>
        <w:tc>
          <w:tcPr>
            <w:tcW w:w="0" w:type="auto"/>
            <w:tcBorders>
              <w:top w:val="nil"/>
              <w:left w:val="nil"/>
              <w:bottom w:val="single" w:sz="4" w:space="0" w:color="auto"/>
              <w:right w:val="single" w:sz="4" w:space="0" w:color="auto"/>
            </w:tcBorders>
            <w:shd w:val="clear" w:color="FFFFCC" w:fill="FFFFFF"/>
            <w:vAlign w:val="center"/>
          </w:tcPr>
          <w:p w14:paraId="42428689"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Дніпровський</w:t>
            </w:r>
          </w:p>
        </w:tc>
      </w:tr>
      <w:tr w:rsidR="00D463E8" w:rsidRPr="000315DF" w14:paraId="0D77E9B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8AB3BA6"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55</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2C1C0029"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просп. Леоніда Каденюка,7 (просп. Юрія Гагаріна, 7)</w:t>
            </w:r>
          </w:p>
        </w:tc>
        <w:tc>
          <w:tcPr>
            <w:tcW w:w="0" w:type="auto"/>
            <w:tcBorders>
              <w:top w:val="nil"/>
              <w:left w:val="nil"/>
              <w:bottom w:val="single" w:sz="4" w:space="0" w:color="auto"/>
              <w:right w:val="single" w:sz="4" w:space="0" w:color="auto"/>
            </w:tcBorders>
            <w:shd w:val="clear" w:color="000000" w:fill="FFFFFF"/>
            <w:vAlign w:val="center"/>
          </w:tcPr>
          <w:p w14:paraId="493EE8DB"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Дніпровський</w:t>
            </w:r>
          </w:p>
        </w:tc>
      </w:tr>
      <w:tr w:rsidR="00D463E8" w:rsidRPr="000315DF" w14:paraId="3AE3887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C4E9269"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56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D539A10"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Алма-Атинська, 2-а</w:t>
            </w:r>
          </w:p>
        </w:tc>
        <w:tc>
          <w:tcPr>
            <w:tcW w:w="0" w:type="auto"/>
            <w:tcBorders>
              <w:top w:val="nil"/>
              <w:left w:val="nil"/>
              <w:bottom w:val="single" w:sz="4" w:space="0" w:color="auto"/>
              <w:right w:val="single" w:sz="4" w:space="0" w:color="auto"/>
            </w:tcBorders>
            <w:shd w:val="clear" w:color="FFFFCC" w:fill="FFFFFF"/>
            <w:vAlign w:val="center"/>
          </w:tcPr>
          <w:p w14:paraId="0B4A4270"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Дніпровський</w:t>
            </w:r>
          </w:p>
        </w:tc>
      </w:tr>
      <w:tr w:rsidR="00D463E8" w:rsidRPr="000315DF" w14:paraId="541FF30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5F65B60"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57</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171C432D"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бульв. Ярослава Гашека, 8</w:t>
            </w:r>
          </w:p>
        </w:tc>
        <w:tc>
          <w:tcPr>
            <w:tcW w:w="0" w:type="auto"/>
            <w:tcBorders>
              <w:top w:val="nil"/>
              <w:left w:val="nil"/>
              <w:bottom w:val="single" w:sz="4" w:space="0" w:color="auto"/>
              <w:right w:val="single" w:sz="4" w:space="0" w:color="auto"/>
            </w:tcBorders>
            <w:shd w:val="clear" w:color="000000" w:fill="FFFFFF"/>
            <w:vAlign w:val="center"/>
          </w:tcPr>
          <w:p w14:paraId="3249CBE6"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Дніпровський</w:t>
            </w:r>
          </w:p>
        </w:tc>
      </w:tr>
      <w:tr w:rsidR="00D463E8" w:rsidRPr="000315DF" w14:paraId="45F08B8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8BAF70F"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58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7A4D808"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бульв. Ярослава Гашека, 17/1</w:t>
            </w:r>
          </w:p>
        </w:tc>
        <w:tc>
          <w:tcPr>
            <w:tcW w:w="0" w:type="auto"/>
            <w:tcBorders>
              <w:top w:val="nil"/>
              <w:left w:val="nil"/>
              <w:bottom w:val="single" w:sz="4" w:space="0" w:color="auto"/>
              <w:right w:val="single" w:sz="4" w:space="0" w:color="auto"/>
            </w:tcBorders>
            <w:shd w:val="clear" w:color="FFFFCC" w:fill="FFFFFF"/>
            <w:vAlign w:val="center"/>
          </w:tcPr>
          <w:p w14:paraId="3A00A617"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Дніпровський</w:t>
            </w:r>
          </w:p>
        </w:tc>
      </w:tr>
      <w:tr w:rsidR="00D463E8" w:rsidRPr="000315DF" w14:paraId="03E76B3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824DB2F"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59</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78F9758F"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просп. Миру, 16</w:t>
            </w:r>
          </w:p>
        </w:tc>
        <w:tc>
          <w:tcPr>
            <w:tcW w:w="0" w:type="auto"/>
            <w:tcBorders>
              <w:top w:val="nil"/>
              <w:left w:val="nil"/>
              <w:bottom w:val="single" w:sz="4" w:space="0" w:color="auto"/>
              <w:right w:val="single" w:sz="4" w:space="0" w:color="auto"/>
            </w:tcBorders>
            <w:shd w:val="clear" w:color="000000" w:fill="FFFFFF"/>
            <w:vAlign w:val="center"/>
          </w:tcPr>
          <w:p w14:paraId="151FE6D6"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Дніпровський</w:t>
            </w:r>
          </w:p>
        </w:tc>
      </w:tr>
      <w:tr w:rsidR="00D463E8" w:rsidRPr="000315DF" w14:paraId="6EB7FD7E"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00833A1"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60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5B198DB"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Анатолія Соловяненка, 15-17</w:t>
            </w:r>
          </w:p>
        </w:tc>
        <w:tc>
          <w:tcPr>
            <w:tcW w:w="0" w:type="auto"/>
            <w:tcBorders>
              <w:top w:val="nil"/>
              <w:left w:val="nil"/>
              <w:bottom w:val="single" w:sz="4" w:space="0" w:color="auto"/>
              <w:right w:val="single" w:sz="4" w:space="0" w:color="auto"/>
            </w:tcBorders>
            <w:shd w:val="clear" w:color="FFFFCC" w:fill="FFFFFF"/>
            <w:vAlign w:val="center"/>
          </w:tcPr>
          <w:p w14:paraId="7941DC93"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Дніпровський</w:t>
            </w:r>
          </w:p>
        </w:tc>
      </w:tr>
      <w:tr w:rsidR="00D463E8" w:rsidRPr="000315DF" w14:paraId="2CE7540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384C1FD"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61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712BA16"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Генерала Жмаченка, 12  (парк "Перемога")</w:t>
            </w:r>
          </w:p>
        </w:tc>
        <w:tc>
          <w:tcPr>
            <w:tcW w:w="0" w:type="auto"/>
            <w:tcBorders>
              <w:top w:val="nil"/>
              <w:left w:val="nil"/>
              <w:bottom w:val="single" w:sz="4" w:space="0" w:color="auto"/>
              <w:right w:val="single" w:sz="4" w:space="0" w:color="auto"/>
            </w:tcBorders>
            <w:shd w:val="clear" w:color="FFFFCC" w:fill="FFFFFF"/>
            <w:vAlign w:val="center"/>
          </w:tcPr>
          <w:p w14:paraId="6479BA27"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Дніпровський</w:t>
            </w:r>
          </w:p>
        </w:tc>
      </w:tr>
      <w:tr w:rsidR="00D463E8" w:rsidRPr="000315DF" w14:paraId="1133AB4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18FF6B9"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62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AF8F10C"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Митрополита Андрея Шептицького, 20</w:t>
            </w:r>
          </w:p>
        </w:tc>
        <w:tc>
          <w:tcPr>
            <w:tcW w:w="0" w:type="auto"/>
            <w:tcBorders>
              <w:top w:val="nil"/>
              <w:left w:val="nil"/>
              <w:bottom w:val="single" w:sz="4" w:space="0" w:color="auto"/>
              <w:right w:val="single" w:sz="4" w:space="0" w:color="auto"/>
            </w:tcBorders>
            <w:shd w:val="clear" w:color="FFFFCC" w:fill="FFFFFF"/>
            <w:vAlign w:val="center"/>
          </w:tcPr>
          <w:p w14:paraId="4B442B08"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Дніпровський</w:t>
            </w:r>
          </w:p>
        </w:tc>
      </w:tr>
      <w:tr w:rsidR="00D463E8" w:rsidRPr="000315DF" w14:paraId="0D38526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63F50D7"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63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60CED7F"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просп. Воскресенський, 10 (бульв. Перова, 10)</w:t>
            </w:r>
          </w:p>
        </w:tc>
        <w:tc>
          <w:tcPr>
            <w:tcW w:w="0" w:type="auto"/>
            <w:tcBorders>
              <w:top w:val="nil"/>
              <w:left w:val="nil"/>
              <w:bottom w:val="single" w:sz="4" w:space="0" w:color="auto"/>
              <w:right w:val="single" w:sz="4" w:space="0" w:color="auto"/>
            </w:tcBorders>
            <w:shd w:val="clear" w:color="FFFFCC" w:fill="FFFFFF"/>
            <w:vAlign w:val="center"/>
          </w:tcPr>
          <w:p w14:paraId="78FFED1C"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Дніпровський</w:t>
            </w:r>
          </w:p>
        </w:tc>
      </w:tr>
      <w:tr w:rsidR="00D463E8" w:rsidRPr="000315DF" w14:paraId="1FF8DCF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4BEA777"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64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12B5CD7"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просп. Романа Шухевича, 2-Б (просп. Генерала Ватутіна, 2-Б)</w:t>
            </w:r>
          </w:p>
        </w:tc>
        <w:tc>
          <w:tcPr>
            <w:tcW w:w="0" w:type="auto"/>
            <w:tcBorders>
              <w:top w:val="nil"/>
              <w:left w:val="nil"/>
              <w:bottom w:val="single" w:sz="4" w:space="0" w:color="auto"/>
              <w:right w:val="single" w:sz="4" w:space="0" w:color="auto"/>
            </w:tcBorders>
            <w:shd w:val="clear" w:color="FFFFCC" w:fill="FFFFFF"/>
            <w:vAlign w:val="center"/>
          </w:tcPr>
          <w:p w14:paraId="5795916D"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Дніпровський</w:t>
            </w:r>
          </w:p>
        </w:tc>
      </w:tr>
      <w:tr w:rsidR="00D463E8" w:rsidRPr="000315DF" w14:paraId="4F9739B8"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941A575"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65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675360C"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Івана Микитенка, 9 (парк «Аврора»)</w:t>
            </w:r>
          </w:p>
        </w:tc>
        <w:tc>
          <w:tcPr>
            <w:tcW w:w="0" w:type="auto"/>
            <w:tcBorders>
              <w:top w:val="nil"/>
              <w:left w:val="nil"/>
              <w:bottom w:val="single" w:sz="4" w:space="0" w:color="auto"/>
              <w:right w:val="single" w:sz="4" w:space="0" w:color="auto"/>
            </w:tcBorders>
            <w:shd w:val="clear" w:color="FFFFCC" w:fill="FFFFFF"/>
            <w:vAlign w:val="center"/>
          </w:tcPr>
          <w:p w14:paraId="69A73B34"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Дніпровський</w:t>
            </w:r>
          </w:p>
        </w:tc>
      </w:tr>
      <w:tr w:rsidR="00D463E8" w:rsidRPr="000315DF" w14:paraId="61062F7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78E1D09"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66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1FCD044"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Старосільська, 26</w:t>
            </w:r>
          </w:p>
        </w:tc>
        <w:tc>
          <w:tcPr>
            <w:tcW w:w="0" w:type="auto"/>
            <w:tcBorders>
              <w:top w:val="nil"/>
              <w:left w:val="nil"/>
              <w:bottom w:val="single" w:sz="4" w:space="0" w:color="auto"/>
              <w:right w:val="single" w:sz="4" w:space="0" w:color="auto"/>
            </w:tcBorders>
            <w:shd w:val="clear" w:color="FFFFCC" w:fill="FFFFFF"/>
            <w:vAlign w:val="center"/>
          </w:tcPr>
          <w:p w14:paraId="7ACE8D0D"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Дніпровський</w:t>
            </w:r>
          </w:p>
        </w:tc>
      </w:tr>
      <w:tr w:rsidR="00D463E8" w:rsidRPr="000315DF" w14:paraId="3C4AB0E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5570ED7"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67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7E1338F"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 xml:space="preserve">вул. Інтернаціонального Легіону, 21 </w:t>
            </w:r>
            <w:proofErr w:type="gramStart"/>
            <w:r w:rsidRPr="000315DF">
              <w:rPr>
                <w:rFonts w:ascii="Times New Roman" w:eastAsia="Times New Roman" w:hAnsi="Times New Roman" w:cs="Times New Roman"/>
                <w:sz w:val="24"/>
                <w:szCs w:val="24"/>
              </w:rPr>
              <w:t>( вул</w:t>
            </w:r>
            <w:proofErr w:type="gramEnd"/>
            <w:r w:rsidRPr="000315DF">
              <w:rPr>
                <w:rFonts w:ascii="Times New Roman" w:eastAsia="Times New Roman" w:hAnsi="Times New Roman" w:cs="Times New Roman"/>
                <w:sz w:val="24"/>
                <w:szCs w:val="24"/>
              </w:rPr>
              <w:t>. Петра Запорожця, 21)</w:t>
            </w:r>
          </w:p>
        </w:tc>
        <w:tc>
          <w:tcPr>
            <w:tcW w:w="0" w:type="auto"/>
            <w:tcBorders>
              <w:top w:val="nil"/>
              <w:left w:val="nil"/>
              <w:bottom w:val="single" w:sz="4" w:space="0" w:color="auto"/>
              <w:right w:val="single" w:sz="4" w:space="0" w:color="auto"/>
            </w:tcBorders>
            <w:shd w:val="clear" w:color="FFFFCC" w:fill="FFFFFF"/>
            <w:vAlign w:val="center"/>
          </w:tcPr>
          <w:p w14:paraId="5583CC8A"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Дніпровський</w:t>
            </w:r>
          </w:p>
        </w:tc>
      </w:tr>
      <w:tr w:rsidR="00D463E8" w:rsidRPr="000315DF" w14:paraId="2F8EE6D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872A2C2"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68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0DAAF77"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перетин  вулиць Едуарда Вільде і Ірини Бекешкіної (перетин  вулиць Едуарда Вільде і Генерала Карбишева)</w:t>
            </w:r>
          </w:p>
        </w:tc>
        <w:tc>
          <w:tcPr>
            <w:tcW w:w="0" w:type="auto"/>
            <w:tcBorders>
              <w:top w:val="nil"/>
              <w:left w:val="nil"/>
              <w:bottom w:val="single" w:sz="4" w:space="0" w:color="auto"/>
              <w:right w:val="single" w:sz="4" w:space="0" w:color="auto"/>
            </w:tcBorders>
            <w:shd w:val="clear" w:color="FFFFCC" w:fill="FFFFFF"/>
            <w:vAlign w:val="center"/>
          </w:tcPr>
          <w:p w14:paraId="608A2A8A"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Дніпровський</w:t>
            </w:r>
          </w:p>
        </w:tc>
      </w:tr>
      <w:tr w:rsidR="00D463E8" w:rsidRPr="000315DF" w14:paraId="6B4A3638"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839E0CE"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69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F72027E"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Миколи Кибальчича,9</w:t>
            </w:r>
          </w:p>
        </w:tc>
        <w:tc>
          <w:tcPr>
            <w:tcW w:w="0" w:type="auto"/>
            <w:tcBorders>
              <w:top w:val="nil"/>
              <w:left w:val="nil"/>
              <w:bottom w:val="single" w:sz="4" w:space="0" w:color="auto"/>
              <w:right w:val="single" w:sz="4" w:space="0" w:color="auto"/>
            </w:tcBorders>
            <w:shd w:val="clear" w:color="FFFFCC" w:fill="FFFFFF"/>
            <w:vAlign w:val="center"/>
          </w:tcPr>
          <w:p w14:paraId="53D69CCD"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Дніпровський</w:t>
            </w:r>
          </w:p>
        </w:tc>
      </w:tr>
      <w:tr w:rsidR="00D463E8" w:rsidRPr="000315DF" w14:paraId="19B55618"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90EE2B4"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70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B1BDDA4"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Райдужна, 4-б</w:t>
            </w:r>
          </w:p>
        </w:tc>
        <w:tc>
          <w:tcPr>
            <w:tcW w:w="0" w:type="auto"/>
            <w:tcBorders>
              <w:top w:val="nil"/>
              <w:left w:val="nil"/>
              <w:bottom w:val="single" w:sz="4" w:space="0" w:color="auto"/>
              <w:right w:val="single" w:sz="4" w:space="0" w:color="auto"/>
            </w:tcBorders>
            <w:shd w:val="clear" w:color="FFFFCC" w:fill="FFFFFF"/>
            <w:vAlign w:val="center"/>
          </w:tcPr>
          <w:p w14:paraId="2712DD02"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Дніпровський</w:t>
            </w:r>
          </w:p>
        </w:tc>
      </w:tr>
      <w:tr w:rsidR="00D463E8" w:rsidRPr="000315DF" w14:paraId="2259B19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CB48B51"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71</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15518FE6"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Павла Тичини, 28-Б</w:t>
            </w:r>
          </w:p>
        </w:tc>
        <w:tc>
          <w:tcPr>
            <w:tcW w:w="0" w:type="auto"/>
            <w:tcBorders>
              <w:top w:val="nil"/>
              <w:left w:val="nil"/>
              <w:bottom w:val="single" w:sz="4" w:space="0" w:color="auto"/>
              <w:right w:val="single" w:sz="4" w:space="0" w:color="auto"/>
            </w:tcBorders>
            <w:shd w:val="clear" w:color="000000" w:fill="FFFFFF"/>
            <w:vAlign w:val="center"/>
          </w:tcPr>
          <w:p w14:paraId="750A2C7D"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Дніпровський</w:t>
            </w:r>
          </w:p>
        </w:tc>
      </w:tr>
      <w:tr w:rsidR="00D463E8" w:rsidRPr="000315DF" w14:paraId="2F9C638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5FFDE20"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72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3F968C3"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Інженера Бородіна, 5</w:t>
            </w:r>
          </w:p>
        </w:tc>
        <w:tc>
          <w:tcPr>
            <w:tcW w:w="0" w:type="auto"/>
            <w:tcBorders>
              <w:top w:val="nil"/>
              <w:left w:val="nil"/>
              <w:bottom w:val="single" w:sz="4" w:space="0" w:color="auto"/>
              <w:right w:val="single" w:sz="4" w:space="0" w:color="auto"/>
            </w:tcBorders>
            <w:shd w:val="clear" w:color="FFFFCC" w:fill="FFFFFF"/>
            <w:vAlign w:val="center"/>
          </w:tcPr>
          <w:p w14:paraId="3234D356"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Дніпровський</w:t>
            </w:r>
          </w:p>
        </w:tc>
      </w:tr>
      <w:tr w:rsidR="00D463E8" w:rsidRPr="000315DF" w14:paraId="4200934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DA42C35"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73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E40BD21"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Райдужна, 17-21</w:t>
            </w:r>
          </w:p>
        </w:tc>
        <w:tc>
          <w:tcPr>
            <w:tcW w:w="0" w:type="auto"/>
            <w:tcBorders>
              <w:top w:val="nil"/>
              <w:left w:val="nil"/>
              <w:bottom w:val="single" w:sz="4" w:space="0" w:color="auto"/>
              <w:right w:val="single" w:sz="4" w:space="0" w:color="auto"/>
            </w:tcBorders>
            <w:shd w:val="clear" w:color="FFFFCC" w:fill="FFFFFF"/>
            <w:vAlign w:val="center"/>
          </w:tcPr>
          <w:p w14:paraId="54A46697"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Дніпровський</w:t>
            </w:r>
          </w:p>
        </w:tc>
      </w:tr>
      <w:tr w:rsidR="00D463E8" w:rsidRPr="000315DF" w14:paraId="7F9A250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B1E341A"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74</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40C19D37"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Алма-Атинська, 109</w:t>
            </w:r>
          </w:p>
        </w:tc>
        <w:tc>
          <w:tcPr>
            <w:tcW w:w="0" w:type="auto"/>
            <w:tcBorders>
              <w:top w:val="nil"/>
              <w:left w:val="nil"/>
              <w:bottom w:val="single" w:sz="4" w:space="0" w:color="auto"/>
              <w:right w:val="single" w:sz="4" w:space="0" w:color="auto"/>
            </w:tcBorders>
            <w:shd w:val="clear" w:color="000000" w:fill="FFFFFF"/>
            <w:vAlign w:val="center"/>
          </w:tcPr>
          <w:p w14:paraId="5EB923AA"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Дніпровський</w:t>
            </w:r>
          </w:p>
        </w:tc>
      </w:tr>
      <w:tr w:rsidR="00D463E8" w:rsidRPr="000315DF" w14:paraId="5109E7C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78C139A"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75</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33D8D77C"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просп. Павла Тичини, 18</w:t>
            </w:r>
          </w:p>
        </w:tc>
        <w:tc>
          <w:tcPr>
            <w:tcW w:w="0" w:type="auto"/>
            <w:tcBorders>
              <w:top w:val="nil"/>
              <w:left w:val="nil"/>
              <w:bottom w:val="single" w:sz="4" w:space="0" w:color="auto"/>
              <w:right w:val="single" w:sz="4" w:space="0" w:color="auto"/>
            </w:tcBorders>
            <w:shd w:val="clear" w:color="000000" w:fill="FFFFFF"/>
            <w:vAlign w:val="center"/>
          </w:tcPr>
          <w:p w14:paraId="20CF700A"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Дніпровський</w:t>
            </w:r>
          </w:p>
        </w:tc>
      </w:tr>
      <w:tr w:rsidR="00D463E8" w:rsidRPr="000315DF" w14:paraId="703B259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40CB2D4"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76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6352F14"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Дніпровська набережна, 7-а</w:t>
            </w:r>
          </w:p>
        </w:tc>
        <w:tc>
          <w:tcPr>
            <w:tcW w:w="0" w:type="auto"/>
            <w:tcBorders>
              <w:top w:val="nil"/>
              <w:left w:val="nil"/>
              <w:bottom w:val="single" w:sz="4" w:space="0" w:color="auto"/>
              <w:right w:val="single" w:sz="4" w:space="0" w:color="auto"/>
            </w:tcBorders>
            <w:shd w:val="clear" w:color="FFFFCC" w:fill="FFFFFF"/>
            <w:vAlign w:val="center"/>
          </w:tcPr>
          <w:p w14:paraId="715BF7B7"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Дніпровський</w:t>
            </w:r>
          </w:p>
        </w:tc>
      </w:tr>
      <w:tr w:rsidR="00D463E8" w:rsidRPr="000315DF" w14:paraId="7AF2495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81DB9F2"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77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7733349"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Ентузіастів, 21</w:t>
            </w:r>
          </w:p>
        </w:tc>
        <w:tc>
          <w:tcPr>
            <w:tcW w:w="0" w:type="auto"/>
            <w:tcBorders>
              <w:top w:val="nil"/>
              <w:left w:val="nil"/>
              <w:bottom w:val="single" w:sz="4" w:space="0" w:color="auto"/>
              <w:right w:val="single" w:sz="4" w:space="0" w:color="auto"/>
            </w:tcBorders>
            <w:shd w:val="clear" w:color="FFFFCC" w:fill="FFFFFF"/>
            <w:vAlign w:val="center"/>
          </w:tcPr>
          <w:p w14:paraId="39833E1A"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Дніпровський</w:t>
            </w:r>
          </w:p>
        </w:tc>
      </w:tr>
      <w:tr w:rsidR="00D463E8" w:rsidRPr="000315DF" w14:paraId="058CAC3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BF40C35"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78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C852E4A"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Ентузіастів, 43</w:t>
            </w:r>
          </w:p>
        </w:tc>
        <w:tc>
          <w:tcPr>
            <w:tcW w:w="0" w:type="auto"/>
            <w:tcBorders>
              <w:top w:val="nil"/>
              <w:left w:val="nil"/>
              <w:bottom w:val="single" w:sz="4" w:space="0" w:color="auto"/>
              <w:right w:val="single" w:sz="4" w:space="0" w:color="auto"/>
            </w:tcBorders>
            <w:shd w:val="clear" w:color="FFFFCC" w:fill="FFFFFF"/>
            <w:vAlign w:val="center"/>
          </w:tcPr>
          <w:p w14:paraId="3C4D88FA"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Дніпровський</w:t>
            </w:r>
          </w:p>
        </w:tc>
      </w:tr>
      <w:tr w:rsidR="00D463E8" w:rsidRPr="000315DF" w14:paraId="3BD773E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0B7D28A"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79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714A4B8"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бульвар Ігоря Шамо, 14</w:t>
            </w:r>
          </w:p>
        </w:tc>
        <w:tc>
          <w:tcPr>
            <w:tcW w:w="0" w:type="auto"/>
            <w:tcBorders>
              <w:top w:val="nil"/>
              <w:left w:val="nil"/>
              <w:bottom w:val="single" w:sz="4" w:space="0" w:color="auto"/>
              <w:right w:val="single" w:sz="4" w:space="0" w:color="auto"/>
            </w:tcBorders>
            <w:shd w:val="clear" w:color="FFFFCC" w:fill="FFFFFF"/>
            <w:vAlign w:val="center"/>
          </w:tcPr>
          <w:p w14:paraId="5DFFDD3E"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Дніпровський</w:t>
            </w:r>
          </w:p>
        </w:tc>
      </w:tr>
      <w:tr w:rsidR="00D463E8" w:rsidRPr="000315DF" w14:paraId="3FF4C7A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386DF2D"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80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82CB542"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Євгена Сверстюка, 4</w:t>
            </w:r>
          </w:p>
        </w:tc>
        <w:tc>
          <w:tcPr>
            <w:tcW w:w="0" w:type="auto"/>
            <w:tcBorders>
              <w:top w:val="nil"/>
              <w:left w:val="nil"/>
              <w:bottom w:val="single" w:sz="4" w:space="0" w:color="auto"/>
              <w:right w:val="single" w:sz="4" w:space="0" w:color="auto"/>
            </w:tcBorders>
            <w:shd w:val="clear" w:color="FFFFCC" w:fill="FFFFFF"/>
            <w:vAlign w:val="center"/>
          </w:tcPr>
          <w:p w14:paraId="6632A51A"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Дніпровський</w:t>
            </w:r>
          </w:p>
        </w:tc>
      </w:tr>
      <w:tr w:rsidR="00D463E8" w:rsidRPr="000315DF" w14:paraId="63AC146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C9C89D8"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81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C60E915"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Героїв Дніпра, 27</w:t>
            </w:r>
          </w:p>
        </w:tc>
        <w:tc>
          <w:tcPr>
            <w:tcW w:w="0" w:type="auto"/>
            <w:tcBorders>
              <w:top w:val="nil"/>
              <w:left w:val="nil"/>
              <w:bottom w:val="single" w:sz="4" w:space="0" w:color="auto"/>
              <w:right w:val="single" w:sz="4" w:space="0" w:color="auto"/>
            </w:tcBorders>
            <w:shd w:val="clear" w:color="FFFFCC" w:fill="FFFFFF"/>
            <w:vAlign w:val="center"/>
          </w:tcPr>
          <w:p w14:paraId="7CDA7449"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Оболонський</w:t>
            </w:r>
          </w:p>
        </w:tc>
      </w:tr>
      <w:tr w:rsidR="00D463E8" w:rsidRPr="000315DF" w14:paraId="70909B88"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B984F78"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82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D2D9F6F"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Полярна, 8-а</w:t>
            </w:r>
          </w:p>
        </w:tc>
        <w:tc>
          <w:tcPr>
            <w:tcW w:w="0" w:type="auto"/>
            <w:tcBorders>
              <w:top w:val="nil"/>
              <w:left w:val="nil"/>
              <w:bottom w:val="single" w:sz="4" w:space="0" w:color="auto"/>
              <w:right w:val="single" w:sz="4" w:space="0" w:color="auto"/>
            </w:tcBorders>
            <w:shd w:val="clear" w:color="FFFFCC" w:fill="FFFFFF"/>
            <w:vAlign w:val="center"/>
          </w:tcPr>
          <w:p w14:paraId="5A4A544B"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Оболонський</w:t>
            </w:r>
          </w:p>
        </w:tc>
      </w:tr>
      <w:tr w:rsidR="00D463E8" w:rsidRPr="000315DF" w14:paraId="5A50B1BE"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6ABABE3"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83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2EE0A7E"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Вишгородська, 10</w:t>
            </w:r>
          </w:p>
        </w:tc>
        <w:tc>
          <w:tcPr>
            <w:tcW w:w="0" w:type="auto"/>
            <w:tcBorders>
              <w:top w:val="nil"/>
              <w:left w:val="nil"/>
              <w:bottom w:val="single" w:sz="4" w:space="0" w:color="auto"/>
              <w:right w:val="single" w:sz="4" w:space="0" w:color="auto"/>
            </w:tcBorders>
            <w:shd w:val="clear" w:color="FFFFCC" w:fill="FFFFFF"/>
            <w:vAlign w:val="center"/>
          </w:tcPr>
          <w:p w14:paraId="71155452"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Оболонський</w:t>
            </w:r>
          </w:p>
        </w:tc>
      </w:tr>
      <w:tr w:rsidR="00D463E8" w:rsidRPr="000315DF" w14:paraId="31A9235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4BFABD9"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84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8309E44"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Йорданська, 11</w:t>
            </w:r>
          </w:p>
        </w:tc>
        <w:tc>
          <w:tcPr>
            <w:tcW w:w="0" w:type="auto"/>
            <w:tcBorders>
              <w:top w:val="nil"/>
              <w:left w:val="nil"/>
              <w:bottom w:val="single" w:sz="4" w:space="0" w:color="auto"/>
              <w:right w:val="single" w:sz="4" w:space="0" w:color="auto"/>
            </w:tcBorders>
            <w:shd w:val="clear" w:color="FFFFCC" w:fill="FFFFFF"/>
            <w:vAlign w:val="center"/>
          </w:tcPr>
          <w:p w14:paraId="6C3468E6"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Оболонський</w:t>
            </w:r>
          </w:p>
        </w:tc>
      </w:tr>
      <w:tr w:rsidR="00D463E8" w:rsidRPr="000315DF" w14:paraId="7D49913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0BE582A"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85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14911A2"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просп. Володимира Івасюка 9-а (Героїв Сталінграда, 9-а)</w:t>
            </w:r>
          </w:p>
        </w:tc>
        <w:tc>
          <w:tcPr>
            <w:tcW w:w="0" w:type="auto"/>
            <w:tcBorders>
              <w:top w:val="nil"/>
              <w:left w:val="nil"/>
              <w:bottom w:val="single" w:sz="4" w:space="0" w:color="auto"/>
              <w:right w:val="single" w:sz="4" w:space="0" w:color="auto"/>
            </w:tcBorders>
            <w:shd w:val="clear" w:color="FFFFCC" w:fill="FFFFFF"/>
            <w:vAlign w:val="center"/>
          </w:tcPr>
          <w:p w14:paraId="4B364D8A"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Оболонський</w:t>
            </w:r>
          </w:p>
        </w:tc>
      </w:tr>
      <w:tr w:rsidR="00D463E8" w:rsidRPr="000315DF" w14:paraId="7C77C1F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A556612"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86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93967BB"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Богатирська, 2-а</w:t>
            </w:r>
          </w:p>
        </w:tc>
        <w:tc>
          <w:tcPr>
            <w:tcW w:w="0" w:type="auto"/>
            <w:tcBorders>
              <w:top w:val="nil"/>
              <w:left w:val="nil"/>
              <w:bottom w:val="single" w:sz="4" w:space="0" w:color="auto"/>
              <w:right w:val="single" w:sz="4" w:space="0" w:color="auto"/>
            </w:tcBorders>
            <w:shd w:val="clear" w:color="FFFFCC" w:fill="FFFFFF"/>
            <w:vAlign w:val="center"/>
          </w:tcPr>
          <w:p w14:paraId="7A4D2455"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Оболонський</w:t>
            </w:r>
          </w:p>
        </w:tc>
      </w:tr>
      <w:tr w:rsidR="00D463E8" w:rsidRPr="000315DF" w14:paraId="4F0E3D6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9583E81"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87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9628964"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Прирічна, 19</w:t>
            </w:r>
          </w:p>
        </w:tc>
        <w:tc>
          <w:tcPr>
            <w:tcW w:w="0" w:type="auto"/>
            <w:tcBorders>
              <w:top w:val="nil"/>
              <w:left w:val="nil"/>
              <w:bottom w:val="single" w:sz="4" w:space="0" w:color="auto"/>
              <w:right w:val="single" w:sz="4" w:space="0" w:color="auto"/>
            </w:tcBorders>
            <w:shd w:val="clear" w:color="FFFFCC" w:fill="FFFFFF"/>
            <w:vAlign w:val="center"/>
          </w:tcPr>
          <w:p w14:paraId="043DB9D1"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Оболонський</w:t>
            </w:r>
          </w:p>
        </w:tc>
      </w:tr>
      <w:tr w:rsidR="00D463E8" w:rsidRPr="000315DF" w14:paraId="15F5F46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0564DEA"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88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9F7FE5F"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просп. Маршала Рокоссовського, 2</w:t>
            </w:r>
          </w:p>
        </w:tc>
        <w:tc>
          <w:tcPr>
            <w:tcW w:w="0" w:type="auto"/>
            <w:tcBorders>
              <w:top w:val="nil"/>
              <w:left w:val="nil"/>
              <w:bottom w:val="single" w:sz="4" w:space="0" w:color="auto"/>
              <w:right w:val="single" w:sz="4" w:space="0" w:color="auto"/>
            </w:tcBorders>
            <w:shd w:val="clear" w:color="FFFFCC" w:fill="FFFFFF"/>
            <w:vAlign w:val="center"/>
          </w:tcPr>
          <w:p w14:paraId="79E65FCB"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Оболонський</w:t>
            </w:r>
          </w:p>
        </w:tc>
      </w:tr>
      <w:tr w:rsidR="00D463E8" w:rsidRPr="000315DF" w14:paraId="04FD920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7AE8883"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89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DB7C2B0"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Менделєєва, 12</w:t>
            </w:r>
          </w:p>
        </w:tc>
        <w:tc>
          <w:tcPr>
            <w:tcW w:w="0" w:type="auto"/>
            <w:tcBorders>
              <w:top w:val="nil"/>
              <w:left w:val="nil"/>
              <w:bottom w:val="single" w:sz="4" w:space="0" w:color="auto"/>
              <w:right w:val="single" w:sz="4" w:space="0" w:color="auto"/>
            </w:tcBorders>
            <w:shd w:val="clear" w:color="FFFFCC" w:fill="FFFFFF"/>
            <w:vAlign w:val="center"/>
          </w:tcPr>
          <w:p w14:paraId="2DB49D26"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Печерський</w:t>
            </w:r>
          </w:p>
        </w:tc>
      </w:tr>
      <w:tr w:rsidR="00D463E8" w:rsidRPr="000315DF" w14:paraId="314B9A7E"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ED7B425"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90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4269941"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Михайла Омеляновича - Павленка, 1-5</w:t>
            </w:r>
          </w:p>
        </w:tc>
        <w:tc>
          <w:tcPr>
            <w:tcW w:w="0" w:type="auto"/>
            <w:tcBorders>
              <w:top w:val="nil"/>
              <w:left w:val="nil"/>
              <w:bottom w:val="single" w:sz="4" w:space="0" w:color="auto"/>
              <w:right w:val="single" w:sz="4" w:space="0" w:color="auto"/>
            </w:tcBorders>
            <w:shd w:val="clear" w:color="FFFFCC" w:fill="FFFFFF"/>
            <w:vAlign w:val="center"/>
          </w:tcPr>
          <w:p w14:paraId="57D213BA"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Печерський</w:t>
            </w:r>
          </w:p>
        </w:tc>
      </w:tr>
      <w:tr w:rsidR="00D463E8" w:rsidRPr="000315DF" w14:paraId="5A9A0D4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C729809"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lastRenderedPageBreak/>
              <w:t>91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33F56F5"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 xml:space="preserve">вул. Михайла Бойчука 41 </w:t>
            </w:r>
            <w:proofErr w:type="gramStart"/>
            <w:r w:rsidRPr="000315DF">
              <w:rPr>
                <w:rFonts w:ascii="Times New Roman" w:eastAsia="Times New Roman" w:hAnsi="Times New Roman" w:cs="Times New Roman"/>
                <w:sz w:val="24"/>
                <w:szCs w:val="24"/>
              </w:rPr>
              <w:t>( вул</w:t>
            </w:r>
            <w:proofErr w:type="gramEnd"/>
            <w:r w:rsidRPr="000315DF">
              <w:rPr>
                <w:rFonts w:ascii="Times New Roman" w:eastAsia="Times New Roman" w:hAnsi="Times New Roman" w:cs="Times New Roman"/>
                <w:sz w:val="24"/>
                <w:szCs w:val="24"/>
              </w:rPr>
              <w:t>. Кіквідзе, 41)</w:t>
            </w:r>
          </w:p>
        </w:tc>
        <w:tc>
          <w:tcPr>
            <w:tcW w:w="0" w:type="auto"/>
            <w:tcBorders>
              <w:top w:val="nil"/>
              <w:left w:val="nil"/>
              <w:bottom w:val="single" w:sz="4" w:space="0" w:color="auto"/>
              <w:right w:val="single" w:sz="4" w:space="0" w:color="auto"/>
            </w:tcBorders>
            <w:shd w:val="clear" w:color="FFFFCC" w:fill="FFFFFF"/>
            <w:vAlign w:val="center"/>
          </w:tcPr>
          <w:p w14:paraId="7FF7A5A1"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Печерський</w:t>
            </w:r>
          </w:p>
        </w:tc>
      </w:tr>
      <w:tr w:rsidR="00D463E8" w:rsidRPr="000315DF" w14:paraId="34C9548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2FBEC9A"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92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5B0B64B"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бульвар Л.Українки, 9</w:t>
            </w:r>
          </w:p>
        </w:tc>
        <w:tc>
          <w:tcPr>
            <w:tcW w:w="0" w:type="auto"/>
            <w:tcBorders>
              <w:top w:val="nil"/>
              <w:left w:val="nil"/>
              <w:bottom w:val="single" w:sz="4" w:space="0" w:color="auto"/>
              <w:right w:val="single" w:sz="4" w:space="0" w:color="auto"/>
            </w:tcBorders>
            <w:shd w:val="clear" w:color="FFFFCC" w:fill="FFFFFF"/>
            <w:vAlign w:val="center"/>
          </w:tcPr>
          <w:p w14:paraId="174E6019"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Печерський</w:t>
            </w:r>
          </w:p>
        </w:tc>
      </w:tr>
      <w:tr w:rsidR="00D463E8" w:rsidRPr="000315DF" w14:paraId="669E1E0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ABBC643"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93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0B1B350"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Богомольця, 7/14</w:t>
            </w:r>
          </w:p>
        </w:tc>
        <w:tc>
          <w:tcPr>
            <w:tcW w:w="0" w:type="auto"/>
            <w:tcBorders>
              <w:top w:val="nil"/>
              <w:left w:val="nil"/>
              <w:bottom w:val="single" w:sz="4" w:space="0" w:color="auto"/>
              <w:right w:val="single" w:sz="4" w:space="0" w:color="auto"/>
            </w:tcBorders>
            <w:shd w:val="clear" w:color="FFFFCC" w:fill="FFFFFF"/>
            <w:vAlign w:val="center"/>
          </w:tcPr>
          <w:p w14:paraId="3C38B5AA"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Печерський</w:t>
            </w:r>
          </w:p>
        </w:tc>
      </w:tr>
      <w:tr w:rsidR="00D463E8" w:rsidRPr="000315DF" w14:paraId="75129E1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AF33E6C"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94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0AE9871"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Кловський узвіз, 7</w:t>
            </w:r>
          </w:p>
        </w:tc>
        <w:tc>
          <w:tcPr>
            <w:tcW w:w="0" w:type="auto"/>
            <w:tcBorders>
              <w:top w:val="nil"/>
              <w:left w:val="nil"/>
              <w:bottom w:val="single" w:sz="4" w:space="0" w:color="auto"/>
              <w:right w:val="single" w:sz="4" w:space="0" w:color="auto"/>
            </w:tcBorders>
            <w:shd w:val="clear" w:color="FFFFCC" w:fill="FFFFFF"/>
            <w:vAlign w:val="center"/>
          </w:tcPr>
          <w:p w14:paraId="051AED6A"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Печерський</w:t>
            </w:r>
          </w:p>
        </w:tc>
      </w:tr>
      <w:tr w:rsidR="00D463E8" w:rsidRPr="000315DF" w14:paraId="5165AE4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6490851"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95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AD0EB69"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вул.Джона Маккейна , 37-39 ( Івана Кудрі)</w:t>
            </w:r>
          </w:p>
        </w:tc>
        <w:tc>
          <w:tcPr>
            <w:tcW w:w="0" w:type="auto"/>
            <w:tcBorders>
              <w:top w:val="nil"/>
              <w:left w:val="nil"/>
              <w:bottom w:val="single" w:sz="4" w:space="0" w:color="auto"/>
              <w:right w:val="single" w:sz="4" w:space="0" w:color="auto"/>
            </w:tcBorders>
            <w:shd w:val="clear" w:color="FFFFCC" w:fill="FFFFFF"/>
            <w:vAlign w:val="center"/>
          </w:tcPr>
          <w:p w14:paraId="5BE3E8C5"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Печерський</w:t>
            </w:r>
          </w:p>
        </w:tc>
      </w:tr>
      <w:tr w:rsidR="00D463E8" w:rsidRPr="000315DF" w14:paraId="3D7A388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4DC868E"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96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B22D378"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Архітектора Городецького, 8</w:t>
            </w:r>
          </w:p>
        </w:tc>
        <w:tc>
          <w:tcPr>
            <w:tcW w:w="0" w:type="auto"/>
            <w:tcBorders>
              <w:top w:val="nil"/>
              <w:left w:val="nil"/>
              <w:bottom w:val="single" w:sz="4" w:space="0" w:color="auto"/>
              <w:right w:val="single" w:sz="4" w:space="0" w:color="auto"/>
            </w:tcBorders>
            <w:shd w:val="clear" w:color="FFFFCC" w:fill="FFFFFF"/>
            <w:vAlign w:val="center"/>
          </w:tcPr>
          <w:p w14:paraId="62179349"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Печерський</w:t>
            </w:r>
          </w:p>
        </w:tc>
      </w:tr>
      <w:tr w:rsidR="00D463E8" w:rsidRPr="000315DF" w14:paraId="70C3623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4D85BAE"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97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B41EF9D"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Михайла Грушевського, 1</w:t>
            </w:r>
          </w:p>
        </w:tc>
        <w:tc>
          <w:tcPr>
            <w:tcW w:w="0" w:type="auto"/>
            <w:tcBorders>
              <w:top w:val="nil"/>
              <w:left w:val="nil"/>
              <w:bottom w:val="single" w:sz="4" w:space="0" w:color="auto"/>
              <w:right w:val="single" w:sz="4" w:space="0" w:color="auto"/>
            </w:tcBorders>
            <w:shd w:val="clear" w:color="FFFFCC" w:fill="FFFFFF"/>
            <w:vAlign w:val="center"/>
          </w:tcPr>
          <w:p w14:paraId="3B9225DD"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Печерський</w:t>
            </w:r>
          </w:p>
        </w:tc>
      </w:tr>
      <w:tr w:rsidR="00D463E8" w:rsidRPr="000315DF" w14:paraId="7DE86FA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29C4E33"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98</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1170A936"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Кирилівська, 99</w:t>
            </w:r>
          </w:p>
        </w:tc>
        <w:tc>
          <w:tcPr>
            <w:tcW w:w="0" w:type="auto"/>
            <w:tcBorders>
              <w:top w:val="nil"/>
              <w:left w:val="nil"/>
              <w:bottom w:val="single" w:sz="4" w:space="0" w:color="auto"/>
              <w:right w:val="single" w:sz="4" w:space="0" w:color="auto"/>
            </w:tcBorders>
            <w:shd w:val="clear" w:color="000000" w:fill="FFFFFF"/>
            <w:vAlign w:val="center"/>
          </w:tcPr>
          <w:p w14:paraId="2A183650"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Подільський</w:t>
            </w:r>
          </w:p>
        </w:tc>
      </w:tr>
      <w:tr w:rsidR="00D463E8" w:rsidRPr="000315DF" w14:paraId="5A89CC7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9105CA4"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99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3BEECE6"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Межова, 25</w:t>
            </w:r>
          </w:p>
        </w:tc>
        <w:tc>
          <w:tcPr>
            <w:tcW w:w="0" w:type="auto"/>
            <w:tcBorders>
              <w:top w:val="nil"/>
              <w:left w:val="nil"/>
              <w:bottom w:val="single" w:sz="4" w:space="0" w:color="auto"/>
              <w:right w:val="single" w:sz="4" w:space="0" w:color="auto"/>
            </w:tcBorders>
            <w:shd w:val="clear" w:color="FFFFCC" w:fill="FFFFFF"/>
            <w:vAlign w:val="center"/>
          </w:tcPr>
          <w:p w14:paraId="2E930DEB"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Подільський</w:t>
            </w:r>
          </w:p>
        </w:tc>
      </w:tr>
      <w:tr w:rsidR="00D463E8" w:rsidRPr="000315DF" w14:paraId="33CA3BC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3758768"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100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ED897FD"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Кобзарська, 2</w:t>
            </w:r>
          </w:p>
        </w:tc>
        <w:tc>
          <w:tcPr>
            <w:tcW w:w="0" w:type="auto"/>
            <w:tcBorders>
              <w:top w:val="nil"/>
              <w:left w:val="nil"/>
              <w:bottom w:val="single" w:sz="4" w:space="0" w:color="auto"/>
              <w:right w:val="single" w:sz="4" w:space="0" w:color="auto"/>
            </w:tcBorders>
            <w:shd w:val="clear" w:color="FFFFCC" w:fill="FFFFFF"/>
            <w:vAlign w:val="center"/>
          </w:tcPr>
          <w:p w14:paraId="564BC4D0"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Подільський</w:t>
            </w:r>
          </w:p>
        </w:tc>
      </w:tr>
      <w:tr w:rsidR="00D463E8" w:rsidRPr="000315DF" w14:paraId="2203688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064F1F3"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101</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6BA2E63E"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просп. Правди, 4</w:t>
            </w:r>
          </w:p>
        </w:tc>
        <w:tc>
          <w:tcPr>
            <w:tcW w:w="0" w:type="auto"/>
            <w:tcBorders>
              <w:top w:val="nil"/>
              <w:left w:val="nil"/>
              <w:bottom w:val="single" w:sz="4" w:space="0" w:color="auto"/>
              <w:right w:val="single" w:sz="4" w:space="0" w:color="auto"/>
            </w:tcBorders>
            <w:shd w:val="clear" w:color="000000" w:fill="FFFFFF"/>
            <w:vAlign w:val="center"/>
          </w:tcPr>
          <w:p w14:paraId="6367D92C"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Подільський</w:t>
            </w:r>
          </w:p>
        </w:tc>
      </w:tr>
      <w:tr w:rsidR="00D463E8" w:rsidRPr="000315DF" w14:paraId="691D79E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7CE6420"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102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3E41257"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Вітряні Гори, 2</w:t>
            </w:r>
          </w:p>
        </w:tc>
        <w:tc>
          <w:tcPr>
            <w:tcW w:w="0" w:type="auto"/>
            <w:tcBorders>
              <w:top w:val="nil"/>
              <w:left w:val="nil"/>
              <w:bottom w:val="single" w:sz="4" w:space="0" w:color="auto"/>
              <w:right w:val="single" w:sz="4" w:space="0" w:color="auto"/>
            </w:tcBorders>
            <w:shd w:val="clear" w:color="FFFFCC" w:fill="FFFFFF"/>
            <w:vAlign w:val="center"/>
          </w:tcPr>
          <w:p w14:paraId="1FA0710B"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Подільський</w:t>
            </w:r>
          </w:p>
        </w:tc>
      </w:tr>
      <w:tr w:rsidR="00D463E8" w:rsidRPr="000315DF" w14:paraId="5DE98B2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AD98023"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103</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7515788E"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Наталії Ужвій, 4-г</w:t>
            </w:r>
          </w:p>
        </w:tc>
        <w:tc>
          <w:tcPr>
            <w:tcW w:w="0" w:type="auto"/>
            <w:tcBorders>
              <w:top w:val="nil"/>
              <w:left w:val="nil"/>
              <w:bottom w:val="single" w:sz="4" w:space="0" w:color="auto"/>
              <w:right w:val="single" w:sz="4" w:space="0" w:color="auto"/>
            </w:tcBorders>
            <w:shd w:val="clear" w:color="000000" w:fill="FFFFFF"/>
            <w:vAlign w:val="center"/>
          </w:tcPr>
          <w:p w14:paraId="53BEE87B"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Подільський</w:t>
            </w:r>
          </w:p>
        </w:tc>
      </w:tr>
      <w:tr w:rsidR="00D463E8" w:rsidRPr="000315DF" w14:paraId="4BACA38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38B3FA9"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104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0162BF4"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просп. Свободи, 22/24</w:t>
            </w:r>
          </w:p>
        </w:tc>
        <w:tc>
          <w:tcPr>
            <w:tcW w:w="0" w:type="auto"/>
            <w:tcBorders>
              <w:top w:val="nil"/>
              <w:left w:val="nil"/>
              <w:bottom w:val="single" w:sz="4" w:space="0" w:color="auto"/>
              <w:right w:val="single" w:sz="4" w:space="0" w:color="auto"/>
            </w:tcBorders>
            <w:shd w:val="clear" w:color="FFFFCC" w:fill="FFFFFF"/>
            <w:vAlign w:val="center"/>
          </w:tcPr>
          <w:p w14:paraId="1DA12F9F"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Подільський</w:t>
            </w:r>
          </w:p>
        </w:tc>
      </w:tr>
      <w:tr w:rsidR="00D463E8" w:rsidRPr="000315DF" w14:paraId="2E55174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90A57CC"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105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CD6FA36"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просп Правди, 66-68</w:t>
            </w:r>
          </w:p>
        </w:tc>
        <w:tc>
          <w:tcPr>
            <w:tcW w:w="0" w:type="auto"/>
            <w:tcBorders>
              <w:top w:val="nil"/>
              <w:left w:val="nil"/>
              <w:bottom w:val="single" w:sz="4" w:space="0" w:color="auto"/>
              <w:right w:val="single" w:sz="4" w:space="0" w:color="auto"/>
            </w:tcBorders>
            <w:shd w:val="clear" w:color="FFFFCC" w:fill="FFFFFF"/>
            <w:vAlign w:val="center"/>
          </w:tcPr>
          <w:p w14:paraId="3E49BFEF"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Подільський</w:t>
            </w:r>
          </w:p>
        </w:tc>
      </w:tr>
      <w:tr w:rsidR="00D463E8" w:rsidRPr="000315DF" w14:paraId="76EF8BB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169F3E1"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106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8BDBB5B"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Білицька, 55</w:t>
            </w:r>
          </w:p>
        </w:tc>
        <w:tc>
          <w:tcPr>
            <w:tcW w:w="0" w:type="auto"/>
            <w:tcBorders>
              <w:top w:val="nil"/>
              <w:left w:val="nil"/>
              <w:bottom w:val="single" w:sz="4" w:space="0" w:color="auto"/>
              <w:right w:val="single" w:sz="4" w:space="0" w:color="auto"/>
            </w:tcBorders>
            <w:shd w:val="clear" w:color="FFFFCC" w:fill="FFFFFF"/>
            <w:vAlign w:val="center"/>
          </w:tcPr>
          <w:p w14:paraId="11C969E1"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Подільський</w:t>
            </w:r>
          </w:p>
        </w:tc>
      </w:tr>
      <w:tr w:rsidR="00D463E8" w:rsidRPr="000315DF" w14:paraId="3629863E"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ECFE769"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107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8ED91C4"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Івана Виговського, 12 (Маршала Гречка 12)</w:t>
            </w:r>
          </w:p>
        </w:tc>
        <w:tc>
          <w:tcPr>
            <w:tcW w:w="0" w:type="auto"/>
            <w:tcBorders>
              <w:top w:val="nil"/>
              <w:left w:val="nil"/>
              <w:bottom w:val="single" w:sz="4" w:space="0" w:color="auto"/>
              <w:right w:val="single" w:sz="4" w:space="0" w:color="auto"/>
            </w:tcBorders>
            <w:shd w:val="clear" w:color="FFFFCC" w:fill="FFFFFF"/>
            <w:vAlign w:val="center"/>
          </w:tcPr>
          <w:p w14:paraId="7CFDF83F"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Подільський</w:t>
            </w:r>
          </w:p>
        </w:tc>
      </w:tr>
      <w:tr w:rsidR="00D463E8" w:rsidRPr="000315DF" w14:paraId="6C31D3A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20FCE04"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108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35F52F5"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перетин вулиць Андріївської і Братської</w:t>
            </w:r>
          </w:p>
        </w:tc>
        <w:tc>
          <w:tcPr>
            <w:tcW w:w="0" w:type="auto"/>
            <w:tcBorders>
              <w:top w:val="nil"/>
              <w:left w:val="nil"/>
              <w:bottom w:val="single" w:sz="4" w:space="0" w:color="auto"/>
              <w:right w:val="single" w:sz="4" w:space="0" w:color="auto"/>
            </w:tcBorders>
            <w:shd w:val="clear" w:color="FFFFCC" w:fill="FFFFFF"/>
            <w:vAlign w:val="center"/>
          </w:tcPr>
          <w:p w14:paraId="5AFE633C"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Подільський</w:t>
            </w:r>
          </w:p>
        </w:tc>
      </w:tr>
      <w:tr w:rsidR="00D463E8" w:rsidRPr="000315DF" w14:paraId="17605E6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E91AC39"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109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588D89B"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просп. Георгія Гонгадзе, 20</w:t>
            </w:r>
          </w:p>
        </w:tc>
        <w:tc>
          <w:tcPr>
            <w:tcW w:w="0" w:type="auto"/>
            <w:tcBorders>
              <w:top w:val="nil"/>
              <w:left w:val="nil"/>
              <w:bottom w:val="single" w:sz="4" w:space="0" w:color="auto"/>
              <w:right w:val="single" w:sz="4" w:space="0" w:color="auto"/>
            </w:tcBorders>
            <w:shd w:val="clear" w:color="FFFFCC" w:fill="FFFFFF"/>
            <w:vAlign w:val="center"/>
          </w:tcPr>
          <w:p w14:paraId="2DEA7A3E"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Подільський</w:t>
            </w:r>
          </w:p>
        </w:tc>
      </w:tr>
      <w:tr w:rsidR="00D463E8" w:rsidRPr="000315DF" w14:paraId="6EC7258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711C8D7"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110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052C7E2"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Байди Вишнивецького 3-3а (Осиповського, 3-3а)</w:t>
            </w:r>
          </w:p>
        </w:tc>
        <w:tc>
          <w:tcPr>
            <w:tcW w:w="0" w:type="auto"/>
            <w:tcBorders>
              <w:top w:val="nil"/>
              <w:left w:val="nil"/>
              <w:bottom w:val="single" w:sz="4" w:space="0" w:color="auto"/>
              <w:right w:val="single" w:sz="4" w:space="0" w:color="auto"/>
            </w:tcBorders>
            <w:shd w:val="clear" w:color="FFFFCC" w:fill="FFFFFF"/>
            <w:vAlign w:val="center"/>
          </w:tcPr>
          <w:p w14:paraId="72CAF287"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Подільський</w:t>
            </w:r>
          </w:p>
        </w:tc>
      </w:tr>
      <w:tr w:rsidR="00D463E8" w:rsidRPr="000315DF" w14:paraId="6C5C27B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8F8331D"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111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4CDD5DA"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Петропавлівська, 14-26</w:t>
            </w:r>
          </w:p>
        </w:tc>
        <w:tc>
          <w:tcPr>
            <w:tcW w:w="0" w:type="auto"/>
            <w:tcBorders>
              <w:top w:val="nil"/>
              <w:left w:val="nil"/>
              <w:bottom w:val="single" w:sz="4" w:space="0" w:color="auto"/>
              <w:right w:val="single" w:sz="4" w:space="0" w:color="auto"/>
            </w:tcBorders>
            <w:shd w:val="clear" w:color="FFFFCC" w:fill="FFFFFF"/>
            <w:vAlign w:val="center"/>
          </w:tcPr>
          <w:p w14:paraId="3791B867"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Подільський</w:t>
            </w:r>
          </w:p>
        </w:tc>
      </w:tr>
      <w:tr w:rsidR="00D463E8" w:rsidRPr="000315DF" w14:paraId="5C355D5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66BE787"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112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49DF64B"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Мостицька біля Покровської церкви</w:t>
            </w:r>
          </w:p>
        </w:tc>
        <w:tc>
          <w:tcPr>
            <w:tcW w:w="0" w:type="auto"/>
            <w:tcBorders>
              <w:top w:val="nil"/>
              <w:left w:val="nil"/>
              <w:bottom w:val="single" w:sz="4" w:space="0" w:color="auto"/>
              <w:right w:val="single" w:sz="4" w:space="0" w:color="auto"/>
            </w:tcBorders>
            <w:shd w:val="clear" w:color="FFFFCC" w:fill="FFFFFF"/>
            <w:vAlign w:val="center"/>
          </w:tcPr>
          <w:p w14:paraId="0AFE6355"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Подільський</w:t>
            </w:r>
          </w:p>
        </w:tc>
      </w:tr>
      <w:tr w:rsidR="00D463E8" w:rsidRPr="000315DF" w14:paraId="0D32918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649B110"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113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41A74F9"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Симиренка, 10</w:t>
            </w:r>
          </w:p>
        </w:tc>
        <w:tc>
          <w:tcPr>
            <w:tcW w:w="0" w:type="auto"/>
            <w:tcBorders>
              <w:top w:val="nil"/>
              <w:left w:val="nil"/>
              <w:bottom w:val="single" w:sz="4" w:space="0" w:color="auto"/>
              <w:right w:val="single" w:sz="4" w:space="0" w:color="auto"/>
            </w:tcBorders>
            <w:shd w:val="clear" w:color="FFFFCC" w:fill="FFFFFF"/>
            <w:vAlign w:val="center"/>
          </w:tcPr>
          <w:p w14:paraId="16065D36"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Святошинський</w:t>
            </w:r>
          </w:p>
        </w:tc>
      </w:tr>
      <w:tr w:rsidR="00D463E8" w:rsidRPr="000315DF" w14:paraId="2DD843B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80672C9"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114</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5A6E7B6F"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Булгакова, 11</w:t>
            </w:r>
          </w:p>
        </w:tc>
        <w:tc>
          <w:tcPr>
            <w:tcW w:w="0" w:type="auto"/>
            <w:tcBorders>
              <w:top w:val="nil"/>
              <w:left w:val="nil"/>
              <w:bottom w:val="single" w:sz="4" w:space="0" w:color="auto"/>
              <w:right w:val="single" w:sz="4" w:space="0" w:color="auto"/>
            </w:tcBorders>
            <w:shd w:val="clear" w:color="000000" w:fill="FFFFFF"/>
            <w:vAlign w:val="center"/>
          </w:tcPr>
          <w:p w14:paraId="5B82392C"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Святошинський</w:t>
            </w:r>
          </w:p>
        </w:tc>
      </w:tr>
      <w:tr w:rsidR="00D463E8" w:rsidRPr="000315DF" w14:paraId="0FCFA26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CABCC67"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115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5CD7956"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Бахмацька, 10</w:t>
            </w:r>
          </w:p>
        </w:tc>
        <w:tc>
          <w:tcPr>
            <w:tcW w:w="0" w:type="auto"/>
            <w:tcBorders>
              <w:top w:val="nil"/>
              <w:left w:val="nil"/>
              <w:bottom w:val="single" w:sz="4" w:space="0" w:color="auto"/>
              <w:right w:val="single" w:sz="4" w:space="0" w:color="auto"/>
            </w:tcBorders>
            <w:shd w:val="clear" w:color="FFFFCC" w:fill="FFFFFF"/>
            <w:vAlign w:val="center"/>
          </w:tcPr>
          <w:p w14:paraId="76B4C3FC"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Святошинський</w:t>
            </w:r>
          </w:p>
        </w:tc>
      </w:tr>
      <w:tr w:rsidR="00D463E8" w:rsidRPr="000315DF" w14:paraId="6F77054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B95BC4F"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116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A65DE58"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перетин бульвару Ромена Роллана і вулиці Тулузи</w:t>
            </w:r>
          </w:p>
        </w:tc>
        <w:tc>
          <w:tcPr>
            <w:tcW w:w="0" w:type="auto"/>
            <w:tcBorders>
              <w:top w:val="nil"/>
              <w:left w:val="nil"/>
              <w:bottom w:val="single" w:sz="4" w:space="0" w:color="auto"/>
              <w:right w:val="single" w:sz="4" w:space="0" w:color="auto"/>
            </w:tcBorders>
            <w:shd w:val="clear" w:color="FFFFCC" w:fill="FFFFFF"/>
            <w:vAlign w:val="center"/>
          </w:tcPr>
          <w:p w14:paraId="210F9FED"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Святошинський</w:t>
            </w:r>
          </w:p>
        </w:tc>
      </w:tr>
      <w:tr w:rsidR="00D463E8" w:rsidRPr="000315DF" w14:paraId="0546BD5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412B895"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117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D3FF7BC"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бульв. Академіка Вернадського,85</w:t>
            </w:r>
          </w:p>
        </w:tc>
        <w:tc>
          <w:tcPr>
            <w:tcW w:w="0" w:type="auto"/>
            <w:tcBorders>
              <w:top w:val="nil"/>
              <w:left w:val="nil"/>
              <w:bottom w:val="single" w:sz="4" w:space="0" w:color="auto"/>
              <w:right w:val="single" w:sz="4" w:space="0" w:color="auto"/>
            </w:tcBorders>
            <w:shd w:val="clear" w:color="FFFFCC" w:fill="FFFFFF"/>
            <w:vAlign w:val="center"/>
          </w:tcPr>
          <w:p w14:paraId="3A0FA557"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Святошинський</w:t>
            </w:r>
          </w:p>
        </w:tc>
      </w:tr>
      <w:tr w:rsidR="00D463E8" w:rsidRPr="000315DF" w14:paraId="6C5E801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5DB92EC"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118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3A01E0E"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Якуба Коласа, 25</w:t>
            </w:r>
          </w:p>
        </w:tc>
        <w:tc>
          <w:tcPr>
            <w:tcW w:w="0" w:type="auto"/>
            <w:tcBorders>
              <w:top w:val="nil"/>
              <w:left w:val="nil"/>
              <w:bottom w:val="single" w:sz="4" w:space="0" w:color="auto"/>
              <w:right w:val="single" w:sz="4" w:space="0" w:color="auto"/>
            </w:tcBorders>
            <w:shd w:val="clear" w:color="FFFFCC" w:fill="FFFFFF"/>
            <w:vAlign w:val="center"/>
          </w:tcPr>
          <w:p w14:paraId="40ADF360"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Святошинський</w:t>
            </w:r>
          </w:p>
        </w:tc>
      </w:tr>
      <w:tr w:rsidR="00D463E8" w:rsidRPr="000315DF" w14:paraId="3940F88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065DB5D"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119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E9D37F4"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Ірпінська, 71</w:t>
            </w:r>
          </w:p>
        </w:tc>
        <w:tc>
          <w:tcPr>
            <w:tcW w:w="0" w:type="auto"/>
            <w:tcBorders>
              <w:top w:val="nil"/>
              <w:left w:val="nil"/>
              <w:bottom w:val="single" w:sz="4" w:space="0" w:color="auto"/>
              <w:right w:val="single" w:sz="4" w:space="0" w:color="auto"/>
            </w:tcBorders>
            <w:shd w:val="clear" w:color="FFFFCC" w:fill="FFFFFF"/>
            <w:vAlign w:val="center"/>
          </w:tcPr>
          <w:p w14:paraId="50787C2F"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Святошинський</w:t>
            </w:r>
          </w:p>
        </w:tc>
      </w:tr>
      <w:tr w:rsidR="00D463E8" w:rsidRPr="000315DF" w14:paraId="259CF38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C8C457E"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120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C52A772"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Академіка Туполєва,13</w:t>
            </w:r>
          </w:p>
        </w:tc>
        <w:tc>
          <w:tcPr>
            <w:tcW w:w="0" w:type="auto"/>
            <w:tcBorders>
              <w:top w:val="nil"/>
              <w:left w:val="nil"/>
              <w:bottom w:val="single" w:sz="4" w:space="0" w:color="auto"/>
              <w:right w:val="single" w:sz="4" w:space="0" w:color="auto"/>
            </w:tcBorders>
            <w:shd w:val="clear" w:color="FFFFCC" w:fill="FFFFFF"/>
            <w:vAlign w:val="center"/>
          </w:tcPr>
          <w:p w14:paraId="09EEB4DB"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Святошинський</w:t>
            </w:r>
          </w:p>
        </w:tc>
      </w:tr>
      <w:tr w:rsidR="00D463E8" w:rsidRPr="000315DF" w14:paraId="14C6F5B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1373DD7"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121</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0F4C12A3"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перетин вулиць Михайла Котельникова і Анатолія Петрицького</w:t>
            </w:r>
          </w:p>
        </w:tc>
        <w:tc>
          <w:tcPr>
            <w:tcW w:w="0" w:type="auto"/>
            <w:tcBorders>
              <w:top w:val="nil"/>
              <w:left w:val="nil"/>
              <w:bottom w:val="single" w:sz="4" w:space="0" w:color="auto"/>
              <w:right w:val="single" w:sz="4" w:space="0" w:color="auto"/>
            </w:tcBorders>
            <w:shd w:val="clear" w:color="000000" w:fill="FFFFFF"/>
            <w:vAlign w:val="center"/>
          </w:tcPr>
          <w:p w14:paraId="7473AD29"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Святошинський</w:t>
            </w:r>
          </w:p>
        </w:tc>
      </w:tr>
      <w:tr w:rsidR="00D463E8" w:rsidRPr="000315DF" w14:paraId="6B93E6F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FCCE551"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122</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62860F9E"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перетин вулиць Ореста Васкула, 2 і Білічанської, 3( перетин вулиць Феодори Пушиної, 2 і Білічанської, 3)</w:t>
            </w:r>
          </w:p>
        </w:tc>
        <w:tc>
          <w:tcPr>
            <w:tcW w:w="0" w:type="auto"/>
            <w:tcBorders>
              <w:top w:val="nil"/>
              <w:left w:val="nil"/>
              <w:bottom w:val="single" w:sz="4" w:space="0" w:color="auto"/>
              <w:right w:val="single" w:sz="4" w:space="0" w:color="auto"/>
            </w:tcBorders>
            <w:shd w:val="clear" w:color="000000" w:fill="FFFFFF"/>
            <w:vAlign w:val="center"/>
          </w:tcPr>
          <w:p w14:paraId="4C120D45"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Святошинський</w:t>
            </w:r>
          </w:p>
        </w:tc>
      </w:tr>
      <w:tr w:rsidR="00D463E8" w:rsidRPr="000315DF" w14:paraId="53F8379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4112000"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123</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40055A5F"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 xml:space="preserve"> вул. Верховинна, 8 </w:t>
            </w:r>
          </w:p>
        </w:tc>
        <w:tc>
          <w:tcPr>
            <w:tcW w:w="0" w:type="auto"/>
            <w:tcBorders>
              <w:top w:val="nil"/>
              <w:left w:val="nil"/>
              <w:bottom w:val="single" w:sz="4" w:space="0" w:color="auto"/>
              <w:right w:val="single" w:sz="4" w:space="0" w:color="auto"/>
            </w:tcBorders>
            <w:shd w:val="clear" w:color="000000" w:fill="FFFFFF"/>
            <w:vAlign w:val="center"/>
          </w:tcPr>
          <w:p w14:paraId="2868B519"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Святошинський</w:t>
            </w:r>
          </w:p>
        </w:tc>
      </w:tr>
      <w:tr w:rsidR="00D463E8" w:rsidRPr="000315DF" w14:paraId="12053D3E"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479FFA2"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124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750F140"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просп. Леся Курбаса, 6</w:t>
            </w:r>
          </w:p>
        </w:tc>
        <w:tc>
          <w:tcPr>
            <w:tcW w:w="0" w:type="auto"/>
            <w:tcBorders>
              <w:top w:val="nil"/>
              <w:left w:val="nil"/>
              <w:bottom w:val="single" w:sz="4" w:space="0" w:color="auto"/>
              <w:right w:val="single" w:sz="4" w:space="0" w:color="auto"/>
            </w:tcBorders>
            <w:shd w:val="clear" w:color="FFFFCC" w:fill="FFFFFF"/>
            <w:vAlign w:val="center"/>
          </w:tcPr>
          <w:p w14:paraId="4743E06B"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Святошинський</w:t>
            </w:r>
          </w:p>
        </w:tc>
      </w:tr>
      <w:tr w:rsidR="00D463E8" w:rsidRPr="000315DF" w14:paraId="5259955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E0B3B3A"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125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FEC19C1"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Генерала Наумова, 27</w:t>
            </w:r>
          </w:p>
        </w:tc>
        <w:tc>
          <w:tcPr>
            <w:tcW w:w="0" w:type="auto"/>
            <w:tcBorders>
              <w:top w:val="nil"/>
              <w:left w:val="nil"/>
              <w:bottom w:val="single" w:sz="4" w:space="0" w:color="auto"/>
              <w:right w:val="single" w:sz="4" w:space="0" w:color="auto"/>
            </w:tcBorders>
            <w:shd w:val="clear" w:color="FFFFCC" w:fill="FFFFFF"/>
            <w:vAlign w:val="center"/>
          </w:tcPr>
          <w:p w14:paraId="5FA4DA5A"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Святошинський</w:t>
            </w:r>
          </w:p>
        </w:tc>
      </w:tr>
      <w:tr w:rsidR="00D463E8" w:rsidRPr="000315DF" w14:paraId="7C6BC1A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1C34B53"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126</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4C2DA0BE"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Живописна, 2</w:t>
            </w:r>
          </w:p>
        </w:tc>
        <w:tc>
          <w:tcPr>
            <w:tcW w:w="0" w:type="auto"/>
            <w:tcBorders>
              <w:top w:val="nil"/>
              <w:left w:val="nil"/>
              <w:bottom w:val="single" w:sz="4" w:space="0" w:color="auto"/>
              <w:right w:val="single" w:sz="4" w:space="0" w:color="auto"/>
            </w:tcBorders>
            <w:shd w:val="clear" w:color="000000" w:fill="FFFFFF"/>
            <w:vAlign w:val="center"/>
          </w:tcPr>
          <w:p w14:paraId="0D7C80F4"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Святошинський</w:t>
            </w:r>
          </w:p>
        </w:tc>
      </w:tr>
      <w:tr w:rsidR="00D463E8" w:rsidRPr="000315DF" w14:paraId="068223E8"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CF0A8D6"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127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78A081D"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Академіка Єфремова, 24</w:t>
            </w:r>
          </w:p>
        </w:tc>
        <w:tc>
          <w:tcPr>
            <w:tcW w:w="0" w:type="auto"/>
            <w:tcBorders>
              <w:top w:val="nil"/>
              <w:left w:val="nil"/>
              <w:bottom w:val="single" w:sz="4" w:space="0" w:color="auto"/>
              <w:right w:val="single" w:sz="4" w:space="0" w:color="auto"/>
            </w:tcBorders>
            <w:shd w:val="clear" w:color="FFFFCC" w:fill="FFFFFF"/>
            <w:vAlign w:val="center"/>
          </w:tcPr>
          <w:p w14:paraId="1566095E"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Святошинський</w:t>
            </w:r>
          </w:p>
        </w:tc>
      </w:tr>
      <w:tr w:rsidR="00D463E8" w:rsidRPr="000315DF" w14:paraId="42D38C1E"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9A83D11"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128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63BA172"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перетин вулиць Патріарха Мстислава Скрипника і Стадіонної</w:t>
            </w:r>
          </w:p>
        </w:tc>
        <w:tc>
          <w:tcPr>
            <w:tcW w:w="0" w:type="auto"/>
            <w:tcBorders>
              <w:top w:val="nil"/>
              <w:left w:val="nil"/>
              <w:bottom w:val="single" w:sz="4" w:space="0" w:color="auto"/>
              <w:right w:val="single" w:sz="4" w:space="0" w:color="auto"/>
            </w:tcBorders>
            <w:shd w:val="clear" w:color="FFFFCC" w:fill="FFFFFF"/>
            <w:vAlign w:val="center"/>
          </w:tcPr>
          <w:p w14:paraId="48AD7E50"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 xml:space="preserve">Солом'янський </w:t>
            </w:r>
          </w:p>
        </w:tc>
      </w:tr>
      <w:tr w:rsidR="00D463E8" w:rsidRPr="000315DF" w14:paraId="3EDBE5A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8B3388F"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129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E8DA1BD"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Сергія Берегового, 11 (вул. Мартиросяна, 11 (сквер "Мартиросяна")</w:t>
            </w:r>
          </w:p>
        </w:tc>
        <w:tc>
          <w:tcPr>
            <w:tcW w:w="0" w:type="auto"/>
            <w:tcBorders>
              <w:top w:val="nil"/>
              <w:left w:val="nil"/>
              <w:bottom w:val="single" w:sz="4" w:space="0" w:color="auto"/>
              <w:right w:val="single" w:sz="4" w:space="0" w:color="auto"/>
            </w:tcBorders>
            <w:shd w:val="clear" w:color="FFFFCC" w:fill="FFFFFF"/>
            <w:vAlign w:val="center"/>
          </w:tcPr>
          <w:p w14:paraId="3A8296B1"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 xml:space="preserve">Солом'янський </w:t>
            </w:r>
          </w:p>
        </w:tc>
      </w:tr>
      <w:tr w:rsidR="00D463E8" w:rsidRPr="000315DF" w14:paraId="358946F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5054FD2"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130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7D3E836"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Освіти, 5</w:t>
            </w:r>
          </w:p>
        </w:tc>
        <w:tc>
          <w:tcPr>
            <w:tcW w:w="0" w:type="auto"/>
            <w:tcBorders>
              <w:top w:val="nil"/>
              <w:left w:val="nil"/>
              <w:bottom w:val="single" w:sz="4" w:space="0" w:color="auto"/>
              <w:right w:val="single" w:sz="4" w:space="0" w:color="auto"/>
            </w:tcBorders>
            <w:shd w:val="clear" w:color="FFFFCC" w:fill="FFFFFF"/>
            <w:vAlign w:val="center"/>
          </w:tcPr>
          <w:p w14:paraId="67800694"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 xml:space="preserve">Солом'янський </w:t>
            </w:r>
          </w:p>
        </w:tc>
      </w:tr>
      <w:tr w:rsidR="00D463E8" w:rsidRPr="000315DF" w14:paraId="14907CB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E752EF9"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131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0980936"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перетин вулиць Солом'янської і Олександра Пироговського</w:t>
            </w:r>
          </w:p>
        </w:tc>
        <w:tc>
          <w:tcPr>
            <w:tcW w:w="0" w:type="auto"/>
            <w:tcBorders>
              <w:top w:val="nil"/>
              <w:left w:val="nil"/>
              <w:bottom w:val="single" w:sz="4" w:space="0" w:color="auto"/>
              <w:right w:val="single" w:sz="4" w:space="0" w:color="auto"/>
            </w:tcBorders>
            <w:shd w:val="clear" w:color="FFFFCC" w:fill="FFFFFF"/>
            <w:vAlign w:val="center"/>
          </w:tcPr>
          <w:p w14:paraId="03A60EC0"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 xml:space="preserve">Солом'янський </w:t>
            </w:r>
          </w:p>
        </w:tc>
      </w:tr>
      <w:tr w:rsidR="00D463E8" w:rsidRPr="000315DF" w14:paraId="2309C6E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60D75B1"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132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D68A86B"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просп. Валерія Лобановського, 8</w:t>
            </w:r>
          </w:p>
        </w:tc>
        <w:tc>
          <w:tcPr>
            <w:tcW w:w="0" w:type="auto"/>
            <w:tcBorders>
              <w:top w:val="nil"/>
              <w:left w:val="nil"/>
              <w:bottom w:val="single" w:sz="4" w:space="0" w:color="auto"/>
              <w:right w:val="single" w:sz="4" w:space="0" w:color="auto"/>
            </w:tcBorders>
            <w:shd w:val="clear" w:color="FFFFCC" w:fill="FFFFFF"/>
            <w:vAlign w:val="center"/>
          </w:tcPr>
          <w:p w14:paraId="4311F5A6"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 xml:space="preserve">Солом'янський </w:t>
            </w:r>
          </w:p>
        </w:tc>
      </w:tr>
      <w:tr w:rsidR="00D463E8" w:rsidRPr="000315DF" w14:paraId="25560FD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92097CF"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133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26CBEC3"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Михайла Донця, 2</w:t>
            </w:r>
          </w:p>
        </w:tc>
        <w:tc>
          <w:tcPr>
            <w:tcW w:w="0" w:type="auto"/>
            <w:tcBorders>
              <w:top w:val="nil"/>
              <w:left w:val="nil"/>
              <w:bottom w:val="single" w:sz="4" w:space="0" w:color="auto"/>
              <w:right w:val="single" w:sz="4" w:space="0" w:color="auto"/>
            </w:tcBorders>
            <w:shd w:val="clear" w:color="FFFFCC" w:fill="FFFFFF"/>
            <w:vAlign w:val="center"/>
          </w:tcPr>
          <w:p w14:paraId="20DEFB29"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 xml:space="preserve">Солом'янський </w:t>
            </w:r>
          </w:p>
        </w:tc>
      </w:tr>
      <w:tr w:rsidR="00D463E8" w:rsidRPr="000315DF" w14:paraId="1D6DAB1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1AA8192"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134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539AF68"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Героїв Севастополя, 9-11</w:t>
            </w:r>
          </w:p>
        </w:tc>
        <w:tc>
          <w:tcPr>
            <w:tcW w:w="0" w:type="auto"/>
            <w:tcBorders>
              <w:top w:val="nil"/>
              <w:left w:val="nil"/>
              <w:bottom w:val="single" w:sz="4" w:space="0" w:color="auto"/>
              <w:right w:val="single" w:sz="4" w:space="0" w:color="auto"/>
            </w:tcBorders>
            <w:shd w:val="clear" w:color="FFFFCC" w:fill="FFFFFF"/>
            <w:vAlign w:val="center"/>
          </w:tcPr>
          <w:p w14:paraId="010AFBE2"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 xml:space="preserve">Солом'янський </w:t>
            </w:r>
          </w:p>
        </w:tc>
      </w:tr>
      <w:tr w:rsidR="00D463E8" w:rsidRPr="000315DF" w14:paraId="3CD11EE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348C48F"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135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9A959F5"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Вадима Гетьмана, 44-а</w:t>
            </w:r>
          </w:p>
        </w:tc>
        <w:tc>
          <w:tcPr>
            <w:tcW w:w="0" w:type="auto"/>
            <w:tcBorders>
              <w:top w:val="nil"/>
              <w:left w:val="nil"/>
              <w:bottom w:val="single" w:sz="4" w:space="0" w:color="auto"/>
              <w:right w:val="single" w:sz="4" w:space="0" w:color="auto"/>
            </w:tcBorders>
            <w:shd w:val="clear" w:color="FFFFCC" w:fill="FFFFFF"/>
            <w:vAlign w:val="center"/>
          </w:tcPr>
          <w:p w14:paraId="20ECF073"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 xml:space="preserve">Солом'янський </w:t>
            </w:r>
          </w:p>
        </w:tc>
      </w:tr>
      <w:tr w:rsidR="00D463E8" w:rsidRPr="000315DF" w14:paraId="6A1DC4E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D9A72EF"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136</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69380274"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бульв. Гавела Вацлава, 81</w:t>
            </w:r>
          </w:p>
        </w:tc>
        <w:tc>
          <w:tcPr>
            <w:tcW w:w="0" w:type="auto"/>
            <w:tcBorders>
              <w:top w:val="nil"/>
              <w:left w:val="nil"/>
              <w:bottom w:val="single" w:sz="4" w:space="0" w:color="auto"/>
              <w:right w:val="single" w:sz="4" w:space="0" w:color="auto"/>
            </w:tcBorders>
            <w:shd w:val="clear" w:color="000000" w:fill="FFFFFF"/>
            <w:vAlign w:val="center"/>
          </w:tcPr>
          <w:p w14:paraId="24C30EDC"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 xml:space="preserve">Солом'янський </w:t>
            </w:r>
          </w:p>
        </w:tc>
      </w:tr>
      <w:tr w:rsidR="00D463E8" w:rsidRPr="000315DF" w14:paraId="62B6C75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31851A7"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137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70124D3"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Лондонська, 3/2 (Пітерська) (сквер "Ушинського")</w:t>
            </w:r>
          </w:p>
        </w:tc>
        <w:tc>
          <w:tcPr>
            <w:tcW w:w="0" w:type="auto"/>
            <w:tcBorders>
              <w:top w:val="nil"/>
              <w:left w:val="nil"/>
              <w:bottom w:val="single" w:sz="4" w:space="0" w:color="auto"/>
              <w:right w:val="single" w:sz="4" w:space="0" w:color="auto"/>
            </w:tcBorders>
            <w:shd w:val="clear" w:color="FFFFCC" w:fill="FFFFFF"/>
            <w:vAlign w:val="center"/>
          </w:tcPr>
          <w:p w14:paraId="71EE6C1F"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 xml:space="preserve">Солом'янський </w:t>
            </w:r>
          </w:p>
        </w:tc>
      </w:tr>
      <w:tr w:rsidR="00D463E8" w:rsidRPr="000315DF" w14:paraId="5C0C467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9093131"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138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0B0D236"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Олекси Тихого, 31/37</w:t>
            </w:r>
          </w:p>
        </w:tc>
        <w:tc>
          <w:tcPr>
            <w:tcW w:w="0" w:type="auto"/>
            <w:tcBorders>
              <w:top w:val="nil"/>
              <w:left w:val="nil"/>
              <w:bottom w:val="single" w:sz="4" w:space="0" w:color="auto"/>
              <w:right w:val="single" w:sz="4" w:space="0" w:color="auto"/>
            </w:tcBorders>
            <w:shd w:val="clear" w:color="FFFFCC" w:fill="FFFFFF"/>
            <w:vAlign w:val="center"/>
          </w:tcPr>
          <w:p w14:paraId="6A7D17F0"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 xml:space="preserve">Солом'янський </w:t>
            </w:r>
          </w:p>
        </w:tc>
      </w:tr>
      <w:tr w:rsidR="00D463E8" w:rsidRPr="000315DF" w14:paraId="7C240AA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DF88C90"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139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3354CC7"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вул.Авіаконструктора Антонова, 2/32</w:t>
            </w:r>
          </w:p>
        </w:tc>
        <w:tc>
          <w:tcPr>
            <w:tcW w:w="0" w:type="auto"/>
            <w:tcBorders>
              <w:top w:val="nil"/>
              <w:left w:val="nil"/>
              <w:bottom w:val="single" w:sz="4" w:space="0" w:color="auto"/>
              <w:right w:val="single" w:sz="4" w:space="0" w:color="auto"/>
            </w:tcBorders>
            <w:shd w:val="clear" w:color="FFFFCC" w:fill="FFFFFF"/>
            <w:vAlign w:val="center"/>
          </w:tcPr>
          <w:p w14:paraId="4ECF2750"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 xml:space="preserve">Солом'янський </w:t>
            </w:r>
          </w:p>
        </w:tc>
      </w:tr>
      <w:tr w:rsidR="00D463E8" w:rsidRPr="000315DF" w14:paraId="44A6A55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DBA1D76"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140</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3808FB87"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Український повстанців, 14 (вул. Героїв Війни, 14)</w:t>
            </w:r>
          </w:p>
        </w:tc>
        <w:tc>
          <w:tcPr>
            <w:tcW w:w="0" w:type="auto"/>
            <w:tcBorders>
              <w:top w:val="nil"/>
              <w:left w:val="nil"/>
              <w:bottom w:val="single" w:sz="4" w:space="0" w:color="auto"/>
              <w:right w:val="single" w:sz="4" w:space="0" w:color="auto"/>
            </w:tcBorders>
            <w:shd w:val="clear" w:color="000000" w:fill="FFFFFF"/>
            <w:vAlign w:val="center"/>
          </w:tcPr>
          <w:p w14:paraId="4BA644B5"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 xml:space="preserve">Солом'янський </w:t>
            </w:r>
          </w:p>
        </w:tc>
      </w:tr>
      <w:tr w:rsidR="00D463E8" w:rsidRPr="000315DF" w14:paraId="2223A53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822401E"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lastRenderedPageBreak/>
              <w:t>141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502913E"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Борщагівська, 14-а</w:t>
            </w:r>
          </w:p>
        </w:tc>
        <w:tc>
          <w:tcPr>
            <w:tcW w:w="0" w:type="auto"/>
            <w:tcBorders>
              <w:top w:val="nil"/>
              <w:left w:val="nil"/>
              <w:bottom w:val="single" w:sz="4" w:space="0" w:color="auto"/>
              <w:right w:val="single" w:sz="4" w:space="0" w:color="auto"/>
            </w:tcBorders>
            <w:shd w:val="clear" w:color="FFFFCC" w:fill="FFFFFF"/>
            <w:vAlign w:val="center"/>
          </w:tcPr>
          <w:p w14:paraId="2E8AE944"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Шевченківський</w:t>
            </w:r>
          </w:p>
        </w:tc>
      </w:tr>
      <w:tr w:rsidR="00D463E8" w:rsidRPr="000315DF" w14:paraId="0743734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C858B04"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142</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3A32EB1A"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Олега Ольжича, 10-а</w:t>
            </w:r>
          </w:p>
        </w:tc>
        <w:tc>
          <w:tcPr>
            <w:tcW w:w="0" w:type="auto"/>
            <w:tcBorders>
              <w:top w:val="nil"/>
              <w:left w:val="nil"/>
              <w:bottom w:val="single" w:sz="4" w:space="0" w:color="auto"/>
              <w:right w:val="single" w:sz="4" w:space="0" w:color="auto"/>
            </w:tcBorders>
            <w:shd w:val="clear" w:color="000000" w:fill="FFFFFF"/>
            <w:vAlign w:val="center"/>
          </w:tcPr>
          <w:p w14:paraId="4E720555"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Шевченківський</w:t>
            </w:r>
          </w:p>
        </w:tc>
      </w:tr>
      <w:tr w:rsidR="00D463E8" w:rsidRPr="000315DF" w14:paraId="3CD892BE"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1A97B9A"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143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DF78782"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Юрія Глушка , 9  (Миколи Подвойського, 9)</w:t>
            </w:r>
          </w:p>
        </w:tc>
        <w:tc>
          <w:tcPr>
            <w:tcW w:w="0" w:type="auto"/>
            <w:tcBorders>
              <w:top w:val="nil"/>
              <w:left w:val="nil"/>
              <w:bottom w:val="single" w:sz="4" w:space="0" w:color="auto"/>
              <w:right w:val="single" w:sz="4" w:space="0" w:color="auto"/>
            </w:tcBorders>
            <w:shd w:val="clear" w:color="FFFFCC" w:fill="FFFFFF"/>
            <w:vAlign w:val="center"/>
          </w:tcPr>
          <w:p w14:paraId="3C16416C"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Шевченківський</w:t>
            </w:r>
          </w:p>
        </w:tc>
      </w:tr>
      <w:tr w:rsidR="00D463E8" w:rsidRPr="000315DF" w14:paraId="5DCC7C0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B8259F0"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144</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32C14100"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 xml:space="preserve"> вул. Ризька, 1</w:t>
            </w:r>
          </w:p>
        </w:tc>
        <w:tc>
          <w:tcPr>
            <w:tcW w:w="0" w:type="auto"/>
            <w:tcBorders>
              <w:top w:val="nil"/>
              <w:left w:val="nil"/>
              <w:bottom w:val="single" w:sz="4" w:space="0" w:color="auto"/>
              <w:right w:val="single" w:sz="4" w:space="0" w:color="auto"/>
            </w:tcBorders>
            <w:shd w:val="clear" w:color="000000" w:fill="FFFFFF"/>
            <w:vAlign w:val="center"/>
          </w:tcPr>
          <w:p w14:paraId="3AE77DA8"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Шевченківський</w:t>
            </w:r>
          </w:p>
        </w:tc>
      </w:tr>
      <w:tr w:rsidR="00D463E8" w:rsidRPr="000315DF" w14:paraId="7A66A688"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8BE3ABD"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145</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04E00841"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Печенізька, 16</w:t>
            </w:r>
          </w:p>
        </w:tc>
        <w:tc>
          <w:tcPr>
            <w:tcW w:w="0" w:type="auto"/>
            <w:tcBorders>
              <w:top w:val="nil"/>
              <w:left w:val="nil"/>
              <w:bottom w:val="single" w:sz="4" w:space="0" w:color="auto"/>
              <w:right w:val="single" w:sz="4" w:space="0" w:color="auto"/>
            </w:tcBorders>
            <w:shd w:val="clear" w:color="000000" w:fill="FFFFFF"/>
            <w:vAlign w:val="center"/>
          </w:tcPr>
          <w:p w14:paraId="21A963CE"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Шевченківський</w:t>
            </w:r>
          </w:p>
        </w:tc>
      </w:tr>
      <w:tr w:rsidR="00D463E8" w:rsidRPr="000315DF" w14:paraId="3A51B2E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F0FA14C"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146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5ABBE0C"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Лук`янівська, 13</w:t>
            </w:r>
          </w:p>
        </w:tc>
        <w:tc>
          <w:tcPr>
            <w:tcW w:w="0" w:type="auto"/>
            <w:tcBorders>
              <w:top w:val="nil"/>
              <w:left w:val="nil"/>
              <w:bottom w:val="single" w:sz="4" w:space="0" w:color="auto"/>
              <w:right w:val="single" w:sz="4" w:space="0" w:color="auto"/>
            </w:tcBorders>
            <w:shd w:val="clear" w:color="FFFFCC" w:fill="FFFFFF"/>
            <w:vAlign w:val="center"/>
          </w:tcPr>
          <w:p w14:paraId="48A6993E"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Шевченківський</w:t>
            </w:r>
          </w:p>
        </w:tc>
      </w:tr>
      <w:tr w:rsidR="00D463E8" w:rsidRPr="000315DF" w14:paraId="76BB94C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B49C194"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147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7942D4D"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Січових Стрільців, 75</w:t>
            </w:r>
          </w:p>
        </w:tc>
        <w:tc>
          <w:tcPr>
            <w:tcW w:w="0" w:type="auto"/>
            <w:tcBorders>
              <w:top w:val="nil"/>
              <w:left w:val="nil"/>
              <w:bottom w:val="single" w:sz="4" w:space="0" w:color="auto"/>
              <w:right w:val="single" w:sz="4" w:space="0" w:color="auto"/>
            </w:tcBorders>
            <w:shd w:val="clear" w:color="FFFFCC" w:fill="FFFFFF"/>
            <w:vAlign w:val="center"/>
          </w:tcPr>
          <w:p w14:paraId="5A9A910D"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Шевченківський</w:t>
            </w:r>
          </w:p>
        </w:tc>
      </w:tr>
      <w:tr w:rsidR="00D463E8" w:rsidRPr="000315DF" w14:paraId="4BA34A1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546CC0B"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148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80E7552"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Академіка Туполєва, 22-б</w:t>
            </w:r>
          </w:p>
        </w:tc>
        <w:tc>
          <w:tcPr>
            <w:tcW w:w="0" w:type="auto"/>
            <w:tcBorders>
              <w:top w:val="nil"/>
              <w:left w:val="nil"/>
              <w:bottom w:val="single" w:sz="4" w:space="0" w:color="auto"/>
              <w:right w:val="single" w:sz="4" w:space="0" w:color="auto"/>
            </w:tcBorders>
            <w:shd w:val="clear" w:color="FFFFCC" w:fill="FFFFFF"/>
            <w:vAlign w:val="center"/>
          </w:tcPr>
          <w:p w14:paraId="3DB7B4E3"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Шевченківський</w:t>
            </w:r>
          </w:p>
        </w:tc>
      </w:tr>
      <w:tr w:rsidR="00D463E8" w:rsidRPr="000315DF" w14:paraId="026250C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25E6E8F"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149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BC436C0"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Зоологічна, 12/15</w:t>
            </w:r>
          </w:p>
        </w:tc>
        <w:tc>
          <w:tcPr>
            <w:tcW w:w="0" w:type="auto"/>
            <w:tcBorders>
              <w:top w:val="nil"/>
              <w:left w:val="nil"/>
              <w:bottom w:val="single" w:sz="4" w:space="0" w:color="auto"/>
              <w:right w:val="single" w:sz="4" w:space="0" w:color="auto"/>
            </w:tcBorders>
            <w:shd w:val="clear" w:color="FFFFCC" w:fill="FFFFFF"/>
            <w:vAlign w:val="center"/>
          </w:tcPr>
          <w:p w14:paraId="01750C37"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Шевченківський</w:t>
            </w:r>
          </w:p>
        </w:tc>
      </w:tr>
      <w:tr w:rsidR="00D463E8" w:rsidRPr="000315DF" w14:paraId="404AA86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0C0CD7D"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150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F97FD6D"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перетин вулиць В'ячеслава Липинського і Михайла Коцюбинського</w:t>
            </w:r>
          </w:p>
        </w:tc>
        <w:tc>
          <w:tcPr>
            <w:tcW w:w="0" w:type="auto"/>
            <w:tcBorders>
              <w:top w:val="nil"/>
              <w:left w:val="nil"/>
              <w:bottom w:val="single" w:sz="4" w:space="0" w:color="auto"/>
              <w:right w:val="single" w:sz="4" w:space="0" w:color="auto"/>
            </w:tcBorders>
            <w:shd w:val="clear" w:color="FFFFCC" w:fill="FFFFFF"/>
            <w:vAlign w:val="center"/>
          </w:tcPr>
          <w:p w14:paraId="14E214F5"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Шевченківський</w:t>
            </w:r>
          </w:p>
        </w:tc>
      </w:tr>
      <w:tr w:rsidR="00D463E8" w:rsidRPr="000315DF" w14:paraId="257C193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B2BA0D6"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151</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23C5D94E"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перетин вулиць Ружинської і Тешебаєва</w:t>
            </w:r>
          </w:p>
        </w:tc>
        <w:tc>
          <w:tcPr>
            <w:tcW w:w="0" w:type="auto"/>
            <w:tcBorders>
              <w:top w:val="nil"/>
              <w:left w:val="nil"/>
              <w:bottom w:val="single" w:sz="4" w:space="0" w:color="auto"/>
              <w:right w:val="single" w:sz="4" w:space="0" w:color="auto"/>
            </w:tcBorders>
            <w:shd w:val="clear" w:color="000000" w:fill="FFFFFF"/>
            <w:vAlign w:val="center"/>
          </w:tcPr>
          <w:p w14:paraId="782E5B93"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Шевченківський</w:t>
            </w:r>
          </w:p>
        </w:tc>
      </w:tr>
      <w:tr w:rsidR="00D463E8" w:rsidRPr="000315DF" w14:paraId="3F31329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4E0A59B"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152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93DF57D"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Академіка Туполєва, 16-д</w:t>
            </w:r>
          </w:p>
        </w:tc>
        <w:tc>
          <w:tcPr>
            <w:tcW w:w="0" w:type="auto"/>
            <w:tcBorders>
              <w:top w:val="nil"/>
              <w:left w:val="nil"/>
              <w:bottom w:val="single" w:sz="4" w:space="0" w:color="auto"/>
              <w:right w:val="single" w:sz="4" w:space="0" w:color="auto"/>
            </w:tcBorders>
            <w:shd w:val="clear" w:color="FFFFCC" w:fill="FFFFFF"/>
            <w:vAlign w:val="center"/>
          </w:tcPr>
          <w:p w14:paraId="38FF8F82"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Шевченківський</w:t>
            </w:r>
          </w:p>
        </w:tc>
      </w:tr>
      <w:tr w:rsidR="00D463E8" w:rsidRPr="000315DF" w14:paraId="3FDD88A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D6D8AF6"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153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E78F89A"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вул. Терещенківська (парк імені Тараса Шевченка)</w:t>
            </w:r>
          </w:p>
        </w:tc>
        <w:tc>
          <w:tcPr>
            <w:tcW w:w="0" w:type="auto"/>
            <w:tcBorders>
              <w:top w:val="nil"/>
              <w:left w:val="nil"/>
              <w:bottom w:val="single" w:sz="4" w:space="0" w:color="auto"/>
              <w:right w:val="single" w:sz="4" w:space="0" w:color="auto"/>
            </w:tcBorders>
            <w:shd w:val="clear" w:color="FFFFCC" w:fill="FFFFFF"/>
            <w:vAlign w:val="center"/>
          </w:tcPr>
          <w:p w14:paraId="11E601BE" w14:textId="77777777" w:rsidR="00D463E8" w:rsidRPr="000315DF" w:rsidRDefault="00C3680F">
            <w:pPr>
              <w:spacing w:line="240" w:lineRule="auto"/>
              <w:ind w:left="0" w:hanging="2"/>
              <w:jc w:val="center"/>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Шевченківський</w:t>
            </w:r>
          </w:p>
        </w:tc>
      </w:tr>
    </w:tbl>
    <w:p w14:paraId="30D12698" w14:textId="77777777" w:rsidR="00D463E8" w:rsidRPr="000315DF" w:rsidRDefault="00D463E8">
      <w:pPr>
        <w:spacing w:line="240" w:lineRule="auto"/>
        <w:ind w:left="0" w:hanging="2"/>
        <w:rPr>
          <w:rFonts w:ascii="Times New Roman" w:hAnsi="Times New Roman" w:cs="Times New Roman"/>
          <w:b/>
          <w:bCs/>
          <w:sz w:val="24"/>
          <w:szCs w:val="24"/>
        </w:rPr>
      </w:pPr>
    </w:p>
    <w:p w14:paraId="62C27593" w14:textId="77777777" w:rsidR="00D463E8" w:rsidRPr="000315DF" w:rsidRDefault="00D463E8">
      <w:pPr>
        <w:spacing w:line="240" w:lineRule="auto"/>
        <w:ind w:left="0" w:right="-191" w:hanging="2"/>
        <w:jc w:val="both"/>
        <w:rPr>
          <w:rFonts w:ascii="Times New Roman" w:eastAsia="Times New Roman" w:hAnsi="Times New Roman" w:cs="Times New Roman"/>
          <w:sz w:val="24"/>
          <w:szCs w:val="24"/>
        </w:rPr>
      </w:pPr>
    </w:p>
    <w:tbl>
      <w:tblPr>
        <w:tblStyle w:val="Style195"/>
        <w:tblW w:w="9606" w:type="dxa"/>
        <w:tblInd w:w="-108" w:type="dxa"/>
        <w:tblLayout w:type="fixed"/>
        <w:tblLook w:val="04A0" w:firstRow="1" w:lastRow="0" w:firstColumn="1" w:lastColumn="0" w:noHBand="0" w:noVBand="1"/>
      </w:tblPr>
      <w:tblGrid>
        <w:gridCol w:w="5211"/>
        <w:gridCol w:w="4395"/>
      </w:tblGrid>
      <w:tr w:rsidR="00D463E8" w:rsidRPr="000315DF" w14:paraId="16E94921" w14:textId="77777777">
        <w:tc>
          <w:tcPr>
            <w:tcW w:w="5211" w:type="dxa"/>
            <w:tcMar>
              <w:top w:w="0" w:type="dxa"/>
              <w:left w:w="108" w:type="dxa"/>
              <w:bottom w:w="0" w:type="dxa"/>
              <w:right w:w="108" w:type="dxa"/>
            </w:tcMar>
          </w:tcPr>
          <w:p w14:paraId="592578DE"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ЗАМОВНИК:</w:t>
            </w:r>
          </w:p>
          <w:p w14:paraId="7ADE86C0" w14:textId="40E1E7D8" w:rsidR="00D463E8" w:rsidRPr="000315DF" w:rsidRDefault="00C3680F" w:rsidP="00B85F6D">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421E669D" w14:textId="77777777" w:rsidR="00B85F6D" w:rsidRPr="000315DF" w:rsidRDefault="00B85F6D" w:rsidP="00B85F6D">
            <w:pPr>
              <w:spacing w:line="240" w:lineRule="auto"/>
              <w:ind w:left="0" w:hanging="2"/>
              <w:rPr>
                <w:rFonts w:ascii="Times New Roman" w:eastAsia="Times New Roman" w:hAnsi="Times New Roman" w:cs="Times New Roman"/>
                <w:sz w:val="24"/>
                <w:szCs w:val="24"/>
              </w:rPr>
            </w:pPr>
          </w:p>
          <w:p w14:paraId="52D718CA" w14:textId="77777777" w:rsidR="00B85F6D" w:rsidRPr="000315DF" w:rsidRDefault="00B85F6D" w:rsidP="00B85F6D">
            <w:pPr>
              <w:spacing w:line="240" w:lineRule="auto"/>
              <w:ind w:left="0" w:hanging="2"/>
              <w:rPr>
                <w:rFonts w:ascii="Times New Roman" w:eastAsia="Times New Roman" w:hAnsi="Times New Roman" w:cs="Times New Roman"/>
                <w:sz w:val="24"/>
                <w:szCs w:val="24"/>
              </w:rPr>
            </w:pPr>
          </w:p>
          <w:p w14:paraId="1EA60662" w14:textId="77777777" w:rsidR="00B85F6D" w:rsidRPr="000315DF" w:rsidRDefault="00B85F6D" w:rsidP="00B85F6D">
            <w:pPr>
              <w:spacing w:line="240" w:lineRule="auto"/>
              <w:ind w:left="0" w:hanging="2"/>
              <w:rPr>
                <w:rFonts w:ascii="Times New Roman" w:eastAsia="Times New Roman" w:hAnsi="Times New Roman" w:cs="Times New Roman"/>
                <w:sz w:val="24"/>
                <w:szCs w:val="24"/>
              </w:rPr>
            </w:pPr>
          </w:p>
          <w:p w14:paraId="45E45E26" w14:textId="37D0E0A8"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 xml:space="preserve">_________________ </w:t>
            </w:r>
            <w:r w:rsidR="00B85F6D" w:rsidRPr="000315DF">
              <w:rPr>
                <w:rFonts w:ascii="Times New Roman" w:eastAsia="Times New Roman" w:hAnsi="Times New Roman" w:cs="Times New Roman"/>
                <w:sz w:val="24"/>
                <w:szCs w:val="24"/>
              </w:rPr>
              <w:t xml:space="preserve">(П.І.Б.)  </w:t>
            </w:r>
          </w:p>
          <w:p w14:paraId="64FCAEF2"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М.П.</w:t>
            </w:r>
          </w:p>
        </w:tc>
        <w:tc>
          <w:tcPr>
            <w:tcW w:w="4395" w:type="dxa"/>
            <w:tcMar>
              <w:top w:w="0" w:type="dxa"/>
              <w:left w:w="108" w:type="dxa"/>
              <w:bottom w:w="0" w:type="dxa"/>
              <w:right w:w="108" w:type="dxa"/>
            </w:tcMar>
          </w:tcPr>
          <w:p w14:paraId="4CD05D45"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ВИКОНАВЕЦЬ:</w:t>
            </w:r>
          </w:p>
          <w:p w14:paraId="7096F45C"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__________________________ </w:t>
            </w:r>
          </w:p>
          <w:p w14:paraId="6A295485"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__________________________</w:t>
            </w:r>
          </w:p>
          <w:p w14:paraId="4E9C701F" w14:textId="77777777" w:rsidR="00D463E8" w:rsidRPr="000315DF" w:rsidRDefault="00C3680F">
            <w:pPr>
              <w:spacing w:after="240"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br/>
            </w:r>
          </w:p>
          <w:p w14:paraId="62862E20"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___________</w:t>
            </w:r>
          </w:p>
          <w:p w14:paraId="50A46BCC" w14:textId="77777777" w:rsidR="00D463E8" w:rsidRPr="000315DF" w:rsidRDefault="00D463E8">
            <w:pPr>
              <w:spacing w:line="240" w:lineRule="auto"/>
              <w:ind w:left="0" w:hanging="2"/>
              <w:rPr>
                <w:rFonts w:ascii="Times New Roman" w:eastAsia="Times New Roman" w:hAnsi="Times New Roman" w:cs="Times New Roman"/>
                <w:sz w:val="24"/>
                <w:szCs w:val="24"/>
              </w:rPr>
            </w:pPr>
          </w:p>
          <w:p w14:paraId="4EC859B5" w14:textId="77777777" w:rsidR="00D463E8" w:rsidRPr="000315DF" w:rsidRDefault="00C3680F">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____________________ ________</w:t>
            </w:r>
          </w:p>
          <w:p w14:paraId="77266478" w14:textId="77777777" w:rsidR="00D463E8" w:rsidRPr="000315DF" w:rsidRDefault="00C3680F">
            <w:pPr>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М.П.</w:t>
            </w:r>
          </w:p>
        </w:tc>
      </w:tr>
    </w:tbl>
    <w:p w14:paraId="57306575" w14:textId="77777777" w:rsidR="00D463E8" w:rsidRPr="000315DF" w:rsidRDefault="00D463E8" w:rsidP="0039102F">
      <w:pPr>
        <w:tabs>
          <w:tab w:val="left" w:pos="426"/>
        </w:tabs>
        <w:spacing w:line="240" w:lineRule="auto"/>
        <w:ind w:left="0" w:hanging="2"/>
        <w:jc w:val="center"/>
        <w:rPr>
          <w:rFonts w:ascii="Times New Roman" w:eastAsia="Times New Roman" w:hAnsi="Times New Roman" w:cs="Times New Roman"/>
          <w:sz w:val="24"/>
          <w:szCs w:val="24"/>
        </w:rPr>
      </w:pPr>
    </w:p>
    <w:p w14:paraId="24ACFA58" w14:textId="77777777" w:rsidR="00537461" w:rsidRPr="000315DF" w:rsidRDefault="00537461" w:rsidP="00352D4E">
      <w:pPr>
        <w:spacing w:before="100" w:beforeAutospacing="1" w:after="100" w:afterAutospacing="1"/>
        <w:ind w:left="0" w:hanging="2"/>
        <w:rPr>
          <w:rFonts w:ascii="Times New Roman" w:hAnsi="Times New Roman" w:cs="Times New Roman"/>
          <w:b/>
          <w:bCs/>
        </w:rPr>
      </w:pPr>
    </w:p>
    <w:p w14:paraId="5C6B5989" w14:textId="77777777" w:rsidR="00FD6409" w:rsidRPr="000315DF" w:rsidRDefault="00FD6409" w:rsidP="00352D4E">
      <w:pPr>
        <w:tabs>
          <w:tab w:val="left" w:pos="426"/>
        </w:tabs>
        <w:spacing w:line="240" w:lineRule="auto"/>
        <w:ind w:left="0" w:hanging="2"/>
        <w:jc w:val="right"/>
        <w:rPr>
          <w:rFonts w:ascii="Times New Roman" w:eastAsia="Times New Roman" w:hAnsi="Times New Roman" w:cs="Times New Roman"/>
          <w:sz w:val="24"/>
          <w:szCs w:val="24"/>
        </w:rPr>
      </w:pPr>
    </w:p>
    <w:p w14:paraId="2249749D" w14:textId="77777777" w:rsidR="00FD6409" w:rsidRPr="000315DF" w:rsidRDefault="00FD6409" w:rsidP="00352D4E">
      <w:pPr>
        <w:tabs>
          <w:tab w:val="left" w:pos="426"/>
        </w:tabs>
        <w:spacing w:line="240" w:lineRule="auto"/>
        <w:ind w:left="0" w:hanging="2"/>
        <w:jc w:val="right"/>
        <w:rPr>
          <w:rFonts w:ascii="Times New Roman" w:eastAsia="Times New Roman" w:hAnsi="Times New Roman" w:cs="Times New Roman"/>
          <w:sz w:val="24"/>
          <w:szCs w:val="24"/>
        </w:rPr>
      </w:pPr>
    </w:p>
    <w:p w14:paraId="0D4655F6" w14:textId="77777777" w:rsidR="00FD6409" w:rsidRPr="000315DF" w:rsidRDefault="00FD6409" w:rsidP="00352D4E">
      <w:pPr>
        <w:tabs>
          <w:tab w:val="left" w:pos="426"/>
        </w:tabs>
        <w:spacing w:line="240" w:lineRule="auto"/>
        <w:ind w:left="0" w:hanging="2"/>
        <w:jc w:val="right"/>
        <w:rPr>
          <w:rFonts w:ascii="Times New Roman" w:eastAsia="Times New Roman" w:hAnsi="Times New Roman" w:cs="Times New Roman"/>
          <w:sz w:val="24"/>
          <w:szCs w:val="24"/>
        </w:rPr>
      </w:pPr>
    </w:p>
    <w:p w14:paraId="1999D363" w14:textId="77777777" w:rsidR="00FD6409" w:rsidRPr="000315DF" w:rsidRDefault="00FD6409" w:rsidP="00352D4E">
      <w:pPr>
        <w:tabs>
          <w:tab w:val="left" w:pos="426"/>
        </w:tabs>
        <w:spacing w:line="240" w:lineRule="auto"/>
        <w:ind w:left="0" w:hanging="2"/>
        <w:jc w:val="right"/>
        <w:rPr>
          <w:rFonts w:ascii="Times New Roman" w:eastAsia="Times New Roman" w:hAnsi="Times New Roman" w:cs="Times New Roman"/>
          <w:sz w:val="24"/>
          <w:szCs w:val="24"/>
        </w:rPr>
      </w:pPr>
    </w:p>
    <w:p w14:paraId="24AE51F2" w14:textId="77777777" w:rsidR="00FD6409" w:rsidRPr="000315DF" w:rsidRDefault="00FD6409" w:rsidP="00352D4E">
      <w:pPr>
        <w:tabs>
          <w:tab w:val="left" w:pos="426"/>
        </w:tabs>
        <w:spacing w:line="240" w:lineRule="auto"/>
        <w:ind w:left="0" w:hanging="2"/>
        <w:jc w:val="right"/>
        <w:rPr>
          <w:rFonts w:ascii="Times New Roman" w:eastAsia="Times New Roman" w:hAnsi="Times New Roman" w:cs="Times New Roman"/>
          <w:sz w:val="24"/>
          <w:szCs w:val="24"/>
        </w:rPr>
      </w:pPr>
    </w:p>
    <w:p w14:paraId="30A70611" w14:textId="77777777" w:rsidR="00FD6409" w:rsidRPr="000315DF" w:rsidRDefault="00FD6409" w:rsidP="00352D4E">
      <w:pPr>
        <w:tabs>
          <w:tab w:val="left" w:pos="426"/>
        </w:tabs>
        <w:spacing w:line="240" w:lineRule="auto"/>
        <w:ind w:left="0" w:hanging="2"/>
        <w:jc w:val="right"/>
        <w:rPr>
          <w:rFonts w:ascii="Times New Roman" w:eastAsia="Times New Roman" w:hAnsi="Times New Roman" w:cs="Times New Roman"/>
          <w:sz w:val="24"/>
          <w:szCs w:val="24"/>
        </w:rPr>
      </w:pPr>
    </w:p>
    <w:p w14:paraId="341EFD5A" w14:textId="77777777" w:rsidR="00FD6409" w:rsidRPr="000315DF" w:rsidRDefault="00FD6409" w:rsidP="00352D4E">
      <w:pPr>
        <w:tabs>
          <w:tab w:val="left" w:pos="426"/>
        </w:tabs>
        <w:spacing w:line="240" w:lineRule="auto"/>
        <w:ind w:left="0" w:hanging="2"/>
        <w:jc w:val="right"/>
        <w:rPr>
          <w:rFonts w:ascii="Times New Roman" w:eastAsia="Times New Roman" w:hAnsi="Times New Roman" w:cs="Times New Roman"/>
          <w:sz w:val="24"/>
          <w:szCs w:val="24"/>
        </w:rPr>
      </w:pPr>
    </w:p>
    <w:p w14:paraId="6B74C95F" w14:textId="77777777" w:rsidR="00FD6409" w:rsidRPr="000315DF" w:rsidRDefault="00FD6409" w:rsidP="00352D4E">
      <w:pPr>
        <w:tabs>
          <w:tab w:val="left" w:pos="426"/>
        </w:tabs>
        <w:spacing w:line="240" w:lineRule="auto"/>
        <w:ind w:left="0" w:hanging="2"/>
        <w:jc w:val="right"/>
        <w:rPr>
          <w:rFonts w:ascii="Times New Roman" w:eastAsia="Times New Roman" w:hAnsi="Times New Roman" w:cs="Times New Roman"/>
          <w:sz w:val="24"/>
          <w:szCs w:val="24"/>
        </w:rPr>
      </w:pPr>
    </w:p>
    <w:p w14:paraId="0B7F2D14" w14:textId="77777777" w:rsidR="00FD6409" w:rsidRPr="000315DF" w:rsidRDefault="00FD6409" w:rsidP="00352D4E">
      <w:pPr>
        <w:tabs>
          <w:tab w:val="left" w:pos="426"/>
        </w:tabs>
        <w:spacing w:line="240" w:lineRule="auto"/>
        <w:ind w:left="0" w:hanging="2"/>
        <w:jc w:val="right"/>
        <w:rPr>
          <w:rFonts w:ascii="Times New Roman" w:eastAsia="Times New Roman" w:hAnsi="Times New Roman" w:cs="Times New Roman"/>
          <w:sz w:val="24"/>
          <w:szCs w:val="24"/>
        </w:rPr>
      </w:pPr>
    </w:p>
    <w:p w14:paraId="425689F4" w14:textId="77777777" w:rsidR="00FD6409" w:rsidRPr="000315DF" w:rsidRDefault="00FD6409" w:rsidP="00352D4E">
      <w:pPr>
        <w:tabs>
          <w:tab w:val="left" w:pos="426"/>
        </w:tabs>
        <w:spacing w:line="240" w:lineRule="auto"/>
        <w:ind w:left="0" w:hanging="2"/>
        <w:jc w:val="right"/>
        <w:rPr>
          <w:rFonts w:ascii="Times New Roman" w:eastAsia="Times New Roman" w:hAnsi="Times New Roman" w:cs="Times New Roman"/>
          <w:sz w:val="24"/>
          <w:szCs w:val="24"/>
        </w:rPr>
      </w:pPr>
    </w:p>
    <w:p w14:paraId="031045E9" w14:textId="77777777" w:rsidR="00FD6409" w:rsidRPr="000315DF" w:rsidRDefault="00FD6409" w:rsidP="00352D4E">
      <w:pPr>
        <w:tabs>
          <w:tab w:val="left" w:pos="426"/>
        </w:tabs>
        <w:spacing w:line="240" w:lineRule="auto"/>
        <w:ind w:left="0" w:hanging="2"/>
        <w:jc w:val="right"/>
        <w:rPr>
          <w:rFonts w:ascii="Times New Roman" w:eastAsia="Times New Roman" w:hAnsi="Times New Roman" w:cs="Times New Roman"/>
          <w:sz w:val="24"/>
          <w:szCs w:val="24"/>
        </w:rPr>
      </w:pPr>
    </w:p>
    <w:p w14:paraId="717AD617" w14:textId="77777777" w:rsidR="00FD6409" w:rsidRPr="000315DF" w:rsidRDefault="00FD6409" w:rsidP="00352D4E">
      <w:pPr>
        <w:tabs>
          <w:tab w:val="left" w:pos="426"/>
        </w:tabs>
        <w:spacing w:line="240" w:lineRule="auto"/>
        <w:ind w:left="0" w:hanging="2"/>
        <w:jc w:val="right"/>
        <w:rPr>
          <w:rFonts w:ascii="Times New Roman" w:eastAsia="Times New Roman" w:hAnsi="Times New Roman" w:cs="Times New Roman"/>
          <w:sz w:val="24"/>
          <w:szCs w:val="24"/>
        </w:rPr>
      </w:pPr>
    </w:p>
    <w:p w14:paraId="52A8E497" w14:textId="77777777" w:rsidR="00FD6409" w:rsidRPr="000315DF" w:rsidRDefault="00FD6409" w:rsidP="00352D4E">
      <w:pPr>
        <w:tabs>
          <w:tab w:val="left" w:pos="426"/>
        </w:tabs>
        <w:spacing w:line="240" w:lineRule="auto"/>
        <w:ind w:left="0" w:hanging="2"/>
        <w:jc w:val="right"/>
        <w:rPr>
          <w:rFonts w:ascii="Times New Roman" w:eastAsia="Times New Roman" w:hAnsi="Times New Roman" w:cs="Times New Roman"/>
          <w:sz w:val="24"/>
          <w:szCs w:val="24"/>
        </w:rPr>
      </w:pPr>
    </w:p>
    <w:p w14:paraId="71CD4987" w14:textId="77777777" w:rsidR="00FD6409" w:rsidRPr="000315DF" w:rsidRDefault="00FD6409" w:rsidP="00352D4E">
      <w:pPr>
        <w:tabs>
          <w:tab w:val="left" w:pos="426"/>
        </w:tabs>
        <w:spacing w:line="240" w:lineRule="auto"/>
        <w:ind w:left="0" w:hanging="2"/>
        <w:jc w:val="right"/>
        <w:rPr>
          <w:rFonts w:ascii="Times New Roman" w:eastAsia="Times New Roman" w:hAnsi="Times New Roman" w:cs="Times New Roman"/>
          <w:sz w:val="24"/>
          <w:szCs w:val="24"/>
        </w:rPr>
      </w:pPr>
    </w:p>
    <w:p w14:paraId="41B98831" w14:textId="77777777" w:rsidR="00FD6409" w:rsidRPr="000315DF" w:rsidRDefault="00FD6409" w:rsidP="00352D4E">
      <w:pPr>
        <w:tabs>
          <w:tab w:val="left" w:pos="426"/>
        </w:tabs>
        <w:spacing w:line="240" w:lineRule="auto"/>
        <w:ind w:left="0" w:hanging="2"/>
        <w:jc w:val="right"/>
        <w:rPr>
          <w:rFonts w:ascii="Times New Roman" w:eastAsia="Times New Roman" w:hAnsi="Times New Roman" w:cs="Times New Roman"/>
          <w:sz w:val="24"/>
          <w:szCs w:val="24"/>
        </w:rPr>
      </w:pPr>
    </w:p>
    <w:p w14:paraId="7E44E9B1" w14:textId="77777777" w:rsidR="00FD6409" w:rsidRPr="000315DF" w:rsidRDefault="00FD6409" w:rsidP="00352D4E">
      <w:pPr>
        <w:tabs>
          <w:tab w:val="left" w:pos="426"/>
        </w:tabs>
        <w:spacing w:line="240" w:lineRule="auto"/>
        <w:ind w:left="0" w:hanging="2"/>
        <w:jc w:val="right"/>
        <w:rPr>
          <w:rFonts w:ascii="Times New Roman" w:eastAsia="Times New Roman" w:hAnsi="Times New Roman" w:cs="Times New Roman"/>
          <w:sz w:val="24"/>
          <w:szCs w:val="24"/>
        </w:rPr>
      </w:pPr>
    </w:p>
    <w:p w14:paraId="32DE75D5" w14:textId="77777777" w:rsidR="00FD6409" w:rsidRPr="000315DF" w:rsidRDefault="00FD6409" w:rsidP="00352D4E">
      <w:pPr>
        <w:tabs>
          <w:tab w:val="left" w:pos="426"/>
        </w:tabs>
        <w:spacing w:line="240" w:lineRule="auto"/>
        <w:ind w:left="0" w:hanging="2"/>
        <w:jc w:val="right"/>
        <w:rPr>
          <w:rFonts w:ascii="Times New Roman" w:eastAsia="Times New Roman" w:hAnsi="Times New Roman" w:cs="Times New Roman"/>
          <w:sz w:val="24"/>
          <w:szCs w:val="24"/>
        </w:rPr>
      </w:pPr>
    </w:p>
    <w:p w14:paraId="18007FC0" w14:textId="77777777" w:rsidR="00FD6409" w:rsidRPr="000315DF" w:rsidRDefault="00FD6409" w:rsidP="00352D4E">
      <w:pPr>
        <w:tabs>
          <w:tab w:val="left" w:pos="426"/>
        </w:tabs>
        <w:spacing w:line="240" w:lineRule="auto"/>
        <w:ind w:left="0" w:hanging="2"/>
        <w:jc w:val="right"/>
        <w:rPr>
          <w:rFonts w:ascii="Times New Roman" w:eastAsia="Times New Roman" w:hAnsi="Times New Roman" w:cs="Times New Roman"/>
          <w:sz w:val="24"/>
          <w:szCs w:val="24"/>
        </w:rPr>
      </w:pPr>
    </w:p>
    <w:p w14:paraId="1ACFB163" w14:textId="77777777" w:rsidR="00FD6409" w:rsidRPr="000315DF" w:rsidRDefault="00FD6409" w:rsidP="00352D4E">
      <w:pPr>
        <w:tabs>
          <w:tab w:val="left" w:pos="426"/>
        </w:tabs>
        <w:spacing w:line="240" w:lineRule="auto"/>
        <w:ind w:left="0" w:hanging="2"/>
        <w:jc w:val="right"/>
        <w:rPr>
          <w:rFonts w:ascii="Times New Roman" w:eastAsia="Times New Roman" w:hAnsi="Times New Roman" w:cs="Times New Roman"/>
          <w:sz w:val="24"/>
          <w:szCs w:val="24"/>
        </w:rPr>
      </w:pPr>
    </w:p>
    <w:p w14:paraId="7FABB6C2" w14:textId="2DDE65B9" w:rsidR="00FD6409" w:rsidRDefault="00FD6409" w:rsidP="00352D4E">
      <w:pPr>
        <w:tabs>
          <w:tab w:val="left" w:pos="426"/>
        </w:tabs>
        <w:spacing w:line="240" w:lineRule="auto"/>
        <w:ind w:left="0" w:hanging="2"/>
        <w:jc w:val="right"/>
        <w:rPr>
          <w:rFonts w:ascii="Times New Roman" w:eastAsia="Times New Roman" w:hAnsi="Times New Roman" w:cs="Times New Roman"/>
          <w:sz w:val="24"/>
          <w:szCs w:val="24"/>
        </w:rPr>
      </w:pPr>
    </w:p>
    <w:p w14:paraId="47F12E18" w14:textId="77777777" w:rsidR="00E21D68" w:rsidRPr="000315DF" w:rsidRDefault="00E21D68" w:rsidP="00352D4E">
      <w:pPr>
        <w:tabs>
          <w:tab w:val="left" w:pos="426"/>
        </w:tabs>
        <w:spacing w:line="240" w:lineRule="auto"/>
        <w:ind w:left="0" w:hanging="2"/>
        <w:jc w:val="right"/>
        <w:rPr>
          <w:rFonts w:ascii="Times New Roman" w:eastAsia="Times New Roman" w:hAnsi="Times New Roman" w:cs="Times New Roman"/>
          <w:sz w:val="24"/>
          <w:szCs w:val="24"/>
        </w:rPr>
      </w:pPr>
    </w:p>
    <w:p w14:paraId="041D829E" w14:textId="77777777" w:rsidR="00FD6409" w:rsidRPr="000315DF" w:rsidRDefault="00FD6409" w:rsidP="00352D4E">
      <w:pPr>
        <w:tabs>
          <w:tab w:val="left" w:pos="426"/>
        </w:tabs>
        <w:spacing w:line="240" w:lineRule="auto"/>
        <w:ind w:left="0" w:hanging="2"/>
        <w:jc w:val="right"/>
        <w:rPr>
          <w:rFonts w:ascii="Times New Roman" w:eastAsia="Times New Roman" w:hAnsi="Times New Roman" w:cs="Times New Roman"/>
          <w:sz w:val="24"/>
          <w:szCs w:val="24"/>
        </w:rPr>
      </w:pPr>
    </w:p>
    <w:p w14:paraId="5DADED5C" w14:textId="77777777" w:rsidR="00FD6409" w:rsidRPr="000315DF" w:rsidRDefault="00FD6409" w:rsidP="00352D4E">
      <w:pPr>
        <w:tabs>
          <w:tab w:val="left" w:pos="426"/>
        </w:tabs>
        <w:spacing w:line="240" w:lineRule="auto"/>
        <w:ind w:left="0" w:hanging="2"/>
        <w:jc w:val="right"/>
        <w:rPr>
          <w:rFonts w:ascii="Times New Roman" w:eastAsia="Times New Roman" w:hAnsi="Times New Roman" w:cs="Times New Roman"/>
          <w:sz w:val="24"/>
          <w:szCs w:val="24"/>
        </w:rPr>
      </w:pPr>
    </w:p>
    <w:p w14:paraId="43F22A75" w14:textId="77777777" w:rsidR="00FD6409" w:rsidRPr="000315DF" w:rsidRDefault="00FD6409" w:rsidP="00352D4E">
      <w:pPr>
        <w:tabs>
          <w:tab w:val="left" w:pos="426"/>
        </w:tabs>
        <w:spacing w:line="240" w:lineRule="auto"/>
        <w:ind w:left="0" w:hanging="2"/>
        <w:jc w:val="right"/>
        <w:rPr>
          <w:rFonts w:ascii="Times New Roman" w:eastAsia="Times New Roman" w:hAnsi="Times New Roman" w:cs="Times New Roman"/>
          <w:sz w:val="24"/>
          <w:szCs w:val="24"/>
        </w:rPr>
      </w:pPr>
    </w:p>
    <w:p w14:paraId="20A5C959" w14:textId="2D918D9A" w:rsidR="00352D4E" w:rsidRPr="000315DF" w:rsidRDefault="00352D4E" w:rsidP="00352D4E">
      <w:pPr>
        <w:tabs>
          <w:tab w:val="left" w:pos="426"/>
        </w:tabs>
        <w:spacing w:line="240" w:lineRule="auto"/>
        <w:ind w:left="0" w:hanging="2"/>
        <w:jc w:val="right"/>
        <w:rPr>
          <w:rFonts w:ascii="Times New Roman" w:eastAsia="Times New Roman" w:hAnsi="Times New Roman" w:cs="Times New Roman"/>
          <w:sz w:val="24"/>
          <w:szCs w:val="24"/>
          <w:lang w:val="uk-UA"/>
        </w:rPr>
      </w:pPr>
      <w:r w:rsidRPr="000315DF">
        <w:rPr>
          <w:rFonts w:ascii="Times New Roman" w:eastAsia="Times New Roman" w:hAnsi="Times New Roman" w:cs="Times New Roman"/>
          <w:sz w:val="24"/>
          <w:szCs w:val="24"/>
        </w:rPr>
        <w:lastRenderedPageBreak/>
        <w:t xml:space="preserve">Додаток № </w:t>
      </w:r>
      <w:r w:rsidR="00FC66A3" w:rsidRPr="000315DF">
        <w:rPr>
          <w:rFonts w:ascii="Times New Roman" w:eastAsia="Times New Roman" w:hAnsi="Times New Roman" w:cs="Times New Roman"/>
          <w:sz w:val="24"/>
          <w:szCs w:val="24"/>
          <w:lang w:val="uk-UA"/>
        </w:rPr>
        <w:t>3</w:t>
      </w:r>
    </w:p>
    <w:p w14:paraId="132A0F8F" w14:textId="77777777" w:rsidR="00352D4E" w:rsidRPr="000315DF" w:rsidRDefault="00352D4E" w:rsidP="00352D4E">
      <w:pPr>
        <w:tabs>
          <w:tab w:val="left" w:pos="426"/>
        </w:tabs>
        <w:spacing w:line="240" w:lineRule="auto"/>
        <w:ind w:left="0" w:hanging="2"/>
        <w:jc w:val="right"/>
        <w:rPr>
          <w:rFonts w:ascii="Times New Roman" w:eastAsia="Times New Roman" w:hAnsi="Times New Roman" w:cs="Times New Roman"/>
          <w:sz w:val="24"/>
          <w:szCs w:val="24"/>
        </w:rPr>
      </w:pPr>
      <w:proofErr w:type="gramStart"/>
      <w:r w:rsidRPr="000315DF">
        <w:rPr>
          <w:rFonts w:ascii="Times New Roman" w:eastAsia="Times New Roman" w:hAnsi="Times New Roman" w:cs="Times New Roman"/>
          <w:sz w:val="24"/>
          <w:szCs w:val="24"/>
        </w:rPr>
        <w:t>до договору</w:t>
      </w:r>
      <w:proofErr w:type="gramEnd"/>
      <w:r w:rsidRPr="000315DF">
        <w:rPr>
          <w:rFonts w:ascii="Times New Roman" w:eastAsia="Times New Roman" w:hAnsi="Times New Roman" w:cs="Times New Roman"/>
          <w:sz w:val="24"/>
          <w:szCs w:val="24"/>
        </w:rPr>
        <w:t xml:space="preserve"> про закупівлю послуг за бюджетні кошти</w:t>
      </w:r>
    </w:p>
    <w:p w14:paraId="4FA3AB94" w14:textId="77777777" w:rsidR="00352D4E" w:rsidRPr="000315DF" w:rsidRDefault="00352D4E" w:rsidP="00352D4E">
      <w:pPr>
        <w:tabs>
          <w:tab w:val="left" w:pos="426"/>
        </w:tabs>
        <w:spacing w:line="240" w:lineRule="auto"/>
        <w:ind w:left="0" w:hanging="2"/>
        <w:jc w:val="right"/>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 _______ від «_</w:t>
      </w:r>
      <w:proofErr w:type="gramStart"/>
      <w:r w:rsidRPr="000315DF">
        <w:rPr>
          <w:rFonts w:ascii="Times New Roman" w:eastAsia="Times New Roman" w:hAnsi="Times New Roman" w:cs="Times New Roman"/>
          <w:sz w:val="24"/>
          <w:szCs w:val="24"/>
        </w:rPr>
        <w:t>_»_</w:t>
      </w:r>
      <w:proofErr w:type="gramEnd"/>
      <w:r w:rsidRPr="000315DF">
        <w:rPr>
          <w:rFonts w:ascii="Times New Roman" w:eastAsia="Times New Roman" w:hAnsi="Times New Roman" w:cs="Times New Roman"/>
          <w:sz w:val="24"/>
          <w:szCs w:val="24"/>
        </w:rPr>
        <w:t>________ 202_ року</w:t>
      </w:r>
    </w:p>
    <w:p w14:paraId="54FA234F" w14:textId="77777777" w:rsidR="00352D4E" w:rsidRPr="000315DF" w:rsidRDefault="00352D4E" w:rsidP="00352D4E">
      <w:pPr>
        <w:tabs>
          <w:tab w:val="left" w:pos="426"/>
        </w:tabs>
        <w:spacing w:line="240" w:lineRule="auto"/>
        <w:ind w:left="0" w:hanging="2"/>
        <w:jc w:val="right"/>
        <w:rPr>
          <w:rFonts w:ascii="Times New Roman" w:eastAsia="Times New Roman" w:hAnsi="Times New Roman" w:cs="Times New Roman"/>
          <w:sz w:val="24"/>
          <w:szCs w:val="24"/>
        </w:rPr>
      </w:pPr>
    </w:p>
    <w:p w14:paraId="1B295FAC" w14:textId="71EBF753" w:rsidR="00352D4E" w:rsidRPr="000315DF" w:rsidRDefault="00050A1C" w:rsidP="00352D4E">
      <w:pPr>
        <w:tabs>
          <w:tab w:val="left" w:pos="426"/>
        </w:tabs>
        <w:spacing w:line="240" w:lineRule="auto"/>
        <w:ind w:left="0" w:hanging="2"/>
        <w:jc w:val="center"/>
        <w:rPr>
          <w:rFonts w:ascii="Times New Roman" w:eastAsia="Times New Roman" w:hAnsi="Times New Roman" w:cs="Times New Roman"/>
          <w:b/>
          <w:bCs/>
          <w:sz w:val="24"/>
          <w:szCs w:val="24"/>
          <w:lang w:val="uk-UA"/>
        </w:rPr>
      </w:pPr>
      <w:r w:rsidRPr="000315DF">
        <w:rPr>
          <w:rFonts w:ascii="Times New Roman" w:eastAsia="Times New Roman" w:hAnsi="Times New Roman" w:cs="Times New Roman"/>
          <w:b/>
          <w:bCs/>
          <w:sz w:val="24"/>
          <w:szCs w:val="24"/>
          <w:lang w:val="uk-UA"/>
        </w:rPr>
        <w:t xml:space="preserve">Складові послуг </w:t>
      </w:r>
      <w:r w:rsidR="00F747A6" w:rsidRPr="000315DF">
        <w:rPr>
          <w:rFonts w:ascii="Times New Roman" w:eastAsia="Times New Roman" w:hAnsi="Times New Roman" w:cs="Times New Roman"/>
          <w:b/>
          <w:bCs/>
          <w:sz w:val="24"/>
          <w:szCs w:val="24"/>
        </w:rPr>
        <w:t xml:space="preserve">з </w:t>
      </w:r>
      <w:r w:rsidR="00FC66A3" w:rsidRPr="000315DF">
        <w:rPr>
          <w:rFonts w:ascii="Times New Roman" w:eastAsia="Times New Roman" w:hAnsi="Times New Roman" w:cs="Times New Roman"/>
          <w:b/>
          <w:bCs/>
          <w:sz w:val="24"/>
          <w:szCs w:val="24"/>
          <w:lang w:val="uk-UA"/>
        </w:rPr>
        <w:t xml:space="preserve">технічного </w:t>
      </w:r>
      <w:r w:rsidR="00F747A6" w:rsidRPr="000315DF">
        <w:rPr>
          <w:rFonts w:ascii="Times New Roman" w:eastAsia="Times New Roman" w:hAnsi="Times New Roman" w:cs="Times New Roman"/>
          <w:b/>
          <w:bCs/>
          <w:sz w:val="24"/>
          <w:szCs w:val="24"/>
        </w:rPr>
        <w:t>обслуговування</w:t>
      </w:r>
      <w:r w:rsidR="00503AE8" w:rsidRPr="000315DF">
        <w:rPr>
          <w:rFonts w:ascii="Times New Roman" w:eastAsia="Times New Roman" w:hAnsi="Times New Roman" w:cs="Times New Roman"/>
          <w:b/>
          <w:bCs/>
          <w:sz w:val="24"/>
          <w:szCs w:val="24"/>
          <w:lang w:val="uk-UA"/>
        </w:rPr>
        <w:t xml:space="preserve"> </w:t>
      </w:r>
      <w:r w:rsidR="00F747A6" w:rsidRPr="000315DF">
        <w:rPr>
          <w:rFonts w:ascii="Times New Roman" w:eastAsia="Times New Roman" w:hAnsi="Times New Roman" w:cs="Times New Roman"/>
          <w:b/>
          <w:bCs/>
          <w:sz w:val="24"/>
          <w:szCs w:val="24"/>
        </w:rPr>
        <w:t>диспетчеризації бюветних комплексів</w:t>
      </w:r>
    </w:p>
    <w:p w14:paraId="2DC64BDB" w14:textId="77777777" w:rsidR="00C97539" w:rsidRPr="000315DF" w:rsidRDefault="00C97539" w:rsidP="00C97539">
      <w:pPr>
        <w:pStyle w:val="10"/>
        <w:numPr>
          <w:ilvl w:val="0"/>
          <w:numId w:val="5"/>
        </w:numPr>
        <w:ind w:left="0" w:hanging="2"/>
        <w:jc w:val="both"/>
        <w:rPr>
          <w:sz w:val="24"/>
          <w:szCs w:val="24"/>
        </w:rPr>
      </w:pPr>
      <w:r w:rsidRPr="000315DF">
        <w:rPr>
          <w:sz w:val="24"/>
          <w:szCs w:val="24"/>
        </w:rPr>
        <w:t>Обслуговування GSM-зв'язку в системі диспетчеризації, а саме:</w:t>
      </w:r>
    </w:p>
    <w:p w14:paraId="2B58EAB3" w14:textId="77777777" w:rsidR="00C97539" w:rsidRPr="000315DF" w:rsidRDefault="00C97539" w:rsidP="00C97539">
      <w:pPr>
        <w:pStyle w:val="21"/>
        <w:ind w:left="0" w:hanging="2"/>
        <w:rPr>
          <w:sz w:val="24"/>
          <w:szCs w:val="24"/>
        </w:rPr>
      </w:pPr>
      <w:r w:rsidRPr="000315DF">
        <w:rPr>
          <w:sz w:val="24"/>
          <w:szCs w:val="24"/>
        </w:rPr>
        <w:t>Надання та обслуговування SIM-карт.</w:t>
      </w:r>
    </w:p>
    <w:p w14:paraId="0D309C36" w14:textId="77777777" w:rsidR="00C97539" w:rsidRPr="000315DF" w:rsidRDefault="00C97539" w:rsidP="00C97539">
      <w:pPr>
        <w:pStyle w:val="21"/>
        <w:ind w:left="0" w:hanging="2"/>
        <w:rPr>
          <w:sz w:val="24"/>
          <w:szCs w:val="24"/>
        </w:rPr>
      </w:pPr>
      <w:r w:rsidRPr="000315DF">
        <w:rPr>
          <w:sz w:val="24"/>
          <w:szCs w:val="24"/>
        </w:rPr>
        <w:t>Заміна непрацюючих SIM-карт за власний рахунок.</w:t>
      </w:r>
    </w:p>
    <w:p w14:paraId="1CE58C86" w14:textId="77777777" w:rsidR="00C97539" w:rsidRPr="000315DF" w:rsidRDefault="00C97539" w:rsidP="00C97539">
      <w:pPr>
        <w:pStyle w:val="21"/>
        <w:ind w:left="0" w:hanging="2"/>
        <w:rPr>
          <w:sz w:val="24"/>
          <w:szCs w:val="24"/>
        </w:rPr>
      </w:pPr>
      <w:r w:rsidRPr="000315DF">
        <w:rPr>
          <w:sz w:val="24"/>
          <w:szCs w:val="24"/>
        </w:rPr>
        <w:t>Налаштування нових SIM-карт та GSM-пристроїв для їх підключення до програмного забезпечення замовника.</w:t>
      </w:r>
    </w:p>
    <w:p w14:paraId="2D4CC068" w14:textId="77777777" w:rsidR="00C97539" w:rsidRPr="000315DF" w:rsidRDefault="00C97539" w:rsidP="00C97539">
      <w:pPr>
        <w:pStyle w:val="21"/>
        <w:ind w:left="0" w:hanging="2"/>
        <w:rPr>
          <w:sz w:val="24"/>
          <w:szCs w:val="24"/>
        </w:rPr>
      </w:pPr>
      <w:r w:rsidRPr="000315DF">
        <w:rPr>
          <w:sz w:val="24"/>
          <w:szCs w:val="24"/>
        </w:rPr>
        <w:t>Контроль стану рахунку SIM-карт та їх поповнення за власний рахунок.</w:t>
      </w:r>
    </w:p>
    <w:p w14:paraId="747E1372" w14:textId="77777777" w:rsidR="00C97539" w:rsidRPr="000315DF" w:rsidRDefault="00C97539" w:rsidP="00C97539">
      <w:pPr>
        <w:pStyle w:val="10"/>
        <w:ind w:left="0" w:hanging="2"/>
        <w:jc w:val="both"/>
        <w:rPr>
          <w:sz w:val="24"/>
          <w:szCs w:val="24"/>
        </w:rPr>
      </w:pPr>
      <w:r w:rsidRPr="000315DF">
        <w:rPr>
          <w:sz w:val="24"/>
          <w:szCs w:val="24"/>
        </w:rPr>
        <w:t>Діагностика роботи систем диспетчеризації бюветних комплексів з виїздами на об’єкт за заявками замовника протягом 8 годин.</w:t>
      </w:r>
    </w:p>
    <w:p w14:paraId="23BCE910" w14:textId="77777777" w:rsidR="00C97539" w:rsidRPr="000315DF" w:rsidRDefault="00C97539" w:rsidP="00C97539">
      <w:pPr>
        <w:pStyle w:val="10"/>
        <w:ind w:left="0" w:hanging="2"/>
        <w:jc w:val="both"/>
        <w:rPr>
          <w:sz w:val="24"/>
          <w:szCs w:val="24"/>
        </w:rPr>
      </w:pPr>
      <w:r w:rsidRPr="000315DF">
        <w:rPr>
          <w:sz w:val="24"/>
          <w:szCs w:val="24"/>
        </w:rPr>
        <w:t>Усунення всіх несправностей систем диспетчеризації бюветних комплексів, які виникли в результаті механічного та немеханічного пошкодження, а саме:</w:t>
      </w:r>
    </w:p>
    <w:p w14:paraId="2145CCFA" w14:textId="77777777" w:rsidR="00C97539" w:rsidRPr="000315DF" w:rsidRDefault="00C97539" w:rsidP="00C97539">
      <w:pPr>
        <w:pStyle w:val="21"/>
        <w:ind w:left="0" w:hanging="2"/>
        <w:rPr>
          <w:sz w:val="24"/>
          <w:szCs w:val="24"/>
        </w:rPr>
      </w:pPr>
      <w:r w:rsidRPr="000315DF">
        <w:rPr>
          <w:sz w:val="24"/>
          <w:szCs w:val="24"/>
        </w:rPr>
        <w:t>Заміна зіпсованих елементів систем диспетчеризації бюветних комплексів з підключенням до програмного забезпечення Замовника:</w:t>
      </w:r>
    </w:p>
    <w:p w14:paraId="0DD55536" w14:textId="77777777" w:rsidR="00C97539" w:rsidRPr="000315DF" w:rsidRDefault="00C97539" w:rsidP="00C97539">
      <w:pPr>
        <w:pStyle w:val="3"/>
        <w:ind w:left="0" w:hanging="2"/>
        <w:rPr>
          <w:sz w:val="24"/>
          <w:szCs w:val="24"/>
        </w:rPr>
      </w:pPr>
      <w:r w:rsidRPr="000315DF">
        <w:rPr>
          <w:sz w:val="24"/>
          <w:szCs w:val="24"/>
        </w:rPr>
        <w:t>Заміна блока живлення;</w:t>
      </w:r>
    </w:p>
    <w:p w14:paraId="4C32A98C" w14:textId="77777777" w:rsidR="00C97539" w:rsidRPr="000315DF" w:rsidRDefault="00C97539" w:rsidP="00C97539">
      <w:pPr>
        <w:pStyle w:val="3"/>
        <w:ind w:left="0" w:hanging="2"/>
        <w:rPr>
          <w:sz w:val="24"/>
          <w:szCs w:val="24"/>
        </w:rPr>
      </w:pPr>
      <w:r w:rsidRPr="000315DF">
        <w:rPr>
          <w:sz w:val="24"/>
          <w:szCs w:val="24"/>
        </w:rPr>
        <w:t>Заміна акумуляторів;</w:t>
      </w:r>
    </w:p>
    <w:p w14:paraId="4E9F2AC9" w14:textId="77777777" w:rsidR="00C97539" w:rsidRPr="000315DF" w:rsidRDefault="00C97539" w:rsidP="00C97539">
      <w:pPr>
        <w:pStyle w:val="3"/>
        <w:ind w:left="0" w:hanging="2"/>
        <w:rPr>
          <w:sz w:val="24"/>
          <w:szCs w:val="24"/>
        </w:rPr>
      </w:pPr>
      <w:r w:rsidRPr="000315DF">
        <w:rPr>
          <w:sz w:val="24"/>
          <w:szCs w:val="24"/>
        </w:rPr>
        <w:t xml:space="preserve">Заміна замкового пристрою; </w:t>
      </w:r>
    </w:p>
    <w:p w14:paraId="4B39536F" w14:textId="77777777" w:rsidR="00C97539" w:rsidRPr="000315DF" w:rsidRDefault="00C97539" w:rsidP="00C97539">
      <w:pPr>
        <w:pStyle w:val="3"/>
        <w:ind w:left="0" w:hanging="2"/>
        <w:rPr>
          <w:sz w:val="24"/>
          <w:szCs w:val="24"/>
        </w:rPr>
      </w:pPr>
      <w:r w:rsidRPr="000315DF">
        <w:rPr>
          <w:sz w:val="24"/>
          <w:szCs w:val="24"/>
        </w:rPr>
        <w:t>Заміна корпусів с високим рівнем вологостійкості не нижче IP44;</w:t>
      </w:r>
    </w:p>
    <w:p w14:paraId="7142B12C" w14:textId="77777777" w:rsidR="00C97539" w:rsidRPr="000315DF" w:rsidRDefault="00C97539" w:rsidP="00C97539">
      <w:pPr>
        <w:pStyle w:val="3"/>
        <w:ind w:left="0" w:hanging="2"/>
        <w:rPr>
          <w:sz w:val="24"/>
          <w:szCs w:val="24"/>
        </w:rPr>
      </w:pPr>
      <w:r w:rsidRPr="000315DF">
        <w:rPr>
          <w:sz w:val="24"/>
          <w:szCs w:val="24"/>
        </w:rPr>
        <w:t>Заміна контролера замкового пристрою;</w:t>
      </w:r>
    </w:p>
    <w:p w14:paraId="2693DBBF" w14:textId="77777777" w:rsidR="00C97539" w:rsidRPr="000315DF" w:rsidRDefault="00C97539" w:rsidP="00C97539">
      <w:pPr>
        <w:pStyle w:val="3"/>
        <w:ind w:left="0" w:hanging="2"/>
        <w:rPr>
          <w:sz w:val="24"/>
          <w:szCs w:val="24"/>
        </w:rPr>
      </w:pPr>
      <w:r w:rsidRPr="000315DF">
        <w:rPr>
          <w:sz w:val="24"/>
          <w:szCs w:val="24"/>
        </w:rPr>
        <w:t>Заміна контролера пристрою обліку споживання електроенергії;</w:t>
      </w:r>
    </w:p>
    <w:p w14:paraId="1162047C" w14:textId="77777777" w:rsidR="00C97539" w:rsidRPr="000315DF" w:rsidRDefault="00C97539" w:rsidP="00C97539">
      <w:pPr>
        <w:pStyle w:val="3"/>
        <w:ind w:left="0" w:hanging="2"/>
        <w:rPr>
          <w:sz w:val="24"/>
          <w:szCs w:val="24"/>
        </w:rPr>
      </w:pPr>
      <w:r w:rsidRPr="000315DF">
        <w:rPr>
          <w:sz w:val="24"/>
          <w:szCs w:val="24"/>
        </w:rPr>
        <w:t>Заміна датчиків затоплення;</w:t>
      </w:r>
    </w:p>
    <w:p w14:paraId="7852B135" w14:textId="77777777" w:rsidR="00C97539" w:rsidRPr="000315DF" w:rsidRDefault="00C97539" w:rsidP="00C97539">
      <w:pPr>
        <w:pStyle w:val="3"/>
        <w:ind w:left="0" w:hanging="2"/>
        <w:rPr>
          <w:sz w:val="24"/>
          <w:szCs w:val="24"/>
        </w:rPr>
      </w:pPr>
      <w:r w:rsidRPr="000315DF">
        <w:rPr>
          <w:sz w:val="24"/>
          <w:szCs w:val="24"/>
        </w:rPr>
        <w:t>Заміна охоронного датчику;</w:t>
      </w:r>
    </w:p>
    <w:p w14:paraId="176525E2" w14:textId="77777777" w:rsidR="00C97539" w:rsidRPr="000315DF" w:rsidRDefault="00C97539" w:rsidP="00C97539">
      <w:pPr>
        <w:pStyle w:val="3"/>
        <w:ind w:left="0" w:hanging="2"/>
        <w:rPr>
          <w:sz w:val="24"/>
          <w:szCs w:val="24"/>
        </w:rPr>
      </w:pPr>
      <w:r w:rsidRPr="000315DF">
        <w:rPr>
          <w:sz w:val="24"/>
          <w:szCs w:val="24"/>
        </w:rPr>
        <w:t>Заміна антени;</w:t>
      </w:r>
    </w:p>
    <w:p w14:paraId="1E6B0AAC" w14:textId="77777777" w:rsidR="00C97539" w:rsidRPr="000315DF" w:rsidRDefault="00C97539" w:rsidP="00C97539">
      <w:pPr>
        <w:pStyle w:val="3"/>
        <w:ind w:left="0" w:hanging="2"/>
        <w:rPr>
          <w:sz w:val="24"/>
          <w:szCs w:val="24"/>
        </w:rPr>
      </w:pPr>
      <w:r w:rsidRPr="000315DF">
        <w:rPr>
          <w:sz w:val="24"/>
          <w:szCs w:val="24"/>
        </w:rPr>
        <w:t>Заміна пристрою розподілу подачі води з підключенням до програмного забезпечення Замовника;</w:t>
      </w:r>
    </w:p>
    <w:p w14:paraId="0B852B79" w14:textId="77777777" w:rsidR="00C97539" w:rsidRPr="000315DF" w:rsidRDefault="00C97539" w:rsidP="00C97539">
      <w:pPr>
        <w:pStyle w:val="3"/>
        <w:ind w:left="0" w:hanging="2"/>
        <w:rPr>
          <w:sz w:val="24"/>
          <w:szCs w:val="24"/>
        </w:rPr>
      </w:pPr>
      <w:r w:rsidRPr="000315DF">
        <w:rPr>
          <w:sz w:val="24"/>
          <w:szCs w:val="24"/>
        </w:rPr>
        <w:t>Заміна пристрою пульта керування живленням бюветного комплексу з підключенням до програмного забезпечення Замовника;</w:t>
      </w:r>
    </w:p>
    <w:p w14:paraId="0EE18346" w14:textId="77777777" w:rsidR="00C97539" w:rsidRPr="000315DF" w:rsidRDefault="00C97539" w:rsidP="00C97539">
      <w:pPr>
        <w:pStyle w:val="3"/>
        <w:ind w:left="0" w:hanging="2"/>
        <w:rPr>
          <w:sz w:val="24"/>
          <w:szCs w:val="24"/>
        </w:rPr>
      </w:pPr>
      <w:r w:rsidRPr="000315DF">
        <w:rPr>
          <w:sz w:val="24"/>
          <w:szCs w:val="24"/>
        </w:rPr>
        <w:t>Заміна пристрою багатоканальний мікропроцесорний терморегулятор бюветного комплексу з підключенням до програмного забезпечення Замовника;</w:t>
      </w:r>
    </w:p>
    <w:p w14:paraId="7C75BE63" w14:textId="77777777" w:rsidR="00C97539" w:rsidRPr="000315DF" w:rsidRDefault="00C97539" w:rsidP="00C97539">
      <w:pPr>
        <w:pStyle w:val="21"/>
        <w:ind w:left="0" w:hanging="2"/>
        <w:rPr>
          <w:sz w:val="24"/>
          <w:szCs w:val="24"/>
        </w:rPr>
      </w:pPr>
      <w:r w:rsidRPr="000315DF">
        <w:rPr>
          <w:sz w:val="24"/>
          <w:szCs w:val="24"/>
        </w:rPr>
        <w:t>За запитом зміна параметрів програмного забезпечення Замовника в залежності від роботи насосної станції протягом 3 робочих днів з дня звернення.</w:t>
      </w:r>
    </w:p>
    <w:p w14:paraId="4C15D161" w14:textId="77777777" w:rsidR="00C97539" w:rsidRPr="000315DF" w:rsidRDefault="00C97539" w:rsidP="00C97539">
      <w:pPr>
        <w:pStyle w:val="10"/>
        <w:ind w:left="0" w:hanging="2"/>
        <w:jc w:val="both"/>
        <w:rPr>
          <w:sz w:val="24"/>
          <w:szCs w:val="24"/>
        </w:rPr>
      </w:pPr>
      <w:r w:rsidRPr="000315DF">
        <w:rPr>
          <w:sz w:val="24"/>
          <w:szCs w:val="24"/>
        </w:rPr>
        <w:t>Консультування аварійної бригади по роботі з диспетчерською системою.</w:t>
      </w:r>
    </w:p>
    <w:p w14:paraId="7C0E41FD" w14:textId="77777777" w:rsidR="00C97539" w:rsidRPr="000315DF" w:rsidRDefault="00C97539" w:rsidP="00C97539">
      <w:pPr>
        <w:pStyle w:val="21"/>
        <w:ind w:left="0" w:hanging="2"/>
        <w:rPr>
          <w:sz w:val="24"/>
          <w:szCs w:val="24"/>
        </w:rPr>
      </w:pPr>
      <w:r w:rsidRPr="000315DF">
        <w:rPr>
          <w:sz w:val="24"/>
          <w:szCs w:val="24"/>
        </w:rPr>
        <w:t>За запитом Замовника підключення і відключення системи від пристрою управління насосним обладнанням та програмного забезпечення, якщо це необхідно для робіт протягом 1 робочого дня з дати звернення.</w:t>
      </w:r>
    </w:p>
    <w:p w14:paraId="4A067940" w14:textId="77777777" w:rsidR="00C97539" w:rsidRPr="000315DF" w:rsidRDefault="00C97539" w:rsidP="00C97539">
      <w:pPr>
        <w:pStyle w:val="21"/>
        <w:ind w:left="0" w:hanging="2"/>
        <w:rPr>
          <w:sz w:val="24"/>
          <w:szCs w:val="24"/>
        </w:rPr>
      </w:pPr>
      <w:r w:rsidRPr="000315DF">
        <w:rPr>
          <w:sz w:val="24"/>
          <w:szCs w:val="24"/>
        </w:rPr>
        <w:t>Повторне підключення системи після заміни обладнання на об'єкті протягом 1 робочого дня з дати звернення.</w:t>
      </w:r>
    </w:p>
    <w:p w14:paraId="75666D47" w14:textId="77777777" w:rsidR="00C97539" w:rsidRPr="000315DF" w:rsidRDefault="00C97539" w:rsidP="00C97539">
      <w:pPr>
        <w:pStyle w:val="21"/>
        <w:ind w:left="0" w:hanging="2"/>
        <w:rPr>
          <w:sz w:val="24"/>
          <w:szCs w:val="24"/>
        </w:rPr>
      </w:pPr>
      <w:r w:rsidRPr="000315DF">
        <w:rPr>
          <w:sz w:val="24"/>
          <w:szCs w:val="24"/>
        </w:rPr>
        <w:t>За запитом Замовника заміна магнітних датчиків проникнення на інфрачервоні, на об'єктах обслуговування з налаштуванням відображення стану датчика в програмному забезпеченні Замовника.</w:t>
      </w:r>
    </w:p>
    <w:p w14:paraId="757B459C" w14:textId="77777777" w:rsidR="00C97539" w:rsidRPr="000315DF" w:rsidRDefault="00C97539" w:rsidP="00C97539">
      <w:pPr>
        <w:pStyle w:val="10"/>
        <w:ind w:left="0" w:hanging="2"/>
        <w:jc w:val="both"/>
        <w:rPr>
          <w:sz w:val="24"/>
          <w:szCs w:val="24"/>
        </w:rPr>
      </w:pPr>
      <w:r w:rsidRPr="000315DF">
        <w:rPr>
          <w:sz w:val="24"/>
          <w:szCs w:val="24"/>
        </w:rPr>
        <w:t>Додаткові функції технічного обслуговування:</w:t>
      </w:r>
    </w:p>
    <w:p w14:paraId="152A6597" w14:textId="77777777" w:rsidR="00C97539" w:rsidRPr="000315DF" w:rsidRDefault="00C97539" w:rsidP="00C97539">
      <w:pPr>
        <w:pStyle w:val="21"/>
        <w:ind w:left="0" w:hanging="2"/>
        <w:rPr>
          <w:sz w:val="24"/>
          <w:szCs w:val="24"/>
        </w:rPr>
      </w:pPr>
      <w:r w:rsidRPr="000315DF">
        <w:rPr>
          <w:sz w:val="24"/>
          <w:szCs w:val="24"/>
        </w:rPr>
        <w:t>Налаштування інфрачервоного датчиків проникнення.</w:t>
      </w:r>
    </w:p>
    <w:p w14:paraId="16880556" w14:textId="77777777" w:rsidR="00C97539" w:rsidRPr="000315DF" w:rsidRDefault="00C97539" w:rsidP="00C97539">
      <w:pPr>
        <w:pStyle w:val="21"/>
        <w:ind w:left="0" w:hanging="2"/>
        <w:rPr>
          <w:sz w:val="24"/>
          <w:szCs w:val="24"/>
        </w:rPr>
      </w:pPr>
      <w:r w:rsidRPr="000315DF">
        <w:rPr>
          <w:sz w:val="24"/>
          <w:szCs w:val="24"/>
        </w:rPr>
        <w:t>Інтеграція інфрачервоних датчиків проникнення у систему диспетчеризації бюветних комплексів.</w:t>
      </w:r>
    </w:p>
    <w:p w14:paraId="7B415F8C" w14:textId="77777777" w:rsidR="00C97539" w:rsidRPr="000315DF" w:rsidRDefault="00C97539" w:rsidP="00C97539">
      <w:pPr>
        <w:pStyle w:val="21"/>
        <w:ind w:left="0" w:hanging="2"/>
        <w:rPr>
          <w:sz w:val="24"/>
          <w:szCs w:val="24"/>
        </w:rPr>
      </w:pPr>
      <w:r w:rsidRPr="000315DF">
        <w:rPr>
          <w:sz w:val="24"/>
          <w:szCs w:val="24"/>
        </w:rPr>
        <w:t>Налаштування GSM контролера під датчик проникнення.</w:t>
      </w:r>
    </w:p>
    <w:p w14:paraId="15FB7D9D" w14:textId="77777777" w:rsidR="00C97539" w:rsidRPr="000315DF" w:rsidRDefault="00C97539" w:rsidP="00C97539">
      <w:pPr>
        <w:pStyle w:val="21"/>
        <w:ind w:left="0" w:hanging="2"/>
        <w:rPr>
          <w:sz w:val="24"/>
          <w:szCs w:val="24"/>
        </w:rPr>
      </w:pPr>
      <w:r w:rsidRPr="000315DF">
        <w:rPr>
          <w:sz w:val="24"/>
          <w:szCs w:val="24"/>
        </w:rPr>
        <w:lastRenderedPageBreak/>
        <w:t>Перевірка справності акумуляторів методом вимірювання ємності, для гарантування справної автономної роботи пристрою один раз в два місяці.</w:t>
      </w:r>
    </w:p>
    <w:p w14:paraId="6C0EBE55" w14:textId="77777777" w:rsidR="00C97539" w:rsidRPr="000315DF" w:rsidRDefault="00C97539" w:rsidP="00C97539">
      <w:pPr>
        <w:pStyle w:val="21"/>
        <w:ind w:left="0" w:hanging="2"/>
        <w:rPr>
          <w:sz w:val="24"/>
          <w:szCs w:val="24"/>
        </w:rPr>
      </w:pPr>
      <w:r w:rsidRPr="000315DF">
        <w:rPr>
          <w:sz w:val="24"/>
          <w:szCs w:val="24"/>
        </w:rPr>
        <w:t xml:space="preserve">Корекція налаштувань GSM пристроїв на зимовий і літній режим роботи бюветного комплексу. </w:t>
      </w:r>
    </w:p>
    <w:p w14:paraId="0CA8BBF7" w14:textId="77777777" w:rsidR="00C97539" w:rsidRPr="000315DF" w:rsidRDefault="00C97539" w:rsidP="00C97539">
      <w:pPr>
        <w:pStyle w:val="21"/>
        <w:ind w:left="0" w:hanging="2"/>
        <w:rPr>
          <w:sz w:val="24"/>
          <w:szCs w:val="24"/>
        </w:rPr>
      </w:pPr>
      <w:r w:rsidRPr="000315DF">
        <w:rPr>
          <w:sz w:val="24"/>
          <w:szCs w:val="24"/>
        </w:rPr>
        <w:t xml:space="preserve">Усунення всіх несправностей систем електронного замкового пристрою дистанційного керування сумісного з системою GSM комплексів контролю, які виникли в результаті механічного та немеханічного пошкодження. </w:t>
      </w:r>
    </w:p>
    <w:p w14:paraId="403FBA96" w14:textId="77777777" w:rsidR="00C97539" w:rsidRPr="000315DF" w:rsidRDefault="00C97539" w:rsidP="00C97539">
      <w:pPr>
        <w:pStyle w:val="21"/>
        <w:ind w:left="0" w:hanging="2"/>
        <w:rPr>
          <w:sz w:val="24"/>
          <w:szCs w:val="24"/>
        </w:rPr>
      </w:pPr>
      <w:r w:rsidRPr="000315DF">
        <w:rPr>
          <w:sz w:val="24"/>
          <w:szCs w:val="24"/>
        </w:rPr>
        <w:t>Налаштування електронного замкового пристрою дистанційного керування сумісного з диспетчерською системою бюветних комплексів під датчик проникнення.</w:t>
      </w:r>
    </w:p>
    <w:p w14:paraId="67E5EDBF" w14:textId="77777777" w:rsidR="00C97539" w:rsidRPr="000315DF" w:rsidRDefault="00C97539" w:rsidP="00C97539">
      <w:pPr>
        <w:pStyle w:val="21"/>
        <w:ind w:left="0" w:hanging="2"/>
        <w:rPr>
          <w:sz w:val="24"/>
          <w:szCs w:val="24"/>
        </w:rPr>
      </w:pPr>
      <w:r w:rsidRPr="000315DF">
        <w:rPr>
          <w:sz w:val="24"/>
          <w:szCs w:val="24"/>
        </w:rPr>
        <w:t>Загальний контроль працездатності електронного замкового пристрою дистанційного керування.</w:t>
      </w:r>
    </w:p>
    <w:p w14:paraId="7ADEAFBF" w14:textId="77777777" w:rsidR="00C97539" w:rsidRPr="000315DF" w:rsidRDefault="00C97539" w:rsidP="00C97539">
      <w:pPr>
        <w:pStyle w:val="21"/>
        <w:ind w:left="0" w:hanging="2"/>
        <w:rPr>
          <w:sz w:val="24"/>
          <w:szCs w:val="24"/>
        </w:rPr>
      </w:pPr>
      <w:r w:rsidRPr="000315DF">
        <w:rPr>
          <w:sz w:val="24"/>
          <w:szCs w:val="24"/>
        </w:rPr>
        <w:t>Перевірка зовнішнього огляду цілісності електрорадіоелементів, надійність кріплення модулів приладів систем GSM комплексів контролю.</w:t>
      </w:r>
    </w:p>
    <w:p w14:paraId="4C0919CA" w14:textId="77777777" w:rsidR="00C97539" w:rsidRPr="000315DF" w:rsidRDefault="00C97539" w:rsidP="00C97539">
      <w:pPr>
        <w:pStyle w:val="21"/>
        <w:ind w:left="0" w:hanging="2"/>
        <w:rPr>
          <w:sz w:val="24"/>
          <w:szCs w:val="24"/>
        </w:rPr>
      </w:pPr>
      <w:r w:rsidRPr="000315DF">
        <w:rPr>
          <w:sz w:val="24"/>
          <w:szCs w:val="24"/>
        </w:rPr>
        <w:t>Зовнішній огляд обладнання на відсутність механічних пошкоджень, надійність кріплення монтажних проводів, кабелів системи.</w:t>
      </w:r>
    </w:p>
    <w:p w14:paraId="142F2756" w14:textId="77777777" w:rsidR="00C97539" w:rsidRPr="000315DF" w:rsidRDefault="00C97539" w:rsidP="00C97539">
      <w:pPr>
        <w:pStyle w:val="10"/>
        <w:ind w:left="0" w:hanging="2"/>
        <w:jc w:val="both"/>
        <w:rPr>
          <w:sz w:val="24"/>
          <w:szCs w:val="24"/>
        </w:rPr>
      </w:pPr>
      <w:r w:rsidRPr="000315DF">
        <w:rPr>
          <w:sz w:val="24"/>
          <w:szCs w:val="24"/>
        </w:rPr>
        <w:t>Супровід програмного забезпечення Замовника:</w:t>
      </w:r>
    </w:p>
    <w:p w14:paraId="7004D69F" w14:textId="77777777" w:rsidR="00C97539" w:rsidRPr="000315DF" w:rsidRDefault="00C97539" w:rsidP="00C97539">
      <w:pPr>
        <w:pStyle w:val="21"/>
        <w:ind w:left="0" w:hanging="2"/>
        <w:rPr>
          <w:sz w:val="24"/>
          <w:szCs w:val="24"/>
        </w:rPr>
      </w:pPr>
      <w:r w:rsidRPr="000315DF">
        <w:rPr>
          <w:sz w:val="24"/>
          <w:szCs w:val="24"/>
        </w:rPr>
        <w:t>Загальний контроль працездатності програмного забезпечення Замовника.</w:t>
      </w:r>
    </w:p>
    <w:p w14:paraId="04AA7D70" w14:textId="77777777" w:rsidR="00C97539" w:rsidRPr="000315DF" w:rsidRDefault="00C97539" w:rsidP="00C97539">
      <w:pPr>
        <w:pStyle w:val="21"/>
        <w:ind w:left="0" w:hanging="2"/>
        <w:rPr>
          <w:sz w:val="24"/>
          <w:szCs w:val="24"/>
        </w:rPr>
      </w:pPr>
      <w:r w:rsidRPr="000315DF">
        <w:rPr>
          <w:sz w:val="24"/>
          <w:szCs w:val="24"/>
        </w:rPr>
        <w:t>Створення і доопрацювання нових розділів за запитом програмного забезпечення Замовника.</w:t>
      </w:r>
    </w:p>
    <w:p w14:paraId="1B9AE5EA" w14:textId="77777777" w:rsidR="00C97539" w:rsidRPr="000315DF" w:rsidRDefault="00C97539" w:rsidP="00C97539">
      <w:pPr>
        <w:pStyle w:val="21"/>
        <w:ind w:left="0" w:hanging="2"/>
        <w:rPr>
          <w:sz w:val="24"/>
          <w:szCs w:val="24"/>
        </w:rPr>
      </w:pPr>
      <w:r w:rsidRPr="000315DF">
        <w:rPr>
          <w:sz w:val="24"/>
          <w:szCs w:val="24"/>
        </w:rPr>
        <w:t>Контроль збереження актуальної версії резервних копій програмного забезпечення Замовника.</w:t>
      </w:r>
    </w:p>
    <w:p w14:paraId="20730CA3" w14:textId="77777777" w:rsidR="00C97539" w:rsidRPr="000315DF" w:rsidRDefault="00C97539" w:rsidP="00C97539">
      <w:pPr>
        <w:pStyle w:val="21"/>
        <w:ind w:left="0" w:hanging="2"/>
        <w:rPr>
          <w:sz w:val="24"/>
          <w:szCs w:val="24"/>
        </w:rPr>
      </w:pPr>
      <w:r w:rsidRPr="000315DF">
        <w:rPr>
          <w:sz w:val="24"/>
          <w:szCs w:val="24"/>
        </w:rPr>
        <w:t>Робота з оптимізації бази даних з метою забезпечення швидкодії роботи системи (зменшення розміру бази даних і архівування старої інформації) програмного забезпечення Замовника.</w:t>
      </w:r>
    </w:p>
    <w:p w14:paraId="78B89FC1" w14:textId="77777777" w:rsidR="00C97539" w:rsidRPr="000315DF" w:rsidRDefault="00C97539" w:rsidP="00C97539">
      <w:pPr>
        <w:pStyle w:val="21"/>
        <w:ind w:left="0" w:hanging="2"/>
        <w:rPr>
          <w:sz w:val="24"/>
          <w:szCs w:val="24"/>
        </w:rPr>
      </w:pPr>
      <w:r w:rsidRPr="000315DF">
        <w:rPr>
          <w:sz w:val="24"/>
          <w:szCs w:val="24"/>
        </w:rPr>
        <w:t>Наповнення та оновлення інформації в програмному забезпеченні Замовника, в поточних і нових розділах.</w:t>
      </w:r>
    </w:p>
    <w:p w14:paraId="5DD5A772" w14:textId="77777777" w:rsidR="00C97539" w:rsidRPr="000315DF" w:rsidRDefault="00C97539" w:rsidP="00C97539">
      <w:pPr>
        <w:pStyle w:val="21"/>
        <w:ind w:left="0" w:hanging="2"/>
        <w:rPr>
          <w:sz w:val="24"/>
          <w:szCs w:val="24"/>
        </w:rPr>
      </w:pPr>
      <w:r w:rsidRPr="000315DF">
        <w:rPr>
          <w:sz w:val="24"/>
          <w:szCs w:val="24"/>
        </w:rPr>
        <w:t>Контроль стану рахунку доменного ім'я для веб-інтерфейсу та його поповнення.</w:t>
      </w:r>
    </w:p>
    <w:p w14:paraId="6885B5D3" w14:textId="77777777" w:rsidR="00C97539" w:rsidRPr="000315DF" w:rsidRDefault="00C97539" w:rsidP="00C97539">
      <w:pPr>
        <w:pStyle w:val="21"/>
        <w:ind w:left="0" w:hanging="2"/>
        <w:rPr>
          <w:sz w:val="24"/>
          <w:szCs w:val="24"/>
        </w:rPr>
      </w:pPr>
      <w:r w:rsidRPr="000315DF">
        <w:rPr>
          <w:sz w:val="24"/>
          <w:szCs w:val="24"/>
        </w:rPr>
        <w:t>Контроль стану рахунку хостингу та його поповнення.</w:t>
      </w:r>
    </w:p>
    <w:p w14:paraId="6C9D51B1" w14:textId="77777777" w:rsidR="00C97539" w:rsidRPr="000315DF" w:rsidRDefault="00C97539" w:rsidP="00C97539">
      <w:pPr>
        <w:pStyle w:val="21"/>
        <w:ind w:left="0" w:hanging="2"/>
        <w:rPr>
          <w:sz w:val="24"/>
          <w:szCs w:val="24"/>
        </w:rPr>
      </w:pPr>
      <w:r w:rsidRPr="000315DF">
        <w:rPr>
          <w:sz w:val="24"/>
          <w:szCs w:val="24"/>
        </w:rPr>
        <w:t>Моніторинг статистики підключень до програмного забезпечення Замовника з правами і без прав доступу для своєчасного виявлення спроб несанкціонованих підключень.</w:t>
      </w:r>
    </w:p>
    <w:p w14:paraId="6A53DEAC" w14:textId="77777777" w:rsidR="00C97539" w:rsidRPr="000315DF" w:rsidRDefault="00C97539" w:rsidP="00C97539">
      <w:pPr>
        <w:pStyle w:val="21"/>
        <w:ind w:left="0" w:hanging="2"/>
        <w:rPr>
          <w:sz w:val="24"/>
          <w:szCs w:val="24"/>
        </w:rPr>
      </w:pPr>
      <w:r w:rsidRPr="000315DF">
        <w:rPr>
          <w:sz w:val="24"/>
          <w:szCs w:val="24"/>
        </w:rPr>
        <w:t>Інтеграція електронного замкового пристрою дистанційного керування з диспетчерською системою та підключення до програмного забезпечення Замовника.</w:t>
      </w:r>
    </w:p>
    <w:p w14:paraId="2E925190" w14:textId="77777777" w:rsidR="00C97539" w:rsidRPr="000315DF" w:rsidRDefault="00C97539" w:rsidP="00C97539">
      <w:pPr>
        <w:pStyle w:val="21"/>
        <w:ind w:left="0" w:hanging="2"/>
        <w:rPr>
          <w:sz w:val="24"/>
          <w:szCs w:val="24"/>
        </w:rPr>
      </w:pPr>
      <w:r w:rsidRPr="000315DF">
        <w:rPr>
          <w:sz w:val="24"/>
          <w:szCs w:val="24"/>
        </w:rPr>
        <w:t>Створення і доопрацювання нових розділів для дистанційного керування електронного замкового пристрою дистанційного керування за запитом до програмного забезпечення Замовника.</w:t>
      </w:r>
    </w:p>
    <w:p w14:paraId="3E4FDC6D" w14:textId="77777777" w:rsidR="00C97539" w:rsidRPr="000315DF" w:rsidRDefault="00C97539" w:rsidP="00C97539">
      <w:pPr>
        <w:pStyle w:val="10"/>
        <w:ind w:left="0" w:hanging="2"/>
        <w:jc w:val="both"/>
        <w:rPr>
          <w:sz w:val="24"/>
          <w:szCs w:val="24"/>
        </w:rPr>
      </w:pPr>
      <w:r w:rsidRPr="000315DF">
        <w:rPr>
          <w:sz w:val="24"/>
          <w:szCs w:val="24"/>
        </w:rPr>
        <w:t>Збір статистичних даних та формування звітів:</w:t>
      </w:r>
    </w:p>
    <w:p w14:paraId="18C816A5" w14:textId="77777777" w:rsidR="00C97539" w:rsidRPr="000315DF" w:rsidRDefault="00C97539" w:rsidP="00C97539">
      <w:pPr>
        <w:pStyle w:val="21"/>
        <w:ind w:left="0" w:hanging="2"/>
        <w:rPr>
          <w:sz w:val="24"/>
          <w:szCs w:val="24"/>
        </w:rPr>
      </w:pPr>
      <w:r w:rsidRPr="000315DF">
        <w:rPr>
          <w:sz w:val="24"/>
          <w:szCs w:val="24"/>
        </w:rPr>
        <w:t>За запитом Замовника, протягом 1 робочого дня забезпечувати отримання статистичних даних по кожному бюветному комплексу в розрізі подій, а саме кількість спрацювань датчику затоплення.</w:t>
      </w:r>
    </w:p>
    <w:p w14:paraId="4F1971A3" w14:textId="77777777" w:rsidR="00C97539" w:rsidRPr="000315DF" w:rsidRDefault="00C97539" w:rsidP="00C97539">
      <w:pPr>
        <w:pStyle w:val="21"/>
        <w:ind w:left="0" w:hanging="2"/>
        <w:rPr>
          <w:sz w:val="24"/>
          <w:szCs w:val="24"/>
        </w:rPr>
      </w:pPr>
      <w:r w:rsidRPr="000315DF">
        <w:rPr>
          <w:sz w:val="24"/>
          <w:szCs w:val="24"/>
        </w:rPr>
        <w:t>За запитом Замовника, протягом 1 робочого дня забезпечувати отримання статистичних даних по кожному бюветному комплексу в розрізі подій, а саме кількість спрацювань охоронного датчику (на відкриття).</w:t>
      </w:r>
    </w:p>
    <w:p w14:paraId="1E294ED0" w14:textId="77777777" w:rsidR="00C97539" w:rsidRPr="000315DF" w:rsidRDefault="00C97539" w:rsidP="00C97539">
      <w:pPr>
        <w:pStyle w:val="21"/>
        <w:ind w:left="0" w:hanging="2"/>
        <w:rPr>
          <w:sz w:val="24"/>
          <w:szCs w:val="24"/>
        </w:rPr>
      </w:pPr>
      <w:r w:rsidRPr="000315DF">
        <w:rPr>
          <w:sz w:val="24"/>
          <w:szCs w:val="24"/>
        </w:rPr>
        <w:t>За запитом Замовника, протягом 1 робочого дня забезпечувати отримання статистичних даних по кожному бюветному комплексу в розрізі подій, а саме кількість спрацювань охоронного (на закриття) датчику.</w:t>
      </w:r>
    </w:p>
    <w:p w14:paraId="31C137D0" w14:textId="77777777" w:rsidR="00C97539" w:rsidRPr="000315DF" w:rsidRDefault="00C97539" w:rsidP="00C97539">
      <w:pPr>
        <w:pStyle w:val="21"/>
        <w:ind w:left="0" w:hanging="2"/>
        <w:rPr>
          <w:sz w:val="24"/>
          <w:szCs w:val="24"/>
        </w:rPr>
      </w:pPr>
      <w:r w:rsidRPr="000315DF">
        <w:rPr>
          <w:sz w:val="24"/>
          <w:szCs w:val="24"/>
        </w:rPr>
        <w:t>За запитом Замовника, протягом 1 робочого дня забезпечувати отримання статистичних даних по кожному бюветному комплексу в розрізі подій, а саме інформацію коли насос працював безперервно 1 годину.</w:t>
      </w:r>
    </w:p>
    <w:p w14:paraId="5C86ED85" w14:textId="77777777" w:rsidR="00C97539" w:rsidRPr="000315DF" w:rsidRDefault="00C97539" w:rsidP="00C97539">
      <w:pPr>
        <w:pStyle w:val="21"/>
        <w:ind w:left="0" w:hanging="2"/>
        <w:rPr>
          <w:sz w:val="24"/>
          <w:szCs w:val="24"/>
        </w:rPr>
      </w:pPr>
      <w:r w:rsidRPr="000315DF">
        <w:rPr>
          <w:sz w:val="24"/>
          <w:szCs w:val="24"/>
        </w:rPr>
        <w:t>За запитом Замовника, протягом 1 робочого дня забезпечувати отримання статистичних даних по кожному бюветному комплексу в розрізі подій, а саме інформацію коли насос працював безперервно 4 години.</w:t>
      </w:r>
    </w:p>
    <w:p w14:paraId="3F52E1AE" w14:textId="77777777" w:rsidR="00C97539" w:rsidRPr="000315DF" w:rsidRDefault="00C97539" w:rsidP="00C97539">
      <w:pPr>
        <w:pStyle w:val="21"/>
        <w:ind w:left="0" w:hanging="2"/>
        <w:rPr>
          <w:sz w:val="24"/>
          <w:szCs w:val="24"/>
        </w:rPr>
      </w:pPr>
      <w:r w:rsidRPr="000315DF">
        <w:rPr>
          <w:sz w:val="24"/>
          <w:szCs w:val="24"/>
        </w:rPr>
        <w:t xml:space="preserve">За запитом Замовника, протягом 1 робочого дня забезпечувати отримання </w:t>
      </w:r>
      <w:r w:rsidRPr="000315DF">
        <w:rPr>
          <w:sz w:val="24"/>
          <w:szCs w:val="24"/>
        </w:rPr>
        <w:lastRenderedPageBreak/>
        <w:t>статистичних даних по кожному бюветному комплексу в розрізі подій, а саме інформацію про непрацюючий насос 1 годину</w:t>
      </w:r>
    </w:p>
    <w:p w14:paraId="69A8AC4C" w14:textId="77777777" w:rsidR="00C97539" w:rsidRPr="000315DF" w:rsidRDefault="00C97539" w:rsidP="00C97539">
      <w:pPr>
        <w:pStyle w:val="21"/>
        <w:ind w:left="0" w:hanging="2"/>
        <w:rPr>
          <w:sz w:val="24"/>
          <w:szCs w:val="24"/>
        </w:rPr>
      </w:pPr>
      <w:r w:rsidRPr="000315DF">
        <w:rPr>
          <w:sz w:val="24"/>
          <w:szCs w:val="24"/>
        </w:rPr>
        <w:t>За запитом Замовника, протягом 1 робочого дня забезпечувати отримання статистичних даних по кожному бюветному комплексу в розрізі подій, а саме інформацію про непрацюючий 24 години насос.</w:t>
      </w:r>
    </w:p>
    <w:p w14:paraId="06E6C285" w14:textId="77777777" w:rsidR="00C97539" w:rsidRPr="000315DF" w:rsidRDefault="00C97539" w:rsidP="00C97539">
      <w:pPr>
        <w:pStyle w:val="21"/>
        <w:ind w:left="0" w:hanging="2"/>
        <w:rPr>
          <w:sz w:val="24"/>
          <w:szCs w:val="24"/>
        </w:rPr>
      </w:pPr>
      <w:r w:rsidRPr="000315DF">
        <w:rPr>
          <w:sz w:val="24"/>
          <w:szCs w:val="24"/>
        </w:rPr>
        <w:t>За запитом Замовника, протягом 1 робочого дня забезпечувати отримання статистичних даних по кожному бюветному комплексу в розрізі подій, а саме інформацію про відключення електроенергії на 1 годину.</w:t>
      </w:r>
    </w:p>
    <w:p w14:paraId="5DC112CD" w14:textId="77777777" w:rsidR="00C97539" w:rsidRPr="000315DF" w:rsidRDefault="00C97539" w:rsidP="00C97539">
      <w:pPr>
        <w:pStyle w:val="21"/>
        <w:ind w:left="0" w:hanging="2"/>
        <w:rPr>
          <w:sz w:val="24"/>
          <w:szCs w:val="24"/>
        </w:rPr>
      </w:pPr>
      <w:r w:rsidRPr="000315DF">
        <w:rPr>
          <w:sz w:val="24"/>
          <w:szCs w:val="24"/>
        </w:rPr>
        <w:t>За запитом Замовника, протягом 1 робочого дня забезпечувати отримання статистичних даних по кожному бюветному комплексу в розрізі подій, а саме інформацію про відключення електроенергії на 4 години.</w:t>
      </w:r>
    </w:p>
    <w:p w14:paraId="52FB1BF0" w14:textId="77777777" w:rsidR="00C97539" w:rsidRPr="000315DF" w:rsidRDefault="00C97539" w:rsidP="00C97539">
      <w:pPr>
        <w:pStyle w:val="21"/>
        <w:ind w:left="0" w:hanging="2"/>
        <w:rPr>
          <w:sz w:val="24"/>
          <w:szCs w:val="24"/>
        </w:rPr>
      </w:pPr>
      <w:r w:rsidRPr="000315DF">
        <w:rPr>
          <w:sz w:val="24"/>
          <w:szCs w:val="24"/>
        </w:rPr>
        <w:t>За запитом Замовника, протягом 1 робочого дня забезпечувати отримання статистичних даних по кожному бюветному комплексу в розрізі подій, а саме інформацію про відключення електроенергії на 12 годин.</w:t>
      </w:r>
    </w:p>
    <w:p w14:paraId="066B9B63" w14:textId="77777777" w:rsidR="00C97539" w:rsidRPr="000315DF" w:rsidRDefault="00C97539" w:rsidP="00C97539">
      <w:pPr>
        <w:pStyle w:val="21"/>
        <w:ind w:left="0" w:hanging="2"/>
        <w:rPr>
          <w:sz w:val="24"/>
          <w:szCs w:val="24"/>
        </w:rPr>
      </w:pPr>
      <w:r w:rsidRPr="000315DF">
        <w:rPr>
          <w:sz w:val="24"/>
          <w:szCs w:val="24"/>
        </w:rPr>
        <w:t>За запитом Замовника, протягом 1 робочого дня забезпечувати отримання статистичних даних по кожному бюветному комплексу в розрізі подій, а саме інформацію про відключення електроенергії на 24 години.</w:t>
      </w:r>
    </w:p>
    <w:p w14:paraId="6934C63B" w14:textId="77777777" w:rsidR="00C97539" w:rsidRPr="000315DF" w:rsidRDefault="00C97539" w:rsidP="00C97539">
      <w:pPr>
        <w:pStyle w:val="21"/>
        <w:ind w:left="0" w:hanging="2"/>
        <w:rPr>
          <w:sz w:val="24"/>
          <w:szCs w:val="24"/>
        </w:rPr>
      </w:pPr>
      <w:r w:rsidRPr="000315DF">
        <w:rPr>
          <w:sz w:val="24"/>
          <w:szCs w:val="24"/>
        </w:rPr>
        <w:t>За запитом Замовника, протягом 1 робочого дня забезпечувати отримання статистичних даних по кожному бюветному комплексу в розрізі подій, а саме інформацію про кількість дистанційного включення  насосного обладнання.</w:t>
      </w:r>
    </w:p>
    <w:p w14:paraId="28A5B827" w14:textId="77777777" w:rsidR="00C97539" w:rsidRPr="000315DF" w:rsidRDefault="00C97539" w:rsidP="00C97539">
      <w:pPr>
        <w:pStyle w:val="21"/>
        <w:ind w:left="0" w:hanging="2"/>
        <w:rPr>
          <w:sz w:val="24"/>
          <w:szCs w:val="24"/>
        </w:rPr>
      </w:pPr>
      <w:r w:rsidRPr="000315DF">
        <w:rPr>
          <w:sz w:val="24"/>
          <w:szCs w:val="24"/>
        </w:rPr>
        <w:t>За запитом Замовника, протягом 1 робочого дня забезпечувати отримання статистичних даних по кожному бюветному комплексу в розрізі подій, а саме інформацію про кількість дистанційного виключення  насосного обладнання</w:t>
      </w:r>
    </w:p>
    <w:p w14:paraId="7896672A" w14:textId="77777777" w:rsidR="00C97539" w:rsidRPr="000315DF" w:rsidRDefault="00C97539" w:rsidP="00C97539">
      <w:pPr>
        <w:pStyle w:val="21"/>
        <w:ind w:left="0" w:hanging="2"/>
        <w:rPr>
          <w:sz w:val="24"/>
          <w:szCs w:val="24"/>
        </w:rPr>
      </w:pPr>
      <w:r w:rsidRPr="000315DF">
        <w:rPr>
          <w:sz w:val="24"/>
          <w:szCs w:val="24"/>
        </w:rPr>
        <w:t xml:space="preserve">За запитом Замовника, протягом 1 робочого дня забезпечувати отримання статистичних даних по кожному бюветному комплексу в розрізі подій, а саме інформацію про використану активну електричну енергію. </w:t>
      </w:r>
    </w:p>
    <w:p w14:paraId="3D009C89" w14:textId="77777777" w:rsidR="00C97539" w:rsidRPr="000315DF" w:rsidRDefault="00C97539" w:rsidP="00C97539">
      <w:pPr>
        <w:pStyle w:val="21"/>
        <w:ind w:left="0" w:hanging="2"/>
        <w:rPr>
          <w:sz w:val="24"/>
          <w:szCs w:val="24"/>
        </w:rPr>
      </w:pPr>
      <w:r w:rsidRPr="000315DF">
        <w:rPr>
          <w:sz w:val="24"/>
          <w:szCs w:val="24"/>
        </w:rPr>
        <w:t>За запитом Замовника, протягом 1 робочого дня забезпечувати доступом для отримання статистичних даних по кожному бюветному комплексу в розрізі подій, а саме інформацію про кількість використаної води.</w:t>
      </w:r>
    </w:p>
    <w:p w14:paraId="6F4323A4" w14:textId="77777777" w:rsidR="00050A1C" w:rsidRPr="000315DF" w:rsidRDefault="00050A1C" w:rsidP="00050A1C">
      <w:pPr>
        <w:suppressAutoHyphens w:val="0"/>
        <w:spacing w:line="240" w:lineRule="auto"/>
        <w:ind w:leftChars="0" w:left="0" w:firstLineChars="0" w:firstLine="20"/>
        <w:jc w:val="both"/>
        <w:textAlignment w:val="auto"/>
        <w:outlineLvl w:val="9"/>
        <w:rPr>
          <w:rFonts w:ascii="Times New Roman" w:eastAsia="Times New Roman" w:hAnsi="Times New Roman" w:cs="Times New Roman"/>
          <w:color w:val="auto"/>
          <w:position w:val="0"/>
          <w:sz w:val="24"/>
          <w:szCs w:val="24"/>
          <w:lang w:val="uk-UA" w:eastAsia="ru-RU"/>
        </w:rPr>
      </w:pPr>
    </w:p>
    <w:p w14:paraId="3A7F750B" w14:textId="77777777" w:rsidR="00352D4E" w:rsidRPr="000315DF" w:rsidRDefault="00352D4E" w:rsidP="00352D4E">
      <w:pPr>
        <w:tabs>
          <w:tab w:val="left" w:pos="426"/>
        </w:tabs>
        <w:spacing w:line="240" w:lineRule="auto"/>
        <w:ind w:left="0" w:hanging="2"/>
        <w:jc w:val="center"/>
        <w:rPr>
          <w:rFonts w:ascii="Times New Roman" w:eastAsia="Times New Roman" w:hAnsi="Times New Roman" w:cs="Times New Roman"/>
          <w:sz w:val="24"/>
          <w:szCs w:val="24"/>
        </w:rPr>
      </w:pPr>
    </w:p>
    <w:tbl>
      <w:tblPr>
        <w:tblStyle w:val="Style195"/>
        <w:tblW w:w="9606" w:type="dxa"/>
        <w:tblInd w:w="-108" w:type="dxa"/>
        <w:tblLayout w:type="fixed"/>
        <w:tblLook w:val="04A0" w:firstRow="1" w:lastRow="0" w:firstColumn="1" w:lastColumn="0" w:noHBand="0" w:noVBand="1"/>
      </w:tblPr>
      <w:tblGrid>
        <w:gridCol w:w="5211"/>
        <w:gridCol w:w="4395"/>
      </w:tblGrid>
      <w:tr w:rsidR="00352D4E" w:rsidRPr="000315DF" w14:paraId="286B6C45" w14:textId="77777777" w:rsidTr="00C6152B">
        <w:tc>
          <w:tcPr>
            <w:tcW w:w="5211" w:type="dxa"/>
            <w:tcMar>
              <w:top w:w="0" w:type="dxa"/>
              <w:left w:w="108" w:type="dxa"/>
              <w:bottom w:w="0" w:type="dxa"/>
              <w:right w:w="108" w:type="dxa"/>
            </w:tcMar>
          </w:tcPr>
          <w:p w14:paraId="46B9F3E0" w14:textId="77777777" w:rsidR="00352D4E" w:rsidRPr="000315DF" w:rsidRDefault="00352D4E" w:rsidP="00C6152B">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ЗАМОВНИК:</w:t>
            </w:r>
          </w:p>
          <w:p w14:paraId="66CDB0CA" w14:textId="77777777" w:rsidR="00352D4E" w:rsidRPr="000315DF" w:rsidRDefault="00352D4E" w:rsidP="00C6152B">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7C041C1B" w14:textId="77777777" w:rsidR="00352D4E" w:rsidRPr="000315DF" w:rsidRDefault="00352D4E" w:rsidP="00C6152B">
            <w:pPr>
              <w:spacing w:line="240" w:lineRule="auto"/>
              <w:ind w:left="0" w:hanging="2"/>
              <w:rPr>
                <w:rFonts w:ascii="Times New Roman" w:eastAsia="Times New Roman" w:hAnsi="Times New Roman" w:cs="Times New Roman"/>
                <w:sz w:val="24"/>
                <w:szCs w:val="24"/>
              </w:rPr>
            </w:pPr>
          </w:p>
          <w:p w14:paraId="01417A7C" w14:textId="77777777" w:rsidR="00B85F6D" w:rsidRPr="000315DF" w:rsidRDefault="00B85F6D" w:rsidP="00C6152B">
            <w:pPr>
              <w:spacing w:line="240" w:lineRule="auto"/>
              <w:ind w:left="0" w:hanging="2"/>
              <w:rPr>
                <w:rFonts w:ascii="Times New Roman" w:eastAsia="Times New Roman" w:hAnsi="Times New Roman" w:cs="Times New Roman"/>
                <w:sz w:val="24"/>
                <w:szCs w:val="24"/>
              </w:rPr>
            </w:pPr>
          </w:p>
          <w:p w14:paraId="718990CB" w14:textId="77777777" w:rsidR="00B85F6D" w:rsidRPr="000315DF" w:rsidRDefault="00B85F6D" w:rsidP="00C6152B">
            <w:pPr>
              <w:spacing w:line="240" w:lineRule="auto"/>
              <w:ind w:left="0" w:hanging="2"/>
              <w:rPr>
                <w:rFonts w:ascii="Times New Roman" w:eastAsia="Times New Roman" w:hAnsi="Times New Roman" w:cs="Times New Roman"/>
                <w:sz w:val="24"/>
                <w:szCs w:val="24"/>
              </w:rPr>
            </w:pPr>
          </w:p>
          <w:p w14:paraId="5D6CB254" w14:textId="48048C5C" w:rsidR="00352D4E" w:rsidRPr="000315DF" w:rsidRDefault="00352D4E" w:rsidP="00C6152B">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 xml:space="preserve">_________________ </w:t>
            </w:r>
            <w:r w:rsidR="00B85F6D" w:rsidRPr="000315DF">
              <w:rPr>
                <w:rFonts w:ascii="Times New Roman" w:eastAsia="Times New Roman" w:hAnsi="Times New Roman" w:cs="Times New Roman"/>
                <w:sz w:val="24"/>
                <w:szCs w:val="24"/>
              </w:rPr>
              <w:t xml:space="preserve">(П.І.Б.)  </w:t>
            </w:r>
          </w:p>
          <w:p w14:paraId="2E02327C" w14:textId="77777777" w:rsidR="00352D4E" w:rsidRPr="000315DF" w:rsidRDefault="00352D4E" w:rsidP="00C6152B">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М.П.</w:t>
            </w:r>
          </w:p>
        </w:tc>
        <w:tc>
          <w:tcPr>
            <w:tcW w:w="4395" w:type="dxa"/>
            <w:tcMar>
              <w:top w:w="0" w:type="dxa"/>
              <w:left w:w="108" w:type="dxa"/>
              <w:bottom w:w="0" w:type="dxa"/>
              <w:right w:w="108" w:type="dxa"/>
            </w:tcMar>
          </w:tcPr>
          <w:p w14:paraId="25577D17" w14:textId="77777777" w:rsidR="00352D4E" w:rsidRPr="000315DF" w:rsidRDefault="00352D4E" w:rsidP="00C6152B">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ВИКОНАВЕЦЬ:</w:t>
            </w:r>
          </w:p>
          <w:p w14:paraId="28669E1E" w14:textId="77777777" w:rsidR="00352D4E" w:rsidRPr="000315DF" w:rsidRDefault="00352D4E" w:rsidP="00C6152B">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__________________________ </w:t>
            </w:r>
          </w:p>
          <w:p w14:paraId="03CCB8AC" w14:textId="77777777" w:rsidR="00352D4E" w:rsidRPr="000315DF" w:rsidRDefault="00352D4E" w:rsidP="00C6152B">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__________________________</w:t>
            </w:r>
          </w:p>
          <w:p w14:paraId="5FD554CE" w14:textId="77777777" w:rsidR="00352D4E" w:rsidRPr="000315DF" w:rsidRDefault="00352D4E" w:rsidP="00C6152B">
            <w:pPr>
              <w:spacing w:after="240"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br/>
            </w:r>
          </w:p>
          <w:p w14:paraId="16235721" w14:textId="77777777" w:rsidR="00352D4E" w:rsidRPr="000315DF" w:rsidRDefault="00352D4E" w:rsidP="00C6152B">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___________</w:t>
            </w:r>
          </w:p>
          <w:p w14:paraId="64D23CDE" w14:textId="77777777" w:rsidR="00352D4E" w:rsidRPr="000315DF" w:rsidRDefault="00352D4E" w:rsidP="00C6152B">
            <w:pPr>
              <w:spacing w:line="240" w:lineRule="auto"/>
              <w:ind w:left="0" w:hanging="2"/>
              <w:rPr>
                <w:rFonts w:ascii="Times New Roman" w:eastAsia="Times New Roman" w:hAnsi="Times New Roman" w:cs="Times New Roman"/>
                <w:sz w:val="24"/>
                <w:szCs w:val="24"/>
              </w:rPr>
            </w:pPr>
          </w:p>
          <w:p w14:paraId="7075ED1B" w14:textId="77777777" w:rsidR="00352D4E" w:rsidRPr="000315DF" w:rsidRDefault="00352D4E" w:rsidP="00C6152B">
            <w:pPr>
              <w:spacing w:line="240" w:lineRule="auto"/>
              <w:ind w:left="0" w:hanging="2"/>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____________________ ________</w:t>
            </w:r>
          </w:p>
          <w:p w14:paraId="77162A8D" w14:textId="77777777" w:rsidR="00352D4E" w:rsidRPr="000315DF" w:rsidRDefault="00352D4E" w:rsidP="00C6152B">
            <w:pPr>
              <w:spacing w:line="240" w:lineRule="auto"/>
              <w:ind w:left="0" w:hanging="2"/>
              <w:jc w:val="both"/>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М.П.</w:t>
            </w:r>
          </w:p>
        </w:tc>
      </w:tr>
    </w:tbl>
    <w:p w14:paraId="511F467A" w14:textId="1B73F8B8" w:rsidR="00352D4E" w:rsidRPr="000315DF" w:rsidRDefault="00352D4E" w:rsidP="0039102F">
      <w:pPr>
        <w:tabs>
          <w:tab w:val="left" w:pos="426"/>
        </w:tabs>
        <w:spacing w:line="240" w:lineRule="auto"/>
        <w:ind w:left="0" w:hanging="2"/>
        <w:jc w:val="center"/>
        <w:rPr>
          <w:rFonts w:ascii="Times New Roman" w:eastAsia="Times New Roman" w:hAnsi="Times New Roman" w:cs="Times New Roman"/>
          <w:sz w:val="24"/>
          <w:szCs w:val="24"/>
        </w:rPr>
      </w:pPr>
    </w:p>
    <w:p w14:paraId="4B19625E" w14:textId="27DF7A7B" w:rsidR="00DF1DE7" w:rsidRPr="000315DF" w:rsidRDefault="00DF1DE7" w:rsidP="0039102F">
      <w:pPr>
        <w:tabs>
          <w:tab w:val="left" w:pos="426"/>
        </w:tabs>
        <w:spacing w:line="240" w:lineRule="auto"/>
        <w:ind w:left="0" w:hanging="2"/>
        <w:jc w:val="center"/>
        <w:rPr>
          <w:rFonts w:ascii="Times New Roman" w:eastAsia="Times New Roman" w:hAnsi="Times New Roman" w:cs="Times New Roman"/>
          <w:sz w:val="24"/>
          <w:szCs w:val="24"/>
        </w:rPr>
      </w:pPr>
    </w:p>
    <w:p w14:paraId="436A7B5A" w14:textId="670B0E26" w:rsidR="00DF1DE7" w:rsidRPr="000315DF" w:rsidRDefault="00DF1DE7" w:rsidP="0039102F">
      <w:pPr>
        <w:tabs>
          <w:tab w:val="left" w:pos="426"/>
        </w:tabs>
        <w:spacing w:line="240" w:lineRule="auto"/>
        <w:ind w:left="0" w:hanging="2"/>
        <w:jc w:val="center"/>
        <w:rPr>
          <w:rFonts w:ascii="Times New Roman" w:eastAsia="Times New Roman" w:hAnsi="Times New Roman" w:cs="Times New Roman"/>
          <w:sz w:val="24"/>
          <w:szCs w:val="24"/>
        </w:rPr>
      </w:pPr>
    </w:p>
    <w:p w14:paraId="2E2ABB92" w14:textId="386A9BDE" w:rsidR="00DF1DE7" w:rsidRPr="000315DF" w:rsidRDefault="00DF1DE7" w:rsidP="0039102F">
      <w:pPr>
        <w:tabs>
          <w:tab w:val="left" w:pos="426"/>
        </w:tabs>
        <w:spacing w:line="240" w:lineRule="auto"/>
        <w:ind w:left="0" w:hanging="2"/>
        <w:jc w:val="center"/>
        <w:rPr>
          <w:rFonts w:ascii="Times New Roman" w:eastAsia="Times New Roman" w:hAnsi="Times New Roman" w:cs="Times New Roman"/>
          <w:sz w:val="24"/>
          <w:szCs w:val="24"/>
        </w:rPr>
      </w:pPr>
    </w:p>
    <w:p w14:paraId="0DAC12DA" w14:textId="77777777" w:rsidR="00FD6409" w:rsidRPr="000315DF" w:rsidRDefault="00FD6409" w:rsidP="00DF1DE7">
      <w:pPr>
        <w:tabs>
          <w:tab w:val="left" w:pos="426"/>
        </w:tabs>
        <w:spacing w:line="240" w:lineRule="auto"/>
        <w:ind w:left="0" w:hanging="2"/>
        <w:jc w:val="right"/>
        <w:rPr>
          <w:rFonts w:ascii="Times New Roman" w:eastAsia="Times New Roman" w:hAnsi="Times New Roman" w:cs="Times New Roman"/>
          <w:sz w:val="24"/>
          <w:szCs w:val="24"/>
        </w:rPr>
      </w:pPr>
    </w:p>
    <w:p w14:paraId="6C4FC541" w14:textId="77777777" w:rsidR="00FD6409" w:rsidRPr="000315DF" w:rsidRDefault="00FD6409" w:rsidP="00DF1DE7">
      <w:pPr>
        <w:tabs>
          <w:tab w:val="left" w:pos="426"/>
        </w:tabs>
        <w:spacing w:line="240" w:lineRule="auto"/>
        <w:ind w:left="0" w:hanging="2"/>
        <w:jc w:val="right"/>
        <w:rPr>
          <w:rFonts w:ascii="Times New Roman" w:eastAsia="Times New Roman" w:hAnsi="Times New Roman" w:cs="Times New Roman"/>
          <w:sz w:val="24"/>
          <w:szCs w:val="24"/>
        </w:rPr>
      </w:pPr>
    </w:p>
    <w:p w14:paraId="3A845136" w14:textId="77777777" w:rsidR="00FD6409" w:rsidRPr="000315DF" w:rsidRDefault="00FD6409" w:rsidP="00DF1DE7">
      <w:pPr>
        <w:tabs>
          <w:tab w:val="left" w:pos="426"/>
        </w:tabs>
        <w:spacing w:line="240" w:lineRule="auto"/>
        <w:ind w:left="0" w:hanging="2"/>
        <w:jc w:val="right"/>
        <w:rPr>
          <w:rFonts w:ascii="Times New Roman" w:eastAsia="Times New Roman" w:hAnsi="Times New Roman" w:cs="Times New Roman"/>
          <w:sz w:val="24"/>
          <w:szCs w:val="24"/>
        </w:rPr>
      </w:pPr>
    </w:p>
    <w:p w14:paraId="1C9572AC" w14:textId="77777777" w:rsidR="00FD6409" w:rsidRPr="000315DF" w:rsidRDefault="00FD6409" w:rsidP="00DF1DE7">
      <w:pPr>
        <w:tabs>
          <w:tab w:val="left" w:pos="426"/>
        </w:tabs>
        <w:spacing w:line="240" w:lineRule="auto"/>
        <w:ind w:left="0" w:hanging="2"/>
        <w:jc w:val="right"/>
        <w:rPr>
          <w:rFonts w:ascii="Times New Roman" w:eastAsia="Times New Roman" w:hAnsi="Times New Roman" w:cs="Times New Roman"/>
          <w:sz w:val="24"/>
          <w:szCs w:val="24"/>
        </w:rPr>
      </w:pPr>
    </w:p>
    <w:p w14:paraId="04A4BA65" w14:textId="77777777" w:rsidR="00FD6409" w:rsidRPr="000315DF" w:rsidRDefault="00FD6409" w:rsidP="00DF1DE7">
      <w:pPr>
        <w:tabs>
          <w:tab w:val="left" w:pos="426"/>
        </w:tabs>
        <w:spacing w:line="240" w:lineRule="auto"/>
        <w:ind w:left="0" w:hanging="2"/>
        <w:jc w:val="right"/>
        <w:rPr>
          <w:rFonts w:ascii="Times New Roman" w:eastAsia="Times New Roman" w:hAnsi="Times New Roman" w:cs="Times New Roman"/>
          <w:sz w:val="24"/>
          <w:szCs w:val="24"/>
        </w:rPr>
      </w:pPr>
    </w:p>
    <w:p w14:paraId="1F6C71EB" w14:textId="77777777" w:rsidR="00FD6409" w:rsidRPr="000315DF" w:rsidRDefault="00FD6409" w:rsidP="00DF1DE7">
      <w:pPr>
        <w:tabs>
          <w:tab w:val="left" w:pos="426"/>
        </w:tabs>
        <w:spacing w:line="240" w:lineRule="auto"/>
        <w:ind w:left="0" w:hanging="2"/>
        <w:jc w:val="right"/>
        <w:rPr>
          <w:rFonts w:ascii="Times New Roman" w:eastAsia="Times New Roman" w:hAnsi="Times New Roman" w:cs="Times New Roman"/>
          <w:sz w:val="24"/>
          <w:szCs w:val="24"/>
        </w:rPr>
      </w:pPr>
    </w:p>
    <w:p w14:paraId="26EB0314" w14:textId="77777777" w:rsidR="00FD6409" w:rsidRPr="000315DF" w:rsidRDefault="00FD6409" w:rsidP="00DF1DE7">
      <w:pPr>
        <w:tabs>
          <w:tab w:val="left" w:pos="426"/>
        </w:tabs>
        <w:spacing w:line="240" w:lineRule="auto"/>
        <w:ind w:left="0" w:hanging="2"/>
        <w:jc w:val="right"/>
        <w:rPr>
          <w:rFonts w:ascii="Times New Roman" w:eastAsia="Times New Roman" w:hAnsi="Times New Roman" w:cs="Times New Roman"/>
          <w:sz w:val="24"/>
          <w:szCs w:val="24"/>
        </w:rPr>
      </w:pPr>
    </w:p>
    <w:p w14:paraId="137513A2" w14:textId="77777777" w:rsidR="00FD6409" w:rsidRPr="000315DF" w:rsidRDefault="00FD6409" w:rsidP="00DF1DE7">
      <w:pPr>
        <w:tabs>
          <w:tab w:val="left" w:pos="426"/>
        </w:tabs>
        <w:spacing w:line="240" w:lineRule="auto"/>
        <w:ind w:left="0" w:hanging="2"/>
        <w:jc w:val="right"/>
        <w:rPr>
          <w:rFonts w:ascii="Times New Roman" w:eastAsia="Times New Roman" w:hAnsi="Times New Roman" w:cs="Times New Roman"/>
          <w:sz w:val="24"/>
          <w:szCs w:val="24"/>
        </w:rPr>
      </w:pPr>
    </w:p>
    <w:p w14:paraId="3BDCA455" w14:textId="77777777" w:rsidR="00E21D68" w:rsidRDefault="00E21D68" w:rsidP="00DF1DE7">
      <w:pPr>
        <w:tabs>
          <w:tab w:val="left" w:pos="426"/>
        </w:tabs>
        <w:spacing w:line="240" w:lineRule="auto"/>
        <w:ind w:left="0" w:hanging="2"/>
        <w:jc w:val="right"/>
        <w:rPr>
          <w:rFonts w:ascii="Times New Roman" w:eastAsia="Times New Roman" w:hAnsi="Times New Roman" w:cs="Times New Roman"/>
          <w:sz w:val="24"/>
          <w:szCs w:val="24"/>
        </w:rPr>
      </w:pPr>
    </w:p>
    <w:p w14:paraId="11D9554A" w14:textId="0A8217ED" w:rsidR="00DF1DE7" w:rsidRPr="000315DF" w:rsidRDefault="00DF1DE7" w:rsidP="00DF1DE7">
      <w:pPr>
        <w:tabs>
          <w:tab w:val="left" w:pos="426"/>
        </w:tabs>
        <w:spacing w:line="240" w:lineRule="auto"/>
        <w:ind w:left="0" w:hanging="2"/>
        <w:jc w:val="right"/>
        <w:rPr>
          <w:rFonts w:ascii="Times New Roman" w:eastAsia="Times New Roman" w:hAnsi="Times New Roman" w:cs="Times New Roman"/>
          <w:sz w:val="24"/>
          <w:szCs w:val="24"/>
          <w:lang w:val="uk-UA"/>
        </w:rPr>
      </w:pPr>
      <w:r w:rsidRPr="000315DF">
        <w:rPr>
          <w:rFonts w:ascii="Times New Roman" w:eastAsia="Times New Roman" w:hAnsi="Times New Roman" w:cs="Times New Roman"/>
          <w:sz w:val="24"/>
          <w:szCs w:val="24"/>
        </w:rPr>
        <w:lastRenderedPageBreak/>
        <w:t xml:space="preserve">Додаток № </w:t>
      </w:r>
      <w:r w:rsidR="00C97539" w:rsidRPr="000315DF">
        <w:rPr>
          <w:rFonts w:ascii="Times New Roman" w:eastAsia="Times New Roman" w:hAnsi="Times New Roman" w:cs="Times New Roman"/>
          <w:sz w:val="24"/>
          <w:szCs w:val="24"/>
          <w:lang w:val="uk-UA"/>
        </w:rPr>
        <w:t>4</w:t>
      </w:r>
    </w:p>
    <w:p w14:paraId="59A9AEBB" w14:textId="77777777" w:rsidR="00DF1DE7" w:rsidRPr="000315DF" w:rsidRDefault="00DF1DE7" w:rsidP="00DF1DE7">
      <w:pPr>
        <w:tabs>
          <w:tab w:val="left" w:pos="426"/>
        </w:tabs>
        <w:spacing w:line="240" w:lineRule="auto"/>
        <w:ind w:left="0" w:hanging="2"/>
        <w:jc w:val="right"/>
        <w:rPr>
          <w:rFonts w:ascii="Times New Roman" w:eastAsia="Times New Roman" w:hAnsi="Times New Roman" w:cs="Times New Roman"/>
          <w:sz w:val="24"/>
          <w:szCs w:val="24"/>
        </w:rPr>
      </w:pPr>
      <w:proofErr w:type="gramStart"/>
      <w:r w:rsidRPr="000315DF">
        <w:rPr>
          <w:rFonts w:ascii="Times New Roman" w:eastAsia="Times New Roman" w:hAnsi="Times New Roman" w:cs="Times New Roman"/>
          <w:sz w:val="24"/>
          <w:szCs w:val="24"/>
        </w:rPr>
        <w:t>до договору</w:t>
      </w:r>
      <w:proofErr w:type="gramEnd"/>
      <w:r w:rsidRPr="000315DF">
        <w:rPr>
          <w:rFonts w:ascii="Times New Roman" w:eastAsia="Times New Roman" w:hAnsi="Times New Roman" w:cs="Times New Roman"/>
          <w:sz w:val="24"/>
          <w:szCs w:val="24"/>
        </w:rPr>
        <w:t xml:space="preserve"> про закупівлю послуг за бюджетні кошти</w:t>
      </w:r>
    </w:p>
    <w:p w14:paraId="5DA11446" w14:textId="77777777" w:rsidR="00DF1DE7" w:rsidRPr="000315DF" w:rsidRDefault="00DF1DE7" w:rsidP="00DF1DE7">
      <w:pPr>
        <w:tabs>
          <w:tab w:val="left" w:pos="426"/>
        </w:tabs>
        <w:spacing w:line="240" w:lineRule="auto"/>
        <w:ind w:left="0" w:hanging="2"/>
        <w:jc w:val="right"/>
        <w:rPr>
          <w:rFonts w:ascii="Times New Roman" w:eastAsia="Times New Roman" w:hAnsi="Times New Roman" w:cs="Times New Roman"/>
          <w:sz w:val="24"/>
          <w:szCs w:val="24"/>
        </w:rPr>
      </w:pPr>
      <w:r w:rsidRPr="000315DF">
        <w:rPr>
          <w:rFonts w:ascii="Times New Roman" w:eastAsia="Times New Roman" w:hAnsi="Times New Roman" w:cs="Times New Roman"/>
          <w:sz w:val="24"/>
          <w:szCs w:val="24"/>
        </w:rPr>
        <w:t>№ _______ від «_</w:t>
      </w:r>
      <w:proofErr w:type="gramStart"/>
      <w:r w:rsidRPr="000315DF">
        <w:rPr>
          <w:rFonts w:ascii="Times New Roman" w:eastAsia="Times New Roman" w:hAnsi="Times New Roman" w:cs="Times New Roman"/>
          <w:sz w:val="24"/>
          <w:szCs w:val="24"/>
        </w:rPr>
        <w:t>_»_</w:t>
      </w:r>
      <w:proofErr w:type="gramEnd"/>
      <w:r w:rsidRPr="000315DF">
        <w:rPr>
          <w:rFonts w:ascii="Times New Roman" w:eastAsia="Times New Roman" w:hAnsi="Times New Roman" w:cs="Times New Roman"/>
          <w:sz w:val="24"/>
          <w:szCs w:val="24"/>
        </w:rPr>
        <w:t>________ 202_ року</w:t>
      </w:r>
    </w:p>
    <w:p w14:paraId="36F98959" w14:textId="4CC902B5" w:rsidR="00DF1DE7" w:rsidRPr="000315DF" w:rsidRDefault="00DF1DE7" w:rsidP="00DF1DE7">
      <w:pPr>
        <w:pStyle w:val="af6"/>
        <w:ind w:hanging="2"/>
        <w:contextualSpacing/>
        <w:jc w:val="center"/>
        <w:rPr>
          <w:b/>
          <w:bCs/>
          <w:color w:val="000000"/>
          <w:shd w:val="clear" w:color="auto" w:fill="FFFFFF"/>
        </w:rPr>
      </w:pPr>
      <w:r w:rsidRPr="000315DF">
        <w:rPr>
          <w:b/>
          <w:bCs/>
          <w:color w:val="000000"/>
          <w:shd w:val="clear" w:color="auto" w:fill="FFFFFF"/>
        </w:rPr>
        <w:t xml:space="preserve">Розрахунок вартості </w:t>
      </w:r>
      <w:r w:rsidR="000D1E8A" w:rsidRPr="000315DF">
        <w:rPr>
          <w:b/>
          <w:bCs/>
          <w:color w:val="000000"/>
          <w:shd w:val="clear" w:color="auto" w:fill="FFFFFF"/>
        </w:rPr>
        <w:t>Послуг</w:t>
      </w:r>
    </w:p>
    <w:p w14:paraId="1E16D973" w14:textId="77777777" w:rsidR="00DF1DE7" w:rsidRPr="000315DF" w:rsidRDefault="00DF1DE7" w:rsidP="00DF1DE7">
      <w:pPr>
        <w:pStyle w:val="af6"/>
        <w:ind w:hanging="2"/>
        <w:contextualSpacing/>
        <w:jc w:val="center"/>
        <w:rPr>
          <w:b/>
          <w:bCs/>
          <w:color w:val="000000"/>
          <w:shd w:val="clear" w:color="auto" w:fill="FFFFFF"/>
        </w:rPr>
      </w:pPr>
    </w:p>
    <w:tbl>
      <w:tblPr>
        <w:tblStyle w:val="af9"/>
        <w:tblW w:w="10755" w:type="dxa"/>
        <w:tblInd w:w="-998" w:type="dxa"/>
        <w:tblLook w:val="04A0" w:firstRow="1" w:lastRow="0" w:firstColumn="1" w:lastColumn="0" w:noHBand="0" w:noVBand="1"/>
      </w:tblPr>
      <w:tblGrid>
        <w:gridCol w:w="627"/>
        <w:gridCol w:w="5301"/>
        <w:gridCol w:w="1168"/>
        <w:gridCol w:w="1216"/>
        <w:gridCol w:w="1281"/>
        <w:gridCol w:w="1162"/>
      </w:tblGrid>
      <w:tr w:rsidR="007602F4" w:rsidRPr="000315DF" w14:paraId="672617D2" w14:textId="77777777" w:rsidTr="00BF53F3">
        <w:trPr>
          <w:trHeight w:val="1080"/>
        </w:trPr>
        <w:tc>
          <w:tcPr>
            <w:tcW w:w="627" w:type="dxa"/>
            <w:vAlign w:val="center"/>
            <w:hideMark/>
          </w:tcPr>
          <w:p w14:paraId="30CF0497" w14:textId="09698E00" w:rsidR="007602F4" w:rsidRPr="000315DF" w:rsidRDefault="007602F4" w:rsidP="00FD6409">
            <w:pPr>
              <w:pStyle w:val="af6"/>
              <w:ind w:hanging="2"/>
              <w:jc w:val="center"/>
              <w:rPr>
                <w:b/>
                <w:bCs/>
                <w:sz w:val="20"/>
                <w:szCs w:val="20"/>
              </w:rPr>
            </w:pPr>
            <w:r w:rsidRPr="000315DF">
              <w:rPr>
                <w:b/>
                <w:bCs/>
                <w:sz w:val="20"/>
                <w:szCs w:val="20"/>
                <w:lang w:val="ru-RU"/>
              </w:rPr>
              <w:t>№ п/п</w:t>
            </w:r>
          </w:p>
        </w:tc>
        <w:tc>
          <w:tcPr>
            <w:tcW w:w="5301" w:type="dxa"/>
            <w:vAlign w:val="center"/>
            <w:hideMark/>
          </w:tcPr>
          <w:p w14:paraId="10EFD5AC" w14:textId="401DB01B" w:rsidR="007602F4" w:rsidRPr="000315DF" w:rsidRDefault="007602F4" w:rsidP="00FD6409">
            <w:pPr>
              <w:pStyle w:val="af6"/>
              <w:jc w:val="center"/>
              <w:rPr>
                <w:b/>
                <w:bCs/>
                <w:sz w:val="20"/>
                <w:szCs w:val="20"/>
                <w:lang w:val="ru-RU"/>
              </w:rPr>
            </w:pPr>
            <w:r w:rsidRPr="000315DF">
              <w:rPr>
                <w:b/>
                <w:bCs/>
                <w:sz w:val="20"/>
                <w:szCs w:val="20"/>
                <w:lang w:val="ru-RU"/>
              </w:rPr>
              <w:t xml:space="preserve">Назва </w:t>
            </w:r>
            <w:r w:rsidR="00BF53F3">
              <w:rPr>
                <w:b/>
                <w:bCs/>
                <w:sz w:val="20"/>
                <w:szCs w:val="20"/>
                <w:lang w:val="ru-RU"/>
              </w:rPr>
              <w:t xml:space="preserve">складових </w:t>
            </w:r>
            <w:r w:rsidRPr="000315DF">
              <w:rPr>
                <w:b/>
                <w:bCs/>
                <w:sz w:val="20"/>
                <w:szCs w:val="20"/>
                <w:lang w:val="ru-RU"/>
              </w:rPr>
              <w:t>послуг,</w:t>
            </w:r>
            <w:r w:rsidRPr="000315DF">
              <w:rPr>
                <w:b/>
                <w:bCs/>
                <w:sz w:val="20"/>
                <w:szCs w:val="20"/>
                <w:lang w:val="ru-RU"/>
              </w:rPr>
              <w:br/>
              <w:t>устакування/обладнання</w:t>
            </w:r>
          </w:p>
        </w:tc>
        <w:tc>
          <w:tcPr>
            <w:tcW w:w="1168" w:type="dxa"/>
            <w:vAlign w:val="center"/>
            <w:hideMark/>
          </w:tcPr>
          <w:p w14:paraId="5BE4DF88" w14:textId="3E7B26CB" w:rsidR="007602F4" w:rsidRPr="000315DF" w:rsidRDefault="007602F4" w:rsidP="00FD6409">
            <w:pPr>
              <w:pStyle w:val="af6"/>
              <w:jc w:val="center"/>
              <w:rPr>
                <w:b/>
                <w:bCs/>
                <w:sz w:val="20"/>
                <w:szCs w:val="20"/>
                <w:lang w:val="ru-RU"/>
              </w:rPr>
            </w:pPr>
            <w:r w:rsidRPr="000315DF">
              <w:rPr>
                <w:b/>
                <w:bCs/>
                <w:sz w:val="20"/>
                <w:szCs w:val="20"/>
                <w:lang w:val="ru-RU"/>
              </w:rPr>
              <w:t>Одиниця виміру</w:t>
            </w:r>
          </w:p>
        </w:tc>
        <w:tc>
          <w:tcPr>
            <w:tcW w:w="1216" w:type="dxa"/>
            <w:vAlign w:val="center"/>
            <w:hideMark/>
          </w:tcPr>
          <w:p w14:paraId="76603926" w14:textId="158C201A" w:rsidR="007602F4" w:rsidRPr="000315DF" w:rsidRDefault="007602F4" w:rsidP="00FD6409">
            <w:pPr>
              <w:pStyle w:val="af6"/>
              <w:jc w:val="center"/>
              <w:rPr>
                <w:b/>
                <w:bCs/>
                <w:sz w:val="20"/>
                <w:szCs w:val="20"/>
                <w:lang w:val="ru-RU"/>
              </w:rPr>
            </w:pPr>
            <w:r w:rsidRPr="000315DF">
              <w:rPr>
                <w:b/>
                <w:bCs/>
                <w:sz w:val="20"/>
                <w:szCs w:val="20"/>
                <w:lang w:val="ru-RU"/>
              </w:rPr>
              <w:t>Кількість</w:t>
            </w:r>
          </w:p>
        </w:tc>
        <w:tc>
          <w:tcPr>
            <w:tcW w:w="1280" w:type="dxa"/>
            <w:vAlign w:val="center"/>
            <w:hideMark/>
          </w:tcPr>
          <w:p w14:paraId="647D515A" w14:textId="20B2E0DF" w:rsidR="007602F4" w:rsidRPr="000315DF" w:rsidRDefault="007602F4" w:rsidP="00FD6409">
            <w:pPr>
              <w:pStyle w:val="af6"/>
              <w:jc w:val="center"/>
              <w:rPr>
                <w:b/>
                <w:bCs/>
                <w:sz w:val="20"/>
                <w:szCs w:val="20"/>
                <w:lang w:val="ru-RU"/>
              </w:rPr>
            </w:pPr>
            <w:r w:rsidRPr="000315DF">
              <w:rPr>
                <w:b/>
                <w:bCs/>
                <w:sz w:val="20"/>
                <w:szCs w:val="20"/>
                <w:lang w:val="ru-RU"/>
              </w:rPr>
              <w:t>Вартість за одиницю, грн. без ПДВ</w:t>
            </w:r>
          </w:p>
        </w:tc>
        <w:tc>
          <w:tcPr>
            <w:tcW w:w="1162" w:type="dxa"/>
            <w:vAlign w:val="center"/>
            <w:hideMark/>
          </w:tcPr>
          <w:p w14:paraId="385D1CC9" w14:textId="14A91020" w:rsidR="007602F4" w:rsidRPr="000315DF" w:rsidRDefault="007602F4">
            <w:pPr>
              <w:pStyle w:val="af6"/>
              <w:jc w:val="center"/>
              <w:rPr>
                <w:b/>
                <w:bCs/>
                <w:sz w:val="20"/>
                <w:szCs w:val="20"/>
                <w:lang w:val="ru-RU"/>
              </w:rPr>
            </w:pPr>
            <w:r w:rsidRPr="000315DF">
              <w:rPr>
                <w:b/>
                <w:bCs/>
                <w:sz w:val="20"/>
                <w:szCs w:val="20"/>
                <w:lang w:val="ru-RU"/>
              </w:rPr>
              <w:t>Загальна вартість, грн. без ПДВ</w:t>
            </w:r>
          </w:p>
        </w:tc>
      </w:tr>
      <w:tr w:rsidR="007602F4" w:rsidRPr="000315DF" w14:paraId="617961F6" w14:textId="77777777" w:rsidTr="00BF53F3">
        <w:trPr>
          <w:trHeight w:val="1530"/>
        </w:trPr>
        <w:tc>
          <w:tcPr>
            <w:tcW w:w="627" w:type="dxa"/>
            <w:vAlign w:val="center"/>
            <w:hideMark/>
          </w:tcPr>
          <w:p w14:paraId="3B6CB419" w14:textId="7CEC924F" w:rsidR="007602F4" w:rsidRPr="000315DF" w:rsidRDefault="007602F4" w:rsidP="00FD6409">
            <w:pPr>
              <w:pStyle w:val="af6"/>
              <w:rPr>
                <w:sz w:val="20"/>
                <w:szCs w:val="20"/>
                <w:lang w:val="ru-RU"/>
              </w:rPr>
            </w:pPr>
            <w:r w:rsidRPr="000315DF">
              <w:rPr>
                <w:sz w:val="20"/>
                <w:szCs w:val="20"/>
                <w:lang w:val="ru-RU"/>
              </w:rPr>
              <w:t>1</w:t>
            </w:r>
          </w:p>
        </w:tc>
        <w:tc>
          <w:tcPr>
            <w:tcW w:w="5301" w:type="dxa"/>
            <w:vAlign w:val="center"/>
            <w:hideMark/>
          </w:tcPr>
          <w:p w14:paraId="5445F0A2" w14:textId="77777777" w:rsidR="007602F4" w:rsidRPr="000315DF" w:rsidRDefault="007602F4" w:rsidP="00FD6409">
            <w:pPr>
              <w:pStyle w:val="af6"/>
              <w:rPr>
                <w:sz w:val="20"/>
                <w:szCs w:val="20"/>
                <w:lang w:val="ru-RU"/>
              </w:rPr>
            </w:pPr>
            <w:r w:rsidRPr="000315DF">
              <w:rPr>
                <w:sz w:val="20"/>
                <w:szCs w:val="20"/>
                <w:lang w:val="ru-RU"/>
              </w:rPr>
              <w:t>Обслуговування GSM-зв'язку в системі диспетчеризації</w:t>
            </w:r>
            <w:r w:rsidRPr="000315DF">
              <w:rPr>
                <w:sz w:val="20"/>
                <w:szCs w:val="20"/>
                <w:lang w:val="ru-RU"/>
              </w:rPr>
              <w:br/>
            </w:r>
            <w:r w:rsidRPr="000315DF">
              <w:rPr>
                <w:i/>
                <w:iCs/>
                <w:sz w:val="20"/>
                <w:szCs w:val="20"/>
                <w:lang w:val="ru-RU"/>
              </w:rPr>
              <w:t>(Надання та обслуговування SIM-карт;Заміна непрацюючих SIM-карт за власний рахунок; Налаштування нових SIM-карт та GSM-пристроїв для їх підключення до програмного забезпечення замовника; Контроль стану рахунку SIM-карт та їх поповнення за власний рахунок)</w:t>
            </w:r>
          </w:p>
        </w:tc>
        <w:tc>
          <w:tcPr>
            <w:tcW w:w="1168" w:type="dxa"/>
            <w:vAlign w:val="center"/>
            <w:hideMark/>
          </w:tcPr>
          <w:p w14:paraId="1A2D509E" w14:textId="613F951E" w:rsidR="007602F4" w:rsidRPr="000315DF" w:rsidRDefault="007602F4" w:rsidP="000315DF">
            <w:pPr>
              <w:pStyle w:val="af6"/>
              <w:jc w:val="center"/>
              <w:rPr>
                <w:sz w:val="20"/>
                <w:szCs w:val="20"/>
                <w:lang w:val="ru-RU"/>
              </w:rPr>
            </w:pPr>
            <w:r w:rsidRPr="000315DF">
              <w:rPr>
                <w:sz w:val="20"/>
                <w:szCs w:val="20"/>
                <w:lang w:val="ru-RU"/>
              </w:rPr>
              <w:t>послуга</w:t>
            </w:r>
          </w:p>
        </w:tc>
        <w:tc>
          <w:tcPr>
            <w:tcW w:w="1216" w:type="dxa"/>
            <w:noWrap/>
            <w:vAlign w:val="center"/>
            <w:hideMark/>
          </w:tcPr>
          <w:p w14:paraId="577A881A" w14:textId="34DC5971" w:rsidR="007602F4" w:rsidRPr="000315DF" w:rsidRDefault="007602F4">
            <w:pPr>
              <w:pStyle w:val="af6"/>
              <w:jc w:val="center"/>
              <w:rPr>
                <w:sz w:val="20"/>
                <w:szCs w:val="20"/>
                <w:lang w:val="ru-RU"/>
              </w:rPr>
            </w:pPr>
            <w:r w:rsidRPr="000315DF">
              <w:rPr>
                <w:sz w:val="20"/>
                <w:szCs w:val="20"/>
                <w:lang w:val="ru-RU"/>
              </w:rPr>
              <w:t>1</w:t>
            </w:r>
            <w:r>
              <w:rPr>
                <w:sz w:val="20"/>
                <w:szCs w:val="20"/>
                <w:lang w:val="ru-RU"/>
              </w:rPr>
              <w:t>377</w:t>
            </w:r>
          </w:p>
        </w:tc>
        <w:tc>
          <w:tcPr>
            <w:tcW w:w="1280" w:type="dxa"/>
            <w:vAlign w:val="center"/>
            <w:hideMark/>
          </w:tcPr>
          <w:p w14:paraId="12C42AF5" w14:textId="5DDD517C" w:rsidR="007602F4" w:rsidRPr="000315DF" w:rsidRDefault="007602F4" w:rsidP="00FD6409">
            <w:pPr>
              <w:pStyle w:val="af6"/>
              <w:ind w:hanging="2"/>
              <w:jc w:val="center"/>
              <w:rPr>
                <w:sz w:val="20"/>
                <w:szCs w:val="20"/>
                <w:lang w:val="ru-RU"/>
              </w:rPr>
            </w:pPr>
          </w:p>
        </w:tc>
        <w:tc>
          <w:tcPr>
            <w:tcW w:w="1162" w:type="dxa"/>
            <w:vAlign w:val="center"/>
            <w:hideMark/>
          </w:tcPr>
          <w:p w14:paraId="3AC98ED5" w14:textId="29EEFD91" w:rsidR="007602F4" w:rsidRPr="000315DF" w:rsidRDefault="007602F4" w:rsidP="00FD6409">
            <w:pPr>
              <w:pStyle w:val="af6"/>
              <w:ind w:hanging="2"/>
              <w:jc w:val="center"/>
              <w:rPr>
                <w:sz w:val="20"/>
                <w:szCs w:val="20"/>
                <w:lang w:val="ru-RU"/>
              </w:rPr>
            </w:pPr>
          </w:p>
        </w:tc>
      </w:tr>
      <w:tr w:rsidR="007602F4" w:rsidRPr="000315DF" w14:paraId="2F752C73" w14:textId="77777777" w:rsidTr="00BF53F3">
        <w:trPr>
          <w:trHeight w:val="1020"/>
        </w:trPr>
        <w:tc>
          <w:tcPr>
            <w:tcW w:w="627" w:type="dxa"/>
            <w:vAlign w:val="center"/>
            <w:hideMark/>
          </w:tcPr>
          <w:p w14:paraId="08AFF961" w14:textId="501CDD3F" w:rsidR="007602F4" w:rsidRPr="000315DF" w:rsidRDefault="007602F4" w:rsidP="00FD6409">
            <w:pPr>
              <w:pStyle w:val="af6"/>
              <w:ind w:hanging="2"/>
              <w:rPr>
                <w:sz w:val="20"/>
                <w:szCs w:val="20"/>
                <w:lang w:val="ru-RU"/>
              </w:rPr>
            </w:pPr>
            <w:r w:rsidRPr="000315DF">
              <w:rPr>
                <w:sz w:val="20"/>
                <w:szCs w:val="20"/>
                <w:lang w:val="ru-RU"/>
              </w:rPr>
              <w:t>2</w:t>
            </w:r>
          </w:p>
        </w:tc>
        <w:tc>
          <w:tcPr>
            <w:tcW w:w="5301" w:type="dxa"/>
            <w:vAlign w:val="center"/>
            <w:hideMark/>
          </w:tcPr>
          <w:p w14:paraId="61FEBE00" w14:textId="77777777" w:rsidR="007602F4" w:rsidRPr="000315DF" w:rsidRDefault="007602F4" w:rsidP="00FD6409">
            <w:pPr>
              <w:pStyle w:val="af6"/>
              <w:rPr>
                <w:sz w:val="20"/>
                <w:szCs w:val="20"/>
                <w:lang w:val="ru-RU"/>
              </w:rPr>
            </w:pPr>
            <w:r w:rsidRPr="000315DF">
              <w:rPr>
                <w:sz w:val="20"/>
                <w:szCs w:val="20"/>
                <w:lang w:val="ru-RU"/>
              </w:rPr>
              <w:t>Діагностика роботи систем диспетчеризації бюветних комплексів</w:t>
            </w:r>
            <w:r w:rsidRPr="000315DF">
              <w:rPr>
                <w:sz w:val="20"/>
                <w:szCs w:val="20"/>
                <w:lang w:val="ru-RU"/>
              </w:rPr>
              <w:br/>
            </w:r>
            <w:r w:rsidRPr="000315DF">
              <w:rPr>
                <w:i/>
                <w:iCs/>
                <w:sz w:val="20"/>
                <w:szCs w:val="20"/>
                <w:lang w:val="ru-RU"/>
              </w:rPr>
              <w:t>(Перевірка та контроль роботи систем диспетчеризації за допомогою програмного забезпечення, за необхідності виїзд на об’єкт)</w:t>
            </w:r>
          </w:p>
        </w:tc>
        <w:tc>
          <w:tcPr>
            <w:tcW w:w="1168" w:type="dxa"/>
            <w:vAlign w:val="center"/>
            <w:hideMark/>
          </w:tcPr>
          <w:p w14:paraId="04CBF5F2" w14:textId="599A31A8" w:rsidR="007602F4" w:rsidRPr="000315DF" w:rsidRDefault="007602F4" w:rsidP="000315DF">
            <w:pPr>
              <w:pStyle w:val="af6"/>
              <w:jc w:val="center"/>
              <w:rPr>
                <w:sz w:val="20"/>
                <w:szCs w:val="20"/>
                <w:lang w:val="ru-RU"/>
              </w:rPr>
            </w:pPr>
            <w:r w:rsidRPr="000315DF">
              <w:rPr>
                <w:sz w:val="20"/>
                <w:szCs w:val="20"/>
                <w:lang w:val="ru-RU"/>
              </w:rPr>
              <w:t>послуга</w:t>
            </w:r>
          </w:p>
        </w:tc>
        <w:tc>
          <w:tcPr>
            <w:tcW w:w="1216" w:type="dxa"/>
            <w:noWrap/>
            <w:vAlign w:val="center"/>
            <w:hideMark/>
          </w:tcPr>
          <w:p w14:paraId="1FA706A1" w14:textId="04601846" w:rsidR="007602F4" w:rsidRPr="000315DF" w:rsidRDefault="007602F4">
            <w:pPr>
              <w:pStyle w:val="af6"/>
              <w:jc w:val="center"/>
              <w:rPr>
                <w:sz w:val="20"/>
                <w:szCs w:val="20"/>
                <w:lang w:val="ru-RU"/>
              </w:rPr>
            </w:pPr>
            <w:r w:rsidRPr="000315DF">
              <w:rPr>
                <w:sz w:val="20"/>
                <w:szCs w:val="20"/>
                <w:lang w:val="ru-RU"/>
              </w:rPr>
              <w:t>1</w:t>
            </w:r>
            <w:r>
              <w:rPr>
                <w:sz w:val="20"/>
                <w:szCs w:val="20"/>
                <w:lang w:val="ru-RU"/>
              </w:rPr>
              <w:t>377</w:t>
            </w:r>
          </w:p>
        </w:tc>
        <w:tc>
          <w:tcPr>
            <w:tcW w:w="1280" w:type="dxa"/>
            <w:vAlign w:val="center"/>
            <w:hideMark/>
          </w:tcPr>
          <w:p w14:paraId="65B60D6D" w14:textId="50825BA6" w:rsidR="007602F4" w:rsidRPr="000315DF" w:rsidRDefault="007602F4" w:rsidP="00FD6409">
            <w:pPr>
              <w:pStyle w:val="af6"/>
              <w:ind w:hanging="2"/>
              <w:jc w:val="center"/>
              <w:rPr>
                <w:sz w:val="20"/>
                <w:szCs w:val="20"/>
                <w:lang w:val="ru-RU"/>
              </w:rPr>
            </w:pPr>
          </w:p>
        </w:tc>
        <w:tc>
          <w:tcPr>
            <w:tcW w:w="1162" w:type="dxa"/>
            <w:vAlign w:val="center"/>
            <w:hideMark/>
          </w:tcPr>
          <w:p w14:paraId="438DBC14" w14:textId="681C96EF" w:rsidR="007602F4" w:rsidRPr="000315DF" w:rsidRDefault="007602F4" w:rsidP="00FD6409">
            <w:pPr>
              <w:pStyle w:val="af6"/>
              <w:ind w:hanging="2"/>
              <w:jc w:val="center"/>
              <w:rPr>
                <w:sz w:val="20"/>
                <w:szCs w:val="20"/>
                <w:lang w:val="ru-RU"/>
              </w:rPr>
            </w:pPr>
          </w:p>
        </w:tc>
      </w:tr>
      <w:tr w:rsidR="007602F4" w:rsidRPr="000315DF" w14:paraId="117D08D8" w14:textId="77777777" w:rsidTr="00BF53F3">
        <w:trPr>
          <w:trHeight w:val="765"/>
        </w:trPr>
        <w:tc>
          <w:tcPr>
            <w:tcW w:w="627" w:type="dxa"/>
            <w:vAlign w:val="center"/>
            <w:hideMark/>
          </w:tcPr>
          <w:p w14:paraId="3D3701CF" w14:textId="5A01B8E3" w:rsidR="007602F4" w:rsidRPr="000315DF" w:rsidRDefault="007602F4" w:rsidP="00FD6409">
            <w:pPr>
              <w:pStyle w:val="af6"/>
              <w:ind w:hanging="2"/>
              <w:rPr>
                <w:sz w:val="20"/>
                <w:szCs w:val="20"/>
                <w:lang w:val="ru-RU"/>
              </w:rPr>
            </w:pPr>
            <w:r w:rsidRPr="000315DF">
              <w:rPr>
                <w:sz w:val="20"/>
                <w:szCs w:val="20"/>
                <w:lang w:val="ru-RU"/>
              </w:rPr>
              <w:t>3</w:t>
            </w:r>
          </w:p>
        </w:tc>
        <w:tc>
          <w:tcPr>
            <w:tcW w:w="5301" w:type="dxa"/>
            <w:vAlign w:val="center"/>
            <w:hideMark/>
          </w:tcPr>
          <w:p w14:paraId="024D275D" w14:textId="38129647" w:rsidR="007602F4" w:rsidRPr="000315DF" w:rsidRDefault="007602F4" w:rsidP="00FD6409">
            <w:pPr>
              <w:pStyle w:val="af6"/>
              <w:rPr>
                <w:sz w:val="20"/>
                <w:szCs w:val="20"/>
                <w:lang w:val="ru-RU"/>
              </w:rPr>
            </w:pPr>
            <w:r w:rsidRPr="000315DF">
              <w:rPr>
                <w:sz w:val="20"/>
                <w:szCs w:val="20"/>
                <w:lang w:val="ru-RU"/>
              </w:rPr>
              <w:t>Усунення несправностей систем диспетчеризації бюветних комплексів, які виникли в результаті механічного та немеханічного пошкодження</w:t>
            </w:r>
            <w:r w:rsidR="00BF53F3">
              <w:rPr>
                <w:sz w:val="20"/>
                <w:szCs w:val="20"/>
                <w:lang w:val="ru-RU"/>
              </w:rPr>
              <w:t>,</w:t>
            </w:r>
            <w:r w:rsidR="00BC5FB2" w:rsidRPr="00BF53F3">
              <w:rPr>
                <w:sz w:val="20"/>
                <w:szCs w:val="20"/>
                <w:lang w:val="ru-RU"/>
              </w:rPr>
              <w:t xml:space="preserve"> </w:t>
            </w:r>
            <w:r w:rsidR="00BC5FB2">
              <w:rPr>
                <w:sz w:val="20"/>
                <w:szCs w:val="20"/>
              </w:rPr>
              <w:t>у тому числі</w:t>
            </w:r>
            <w:r w:rsidRPr="000315DF">
              <w:rPr>
                <w:sz w:val="20"/>
                <w:szCs w:val="20"/>
                <w:lang w:val="ru-RU"/>
              </w:rPr>
              <w:t>:</w:t>
            </w:r>
          </w:p>
        </w:tc>
        <w:tc>
          <w:tcPr>
            <w:tcW w:w="1168" w:type="dxa"/>
            <w:vAlign w:val="center"/>
            <w:hideMark/>
          </w:tcPr>
          <w:p w14:paraId="64EBC0FF" w14:textId="5C27B4E8" w:rsidR="007602F4" w:rsidRPr="000315DF" w:rsidRDefault="007602F4" w:rsidP="000315DF">
            <w:pPr>
              <w:pStyle w:val="af6"/>
              <w:jc w:val="center"/>
              <w:rPr>
                <w:sz w:val="20"/>
                <w:szCs w:val="20"/>
                <w:lang w:val="ru-RU"/>
              </w:rPr>
            </w:pPr>
            <w:r w:rsidRPr="000315DF">
              <w:rPr>
                <w:sz w:val="20"/>
                <w:szCs w:val="20"/>
                <w:lang w:val="ru-RU"/>
              </w:rPr>
              <w:t>послуга</w:t>
            </w:r>
          </w:p>
        </w:tc>
        <w:tc>
          <w:tcPr>
            <w:tcW w:w="1216" w:type="dxa"/>
            <w:noWrap/>
            <w:vAlign w:val="center"/>
            <w:hideMark/>
          </w:tcPr>
          <w:p w14:paraId="4357E8E8" w14:textId="2DD85317" w:rsidR="007602F4" w:rsidRPr="000315DF" w:rsidRDefault="007602F4">
            <w:pPr>
              <w:pStyle w:val="af6"/>
              <w:jc w:val="center"/>
              <w:rPr>
                <w:sz w:val="20"/>
                <w:szCs w:val="20"/>
                <w:lang w:val="ru-RU"/>
              </w:rPr>
            </w:pPr>
            <w:r w:rsidRPr="000315DF">
              <w:rPr>
                <w:sz w:val="20"/>
                <w:szCs w:val="20"/>
                <w:lang w:val="ru-RU"/>
              </w:rPr>
              <w:t>1</w:t>
            </w:r>
            <w:r w:rsidR="00E944A2">
              <w:rPr>
                <w:sz w:val="20"/>
                <w:szCs w:val="20"/>
                <w:lang w:val="ru-RU"/>
              </w:rPr>
              <w:t>27</w:t>
            </w:r>
          </w:p>
        </w:tc>
        <w:tc>
          <w:tcPr>
            <w:tcW w:w="1280" w:type="dxa"/>
            <w:vAlign w:val="center"/>
            <w:hideMark/>
          </w:tcPr>
          <w:p w14:paraId="1E8ED6D6" w14:textId="2BD73388" w:rsidR="007602F4" w:rsidRPr="000315DF" w:rsidRDefault="007602F4" w:rsidP="00FD6409">
            <w:pPr>
              <w:pStyle w:val="af6"/>
              <w:ind w:hanging="2"/>
              <w:jc w:val="center"/>
              <w:rPr>
                <w:sz w:val="20"/>
                <w:szCs w:val="20"/>
                <w:lang w:val="ru-RU"/>
              </w:rPr>
            </w:pPr>
          </w:p>
        </w:tc>
        <w:tc>
          <w:tcPr>
            <w:tcW w:w="1162" w:type="dxa"/>
            <w:vAlign w:val="center"/>
            <w:hideMark/>
          </w:tcPr>
          <w:p w14:paraId="3FF0BC85" w14:textId="3980F67F" w:rsidR="007602F4" w:rsidRPr="000315DF" w:rsidRDefault="007602F4" w:rsidP="00FD6409">
            <w:pPr>
              <w:pStyle w:val="af6"/>
              <w:ind w:hanging="2"/>
              <w:jc w:val="center"/>
              <w:rPr>
                <w:sz w:val="20"/>
                <w:szCs w:val="20"/>
                <w:lang w:val="ru-RU"/>
              </w:rPr>
            </w:pPr>
          </w:p>
        </w:tc>
      </w:tr>
      <w:tr w:rsidR="007602F4" w:rsidRPr="000315DF" w14:paraId="71D2A61B" w14:textId="77777777" w:rsidTr="00BF53F3">
        <w:trPr>
          <w:trHeight w:val="300"/>
        </w:trPr>
        <w:tc>
          <w:tcPr>
            <w:tcW w:w="627" w:type="dxa"/>
            <w:vAlign w:val="center"/>
            <w:hideMark/>
          </w:tcPr>
          <w:p w14:paraId="04C907BC" w14:textId="77777777" w:rsidR="007602F4" w:rsidRPr="000315DF" w:rsidRDefault="007602F4" w:rsidP="00FD6409">
            <w:pPr>
              <w:pStyle w:val="af6"/>
              <w:ind w:hanging="2"/>
              <w:rPr>
                <w:sz w:val="20"/>
                <w:szCs w:val="20"/>
                <w:lang w:val="ru-RU"/>
              </w:rPr>
            </w:pPr>
            <w:r w:rsidRPr="000315DF">
              <w:rPr>
                <w:sz w:val="20"/>
                <w:szCs w:val="20"/>
                <w:lang w:val="ru-RU"/>
              </w:rPr>
              <w:t>3.1</w:t>
            </w:r>
          </w:p>
        </w:tc>
        <w:tc>
          <w:tcPr>
            <w:tcW w:w="5301" w:type="dxa"/>
            <w:vAlign w:val="center"/>
            <w:hideMark/>
          </w:tcPr>
          <w:p w14:paraId="2F3A72CB" w14:textId="77777777" w:rsidR="007602F4" w:rsidRPr="000315DF" w:rsidRDefault="007602F4" w:rsidP="00FD6409">
            <w:pPr>
              <w:pStyle w:val="af6"/>
              <w:rPr>
                <w:i/>
                <w:iCs/>
                <w:sz w:val="20"/>
                <w:szCs w:val="20"/>
                <w:lang w:val="ru-RU"/>
              </w:rPr>
            </w:pPr>
            <w:r w:rsidRPr="000315DF">
              <w:rPr>
                <w:i/>
                <w:iCs/>
                <w:sz w:val="20"/>
                <w:szCs w:val="20"/>
                <w:lang w:val="ru-RU"/>
              </w:rPr>
              <w:t>блок живлення</w:t>
            </w:r>
          </w:p>
        </w:tc>
        <w:tc>
          <w:tcPr>
            <w:tcW w:w="1168" w:type="dxa"/>
            <w:vAlign w:val="center"/>
            <w:hideMark/>
          </w:tcPr>
          <w:p w14:paraId="705291C3" w14:textId="77777777" w:rsidR="007602F4" w:rsidRPr="000315DF" w:rsidRDefault="007602F4" w:rsidP="000315DF">
            <w:pPr>
              <w:pStyle w:val="af6"/>
              <w:jc w:val="center"/>
              <w:rPr>
                <w:sz w:val="20"/>
                <w:szCs w:val="20"/>
                <w:lang w:val="ru-RU"/>
              </w:rPr>
            </w:pPr>
            <w:r w:rsidRPr="000315DF">
              <w:rPr>
                <w:sz w:val="20"/>
                <w:szCs w:val="20"/>
                <w:lang w:val="ru-RU"/>
              </w:rPr>
              <w:t>шт.</w:t>
            </w:r>
          </w:p>
        </w:tc>
        <w:tc>
          <w:tcPr>
            <w:tcW w:w="1216" w:type="dxa"/>
            <w:noWrap/>
            <w:vAlign w:val="center"/>
            <w:hideMark/>
          </w:tcPr>
          <w:p w14:paraId="2AAED2A3" w14:textId="77777777" w:rsidR="007602F4" w:rsidRPr="000315DF" w:rsidRDefault="007602F4" w:rsidP="00FD6409">
            <w:pPr>
              <w:pStyle w:val="af6"/>
              <w:jc w:val="center"/>
              <w:rPr>
                <w:sz w:val="20"/>
                <w:szCs w:val="20"/>
                <w:lang w:val="ru-RU"/>
              </w:rPr>
            </w:pPr>
            <w:r w:rsidRPr="000315DF">
              <w:rPr>
                <w:sz w:val="20"/>
                <w:szCs w:val="20"/>
                <w:lang w:val="ru-RU"/>
              </w:rPr>
              <w:t>50</w:t>
            </w:r>
          </w:p>
        </w:tc>
        <w:tc>
          <w:tcPr>
            <w:tcW w:w="1280" w:type="dxa"/>
            <w:vAlign w:val="center"/>
            <w:hideMark/>
          </w:tcPr>
          <w:p w14:paraId="0FD3872B" w14:textId="237D4479" w:rsidR="007602F4" w:rsidRPr="000315DF" w:rsidRDefault="007602F4" w:rsidP="00FD6409">
            <w:pPr>
              <w:pStyle w:val="af6"/>
              <w:ind w:hanging="2"/>
              <w:jc w:val="center"/>
              <w:rPr>
                <w:sz w:val="20"/>
                <w:szCs w:val="20"/>
                <w:lang w:val="ru-RU"/>
              </w:rPr>
            </w:pPr>
          </w:p>
        </w:tc>
        <w:tc>
          <w:tcPr>
            <w:tcW w:w="1162" w:type="dxa"/>
            <w:vAlign w:val="center"/>
            <w:hideMark/>
          </w:tcPr>
          <w:p w14:paraId="182C2D4D" w14:textId="216E2B9B" w:rsidR="007602F4" w:rsidRPr="000315DF" w:rsidRDefault="007602F4" w:rsidP="00FD6409">
            <w:pPr>
              <w:pStyle w:val="af6"/>
              <w:ind w:hanging="2"/>
              <w:jc w:val="center"/>
              <w:rPr>
                <w:sz w:val="20"/>
                <w:szCs w:val="20"/>
                <w:lang w:val="ru-RU"/>
              </w:rPr>
            </w:pPr>
          </w:p>
        </w:tc>
      </w:tr>
      <w:tr w:rsidR="007602F4" w:rsidRPr="000315DF" w14:paraId="4C56A685" w14:textId="77777777" w:rsidTr="00BF53F3">
        <w:trPr>
          <w:trHeight w:val="300"/>
        </w:trPr>
        <w:tc>
          <w:tcPr>
            <w:tcW w:w="627" w:type="dxa"/>
            <w:vAlign w:val="center"/>
            <w:hideMark/>
          </w:tcPr>
          <w:p w14:paraId="393B506C" w14:textId="77777777" w:rsidR="007602F4" w:rsidRPr="000315DF" w:rsidRDefault="007602F4" w:rsidP="00FD6409">
            <w:pPr>
              <w:pStyle w:val="af6"/>
              <w:ind w:hanging="2"/>
              <w:rPr>
                <w:sz w:val="20"/>
                <w:szCs w:val="20"/>
                <w:lang w:val="ru-RU"/>
              </w:rPr>
            </w:pPr>
            <w:r w:rsidRPr="000315DF">
              <w:rPr>
                <w:sz w:val="20"/>
                <w:szCs w:val="20"/>
                <w:lang w:val="ru-RU"/>
              </w:rPr>
              <w:t>3.2</w:t>
            </w:r>
          </w:p>
        </w:tc>
        <w:tc>
          <w:tcPr>
            <w:tcW w:w="5301" w:type="dxa"/>
            <w:vAlign w:val="center"/>
            <w:hideMark/>
          </w:tcPr>
          <w:p w14:paraId="33890764" w14:textId="77777777" w:rsidR="007602F4" w:rsidRPr="000315DF" w:rsidRDefault="007602F4" w:rsidP="00FD6409">
            <w:pPr>
              <w:pStyle w:val="af6"/>
              <w:rPr>
                <w:i/>
                <w:iCs/>
                <w:sz w:val="20"/>
                <w:szCs w:val="20"/>
                <w:lang w:val="ru-RU"/>
              </w:rPr>
            </w:pPr>
            <w:r w:rsidRPr="000315DF">
              <w:rPr>
                <w:i/>
                <w:iCs/>
                <w:sz w:val="20"/>
                <w:szCs w:val="20"/>
                <w:lang w:val="ru-RU"/>
              </w:rPr>
              <w:t>акумулятор комплексу контролю</w:t>
            </w:r>
          </w:p>
        </w:tc>
        <w:tc>
          <w:tcPr>
            <w:tcW w:w="1168" w:type="dxa"/>
            <w:vAlign w:val="center"/>
            <w:hideMark/>
          </w:tcPr>
          <w:p w14:paraId="2AED5E19" w14:textId="77777777" w:rsidR="007602F4" w:rsidRPr="000315DF" w:rsidRDefault="007602F4" w:rsidP="000315DF">
            <w:pPr>
              <w:pStyle w:val="af6"/>
              <w:jc w:val="center"/>
              <w:rPr>
                <w:sz w:val="20"/>
                <w:szCs w:val="20"/>
                <w:lang w:val="ru-RU"/>
              </w:rPr>
            </w:pPr>
            <w:r w:rsidRPr="000315DF">
              <w:rPr>
                <w:sz w:val="20"/>
                <w:szCs w:val="20"/>
                <w:lang w:val="ru-RU"/>
              </w:rPr>
              <w:t>шт.</w:t>
            </w:r>
          </w:p>
        </w:tc>
        <w:tc>
          <w:tcPr>
            <w:tcW w:w="1216" w:type="dxa"/>
            <w:noWrap/>
            <w:vAlign w:val="center"/>
            <w:hideMark/>
          </w:tcPr>
          <w:p w14:paraId="6F3FA598" w14:textId="77777777" w:rsidR="007602F4" w:rsidRPr="000315DF" w:rsidRDefault="007602F4" w:rsidP="00FD6409">
            <w:pPr>
              <w:pStyle w:val="af6"/>
              <w:jc w:val="center"/>
              <w:rPr>
                <w:sz w:val="20"/>
                <w:szCs w:val="20"/>
                <w:lang w:val="ru-RU"/>
              </w:rPr>
            </w:pPr>
            <w:r w:rsidRPr="000315DF">
              <w:rPr>
                <w:sz w:val="20"/>
                <w:szCs w:val="20"/>
                <w:lang w:val="ru-RU"/>
              </w:rPr>
              <w:t>10</w:t>
            </w:r>
          </w:p>
        </w:tc>
        <w:tc>
          <w:tcPr>
            <w:tcW w:w="1280" w:type="dxa"/>
            <w:vAlign w:val="center"/>
            <w:hideMark/>
          </w:tcPr>
          <w:p w14:paraId="77C0A11E" w14:textId="1A8B97A7" w:rsidR="007602F4" w:rsidRPr="000315DF" w:rsidRDefault="007602F4" w:rsidP="00FD6409">
            <w:pPr>
              <w:pStyle w:val="af6"/>
              <w:ind w:hanging="2"/>
              <w:jc w:val="center"/>
              <w:rPr>
                <w:sz w:val="20"/>
                <w:szCs w:val="20"/>
                <w:lang w:val="ru-RU"/>
              </w:rPr>
            </w:pPr>
          </w:p>
        </w:tc>
        <w:tc>
          <w:tcPr>
            <w:tcW w:w="1162" w:type="dxa"/>
            <w:vAlign w:val="center"/>
            <w:hideMark/>
          </w:tcPr>
          <w:p w14:paraId="615671BF" w14:textId="212F75D7" w:rsidR="007602F4" w:rsidRPr="000315DF" w:rsidRDefault="007602F4" w:rsidP="00FD6409">
            <w:pPr>
              <w:pStyle w:val="af6"/>
              <w:ind w:hanging="2"/>
              <w:jc w:val="center"/>
              <w:rPr>
                <w:sz w:val="20"/>
                <w:szCs w:val="20"/>
                <w:lang w:val="ru-RU"/>
              </w:rPr>
            </w:pPr>
          </w:p>
        </w:tc>
      </w:tr>
      <w:tr w:rsidR="007602F4" w:rsidRPr="000315DF" w14:paraId="264701C4" w14:textId="77777777" w:rsidTr="00BF53F3">
        <w:trPr>
          <w:trHeight w:val="300"/>
        </w:trPr>
        <w:tc>
          <w:tcPr>
            <w:tcW w:w="627" w:type="dxa"/>
            <w:vAlign w:val="center"/>
            <w:hideMark/>
          </w:tcPr>
          <w:p w14:paraId="333F1901" w14:textId="77777777" w:rsidR="007602F4" w:rsidRPr="000315DF" w:rsidRDefault="007602F4" w:rsidP="00FD6409">
            <w:pPr>
              <w:pStyle w:val="af6"/>
              <w:ind w:hanging="2"/>
              <w:rPr>
                <w:sz w:val="20"/>
                <w:szCs w:val="20"/>
                <w:lang w:val="ru-RU"/>
              </w:rPr>
            </w:pPr>
            <w:r w:rsidRPr="000315DF">
              <w:rPr>
                <w:sz w:val="20"/>
                <w:szCs w:val="20"/>
                <w:lang w:val="ru-RU"/>
              </w:rPr>
              <w:t>3.3</w:t>
            </w:r>
          </w:p>
        </w:tc>
        <w:tc>
          <w:tcPr>
            <w:tcW w:w="5301" w:type="dxa"/>
            <w:vAlign w:val="center"/>
            <w:hideMark/>
          </w:tcPr>
          <w:p w14:paraId="16AF094B" w14:textId="77777777" w:rsidR="007602F4" w:rsidRPr="000315DF" w:rsidRDefault="007602F4" w:rsidP="00FD6409">
            <w:pPr>
              <w:pStyle w:val="af6"/>
              <w:rPr>
                <w:i/>
                <w:iCs/>
                <w:sz w:val="20"/>
                <w:szCs w:val="20"/>
                <w:lang w:val="ru-RU"/>
              </w:rPr>
            </w:pPr>
            <w:r w:rsidRPr="000315DF">
              <w:rPr>
                <w:i/>
                <w:iCs/>
                <w:sz w:val="20"/>
                <w:szCs w:val="20"/>
                <w:lang w:val="ru-RU"/>
              </w:rPr>
              <w:t>замковий пристрій</w:t>
            </w:r>
          </w:p>
        </w:tc>
        <w:tc>
          <w:tcPr>
            <w:tcW w:w="1168" w:type="dxa"/>
            <w:vAlign w:val="center"/>
            <w:hideMark/>
          </w:tcPr>
          <w:p w14:paraId="54043220" w14:textId="77777777" w:rsidR="007602F4" w:rsidRPr="000315DF" w:rsidRDefault="007602F4" w:rsidP="000315DF">
            <w:pPr>
              <w:pStyle w:val="af6"/>
              <w:jc w:val="center"/>
              <w:rPr>
                <w:sz w:val="20"/>
                <w:szCs w:val="20"/>
                <w:lang w:val="ru-RU"/>
              </w:rPr>
            </w:pPr>
            <w:r w:rsidRPr="000315DF">
              <w:rPr>
                <w:sz w:val="20"/>
                <w:szCs w:val="20"/>
                <w:lang w:val="ru-RU"/>
              </w:rPr>
              <w:t>шт.</w:t>
            </w:r>
          </w:p>
        </w:tc>
        <w:tc>
          <w:tcPr>
            <w:tcW w:w="1216" w:type="dxa"/>
            <w:noWrap/>
            <w:vAlign w:val="center"/>
            <w:hideMark/>
          </w:tcPr>
          <w:p w14:paraId="4003D216" w14:textId="77777777" w:rsidR="007602F4" w:rsidRPr="000315DF" w:rsidRDefault="007602F4" w:rsidP="00FD6409">
            <w:pPr>
              <w:pStyle w:val="af6"/>
              <w:jc w:val="center"/>
              <w:rPr>
                <w:sz w:val="20"/>
                <w:szCs w:val="20"/>
                <w:lang w:val="ru-RU"/>
              </w:rPr>
            </w:pPr>
            <w:r w:rsidRPr="000315DF">
              <w:rPr>
                <w:sz w:val="20"/>
                <w:szCs w:val="20"/>
                <w:lang w:val="ru-RU"/>
              </w:rPr>
              <w:t>30</w:t>
            </w:r>
          </w:p>
        </w:tc>
        <w:tc>
          <w:tcPr>
            <w:tcW w:w="1280" w:type="dxa"/>
            <w:vAlign w:val="center"/>
            <w:hideMark/>
          </w:tcPr>
          <w:p w14:paraId="6D9F7560" w14:textId="34C87114" w:rsidR="007602F4" w:rsidRPr="000315DF" w:rsidRDefault="007602F4" w:rsidP="00FD6409">
            <w:pPr>
              <w:pStyle w:val="af6"/>
              <w:ind w:hanging="2"/>
              <w:jc w:val="center"/>
              <w:rPr>
                <w:sz w:val="20"/>
                <w:szCs w:val="20"/>
                <w:lang w:val="ru-RU"/>
              </w:rPr>
            </w:pPr>
          </w:p>
        </w:tc>
        <w:tc>
          <w:tcPr>
            <w:tcW w:w="1162" w:type="dxa"/>
            <w:vAlign w:val="center"/>
            <w:hideMark/>
          </w:tcPr>
          <w:p w14:paraId="16D93806" w14:textId="0407A04E" w:rsidR="007602F4" w:rsidRPr="000315DF" w:rsidRDefault="007602F4" w:rsidP="00FD6409">
            <w:pPr>
              <w:pStyle w:val="af6"/>
              <w:ind w:hanging="2"/>
              <w:jc w:val="center"/>
              <w:rPr>
                <w:sz w:val="20"/>
                <w:szCs w:val="20"/>
                <w:lang w:val="ru-RU"/>
              </w:rPr>
            </w:pPr>
          </w:p>
        </w:tc>
      </w:tr>
      <w:tr w:rsidR="007602F4" w:rsidRPr="000315DF" w14:paraId="349C54FC" w14:textId="77777777" w:rsidTr="00BF53F3">
        <w:trPr>
          <w:trHeight w:val="300"/>
        </w:trPr>
        <w:tc>
          <w:tcPr>
            <w:tcW w:w="627" w:type="dxa"/>
            <w:vAlign w:val="center"/>
            <w:hideMark/>
          </w:tcPr>
          <w:p w14:paraId="0D1B8FE7" w14:textId="77777777" w:rsidR="007602F4" w:rsidRPr="000315DF" w:rsidRDefault="007602F4" w:rsidP="00FD6409">
            <w:pPr>
              <w:pStyle w:val="af6"/>
              <w:ind w:hanging="2"/>
              <w:rPr>
                <w:sz w:val="20"/>
                <w:szCs w:val="20"/>
                <w:lang w:val="ru-RU"/>
              </w:rPr>
            </w:pPr>
            <w:r w:rsidRPr="000315DF">
              <w:rPr>
                <w:sz w:val="20"/>
                <w:szCs w:val="20"/>
                <w:lang w:val="ru-RU"/>
              </w:rPr>
              <w:t>3.4</w:t>
            </w:r>
          </w:p>
        </w:tc>
        <w:tc>
          <w:tcPr>
            <w:tcW w:w="5301" w:type="dxa"/>
            <w:vAlign w:val="center"/>
            <w:hideMark/>
          </w:tcPr>
          <w:p w14:paraId="756C4045" w14:textId="77777777" w:rsidR="007602F4" w:rsidRPr="000315DF" w:rsidRDefault="007602F4" w:rsidP="00FD6409">
            <w:pPr>
              <w:pStyle w:val="af6"/>
              <w:rPr>
                <w:i/>
                <w:iCs/>
                <w:sz w:val="20"/>
                <w:szCs w:val="20"/>
                <w:lang w:val="ru-RU"/>
              </w:rPr>
            </w:pPr>
            <w:r w:rsidRPr="000315DF">
              <w:rPr>
                <w:i/>
                <w:iCs/>
                <w:sz w:val="20"/>
                <w:szCs w:val="20"/>
                <w:lang w:val="ru-RU"/>
              </w:rPr>
              <w:t>корпус</w:t>
            </w:r>
          </w:p>
        </w:tc>
        <w:tc>
          <w:tcPr>
            <w:tcW w:w="1168" w:type="dxa"/>
            <w:vAlign w:val="center"/>
            <w:hideMark/>
          </w:tcPr>
          <w:p w14:paraId="54EA8F7A" w14:textId="77777777" w:rsidR="007602F4" w:rsidRPr="000315DF" w:rsidRDefault="007602F4" w:rsidP="000315DF">
            <w:pPr>
              <w:pStyle w:val="af6"/>
              <w:jc w:val="center"/>
              <w:rPr>
                <w:sz w:val="20"/>
                <w:szCs w:val="20"/>
                <w:lang w:val="ru-RU"/>
              </w:rPr>
            </w:pPr>
            <w:r w:rsidRPr="000315DF">
              <w:rPr>
                <w:sz w:val="20"/>
                <w:szCs w:val="20"/>
                <w:lang w:val="ru-RU"/>
              </w:rPr>
              <w:t>шт.</w:t>
            </w:r>
          </w:p>
        </w:tc>
        <w:tc>
          <w:tcPr>
            <w:tcW w:w="1216" w:type="dxa"/>
            <w:noWrap/>
            <w:vAlign w:val="center"/>
            <w:hideMark/>
          </w:tcPr>
          <w:p w14:paraId="458F1143" w14:textId="77777777" w:rsidR="007602F4" w:rsidRPr="000315DF" w:rsidRDefault="007602F4" w:rsidP="00FD6409">
            <w:pPr>
              <w:pStyle w:val="af6"/>
              <w:jc w:val="center"/>
              <w:rPr>
                <w:sz w:val="20"/>
                <w:szCs w:val="20"/>
                <w:lang w:val="ru-RU"/>
              </w:rPr>
            </w:pPr>
            <w:r w:rsidRPr="000315DF">
              <w:rPr>
                <w:sz w:val="20"/>
                <w:szCs w:val="20"/>
                <w:lang w:val="ru-RU"/>
              </w:rPr>
              <w:t>5</w:t>
            </w:r>
          </w:p>
        </w:tc>
        <w:tc>
          <w:tcPr>
            <w:tcW w:w="1280" w:type="dxa"/>
            <w:vAlign w:val="center"/>
            <w:hideMark/>
          </w:tcPr>
          <w:p w14:paraId="1C961E4B" w14:textId="339D8EAD" w:rsidR="007602F4" w:rsidRPr="000315DF" w:rsidRDefault="007602F4" w:rsidP="00FD6409">
            <w:pPr>
              <w:pStyle w:val="af6"/>
              <w:ind w:hanging="2"/>
              <w:jc w:val="center"/>
              <w:rPr>
                <w:sz w:val="20"/>
                <w:szCs w:val="20"/>
                <w:lang w:val="ru-RU"/>
              </w:rPr>
            </w:pPr>
          </w:p>
        </w:tc>
        <w:tc>
          <w:tcPr>
            <w:tcW w:w="1162" w:type="dxa"/>
            <w:vAlign w:val="center"/>
            <w:hideMark/>
          </w:tcPr>
          <w:p w14:paraId="2BCB62DC" w14:textId="04E39556" w:rsidR="007602F4" w:rsidRPr="000315DF" w:rsidRDefault="007602F4" w:rsidP="00FD6409">
            <w:pPr>
              <w:pStyle w:val="af6"/>
              <w:ind w:hanging="2"/>
              <w:jc w:val="center"/>
              <w:rPr>
                <w:sz w:val="20"/>
                <w:szCs w:val="20"/>
                <w:lang w:val="ru-RU"/>
              </w:rPr>
            </w:pPr>
          </w:p>
        </w:tc>
      </w:tr>
      <w:tr w:rsidR="007602F4" w:rsidRPr="000315DF" w14:paraId="6D37726D" w14:textId="77777777" w:rsidTr="00BF53F3">
        <w:trPr>
          <w:trHeight w:val="300"/>
        </w:trPr>
        <w:tc>
          <w:tcPr>
            <w:tcW w:w="627" w:type="dxa"/>
            <w:vAlign w:val="center"/>
            <w:hideMark/>
          </w:tcPr>
          <w:p w14:paraId="6C7510D3" w14:textId="77777777" w:rsidR="007602F4" w:rsidRPr="000315DF" w:rsidRDefault="007602F4" w:rsidP="00FD6409">
            <w:pPr>
              <w:pStyle w:val="af6"/>
              <w:ind w:hanging="2"/>
              <w:rPr>
                <w:sz w:val="20"/>
                <w:szCs w:val="20"/>
                <w:lang w:val="ru-RU"/>
              </w:rPr>
            </w:pPr>
            <w:r w:rsidRPr="000315DF">
              <w:rPr>
                <w:sz w:val="20"/>
                <w:szCs w:val="20"/>
                <w:lang w:val="ru-RU"/>
              </w:rPr>
              <w:t>3.5</w:t>
            </w:r>
          </w:p>
        </w:tc>
        <w:tc>
          <w:tcPr>
            <w:tcW w:w="5301" w:type="dxa"/>
            <w:vAlign w:val="center"/>
            <w:hideMark/>
          </w:tcPr>
          <w:p w14:paraId="62136137" w14:textId="77777777" w:rsidR="007602F4" w:rsidRPr="000315DF" w:rsidRDefault="007602F4" w:rsidP="00FD6409">
            <w:pPr>
              <w:pStyle w:val="af6"/>
              <w:rPr>
                <w:i/>
                <w:iCs/>
                <w:sz w:val="20"/>
                <w:szCs w:val="20"/>
                <w:lang w:val="ru-RU"/>
              </w:rPr>
            </w:pPr>
            <w:r w:rsidRPr="000315DF">
              <w:rPr>
                <w:i/>
                <w:iCs/>
                <w:sz w:val="20"/>
                <w:szCs w:val="20"/>
                <w:lang w:val="ru-RU"/>
              </w:rPr>
              <w:t>датчик затоплення</w:t>
            </w:r>
          </w:p>
        </w:tc>
        <w:tc>
          <w:tcPr>
            <w:tcW w:w="1168" w:type="dxa"/>
            <w:vAlign w:val="center"/>
            <w:hideMark/>
          </w:tcPr>
          <w:p w14:paraId="1C8570D8" w14:textId="77777777" w:rsidR="007602F4" w:rsidRPr="000315DF" w:rsidRDefault="007602F4" w:rsidP="000315DF">
            <w:pPr>
              <w:pStyle w:val="af6"/>
              <w:jc w:val="center"/>
              <w:rPr>
                <w:sz w:val="20"/>
                <w:szCs w:val="20"/>
                <w:lang w:val="ru-RU"/>
              </w:rPr>
            </w:pPr>
            <w:r w:rsidRPr="000315DF">
              <w:rPr>
                <w:sz w:val="20"/>
                <w:szCs w:val="20"/>
                <w:lang w:val="ru-RU"/>
              </w:rPr>
              <w:t>шт.</w:t>
            </w:r>
          </w:p>
        </w:tc>
        <w:tc>
          <w:tcPr>
            <w:tcW w:w="1216" w:type="dxa"/>
            <w:noWrap/>
            <w:vAlign w:val="center"/>
            <w:hideMark/>
          </w:tcPr>
          <w:p w14:paraId="4646DD98" w14:textId="77777777" w:rsidR="007602F4" w:rsidRPr="000315DF" w:rsidRDefault="007602F4" w:rsidP="00FD6409">
            <w:pPr>
              <w:pStyle w:val="af6"/>
              <w:jc w:val="center"/>
              <w:rPr>
                <w:sz w:val="20"/>
                <w:szCs w:val="20"/>
                <w:lang w:val="ru-RU"/>
              </w:rPr>
            </w:pPr>
            <w:r w:rsidRPr="000315DF">
              <w:rPr>
                <w:sz w:val="20"/>
                <w:szCs w:val="20"/>
                <w:lang w:val="ru-RU"/>
              </w:rPr>
              <w:t>10</w:t>
            </w:r>
          </w:p>
        </w:tc>
        <w:tc>
          <w:tcPr>
            <w:tcW w:w="1280" w:type="dxa"/>
            <w:vAlign w:val="center"/>
            <w:hideMark/>
          </w:tcPr>
          <w:p w14:paraId="27AFE2DE" w14:textId="29E4BC11" w:rsidR="007602F4" w:rsidRPr="000315DF" w:rsidRDefault="007602F4" w:rsidP="00FD6409">
            <w:pPr>
              <w:pStyle w:val="af6"/>
              <w:ind w:hanging="2"/>
              <w:jc w:val="center"/>
              <w:rPr>
                <w:sz w:val="20"/>
                <w:szCs w:val="20"/>
                <w:lang w:val="ru-RU"/>
              </w:rPr>
            </w:pPr>
          </w:p>
        </w:tc>
        <w:tc>
          <w:tcPr>
            <w:tcW w:w="1162" w:type="dxa"/>
            <w:vAlign w:val="center"/>
            <w:hideMark/>
          </w:tcPr>
          <w:p w14:paraId="7089B025" w14:textId="3C47A200" w:rsidR="007602F4" w:rsidRPr="000315DF" w:rsidRDefault="007602F4" w:rsidP="00FD6409">
            <w:pPr>
              <w:pStyle w:val="af6"/>
              <w:ind w:hanging="2"/>
              <w:jc w:val="center"/>
              <w:rPr>
                <w:sz w:val="20"/>
                <w:szCs w:val="20"/>
                <w:lang w:val="ru-RU"/>
              </w:rPr>
            </w:pPr>
          </w:p>
        </w:tc>
      </w:tr>
      <w:tr w:rsidR="007602F4" w:rsidRPr="000315DF" w14:paraId="4CE3A380" w14:textId="77777777" w:rsidTr="00BF53F3">
        <w:trPr>
          <w:trHeight w:val="300"/>
        </w:trPr>
        <w:tc>
          <w:tcPr>
            <w:tcW w:w="627" w:type="dxa"/>
            <w:vAlign w:val="center"/>
            <w:hideMark/>
          </w:tcPr>
          <w:p w14:paraId="032DAA86" w14:textId="77777777" w:rsidR="007602F4" w:rsidRPr="000315DF" w:rsidRDefault="007602F4" w:rsidP="00FD6409">
            <w:pPr>
              <w:pStyle w:val="af6"/>
              <w:ind w:hanging="2"/>
              <w:rPr>
                <w:sz w:val="20"/>
                <w:szCs w:val="20"/>
                <w:lang w:val="ru-RU"/>
              </w:rPr>
            </w:pPr>
            <w:r w:rsidRPr="000315DF">
              <w:rPr>
                <w:sz w:val="20"/>
                <w:szCs w:val="20"/>
                <w:lang w:val="ru-RU"/>
              </w:rPr>
              <w:t>3.6</w:t>
            </w:r>
          </w:p>
        </w:tc>
        <w:tc>
          <w:tcPr>
            <w:tcW w:w="5301" w:type="dxa"/>
            <w:vAlign w:val="center"/>
            <w:hideMark/>
          </w:tcPr>
          <w:p w14:paraId="09F391F4" w14:textId="77777777" w:rsidR="007602F4" w:rsidRPr="000315DF" w:rsidRDefault="007602F4" w:rsidP="00FD6409">
            <w:pPr>
              <w:pStyle w:val="af6"/>
              <w:rPr>
                <w:i/>
                <w:iCs/>
                <w:sz w:val="20"/>
                <w:szCs w:val="20"/>
                <w:lang w:val="ru-RU"/>
              </w:rPr>
            </w:pPr>
            <w:r w:rsidRPr="000315DF">
              <w:rPr>
                <w:i/>
                <w:iCs/>
                <w:sz w:val="20"/>
                <w:szCs w:val="20"/>
                <w:lang w:val="ru-RU"/>
              </w:rPr>
              <w:t>охоронний датчик</w:t>
            </w:r>
          </w:p>
        </w:tc>
        <w:tc>
          <w:tcPr>
            <w:tcW w:w="1168" w:type="dxa"/>
            <w:vAlign w:val="center"/>
            <w:hideMark/>
          </w:tcPr>
          <w:p w14:paraId="6032E4C1" w14:textId="77777777" w:rsidR="007602F4" w:rsidRPr="000315DF" w:rsidRDefault="007602F4" w:rsidP="000315DF">
            <w:pPr>
              <w:pStyle w:val="af6"/>
              <w:jc w:val="center"/>
              <w:rPr>
                <w:sz w:val="20"/>
                <w:szCs w:val="20"/>
                <w:lang w:val="ru-RU"/>
              </w:rPr>
            </w:pPr>
            <w:r w:rsidRPr="000315DF">
              <w:rPr>
                <w:sz w:val="20"/>
                <w:szCs w:val="20"/>
                <w:lang w:val="ru-RU"/>
              </w:rPr>
              <w:t>шт.</w:t>
            </w:r>
          </w:p>
        </w:tc>
        <w:tc>
          <w:tcPr>
            <w:tcW w:w="1216" w:type="dxa"/>
            <w:noWrap/>
            <w:vAlign w:val="center"/>
            <w:hideMark/>
          </w:tcPr>
          <w:p w14:paraId="1B7EA9E8" w14:textId="77777777" w:rsidR="007602F4" w:rsidRPr="000315DF" w:rsidRDefault="007602F4" w:rsidP="00FD6409">
            <w:pPr>
              <w:pStyle w:val="af6"/>
              <w:jc w:val="center"/>
              <w:rPr>
                <w:sz w:val="20"/>
                <w:szCs w:val="20"/>
                <w:lang w:val="ru-RU"/>
              </w:rPr>
            </w:pPr>
            <w:r w:rsidRPr="000315DF">
              <w:rPr>
                <w:sz w:val="20"/>
                <w:szCs w:val="20"/>
                <w:lang w:val="ru-RU"/>
              </w:rPr>
              <w:t>15</w:t>
            </w:r>
          </w:p>
        </w:tc>
        <w:tc>
          <w:tcPr>
            <w:tcW w:w="1280" w:type="dxa"/>
            <w:vAlign w:val="center"/>
            <w:hideMark/>
          </w:tcPr>
          <w:p w14:paraId="6548DFC1" w14:textId="231EBDF5" w:rsidR="007602F4" w:rsidRPr="000315DF" w:rsidRDefault="007602F4" w:rsidP="00FD6409">
            <w:pPr>
              <w:pStyle w:val="af6"/>
              <w:ind w:hanging="2"/>
              <w:jc w:val="center"/>
              <w:rPr>
                <w:sz w:val="20"/>
                <w:szCs w:val="20"/>
                <w:lang w:val="ru-RU"/>
              </w:rPr>
            </w:pPr>
          </w:p>
        </w:tc>
        <w:tc>
          <w:tcPr>
            <w:tcW w:w="1162" w:type="dxa"/>
            <w:vAlign w:val="center"/>
            <w:hideMark/>
          </w:tcPr>
          <w:p w14:paraId="60C3A6D2" w14:textId="1B4052ED" w:rsidR="007602F4" w:rsidRPr="000315DF" w:rsidRDefault="007602F4" w:rsidP="00FD6409">
            <w:pPr>
              <w:pStyle w:val="af6"/>
              <w:ind w:hanging="2"/>
              <w:jc w:val="center"/>
              <w:rPr>
                <w:sz w:val="20"/>
                <w:szCs w:val="20"/>
                <w:lang w:val="ru-RU"/>
              </w:rPr>
            </w:pPr>
          </w:p>
        </w:tc>
      </w:tr>
      <w:tr w:rsidR="007602F4" w:rsidRPr="000315DF" w14:paraId="4B1BB615" w14:textId="77777777" w:rsidTr="00BF53F3">
        <w:trPr>
          <w:trHeight w:val="300"/>
        </w:trPr>
        <w:tc>
          <w:tcPr>
            <w:tcW w:w="627" w:type="dxa"/>
            <w:vAlign w:val="center"/>
            <w:hideMark/>
          </w:tcPr>
          <w:p w14:paraId="54043DD7" w14:textId="77777777" w:rsidR="007602F4" w:rsidRPr="000315DF" w:rsidRDefault="007602F4" w:rsidP="00FD6409">
            <w:pPr>
              <w:pStyle w:val="af6"/>
              <w:ind w:hanging="2"/>
              <w:rPr>
                <w:sz w:val="20"/>
                <w:szCs w:val="20"/>
                <w:lang w:val="ru-RU"/>
              </w:rPr>
            </w:pPr>
            <w:r w:rsidRPr="000315DF">
              <w:rPr>
                <w:sz w:val="20"/>
                <w:szCs w:val="20"/>
                <w:lang w:val="ru-RU"/>
              </w:rPr>
              <w:t>3.7</w:t>
            </w:r>
          </w:p>
        </w:tc>
        <w:tc>
          <w:tcPr>
            <w:tcW w:w="5301" w:type="dxa"/>
            <w:vAlign w:val="center"/>
            <w:hideMark/>
          </w:tcPr>
          <w:p w14:paraId="41C540DD" w14:textId="77777777" w:rsidR="007602F4" w:rsidRPr="000315DF" w:rsidRDefault="007602F4" w:rsidP="00FD6409">
            <w:pPr>
              <w:pStyle w:val="af6"/>
              <w:rPr>
                <w:i/>
                <w:iCs/>
                <w:sz w:val="20"/>
                <w:szCs w:val="20"/>
                <w:lang w:val="ru-RU"/>
              </w:rPr>
            </w:pPr>
            <w:r w:rsidRPr="000315DF">
              <w:rPr>
                <w:i/>
                <w:iCs/>
                <w:sz w:val="20"/>
                <w:szCs w:val="20"/>
                <w:lang w:val="ru-RU"/>
              </w:rPr>
              <w:t>антена</w:t>
            </w:r>
          </w:p>
        </w:tc>
        <w:tc>
          <w:tcPr>
            <w:tcW w:w="1168" w:type="dxa"/>
            <w:vAlign w:val="center"/>
            <w:hideMark/>
          </w:tcPr>
          <w:p w14:paraId="47563D5E" w14:textId="77777777" w:rsidR="007602F4" w:rsidRPr="000315DF" w:rsidRDefault="007602F4" w:rsidP="000315DF">
            <w:pPr>
              <w:pStyle w:val="af6"/>
              <w:jc w:val="center"/>
              <w:rPr>
                <w:sz w:val="20"/>
                <w:szCs w:val="20"/>
                <w:lang w:val="ru-RU"/>
              </w:rPr>
            </w:pPr>
            <w:r w:rsidRPr="000315DF">
              <w:rPr>
                <w:sz w:val="20"/>
                <w:szCs w:val="20"/>
                <w:lang w:val="ru-RU"/>
              </w:rPr>
              <w:t>шт.</w:t>
            </w:r>
          </w:p>
        </w:tc>
        <w:tc>
          <w:tcPr>
            <w:tcW w:w="1216" w:type="dxa"/>
            <w:noWrap/>
            <w:vAlign w:val="center"/>
            <w:hideMark/>
          </w:tcPr>
          <w:p w14:paraId="527D2C3E" w14:textId="77777777" w:rsidR="007602F4" w:rsidRPr="000315DF" w:rsidRDefault="007602F4" w:rsidP="00FD6409">
            <w:pPr>
              <w:pStyle w:val="af6"/>
              <w:jc w:val="center"/>
              <w:rPr>
                <w:sz w:val="20"/>
                <w:szCs w:val="20"/>
                <w:lang w:val="ru-RU"/>
              </w:rPr>
            </w:pPr>
            <w:r w:rsidRPr="000315DF">
              <w:rPr>
                <w:sz w:val="20"/>
                <w:szCs w:val="20"/>
                <w:lang w:val="ru-RU"/>
              </w:rPr>
              <w:t>7</w:t>
            </w:r>
          </w:p>
        </w:tc>
        <w:tc>
          <w:tcPr>
            <w:tcW w:w="1280" w:type="dxa"/>
            <w:vAlign w:val="center"/>
            <w:hideMark/>
          </w:tcPr>
          <w:p w14:paraId="27173259" w14:textId="0DBA022D" w:rsidR="007602F4" w:rsidRPr="000315DF" w:rsidRDefault="007602F4" w:rsidP="00FD6409">
            <w:pPr>
              <w:pStyle w:val="af6"/>
              <w:ind w:hanging="2"/>
              <w:jc w:val="center"/>
              <w:rPr>
                <w:sz w:val="20"/>
                <w:szCs w:val="20"/>
                <w:lang w:val="ru-RU"/>
              </w:rPr>
            </w:pPr>
          </w:p>
        </w:tc>
        <w:tc>
          <w:tcPr>
            <w:tcW w:w="1162" w:type="dxa"/>
            <w:vAlign w:val="center"/>
            <w:hideMark/>
          </w:tcPr>
          <w:p w14:paraId="7247E4A6" w14:textId="6DE99F6A" w:rsidR="007602F4" w:rsidRPr="000315DF" w:rsidRDefault="007602F4" w:rsidP="00FD6409">
            <w:pPr>
              <w:pStyle w:val="af6"/>
              <w:ind w:hanging="2"/>
              <w:jc w:val="center"/>
              <w:rPr>
                <w:sz w:val="20"/>
                <w:szCs w:val="20"/>
                <w:lang w:val="ru-RU"/>
              </w:rPr>
            </w:pPr>
          </w:p>
        </w:tc>
      </w:tr>
      <w:tr w:rsidR="007602F4" w:rsidRPr="000315DF" w14:paraId="5663491A" w14:textId="77777777" w:rsidTr="00BF53F3">
        <w:trPr>
          <w:trHeight w:val="1020"/>
        </w:trPr>
        <w:tc>
          <w:tcPr>
            <w:tcW w:w="627" w:type="dxa"/>
            <w:vAlign w:val="center"/>
            <w:hideMark/>
          </w:tcPr>
          <w:p w14:paraId="01250E30" w14:textId="2B4CBD17" w:rsidR="007602F4" w:rsidRPr="000315DF" w:rsidRDefault="007602F4" w:rsidP="00FD6409">
            <w:pPr>
              <w:pStyle w:val="af6"/>
              <w:ind w:hanging="2"/>
              <w:rPr>
                <w:sz w:val="20"/>
                <w:szCs w:val="20"/>
                <w:lang w:val="ru-RU"/>
              </w:rPr>
            </w:pPr>
            <w:r w:rsidRPr="000315DF">
              <w:rPr>
                <w:sz w:val="20"/>
                <w:szCs w:val="20"/>
                <w:lang w:val="ru-RU"/>
              </w:rPr>
              <w:t>4</w:t>
            </w:r>
          </w:p>
        </w:tc>
        <w:tc>
          <w:tcPr>
            <w:tcW w:w="5301" w:type="dxa"/>
            <w:vAlign w:val="center"/>
            <w:hideMark/>
          </w:tcPr>
          <w:p w14:paraId="059DF0A7" w14:textId="25A85C37" w:rsidR="007602F4" w:rsidRPr="000315DF" w:rsidRDefault="007602F4" w:rsidP="00386CFE">
            <w:pPr>
              <w:pStyle w:val="af6"/>
              <w:rPr>
                <w:sz w:val="20"/>
                <w:szCs w:val="20"/>
                <w:lang w:val="ru-RU"/>
              </w:rPr>
            </w:pPr>
            <w:r w:rsidRPr="000315DF">
              <w:rPr>
                <w:sz w:val="20"/>
                <w:szCs w:val="20"/>
                <w:lang w:val="ru-RU"/>
              </w:rPr>
              <w:t>Технічна підтримка програмного забезпечення (ПО) замовника</w:t>
            </w:r>
            <w:r>
              <w:rPr>
                <w:sz w:val="20"/>
                <w:szCs w:val="20"/>
                <w:lang w:val="ru-RU"/>
              </w:rPr>
              <w:t xml:space="preserve"> </w:t>
            </w:r>
            <w:r w:rsidRPr="000315DF">
              <w:rPr>
                <w:i/>
                <w:iCs/>
                <w:sz w:val="20"/>
                <w:szCs w:val="20"/>
                <w:lang w:val="ru-RU"/>
              </w:rPr>
              <w:t>(Підтримка та контроль роботи ПО, оплата хостінгу, налаштування та зміна параметрів роботи обладнання, збір статистики, аналитика, тощо)</w:t>
            </w:r>
          </w:p>
        </w:tc>
        <w:tc>
          <w:tcPr>
            <w:tcW w:w="1168" w:type="dxa"/>
            <w:vAlign w:val="center"/>
            <w:hideMark/>
          </w:tcPr>
          <w:p w14:paraId="1725E667" w14:textId="04FA51E0" w:rsidR="007602F4" w:rsidRPr="000315DF" w:rsidRDefault="007602F4" w:rsidP="000315DF">
            <w:pPr>
              <w:pStyle w:val="af6"/>
              <w:jc w:val="center"/>
              <w:rPr>
                <w:sz w:val="20"/>
                <w:szCs w:val="20"/>
                <w:lang w:val="ru-RU"/>
              </w:rPr>
            </w:pPr>
            <w:r w:rsidRPr="000315DF">
              <w:rPr>
                <w:sz w:val="20"/>
                <w:szCs w:val="20"/>
                <w:lang w:val="ru-RU"/>
              </w:rPr>
              <w:t>послуга</w:t>
            </w:r>
          </w:p>
        </w:tc>
        <w:tc>
          <w:tcPr>
            <w:tcW w:w="1216" w:type="dxa"/>
            <w:noWrap/>
            <w:vAlign w:val="center"/>
            <w:hideMark/>
          </w:tcPr>
          <w:p w14:paraId="2404B114" w14:textId="5EF871FE" w:rsidR="007602F4" w:rsidRPr="000315DF" w:rsidRDefault="007602F4">
            <w:pPr>
              <w:pStyle w:val="af6"/>
              <w:jc w:val="center"/>
              <w:rPr>
                <w:sz w:val="20"/>
                <w:szCs w:val="20"/>
                <w:lang w:val="ru-RU"/>
              </w:rPr>
            </w:pPr>
            <w:r w:rsidRPr="000315DF">
              <w:rPr>
                <w:sz w:val="20"/>
                <w:szCs w:val="20"/>
                <w:lang w:val="ru-RU"/>
              </w:rPr>
              <w:t>1</w:t>
            </w:r>
            <w:r>
              <w:rPr>
                <w:sz w:val="20"/>
                <w:szCs w:val="20"/>
                <w:lang w:val="ru-RU"/>
              </w:rPr>
              <w:t>377</w:t>
            </w:r>
          </w:p>
        </w:tc>
        <w:tc>
          <w:tcPr>
            <w:tcW w:w="1280" w:type="dxa"/>
            <w:vAlign w:val="center"/>
            <w:hideMark/>
          </w:tcPr>
          <w:p w14:paraId="630A148D" w14:textId="36959D18" w:rsidR="007602F4" w:rsidRPr="000315DF" w:rsidRDefault="007602F4" w:rsidP="00FD6409">
            <w:pPr>
              <w:pStyle w:val="af6"/>
              <w:ind w:hanging="2"/>
              <w:jc w:val="center"/>
              <w:rPr>
                <w:sz w:val="20"/>
                <w:szCs w:val="20"/>
                <w:lang w:val="ru-RU"/>
              </w:rPr>
            </w:pPr>
          </w:p>
        </w:tc>
        <w:tc>
          <w:tcPr>
            <w:tcW w:w="1162" w:type="dxa"/>
            <w:vAlign w:val="center"/>
            <w:hideMark/>
          </w:tcPr>
          <w:p w14:paraId="2425BA28" w14:textId="53D37558" w:rsidR="007602F4" w:rsidRPr="000315DF" w:rsidRDefault="007602F4" w:rsidP="00FD6409">
            <w:pPr>
              <w:pStyle w:val="af6"/>
              <w:ind w:hanging="2"/>
              <w:jc w:val="center"/>
              <w:rPr>
                <w:sz w:val="20"/>
                <w:szCs w:val="20"/>
                <w:lang w:val="ru-RU"/>
              </w:rPr>
            </w:pPr>
          </w:p>
        </w:tc>
      </w:tr>
      <w:tr w:rsidR="007602F4" w:rsidRPr="000315DF" w14:paraId="0BB4D76D" w14:textId="77777777" w:rsidTr="00BF53F3">
        <w:trPr>
          <w:trHeight w:val="289"/>
        </w:trPr>
        <w:tc>
          <w:tcPr>
            <w:tcW w:w="9593" w:type="dxa"/>
            <w:gridSpan w:val="5"/>
            <w:vAlign w:val="center"/>
            <w:hideMark/>
          </w:tcPr>
          <w:p w14:paraId="39F8499B" w14:textId="7C3A18E7" w:rsidR="007602F4" w:rsidRPr="000315DF" w:rsidRDefault="007602F4" w:rsidP="0072004C">
            <w:pPr>
              <w:pStyle w:val="af6"/>
              <w:ind w:hanging="2"/>
              <w:jc w:val="right"/>
              <w:rPr>
                <w:sz w:val="20"/>
                <w:szCs w:val="20"/>
                <w:lang w:val="ru-RU"/>
              </w:rPr>
            </w:pPr>
            <w:r w:rsidRPr="000315DF">
              <w:rPr>
                <w:sz w:val="20"/>
                <w:szCs w:val="20"/>
                <w:lang w:val="ru-RU"/>
              </w:rPr>
              <w:t>Всього, вартість технічного обслуговування, без ПДВ:</w:t>
            </w:r>
          </w:p>
        </w:tc>
        <w:tc>
          <w:tcPr>
            <w:tcW w:w="1162" w:type="dxa"/>
            <w:vAlign w:val="center"/>
          </w:tcPr>
          <w:p w14:paraId="192A6D6E" w14:textId="1C05045A" w:rsidR="007602F4" w:rsidRPr="000315DF" w:rsidRDefault="007602F4" w:rsidP="00FD6409">
            <w:pPr>
              <w:pStyle w:val="af6"/>
              <w:ind w:hanging="2"/>
              <w:jc w:val="center"/>
              <w:rPr>
                <w:sz w:val="20"/>
                <w:szCs w:val="20"/>
                <w:lang w:val="ru-RU"/>
              </w:rPr>
            </w:pPr>
          </w:p>
        </w:tc>
      </w:tr>
      <w:tr w:rsidR="007602F4" w:rsidRPr="000315DF" w14:paraId="5F3943EF" w14:textId="77777777" w:rsidTr="00BF53F3">
        <w:trPr>
          <w:trHeight w:val="289"/>
        </w:trPr>
        <w:tc>
          <w:tcPr>
            <w:tcW w:w="9593" w:type="dxa"/>
            <w:gridSpan w:val="5"/>
            <w:vAlign w:val="center"/>
            <w:hideMark/>
          </w:tcPr>
          <w:p w14:paraId="33B9287F" w14:textId="77777777" w:rsidR="007602F4" w:rsidRPr="000315DF" w:rsidRDefault="007602F4" w:rsidP="00FD6409">
            <w:pPr>
              <w:pStyle w:val="af6"/>
              <w:ind w:hanging="2"/>
              <w:jc w:val="right"/>
              <w:rPr>
                <w:sz w:val="20"/>
                <w:szCs w:val="20"/>
                <w:lang w:val="ru-RU"/>
              </w:rPr>
            </w:pPr>
            <w:r w:rsidRPr="000315DF">
              <w:rPr>
                <w:sz w:val="20"/>
                <w:szCs w:val="20"/>
                <w:lang w:val="ru-RU"/>
              </w:rPr>
              <w:t>ПДВ 20%:</w:t>
            </w:r>
          </w:p>
        </w:tc>
        <w:tc>
          <w:tcPr>
            <w:tcW w:w="1162" w:type="dxa"/>
            <w:vAlign w:val="center"/>
          </w:tcPr>
          <w:p w14:paraId="553B4E57" w14:textId="073636AD" w:rsidR="007602F4" w:rsidRPr="000315DF" w:rsidRDefault="007602F4" w:rsidP="00FD6409">
            <w:pPr>
              <w:pStyle w:val="af6"/>
              <w:ind w:hanging="2"/>
              <w:jc w:val="center"/>
              <w:rPr>
                <w:sz w:val="20"/>
                <w:szCs w:val="20"/>
                <w:lang w:val="ru-RU"/>
              </w:rPr>
            </w:pPr>
          </w:p>
        </w:tc>
      </w:tr>
      <w:tr w:rsidR="007602F4" w:rsidRPr="000315DF" w14:paraId="1B5EDA6E" w14:textId="77777777" w:rsidTr="00BF53F3">
        <w:trPr>
          <w:trHeight w:val="289"/>
        </w:trPr>
        <w:tc>
          <w:tcPr>
            <w:tcW w:w="9593" w:type="dxa"/>
            <w:gridSpan w:val="5"/>
            <w:vAlign w:val="center"/>
            <w:hideMark/>
          </w:tcPr>
          <w:p w14:paraId="32F009FB" w14:textId="5BDA4AE1" w:rsidR="007602F4" w:rsidRPr="000315DF" w:rsidRDefault="007602F4">
            <w:pPr>
              <w:pStyle w:val="af6"/>
              <w:ind w:hanging="2"/>
              <w:jc w:val="right"/>
              <w:rPr>
                <w:sz w:val="20"/>
                <w:szCs w:val="20"/>
                <w:lang w:val="ru-RU"/>
              </w:rPr>
            </w:pPr>
            <w:r w:rsidRPr="000315DF">
              <w:rPr>
                <w:sz w:val="20"/>
                <w:szCs w:val="20"/>
                <w:lang w:val="ru-RU"/>
              </w:rPr>
              <w:t>Всього, вартість технічного обслуговування, з ПДВ:</w:t>
            </w:r>
          </w:p>
        </w:tc>
        <w:tc>
          <w:tcPr>
            <w:tcW w:w="1162" w:type="dxa"/>
            <w:vAlign w:val="center"/>
          </w:tcPr>
          <w:p w14:paraId="65DE4736" w14:textId="2E63BB69" w:rsidR="007602F4" w:rsidRPr="000315DF" w:rsidRDefault="007602F4" w:rsidP="00FD6409">
            <w:pPr>
              <w:pStyle w:val="af6"/>
              <w:ind w:hanging="2"/>
              <w:jc w:val="center"/>
              <w:rPr>
                <w:sz w:val="20"/>
                <w:szCs w:val="20"/>
                <w:lang w:val="ru-RU"/>
              </w:rPr>
            </w:pPr>
          </w:p>
        </w:tc>
      </w:tr>
    </w:tbl>
    <w:p w14:paraId="35F92E19" w14:textId="77777777" w:rsidR="00DF1DE7" w:rsidRPr="000315DF" w:rsidRDefault="00DF1DE7" w:rsidP="00DF1DE7">
      <w:pPr>
        <w:ind w:leftChars="0" w:left="2" w:hanging="2"/>
        <w:rPr>
          <w:rFonts w:ascii="Times New Roman" w:hAnsi="Times New Roman" w:cs="Times New Roman"/>
        </w:rPr>
      </w:pPr>
    </w:p>
    <w:tbl>
      <w:tblPr>
        <w:tblW w:w="9356" w:type="dxa"/>
        <w:tblLook w:val="04A0" w:firstRow="1" w:lastRow="0" w:firstColumn="1" w:lastColumn="0" w:noHBand="0" w:noVBand="1"/>
      </w:tblPr>
      <w:tblGrid>
        <w:gridCol w:w="4962"/>
        <w:gridCol w:w="4394"/>
      </w:tblGrid>
      <w:tr w:rsidR="00DF1DE7" w:rsidRPr="00BF53F3" w14:paraId="37A8965B" w14:textId="77777777" w:rsidTr="00DF1DE7">
        <w:tc>
          <w:tcPr>
            <w:tcW w:w="4962" w:type="dxa"/>
            <w:tcMar>
              <w:top w:w="0" w:type="dxa"/>
              <w:left w:w="115" w:type="dxa"/>
              <w:bottom w:w="0" w:type="dxa"/>
              <w:right w:w="115" w:type="dxa"/>
            </w:tcMar>
          </w:tcPr>
          <w:p w14:paraId="336A36DF" w14:textId="77777777" w:rsidR="00DF1DE7" w:rsidRPr="000315DF" w:rsidRDefault="00DF1DE7">
            <w:pPr>
              <w:pStyle w:val="af6"/>
              <w:ind w:hanging="2"/>
            </w:pPr>
            <w:r w:rsidRPr="000315DF">
              <w:rPr>
                <w:b/>
                <w:bCs/>
                <w:color w:val="000000"/>
              </w:rPr>
              <w:t>ЗАМОВНИК</w:t>
            </w:r>
          </w:p>
          <w:p w14:paraId="0CC7CEEC" w14:textId="77777777" w:rsidR="00DF1DE7" w:rsidRPr="000315DF" w:rsidRDefault="00DF1DE7">
            <w:pPr>
              <w:pStyle w:val="af6"/>
              <w:spacing w:before="0" w:beforeAutospacing="0" w:after="0" w:afterAutospacing="0"/>
              <w:ind w:hanging="2"/>
            </w:pPr>
            <w:r w:rsidRPr="000315DF">
              <w:rPr>
                <w:b/>
                <w:bCs/>
                <w:color w:val="000000"/>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03B1A3ED" w14:textId="77777777" w:rsidR="00DF1DE7" w:rsidRPr="000315DF" w:rsidRDefault="00DF1DE7">
            <w:pPr>
              <w:ind w:leftChars="0" w:left="2" w:hanging="2"/>
              <w:rPr>
                <w:rFonts w:ascii="Times New Roman" w:hAnsi="Times New Roman" w:cs="Times New Roman"/>
              </w:rPr>
            </w:pPr>
          </w:p>
          <w:p w14:paraId="50EA7085" w14:textId="074AFCB6" w:rsidR="00DF1DE7" w:rsidRPr="000315DF" w:rsidRDefault="00DF1DE7">
            <w:pPr>
              <w:pStyle w:val="af6"/>
              <w:ind w:hanging="2"/>
            </w:pPr>
            <w:r w:rsidRPr="000315DF">
              <w:rPr>
                <w:b/>
                <w:bCs/>
                <w:color w:val="000000"/>
              </w:rPr>
              <w:t xml:space="preserve">__________________ </w:t>
            </w:r>
            <w:r w:rsidR="00B85F6D" w:rsidRPr="000315DF">
              <w:rPr>
                <w:b/>
                <w:bCs/>
                <w:color w:val="000000"/>
              </w:rPr>
              <w:t>(П.І.Б.)  </w:t>
            </w:r>
          </w:p>
          <w:p w14:paraId="4CEB8BB6" w14:textId="77777777" w:rsidR="00DF1DE7" w:rsidRPr="000315DF" w:rsidRDefault="00DF1DE7">
            <w:pPr>
              <w:pStyle w:val="af6"/>
              <w:ind w:hanging="2"/>
            </w:pPr>
            <w:r w:rsidRPr="000315DF">
              <w:rPr>
                <w:color w:val="000000"/>
              </w:rPr>
              <w:t>м.п.</w:t>
            </w:r>
          </w:p>
        </w:tc>
        <w:tc>
          <w:tcPr>
            <w:tcW w:w="4394" w:type="dxa"/>
            <w:tcMar>
              <w:top w:w="0" w:type="dxa"/>
              <w:left w:w="115" w:type="dxa"/>
              <w:bottom w:w="0" w:type="dxa"/>
              <w:right w:w="115" w:type="dxa"/>
            </w:tcMar>
            <w:hideMark/>
          </w:tcPr>
          <w:p w14:paraId="035BA674" w14:textId="77777777" w:rsidR="00DF1DE7" w:rsidRPr="000315DF" w:rsidRDefault="00DF1DE7">
            <w:pPr>
              <w:pStyle w:val="af6"/>
              <w:ind w:hanging="2"/>
            </w:pPr>
            <w:r w:rsidRPr="000315DF">
              <w:rPr>
                <w:b/>
                <w:bCs/>
                <w:color w:val="000000"/>
              </w:rPr>
              <w:t>ВИКОНАВЕЦЬ</w:t>
            </w:r>
          </w:p>
          <w:p w14:paraId="44E512BD" w14:textId="172EFE3D" w:rsidR="00DF1DE7" w:rsidRPr="00386CFE" w:rsidRDefault="00DF1DE7" w:rsidP="00386CFE">
            <w:pPr>
              <w:ind w:leftChars="0" w:left="2" w:hanging="2"/>
              <w:rPr>
                <w:rFonts w:ascii="Times New Roman" w:hAnsi="Times New Roman" w:cs="Times New Roman"/>
                <w:lang w:val="uk-UA"/>
              </w:rPr>
            </w:pPr>
            <w:r w:rsidRPr="000315DF">
              <w:rPr>
                <w:rFonts w:ascii="Times New Roman" w:hAnsi="Times New Roman" w:cs="Times New Roman"/>
                <w:lang w:val="uk-UA"/>
              </w:rPr>
              <w:br/>
            </w:r>
            <w:r w:rsidRPr="000315DF">
              <w:rPr>
                <w:rFonts w:ascii="Times New Roman" w:hAnsi="Times New Roman" w:cs="Times New Roman"/>
                <w:lang w:val="uk-UA"/>
              </w:rPr>
              <w:br/>
            </w:r>
            <w:r w:rsidRPr="000315DF">
              <w:rPr>
                <w:rFonts w:ascii="Times New Roman" w:hAnsi="Times New Roman" w:cs="Times New Roman"/>
                <w:lang w:val="uk-UA"/>
              </w:rPr>
              <w:br/>
            </w:r>
            <w:r w:rsidRPr="000315DF">
              <w:rPr>
                <w:rFonts w:ascii="Times New Roman" w:hAnsi="Times New Roman" w:cs="Times New Roman"/>
                <w:lang w:val="uk-UA"/>
              </w:rPr>
              <w:br/>
            </w:r>
            <w:r w:rsidRPr="000315DF">
              <w:rPr>
                <w:rFonts w:ascii="Times New Roman" w:hAnsi="Times New Roman" w:cs="Times New Roman"/>
                <w:lang w:val="uk-UA"/>
              </w:rPr>
              <w:br/>
            </w:r>
            <w:r w:rsidRPr="000315DF">
              <w:rPr>
                <w:rFonts w:ascii="Times New Roman" w:hAnsi="Times New Roman" w:cs="Times New Roman"/>
                <w:lang w:val="uk-UA"/>
              </w:rPr>
              <w:br/>
            </w:r>
            <w:r w:rsidRPr="00BF53F3">
              <w:rPr>
                <w:rFonts w:ascii="Times New Roman" w:hAnsi="Times New Roman" w:cs="Times New Roman"/>
                <w:b/>
                <w:bCs/>
                <w:lang w:val="uk-UA"/>
              </w:rPr>
              <w:t>_________________ (П.І.Б.)</w:t>
            </w:r>
            <w:r w:rsidRPr="00386CFE">
              <w:rPr>
                <w:rFonts w:ascii="Times New Roman" w:hAnsi="Times New Roman" w:cs="Times New Roman"/>
                <w:b/>
                <w:bCs/>
              </w:rPr>
              <w:t>  </w:t>
            </w:r>
          </w:p>
          <w:p w14:paraId="230CA87D" w14:textId="77777777" w:rsidR="00DF1DE7" w:rsidRPr="000315DF" w:rsidRDefault="00DF1DE7">
            <w:pPr>
              <w:pStyle w:val="af6"/>
              <w:ind w:hanging="2"/>
            </w:pPr>
            <w:r w:rsidRPr="000315DF">
              <w:rPr>
                <w:color w:val="000000"/>
              </w:rPr>
              <w:t>м.п.</w:t>
            </w:r>
          </w:p>
        </w:tc>
      </w:tr>
    </w:tbl>
    <w:p w14:paraId="6CEA6697" w14:textId="77777777" w:rsidR="00DF1DE7" w:rsidRPr="000315DF" w:rsidRDefault="00DF1DE7" w:rsidP="00386CFE">
      <w:pPr>
        <w:tabs>
          <w:tab w:val="left" w:pos="426"/>
        </w:tabs>
        <w:spacing w:line="240" w:lineRule="auto"/>
        <w:ind w:leftChars="0" w:left="0" w:firstLineChars="0" w:firstLine="0"/>
        <w:rPr>
          <w:rFonts w:ascii="Times New Roman" w:eastAsia="Times New Roman" w:hAnsi="Times New Roman" w:cs="Times New Roman"/>
          <w:sz w:val="24"/>
          <w:szCs w:val="24"/>
          <w:lang w:val="uk-UA"/>
        </w:rPr>
      </w:pPr>
    </w:p>
    <w:sectPr w:rsidR="00DF1DE7" w:rsidRPr="000315DF">
      <w:headerReference w:type="even" r:id="rId8"/>
      <w:headerReference w:type="default" r:id="rId9"/>
      <w:footerReference w:type="even" r:id="rId10"/>
      <w:footerReference w:type="default" r:id="rId11"/>
      <w:headerReference w:type="first" r:id="rId12"/>
      <w:footerReference w:type="first" r:id="rId13"/>
      <w:pgSz w:w="11906" w:h="16838"/>
      <w:pgMar w:top="851" w:right="991" w:bottom="851" w:left="1560"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F789C" w14:textId="77777777" w:rsidR="00327C47" w:rsidRDefault="00327C47">
      <w:pPr>
        <w:spacing w:line="240" w:lineRule="auto"/>
        <w:ind w:left="0" w:hanging="2"/>
      </w:pPr>
      <w:r>
        <w:separator/>
      </w:r>
    </w:p>
  </w:endnote>
  <w:endnote w:type="continuationSeparator" w:id="0">
    <w:p w14:paraId="45E6C78D" w14:textId="77777777" w:rsidR="00327C47" w:rsidRDefault="00327C4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Segoe Print"/>
    <w:charset w:val="00"/>
    <w:family w:val="auto"/>
    <w:pitch w:val="default"/>
  </w:font>
  <w:font w:name="Lohit Devanagari">
    <w:altName w:val="Segoe Print"/>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37586" w14:textId="77777777" w:rsidR="00BF53F3" w:rsidRDefault="00BF53F3">
    <w:pPr>
      <w:pStyle w:val="af5"/>
      <w:ind w:left="1" w:hanging="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4086E" w14:textId="77777777" w:rsidR="00BF53F3" w:rsidRPr="00386CFE" w:rsidRDefault="00BF53F3" w:rsidP="00386CFE">
    <w:pPr>
      <w:pStyle w:val="af5"/>
      <w:ind w:leftChars="0" w:left="0" w:firstLineChars="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D0888" w14:textId="77777777" w:rsidR="00BF53F3" w:rsidRDefault="00BF53F3">
    <w:pPr>
      <w:pStyle w:val="af5"/>
      <w:ind w:left="1" w:hanging="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62E4B" w14:textId="77777777" w:rsidR="00327C47" w:rsidRDefault="00327C47">
      <w:pPr>
        <w:ind w:left="0" w:hanging="2"/>
      </w:pPr>
      <w:r>
        <w:separator/>
      </w:r>
    </w:p>
  </w:footnote>
  <w:footnote w:type="continuationSeparator" w:id="0">
    <w:p w14:paraId="384FB06B" w14:textId="77777777" w:rsidR="00327C47" w:rsidRDefault="00327C47">
      <w:pPr>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8EA17" w14:textId="77777777" w:rsidR="00BF53F3" w:rsidRDefault="00BF53F3">
    <w:pPr>
      <w:pStyle w:val="af1"/>
      <w:ind w:left="1" w:hanging="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8DFD7" w14:textId="77777777" w:rsidR="00BF53F3" w:rsidRDefault="00BF53F3">
    <w:pPr>
      <w:pStyle w:val="af1"/>
      <w:ind w:left="1" w:hanging="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AA6A6" w14:textId="77777777" w:rsidR="00BF53F3" w:rsidRDefault="00BF53F3">
    <w:pPr>
      <w:spacing w:after="200"/>
      <w:ind w:left="1" w:hanging="3"/>
      <w:rPr>
        <w:rFonts w:ascii="Times New Roman" w:eastAsia="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08E"/>
    <w:multiLevelType w:val="multilevel"/>
    <w:tmpl w:val="0053208E"/>
    <w:lvl w:ilvl="0">
      <w:start w:val="1"/>
      <w:numFmt w:val="decimal"/>
      <w:pStyle w:val="1"/>
      <w:lvlText w:val="%1."/>
      <w:lvlJc w:val="left"/>
      <w:pPr>
        <w:ind w:left="358" w:hanging="360"/>
      </w:pPr>
      <w:rPr>
        <w:b w:val="0"/>
      </w:rPr>
    </w:lvl>
    <w:lvl w:ilvl="1">
      <w:start w:val="1"/>
      <w:numFmt w:val="lowerLetter"/>
      <w:pStyle w:val="2"/>
      <w:lvlText w:val="%2."/>
      <w:lvlJc w:val="left"/>
      <w:pPr>
        <w:ind w:left="1078" w:hanging="360"/>
      </w:pPr>
    </w:lvl>
    <w:lvl w:ilvl="2">
      <w:start w:val="1"/>
      <w:numFmt w:val="lowerRoman"/>
      <w:pStyle w:val="20"/>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0A18619A"/>
    <w:multiLevelType w:val="hybridMultilevel"/>
    <w:tmpl w:val="2966B370"/>
    <w:lvl w:ilvl="0" w:tplc="748A471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6A75696"/>
    <w:multiLevelType w:val="multilevel"/>
    <w:tmpl w:val="6AEAE93E"/>
    <w:lvl w:ilvl="0">
      <w:start w:val="1"/>
      <w:numFmt w:val="decimal"/>
      <w:pStyle w:val="10"/>
      <w:lvlText w:val="%1."/>
      <w:lvlJc w:val="left"/>
      <w:pPr>
        <w:ind w:left="1637" w:hanging="360"/>
      </w:pPr>
    </w:lvl>
    <w:lvl w:ilvl="1">
      <w:start w:val="1"/>
      <w:numFmt w:val="decimal"/>
      <w:pStyle w:val="21"/>
      <w:lvlText w:val="%1.%2."/>
      <w:lvlJc w:val="left"/>
      <w:pPr>
        <w:ind w:left="2069" w:hanging="432"/>
      </w:pPr>
    </w:lvl>
    <w:lvl w:ilvl="2">
      <w:start w:val="1"/>
      <w:numFmt w:val="decimal"/>
      <w:pStyle w:val="3"/>
      <w:lvlText w:val="%1.%2.%3."/>
      <w:lvlJc w:val="left"/>
      <w:pPr>
        <w:ind w:left="2501" w:hanging="504"/>
      </w:p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3" w15:restartNumberingAfterBreak="0">
    <w:nsid w:val="49017C93"/>
    <w:multiLevelType w:val="multilevel"/>
    <w:tmpl w:val="AF1C4EC8"/>
    <w:lvl w:ilvl="0">
      <w:start w:val="2"/>
      <w:numFmt w:val="decimal"/>
      <w:lvlText w:val="%1."/>
      <w:lvlJc w:val="left"/>
      <w:pPr>
        <w:ind w:left="540" w:hanging="540"/>
      </w:pPr>
      <w:rPr>
        <w:rFonts w:hint="default"/>
      </w:rPr>
    </w:lvl>
    <w:lvl w:ilvl="1">
      <w:start w:val="1"/>
      <w:numFmt w:val="decimal"/>
      <w:lvlText w:val="%1.%2."/>
      <w:lvlJc w:val="left"/>
      <w:pPr>
        <w:ind w:left="55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4" w15:restartNumberingAfterBreak="0">
    <w:nsid w:val="4C699935"/>
    <w:multiLevelType w:val="multilevel"/>
    <w:tmpl w:val="4C699935"/>
    <w:lvl w:ilvl="0">
      <w:start w:val="1"/>
      <w:numFmt w:val="decimal"/>
      <w:suff w:val="space"/>
      <w:lvlText w:val="%1."/>
      <w:lvlJc w:val="left"/>
    </w:lvl>
    <w:lvl w:ilvl="1">
      <w:start w:val="1"/>
      <w:numFmt w:val="decimal"/>
      <w:suff w:val="space"/>
      <w:lvlText w:val="%1.%2."/>
      <w:lvlJc w:val="left"/>
      <w:pPr>
        <w:ind w:left="44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 w:numId="2">
    <w:abstractNumId w:val="4"/>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0A"/>
    <w:rsid w:val="00024A70"/>
    <w:rsid w:val="000315DF"/>
    <w:rsid w:val="00050A1C"/>
    <w:rsid w:val="00056DA2"/>
    <w:rsid w:val="000617CC"/>
    <w:rsid w:val="00064627"/>
    <w:rsid w:val="00067135"/>
    <w:rsid w:val="0008598F"/>
    <w:rsid w:val="00095131"/>
    <w:rsid w:val="0009773B"/>
    <w:rsid w:val="000A56E2"/>
    <w:rsid w:val="000A6D23"/>
    <w:rsid w:val="000C642E"/>
    <w:rsid w:val="000D1E8A"/>
    <w:rsid w:val="000D2209"/>
    <w:rsid w:val="00114347"/>
    <w:rsid w:val="00143432"/>
    <w:rsid w:val="0015391E"/>
    <w:rsid w:val="0015744C"/>
    <w:rsid w:val="001634C7"/>
    <w:rsid w:val="00172996"/>
    <w:rsid w:val="001832F9"/>
    <w:rsid w:val="00194348"/>
    <w:rsid w:val="0019446E"/>
    <w:rsid w:val="001B4BD0"/>
    <w:rsid w:val="001D4CC1"/>
    <w:rsid w:val="001D7558"/>
    <w:rsid w:val="002123B5"/>
    <w:rsid w:val="00220D75"/>
    <w:rsid w:val="0023314E"/>
    <w:rsid w:val="00262BDB"/>
    <w:rsid w:val="00286CDD"/>
    <w:rsid w:val="002A3E3F"/>
    <w:rsid w:val="002A6743"/>
    <w:rsid w:val="002B0FCC"/>
    <w:rsid w:val="002D5902"/>
    <w:rsid w:val="00303746"/>
    <w:rsid w:val="003239CF"/>
    <w:rsid w:val="003250D4"/>
    <w:rsid w:val="003258CB"/>
    <w:rsid w:val="00327C47"/>
    <w:rsid w:val="003331B0"/>
    <w:rsid w:val="00342C6A"/>
    <w:rsid w:val="003436CB"/>
    <w:rsid w:val="00352D4E"/>
    <w:rsid w:val="00362CDA"/>
    <w:rsid w:val="0036521E"/>
    <w:rsid w:val="00366286"/>
    <w:rsid w:val="00386CFE"/>
    <w:rsid w:val="0039102F"/>
    <w:rsid w:val="00395097"/>
    <w:rsid w:val="003C17AD"/>
    <w:rsid w:val="003C6ED5"/>
    <w:rsid w:val="003E00EF"/>
    <w:rsid w:val="003F1A57"/>
    <w:rsid w:val="00414B8C"/>
    <w:rsid w:val="00453064"/>
    <w:rsid w:val="004534CA"/>
    <w:rsid w:val="0048730E"/>
    <w:rsid w:val="004B5BD2"/>
    <w:rsid w:val="004C6038"/>
    <w:rsid w:val="004D19CC"/>
    <w:rsid w:val="004D4F0C"/>
    <w:rsid w:val="004D696B"/>
    <w:rsid w:val="004D71C1"/>
    <w:rsid w:val="004F6925"/>
    <w:rsid w:val="00503AE8"/>
    <w:rsid w:val="00506E6A"/>
    <w:rsid w:val="00537461"/>
    <w:rsid w:val="005451FA"/>
    <w:rsid w:val="00547E6E"/>
    <w:rsid w:val="00574927"/>
    <w:rsid w:val="005A5CB0"/>
    <w:rsid w:val="0061165F"/>
    <w:rsid w:val="0061468A"/>
    <w:rsid w:val="00622542"/>
    <w:rsid w:val="00636348"/>
    <w:rsid w:val="0069165B"/>
    <w:rsid w:val="006A4EF6"/>
    <w:rsid w:val="006A5EB7"/>
    <w:rsid w:val="006D67DF"/>
    <w:rsid w:val="006E38BF"/>
    <w:rsid w:val="006E649C"/>
    <w:rsid w:val="0072004C"/>
    <w:rsid w:val="00734C4A"/>
    <w:rsid w:val="007411A2"/>
    <w:rsid w:val="007602F4"/>
    <w:rsid w:val="0077332B"/>
    <w:rsid w:val="007A5B58"/>
    <w:rsid w:val="007B3B39"/>
    <w:rsid w:val="008202D1"/>
    <w:rsid w:val="00823881"/>
    <w:rsid w:val="0086010E"/>
    <w:rsid w:val="008744C0"/>
    <w:rsid w:val="008812A4"/>
    <w:rsid w:val="0089148C"/>
    <w:rsid w:val="008A6D66"/>
    <w:rsid w:val="008B2B47"/>
    <w:rsid w:val="008C3639"/>
    <w:rsid w:val="00904518"/>
    <w:rsid w:val="009151B1"/>
    <w:rsid w:val="009364F7"/>
    <w:rsid w:val="0094387E"/>
    <w:rsid w:val="009453DB"/>
    <w:rsid w:val="00955531"/>
    <w:rsid w:val="00962C53"/>
    <w:rsid w:val="009679F0"/>
    <w:rsid w:val="00975629"/>
    <w:rsid w:val="00996A3E"/>
    <w:rsid w:val="009D0DC6"/>
    <w:rsid w:val="009E0999"/>
    <w:rsid w:val="00A25F2B"/>
    <w:rsid w:val="00A3022A"/>
    <w:rsid w:val="00A40C89"/>
    <w:rsid w:val="00A42D62"/>
    <w:rsid w:val="00A4388D"/>
    <w:rsid w:val="00A460E5"/>
    <w:rsid w:val="00A5165D"/>
    <w:rsid w:val="00A6522A"/>
    <w:rsid w:val="00A86ABD"/>
    <w:rsid w:val="00AB3864"/>
    <w:rsid w:val="00AC1593"/>
    <w:rsid w:val="00AC354B"/>
    <w:rsid w:val="00AD0800"/>
    <w:rsid w:val="00AD262D"/>
    <w:rsid w:val="00B53853"/>
    <w:rsid w:val="00B754D2"/>
    <w:rsid w:val="00B85F6D"/>
    <w:rsid w:val="00BA63C8"/>
    <w:rsid w:val="00BB73CE"/>
    <w:rsid w:val="00BC43FC"/>
    <w:rsid w:val="00BC5FB2"/>
    <w:rsid w:val="00BF080A"/>
    <w:rsid w:val="00BF0BBE"/>
    <w:rsid w:val="00BF53F3"/>
    <w:rsid w:val="00C130B8"/>
    <w:rsid w:val="00C13686"/>
    <w:rsid w:val="00C17EF3"/>
    <w:rsid w:val="00C2541C"/>
    <w:rsid w:val="00C32C32"/>
    <w:rsid w:val="00C3680F"/>
    <w:rsid w:val="00C423FD"/>
    <w:rsid w:val="00C4660A"/>
    <w:rsid w:val="00C6152B"/>
    <w:rsid w:val="00C627CE"/>
    <w:rsid w:val="00C70651"/>
    <w:rsid w:val="00C97539"/>
    <w:rsid w:val="00CD4B18"/>
    <w:rsid w:val="00D10265"/>
    <w:rsid w:val="00D30262"/>
    <w:rsid w:val="00D35481"/>
    <w:rsid w:val="00D4092D"/>
    <w:rsid w:val="00D44861"/>
    <w:rsid w:val="00D463E8"/>
    <w:rsid w:val="00D81459"/>
    <w:rsid w:val="00D95E82"/>
    <w:rsid w:val="00DB690C"/>
    <w:rsid w:val="00DC1F81"/>
    <w:rsid w:val="00DC6CF8"/>
    <w:rsid w:val="00DD1BA0"/>
    <w:rsid w:val="00DD2ABF"/>
    <w:rsid w:val="00DD5509"/>
    <w:rsid w:val="00DD69C2"/>
    <w:rsid w:val="00DF1DE7"/>
    <w:rsid w:val="00E21D68"/>
    <w:rsid w:val="00E244D3"/>
    <w:rsid w:val="00E33F40"/>
    <w:rsid w:val="00E45C98"/>
    <w:rsid w:val="00E540BF"/>
    <w:rsid w:val="00E57A02"/>
    <w:rsid w:val="00E67275"/>
    <w:rsid w:val="00E817D7"/>
    <w:rsid w:val="00E93722"/>
    <w:rsid w:val="00E944A2"/>
    <w:rsid w:val="00EB1E1E"/>
    <w:rsid w:val="00EC5509"/>
    <w:rsid w:val="00ED72A0"/>
    <w:rsid w:val="00F07451"/>
    <w:rsid w:val="00F305F5"/>
    <w:rsid w:val="00F346AA"/>
    <w:rsid w:val="00F35BC5"/>
    <w:rsid w:val="00F517CE"/>
    <w:rsid w:val="00F747A6"/>
    <w:rsid w:val="00F964A8"/>
    <w:rsid w:val="00FB24B8"/>
    <w:rsid w:val="00FB50F5"/>
    <w:rsid w:val="00FC66A3"/>
    <w:rsid w:val="00FD6409"/>
    <w:rsid w:val="00FE4CA1"/>
    <w:rsid w:val="00FF3202"/>
    <w:rsid w:val="03CC5F25"/>
    <w:rsid w:val="209F62CD"/>
    <w:rsid w:val="2E095A4E"/>
    <w:rsid w:val="65283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6AA4B"/>
  <w15:docId w15:val="{8F8FB3EE-3425-4E4C-889B-F96B0D54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9"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endnote reference" w:qFormat="1"/>
    <w:lsdException w:name="endnote text"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semiHidden="1" w:uiPriority="99" w:unhideWhenUsed="1"/>
    <w:lsdException w:name="HTML Cite" w:qFormat="1"/>
    <w:lsdException w:name="HTML Preformatted"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276" w:lineRule="auto"/>
      <w:ind w:leftChars="-1" w:left="-1" w:hangingChars="1" w:hanging="1"/>
      <w:textAlignment w:val="top"/>
      <w:outlineLvl w:val="0"/>
    </w:pPr>
    <w:rPr>
      <w:color w:val="000000"/>
      <w:position w:val="-1"/>
      <w:sz w:val="22"/>
      <w:szCs w:val="22"/>
      <w:lang w:val="ru-RU"/>
    </w:rPr>
  </w:style>
  <w:style w:type="paragraph" w:styleId="11">
    <w:name w:val="heading 1"/>
    <w:basedOn w:val="a"/>
    <w:next w:val="a"/>
    <w:qFormat/>
    <w:pPr>
      <w:keepNext/>
      <w:spacing w:before="240" w:after="60"/>
    </w:pPr>
    <w:rPr>
      <w:rFonts w:ascii="Cambria" w:eastAsia="Times New Roman" w:hAnsi="Cambria"/>
      <w:b/>
      <w:bCs/>
      <w:kern w:val="32"/>
      <w:sz w:val="32"/>
      <w:szCs w:val="32"/>
    </w:rPr>
  </w:style>
  <w:style w:type="paragraph" w:styleId="22">
    <w:name w:val="heading 2"/>
    <w:next w:val="a"/>
    <w:qFormat/>
    <w:pPr>
      <w:keepNext/>
      <w:spacing w:before="240" w:after="60" w:line="276" w:lineRule="auto"/>
      <w:ind w:hanging="1"/>
      <w:outlineLvl w:val="1"/>
    </w:pPr>
    <w:rPr>
      <w:rFonts w:ascii="Cambria" w:eastAsia="Times New Roman" w:hAnsi="Cambria"/>
      <w:b/>
      <w:bCs/>
      <w:i/>
      <w:iCs/>
      <w:sz w:val="28"/>
      <w:szCs w:val="28"/>
      <w:lang w:val="ru-RU"/>
    </w:rPr>
  </w:style>
  <w:style w:type="paragraph" w:styleId="30">
    <w:name w:val="heading 3"/>
    <w:next w:val="a"/>
    <w:qFormat/>
    <w:pPr>
      <w:keepNext/>
      <w:spacing w:before="240" w:after="60"/>
      <w:ind w:hanging="1"/>
      <w:outlineLvl w:val="2"/>
    </w:pPr>
    <w:rPr>
      <w:rFonts w:eastAsia="Times New Roman"/>
      <w:b/>
      <w:bCs/>
      <w:sz w:val="26"/>
      <w:szCs w:val="26"/>
      <w:lang w:val="en-GB"/>
    </w:rPr>
  </w:style>
  <w:style w:type="paragraph" w:styleId="4">
    <w:name w:val="heading 4"/>
    <w:next w:val="a"/>
    <w:qFormat/>
    <w:pPr>
      <w:keepNext/>
      <w:ind w:firstLine="6237"/>
      <w:outlineLvl w:val="3"/>
    </w:pPr>
    <w:rPr>
      <w:rFonts w:ascii="Times New Roman" w:eastAsia="Times New Roman" w:hAnsi="Times New Roman"/>
      <w:b/>
      <w:sz w:val="28"/>
      <w:lang w:val="ru-RU"/>
    </w:rPr>
  </w:style>
  <w:style w:type="paragraph" w:styleId="5">
    <w:name w:val="heading 5"/>
    <w:next w:val="a"/>
    <w:qFormat/>
    <w:pPr>
      <w:keepNext/>
      <w:ind w:hanging="1"/>
      <w:jc w:val="both"/>
      <w:outlineLvl w:val="4"/>
    </w:pPr>
    <w:rPr>
      <w:rFonts w:ascii="Times New Roman" w:eastAsia="Times New Roman" w:hAnsi="Times New Roman"/>
      <w:sz w:val="28"/>
      <w:lang w:val="ru-RU"/>
    </w:rPr>
  </w:style>
  <w:style w:type="paragraph" w:styleId="6">
    <w:name w:val="heading 6"/>
    <w:next w:val="a"/>
    <w:qFormat/>
    <w:pPr>
      <w:keepNext/>
      <w:ind w:hanging="1"/>
      <w:outlineLvl w:val="5"/>
    </w:pPr>
    <w:rPr>
      <w:rFonts w:ascii="Times New Roman" w:eastAsia="Times New Roman" w:hAnsi="Times New Roman"/>
      <w:i/>
      <w:caps/>
      <w:sz w:val="24"/>
      <w:lang w:val="ru-RU"/>
    </w:rPr>
  </w:style>
  <w:style w:type="paragraph" w:styleId="7">
    <w:name w:val="heading 7"/>
    <w:basedOn w:val="a"/>
    <w:next w:val="a"/>
    <w:qFormat/>
    <w:pPr>
      <w:keepNext/>
      <w:spacing w:line="240" w:lineRule="auto"/>
      <w:ind w:firstLine="851"/>
      <w:jc w:val="both"/>
      <w:outlineLvl w:val="6"/>
    </w:pPr>
    <w:rPr>
      <w:rFonts w:ascii="Times New Roman" w:eastAsia="Times New Roman" w:hAnsi="Times New Roman"/>
      <w:sz w:val="28"/>
      <w:szCs w:val="20"/>
    </w:rPr>
  </w:style>
  <w:style w:type="paragraph" w:styleId="8">
    <w:name w:val="heading 8"/>
    <w:basedOn w:val="a"/>
    <w:next w:val="a"/>
    <w:pPr>
      <w:keepNext/>
      <w:spacing w:line="240" w:lineRule="auto"/>
      <w:outlineLvl w:val="7"/>
    </w:pPr>
    <w:rPr>
      <w:rFonts w:ascii="Times New Roman" w:eastAsia="Times New Roman" w:hAnsi="Times New Roman"/>
      <w:b/>
      <w:sz w:val="28"/>
      <w:szCs w:val="20"/>
    </w:rPr>
  </w:style>
  <w:style w:type="paragraph" w:styleId="9">
    <w:name w:val="heading 9"/>
    <w:basedOn w:val="a"/>
    <w:next w:val="a"/>
    <w:qFormat/>
    <w:pPr>
      <w:keepNext/>
      <w:spacing w:line="240" w:lineRule="auto"/>
      <w:jc w:val="center"/>
      <w:outlineLvl w:val="8"/>
    </w:pPr>
    <w:rPr>
      <w:rFonts w:ascii="Times New Roman" w:eastAsia="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qFormat/>
    <w:rPr>
      <w:color w:val="800080"/>
      <w:w w:val="100"/>
      <w:position w:val="-1"/>
      <w:u w:val="single"/>
      <w:vertAlign w:val="baseline"/>
      <w:cs w:val="0"/>
    </w:rPr>
  </w:style>
  <w:style w:type="character" w:styleId="a4">
    <w:name w:val="footnote reference"/>
    <w:qFormat/>
    <w:rPr>
      <w:w w:val="100"/>
      <w:position w:val="-1"/>
      <w:vertAlign w:val="superscript"/>
      <w:cs w:val="0"/>
    </w:rPr>
  </w:style>
  <w:style w:type="character" w:styleId="a5">
    <w:name w:val="annotation reference"/>
    <w:qFormat/>
    <w:rPr>
      <w:w w:val="100"/>
      <w:position w:val="-1"/>
      <w:sz w:val="16"/>
      <w:szCs w:val="16"/>
      <w:vertAlign w:val="baseline"/>
      <w:cs w:val="0"/>
    </w:rPr>
  </w:style>
  <w:style w:type="character" w:styleId="a6">
    <w:name w:val="endnote reference"/>
    <w:qFormat/>
    <w:rPr>
      <w:w w:val="100"/>
      <w:position w:val="-1"/>
      <w:vertAlign w:val="superscript"/>
      <w:cs w:val="0"/>
    </w:rPr>
  </w:style>
  <w:style w:type="character" w:styleId="a7">
    <w:name w:val="Emphasis"/>
    <w:qFormat/>
    <w:rPr>
      <w:i/>
      <w:iCs/>
      <w:w w:val="100"/>
      <w:position w:val="-1"/>
      <w:vertAlign w:val="baseline"/>
      <w:cs w:val="0"/>
    </w:rPr>
  </w:style>
  <w:style w:type="character" w:styleId="a8">
    <w:name w:val="Hyperlink"/>
    <w:qFormat/>
    <w:rPr>
      <w:color w:val="0000FF"/>
      <w:w w:val="100"/>
      <w:position w:val="-1"/>
      <w:u w:val="single"/>
      <w:vertAlign w:val="baseline"/>
      <w:cs w:val="0"/>
    </w:rPr>
  </w:style>
  <w:style w:type="character" w:styleId="a9">
    <w:name w:val="Strong"/>
    <w:qFormat/>
    <w:rPr>
      <w:b/>
      <w:bCs/>
      <w:w w:val="100"/>
      <w:position w:val="-1"/>
      <w:vertAlign w:val="baseline"/>
      <w:cs w:val="0"/>
    </w:rPr>
  </w:style>
  <w:style w:type="character" w:styleId="HTML">
    <w:name w:val="HTML Cite"/>
    <w:qFormat/>
    <w:rPr>
      <w:i/>
      <w:iCs/>
      <w:w w:val="100"/>
      <w:position w:val="-1"/>
      <w:vertAlign w:val="baseline"/>
      <w:cs w:val="0"/>
    </w:rPr>
  </w:style>
  <w:style w:type="paragraph" w:styleId="aa">
    <w:name w:val="Balloon Text"/>
    <w:basedOn w:val="a"/>
    <w:qFormat/>
    <w:pPr>
      <w:spacing w:line="240" w:lineRule="auto"/>
    </w:pPr>
    <w:rPr>
      <w:rFonts w:ascii="Tahoma" w:eastAsia="Times New Roman" w:hAnsi="Tahoma"/>
      <w:sz w:val="16"/>
      <w:szCs w:val="16"/>
      <w:lang w:eastAsia="en-US"/>
    </w:rPr>
  </w:style>
  <w:style w:type="paragraph" w:styleId="23">
    <w:name w:val="Body Text 2"/>
    <w:basedOn w:val="a"/>
    <w:qFormat/>
    <w:pPr>
      <w:spacing w:line="240" w:lineRule="auto"/>
      <w:jc w:val="both"/>
    </w:pPr>
    <w:rPr>
      <w:rFonts w:ascii="Times New Roman" w:eastAsia="Times New Roman" w:hAnsi="Times New Roman"/>
      <w:sz w:val="28"/>
      <w:szCs w:val="20"/>
    </w:rPr>
  </w:style>
  <w:style w:type="paragraph" w:styleId="ab">
    <w:name w:val="Plain Text"/>
    <w:basedOn w:val="a"/>
    <w:qFormat/>
    <w:pPr>
      <w:spacing w:line="240" w:lineRule="auto"/>
    </w:pPr>
    <w:rPr>
      <w:rFonts w:ascii="Calibri" w:eastAsia="Calibri" w:hAnsi="Calibri"/>
      <w:szCs w:val="21"/>
      <w:lang w:eastAsia="en-US"/>
    </w:rPr>
  </w:style>
  <w:style w:type="paragraph" w:styleId="31">
    <w:name w:val="Body Text Indent 3"/>
    <w:basedOn w:val="a"/>
    <w:qFormat/>
    <w:pPr>
      <w:spacing w:after="120"/>
      <w:ind w:left="283"/>
    </w:pPr>
    <w:rPr>
      <w:rFonts w:ascii="Calibri" w:eastAsia="Times New Roman" w:hAnsi="Calibri"/>
      <w:sz w:val="16"/>
      <w:szCs w:val="16"/>
    </w:rPr>
  </w:style>
  <w:style w:type="paragraph" w:styleId="ac">
    <w:name w:val="endnote text"/>
    <w:basedOn w:val="a"/>
    <w:qFormat/>
    <w:pPr>
      <w:spacing w:after="200"/>
    </w:pPr>
    <w:rPr>
      <w:rFonts w:ascii="Calibri" w:eastAsia="Calibri" w:hAnsi="Calibri"/>
      <w:sz w:val="20"/>
      <w:szCs w:val="20"/>
      <w:lang w:eastAsia="en-US"/>
    </w:rPr>
  </w:style>
  <w:style w:type="paragraph" w:styleId="ad">
    <w:name w:val="caption"/>
    <w:basedOn w:val="a"/>
    <w:next w:val="a"/>
    <w:qFormat/>
    <w:pPr>
      <w:spacing w:after="200"/>
    </w:pPr>
    <w:rPr>
      <w:rFonts w:ascii="Times New Roman" w:eastAsia="Times New Roman" w:hAnsi="Times New Roman"/>
      <w:b/>
      <w:bCs/>
      <w:sz w:val="20"/>
      <w:szCs w:val="20"/>
      <w:lang w:val="uk-UA" w:eastAsia="en-US"/>
    </w:rPr>
  </w:style>
  <w:style w:type="paragraph" w:styleId="ae">
    <w:name w:val="annotation text"/>
    <w:basedOn w:val="a"/>
    <w:qFormat/>
    <w:pPr>
      <w:spacing w:after="200"/>
    </w:pPr>
    <w:rPr>
      <w:rFonts w:ascii="Times New Roman" w:eastAsia="Times New Roman" w:hAnsi="Times New Roman"/>
      <w:sz w:val="20"/>
      <w:szCs w:val="20"/>
      <w:lang w:eastAsia="en-US"/>
    </w:rPr>
  </w:style>
  <w:style w:type="paragraph" w:styleId="af">
    <w:name w:val="annotation subject"/>
    <w:basedOn w:val="ae"/>
    <w:next w:val="ae"/>
    <w:qFormat/>
    <w:rPr>
      <w:b/>
      <w:bCs/>
    </w:rPr>
  </w:style>
  <w:style w:type="paragraph" w:styleId="af0">
    <w:name w:val="footnote text"/>
    <w:basedOn w:val="a"/>
    <w:qFormat/>
    <w:pPr>
      <w:spacing w:after="200"/>
    </w:pPr>
    <w:rPr>
      <w:rFonts w:ascii="Times New Roman" w:eastAsia="Times New Roman" w:hAnsi="Times New Roman"/>
      <w:sz w:val="20"/>
      <w:szCs w:val="20"/>
      <w:lang w:eastAsia="en-US"/>
    </w:rPr>
  </w:style>
  <w:style w:type="paragraph" w:styleId="af1">
    <w:name w:val="header"/>
    <w:basedOn w:val="a"/>
    <w:qFormat/>
    <w:pPr>
      <w:spacing w:after="200"/>
    </w:pPr>
    <w:rPr>
      <w:rFonts w:ascii="Times New Roman" w:eastAsia="Times New Roman" w:hAnsi="Times New Roman"/>
      <w:sz w:val="28"/>
      <w:szCs w:val="20"/>
    </w:rPr>
  </w:style>
  <w:style w:type="paragraph" w:styleId="af2">
    <w:name w:val="Body Text"/>
    <w:basedOn w:val="a"/>
    <w:qFormat/>
    <w:pPr>
      <w:spacing w:after="120"/>
    </w:pPr>
    <w:rPr>
      <w:rFonts w:ascii="Times New Roman" w:eastAsia="Times New Roman" w:hAnsi="Times New Roman"/>
      <w:sz w:val="28"/>
      <w:lang w:eastAsia="en-US"/>
    </w:rPr>
  </w:style>
  <w:style w:type="paragraph" w:styleId="af3">
    <w:name w:val="Body Text Indent"/>
    <w:basedOn w:val="a"/>
    <w:qFormat/>
    <w:pPr>
      <w:spacing w:line="240" w:lineRule="auto"/>
      <w:ind w:firstLine="720"/>
      <w:jc w:val="both"/>
    </w:pPr>
    <w:rPr>
      <w:rFonts w:ascii="Times New Roman" w:eastAsia="Times New Roman" w:hAnsi="Times New Roman"/>
      <w:sz w:val="28"/>
      <w:szCs w:val="20"/>
    </w:rPr>
  </w:style>
  <w:style w:type="paragraph" w:styleId="24">
    <w:name w:val="List Bullet 2"/>
    <w:basedOn w:val="a"/>
    <w:pPr>
      <w:tabs>
        <w:tab w:val="left" w:pos="284"/>
        <w:tab w:val="left" w:pos="709"/>
        <w:tab w:val="left" w:pos="851"/>
      </w:tabs>
      <w:suppressAutoHyphens w:val="0"/>
      <w:spacing w:line="240" w:lineRule="auto"/>
      <w:ind w:right="20" w:firstLine="550"/>
      <w:jc w:val="both"/>
    </w:pPr>
    <w:rPr>
      <w:rFonts w:ascii="Times New Roman CYR" w:eastAsia="Calibri" w:hAnsi="Times New Roman CYR" w:cs="Times New Roman CYR"/>
      <w:sz w:val="24"/>
      <w:szCs w:val="24"/>
      <w:lang w:val="uk-UA"/>
    </w:rPr>
  </w:style>
  <w:style w:type="paragraph" w:styleId="af4">
    <w:name w:val="Title"/>
    <w:next w:val="a"/>
    <w:qFormat/>
    <w:pPr>
      <w:keepNext/>
      <w:keepLines/>
      <w:spacing w:before="480" w:after="120" w:line="276" w:lineRule="auto"/>
      <w:ind w:hanging="1"/>
    </w:pPr>
    <w:rPr>
      <w:b/>
      <w:sz w:val="72"/>
      <w:szCs w:val="72"/>
      <w:lang w:val="ru-RU"/>
    </w:rPr>
  </w:style>
  <w:style w:type="paragraph" w:styleId="af5">
    <w:name w:val="footer"/>
    <w:basedOn w:val="a"/>
    <w:qFormat/>
    <w:pPr>
      <w:tabs>
        <w:tab w:val="center" w:pos="4677"/>
        <w:tab w:val="right" w:pos="9355"/>
      </w:tabs>
      <w:spacing w:after="200"/>
    </w:pPr>
    <w:rPr>
      <w:rFonts w:ascii="Times New Roman" w:eastAsia="Times New Roman" w:hAnsi="Times New Roman"/>
      <w:sz w:val="28"/>
      <w:lang w:eastAsia="en-US"/>
    </w:rPr>
  </w:style>
  <w:style w:type="paragraph" w:styleId="af6">
    <w:name w:val="Normal (Web)"/>
    <w:aliases w:val="Знак17,Знак18 Знак,Знак17 Знак1"/>
    <w:basedOn w:val="a"/>
    <w:link w:val="af7"/>
    <w:uiPriority w:val="99"/>
    <w:unhideWhenUsed/>
    <w:pPr>
      <w:suppressAutoHyphens w:val="0"/>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color w:val="auto"/>
      <w:position w:val="0"/>
      <w:sz w:val="24"/>
      <w:szCs w:val="24"/>
      <w:lang w:val="uk-UA"/>
    </w:rPr>
  </w:style>
  <w:style w:type="paragraph" w:styleId="32">
    <w:name w:val="Body Text 3"/>
    <w:basedOn w:val="a"/>
    <w:qFormat/>
    <w:pPr>
      <w:spacing w:after="120" w:line="240" w:lineRule="auto"/>
    </w:pPr>
    <w:rPr>
      <w:rFonts w:ascii="Times New Roman" w:eastAsia="Times New Roman" w:hAnsi="Times New Roman"/>
      <w:sz w:val="16"/>
      <w:szCs w:val="16"/>
    </w:rPr>
  </w:style>
  <w:style w:type="paragraph" w:styleId="25">
    <w:name w:val="Body Text Indent 2"/>
    <w:basedOn w:val="a"/>
    <w:qFormat/>
    <w:pPr>
      <w:spacing w:line="240" w:lineRule="auto"/>
      <w:ind w:firstLine="426"/>
      <w:jc w:val="both"/>
    </w:pPr>
    <w:rPr>
      <w:rFonts w:ascii="Times New Roman" w:eastAsia="Times New Roman" w:hAnsi="Times New Roman"/>
      <w:sz w:val="28"/>
      <w:szCs w:val="20"/>
    </w:rPr>
  </w:style>
  <w:style w:type="paragraph" w:styleId="af8">
    <w:name w:val="Subtitle"/>
    <w:basedOn w:val="a"/>
    <w:next w:val="a"/>
    <w:qFormat/>
    <w:pPr>
      <w:keepNext/>
      <w:keepLines/>
      <w:spacing w:before="360" w:after="80"/>
      <w:ind w:left="0"/>
    </w:pPr>
    <w:rPr>
      <w:rFonts w:ascii="Georgia" w:eastAsia="Georgia" w:hAnsi="Georgia" w:cs="Georgia"/>
      <w:i/>
      <w:color w:val="666666"/>
      <w:sz w:val="48"/>
      <w:szCs w:val="48"/>
    </w:rPr>
  </w:style>
  <w:style w:type="paragraph" w:styleId="HTML0">
    <w:name w:val="HTML Preformatted"/>
    <w:basedOn w:val="a"/>
    <w:qFormat/>
    <w:pPr>
      <w:spacing w:line="240" w:lineRule="auto"/>
    </w:pPr>
    <w:rPr>
      <w:rFonts w:ascii="Courier New" w:eastAsia="Times New Roman" w:hAnsi="Courier New"/>
      <w:sz w:val="20"/>
      <w:szCs w:val="20"/>
    </w:rPr>
  </w:style>
  <w:style w:type="table" w:styleId="af9">
    <w:name w:val="Table Grid"/>
    <w:basedOn w:val="a1"/>
    <w:qFormat/>
    <w:pPr>
      <w:suppressAutoHyphens/>
      <w:spacing w:line="1" w:lineRule="atLeast"/>
      <w:ind w:leftChars="-1" w:left="-1" w:hangingChars="1" w:hanging="1"/>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qFormat/>
    <w:tblPr>
      <w:tblCellMar>
        <w:top w:w="0" w:type="dxa"/>
        <w:left w:w="0" w:type="dxa"/>
        <w:bottom w:w="0" w:type="dxa"/>
        <w:right w:w="0" w:type="dxa"/>
      </w:tblCellMar>
    </w:tblPr>
  </w:style>
  <w:style w:type="character" w:customStyle="1" w:styleId="12">
    <w:name w:val="Заголовок 1 Знак"/>
    <w:rPr>
      <w:rFonts w:ascii="Cambria" w:eastAsia="Times New Roman" w:hAnsi="Cambria" w:cs="Times New Roman"/>
      <w:b/>
      <w:bCs/>
      <w:w w:val="100"/>
      <w:kern w:val="32"/>
      <w:position w:val="-1"/>
      <w:sz w:val="32"/>
      <w:szCs w:val="32"/>
      <w:vertAlign w:val="baseline"/>
      <w:cs w:val="0"/>
    </w:rPr>
  </w:style>
  <w:style w:type="character" w:customStyle="1" w:styleId="26">
    <w:name w:val="Заголовок 2 Знак"/>
    <w:qFormat/>
    <w:rPr>
      <w:rFonts w:ascii="Cambria" w:eastAsia="Times New Roman" w:hAnsi="Cambria" w:cs="Times New Roman"/>
      <w:b/>
      <w:bCs/>
      <w:i/>
      <w:iCs/>
      <w:w w:val="100"/>
      <w:position w:val="-1"/>
      <w:sz w:val="28"/>
      <w:szCs w:val="28"/>
      <w:vertAlign w:val="baseline"/>
      <w:cs w:val="0"/>
    </w:rPr>
  </w:style>
  <w:style w:type="character" w:customStyle="1" w:styleId="33">
    <w:name w:val="Заголовок 3 Знак"/>
    <w:qFormat/>
    <w:rPr>
      <w:rFonts w:ascii="Arial" w:eastAsia="Times New Roman" w:hAnsi="Arial" w:cs="Arial"/>
      <w:b/>
      <w:bCs/>
      <w:w w:val="100"/>
      <w:position w:val="-1"/>
      <w:sz w:val="26"/>
      <w:szCs w:val="26"/>
      <w:vertAlign w:val="baseline"/>
      <w:cs w:val="0"/>
      <w:lang w:val="en-GB"/>
    </w:rPr>
  </w:style>
  <w:style w:type="paragraph" w:customStyle="1" w:styleId="18171Web1Web21Web17">
    <w:name w:val="Обычный (веб);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
    <w:basedOn w:val="a"/>
    <w:qFormat/>
    <w:pPr>
      <w:spacing w:before="100" w:beforeAutospacing="1" w:after="100" w:afterAutospacing="1" w:line="240" w:lineRule="auto"/>
    </w:pPr>
    <w:rPr>
      <w:rFonts w:ascii="Times New Roman" w:eastAsia="Times New Roman" w:hAnsi="Times New Roman"/>
      <w:sz w:val="24"/>
      <w:szCs w:val="24"/>
    </w:rPr>
  </w:style>
  <w:style w:type="paragraph" w:styleId="afa">
    <w:name w:val="No Spacing"/>
    <w:qFormat/>
    <w:pPr>
      <w:suppressAutoHyphens/>
      <w:spacing w:line="1" w:lineRule="atLeast"/>
      <w:ind w:leftChars="-1" w:left="-1" w:hangingChars="1" w:hanging="1"/>
      <w:textAlignment w:val="top"/>
      <w:outlineLvl w:val="0"/>
    </w:pPr>
    <w:rPr>
      <w:position w:val="-1"/>
      <w:sz w:val="22"/>
      <w:szCs w:val="22"/>
      <w:lang w:val="ru-RU" w:eastAsia="en-US"/>
    </w:rPr>
  </w:style>
  <w:style w:type="character" w:customStyle="1" w:styleId="rvts0">
    <w:name w:val="rvts0"/>
    <w:qFormat/>
    <w:rPr>
      <w:w w:val="100"/>
      <w:position w:val="-1"/>
      <w:vertAlign w:val="baseline"/>
      <w:cs w:val="0"/>
    </w:rPr>
  </w:style>
  <w:style w:type="paragraph" w:customStyle="1" w:styleId="rvps2">
    <w:name w:val="rvps2"/>
    <w:basedOn w:val="a"/>
    <w:pPr>
      <w:spacing w:before="100" w:beforeAutospacing="1" w:after="100" w:afterAutospacing="1" w:line="240" w:lineRule="auto"/>
    </w:pPr>
    <w:rPr>
      <w:rFonts w:ascii="Times New Roman" w:eastAsia="Calibri" w:hAnsi="Times New Roman"/>
      <w:sz w:val="24"/>
      <w:szCs w:val="24"/>
      <w:lang w:val="uk-UA"/>
    </w:rPr>
  </w:style>
  <w:style w:type="character" w:customStyle="1" w:styleId="afb">
    <w:name w:val="Верхний колонтитул Знак"/>
    <w:qFormat/>
    <w:rPr>
      <w:rFonts w:ascii="Times New Roman" w:eastAsia="Times New Roman" w:hAnsi="Times New Roman" w:cs="Times New Roman"/>
      <w:w w:val="100"/>
      <w:position w:val="-1"/>
      <w:sz w:val="28"/>
      <w:vertAlign w:val="baseline"/>
      <w:cs w:val="0"/>
    </w:rPr>
  </w:style>
  <w:style w:type="character" w:customStyle="1" w:styleId="18171Web1Web21">
    <w:name w:val="Обычный (веб)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qFormat/>
    <w:rPr>
      <w:rFonts w:ascii="Times New Roman" w:eastAsia="Times New Roman" w:hAnsi="Times New Roman" w:cs="Times New Roman"/>
      <w:w w:val="100"/>
      <w:position w:val="-1"/>
      <w:sz w:val="24"/>
      <w:szCs w:val="24"/>
      <w:vertAlign w:val="baseline"/>
      <w:cs w:val="0"/>
      <w:lang w:eastAsia="uk-UA"/>
    </w:rPr>
  </w:style>
  <w:style w:type="paragraph" w:customStyle="1" w:styleId="13">
    <w:name w:val="Обычный1"/>
    <w:qFormat/>
    <w:pPr>
      <w:suppressAutoHyphens/>
      <w:spacing w:line="276" w:lineRule="auto"/>
      <w:ind w:leftChars="-1" w:left="-1" w:hangingChars="1" w:hanging="1"/>
      <w:textAlignment w:val="top"/>
      <w:outlineLvl w:val="0"/>
    </w:pPr>
    <w:rPr>
      <w:color w:val="000000"/>
      <w:position w:val="-1"/>
      <w:sz w:val="22"/>
      <w:szCs w:val="22"/>
      <w:lang w:val="ru-RU"/>
    </w:rPr>
  </w:style>
  <w:style w:type="paragraph" w:customStyle="1" w:styleId="211ACList01NumberBullets">
    <w:name w:val="Абзац списка;Список уровня 2;название табл/рис;заголовок 1.1;AC List 01;Number Bullets"/>
    <w:basedOn w:val="a"/>
    <w:qFormat/>
    <w:pPr>
      <w:widowControl w:val="0"/>
      <w:suppressAutoHyphens w:val="0"/>
      <w:autoSpaceDE w:val="0"/>
      <w:spacing w:line="100" w:lineRule="atLeast"/>
      <w:ind w:left="708"/>
    </w:pPr>
    <w:rPr>
      <w:rFonts w:eastAsia="Times New Roman"/>
      <w:sz w:val="20"/>
      <w:szCs w:val="20"/>
      <w:lang w:eastAsia="zh-CN"/>
    </w:rPr>
  </w:style>
  <w:style w:type="character" w:customStyle="1" w:styleId="HTML1">
    <w:name w:val="Стандартный HTML Знак"/>
    <w:qFormat/>
    <w:rPr>
      <w:rFonts w:ascii="Courier New" w:eastAsia="Times New Roman" w:hAnsi="Courier New" w:cs="Times New Roman"/>
      <w:w w:val="100"/>
      <w:position w:val="-1"/>
      <w:sz w:val="20"/>
      <w:szCs w:val="20"/>
      <w:vertAlign w:val="baseline"/>
      <w:cs w:val="0"/>
    </w:rPr>
  </w:style>
  <w:style w:type="character" w:customStyle="1" w:styleId="apple-converted-space">
    <w:name w:val="apple-converted-space"/>
    <w:qFormat/>
    <w:rPr>
      <w:w w:val="100"/>
      <w:position w:val="-1"/>
      <w:vertAlign w:val="baseline"/>
      <w:cs w:val="0"/>
    </w:rPr>
  </w:style>
  <w:style w:type="character" w:customStyle="1" w:styleId="T72">
    <w:name w:val="T72"/>
    <w:qFormat/>
    <w:rPr>
      <w:w w:val="100"/>
      <w:position w:val="-1"/>
      <w:vertAlign w:val="baseline"/>
      <w:cs w:val="0"/>
    </w:rPr>
  </w:style>
  <w:style w:type="character" w:customStyle="1" w:styleId="T64">
    <w:name w:val="T64"/>
    <w:qFormat/>
    <w:rPr>
      <w:i/>
      <w:w w:val="100"/>
      <w:position w:val="-1"/>
      <w:sz w:val="24"/>
      <w:vertAlign w:val="baseline"/>
      <w:cs w:val="0"/>
    </w:rPr>
  </w:style>
  <w:style w:type="character" w:customStyle="1" w:styleId="T65">
    <w:name w:val="T65"/>
    <w:qFormat/>
    <w:rPr>
      <w:i/>
      <w:w w:val="100"/>
      <w:position w:val="-1"/>
      <w:sz w:val="24"/>
      <w:vertAlign w:val="baseline"/>
      <w:cs w:val="0"/>
    </w:rPr>
  </w:style>
  <w:style w:type="paragraph" w:customStyle="1" w:styleId="Heading11">
    <w:name w:val="Heading #11"/>
    <w:basedOn w:val="a"/>
    <w:qFormat/>
    <w:pPr>
      <w:shd w:val="clear" w:color="auto" w:fill="FFFFFF"/>
      <w:spacing w:before="180" w:line="240" w:lineRule="atLeast"/>
    </w:pPr>
    <w:rPr>
      <w:rFonts w:eastAsia="Times New Roman"/>
      <w:b/>
      <w:bCs/>
      <w:sz w:val="20"/>
      <w:szCs w:val="20"/>
      <w:lang w:val="uk-UA" w:eastAsia="en-US"/>
    </w:rPr>
  </w:style>
  <w:style w:type="paragraph" w:customStyle="1" w:styleId="Bodytext1">
    <w:name w:val="Body text1"/>
    <w:basedOn w:val="a"/>
    <w:qFormat/>
    <w:pPr>
      <w:shd w:val="clear" w:color="auto" w:fill="FFFFFF"/>
      <w:spacing w:after="720" w:line="250" w:lineRule="atLeast"/>
      <w:jc w:val="both"/>
    </w:pPr>
    <w:rPr>
      <w:rFonts w:eastAsia="Times New Roman"/>
      <w:sz w:val="20"/>
      <w:szCs w:val="20"/>
    </w:rPr>
  </w:style>
  <w:style w:type="paragraph" w:customStyle="1" w:styleId="Bodytext31">
    <w:name w:val="Body text (3)1"/>
    <w:basedOn w:val="a"/>
    <w:qFormat/>
    <w:pPr>
      <w:shd w:val="clear" w:color="auto" w:fill="FFFFFF"/>
      <w:spacing w:before="720" w:after="300" w:line="240" w:lineRule="atLeast"/>
    </w:pPr>
    <w:rPr>
      <w:rFonts w:eastAsia="Times New Roman"/>
      <w:sz w:val="20"/>
      <w:szCs w:val="20"/>
      <w:lang w:val="uk-UA" w:eastAsia="en-US"/>
    </w:rPr>
  </w:style>
  <w:style w:type="character" w:customStyle="1" w:styleId="Bodytext2">
    <w:name w:val="Body text2"/>
    <w:qFormat/>
    <w:rPr>
      <w:rFonts w:ascii="Times New Roman" w:hAnsi="Times New Roman" w:cs="Times New Roman"/>
      <w:w w:val="100"/>
      <w:position w:val="-1"/>
      <w:sz w:val="24"/>
      <w:szCs w:val="24"/>
      <w:shd w:val="clear" w:color="auto" w:fill="FFFFFF"/>
      <w:vertAlign w:val="baseline"/>
      <w:cs w:val="0"/>
    </w:rPr>
  </w:style>
  <w:style w:type="paragraph" w:customStyle="1" w:styleId="Bodytext21">
    <w:name w:val="Body text (2)1"/>
    <w:basedOn w:val="a"/>
    <w:qFormat/>
    <w:pPr>
      <w:shd w:val="clear" w:color="auto" w:fill="FFFFFF"/>
      <w:spacing w:line="245" w:lineRule="atLeast"/>
    </w:pPr>
    <w:rPr>
      <w:rFonts w:eastAsia="Times New Roman"/>
      <w:sz w:val="20"/>
      <w:szCs w:val="20"/>
      <w:lang w:val="uk-UA" w:eastAsia="en-US"/>
    </w:rPr>
  </w:style>
  <w:style w:type="character" w:customStyle="1" w:styleId="34">
    <w:name w:val="Основной текст с отступом 3 Знак"/>
    <w:qFormat/>
    <w:rPr>
      <w:rFonts w:ascii="Calibri" w:eastAsia="Times New Roman" w:hAnsi="Calibri" w:cs="Times New Roman"/>
      <w:w w:val="100"/>
      <w:position w:val="-1"/>
      <w:sz w:val="16"/>
      <w:szCs w:val="16"/>
      <w:vertAlign w:val="baseline"/>
      <w:cs w:val="0"/>
    </w:rPr>
  </w:style>
  <w:style w:type="paragraph" w:customStyle="1" w:styleId="Default">
    <w:name w:val="Default"/>
    <w:qFormat/>
    <w:pPr>
      <w:suppressAutoHyphens/>
      <w:autoSpaceDE w:val="0"/>
      <w:autoSpaceDN w:val="0"/>
      <w:adjustRightInd w:val="0"/>
      <w:spacing w:line="1" w:lineRule="atLeast"/>
      <w:ind w:leftChars="-1" w:left="-1" w:hangingChars="1" w:hanging="1"/>
      <w:textAlignment w:val="top"/>
      <w:outlineLvl w:val="0"/>
    </w:pPr>
    <w:rPr>
      <w:rFonts w:ascii="Times New Roman" w:eastAsia="Times New Roman" w:hAnsi="Times New Roman"/>
      <w:color w:val="000000"/>
      <w:position w:val="-1"/>
      <w:sz w:val="24"/>
      <w:szCs w:val="24"/>
      <w:lang w:val="ru-RU"/>
    </w:rPr>
  </w:style>
  <w:style w:type="paragraph" w:customStyle="1" w:styleId="14">
    <w:name w:val="Основний текст1"/>
    <w:basedOn w:val="a"/>
    <w:qFormat/>
    <w:pPr>
      <w:spacing w:after="140" w:line="288" w:lineRule="auto"/>
    </w:pPr>
    <w:rPr>
      <w:rFonts w:ascii="Liberation Serif" w:eastAsia="Tahoma" w:hAnsi="Liberation Serif" w:cs="Lohit Devanagari"/>
      <w:color w:val="00000A"/>
      <w:sz w:val="24"/>
      <w:szCs w:val="24"/>
      <w:lang w:val="uk-UA" w:eastAsia="zh-CN" w:bidi="hi-IN"/>
    </w:rPr>
  </w:style>
  <w:style w:type="paragraph" w:customStyle="1" w:styleId="LO-normal">
    <w:name w:val="LO-normal"/>
    <w:qFormat/>
    <w:pPr>
      <w:suppressAutoHyphens/>
      <w:spacing w:line="276" w:lineRule="auto"/>
      <w:ind w:leftChars="-1" w:left="-1" w:hangingChars="1" w:hanging="1"/>
      <w:textAlignment w:val="top"/>
      <w:outlineLvl w:val="0"/>
    </w:pPr>
    <w:rPr>
      <w:color w:val="000000"/>
      <w:position w:val="-1"/>
      <w:sz w:val="22"/>
      <w:szCs w:val="22"/>
      <w:lang w:val="ru-RU" w:eastAsia="zh-CN"/>
    </w:rPr>
  </w:style>
  <w:style w:type="character" w:customStyle="1" w:styleId="211ACList01NumberBullets0">
    <w:name w:val="Абзац списка Знак;Список уровня 2 Знак;название табл/рис Знак;заголовок 1.1 Знак;AC List 01 Знак;Number Bullets Знак"/>
    <w:qFormat/>
    <w:rPr>
      <w:rFonts w:ascii="Arial" w:eastAsia="Times New Roman" w:hAnsi="Arial" w:cs="Times New Roman"/>
      <w:w w:val="100"/>
      <w:position w:val="-1"/>
      <w:sz w:val="20"/>
      <w:szCs w:val="20"/>
      <w:vertAlign w:val="baseline"/>
      <w:cs w:val="0"/>
      <w:lang w:val="ru-RU" w:eastAsia="zh-CN"/>
    </w:rPr>
  </w:style>
  <w:style w:type="character" w:customStyle="1" w:styleId="27">
    <w:name w:val="Основной текст2"/>
    <w:qFormat/>
    <w:rPr>
      <w:rFonts w:ascii="Arial" w:eastAsia="Times New Roman" w:hAnsi="Arial" w:cs="Times New Roman"/>
      <w:w w:val="100"/>
      <w:position w:val="-1"/>
      <w:sz w:val="20"/>
      <w:szCs w:val="20"/>
      <w:shd w:val="clear" w:color="auto" w:fill="FFFFFF"/>
      <w:vertAlign w:val="baseline"/>
      <w:cs w:val="0"/>
    </w:rPr>
  </w:style>
  <w:style w:type="paragraph" w:customStyle="1" w:styleId="15">
    <w:name w:val="Без интервала1"/>
    <w:qFormat/>
    <w:pPr>
      <w:spacing w:line="100" w:lineRule="atLeast"/>
      <w:ind w:leftChars="-1" w:left="-1" w:hangingChars="1" w:hanging="1"/>
      <w:textAlignment w:val="top"/>
      <w:outlineLvl w:val="0"/>
    </w:pPr>
    <w:rPr>
      <w:rFonts w:eastAsia="Lucida Sans Unicode" w:cs="Mangal"/>
      <w:kern w:val="1"/>
      <w:position w:val="-1"/>
      <w:sz w:val="22"/>
      <w:szCs w:val="24"/>
      <w:lang w:val="ru-RU" w:eastAsia="hi-IN" w:bidi="hi-IN"/>
    </w:rPr>
  </w:style>
  <w:style w:type="character" w:customStyle="1" w:styleId="afc">
    <w:name w:val="Без интервала Знак"/>
    <w:qFormat/>
    <w:rPr>
      <w:w w:val="100"/>
      <w:position w:val="-1"/>
      <w:sz w:val="22"/>
      <w:szCs w:val="22"/>
      <w:vertAlign w:val="baseline"/>
      <w:cs w:val="0"/>
      <w:lang w:val="uk-UA" w:eastAsia="en-US" w:bidi="ar-SA"/>
    </w:rPr>
  </w:style>
  <w:style w:type="character" w:customStyle="1" w:styleId="16">
    <w:name w:val="Обычный1 Знак"/>
    <w:qFormat/>
    <w:rPr>
      <w:rFonts w:ascii="Arial" w:eastAsia="Arial" w:hAnsi="Arial"/>
      <w:color w:val="000000"/>
      <w:w w:val="100"/>
      <w:position w:val="-1"/>
      <w:sz w:val="22"/>
      <w:szCs w:val="22"/>
      <w:vertAlign w:val="baseline"/>
      <w:cs w:val="0"/>
      <w:lang w:eastAsia="uk-UA" w:bidi="ar-SA"/>
    </w:rPr>
  </w:style>
  <w:style w:type="character" w:customStyle="1" w:styleId="17">
    <w:name w:val="Основной шрифт абзаца1"/>
    <w:qFormat/>
    <w:rPr>
      <w:rFonts w:ascii="Verdana" w:eastAsia="Verdana" w:hAnsi="Verdana" w:cs="Verdana"/>
      <w:w w:val="100"/>
      <w:position w:val="-1"/>
      <w:vertAlign w:val="baseline"/>
      <w:cs w:val="0"/>
      <w:lang w:eastAsia="ar-SA" w:bidi="ar-SA"/>
    </w:rPr>
  </w:style>
  <w:style w:type="character" w:customStyle="1" w:styleId="28">
    <w:name w:val="Основной текст (2)_"/>
    <w:qFormat/>
    <w:rPr>
      <w:w w:val="100"/>
      <w:position w:val="-1"/>
      <w:sz w:val="23"/>
      <w:shd w:val="clear" w:color="auto" w:fill="FFFFFF"/>
      <w:vertAlign w:val="baseline"/>
      <w:cs w:val="0"/>
    </w:rPr>
  </w:style>
  <w:style w:type="paragraph" w:customStyle="1" w:styleId="29">
    <w:name w:val="Основной текст (2)"/>
    <w:basedOn w:val="a"/>
    <w:qFormat/>
    <w:pPr>
      <w:shd w:val="clear" w:color="auto" w:fill="FFFFFF"/>
      <w:spacing w:line="240" w:lineRule="atLeast"/>
    </w:pPr>
    <w:rPr>
      <w:rFonts w:ascii="Calibri" w:eastAsia="Calibri" w:hAnsi="Calibri"/>
      <w:sz w:val="23"/>
      <w:szCs w:val="20"/>
    </w:rPr>
  </w:style>
  <w:style w:type="character" w:customStyle="1" w:styleId="NoSpacingChar1">
    <w:name w:val="No Spacing Char1"/>
    <w:qFormat/>
    <w:rPr>
      <w:rFonts w:ascii="Arial" w:eastAsia="Lucida Sans Unicode" w:hAnsi="Arial" w:cs="Mangal"/>
      <w:w w:val="100"/>
      <w:kern w:val="1"/>
      <w:position w:val="-1"/>
      <w:szCs w:val="24"/>
      <w:vertAlign w:val="baseline"/>
      <w:cs w:val="0"/>
      <w:lang w:val="ru-RU" w:eastAsia="hi-IN" w:bidi="hi-IN"/>
    </w:rPr>
  </w:style>
  <w:style w:type="character" w:customStyle="1" w:styleId="afd">
    <w:name w:val="Текст выноски Знак"/>
    <w:rPr>
      <w:rFonts w:ascii="Tahoma" w:eastAsia="Times New Roman" w:hAnsi="Tahoma" w:cs="Tahoma"/>
      <w:w w:val="100"/>
      <w:position w:val="-1"/>
      <w:sz w:val="16"/>
      <w:szCs w:val="16"/>
      <w:vertAlign w:val="baseline"/>
      <w:cs w:val="0"/>
      <w:lang w:eastAsia="en-US"/>
    </w:rPr>
  </w:style>
  <w:style w:type="character" w:customStyle="1" w:styleId="pymv4e">
    <w:name w:val="pymv4e"/>
    <w:basedOn w:val="a0"/>
    <w:qFormat/>
    <w:rPr>
      <w:w w:val="100"/>
      <w:position w:val="-1"/>
      <w:vertAlign w:val="baseline"/>
      <w:cs w:val="0"/>
    </w:rPr>
  </w:style>
  <w:style w:type="character" w:customStyle="1" w:styleId="afe">
    <w:name w:val="Основной текст Знак"/>
    <w:qFormat/>
    <w:rPr>
      <w:rFonts w:ascii="Times New Roman" w:eastAsia="Times New Roman" w:hAnsi="Times New Roman"/>
      <w:w w:val="100"/>
      <w:position w:val="-1"/>
      <w:sz w:val="28"/>
      <w:szCs w:val="22"/>
      <w:vertAlign w:val="baseline"/>
      <w:cs w:val="0"/>
      <w:lang w:eastAsia="en-US"/>
    </w:rPr>
  </w:style>
  <w:style w:type="paragraph" w:customStyle="1" w:styleId="210">
    <w:name w:val="Основной текст с отступом 21"/>
    <w:basedOn w:val="a"/>
    <w:qFormat/>
    <w:pPr>
      <w:widowControl w:val="0"/>
      <w:suppressAutoHyphens w:val="0"/>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18">
    <w:name w:val="Без интервала Знак1"/>
    <w:qFormat/>
    <w:rPr>
      <w:w w:val="100"/>
      <w:position w:val="-1"/>
      <w:sz w:val="22"/>
      <w:szCs w:val="22"/>
      <w:vertAlign w:val="baseline"/>
      <w:cs w:val="0"/>
      <w:lang w:eastAsia="en-US"/>
    </w:rPr>
  </w:style>
  <w:style w:type="character" w:customStyle="1" w:styleId="aff">
    <w:name w:val="Текст концевой сноски Знак"/>
    <w:qFormat/>
    <w:rPr>
      <w:w w:val="100"/>
      <w:position w:val="-1"/>
      <w:vertAlign w:val="baseline"/>
      <w:cs w:val="0"/>
      <w:lang w:eastAsia="en-US"/>
    </w:rPr>
  </w:style>
  <w:style w:type="paragraph" w:customStyle="1" w:styleId="aff0">
    <w:name w:val="Знак Знак Знак Знак Знак"/>
    <w:basedOn w:val="a"/>
    <w:qFormat/>
    <w:pPr>
      <w:spacing w:line="240" w:lineRule="auto"/>
    </w:pPr>
    <w:rPr>
      <w:rFonts w:ascii="Verdana" w:eastAsia="Times New Roman" w:hAnsi="Verdana" w:cs="Verdana"/>
      <w:sz w:val="20"/>
      <w:szCs w:val="20"/>
      <w:lang w:val="en-US" w:eastAsia="en-US"/>
    </w:rPr>
  </w:style>
  <w:style w:type="paragraph" w:customStyle="1" w:styleId="2a">
    <w:name w:val="Без интервала2"/>
    <w:qFormat/>
    <w:pPr>
      <w:suppressAutoHyphens/>
      <w:spacing w:line="1" w:lineRule="atLeast"/>
      <w:ind w:leftChars="-1" w:left="-1" w:hangingChars="1" w:hanging="1"/>
      <w:textAlignment w:val="top"/>
      <w:outlineLvl w:val="0"/>
    </w:pPr>
    <w:rPr>
      <w:position w:val="-1"/>
      <w:sz w:val="22"/>
      <w:szCs w:val="22"/>
      <w:lang w:val="ru-RU" w:eastAsia="en-US"/>
    </w:rPr>
  </w:style>
  <w:style w:type="character" w:customStyle="1" w:styleId="NoSpacingChar2">
    <w:name w:val="No Spacing Char2"/>
    <w:qFormat/>
    <w:rPr>
      <w:w w:val="100"/>
      <w:position w:val="-1"/>
      <w:sz w:val="22"/>
      <w:szCs w:val="22"/>
      <w:vertAlign w:val="baseline"/>
      <w:cs w:val="0"/>
      <w:lang w:eastAsia="en-US" w:bidi="ar-SA"/>
    </w:rPr>
  </w:style>
  <w:style w:type="character" w:customStyle="1" w:styleId="aff1">
    <w:name w:val="Текст сноски Знак"/>
    <w:qFormat/>
    <w:rPr>
      <w:rFonts w:ascii="Times New Roman" w:eastAsia="Times New Roman" w:hAnsi="Times New Roman"/>
      <w:w w:val="100"/>
      <w:position w:val="-1"/>
      <w:vertAlign w:val="baseline"/>
      <w:cs w:val="0"/>
      <w:lang w:eastAsia="en-US"/>
    </w:rPr>
  </w:style>
  <w:style w:type="character" w:customStyle="1" w:styleId="aff2">
    <w:name w:val="Текст примечания Знак"/>
    <w:qFormat/>
    <w:rPr>
      <w:rFonts w:ascii="Times New Roman" w:eastAsia="Times New Roman" w:hAnsi="Times New Roman"/>
      <w:w w:val="100"/>
      <w:position w:val="-1"/>
      <w:vertAlign w:val="baseline"/>
      <w:cs w:val="0"/>
      <w:lang w:eastAsia="en-US"/>
    </w:rPr>
  </w:style>
  <w:style w:type="character" w:customStyle="1" w:styleId="aff3">
    <w:name w:val="Тема примечания Знак"/>
    <w:qFormat/>
    <w:rPr>
      <w:rFonts w:ascii="Times New Roman" w:eastAsia="Times New Roman" w:hAnsi="Times New Roman"/>
      <w:b/>
      <w:bCs/>
      <w:w w:val="100"/>
      <w:position w:val="-1"/>
      <w:vertAlign w:val="baseline"/>
      <w:cs w:val="0"/>
      <w:lang w:eastAsia="en-US"/>
    </w:rPr>
  </w:style>
  <w:style w:type="character" w:customStyle="1" w:styleId="aff4">
    <w:name w:val="Нижний колонтитул Знак"/>
    <w:qFormat/>
    <w:rPr>
      <w:rFonts w:ascii="Times New Roman" w:eastAsia="Times New Roman" w:hAnsi="Times New Roman"/>
      <w:w w:val="100"/>
      <w:position w:val="-1"/>
      <w:sz w:val="28"/>
      <w:szCs w:val="22"/>
      <w:vertAlign w:val="baseline"/>
      <w:cs w:val="0"/>
      <w:lang w:eastAsia="en-US"/>
    </w:rPr>
  </w:style>
  <w:style w:type="character" w:customStyle="1" w:styleId="T37">
    <w:name w:val="T37"/>
    <w:qFormat/>
    <w:rPr>
      <w:b/>
      <w:w w:val="100"/>
      <w:position w:val="-1"/>
      <w:vertAlign w:val="baseline"/>
      <w:cs w:val="0"/>
    </w:rPr>
  </w:style>
  <w:style w:type="character" w:customStyle="1" w:styleId="T38">
    <w:name w:val="T38"/>
    <w:qFormat/>
    <w:rPr>
      <w:w w:val="100"/>
      <w:position w:val="-1"/>
      <w:vertAlign w:val="baseline"/>
      <w:cs w:val="0"/>
    </w:rPr>
  </w:style>
  <w:style w:type="character" w:customStyle="1" w:styleId="T40">
    <w:name w:val="T40"/>
    <w:qFormat/>
    <w:rPr>
      <w:b/>
      <w:w w:val="100"/>
      <w:position w:val="-1"/>
      <w:vertAlign w:val="baseline"/>
      <w:cs w:val="0"/>
    </w:rPr>
  </w:style>
  <w:style w:type="character" w:customStyle="1" w:styleId="40">
    <w:name w:val="Заголовок 4 Знак"/>
    <w:qFormat/>
    <w:rPr>
      <w:rFonts w:ascii="Times New Roman" w:eastAsia="Times New Roman" w:hAnsi="Times New Roman"/>
      <w:b/>
      <w:w w:val="100"/>
      <w:position w:val="-1"/>
      <w:sz w:val="28"/>
      <w:vertAlign w:val="baseline"/>
      <w:cs w:val="0"/>
      <w:lang w:eastAsia="ru-RU"/>
    </w:rPr>
  </w:style>
  <w:style w:type="character" w:customStyle="1" w:styleId="50">
    <w:name w:val="Заголовок 5 Знак"/>
    <w:qFormat/>
    <w:rPr>
      <w:rFonts w:ascii="Times New Roman" w:eastAsia="Times New Roman" w:hAnsi="Times New Roman"/>
      <w:w w:val="100"/>
      <w:position w:val="-1"/>
      <w:sz w:val="28"/>
      <w:vertAlign w:val="baseline"/>
      <w:cs w:val="0"/>
      <w:lang w:eastAsia="ru-RU"/>
    </w:rPr>
  </w:style>
  <w:style w:type="character" w:customStyle="1" w:styleId="60">
    <w:name w:val="Заголовок 6 Знак"/>
    <w:qFormat/>
    <w:rPr>
      <w:rFonts w:ascii="Times New Roman" w:eastAsia="Times New Roman" w:hAnsi="Times New Roman"/>
      <w:i/>
      <w:caps/>
      <w:w w:val="100"/>
      <w:position w:val="-1"/>
      <w:sz w:val="24"/>
      <w:vertAlign w:val="baseline"/>
      <w:cs w:val="0"/>
      <w:lang w:eastAsia="ru-RU"/>
    </w:rPr>
  </w:style>
  <w:style w:type="character" w:customStyle="1" w:styleId="70">
    <w:name w:val="Заголовок 7 Знак"/>
    <w:qFormat/>
    <w:rPr>
      <w:rFonts w:ascii="Times New Roman" w:eastAsia="Times New Roman" w:hAnsi="Times New Roman"/>
      <w:w w:val="100"/>
      <w:position w:val="-1"/>
      <w:sz w:val="28"/>
      <w:vertAlign w:val="baseline"/>
      <w:cs w:val="0"/>
      <w:lang w:eastAsia="ru-RU"/>
    </w:rPr>
  </w:style>
  <w:style w:type="character" w:customStyle="1" w:styleId="80">
    <w:name w:val="Заголовок 8 Знак"/>
    <w:qFormat/>
    <w:rPr>
      <w:rFonts w:ascii="Times New Roman" w:eastAsia="Times New Roman" w:hAnsi="Times New Roman"/>
      <w:b/>
      <w:w w:val="100"/>
      <w:position w:val="-1"/>
      <w:sz w:val="28"/>
      <w:vertAlign w:val="baseline"/>
      <w:cs w:val="0"/>
      <w:lang w:eastAsia="ru-RU"/>
    </w:rPr>
  </w:style>
  <w:style w:type="character" w:customStyle="1" w:styleId="90">
    <w:name w:val="Заголовок 9 Знак"/>
    <w:qFormat/>
    <w:rPr>
      <w:rFonts w:ascii="Times New Roman" w:eastAsia="Times New Roman" w:hAnsi="Times New Roman"/>
      <w:b/>
      <w:w w:val="100"/>
      <w:position w:val="-1"/>
      <w:sz w:val="28"/>
      <w:vertAlign w:val="baseline"/>
      <w:cs w:val="0"/>
      <w:lang w:eastAsia="ru-RU"/>
    </w:rPr>
  </w:style>
  <w:style w:type="character" w:customStyle="1" w:styleId="2b">
    <w:name w:val="Основной текст 2 Знак"/>
    <w:qFormat/>
    <w:rPr>
      <w:rFonts w:ascii="Times New Roman" w:eastAsia="Times New Roman" w:hAnsi="Times New Roman"/>
      <w:w w:val="100"/>
      <w:position w:val="-1"/>
      <w:sz w:val="28"/>
      <w:vertAlign w:val="baseline"/>
      <w:cs w:val="0"/>
      <w:lang w:eastAsia="ru-RU"/>
    </w:rPr>
  </w:style>
  <w:style w:type="character" w:customStyle="1" w:styleId="aff5">
    <w:name w:val="Основной текст с отступом Знак"/>
    <w:qFormat/>
    <w:rPr>
      <w:rFonts w:ascii="Times New Roman" w:eastAsia="Times New Roman" w:hAnsi="Times New Roman"/>
      <w:w w:val="100"/>
      <w:position w:val="-1"/>
      <w:sz w:val="28"/>
      <w:vertAlign w:val="baseline"/>
      <w:cs w:val="0"/>
      <w:lang w:eastAsia="ru-RU"/>
    </w:rPr>
  </w:style>
  <w:style w:type="character" w:customStyle="1" w:styleId="2c">
    <w:name w:val="Основной текст с отступом 2 Знак"/>
    <w:qFormat/>
    <w:rPr>
      <w:rFonts w:ascii="Times New Roman" w:eastAsia="Times New Roman" w:hAnsi="Times New Roman"/>
      <w:w w:val="100"/>
      <w:position w:val="-1"/>
      <w:sz w:val="28"/>
      <w:vertAlign w:val="baseline"/>
      <w:cs w:val="0"/>
      <w:lang w:eastAsia="ru-RU"/>
    </w:rPr>
  </w:style>
  <w:style w:type="paragraph" w:customStyle="1" w:styleId="aff6">
    <w:name w:val="a"/>
    <w:basedOn w:val="a"/>
    <w:qFormat/>
    <w:pPr>
      <w:spacing w:before="100" w:beforeAutospacing="1" w:after="100" w:afterAutospacing="1" w:line="240" w:lineRule="auto"/>
    </w:pPr>
    <w:rPr>
      <w:rFonts w:ascii="Times New Roman" w:eastAsia="Times New Roman" w:hAnsi="Times New Roman"/>
      <w:sz w:val="24"/>
      <w:szCs w:val="24"/>
      <w:lang w:val="uk-UA"/>
    </w:rPr>
  </w:style>
  <w:style w:type="paragraph" w:customStyle="1" w:styleId="shorttext">
    <w:name w:val="shorttext"/>
    <w:basedOn w:val="a"/>
    <w:pPr>
      <w:spacing w:before="100" w:beforeAutospacing="1" w:after="100" w:afterAutospacing="1" w:line="240" w:lineRule="auto"/>
    </w:pPr>
    <w:rPr>
      <w:rFonts w:ascii="Times New Roman" w:eastAsia="Times New Roman" w:hAnsi="Times New Roman"/>
      <w:sz w:val="24"/>
      <w:szCs w:val="24"/>
      <w:lang w:val="uk-UA"/>
    </w:rPr>
  </w:style>
  <w:style w:type="character" w:customStyle="1" w:styleId="35">
    <w:name w:val="Основной текст 3 Знак"/>
    <w:qFormat/>
    <w:rPr>
      <w:rFonts w:ascii="Times New Roman" w:eastAsia="Times New Roman" w:hAnsi="Times New Roman"/>
      <w:w w:val="100"/>
      <w:position w:val="-1"/>
      <w:sz w:val="16"/>
      <w:szCs w:val="16"/>
      <w:vertAlign w:val="baseline"/>
      <w:cs w:val="0"/>
      <w:lang w:eastAsia="ru-RU"/>
    </w:rPr>
  </w:style>
  <w:style w:type="character" w:customStyle="1" w:styleId="s2">
    <w:name w:val="s2"/>
    <w:basedOn w:val="a0"/>
    <w:qFormat/>
    <w:rPr>
      <w:w w:val="100"/>
      <w:position w:val="-1"/>
      <w:vertAlign w:val="baseline"/>
      <w:cs w:val="0"/>
    </w:rPr>
  </w:style>
  <w:style w:type="character" w:customStyle="1" w:styleId="st">
    <w:name w:val="st"/>
    <w:basedOn w:val="a0"/>
    <w:qFormat/>
    <w:rPr>
      <w:w w:val="100"/>
      <w:position w:val="-1"/>
      <w:vertAlign w:val="baseline"/>
      <w:cs w:val="0"/>
    </w:rPr>
  </w:style>
  <w:style w:type="character" w:customStyle="1" w:styleId="st1">
    <w:name w:val="st1"/>
    <w:basedOn w:val="a0"/>
    <w:qFormat/>
    <w:rPr>
      <w:w w:val="100"/>
      <w:position w:val="-1"/>
      <w:vertAlign w:val="baseline"/>
      <w:cs w:val="0"/>
    </w:rPr>
  </w:style>
  <w:style w:type="character" w:customStyle="1" w:styleId="spelle">
    <w:name w:val="spelle"/>
    <w:basedOn w:val="a0"/>
    <w:qFormat/>
    <w:rPr>
      <w:w w:val="100"/>
      <w:position w:val="-1"/>
      <w:vertAlign w:val="baseline"/>
      <w:cs w:val="0"/>
    </w:rPr>
  </w:style>
  <w:style w:type="paragraph" w:customStyle="1" w:styleId="2d">
    <w:name w:val="Обычный2"/>
    <w:qFormat/>
    <w:pPr>
      <w:spacing w:line="276" w:lineRule="auto"/>
      <w:ind w:leftChars="-1" w:left="-1" w:hangingChars="1" w:hanging="1"/>
      <w:textAlignment w:val="top"/>
      <w:outlineLvl w:val="0"/>
    </w:pPr>
    <w:rPr>
      <w:color w:val="000000"/>
      <w:kern w:val="1"/>
      <w:position w:val="-1"/>
      <w:sz w:val="22"/>
      <w:szCs w:val="22"/>
      <w:lang w:val="ru-RU" w:eastAsia="zh-CN"/>
    </w:rPr>
  </w:style>
  <w:style w:type="paragraph" w:customStyle="1" w:styleId="rtejustify">
    <w:name w:val="rtejustify"/>
    <w:basedOn w:val="a"/>
    <w:qFormat/>
    <w:pPr>
      <w:spacing w:before="100" w:beforeAutospacing="1" w:after="100" w:afterAutospacing="1" w:line="240" w:lineRule="auto"/>
    </w:pPr>
    <w:rPr>
      <w:rFonts w:ascii="Times New Roman" w:eastAsia="Times New Roman" w:hAnsi="Times New Roman"/>
      <w:sz w:val="24"/>
      <w:szCs w:val="24"/>
      <w:lang w:val="uk-UA"/>
    </w:rPr>
  </w:style>
  <w:style w:type="paragraph" w:customStyle="1" w:styleId="rvps17">
    <w:name w:val="rvps17"/>
    <w:basedOn w:val="a"/>
    <w:pPr>
      <w:spacing w:before="100" w:beforeAutospacing="1" w:after="100" w:afterAutospacing="1" w:line="240" w:lineRule="auto"/>
    </w:pPr>
    <w:rPr>
      <w:rFonts w:ascii="Times New Roman" w:eastAsia="Times New Roman" w:hAnsi="Times New Roman"/>
      <w:sz w:val="24"/>
      <w:szCs w:val="24"/>
      <w:lang w:val="uk-UA"/>
    </w:rPr>
  </w:style>
  <w:style w:type="character" w:customStyle="1" w:styleId="rvts23">
    <w:name w:val="rvts23"/>
    <w:basedOn w:val="a0"/>
    <w:qFormat/>
    <w:rPr>
      <w:w w:val="100"/>
      <w:position w:val="-1"/>
      <w:vertAlign w:val="baseline"/>
      <w:cs w:val="0"/>
    </w:rPr>
  </w:style>
  <w:style w:type="character" w:customStyle="1" w:styleId="rvts64">
    <w:name w:val="rvts64"/>
    <w:basedOn w:val="a0"/>
    <w:qFormat/>
    <w:rPr>
      <w:w w:val="100"/>
      <w:position w:val="-1"/>
      <w:vertAlign w:val="baseline"/>
      <w:cs w:val="0"/>
    </w:rPr>
  </w:style>
  <w:style w:type="paragraph" w:customStyle="1" w:styleId="rvps3">
    <w:name w:val="rvps3"/>
    <w:basedOn w:val="a"/>
    <w:pPr>
      <w:spacing w:before="100" w:beforeAutospacing="1" w:after="100" w:afterAutospacing="1" w:line="240" w:lineRule="auto"/>
    </w:pPr>
    <w:rPr>
      <w:rFonts w:ascii="Times New Roman" w:eastAsia="Times New Roman" w:hAnsi="Times New Roman"/>
      <w:sz w:val="24"/>
      <w:szCs w:val="24"/>
      <w:lang w:val="uk-UA"/>
    </w:rPr>
  </w:style>
  <w:style w:type="character" w:customStyle="1" w:styleId="rvts9">
    <w:name w:val="rvts9"/>
    <w:basedOn w:val="a0"/>
    <w:qFormat/>
    <w:rPr>
      <w:w w:val="100"/>
      <w:position w:val="-1"/>
      <w:vertAlign w:val="baseline"/>
      <w:cs w:val="0"/>
    </w:rPr>
  </w:style>
  <w:style w:type="character" w:customStyle="1" w:styleId="xfm11546810">
    <w:name w:val="xfm_11546810"/>
    <w:basedOn w:val="a0"/>
    <w:qFormat/>
    <w:rPr>
      <w:w w:val="100"/>
      <w:position w:val="-1"/>
      <w:vertAlign w:val="baseline"/>
      <w:cs w:val="0"/>
    </w:rPr>
  </w:style>
  <w:style w:type="character" w:customStyle="1" w:styleId="b-tagtext">
    <w:name w:val="b-tag__text"/>
    <w:basedOn w:val="a0"/>
    <w:qFormat/>
    <w:rPr>
      <w:w w:val="100"/>
      <w:position w:val="-1"/>
      <w:vertAlign w:val="baseline"/>
      <w:cs w:val="0"/>
    </w:rPr>
  </w:style>
  <w:style w:type="character" w:customStyle="1" w:styleId="highlighted">
    <w:name w:val="highlighted"/>
    <w:basedOn w:val="a0"/>
    <w:rPr>
      <w:w w:val="100"/>
      <w:position w:val="-1"/>
      <w:vertAlign w:val="baseline"/>
      <w:cs w:val="0"/>
    </w:rPr>
  </w:style>
  <w:style w:type="character" w:customStyle="1" w:styleId="19">
    <w:name w:val="Название1"/>
    <w:basedOn w:val="a0"/>
    <w:qFormat/>
    <w:rPr>
      <w:w w:val="100"/>
      <w:position w:val="-1"/>
      <w:vertAlign w:val="baseline"/>
      <w:cs w:val="0"/>
    </w:rPr>
  </w:style>
  <w:style w:type="paragraph" w:customStyle="1" w:styleId="z-1">
    <w:name w:val="z-Начало формы1"/>
    <w:basedOn w:val="a"/>
    <w:next w:val="a"/>
    <w:qFormat/>
    <w:pPr>
      <w:pBdr>
        <w:bottom w:val="single" w:sz="6" w:space="1" w:color="auto"/>
      </w:pBdr>
      <w:spacing w:line="240" w:lineRule="auto"/>
      <w:jc w:val="center"/>
    </w:pPr>
    <w:rPr>
      <w:rFonts w:eastAsia="Times New Roman"/>
      <w:vanish/>
      <w:sz w:val="16"/>
      <w:szCs w:val="16"/>
    </w:rPr>
  </w:style>
  <w:style w:type="character" w:customStyle="1" w:styleId="z-">
    <w:name w:val="z-Начало формы Знак"/>
    <w:qFormat/>
    <w:rPr>
      <w:rFonts w:ascii="Arial" w:eastAsia="Times New Roman" w:hAnsi="Arial" w:cs="Arial"/>
      <w:vanish/>
      <w:w w:val="100"/>
      <w:position w:val="-1"/>
      <w:sz w:val="16"/>
      <w:szCs w:val="16"/>
      <w:vertAlign w:val="baseline"/>
      <w:cs w:val="0"/>
    </w:rPr>
  </w:style>
  <w:style w:type="character" w:customStyle="1" w:styleId="counts">
    <w:name w:val="counts"/>
    <w:basedOn w:val="a0"/>
    <w:qFormat/>
    <w:rPr>
      <w:w w:val="100"/>
      <w:position w:val="-1"/>
      <w:vertAlign w:val="baseline"/>
      <w:cs w:val="0"/>
    </w:rPr>
  </w:style>
  <w:style w:type="character" w:customStyle="1" w:styleId="st42">
    <w:name w:val="st42"/>
    <w:qFormat/>
    <w:rPr>
      <w:rFonts w:ascii="Times New Roman" w:hAnsi="Times New Roman"/>
      <w:color w:val="000000"/>
      <w:w w:val="100"/>
      <w:position w:val="-1"/>
      <w:vertAlign w:val="baseline"/>
      <w:cs w:val="0"/>
    </w:rPr>
  </w:style>
  <w:style w:type="paragraph" w:customStyle="1" w:styleId="36">
    <w:name w:val="Основной текст3"/>
    <w:basedOn w:val="a"/>
    <w:qFormat/>
    <w:pPr>
      <w:widowControl w:val="0"/>
      <w:spacing w:line="240" w:lineRule="auto"/>
    </w:pPr>
    <w:rPr>
      <w:rFonts w:eastAsia="Times New Roman"/>
      <w:snapToGrid w:val="0"/>
      <w:sz w:val="24"/>
      <w:szCs w:val="20"/>
    </w:rPr>
  </w:style>
  <w:style w:type="character" w:customStyle="1" w:styleId="aff7">
    <w:name w:val="Основной текст_"/>
    <w:qFormat/>
    <w:rPr>
      <w:rFonts w:ascii="Arial" w:eastAsia="Times New Roman" w:hAnsi="Arial"/>
      <w:snapToGrid w:val="0"/>
      <w:w w:val="100"/>
      <w:position w:val="-1"/>
      <w:sz w:val="24"/>
      <w:vertAlign w:val="baseline"/>
      <w:cs w:val="0"/>
      <w:lang w:eastAsia="ru-RU"/>
    </w:rPr>
  </w:style>
  <w:style w:type="paragraph" w:customStyle="1" w:styleId="aff8">
    <w:name w:val="Стиль"/>
    <w:qFormat/>
    <w:pPr>
      <w:widowControl w:val="0"/>
      <w:suppressAutoHyphens/>
      <w:autoSpaceDE w:val="0"/>
      <w:autoSpaceDN w:val="0"/>
      <w:adjustRightInd w:val="0"/>
      <w:spacing w:line="1" w:lineRule="atLeast"/>
      <w:ind w:leftChars="-1" w:left="-1" w:hangingChars="1" w:hanging="1"/>
      <w:textAlignment w:val="top"/>
      <w:outlineLvl w:val="0"/>
    </w:pPr>
    <w:rPr>
      <w:rFonts w:eastAsia="Times New Roman"/>
      <w:position w:val="-1"/>
      <w:sz w:val="24"/>
      <w:szCs w:val="24"/>
      <w:lang w:val="ru-RU"/>
    </w:rPr>
  </w:style>
  <w:style w:type="paragraph" w:customStyle="1" w:styleId="TableParagraph">
    <w:name w:val="Table Paragraph"/>
    <w:basedOn w:val="a"/>
    <w:qFormat/>
    <w:pPr>
      <w:widowControl w:val="0"/>
      <w:autoSpaceDE w:val="0"/>
      <w:autoSpaceDN w:val="0"/>
      <w:spacing w:line="240" w:lineRule="auto"/>
      <w:ind w:left="107"/>
    </w:pPr>
    <w:rPr>
      <w:rFonts w:ascii="Times New Roman" w:eastAsia="Times New Roman" w:hAnsi="Times New Roman"/>
      <w:lang w:val="uk-UA" w:bidi="uk-UA"/>
    </w:rPr>
  </w:style>
  <w:style w:type="paragraph" w:customStyle="1" w:styleId="1a">
    <w:name w:val="Основной текст1"/>
    <w:basedOn w:val="a"/>
    <w:qFormat/>
    <w:pPr>
      <w:shd w:val="clear" w:color="auto" w:fill="FFFFFF"/>
      <w:spacing w:line="0" w:lineRule="atLeast"/>
    </w:pPr>
    <w:rPr>
      <w:rFonts w:ascii="Times New Roman" w:eastAsia="Times New Roman" w:hAnsi="Times New Roman"/>
      <w:sz w:val="27"/>
      <w:szCs w:val="27"/>
      <w:lang w:val="uk-UA"/>
    </w:rPr>
  </w:style>
  <w:style w:type="character" w:customStyle="1" w:styleId="hps">
    <w:name w:val="hps"/>
    <w:basedOn w:val="a0"/>
    <w:qFormat/>
    <w:rPr>
      <w:w w:val="100"/>
      <w:position w:val="-1"/>
      <w:vertAlign w:val="baseline"/>
      <w:cs w:val="0"/>
    </w:rPr>
  </w:style>
  <w:style w:type="paragraph" w:customStyle="1" w:styleId="1">
    <w:name w:val="Подзаголовок1"/>
    <w:basedOn w:val="211ACList01NumberBullets"/>
    <w:qFormat/>
    <w:pPr>
      <w:widowControl/>
      <w:numPr>
        <w:numId w:val="1"/>
      </w:numPr>
      <w:tabs>
        <w:tab w:val="left" w:pos="360"/>
      </w:tabs>
      <w:suppressAutoHyphens/>
      <w:autoSpaceDE/>
      <w:spacing w:before="240" w:line="240" w:lineRule="auto"/>
      <w:ind w:left="708" w:firstLine="709"/>
      <w:jc w:val="both"/>
    </w:pPr>
    <w:rPr>
      <w:rFonts w:ascii="Times New Roman" w:eastAsia="Calibri" w:hAnsi="Times New Roman"/>
      <w:b/>
      <w:sz w:val="24"/>
      <w:szCs w:val="24"/>
      <w:lang w:val="uk-UA"/>
    </w:rPr>
  </w:style>
  <w:style w:type="paragraph" w:customStyle="1" w:styleId="2">
    <w:name w:val="Подзаголовок2"/>
    <w:basedOn w:val="a"/>
    <w:qFormat/>
    <w:pPr>
      <w:numPr>
        <w:ilvl w:val="1"/>
        <w:numId w:val="1"/>
      </w:numPr>
      <w:spacing w:line="240" w:lineRule="auto"/>
      <w:ind w:left="-1" w:hanging="1"/>
      <w:jc w:val="both"/>
    </w:pPr>
    <w:rPr>
      <w:rFonts w:ascii="Times New Roman" w:eastAsia="Times New Roman" w:hAnsi="Times New Roman"/>
      <w:sz w:val="24"/>
      <w:szCs w:val="24"/>
      <w:lang w:val="uk-UA"/>
    </w:rPr>
  </w:style>
  <w:style w:type="paragraph" w:customStyle="1" w:styleId="1b">
    <w:name w:val="_Подзаголовок1"/>
    <w:basedOn w:val="2"/>
  </w:style>
  <w:style w:type="character" w:customStyle="1" w:styleId="1c">
    <w:name w:val="_Подзаголовок1 Знак"/>
    <w:qFormat/>
    <w:rPr>
      <w:rFonts w:ascii="Times New Roman" w:eastAsia="Times New Roman" w:hAnsi="Times New Roman"/>
      <w:w w:val="100"/>
      <w:position w:val="-1"/>
      <w:sz w:val="24"/>
      <w:szCs w:val="24"/>
      <w:vertAlign w:val="baseline"/>
      <w:cs w:val="0"/>
    </w:rPr>
  </w:style>
  <w:style w:type="paragraph" w:customStyle="1" w:styleId="20">
    <w:name w:val="_Подзаголовок2"/>
    <w:basedOn w:val="2"/>
    <w:qFormat/>
    <w:pPr>
      <w:numPr>
        <w:ilvl w:val="2"/>
      </w:numPr>
      <w:ind w:left="-1" w:hanging="1"/>
    </w:pPr>
  </w:style>
  <w:style w:type="paragraph" w:customStyle="1" w:styleId="1d">
    <w:name w:val="Рецензия1"/>
    <w:pPr>
      <w:suppressAutoHyphens/>
      <w:spacing w:line="1" w:lineRule="atLeast"/>
      <w:ind w:leftChars="-1" w:left="-1" w:hangingChars="1" w:hanging="1"/>
      <w:textAlignment w:val="top"/>
      <w:outlineLvl w:val="0"/>
    </w:pPr>
    <w:rPr>
      <w:rFonts w:ascii="Times New Roman" w:eastAsia="Times New Roman" w:hAnsi="Times New Roman"/>
      <w:position w:val="-1"/>
      <w:sz w:val="28"/>
      <w:szCs w:val="22"/>
      <w:lang w:val="ru-RU" w:eastAsia="en-US"/>
    </w:rPr>
  </w:style>
  <w:style w:type="paragraph" w:customStyle="1" w:styleId="aff9">
    <w:name w:val="Знак Знак Знак Знак"/>
    <w:basedOn w:val="a"/>
    <w:qFormat/>
    <w:pPr>
      <w:spacing w:line="240" w:lineRule="auto"/>
    </w:pPr>
    <w:rPr>
      <w:rFonts w:ascii="Verdana" w:eastAsia="Times New Roman" w:hAnsi="Verdana"/>
      <w:sz w:val="20"/>
      <w:szCs w:val="20"/>
      <w:lang w:val="en-US" w:eastAsia="en-US"/>
    </w:rPr>
  </w:style>
  <w:style w:type="paragraph" w:customStyle="1" w:styleId="1e">
    <w:name w:val="Обычный (веб)1"/>
    <w:basedOn w:val="a"/>
    <w:pPr>
      <w:spacing w:before="100" w:beforeAutospacing="1" w:after="100" w:afterAutospacing="1" w:line="240" w:lineRule="auto"/>
    </w:pPr>
    <w:rPr>
      <w:rFonts w:ascii="Times New Roman" w:eastAsia="Calibri" w:hAnsi="Times New Roman"/>
      <w:sz w:val="24"/>
      <w:szCs w:val="24"/>
      <w:lang w:val="uk-UA"/>
    </w:rPr>
  </w:style>
  <w:style w:type="character" w:customStyle="1" w:styleId="1f">
    <w:name w:val="Знак примечания1"/>
    <w:rPr>
      <w:w w:val="100"/>
      <w:position w:val="-1"/>
      <w:sz w:val="16"/>
      <w:szCs w:val="16"/>
      <w:vertAlign w:val="baseline"/>
      <w:cs w:val="0"/>
    </w:rPr>
  </w:style>
  <w:style w:type="character" w:customStyle="1" w:styleId="icon-help">
    <w:name w:val="icon-help"/>
    <w:basedOn w:val="a0"/>
    <w:qFormat/>
    <w:rPr>
      <w:w w:val="100"/>
      <w:position w:val="-1"/>
      <w:vertAlign w:val="baseline"/>
      <w:cs w:val="0"/>
    </w:rPr>
  </w:style>
  <w:style w:type="paragraph" w:customStyle="1" w:styleId="2e">
    <w:name w:val="Знак Знак2 Знак"/>
    <w:basedOn w:val="a"/>
    <w:qFormat/>
    <w:pPr>
      <w:spacing w:line="240" w:lineRule="auto"/>
    </w:pPr>
    <w:rPr>
      <w:rFonts w:ascii="Verdana" w:eastAsia="Times New Roman" w:hAnsi="Verdana" w:cs="Verdana"/>
      <w:sz w:val="20"/>
      <w:szCs w:val="20"/>
      <w:lang w:val="en-US" w:eastAsia="en-US"/>
    </w:rPr>
  </w:style>
  <w:style w:type="paragraph" w:customStyle="1" w:styleId="affa">
    <w:name w:val="Знак Знак Знак Знак Знак Знак Знак Знак Знак Знак Знак Знак Знак Знак Знак Знак Знак Знак Знак"/>
    <w:basedOn w:val="a"/>
    <w:qFormat/>
    <w:pPr>
      <w:spacing w:line="240" w:lineRule="auto"/>
    </w:pPr>
    <w:rPr>
      <w:rFonts w:ascii="Verdana" w:eastAsia="Times New Roman" w:hAnsi="Verdana" w:cs="Verdana"/>
      <w:sz w:val="24"/>
      <w:szCs w:val="24"/>
      <w:lang w:val="en-US" w:eastAsia="en-US"/>
    </w:rPr>
  </w:style>
  <w:style w:type="paragraph" w:customStyle="1" w:styleId="CharChar1">
    <w:name w:val="Char Знак Знак Char Знак Знак Знак Знак Знак Знак Знак Знак Знак Знак Знак Знак Знак Знак Знак1 Знак"/>
    <w:basedOn w:val="a"/>
    <w:qFormat/>
    <w:pPr>
      <w:spacing w:line="240" w:lineRule="auto"/>
    </w:pPr>
    <w:rPr>
      <w:rFonts w:ascii="Verdana" w:eastAsia="Calibri" w:hAnsi="Verdana"/>
      <w:sz w:val="20"/>
      <w:szCs w:val="20"/>
      <w:lang w:val="en-US" w:eastAsia="en-US"/>
    </w:rPr>
  </w:style>
  <w:style w:type="character" w:customStyle="1" w:styleId="tlid-translation">
    <w:name w:val="tlid-translation"/>
    <w:basedOn w:val="a0"/>
    <w:qFormat/>
    <w:rPr>
      <w:w w:val="100"/>
      <w:position w:val="-1"/>
      <w:vertAlign w:val="baseline"/>
      <w:cs w:val="0"/>
    </w:rPr>
  </w:style>
  <w:style w:type="paragraph" w:customStyle="1" w:styleId="cee1fbf7edfbe9">
    <w:name w:val="Оceбe1ыfbчf7нedыfbйe9"/>
    <w:pPr>
      <w:widowControl w:val="0"/>
      <w:suppressAutoHyphens/>
      <w:autoSpaceDE w:val="0"/>
      <w:autoSpaceDN w:val="0"/>
      <w:adjustRightInd w:val="0"/>
      <w:spacing w:line="1" w:lineRule="atLeast"/>
      <w:ind w:leftChars="-1" w:left="-1" w:hangingChars="1" w:hanging="1"/>
      <w:textAlignment w:val="top"/>
      <w:outlineLvl w:val="0"/>
    </w:pPr>
    <w:rPr>
      <w:rFonts w:ascii="Times New Roman" w:eastAsia="Times New Roman" w:hAnsi="Times New Roman"/>
      <w:color w:val="000000"/>
      <w:position w:val="-1"/>
      <w:sz w:val="24"/>
      <w:szCs w:val="24"/>
      <w:lang w:val="ru-RU"/>
    </w:rPr>
  </w:style>
  <w:style w:type="character" w:customStyle="1" w:styleId="cef1edeee2edeee9f8f0e8f4f2e0e1e7e0f6e0">
    <w:name w:val="Оceсf1нedоeeвe2нedоeeйe9 шf8рf0иe8фf4тf2 аe0бe1зe7аe0цf6аe0"/>
    <w:qFormat/>
    <w:rPr>
      <w:rFonts w:ascii="Times New Roman" w:hAnsi="Times New Roman"/>
      <w:w w:val="100"/>
      <w:position w:val="-1"/>
      <w:sz w:val="22"/>
      <w:vertAlign w:val="baseline"/>
      <w:cs w:val="0"/>
    </w:rPr>
  </w:style>
  <w:style w:type="paragraph" w:customStyle="1" w:styleId="affb">
    <w:name w:val="Öåíòð"/>
    <w:basedOn w:val="a"/>
    <w:qFormat/>
    <w:pPr>
      <w:widowControl w:val="0"/>
      <w:spacing w:line="210" w:lineRule="atLeast"/>
      <w:jc w:val="center"/>
    </w:pPr>
    <w:rPr>
      <w:rFonts w:ascii="Times New Roman" w:eastAsia="Times New Roman" w:hAnsi="Times New Roman"/>
      <w:sz w:val="20"/>
      <w:szCs w:val="20"/>
      <w:lang w:val="en-US"/>
    </w:rPr>
  </w:style>
  <w:style w:type="paragraph" w:customStyle="1" w:styleId="2f">
    <w:name w:val="Абзац списка2"/>
    <w:basedOn w:val="a"/>
    <w:qFormat/>
    <w:pPr>
      <w:spacing w:after="160" w:line="252" w:lineRule="auto"/>
      <w:ind w:left="720"/>
    </w:pPr>
    <w:rPr>
      <w:rFonts w:ascii="Calibri" w:eastAsia="Calibri" w:hAnsi="Calibri"/>
      <w:lang w:val="uk-UA" w:eastAsia="ar-SA"/>
    </w:rPr>
  </w:style>
  <w:style w:type="paragraph" w:customStyle="1" w:styleId="Style1">
    <w:name w:val="Style1"/>
    <w:basedOn w:val="a"/>
    <w:qFormat/>
    <w:pPr>
      <w:widowControl w:val="0"/>
      <w:autoSpaceDE w:val="0"/>
      <w:autoSpaceDN w:val="0"/>
      <w:adjustRightInd w:val="0"/>
      <w:spacing w:line="274" w:lineRule="atLeast"/>
    </w:pPr>
    <w:rPr>
      <w:rFonts w:ascii="Times New Roman" w:eastAsia="Times New Roman" w:hAnsi="Times New Roman"/>
      <w:sz w:val="24"/>
      <w:szCs w:val="24"/>
      <w:lang w:val="uk-UA"/>
    </w:rPr>
  </w:style>
  <w:style w:type="paragraph" w:customStyle="1" w:styleId="1f0">
    <w:name w:val="Знак Знак1"/>
    <w:basedOn w:val="a"/>
    <w:qFormat/>
    <w:pPr>
      <w:spacing w:line="240" w:lineRule="auto"/>
    </w:pPr>
    <w:rPr>
      <w:rFonts w:ascii="Verdana" w:eastAsia="Times New Roman" w:hAnsi="Verdana" w:cs="Verdana"/>
      <w:sz w:val="20"/>
      <w:szCs w:val="20"/>
      <w:lang w:val="en-US" w:eastAsia="en-US"/>
    </w:rPr>
  </w:style>
  <w:style w:type="character" w:customStyle="1" w:styleId="110">
    <w:name w:val="11"/>
    <w:qFormat/>
    <w:rPr>
      <w:rFonts w:ascii="Arial" w:hAnsi="Arial" w:cs="Arial" w:hint="default"/>
      <w:color w:val="000080"/>
      <w:w w:val="100"/>
      <w:position w:val="-1"/>
      <w:sz w:val="20"/>
      <w:szCs w:val="20"/>
      <w:vertAlign w:val="baseline"/>
      <w:cs w:val="0"/>
    </w:rPr>
  </w:style>
  <w:style w:type="character" w:customStyle="1" w:styleId="Bodytext7">
    <w:name w:val="Body text (7)_"/>
    <w:qFormat/>
    <w:rPr>
      <w:rFonts w:ascii="Times New Roman" w:eastAsia="Times New Roman" w:hAnsi="Times New Roman"/>
      <w:w w:val="100"/>
      <w:position w:val="-1"/>
      <w:sz w:val="18"/>
      <w:szCs w:val="18"/>
      <w:shd w:val="clear" w:color="auto" w:fill="FFFFFF"/>
      <w:vertAlign w:val="baseline"/>
      <w:cs w:val="0"/>
    </w:rPr>
  </w:style>
  <w:style w:type="paragraph" w:customStyle="1" w:styleId="Bodytext70">
    <w:name w:val="Body text (7)"/>
    <w:basedOn w:val="a"/>
    <w:qFormat/>
    <w:pPr>
      <w:shd w:val="clear" w:color="auto" w:fill="FFFFFF"/>
      <w:spacing w:line="0" w:lineRule="atLeast"/>
      <w:jc w:val="right"/>
    </w:pPr>
    <w:rPr>
      <w:rFonts w:ascii="Times New Roman" w:eastAsia="Times New Roman" w:hAnsi="Times New Roman"/>
      <w:sz w:val="18"/>
      <w:szCs w:val="18"/>
    </w:rPr>
  </w:style>
  <w:style w:type="paragraph" w:customStyle="1" w:styleId="xfmc1">
    <w:name w:val="xfmc1"/>
    <w:basedOn w:val="a"/>
    <w:pPr>
      <w:spacing w:before="100" w:beforeAutospacing="1" w:after="100" w:afterAutospacing="1" w:line="240" w:lineRule="auto"/>
    </w:pPr>
    <w:rPr>
      <w:rFonts w:ascii="Times New Roman" w:eastAsia="Calibri" w:hAnsi="Times New Roman"/>
      <w:sz w:val="24"/>
      <w:szCs w:val="24"/>
    </w:rPr>
  </w:style>
  <w:style w:type="table" w:customStyle="1" w:styleId="1f1">
    <w:name w:val="Сетка таблицы1"/>
    <w:basedOn w:val="a1"/>
    <w:pPr>
      <w:suppressAutoHyphens/>
      <w:spacing w:line="1" w:lineRule="atLeast"/>
      <w:ind w:leftChars="-1" w:left="-1" w:hangingChars="1" w:hanging="1"/>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fld-desc-button">
    <w:name w:val="extfld-desc-button"/>
    <w:rPr>
      <w:w w:val="100"/>
      <w:position w:val="-1"/>
      <w:vertAlign w:val="baseline"/>
      <w:cs w:val="0"/>
    </w:rPr>
  </w:style>
  <w:style w:type="character" w:customStyle="1" w:styleId="extfld-package-button">
    <w:name w:val="extfld-package-button"/>
    <w:qFormat/>
    <w:rPr>
      <w:w w:val="100"/>
      <w:position w:val="-1"/>
      <w:vertAlign w:val="baseline"/>
      <w:cs w:val="0"/>
    </w:rPr>
  </w:style>
  <w:style w:type="table" w:customStyle="1" w:styleId="2f0">
    <w:name w:val="Сетка таблицы2"/>
    <w:basedOn w:val="a1"/>
    <w:pPr>
      <w:suppressAutoHyphens/>
      <w:spacing w:line="1" w:lineRule="atLeast"/>
      <w:ind w:leftChars="-1" w:left="-1" w:hangingChars="1" w:hanging="1"/>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Абзац списка3"/>
    <w:basedOn w:val="a"/>
    <w:qFormat/>
    <w:pPr>
      <w:suppressAutoHyphens w:val="0"/>
      <w:spacing w:after="200"/>
      <w:ind w:left="720"/>
    </w:pPr>
    <w:rPr>
      <w:rFonts w:ascii="Calibri" w:eastAsia="Calibri" w:hAnsi="Calibri" w:cs="Calibri"/>
      <w:kern w:val="1"/>
      <w:lang w:val="uk-UA" w:eastAsia="ar-SA"/>
    </w:rPr>
  </w:style>
  <w:style w:type="character" w:customStyle="1" w:styleId="affc">
    <w:name w:val="Текст Знак"/>
    <w:rPr>
      <w:w w:val="100"/>
      <w:position w:val="-1"/>
      <w:sz w:val="22"/>
      <w:szCs w:val="21"/>
      <w:vertAlign w:val="baseline"/>
      <w:cs w:val="0"/>
      <w:lang w:eastAsia="en-US"/>
    </w:rPr>
  </w:style>
  <w:style w:type="character" w:customStyle="1" w:styleId="81">
    <w:name w:val="Основной текст (8) + Не курсив"/>
    <w:qFormat/>
    <w:rPr>
      <w:rFonts w:ascii="Times New Roman" w:eastAsia="Times New Roman" w:hAnsi="Times New Roman" w:cs="Times New Roman"/>
      <w:i/>
      <w:iCs/>
      <w:color w:val="000000"/>
      <w:spacing w:val="0"/>
      <w:w w:val="100"/>
      <w:position w:val="0"/>
      <w:sz w:val="14"/>
      <w:szCs w:val="14"/>
      <w:u w:val="none"/>
      <w:vertAlign w:val="baseline"/>
      <w:cs w:val="0"/>
      <w:lang w:val="uk-UA" w:eastAsia="uk-UA" w:bidi="uk-UA"/>
    </w:rPr>
  </w:style>
  <w:style w:type="character" w:customStyle="1" w:styleId="275pt">
    <w:name w:val="Основной текст (2) + 7;5 pt"/>
    <w:qFormat/>
    <w:rPr>
      <w:rFonts w:ascii="Garamond" w:eastAsia="Garamond" w:hAnsi="Garamond" w:cs="Garamond"/>
      <w:color w:val="000000"/>
      <w:spacing w:val="0"/>
      <w:w w:val="100"/>
      <w:position w:val="0"/>
      <w:sz w:val="15"/>
      <w:szCs w:val="15"/>
      <w:u w:val="none"/>
      <w:vertAlign w:val="baseline"/>
      <w:cs w:val="0"/>
      <w:lang w:val="uk-UA" w:eastAsia="uk-UA" w:bidi="uk-UA"/>
    </w:rPr>
  </w:style>
  <w:style w:type="character" w:customStyle="1" w:styleId="25pt">
    <w:name w:val="Основной текст (2) + 5 pt;Малые прописные"/>
    <w:rPr>
      <w:rFonts w:ascii="Garamond" w:eastAsia="Garamond" w:hAnsi="Garamond" w:cs="Garamond"/>
      <w:smallCaps/>
      <w:color w:val="000000"/>
      <w:spacing w:val="0"/>
      <w:w w:val="100"/>
      <w:position w:val="0"/>
      <w:sz w:val="10"/>
      <w:szCs w:val="10"/>
      <w:u w:val="none"/>
      <w:vertAlign w:val="baseline"/>
      <w:cs w:val="0"/>
      <w:lang w:val="uk-UA" w:eastAsia="uk-UA" w:bidi="uk-UA"/>
    </w:rPr>
  </w:style>
  <w:style w:type="paragraph" w:customStyle="1" w:styleId="docdatadocyv56302baiaagaaboqcaaadwxqaaaxrfaaaaaaaaaaaaaaaaaaaaaaaaaaaaaaaaaaaaaaaaaaaaaaaaaaaaaaaaaaaaaaaaaaaaaaaaaaaaaaaaaaaaaaaaaaaaaaaaaaaaaaaaaaaaaaaaaaaaaaaaaaaaaaaaaaaaaaaaaaaaaaaaaaaaaaaaaaaaaaaaaaaaaaaaaaaaaaaaaaaaaaaaaaaaaaaaaaaaaaaaaaaaaaa">
    <w:name w:val="docdata;docy;v5;6302;baiaagaaboqcaaadwxqaaaxrfaaaaaaaaaaaaaaaaaaaaaaaaaaaaaaaaaaaaaaaaaaaaaaaaaaaaaaaaaaaaaaaaaaaaaaaaaaaaaaaaaaaaaaaaaaaaaaaaaaaaaaaaaaaaaaaaaaaaaaaaaaaaaaaaaaaaaaaaaaaaaaaaaaaaaaaaaaaaaaaaaaaaaaaaaaaaaaaaaaaaaaaaaaaaaaaaaaaaaaaaaaaaaaa"/>
    <w:basedOn w:val="a"/>
    <w:qFormat/>
    <w:pPr>
      <w:spacing w:before="100" w:beforeAutospacing="1" w:after="100" w:afterAutospacing="1" w:line="240" w:lineRule="auto"/>
    </w:pPr>
    <w:rPr>
      <w:rFonts w:ascii="Times New Roman" w:eastAsia="Times New Roman" w:hAnsi="Times New Roman"/>
      <w:sz w:val="24"/>
      <w:szCs w:val="24"/>
    </w:rPr>
  </w:style>
  <w:style w:type="character" w:customStyle="1" w:styleId="2777baiaagaaboqcaaadegkaaaugcqaaaaaaaaaaaaaaaaaaaaaaaaaaaaaaaaaaaaaaaaaaaaaaaaaaaaaaaaaaaaaaaaaaaaaaaaaaaaaaaaaaaaaaaaaaaaaaaaaaaaaaaaaaaaaaaaaaaaaaaaaaaaaaaaaaaaaaaaaaaaaaaaaaaaaaaaaaaaaaaaaaaaaaaaaaaaaaaaaaaaaaaaaaaaaaaaaaaaaaaaaaaaaa">
    <w:name w:val="2777;baiaagaaboqcaaadegkaaaugcqaaaaaaaaaaaaaaaaaaaaaaaaaaaaaaaaaaaaaaaaaaaaaaaaaaaaaaaaaaaaaaaaaaaaaaaaaaaaaaaaaaaaaaaaaaaaaaaaaaaaaaaaaaaaaaaaaaaaaaaaaaaaaaaaaaaaaaaaaaaaaaaaaaaaaaaaaaaaaaaaaaaaaaaaaaaaaaaaaaaaaaaaaaaaaaaaaaaaaaaaaaaaaa"/>
    <w:basedOn w:val="a0"/>
    <w:rPr>
      <w:w w:val="100"/>
      <w:position w:val="-1"/>
      <w:vertAlign w:val="baseline"/>
      <w:cs w:val="0"/>
    </w:rPr>
  </w:style>
  <w:style w:type="character" w:customStyle="1" w:styleId="5078baiaagaaboqcaaadcxaaaauzeaaaaaaaaaaaaaaaaaaaaaaaaaaaaaaaaaaaaaaaaaaaaaaaaaaaaaaaaaaaaaaaaaaaaaaaaaaaaaaaaaaaaaaaaaaaaaaaaaaaaaaaaaaaaaaaaaaaaaaaaaaaaaaaaaaaaaaaaaaaaaaaaaaaaaaaaaaaaaaaaaaaaaaaaaaaaaaaaaaaaaaaaaaaaaaaaaaaaaaaaaaaaaaa">
    <w:name w:val="5078;baiaagaaboqcaaadcxaaaauzeaaaaaaaaaaaaaaaaaaaaaaaaaaaaaaaaaaaaaaaaaaaaaaaaaaaaaaaaaaaaaaaaaaaaaaaaaaaaaaaaaaaaaaaaaaaaaaaaaaaaaaaaaaaaaaaaaaaaaaaaaaaaaaaaaaaaaaaaaaaaaaaaaaaaaaaaaaaaaaaaaaaaaaaaaaaaaaaaaaaaaaaaaaaaaaaaaaaaaaaaaaaaaaa"/>
    <w:rPr>
      <w:w w:val="100"/>
      <w:position w:val="-1"/>
      <w:vertAlign w:val="baseline"/>
      <w:cs w:val="0"/>
    </w:rPr>
  </w:style>
  <w:style w:type="character" w:customStyle="1" w:styleId="2227baiaagaaboqcaaad6aqaaax2baaaaaaaaaaaaaaaaaaaaaaaaaaaaaaaaaaaaaaaaaaaaaaaaaaaaaaaaaaaaaaaaaaaaaaaaaaaaaaaaaaaaaaaaaaaaaaaaaaaaaaaaaaaaaaaaaaaaaaaaaaaaaaaaaaaaaaaaaaaaaaaaaaaaaaaaaaaaaaaaaaaaaaaaaaaaaaaaaaaaaaaaaaaaaaaaaaaaaaaaaaaaaaa">
    <w:name w:val="2227;baiaagaaboqcaaad6aqaaax2baaaaaaaaaaaaaaaaaaaaaaaaaaaaaaaaaaaaaaaaaaaaaaaaaaaaaaaaaaaaaaaaaaaaaaaaaaaaaaaaaaaaaaaaaaaaaaaaaaaaaaaaaaaaaaaaaaaaaaaaaaaaaaaaaaaaaaaaaaaaaaaaaaaaaaaaaaaaaaaaaaaaaaaaaaaaaaaaaaaaaaaaaaaaaaaaaaaaaaaaaaaaaaa"/>
    <w:qFormat/>
    <w:rPr>
      <w:w w:val="100"/>
      <w:position w:val="-1"/>
      <w:vertAlign w:val="baseline"/>
      <w:cs w:val="0"/>
    </w:rPr>
  </w:style>
  <w:style w:type="paragraph" w:customStyle="1" w:styleId="Standard">
    <w:name w:val="Standard"/>
    <w:qFormat/>
    <w:pPr>
      <w:autoSpaceDN w:val="0"/>
      <w:spacing w:line="1" w:lineRule="atLeast"/>
      <w:ind w:leftChars="-1" w:left="-1" w:hangingChars="1" w:hanging="1"/>
      <w:textAlignment w:val="baseline"/>
      <w:outlineLvl w:val="0"/>
    </w:pPr>
    <w:rPr>
      <w:rFonts w:ascii="Liberation Serif" w:eastAsia="NSimSun" w:hAnsi="Liberation Serif"/>
      <w:kern w:val="3"/>
      <w:position w:val="-1"/>
      <w:sz w:val="24"/>
      <w:szCs w:val="24"/>
      <w:lang w:val="ru-RU" w:eastAsia="zh-CN" w:bidi="hi-IN"/>
    </w:rPr>
  </w:style>
  <w:style w:type="table" w:customStyle="1" w:styleId="Style184">
    <w:name w:val="_Style 184"/>
    <w:basedOn w:val="TableNormal"/>
    <w:qFormat/>
    <w:tblPr>
      <w:tblCellMar>
        <w:left w:w="108" w:type="dxa"/>
        <w:right w:w="108" w:type="dxa"/>
      </w:tblCellMar>
    </w:tblPr>
  </w:style>
  <w:style w:type="table" w:customStyle="1" w:styleId="Style185">
    <w:name w:val="_Style 185"/>
    <w:basedOn w:val="TableNormal"/>
    <w:tblPr>
      <w:tblCellMar>
        <w:left w:w="108" w:type="dxa"/>
        <w:right w:w="108" w:type="dxa"/>
      </w:tblCellMar>
    </w:tblPr>
  </w:style>
  <w:style w:type="table" w:customStyle="1" w:styleId="Style186">
    <w:name w:val="_Style 186"/>
    <w:basedOn w:val="TableNormal"/>
    <w:qFormat/>
    <w:tblPr>
      <w:tblCellMar>
        <w:left w:w="108" w:type="dxa"/>
        <w:right w:w="108" w:type="dxa"/>
      </w:tblCellMar>
    </w:tblPr>
  </w:style>
  <w:style w:type="table" w:customStyle="1" w:styleId="Style187">
    <w:name w:val="_Style 187"/>
    <w:basedOn w:val="TableNormal"/>
    <w:tblPr>
      <w:tblCellMar>
        <w:left w:w="108" w:type="dxa"/>
        <w:right w:w="108" w:type="dxa"/>
      </w:tblCellMar>
    </w:tblPr>
  </w:style>
  <w:style w:type="table" w:customStyle="1" w:styleId="Style188">
    <w:name w:val="_Style 188"/>
    <w:basedOn w:val="TableNormal"/>
    <w:tblPr>
      <w:tblCellMar>
        <w:left w:w="108" w:type="dxa"/>
        <w:right w:w="108" w:type="dxa"/>
      </w:tblCellMar>
    </w:tblPr>
  </w:style>
  <w:style w:type="character" w:customStyle="1" w:styleId="apple-tab-span">
    <w:name w:val="apple-tab-span"/>
    <w:basedOn w:val="a0"/>
  </w:style>
  <w:style w:type="paragraph" w:styleId="affd">
    <w:name w:val="List Paragraph"/>
    <w:basedOn w:val="a"/>
    <w:uiPriority w:val="34"/>
    <w:qFormat/>
    <w:pPr>
      <w:ind w:left="720"/>
      <w:contextualSpacing/>
    </w:pPr>
  </w:style>
  <w:style w:type="table" w:customStyle="1" w:styleId="Style193">
    <w:name w:val="_Style 193"/>
    <w:basedOn w:val="TableNormal"/>
    <w:tblPr>
      <w:tblCellMar>
        <w:left w:w="108" w:type="dxa"/>
        <w:right w:w="108" w:type="dxa"/>
      </w:tblCellMar>
    </w:tblPr>
  </w:style>
  <w:style w:type="table" w:customStyle="1" w:styleId="Style194">
    <w:name w:val="_Style 194"/>
    <w:basedOn w:val="TableNormal"/>
    <w:tblPr>
      <w:tblCellMar>
        <w:top w:w="15" w:type="dxa"/>
        <w:left w:w="15" w:type="dxa"/>
        <w:bottom w:w="15" w:type="dxa"/>
        <w:right w:w="15" w:type="dxa"/>
      </w:tblCellMar>
    </w:tblPr>
  </w:style>
  <w:style w:type="table" w:customStyle="1" w:styleId="Style195">
    <w:name w:val="_Style 195"/>
    <w:basedOn w:val="TableNormal"/>
    <w:qFormat/>
    <w:tblPr>
      <w:tblCellMar>
        <w:top w:w="15" w:type="dxa"/>
        <w:left w:w="15" w:type="dxa"/>
        <w:bottom w:w="15" w:type="dxa"/>
        <w:right w:w="15" w:type="dxa"/>
      </w:tblCellMar>
    </w:tblPr>
  </w:style>
  <w:style w:type="table" w:customStyle="1" w:styleId="Style197">
    <w:name w:val="_Style 197"/>
    <w:tblPr>
      <w:tblCellMar>
        <w:top w:w="15" w:type="dxa"/>
        <w:left w:w="15" w:type="dxa"/>
        <w:bottom w:w="15" w:type="dxa"/>
        <w:right w:w="15" w:type="dxa"/>
      </w:tblCellMar>
    </w:tblPr>
  </w:style>
  <w:style w:type="table" w:customStyle="1" w:styleId="Style198">
    <w:name w:val="_Style 198"/>
    <w:qFormat/>
    <w:tblPr>
      <w:tblCellMar>
        <w:top w:w="15" w:type="dxa"/>
        <w:left w:w="15" w:type="dxa"/>
        <w:bottom w:w="15" w:type="dxa"/>
        <w:right w:w="15" w:type="dxa"/>
      </w:tblCellMar>
    </w:tblPr>
  </w:style>
  <w:style w:type="table" w:customStyle="1" w:styleId="Style199">
    <w:name w:val="_Style 199"/>
    <w:tblPr>
      <w:tblCellMar>
        <w:top w:w="15" w:type="dxa"/>
        <w:left w:w="15" w:type="dxa"/>
        <w:bottom w:w="15" w:type="dxa"/>
        <w:right w:w="15" w:type="dxa"/>
      </w:tblCellMar>
    </w:tblPr>
  </w:style>
  <w:style w:type="paragraph" w:styleId="affe">
    <w:name w:val="Revision"/>
    <w:hidden/>
    <w:uiPriority w:val="99"/>
    <w:semiHidden/>
    <w:rsid w:val="00BF0BBE"/>
    <w:rPr>
      <w:color w:val="000000"/>
      <w:position w:val="-1"/>
      <w:sz w:val="22"/>
      <w:szCs w:val="22"/>
      <w:lang w:val="ru-RU"/>
    </w:rPr>
  </w:style>
  <w:style w:type="character" w:customStyle="1" w:styleId="af7">
    <w:name w:val="Обычный (веб) Знак"/>
    <w:aliases w:val="Знак17 Знак,Знак18 Знак Знак,Знак17 Знак1 Знак"/>
    <w:link w:val="af6"/>
    <w:uiPriority w:val="99"/>
    <w:locked/>
    <w:rsid w:val="00DF1DE7"/>
    <w:rPr>
      <w:rFonts w:ascii="Times New Roman" w:eastAsia="Times New Roman" w:hAnsi="Times New Roman" w:cs="Times New Roman"/>
      <w:sz w:val="24"/>
      <w:szCs w:val="24"/>
    </w:rPr>
  </w:style>
  <w:style w:type="paragraph" w:customStyle="1" w:styleId="10">
    <w:name w:val="Рівень 1"/>
    <w:basedOn w:val="affd"/>
    <w:link w:val="1f2"/>
    <w:qFormat/>
    <w:rsid w:val="00C97539"/>
    <w:pPr>
      <w:keepNext/>
      <w:keepLines/>
      <w:widowControl w:val="0"/>
      <w:numPr>
        <w:numId w:val="4"/>
      </w:numPr>
      <w:suppressAutoHyphens w:val="0"/>
      <w:spacing w:before="240" w:line="240" w:lineRule="auto"/>
      <w:ind w:leftChars="0" w:left="284" w:firstLineChars="0" w:hanging="284"/>
      <w:contextualSpacing w:val="0"/>
      <w:textAlignment w:val="auto"/>
    </w:pPr>
    <w:rPr>
      <w:rFonts w:ascii="Times New Roman" w:eastAsiaTheme="majorEastAsia" w:hAnsi="Times New Roman" w:cs="Times New Roman"/>
      <w:b/>
      <w:color w:val="auto"/>
      <w:position w:val="0"/>
      <w:szCs w:val="32"/>
      <w:lang w:val="uk-UA" w:eastAsia="en-US"/>
    </w:rPr>
  </w:style>
  <w:style w:type="paragraph" w:customStyle="1" w:styleId="21">
    <w:name w:val="Рівень 2"/>
    <w:basedOn w:val="10"/>
    <w:link w:val="2f1"/>
    <w:qFormat/>
    <w:rsid w:val="00C97539"/>
    <w:pPr>
      <w:keepNext w:val="0"/>
      <w:keepLines w:val="0"/>
      <w:numPr>
        <w:ilvl w:val="1"/>
      </w:numPr>
      <w:spacing w:before="120"/>
      <w:ind w:left="567" w:hanging="567"/>
      <w:contextualSpacing/>
      <w:jc w:val="both"/>
      <w:outlineLvl w:val="1"/>
    </w:pPr>
    <w:rPr>
      <w:b w:val="0"/>
    </w:rPr>
  </w:style>
  <w:style w:type="character" w:customStyle="1" w:styleId="1f2">
    <w:name w:val="Рівень 1 Знак"/>
    <w:basedOn w:val="a0"/>
    <w:link w:val="10"/>
    <w:rsid w:val="00C97539"/>
    <w:rPr>
      <w:rFonts w:ascii="Times New Roman" w:eastAsiaTheme="majorEastAsia" w:hAnsi="Times New Roman" w:cs="Times New Roman"/>
      <w:b/>
      <w:sz w:val="22"/>
      <w:szCs w:val="32"/>
      <w:lang w:eastAsia="en-US"/>
    </w:rPr>
  </w:style>
  <w:style w:type="paragraph" w:customStyle="1" w:styleId="3">
    <w:name w:val="Рівень 3"/>
    <w:basedOn w:val="21"/>
    <w:link w:val="38"/>
    <w:qFormat/>
    <w:rsid w:val="00C97539"/>
    <w:pPr>
      <w:numPr>
        <w:ilvl w:val="2"/>
      </w:numPr>
      <w:spacing w:before="0"/>
      <w:ind w:left="709" w:hanging="709"/>
      <w:outlineLvl w:val="2"/>
    </w:pPr>
  </w:style>
  <w:style w:type="character" w:customStyle="1" w:styleId="2f1">
    <w:name w:val="Рівень 2 Знак"/>
    <w:basedOn w:val="1f2"/>
    <w:link w:val="21"/>
    <w:rsid w:val="00C97539"/>
    <w:rPr>
      <w:rFonts w:ascii="Times New Roman" w:eastAsiaTheme="majorEastAsia" w:hAnsi="Times New Roman" w:cs="Times New Roman"/>
      <w:b w:val="0"/>
      <w:sz w:val="22"/>
      <w:szCs w:val="32"/>
      <w:lang w:eastAsia="en-US"/>
    </w:rPr>
  </w:style>
  <w:style w:type="character" w:customStyle="1" w:styleId="38">
    <w:name w:val="Рівень 3 Знак"/>
    <w:basedOn w:val="2f1"/>
    <w:link w:val="3"/>
    <w:rsid w:val="00C97539"/>
    <w:rPr>
      <w:rFonts w:ascii="Times New Roman" w:eastAsiaTheme="majorEastAsia" w:hAnsi="Times New Roman" w:cs="Times New Roman"/>
      <w:b w:val="0"/>
      <w:sz w:val="2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187544">
      <w:bodyDiv w:val="1"/>
      <w:marLeft w:val="0"/>
      <w:marRight w:val="0"/>
      <w:marTop w:val="0"/>
      <w:marBottom w:val="0"/>
      <w:divBdr>
        <w:top w:val="none" w:sz="0" w:space="0" w:color="auto"/>
        <w:left w:val="none" w:sz="0" w:space="0" w:color="auto"/>
        <w:bottom w:val="none" w:sz="0" w:space="0" w:color="auto"/>
        <w:right w:val="none" w:sz="0" w:space="0" w:color="auto"/>
      </w:divBdr>
    </w:div>
    <w:div w:id="713312530">
      <w:bodyDiv w:val="1"/>
      <w:marLeft w:val="0"/>
      <w:marRight w:val="0"/>
      <w:marTop w:val="0"/>
      <w:marBottom w:val="0"/>
      <w:divBdr>
        <w:top w:val="none" w:sz="0" w:space="0" w:color="auto"/>
        <w:left w:val="none" w:sz="0" w:space="0" w:color="auto"/>
        <w:bottom w:val="none" w:sz="0" w:space="0" w:color="auto"/>
        <w:right w:val="none" w:sz="0" w:space="0" w:color="auto"/>
      </w:divBdr>
    </w:div>
    <w:div w:id="1026980650">
      <w:bodyDiv w:val="1"/>
      <w:marLeft w:val="0"/>
      <w:marRight w:val="0"/>
      <w:marTop w:val="0"/>
      <w:marBottom w:val="0"/>
      <w:divBdr>
        <w:top w:val="none" w:sz="0" w:space="0" w:color="auto"/>
        <w:left w:val="none" w:sz="0" w:space="0" w:color="auto"/>
        <w:bottom w:val="none" w:sz="0" w:space="0" w:color="auto"/>
        <w:right w:val="none" w:sz="0" w:space="0" w:color="auto"/>
      </w:divBdr>
    </w:div>
    <w:div w:id="1080567632">
      <w:bodyDiv w:val="1"/>
      <w:marLeft w:val="0"/>
      <w:marRight w:val="0"/>
      <w:marTop w:val="0"/>
      <w:marBottom w:val="0"/>
      <w:divBdr>
        <w:top w:val="none" w:sz="0" w:space="0" w:color="auto"/>
        <w:left w:val="none" w:sz="0" w:space="0" w:color="auto"/>
        <w:bottom w:val="none" w:sz="0" w:space="0" w:color="auto"/>
        <w:right w:val="none" w:sz="0" w:space="0" w:color="auto"/>
      </w:divBdr>
    </w:div>
    <w:div w:id="1289899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J2G4DLoytG1Wit58PYALCJXr6A==">CgMxLjAyCWlkLmdqZGd4czIIaC5namRneHM4AHIhMWoyRnp1WjhPdi1FNWMxbFZDMFkyOTEyUWtnOWZXdEQy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28308</Words>
  <Characters>16136</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Ковалько</cp:lastModifiedBy>
  <cp:revision>8</cp:revision>
  <cp:lastPrinted>2024-04-03T06:37:00Z</cp:lastPrinted>
  <dcterms:created xsi:type="dcterms:W3CDTF">2024-04-02T11:51:00Z</dcterms:created>
  <dcterms:modified xsi:type="dcterms:W3CDTF">2024-04-03T07:13:00Z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E5A82CA75FBB4EE0822C74239D2A1485_12</vt:lpwstr>
  </property>
</Properties>
</file>