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BA" w:rsidRPr="00CC3662" w:rsidRDefault="00B756BA" w:rsidP="00B756BA">
      <w:pPr>
        <w:pStyle w:val="af3"/>
        <w:jc w:val="center"/>
        <w:rPr>
          <w:rFonts w:cs="Calibri"/>
          <w:b/>
          <w:sz w:val="16"/>
          <w:szCs w:val="16"/>
        </w:rPr>
      </w:pPr>
      <w:r w:rsidRPr="00CC3662">
        <w:rPr>
          <w:rFonts w:ascii="Times New Roman" w:hAnsi="Times New Roman"/>
          <w:b/>
          <w:sz w:val="36"/>
          <w:szCs w:val="36"/>
        </w:rPr>
        <w:t xml:space="preserve">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 </w:t>
      </w:r>
    </w:p>
    <w:p w:rsidR="00EF567D" w:rsidRPr="0075653F" w:rsidRDefault="00EF567D" w:rsidP="00EF567D">
      <w:pPr>
        <w:jc w:val="center"/>
        <w:rPr>
          <w:rFonts w:cs="Times New Roman"/>
          <w:b/>
          <w:sz w:val="28"/>
          <w:szCs w:val="28"/>
          <w:lang w:val="uk-UA" w:eastAsia="ru-RU"/>
        </w:rPr>
      </w:pPr>
    </w:p>
    <w:p w:rsidR="00B756BA" w:rsidRPr="004E1F02" w:rsidRDefault="00B756BA" w:rsidP="00B756BA">
      <w:pPr>
        <w:jc w:val="right"/>
        <w:rPr>
          <w:rFonts w:cs="Times New Roman"/>
          <w:b/>
          <w:bCs/>
        </w:rPr>
      </w:pPr>
      <w:r w:rsidRPr="004E1F02">
        <w:rPr>
          <w:rFonts w:cs="Times New Roman"/>
          <w:b/>
          <w:bCs/>
        </w:rPr>
        <w:t>"ЗАТВЕРДЖЕНО"</w:t>
      </w:r>
    </w:p>
    <w:p w:rsidR="00B756BA" w:rsidRPr="004E1F02" w:rsidRDefault="00B756BA" w:rsidP="00B756BA">
      <w:pPr>
        <w:ind w:left="601"/>
        <w:jc w:val="right"/>
        <w:rPr>
          <w:rFonts w:cs="Times New Roman"/>
          <w:b/>
          <w:bCs/>
        </w:rPr>
      </w:pPr>
      <w:r w:rsidRPr="004E1F02">
        <w:rPr>
          <w:rFonts w:cs="Times New Roman"/>
          <w:b/>
          <w:bCs/>
        </w:rPr>
        <w:t>Рішенням уповноваженої особи</w:t>
      </w:r>
    </w:p>
    <w:p w:rsidR="00B756BA" w:rsidRPr="004E1F02" w:rsidRDefault="00B756BA" w:rsidP="00B756BA">
      <w:pPr>
        <w:ind w:left="601"/>
        <w:jc w:val="right"/>
        <w:rPr>
          <w:rFonts w:cs="Times New Roman"/>
          <w:b/>
          <w:bCs/>
        </w:rPr>
      </w:pPr>
      <w:proofErr w:type="gramStart"/>
      <w:r w:rsidRPr="00630BCC">
        <w:rPr>
          <w:rFonts w:cs="Times New Roman"/>
          <w:b/>
          <w:bCs/>
        </w:rPr>
        <w:t xml:space="preserve">від  </w:t>
      </w:r>
      <w:r w:rsidR="00630BCC" w:rsidRPr="00630BCC">
        <w:rPr>
          <w:rFonts w:cs="Times New Roman"/>
          <w:b/>
          <w:bCs/>
          <w:lang w:val="uk-UA"/>
        </w:rPr>
        <w:t>17</w:t>
      </w:r>
      <w:r w:rsidRPr="00630BCC">
        <w:rPr>
          <w:rFonts w:cs="Times New Roman"/>
          <w:b/>
          <w:bCs/>
        </w:rPr>
        <w:t>.</w:t>
      </w:r>
      <w:r w:rsidR="004E1F02" w:rsidRPr="00630BCC">
        <w:rPr>
          <w:rFonts w:cs="Times New Roman"/>
          <w:b/>
          <w:bCs/>
          <w:lang w:val="uk-UA"/>
        </w:rPr>
        <w:t>0</w:t>
      </w:r>
      <w:r w:rsidR="00630BCC" w:rsidRPr="00630BCC">
        <w:rPr>
          <w:rFonts w:cs="Times New Roman"/>
          <w:b/>
          <w:bCs/>
          <w:lang w:val="uk-UA"/>
        </w:rPr>
        <w:t>7</w:t>
      </w:r>
      <w:r w:rsidRPr="00630BCC">
        <w:rPr>
          <w:rFonts w:cs="Times New Roman"/>
          <w:b/>
          <w:bCs/>
        </w:rPr>
        <w:t>.2023</w:t>
      </w:r>
      <w:proofErr w:type="gramEnd"/>
      <w:r w:rsidRPr="00630BCC">
        <w:rPr>
          <w:rFonts w:cs="Times New Roman"/>
          <w:b/>
          <w:bCs/>
        </w:rPr>
        <w:t xml:space="preserve"> р. протокольне рішення № </w:t>
      </w:r>
      <w:r w:rsidR="00630BCC" w:rsidRPr="00630BCC">
        <w:rPr>
          <w:rFonts w:cs="Times New Roman"/>
          <w:b/>
          <w:bCs/>
          <w:lang w:val="uk-UA"/>
        </w:rPr>
        <w:t>137</w:t>
      </w:r>
    </w:p>
    <w:p w:rsidR="00B756BA" w:rsidRPr="004E1F02" w:rsidRDefault="00B756BA" w:rsidP="00B756BA">
      <w:pPr>
        <w:ind w:left="601"/>
        <w:jc w:val="right"/>
        <w:rPr>
          <w:rFonts w:cs="Times New Roman"/>
          <w:b/>
          <w:bCs/>
        </w:rPr>
      </w:pPr>
    </w:p>
    <w:p w:rsidR="00B756BA" w:rsidRPr="004E1F02" w:rsidRDefault="00B756BA" w:rsidP="00B756BA">
      <w:pPr>
        <w:ind w:left="601"/>
        <w:jc w:val="right"/>
        <w:rPr>
          <w:rFonts w:cs="Times New Roman"/>
          <w:b/>
          <w:bCs/>
        </w:rPr>
      </w:pPr>
      <w:r w:rsidRPr="004E1F02">
        <w:rPr>
          <w:rFonts w:cs="Times New Roman"/>
          <w:b/>
          <w:bCs/>
        </w:rPr>
        <w:t xml:space="preserve">___________________ </w:t>
      </w:r>
      <w:r w:rsidR="004E1F02" w:rsidRPr="004E1F02">
        <w:rPr>
          <w:rFonts w:cs="Times New Roman"/>
          <w:b/>
          <w:bCs/>
          <w:lang w:val="uk-UA"/>
        </w:rPr>
        <w:t xml:space="preserve">Олександр ЛАПІГА </w:t>
      </w:r>
      <w:r w:rsidRPr="004E1F02">
        <w:rPr>
          <w:rFonts w:cs="Times New Roman"/>
          <w:b/>
          <w:bCs/>
        </w:rPr>
        <w:t xml:space="preserve"> </w:t>
      </w:r>
    </w:p>
    <w:p w:rsidR="00EF567D" w:rsidRPr="0075653F" w:rsidRDefault="00B756BA" w:rsidP="00B756BA">
      <w:pPr>
        <w:jc w:val="right"/>
        <w:rPr>
          <w:rFonts w:cs="Times New Roman"/>
          <w:b/>
          <w:sz w:val="28"/>
          <w:szCs w:val="28"/>
          <w:lang w:val="uk-UA" w:eastAsia="ru-RU"/>
        </w:rPr>
      </w:pPr>
      <w:r w:rsidRPr="004E1F02">
        <w:rPr>
          <w:rFonts w:cs="Times New Roman"/>
        </w:rPr>
        <w:t>М.П.</w:t>
      </w:r>
    </w:p>
    <w:tbl>
      <w:tblPr>
        <w:tblpPr w:leftFromText="180" w:rightFromText="180" w:vertAnchor="text" w:horzAnchor="margin" w:tblpY="298"/>
        <w:tblW w:w="10598" w:type="dxa"/>
        <w:tblLayout w:type="fixed"/>
        <w:tblLook w:val="0000" w:firstRow="0" w:lastRow="0" w:firstColumn="0" w:lastColumn="0" w:noHBand="0" w:noVBand="0"/>
      </w:tblPr>
      <w:tblGrid>
        <w:gridCol w:w="392"/>
        <w:gridCol w:w="4819"/>
        <w:gridCol w:w="4636"/>
        <w:gridCol w:w="751"/>
      </w:tblGrid>
      <w:tr w:rsidR="00A02FC3" w:rsidRPr="0075653F" w:rsidTr="0009587A">
        <w:trPr>
          <w:gridBefore w:val="1"/>
          <w:wBefore w:w="392" w:type="dxa"/>
        </w:trPr>
        <w:tc>
          <w:tcPr>
            <w:tcW w:w="4819" w:type="dxa"/>
          </w:tcPr>
          <w:p w:rsidR="00A02FC3" w:rsidRPr="0075653F" w:rsidRDefault="00A02FC3" w:rsidP="00A02FC3">
            <w:pPr>
              <w:snapToGrid w:val="0"/>
              <w:spacing w:line="240" w:lineRule="auto"/>
              <w:jc w:val="right"/>
              <w:rPr>
                <w:rFonts w:cs="Times New Roman"/>
                <w:b/>
                <w:bCs/>
                <w:lang w:val="uk-UA"/>
              </w:rPr>
            </w:pPr>
          </w:p>
        </w:tc>
        <w:tc>
          <w:tcPr>
            <w:tcW w:w="5387" w:type="dxa"/>
            <w:gridSpan w:val="2"/>
          </w:tcPr>
          <w:p w:rsidR="00A02FC3" w:rsidRPr="0075653F" w:rsidRDefault="00A02FC3" w:rsidP="00A02FC3">
            <w:pPr>
              <w:snapToGrid w:val="0"/>
              <w:spacing w:line="240" w:lineRule="auto"/>
              <w:jc w:val="right"/>
              <w:rPr>
                <w:rFonts w:cs="Times New Roman"/>
                <w:bCs/>
                <w:sz w:val="28"/>
                <w:szCs w:val="28"/>
                <w:lang w:val="uk-UA"/>
              </w:rPr>
            </w:pPr>
          </w:p>
        </w:tc>
      </w:tr>
      <w:tr w:rsidR="00A02FC3" w:rsidRPr="0075653F" w:rsidTr="0009587A">
        <w:trPr>
          <w:gridBefore w:val="1"/>
          <w:wBefore w:w="392" w:type="dxa"/>
        </w:trPr>
        <w:tc>
          <w:tcPr>
            <w:tcW w:w="4819" w:type="dxa"/>
          </w:tcPr>
          <w:p w:rsidR="00A02FC3" w:rsidRPr="0075653F" w:rsidRDefault="00A02FC3" w:rsidP="00A02FC3">
            <w:pPr>
              <w:snapToGrid w:val="0"/>
              <w:spacing w:line="240" w:lineRule="auto"/>
              <w:jc w:val="right"/>
              <w:rPr>
                <w:rFonts w:cs="Times New Roman"/>
                <w:b/>
                <w:bCs/>
                <w:lang w:val="uk-UA"/>
              </w:rPr>
            </w:pPr>
          </w:p>
          <w:p w:rsidR="00A02FC3" w:rsidRPr="0075653F" w:rsidRDefault="00A02FC3" w:rsidP="00A02FC3">
            <w:pPr>
              <w:snapToGrid w:val="0"/>
              <w:spacing w:line="240" w:lineRule="auto"/>
              <w:jc w:val="right"/>
              <w:rPr>
                <w:rFonts w:cs="Times New Roman"/>
                <w:b/>
                <w:bCs/>
                <w:lang w:val="uk-UA"/>
              </w:rPr>
            </w:pPr>
          </w:p>
          <w:p w:rsidR="00A02FC3" w:rsidRPr="0075653F" w:rsidRDefault="00A02FC3" w:rsidP="00A02FC3">
            <w:pPr>
              <w:snapToGrid w:val="0"/>
              <w:spacing w:line="240" w:lineRule="auto"/>
              <w:jc w:val="right"/>
              <w:rPr>
                <w:rFonts w:cs="Times New Roman"/>
                <w:b/>
                <w:bCs/>
                <w:lang w:val="uk-UA"/>
              </w:rPr>
            </w:pPr>
          </w:p>
          <w:p w:rsidR="00A02FC3" w:rsidRPr="0075653F" w:rsidRDefault="00A02FC3" w:rsidP="00A02FC3">
            <w:pPr>
              <w:snapToGrid w:val="0"/>
              <w:spacing w:line="240" w:lineRule="auto"/>
              <w:jc w:val="right"/>
              <w:rPr>
                <w:rFonts w:cs="Times New Roman"/>
                <w:b/>
                <w:bCs/>
                <w:lang w:val="uk-UA"/>
              </w:rPr>
            </w:pPr>
          </w:p>
        </w:tc>
        <w:tc>
          <w:tcPr>
            <w:tcW w:w="5387" w:type="dxa"/>
            <w:gridSpan w:val="2"/>
          </w:tcPr>
          <w:p w:rsidR="00A02FC3" w:rsidRPr="0075653F" w:rsidRDefault="00A02FC3" w:rsidP="00A02FC3">
            <w:pPr>
              <w:tabs>
                <w:tab w:val="left" w:pos="1196"/>
                <w:tab w:val="left" w:pos="1751"/>
              </w:tabs>
              <w:snapToGrid w:val="0"/>
              <w:spacing w:line="240" w:lineRule="auto"/>
              <w:rPr>
                <w:rFonts w:cs="Times New Roman"/>
                <w:sz w:val="28"/>
                <w:szCs w:val="28"/>
                <w:lang w:val="uk-UA"/>
              </w:rPr>
            </w:pPr>
          </w:p>
        </w:tc>
      </w:tr>
      <w:tr w:rsidR="00A02FC3" w:rsidRPr="0075653F" w:rsidTr="0009587A">
        <w:trPr>
          <w:gridBefore w:val="1"/>
          <w:wBefore w:w="392" w:type="dxa"/>
          <w:trHeight w:val="193"/>
        </w:trPr>
        <w:tc>
          <w:tcPr>
            <w:tcW w:w="4819" w:type="dxa"/>
          </w:tcPr>
          <w:p w:rsidR="00A02FC3" w:rsidRPr="0075653F" w:rsidRDefault="00A02FC3" w:rsidP="00A02FC3">
            <w:pPr>
              <w:snapToGrid w:val="0"/>
              <w:spacing w:line="240" w:lineRule="auto"/>
              <w:rPr>
                <w:rFonts w:cs="Times New Roman"/>
                <w:b/>
                <w:bCs/>
                <w:lang w:val="uk-UA"/>
              </w:rPr>
            </w:pPr>
          </w:p>
        </w:tc>
        <w:tc>
          <w:tcPr>
            <w:tcW w:w="5387" w:type="dxa"/>
            <w:gridSpan w:val="2"/>
          </w:tcPr>
          <w:p w:rsidR="00A02FC3" w:rsidRPr="0075653F" w:rsidRDefault="00A02FC3" w:rsidP="00A02FC3">
            <w:pPr>
              <w:rPr>
                <w:rFonts w:cs="Times New Roman"/>
                <w:lang w:val="uk-UA"/>
              </w:rPr>
            </w:pPr>
          </w:p>
        </w:tc>
      </w:tr>
      <w:tr w:rsidR="00A02FC3" w:rsidRPr="0075653F" w:rsidTr="0009587A">
        <w:trPr>
          <w:gridAfter w:val="1"/>
          <w:wAfter w:w="751" w:type="dxa"/>
        </w:trPr>
        <w:tc>
          <w:tcPr>
            <w:tcW w:w="9847" w:type="dxa"/>
            <w:gridSpan w:val="3"/>
          </w:tcPr>
          <w:p w:rsidR="00A02FC3" w:rsidRPr="0075653F" w:rsidRDefault="00A02FC3" w:rsidP="00826226">
            <w:pPr>
              <w:snapToGrid w:val="0"/>
              <w:jc w:val="center"/>
              <w:rPr>
                <w:rFonts w:cs="Times New Roman"/>
                <w:b/>
                <w:sz w:val="32"/>
                <w:szCs w:val="32"/>
                <w:lang w:val="uk-UA"/>
              </w:rPr>
            </w:pPr>
            <w:r w:rsidRPr="0075653F">
              <w:rPr>
                <w:rFonts w:cs="Times New Roman"/>
                <w:lang w:val="uk-UA"/>
              </w:rPr>
              <w:tab/>
            </w:r>
            <w:r w:rsidRPr="0075653F">
              <w:rPr>
                <w:rFonts w:cs="Times New Roman"/>
                <w:b/>
                <w:sz w:val="32"/>
                <w:szCs w:val="32"/>
                <w:lang w:val="uk-UA"/>
              </w:rPr>
              <w:t>Тендерна документація</w:t>
            </w:r>
            <w:r w:rsidR="00A55A43">
              <w:rPr>
                <w:rFonts w:cs="Times New Roman"/>
                <w:b/>
                <w:sz w:val="32"/>
                <w:szCs w:val="32"/>
                <w:lang w:val="uk-UA"/>
              </w:rPr>
              <w:t xml:space="preserve"> </w:t>
            </w:r>
          </w:p>
        </w:tc>
      </w:tr>
      <w:tr w:rsidR="00A02FC3" w:rsidRPr="0075653F" w:rsidTr="0009587A">
        <w:trPr>
          <w:gridAfter w:val="1"/>
          <w:wAfter w:w="751" w:type="dxa"/>
        </w:trPr>
        <w:tc>
          <w:tcPr>
            <w:tcW w:w="9847" w:type="dxa"/>
            <w:gridSpan w:val="3"/>
          </w:tcPr>
          <w:p w:rsidR="00A02FC3" w:rsidRPr="0075653F" w:rsidRDefault="00A02FC3" w:rsidP="00A02FC3">
            <w:pPr>
              <w:snapToGrid w:val="0"/>
              <w:jc w:val="center"/>
              <w:rPr>
                <w:rFonts w:cs="Times New Roman"/>
                <w:sz w:val="28"/>
                <w:szCs w:val="28"/>
                <w:lang w:val="uk-UA"/>
              </w:rPr>
            </w:pPr>
            <w:r w:rsidRPr="0075653F">
              <w:rPr>
                <w:rFonts w:cs="Times New Roman"/>
                <w:sz w:val="28"/>
                <w:szCs w:val="28"/>
                <w:lang w:val="uk-UA"/>
              </w:rPr>
              <w:t>«Процедура  закупівлі – відкриті торги</w:t>
            </w:r>
            <w:r w:rsidR="00032769">
              <w:rPr>
                <w:rFonts w:cs="Times New Roman"/>
                <w:sz w:val="28"/>
                <w:szCs w:val="28"/>
                <w:lang w:val="uk-UA"/>
              </w:rPr>
              <w:t xml:space="preserve"> з особливостями</w:t>
            </w:r>
            <w:r w:rsidRPr="0075653F">
              <w:rPr>
                <w:rFonts w:cs="Times New Roman"/>
                <w:sz w:val="28"/>
                <w:szCs w:val="28"/>
                <w:lang w:val="uk-UA"/>
              </w:rPr>
              <w:t>»</w:t>
            </w:r>
          </w:p>
        </w:tc>
      </w:tr>
    </w:tbl>
    <w:p w:rsidR="006C6921" w:rsidRPr="0075653F" w:rsidRDefault="006C6921" w:rsidP="006C6921">
      <w:pPr>
        <w:spacing w:line="240" w:lineRule="auto"/>
        <w:jc w:val="center"/>
        <w:rPr>
          <w:rFonts w:cs="Times New Roman"/>
          <w:bCs/>
          <w:sz w:val="28"/>
          <w:szCs w:val="28"/>
          <w:lang w:val="uk-UA"/>
        </w:rPr>
      </w:pPr>
      <w:r w:rsidRPr="0075653F">
        <w:rPr>
          <w:rFonts w:cs="Times New Roman"/>
          <w:bCs/>
          <w:sz w:val="28"/>
          <w:szCs w:val="28"/>
          <w:lang w:val="uk-UA"/>
        </w:rPr>
        <w:t xml:space="preserve">на закупівлю </w:t>
      </w:r>
      <w:r w:rsidR="000E110A">
        <w:rPr>
          <w:rFonts w:cs="Times New Roman"/>
          <w:bCs/>
          <w:sz w:val="28"/>
          <w:szCs w:val="28"/>
          <w:lang w:val="uk-UA"/>
        </w:rPr>
        <w:t>послуги</w:t>
      </w:r>
      <w:r w:rsidRPr="0075653F">
        <w:rPr>
          <w:rFonts w:cs="Times New Roman"/>
          <w:bCs/>
          <w:sz w:val="28"/>
          <w:szCs w:val="28"/>
          <w:lang w:val="uk-UA"/>
        </w:rPr>
        <w:t>:</w:t>
      </w:r>
    </w:p>
    <w:p w:rsidR="00732937" w:rsidRDefault="00732937" w:rsidP="00732937">
      <w:pPr>
        <w:jc w:val="center"/>
        <w:rPr>
          <w:rFonts w:cs="Times New Roman"/>
          <w:b/>
          <w:bCs/>
          <w:sz w:val="28"/>
          <w:szCs w:val="28"/>
          <w:lang w:val="uk-UA"/>
        </w:rPr>
      </w:pPr>
    </w:p>
    <w:p w:rsidR="00945989" w:rsidRPr="00826226" w:rsidRDefault="00945989" w:rsidP="00945989">
      <w:pPr>
        <w:pStyle w:val="1f0"/>
        <w:framePr w:hSpace="180" w:wrap="around" w:vAnchor="text" w:hAnchor="text" w:y="1"/>
        <w:jc w:val="both"/>
        <w:rPr>
          <w:b/>
          <w:lang w:eastAsia="en-US"/>
        </w:rPr>
      </w:pPr>
      <w:bookmarkStart w:id="0" w:name="_Hlk128144431"/>
      <w:r w:rsidRPr="0043276A">
        <w:rPr>
          <w:b/>
          <w:color w:val="000000"/>
        </w:rPr>
        <w:t xml:space="preserve">Код за  </w:t>
      </w:r>
      <w:r w:rsidRPr="0043276A">
        <w:rPr>
          <w:rStyle w:val="11pt"/>
          <w:rFonts w:eastAsia="SimSun"/>
          <w:b/>
          <w:sz w:val="24"/>
        </w:rPr>
        <w:t>ДК 021:2015-</w:t>
      </w:r>
      <w:r w:rsidRPr="0043276A">
        <w:rPr>
          <w:b/>
          <w:color w:val="000000"/>
          <w:bdr w:val="none" w:sz="0" w:space="0" w:color="auto" w:frame="1"/>
          <w:shd w:val="clear" w:color="auto" w:fill="FDFEFD"/>
        </w:rPr>
        <w:t xml:space="preserve"> 33120000-7</w:t>
      </w:r>
      <w:r w:rsidRPr="0043276A">
        <w:rPr>
          <w:b/>
          <w:color w:val="777777"/>
          <w:shd w:val="clear" w:color="auto" w:fill="FDFEFD"/>
        </w:rPr>
        <w:t> - </w:t>
      </w:r>
      <w:r w:rsidRPr="0043276A">
        <w:rPr>
          <w:b/>
          <w:color w:val="000000"/>
          <w:bdr w:val="none" w:sz="0" w:space="0" w:color="auto" w:frame="1"/>
          <w:shd w:val="clear" w:color="auto" w:fill="FDFEFD"/>
        </w:rPr>
        <w:t xml:space="preserve">Системи реєстрації медичної інформації та дослідне обладнання </w:t>
      </w:r>
      <w:r w:rsidRPr="0043276A">
        <w:rPr>
          <w:b/>
        </w:rPr>
        <w:t>(Комплект телемедичного обладнання, код НК 024:2019-</w:t>
      </w:r>
      <w:r w:rsidRPr="0043276A">
        <w:rPr>
          <w:b/>
          <w:color w:val="000000"/>
          <w:shd w:val="clear" w:color="auto" w:fill="FDFEFD"/>
        </w:rPr>
        <w:t>35953 - Діагностична телемедична система візуалізації</w:t>
      </w:r>
      <w:r w:rsidRPr="0043276A">
        <w:rPr>
          <w:b/>
        </w:rPr>
        <w:t xml:space="preserve">; Електрокардіограф, код НК 024:2019 – </w:t>
      </w:r>
      <w:r w:rsidR="00DB4508" w:rsidRPr="00DB4508">
        <w:rPr>
          <w:b/>
          <w:color w:val="000000"/>
        </w:rPr>
        <w:t>16231 - Професійний багатоканальний електрокардіограф</w:t>
      </w:r>
      <w:r w:rsidRPr="0043276A">
        <w:rPr>
          <w:b/>
        </w:rPr>
        <w:t xml:space="preserve">; </w:t>
      </w:r>
      <w:r w:rsidR="0043276A" w:rsidRPr="0043276A">
        <w:rPr>
          <w:b/>
        </w:rPr>
        <w:t>Добовий монітор артеріального тиску (ВАТ 41-2)</w:t>
      </w:r>
      <w:r w:rsidRPr="0043276A">
        <w:rPr>
          <w:b/>
        </w:rPr>
        <w:t>, код НК 024:2019 –</w:t>
      </w:r>
      <w:r w:rsidRPr="0043276A">
        <w:rPr>
          <w:b/>
          <w:shd w:val="clear" w:color="auto" w:fill="FDFEFD"/>
        </w:rPr>
        <w:t xml:space="preserve"> </w:t>
      </w:r>
      <w:r w:rsidR="0043276A" w:rsidRPr="0043276A">
        <w:rPr>
          <w:b/>
          <w:lang w:eastAsia="en-US"/>
        </w:rPr>
        <w:t>36888 - Реєстратор амбулаторний для тривалого моніторингу артеріального тиску</w:t>
      </w:r>
      <w:r w:rsidRPr="0043276A">
        <w:rPr>
          <w:rFonts w:eastAsia="SimSun"/>
          <w:b/>
          <w:iCs/>
          <w:kern w:val="2"/>
          <w:lang w:bidi="hi-IN"/>
        </w:rPr>
        <w:t>)</w:t>
      </w:r>
      <w:r w:rsidR="00826226">
        <w:rPr>
          <w:rFonts w:eastAsia="SimSun"/>
          <w:b/>
          <w:iCs/>
          <w:kern w:val="2"/>
          <w:lang w:bidi="hi-IN"/>
        </w:rPr>
        <w:t xml:space="preserve">, </w:t>
      </w:r>
      <w:r w:rsidR="00826226" w:rsidRPr="00826226">
        <w:rPr>
          <w:rFonts w:eastAsia="SimSun"/>
          <w:b/>
          <w:iCs/>
          <w:kern w:val="2"/>
          <w:lang w:bidi="hi-IN"/>
        </w:rPr>
        <w:t>(</w:t>
      </w:r>
      <w:r w:rsidR="00826226" w:rsidRPr="00826226">
        <w:rPr>
          <w:b/>
          <w:lang w:eastAsia="en-US"/>
        </w:rPr>
        <w:t>або еквівалент)</w:t>
      </w:r>
    </w:p>
    <w:p w:rsidR="00945989" w:rsidRPr="00826226" w:rsidRDefault="00945989" w:rsidP="00945989">
      <w:pPr>
        <w:framePr w:hSpace="180" w:wrap="around" w:vAnchor="text" w:hAnchor="text" w:y="1"/>
        <w:spacing w:line="240" w:lineRule="auto"/>
        <w:ind w:right="-108"/>
        <w:rPr>
          <w:sz w:val="21"/>
          <w:szCs w:val="21"/>
          <w:lang w:val="uk-UA" w:eastAsia="en-US"/>
        </w:rPr>
      </w:pPr>
    </w:p>
    <w:p w:rsidR="00732937" w:rsidRPr="00B756BA" w:rsidRDefault="00732937" w:rsidP="00CF6DCD">
      <w:pPr>
        <w:jc w:val="both"/>
        <w:rPr>
          <w:rFonts w:cs="Times New Roman"/>
          <w:b/>
          <w:bCs/>
          <w:sz w:val="28"/>
          <w:szCs w:val="28"/>
          <w:lang w:val="uk-UA"/>
        </w:rPr>
      </w:pPr>
    </w:p>
    <w:bookmarkEnd w:id="0"/>
    <w:p w:rsidR="00DE6AD2" w:rsidRDefault="00DE6AD2" w:rsidP="0013510B">
      <w:pPr>
        <w:jc w:val="center"/>
        <w:rPr>
          <w:rFonts w:cs="Times New Roman"/>
          <w:b/>
          <w:sz w:val="22"/>
          <w:szCs w:val="22"/>
          <w:lang w:val="uk-UA"/>
        </w:rPr>
      </w:pPr>
    </w:p>
    <w:p w:rsidR="00471459" w:rsidRDefault="00471459" w:rsidP="0013510B">
      <w:pPr>
        <w:jc w:val="center"/>
        <w:rPr>
          <w:rFonts w:cs="Times New Roman"/>
          <w:b/>
          <w:sz w:val="22"/>
          <w:szCs w:val="22"/>
          <w:lang w:val="uk-UA"/>
        </w:rPr>
      </w:pPr>
    </w:p>
    <w:p w:rsidR="00471459" w:rsidRDefault="00471459" w:rsidP="0013510B">
      <w:pPr>
        <w:jc w:val="center"/>
        <w:rPr>
          <w:rFonts w:cs="Times New Roman"/>
          <w:b/>
          <w:sz w:val="22"/>
          <w:szCs w:val="22"/>
          <w:lang w:val="uk-UA"/>
        </w:rPr>
      </w:pPr>
    </w:p>
    <w:p w:rsidR="00471459" w:rsidRDefault="00471459" w:rsidP="0013510B">
      <w:pPr>
        <w:jc w:val="center"/>
        <w:rPr>
          <w:rFonts w:cs="Times New Roman"/>
          <w:b/>
          <w:sz w:val="22"/>
          <w:szCs w:val="22"/>
          <w:lang w:val="uk-UA"/>
        </w:rPr>
      </w:pPr>
    </w:p>
    <w:p w:rsidR="00471459" w:rsidRDefault="00471459" w:rsidP="0013510B">
      <w:pPr>
        <w:jc w:val="center"/>
        <w:rPr>
          <w:rFonts w:cs="Times New Roman"/>
          <w:b/>
          <w:sz w:val="22"/>
          <w:szCs w:val="22"/>
          <w:lang w:val="uk-UA"/>
        </w:rPr>
      </w:pPr>
    </w:p>
    <w:p w:rsidR="00471459" w:rsidRDefault="00471459" w:rsidP="0013510B">
      <w:pPr>
        <w:jc w:val="center"/>
        <w:rPr>
          <w:rFonts w:cs="Times New Roman"/>
          <w:b/>
          <w:sz w:val="22"/>
          <w:szCs w:val="22"/>
          <w:lang w:val="uk-UA"/>
        </w:rPr>
      </w:pPr>
    </w:p>
    <w:p w:rsidR="00471459" w:rsidRDefault="00471459" w:rsidP="0013510B">
      <w:pPr>
        <w:jc w:val="center"/>
        <w:rPr>
          <w:rFonts w:cs="Times New Roman"/>
          <w:b/>
          <w:sz w:val="22"/>
          <w:szCs w:val="22"/>
          <w:lang w:val="uk-UA"/>
        </w:rPr>
      </w:pPr>
    </w:p>
    <w:p w:rsidR="00912B04" w:rsidRDefault="00912B04" w:rsidP="0071199B">
      <w:pPr>
        <w:rPr>
          <w:rFonts w:cs="Times New Roman"/>
          <w:b/>
          <w:sz w:val="28"/>
          <w:szCs w:val="28"/>
          <w:lang w:val="uk-UA"/>
        </w:rPr>
      </w:pPr>
    </w:p>
    <w:p w:rsidR="00D3680F" w:rsidRDefault="00D3680F" w:rsidP="0071199B">
      <w:pPr>
        <w:rPr>
          <w:rFonts w:cs="Times New Roman"/>
          <w:b/>
          <w:sz w:val="28"/>
          <w:szCs w:val="28"/>
          <w:lang w:val="uk-UA"/>
        </w:rPr>
      </w:pPr>
    </w:p>
    <w:p w:rsidR="00D3680F" w:rsidRDefault="00D3680F" w:rsidP="0071199B">
      <w:pPr>
        <w:rPr>
          <w:rFonts w:cs="Times New Roman"/>
          <w:b/>
          <w:sz w:val="28"/>
          <w:szCs w:val="28"/>
          <w:lang w:val="uk-UA"/>
        </w:rPr>
      </w:pPr>
    </w:p>
    <w:p w:rsidR="00D3680F" w:rsidRDefault="00D3680F" w:rsidP="0071199B">
      <w:pPr>
        <w:rPr>
          <w:rFonts w:cs="Times New Roman"/>
          <w:b/>
          <w:sz w:val="28"/>
          <w:szCs w:val="28"/>
          <w:lang w:val="uk-UA"/>
        </w:rPr>
      </w:pPr>
    </w:p>
    <w:p w:rsidR="00D3680F" w:rsidRDefault="00D3680F" w:rsidP="0071199B">
      <w:pPr>
        <w:rPr>
          <w:rFonts w:cs="Times New Roman"/>
          <w:b/>
          <w:sz w:val="28"/>
          <w:szCs w:val="28"/>
          <w:lang w:val="uk-UA"/>
        </w:rPr>
      </w:pPr>
    </w:p>
    <w:p w:rsidR="00D3680F" w:rsidRDefault="00D3680F" w:rsidP="0071199B">
      <w:pPr>
        <w:rPr>
          <w:rFonts w:cs="Times New Roman"/>
          <w:b/>
          <w:sz w:val="28"/>
          <w:szCs w:val="28"/>
          <w:lang w:val="uk-UA"/>
        </w:rPr>
      </w:pPr>
    </w:p>
    <w:p w:rsidR="00B727F3" w:rsidRDefault="00B727F3" w:rsidP="00912B04">
      <w:pPr>
        <w:jc w:val="center"/>
        <w:rPr>
          <w:rFonts w:cs="Times New Roman"/>
          <w:b/>
          <w:sz w:val="28"/>
          <w:szCs w:val="28"/>
          <w:lang w:val="uk-UA"/>
        </w:rPr>
      </w:pPr>
    </w:p>
    <w:p w:rsidR="00B727F3" w:rsidRDefault="00B727F3" w:rsidP="004F42E3">
      <w:pPr>
        <w:rPr>
          <w:rFonts w:cs="Times New Roman"/>
          <w:b/>
          <w:sz w:val="28"/>
          <w:szCs w:val="28"/>
          <w:lang w:val="uk-UA"/>
        </w:rPr>
      </w:pPr>
    </w:p>
    <w:p w:rsidR="00F73A45" w:rsidRPr="0059633B" w:rsidRDefault="00EF567D" w:rsidP="00912B04">
      <w:pPr>
        <w:jc w:val="center"/>
        <w:rPr>
          <w:rFonts w:cs="Times New Roman"/>
          <w:b/>
          <w:sz w:val="28"/>
          <w:szCs w:val="28"/>
          <w:lang w:val="uk-UA"/>
        </w:rPr>
      </w:pPr>
      <w:r w:rsidRPr="0075653F">
        <w:rPr>
          <w:rFonts w:cs="Times New Roman"/>
          <w:b/>
          <w:sz w:val="28"/>
          <w:szCs w:val="28"/>
          <w:lang w:val="uk-UA"/>
        </w:rPr>
        <w:t xml:space="preserve">м. </w:t>
      </w:r>
      <w:r w:rsidR="00B756BA">
        <w:rPr>
          <w:rFonts w:cs="Times New Roman"/>
          <w:b/>
          <w:sz w:val="28"/>
          <w:szCs w:val="28"/>
          <w:lang w:val="uk-UA"/>
        </w:rPr>
        <w:t>Миргород</w:t>
      </w:r>
      <w:r w:rsidRPr="0075653F">
        <w:rPr>
          <w:rFonts w:cs="Times New Roman"/>
          <w:b/>
          <w:sz w:val="28"/>
          <w:szCs w:val="28"/>
          <w:lang w:val="uk-UA"/>
        </w:rPr>
        <w:t xml:space="preserve"> – 202</w:t>
      </w:r>
      <w:r w:rsidR="00CE2648" w:rsidRPr="0059633B">
        <w:rPr>
          <w:rFonts w:cs="Times New Roman"/>
          <w:b/>
          <w:sz w:val="28"/>
          <w:szCs w:val="28"/>
          <w:lang w:val="uk-UA"/>
        </w:rPr>
        <w:t>3</w:t>
      </w:r>
    </w:p>
    <w:p w:rsidR="004F42E3" w:rsidRPr="0059633B" w:rsidRDefault="004F42E3" w:rsidP="00912B04">
      <w:pPr>
        <w:jc w:val="center"/>
        <w:rPr>
          <w:rFonts w:cs="Times New Roman"/>
          <w:b/>
          <w:sz w:val="28"/>
          <w:szCs w:val="28"/>
          <w:lang w:val="uk-UA"/>
        </w:rPr>
      </w:pP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3244"/>
        <w:gridCol w:w="6537"/>
      </w:tblGrid>
      <w:tr w:rsidR="00385B06" w:rsidRPr="0059633B" w:rsidTr="007A797C">
        <w:trPr>
          <w:trHeight w:val="274"/>
          <w:jc w:val="center"/>
        </w:trPr>
        <w:tc>
          <w:tcPr>
            <w:tcW w:w="743" w:type="dxa"/>
            <w:vAlign w:val="center"/>
          </w:tcPr>
          <w:p w:rsidR="00385B06" w:rsidRPr="0075653F" w:rsidRDefault="00385B06" w:rsidP="000470AD">
            <w:pPr>
              <w:pStyle w:val="16"/>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w:t>
            </w:r>
          </w:p>
        </w:tc>
        <w:tc>
          <w:tcPr>
            <w:tcW w:w="9781" w:type="dxa"/>
            <w:gridSpan w:val="2"/>
            <w:vAlign w:val="center"/>
          </w:tcPr>
          <w:p w:rsidR="00385B06" w:rsidRPr="0075653F" w:rsidRDefault="00385B06" w:rsidP="000470AD">
            <w:pPr>
              <w:pStyle w:val="16"/>
              <w:widowControl w:val="0"/>
              <w:spacing w:line="240" w:lineRule="auto"/>
              <w:jc w:val="center"/>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Розділ 1. Загальні положення</w:t>
            </w:r>
          </w:p>
        </w:tc>
      </w:tr>
      <w:tr w:rsidR="00385B06" w:rsidRPr="0059633B" w:rsidTr="007A797C">
        <w:trPr>
          <w:trHeight w:val="77"/>
          <w:jc w:val="center"/>
        </w:trPr>
        <w:tc>
          <w:tcPr>
            <w:tcW w:w="743" w:type="dxa"/>
            <w:vAlign w:val="center"/>
          </w:tcPr>
          <w:p w:rsidR="00385B06" w:rsidRPr="0075653F" w:rsidRDefault="00385B06" w:rsidP="000470AD">
            <w:pPr>
              <w:pStyle w:val="16"/>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vAlign w:val="center"/>
          </w:tcPr>
          <w:p w:rsidR="00385B06" w:rsidRPr="0075653F" w:rsidRDefault="00385B06" w:rsidP="000470AD">
            <w:pPr>
              <w:pStyle w:val="16"/>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6537" w:type="dxa"/>
            <w:vAlign w:val="center"/>
          </w:tcPr>
          <w:p w:rsidR="00385B06" w:rsidRPr="0075653F" w:rsidRDefault="00385B06" w:rsidP="000470AD">
            <w:pPr>
              <w:pStyle w:val="16"/>
              <w:widowControl w:val="0"/>
              <w:spacing w:line="240" w:lineRule="auto"/>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r>
      <w:tr w:rsidR="00385B06" w:rsidRPr="00DB4508" w:rsidTr="007A797C">
        <w:trPr>
          <w:trHeight w:val="520"/>
          <w:jc w:val="center"/>
        </w:trPr>
        <w:tc>
          <w:tcPr>
            <w:tcW w:w="743" w:type="dxa"/>
          </w:tcPr>
          <w:p w:rsidR="00385B06" w:rsidRPr="0075653F" w:rsidRDefault="00385B06" w:rsidP="000470AD">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1.</w:t>
            </w:r>
          </w:p>
        </w:tc>
        <w:tc>
          <w:tcPr>
            <w:tcW w:w="3244" w:type="dxa"/>
          </w:tcPr>
          <w:p w:rsidR="00385B06" w:rsidRPr="0075653F" w:rsidRDefault="00385B06" w:rsidP="000470AD">
            <w:pPr>
              <w:pStyle w:val="16"/>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Терміни, які вживаються в тендерній документації</w:t>
            </w:r>
          </w:p>
        </w:tc>
        <w:tc>
          <w:tcPr>
            <w:tcW w:w="6537" w:type="dxa"/>
            <w:vAlign w:val="center"/>
          </w:tcPr>
          <w:p w:rsidR="008225F0" w:rsidRDefault="008C544A" w:rsidP="00B727F3">
            <w:pPr>
              <w:pStyle w:val="16"/>
              <w:widowControl w:val="0"/>
              <w:spacing w:line="240" w:lineRule="auto"/>
              <w:ind w:firstLine="284"/>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Тендерну документацію розроблено відповідно до вимог Закону України «Про публічні закупівлі» (</w:t>
            </w:r>
            <w:r w:rsidR="008225F0">
              <w:rPr>
                <w:rFonts w:ascii="Times New Roman" w:hAnsi="Times New Roman" w:cs="Times New Roman"/>
                <w:sz w:val="24"/>
                <w:szCs w:val="24"/>
                <w:lang w:val="uk-UA"/>
              </w:rPr>
              <w:t>на</w:t>
            </w:r>
            <w:r w:rsidRPr="008C544A">
              <w:rPr>
                <w:rFonts w:ascii="Times New Roman" w:hAnsi="Times New Roman" w:cs="Times New Roman"/>
                <w:sz w:val="24"/>
                <w:szCs w:val="24"/>
                <w:lang w:val="uk-UA"/>
              </w:rPr>
              <w:t>далі - Закон), з урахуванням «Особливостей здійснення публічн</w:t>
            </w:r>
            <w:r w:rsidR="008225F0">
              <w:rPr>
                <w:rFonts w:ascii="Times New Roman" w:hAnsi="Times New Roman" w:cs="Times New Roman"/>
                <w:sz w:val="24"/>
                <w:szCs w:val="24"/>
                <w:lang w:val="uk-UA"/>
              </w:rPr>
              <w:t xml:space="preserve">их закупівель товарів, робіт і </w:t>
            </w:r>
            <w:r w:rsidRPr="008C544A">
              <w:rPr>
                <w:rFonts w:ascii="Times New Roman" w:hAnsi="Times New Roman" w:cs="Times New Roman"/>
                <w:sz w:val="24"/>
                <w:szCs w:val="24"/>
                <w:lang w:val="uk-UA"/>
              </w:rPr>
              <w:t>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rsidR="0074538B">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жовтня</w:t>
            </w:r>
            <w:r w:rsidR="0074538B">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2022</w:t>
            </w:r>
            <w:r w:rsidR="0074538B">
              <w:rPr>
                <w:rFonts w:ascii="Times New Roman" w:hAnsi="Times New Roman" w:cs="Times New Roman"/>
                <w:sz w:val="24"/>
                <w:szCs w:val="24"/>
                <w:lang w:val="uk-UA"/>
              </w:rPr>
              <w:t xml:space="preserve"> р. </w:t>
            </w:r>
            <w:r w:rsidR="0074538B" w:rsidRPr="0074538B">
              <w:rPr>
                <w:rFonts w:ascii="Times New Roman" w:hAnsi="Times New Roman" w:cs="Times New Roman"/>
                <w:sz w:val="24"/>
                <w:szCs w:val="24"/>
                <w:lang w:val="uk-UA"/>
              </w:rPr>
              <w:t>№ 1178</w:t>
            </w:r>
            <w:r w:rsidR="00EC6FBC">
              <w:rPr>
                <w:rFonts w:ascii="Times New Roman" w:hAnsi="Times New Roman" w:cs="Times New Roman"/>
                <w:sz w:val="24"/>
                <w:szCs w:val="24"/>
                <w:lang w:val="uk-UA"/>
              </w:rPr>
              <w:t xml:space="preserve"> </w:t>
            </w:r>
            <w:r w:rsidR="008225F0" w:rsidRPr="00526192">
              <w:rPr>
                <w:rFonts w:ascii="Times New Roman" w:hAnsi="Times New Roman" w:cs="Times New Roman"/>
                <w:sz w:val="24"/>
                <w:szCs w:val="24"/>
                <w:lang w:val="uk-UA"/>
              </w:rPr>
              <w:t>в редакції, чинній на дату оголошення</w:t>
            </w:r>
            <w:r w:rsidR="00526192" w:rsidRPr="001E4F34">
              <w:rPr>
                <w:rFonts w:ascii="Times New Roman" w:hAnsi="Times New Roman" w:cs="Times New Roman"/>
                <w:sz w:val="24"/>
                <w:szCs w:val="24"/>
                <w:lang w:val="uk-UA"/>
              </w:rPr>
              <w:t xml:space="preserve"> процедури</w:t>
            </w:r>
            <w:r w:rsidR="008225F0" w:rsidRPr="00526192">
              <w:rPr>
                <w:rFonts w:ascii="Times New Roman" w:hAnsi="Times New Roman" w:cs="Times New Roman"/>
                <w:sz w:val="24"/>
                <w:szCs w:val="24"/>
                <w:lang w:val="uk-UA"/>
              </w:rPr>
              <w:t xml:space="preserve"> закупівлі</w:t>
            </w:r>
            <w:r w:rsidR="00EC6FBC">
              <w:rPr>
                <w:rFonts w:ascii="Times New Roman" w:hAnsi="Times New Roman" w:cs="Times New Roman"/>
                <w:sz w:val="24"/>
                <w:szCs w:val="24"/>
                <w:lang w:val="uk-UA"/>
              </w:rPr>
              <w:t xml:space="preserve"> </w:t>
            </w:r>
            <w:r w:rsidR="0074538B" w:rsidRPr="0074538B">
              <w:rPr>
                <w:rFonts w:ascii="Times New Roman" w:hAnsi="Times New Roman" w:cs="Times New Roman"/>
                <w:sz w:val="24"/>
                <w:szCs w:val="24"/>
                <w:lang w:val="uk-UA"/>
              </w:rPr>
              <w:t xml:space="preserve"> (</w:t>
            </w:r>
            <w:r w:rsidR="008225F0">
              <w:rPr>
                <w:rFonts w:ascii="Times New Roman" w:hAnsi="Times New Roman" w:cs="Times New Roman"/>
                <w:sz w:val="24"/>
                <w:szCs w:val="24"/>
                <w:lang w:val="uk-UA"/>
              </w:rPr>
              <w:t>надалі</w:t>
            </w:r>
            <w:r w:rsidR="0074538B" w:rsidRPr="0074538B">
              <w:rPr>
                <w:rFonts w:ascii="Times New Roman" w:hAnsi="Times New Roman" w:cs="Times New Roman"/>
                <w:sz w:val="24"/>
                <w:szCs w:val="24"/>
                <w:lang w:val="uk-UA"/>
              </w:rPr>
              <w:t xml:space="preserve"> – Особливості).</w:t>
            </w:r>
            <w:r w:rsidR="008225F0">
              <w:rPr>
                <w:rFonts w:ascii="Times New Roman" w:hAnsi="Times New Roman" w:cs="Times New Roman"/>
                <w:sz w:val="24"/>
                <w:szCs w:val="24"/>
                <w:lang w:val="uk-UA"/>
              </w:rPr>
              <w:t xml:space="preserve"> </w:t>
            </w:r>
          </w:p>
          <w:p w:rsidR="00385B06" w:rsidRPr="008225F0" w:rsidRDefault="008C544A" w:rsidP="00B727F3">
            <w:pPr>
              <w:pStyle w:val="16"/>
              <w:widowControl w:val="0"/>
              <w:spacing w:line="240" w:lineRule="auto"/>
              <w:ind w:firstLine="284"/>
              <w:jc w:val="both"/>
              <w:rPr>
                <w:rFonts w:ascii="Times New Roman" w:hAnsi="Times New Roman" w:cs="Times New Roman"/>
                <w:sz w:val="24"/>
                <w:szCs w:val="24"/>
                <w:lang w:val="uk-UA"/>
              </w:rPr>
            </w:pPr>
            <w:r w:rsidRPr="008C544A">
              <w:rPr>
                <w:rFonts w:ascii="Times New Roman" w:hAnsi="Times New Roman" w:cs="Times New Roman"/>
                <w:sz w:val="24"/>
                <w:szCs w:val="24"/>
                <w:lang w:val="uk-UA"/>
              </w:rPr>
              <w:t xml:space="preserve">У цій тендерній документації терміни вживаються у значенні, наведеному в Законі, </w:t>
            </w:r>
            <w:r w:rsidR="008225F0" w:rsidRPr="00526192">
              <w:rPr>
                <w:rFonts w:ascii="Times New Roman" w:hAnsi="Times New Roman" w:cs="Times New Roman"/>
                <w:sz w:val="24"/>
                <w:szCs w:val="24"/>
                <w:lang w:val="uk-UA"/>
              </w:rPr>
              <w:t>Особливостях,</w:t>
            </w:r>
            <w:r w:rsidR="008225F0">
              <w:rPr>
                <w:rFonts w:ascii="Times New Roman" w:hAnsi="Times New Roman" w:cs="Times New Roman"/>
                <w:sz w:val="24"/>
                <w:szCs w:val="24"/>
                <w:lang w:val="uk-UA"/>
              </w:rPr>
              <w:t xml:space="preserve"> </w:t>
            </w:r>
            <w:r w:rsidRPr="008C544A">
              <w:rPr>
                <w:rFonts w:ascii="Times New Roman" w:hAnsi="Times New Roman" w:cs="Times New Roman"/>
                <w:sz w:val="24"/>
                <w:szCs w:val="24"/>
                <w:lang w:val="uk-UA"/>
              </w:rPr>
              <w:t>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w:t>
            </w:r>
          </w:p>
        </w:tc>
      </w:tr>
      <w:tr w:rsidR="00385B06" w:rsidRPr="0075653F" w:rsidTr="007A797C">
        <w:trPr>
          <w:trHeight w:val="520"/>
          <w:jc w:val="center"/>
        </w:trPr>
        <w:tc>
          <w:tcPr>
            <w:tcW w:w="743" w:type="dxa"/>
          </w:tcPr>
          <w:p w:rsidR="00385B06" w:rsidRPr="0075653F" w:rsidRDefault="00385B06" w:rsidP="000470AD">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w:t>
            </w:r>
          </w:p>
        </w:tc>
        <w:tc>
          <w:tcPr>
            <w:tcW w:w="3244" w:type="dxa"/>
          </w:tcPr>
          <w:p w:rsidR="00385B06" w:rsidRPr="0075653F" w:rsidRDefault="00385B06" w:rsidP="002B7DB0">
            <w:pPr>
              <w:pStyle w:val="16"/>
              <w:widowControl w:val="0"/>
              <w:spacing w:line="240" w:lineRule="auto"/>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замовника торгів</w:t>
            </w:r>
          </w:p>
        </w:tc>
        <w:tc>
          <w:tcPr>
            <w:tcW w:w="6537" w:type="dxa"/>
          </w:tcPr>
          <w:p w:rsidR="00385B06" w:rsidRPr="0075653F" w:rsidRDefault="00385B06" w:rsidP="000470AD">
            <w:pPr>
              <w:pStyle w:val="16"/>
              <w:widowControl w:val="0"/>
              <w:spacing w:line="240" w:lineRule="auto"/>
              <w:jc w:val="both"/>
              <w:rPr>
                <w:rFonts w:ascii="Times New Roman" w:hAnsi="Times New Roman" w:cs="Times New Roman"/>
                <w:color w:val="auto"/>
                <w:sz w:val="24"/>
                <w:szCs w:val="24"/>
                <w:lang w:val="uk-UA"/>
              </w:rPr>
            </w:pPr>
          </w:p>
        </w:tc>
      </w:tr>
      <w:tr w:rsidR="00B756BA" w:rsidRPr="00DB4508"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2.1</w:t>
            </w:r>
          </w:p>
        </w:tc>
        <w:tc>
          <w:tcPr>
            <w:tcW w:w="3244" w:type="dxa"/>
          </w:tcPr>
          <w:p w:rsidR="00B756BA" w:rsidRPr="0075653F" w:rsidRDefault="00B756BA" w:rsidP="00B756BA">
            <w:pPr>
              <w:pStyle w:val="16"/>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повне найменування</w:t>
            </w:r>
          </w:p>
        </w:tc>
        <w:tc>
          <w:tcPr>
            <w:tcW w:w="6537" w:type="dxa"/>
          </w:tcPr>
          <w:p w:rsidR="00B756BA" w:rsidRPr="0075653F" w:rsidRDefault="00B756BA" w:rsidP="00B756BA">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bookmarkStart w:id="1" w:name="n44"/>
            <w:bookmarkEnd w:id="1"/>
            <w:r w:rsidRPr="00B756BA">
              <w:rPr>
                <w:rFonts w:cs="Times New Roman"/>
                <w:b/>
                <w:lang w:val="uk-UA"/>
              </w:rPr>
              <w:t>Комунальне некомерційне підприємство «Миргородський міський центр первинної медико – санітарної допомоги» Миргородської міської ради Полтавської області</w:t>
            </w:r>
          </w:p>
        </w:tc>
      </w:tr>
      <w:tr w:rsidR="00B756BA" w:rsidRPr="0075653F"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2.2</w:t>
            </w:r>
          </w:p>
        </w:tc>
        <w:tc>
          <w:tcPr>
            <w:tcW w:w="3244" w:type="dxa"/>
          </w:tcPr>
          <w:p w:rsidR="00B756BA" w:rsidRPr="0075653F" w:rsidRDefault="00B756BA" w:rsidP="00B756BA">
            <w:pPr>
              <w:pStyle w:val="16"/>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місцезнаходження</w:t>
            </w:r>
          </w:p>
        </w:tc>
        <w:tc>
          <w:tcPr>
            <w:tcW w:w="6537" w:type="dxa"/>
          </w:tcPr>
          <w:p w:rsidR="00B756BA" w:rsidRPr="0075653F" w:rsidRDefault="00B756BA" w:rsidP="00B756BA">
            <w:pPr>
              <w:tabs>
                <w:tab w:val="left" w:pos="2164"/>
                <w:tab w:val="left" w:pos="3604"/>
              </w:tabs>
              <w:suppressAutoHyphens w:val="0"/>
              <w:snapToGrid w:val="0"/>
              <w:spacing w:line="240" w:lineRule="auto"/>
              <w:ind w:right="6"/>
              <w:jc w:val="both"/>
              <w:rPr>
                <w:rFonts w:cs="Times New Roman"/>
                <w:color w:val="auto"/>
                <w:kern w:val="0"/>
                <w:bdr w:val="none" w:sz="0" w:space="0" w:color="auto" w:frame="1"/>
                <w:lang w:val="uk-UA" w:eastAsia="uk-UA" w:bidi="ar-SA"/>
              </w:rPr>
            </w:pPr>
            <w:r w:rsidRPr="00B21859">
              <w:rPr>
                <w:rFonts w:cs="Times New Roman"/>
                <w:b/>
              </w:rPr>
              <w:t>вул. Старосвітська, 22/5, м. Миргород, Полтавська область, 37600</w:t>
            </w:r>
          </w:p>
        </w:tc>
      </w:tr>
      <w:tr w:rsidR="00B756BA" w:rsidRPr="00DB4508"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2.3</w:t>
            </w:r>
          </w:p>
        </w:tc>
        <w:tc>
          <w:tcPr>
            <w:tcW w:w="3244" w:type="dxa"/>
          </w:tcPr>
          <w:p w:rsidR="00B756BA" w:rsidRPr="0075653F" w:rsidRDefault="00B756BA" w:rsidP="00B756BA">
            <w:pPr>
              <w:pStyle w:val="16"/>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посадова особа замовника, уповноважена здійснювати зв'язок з учасниками</w:t>
            </w:r>
          </w:p>
        </w:tc>
        <w:tc>
          <w:tcPr>
            <w:tcW w:w="6537" w:type="dxa"/>
          </w:tcPr>
          <w:p w:rsidR="00B756BA" w:rsidRPr="00B21859" w:rsidRDefault="00B756BA" w:rsidP="00B756BA">
            <w:pPr>
              <w:pStyle w:val="2fc"/>
              <w:rPr>
                <w:rFonts w:ascii="Times New Roman" w:hAnsi="Times New Roman"/>
                <w:b/>
                <w:sz w:val="24"/>
                <w:szCs w:val="24"/>
              </w:rPr>
            </w:pPr>
            <w:r w:rsidRPr="00B21859">
              <w:rPr>
                <w:rFonts w:ascii="Times New Roman" w:hAnsi="Times New Roman"/>
                <w:b/>
                <w:sz w:val="24"/>
                <w:szCs w:val="24"/>
              </w:rPr>
              <w:t xml:space="preserve">ЛАПІГА Олександр Володимирович, уповноважена особа, вул. Старосвітська, 22/5, м. Миргород, Полтавська обл., 37600, тел.: (05355)5-03-62, 0661372199 </w:t>
            </w:r>
          </w:p>
          <w:p w:rsidR="00B756BA" w:rsidRPr="0075653F" w:rsidRDefault="00B756BA" w:rsidP="00B756BA">
            <w:pPr>
              <w:shd w:val="clear" w:color="auto" w:fill="FFFFFF"/>
              <w:spacing w:line="240" w:lineRule="auto"/>
              <w:jc w:val="both"/>
              <w:textAlignment w:val="baseline"/>
              <w:rPr>
                <w:rFonts w:cs="Times New Roman"/>
                <w:lang w:val="uk-UA" w:eastAsia="ru-RU"/>
              </w:rPr>
            </w:pPr>
            <w:r w:rsidRPr="00B21859">
              <w:rPr>
                <w:rFonts w:cs="Times New Roman"/>
                <w:b/>
              </w:rPr>
              <w:t xml:space="preserve"> Е</w:t>
            </w:r>
            <w:r w:rsidRPr="00B21859">
              <w:rPr>
                <w:rFonts w:cs="Times New Roman"/>
                <w:b/>
                <w:lang w:val="en-US"/>
              </w:rPr>
              <w:t xml:space="preserve">-mail: </w:t>
            </w:r>
            <w:hyperlink r:id="rId8">
              <w:r w:rsidRPr="00B21859">
                <w:rPr>
                  <w:rFonts w:cs="Times New Roman"/>
                  <w:b/>
                  <w:u w:val="single"/>
                  <w:lang w:val="en-US"/>
                </w:rPr>
                <w:t>myrgorod-misk.pmsd@ukr.net</w:t>
              </w:r>
            </w:hyperlink>
          </w:p>
        </w:tc>
      </w:tr>
      <w:tr w:rsidR="00B756BA" w:rsidRPr="003A6076"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3.</w:t>
            </w:r>
          </w:p>
        </w:tc>
        <w:tc>
          <w:tcPr>
            <w:tcW w:w="3244" w:type="dxa"/>
          </w:tcPr>
          <w:p w:rsidR="00B756BA" w:rsidRPr="0075653F" w:rsidRDefault="00B756BA" w:rsidP="00B756BA">
            <w:pPr>
              <w:pStyle w:val="16"/>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Процедура закупівлі</w:t>
            </w:r>
          </w:p>
        </w:tc>
        <w:tc>
          <w:tcPr>
            <w:tcW w:w="6537" w:type="dxa"/>
          </w:tcPr>
          <w:p w:rsidR="00B756BA" w:rsidRPr="0075653F" w:rsidRDefault="00B756BA" w:rsidP="00B756BA">
            <w:pPr>
              <w:shd w:val="clear" w:color="auto" w:fill="FFFFFF"/>
              <w:suppressAutoHyphens w:val="0"/>
              <w:spacing w:line="240" w:lineRule="auto"/>
              <w:jc w:val="center"/>
              <w:textAlignment w:val="baseline"/>
              <w:rPr>
                <w:rFonts w:cs="Times New Roman"/>
                <w:color w:val="auto"/>
                <w:kern w:val="0"/>
                <w:bdr w:val="none" w:sz="0" w:space="0" w:color="auto" w:frame="1"/>
                <w:lang w:val="uk-UA" w:eastAsia="uk-UA" w:bidi="ar-SA"/>
              </w:rPr>
            </w:pPr>
            <w:r w:rsidRPr="0075653F">
              <w:rPr>
                <w:rFonts w:cs="Times New Roman"/>
                <w:color w:val="auto"/>
                <w:kern w:val="0"/>
                <w:bdr w:val="none" w:sz="0" w:space="0" w:color="auto" w:frame="1"/>
                <w:lang w:val="uk-UA" w:eastAsia="uk-UA" w:bidi="ar-SA"/>
              </w:rPr>
              <w:t>Відкриті  торги</w:t>
            </w:r>
            <w:r>
              <w:rPr>
                <w:rFonts w:cs="Times New Roman"/>
                <w:color w:val="auto"/>
                <w:kern w:val="0"/>
                <w:bdr w:val="none" w:sz="0" w:space="0" w:color="auto" w:frame="1"/>
                <w:lang w:val="uk-UA" w:eastAsia="uk-UA" w:bidi="ar-SA"/>
              </w:rPr>
              <w:t xml:space="preserve"> з особливостями</w:t>
            </w:r>
          </w:p>
        </w:tc>
      </w:tr>
      <w:tr w:rsidR="00B756BA" w:rsidRPr="0075653F"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w:t>
            </w:r>
          </w:p>
        </w:tc>
        <w:tc>
          <w:tcPr>
            <w:tcW w:w="3244" w:type="dxa"/>
          </w:tcPr>
          <w:p w:rsidR="00B756BA" w:rsidRPr="0075653F" w:rsidRDefault="00B756BA" w:rsidP="00B756BA">
            <w:pPr>
              <w:pStyle w:val="16"/>
              <w:widowControl w:val="0"/>
              <w:spacing w:line="240" w:lineRule="auto"/>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предмет закупівлі</w:t>
            </w:r>
          </w:p>
        </w:tc>
        <w:tc>
          <w:tcPr>
            <w:tcW w:w="6537" w:type="dxa"/>
          </w:tcPr>
          <w:p w:rsidR="00B756BA" w:rsidRPr="0075653F" w:rsidRDefault="00B756BA" w:rsidP="00B756BA">
            <w:pPr>
              <w:shd w:val="clear" w:color="auto" w:fill="FFFFFF"/>
              <w:suppressAutoHyphens w:val="0"/>
              <w:spacing w:line="240" w:lineRule="auto"/>
              <w:jc w:val="both"/>
              <w:textAlignment w:val="baseline"/>
              <w:rPr>
                <w:rFonts w:cs="Times New Roman"/>
                <w:color w:val="auto"/>
                <w:kern w:val="0"/>
                <w:bdr w:val="none" w:sz="0" w:space="0" w:color="auto" w:frame="1"/>
                <w:lang w:val="uk-UA" w:eastAsia="uk-UA" w:bidi="ar-SA"/>
              </w:rPr>
            </w:pPr>
          </w:p>
        </w:tc>
      </w:tr>
      <w:tr w:rsidR="00B756BA" w:rsidRPr="00DB4508"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4.1</w:t>
            </w:r>
          </w:p>
        </w:tc>
        <w:tc>
          <w:tcPr>
            <w:tcW w:w="3244" w:type="dxa"/>
          </w:tcPr>
          <w:p w:rsidR="00B756BA" w:rsidRPr="0075653F" w:rsidRDefault="00B756BA" w:rsidP="00B756BA">
            <w:pPr>
              <w:pStyle w:val="16"/>
              <w:widowControl w:val="0"/>
              <w:spacing w:line="240" w:lineRule="auto"/>
              <w:ind w:right="113"/>
              <w:jc w:val="both"/>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назва предмета закупівлі</w:t>
            </w:r>
          </w:p>
        </w:tc>
        <w:tc>
          <w:tcPr>
            <w:tcW w:w="6537" w:type="dxa"/>
          </w:tcPr>
          <w:p w:rsidR="00B756BA" w:rsidRPr="0043276A" w:rsidRDefault="0043276A" w:rsidP="00DB4508">
            <w:pPr>
              <w:shd w:val="clear" w:color="auto" w:fill="FFFFFF"/>
              <w:spacing w:line="240" w:lineRule="auto"/>
              <w:jc w:val="both"/>
              <w:rPr>
                <w:rFonts w:cs="Times New Roman"/>
                <w:b/>
                <w:bCs/>
                <w:color w:val="auto"/>
                <w:kern w:val="0"/>
                <w:lang w:val="uk-UA" w:eastAsia="uk-UA" w:bidi="ar-SA"/>
              </w:rPr>
            </w:pPr>
            <w:r w:rsidRPr="0043276A">
              <w:rPr>
                <w:rFonts w:cs="Times New Roman"/>
                <w:b/>
                <w:lang w:val="uk-UA"/>
              </w:rPr>
              <w:t xml:space="preserve">Код за  </w:t>
            </w:r>
            <w:r w:rsidRPr="0043276A">
              <w:rPr>
                <w:rStyle w:val="11pt"/>
                <w:rFonts w:eastAsia="SimSun" w:cs="Times New Roman"/>
                <w:b/>
                <w:sz w:val="24"/>
              </w:rPr>
              <w:t>ДК 021:2015-</w:t>
            </w:r>
            <w:r w:rsidRPr="0043276A">
              <w:rPr>
                <w:rFonts w:cs="Times New Roman"/>
                <w:b/>
                <w:bdr w:val="none" w:sz="0" w:space="0" w:color="auto" w:frame="1"/>
                <w:shd w:val="clear" w:color="auto" w:fill="FDFEFD"/>
                <w:lang w:val="uk-UA"/>
              </w:rPr>
              <w:t xml:space="preserve"> 33120000-7</w:t>
            </w:r>
            <w:r w:rsidRPr="0043276A">
              <w:rPr>
                <w:rFonts w:cs="Times New Roman"/>
                <w:b/>
                <w:color w:val="777777"/>
                <w:shd w:val="clear" w:color="auto" w:fill="FDFEFD"/>
              </w:rPr>
              <w:t> </w:t>
            </w:r>
            <w:r w:rsidRPr="0043276A">
              <w:rPr>
                <w:rFonts w:cs="Times New Roman"/>
                <w:b/>
                <w:color w:val="777777"/>
                <w:shd w:val="clear" w:color="auto" w:fill="FDFEFD"/>
                <w:lang w:val="uk-UA"/>
              </w:rPr>
              <w:t>-</w:t>
            </w:r>
            <w:r w:rsidRPr="0043276A">
              <w:rPr>
                <w:rFonts w:cs="Times New Roman"/>
                <w:b/>
                <w:color w:val="777777"/>
                <w:shd w:val="clear" w:color="auto" w:fill="FDFEFD"/>
              </w:rPr>
              <w:t> </w:t>
            </w:r>
            <w:r w:rsidRPr="0043276A">
              <w:rPr>
                <w:rFonts w:cs="Times New Roman"/>
                <w:b/>
                <w:bdr w:val="none" w:sz="0" w:space="0" w:color="auto" w:frame="1"/>
                <w:shd w:val="clear" w:color="auto" w:fill="FDFEFD"/>
                <w:lang w:val="uk-UA"/>
              </w:rPr>
              <w:t xml:space="preserve">Системи реєстрації медичної інформації та дослідне обладнання </w:t>
            </w:r>
            <w:r w:rsidRPr="0043276A">
              <w:rPr>
                <w:rFonts w:cs="Times New Roman"/>
                <w:b/>
                <w:lang w:val="uk-UA"/>
              </w:rPr>
              <w:t>(Комплект телемедичного обладнання, код НК 024:2019-</w:t>
            </w:r>
            <w:r w:rsidRPr="0043276A">
              <w:rPr>
                <w:rFonts w:cs="Times New Roman"/>
                <w:b/>
                <w:shd w:val="clear" w:color="auto" w:fill="FDFEFD"/>
                <w:lang w:val="uk-UA"/>
              </w:rPr>
              <w:t>35953 - Діагностична телемедична система візуалізації</w:t>
            </w:r>
            <w:r w:rsidRPr="0043276A">
              <w:rPr>
                <w:rFonts w:cs="Times New Roman"/>
                <w:b/>
                <w:lang w:val="uk-UA"/>
              </w:rPr>
              <w:t xml:space="preserve">; Електрокардіограф, код НК 024:2019 – </w:t>
            </w:r>
            <w:r w:rsidR="00DB4508" w:rsidRPr="00DB4508">
              <w:rPr>
                <w:rFonts w:cs="Times New Roman"/>
                <w:b/>
                <w:lang w:val="uk-UA"/>
              </w:rPr>
              <w:t>16231 - Професійний багатоканальний електрокардіограф</w:t>
            </w:r>
            <w:r w:rsidRPr="0043276A">
              <w:rPr>
                <w:rFonts w:cs="Times New Roman"/>
                <w:b/>
                <w:lang w:val="uk-UA"/>
              </w:rPr>
              <w:t>; Добовий монітор артеріального тиску (ВАТ 41-2), код НК 024:2019 –</w:t>
            </w:r>
            <w:r w:rsidRPr="0043276A">
              <w:rPr>
                <w:rFonts w:cs="Times New Roman"/>
                <w:b/>
                <w:shd w:val="clear" w:color="auto" w:fill="FDFEFD"/>
                <w:lang w:val="uk-UA"/>
              </w:rPr>
              <w:t xml:space="preserve"> </w:t>
            </w:r>
            <w:r w:rsidRPr="0043276A">
              <w:rPr>
                <w:rFonts w:cs="Times New Roman"/>
                <w:b/>
                <w:kern w:val="0"/>
                <w:lang w:val="uk-UA" w:eastAsia="en-US" w:bidi="ar-SA"/>
              </w:rPr>
              <w:br/>
              <w:t>36888 - Реєстратор амбулаторний для тривалого моніторингу артеріального тиску</w:t>
            </w:r>
            <w:r w:rsidRPr="0043276A">
              <w:rPr>
                <w:rFonts w:eastAsia="SimSun" w:cs="Times New Roman"/>
                <w:b/>
                <w:iCs/>
                <w:kern w:val="2"/>
                <w:lang w:val="uk-UA"/>
              </w:rPr>
              <w:t>)</w:t>
            </w:r>
            <w:r w:rsidR="00826226" w:rsidRPr="00826226">
              <w:rPr>
                <w:rFonts w:eastAsia="SimSun"/>
                <w:b/>
                <w:iCs/>
                <w:kern w:val="2"/>
                <w:lang w:val="uk-UA"/>
              </w:rPr>
              <w:t>, (</w:t>
            </w:r>
            <w:r w:rsidR="00826226" w:rsidRPr="00826226">
              <w:rPr>
                <w:rFonts w:cs="Times New Roman"/>
                <w:b/>
                <w:color w:val="auto"/>
                <w:lang w:val="uk-UA" w:eastAsia="en-US"/>
              </w:rPr>
              <w:t>або еквівалент</w:t>
            </w:r>
            <w:r w:rsidR="00826226" w:rsidRPr="00826226">
              <w:rPr>
                <w:b/>
                <w:lang w:val="uk-UA" w:eastAsia="en-US"/>
              </w:rPr>
              <w:t>)</w:t>
            </w:r>
          </w:p>
        </w:tc>
      </w:tr>
      <w:tr w:rsidR="00B756BA" w:rsidRPr="0075653F"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4.2</w:t>
            </w:r>
          </w:p>
        </w:tc>
        <w:tc>
          <w:tcPr>
            <w:tcW w:w="3244" w:type="dxa"/>
          </w:tcPr>
          <w:p w:rsidR="00B756BA" w:rsidRPr="0075653F" w:rsidRDefault="00B756BA" w:rsidP="00B756BA">
            <w:pPr>
              <w:pStyle w:val="16"/>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537" w:type="dxa"/>
          </w:tcPr>
          <w:p w:rsidR="00B756BA" w:rsidRPr="0075653F" w:rsidRDefault="00B756BA" w:rsidP="00B756BA">
            <w:pPr>
              <w:pStyle w:val="16"/>
              <w:widowControl w:val="0"/>
              <w:spacing w:line="240" w:lineRule="auto"/>
              <w:ind w:right="113"/>
              <w:jc w:val="both"/>
              <w:rPr>
                <w:rFonts w:ascii="Times New Roman" w:hAnsi="Times New Roman" w:cs="Times New Roman"/>
                <w:color w:val="auto"/>
                <w:sz w:val="24"/>
                <w:szCs w:val="24"/>
                <w:lang w:val="uk-UA"/>
              </w:rPr>
            </w:pPr>
          </w:p>
          <w:p w:rsidR="00B756BA" w:rsidRPr="0075653F" w:rsidRDefault="00B756BA" w:rsidP="00B756BA">
            <w:pPr>
              <w:pStyle w:val="16"/>
              <w:widowControl w:val="0"/>
              <w:spacing w:line="240" w:lineRule="auto"/>
              <w:ind w:right="113"/>
              <w:jc w:val="center"/>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Лоти не передбачено</w:t>
            </w:r>
          </w:p>
          <w:p w:rsidR="00B756BA" w:rsidRPr="0075653F" w:rsidRDefault="00B756BA" w:rsidP="00B756BA">
            <w:pPr>
              <w:pStyle w:val="16"/>
              <w:widowControl w:val="0"/>
              <w:spacing w:line="240" w:lineRule="auto"/>
              <w:ind w:right="113"/>
              <w:jc w:val="center"/>
              <w:rPr>
                <w:rFonts w:ascii="Times New Roman" w:hAnsi="Times New Roman" w:cs="Times New Roman"/>
                <w:color w:val="auto"/>
                <w:sz w:val="24"/>
                <w:szCs w:val="24"/>
                <w:lang w:val="uk-UA"/>
              </w:rPr>
            </w:pPr>
          </w:p>
        </w:tc>
      </w:tr>
      <w:tr w:rsidR="00B756BA" w:rsidRPr="001F037F"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4.3</w:t>
            </w:r>
          </w:p>
        </w:tc>
        <w:tc>
          <w:tcPr>
            <w:tcW w:w="3244" w:type="dxa"/>
          </w:tcPr>
          <w:p w:rsidR="00B756BA" w:rsidRPr="0075653F" w:rsidRDefault="00B756BA" w:rsidP="00B756BA">
            <w:pPr>
              <w:pStyle w:val="16"/>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місце, кількість, обсяг поставки товарів (надання послуг, виконання робіт)</w:t>
            </w:r>
          </w:p>
        </w:tc>
        <w:tc>
          <w:tcPr>
            <w:tcW w:w="6537" w:type="dxa"/>
          </w:tcPr>
          <w:p w:rsidR="0043276A" w:rsidRDefault="0043276A" w:rsidP="0043276A">
            <w:pPr>
              <w:widowControl w:val="0"/>
              <w:suppressAutoHyphens w:val="0"/>
              <w:adjustRightInd w:val="0"/>
              <w:snapToGrid w:val="0"/>
              <w:spacing w:line="240" w:lineRule="auto"/>
              <w:jc w:val="both"/>
              <w:rPr>
                <w:rFonts w:eastAsia="Dotum" w:cs="Times New Roman"/>
                <w:noProof/>
                <w:kern w:val="0"/>
                <w:lang w:val="uk-UA" w:eastAsia="uk-UA" w:bidi="ar-SA"/>
              </w:rPr>
            </w:pPr>
            <w:r>
              <w:rPr>
                <w:rFonts w:cs="Times New Roman"/>
                <w:bCs/>
                <w:lang w:val="uk-UA"/>
              </w:rPr>
              <w:t xml:space="preserve">Полтавська область, місто Миргород, вулиця Гоголя,149А, 37600, </w:t>
            </w:r>
            <w:r>
              <w:rPr>
                <w:rFonts w:eastAsia="Dotum" w:cs="Times New Roman"/>
                <w:noProof/>
                <w:lang w:val="uk-UA" w:eastAsia="uk-UA"/>
              </w:rPr>
              <w:t xml:space="preserve">КНП «Миргородський міський центр ПМСД» </w:t>
            </w:r>
          </w:p>
          <w:p w:rsidR="0043276A" w:rsidRDefault="0043276A" w:rsidP="0043276A">
            <w:pPr>
              <w:widowControl w:val="0"/>
              <w:suppressAutoHyphens w:val="0"/>
              <w:adjustRightInd w:val="0"/>
              <w:snapToGrid w:val="0"/>
              <w:spacing w:line="240" w:lineRule="auto"/>
              <w:jc w:val="both"/>
              <w:rPr>
                <w:rFonts w:cs="Times New Roman"/>
                <w:color w:val="auto"/>
                <w:lang w:val="uk-UA" w:eastAsia="ru-RU"/>
              </w:rPr>
            </w:pPr>
            <w:r>
              <w:rPr>
                <w:rFonts w:cs="Times New Roman"/>
                <w:color w:val="auto"/>
                <w:lang w:val="uk-UA"/>
              </w:rPr>
              <w:t>Кількість поставки товарів:</w:t>
            </w:r>
          </w:p>
          <w:p w:rsidR="0043276A" w:rsidRDefault="0043276A" w:rsidP="00B756BA">
            <w:pPr>
              <w:pStyle w:val="33"/>
              <w:keepNext/>
              <w:keepLines/>
              <w:tabs>
                <w:tab w:val="left" w:pos="510"/>
              </w:tabs>
              <w:spacing w:line="240" w:lineRule="auto"/>
              <w:rPr>
                <w:b w:val="0"/>
                <w:bCs/>
                <w:noProof/>
                <w:sz w:val="24"/>
                <w:szCs w:val="24"/>
                <w:lang w:val="uk-UA"/>
              </w:rPr>
            </w:pPr>
            <w:r w:rsidRPr="0043276A">
              <w:rPr>
                <w:b w:val="0"/>
                <w:sz w:val="24"/>
                <w:szCs w:val="24"/>
              </w:rPr>
              <w:lastRenderedPageBreak/>
              <w:t>Комплект телемедичного обладнання</w:t>
            </w:r>
            <w:r w:rsidR="00B756BA" w:rsidRPr="00D3680F">
              <w:rPr>
                <w:b w:val="0"/>
                <w:bCs/>
                <w:noProof/>
                <w:sz w:val="24"/>
                <w:szCs w:val="24"/>
                <w:lang w:val="uk-UA"/>
              </w:rPr>
              <w:t xml:space="preserve"> –1 </w:t>
            </w:r>
            <w:r>
              <w:rPr>
                <w:b w:val="0"/>
                <w:bCs/>
                <w:noProof/>
                <w:sz w:val="24"/>
                <w:szCs w:val="24"/>
                <w:lang w:val="uk-UA"/>
              </w:rPr>
              <w:t xml:space="preserve">шт.; </w:t>
            </w:r>
          </w:p>
          <w:p w:rsidR="00B756BA" w:rsidRDefault="0043276A" w:rsidP="00B756BA">
            <w:pPr>
              <w:pStyle w:val="33"/>
              <w:keepNext/>
              <w:keepLines/>
              <w:tabs>
                <w:tab w:val="left" w:pos="510"/>
              </w:tabs>
              <w:spacing w:line="240" w:lineRule="auto"/>
              <w:rPr>
                <w:b w:val="0"/>
                <w:sz w:val="24"/>
                <w:szCs w:val="24"/>
                <w:lang w:val="uk-UA"/>
              </w:rPr>
            </w:pPr>
            <w:r w:rsidRPr="0043276A">
              <w:rPr>
                <w:b w:val="0"/>
                <w:sz w:val="24"/>
                <w:szCs w:val="24"/>
              </w:rPr>
              <w:t>Електрокардіограф</w:t>
            </w:r>
            <w:r>
              <w:rPr>
                <w:b w:val="0"/>
                <w:sz w:val="24"/>
                <w:szCs w:val="24"/>
                <w:lang w:val="uk-UA"/>
              </w:rPr>
              <w:t xml:space="preserve"> – 5 шт.;</w:t>
            </w:r>
          </w:p>
          <w:p w:rsidR="0043276A" w:rsidRPr="0043276A" w:rsidRDefault="0043276A" w:rsidP="00B756BA">
            <w:pPr>
              <w:pStyle w:val="33"/>
              <w:keepNext/>
              <w:keepLines/>
              <w:tabs>
                <w:tab w:val="left" w:pos="510"/>
              </w:tabs>
              <w:spacing w:line="240" w:lineRule="auto"/>
              <w:rPr>
                <w:b w:val="0"/>
                <w:bCs/>
                <w:noProof/>
                <w:sz w:val="24"/>
                <w:szCs w:val="24"/>
                <w:lang w:val="uk-UA"/>
              </w:rPr>
            </w:pPr>
            <w:r w:rsidRPr="0043276A">
              <w:rPr>
                <w:b w:val="0"/>
                <w:sz w:val="24"/>
                <w:szCs w:val="24"/>
                <w:lang w:val="uk-UA"/>
              </w:rPr>
              <w:t>Добовий монітор артеріального тиску</w:t>
            </w:r>
            <w:r w:rsidRPr="0043276A">
              <w:rPr>
                <w:b w:val="0"/>
                <w:sz w:val="24"/>
                <w:szCs w:val="24"/>
              </w:rPr>
              <w:t xml:space="preserve"> (ВАТ 41-2)</w:t>
            </w:r>
            <w:r>
              <w:rPr>
                <w:b w:val="0"/>
                <w:sz w:val="24"/>
                <w:szCs w:val="24"/>
                <w:lang w:val="uk-UA"/>
              </w:rPr>
              <w:t xml:space="preserve"> – 1 шт.;</w:t>
            </w:r>
          </w:p>
        </w:tc>
      </w:tr>
      <w:tr w:rsidR="00B756BA" w:rsidRPr="0075653F"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lastRenderedPageBreak/>
              <w:t>4.4</w:t>
            </w:r>
          </w:p>
        </w:tc>
        <w:tc>
          <w:tcPr>
            <w:tcW w:w="3244" w:type="dxa"/>
          </w:tcPr>
          <w:p w:rsidR="00B756BA" w:rsidRPr="0075653F" w:rsidRDefault="00B756BA" w:rsidP="00B756BA">
            <w:pPr>
              <w:pStyle w:val="16"/>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строк поставки товарів (надання послуг, виконання робіт)</w:t>
            </w:r>
          </w:p>
        </w:tc>
        <w:tc>
          <w:tcPr>
            <w:tcW w:w="6537" w:type="dxa"/>
          </w:tcPr>
          <w:p w:rsidR="00B756BA" w:rsidRPr="00872C2D" w:rsidRDefault="00B756BA" w:rsidP="00B756BA">
            <w:pPr>
              <w:jc w:val="both"/>
              <w:rPr>
                <w:rFonts w:cs="Times New Roman"/>
                <w:b/>
              </w:rPr>
            </w:pPr>
            <w:proofErr w:type="gramStart"/>
            <w:r w:rsidRPr="00E37878">
              <w:rPr>
                <w:rFonts w:cs="Times New Roman"/>
                <w:b/>
                <w:bCs/>
              </w:rPr>
              <w:t xml:space="preserve">до </w:t>
            </w:r>
            <w:r w:rsidRPr="00E37878">
              <w:rPr>
                <w:rFonts w:cs="Times New Roman"/>
                <w:b/>
              </w:rPr>
              <w:t xml:space="preserve"> 31.12.202</w:t>
            </w:r>
            <w:r>
              <w:rPr>
                <w:rFonts w:cs="Times New Roman"/>
                <w:b/>
              </w:rPr>
              <w:t>3</w:t>
            </w:r>
            <w:proofErr w:type="gramEnd"/>
            <w:r w:rsidRPr="00E37878">
              <w:rPr>
                <w:rFonts w:cs="Times New Roman"/>
                <w:b/>
              </w:rPr>
              <w:t xml:space="preserve"> року</w:t>
            </w:r>
            <w:r w:rsidRPr="00872C2D">
              <w:rPr>
                <w:rFonts w:cs="Times New Roman"/>
                <w:b/>
              </w:rPr>
              <w:t xml:space="preserve"> </w:t>
            </w:r>
          </w:p>
          <w:p w:rsidR="00B756BA" w:rsidRPr="0075653F" w:rsidRDefault="00B756BA" w:rsidP="00B756BA">
            <w:pPr>
              <w:pStyle w:val="16"/>
              <w:widowControl w:val="0"/>
              <w:spacing w:line="240" w:lineRule="auto"/>
              <w:ind w:right="113"/>
              <w:rPr>
                <w:rFonts w:ascii="Times New Roman" w:hAnsi="Times New Roman" w:cs="Times New Roman"/>
                <w:color w:val="auto"/>
                <w:sz w:val="24"/>
                <w:szCs w:val="24"/>
                <w:lang w:val="uk-UA"/>
              </w:rPr>
            </w:pPr>
          </w:p>
        </w:tc>
      </w:tr>
      <w:tr w:rsidR="00B756BA" w:rsidRPr="0075653F"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5.</w:t>
            </w:r>
          </w:p>
        </w:tc>
        <w:tc>
          <w:tcPr>
            <w:tcW w:w="3244" w:type="dxa"/>
          </w:tcPr>
          <w:p w:rsidR="00B756BA" w:rsidRPr="0075653F" w:rsidRDefault="00B756BA" w:rsidP="00B756BA">
            <w:pPr>
              <w:pStyle w:val="16"/>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Недискримінація учасників</w:t>
            </w:r>
          </w:p>
        </w:tc>
        <w:tc>
          <w:tcPr>
            <w:tcW w:w="6537" w:type="dxa"/>
          </w:tcPr>
          <w:p w:rsidR="00B756BA" w:rsidRPr="0075653F" w:rsidRDefault="00B756BA" w:rsidP="00B756BA">
            <w:pPr>
              <w:pStyle w:val="16"/>
              <w:widowControl w:val="0"/>
              <w:spacing w:line="240" w:lineRule="auto"/>
              <w:ind w:firstLine="284"/>
              <w:jc w:val="both"/>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B756BA" w:rsidRPr="0075653F"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6.</w:t>
            </w:r>
          </w:p>
        </w:tc>
        <w:tc>
          <w:tcPr>
            <w:tcW w:w="3244" w:type="dxa"/>
          </w:tcPr>
          <w:p w:rsidR="00B756BA" w:rsidRPr="0075653F" w:rsidRDefault="00B756BA" w:rsidP="00B756BA">
            <w:pPr>
              <w:pStyle w:val="16"/>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537" w:type="dxa"/>
          </w:tcPr>
          <w:p w:rsidR="00B756BA" w:rsidRPr="0075653F" w:rsidRDefault="00B756BA" w:rsidP="00B756BA">
            <w:pPr>
              <w:pStyle w:val="17"/>
              <w:spacing w:before="0" w:beforeAutospacing="0" w:after="0" w:afterAutospacing="0"/>
              <w:ind w:firstLine="284"/>
              <w:jc w:val="both"/>
            </w:pPr>
            <w:r w:rsidRPr="0075653F">
              <w:rPr>
                <w:color w:val="000000"/>
              </w:rPr>
              <w:t>Валютою тендерної пропозиції є національна валюта України - гривня.</w:t>
            </w:r>
          </w:p>
          <w:p w:rsidR="00B756BA" w:rsidRPr="0075653F" w:rsidRDefault="00B756BA" w:rsidP="00B756BA">
            <w:pPr>
              <w:suppressAutoHyphens w:val="0"/>
              <w:spacing w:line="240" w:lineRule="auto"/>
              <w:ind w:firstLine="284"/>
              <w:jc w:val="center"/>
              <w:rPr>
                <w:rFonts w:cs="Times New Roman"/>
                <w:color w:val="auto"/>
                <w:kern w:val="0"/>
                <w:lang w:val="uk-UA" w:eastAsia="ru-RU" w:bidi="ar-SA"/>
              </w:rPr>
            </w:pPr>
          </w:p>
        </w:tc>
      </w:tr>
      <w:tr w:rsidR="00B756BA" w:rsidRPr="0075653F" w:rsidTr="007A797C">
        <w:trPr>
          <w:trHeight w:val="520"/>
          <w:jc w:val="center"/>
        </w:trPr>
        <w:tc>
          <w:tcPr>
            <w:tcW w:w="743" w:type="dxa"/>
          </w:tcPr>
          <w:p w:rsidR="00B756BA" w:rsidRPr="0075653F" w:rsidRDefault="00B756BA" w:rsidP="00B756BA">
            <w:pPr>
              <w:pStyle w:val="16"/>
              <w:widowControl w:val="0"/>
              <w:spacing w:line="240" w:lineRule="auto"/>
              <w:rPr>
                <w:rFonts w:ascii="Times New Roman" w:hAnsi="Times New Roman" w:cs="Times New Roman"/>
                <w:color w:val="auto"/>
                <w:sz w:val="24"/>
                <w:szCs w:val="24"/>
                <w:lang w:val="uk-UA"/>
              </w:rPr>
            </w:pPr>
            <w:r w:rsidRPr="0075653F">
              <w:rPr>
                <w:rFonts w:ascii="Times New Roman" w:hAnsi="Times New Roman" w:cs="Times New Roman"/>
                <w:color w:val="auto"/>
                <w:sz w:val="24"/>
                <w:szCs w:val="24"/>
                <w:lang w:val="uk-UA"/>
              </w:rPr>
              <w:t>7.</w:t>
            </w:r>
          </w:p>
        </w:tc>
        <w:tc>
          <w:tcPr>
            <w:tcW w:w="3244" w:type="dxa"/>
            <w:vAlign w:val="center"/>
          </w:tcPr>
          <w:p w:rsidR="00B756BA" w:rsidRPr="0075653F" w:rsidRDefault="00B756BA" w:rsidP="00B756BA">
            <w:pPr>
              <w:pStyle w:val="16"/>
              <w:widowControl w:val="0"/>
              <w:spacing w:line="240" w:lineRule="auto"/>
              <w:ind w:right="113"/>
              <w:rPr>
                <w:rFonts w:ascii="Times New Roman" w:hAnsi="Times New Roman" w:cs="Times New Roman"/>
                <w:b/>
                <w:color w:val="auto"/>
                <w:sz w:val="24"/>
                <w:szCs w:val="24"/>
                <w:lang w:val="uk-UA"/>
              </w:rPr>
            </w:pPr>
            <w:r w:rsidRPr="0075653F">
              <w:rPr>
                <w:rFonts w:ascii="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537" w:type="dxa"/>
          </w:tcPr>
          <w:p w:rsidR="00B756BA" w:rsidRPr="0075653F" w:rsidRDefault="00B756BA" w:rsidP="00B756BA">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B756BA" w:rsidRPr="0075653F" w:rsidRDefault="00B756BA" w:rsidP="00B756BA">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w:t>
            </w:r>
            <w:r>
              <w:rPr>
                <w:rFonts w:cs="Times New Roman"/>
                <w:color w:val="auto"/>
                <w:kern w:val="0"/>
                <w:lang w:val="uk-UA" w:eastAsia="ru-RU"/>
              </w:rPr>
              <w:t>чинними</w:t>
            </w:r>
            <w:r w:rsidRPr="0075653F">
              <w:rPr>
                <w:rFonts w:cs="Times New Roman"/>
                <w:color w:val="auto"/>
                <w:kern w:val="0"/>
                <w:lang w:val="uk-UA" w:eastAsia="ru-RU"/>
              </w:rPr>
              <w:t xml:space="preserve">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B756BA" w:rsidRPr="0075653F" w:rsidRDefault="00B756BA" w:rsidP="00B756BA">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B756BA" w:rsidRPr="0075653F" w:rsidRDefault="00B756BA" w:rsidP="00B756BA">
            <w:pPr>
              <w:suppressAutoHyphens w:val="0"/>
              <w:spacing w:line="240" w:lineRule="auto"/>
              <w:ind w:firstLine="284"/>
              <w:jc w:val="both"/>
              <w:rPr>
                <w:rFonts w:cs="Times New Roman"/>
                <w:color w:val="auto"/>
                <w:kern w:val="0"/>
                <w:lang w:val="uk-UA" w:eastAsia="ru-RU"/>
              </w:rPr>
            </w:pPr>
            <w:r w:rsidRPr="0075653F">
              <w:rPr>
                <w:rFonts w:cs="Times New Roman"/>
                <w:color w:val="auto"/>
                <w:kern w:val="0"/>
                <w:lang w:val="uk-UA" w:eastAsia="ru-RU"/>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B756BA" w:rsidRPr="0075653F" w:rsidTr="007A797C">
        <w:trPr>
          <w:trHeight w:val="70"/>
          <w:jc w:val="center"/>
        </w:trPr>
        <w:tc>
          <w:tcPr>
            <w:tcW w:w="10524" w:type="dxa"/>
            <w:gridSpan w:val="3"/>
            <w:vAlign w:val="center"/>
          </w:tcPr>
          <w:p w:rsidR="00B756BA" w:rsidRPr="0075653F" w:rsidRDefault="00B756BA" w:rsidP="00B756BA">
            <w:pPr>
              <w:widowControl w:val="0"/>
              <w:spacing w:line="240" w:lineRule="auto"/>
              <w:ind w:firstLine="284"/>
              <w:jc w:val="center"/>
              <w:rPr>
                <w:rFonts w:cs="Times New Roman"/>
                <w:b/>
                <w:color w:val="auto"/>
                <w:lang w:val="uk-UA"/>
              </w:rPr>
            </w:pPr>
            <w:r w:rsidRPr="0075653F">
              <w:rPr>
                <w:rFonts w:cs="Times New Roman"/>
                <w:b/>
                <w:color w:val="auto"/>
                <w:lang w:val="uk-UA"/>
              </w:rPr>
              <w:t>Розділ 2. Порядок внесення змін та надання роз’яснень до тендерної документації</w:t>
            </w:r>
          </w:p>
        </w:tc>
      </w:tr>
      <w:tr w:rsidR="00B756BA" w:rsidRPr="00DB4508" w:rsidTr="007A797C">
        <w:trPr>
          <w:trHeight w:val="520"/>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B756BA" w:rsidRPr="0075653F" w:rsidRDefault="00B756BA" w:rsidP="00B756BA">
            <w:pPr>
              <w:widowControl w:val="0"/>
              <w:spacing w:line="240" w:lineRule="auto"/>
              <w:ind w:right="113"/>
              <w:rPr>
                <w:rFonts w:cs="Times New Roman"/>
                <w:b/>
                <w:color w:val="auto"/>
                <w:lang w:val="uk-UA"/>
              </w:rPr>
            </w:pPr>
            <w:r w:rsidRPr="0075653F">
              <w:rPr>
                <w:rFonts w:cs="Times New Roman"/>
                <w:b/>
                <w:color w:val="auto"/>
                <w:lang w:val="uk-UA"/>
              </w:rPr>
              <w:t xml:space="preserve">Процедура надання роз’яснень щодо тендерної документації </w:t>
            </w:r>
          </w:p>
        </w:tc>
        <w:tc>
          <w:tcPr>
            <w:tcW w:w="6537" w:type="dxa"/>
          </w:tcPr>
          <w:p w:rsidR="00B756BA" w:rsidRPr="00C27628" w:rsidRDefault="00B756BA" w:rsidP="00B756BA">
            <w:pPr>
              <w:widowControl w:val="0"/>
              <w:spacing w:line="240" w:lineRule="auto"/>
              <w:ind w:firstLine="284"/>
              <w:jc w:val="both"/>
              <w:rPr>
                <w:rFonts w:cs="Times New Roman"/>
                <w:color w:val="auto"/>
                <w:lang w:val="uk-UA"/>
              </w:rPr>
            </w:pPr>
            <w:r w:rsidRPr="00C27628">
              <w:rPr>
                <w:rFonts w:cs="Times New Roman"/>
                <w:color w:val="auto"/>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w:t>
            </w:r>
            <w:r w:rsidRPr="00C27628">
              <w:rPr>
                <w:rFonts w:cs="Times New Roman"/>
                <w:color w:val="auto"/>
                <w:lang w:val="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B756BA" w:rsidRPr="00C27628" w:rsidRDefault="00B756BA" w:rsidP="00B756BA">
            <w:pPr>
              <w:widowControl w:val="0"/>
              <w:spacing w:line="240" w:lineRule="auto"/>
              <w:ind w:firstLine="284"/>
              <w:jc w:val="both"/>
              <w:rPr>
                <w:rFonts w:cs="Times New Roman"/>
                <w:color w:val="auto"/>
                <w:lang w:val="uk-UA"/>
              </w:rPr>
            </w:pPr>
            <w:r w:rsidRPr="00C27628">
              <w:rPr>
                <w:rFonts w:cs="Times New Roman"/>
                <w:color w:val="auto"/>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756BA" w:rsidRPr="0075653F" w:rsidRDefault="00B756BA" w:rsidP="00B756BA">
            <w:pPr>
              <w:pStyle w:val="rvps7"/>
              <w:spacing w:before="0" w:beforeAutospacing="0" w:after="0" w:afterAutospacing="0"/>
              <w:ind w:firstLine="284"/>
              <w:jc w:val="both"/>
            </w:pPr>
            <w:r w:rsidRPr="00C27628">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756BA" w:rsidRPr="0075653F" w:rsidTr="007A797C">
        <w:trPr>
          <w:trHeight w:val="520"/>
          <w:jc w:val="center"/>
        </w:trPr>
        <w:tc>
          <w:tcPr>
            <w:tcW w:w="743" w:type="dxa"/>
          </w:tcPr>
          <w:p w:rsidR="00B756BA" w:rsidRPr="0075653F" w:rsidRDefault="00B756BA" w:rsidP="00B756BA">
            <w:pPr>
              <w:widowControl w:val="0"/>
              <w:spacing w:line="240" w:lineRule="auto"/>
              <w:jc w:val="center"/>
              <w:rPr>
                <w:rFonts w:cs="Times New Roman"/>
                <w:color w:val="auto"/>
                <w:lang w:val="uk-UA"/>
              </w:rPr>
            </w:pPr>
            <w:r w:rsidRPr="0075653F">
              <w:rPr>
                <w:rFonts w:cs="Times New Roman"/>
                <w:color w:val="auto"/>
                <w:lang w:val="uk-UA"/>
              </w:rPr>
              <w:lastRenderedPageBreak/>
              <w:t>2.</w:t>
            </w:r>
          </w:p>
        </w:tc>
        <w:tc>
          <w:tcPr>
            <w:tcW w:w="3244" w:type="dxa"/>
          </w:tcPr>
          <w:p w:rsidR="00B756BA" w:rsidRPr="0075653F" w:rsidRDefault="00B756BA" w:rsidP="00B756BA">
            <w:pPr>
              <w:widowControl w:val="0"/>
              <w:spacing w:line="240" w:lineRule="auto"/>
              <w:ind w:right="113"/>
              <w:rPr>
                <w:rFonts w:cs="Times New Roman"/>
                <w:b/>
                <w:color w:val="auto"/>
                <w:lang w:val="uk-UA"/>
              </w:rPr>
            </w:pPr>
            <w:r w:rsidRPr="0075653F">
              <w:rPr>
                <w:rFonts w:cs="Times New Roman"/>
                <w:b/>
                <w:color w:val="auto"/>
                <w:lang w:val="uk-UA"/>
              </w:rPr>
              <w:t>Внесення змін до тендерної документації</w:t>
            </w:r>
          </w:p>
        </w:tc>
        <w:tc>
          <w:tcPr>
            <w:tcW w:w="6537" w:type="dxa"/>
          </w:tcPr>
          <w:p w:rsidR="00B756BA" w:rsidRPr="00780BD6" w:rsidRDefault="00B756BA" w:rsidP="00B756BA">
            <w:pPr>
              <w:widowControl w:val="0"/>
              <w:spacing w:line="240" w:lineRule="auto"/>
              <w:ind w:firstLine="284"/>
              <w:jc w:val="both"/>
              <w:rPr>
                <w:rFonts w:cs="Times New Roman"/>
                <w:color w:val="auto"/>
                <w:lang w:val="uk-UA"/>
              </w:rPr>
            </w:pPr>
            <w:r w:rsidRPr="00780BD6">
              <w:rPr>
                <w:rFonts w:cs="Times New Roman"/>
                <w:color w:val="auto"/>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756BA" w:rsidRPr="0075653F" w:rsidRDefault="00B756BA" w:rsidP="00B756BA">
            <w:pPr>
              <w:widowControl w:val="0"/>
              <w:spacing w:line="240" w:lineRule="auto"/>
              <w:ind w:firstLine="284"/>
              <w:jc w:val="both"/>
              <w:rPr>
                <w:rFonts w:cs="Times New Roman"/>
                <w:color w:val="auto"/>
                <w:lang w:val="uk-UA"/>
              </w:rPr>
            </w:pPr>
            <w:r w:rsidRPr="00780BD6">
              <w:rPr>
                <w:rFonts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756BA" w:rsidRPr="0075653F" w:rsidTr="007A797C">
        <w:trPr>
          <w:trHeight w:val="77"/>
          <w:jc w:val="center"/>
        </w:trPr>
        <w:tc>
          <w:tcPr>
            <w:tcW w:w="10524" w:type="dxa"/>
            <w:gridSpan w:val="3"/>
            <w:vAlign w:val="center"/>
          </w:tcPr>
          <w:p w:rsidR="00B756BA" w:rsidRPr="0075653F" w:rsidRDefault="00B756BA" w:rsidP="00B756BA">
            <w:pPr>
              <w:widowControl w:val="0"/>
              <w:spacing w:line="240" w:lineRule="auto"/>
              <w:jc w:val="center"/>
              <w:rPr>
                <w:rFonts w:cs="Times New Roman"/>
                <w:b/>
                <w:color w:val="auto"/>
                <w:lang w:val="uk-UA"/>
              </w:rPr>
            </w:pPr>
            <w:r w:rsidRPr="0075653F">
              <w:rPr>
                <w:rFonts w:cs="Times New Roman"/>
                <w:b/>
                <w:color w:val="auto"/>
                <w:lang w:val="uk-UA"/>
              </w:rPr>
              <w:t xml:space="preserve">Розділ 3. Інструкція з підготовки тендерної пропозиції </w:t>
            </w:r>
          </w:p>
        </w:tc>
      </w:tr>
      <w:tr w:rsidR="00B756BA" w:rsidRPr="0075653F" w:rsidTr="007A797C">
        <w:trPr>
          <w:trHeight w:val="520"/>
          <w:jc w:val="center"/>
        </w:trPr>
        <w:tc>
          <w:tcPr>
            <w:tcW w:w="743" w:type="dxa"/>
          </w:tcPr>
          <w:p w:rsidR="00B756BA" w:rsidRPr="0075653F" w:rsidRDefault="00B756BA" w:rsidP="00B756BA">
            <w:pPr>
              <w:widowControl w:val="0"/>
              <w:spacing w:line="240" w:lineRule="auto"/>
              <w:jc w:val="center"/>
              <w:rPr>
                <w:rFonts w:cs="Times New Roman"/>
                <w:color w:val="auto"/>
                <w:lang w:val="uk-UA"/>
              </w:rPr>
            </w:pPr>
            <w:r w:rsidRPr="0075653F">
              <w:rPr>
                <w:rFonts w:cs="Times New Roman"/>
                <w:color w:val="auto"/>
                <w:lang w:val="uk-UA"/>
              </w:rPr>
              <w:t>1.</w:t>
            </w:r>
          </w:p>
        </w:tc>
        <w:tc>
          <w:tcPr>
            <w:tcW w:w="3244" w:type="dxa"/>
          </w:tcPr>
          <w:p w:rsidR="00B756BA" w:rsidRPr="0075653F" w:rsidRDefault="00B756BA" w:rsidP="00B756BA">
            <w:pPr>
              <w:widowControl w:val="0"/>
              <w:spacing w:line="240" w:lineRule="auto"/>
              <w:ind w:right="113"/>
              <w:jc w:val="both"/>
              <w:rPr>
                <w:rFonts w:cs="Times New Roman"/>
                <w:b/>
                <w:color w:val="auto"/>
                <w:lang w:val="uk-UA"/>
              </w:rPr>
            </w:pPr>
            <w:r w:rsidRPr="0075653F">
              <w:rPr>
                <w:rFonts w:cs="Times New Roman"/>
                <w:b/>
                <w:color w:val="auto"/>
                <w:lang w:val="uk-UA"/>
              </w:rPr>
              <w:t>Зміст і спосіб подання тендерної пропозиції</w:t>
            </w:r>
          </w:p>
          <w:p w:rsidR="00B756BA" w:rsidRPr="0075653F" w:rsidRDefault="00B756BA" w:rsidP="00B756BA">
            <w:pPr>
              <w:widowControl w:val="0"/>
              <w:spacing w:line="240" w:lineRule="auto"/>
              <w:ind w:right="113"/>
              <w:jc w:val="both"/>
              <w:rPr>
                <w:rFonts w:cs="Times New Roman"/>
                <w:b/>
                <w:color w:val="auto"/>
                <w:lang w:val="uk-UA"/>
              </w:rPr>
            </w:pPr>
          </w:p>
          <w:p w:rsidR="00B756BA" w:rsidRPr="0075653F" w:rsidRDefault="00B756BA" w:rsidP="00B756BA">
            <w:pPr>
              <w:widowControl w:val="0"/>
              <w:spacing w:line="240" w:lineRule="auto"/>
              <w:ind w:right="113"/>
              <w:jc w:val="both"/>
              <w:rPr>
                <w:rFonts w:cs="Times New Roman"/>
                <w:b/>
                <w:color w:val="auto"/>
                <w:lang w:val="uk-UA"/>
              </w:rPr>
            </w:pPr>
          </w:p>
          <w:p w:rsidR="00B756BA" w:rsidRPr="0075653F" w:rsidRDefault="00B756BA" w:rsidP="00B756BA">
            <w:pPr>
              <w:widowControl w:val="0"/>
              <w:spacing w:line="240" w:lineRule="auto"/>
              <w:ind w:right="113"/>
              <w:jc w:val="both"/>
              <w:rPr>
                <w:rFonts w:cs="Times New Roman"/>
                <w:b/>
                <w:color w:val="auto"/>
                <w:lang w:val="uk-UA"/>
              </w:rPr>
            </w:pPr>
          </w:p>
          <w:p w:rsidR="00B756BA" w:rsidRPr="0075653F" w:rsidRDefault="00B756BA" w:rsidP="00B756BA">
            <w:pPr>
              <w:widowControl w:val="0"/>
              <w:spacing w:line="240" w:lineRule="auto"/>
              <w:ind w:right="113"/>
              <w:jc w:val="both"/>
              <w:rPr>
                <w:rFonts w:cs="Times New Roman"/>
                <w:b/>
                <w:color w:val="auto"/>
                <w:lang w:val="uk-UA"/>
              </w:rPr>
            </w:pPr>
          </w:p>
          <w:p w:rsidR="00B756BA" w:rsidRPr="0075653F" w:rsidRDefault="00B756BA" w:rsidP="00B756BA">
            <w:pPr>
              <w:widowControl w:val="0"/>
              <w:spacing w:line="240" w:lineRule="auto"/>
              <w:ind w:right="113"/>
              <w:jc w:val="both"/>
              <w:rPr>
                <w:rFonts w:cs="Times New Roman"/>
                <w:b/>
                <w:color w:val="auto"/>
                <w:lang w:val="uk-UA"/>
              </w:rPr>
            </w:pPr>
          </w:p>
        </w:tc>
        <w:tc>
          <w:tcPr>
            <w:tcW w:w="6537" w:type="dxa"/>
          </w:tcPr>
          <w:p w:rsidR="00B756BA" w:rsidRPr="00661C5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та завантаження файлів (документів) через електронний майданчик у строк, визначений </w:t>
            </w:r>
            <w:r w:rsidRPr="00661C5F">
              <w:rPr>
                <w:rFonts w:cs="Times New Roman"/>
                <w:color w:val="auto"/>
                <w:lang w:val="uk-UA"/>
              </w:rPr>
              <w:t>законодавством. Тендерна пропозиція повинна містити:</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 xml:space="preserve"> 1.інформацію та документи, що підтверджують відповідність учасника кваліфікаційним критеріям (згідно Додатку 1 до цієї тендерної документації); </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 xml:space="preserve"> 2.інформацію щодо відповідності учасника вимогам, визначеним у статті 17 Закону, надану в електронних полях системи закупівель Prozorro у спосіб, встановлений Замовником (згідно Додатку 2 до цієї тендерної документації).</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 xml:space="preserve"> 3.інформацію про необхідні технічні, якісні та кількісні характеристики предмета закупівлі (згідно Додатку 3 до цієї тендерної документації); </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 xml:space="preserve">  4.проект договору про закупівлю, підготовлений у </w:t>
            </w:r>
            <w:r w:rsidRPr="00661C5F">
              <w:rPr>
                <w:rFonts w:cs="Times New Roman"/>
                <w:color w:val="auto"/>
                <w:lang w:val="uk-UA"/>
              </w:rPr>
              <w:lastRenderedPageBreak/>
              <w:t>відповідності з Додатком 4, який повинен бути заповнений зі сторони учасника, включаючи додатки та специфікацію до нього.</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5. копію свідоцтва платника ПДВ (або копію витягу з реєстру платників податку на додану вартість (якщо учасник є платником ПДВ);</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6. копію свідоцтва про сплату єдиного податку (або копію витягу з реєстру платників єдиного податку (якщо учасник є платником єдиного податку);</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7. копію відомостей (витягу) з єдиного державного реєстру підприємств та організацій України або копію виписки/витягу з Єдиного державного реєстру юридичних осіб, фізичних осіб-підприємців та громадських формувань;</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8. для Учасників – юридичних осіб: копія/оригінал Статуту (положення, іншого установчого документу в залежності від організаційно-правової форми).</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9.копію,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B756BA" w:rsidRPr="00661C5F" w:rsidRDefault="00B756BA" w:rsidP="00B756BA">
            <w:pPr>
              <w:widowControl w:val="0"/>
              <w:spacing w:line="240" w:lineRule="auto"/>
              <w:ind w:firstLine="284"/>
              <w:jc w:val="both"/>
              <w:rPr>
                <w:rFonts w:cs="Times New Roman"/>
                <w:color w:val="auto"/>
                <w:lang w:val="uk-UA"/>
              </w:rPr>
            </w:pPr>
            <w:r w:rsidRPr="00661C5F">
              <w:rPr>
                <w:rFonts w:cs="Times New Roman"/>
                <w:color w:val="auto"/>
                <w:lang w:val="uk-UA"/>
              </w:rPr>
              <w:t>10.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rsidR="00B756BA" w:rsidRPr="00B814A1" w:rsidRDefault="00B756BA" w:rsidP="00B756BA">
            <w:pPr>
              <w:widowControl w:val="0"/>
              <w:spacing w:line="240" w:lineRule="auto"/>
              <w:ind w:firstLine="284"/>
              <w:jc w:val="both"/>
              <w:rPr>
                <w:lang w:val="uk-UA"/>
              </w:rPr>
            </w:pPr>
            <w:r w:rsidRPr="00661C5F">
              <w:rPr>
                <w:rFonts w:cs="Times New Roman"/>
                <w:color w:val="auto"/>
                <w:lang w:val="uk-UA"/>
              </w:rPr>
              <w:t>11. заповнену тендерну пропозицію за формою, наведеною у Додатку 5 до цієї тендерної документації.</w:t>
            </w:r>
            <w:r w:rsidRPr="00B814A1">
              <w:rPr>
                <w:lang w:val="uk-UA"/>
              </w:rPr>
              <w:t xml:space="preserve">                                                                                                                 </w:t>
            </w:r>
          </w:p>
          <w:p w:rsidR="00B756BA" w:rsidRPr="0075653F" w:rsidRDefault="00B756BA" w:rsidP="00B756BA">
            <w:pPr>
              <w:widowControl w:val="0"/>
              <w:spacing w:line="240" w:lineRule="auto"/>
              <w:ind w:firstLine="284"/>
              <w:jc w:val="both"/>
              <w:rPr>
                <w:rFonts w:cs="Times New Roman"/>
                <w:color w:val="auto"/>
                <w:lang w:val="uk-UA"/>
              </w:rPr>
            </w:pPr>
            <w:r w:rsidRPr="00B814A1">
              <w:rPr>
                <w:rFonts w:cs="Times New Roman"/>
                <w:color w:val="auto"/>
                <w:lang w:val="uk-UA"/>
              </w:rPr>
              <w:t>Опис та приклади формальних (несуттєвих) помилок</w:t>
            </w:r>
            <w:r w:rsidRPr="0075653F">
              <w:rPr>
                <w:rFonts w:cs="Times New Roman"/>
                <w:color w:val="auto"/>
                <w:lang w:val="uk-UA"/>
              </w:rPr>
              <w:t>,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1. Інформація/документ, подана учасником процедури закупівлі у складі тендерної пропозиції, містить помилку (помилки) у частині:</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уживання великої літери;</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уживання розділових знаків та відмінювання слів у реченні;</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використання слова або мовного звороту, запозичених з іншої мови;</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75653F">
              <w:rPr>
                <w:rFonts w:cs="Times New Roman"/>
                <w:color w:val="auto"/>
                <w:lang w:val="uk-UA"/>
              </w:rPr>
              <w:lastRenderedPageBreak/>
              <w:t>помилка в цифрах;</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застосування правил переносу частини слова з рядка в рядок;</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написання слів разом та/або окремо, та/або через дефіс;</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75653F">
              <w:rPr>
                <w:rFonts w:cs="Times New Roman"/>
                <w:color w:val="auto"/>
                <w:lang w:val="uk-UA"/>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756BA"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756BA" w:rsidRPr="00EB33B4" w:rsidRDefault="00B756BA" w:rsidP="00B756BA">
            <w:pPr>
              <w:widowControl w:val="0"/>
              <w:spacing w:line="240" w:lineRule="auto"/>
              <w:ind w:firstLine="284"/>
              <w:jc w:val="both"/>
              <w:rPr>
                <w:rFonts w:cs="Times New Roman"/>
                <w:b/>
                <w:color w:val="auto"/>
                <w:lang w:val="uk-UA"/>
              </w:rPr>
            </w:pPr>
            <w:r w:rsidRPr="00EB33B4">
              <w:rPr>
                <w:rFonts w:cs="Times New Roman"/>
                <w:b/>
                <w:color w:val="auto"/>
                <w:lang w:val="uk-UA"/>
              </w:rPr>
              <w:t>Опис та приклади формальних помилок,  відповідно до п. 19 ч. 2 ст. 22 Закону:</w:t>
            </w:r>
          </w:p>
          <w:p w:rsidR="00B756BA" w:rsidRPr="00EB33B4" w:rsidRDefault="00B756BA" w:rsidP="00B756BA">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розміщення інформації не на фірмовому бланку підприємства;</w:t>
            </w:r>
          </w:p>
          <w:p w:rsidR="00B756BA" w:rsidRPr="00EB33B4" w:rsidRDefault="00B756BA" w:rsidP="00B756BA">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 xml:space="preserve">самостійне виправлення помилок та/або описок у поданій пропозиції під час її складання Учасником; </w:t>
            </w:r>
          </w:p>
          <w:p w:rsidR="00B756BA" w:rsidRPr="00EB33B4" w:rsidRDefault="00B756BA" w:rsidP="00B756BA">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2476C2">
              <w:rPr>
                <w:rFonts w:cs="Times New Roman"/>
                <w:i/>
                <w:color w:val="auto"/>
                <w:lang w:val="uk-UA"/>
              </w:rPr>
              <w:t>Наприклад: зазначення в довідці русизмів, сленгових слів або технічних помилок</w:t>
            </w:r>
            <w:r w:rsidRPr="00EB33B4">
              <w:rPr>
                <w:rFonts w:cs="Times New Roman"/>
                <w:color w:val="auto"/>
                <w:lang w:val="uk-UA"/>
              </w:rPr>
              <w:t>;</w:t>
            </w:r>
          </w:p>
          <w:p w:rsidR="00B756BA" w:rsidRPr="00EB33B4" w:rsidRDefault="00B756BA" w:rsidP="00B756BA">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B756BA" w:rsidRPr="00EB33B4" w:rsidRDefault="00B756BA" w:rsidP="00B756BA">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2476C2">
              <w:rPr>
                <w:rFonts w:cs="Times New Roman"/>
                <w:i/>
                <w:color w:val="auto"/>
                <w:lang w:val="uk-UA"/>
              </w:rPr>
              <w:t>Наприклад: замість вимоги надати довідку в довільній формі учасник надав лист-пояснення</w:t>
            </w:r>
            <w:r w:rsidRPr="00EB33B4">
              <w:rPr>
                <w:rFonts w:cs="Times New Roman"/>
                <w:color w:val="auto"/>
                <w:lang w:val="uk-UA"/>
              </w:rPr>
              <w:t>;</w:t>
            </w:r>
          </w:p>
          <w:p w:rsidR="00B756BA" w:rsidRPr="00EB33B4" w:rsidRDefault="00B756BA" w:rsidP="00B756BA">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якщо вимога в тендерній документації встановлена декілька разів, учасник може подати необхідний документ або інформацію один раз;</w:t>
            </w:r>
          </w:p>
          <w:p w:rsidR="00B756BA" w:rsidRPr="00EB33B4" w:rsidRDefault="00B756BA" w:rsidP="00B756BA">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відсутність інформації, що вимагається, в певних документах, однак наявність цієї інформації в інших документах у складі тендерної пропозиції;</w:t>
            </w:r>
          </w:p>
          <w:p w:rsidR="00B756BA" w:rsidRPr="0075653F" w:rsidRDefault="00B756BA" w:rsidP="00B756BA">
            <w:pPr>
              <w:widowControl w:val="0"/>
              <w:spacing w:line="240" w:lineRule="auto"/>
              <w:ind w:firstLine="284"/>
              <w:jc w:val="both"/>
              <w:rPr>
                <w:rFonts w:cs="Times New Roman"/>
                <w:color w:val="auto"/>
                <w:lang w:val="uk-UA"/>
              </w:rPr>
            </w:pPr>
            <w:r w:rsidRPr="00EB33B4">
              <w:rPr>
                <w:rFonts w:cs="Times New Roman"/>
                <w:color w:val="auto"/>
                <w:lang w:val="uk-UA"/>
              </w:rPr>
              <w:t>•</w:t>
            </w:r>
            <w:r w:rsidRPr="00EB33B4">
              <w:rPr>
                <w:rFonts w:cs="Times New Roman"/>
                <w:color w:val="auto"/>
                <w:lang w:val="uk-UA"/>
              </w:rPr>
              <w:tab/>
              <w:t>інші формальні (несуттєві) помилки, що пов’язані з оформленням тендерної пропозиції та не впливають на зміст пропозиції.</w:t>
            </w:r>
          </w:p>
          <w:p w:rsidR="00B756BA" w:rsidRPr="00566E3B" w:rsidRDefault="00B756BA" w:rsidP="00B756BA">
            <w:pPr>
              <w:widowControl w:val="0"/>
              <w:spacing w:line="240" w:lineRule="auto"/>
              <w:ind w:firstLine="284"/>
              <w:jc w:val="both"/>
              <w:rPr>
                <w:rFonts w:cs="Times New Roman"/>
                <w:color w:val="auto"/>
                <w:lang w:val="uk-UA"/>
              </w:rPr>
            </w:pPr>
            <w:r w:rsidRPr="00566E3B">
              <w:rPr>
                <w:rFonts w:cs="Times New Roman"/>
                <w:color w:val="auto"/>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rsidR="00B756BA" w:rsidRPr="00566E3B" w:rsidRDefault="00B756BA" w:rsidP="00B756BA">
            <w:pPr>
              <w:widowControl w:val="0"/>
              <w:spacing w:line="240" w:lineRule="auto"/>
              <w:ind w:firstLine="284"/>
              <w:jc w:val="both"/>
              <w:rPr>
                <w:rFonts w:cs="Times New Roman"/>
                <w:color w:val="auto"/>
                <w:lang w:val="uk-UA"/>
              </w:rPr>
            </w:pPr>
            <w:r w:rsidRPr="00566E3B">
              <w:rPr>
                <w:rFonts w:cs="Times New Roman"/>
                <w:color w:val="auto"/>
                <w:lang w:val="uk-UA"/>
              </w:rPr>
              <w:t>Рішення про віднесення допущеної учасником помилки до формальної (несуттєвої) приймається уповноваженою особою Замовника.</w:t>
            </w:r>
          </w:p>
          <w:p w:rsidR="00B756BA" w:rsidRPr="00566E3B" w:rsidRDefault="00B756BA" w:rsidP="00B756BA">
            <w:pPr>
              <w:widowControl w:val="0"/>
              <w:spacing w:line="240" w:lineRule="auto"/>
              <w:ind w:firstLine="284"/>
              <w:jc w:val="both"/>
              <w:rPr>
                <w:rFonts w:cs="Times New Roman"/>
                <w:color w:val="auto"/>
                <w:lang w:val="uk-UA"/>
              </w:rPr>
            </w:pPr>
            <w:r w:rsidRPr="00566E3B">
              <w:rPr>
                <w:rFonts w:cs="Times New Roman"/>
                <w:color w:val="auto"/>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756BA" w:rsidRPr="00566E3B" w:rsidRDefault="00B756BA" w:rsidP="00B756BA">
            <w:pPr>
              <w:widowControl w:val="0"/>
              <w:spacing w:line="240" w:lineRule="auto"/>
              <w:ind w:firstLine="284"/>
              <w:jc w:val="both"/>
              <w:rPr>
                <w:rFonts w:cs="Times New Roman"/>
                <w:color w:val="auto"/>
                <w:lang w:val="uk-UA"/>
              </w:rPr>
            </w:pPr>
            <w:r w:rsidRPr="00566E3B">
              <w:rPr>
                <w:rFonts w:cs="Times New Roman"/>
                <w:color w:val="auto"/>
                <w:lang w:val="uk-UA"/>
              </w:rPr>
              <w:lastRenderedPageBreak/>
              <w:t>Всі документи Тендерної пропозиції повинні бути завантажені до електронної системи закупівель у вигляді сканованих копій у форматі “PDF” ( скановані  файли мають бути відкриті для загального доступу (не містити паролів),  скановані документи повинні бути викладені в повному обсязі, мати чіткий вигляд повного (завершеного) документу; або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6BA" w:rsidRPr="00566E3B" w:rsidRDefault="00B756BA" w:rsidP="00B756BA">
            <w:pPr>
              <w:widowControl w:val="0"/>
              <w:spacing w:line="240" w:lineRule="auto"/>
              <w:ind w:firstLine="284"/>
              <w:jc w:val="both"/>
              <w:rPr>
                <w:rFonts w:cs="Times New Roman"/>
                <w:color w:val="auto"/>
                <w:lang w:val="uk-UA"/>
              </w:rPr>
            </w:pPr>
            <w:r w:rsidRPr="00566E3B">
              <w:rPr>
                <w:rFonts w:cs="Times New Roman"/>
                <w:color w:val="auto"/>
                <w:lang w:val="uk-UA"/>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B756BA" w:rsidRPr="00566E3B" w:rsidRDefault="00B756BA" w:rsidP="00B756BA">
            <w:pPr>
              <w:widowControl w:val="0"/>
              <w:spacing w:line="240" w:lineRule="auto"/>
              <w:ind w:firstLine="284"/>
              <w:jc w:val="both"/>
              <w:rPr>
                <w:rFonts w:cs="Times New Roman"/>
                <w:color w:val="auto"/>
                <w:lang w:val="uk-UA"/>
              </w:rPr>
            </w:pPr>
            <w:r w:rsidRPr="00566E3B">
              <w:rPr>
                <w:rFonts w:cs="Times New Roman"/>
                <w:color w:val="auto"/>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B756BA" w:rsidRPr="00566E3B" w:rsidRDefault="00B756BA" w:rsidP="00B756BA">
            <w:pPr>
              <w:widowControl w:val="0"/>
              <w:spacing w:line="240" w:lineRule="auto"/>
              <w:ind w:firstLine="284"/>
              <w:jc w:val="both"/>
              <w:rPr>
                <w:rFonts w:cs="Times New Roman"/>
                <w:color w:val="auto"/>
                <w:lang w:val="uk-UA"/>
              </w:rPr>
            </w:pPr>
            <w:r w:rsidRPr="00566E3B">
              <w:rPr>
                <w:rFonts w:cs="Times New Roman"/>
                <w:color w:val="auto"/>
                <w:lang w:val="uk-UA"/>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B756BA" w:rsidRPr="00566E3B" w:rsidRDefault="00B756BA" w:rsidP="00B756BA">
            <w:pPr>
              <w:widowControl w:val="0"/>
              <w:spacing w:line="240" w:lineRule="auto"/>
              <w:ind w:firstLine="284"/>
              <w:jc w:val="both"/>
              <w:rPr>
                <w:rFonts w:cs="Times New Roman"/>
                <w:color w:val="auto"/>
                <w:lang w:val="uk-UA"/>
              </w:rPr>
            </w:pPr>
            <w:r w:rsidRPr="00566E3B">
              <w:rPr>
                <w:rFonts w:cs="Times New Roman"/>
                <w:color w:val="auto"/>
                <w:lang w:val="uk-UA"/>
              </w:rPr>
              <w:t>Відповідно до частини третьої статті 12 Закону України «Про публічні закупівлі» створення та подання учасником  Тендерної пропозиції повинно бути здійснено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756BA" w:rsidRPr="0075653F" w:rsidRDefault="00B756BA" w:rsidP="00B756BA">
            <w:pPr>
              <w:shd w:val="clear" w:color="auto" w:fill="FFFFFF"/>
              <w:suppressAutoHyphens w:val="0"/>
              <w:spacing w:line="240" w:lineRule="auto"/>
              <w:ind w:firstLine="284"/>
              <w:jc w:val="both"/>
              <w:textAlignment w:val="baseline"/>
              <w:rPr>
                <w:rFonts w:cs="Times New Roman"/>
                <w:color w:val="auto"/>
                <w:kern w:val="0"/>
                <w:lang w:val="uk-UA" w:eastAsia="ru-RU" w:bidi="ar-SA"/>
              </w:rPr>
            </w:pPr>
            <w:r w:rsidRPr="00566E3B">
              <w:rPr>
                <w:rFonts w:cs="Times New Roman"/>
                <w:color w:val="auto"/>
                <w:lang w:val="uk-UA"/>
              </w:rPr>
              <w:t xml:space="preserve"> Тендерна пропозиція подана не у відповідності до даної вимоги буде розглядатися як така, що не відповідає встановленим абзацом першим частини третьої ст. 22 Закону вимогам.</w:t>
            </w:r>
          </w:p>
        </w:tc>
      </w:tr>
      <w:tr w:rsidR="00B756BA" w:rsidRPr="0075653F" w:rsidTr="007A797C">
        <w:trPr>
          <w:trHeight w:val="70"/>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lastRenderedPageBreak/>
              <w:t>2.</w:t>
            </w:r>
          </w:p>
        </w:tc>
        <w:tc>
          <w:tcPr>
            <w:tcW w:w="3244" w:type="dxa"/>
          </w:tcPr>
          <w:p w:rsidR="00B756BA" w:rsidRPr="0075653F" w:rsidRDefault="00B756BA" w:rsidP="00B756BA">
            <w:pPr>
              <w:widowControl w:val="0"/>
              <w:spacing w:line="240" w:lineRule="auto"/>
              <w:ind w:right="-52"/>
              <w:jc w:val="both"/>
              <w:rPr>
                <w:rFonts w:cs="Times New Roman"/>
                <w:b/>
                <w:color w:val="auto"/>
                <w:lang w:val="uk-UA"/>
              </w:rPr>
            </w:pPr>
            <w:r w:rsidRPr="0075653F">
              <w:rPr>
                <w:rFonts w:cs="Times New Roman"/>
                <w:b/>
                <w:color w:val="auto"/>
                <w:lang w:val="uk-UA"/>
              </w:rPr>
              <w:t>Забезпечення тендерної пропозиції</w:t>
            </w:r>
          </w:p>
        </w:tc>
        <w:tc>
          <w:tcPr>
            <w:tcW w:w="6537" w:type="dxa"/>
          </w:tcPr>
          <w:p w:rsidR="00B756BA" w:rsidRPr="0075653F" w:rsidRDefault="00B756BA" w:rsidP="00B756BA">
            <w:pPr>
              <w:widowControl w:val="0"/>
              <w:spacing w:line="240" w:lineRule="auto"/>
              <w:ind w:right="113"/>
              <w:jc w:val="center"/>
              <w:rPr>
                <w:rFonts w:cs="Times New Roman"/>
                <w:color w:val="auto"/>
                <w:lang w:val="uk-UA"/>
              </w:rPr>
            </w:pPr>
            <w:r w:rsidRPr="0075653F">
              <w:rPr>
                <w:rFonts w:cs="Times New Roman"/>
                <w:color w:val="auto"/>
                <w:lang w:val="uk-UA"/>
              </w:rPr>
              <w:t>Забезпечення тендерної пропозиції не вимагається</w:t>
            </w:r>
          </w:p>
        </w:tc>
      </w:tr>
      <w:tr w:rsidR="00B756BA" w:rsidRPr="0075653F" w:rsidTr="007A797C">
        <w:trPr>
          <w:trHeight w:val="520"/>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t>3.</w:t>
            </w:r>
          </w:p>
        </w:tc>
        <w:tc>
          <w:tcPr>
            <w:tcW w:w="3244" w:type="dxa"/>
          </w:tcPr>
          <w:p w:rsidR="00B756BA" w:rsidRPr="0075653F" w:rsidRDefault="00B756BA" w:rsidP="00B756BA">
            <w:pPr>
              <w:widowControl w:val="0"/>
              <w:spacing w:line="240" w:lineRule="auto"/>
              <w:ind w:right="-52"/>
              <w:rPr>
                <w:rFonts w:cs="Times New Roman"/>
                <w:b/>
                <w:color w:val="auto"/>
                <w:lang w:val="uk-UA"/>
              </w:rPr>
            </w:pPr>
            <w:r w:rsidRPr="0075653F">
              <w:rPr>
                <w:rFonts w:cs="Times New Roman"/>
                <w:b/>
                <w:color w:val="auto"/>
                <w:lang w:val="uk-UA"/>
              </w:rPr>
              <w:t>Умови повернення чи неповернення забезпечення тендерної пропозиції</w:t>
            </w:r>
          </w:p>
        </w:tc>
        <w:tc>
          <w:tcPr>
            <w:tcW w:w="6537" w:type="dxa"/>
          </w:tcPr>
          <w:p w:rsidR="00B756BA" w:rsidRPr="0075653F" w:rsidRDefault="00B756BA" w:rsidP="00B756BA">
            <w:pPr>
              <w:widowControl w:val="0"/>
              <w:spacing w:line="240" w:lineRule="auto"/>
              <w:ind w:right="-30"/>
              <w:jc w:val="center"/>
              <w:rPr>
                <w:rFonts w:cs="Times New Roman"/>
                <w:color w:val="auto"/>
                <w:lang w:val="uk-UA"/>
              </w:rPr>
            </w:pPr>
            <w:bookmarkStart w:id="2" w:name="h.2et92p0" w:colFirst="0" w:colLast="0"/>
            <w:bookmarkEnd w:id="2"/>
            <w:r w:rsidRPr="0075653F">
              <w:rPr>
                <w:rFonts w:cs="Times New Roman"/>
                <w:color w:val="auto"/>
                <w:lang w:val="uk-UA"/>
              </w:rPr>
              <w:t>Не передбачається.</w:t>
            </w:r>
          </w:p>
        </w:tc>
      </w:tr>
      <w:tr w:rsidR="00B756BA" w:rsidRPr="00DB4508" w:rsidTr="007A797C">
        <w:trPr>
          <w:trHeight w:val="558"/>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t>4.</w:t>
            </w:r>
          </w:p>
        </w:tc>
        <w:tc>
          <w:tcPr>
            <w:tcW w:w="3244" w:type="dxa"/>
          </w:tcPr>
          <w:p w:rsidR="00B756BA" w:rsidRPr="0075653F" w:rsidRDefault="00B756BA" w:rsidP="00B756BA">
            <w:pPr>
              <w:widowControl w:val="0"/>
              <w:spacing w:line="240" w:lineRule="auto"/>
              <w:rPr>
                <w:rFonts w:cs="Times New Roman"/>
                <w:b/>
                <w:color w:val="auto"/>
                <w:lang w:val="uk-UA"/>
              </w:rPr>
            </w:pPr>
            <w:r w:rsidRPr="0075653F">
              <w:rPr>
                <w:rFonts w:cs="Times New Roman"/>
                <w:b/>
                <w:color w:val="auto"/>
                <w:lang w:val="uk-UA"/>
              </w:rPr>
              <w:t>Строк, протягом якого тендерні пропозиції є дійсними</w:t>
            </w:r>
          </w:p>
        </w:tc>
        <w:tc>
          <w:tcPr>
            <w:tcW w:w="6537" w:type="dxa"/>
          </w:tcPr>
          <w:p w:rsidR="00B756BA" w:rsidRPr="00265805" w:rsidRDefault="00B756BA" w:rsidP="00B756BA">
            <w:pPr>
              <w:widowControl w:val="0"/>
              <w:suppressAutoHyphens w:val="0"/>
              <w:spacing w:line="240" w:lineRule="auto"/>
              <w:ind w:firstLine="284"/>
              <w:jc w:val="both"/>
              <w:rPr>
                <w:rFonts w:cs="Times New Roman"/>
                <w:color w:val="auto"/>
                <w:kern w:val="0"/>
                <w:lang w:val="uk-UA" w:eastAsia="uk-UA" w:bidi="ar-SA"/>
              </w:rPr>
            </w:pPr>
            <w:r w:rsidRPr="00265805">
              <w:rPr>
                <w:rFonts w:cs="Times New Roman"/>
                <w:color w:val="auto"/>
                <w:kern w:val="0"/>
                <w:lang w:val="uk-UA" w:eastAsia="uk-UA" w:bidi="ar-SA"/>
              </w:rPr>
              <w:t>Тендерні пропозиції вважаються дійсними протягом не менше 90 днів з дати кінцевого строку подання тендерних пропозицій.</w:t>
            </w:r>
          </w:p>
          <w:p w:rsidR="00B756BA" w:rsidRPr="00265805" w:rsidRDefault="00B756BA" w:rsidP="00B756BA">
            <w:pPr>
              <w:widowControl w:val="0"/>
              <w:suppressAutoHyphens w:val="0"/>
              <w:spacing w:line="240" w:lineRule="auto"/>
              <w:ind w:firstLine="284"/>
              <w:jc w:val="both"/>
              <w:rPr>
                <w:rFonts w:cs="Times New Roman"/>
                <w:color w:val="auto"/>
                <w:kern w:val="0"/>
                <w:lang w:val="uk-UA" w:eastAsia="uk-UA" w:bidi="ar-SA"/>
              </w:rPr>
            </w:pPr>
            <w:r w:rsidRPr="00265805">
              <w:rPr>
                <w:rFonts w:cs="Times New Roman"/>
                <w:color w:val="auto"/>
                <w:kern w:val="0"/>
                <w:lang w:val="uk-UA" w:eastAsia="uk-UA" w:bidi="ar-SA"/>
              </w:rPr>
              <w:t>До закінчення цього строку замовник має право вимагати від учасників процедури закупівлі продовження строку дії тендерних пропозицій;</w:t>
            </w:r>
          </w:p>
          <w:p w:rsidR="00B756BA" w:rsidRPr="00265805" w:rsidRDefault="00B756BA" w:rsidP="00B756BA">
            <w:pPr>
              <w:widowControl w:val="0"/>
              <w:suppressAutoHyphens w:val="0"/>
              <w:spacing w:line="240" w:lineRule="auto"/>
              <w:ind w:firstLine="284"/>
              <w:jc w:val="both"/>
              <w:rPr>
                <w:rFonts w:cs="Times New Roman"/>
                <w:color w:val="auto"/>
                <w:kern w:val="0"/>
                <w:lang w:val="uk-UA" w:eastAsia="uk-UA" w:bidi="ar-SA"/>
              </w:rPr>
            </w:pPr>
            <w:r w:rsidRPr="00265805">
              <w:rPr>
                <w:rFonts w:cs="Times New Roman"/>
                <w:color w:val="auto"/>
                <w:kern w:val="0"/>
                <w:lang w:val="uk-UA" w:eastAsia="uk-UA" w:bidi="ar-SA"/>
              </w:rPr>
              <w:t>Учасник процедури закупівлі має право:</w:t>
            </w:r>
          </w:p>
          <w:p w:rsidR="00B756BA" w:rsidRPr="00265805" w:rsidRDefault="00B756BA" w:rsidP="00B756BA">
            <w:pPr>
              <w:widowControl w:val="0"/>
              <w:suppressAutoHyphens w:val="0"/>
              <w:spacing w:line="240" w:lineRule="auto"/>
              <w:ind w:firstLine="284"/>
              <w:jc w:val="both"/>
              <w:rPr>
                <w:rFonts w:cs="Times New Roman"/>
                <w:color w:val="auto"/>
                <w:kern w:val="0"/>
                <w:lang w:val="uk-UA" w:eastAsia="uk-UA" w:bidi="ar-SA"/>
              </w:rPr>
            </w:pPr>
            <w:r w:rsidRPr="00265805">
              <w:rPr>
                <w:rFonts w:cs="Times New Roman"/>
                <w:color w:val="auto"/>
                <w:kern w:val="0"/>
                <w:lang w:val="uk-UA" w:eastAsia="uk-UA" w:bidi="ar-SA"/>
              </w:rPr>
              <w:t>-</w:t>
            </w:r>
            <w:r w:rsidRPr="00265805">
              <w:rPr>
                <w:rFonts w:cs="Times New Roman"/>
                <w:color w:val="auto"/>
                <w:kern w:val="0"/>
                <w:lang w:val="uk-UA" w:eastAsia="uk-UA" w:bidi="ar-SA"/>
              </w:rPr>
              <w:tab/>
              <w:t>відхилити таку вимогу;</w:t>
            </w:r>
          </w:p>
          <w:p w:rsidR="00B756BA" w:rsidRPr="00265805" w:rsidRDefault="00B756BA" w:rsidP="00B756BA">
            <w:pPr>
              <w:widowControl w:val="0"/>
              <w:suppressAutoHyphens w:val="0"/>
              <w:spacing w:line="240" w:lineRule="auto"/>
              <w:ind w:firstLine="284"/>
              <w:jc w:val="both"/>
              <w:rPr>
                <w:rFonts w:cs="Times New Roman"/>
                <w:color w:val="auto"/>
                <w:kern w:val="0"/>
                <w:lang w:val="uk-UA" w:eastAsia="uk-UA" w:bidi="ar-SA"/>
              </w:rPr>
            </w:pPr>
            <w:r w:rsidRPr="00265805">
              <w:rPr>
                <w:rFonts w:cs="Times New Roman"/>
                <w:color w:val="auto"/>
                <w:kern w:val="0"/>
                <w:lang w:val="uk-UA" w:eastAsia="uk-UA" w:bidi="ar-SA"/>
              </w:rPr>
              <w:t>-</w:t>
            </w:r>
            <w:r w:rsidRPr="00265805">
              <w:rPr>
                <w:rFonts w:cs="Times New Roman"/>
                <w:color w:val="auto"/>
                <w:kern w:val="0"/>
                <w:lang w:val="uk-UA" w:eastAsia="uk-UA" w:bidi="ar-SA"/>
              </w:rPr>
              <w:tab/>
              <w:t>погодитися з вимогою та продовжити строк дії поданої ним тендерної пропозиції.</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265805">
              <w:rPr>
                <w:rFonts w:ascii="Times New Roman" w:hAnsi="Times New Roman"/>
                <w:sz w:val="24"/>
                <w:szCs w:val="24"/>
              </w:rPr>
              <w:t xml:space="preserve">У разі необхідності учасник процедури закупівлі має право </w:t>
            </w:r>
            <w:r w:rsidRPr="00265805">
              <w:rPr>
                <w:rFonts w:ascii="Times New Roman" w:hAnsi="Times New Roman"/>
                <w:sz w:val="24"/>
                <w:szCs w:val="24"/>
              </w:rPr>
              <w:lastRenderedPageBreak/>
              <w:t>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756BA" w:rsidRPr="00DB4508" w:rsidTr="007A797C">
        <w:trPr>
          <w:trHeight w:val="520"/>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lastRenderedPageBreak/>
              <w:t>5.</w:t>
            </w:r>
          </w:p>
        </w:tc>
        <w:tc>
          <w:tcPr>
            <w:tcW w:w="3244" w:type="dxa"/>
          </w:tcPr>
          <w:p w:rsidR="00B756BA" w:rsidRPr="0075653F" w:rsidRDefault="00B756BA" w:rsidP="00B756BA">
            <w:pPr>
              <w:widowControl w:val="0"/>
              <w:spacing w:line="240" w:lineRule="auto"/>
              <w:ind w:right="113"/>
              <w:jc w:val="both"/>
              <w:rPr>
                <w:rFonts w:cs="Times New Roman"/>
                <w:b/>
                <w:color w:val="auto"/>
                <w:lang w:val="uk-UA"/>
              </w:rPr>
            </w:pPr>
            <w:r w:rsidRPr="0075653F">
              <w:rPr>
                <w:rFonts w:cs="Times New Roman"/>
                <w:b/>
                <w:color w:val="auto"/>
                <w:lang w:val="uk-UA"/>
              </w:rPr>
              <w:t xml:space="preserve">Кваліфікаційні критерії до учасників та вимоги, установлені статтею 17 Закону. </w:t>
            </w:r>
          </w:p>
          <w:p w:rsidR="00B756BA" w:rsidRPr="0075653F" w:rsidRDefault="00B756BA" w:rsidP="00B756BA">
            <w:pPr>
              <w:widowControl w:val="0"/>
              <w:spacing w:line="240" w:lineRule="auto"/>
              <w:ind w:right="113"/>
              <w:jc w:val="both"/>
              <w:rPr>
                <w:rFonts w:cs="Times New Roman"/>
                <w:b/>
                <w:color w:val="auto"/>
                <w:lang w:val="uk-UA"/>
              </w:rPr>
            </w:pPr>
            <w:r w:rsidRPr="0075653F">
              <w:rPr>
                <w:rFonts w:cs="Times New Roman"/>
                <w:b/>
                <w:color w:val="auto"/>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537" w:type="dxa"/>
          </w:tcPr>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Кваліфікаційні критерії та вимоги до учасників визначені відповідно до статей 16 та 17 Закону. Перелік документів, що підтверджує інформацію учасника, щодо відповідності встановленим кваліфікаційним критеріям наведено у Додатку 1.</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Відповідно до статті 17 Закону 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3) службову (посадову) особу учасника</w:t>
            </w:r>
            <w:r w:rsidRPr="0075653F">
              <w:rPr>
                <w:rFonts w:ascii="Times New Roman" w:hAnsi="Times New Roman"/>
              </w:rPr>
              <w:t xml:space="preserve"> </w:t>
            </w:r>
            <w:r w:rsidRPr="0075653F">
              <w:rPr>
                <w:rFonts w:ascii="Times New Roman" w:hAnsi="Times New Roman"/>
                <w:sz w:val="24"/>
                <w:szCs w:val="24"/>
              </w:rPr>
              <w:t>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w:t>
            </w:r>
            <w:r w:rsidRPr="0075653F">
              <w:rPr>
                <w:rFonts w:ascii="Times New Roman" w:hAnsi="Times New Roman"/>
              </w:rPr>
              <w:t xml:space="preserve"> </w:t>
            </w:r>
            <w:r w:rsidRPr="0075653F">
              <w:rPr>
                <w:rFonts w:ascii="Times New Roman" w:hAnsi="Times New Roman"/>
                <w:sz w:val="24"/>
                <w:szCs w:val="24"/>
              </w:rPr>
              <w:t>або правопорушення, пов’язаного з корупцією;</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7) тендерна пропозиція подана учасником</w:t>
            </w:r>
            <w:r w:rsidRPr="0075653F">
              <w:rPr>
                <w:rFonts w:ascii="Times New Roman" w:hAnsi="Times New Roman"/>
                <w:color w:val="333333"/>
                <w:kern w:val="1"/>
                <w:sz w:val="24"/>
                <w:szCs w:val="24"/>
                <w:shd w:val="clear" w:color="auto" w:fill="FFFFFF"/>
                <w:lang w:eastAsia="hi-IN" w:bidi="hi-IN"/>
              </w:rPr>
              <w:t xml:space="preserve"> </w:t>
            </w:r>
            <w:r w:rsidRPr="0075653F">
              <w:rPr>
                <w:rFonts w:ascii="Times New Roman" w:hAnsi="Times New Roman"/>
                <w:sz w:val="24"/>
                <w:szCs w:val="24"/>
              </w:rPr>
              <w:t xml:space="preserve">конкурентної  процедури закупівлі, який є пов’язаною </w:t>
            </w:r>
            <w:r w:rsidRPr="0075653F">
              <w:rPr>
                <w:rFonts w:ascii="Times New Roman" w:hAnsi="Times New Roman"/>
                <w:sz w:val="24"/>
                <w:szCs w:val="24"/>
              </w:rPr>
              <w:lastRenderedPageBreak/>
              <w:t>особою з іншими учасниками процедури закупівлі та/</w:t>
            </w:r>
            <w:r>
              <w:rPr>
                <w:rFonts w:ascii="Times New Roman" w:hAnsi="Times New Roman"/>
                <w:sz w:val="24"/>
                <w:szCs w:val="24"/>
              </w:rPr>
              <w:t xml:space="preserve"> або з </w:t>
            </w:r>
            <w:r w:rsidRPr="0075653F">
              <w:rPr>
                <w:rFonts w:ascii="Times New Roman" w:hAnsi="Times New Roman"/>
                <w:sz w:val="24"/>
                <w:szCs w:val="24"/>
              </w:rPr>
              <w:t xml:space="preserve"> уповноваженою особою (особами) замовника</w:t>
            </w:r>
            <w:r w:rsidRPr="0075653F">
              <w:rPr>
                <w:rFonts w:ascii="Times New Roman" w:hAnsi="Times New Roman"/>
              </w:rPr>
              <w:t xml:space="preserve"> </w:t>
            </w:r>
            <w:r w:rsidRPr="0075653F">
              <w:rPr>
                <w:rFonts w:ascii="Times New Roman" w:hAnsi="Times New Roman"/>
                <w:sz w:val="24"/>
                <w:szCs w:val="24"/>
              </w:rPr>
              <w:t>та/або з керівником замовника;</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 xml:space="preserve"> 8) учасник процедури закупівлі визнаний у встановленому законом порядку банкрутом та стосовно нього відкрита ліквідаційна процедура;</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осіб-підприємців та громадських формувань"</w:t>
            </w:r>
            <w:r w:rsidRPr="0075653F">
              <w:rPr>
                <w:rFonts w:ascii="Times New Roman" w:hAnsi="Times New Roman"/>
              </w:rPr>
              <w:t xml:space="preserve"> </w:t>
            </w:r>
            <w:r w:rsidRPr="0075653F">
              <w:rPr>
                <w:rFonts w:ascii="Times New Roman" w:hAnsi="Times New Roman"/>
                <w:sz w:val="24"/>
                <w:szCs w:val="24"/>
              </w:rPr>
              <w:t>(крім нерезидентів);</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E8204D">
              <w:rPr>
                <w:rFonts w:ascii="Times New Roman" w:hAnsi="Times New Roman"/>
                <w:sz w:val="24"/>
                <w:szCs w:val="24"/>
              </w:rPr>
              <w:t>10)</w:t>
            </w:r>
            <w:r w:rsidRPr="0075653F">
              <w:rPr>
                <w:rFonts w:ascii="Times New Roman" w:hAnsi="Times New Roman"/>
                <w:sz w:val="24"/>
                <w:szCs w:val="24"/>
              </w:rPr>
              <w:t xml:space="preserve"> </w:t>
            </w:r>
            <w:r w:rsidRPr="00E8204D">
              <w:rPr>
                <w:rFonts w:ascii="Times New Roman" w:hAnsi="Times New Roman"/>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756BA" w:rsidRPr="0075653F" w:rsidRDefault="00B756BA" w:rsidP="00B756BA">
            <w:pPr>
              <w:shd w:val="clear" w:color="auto" w:fill="FFFFFF"/>
              <w:spacing w:line="240" w:lineRule="auto"/>
              <w:ind w:firstLine="284"/>
              <w:jc w:val="both"/>
              <w:rPr>
                <w:rFonts w:cs="Times New Roman"/>
                <w:lang w:val="uk-UA"/>
              </w:rPr>
            </w:pPr>
            <w:r w:rsidRPr="0075653F">
              <w:rPr>
                <w:rFonts w:cs="Times New Roman"/>
                <w:lang w:val="uk-UA"/>
              </w:rPr>
              <w:t xml:space="preserve">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w:t>
            </w:r>
            <w:r w:rsidRPr="0075653F">
              <w:rPr>
                <w:rFonts w:cs="Times New Roman"/>
                <w:color w:val="auto"/>
                <w:lang w:val="uk-UA"/>
              </w:rPr>
              <w:t>із </w:t>
            </w:r>
            <w:hyperlink r:id="rId9" w:tgtFrame="_blank" w:history="1">
              <w:r w:rsidRPr="0075653F">
                <w:rPr>
                  <w:rStyle w:val="af4"/>
                  <w:rFonts w:ascii="Times New Roman" w:hAnsi="Times New Roman"/>
                  <w:color w:val="auto"/>
                  <w:lang w:val="uk-UA"/>
                </w:rPr>
                <w:t>Законом України</w:t>
              </w:r>
            </w:hyperlink>
            <w:r w:rsidRPr="0075653F">
              <w:rPr>
                <w:rFonts w:cs="Times New Roman"/>
                <w:color w:val="auto"/>
                <w:lang w:val="uk-UA"/>
              </w:rPr>
              <w:t> "Про санкції";</w:t>
            </w:r>
          </w:p>
          <w:p w:rsidR="00B756BA" w:rsidRPr="0075653F" w:rsidRDefault="00B756BA" w:rsidP="00B756BA">
            <w:pPr>
              <w:shd w:val="clear" w:color="auto" w:fill="FFFFFF"/>
              <w:spacing w:line="240" w:lineRule="auto"/>
              <w:ind w:firstLine="284"/>
              <w:jc w:val="both"/>
              <w:rPr>
                <w:rFonts w:cs="Times New Roman"/>
                <w:lang w:val="uk-UA"/>
              </w:rPr>
            </w:pPr>
            <w:bookmarkStart w:id="3" w:name="n545"/>
            <w:bookmarkEnd w:id="3"/>
            <w:r w:rsidRPr="0075653F">
              <w:rPr>
                <w:rFonts w:cs="Times New Roman"/>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56BA" w:rsidRPr="0075653F" w:rsidRDefault="00B756BA" w:rsidP="00B756BA">
            <w:pPr>
              <w:shd w:val="clear" w:color="auto" w:fill="FFFFFF"/>
              <w:spacing w:line="240" w:lineRule="auto"/>
              <w:ind w:firstLine="284"/>
              <w:jc w:val="both"/>
              <w:rPr>
                <w:rFonts w:cs="Times New Roman"/>
                <w:lang w:val="uk-UA"/>
              </w:rPr>
            </w:pPr>
            <w:r w:rsidRPr="0075653F">
              <w:rPr>
                <w:rFonts w:cs="Times New Roman"/>
                <w:shd w:val="clear" w:color="auto" w:fill="FFFFFF"/>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756BA" w:rsidRPr="00CD5295" w:rsidRDefault="00B756BA" w:rsidP="00B756BA">
            <w:pPr>
              <w:spacing w:line="240" w:lineRule="auto"/>
              <w:ind w:firstLine="284"/>
              <w:jc w:val="both"/>
              <w:textAlignment w:val="baseline"/>
              <w:rPr>
                <w:rFonts w:cs="Times New Roman"/>
                <w:lang w:val="uk-UA"/>
              </w:rPr>
            </w:pPr>
            <w:r w:rsidRPr="00CD5295">
              <w:rPr>
                <w:rFonts w:cs="Times New Roman"/>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756BA" w:rsidRPr="00CD5295" w:rsidRDefault="00B756BA" w:rsidP="00B756BA">
            <w:pPr>
              <w:spacing w:line="240" w:lineRule="auto"/>
              <w:ind w:firstLine="284"/>
              <w:jc w:val="both"/>
              <w:textAlignment w:val="baseline"/>
              <w:rPr>
                <w:rFonts w:cs="Times New Roman"/>
                <w:lang w:val="uk-UA"/>
              </w:rPr>
            </w:pPr>
            <w:r w:rsidRPr="00CD5295">
              <w:rPr>
                <w:rFonts w:cs="Times New Roman"/>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756BA" w:rsidRPr="00CD5295" w:rsidRDefault="00B756BA" w:rsidP="00B756BA">
            <w:pPr>
              <w:spacing w:line="240" w:lineRule="auto"/>
              <w:ind w:firstLine="284"/>
              <w:jc w:val="both"/>
              <w:textAlignment w:val="baseline"/>
              <w:rPr>
                <w:rFonts w:cs="Times New Roman"/>
                <w:lang w:val="uk-UA"/>
              </w:rPr>
            </w:pPr>
            <w:r w:rsidRPr="00CD5295">
              <w:rPr>
                <w:rFonts w:cs="Times New Roman"/>
                <w:lang w:val="uk-UA"/>
              </w:rPr>
              <w:lastRenderedPageBreak/>
              <w:t>Якщо замовник вважає таке підтвердження достатнім, учаснику не може бути відмовлено в участі в процедурі закупівлі.</w:t>
            </w:r>
          </w:p>
          <w:p w:rsidR="00B756BA" w:rsidRPr="00CD5295" w:rsidRDefault="00B756BA" w:rsidP="00B756BA">
            <w:pPr>
              <w:spacing w:line="240" w:lineRule="auto"/>
              <w:ind w:firstLine="284"/>
              <w:jc w:val="both"/>
              <w:textAlignment w:val="baseline"/>
              <w:rPr>
                <w:rFonts w:cs="Times New Roman"/>
                <w:lang w:val="uk-UA"/>
              </w:rPr>
            </w:pPr>
            <w:r w:rsidRPr="00CD5295">
              <w:rPr>
                <w:rFonts w:cs="Times New Roman"/>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B756BA" w:rsidRPr="00CD5295" w:rsidRDefault="00B756BA" w:rsidP="00B756BA">
            <w:pPr>
              <w:spacing w:line="240" w:lineRule="auto"/>
              <w:ind w:firstLine="284"/>
              <w:jc w:val="both"/>
              <w:textAlignment w:val="baseline"/>
              <w:rPr>
                <w:rFonts w:cs="Times New Roman"/>
                <w:lang w:val="uk-UA"/>
              </w:rPr>
            </w:pPr>
            <w:r w:rsidRPr="00CD5295">
              <w:rPr>
                <w:rFonts w:cs="Times New Roman"/>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p>
          <w:p w:rsidR="00B756BA" w:rsidRPr="00CD5295" w:rsidRDefault="00B756BA" w:rsidP="00B756BA">
            <w:pPr>
              <w:spacing w:line="240" w:lineRule="auto"/>
              <w:ind w:firstLine="284"/>
              <w:jc w:val="both"/>
              <w:textAlignment w:val="baseline"/>
              <w:rPr>
                <w:rFonts w:cs="Times New Roman"/>
                <w:lang w:val="uk-UA"/>
              </w:rPr>
            </w:pPr>
            <w:r w:rsidRPr="00CD5295">
              <w:rPr>
                <w:rFonts w:cs="Times New Roman"/>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B756BA" w:rsidRPr="0075653F" w:rsidRDefault="00B756BA" w:rsidP="00B756BA">
            <w:pPr>
              <w:pStyle w:val="rvps7"/>
              <w:shd w:val="clear" w:color="auto" w:fill="FFFFFF"/>
              <w:spacing w:before="0" w:beforeAutospacing="0" w:after="0" w:afterAutospacing="0"/>
              <w:ind w:firstLine="284"/>
              <w:jc w:val="both"/>
              <w:textAlignment w:val="baseline"/>
              <w:rPr>
                <w:color w:val="000000"/>
              </w:rPr>
            </w:pPr>
            <w:r w:rsidRPr="00CD5295">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756BA" w:rsidRPr="0075653F" w:rsidTr="007A797C">
        <w:trPr>
          <w:trHeight w:val="520"/>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lastRenderedPageBreak/>
              <w:t>6.</w:t>
            </w:r>
          </w:p>
        </w:tc>
        <w:tc>
          <w:tcPr>
            <w:tcW w:w="3244" w:type="dxa"/>
          </w:tcPr>
          <w:p w:rsidR="00B756BA" w:rsidRPr="0075653F" w:rsidRDefault="00B756BA" w:rsidP="00B756BA">
            <w:pPr>
              <w:widowControl w:val="0"/>
              <w:spacing w:line="240" w:lineRule="auto"/>
              <w:ind w:right="113"/>
              <w:rPr>
                <w:rFonts w:cs="Times New Roman"/>
                <w:b/>
                <w:color w:val="auto"/>
                <w:lang w:val="uk-UA"/>
              </w:rPr>
            </w:pPr>
            <w:r w:rsidRPr="0075653F">
              <w:rPr>
                <w:rFonts w:cs="Times New Roman"/>
                <w:b/>
                <w:color w:val="auto"/>
                <w:lang w:val="uk-UA"/>
              </w:rPr>
              <w:t>Інформація про технічні, якісні та кількісні характеристики предмета закупівлі</w:t>
            </w:r>
          </w:p>
        </w:tc>
        <w:tc>
          <w:tcPr>
            <w:tcW w:w="6537" w:type="dxa"/>
          </w:tcPr>
          <w:p w:rsidR="00B756BA" w:rsidRPr="00842E6E" w:rsidRDefault="00B756BA" w:rsidP="00B756BA">
            <w:pPr>
              <w:widowControl w:val="0"/>
              <w:spacing w:line="240" w:lineRule="auto"/>
              <w:ind w:firstLine="284"/>
              <w:jc w:val="both"/>
              <w:rPr>
                <w:rFonts w:cs="Times New Roman"/>
                <w:color w:val="auto"/>
                <w:lang w:val="uk-UA"/>
              </w:rPr>
            </w:pPr>
            <w:r w:rsidRPr="00842E6E">
              <w:rPr>
                <w:rFonts w:cs="Times New Roman"/>
                <w:color w:val="auto"/>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B756BA" w:rsidRPr="0075653F" w:rsidRDefault="00B756BA" w:rsidP="00B756BA">
            <w:pPr>
              <w:widowControl w:val="0"/>
              <w:spacing w:line="240" w:lineRule="auto"/>
              <w:ind w:firstLine="284"/>
              <w:jc w:val="both"/>
              <w:rPr>
                <w:rFonts w:cs="Times New Roman"/>
                <w:color w:val="auto"/>
                <w:lang w:val="uk-UA"/>
              </w:rPr>
            </w:pPr>
            <w:r w:rsidRPr="00842E6E">
              <w:rPr>
                <w:rFonts w:cs="Times New Roman"/>
                <w:color w:val="auto"/>
                <w:lang w:val="uk-UA"/>
              </w:rPr>
              <w:t>Вимоги до технічних, функціональних та якісних характеристик предмета закупівлі зазначено в Додатку 3 до цієї тендерної документації.</w:t>
            </w:r>
          </w:p>
        </w:tc>
      </w:tr>
      <w:tr w:rsidR="00B756BA" w:rsidRPr="0075653F" w:rsidTr="007A797C">
        <w:trPr>
          <w:trHeight w:val="77"/>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t>7.</w:t>
            </w:r>
          </w:p>
        </w:tc>
        <w:tc>
          <w:tcPr>
            <w:tcW w:w="3244" w:type="dxa"/>
          </w:tcPr>
          <w:p w:rsidR="00B756BA" w:rsidRPr="0075653F" w:rsidRDefault="00B756BA" w:rsidP="00B756BA">
            <w:pPr>
              <w:widowControl w:val="0"/>
              <w:spacing w:line="240" w:lineRule="auto"/>
              <w:ind w:right="-193"/>
              <w:rPr>
                <w:rFonts w:cs="Times New Roman"/>
                <w:b/>
                <w:color w:val="auto"/>
                <w:lang w:val="uk-UA"/>
              </w:rPr>
            </w:pPr>
            <w:r w:rsidRPr="0075653F">
              <w:rPr>
                <w:rFonts w:cs="Times New Roman"/>
                <w:b/>
                <w:color w:val="auto"/>
                <w:lang w:val="uk-UA"/>
              </w:rPr>
              <w:t>Інформація про субпідрядника (у випадку закупівлі робіт</w:t>
            </w:r>
            <w:r>
              <w:rPr>
                <w:rFonts w:cs="Times New Roman"/>
                <w:b/>
                <w:color w:val="auto"/>
                <w:lang w:val="uk-UA"/>
              </w:rPr>
              <w:t xml:space="preserve"> або послуг</w:t>
            </w:r>
            <w:r w:rsidRPr="0075653F">
              <w:rPr>
                <w:rFonts w:cs="Times New Roman"/>
                <w:b/>
                <w:color w:val="auto"/>
                <w:lang w:val="uk-UA"/>
              </w:rPr>
              <w:t>)</w:t>
            </w:r>
          </w:p>
        </w:tc>
        <w:tc>
          <w:tcPr>
            <w:tcW w:w="6537" w:type="dxa"/>
          </w:tcPr>
          <w:p w:rsidR="00B756BA" w:rsidRPr="0075653F" w:rsidRDefault="00B756BA" w:rsidP="00B756BA">
            <w:pPr>
              <w:widowControl w:val="0"/>
              <w:spacing w:line="240" w:lineRule="auto"/>
              <w:ind w:right="113"/>
              <w:jc w:val="both"/>
              <w:rPr>
                <w:rFonts w:cs="Times New Roman"/>
                <w:color w:val="auto"/>
                <w:lang w:val="uk-UA"/>
              </w:rPr>
            </w:pPr>
            <w:r w:rsidRPr="0075653F">
              <w:rPr>
                <w:rFonts w:cs="Times New Roman"/>
                <w:lang w:val="uk-UA"/>
              </w:rPr>
              <w:t>Не передбачається</w:t>
            </w:r>
          </w:p>
        </w:tc>
      </w:tr>
      <w:tr w:rsidR="00B756BA" w:rsidRPr="0075653F" w:rsidTr="007A797C">
        <w:trPr>
          <w:trHeight w:val="1177"/>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t>8.</w:t>
            </w:r>
          </w:p>
        </w:tc>
        <w:tc>
          <w:tcPr>
            <w:tcW w:w="3244" w:type="dxa"/>
          </w:tcPr>
          <w:p w:rsidR="00B756BA" w:rsidRPr="0075653F" w:rsidRDefault="00B756BA" w:rsidP="00B756BA">
            <w:pPr>
              <w:widowControl w:val="0"/>
              <w:spacing w:line="240" w:lineRule="auto"/>
              <w:ind w:right="113"/>
              <w:rPr>
                <w:rFonts w:cs="Times New Roman"/>
                <w:b/>
                <w:color w:val="auto"/>
                <w:lang w:val="uk-UA"/>
              </w:rPr>
            </w:pPr>
            <w:r w:rsidRPr="0075653F">
              <w:rPr>
                <w:rFonts w:cs="Times New Roman"/>
                <w:b/>
                <w:color w:val="auto"/>
                <w:lang w:val="uk-UA"/>
              </w:rPr>
              <w:t>Унесення змін або відкликання тендерної пропозиції учасником</w:t>
            </w:r>
          </w:p>
        </w:tc>
        <w:tc>
          <w:tcPr>
            <w:tcW w:w="6537" w:type="dxa"/>
          </w:tcPr>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 xml:space="preserve">Учасник має право внести зміни або відкликати свою пропозицію до закінчення строку її подання. </w:t>
            </w:r>
          </w:p>
          <w:p w:rsidR="00B756BA" w:rsidRPr="0075653F"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B756BA" w:rsidRPr="0075653F" w:rsidTr="007A797C">
        <w:trPr>
          <w:trHeight w:val="189"/>
          <w:jc w:val="center"/>
        </w:trPr>
        <w:tc>
          <w:tcPr>
            <w:tcW w:w="10524" w:type="dxa"/>
            <w:gridSpan w:val="3"/>
          </w:tcPr>
          <w:p w:rsidR="00B756BA" w:rsidRPr="0075653F" w:rsidRDefault="00B756BA" w:rsidP="00B756BA">
            <w:pPr>
              <w:widowControl w:val="0"/>
              <w:tabs>
                <w:tab w:val="center" w:pos="4890"/>
                <w:tab w:val="left" w:pos="8175"/>
              </w:tabs>
              <w:spacing w:line="240" w:lineRule="auto"/>
              <w:rPr>
                <w:rFonts w:cs="Times New Roman"/>
                <w:b/>
                <w:color w:val="auto"/>
                <w:lang w:val="uk-UA"/>
              </w:rPr>
            </w:pPr>
            <w:r w:rsidRPr="0075653F">
              <w:rPr>
                <w:rFonts w:cs="Times New Roman"/>
                <w:b/>
                <w:color w:val="auto"/>
                <w:lang w:val="uk-UA"/>
              </w:rPr>
              <w:tab/>
              <w:t>Розділ 4. Подання та розкриття тендерної пропозиції</w:t>
            </w:r>
            <w:r w:rsidRPr="0075653F">
              <w:rPr>
                <w:rFonts w:cs="Times New Roman"/>
                <w:b/>
                <w:color w:val="auto"/>
                <w:lang w:val="uk-UA"/>
              </w:rPr>
              <w:tab/>
            </w:r>
          </w:p>
        </w:tc>
      </w:tr>
      <w:tr w:rsidR="00B756BA" w:rsidRPr="0075653F" w:rsidTr="007A797C">
        <w:trPr>
          <w:trHeight w:val="520"/>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t>1.</w:t>
            </w:r>
          </w:p>
        </w:tc>
        <w:tc>
          <w:tcPr>
            <w:tcW w:w="3244" w:type="dxa"/>
          </w:tcPr>
          <w:p w:rsidR="00B756BA" w:rsidRPr="0075653F" w:rsidRDefault="00B756BA" w:rsidP="00B756BA">
            <w:pPr>
              <w:widowControl w:val="0"/>
              <w:spacing w:line="240" w:lineRule="auto"/>
              <w:ind w:right="113"/>
              <w:jc w:val="both"/>
              <w:rPr>
                <w:rFonts w:cs="Times New Roman"/>
                <w:b/>
                <w:color w:val="auto"/>
                <w:lang w:val="uk-UA"/>
              </w:rPr>
            </w:pPr>
            <w:r w:rsidRPr="0075653F">
              <w:rPr>
                <w:rFonts w:cs="Times New Roman"/>
                <w:b/>
                <w:color w:val="auto"/>
                <w:lang w:val="uk-UA"/>
              </w:rPr>
              <w:t>Кінцевий строк подання тендерної пропозиції</w:t>
            </w:r>
          </w:p>
        </w:tc>
        <w:tc>
          <w:tcPr>
            <w:tcW w:w="6537" w:type="dxa"/>
          </w:tcPr>
          <w:p w:rsidR="00B756BA" w:rsidRPr="000274D8" w:rsidRDefault="00B756BA" w:rsidP="00B756BA">
            <w:pPr>
              <w:pStyle w:val="16"/>
              <w:widowControl w:val="0"/>
              <w:spacing w:line="240" w:lineRule="auto"/>
              <w:ind w:left="34" w:right="113" w:firstLine="284"/>
              <w:jc w:val="both"/>
              <w:rPr>
                <w:rFonts w:ascii="Times New Roman" w:hAnsi="Times New Roman" w:cs="Times New Roman"/>
                <w:color w:val="auto"/>
                <w:sz w:val="24"/>
                <w:szCs w:val="24"/>
                <w:lang w:val="uk-UA"/>
              </w:rPr>
            </w:pPr>
            <w:r w:rsidRPr="000274D8">
              <w:rPr>
                <w:rFonts w:ascii="Times New Roman" w:hAnsi="Times New Roman" w:cs="Times New Roman"/>
                <w:color w:val="auto"/>
                <w:sz w:val="24"/>
                <w:szCs w:val="24"/>
                <w:lang w:val="uk-UA"/>
              </w:rPr>
              <w:t xml:space="preserve">Кінцевий строк подання тендерних пропозицій:    </w:t>
            </w:r>
            <w:bookmarkStart w:id="4" w:name="_GoBack"/>
            <w:bookmarkEnd w:id="4"/>
            <w:r w:rsidR="004E1F02" w:rsidRPr="00630BCC">
              <w:rPr>
                <w:rFonts w:ascii="Times New Roman" w:hAnsi="Times New Roman" w:cs="Times New Roman"/>
                <w:b/>
                <w:color w:val="auto"/>
                <w:sz w:val="24"/>
                <w:szCs w:val="24"/>
                <w:u w:val="single"/>
                <w:lang w:val="uk-UA"/>
              </w:rPr>
              <w:t>2</w:t>
            </w:r>
            <w:r w:rsidR="00630BCC" w:rsidRPr="00630BCC">
              <w:rPr>
                <w:rFonts w:ascii="Times New Roman" w:hAnsi="Times New Roman" w:cs="Times New Roman"/>
                <w:b/>
                <w:color w:val="auto"/>
                <w:sz w:val="24"/>
                <w:szCs w:val="24"/>
                <w:u w:val="single"/>
                <w:lang w:val="uk-UA"/>
              </w:rPr>
              <w:t>5</w:t>
            </w:r>
            <w:r w:rsidRPr="00630BCC">
              <w:rPr>
                <w:rFonts w:ascii="Times New Roman" w:hAnsi="Times New Roman" w:cs="Times New Roman"/>
                <w:b/>
                <w:color w:val="auto"/>
                <w:sz w:val="24"/>
                <w:szCs w:val="24"/>
                <w:u w:val="single"/>
                <w:lang w:val="uk-UA"/>
              </w:rPr>
              <w:t>.0</w:t>
            </w:r>
            <w:r w:rsidR="00630BCC" w:rsidRPr="00630BCC">
              <w:rPr>
                <w:rFonts w:ascii="Times New Roman" w:hAnsi="Times New Roman" w:cs="Times New Roman"/>
                <w:b/>
                <w:color w:val="auto"/>
                <w:sz w:val="24"/>
                <w:szCs w:val="24"/>
                <w:u w:val="single"/>
                <w:lang w:val="uk-UA"/>
              </w:rPr>
              <w:t>7</w:t>
            </w:r>
            <w:r w:rsidRPr="00630BCC">
              <w:rPr>
                <w:rFonts w:ascii="Times New Roman" w:hAnsi="Times New Roman" w:cs="Times New Roman"/>
                <w:b/>
                <w:bCs/>
                <w:color w:val="auto"/>
                <w:sz w:val="24"/>
                <w:szCs w:val="24"/>
                <w:u w:val="single"/>
              </w:rPr>
              <w:t>.2</w:t>
            </w:r>
            <w:r w:rsidRPr="00630BCC">
              <w:rPr>
                <w:rFonts w:ascii="Times New Roman" w:hAnsi="Times New Roman" w:cs="Times New Roman"/>
                <w:b/>
                <w:bCs/>
                <w:color w:val="auto"/>
                <w:sz w:val="24"/>
                <w:szCs w:val="24"/>
                <w:u w:val="single"/>
                <w:lang w:val="uk-UA"/>
              </w:rPr>
              <w:t>023</w:t>
            </w:r>
            <w:r w:rsidRPr="00630BCC">
              <w:rPr>
                <w:rFonts w:ascii="Times New Roman" w:hAnsi="Times New Roman" w:cs="Times New Roman"/>
                <w:b/>
                <w:bCs/>
                <w:color w:val="auto"/>
                <w:sz w:val="24"/>
                <w:szCs w:val="24"/>
                <w:u w:val="single"/>
                <w:bdr w:val="none" w:sz="0" w:space="0" w:color="auto" w:frame="1"/>
                <w:lang w:val="uk-UA"/>
              </w:rPr>
              <w:t>р.</w:t>
            </w:r>
            <w:r w:rsidRPr="00630BCC">
              <w:rPr>
                <w:rFonts w:cs="Times New Roman"/>
                <w:b/>
                <w:color w:val="auto"/>
                <w:sz w:val="24"/>
                <w:szCs w:val="24"/>
                <w:bdr w:val="none" w:sz="0" w:space="0" w:color="auto" w:frame="1"/>
                <w:lang w:val="uk-UA"/>
              </w:rPr>
              <w:t xml:space="preserve"> </w:t>
            </w:r>
            <w:r w:rsidRPr="00630BCC">
              <w:rPr>
                <w:rFonts w:ascii="Times New Roman" w:hAnsi="Times New Roman" w:cs="Times New Roman"/>
                <w:b/>
                <w:color w:val="auto"/>
                <w:sz w:val="24"/>
                <w:szCs w:val="24"/>
                <w:bdr w:val="none" w:sz="0" w:space="0" w:color="auto" w:frame="1"/>
                <w:lang w:val="uk-UA"/>
              </w:rPr>
              <w:t>1</w:t>
            </w:r>
            <w:r w:rsidR="00630BCC" w:rsidRPr="00630BCC">
              <w:rPr>
                <w:rFonts w:ascii="Times New Roman" w:hAnsi="Times New Roman" w:cs="Times New Roman"/>
                <w:b/>
                <w:color w:val="auto"/>
                <w:sz w:val="24"/>
                <w:szCs w:val="24"/>
                <w:bdr w:val="none" w:sz="0" w:space="0" w:color="auto" w:frame="1"/>
                <w:lang w:val="uk-UA"/>
              </w:rPr>
              <w:t>2</w:t>
            </w:r>
            <w:r w:rsidRPr="00630BCC">
              <w:rPr>
                <w:rFonts w:ascii="Times New Roman" w:hAnsi="Times New Roman" w:cs="Times New Roman"/>
                <w:b/>
                <w:color w:val="auto"/>
                <w:sz w:val="24"/>
                <w:szCs w:val="24"/>
                <w:bdr w:val="none" w:sz="0" w:space="0" w:color="auto" w:frame="1"/>
                <w:lang w:val="uk-UA"/>
              </w:rPr>
              <w:t>:00</w:t>
            </w:r>
            <w:r w:rsidR="00661C5F">
              <w:rPr>
                <w:rFonts w:ascii="Times New Roman" w:hAnsi="Times New Roman" w:cs="Times New Roman"/>
                <w:b/>
                <w:color w:val="auto"/>
                <w:sz w:val="24"/>
                <w:szCs w:val="24"/>
                <w:bdr w:val="none" w:sz="0" w:space="0" w:color="auto" w:frame="1"/>
                <w:lang w:val="uk-UA"/>
              </w:rPr>
              <w:t xml:space="preserve">   </w:t>
            </w:r>
          </w:p>
          <w:p w:rsidR="00B756BA" w:rsidRPr="009301B9" w:rsidRDefault="00B756BA" w:rsidP="00B756BA">
            <w:pPr>
              <w:widowControl w:val="0"/>
              <w:spacing w:line="240" w:lineRule="auto"/>
              <w:ind w:firstLine="284"/>
              <w:jc w:val="both"/>
              <w:rPr>
                <w:rFonts w:cs="Times New Roman"/>
                <w:color w:val="auto"/>
                <w:lang w:val="uk-UA"/>
              </w:rPr>
            </w:pPr>
            <w:r w:rsidRPr="009301B9">
              <w:rPr>
                <w:rFonts w:cs="Times New Roman"/>
                <w:color w:val="auto"/>
                <w:lang w:val="uk-UA"/>
              </w:rPr>
              <w:t>Отримана тендерна пропозиція автоматично вноситься до реєстру.</w:t>
            </w:r>
          </w:p>
          <w:p w:rsidR="00B756BA" w:rsidRPr="009301B9" w:rsidRDefault="00B756BA" w:rsidP="00B756BA">
            <w:pPr>
              <w:widowControl w:val="0"/>
              <w:spacing w:line="240" w:lineRule="auto"/>
              <w:ind w:firstLine="284"/>
              <w:jc w:val="both"/>
              <w:rPr>
                <w:rFonts w:cs="Times New Roman"/>
                <w:color w:val="auto"/>
                <w:lang w:val="uk-UA"/>
              </w:rPr>
            </w:pPr>
            <w:r w:rsidRPr="009301B9">
              <w:rPr>
                <w:rFonts w:cs="Times New Roman"/>
                <w:color w:val="auto"/>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B756BA" w:rsidRPr="0075653F" w:rsidRDefault="00B756BA" w:rsidP="00B756BA">
            <w:pPr>
              <w:widowControl w:val="0"/>
              <w:spacing w:line="240" w:lineRule="auto"/>
              <w:ind w:firstLine="284"/>
              <w:jc w:val="both"/>
              <w:rPr>
                <w:rFonts w:cs="Times New Roman"/>
                <w:color w:val="auto"/>
                <w:lang w:val="uk-UA"/>
              </w:rPr>
            </w:pPr>
            <w:r w:rsidRPr="009301B9">
              <w:rPr>
                <w:rFonts w:cs="Times New Roman"/>
                <w:color w:val="auto"/>
                <w:lang w:val="uk-UA"/>
              </w:rPr>
              <w:t xml:space="preserve">Тендерні пропозиції після закінчення кінцевого строку їх </w:t>
            </w:r>
            <w:r w:rsidRPr="009301B9">
              <w:rPr>
                <w:rFonts w:cs="Times New Roman"/>
                <w:color w:val="auto"/>
                <w:lang w:val="uk-UA"/>
              </w:rPr>
              <w:lastRenderedPageBreak/>
              <w:t>подання не приймаються електронною системою закупівель.</w:t>
            </w:r>
          </w:p>
        </w:tc>
      </w:tr>
      <w:tr w:rsidR="00B756BA" w:rsidRPr="006C6E2D" w:rsidTr="007A797C">
        <w:trPr>
          <w:trHeight w:val="699"/>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lastRenderedPageBreak/>
              <w:t>2.</w:t>
            </w:r>
          </w:p>
          <w:p w:rsidR="00B756BA" w:rsidRPr="0075653F" w:rsidRDefault="00B756BA" w:rsidP="00B756BA">
            <w:pPr>
              <w:widowControl w:val="0"/>
              <w:spacing w:line="240" w:lineRule="auto"/>
              <w:rPr>
                <w:rFonts w:cs="Times New Roman"/>
                <w:color w:val="auto"/>
                <w:lang w:val="uk-UA"/>
              </w:rPr>
            </w:pPr>
          </w:p>
          <w:p w:rsidR="00B756BA" w:rsidRPr="0075653F" w:rsidRDefault="00B756BA" w:rsidP="00B756BA">
            <w:pPr>
              <w:widowControl w:val="0"/>
              <w:spacing w:line="240" w:lineRule="auto"/>
              <w:rPr>
                <w:rFonts w:cs="Times New Roman"/>
                <w:color w:val="auto"/>
                <w:lang w:val="uk-UA"/>
              </w:rPr>
            </w:pPr>
          </w:p>
          <w:p w:rsidR="00B756BA" w:rsidRPr="0075653F" w:rsidRDefault="00B756BA" w:rsidP="00B756BA">
            <w:pPr>
              <w:widowControl w:val="0"/>
              <w:spacing w:line="240" w:lineRule="auto"/>
              <w:rPr>
                <w:rFonts w:cs="Times New Roman"/>
                <w:color w:val="auto"/>
                <w:lang w:val="uk-UA"/>
              </w:rPr>
            </w:pPr>
          </w:p>
          <w:p w:rsidR="00B756BA" w:rsidRPr="0075653F" w:rsidRDefault="00B756BA" w:rsidP="00B756BA">
            <w:pPr>
              <w:widowControl w:val="0"/>
              <w:spacing w:line="240" w:lineRule="auto"/>
              <w:rPr>
                <w:rFonts w:cs="Times New Roman"/>
                <w:color w:val="auto"/>
                <w:lang w:val="uk-UA"/>
              </w:rPr>
            </w:pPr>
          </w:p>
          <w:p w:rsidR="00B756BA" w:rsidRPr="0075653F" w:rsidRDefault="00B756BA" w:rsidP="00B756BA">
            <w:pPr>
              <w:widowControl w:val="0"/>
              <w:spacing w:line="240" w:lineRule="auto"/>
              <w:rPr>
                <w:rFonts w:cs="Times New Roman"/>
                <w:color w:val="auto"/>
                <w:lang w:val="uk-UA"/>
              </w:rPr>
            </w:pPr>
          </w:p>
          <w:p w:rsidR="00B756BA" w:rsidRPr="0075653F" w:rsidRDefault="00B756BA" w:rsidP="00B756BA">
            <w:pPr>
              <w:widowControl w:val="0"/>
              <w:spacing w:line="240" w:lineRule="auto"/>
              <w:rPr>
                <w:rFonts w:cs="Times New Roman"/>
                <w:color w:val="auto"/>
                <w:lang w:val="uk-UA"/>
              </w:rPr>
            </w:pPr>
          </w:p>
          <w:p w:rsidR="00B756BA" w:rsidRPr="0075653F" w:rsidRDefault="00B756BA" w:rsidP="00B756BA">
            <w:pPr>
              <w:widowControl w:val="0"/>
              <w:spacing w:line="240" w:lineRule="auto"/>
              <w:rPr>
                <w:rFonts w:cs="Times New Roman"/>
                <w:color w:val="auto"/>
                <w:lang w:val="uk-UA"/>
              </w:rPr>
            </w:pPr>
          </w:p>
          <w:p w:rsidR="00B756BA" w:rsidRPr="0075653F" w:rsidRDefault="00B756BA" w:rsidP="00B756BA">
            <w:pPr>
              <w:widowControl w:val="0"/>
              <w:spacing w:line="240" w:lineRule="auto"/>
              <w:rPr>
                <w:rFonts w:cs="Times New Roman"/>
                <w:color w:val="auto"/>
                <w:lang w:val="uk-UA"/>
              </w:rPr>
            </w:pPr>
          </w:p>
          <w:p w:rsidR="00B756BA" w:rsidRPr="0075653F" w:rsidRDefault="00B756BA" w:rsidP="00B756BA">
            <w:pPr>
              <w:widowControl w:val="0"/>
              <w:spacing w:line="240" w:lineRule="auto"/>
              <w:rPr>
                <w:rFonts w:cs="Times New Roman"/>
                <w:color w:val="auto"/>
                <w:lang w:val="uk-UA"/>
              </w:rPr>
            </w:pPr>
          </w:p>
          <w:p w:rsidR="00B756BA" w:rsidRPr="0075653F" w:rsidRDefault="00B756BA" w:rsidP="00B756BA">
            <w:pPr>
              <w:suppressAutoHyphens w:val="0"/>
              <w:rPr>
                <w:rFonts w:cs="Times New Roman"/>
                <w:color w:val="auto"/>
                <w:kern w:val="0"/>
                <w:lang w:val="uk-UA" w:eastAsia="ru-RU" w:bidi="ar-SA"/>
              </w:rPr>
            </w:pPr>
          </w:p>
        </w:tc>
        <w:tc>
          <w:tcPr>
            <w:tcW w:w="3244" w:type="dxa"/>
          </w:tcPr>
          <w:p w:rsidR="00B756BA" w:rsidRPr="0075653F" w:rsidRDefault="00B756BA" w:rsidP="00B756BA">
            <w:pPr>
              <w:widowControl w:val="0"/>
              <w:spacing w:line="240" w:lineRule="auto"/>
              <w:rPr>
                <w:rFonts w:cs="Times New Roman"/>
                <w:b/>
                <w:color w:val="auto"/>
                <w:lang w:val="uk-UA"/>
              </w:rPr>
            </w:pPr>
            <w:r w:rsidRPr="0075653F">
              <w:rPr>
                <w:rFonts w:cs="Times New Roman"/>
                <w:b/>
                <w:color w:val="auto"/>
                <w:lang w:val="uk-UA"/>
              </w:rPr>
              <w:t xml:space="preserve">Дата та час розкриття тендерної пропозиції. </w:t>
            </w:r>
          </w:p>
          <w:p w:rsidR="00B756BA" w:rsidRPr="0075653F" w:rsidRDefault="00B756BA" w:rsidP="00B756BA">
            <w:pPr>
              <w:widowControl w:val="0"/>
              <w:spacing w:line="240" w:lineRule="auto"/>
              <w:rPr>
                <w:rFonts w:cs="Times New Roman"/>
                <w:b/>
                <w:color w:val="auto"/>
                <w:lang w:val="uk-UA"/>
              </w:rPr>
            </w:pPr>
          </w:p>
          <w:p w:rsidR="00B756BA" w:rsidRPr="0075653F" w:rsidRDefault="00B756BA" w:rsidP="00B756BA">
            <w:pPr>
              <w:suppressAutoHyphens w:val="0"/>
              <w:rPr>
                <w:rFonts w:cs="Times New Roman"/>
                <w:color w:val="auto"/>
                <w:kern w:val="0"/>
                <w:lang w:val="uk-UA" w:eastAsia="ru-RU" w:bidi="ar-SA"/>
              </w:rPr>
            </w:pPr>
          </w:p>
        </w:tc>
        <w:tc>
          <w:tcPr>
            <w:tcW w:w="6537" w:type="dxa"/>
          </w:tcPr>
          <w:p w:rsidR="00B756BA" w:rsidRPr="00526192" w:rsidRDefault="00B756BA" w:rsidP="00B756BA">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Відкриті торги проводяться без застосування електронного аукціону.</w:t>
            </w:r>
          </w:p>
          <w:p w:rsidR="00B756BA" w:rsidRDefault="00B756BA" w:rsidP="00B756BA">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756BA" w:rsidRPr="00526192" w:rsidRDefault="00B756BA" w:rsidP="00B756BA">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B756BA" w:rsidRPr="00526192" w:rsidRDefault="00B756BA" w:rsidP="00B756BA">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756BA" w:rsidRPr="00526192" w:rsidRDefault="00B756BA" w:rsidP="00B756BA">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унікальний номер оголошення про проведення відкритих торгів, присвоєний електронною системою закупівель;</w:t>
            </w:r>
          </w:p>
          <w:p w:rsidR="00B756BA" w:rsidRPr="00526192" w:rsidRDefault="00B756BA" w:rsidP="00B756BA">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назву предмета закупівлі;</w:t>
            </w:r>
          </w:p>
          <w:p w:rsidR="00B756BA" w:rsidRPr="00526192" w:rsidRDefault="00B756BA" w:rsidP="00B756BA">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дату та час розкриття тендерної пропозиції;</w:t>
            </w:r>
          </w:p>
          <w:p w:rsidR="00B756BA" w:rsidRPr="00526192" w:rsidRDefault="00B756BA" w:rsidP="00B756BA">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найменування (для юридичної особи) або прізвище, ім’я, по батькові (за наявності) (для фізичної особи) учасника (учасників) процедури закупівлі;</w:t>
            </w:r>
          </w:p>
          <w:p w:rsidR="00B756BA" w:rsidRPr="00526192" w:rsidRDefault="00B756BA" w:rsidP="00B756BA">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756BA" w:rsidRPr="00526192" w:rsidRDefault="00B756BA" w:rsidP="00B756BA">
            <w:pPr>
              <w:widowControl w:val="0"/>
              <w:numPr>
                <w:ilvl w:val="0"/>
                <w:numId w:val="13"/>
              </w:numPr>
              <w:pBdr>
                <w:top w:val="nil"/>
                <w:left w:val="nil"/>
                <w:bottom w:val="nil"/>
                <w:right w:val="nil"/>
                <w:between w:val="nil"/>
              </w:pBdr>
              <w:suppressAutoHyphens w:val="0"/>
              <w:spacing w:line="240" w:lineRule="auto"/>
              <w:ind w:left="0" w:firstLine="357"/>
              <w:jc w:val="both"/>
              <w:rPr>
                <w:rFonts w:cs="Times New Roman"/>
                <w:kern w:val="0"/>
                <w:lang w:val="uk-UA" w:eastAsia="uk-UA" w:bidi="ar-SA"/>
              </w:rPr>
            </w:pPr>
            <w:r w:rsidRPr="00526192">
              <w:rPr>
                <w:rFonts w:cs="Times New Roman"/>
                <w:kern w:val="0"/>
                <w:lang w:val="uk-UA" w:eastAsia="uk-UA" w:bidi="ar-SA"/>
              </w:rPr>
              <w:t>інформацію щодо ціни тендерної пропозиції (тендерних пропозицій).</w:t>
            </w:r>
          </w:p>
          <w:p w:rsidR="00B756BA" w:rsidRPr="00F86A41" w:rsidRDefault="00B756BA" w:rsidP="00B756BA">
            <w:pPr>
              <w:widowControl w:val="0"/>
              <w:pBdr>
                <w:top w:val="nil"/>
                <w:left w:val="nil"/>
                <w:bottom w:val="nil"/>
                <w:right w:val="nil"/>
                <w:between w:val="nil"/>
              </w:pBdr>
              <w:suppressAutoHyphens w:val="0"/>
              <w:spacing w:line="240" w:lineRule="auto"/>
              <w:ind w:firstLine="709"/>
              <w:jc w:val="both"/>
              <w:rPr>
                <w:rFonts w:cs="Times New Roman"/>
                <w:kern w:val="0"/>
                <w:lang w:val="uk-UA" w:eastAsia="uk-UA" w:bidi="ar-SA"/>
              </w:rPr>
            </w:pPr>
            <w:r w:rsidRPr="00526192">
              <w:rPr>
                <w:rFonts w:cs="Times New Roman"/>
                <w:kern w:val="0"/>
                <w:lang w:val="uk-UA" w:eastAsia="uk-UA" w:bidi="ar-SA"/>
              </w:rPr>
              <w:t>Протокол розкриття тендерних пропозицій може містити іншу інформацію.</w:t>
            </w:r>
          </w:p>
          <w:p w:rsidR="00B756BA" w:rsidRDefault="00B756BA" w:rsidP="00B756BA">
            <w:pPr>
              <w:widowControl w:val="0"/>
              <w:spacing w:line="240" w:lineRule="auto"/>
              <w:ind w:firstLine="709"/>
              <w:jc w:val="both"/>
              <w:rPr>
                <w:rFonts w:cs="Times New Roman"/>
                <w:kern w:val="0"/>
                <w:lang w:val="uk-UA" w:eastAsia="uk-UA" w:bidi="ar-SA"/>
              </w:rPr>
            </w:pPr>
            <w:r w:rsidRPr="00F86A41">
              <w:rPr>
                <w:rFonts w:cs="Times New Roman"/>
                <w:kern w:val="0"/>
                <w:lang w:val="uk-UA" w:eastAsia="uk-UA" w:bidi="ar-S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B756BA" w:rsidRPr="00577855" w:rsidRDefault="00B756BA" w:rsidP="00B756BA">
            <w:pPr>
              <w:widowControl w:val="0"/>
              <w:spacing w:line="240" w:lineRule="auto"/>
              <w:ind w:firstLine="709"/>
              <w:jc w:val="both"/>
              <w:rPr>
                <w:rFonts w:cs="Times New Roman"/>
                <w:kern w:val="0"/>
                <w:lang w:val="uk-UA" w:eastAsia="uk-UA" w:bidi="ar-SA"/>
              </w:rPr>
            </w:pPr>
            <w:r w:rsidRPr="00526192">
              <w:rPr>
                <w:rFonts w:cs="Times New Roman"/>
                <w:kern w:val="0"/>
                <w:lang w:val="uk-UA" w:eastAsia="uk-UA" w:bidi="ar-SA"/>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756BA" w:rsidRPr="0075653F" w:rsidTr="007A797C">
        <w:trPr>
          <w:trHeight w:val="77"/>
          <w:jc w:val="center"/>
        </w:trPr>
        <w:tc>
          <w:tcPr>
            <w:tcW w:w="10524" w:type="dxa"/>
            <w:gridSpan w:val="3"/>
          </w:tcPr>
          <w:p w:rsidR="00B756BA" w:rsidRPr="0075653F" w:rsidRDefault="00B756BA" w:rsidP="00B756BA">
            <w:pPr>
              <w:widowControl w:val="0"/>
              <w:spacing w:line="240" w:lineRule="auto"/>
              <w:ind w:right="113"/>
              <w:jc w:val="center"/>
              <w:rPr>
                <w:rFonts w:cs="Times New Roman"/>
                <w:b/>
                <w:color w:val="auto"/>
                <w:lang w:val="uk-UA"/>
              </w:rPr>
            </w:pPr>
            <w:r w:rsidRPr="0075653F">
              <w:rPr>
                <w:rFonts w:cs="Times New Roman"/>
                <w:b/>
                <w:i/>
                <w:color w:val="auto"/>
                <w:lang w:val="uk-UA"/>
              </w:rPr>
              <w:t xml:space="preserve">Розділ 5. </w:t>
            </w:r>
            <w:r w:rsidRPr="0075653F">
              <w:rPr>
                <w:rFonts w:cs="Times New Roman"/>
                <w:b/>
                <w:color w:val="auto"/>
                <w:lang w:val="uk-UA"/>
              </w:rPr>
              <w:t>Оцінка тендерної пропозиції</w:t>
            </w:r>
          </w:p>
        </w:tc>
      </w:tr>
      <w:tr w:rsidR="00B756BA" w:rsidRPr="00DB4508" w:rsidTr="007A797C">
        <w:trPr>
          <w:trHeight w:val="557"/>
          <w:jc w:val="center"/>
        </w:trPr>
        <w:tc>
          <w:tcPr>
            <w:tcW w:w="743" w:type="dxa"/>
          </w:tcPr>
          <w:p w:rsidR="00B756BA" w:rsidRPr="0075653F" w:rsidRDefault="00B756BA" w:rsidP="00B756BA">
            <w:pPr>
              <w:widowControl w:val="0"/>
              <w:rPr>
                <w:rFonts w:cs="Times New Roman"/>
                <w:color w:val="auto"/>
                <w:lang w:val="uk-UA"/>
              </w:rPr>
            </w:pPr>
            <w:r w:rsidRPr="0075653F">
              <w:rPr>
                <w:rFonts w:cs="Times New Roman"/>
                <w:color w:val="auto"/>
                <w:lang w:val="uk-UA"/>
              </w:rPr>
              <w:t>1</w:t>
            </w:r>
          </w:p>
        </w:tc>
        <w:tc>
          <w:tcPr>
            <w:tcW w:w="3244" w:type="dxa"/>
          </w:tcPr>
          <w:p w:rsidR="00B756BA" w:rsidRPr="0075653F" w:rsidRDefault="00B756BA" w:rsidP="00B756BA">
            <w:pPr>
              <w:widowControl w:val="0"/>
              <w:rPr>
                <w:rFonts w:cs="Times New Roman"/>
                <w:b/>
                <w:color w:val="auto"/>
                <w:lang w:val="uk-UA"/>
              </w:rPr>
            </w:pPr>
            <w:r w:rsidRPr="0075653F">
              <w:rPr>
                <w:rFonts w:cs="Times New Roman"/>
                <w:b/>
                <w:color w:val="auto"/>
                <w:lang w:val="uk-UA"/>
              </w:rPr>
              <w:t xml:space="preserve">Перелік критеріїв та методика оцінки тендерних пропозицій із зазначенням </w:t>
            </w:r>
            <w:r w:rsidRPr="0075653F">
              <w:rPr>
                <w:rFonts w:cs="Times New Roman"/>
                <w:b/>
                <w:color w:val="auto"/>
                <w:lang w:val="uk-UA"/>
              </w:rPr>
              <w:lastRenderedPageBreak/>
              <w:t>питомої ваги критерію</w:t>
            </w:r>
          </w:p>
        </w:tc>
        <w:tc>
          <w:tcPr>
            <w:tcW w:w="6537" w:type="dxa"/>
          </w:tcPr>
          <w:p w:rsidR="00B756BA" w:rsidRPr="00576A3B" w:rsidRDefault="00B756BA" w:rsidP="00B756BA">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lastRenderedPageBreak/>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AF5D41">
              <w:rPr>
                <w:rFonts w:cs="Times New Roman"/>
                <w:color w:val="auto"/>
                <w:kern w:val="0"/>
                <w:lang w:val="uk-UA" w:eastAsia="uk-UA" w:bidi="ar-SA"/>
              </w:rPr>
              <w:lastRenderedPageBreak/>
              <w:t>відповідно до Закону з урахуванням Особливостей.</w:t>
            </w:r>
          </w:p>
          <w:p w:rsidR="00B756BA" w:rsidRPr="00576A3B" w:rsidRDefault="00B756BA" w:rsidP="00B756BA">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Оцінка тендерних пропозицій здійснюється на основі критерію „ Ціна ”. </w:t>
            </w:r>
          </w:p>
          <w:p w:rsidR="00B756BA" w:rsidRPr="00576A3B" w:rsidRDefault="00B756BA" w:rsidP="00B756BA">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B756BA" w:rsidRDefault="00B756BA" w:rsidP="00B756BA">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до  розгляду не приймається.</w:t>
            </w:r>
          </w:p>
          <w:p w:rsidR="00B756BA" w:rsidRPr="00AF5D41" w:rsidRDefault="00B756BA" w:rsidP="00B756BA">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B756BA" w:rsidRDefault="00B756BA" w:rsidP="00B756BA">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756BA" w:rsidRPr="00AF5D41" w:rsidRDefault="00B756BA" w:rsidP="00B756BA">
            <w:pPr>
              <w:widowControl w:val="0"/>
              <w:suppressAutoHyphens w:val="0"/>
              <w:spacing w:line="240" w:lineRule="auto"/>
              <w:ind w:firstLine="284"/>
              <w:jc w:val="both"/>
              <w:rPr>
                <w:rFonts w:cs="Times New Roman"/>
                <w:strike/>
                <w:color w:val="auto"/>
                <w:kern w:val="0"/>
                <w:lang w:val="uk-UA" w:eastAsia="uk-UA" w:bidi="ar-SA"/>
              </w:rPr>
            </w:pPr>
            <w:r w:rsidRPr="00AF5D41">
              <w:rPr>
                <w:color w:val="auto"/>
                <w:shd w:val="clear" w:color="auto" w:fill="FFFFFF"/>
                <w:lang w:val="uk-UA"/>
              </w:rPr>
              <w:t>У разі відхилення тендерної пропозиції з підстави, визначеної</w:t>
            </w:r>
            <w:r w:rsidRPr="00AF5D41">
              <w:rPr>
                <w:color w:val="auto"/>
                <w:shd w:val="clear" w:color="auto" w:fill="FFFFFF"/>
              </w:rPr>
              <w:t> </w:t>
            </w:r>
            <w:hyperlink r:id="rId10" w:anchor="n148" w:history="1">
              <w:r w:rsidRPr="00AF5D41">
                <w:rPr>
                  <w:color w:val="auto"/>
                  <w:u w:val="single"/>
                  <w:shd w:val="clear" w:color="auto" w:fill="FFFFFF"/>
                  <w:lang w:val="uk-UA"/>
                </w:rPr>
                <w:t>підпунктом 3</w:t>
              </w:r>
            </w:hyperlink>
            <w:r w:rsidRPr="00AF5D41">
              <w:rPr>
                <w:color w:val="auto"/>
                <w:shd w:val="clear" w:color="auto" w:fill="FFFFFF"/>
              </w:rPr>
              <w:t> </w:t>
            </w:r>
            <w:r w:rsidRPr="00AF5D41">
              <w:rPr>
                <w:color w:val="auto"/>
                <w:shd w:val="clear" w:color="auto" w:fill="FFFFFF"/>
                <w:lang w:val="uk-UA"/>
              </w:rPr>
              <w:t>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AF5D41">
              <w:rPr>
                <w:color w:val="auto"/>
                <w:shd w:val="clear" w:color="auto" w:fill="FFFFFF"/>
              </w:rPr>
              <w:t> </w:t>
            </w:r>
            <w:hyperlink r:id="rId11" w:tgtFrame="_blank" w:history="1">
              <w:r w:rsidRPr="00AF5D41">
                <w:rPr>
                  <w:color w:val="auto"/>
                  <w:u w:val="single"/>
                  <w:shd w:val="clear" w:color="auto" w:fill="FFFFFF"/>
                  <w:lang w:val="uk-UA"/>
                </w:rPr>
                <w:t>Закону</w:t>
              </w:r>
            </w:hyperlink>
            <w:r w:rsidRPr="00AF5D41">
              <w:rPr>
                <w:color w:val="auto"/>
                <w:shd w:val="clear" w:color="auto" w:fill="FFFFFF"/>
              </w:rPr>
              <w:t> </w:t>
            </w:r>
            <w:r w:rsidRPr="00AF5D41">
              <w:rPr>
                <w:color w:val="auto"/>
                <w:shd w:val="clear" w:color="auto" w:fill="FFFFFF"/>
                <w:lang w:val="uk-UA"/>
              </w:rPr>
              <w:t>та цих особливостей, та приймає рішення про намір укласти договір про закупівлю у порядку та на умовах, визначених</w:t>
            </w:r>
            <w:r w:rsidRPr="00AF5D41">
              <w:rPr>
                <w:color w:val="auto"/>
                <w:shd w:val="clear" w:color="auto" w:fill="FFFFFF"/>
              </w:rPr>
              <w:t> </w:t>
            </w:r>
            <w:hyperlink r:id="rId12" w:anchor="n1611" w:tgtFrame="_blank" w:history="1">
              <w:r w:rsidRPr="00AF5D41">
                <w:rPr>
                  <w:color w:val="auto"/>
                  <w:u w:val="single"/>
                  <w:shd w:val="clear" w:color="auto" w:fill="FFFFFF"/>
                  <w:lang w:val="uk-UA"/>
                </w:rPr>
                <w:t xml:space="preserve">статтею </w:t>
              </w:r>
              <w:r w:rsidRPr="00AF5D41">
                <w:rPr>
                  <w:color w:val="auto"/>
                  <w:u w:val="single"/>
                  <w:shd w:val="clear" w:color="auto" w:fill="FFFFFF"/>
                </w:rPr>
                <w:t>33</w:t>
              </w:r>
            </w:hyperlink>
            <w:r w:rsidRPr="00AF5D41">
              <w:rPr>
                <w:color w:val="auto"/>
                <w:shd w:val="clear" w:color="auto" w:fill="FFFFFF"/>
              </w:rPr>
              <w:t> Закону та пунктом</w:t>
            </w:r>
            <w:r w:rsidRPr="00AF5D41">
              <w:rPr>
                <w:color w:val="auto"/>
                <w:shd w:val="clear" w:color="auto" w:fill="FFFFFF"/>
                <w:lang w:val="uk-UA"/>
              </w:rPr>
              <w:t xml:space="preserve"> 46 Особливостей</w:t>
            </w:r>
            <w:r w:rsidRPr="00AF5D41">
              <w:rPr>
                <w:color w:val="auto"/>
                <w:shd w:val="clear" w:color="auto" w:fill="FFFFFF"/>
              </w:rPr>
              <w:t>.</w:t>
            </w:r>
          </w:p>
          <w:p w:rsidR="00B756BA" w:rsidRPr="00576A3B" w:rsidRDefault="00B756BA" w:rsidP="00B756BA">
            <w:pPr>
              <w:widowControl w:val="0"/>
              <w:suppressAutoHyphens w:val="0"/>
              <w:spacing w:line="240" w:lineRule="auto"/>
              <w:ind w:firstLine="284"/>
              <w:jc w:val="both"/>
              <w:rPr>
                <w:rFonts w:cs="Times New Roman"/>
                <w:color w:val="auto"/>
                <w:kern w:val="0"/>
                <w:lang w:val="uk-UA" w:eastAsia="uk-UA" w:bidi="ar-SA"/>
              </w:rPr>
            </w:pPr>
            <w:r w:rsidRPr="00AF5D41">
              <w:rPr>
                <w:rFonts w:cs="Times New Roman"/>
                <w:color w:val="auto"/>
                <w:kern w:val="0"/>
                <w:lang w:val="uk-UA" w:eastAsia="uk-UA" w:bidi="ar-S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B756BA" w:rsidRPr="00576A3B" w:rsidRDefault="00B756BA" w:rsidP="00B756BA">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Замовник та учасники</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не можуть ініціювати будь-які переговори з питань внесення змін до змісту або ціни поданої тендерної пропозиції.</w:t>
            </w:r>
          </w:p>
          <w:p w:rsidR="00B756BA" w:rsidRPr="00576A3B" w:rsidRDefault="00B756BA" w:rsidP="00B756BA">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AF5D41">
              <w:rPr>
                <w:rFonts w:cs="Times New Roman"/>
                <w:color w:val="auto"/>
                <w:kern w:val="0"/>
                <w:lang w:val="uk-UA" w:eastAsia="uk-UA" w:bidi="ar-SA"/>
              </w:rPr>
              <w:t>відповідно до Закону з урахуванням Особливостей.</w:t>
            </w:r>
          </w:p>
          <w:p w:rsidR="00B756BA" w:rsidRPr="00576A3B" w:rsidRDefault="00B756BA" w:rsidP="00B756BA">
            <w:pPr>
              <w:widowControl w:val="0"/>
              <w:suppressAutoHyphens w:val="0"/>
              <w:spacing w:line="240" w:lineRule="auto"/>
              <w:ind w:firstLine="284"/>
              <w:jc w:val="both"/>
              <w:rPr>
                <w:rFonts w:cs="Times New Roman"/>
                <w:color w:val="auto"/>
                <w:kern w:val="0"/>
                <w:lang w:val="uk-UA" w:eastAsia="uk-UA" w:bidi="ar-SA"/>
              </w:rPr>
            </w:pPr>
            <w:r w:rsidRPr="00576A3B">
              <w:rPr>
                <w:rFonts w:cs="Times New Roman"/>
                <w:color w:val="auto"/>
                <w:kern w:val="0"/>
                <w:lang w:val="uk-UA" w:eastAsia="uk-UA" w:bidi="ar-SA"/>
              </w:rPr>
              <w:t>Замовник має право звернутися за підтвердженням інформації, наданої учасником</w:t>
            </w:r>
            <w:r w:rsidRPr="008225F0">
              <w:rPr>
                <w:lang w:val="uk-UA"/>
              </w:rPr>
              <w:t xml:space="preserve"> </w:t>
            </w:r>
            <w:r w:rsidRPr="00AF5D41">
              <w:rPr>
                <w:rFonts w:cs="Times New Roman"/>
                <w:color w:val="auto"/>
                <w:kern w:val="0"/>
                <w:lang w:val="uk-UA" w:eastAsia="uk-UA" w:bidi="ar-SA"/>
              </w:rPr>
              <w:t>процедури закупівлі</w:t>
            </w:r>
            <w:r w:rsidRPr="00576A3B">
              <w:rPr>
                <w:rFonts w:cs="Times New Roman"/>
                <w:color w:val="auto"/>
                <w:kern w:val="0"/>
                <w:lang w:val="uk-UA" w:eastAsia="uk-UA" w:bidi="ar-SA"/>
              </w:rPr>
              <w:t xml:space="preserve">, до органів державної влади, підприємств, установ, організацій відповідно до їх компетенції. </w:t>
            </w:r>
          </w:p>
          <w:p w:rsidR="00B756BA" w:rsidRPr="00576A3B" w:rsidRDefault="00B756BA" w:rsidP="00B756BA">
            <w:pPr>
              <w:pStyle w:val="35"/>
              <w:widowControl w:val="0"/>
              <w:spacing w:after="0" w:line="240" w:lineRule="auto"/>
              <w:ind w:firstLine="284"/>
              <w:jc w:val="both"/>
              <w:rPr>
                <w:rFonts w:ascii="Times New Roman" w:hAnsi="Times New Roman"/>
                <w:sz w:val="24"/>
                <w:szCs w:val="24"/>
              </w:rPr>
            </w:pPr>
            <w:r w:rsidRPr="00576A3B">
              <w:rPr>
                <w:rFonts w:ascii="Times New Roman" w:hAnsi="Times New Roman" w:cs="Mangal"/>
                <w:color w:val="000000"/>
                <w:kern w:val="1"/>
                <w:sz w:val="24"/>
                <w:szCs w:val="24"/>
                <w:lang w:eastAsia="hi-IN" w:bidi="hi-IN"/>
              </w:rPr>
              <w:t xml:space="preserve">У разі отримання достовірної інформації про невідповідність переможця процедури закупівлі вимогам </w:t>
            </w:r>
            <w:r w:rsidRPr="00576A3B">
              <w:rPr>
                <w:rFonts w:ascii="Times New Roman" w:hAnsi="Times New Roman" w:cs="Mangal"/>
                <w:color w:val="000000"/>
                <w:kern w:val="1"/>
                <w:sz w:val="24"/>
                <w:szCs w:val="24"/>
                <w:lang w:eastAsia="hi-IN" w:bidi="hi-IN"/>
              </w:rPr>
              <w:lastRenderedPageBreak/>
              <w:t xml:space="preserve">кваліфікаційних критеріїв, </w:t>
            </w:r>
            <w:r w:rsidRPr="00B67CD4">
              <w:rPr>
                <w:rFonts w:ascii="Times New Roman" w:hAnsi="Times New Roman" w:cs="Mangal"/>
                <w:color w:val="000000"/>
                <w:kern w:val="1"/>
                <w:sz w:val="24"/>
                <w:szCs w:val="24"/>
                <w:lang w:eastAsia="hi-IN" w:bidi="hi-IN"/>
              </w:rPr>
              <w:t>наявність підстав</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установлених частиною першою статті 17 Закону,</w:t>
            </w:r>
            <w:r w:rsidRPr="00576A3B">
              <w:rPr>
                <w:rFonts w:ascii="Times New Roman" w:hAnsi="Times New Roman" w:cs="Mangal"/>
                <w:color w:val="000000"/>
                <w:kern w:val="1"/>
                <w:sz w:val="24"/>
                <w:szCs w:val="24"/>
                <w:lang w:eastAsia="hi-IN" w:bidi="hi-IN"/>
              </w:rPr>
              <w:t xml:space="preserve"> або факту зазначення у тендерній пропозиції будь-якої недостовірної інформації, що є суттєвою</w:t>
            </w:r>
            <w:r>
              <w:rPr>
                <w:rFonts w:ascii="Times New Roman" w:hAnsi="Times New Roman" w:cs="Mangal"/>
                <w:color w:val="000000"/>
                <w:kern w:val="1"/>
                <w:sz w:val="24"/>
                <w:szCs w:val="24"/>
                <w:lang w:eastAsia="hi-IN" w:bidi="hi-IN"/>
              </w:rPr>
              <w:t xml:space="preserve"> </w:t>
            </w:r>
            <w:r w:rsidRPr="00B67CD4">
              <w:rPr>
                <w:rFonts w:ascii="Times New Roman" w:hAnsi="Times New Roman" w:cs="Mangal"/>
                <w:color w:val="000000"/>
                <w:kern w:val="1"/>
                <w:sz w:val="24"/>
                <w:szCs w:val="24"/>
                <w:lang w:eastAsia="hi-IN" w:bidi="hi-IN"/>
              </w:rPr>
              <w:t>під час визначення результатів відкритих торгів</w:t>
            </w:r>
            <w:r w:rsidRPr="00576A3B">
              <w:rPr>
                <w:rFonts w:ascii="Times New Roman" w:hAnsi="Times New Roman" w:cs="Mangal"/>
                <w:color w:val="000000"/>
                <w:kern w:val="1"/>
                <w:sz w:val="24"/>
                <w:szCs w:val="24"/>
                <w:lang w:eastAsia="hi-IN" w:bidi="hi-IN"/>
              </w:rPr>
              <w:t>, замовник відхиляє тендерну пропозицію такого учасника</w:t>
            </w:r>
            <w:r>
              <w:t xml:space="preserve"> </w:t>
            </w:r>
            <w:r w:rsidRPr="00B67CD4">
              <w:rPr>
                <w:rFonts w:ascii="Times New Roman" w:hAnsi="Times New Roman" w:cs="Mangal"/>
                <w:color w:val="000000"/>
                <w:kern w:val="1"/>
                <w:sz w:val="24"/>
                <w:szCs w:val="24"/>
                <w:lang w:eastAsia="hi-IN" w:bidi="hi-IN"/>
              </w:rPr>
              <w:t>процедури закупівлі</w:t>
            </w:r>
            <w:r>
              <w:rPr>
                <w:rFonts w:ascii="Times New Roman" w:hAnsi="Times New Roman" w:cs="Mangal"/>
                <w:color w:val="000000"/>
                <w:kern w:val="1"/>
                <w:sz w:val="24"/>
                <w:szCs w:val="24"/>
                <w:lang w:eastAsia="hi-IN" w:bidi="hi-IN"/>
              </w:rPr>
              <w:t>.</w:t>
            </w:r>
          </w:p>
        </w:tc>
      </w:tr>
      <w:tr w:rsidR="00B756BA" w:rsidRPr="0075653F" w:rsidTr="007A797C">
        <w:trPr>
          <w:trHeight w:val="1425"/>
          <w:jc w:val="center"/>
        </w:trPr>
        <w:tc>
          <w:tcPr>
            <w:tcW w:w="743" w:type="dxa"/>
          </w:tcPr>
          <w:p w:rsidR="00B756BA" w:rsidRPr="0075653F" w:rsidRDefault="00B756BA" w:rsidP="00B756BA">
            <w:pPr>
              <w:widowControl w:val="0"/>
              <w:rPr>
                <w:rFonts w:cs="Times New Roman"/>
                <w:color w:val="auto"/>
                <w:lang w:val="uk-UA"/>
              </w:rPr>
            </w:pPr>
            <w:r w:rsidRPr="0075653F">
              <w:rPr>
                <w:rFonts w:cs="Times New Roman"/>
                <w:color w:val="auto"/>
                <w:lang w:val="uk-UA"/>
              </w:rPr>
              <w:lastRenderedPageBreak/>
              <w:t>2</w:t>
            </w:r>
          </w:p>
        </w:tc>
        <w:tc>
          <w:tcPr>
            <w:tcW w:w="3244" w:type="dxa"/>
          </w:tcPr>
          <w:p w:rsidR="00B756BA" w:rsidRPr="0075653F" w:rsidRDefault="00B756BA" w:rsidP="00B756BA">
            <w:pPr>
              <w:widowControl w:val="0"/>
              <w:rPr>
                <w:rFonts w:cs="Times New Roman"/>
                <w:b/>
                <w:color w:val="auto"/>
                <w:lang w:val="uk-UA"/>
              </w:rPr>
            </w:pPr>
            <w:r w:rsidRPr="0075653F">
              <w:rPr>
                <w:rFonts w:cs="Times New Roman"/>
                <w:b/>
                <w:color w:val="auto"/>
                <w:lang w:val="uk-UA"/>
              </w:rPr>
              <w:t>Інша інформація</w:t>
            </w:r>
          </w:p>
        </w:tc>
        <w:tc>
          <w:tcPr>
            <w:tcW w:w="6537" w:type="dxa"/>
          </w:tcPr>
          <w:p w:rsidR="00B756BA" w:rsidRPr="0075653F" w:rsidRDefault="00B756BA" w:rsidP="00B756BA">
            <w:pPr>
              <w:pStyle w:val="rvps7"/>
              <w:spacing w:before="0" w:beforeAutospacing="0" w:after="0" w:afterAutospacing="0"/>
              <w:ind w:firstLine="284"/>
              <w:jc w:val="both"/>
              <w:rPr>
                <w:color w:val="000000"/>
              </w:rPr>
            </w:pPr>
            <w:r w:rsidRPr="0075653F">
              <w:rPr>
                <w:color w:val="000000"/>
              </w:rPr>
              <w:t>Замовник у тендерній документації може зазначити іншу інформацію відповідно до вимог законодавства, яку вважає за необхідне включити.</w:t>
            </w:r>
          </w:p>
          <w:p w:rsidR="00B756BA" w:rsidRPr="00B67CD4" w:rsidRDefault="00B756BA" w:rsidP="00B756BA">
            <w:pPr>
              <w:pStyle w:val="rvps7"/>
              <w:spacing w:before="0" w:beforeAutospacing="0" w:after="0" w:afterAutospacing="0"/>
              <w:ind w:firstLine="284"/>
              <w:jc w:val="both"/>
              <w:rPr>
                <w:color w:val="000000"/>
              </w:rPr>
            </w:pPr>
            <w:r w:rsidRPr="00B67CD4">
              <w:rPr>
                <w:color w:val="000000"/>
              </w:rPr>
              <w:t xml:space="preserve">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67CD4">
              <w:rPr>
                <w:color w:val="000000"/>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B756BA" w:rsidRPr="00B67CD4" w:rsidRDefault="00B756BA" w:rsidP="00B756BA">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756BA" w:rsidRPr="00B67CD4" w:rsidRDefault="00B756BA" w:rsidP="00B756BA">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B756BA" w:rsidRPr="00B67CD4" w:rsidRDefault="00B756BA" w:rsidP="00B756BA">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Обґрунтування аномально низької тендерної пропозиції може містити інформацію про:</w:t>
            </w:r>
          </w:p>
          <w:p w:rsidR="00B756BA" w:rsidRPr="00B67CD4" w:rsidRDefault="00B756BA" w:rsidP="00B756BA">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B756BA" w:rsidRPr="00B67CD4" w:rsidRDefault="00B756BA" w:rsidP="00B756BA">
            <w:pPr>
              <w:suppressAutoHyphens w:val="0"/>
              <w:spacing w:line="240" w:lineRule="auto"/>
              <w:ind w:firstLine="510"/>
              <w:jc w:val="both"/>
              <w:rPr>
                <w:rFonts w:cs="Times New Roman"/>
                <w:color w:val="auto"/>
                <w:kern w:val="0"/>
                <w:lang w:val="uk-UA" w:eastAsia="ru-RU" w:bidi="ar-SA"/>
              </w:rPr>
            </w:pPr>
            <w:r w:rsidRPr="00B67CD4">
              <w:rPr>
                <w:rFonts w:cs="Times New Roman"/>
                <w:color w:val="auto"/>
                <w:kern w:val="0"/>
                <w:lang w:val="uk-UA" w:eastAsia="ru-RU" w:bidi="ar-S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B756BA" w:rsidRPr="002041C1" w:rsidRDefault="00B756BA" w:rsidP="00B756BA">
            <w:pPr>
              <w:suppressAutoHyphens w:val="0"/>
              <w:spacing w:line="240" w:lineRule="auto"/>
              <w:ind w:firstLine="510"/>
              <w:jc w:val="both"/>
              <w:rPr>
                <w:rFonts w:cs="Times New Roman"/>
                <w:color w:val="auto"/>
                <w:kern w:val="0"/>
                <w:sz w:val="28"/>
                <w:szCs w:val="28"/>
                <w:lang w:val="uk-UA" w:eastAsia="ru-RU" w:bidi="ar-SA"/>
              </w:rPr>
            </w:pPr>
            <w:r w:rsidRPr="00B67CD4">
              <w:rPr>
                <w:rFonts w:cs="Times New Roman"/>
                <w:color w:val="auto"/>
                <w:kern w:val="0"/>
                <w:lang w:val="uk-UA" w:eastAsia="ru-RU" w:bidi="ar-SA"/>
              </w:rPr>
              <w:t>отримання учасником процедури закупівлі державної допомоги згідно із законодавством</w:t>
            </w:r>
            <w:r w:rsidRPr="002041C1">
              <w:rPr>
                <w:rFonts w:cs="Times New Roman"/>
                <w:color w:val="auto"/>
                <w:kern w:val="0"/>
                <w:sz w:val="28"/>
                <w:szCs w:val="28"/>
                <w:lang w:val="uk-UA" w:eastAsia="ru-RU" w:bidi="ar-SA"/>
              </w:rPr>
              <w:t>.</w:t>
            </w:r>
          </w:p>
          <w:p w:rsidR="00B756BA" w:rsidRDefault="00B756BA" w:rsidP="00B756BA">
            <w:pPr>
              <w:pStyle w:val="rvps7"/>
              <w:spacing w:before="0" w:beforeAutospacing="0" w:after="0" w:afterAutospacing="0"/>
              <w:ind w:firstLine="284"/>
              <w:jc w:val="both"/>
              <w:rPr>
                <w:color w:val="000000"/>
              </w:rPr>
            </w:pPr>
            <w:r w:rsidRPr="0075653F">
              <w:rPr>
                <w:color w:val="000000"/>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w:t>
            </w:r>
            <w:r>
              <w:t xml:space="preserve"> </w:t>
            </w:r>
            <w:r w:rsidRPr="00F72B81">
              <w:rPr>
                <w:color w:val="000000"/>
              </w:rPr>
              <w:t>процедури закупівлі</w:t>
            </w:r>
            <w:r w:rsidRPr="0075653F">
              <w:rPr>
                <w:color w:val="000000"/>
              </w:rPr>
              <w:t xml:space="preserve"> у тендерній пропозиції та/або подання яких </w:t>
            </w:r>
            <w:r w:rsidRPr="0097120A">
              <w:rPr>
                <w:color w:val="000000"/>
              </w:rPr>
              <w:t>передбачалося</w:t>
            </w:r>
            <w:r w:rsidRPr="0075653F">
              <w:rPr>
                <w:color w:val="000000"/>
              </w:rPr>
              <w:t xml:space="preserve">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w:t>
            </w:r>
            <w:r w:rsidRPr="0075653F">
              <w:rPr>
                <w:color w:val="000000"/>
              </w:rPr>
              <w:lastRenderedPageBreak/>
              <w:t>усунення таких невідповідностей в електронній системі закупівель.</w:t>
            </w:r>
          </w:p>
          <w:p w:rsidR="00B756BA" w:rsidRPr="00F72B81" w:rsidRDefault="00B756BA" w:rsidP="00B756BA">
            <w:pPr>
              <w:pStyle w:val="rvps7"/>
              <w:spacing w:before="0" w:beforeAutospacing="0" w:after="0" w:afterAutospacing="0"/>
              <w:ind w:firstLine="284"/>
              <w:jc w:val="both"/>
              <w:rPr>
                <w:color w:val="000000"/>
              </w:rPr>
            </w:pPr>
            <w:r w:rsidRPr="00F72B81">
              <w:rPr>
                <w:color w:val="00000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B756BA" w:rsidRPr="00F72B81" w:rsidRDefault="00B756BA" w:rsidP="00B756BA">
            <w:pPr>
              <w:pStyle w:val="rvps7"/>
              <w:spacing w:before="0" w:beforeAutospacing="0" w:after="0" w:afterAutospacing="0"/>
              <w:ind w:firstLine="284"/>
              <w:jc w:val="both"/>
              <w:rPr>
                <w:color w:val="000000"/>
              </w:rPr>
            </w:pPr>
            <w:r w:rsidRPr="00F72B81">
              <w:rPr>
                <w:color w:val="00000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756BA" w:rsidRPr="0075653F" w:rsidRDefault="00B756BA" w:rsidP="00B756BA">
            <w:pPr>
              <w:pStyle w:val="rvps7"/>
              <w:spacing w:before="0" w:beforeAutospacing="0" w:after="0" w:afterAutospacing="0"/>
              <w:ind w:firstLine="284"/>
              <w:jc w:val="both"/>
              <w:rPr>
                <w:color w:val="000000"/>
              </w:rPr>
            </w:pPr>
            <w:r w:rsidRPr="0075653F">
              <w:rPr>
                <w:color w:val="000000"/>
              </w:rPr>
              <w:t>Повідомлення з вимогою про усунення невідповідностей повинно містити таку інформацію:</w:t>
            </w:r>
          </w:p>
          <w:p w:rsidR="00B756BA" w:rsidRPr="0075653F" w:rsidRDefault="00B756BA" w:rsidP="00B756BA">
            <w:pPr>
              <w:pStyle w:val="rvps7"/>
              <w:spacing w:before="0" w:beforeAutospacing="0" w:after="0" w:afterAutospacing="0"/>
              <w:ind w:firstLine="284"/>
              <w:jc w:val="both"/>
              <w:rPr>
                <w:color w:val="000000"/>
              </w:rPr>
            </w:pPr>
            <w:r w:rsidRPr="0075653F">
              <w:rPr>
                <w:color w:val="000000"/>
              </w:rPr>
              <w:t>1)перелік виявлених невідповідностей;</w:t>
            </w:r>
          </w:p>
          <w:p w:rsidR="00B756BA" w:rsidRPr="0075653F" w:rsidRDefault="00B756BA" w:rsidP="00B756BA">
            <w:pPr>
              <w:pStyle w:val="rvps7"/>
              <w:spacing w:before="0" w:beforeAutospacing="0" w:after="0" w:afterAutospacing="0"/>
              <w:ind w:firstLine="284"/>
              <w:jc w:val="both"/>
              <w:rPr>
                <w:color w:val="000000"/>
              </w:rPr>
            </w:pPr>
            <w:r w:rsidRPr="0075653F">
              <w:rPr>
                <w:color w:val="000000"/>
              </w:rPr>
              <w:t>2)посилання на вимогу (вимоги) тендерної документації, щодо якої (яких) виявлені невідповідності;</w:t>
            </w:r>
          </w:p>
          <w:p w:rsidR="00B756BA" w:rsidRPr="0075653F" w:rsidRDefault="00B756BA" w:rsidP="00B756BA">
            <w:pPr>
              <w:pStyle w:val="rvps7"/>
              <w:spacing w:before="0" w:beforeAutospacing="0" w:after="0" w:afterAutospacing="0"/>
              <w:ind w:firstLine="284"/>
              <w:jc w:val="both"/>
              <w:rPr>
                <w:color w:val="000000"/>
              </w:rPr>
            </w:pPr>
            <w:r w:rsidRPr="0075653F">
              <w:rPr>
                <w:color w:val="000000"/>
              </w:rPr>
              <w:t>3)перелік інформації та/або документів, які повинен подати учасник для усунення виявлених невідповідностей.</w:t>
            </w:r>
          </w:p>
          <w:p w:rsidR="00B756BA" w:rsidRPr="0075653F" w:rsidRDefault="00B756BA" w:rsidP="00B756BA">
            <w:pPr>
              <w:pStyle w:val="rvps7"/>
              <w:spacing w:before="0" w:beforeAutospacing="0" w:after="0" w:afterAutospacing="0"/>
              <w:ind w:firstLine="284"/>
              <w:jc w:val="both"/>
              <w:rPr>
                <w:color w:val="000000"/>
              </w:rPr>
            </w:pPr>
            <w:r w:rsidRPr="0075653F">
              <w:rPr>
                <w:color w:val="000000"/>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rsidR="00B756BA" w:rsidRPr="0075653F" w:rsidRDefault="00B756BA" w:rsidP="00B756BA">
            <w:pPr>
              <w:pStyle w:val="rvps7"/>
              <w:spacing w:before="0" w:beforeAutospacing="0" w:after="0" w:afterAutospacing="0"/>
              <w:ind w:firstLine="284"/>
              <w:jc w:val="both"/>
              <w:rPr>
                <w:color w:val="000000"/>
              </w:rPr>
            </w:pPr>
            <w:r w:rsidRPr="0075653F">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56BA" w:rsidRPr="0075653F" w:rsidRDefault="00B756BA" w:rsidP="00B756BA">
            <w:pPr>
              <w:pStyle w:val="rvps7"/>
              <w:spacing w:before="0" w:beforeAutospacing="0" w:after="0" w:afterAutospacing="0"/>
              <w:ind w:firstLine="284"/>
              <w:jc w:val="both"/>
            </w:pPr>
            <w:r w:rsidRPr="0075653F">
              <w:rPr>
                <w:color w:val="000000"/>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B756BA" w:rsidRPr="00DB4508" w:rsidTr="007A797C">
        <w:trPr>
          <w:trHeight w:val="520"/>
          <w:jc w:val="center"/>
        </w:trPr>
        <w:tc>
          <w:tcPr>
            <w:tcW w:w="743" w:type="dxa"/>
          </w:tcPr>
          <w:p w:rsidR="00B756BA" w:rsidRPr="0075653F" w:rsidRDefault="00B756BA" w:rsidP="00B756BA">
            <w:pPr>
              <w:widowControl w:val="0"/>
              <w:spacing w:line="240" w:lineRule="auto"/>
              <w:rPr>
                <w:rFonts w:cs="Times New Roman"/>
                <w:color w:val="auto"/>
                <w:lang w:val="uk-UA"/>
              </w:rPr>
            </w:pPr>
            <w:r w:rsidRPr="0075653F">
              <w:rPr>
                <w:rFonts w:cs="Times New Roman"/>
                <w:color w:val="auto"/>
                <w:lang w:val="uk-UA"/>
              </w:rPr>
              <w:lastRenderedPageBreak/>
              <w:t>3.</w:t>
            </w:r>
          </w:p>
        </w:tc>
        <w:tc>
          <w:tcPr>
            <w:tcW w:w="3244" w:type="dxa"/>
          </w:tcPr>
          <w:p w:rsidR="00B756BA" w:rsidRPr="0075653F" w:rsidRDefault="00B756BA" w:rsidP="00B756BA">
            <w:pPr>
              <w:widowControl w:val="0"/>
              <w:spacing w:line="240" w:lineRule="auto"/>
              <w:rPr>
                <w:rFonts w:cs="Times New Roman"/>
                <w:b/>
                <w:color w:val="auto"/>
                <w:lang w:val="uk-UA"/>
              </w:rPr>
            </w:pPr>
            <w:r w:rsidRPr="0075653F">
              <w:rPr>
                <w:rFonts w:cs="Times New Roman"/>
                <w:b/>
                <w:color w:val="auto"/>
                <w:lang w:val="uk-UA"/>
              </w:rPr>
              <w:t>Відхилення тендерних пропозицій</w:t>
            </w:r>
          </w:p>
        </w:tc>
        <w:tc>
          <w:tcPr>
            <w:tcW w:w="6537" w:type="dxa"/>
          </w:tcPr>
          <w:p w:rsidR="00B756BA" w:rsidRPr="00A2207E" w:rsidRDefault="00B756BA" w:rsidP="00B756BA">
            <w:pPr>
              <w:pStyle w:val="rvps7"/>
              <w:spacing w:before="0" w:beforeAutospacing="0" w:after="0" w:afterAutospacing="0"/>
              <w:ind w:firstLine="284"/>
              <w:jc w:val="both"/>
              <w:rPr>
                <w:color w:val="000000"/>
              </w:rPr>
            </w:pPr>
            <w:r w:rsidRPr="0075653F">
              <w:rPr>
                <w:color w:val="000000"/>
              </w:rPr>
              <w:t xml:space="preserve">Замовник відхиляє тендерну пропозицію із </w:t>
            </w:r>
            <w:r w:rsidRPr="00A2207E">
              <w:rPr>
                <w:color w:val="000000"/>
              </w:rPr>
              <w:t>зазначенням аргументації в електронній системі закупівель у разі, коли:</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1) учасник процедури закупівлі:</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rsidRPr="00953B40">
              <w:rPr>
                <w:color w:val="000000"/>
              </w:rPr>
              <w:t xml:space="preserve">пункту </w:t>
            </w:r>
            <w:r w:rsidRPr="00B67CD4">
              <w:rPr>
                <w:color w:val="000000"/>
              </w:rPr>
              <w:t>39 Особливостей</w:t>
            </w:r>
            <w:r w:rsidRPr="00321BFD">
              <w:rPr>
                <w:color w:val="000000"/>
              </w:rPr>
              <w:t>;</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lastRenderedPageBreak/>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 xml:space="preserve">не надав обґрунтування аномально низької ціни тендерної пропозиції протягом строку, визначеного </w:t>
            </w:r>
            <w:r w:rsidRPr="00953B40">
              <w:rPr>
                <w:color w:val="000000"/>
              </w:rPr>
              <w:t xml:space="preserve">абзацом </w:t>
            </w:r>
            <w:r w:rsidRPr="00B67CD4">
              <w:rPr>
                <w:color w:val="000000"/>
              </w:rPr>
              <w:t>п’ятим пункту 38  Особливостей;</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 xml:space="preserve">визначив конфіденційною інформацію, що не може бути визначена як конфіденційна відповідно до вимог </w:t>
            </w:r>
            <w:r w:rsidRPr="00953B40">
              <w:rPr>
                <w:color w:val="000000"/>
              </w:rPr>
              <w:t xml:space="preserve">абзацу </w:t>
            </w:r>
            <w:r w:rsidRPr="00B67CD4">
              <w:rPr>
                <w:color w:val="000000"/>
              </w:rPr>
              <w:t>другого пункту 36 Особливостей;</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2) тендерна пропозиція:</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не відповідає умовам технічної специфікації та іншим вимогам щодо предмета закупівлі тендерної документації;</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викладена іншою мовою (мовами), ніж мова (мови), що передбачена тендерною документацією;</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є такою, строк дії якої закінчився;</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є такою, ціна якої перевищує очікувану вартість предмета закупівлі, визначену замовником в оголошенні про проведення відкритих торгів;</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не відповідає вимогам, установленим у тендерній документації відповідно до абзацу першого частини третьої статті 22 Закону;</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lastRenderedPageBreak/>
              <w:t>3) переможець процедури закупівлі:</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відмовився від підписання договору про закупівлю відповідно до вимог тендерної документації або укладення договору про закупівлю;</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не надав копію ліцензії або документа дозвільного характеру (у разі їх наявності) відповідно до частини другої статті 41 Закону;</w:t>
            </w:r>
          </w:p>
          <w:p w:rsidR="00B756BA" w:rsidRPr="00321BFD" w:rsidRDefault="00B756BA" w:rsidP="00B756BA">
            <w:pPr>
              <w:pStyle w:val="rvps7"/>
              <w:spacing w:before="0" w:beforeAutospacing="0" w:after="0" w:afterAutospacing="0"/>
              <w:ind w:firstLine="284"/>
              <w:jc w:val="both"/>
              <w:rPr>
                <w:color w:val="000000"/>
              </w:rPr>
            </w:pPr>
            <w:r w:rsidRPr="00321BFD">
              <w:rPr>
                <w:color w:val="000000"/>
              </w:rPr>
              <w:t>не надав забезпечення виконання договору про закупівлю, якщо таке забезпечення вимагалося замовником;</w:t>
            </w:r>
          </w:p>
          <w:p w:rsidR="00B756BA" w:rsidRPr="00321BFD" w:rsidRDefault="00B756BA" w:rsidP="00B756BA">
            <w:pPr>
              <w:pStyle w:val="35"/>
              <w:spacing w:after="0" w:line="240" w:lineRule="auto"/>
              <w:ind w:firstLine="284"/>
              <w:jc w:val="both"/>
              <w:rPr>
                <w:rFonts w:ascii="Times New Roman" w:hAnsi="Times New Roman"/>
                <w:sz w:val="24"/>
                <w:szCs w:val="24"/>
              </w:rPr>
            </w:pPr>
            <w:r w:rsidRPr="00321BFD">
              <w:rPr>
                <w:rFonts w:ascii="Times New Roman" w:hAnsi="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rsidRPr="00B67CD4">
              <w:rPr>
                <w:rFonts w:ascii="Times New Roman" w:hAnsi="Times New Roman"/>
                <w:color w:val="000000"/>
                <w:sz w:val="24"/>
                <w:szCs w:val="24"/>
              </w:rPr>
              <w:t>пункту 39  Особливостей.</w:t>
            </w:r>
            <w:r w:rsidRPr="00321BFD">
              <w:rPr>
                <w:rFonts w:ascii="Times New Roman" w:hAnsi="Times New Roman"/>
                <w:sz w:val="24"/>
                <w:szCs w:val="24"/>
              </w:rPr>
              <w:t xml:space="preserve"> </w:t>
            </w:r>
          </w:p>
          <w:p w:rsidR="00B756BA" w:rsidRPr="0075653F" w:rsidRDefault="00B756BA" w:rsidP="00B756BA">
            <w:pPr>
              <w:pStyle w:val="35"/>
              <w:spacing w:after="0" w:line="240" w:lineRule="auto"/>
              <w:ind w:firstLine="284"/>
              <w:jc w:val="both"/>
              <w:rPr>
                <w:rFonts w:ascii="Times New Roman" w:hAnsi="Times New Roman"/>
                <w:sz w:val="24"/>
                <w:szCs w:val="24"/>
              </w:rPr>
            </w:pPr>
            <w:r w:rsidRPr="00321BFD">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tc>
      </w:tr>
      <w:tr w:rsidR="00B756BA" w:rsidRPr="0075653F" w:rsidTr="007A797C">
        <w:trPr>
          <w:trHeight w:val="122"/>
          <w:jc w:val="center"/>
        </w:trPr>
        <w:tc>
          <w:tcPr>
            <w:tcW w:w="10524" w:type="dxa"/>
            <w:gridSpan w:val="3"/>
            <w:vAlign w:val="center"/>
          </w:tcPr>
          <w:p w:rsidR="00B756BA" w:rsidRPr="0075653F" w:rsidRDefault="00B756BA" w:rsidP="00B756BA">
            <w:pPr>
              <w:widowControl w:val="0"/>
              <w:spacing w:line="240" w:lineRule="auto"/>
              <w:ind w:firstLine="284"/>
              <w:jc w:val="center"/>
              <w:rPr>
                <w:rFonts w:cs="Times New Roman"/>
                <w:b/>
                <w:color w:val="auto"/>
                <w:lang w:val="uk-UA"/>
              </w:rPr>
            </w:pPr>
            <w:r w:rsidRPr="0075653F">
              <w:rPr>
                <w:rFonts w:cs="Times New Roman"/>
                <w:b/>
                <w:color w:val="auto"/>
                <w:lang w:val="uk-UA"/>
              </w:rPr>
              <w:lastRenderedPageBreak/>
              <w:t>Розділ 6. Результати торгів та укладання договору про закупівлю</w:t>
            </w:r>
          </w:p>
        </w:tc>
      </w:tr>
      <w:tr w:rsidR="00B756BA" w:rsidRPr="009054CB" w:rsidTr="007A797C">
        <w:trPr>
          <w:trHeight w:val="555"/>
          <w:jc w:val="center"/>
        </w:trPr>
        <w:tc>
          <w:tcPr>
            <w:tcW w:w="743" w:type="dxa"/>
          </w:tcPr>
          <w:p w:rsidR="00B756BA" w:rsidRPr="0075653F" w:rsidRDefault="00B756BA" w:rsidP="00B756BA">
            <w:pPr>
              <w:widowControl w:val="0"/>
              <w:spacing w:line="240" w:lineRule="auto"/>
              <w:jc w:val="both"/>
              <w:rPr>
                <w:rFonts w:cs="Times New Roman"/>
                <w:color w:val="auto"/>
                <w:lang w:val="uk-UA"/>
              </w:rPr>
            </w:pPr>
            <w:r w:rsidRPr="0075653F">
              <w:rPr>
                <w:rFonts w:cs="Times New Roman"/>
                <w:color w:val="auto"/>
                <w:lang w:val="uk-UA"/>
              </w:rPr>
              <w:t>1.</w:t>
            </w:r>
          </w:p>
          <w:p w:rsidR="00B756BA" w:rsidRPr="0075653F" w:rsidRDefault="00B756BA" w:rsidP="00B756BA">
            <w:pPr>
              <w:widowControl w:val="0"/>
              <w:spacing w:line="240" w:lineRule="auto"/>
              <w:jc w:val="both"/>
              <w:rPr>
                <w:rFonts w:cs="Times New Roman"/>
                <w:color w:val="auto"/>
                <w:lang w:val="uk-UA"/>
              </w:rPr>
            </w:pPr>
          </w:p>
        </w:tc>
        <w:tc>
          <w:tcPr>
            <w:tcW w:w="3244" w:type="dxa"/>
          </w:tcPr>
          <w:p w:rsidR="00B756BA" w:rsidRPr="0075653F" w:rsidRDefault="00B756BA" w:rsidP="00B756BA">
            <w:pPr>
              <w:widowControl w:val="0"/>
              <w:spacing w:line="240" w:lineRule="auto"/>
              <w:rPr>
                <w:rFonts w:cs="Times New Roman"/>
                <w:b/>
                <w:color w:val="auto"/>
                <w:lang w:val="uk-UA"/>
              </w:rPr>
            </w:pPr>
            <w:r w:rsidRPr="0075653F">
              <w:rPr>
                <w:rFonts w:cs="Times New Roman"/>
                <w:b/>
                <w:color w:val="auto"/>
                <w:lang w:val="uk-UA"/>
              </w:rPr>
              <w:t>Відміна замовником торгів чи визнання їх такими, що не відбулися</w:t>
            </w:r>
          </w:p>
          <w:p w:rsidR="00B756BA" w:rsidRPr="0075653F" w:rsidRDefault="00B756BA" w:rsidP="00B756BA">
            <w:pPr>
              <w:widowControl w:val="0"/>
              <w:spacing w:line="240" w:lineRule="auto"/>
              <w:rPr>
                <w:rFonts w:cs="Times New Roman"/>
                <w:b/>
                <w:color w:val="auto"/>
                <w:lang w:val="uk-UA"/>
              </w:rPr>
            </w:pPr>
          </w:p>
        </w:tc>
        <w:tc>
          <w:tcPr>
            <w:tcW w:w="6537" w:type="dxa"/>
          </w:tcPr>
          <w:p w:rsidR="00B756BA" w:rsidRPr="0075653F" w:rsidRDefault="00B756BA" w:rsidP="00B756BA">
            <w:pPr>
              <w:widowControl w:val="0"/>
              <w:spacing w:line="240" w:lineRule="auto"/>
              <w:ind w:firstLine="284"/>
              <w:jc w:val="both"/>
              <w:rPr>
                <w:rFonts w:cs="Times New Roman"/>
                <w:color w:val="auto"/>
                <w:lang w:val="uk-UA"/>
              </w:rPr>
            </w:pPr>
            <w:bookmarkStart w:id="5" w:name="h.z337ya" w:colFirst="0" w:colLast="0"/>
            <w:bookmarkEnd w:id="5"/>
            <w:r w:rsidRPr="0075653F">
              <w:rPr>
                <w:rFonts w:cs="Times New Roman"/>
                <w:color w:val="auto"/>
                <w:lang w:val="uk-UA"/>
              </w:rPr>
              <w:t xml:space="preserve">Замовник відміняє </w:t>
            </w:r>
            <w:r>
              <w:rPr>
                <w:rFonts w:cs="Times New Roman"/>
                <w:color w:val="auto"/>
                <w:lang w:val="uk-UA"/>
              </w:rPr>
              <w:t xml:space="preserve"> </w:t>
            </w:r>
            <w:r w:rsidRPr="00321BFD">
              <w:rPr>
                <w:rFonts w:cs="Times New Roman"/>
                <w:color w:val="auto"/>
                <w:lang w:val="uk-UA"/>
              </w:rPr>
              <w:t>відкриті торги</w:t>
            </w:r>
            <w:r>
              <w:rPr>
                <w:rFonts w:cs="Times New Roman"/>
                <w:color w:val="auto"/>
                <w:lang w:val="uk-UA"/>
              </w:rPr>
              <w:t xml:space="preserve"> </w:t>
            </w:r>
            <w:r w:rsidRPr="0075653F">
              <w:rPr>
                <w:rFonts w:cs="Times New Roman"/>
                <w:color w:val="auto"/>
                <w:lang w:val="uk-UA"/>
              </w:rPr>
              <w:t>у разі:</w:t>
            </w:r>
          </w:p>
          <w:p w:rsidR="00B756BA" w:rsidRPr="0075653F" w:rsidRDefault="00B756BA" w:rsidP="00B756BA">
            <w:pPr>
              <w:widowControl w:val="0"/>
              <w:spacing w:line="240" w:lineRule="auto"/>
              <w:ind w:firstLine="284"/>
              <w:jc w:val="both"/>
              <w:rPr>
                <w:rFonts w:cs="Times New Roman"/>
                <w:color w:val="auto"/>
                <w:lang w:val="uk-UA"/>
              </w:rPr>
            </w:pPr>
            <w:r>
              <w:rPr>
                <w:rFonts w:cs="Times New Roman"/>
                <w:color w:val="auto"/>
                <w:lang w:val="uk-UA"/>
              </w:rPr>
              <w:t xml:space="preserve">1) </w:t>
            </w:r>
            <w:r w:rsidRPr="0075653F">
              <w:rPr>
                <w:rFonts w:cs="Times New Roman"/>
                <w:color w:val="auto"/>
                <w:lang w:val="uk-UA"/>
              </w:rPr>
              <w:t>відсутності подальшої потреби в закупівлі товарів, робіт чи послуг;</w:t>
            </w:r>
          </w:p>
          <w:p w:rsidR="00B756BA" w:rsidRDefault="00B756BA" w:rsidP="00B756BA">
            <w:pPr>
              <w:widowControl w:val="0"/>
              <w:spacing w:line="240" w:lineRule="auto"/>
              <w:ind w:firstLine="284"/>
              <w:jc w:val="both"/>
              <w:rPr>
                <w:rFonts w:cs="Times New Roman"/>
                <w:strike/>
                <w:color w:val="FF0000"/>
                <w:lang w:val="uk-UA"/>
              </w:rPr>
            </w:pPr>
            <w:r>
              <w:rPr>
                <w:rFonts w:cs="Times New Roman"/>
                <w:color w:val="auto"/>
                <w:lang w:val="uk-UA"/>
              </w:rPr>
              <w:t xml:space="preserve">2) </w:t>
            </w:r>
            <w:r w:rsidRPr="0075653F">
              <w:rPr>
                <w:rFonts w:cs="Times New Roman"/>
                <w:color w:val="auto"/>
                <w:lang w:val="uk-UA"/>
              </w:rPr>
              <w:t>неможливості усунення порушень, що виникли через виявлені порушення</w:t>
            </w:r>
            <w:r>
              <w:rPr>
                <w:rFonts w:cs="Times New Roman"/>
                <w:color w:val="auto"/>
                <w:lang w:val="uk-UA"/>
              </w:rPr>
              <w:t xml:space="preserve"> </w:t>
            </w:r>
            <w:r w:rsidRPr="00321BFD">
              <w:rPr>
                <w:rFonts w:cs="Times New Roman"/>
                <w:color w:val="auto"/>
                <w:lang w:val="uk-UA"/>
              </w:rPr>
              <w:t>вимог</w:t>
            </w:r>
            <w:r w:rsidRPr="0075653F">
              <w:rPr>
                <w:rFonts w:cs="Times New Roman"/>
                <w:color w:val="auto"/>
                <w:lang w:val="uk-UA"/>
              </w:rPr>
              <w:t xml:space="preserve"> законодавства у сфері публічних закупівель, з описом таких порушень</w:t>
            </w:r>
            <w:r>
              <w:rPr>
                <w:rFonts w:cs="Times New Roman"/>
                <w:color w:val="auto"/>
                <w:lang w:val="uk-UA"/>
              </w:rPr>
              <w:t>.</w:t>
            </w:r>
            <w:r w:rsidRPr="0075653F">
              <w:rPr>
                <w:rFonts w:cs="Times New Roman"/>
                <w:color w:val="auto"/>
                <w:lang w:val="uk-UA"/>
              </w:rPr>
              <w:t xml:space="preserve"> </w:t>
            </w:r>
          </w:p>
          <w:p w:rsidR="00B756BA" w:rsidRPr="00321BFD" w:rsidRDefault="00B756BA" w:rsidP="00B756BA">
            <w:pPr>
              <w:widowControl w:val="0"/>
              <w:spacing w:line="240" w:lineRule="auto"/>
              <w:ind w:firstLine="284"/>
              <w:jc w:val="both"/>
              <w:rPr>
                <w:rFonts w:cs="Times New Roman"/>
                <w:color w:val="auto"/>
                <w:lang w:val="uk-UA"/>
              </w:rPr>
            </w:pPr>
            <w:r w:rsidRPr="00321BFD">
              <w:rPr>
                <w:rFonts w:cs="Times New Roman"/>
                <w:color w:val="auto"/>
                <w:lang w:val="uk-UA"/>
              </w:rPr>
              <w:t>3) скорочення обсягу видатків на здійснення закупівлі товарів, робіт чи послуг;</w:t>
            </w:r>
          </w:p>
          <w:p w:rsidR="00B756BA" w:rsidRDefault="00B756BA" w:rsidP="00B756BA">
            <w:pPr>
              <w:widowControl w:val="0"/>
              <w:spacing w:line="240" w:lineRule="auto"/>
              <w:ind w:firstLine="284"/>
              <w:jc w:val="both"/>
              <w:rPr>
                <w:rFonts w:cs="Times New Roman"/>
                <w:color w:val="auto"/>
                <w:lang w:val="uk-UA"/>
              </w:rPr>
            </w:pPr>
            <w:r w:rsidRPr="00321BFD">
              <w:rPr>
                <w:rFonts w:cs="Times New Roman"/>
                <w:color w:val="auto"/>
                <w:lang w:val="uk-UA"/>
              </w:rPr>
              <w:t>4) коли здійснення закупівлі стало неможливим внаслідок дії обставин непереборної сили.</w:t>
            </w:r>
          </w:p>
          <w:p w:rsidR="00B756BA" w:rsidRDefault="00B756BA" w:rsidP="00B756BA">
            <w:pPr>
              <w:widowControl w:val="0"/>
              <w:spacing w:line="240" w:lineRule="auto"/>
              <w:ind w:firstLine="284"/>
              <w:jc w:val="both"/>
              <w:rPr>
                <w:rFonts w:cs="Times New Roman"/>
                <w:color w:val="auto"/>
                <w:lang w:val="uk-UA"/>
              </w:rPr>
            </w:pPr>
            <w:r w:rsidRPr="00441BAB">
              <w:rPr>
                <w:rFonts w:cs="Times New Roman"/>
                <w:color w:val="auto"/>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756BA" w:rsidRPr="0075653F" w:rsidRDefault="00B756BA" w:rsidP="00B756BA">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w:t>
            </w:r>
            <w:r w:rsidRPr="001412EA">
              <w:rPr>
                <w:rFonts w:cs="Times New Roman"/>
                <w:color w:val="auto"/>
                <w:lang w:val="uk-UA"/>
              </w:rPr>
              <w:t xml:space="preserve"> </w:t>
            </w:r>
            <w:r w:rsidRPr="0075653F">
              <w:rPr>
                <w:rFonts w:cs="Times New Roman"/>
                <w:color w:val="auto"/>
                <w:lang w:val="uk-UA"/>
              </w:rPr>
              <w:t>автоматично відміня</w:t>
            </w:r>
            <w:r>
              <w:rPr>
                <w:rFonts w:cs="Times New Roman"/>
                <w:color w:val="auto"/>
                <w:lang w:val="uk-UA"/>
              </w:rPr>
              <w:t>ю</w:t>
            </w:r>
            <w:r w:rsidRPr="0075653F">
              <w:rPr>
                <w:rFonts w:cs="Times New Roman"/>
                <w:color w:val="auto"/>
                <w:lang w:val="uk-UA"/>
              </w:rPr>
              <w:t>ться електронною системою закупівель у разі:</w:t>
            </w:r>
          </w:p>
          <w:p w:rsidR="00B756BA" w:rsidRPr="00321BFD" w:rsidRDefault="00B756BA" w:rsidP="00B756BA">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B756BA" w:rsidRPr="001412EA" w:rsidRDefault="00B756BA" w:rsidP="00B756BA">
            <w:pPr>
              <w:suppressAutoHyphens w:val="0"/>
              <w:spacing w:line="240" w:lineRule="auto"/>
              <w:ind w:firstLine="284"/>
              <w:jc w:val="both"/>
              <w:rPr>
                <w:rFonts w:cs="Times New Roman"/>
                <w:kern w:val="0"/>
                <w:lang w:val="uk-UA" w:eastAsia="ru-RU" w:bidi="ar-SA"/>
              </w:rPr>
            </w:pPr>
            <w:r w:rsidRPr="00321BFD">
              <w:rPr>
                <w:rFonts w:cs="Times New Roman"/>
                <w:kern w:val="0"/>
                <w:lang w:val="uk-UA" w:eastAsia="en-US" w:bidi="ar-SA"/>
              </w:rPr>
              <w:t>2) не</w:t>
            </w:r>
            <w:r w:rsidRPr="00321BFD">
              <w:rPr>
                <w:rFonts w:cs="Times New Roman"/>
                <w:kern w:val="0"/>
                <w:shd w:val="solid" w:color="FFFFFF" w:fill="FFFFFF"/>
                <w:lang w:val="uk-UA" w:eastAsia="en-US" w:bidi="ar-SA"/>
              </w:rPr>
              <w:t>подання жодної тендерної пропозиції для участі</w:t>
            </w:r>
            <w:r w:rsidRPr="00321BFD">
              <w:rPr>
                <w:rFonts w:cs="Times New Roman"/>
                <w:kern w:val="0"/>
                <w:lang w:val="uk-UA" w:eastAsia="en-US" w:bidi="ar-SA"/>
              </w:rPr>
              <w:t xml:space="preserve"> у відкритих торгах у строк, установлений замовником згідно з </w:t>
            </w:r>
            <w:r w:rsidRPr="00321BFD">
              <w:rPr>
                <w:rFonts w:cs="Times New Roman"/>
                <w:kern w:val="0"/>
                <w:shd w:val="solid" w:color="FFFFFF" w:fill="FFFFFF"/>
                <w:lang w:val="uk-UA" w:eastAsia="en-US" w:bidi="ar-SA"/>
              </w:rPr>
              <w:t>цими особливостями</w:t>
            </w:r>
            <w:r w:rsidRPr="00321BFD">
              <w:rPr>
                <w:rFonts w:cs="Times New Roman"/>
                <w:kern w:val="0"/>
                <w:lang w:val="uk-UA" w:eastAsia="en-US" w:bidi="ar-SA"/>
              </w:rPr>
              <w:t>.</w:t>
            </w:r>
          </w:p>
          <w:p w:rsidR="00B756BA" w:rsidRDefault="00B756BA" w:rsidP="00B756BA">
            <w:pPr>
              <w:widowControl w:val="0"/>
              <w:spacing w:line="240" w:lineRule="auto"/>
              <w:ind w:firstLine="284"/>
              <w:jc w:val="both"/>
              <w:rPr>
                <w:rFonts w:cs="Times New Roman"/>
                <w:color w:val="auto"/>
                <w:lang w:val="uk-UA"/>
              </w:rPr>
            </w:pPr>
            <w:r w:rsidRPr="00321BFD">
              <w:rPr>
                <w:rFonts w:cs="Times New Roman"/>
                <w:color w:val="auto"/>
                <w:lang w:val="uk-UA"/>
              </w:rPr>
              <w:t>Відкриті торги можуть бути відмінені частково (за лотом).</w:t>
            </w:r>
          </w:p>
          <w:p w:rsidR="00B756BA" w:rsidRPr="009054CB" w:rsidRDefault="00B756BA" w:rsidP="00B756BA">
            <w:pPr>
              <w:widowControl w:val="0"/>
              <w:spacing w:line="240" w:lineRule="auto"/>
              <w:ind w:firstLine="284"/>
              <w:jc w:val="both"/>
              <w:rPr>
                <w:rFonts w:cs="Times New Roman"/>
                <w:color w:val="auto"/>
                <w:lang w:val="uk-UA"/>
              </w:rPr>
            </w:pPr>
            <w:r w:rsidRPr="00B67CD4">
              <w:rPr>
                <w:rFonts w:cs="Times New Roman"/>
                <w:color w:val="auto"/>
              </w:rPr>
              <w:t xml:space="preserve">Електронною системою закупівель автоматично протягом одного робочого дня з дати настання підстав для відміни </w:t>
            </w:r>
            <w:r w:rsidRPr="00B67CD4">
              <w:rPr>
                <w:rFonts w:cs="Times New Roman"/>
                <w:color w:val="auto"/>
              </w:rPr>
              <w:lastRenderedPageBreak/>
              <w:t>відкритих торгів, визначених цим пунктом, оприлюднюється інформація про відміну відкритих торгів.</w:t>
            </w:r>
          </w:p>
        </w:tc>
      </w:tr>
      <w:tr w:rsidR="00B756BA" w:rsidRPr="0075653F" w:rsidTr="007A797C">
        <w:trPr>
          <w:trHeight w:val="345"/>
          <w:jc w:val="center"/>
        </w:trPr>
        <w:tc>
          <w:tcPr>
            <w:tcW w:w="743" w:type="dxa"/>
          </w:tcPr>
          <w:p w:rsidR="00B756BA" w:rsidRPr="0075653F" w:rsidRDefault="00B756BA" w:rsidP="00B756BA">
            <w:pPr>
              <w:widowControl w:val="0"/>
              <w:jc w:val="both"/>
              <w:rPr>
                <w:rFonts w:cs="Times New Roman"/>
                <w:color w:val="auto"/>
                <w:lang w:val="uk-UA"/>
              </w:rPr>
            </w:pPr>
            <w:r w:rsidRPr="0075653F">
              <w:rPr>
                <w:rFonts w:cs="Times New Roman"/>
                <w:color w:val="auto"/>
                <w:lang w:val="uk-UA"/>
              </w:rPr>
              <w:lastRenderedPageBreak/>
              <w:t>2</w:t>
            </w:r>
          </w:p>
        </w:tc>
        <w:tc>
          <w:tcPr>
            <w:tcW w:w="3244" w:type="dxa"/>
          </w:tcPr>
          <w:p w:rsidR="00B756BA" w:rsidRPr="0075653F" w:rsidRDefault="00B756BA" w:rsidP="00B756BA">
            <w:pPr>
              <w:widowControl w:val="0"/>
              <w:jc w:val="both"/>
              <w:rPr>
                <w:rFonts w:cs="Times New Roman"/>
                <w:b/>
                <w:color w:val="auto"/>
                <w:lang w:val="uk-UA"/>
              </w:rPr>
            </w:pPr>
            <w:r w:rsidRPr="0075653F">
              <w:rPr>
                <w:rFonts w:cs="Times New Roman"/>
                <w:b/>
                <w:color w:val="auto"/>
                <w:lang w:val="uk-UA"/>
              </w:rPr>
              <w:t>Строк укладання договору</w:t>
            </w:r>
          </w:p>
        </w:tc>
        <w:tc>
          <w:tcPr>
            <w:tcW w:w="6537" w:type="dxa"/>
          </w:tcPr>
          <w:p w:rsidR="00B756BA" w:rsidRPr="001342E8" w:rsidRDefault="00B756BA" w:rsidP="00B756BA">
            <w:pPr>
              <w:pStyle w:val="rvps7"/>
              <w:spacing w:before="0" w:beforeAutospacing="0" w:after="0" w:afterAutospacing="0"/>
              <w:ind w:firstLine="284"/>
              <w:jc w:val="both"/>
            </w:pPr>
            <w:r w:rsidRPr="0075653F">
              <w:rPr>
                <w:color w:val="000000"/>
              </w:rPr>
              <w:t xml:space="preserve"> З метою забезпечення права на оскарження рішень замовника до органу оскарження   договір про закупівлю не може бути укладено раніше ніж через </w:t>
            </w:r>
            <w:r w:rsidRPr="001342E8">
              <w:rPr>
                <w:color w:val="000000"/>
              </w:rPr>
              <w:t>п’ять днів з дати оприлюднення в електронній системі закупівель повідомлення про намір укласти договір про закупівлю. </w:t>
            </w:r>
          </w:p>
          <w:p w:rsidR="00B756BA" w:rsidRPr="0075653F" w:rsidRDefault="00B756BA" w:rsidP="00B756BA">
            <w:pPr>
              <w:pStyle w:val="rvps7"/>
              <w:spacing w:before="0" w:beforeAutospacing="0" w:after="0" w:afterAutospacing="0"/>
              <w:ind w:firstLine="284"/>
              <w:jc w:val="both"/>
            </w:pPr>
            <w:r w:rsidRPr="001342E8">
              <w:rPr>
                <w:color w:val="000000"/>
              </w:rPr>
              <w:t> </w:t>
            </w:r>
            <w:r w:rsidRPr="001342E8">
              <w:rPr>
                <w:color w:val="000000"/>
                <w:shd w:val="clear" w:color="auto" w:fill="FFFFFF"/>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w:t>
            </w:r>
            <w:r w:rsidRPr="0075653F">
              <w:rPr>
                <w:color w:val="000000"/>
                <w:shd w:val="clear" w:color="auto" w:fill="FFFFFF"/>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B756BA" w:rsidRPr="005B61AB" w:rsidRDefault="00B756BA" w:rsidP="00B756BA">
            <w:pPr>
              <w:pStyle w:val="rvps7"/>
              <w:spacing w:before="0" w:beforeAutospacing="0" w:after="0" w:afterAutospacing="0"/>
              <w:ind w:firstLine="284"/>
              <w:jc w:val="both"/>
              <w:rPr>
                <w:color w:val="000000"/>
              </w:rPr>
            </w:pPr>
            <w:r w:rsidRPr="0075653F">
              <w:rPr>
                <w:color w:val="000000"/>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756BA" w:rsidRPr="00DB4508" w:rsidTr="007A797C">
        <w:trPr>
          <w:trHeight w:val="420"/>
          <w:jc w:val="center"/>
        </w:trPr>
        <w:tc>
          <w:tcPr>
            <w:tcW w:w="743" w:type="dxa"/>
          </w:tcPr>
          <w:p w:rsidR="00B756BA" w:rsidRPr="0075653F" w:rsidRDefault="00B756BA" w:rsidP="00B756BA">
            <w:pPr>
              <w:widowControl w:val="0"/>
              <w:jc w:val="both"/>
              <w:rPr>
                <w:rFonts w:cs="Times New Roman"/>
                <w:color w:val="auto"/>
                <w:lang w:val="uk-UA"/>
              </w:rPr>
            </w:pPr>
          </w:p>
          <w:p w:rsidR="00B756BA" w:rsidRPr="0075653F" w:rsidRDefault="00B756BA" w:rsidP="00B756BA">
            <w:pPr>
              <w:widowControl w:val="0"/>
              <w:jc w:val="both"/>
              <w:rPr>
                <w:rFonts w:cs="Times New Roman"/>
                <w:color w:val="auto"/>
                <w:lang w:val="uk-UA"/>
              </w:rPr>
            </w:pPr>
            <w:r w:rsidRPr="0075653F">
              <w:rPr>
                <w:rFonts w:cs="Times New Roman"/>
                <w:color w:val="auto"/>
                <w:lang w:val="uk-UA"/>
              </w:rPr>
              <w:t>3.</w:t>
            </w:r>
          </w:p>
        </w:tc>
        <w:tc>
          <w:tcPr>
            <w:tcW w:w="3244" w:type="dxa"/>
          </w:tcPr>
          <w:p w:rsidR="00B756BA" w:rsidRPr="0075653F" w:rsidRDefault="00B756BA" w:rsidP="00B756BA">
            <w:pPr>
              <w:widowControl w:val="0"/>
              <w:jc w:val="both"/>
              <w:rPr>
                <w:rFonts w:cs="Times New Roman"/>
                <w:b/>
                <w:color w:val="auto"/>
                <w:lang w:val="uk-UA"/>
              </w:rPr>
            </w:pPr>
            <w:r w:rsidRPr="0075653F">
              <w:rPr>
                <w:rFonts w:cs="Times New Roman"/>
                <w:b/>
                <w:color w:val="auto"/>
                <w:lang w:val="uk-UA"/>
              </w:rPr>
              <w:t>Проект договору про закупівлю</w:t>
            </w:r>
          </w:p>
          <w:p w:rsidR="00B756BA" w:rsidRPr="0075653F" w:rsidRDefault="00B756BA" w:rsidP="00B756BA">
            <w:pPr>
              <w:widowControl w:val="0"/>
              <w:jc w:val="both"/>
              <w:rPr>
                <w:rFonts w:cs="Times New Roman"/>
                <w:b/>
                <w:color w:val="auto"/>
                <w:lang w:val="uk-UA"/>
              </w:rPr>
            </w:pPr>
          </w:p>
        </w:tc>
        <w:tc>
          <w:tcPr>
            <w:tcW w:w="6537" w:type="dxa"/>
          </w:tcPr>
          <w:p w:rsidR="00B756BA"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Про</w:t>
            </w:r>
            <w:r>
              <w:rPr>
                <w:rFonts w:ascii="Times New Roman" w:hAnsi="Times New Roman"/>
                <w:sz w:val="24"/>
                <w:szCs w:val="24"/>
              </w:rPr>
              <w:t>є</w:t>
            </w:r>
            <w:r w:rsidRPr="0075653F">
              <w:rPr>
                <w:rFonts w:ascii="Times New Roman" w:hAnsi="Times New Roman"/>
                <w:sz w:val="24"/>
                <w:szCs w:val="24"/>
              </w:rPr>
              <w:t>кт договору наведено у Додатку 4 до цієї тендерної документації.</w:t>
            </w:r>
          </w:p>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F25367">
              <w:rPr>
                <w:rFonts w:ascii="Times New Roman" w:hAnsi="Times New Roman"/>
                <w:sz w:val="24"/>
                <w:szCs w:val="24"/>
                <w:lang w:eastAsia="en-US"/>
              </w:rPr>
              <w:t>Переможець торгів, після оприлюднення в електронній системі закупівель повідомлення про намір укласти договір,  висилає заповнений догов</w:t>
            </w:r>
            <w:r>
              <w:rPr>
                <w:rFonts w:ascii="Times New Roman" w:hAnsi="Times New Roman"/>
                <w:sz w:val="24"/>
                <w:szCs w:val="24"/>
                <w:lang w:eastAsia="en-US"/>
              </w:rPr>
              <w:t>і</w:t>
            </w:r>
            <w:r w:rsidRPr="00F25367">
              <w:rPr>
                <w:rFonts w:ascii="Times New Roman" w:hAnsi="Times New Roman"/>
                <w:sz w:val="24"/>
                <w:szCs w:val="24"/>
                <w:lang w:eastAsia="en-US"/>
              </w:rPr>
              <w:t xml:space="preserve">р (згідно </w:t>
            </w:r>
            <w:r>
              <w:rPr>
                <w:rFonts w:ascii="Times New Roman" w:hAnsi="Times New Roman"/>
                <w:sz w:val="24"/>
                <w:szCs w:val="24"/>
                <w:lang w:eastAsia="en-US"/>
              </w:rPr>
              <w:t xml:space="preserve">з </w:t>
            </w:r>
            <w:r w:rsidRPr="002B0DB0">
              <w:rPr>
                <w:rFonts w:ascii="Times New Roman" w:hAnsi="Times New Roman"/>
                <w:sz w:val="24"/>
                <w:szCs w:val="24"/>
                <w:lang w:eastAsia="en-US"/>
              </w:rPr>
              <w:t>Д</w:t>
            </w:r>
            <w:r w:rsidRPr="00F25367">
              <w:rPr>
                <w:rFonts w:ascii="Times New Roman" w:hAnsi="Times New Roman"/>
                <w:sz w:val="24"/>
                <w:szCs w:val="24"/>
                <w:lang w:eastAsia="en-US"/>
              </w:rPr>
              <w:t>одатк</w:t>
            </w:r>
            <w:r>
              <w:rPr>
                <w:rFonts w:ascii="Times New Roman" w:hAnsi="Times New Roman"/>
                <w:sz w:val="24"/>
                <w:szCs w:val="24"/>
                <w:lang w:eastAsia="en-US"/>
              </w:rPr>
              <w:t>ом</w:t>
            </w:r>
            <w:r w:rsidRPr="00F25367">
              <w:rPr>
                <w:rFonts w:ascii="Times New Roman" w:hAnsi="Times New Roman"/>
                <w:sz w:val="24"/>
                <w:szCs w:val="24"/>
                <w:lang w:eastAsia="en-US"/>
              </w:rPr>
              <w:t xml:space="preserve"> № </w:t>
            </w:r>
            <w:r w:rsidRPr="002B0DB0">
              <w:rPr>
                <w:rFonts w:ascii="Times New Roman" w:hAnsi="Times New Roman"/>
                <w:sz w:val="24"/>
                <w:szCs w:val="24"/>
                <w:lang w:eastAsia="en-US"/>
              </w:rPr>
              <w:t xml:space="preserve">4 до цієї </w:t>
            </w:r>
            <w:r>
              <w:rPr>
                <w:rFonts w:ascii="Times New Roman" w:hAnsi="Times New Roman"/>
                <w:sz w:val="24"/>
                <w:szCs w:val="24"/>
                <w:lang w:eastAsia="en-US"/>
              </w:rPr>
              <w:t xml:space="preserve">тендерної </w:t>
            </w:r>
            <w:r w:rsidRPr="002B0DB0">
              <w:rPr>
                <w:rFonts w:ascii="Times New Roman" w:hAnsi="Times New Roman"/>
                <w:sz w:val="24"/>
                <w:szCs w:val="24"/>
                <w:lang w:eastAsia="en-US"/>
              </w:rPr>
              <w:t>документації</w:t>
            </w:r>
            <w:r w:rsidRPr="00F25367">
              <w:rPr>
                <w:rFonts w:ascii="Times New Roman" w:hAnsi="Times New Roman"/>
                <w:sz w:val="24"/>
                <w:szCs w:val="24"/>
                <w:lang w:eastAsia="en-US"/>
              </w:rPr>
              <w:t>) Замовнику для перевірки на</w:t>
            </w:r>
            <w:r w:rsidRPr="00F25367">
              <w:rPr>
                <w:rFonts w:ascii="Times New Roman" w:hAnsi="Times New Roman"/>
                <w:b/>
                <w:i/>
                <w:sz w:val="24"/>
                <w:szCs w:val="24"/>
                <w:lang w:eastAsia="en-US"/>
              </w:rPr>
              <w:t xml:space="preserve"> </w:t>
            </w:r>
            <w:r w:rsidRPr="00F25367">
              <w:rPr>
                <w:rFonts w:ascii="Times New Roman" w:hAnsi="Times New Roman"/>
                <w:sz w:val="24"/>
                <w:szCs w:val="24"/>
                <w:lang w:eastAsia="en-US"/>
              </w:rPr>
              <w:t>електронну адресу</w:t>
            </w:r>
            <w:r w:rsidRPr="00411085">
              <w:rPr>
                <w:rFonts w:ascii="Times New Roman" w:hAnsi="Times New Roman"/>
                <w:sz w:val="24"/>
                <w:szCs w:val="24"/>
                <w:lang w:eastAsia="en-US"/>
              </w:rPr>
              <w:t>:</w:t>
            </w:r>
            <w:r>
              <w:t xml:space="preserve"> </w:t>
            </w:r>
            <w:r w:rsidR="005067BF" w:rsidRPr="005067BF">
              <w:rPr>
                <w:rFonts w:ascii="Times New Roman" w:hAnsi="Times New Roman"/>
                <w:b/>
                <w:bCs/>
                <w:sz w:val="24"/>
                <w:szCs w:val="24"/>
                <w:shd w:val="clear" w:color="auto" w:fill="FFFFFF"/>
              </w:rPr>
              <w:t>myrgorod-misk.pmsd@ukr.net</w:t>
            </w:r>
            <w:r w:rsidRPr="005067BF">
              <w:rPr>
                <w:rFonts w:ascii="Times New Roman" w:hAnsi="Times New Roman"/>
                <w:sz w:val="24"/>
                <w:szCs w:val="24"/>
                <w:lang w:eastAsia="en-US"/>
              </w:rPr>
              <w:t>.</w:t>
            </w:r>
          </w:p>
          <w:p w:rsidR="00B756BA" w:rsidRPr="001342E8" w:rsidRDefault="00B756BA" w:rsidP="00B756BA">
            <w:pPr>
              <w:widowControl w:val="0"/>
              <w:spacing w:line="240" w:lineRule="auto"/>
              <w:ind w:firstLine="284"/>
              <w:jc w:val="both"/>
              <w:rPr>
                <w:rFonts w:cs="Times New Roman"/>
                <w:color w:val="auto"/>
                <w:lang w:val="uk-UA"/>
              </w:rPr>
            </w:pPr>
            <w:r w:rsidRPr="0075653F">
              <w:rPr>
                <w:rFonts w:cs="Times New Roman"/>
                <w:color w:val="auto"/>
                <w:lang w:val="uk-UA"/>
              </w:rPr>
              <w:t xml:space="preserve">Договір про закупівлю укладається в письмовій формі відповідно до положень Цивільного та Господарського кодексів України з урахуванням особливостей, </w:t>
            </w:r>
            <w:r w:rsidRPr="001342E8">
              <w:rPr>
                <w:rFonts w:cs="Times New Roman"/>
                <w:color w:val="auto"/>
                <w:lang w:val="uk-UA"/>
              </w:rPr>
              <w:t>визначених Законом.</w:t>
            </w:r>
          </w:p>
          <w:p w:rsidR="00B756BA" w:rsidRPr="001342E8" w:rsidRDefault="00B756BA" w:rsidP="00B756BA">
            <w:pPr>
              <w:widowControl w:val="0"/>
              <w:spacing w:line="240" w:lineRule="auto"/>
              <w:ind w:firstLine="284"/>
              <w:jc w:val="both"/>
              <w:rPr>
                <w:rFonts w:cs="Times New Roman"/>
                <w:color w:val="auto"/>
                <w:lang w:val="uk-UA"/>
              </w:rPr>
            </w:pPr>
            <w:r w:rsidRPr="001342E8">
              <w:rPr>
                <w:rFonts w:cs="Times New Roman"/>
                <w:color w:val="auto"/>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B756BA" w:rsidRPr="001342E8" w:rsidRDefault="00B756BA" w:rsidP="00B756BA">
            <w:pPr>
              <w:widowControl w:val="0"/>
              <w:spacing w:line="240" w:lineRule="auto"/>
              <w:ind w:firstLine="284"/>
              <w:jc w:val="both"/>
              <w:rPr>
                <w:rFonts w:cs="Times New Roman"/>
                <w:color w:val="auto"/>
                <w:lang w:val="uk-UA"/>
              </w:rPr>
            </w:pPr>
            <w:r w:rsidRPr="001342E8">
              <w:rPr>
                <w:rFonts w:cs="Times New Roman"/>
                <w:color w:val="auto"/>
                <w:lang w:val="uk-UA"/>
              </w:rPr>
              <w:t xml:space="preserve">визначення грошового еквівалента зобов’язання в іноземній валюті; </w:t>
            </w:r>
          </w:p>
          <w:p w:rsidR="00B756BA" w:rsidRPr="001342E8" w:rsidRDefault="00B756BA" w:rsidP="00B756BA">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B756BA" w:rsidRDefault="00B756BA" w:rsidP="00B756BA">
            <w:pPr>
              <w:widowControl w:val="0"/>
              <w:spacing w:line="240" w:lineRule="auto"/>
              <w:ind w:firstLine="284"/>
              <w:jc w:val="both"/>
              <w:rPr>
                <w:rFonts w:cs="Times New Roman"/>
                <w:color w:val="auto"/>
                <w:lang w:val="uk-UA"/>
              </w:rPr>
            </w:pPr>
            <w:r w:rsidRPr="001342E8">
              <w:rPr>
                <w:rFonts w:cs="Times New Roman"/>
                <w:color w:val="auto"/>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B756BA" w:rsidRPr="00A141B1" w:rsidRDefault="00B756BA" w:rsidP="00B756BA">
            <w:pPr>
              <w:widowControl w:val="0"/>
              <w:spacing w:line="240" w:lineRule="auto"/>
              <w:ind w:firstLine="284"/>
              <w:jc w:val="both"/>
              <w:rPr>
                <w:rFonts w:cs="Times New Roman"/>
                <w:b/>
                <w:color w:val="auto"/>
                <w:lang w:val="uk-UA"/>
              </w:rPr>
            </w:pPr>
            <w:r w:rsidRPr="00A141B1">
              <w:rPr>
                <w:rFonts w:cs="Times New Roman"/>
                <w:b/>
                <w:color w:val="auto"/>
                <w:lang w:val="uk-UA"/>
              </w:rPr>
              <w:t xml:space="preserve">Переможець процедури закупівлі під час укладення договору повинен надати: </w:t>
            </w:r>
          </w:p>
          <w:p w:rsidR="00B756BA" w:rsidRPr="00A141B1" w:rsidRDefault="00B756BA" w:rsidP="00B756BA">
            <w:pPr>
              <w:widowControl w:val="0"/>
              <w:spacing w:line="240" w:lineRule="auto"/>
              <w:ind w:firstLine="284"/>
              <w:jc w:val="both"/>
              <w:rPr>
                <w:rFonts w:cs="Times New Roman"/>
                <w:color w:val="auto"/>
                <w:lang w:val="uk-UA"/>
              </w:rPr>
            </w:pPr>
            <w:r w:rsidRPr="00A141B1">
              <w:rPr>
                <w:rFonts w:cs="Times New Roman"/>
                <w:color w:val="auto"/>
                <w:lang w:val="uk-UA"/>
              </w:rPr>
              <w:t xml:space="preserve">1) відповідну інформацію про право підписання договору про закупівлю; </w:t>
            </w:r>
          </w:p>
          <w:p w:rsidR="00B756BA" w:rsidRPr="00A141B1" w:rsidRDefault="00B756BA" w:rsidP="00B756BA">
            <w:pPr>
              <w:widowControl w:val="0"/>
              <w:spacing w:line="240" w:lineRule="auto"/>
              <w:ind w:firstLine="284"/>
              <w:jc w:val="both"/>
              <w:rPr>
                <w:rFonts w:cs="Times New Roman"/>
                <w:color w:val="auto"/>
                <w:lang w:val="uk-UA"/>
              </w:rPr>
            </w:pPr>
            <w:r w:rsidRPr="00A141B1">
              <w:rPr>
                <w:rFonts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cs="Times New Roman"/>
                <w:color w:val="auto"/>
                <w:lang w:val="uk-UA"/>
              </w:rPr>
              <w:t>.</w:t>
            </w:r>
          </w:p>
          <w:p w:rsidR="00B756BA" w:rsidRPr="0075653F" w:rsidRDefault="00B756BA" w:rsidP="00B756BA">
            <w:pPr>
              <w:widowControl w:val="0"/>
              <w:spacing w:line="240" w:lineRule="auto"/>
              <w:ind w:firstLine="284"/>
              <w:jc w:val="both"/>
              <w:rPr>
                <w:rFonts w:cs="Times New Roman"/>
                <w:color w:val="auto"/>
                <w:lang w:val="uk-UA"/>
              </w:rPr>
            </w:pPr>
            <w:r w:rsidRPr="00A141B1">
              <w:rPr>
                <w:rFonts w:cs="Times New Roman"/>
                <w:color w:val="auto"/>
                <w:lang w:val="uk-UA"/>
              </w:rPr>
              <w:t xml:space="preserve">У разі якщо переможцем процедури закупівлі є об’єднання учасників, копія ліцензії або дозволу надається одним з </w:t>
            </w:r>
            <w:r w:rsidRPr="00A141B1">
              <w:rPr>
                <w:rFonts w:cs="Times New Roman"/>
                <w:color w:val="auto"/>
                <w:lang w:val="uk-UA"/>
              </w:rPr>
              <w:lastRenderedPageBreak/>
              <w:t>учасників такого об’єднання учасників</w:t>
            </w:r>
          </w:p>
        </w:tc>
      </w:tr>
      <w:tr w:rsidR="00B756BA" w:rsidRPr="0075653F" w:rsidTr="007A797C">
        <w:trPr>
          <w:trHeight w:val="540"/>
          <w:jc w:val="center"/>
        </w:trPr>
        <w:tc>
          <w:tcPr>
            <w:tcW w:w="743" w:type="dxa"/>
          </w:tcPr>
          <w:p w:rsidR="00B756BA" w:rsidRPr="0075653F" w:rsidRDefault="00B756BA" w:rsidP="00B756BA">
            <w:pPr>
              <w:widowControl w:val="0"/>
              <w:jc w:val="both"/>
              <w:rPr>
                <w:rFonts w:cs="Times New Roman"/>
                <w:color w:val="auto"/>
                <w:lang w:val="uk-UA"/>
              </w:rPr>
            </w:pPr>
            <w:r w:rsidRPr="0075653F">
              <w:rPr>
                <w:rFonts w:cs="Times New Roman"/>
                <w:color w:val="auto"/>
                <w:lang w:val="uk-UA"/>
              </w:rPr>
              <w:lastRenderedPageBreak/>
              <w:t>4.</w:t>
            </w:r>
          </w:p>
        </w:tc>
        <w:tc>
          <w:tcPr>
            <w:tcW w:w="3244" w:type="dxa"/>
          </w:tcPr>
          <w:p w:rsidR="00B756BA" w:rsidRPr="0075653F" w:rsidRDefault="00B756BA" w:rsidP="00B756BA">
            <w:pPr>
              <w:widowControl w:val="0"/>
              <w:jc w:val="both"/>
              <w:rPr>
                <w:rFonts w:cs="Times New Roman"/>
                <w:b/>
                <w:color w:val="auto"/>
                <w:lang w:val="uk-UA"/>
              </w:rPr>
            </w:pPr>
            <w:r w:rsidRPr="0075653F">
              <w:rPr>
                <w:rFonts w:cs="Times New Roman"/>
                <w:b/>
                <w:color w:val="auto"/>
                <w:lang w:val="uk-UA"/>
              </w:rPr>
              <w:t>Істотні умови, що обов’язково включаються до договору про закупівлю</w:t>
            </w:r>
          </w:p>
          <w:p w:rsidR="00B756BA" w:rsidRPr="0075653F" w:rsidRDefault="00B756BA" w:rsidP="00B756BA">
            <w:pPr>
              <w:widowControl w:val="0"/>
              <w:rPr>
                <w:rFonts w:cs="Times New Roman"/>
                <w:b/>
                <w:color w:val="auto"/>
                <w:lang w:val="uk-UA"/>
              </w:rPr>
            </w:pPr>
          </w:p>
        </w:tc>
        <w:tc>
          <w:tcPr>
            <w:tcW w:w="6537" w:type="dxa"/>
          </w:tcPr>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1844B4">
              <w:rPr>
                <w:rFonts w:cs="Times New Roman"/>
                <w:color w:val="auto"/>
                <w:kern w:val="0"/>
                <w:lang w:val="uk-UA" w:eastAsia="uk-UA" w:bidi="ar-SA"/>
              </w:rPr>
              <w:t>Істотні умови договору про закупівлю не можуть змінюватися після його підписання до виконання</w:t>
            </w:r>
            <w:r w:rsidRPr="00FF32B5">
              <w:rPr>
                <w:rFonts w:cs="Times New Roman"/>
                <w:color w:val="auto"/>
                <w:kern w:val="0"/>
                <w:lang w:val="uk-UA" w:eastAsia="uk-UA" w:bidi="ar-SA"/>
              </w:rPr>
              <w:t xml:space="preserve"> зобов’язань сторонами в повному обсязі, крім випадків:</w:t>
            </w:r>
          </w:p>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1) зменшення обсягів закупівлі, зокрема з урахуванням фактичного обсягу видатків замовника;</w:t>
            </w:r>
          </w:p>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3) покращення якості предмета закупівлі за умови, що таке покращення не призведе до збільшення суми, визначеної в договорі про закупівлю;</w:t>
            </w:r>
          </w:p>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5) погодження зміни ціни в договорі про закупівлю в бік зменшення (без зміни кількості (обсягу) та якості товарів, робіт і послуг);</w:t>
            </w:r>
          </w:p>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 xml:space="preserve">6) зміни ціни в договорі про закупівлю у зв’язку з зміною ставок податків і зборів та/або зміною умов щодо надання пільг з </w:t>
            </w:r>
          </w:p>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56BA" w:rsidRPr="00FF32B5" w:rsidRDefault="00B756BA" w:rsidP="00B756BA">
            <w:pPr>
              <w:suppressAutoHyphens w:val="0"/>
              <w:spacing w:line="240" w:lineRule="auto"/>
              <w:ind w:firstLine="284"/>
              <w:jc w:val="both"/>
              <w:textAlignment w:val="baseline"/>
              <w:rPr>
                <w:rFonts w:cs="Times New Roman"/>
                <w:color w:val="auto"/>
                <w:kern w:val="0"/>
                <w:lang w:val="uk-UA" w:eastAsia="uk-UA" w:bidi="ar-SA"/>
              </w:rPr>
            </w:pPr>
            <w:r w:rsidRPr="00FF32B5">
              <w:rPr>
                <w:rFonts w:cs="Times New Roman"/>
                <w:color w:val="auto"/>
                <w:kern w:val="0"/>
                <w:lang w:val="uk-UA" w:eastAsia="uk-UA" w:bidi="ar-SA"/>
              </w:rPr>
              <w:t>8) зміни умов у зв’язку із застосуванням положень частини шостої статті 41 Закону.</w:t>
            </w:r>
          </w:p>
          <w:p w:rsidR="00B756BA" w:rsidRDefault="00B756BA" w:rsidP="00B756BA">
            <w:pPr>
              <w:suppressAutoHyphens w:val="0"/>
              <w:spacing w:line="240" w:lineRule="auto"/>
              <w:ind w:firstLine="284"/>
              <w:jc w:val="both"/>
              <w:textAlignment w:val="baseline"/>
              <w:rPr>
                <w:rFonts w:cs="Times New Roman"/>
                <w:lang w:val="uk-UA"/>
              </w:rPr>
            </w:pPr>
            <w:r w:rsidRPr="0075653F">
              <w:rPr>
                <w:rFonts w:cs="Times New Roman"/>
                <w:lang w:val="uk-UA"/>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w:t>
            </w:r>
            <w:r w:rsidRPr="0075653F">
              <w:rPr>
                <w:rFonts w:cs="Times New Roman"/>
                <w:lang w:val="uk-UA"/>
              </w:rPr>
              <w:lastRenderedPageBreak/>
              <w:t>початковому договорі про закупівлю, укладеному в попередньому році, якщо видатки на досягнення цієї цілі затверджено в установленому порядку.</w:t>
            </w:r>
          </w:p>
          <w:p w:rsidR="00B756BA" w:rsidRPr="0075653F" w:rsidRDefault="00B756BA" w:rsidP="00B756BA">
            <w:pPr>
              <w:suppressAutoHyphens w:val="0"/>
              <w:spacing w:line="240" w:lineRule="auto"/>
              <w:ind w:firstLine="284"/>
              <w:jc w:val="both"/>
              <w:textAlignment w:val="baseline"/>
              <w:rPr>
                <w:rFonts w:cs="Times New Roman"/>
                <w:lang w:val="uk-UA"/>
              </w:rPr>
            </w:pPr>
            <w:r w:rsidRPr="00FF32B5">
              <w:rPr>
                <w:rFonts w:cs="Times New Roman"/>
                <w:color w:val="auto"/>
                <w:kern w:val="0"/>
                <w:lang w:val="uk-UA" w:eastAsia="uk-UA" w:bidi="ar-SA"/>
              </w:rPr>
              <w:t>У разі внесення змін до істотних умов договору про закупівлю у випадках, передбачених пунктом</w:t>
            </w:r>
            <w:r>
              <w:rPr>
                <w:rFonts w:cs="Times New Roman"/>
                <w:color w:val="auto"/>
                <w:kern w:val="0"/>
                <w:lang w:val="uk-UA" w:eastAsia="uk-UA" w:bidi="ar-SA"/>
              </w:rPr>
              <w:t xml:space="preserve"> 19 Особливостей</w:t>
            </w:r>
            <w:r w:rsidRPr="00FF32B5">
              <w:rPr>
                <w:rFonts w:cs="Times New Roman"/>
                <w:color w:val="auto"/>
                <w:kern w:val="0"/>
                <w:lang w:val="uk-UA" w:eastAsia="uk-UA" w:bidi="ar-SA"/>
              </w:rPr>
              <w:t xml:space="preserve">, замовник обов’язково оприлюднює повідомлення про внесення змін до договору про закупівлю відповідно до вимог Закону з урахуванням </w:t>
            </w:r>
            <w:r>
              <w:rPr>
                <w:rFonts w:cs="Times New Roman"/>
                <w:color w:val="auto"/>
                <w:kern w:val="0"/>
                <w:lang w:val="uk-UA" w:eastAsia="uk-UA" w:bidi="ar-SA"/>
              </w:rPr>
              <w:t>О</w:t>
            </w:r>
            <w:r w:rsidRPr="00FF32B5">
              <w:rPr>
                <w:rFonts w:cs="Times New Roman"/>
                <w:color w:val="auto"/>
                <w:kern w:val="0"/>
                <w:lang w:val="uk-UA" w:eastAsia="uk-UA" w:bidi="ar-SA"/>
              </w:rPr>
              <w:t>собливостей.</w:t>
            </w:r>
          </w:p>
        </w:tc>
      </w:tr>
      <w:tr w:rsidR="00B756BA" w:rsidRPr="0075653F" w:rsidTr="009A6128">
        <w:trPr>
          <w:trHeight w:val="841"/>
          <w:jc w:val="center"/>
        </w:trPr>
        <w:tc>
          <w:tcPr>
            <w:tcW w:w="743" w:type="dxa"/>
          </w:tcPr>
          <w:p w:rsidR="00B756BA" w:rsidRPr="0075653F" w:rsidRDefault="00B756BA" w:rsidP="00B756BA">
            <w:pPr>
              <w:widowControl w:val="0"/>
              <w:jc w:val="both"/>
              <w:rPr>
                <w:rFonts w:cs="Times New Roman"/>
                <w:color w:val="auto"/>
                <w:lang w:val="uk-UA"/>
              </w:rPr>
            </w:pPr>
            <w:r w:rsidRPr="0075653F">
              <w:rPr>
                <w:rFonts w:cs="Times New Roman"/>
                <w:color w:val="auto"/>
                <w:lang w:val="uk-UA"/>
              </w:rPr>
              <w:lastRenderedPageBreak/>
              <w:t>5.</w:t>
            </w:r>
          </w:p>
        </w:tc>
        <w:tc>
          <w:tcPr>
            <w:tcW w:w="3244" w:type="dxa"/>
          </w:tcPr>
          <w:p w:rsidR="00B756BA" w:rsidRPr="0075653F" w:rsidRDefault="00B756BA" w:rsidP="00B756BA">
            <w:pPr>
              <w:widowControl w:val="0"/>
              <w:rPr>
                <w:rFonts w:cs="Times New Roman"/>
                <w:b/>
                <w:color w:val="auto"/>
                <w:lang w:val="uk-UA"/>
              </w:rPr>
            </w:pPr>
            <w:r w:rsidRPr="0075653F">
              <w:rPr>
                <w:rFonts w:cs="Times New Roman"/>
                <w:b/>
                <w:color w:val="auto"/>
                <w:lang w:val="uk-UA"/>
              </w:rPr>
              <w:t>Дії замовника при відмові переможця торгів підписати договір про закупівлю</w:t>
            </w:r>
          </w:p>
          <w:p w:rsidR="00B756BA" w:rsidRPr="0075653F" w:rsidRDefault="00B756BA" w:rsidP="00B756BA">
            <w:pPr>
              <w:widowControl w:val="0"/>
              <w:rPr>
                <w:rFonts w:cs="Times New Roman"/>
                <w:b/>
                <w:color w:val="auto"/>
                <w:lang w:val="uk-UA"/>
              </w:rPr>
            </w:pPr>
          </w:p>
        </w:tc>
        <w:tc>
          <w:tcPr>
            <w:tcW w:w="6537" w:type="dxa"/>
          </w:tcPr>
          <w:p w:rsidR="00B756BA" w:rsidRPr="0075653F" w:rsidRDefault="00B756BA" w:rsidP="00B756BA">
            <w:pPr>
              <w:pStyle w:val="35"/>
              <w:widowControl w:val="0"/>
              <w:spacing w:after="0" w:line="240" w:lineRule="auto"/>
              <w:ind w:firstLine="284"/>
              <w:jc w:val="both"/>
              <w:rPr>
                <w:rFonts w:ascii="Times New Roman" w:hAnsi="Times New Roman"/>
                <w:sz w:val="24"/>
                <w:szCs w:val="24"/>
              </w:rPr>
            </w:pPr>
            <w:r w:rsidRPr="0075653F">
              <w:rPr>
                <w:rFonts w:ascii="Times New Roman" w:hAnsi="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Pr>
                <w:rFonts w:ascii="Times New Roman" w:hAnsi="Times New Roman"/>
                <w:sz w:val="24"/>
                <w:szCs w:val="24"/>
              </w:rPr>
              <w:t xml:space="preserve"> </w:t>
            </w:r>
            <w:r w:rsidRPr="00B67CD4">
              <w:rPr>
                <w:rFonts w:ascii="Times New Roman" w:hAnsi="Times New Roman"/>
                <w:sz w:val="24"/>
                <w:szCs w:val="24"/>
              </w:rPr>
              <w:t>та пунктом 46 Особливостей</w:t>
            </w:r>
            <w:r w:rsidRPr="0075653F">
              <w:rPr>
                <w:rFonts w:ascii="Times New Roman" w:hAnsi="Times New Roman"/>
                <w:sz w:val="24"/>
                <w:szCs w:val="24"/>
              </w:rPr>
              <w:t>.</w:t>
            </w:r>
          </w:p>
        </w:tc>
      </w:tr>
      <w:tr w:rsidR="00B756BA" w:rsidRPr="0075653F" w:rsidTr="007A797C">
        <w:trPr>
          <w:trHeight w:val="618"/>
          <w:jc w:val="center"/>
        </w:trPr>
        <w:tc>
          <w:tcPr>
            <w:tcW w:w="743" w:type="dxa"/>
          </w:tcPr>
          <w:p w:rsidR="00B756BA" w:rsidRPr="0075653F" w:rsidRDefault="00B756BA" w:rsidP="00B756BA">
            <w:pPr>
              <w:pStyle w:val="tbl-cod"/>
              <w:widowControl w:val="0"/>
              <w:spacing w:before="0" w:beforeAutospacing="0" w:after="0" w:afterAutospacing="0"/>
              <w:jc w:val="both"/>
            </w:pPr>
            <w:r w:rsidRPr="0075653F">
              <w:t>6.</w:t>
            </w:r>
          </w:p>
        </w:tc>
        <w:tc>
          <w:tcPr>
            <w:tcW w:w="3244" w:type="dxa"/>
          </w:tcPr>
          <w:p w:rsidR="00B756BA" w:rsidRPr="0075653F" w:rsidRDefault="00B756BA" w:rsidP="00B756BA">
            <w:pPr>
              <w:widowControl w:val="0"/>
              <w:spacing w:line="240" w:lineRule="auto"/>
              <w:rPr>
                <w:rFonts w:cs="Times New Roman"/>
                <w:b/>
                <w:color w:val="auto"/>
                <w:lang w:val="uk-UA"/>
              </w:rPr>
            </w:pPr>
            <w:r w:rsidRPr="0075653F">
              <w:rPr>
                <w:rFonts w:cs="Times New Roman"/>
                <w:b/>
                <w:color w:val="auto"/>
                <w:lang w:val="uk-UA"/>
              </w:rPr>
              <w:t xml:space="preserve">Забезпечення виконання договору про закупівлю </w:t>
            </w:r>
          </w:p>
        </w:tc>
        <w:tc>
          <w:tcPr>
            <w:tcW w:w="6537" w:type="dxa"/>
          </w:tcPr>
          <w:p w:rsidR="00B756BA" w:rsidRPr="0075653F" w:rsidRDefault="00B756BA" w:rsidP="00B756BA">
            <w:pPr>
              <w:widowControl w:val="0"/>
              <w:spacing w:line="240" w:lineRule="auto"/>
              <w:ind w:firstLine="709"/>
              <w:jc w:val="both"/>
              <w:rPr>
                <w:rFonts w:cs="Times New Roman"/>
                <w:lang w:val="uk-UA"/>
              </w:rPr>
            </w:pPr>
            <w:r w:rsidRPr="0016112C">
              <w:rPr>
                <w:rFonts w:cs="Times New Roman"/>
                <w:lang w:val="uk-UA"/>
              </w:rPr>
              <w:t>Не передбачено</w:t>
            </w:r>
          </w:p>
        </w:tc>
      </w:tr>
    </w:tbl>
    <w:p w:rsidR="00EA4569" w:rsidRPr="0075653F" w:rsidRDefault="00EA4569" w:rsidP="00723F70">
      <w:pPr>
        <w:suppressAutoHyphens w:val="0"/>
        <w:spacing w:line="240" w:lineRule="auto"/>
        <w:jc w:val="right"/>
        <w:rPr>
          <w:rFonts w:cs="Times New Roman"/>
          <w:b/>
          <w:color w:val="auto"/>
          <w:kern w:val="0"/>
          <w:lang w:val="uk-UA" w:eastAsia="uk-UA" w:bidi="ar-SA"/>
        </w:rPr>
      </w:pPr>
    </w:p>
    <w:p w:rsidR="007A797C" w:rsidRDefault="007A797C" w:rsidP="00D62F72">
      <w:pPr>
        <w:suppressAutoHyphens w:val="0"/>
        <w:spacing w:line="240" w:lineRule="auto"/>
        <w:jc w:val="center"/>
        <w:rPr>
          <w:rFonts w:cs="Times New Roman"/>
          <w:b/>
          <w:color w:val="auto"/>
          <w:kern w:val="0"/>
          <w:lang w:val="uk-UA" w:eastAsia="uk-UA" w:bidi="ar-SA"/>
        </w:rPr>
      </w:pPr>
    </w:p>
    <w:p w:rsidR="009A6128" w:rsidRDefault="009A6128" w:rsidP="00D62F72">
      <w:pPr>
        <w:suppressAutoHyphens w:val="0"/>
        <w:spacing w:line="240" w:lineRule="auto"/>
        <w:jc w:val="center"/>
        <w:rPr>
          <w:rFonts w:cs="Times New Roman"/>
          <w:b/>
          <w:color w:val="auto"/>
          <w:kern w:val="0"/>
          <w:lang w:val="uk-UA" w:eastAsia="uk-UA" w:bidi="ar-SA"/>
        </w:rPr>
      </w:pPr>
    </w:p>
    <w:p w:rsidR="009A6128" w:rsidRDefault="009A6128" w:rsidP="00D62F72">
      <w:pPr>
        <w:suppressAutoHyphens w:val="0"/>
        <w:spacing w:line="240" w:lineRule="auto"/>
        <w:jc w:val="center"/>
        <w:rPr>
          <w:rFonts w:cs="Times New Roman"/>
          <w:b/>
          <w:color w:val="auto"/>
          <w:kern w:val="0"/>
          <w:lang w:val="uk-UA" w:eastAsia="uk-UA" w:bidi="ar-SA"/>
        </w:rPr>
      </w:pPr>
    </w:p>
    <w:p w:rsidR="009A6128" w:rsidRDefault="009A6128" w:rsidP="00D62F72">
      <w:pPr>
        <w:suppressAutoHyphens w:val="0"/>
        <w:spacing w:line="240" w:lineRule="auto"/>
        <w:jc w:val="center"/>
        <w:rPr>
          <w:rFonts w:cs="Times New Roman"/>
          <w:b/>
          <w:color w:val="auto"/>
          <w:kern w:val="0"/>
          <w:lang w:val="uk-UA" w:eastAsia="uk-UA" w:bidi="ar-SA"/>
        </w:rPr>
      </w:pPr>
    </w:p>
    <w:p w:rsidR="009A6128" w:rsidRDefault="009A6128" w:rsidP="00D62F72">
      <w:pPr>
        <w:suppressAutoHyphens w:val="0"/>
        <w:spacing w:line="240" w:lineRule="auto"/>
        <w:jc w:val="center"/>
        <w:rPr>
          <w:rFonts w:cs="Times New Roman"/>
          <w:b/>
          <w:color w:val="auto"/>
          <w:kern w:val="0"/>
          <w:lang w:val="uk-UA" w:eastAsia="uk-UA" w:bidi="ar-SA"/>
        </w:rPr>
      </w:pPr>
    </w:p>
    <w:p w:rsidR="009A6128" w:rsidRDefault="009A6128"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A00938" w:rsidRDefault="00A00938" w:rsidP="00D62F72">
      <w:pPr>
        <w:suppressAutoHyphens w:val="0"/>
        <w:spacing w:line="240" w:lineRule="auto"/>
        <w:jc w:val="center"/>
        <w:rPr>
          <w:rFonts w:cs="Times New Roman"/>
          <w:b/>
          <w:color w:val="auto"/>
          <w:kern w:val="0"/>
          <w:lang w:val="uk-UA" w:eastAsia="uk-UA" w:bidi="ar-SA"/>
        </w:rPr>
      </w:pPr>
    </w:p>
    <w:p w:rsidR="00A00938" w:rsidRDefault="00A00938" w:rsidP="00D62F72">
      <w:pPr>
        <w:suppressAutoHyphens w:val="0"/>
        <w:spacing w:line="240" w:lineRule="auto"/>
        <w:jc w:val="center"/>
        <w:rPr>
          <w:rFonts w:cs="Times New Roman"/>
          <w:b/>
          <w:color w:val="auto"/>
          <w:kern w:val="0"/>
          <w:lang w:val="uk-UA" w:eastAsia="uk-UA" w:bidi="ar-SA"/>
        </w:rPr>
      </w:pPr>
    </w:p>
    <w:p w:rsidR="00A00938" w:rsidRDefault="00A00938"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8F2477" w:rsidRDefault="008F2477" w:rsidP="00D62F72">
      <w:pPr>
        <w:suppressAutoHyphens w:val="0"/>
        <w:spacing w:line="240" w:lineRule="auto"/>
        <w:jc w:val="center"/>
        <w:rPr>
          <w:rFonts w:cs="Times New Roman"/>
          <w:b/>
          <w:color w:val="auto"/>
          <w:kern w:val="0"/>
          <w:lang w:val="uk-UA" w:eastAsia="uk-UA" w:bidi="ar-SA"/>
        </w:rPr>
      </w:pPr>
    </w:p>
    <w:p w:rsidR="008F2477" w:rsidRDefault="008F2477" w:rsidP="00D62F72">
      <w:pPr>
        <w:suppressAutoHyphens w:val="0"/>
        <w:spacing w:line="240" w:lineRule="auto"/>
        <w:jc w:val="center"/>
        <w:rPr>
          <w:rFonts w:cs="Times New Roman"/>
          <w:b/>
          <w:color w:val="auto"/>
          <w:kern w:val="0"/>
          <w:lang w:val="uk-UA" w:eastAsia="uk-UA" w:bidi="ar-SA"/>
        </w:rPr>
      </w:pPr>
    </w:p>
    <w:p w:rsidR="008F2477" w:rsidRDefault="008F2477" w:rsidP="00D62F72">
      <w:pPr>
        <w:suppressAutoHyphens w:val="0"/>
        <w:spacing w:line="240" w:lineRule="auto"/>
        <w:jc w:val="center"/>
        <w:rPr>
          <w:rFonts w:cs="Times New Roman"/>
          <w:b/>
          <w:color w:val="auto"/>
          <w:kern w:val="0"/>
          <w:lang w:val="uk-UA" w:eastAsia="uk-UA" w:bidi="ar-SA"/>
        </w:rPr>
      </w:pPr>
    </w:p>
    <w:p w:rsidR="008F2477" w:rsidRDefault="008F2477" w:rsidP="00D62F72">
      <w:pPr>
        <w:suppressAutoHyphens w:val="0"/>
        <w:spacing w:line="240" w:lineRule="auto"/>
        <w:jc w:val="center"/>
        <w:rPr>
          <w:rFonts w:cs="Times New Roman"/>
          <w:b/>
          <w:color w:val="auto"/>
          <w:kern w:val="0"/>
          <w:lang w:val="uk-UA" w:eastAsia="uk-UA" w:bidi="ar-SA"/>
        </w:rPr>
      </w:pPr>
    </w:p>
    <w:p w:rsidR="008F2477" w:rsidRDefault="008F2477" w:rsidP="00D62F72">
      <w:pPr>
        <w:suppressAutoHyphens w:val="0"/>
        <w:spacing w:line="240" w:lineRule="auto"/>
        <w:jc w:val="center"/>
        <w:rPr>
          <w:rFonts w:cs="Times New Roman"/>
          <w:b/>
          <w:color w:val="auto"/>
          <w:kern w:val="0"/>
          <w:lang w:val="uk-UA" w:eastAsia="uk-UA" w:bidi="ar-SA"/>
        </w:rPr>
      </w:pPr>
    </w:p>
    <w:p w:rsidR="008F2477" w:rsidRDefault="008F2477" w:rsidP="00D62F72">
      <w:pPr>
        <w:suppressAutoHyphens w:val="0"/>
        <w:spacing w:line="240" w:lineRule="auto"/>
        <w:jc w:val="center"/>
        <w:rPr>
          <w:rFonts w:cs="Times New Roman"/>
          <w:b/>
          <w:color w:val="auto"/>
          <w:kern w:val="0"/>
          <w:lang w:val="uk-UA" w:eastAsia="uk-UA" w:bidi="ar-SA"/>
        </w:rPr>
      </w:pPr>
    </w:p>
    <w:p w:rsidR="008F2477" w:rsidRDefault="008F2477" w:rsidP="00D62F72">
      <w:pPr>
        <w:suppressAutoHyphens w:val="0"/>
        <w:spacing w:line="240" w:lineRule="auto"/>
        <w:jc w:val="center"/>
        <w:rPr>
          <w:rFonts w:cs="Times New Roman"/>
          <w:b/>
          <w:color w:val="auto"/>
          <w:kern w:val="0"/>
          <w:lang w:val="uk-UA" w:eastAsia="uk-UA" w:bidi="ar-SA"/>
        </w:rPr>
      </w:pPr>
    </w:p>
    <w:p w:rsidR="008F2477" w:rsidRDefault="008F2477"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EA2C57" w:rsidRDefault="00EA2C57" w:rsidP="00D62F72">
      <w:pPr>
        <w:suppressAutoHyphens w:val="0"/>
        <w:spacing w:line="240" w:lineRule="auto"/>
        <w:jc w:val="center"/>
        <w:rPr>
          <w:rFonts w:cs="Times New Roman"/>
          <w:b/>
          <w:color w:val="auto"/>
          <w:kern w:val="0"/>
          <w:lang w:val="uk-UA" w:eastAsia="uk-UA" w:bidi="ar-SA"/>
        </w:rPr>
      </w:pPr>
    </w:p>
    <w:p w:rsidR="00385B06" w:rsidRPr="0075653F" w:rsidRDefault="00385B06" w:rsidP="00723F70">
      <w:pPr>
        <w:suppressAutoHyphens w:val="0"/>
        <w:spacing w:line="240" w:lineRule="auto"/>
        <w:jc w:val="right"/>
        <w:rPr>
          <w:rFonts w:cs="Times New Roman"/>
          <w:b/>
          <w:color w:val="auto"/>
          <w:kern w:val="0"/>
          <w:lang w:val="uk-UA" w:eastAsia="uk-UA" w:bidi="ar-SA"/>
        </w:rPr>
      </w:pPr>
      <w:r w:rsidRPr="0075653F">
        <w:rPr>
          <w:rFonts w:cs="Times New Roman"/>
          <w:b/>
          <w:color w:val="auto"/>
          <w:kern w:val="0"/>
          <w:lang w:val="uk-UA" w:eastAsia="uk-UA" w:bidi="ar-SA"/>
        </w:rPr>
        <w:lastRenderedPageBreak/>
        <w:t>Додаток 1</w:t>
      </w:r>
    </w:p>
    <w:p w:rsidR="00385B06" w:rsidRPr="0075653F" w:rsidRDefault="00385B06" w:rsidP="00DB3135">
      <w:pPr>
        <w:suppressAutoHyphens w:val="0"/>
        <w:spacing w:line="240" w:lineRule="auto"/>
        <w:jc w:val="right"/>
        <w:rPr>
          <w:rFonts w:cs="Times New Roman"/>
          <w:bCs/>
          <w:i/>
          <w:color w:val="auto"/>
          <w:kern w:val="0"/>
          <w:sz w:val="22"/>
          <w:szCs w:val="22"/>
          <w:lang w:val="uk-UA" w:eastAsia="uk-UA" w:bidi="ar-SA"/>
        </w:rPr>
      </w:pPr>
      <w:r w:rsidRPr="0075653F">
        <w:rPr>
          <w:rFonts w:cs="Times New Roman"/>
          <w:i/>
          <w:color w:val="auto"/>
          <w:kern w:val="0"/>
          <w:sz w:val="22"/>
          <w:szCs w:val="22"/>
          <w:bdr w:val="none" w:sz="0" w:space="0" w:color="auto" w:frame="1"/>
          <w:lang w:val="uk-UA" w:eastAsia="uk-UA" w:bidi="ar-SA"/>
        </w:rPr>
        <w:t xml:space="preserve">  до тендерної документації </w:t>
      </w:r>
    </w:p>
    <w:p w:rsidR="00EE1D25" w:rsidRPr="0075653F" w:rsidRDefault="00EE1D25" w:rsidP="00EE1D25">
      <w:pPr>
        <w:suppressAutoHyphens w:val="0"/>
        <w:spacing w:line="240" w:lineRule="auto"/>
        <w:jc w:val="center"/>
        <w:rPr>
          <w:rFonts w:cs="Times New Roman"/>
          <w:b/>
          <w:i/>
          <w:color w:val="auto"/>
          <w:kern w:val="0"/>
          <w:lang w:val="uk-UA" w:eastAsia="uk-UA" w:bidi="ar-SA"/>
        </w:rPr>
      </w:pPr>
    </w:p>
    <w:p w:rsidR="00EE1D25" w:rsidRPr="00A00938" w:rsidRDefault="00EE1D25" w:rsidP="00EE1D25">
      <w:pPr>
        <w:suppressAutoHyphens w:val="0"/>
        <w:spacing w:line="240" w:lineRule="auto"/>
        <w:jc w:val="center"/>
        <w:rPr>
          <w:rFonts w:cs="Times New Roman"/>
          <w:b/>
          <w:color w:val="auto"/>
          <w:kern w:val="0"/>
          <w:lang w:val="uk-UA" w:eastAsia="uk-UA" w:bidi="ar-SA"/>
        </w:rPr>
      </w:pPr>
      <w:r w:rsidRPr="00A00938">
        <w:rPr>
          <w:rFonts w:cs="Times New Roman"/>
          <w:b/>
          <w:color w:val="auto"/>
          <w:kern w:val="0"/>
          <w:lang w:val="uk-UA" w:eastAsia="uk-UA" w:bidi="ar-SA"/>
        </w:rPr>
        <w:t>Кваліфікаційні критерії та перелік документів, що підтверджують інформацію учасників про відповідність їх таким критеріям</w:t>
      </w:r>
    </w:p>
    <w:p w:rsidR="00EE1D25" w:rsidRPr="0075653F" w:rsidRDefault="00EE1D25" w:rsidP="00EE1D25">
      <w:pPr>
        <w:widowControl w:val="0"/>
        <w:tabs>
          <w:tab w:val="left" w:pos="1080"/>
        </w:tabs>
        <w:suppressAutoHyphens w:val="0"/>
        <w:spacing w:line="240" w:lineRule="auto"/>
        <w:jc w:val="both"/>
        <w:rPr>
          <w:rFonts w:cs="Times New Roman"/>
          <w:color w:val="auto"/>
          <w:kern w:val="0"/>
          <w:lang w:val="uk-UA" w:eastAsia="uk-UA" w:bidi="ar-SA"/>
        </w:rPr>
      </w:pPr>
    </w:p>
    <w:p w:rsidR="00EE1D25" w:rsidRDefault="00EE1D25" w:rsidP="00EE1D25">
      <w:pPr>
        <w:widowControl w:val="0"/>
        <w:tabs>
          <w:tab w:val="left" w:pos="1080"/>
        </w:tabs>
        <w:suppressAutoHyphens w:val="0"/>
        <w:spacing w:line="240" w:lineRule="auto"/>
        <w:jc w:val="both"/>
        <w:rPr>
          <w:rFonts w:cs="Times New Roman"/>
          <w:color w:val="auto"/>
          <w:kern w:val="0"/>
          <w:lang w:val="uk-UA" w:eastAsia="uk-UA" w:bidi="ar-SA"/>
        </w:rPr>
      </w:pPr>
      <w:r w:rsidRPr="0075653F">
        <w:rPr>
          <w:rFonts w:cs="Times New Roman"/>
          <w:color w:val="auto"/>
          <w:kern w:val="0"/>
          <w:lang w:val="uk-UA" w:eastAsia="uk-UA" w:bidi="ar-SA"/>
        </w:rPr>
        <w:t>Документи для підтвердження відповідності пропозиції учасника кваліфікаційним критеріям, закріпленим у ст. 16 Закону:</w:t>
      </w:r>
    </w:p>
    <w:p w:rsidR="00984894" w:rsidRDefault="00984894" w:rsidP="00EE1D25">
      <w:pPr>
        <w:widowControl w:val="0"/>
        <w:tabs>
          <w:tab w:val="left" w:pos="1080"/>
        </w:tabs>
        <w:suppressAutoHyphens w:val="0"/>
        <w:spacing w:line="240" w:lineRule="auto"/>
        <w:jc w:val="both"/>
        <w:rPr>
          <w:rFonts w:cs="Times New Roman"/>
          <w:color w:val="auto"/>
          <w:kern w:val="0"/>
          <w:lang w:val="uk-UA" w:eastAsia="uk-UA" w:bidi="ar-S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84"/>
        <w:gridCol w:w="7550"/>
      </w:tblGrid>
      <w:tr w:rsidR="00984894" w:rsidRPr="00DB4508" w:rsidTr="00984894">
        <w:tc>
          <w:tcPr>
            <w:tcW w:w="10490" w:type="dxa"/>
            <w:gridSpan w:val="3"/>
            <w:tcBorders>
              <w:top w:val="single" w:sz="4" w:space="0" w:color="auto"/>
              <w:left w:val="single" w:sz="4" w:space="0" w:color="auto"/>
              <w:bottom w:val="single" w:sz="4" w:space="0" w:color="auto"/>
              <w:right w:val="single" w:sz="4" w:space="0" w:color="auto"/>
            </w:tcBorders>
            <w:hideMark/>
          </w:tcPr>
          <w:p w:rsidR="00984894" w:rsidRDefault="00984894">
            <w:pPr>
              <w:suppressAutoHyphens w:val="0"/>
              <w:spacing w:after="200" w:line="240" w:lineRule="auto"/>
              <w:rPr>
                <w:rFonts w:eastAsia="SimSun" w:cs="Times New Roman"/>
                <w:color w:val="auto"/>
                <w:kern w:val="0"/>
                <w:lang w:val="uk-UA" w:eastAsia="ar-SA" w:bidi="ar-SA"/>
              </w:rPr>
            </w:pPr>
            <w:r>
              <w:rPr>
                <w:rFonts w:eastAsia="SimSun" w:cs="Times New Roman"/>
                <w:b/>
                <w:color w:val="auto"/>
                <w:lang w:val="uk-UA" w:eastAsia="zh-CN"/>
              </w:rPr>
              <w:t>1. Документи, що підтверджують відповідність кваліфікаційним критеріям щодо:</w:t>
            </w:r>
          </w:p>
        </w:tc>
      </w:tr>
      <w:tr w:rsidR="00984894" w:rsidRPr="00984894" w:rsidTr="00984894">
        <w:trPr>
          <w:trHeight w:val="833"/>
        </w:trPr>
        <w:tc>
          <w:tcPr>
            <w:tcW w:w="2940" w:type="dxa"/>
            <w:gridSpan w:val="2"/>
            <w:tcBorders>
              <w:top w:val="single" w:sz="4" w:space="0" w:color="auto"/>
              <w:left w:val="single" w:sz="4" w:space="0" w:color="auto"/>
              <w:bottom w:val="single" w:sz="4" w:space="0" w:color="auto"/>
              <w:right w:val="single" w:sz="4" w:space="0" w:color="auto"/>
            </w:tcBorders>
            <w:hideMark/>
          </w:tcPr>
          <w:p w:rsidR="00984894" w:rsidRDefault="00984894">
            <w:pPr>
              <w:suppressAutoHyphens w:val="0"/>
              <w:spacing w:after="200" w:line="240" w:lineRule="auto"/>
              <w:rPr>
                <w:rFonts w:eastAsia="SimSun" w:cs="Times New Roman"/>
                <w:b/>
                <w:bCs/>
                <w:color w:val="auto"/>
                <w:u w:val="single"/>
                <w:lang w:val="uk-UA" w:eastAsia="zh-CN"/>
              </w:rPr>
            </w:pPr>
            <w:r>
              <w:rPr>
                <w:rFonts w:eastAsia="SimSun"/>
                <w:b/>
                <w:bCs/>
                <w:u w:val="single"/>
                <w:lang w:eastAsia="zh-CN"/>
              </w:rPr>
              <w:t>наявності документально підтвердженого досвіду виконання аналогічного договору:</w:t>
            </w:r>
          </w:p>
        </w:tc>
        <w:tc>
          <w:tcPr>
            <w:tcW w:w="7550" w:type="dxa"/>
            <w:tcBorders>
              <w:top w:val="single" w:sz="4" w:space="0" w:color="auto"/>
              <w:left w:val="single" w:sz="4" w:space="0" w:color="auto"/>
              <w:bottom w:val="single" w:sz="4" w:space="0" w:color="auto"/>
              <w:right w:val="single" w:sz="4" w:space="0" w:color="auto"/>
            </w:tcBorders>
            <w:hideMark/>
          </w:tcPr>
          <w:p w:rsidR="000D18F2" w:rsidRPr="0043276A" w:rsidRDefault="00984894" w:rsidP="000D18F2">
            <w:pPr>
              <w:pStyle w:val="1f0"/>
              <w:jc w:val="both"/>
              <w:rPr>
                <w:b/>
                <w:lang w:eastAsia="en-US"/>
              </w:rPr>
            </w:pPr>
            <w:r>
              <w:t xml:space="preserve">1.1. </w:t>
            </w:r>
            <w:r>
              <w:rPr>
                <w:rFonts w:eastAsia="SimSun"/>
              </w:rPr>
              <w:t xml:space="preserve">Довідка від учасника, яка містить інформацію про виконання аналогічного договору </w:t>
            </w:r>
            <w:r>
              <w:t xml:space="preserve">(по предмету закупівлі згідно тендерної документації – згідно </w:t>
            </w:r>
            <w:r w:rsidR="000D18F2" w:rsidRPr="0043276A">
              <w:rPr>
                <w:b/>
                <w:color w:val="000000"/>
              </w:rPr>
              <w:t xml:space="preserve">Код за  </w:t>
            </w:r>
            <w:r w:rsidR="000D18F2" w:rsidRPr="0043276A">
              <w:rPr>
                <w:rStyle w:val="11pt"/>
                <w:rFonts w:eastAsia="SimSun"/>
                <w:b/>
                <w:sz w:val="24"/>
              </w:rPr>
              <w:t>ДК 021:2015-</w:t>
            </w:r>
            <w:r w:rsidR="000D18F2" w:rsidRPr="0043276A">
              <w:rPr>
                <w:b/>
                <w:color w:val="000000"/>
                <w:bdr w:val="none" w:sz="0" w:space="0" w:color="auto" w:frame="1"/>
                <w:shd w:val="clear" w:color="auto" w:fill="FDFEFD"/>
              </w:rPr>
              <w:t xml:space="preserve"> 33120000-7</w:t>
            </w:r>
            <w:r w:rsidR="000D18F2" w:rsidRPr="0043276A">
              <w:rPr>
                <w:b/>
                <w:color w:val="777777"/>
                <w:shd w:val="clear" w:color="auto" w:fill="FDFEFD"/>
              </w:rPr>
              <w:t> - </w:t>
            </w:r>
            <w:r w:rsidR="000D18F2" w:rsidRPr="0043276A">
              <w:rPr>
                <w:b/>
                <w:color w:val="000000"/>
                <w:bdr w:val="none" w:sz="0" w:space="0" w:color="auto" w:frame="1"/>
                <w:shd w:val="clear" w:color="auto" w:fill="FDFEFD"/>
              </w:rPr>
              <w:t xml:space="preserve">Системи реєстрації медичної інформації та дослідне обладнання </w:t>
            </w:r>
            <w:r w:rsidR="000D18F2" w:rsidRPr="0043276A">
              <w:rPr>
                <w:b/>
              </w:rPr>
              <w:t>(Комплект телемедичного обладнання, код НК 024:2019-</w:t>
            </w:r>
            <w:r w:rsidR="000D18F2" w:rsidRPr="0043276A">
              <w:rPr>
                <w:b/>
                <w:color w:val="000000"/>
                <w:shd w:val="clear" w:color="auto" w:fill="FDFEFD"/>
              </w:rPr>
              <w:t>35953 - Діагностична телемедична система візуалізації</w:t>
            </w:r>
            <w:r w:rsidR="000D18F2" w:rsidRPr="0043276A">
              <w:rPr>
                <w:b/>
              </w:rPr>
              <w:t xml:space="preserve">; Електрокардіограф, код НК 024:2019 – </w:t>
            </w:r>
            <w:r w:rsidR="00DB4508" w:rsidRPr="00DB4508">
              <w:rPr>
                <w:b/>
                <w:color w:val="000000"/>
              </w:rPr>
              <w:t>16231 - Професійний багатоканальний електрокардіограф</w:t>
            </w:r>
            <w:r w:rsidR="000D18F2" w:rsidRPr="0043276A">
              <w:rPr>
                <w:b/>
              </w:rPr>
              <w:t>; Добовий монітор артеріального тиску (ВАТ 41-2), код НК 024:2019 –</w:t>
            </w:r>
            <w:r w:rsidR="000D18F2" w:rsidRPr="0043276A">
              <w:rPr>
                <w:b/>
                <w:shd w:val="clear" w:color="auto" w:fill="FDFEFD"/>
              </w:rPr>
              <w:t xml:space="preserve"> </w:t>
            </w:r>
            <w:r w:rsidR="000D18F2" w:rsidRPr="0043276A">
              <w:rPr>
                <w:b/>
                <w:lang w:eastAsia="en-US"/>
              </w:rPr>
              <w:br/>
              <w:t>36888 - Реєстратор амбулаторний для тривалого моніторингу артеріального тиску</w:t>
            </w:r>
            <w:r w:rsidR="000D18F2" w:rsidRPr="0043276A">
              <w:rPr>
                <w:rFonts w:eastAsia="SimSun"/>
                <w:b/>
                <w:iCs/>
                <w:kern w:val="2"/>
                <w:lang w:bidi="hi-IN"/>
              </w:rPr>
              <w:t>)</w:t>
            </w:r>
            <w:r w:rsidR="00826226" w:rsidRPr="0043276A">
              <w:rPr>
                <w:rFonts w:eastAsia="SimSun"/>
                <w:b/>
                <w:iCs/>
                <w:kern w:val="2"/>
                <w:lang w:bidi="hi-IN"/>
              </w:rPr>
              <w:t xml:space="preserve"> )</w:t>
            </w:r>
            <w:r w:rsidR="00826226">
              <w:rPr>
                <w:rFonts w:eastAsia="SimSun"/>
                <w:b/>
                <w:iCs/>
                <w:kern w:val="2"/>
                <w:lang w:bidi="hi-IN"/>
              </w:rPr>
              <w:t xml:space="preserve">, </w:t>
            </w:r>
            <w:r w:rsidR="00826226" w:rsidRPr="00826226">
              <w:rPr>
                <w:rFonts w:eastAsia="SimSun"/>
                <w:b/>
                <w:iCs/>
                <w:kern w:val="2"/>
                <w:lang w:bidi="hi-IN"/>
              </w:rPr>
              <w:t>(</w:t>
            </w:r>
            <w:r w:rsidR="00826226" w:rsidRPr="00826226">
              <w:rPr>
                <w:b/>
                <w:lang w:eastAsia="en-US"/>
              </w:rPr>
              <w:t>або еквівалент)</w:t>
            </w:r>
          </w:p>
          <w:p w:rsidR="00984894" w:rsidRDefault="00984894">
            <w:pPr>
              <w:pStyle w:val="1f0"/>
              <w:spacing w:line="256" w:lineRule="auto"/>
              <w:jc w:val="both"/>
              <w:rPr>
                <w:lang w:eastAsia="en-US"/>
              </w:rPr>
            </w:pPr>
            <w:r w:rsidRPr="0046755D">
              <w:rPr>
                <w:rFonts w:eastAsia="SimSun"/>
                <w:b/>
                <w:iCs/>
                <w:kern w:val="2"/>
                <w:lang w:bidi="hi-IN"/>
              </w:rPr>
              <w:t xml:space="preserve"> </w:t>
            </w:r>
            <w:r w:rsidRPr="0046755D">
              <w:rPr>
                <w:rFonts w:eastAsia="SimSun"/>
              </w:rPr>
              <w:t xml:space="preserve">(зразок листа-довідки щодо підтвердження виконання учасником аналогічного договору у Додатку </w:t>
            </w:r>
            <w:r w:rsidR="00686297" w:rsidRPr="0046755D">
              <w:rPr>
                <w:rFonts w:eastAsia="SimSun"/>
              </w:rPr>
              <w:t>6</w:t>
            </w:r>
            <w:r w:rsidRPr="0046755D">
              <w:rPr>
                <w:rFonts w:eastAsia="SimSun"/>
              </w:rPr>
              <w:t>).</w:t>
            </w:r>
          </w:p>
          <w:p w:rsidR="00984894" w:rsidRDefault="00984894">
            <w:pPr>
              <w:pStyle w:val="25"/>
              <w:spacing w:after="0" w:line="240" w:lineRule="auto"/>
              <w:ind w:left="0"/>
              <w:jc w:val="both"/>
              <w:rPr>
                <w:rFonts w:ascii="Times New Roman" w:hAnsi="Times New Roman"/>
                <w:sz w:val="23"/>
                <w:szCs w:val="23"/>
                <w:lang w:eastAsia="x-none"/>
              </w:rPr>
            </w:pPr>
            <w:r>
              <w:rPr>
                <w:rFonts w:ascii="Times New Roman" w:eastAsia="SimSun" w:hAnsi="Times New Roman" w:cs="Arial"/>
                <w:sz w:val="24"/>
                <w:szCs w:val="24"/>
                <w:lang w:val="ru-RU" w:eastAsia="zh-CN"/>
              </w:rPr>
              <w:t>1..2.</w:t>
            </w:r>
            <w:r>
              <w:rPr>
                <w:rFonts w:ascii="Times New Roman" w:eastAsia="SimSun" w:hAnsi="Times New Roman" w:cs="Arial"/>
                <w:sz w:val="24"/>
                <w:szCs w:val="24"/>
                <w:lang w:eastAsia="zh-CN"/>
              </w:rPr>
              <w:t xml:space="preserve"> </w:t>
            </w:r>
            <w:r>
              <w:rPr>
                <w:rFonts w:ascii="Times New Roman" w:eastAsia="SimSun" w:hAnsi="Times New Roman" w:cs="Arial"/>
                <w:sz w:val="24"/>
                <w:szCs w:val="24"/>
                <w:lang w:val="ru-RU" w:eastAsia="zh-CN"/>
              </w:rPr>
              <w:t>Копія аналогічного договору та документу про його повне виконання (акти, накладні тощо).</w:t>
            </w:r>
          </w:p>
        </w:tc>
      </w:tr>
      <w:tr w:rsidR="00984894" w:rsidRPr="00984894" w:rsidTr="00984894">
        <w:tc>
          <w:tcPr>
            <w:tcW w:w="10490" w:type="dxa"/>
            <w:gridSpan w:val="3"/>
            <w:tcBorders>
              <w:top w:val="single" w:sz="4" w:space="0" w:color="auto"/>
              <w:left w:val="single" w:sz="4" w:space="0" w:color="auto"/>
              <w:bottom w:val="single" w:sz="4" w:space="0" w:color="auto"/>
              <w:right w:val="single" w:sz="4" w:space="0" w:color="auto"/>
            </w:tcBorders>
            <w:hideMark/>
          </w:tcPr>
          <w:p w:rsidR="00984894" w:rsidRDefault="00984894">
            <w:pPr>
              <w:suppressAutoHyphens w:val="0"/>
              <w:spacing w:after="200" w:line="240" w:lineRule="auto"/>
              <w:jc w:val="both"/>
              <w:rPr>
                <w:rFonts w:eastAsia="SimSun" w:cs="Times New Roman"/>
                <w:b/>
                <w:color w:val="auto"/>
                <w:sz w:val="23"/>
                <w:szCs w:val="23"/>
                <w:lang w:val="uk-UA" w:eastAsia="zh-CN"/>
              </w:rPr>
            </w:pPr>
            <w:r>
              <w:rPr>
                <w:rFonts w:eastAsia="SimSun" w:cs="Times New Roman"/>
                <w:b/>
                <w:color w:val="auto"/>
                <w:sz w:val="23"/>
                <w:szCs w:val="23"/>
                <w:lang w:val="uk-UA" w:eastAsia="zh-CN"/>
              </w:rPr>
              <w:t xml:space="preserve">2.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984894" w:rsidRPr="00984894" w:rsidTr="00984894">
        <w:tc>
          <w:tcPr>
            <w:tcW w:w="2856" w:type="dxa"/>
            <w:tcBorders>
              <w:top w:val="single" w:sz="4" w:space="0" w:color="auto"/>
              <w:left w:val="single" w:sz="4" w:space="0" w:color="auto"/>
              <w:bottom w:val="single" w:sz="4" w:space="0" w:color="auto"/>
              <w:right w:val="single" w:sz="4" w:space="0" w:color="auto"/>
            </w:tcBorders>
            <w:hideMark/>
          </w:tcPr>
          <w:p w:rsidR="00984894" w:rsidRDefault="00984894">
            <w:pPr>
              <w:suppressAutoHyphens w:val="0"/>
              <w:spacing w:after="200" w:line="240" w:lineRule="auto"/>
              <w:rPr>
                <w:rFonts w:eastAsia="SimSun" w:cs="Times New Roman"/>
                <w:b/>
                <w:color w:val="auto"/>
                <w:lang w:val="uk-UA" w:eastAsia="zh-CN"/>
              </w:rPr>
            </w:pPr>
            <w:r>
              <w:rPr>
                <w:rFonts w:eastAsia="SimSun" w:cs="Times New Roman"/>
                <w:b/>
                <w:color w:val="auto"/>
                <w:u w:val="single"/>
                <w:lang w:val="uk-UA" w:eastAsia="zh-CN"/>
              </w:rPr>
              <w:t>перелік документів:</w:t>
            </w:r>
          </w:p>
        </w:tc>
        <w:tc>
          <w:tcPr>
            <w:tcW w:w="7634" w:type="dxa"/>
            <w:gridSpan w:val="2"/>
            <w:tcBorders>
              <w:top w:val="single" w:sz="4" w:space="0" w:color="auto"/>
              <w:left w:val="single" w:sz="4" w:space="0" w:color="auto"/>
              <w:bottom w:val="single" w:sz="4" w:space="0" w:color="auto"/>
              <w:right w:val="single" w:sz="4" w:space="0" w:color="auto"/>
            </w:tcBorders>
            <w:hideMark/>
          </w:tcPr>
          <w:p w:rsidR="00984894" w:rsidRDefault="00984894">
            <w:pPr>
              <w:suppressAutoHyphens w:val="0"/>
              <w:spacing w:line="240" w:lineRule="atLeast"/>
              <w:jc w:val="both"/>
              <w:textAlignment w:val="baseline"/>
              <w:rPr>
                <w:rFonts w:eastAsia="Calibri" w:cs="Times New Roman"/>
                <w:color w:val="auto"/>
                <w:sz w:val="23"/>
                <w:szCs w:val="23"/>
                <w:lang w:val="uk-UA" w:eastAsia="ru-RU"/>
              </w:rPr>
            </w:pPr>
            <w:r>
              <w:rPr>
                <w:rFonts w:eastAsia="SimSun" w:cs="Times New Roman"/>
                <w:color w:val="auto"/>
                <w:sz w:val="23"/>
                <w:szCs w:val="23"/>
                <w:lang w:val="uk-UA" w:eastAsia="zh-CN"/>
              </w:rPr>
              <w:t xml:space="preserve">2.1. </w:t>
            </w:r>
            <w:r>
              <w:rPr>
                <w:rFonts w:eastAsia="Calibri" w:cs="Times New Roman"/>
                <w:color w:val="auto"/>
                <w:sz w:val="23"/>
                <w:szCs w:val="23"/>
                <w:lang w:val="uk-UA"/>
              </w:rPr>
              <w:t xml:space="preserve">У разі, якщо учасником є юридична особа: </w:t>
            </w:r>
          </w:p>
          <w:p w:rsidR="00984894" w:rsidRDefault="00984894">
            <w:pPr>
              <w:suppressAutoHyphens w:val="0"/>
              <w:spacing w:line="240" w:lineRule="atLeast"/>
              <w:jc w:val="both"/>
              <w:textAlignment w:val="baseline"/>
              <w:rPr>
                <w:rFonts w:eastAsia="Calibri" w:cs="Times New Roman"/>
                <w:color w:val="auto"/>
                <w:sz w:val="23"/>
                <w:szCs w:val="23"/>
                <w:lang w:val="uk-UA"/>
              </w:rPr>
            </w:pPr>
            <w:r>
              <w:rPr>
                <w:rFonts w:eastAsia="Calibri"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rsidR="00984894" w:rsidRDefault="00984894">
            <w:pPr>
              <w:tabs>
                <w:tab w:val="left" w:pos="0"/>
              </w:tabs>
              <w:suppressAutoHyphens w:val="0"/>
              <w:spacing w:line="240" w:lineRule="atLeast"/>
              <w:jc w:val="both"/>
              <w:rPr>
                <w:rFonts w:eastAsia="Calibri" w:cs="Times New Roman"/>
                <w:color w:val="auto"/>
                <w:sz w:val="23"/>
                <w:szCs w:val="23"/>
                <w:lang w:val="uk-UA" w:eastAsia="en-US"/>
              </w:rPr>
            </w:pPr>
            <w:r>
              <w:rPr>
                <w:rFonts w:eastAsia="Calibri" w:cs="Times New Roman"/>
                <w:color w:val="auto"/>
                <w:sz w:val="23"/>
                <w:szCs w:val="23"/>
                <w:lang w:val="uk-UA"/>
              </w:rPr>
              <w:t xml:space="preserve">2) якщо тендерну пропозицію підписує представник учасника – довіреність </w:t>
            </w:r>
            <w:r>
              <w:rPr>
                <w:rFonts w:eastAsia="Calibri"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Pr>
                <w:rFonts w:eastAsia="Calibri" w:cs="Times New Roman"/>
                <w:sz w:val="23"/>
                <w:szCs w:val="23"/>
                <w:lang w:val="uk-UA" w:eastAsia="en-US"/>
              </w:rPr>
              <w:t xml:space="preserve">, </w:t>
            </w:r>
            <w:r>
              <w:rPr>
                <w:rFonts w:eastAsia="SimSun" w:cs="Times New Roman"/>
                <w:sz w:val="23"/>
                <w:szCs w:val="23"/>
                <w:lang w:val="uk-UA" w:eastAsia="zh-CN"/>
              </w:rPr>
              <w:t xml:space="preserve">або інший документ, що підтверджує повноваження посадової </w:t>
            </w:r>
            <w:r>
              <w:rPr>
                <w:rFonts w:eastAsia="SimSun" w:cs="Times New Roman"/>
                <w:color w:val="auto"/>
                <w:sz w:val="23"/>
                <w:szCs w:val="23"/>
                <w:lang w:val="uk-UA" w:eastAsia="zh-CN"/>
              </w:rPr>
              <w:t xml:space="preserve">особи учасника на підписання документів щодо тендерної пропозиції; </w:t>
            </w:r>
          </w:p>
          <w:p w:rsidR="00984894" w:rsidRDefault="00984894">
            <w:pPr>
              <w:suppressAutoHyphens w:val="0"/>
              <w:spacing w:line="240" w:lineRule="atLeast"/>
              <w:jc w:val="both"/>
              <w:textAlignment w:val="baseline"/>
              <w:rPr>
                <w:rFonts w:eastAsia="Calibri" w:cs="Times New Roman"/>
                <w:color w:val="auto"/>
                <w:sz w:val="23"/>
                <w:szCs w:val="23"/>
                <w:lang w:val="uk-UA" w:eastAsia="ru-RU"/>
              </w:rPr>
            </w:pPr>
            <w:r>
              <w:rPr>
                <w:rFonts w:eastAsia="Calibri" w:cs="Times New Roman"/>
                <w:color w:val="auto"/>
                <w:sz w:val="23"/>
                <w:szCs w:val="23"/>
                <w:lang w:val="uk-UA"/>
              </w:rPr>
              <w:t>2.2. У разі, якщо учасником є фізична особа, або фізична особа-підприємець:</w:t>
            </w:r>
          </w:p>
          <w:p w:rsidR="00984894" w:rsidRDefault="00984894">
            <w:pPr>
              <w:suppressAutoHyphens w:val="0"/>
              <w:spacing w:line="240" w:lineRule="atLeast"/>
              <w:jc w:val="both"/>
              <w:textAlignment w:val="baseline"/>
              <w:rPr>
                <w:rFonts w:eastAsia="Calibri" w:cs="Times New Roman"/>
                <w:color w:val="auto"/>
                <w:sz w:val="23"/>
                <w:szCs w:val="23"/>
                <w:lang w:val="uk-UA"/>
              </w:rPr>
            </w:pPr>
            <w:r>
              <w:rPr>
                <w:rFonts w:eastAsia="Calibri" w:cs="Times New Roman"/>
                <w:color w:val="auto"/>
                <w:sz w:val="23"/>
                <w:szCs w:val="23"/>
                <w:lang w:val="uk-UA"/>
              </w:rPr>
              <w:t xml:space="preserve">1) </w:t>
            </w:r>
            <w:r>
              <w:rPr>
                <w:rFonts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rsidR="00984894" w:rsidRDefault="00984894">
            <w:pPr>
              <w:suppressAutoHyphens w:val="0"/>
              <w:spacing w:line="240" w:lineRule="atLeast"/>
              <w:jc w:val="both"/>
              <w:textAlignment w:val="baseline"/>
              <w:rPr>
                <w:rFonts w:eastAsia="Calibri" w:cs="Times New Roman"/>
                <w:color w:val="auto"/>
                <w:sz w:val="23"/>
                <w:szCs w:val="23"/>
                <w:lang w:val="uk-UA"/>
              </w:rPr>
            </w:pPr>
            <w:r>
              <w:rPr>
                <w:rFonts w:eastAsia="Calibri" w:cs="Times New Roman"/>
                <w:color w:val="auto"/>
                <w:sz w:val="23"/>
                <w:szCs w:val="23"/>
                <w:lang w:val="uk-UA"/>
              </w:rPr>
              <w:t>2)</w:t>
            </w:r>
            <w:r>
              <w:rPr>
                <w:rFonts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984894" w:rsidRPr="00984894" w:rsidTr="00984894">
        <w:tc>
          <w:tcPr>
            <w:tcW w:w="10490" w:type="dxa"/>
            <w:gridSpan w:val="3"/>
            <w:tcBorders>
              <w:top w:val="single" w:sz="4" w:space="0" w:color="auto"/>
              <w:left w:val="single" w:sz="4" w:space="0" w:color="auto"/>
              <w:bottom w:val="single" w:sz="4" w:space="0" w:color="auto"/>
              <w:right w:val="single" w:sz="4" w:space="0" w:color="auto"/>
            </w:tcBorders>
            <w:hideMark/>
          </w:tcPr>
          <w:p w:rsidR="00984894" w:rsidRDefault="00984894">
            <w:pPr>
              <w:suppressAutoHyphens w:val="0"/>
              <w:spacing w:after="200" w:line="240" w:lineRule="auto"/>
              <w:jc w:val="both"/>
              <w:rPr>
                <w:rFonts w:eastAsia="SimSun" w:cs="Times New Roman"/>
                <w:b/>
                <w:bCs/>
                <w:color w:val="auto"/>
                <w:sz w:val="23"/>
                <w:szCs w:val="23"/>
                <w:lang w:val="uk-UA" w:eastAsia="zh-CN"/>
              </w:rPr>
            </w:pPr>
            <w:r>
              <w:rPr>
                <w:rFonts w:eastAsia="SimSun" w:cs="Times New Roman"/>
                <w:b/>
                <w:bCs/>
                <w:color w:val="auto"/>
                <w:sz w:val="23"/>
                <w:szCs w:val="23"/>
                <w:lang w:val="uk-UA" w:eastAsia="zh-CN"/>
              </w:rPr>
              <w:t>3. Інша необхідна інформація та документи:</w:t>
            </w:r>
          </w:p>
        </w:tc>
      </w:tr>
      <w:tr w:rsidR="00984894" w:rsidRPr="00984894" w:rsidTr="00984894">
        <w:tc>
          <w:tcPr>
            <w:tcW w:w="2856" w:type="dxa"/>
            <w:tcBorders>
              <w:top w:val="single" w:sz="4" w:space="0" w:color="auto"/>
              <w:left w:val="single" w:sz="4" w:space="0" w:color="auto"/>
              <w:bottom w:val="single" w:sz="4" w:space="0" w:color="auto"/>
              <w:right w:val="single" w:sz="4" w:space="0" w:color="auto"/>
            </w:tcBorders>
          </w:tcPr>
          <w:p w:rsidR="00984894" w:rsidRDefault="00984894">
            <w:pPr>
              <w:suppressAutoHyphens w:val="0"/>
              <w:spacing w:after="200" w:line="240" w:lineRule="auto"/>
              <w:rPr>
                <w:rFonts w:eastAsia="SimSun" w:cs="Times New Roman"/>
                <w:b/>
                <w:color w:val="auto"/>
                <w:u w:val="single"/>
                <w:lang w:val="uk-UA" w:eastAsia="zh-CN"/>
              </w:rPr>
            </w:pPr>
            <w:r>
              <w:rPr>
                <w:rFonts w:eastAsia="SimSun" w:cs="Times New Roman"/>
                <w:b/>
                <w:bCs/>
                <w:color w:val="auto"/>
                <w:u w:val="single"/>
                <w:lang w:val="uk-UA" w:eastAsia="zh-CN"/>
              </w:rPr>
              <w:t>в</w:t>
            </w:r>
            <w:r>
              <w:rPr>
                <w:rFonts w:eastAsia="SimSun" w:cs="Times New Roman"/>
                <w:b/>
                <w:color w:val="auto"/>
                <w:u w:val="single"/>
                <w:lang w:val="uk-UA" w:eastAsia="zh-CN"/>
              </w:rPr>
              <w:t>ідомості  про суб’єкта  господарювання:</w:t>
            </w:r>
          </w:p>
          <w:p w:rsidR="00984894" w:rsidRDefault="00984894">
            <w:pPr>
              <w:suppressAutoHyphens w:val="0"/>
              <w:spacing w:after="200" w:line="240" w:lineRule="auto"/>
              <w:rPr>
                <w:rFonts w:eastAsia="SimSun" w:cs="Times New Roman"/>
                <w:b/>
                <w:color w:val="auto"/>
                <w:lang w:val="uk-UA" w:eastAsia="zh-CN"/>
              </w:rPr>
            </w:pPr>
          </w:p>
        </w:tc>
        <w:tc>
          <w:tcPr>
            <w:tcW w:w="7634" w:type="dxa"/>
            <w:gridSpan w:val="2"/>
            <w:tcBorders>
              <w:top w:val="single" w:sz="4" w:space="0" w:color="auto"/>
              <w:left w:val="single" w:sz="4" w:space="0" w:color="auto"/>
              <w:bottom w:val="single" w:sz="4" w:space="0" w:color="auto"/>
              <w:right w:val="single" w:sz="4" w:space="0" w:color="auto"/>
            </w:tcBorders>
            <w:hideMark/>
          </w:tcPr>
          <w:p w:rsidR="00984894" w:rsidRDefault="00984894">
            <w:pPr>
              <w:tabs>
                <w:tab w:val="left" w:pos="1080"/>
              </w:tabs>
              <w:suppressAutoHyphens w:val="0"/>
              <w:spacing w:line="240" w:lineRule="auto"/>
              <w:jc w:val="both"/>
              <w:rPr>
                <w:rFonts w:eastAsia="SimSun" w:cs="Times New Roman"/>
                <w:iCs/>
                <w:color w:val="auto"/>
                <w:lang w:val="uk-UA" w:eastAsia="zh-CN"/>
              </w:rPr>
            </w:pPr>
            <w:r>
              <w:rPr>
                <w:rFonts w:eastAsia="SimSun" w:cs="Times New Roman"/>
                <w:color w:val="auto"/>
                <w:lang w:val="uk-UA" w:eastAsia="zh-CN"/>
              </w:rPr>
              <w:t>3.</w:t>
            </w:r>
            <w:r w:rsidR="00B37391">
              <w:rPr>
                <w:rFonts w:eastAsia="SimSun" w:cs="Times New Roman"/>
                <w:color w:val="auto"/>
                <w:lang w:val="uk-UA" w:eastAsia="zh-CN"/>
              </w:rPr>
              <w:t>1</w:t>
            </w:r>
            <w:r>
              <w:rPr>
                <w:rFonts w:eastAsia="SimSun" w:cs="Times New Roman"/>
                <w:color w:val="auto"/>
                <w:lang w:val="uk-UA" w:eastAsia="zh-CN"/>
              </w:rPr>
              <w:t>. Копія витягу з реєстру платників податку на додану вартість або</w:t>
            </w:r>
            <w:r>
              <w:rPr>
                <w:rFonts w:eastAsia="SimSun" w:cs="Times New Roman"/>
                <w:iCs/>
                <w:color w:val="auto"/>
                <w:lang w:val="uk-UA" w:eastAsia="zh-CN"/>
              </w:rPr>
              <w:t xml:space="preserve"> свідоцтво про реєстрацію платника податку на додатну вартість</w:t>
            </w:r>
            <w:r>
              <w:rPr>
                <w:rFonts w:eastAsia="SimSun" w:cs="Times New Roman"/>
                <w:color w:val="auto"/>
                <w:lang w:val="uk-UA" w:eastAsia="zh-CN"/>
              </w:rPr>
              <w:t xml:space="preserve"> та/або к</w:t>
            </w:r>
            <w:r>
              <w:rPr>
                <w:rFonts w:eastAsia="SimSun" w:cs="Times New Roman"/>
                <w:iCs/>
                <w:color w:val="auto"/>
                <w:lang w:val="uk-UA" w:eastAsia="zh-CN"/>
              </w:rPr>
              <w:t xml:space="preserve">опія витягу з реєстру платників єдиного податку або </w:t>
            </w:r>
            <w:r>
              <w:rPr>
                <w:rFonts w:eastAsia="Calibri" w:cs="Times New Roman"/>
                <w:color w:val="auto"/>
                <w:lang w:val="uk-UA" w:eastAsia="en-US"/>
              </w:rPr>
              <w:t>копію</w:t>
            </w:r>
            <w:r>
              <w:rPr>
                <w:rFonts w:eastAsia="Calibri" w:cs="Times New Roman"/>
                <w:iCs/>
                <w:color w:val="auto"/>
                <w:lang w:val="uk-UA" w:eastAsia="en-US"/>
              </w:rPr>
              <w:t xml:space="preserve"> свідоцтва про сплату єдиного податку</w:t>
            </w:r>
            <w:r>
              <w:rPr>
                <w:rFonts w:eastAsia="SimSun" w:cs="Times New Roman"/>
                <w:iCs/>
                <w:color w:val="auto"/>
                <w:lang w:val="uk-UA" w:eastAsia="zh-CN"/>
              </w:rPr>
              <w:t>.</w:t>
            </w:r>
            <w:r>
              <w:rPr>
                <w:rFonts w:eastAsia="Calibri" w:cs="Times New Roman"/>
                <w:color w:val="auto"/>
                <w:lang w:val="uk-UA" w:eastAsia="en-US"/>
              </w:rPr>
              <w:t xml:space="preserve"> У разі якщо учасник, відповідно до норм </w:t>
            </w:r>
            <w:r>
              <w:rPr>
                <w:rFonts w:eastAsia="Calibri" w:cs="Times New Roman"/>
                <w:color w:val="auto"/>
                <w:lang w:val="uk-UA" w:eastAsia="en-US"/>
              </w:rPr>
              <w:lastRenderedPageBreak/>
              <w:t>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rsidR="00984894" w:rsidRDefault="00B37391">
            <w:pPr>
              <w:suppressAutoHyphens w:val="0"/>
              <w:spacing w:line="240" w:lineRule="auto"/>
              <w:jc w:val="both"/>
              <w:rPr>
                <w:rFonts w:eastAsia="Arial" w:cs="Times New Roman"/>
                <w:color w:val="auto"/>
                <w:spacing w:val="-2"/>
                <w:sz w:val="23"/>
                <w:szCs w:val="23"/>
                <w:lang w:val="uk-UA" w:eastAsia="ru-RU"/>
              </w:rPr>
            </w:pPr>
            <w:r>
              <w:rPr>
                <w:rFonts w:eastAsia="Calibri" w:cs="Times New Roman"/>
                <w:color w:val="auto"/>
                <w:lang w:val="uk-UA" w:eastAsia="en-US"/>
              </w:rPr>
              <w:t>3.2</w:t>
            </w:r>
            <w:r w:rsidR="00984894">
              <w:rPr>
                <w:rFonts w:eastAsia="Calibri" w:cs="Times New Roman"/>
                <w:color w:val="auto"/>
                <w:lang w:val="uk-UA" w:eastAsia="en-US"/>
              </w:rPr>
              <w:t>. Копія Статуту Учасника з останніми змінами (у разі, якщо Учасник є юридичною особою);</w:t>
            </w:r>
          </w:p>
        </w:tc>
      </w:tr>
    </w:tbl>
    <w:p w:rsidR="00984894" w:rsidRPr="00984894" w:rsidRDefault="00984894" w:rsidP="00EE1D25">
      <w:pPr>
        <w:widowControl w:val="0"/>
        <w:tabs>
          <w:tab w:val="left" w:pos="1080"/>
        </w:tabs>
        <w:suppressAutoHyphens w:val="0"/>
        <w:spacing w:line="240" w:lineRule="auto"/>
        <w:jc w:val="both"/>
        <w:rPr>
          <w:rFonts w:cs="Times New Roman"/>
          <w:color w:val="auto"/>
          <w:kern w:val="0"/>
          <w:lang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984894" w:rsidRDefault="00984894" w:rsidP="00EE1D25">
      <w:pPr>
        <w:widowControl w:val="0"/>
        <w:tabs>
          <w:tab w:val="left" w:pos="1080"/>
        </w:tabs>
        <w:suppressAutoHyphens w:val="0"/>
        <w:spacing w:line="240" w:lineRule="auto"/>
        <w:jc w:val="both"/>
        <w:rPr>
          <w:rFonts w:cs="Times New Roman"/>
          <w:color w:val="auto"/>
          <w:kern w:val="0"/>
          <w:lang w:val="uk-UA" w:eastAsia="uk-UA" w:bidi="ar-SA"/>
        </w:rPr>
      </w:pPr>
    </w:p>
    <w:p w:rsidR="00984894" w:rsidRDefault="00984894" w:rsidP="00EE1D25">
      <w:pPr>
        <w:widowControl w:val="0"/>
        <w:tabs>
          <w:tab w:val="left" w:pos="1080"/>
        </w:tabs>
        <w:suppressAutoHyphens w:val="0"/>
        <w:spacing w:line="240" w:lineRule="auto"/>
        <w:jc w:val="both"/>
        <w:rPr>
          <w:rFonts w:cs="Times New Roman"/>
          <w:color w:val="auto"/>
          <w:kern w:val="0"/>
          <w:lang w:val="uk-UA" w:eastAsia="uk-UA" w:bidi="ar-SA"/>
        </w:rPr>
      </w:pPr>
    </w:p>
    <w:p w:rsidR="00984894" w:rsidRDefault="00984894" w:rsidP="00EE1D25">
      <w:pPr>
        <w:widowControl w:val="0"/>
        <w:tabs>
          <w:tab w:val="left" w:pos="1080"/>
        </w:tabs>
        <w:suppressAutoHyphens w:val="0"/>
        <w:spacing w:line="240" w:lineRule="auto"/>
        <w:jc w:val="both"/>
        <w:rPr>
          <w:rFonts w:cs="Times New Roman"/>
          <w:color w:val="auto"/>
          <w:kern w:val="0"/>
          <w:lang w:val="uk-UA" w:eastAsia="uk-UA" w:bidi="ar-SA"/>
        </w:rPr>
      </w:pPr>
    </w:p>
    <w:p w:rsidR="00984894" w:rsidRDefault="00984894"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B727F3" w:rsidRPr="0075653F" w:rsidRDefault="00B727F3" w:rsidP="00EE1D25">
      <w:pPr>
        <w:widowControl w:val="0"/>
        <w:tabs>
          <w:tab w:val="left" w:pos="1080"/>
        </w:tabs>
        <w:suppressAutoHyphens w:val="0"/>
        <w:spacing w:line="240" w:lineRule="auto"/>
        <w:jc w:val="both"/>
        <w:rPr>
          <w:rFonts w:cs="Times New Roman"/>
          <w:color w:val="auto"/>
          <w:kern w:val="0"/>
          <w:lang w:val="uk-UA" w:eastAsia="uk-UA" w:bidi="ar-SA"/>
        </w:rPr>
      </w:pPr>
    </w:p>
    <w:p w:rsidR="003D4FCA" w:rsidRPr="0075653F" w:rsidRDefault="003D4FCA" w:rsidP="003D4FCA">
      <w:pPr>
        <w:suppressAutoHyphens w:val="0"/>
        <w:spacing w:line="240" w:lineRule="auto"/>
        <w:rPr>
          <w:rFonts w:cs="Times New Roman"/>
          <w:b/>
          <w:color w:val="auto"/>
          <w:kern w:val="0"/>
          <w:lang w:val="uk-UA" w:eastAsia="uk-UA" w:bidi="ar-SA"/>
        </w:rPr>
      </w:pPr>
    </w:p>
    <w:p w:rsidR="00CE4470" w:rsidRDefault="00CE4470"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6D6AE9" w:rsidRDefault="006D6AE9"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B37391" w:rsidRDefault="00B37391" w:rsidP="003D4FCA">
      <w:pPr>
        <w:suppressAutoHyphens w:val="0"/>
        <w:spacing w:line="240" w:lineRule="auto"/>
        <w:rPr>
          <w:rFonts w:cs="Times New Roman"/>
          <w:b/>
          <w:color w:val="auto"/>
          <w:kern w:val="0"/>
          <w:lang w:val="uk-UA" w:eastAsia="uk-UA" w:bidi="ar-SA"/>
        </w:rPr>
      </w:pPr>
    </w:p>
    <w:p w:rsidR="00385B06" w:rsidRPr="0075653F" w:rsidRDefault="00385B06" w:rsidP="003D4FCA">
      <w:pPr>
        <w:suppressAutoHyphens w:val="0"/>
        <w:spacing w:line="240" w:lineRule="auto"/>
        <w:jc w:val="right"/>
        <w:rPr>
          <w:rFonts w:cs="Times New Roman"/>
          <w:b/>
          <w:color w:val="auto"/>
          <w:kern w:val="0"/>
          <w:lang w:val="uk-UA" w:eastAsia="uk-UA" w:bidi="ar-SA"/>
        </w:rPr>
      </w:pPr>
      <w:r w:rsidRPr="0075653F">
        <w:rPr>
          <w:rFonts w:cs="Times New Roman"/>
          <w:b/>
          <w:color w:val="auto"/>
          <w:kern w:val="0"/>
          <w:lang w:val="uk-UA" w:eastAsia="uk-UA" w:bidi="ar-SA"/>
        </w:rPr>
        <w:lastRenderedPageBreak/>
        <w:t>Додаток 2</w:t>
      </w:r>
    </w:p>
    <w:p w:rsidR="00385B06" w:rsidRPr="0075653F" w:rsidRDefault="00FC7C6D" w:rsidP="004A157B">
      <w:pPr>
        <w:suppressAutoHyphens w:val="0"/>
        <w:spacing w:line="240" w:lineRule="auto"/>
        <w:jc w:val="right"/>
        <w:rPr>
          <w:rFonts w:cs="Times New Roman"/>
          <w:i/>
          <w:color w:val="auto"/>
          <w:kern w:val="0"/>
          <w:sz w:val="22"/>
          <w:szCs w:val="22"/>
          <w:lang w:val="uk-UA" w:eastAsia="uk-UA" w:bidi="ar-SA"/>
        </w:rPr>
      </w:pP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Pr="0075653F">
        <w:rPr>
          <w:rFonts w:cs="Times New Roman"/>
          <w:i/>
          <w:color w:val="auto"/>
          <w:kern w:val="0"/>
          <w:sz w:val="22"/>
          <w:szCs w:val="22"/>
          <w:bdr w:val="none" w:sz="0" w:space="0" w:color="auto" w:frame="1"/>
          <w:lang w:val="uk-UA" w:eastAsia="uk-UA" w:bidi="ar-SA"/>
        </w:rPr>
        <w:tab/>
      </w:r>
      <w:r w:rsidR="00385B06" w:rsidRPr="0075653F">
        <w:rPr>
          <w:rFonts w:cs="Times New Roman"/>
          <w:i/>
          <w:color w:val="auto"/>
          <w:kern w:val="0"/>
          <w:sz w:val="22"/>
          <w:szCs w:val="22"/>
          <w:bdr w:val="none" w:sz="0" w:space="0" w:color="auto" w:frame="1"/>
          <w:lang w:val="uk-UA" w:eastAsia="uk-UA" w:bidi="ar-SA"/>
        </w:rPr>
        <w:t xml:space="preserve">до тендерної документації </w:t>
      </w:r>
    </w:p>
    <w:p w:rsidR="00385B06" w:rsidRPr="0075653F" w:rsidRDefault="00385B06" w:rsidP="000470AD">
      <w:pPr>
        <w:suppressAutoHyphens w:val="0"/>
        <w:spacing w:line="240" w:lineRule="auto"/>
        <w:rPr>
          <w:rFonts w:cs="Times New Roman"/>
          <w:bCs/>
          <w:i/>
          <w:color w:val="auto"/>
          <w:kern w:val="0"/>
          <w:sz w:val="22"/>
          <w:szCs w:val="22"/>
          <w:lang w:val="uk-UA" w:eastAsia="uk-UA" w:bidi="ar-SA"/>
        </w:rPr>
      </w:pPr>
    </w:p>
    <w:p w:rsidR="00A949F0" w:rsidRPr="002E16C8" w:rsidRDefault="00C15278" w:rsidP="00A949F0">
      <w:pPr>
        <w:spacing w:line="240" w:lineRule="auto"/>
        <w:jc w:val="both"/>
        <w:rPr>
          <w:rFonts w:cs="Times New Roman"/>
          <w:b/>
        </w:rPr>
      </w:pPr>
      <w:r>
        <w:rPr>
          <w:rFonts w:cs="Times New Roman"/>
          <w:b/>
        </w:rPr>
        <w:t>1</w:t>
      </w:r>
      <w:r w:rsidR="00A949F0" w:rsidRPr="002E16C8">
        <w:rPr>
          <w:rFonts w:cs="Times New Roman"/>
          <w:b/>
        </w:rPr>
        <w:t xml:space="preserve">. Підтвердження відповідності </w:t>
      </w:r>
      <w:proofErr w:type="gramStart"/>
      <w:r w:rsidR="00A949F0" w:rsidRPr="002E16C8">
        <w:rPr>
          <w:rFonts w:cs="Times New Roman"/>
          <w:b/>
        </w:rPr>
        <w:t>УЧАСНИКА  вимогам</w:t>
      </w:r>
      <w:proofErr w:type="gramEnd"/>
      <w:r w:rsidR="00A949F0" w:rsidRPr="002E16C8">
        <w:rPr>
          <w:rFonts w:cs="Times New Roman"/>
          <w:b/>
        </w:rPr>
        <w:t>, визначеним у статті 17 Закону «Про публічні закупівлі» (далі – Закон) відповідно до вимог Особливостей.</w:t>
      </w:r>
    </w:p>
    <w:p w:rsidR="00A949F0" w:rsidRPr="002E16C8" w:rsidRDefault="00A949F0" w:rsidP="00A949F0">
      <w:pPr>
        <w:pBdr>
          <w:top w:val="nil"/>
          <w:left w:val="nil"/>
          <w:bottom w:val="nil"/>
          <w:right w:val="nil"/>
          <w:between w:val="nil"/>
        </w:pBdr>
        <w:spacing w:line="240" w:lineRule="auto"/>
        <w:ind w:firstLine="709"/>
        <w:jc w:val="both"/>
        <w:rPr>
          <w:rFonts w:cs="Times New Roman"/>
        </w:rPr>
      </w:pPr>
      <w:r w:rsidRPr="002E16C8">
        <w:rPr>
          <w:rFonts w:cs="Times New Roman"/>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949F0" w:rsidRDefault="00A949F0" w:rsidP="00A949F0">
      <w:pPr>
        <w:pBdr>
          <w:top w:val="nil"/>
          <w:left w:val="nil"/>
          <w:bottom w:val="nil"/>
          <w:right w:val="nil"/>
          <w:between w:val="nil"/>
        </w:pBdr>
        <w:spacing w:line="240" w:lineRule="auto"/>
        <w:ind w:firstLine="709"/>
        <w:jc w:val="both"/>
        <w:rPr>
          <w:rFonts w:cs="Times New Roman"/>
        </w:rPr>
      </w:pPr>
      <w:r w:rsidRPr="002E16C8">
        <w:rPr>
          <w:rFonts w:cs="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w:t>
      </w:r>
      <w:proofErr w:type="gramStart"/>
      <w:r w:rsidRPr="002E16C8">
        <w:rPr>
          <w:rFonts w:cs="Times New Roman"/>
        </w:rPr>
        <w:t>до абзацу</w:t>
      </w:r>
      <w:proofErr w:type="gramEnd"/>
      <w:r w:rsidRPr="002E16C8">
        <w:rPr>
          <w:rFonts w:cs="Times New Roman"/>
        </w:rPr>
        <w:t xml:space="preserve"> четвертого пункту 44 Особливостей.</w:t>
      </w:r>
    </w:p>
    <w:p w:rsidR="00A949F0" w:rsidRPr="002E16C8" w:rsidRDefault="00C15278" w:rsidP="00A949F0">
      <w:pPr>
        <w:pBdr>
          <w:top w:val="nil"/>
          <w:left w:val="nil"/>
          <w:bottom w:val="nil"/>
          <w:right w:val="nil"/>
          <w:between w:val="nil"/>
        </w:pBdr>
        <w:spacing w:line="240" w:lineRule="auto"/>
        <w:jc w:val="both"/>
        <w:rPr>
          <w:rFonts w:cs="Times New Roman"/>
          <w:b/>
        </w:rPr>
      </w:pPr>
      <w:r>
        <w:rPr>
          <w:rFonts w:cs="Times New Roman"/>
          <w:b/>
        </w:rPr>
        <w:t>2</w:t>
      </w:r>
      <w:r w:rsidR="00A949F0" w:rsidRPr="002E16C8">
        <w:rPr>
          <w:rFonts w:cs="Times New Roman"/>
          <w:b/>
        </w:rPr>
        <w:t xml:space="preserve">. Перелік документів та </w:t>
      </w:r>
      <w:proofErr w:type="gramStart"/>
      <w:r w:rsidR="00A949F0" w:rsidRPr="002E16C8">
        <w:rPr>
          <w:rFonts w:cs="Times New Roman"/>
          <w:b/>
        </w:rPr>
        <w:t>інформації  для</w:t>
      </w:r>
      <w:proofErr w:type="gramEnd"/>
      <w:r w:rsidR="00A949F0" w:rsidRPr="002E16C8">
        <w:rPr>
          <w:rFonts w:cs="Times New Roman"/>
          <w:b/>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A949F0" w:rsidRPr="002E16C8" w:rsidRDefault="00A949F0" w:rsidP="00A949F0">
      <w:pPr>
        <w:pBdr>
          <w:top w:val="nil"/>
          <w:left w:val="nil"/>
          <w:bottom w:val="nil"/>
          <w:right w:val="nil"/>
          <w:between w:val="nil"/>
        </w:pBdr>
        <w:spacing w:line="240" w:lineRule="auto"/>
        <w:ind w:firstLine="709"/>
        <w:jc w:val="both"/>
        <w:rPr>
          <w:rFonts w:cs="Times New Roman"/>
        </w:rPr>
      </w:pPr>
      <w:r w:rsidRPr="002E16C8">
        <w:rPr>
          <w:rFonts w:cs="Times New Roman"/>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A949F0" w:rsidRPr="002E16C8" w:rsidRDefault="00A949F0" w:rsidP="00A949F0">
      <w:pPr>
        <w:pBdr>
          <w:top w:val="nil"/>
          <w:left w:val="nil"/>
          <w:bottom w:val="nil"/>
          <w:right w:val="nil"/>
          <w:between w:val="nil"/>
        </w:pBdr>
        <w:spacing w:line="240" w:lineRule="auto"/>
        <w:ind w:firstLine="709"/>
        <w:jc w:val="both"/>
        <w:rPr>
          <w:rFonts w:cs="Times New Roman"/>
        </w:rPr>
      </w:pPr>
      <w:r w:rsidRPr="002E16C8">
        <w:rPr>
          <w:rFonts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949F0" w:rsidRPr="002E16C8" w:rsidRDefault="00C15278" w:rsidP="00A949F0">
      <w:pPr>
        <w:spacing w:line="240" w:lineRule="auto"/>
        <w:rPr>
          <w:rFonts w:cs="Times New Roman"/>
          <w:b/>
        </w:rPr>
      </w:pPr>
      <w:r>
        <w:rPr>
          <w:rFonts w:cs="Times New Roman"/>
          <w:b/>
        </w:rPr>
        <w:t>2</w:t>
      </w:r>
      <w:r w:rsidR="00A949F0" w:rsidRPr="002E16C8">
        <w:rPr>
          <w:rFonts w:cs="Times New Roman"/>
          <w:b/>
        </w:rPr>
        <w:t xml:space="preserve">.1. </w:t>
      </w:r>
      <w:r w:rsidR="00A949F0" w:rsidRPr="00744246">
        <w:rPr>
          <w:rFonts w:cs="Times New Roman"/>
          <w:b/>
        </w:rPr>
        <w:t xml:space="preserve">Документи, які </w:t>
      </w:r>
      <w:proofErr w:type="gramStart"/>
      <w:r w:rsidR="00A949F0" w:rsidRPr="00744246">
        <w:rPr>
          <w:rFonts w:cs="Times New Roman"/>
          <w:b/>
        </w:rPr>
        <w:t>надаються  ПЕРЕМОЖЦЕМ</w:t>
      </w:r>
      <w:proofErr w:type="gramEnd"/>
      <w:r w:rsidR="00A949F0" w:rsidRPr="00744246">
        <w:rPr>
          <w:rFonts w:cs="Times New Roman"/>
          <w:b/>
        </w:rPr>
        <w:t xml:space="preserve"> (юридичною особою):</w:t>
      </w:r>
    </w:p>
    <w:tbl>
      <w:tblPr>
        <w:tblW w:w="9923" w:type="dxa"/>
        <w:tblInd w:w="100" w:type="dxa"/>
        <w:tblLayout w:type="fixed"/>
        <w:tblLook w:val="0400" w:firstRow="0" w:lastRow="0" w:firstColumn="0" w:lastColumn="0" w:noHBand="0" w:noVBand="1"/>
      </w:tblPr>
      <w:tblGrid>
        <w:gridCol w:w="709"/>
        <w:gridCol w:w="4206"/>
        <w:gridCol w:w="5008"/>
      </w:tblGrid>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00"/>
              <w:jc w:val="center"/>
              <w:rPr>
                <w:rFonts w:cs="Times New Roman"/>
              </w:rPr>
            </w:pPr>
            <w:r w:rsidRPr="002E16C8">
              <w:rPr>
                <w:rFonts w:cs="Times New Roman"/>
                <w:b/>
              </w:rPr>
              <w:t>№</w:t>
            </w:r>
          </w:p>
          <w:p w:rsidR="00A949F0" w:rsidRPr="002E16C8" w:rsidRDefault="00A949F0" w:rsidP="00F64087">
            <w:pPr>
              <w:spacing w:line="240" w:lineRule="auto"/>
              <w:ind w:left="100"/>
              <w:jc w:val="center"/>
              <w:rPr>
                <w:rFonts w:cs="Times New Roman"/>
              </w:rPr>
            </w:pPr>
            <w:r w:rsidRPr="002E16C8">
              <w:rPr>
                <w:rFonts w:cs="Times New Roman"/>
                <w:b/>
              </w:rPr>
              <w:t>з/п</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00"/>
              <w:jc w:val="both"/>
              <w:rPr>
                <w:rFonts w:cs="Times New Roman"/>
              </w:rPr>
            </w:pPr>
            <w:r w:rsidRPr="002E16C8">
              <w:rPr>
                <w:rFonts w:cs="Times New Roman"/>
                <w:b/>
              </w:rPr>
              <w:t>Вимоги статті 17 Закону</w:t>
            </w:r>
          </w:p>
          <w:p w:rsidR="00A949F0" w:rsidRPr="002E16C8" w:rsidRDefault="00A949F0" w:rsidP="00F64087">
            <w:pPr>
              <w:spacing w:line="240" w:lineRule="auto"/>
              <w:ind w:left="100"/>
              <w:jc w:val="both"/>
              <w:rPr>
                <w:rFonts w:cs="Times New Roman"/>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00"/>
              <w:jc w:val="both"/>
              <w:rPr>
                <w:rFonts w:cs="Times New Roman"/>
              </w:rPr>
            </w:pPr>
            <w:r w:rsidRPr="002E16C8">
              <w:rPr>
                <w:rFonts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00"/>
              <w:jc w:val="center"/>
              <w:rPr>
                <w:rFonts w:cs="Times New Roman"/>
              </w:rPr>
            </w:pPr>
            <w:r w:rsidRPr="002E16C8">
              <w:rPr>
                <w:rFonts w:cs="Times New Roman"/>
                <w:b/>
              </w:rPr>
              <w:t>1</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40" w:right="140"/>
              <w:jc w:val="both"/>
              <w:rPr>
                <w:rFonts w:cs="Times New Roman"/>
              </w:rPr>
            </w:pPr>
            <w:r w:rsidRPr="002E16C8">
              <w:rPr>
                <w:rFonts w:cs="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949F0" w:rsidRPr="002E16C8" w:rsidRDefault="00A949F0" w:rsidP="00F64087">
            <w:pPr>
              <w:spacing w:line="240" w:lineRule="auto"/>
              <w:ind w:left="100"/>
              <w:jc w:val="both"/>
              <w:rPr>
                <w:rFonts w:cs="Times New Roman"/>
              </w:rPr>
            </w:pPr>
            <w:r w:rsidRPr="002E16C8">
              <w:rPr>
                <w:rFonts w:cs="Times New Roman"/>
                <w:b/>
              </w:rPr>
              <w:t>(пункт 3 частини 1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Default="00A949F0" w:rsidP="00F64087">
            <w:pPr>
              <w:spacing w:line="240" w:lineRule="auto"/>
              <w:ind w:right="80"/>
              <w:jc w:val="both"/>
              <w:rPr>
                <w:rFonts w:cs="Times New Roman"/>
                <w:b/>
              </w:rPr>
            </w:pPr>
            <w:r w:rsidRPr="002E16C8">
              <w:rPr>
                <w:rFonts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4416D" w:rsidRPr="0044416D" w:rsidRDefault="0044416D" w:rsidP="00F64087">
            <w:pPr>
              <w:spacing w:line="240" w:lineRule="auto"/>
              <w:ind w:right="80"/>
              <w:jc w:val="both"/>
              <w:rPr>
                <w:rFonts w:cs="Times New Roman"/>
                <w:b/>
                <w:color w:val="FF0000"/>
              </w:rPr>
            </w:pPr>
            <w:r w:rsidRPr="0044416D">
              <w:rPr>
                <w:rFonts w:cs="Times New Roman"/>
                <w:b/>
                <w:color w:val="FF0000"/>
              </w:rPr>
              <w:t>(corruptinfo.nazk.gov.ua)</w:t>
            </w:r>
          </w:p>
        </w:tc>
      </w:tr>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00"/>
              <w:jc w:val="center"/>
              <w:rPr>
                <w:rFonts w:cs="Times New Roman"/>
              </w:rPr>
            </w:pPr>
            <w:r w:rsidRPr="002E16C8">
              <w:rPr>
                <w:rFonts w:cs="Times New Roman"/>
                <w:b/>
              </w:rPr>
              <w:t>2</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right="140"/>
              <w:jc w:val="both"/>
              <w:rPr>
                <w:rFonts w:cs="Times New Roman"/>
              </w:rPr>
            </w:pPr>
            <w:r w:rsidRPr="002E16C8">
              <w:rPr>
                <w:rFonts w:cs="Times New Roman"/>
                <w:color w:val="333333"/>
                <w:highlight w:val="white"/>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w:t>
            </w:r>
            <w:r w:rsidRPr="002E16C8">
              <w:rPr>
                <w:rFonts w:cs="Times New Roman"/>
                <w:color w:val="333333"/>
                <w:highlight w:val="white"/>
              </w:rPr>
              <w:lastRenderedPageBreak/>
              <w:t>шахрайством та відмиванням коштів), судимість з якої не знято або не погашено у встановленому законом порядку</w:t>
            </w:r>
            <w:r w:rsidRPr="002E16C8">
              <w:rPr>
                <w:rFonts w:cs="Times New Roman"/>
                <w:b/>
              </w:rPr>
              <w:t> (пункт 6 частини 1 статті 17 Закону)</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jc w:val="both"/>
              <w:rPr>
                <w:rFonts w:cs="Times New Roman"/>
              </w:rPr>
            </w:pPr>
            <w:r w:rsidRPr="002E16C8">
              <w:rPr>
                <w:rFonts w:cs="Times New Roman"/>
                <w:b/>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E16C8">
              <w:rPr>
                <w:rFonts w:cs="Times New Roman"/>
                <w:b/>
              </w:rPr>
              <w:t>про  відсутність</w:t>
            </w:r>
            <w:proofErr w:type="gramEnd"/>
            <w:r w:rsidRPr="002E16C8">
              <w:rPr>
                <w:rFonts w:cs="Times New Roman"/>
                <w:b/>
              </w:rPr>
              <w:t xml:space="preserve"> </w:t>
            </w:r>
            <w:r w:rsidRPr="002E16C8">
              <w:rPr>
                <w:rFonts w:cs="Times New Roman"/>
                <w:b/>
              </w:rPr>
              <w:lastRenderedPageBreak/>
              <w:t xml:space="preserve">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2E16C8">
              <w:rPr>
                <w:rFonts w:cs="Times New Roman"/>
              </w:rPr>
              <w:t>Документ повинен бути не більше тридцятиденної давнини від дати подання документа. </w:t>
            </w:r>
          </w:p>
        </w:tc>
      </w:tr>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00"/>
              <w:jc w:val="center"/>
              <w:rPr>
                <w:rFonts w:cs="Times New Roman"/>
              </w:rPr>
            </w:pPr>
            <w:r w:rsidRPr="002E16C8">
              <w:rPr>
                <w:rFonts w:cs="Times New Roman"/>
                <w:b/>
              </w:rPr>
              <w:lastRenderedPageBreak/>
              <w:t>4</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00"/>
              <w:jc w:val="both"/>
              <w:rPr>
                <w:rFonts w:cs="Times New Roman"/>
              </w:rPr>
            </w:pPr>
            <w:r w:rsidRPr="002E16C8">
              <w:rPr>
                <w:rFonts w:cs="Times New Roman"/>
                <w:color w:val="333333"/>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2E16C8">
              <w:rPr>
                <w:rFonts w:cs="Times New Roman"/>
                <w:b/>
              </w:rPr>
              <w:t xml:space="preserve"> (пункт 12 частини 1 статті 17 Закону)</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49F0" w:rsidRPr="002E16C8" w:rsidRDefault="00A949F0" w:rsidP="00F64087">
            <w:pPr>
              <w:widowControl w:val="0"/>
              <w:pBdr>
                <w:top w:val="nil"/>
                <w:left w:val="nil"/>
                <w:bottom w:val="nil"/>
                <w:right w:val="nil"/>
                <w:between w:val="nil"/>
              </w:pBdr>
              <w:spacing w:line="240" w:lineRule="auto"/>
              <w:rPr>
                <w:rFonts w:cs="Times New Roman"/>
              </w:rPr>
            </w:pPr>
          </w:p>
        </w:tc>
      </w:tr>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00"/>
              <w:jc w:val="center"/>
              <w:rPr>
                <w:rFonts w:cs="Times New Roman"/>
                <w:b/>
              </w:rPr>
            </w:pPr>
            <w:r w:rsidRPr="002E16C8">
              <w:rPr>
                <w:rFonts w:cs="Times New Roman"/>
                <w:b/>
              </w:rPr>
              <w:t>5</w:t>
            </w:r>
          </w:p>
        </w:tc>
        <w:tc>
          <w:tcPr>
            <w:tcW w:w="4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00"/>
              <w:jc w:val="both"/>
              <w:rPr>
                <w:rFonts w:cs="Times New Roman"/>
              </w:rPr>
            </w:pPr>
            <w:r w:rsidRPr="002E16C8">
              <w:rPr>
                <w:rFonts w:cs="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9F0" w:rsidRPr="002E16C8" w:rsidRDefault="00A949F0" w:rsidP="00F64087">
            <w:pPr>
              <w:spacing w:line="240" w:lineRule="auto"/>
              <w:ind w:left="100"/>
              <w:jc w:val="both"/>
              <w:rPr>
                <w:rFonts w:cs="Times New Roman"/>
              </w:rPr>
            </w:pPr>
            <w:r w:rsidRPr="002E16C8">
              <w:rPr>
                <w:rFonts w:cs="Times New Roman"/>
                <w:b/>
              </w:rPr>
              <w:t>(частина 2 статті 17 Закону)</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F64087">
            <w:pPr>
              <w:spacing w:line="240" w:lineRule="auto"/>
              <w:ind w:left="140" w:right="140"/>
              <w:jc w:val="both"/>
              <w:rPr>
                <w:rFonts w:cs="Times New Roman"/>
              </w:rPr>
            </w:pPr>
            <w:r w:rsidRPr="002E16C8">
              <w:rPr>
                <w:rFonts w:cs="Times New Roman"/>
                <w:b/>
              </w:rPr>
              <w:t>Довідка в довільній формі</w:t>
            </w:r>
            <w:r w:rsidRPr="002E16C8">
              <w:rPr>
                <w:rFonts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A949F0" w:rsidRPr="002E16C8" w:rsidRDefault="00A949F0" w:rsidP="00A949F0">
      <w:pPr>
        <w:spacing w:line="240" w:lineRule="auto"/>
        <w:rPr>
          <w:rFonts w:cs="Times New Roman"/>
          <w:b/>
        </w:rPr>
      </w:pPr>
    </w:p>
    <w:p w:rsidR="00A949F0" w:rsidRPr="002E16C8" w:rsidRDefault="00404790" w:rsidP="00A949F0">
      <w:pPr>
        <w:spacing w:line="240" w:lineRule="auto"/>
        <w:jc w:val="center"/>
        <w:rPr>
          <w:rFonts w:cs="Times New Roman"/>
        </w:rPr>
      </w:pPr>
      <w:r>
        <w:rPr>
          <w:rFonts w:cs="Times New Roman"/>
          <w:b/>
          <w:lang w:val="uk-UA"/>
        </w:rPr>
        <w:t>2</w:t>
      </w:r>
      <w:r w:rsidR="00A949F0" w:rsidRPr="002E16C8">
        <w:rPr>
          <w:rFonts w:cs="Times New Roman"/>
          <w:b/>
        </w:rPr>
        <w:t>.2</w:t>
      </w:r>
      <w:r w:rsidR="00A949F0" w:rsidRPr="00661C5F">
        <w:rPr>
          <w:rFonts w:cs="Times New Roman"/>
          <w:b/>
        </w:rPr>
        <w:t>.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center"/>
              <w:rPr>
                <w:rFonts w:cs="Times New Roman"/>
              </w:rPr>
            </w:pPr>
            <w:r w:rsidRPr="002E16C8">
              <w:rPr>
                <w:rFonts w:cs="Times New Roman"/>
                <w:b/>
              </w:rPr>
              <w:t>№</w:t>
            </w:r>
          </w:p>
          <w:p w:rsidR="00A949F0" w:rsidRPr="002E16C8" w:rsidRDefault="00A949F0" w:rsidP="00DB347F">
            <w:pPr>
              <w:spacing w:line="240" w:lineRule="auto"/>
              <w:jc w:val="center"/>
              <w:rPr>
                <w:rFonts w:cs="Times New Roman"/>
              </w:rPr>
            </w:pPr>
            <w:r w:rsidRPr="002E16C8">
              <w:rPr>
                <w:rFonts w:cs="Times New Roman"/>
                <w:b/>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both"/>
              <w:rPr>
                <w:rFonts w:cs="Times New Roman"/>
              </w:rPr>
            </w:pPr>
            <w:r w:rsidRPr="002E16C8">
              <w:rPr>
                <w:rFonts w:cs="Times New Roman"/>
                <w:b/>
              </w:rPr>
              <w:t>Вимоги статті 17 Закону</w:t>
            </w:r>
          </w:p>
          <w:p w:rsidR="00A949F0" w:rsidRPr="002E16C8" w:rsidRDefault="00A949F0" w:rsidP="00DB347F">
            <w:pPr>
              <w:spacing w:line="240" w:lineRule="auto"/>
              <w:jc w:val="both"/>
              <w:rPr>
                <w:rFonts w:cs="Times New Roman"/>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both"/>
              <w:rPr>
                <w:rFonts w:cs="Times New Roman"/>
              </w:rPr>
            </w:pPr>
            <w:r w:rsidRPr="002E16C8">
              <w:rPr>
                <w:rFonts w:cs="Times New Roman"/>
                <w:b/>
              </w:rPr>
              <w:t>Переможець торгів на виконання вимоги статті 17 Закону (підтвердження відсутності підстав) повинен надати таку інформацію:</w:t>
            </w:r>
          </w:p>
        </w:tc>
      </w:tr>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center"/>
              <w:rPr>
                <w:rFonts w:cs="Times New Roman"/>
              </w:rPr>
            </w:pPr>
            <w:r w:rsidRPr="002E16C8">
              <w:rPr>
                <w:rFonts w:cs="Times New Roman"/>
                <w:b/>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both"/>
              <w:rPr>
                <w:rFonts w:cs="Times New Roman"/>
              </w:rPr>
            </w:pPr>
            <w:r w:rsidRPr="002E16C8">
              <w:rPr>
                <w:rFonts w:cs="Times New Roman"/>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2E16C8">
              <w:rPr>
                <w:rFonts w:cs="Times New Roman"/>
              </w:rPr>
              <w:lastRenderedPageBreak/>
              <w:t>правопорушення або правопорушення, пов’язаного з корупцією</w:t>
            </w:r>
          </w:p>
          <w:p w:rsidR="00A949F0" w:rsidRPr="002E16C8" w:rsidRDefault="00A949F0" w:rsidP="00DB347F">
            <w:pPr>
              <w:spacing w:line="240" w:lineRule="auto"/>
              <w:jc w:val="both"/>
              <w:rPr>
                <w:rFonts w:cs="Times New Roman"/>
              </w:rPr>
            </w:pPr>
            <w:r w:rsidRPr="002E16C8">
              <w:rPr>
                <w:rFonts w:cs="Times New Roman"/>
                <w:b/>
              </w:rPr>
              <w:t>(пункт 3 частини 1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Default="00A949F0" w:rsidP="00DB347F">
            <w:pPr>
              <w:spacing w:line="240" w:lineRule="auto"/>
              <w:jc w:val="both"/>
              <w:rPr>
                <w:rFonts w:cs="Times New Roman"/>
                <w:b/>
              </w:rPr>
            </w:pPr>
            <w:r w:rsidRPr="002E16C8">
              <w:rPr>
                <w:rFonts w:cs="Times New Roman"/>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w:t>
            </w:r>
            <w:r w:rsidRPr="002E16C8">
              <w:rPr>
                <w:rFonts w:cs="Times New Roman"/>
                <w:b/>
              </w:rPr>
              <w:lastRenderedPageBreak/>
              <w:t>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44416D" w:rsidRPr="0044416D" w:rsidRDefault="0044416D" w:rsidP="00DB347F">
            <w:pPr>
              <w:spacing w:line="240" w:lineRule="auto"/>
              <w:jc w:val="both"/>
              <w:rPr>
                <w:rFonts w:cs="Times New Roman"/>
                <w:color w:val="FF0000"/>
              </w:rPr>
            </w:pPr>
            <w:r w:rsidRPr="0044416D">
              <w:rPr>
                <w:rFonts w:cs="Times New Roman"/>
                <w:color w:val="FF0000"/>
              </w:rPr>
              <w:t>(corruptinfo.nazk.gov.ua)</w:t>
            </w:r>
          </w:p>
        </w:tc>
      </w:tr>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center"/>
              <w:rPr>
                <w:rFonts w:cs="Times New Roman"/>
              </w:rPr>
            </w:pPr>
            <w:r w:rsidRPr="002E16C8">
              <w:rPr>
                <w:rFonts w:cs="Times New Roman"/>
                <w:b/>
              </w:rPr>
              <w:lastRenderedPageBreak/>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both"/>
              <w:rPr>
                <w:rFonts w:cs="Times New Roman"/>
              </w:rPr>
            </w:pPr>
            <w:r w:rsidRPr="002E16C8">
              <w:rPr>
                <w:rFonts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949F0" w:rsidRPr="002E16C8" w:rsidRDefault="00A949F0" w:rsidP="00DB347F">
            <w:pPr>
              <w:spacing w:line="240" w:lineRule="auto"/>
              <w:jc w:val="both"/>
              <w:rPr>
                <w:rFonts w:cs="Times New Roman"/>
              </w:rPr>
            </w:pPr>
            <w:r w:rsidRPr="002E16C8">
              <w:rPr>
                <w:rFonts w:cs="Times New Roman"/>
                <w:b/>
              </w:rPr>
              <w:t> (пункт 5 частини 1 статті 17 Закону)</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both"/>
              <w:rPr>
                <w:rFonts w:cs="Times New Roman"/>
              </w:rPr>
            </w:pPr>
            <w:r w:rsidRPr="002E16C8">
              <w:rPr>
                <w:rFonts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2E16C8">
              <w:rPr>
                <w:rFonts w:cs="Times New Roman"/>
                <w:b/>
              </w:rPr>
              <w:t>про  відсутність</w:t>
            </w:r>
            <w:proofErr w:type="gramEnd"/>
            <w:r w:rsidRPr="002E16C8">
              <w:rPr>
                <w:rFonts w:cs="Times New Roman"/>
                <w:b/>
              </w:rPr>
              <w:t xml:space="preserve">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2E16C8">
              <w:rPr>
                <w:rFonts w:cs="Times New Roman"/>
              </w:rPr>
              <w:t>Документ повинен бути не більше тридцятиденної давнини від дати подання документа. </w:t>
            </w:r>
          </w:p>
        </w:tc>
      </w:tr>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center"/>
              <w:rPr>
                <w:rFonts w:cs="Times New Roman"/>
              </w:rPr>
            </w:pPr>
            <w:r w:rsidRPr="002E16C8">
              <w:rPr>
                <w:rFonts w:cs="Times New Roman"/>
                <w:b/>
              </w:rPr>
              <w:t>4</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both"/>
              <w:rPr>
                <w:rFonts w:cs="Times New Roman"/>
              </w:rPr>
            </w:pPr>
            <w:r w:rsidRPr="002E16C8">
              <w:rPr>
                <w:rFonts w:cs="Times New Roman"/>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949F0" w:rsidRPr="002E16C8" w:rsidRDefault="00A949F0" w:rsidP="00DB347F">
            <w:pPr>
              <w:spacing w:line="240" w:lineRule="auto"/>
              <w:jc w:val="both"/>
              <w:rPr>
                <w:rFonts w:cs="Times New Roman"/>
              </w:rPr>
            </w:pPr>
            <w:bookmarkStart w:id="6" w:name="_heading=h.gjdgxs" w:colFirst="0" w:colLast="0"/>
            <w:bookmarkEnd w:id="6"/>
            <w:r w:rsidRPr="002E16C8">
              <w:rPr>
                <w:rFonts w:cs="Times New Roman"/>
                <w:b/>
              </w:rPr>
              <w:t>(пункт 12 частини 1 статті 17 Закону)</w:t>
            </w:r>
          </w:p>
        </w:tc>
        <w:tc>
          <w:tcPr>
            <w:tcW w:w="496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949F0" w:rsidRPr="002E16C8" w:rsidRDefault="00A949F0" w:rsidP="00DB347F">
            <w:pPr>
              <w:widowControl w:val="0"/>
              <w:pBdr>
                <w:top w:val="nil"/>
                <w:left w:val="nil"/>
                <w:bottom w:val="nil"/>
                <w:right w:val="nil"/>
                <w:between w:val="nil"/>
              </w:pBdr>
              <w:spacing w:line="240" w:lineRule="auto"/>
              <w:rPr>
                <w:rFonts w:cs="Times New Roman"/>
              </w:rPr>
            </w:pPr>
          </w:p>
        </w:tc>
      </w:tr>
      <w:tr w:rsidR="00A949F0" w:rsidRPr="002E16C8" w:rsidTr="00DB347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center"/>
              <w:rPr>
                <w:rFonts w:cs="Times New Roman"/>
                <w:b/>
              </w:rPr>
            </w:pPr>
            <w:r w:rsidRPr="002E16C8">
              <w:rPr>
                <w:rFonts w:cs="Times New Roman"/>
                <w:b/>
              </w:rPr>
              <w:t>5</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both"/>
              <w:rPr>
                <w:rFonts w:cs="Times New Roman"/>
              </w:rPr>
            </w:pPr>
            <w:r w:rsidRPr="002E16C8">
              <w:rPr>
                <w:rFonts w:cs="Times New Roman"/>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949F0" w:rsidRPr="002E16C8" w:rsidRDefault="00A949F0" w:rsidP="00DB347F">
            <w:pPr>
              <w:spacing w:line="240" w:lineRule="auto"/>
              <w:jc w:val="both"/>
              <w:rPr>
                <w:rFonts w:cs="Times New Roman"/>
              </w:rPr>
            </w:pPr>
            <w:r w:rsidRPr="002E16C8">
              <w:rPr>
                <w:rFonts w:cs="Times New Roman"/>
                <w:b/>
              </w:rPr>
              <w:t>(частина 2 статті 17 Закону)</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949F0" w:rsidRPr="002E16C8" w:rsidRDefault="00A949F0" w:rsidP="00DB347F">
            <w:pPr>
              <w:spacing w:line="240" w:lineRule="auto"/>
              <w:jc w:val="both"/>
              <w:rPr>
                <w:rFonts w:cs="Times New Roman"/>
              </w:rPr>
            </w:pPr>
            <w:r w:rsidRPr="002E16C8">
              <w:rPr>
                <w:rFonts w:cs="Times New Roman"/>
                <w:b/>
              </w:rPr>
              <w:t>Довідка в довільній формі</w:t>
            </w:r>
            <w:r w:rsidRPr="002E16C8">
              <w:rPr>
                <w:rFonts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340BFB" w:rsidRDefault="00340BFB" w:rsidP="00D521A5">
      <w:pPr>
        <w:suppressAutoHyphens w:val="0"/>
        <w:spacing w:line="240" w:lineRule="auto"/>
        <w:jc w:val="right"/>
        <w:rPr>
          <w:rFonts w:cs="Times New Roman"/>
          <w:b/>
          <w:color w:val="auto"/>
          <w:kern w:val="0"/>
          <w:lang w:val="uk-UA" w:eastAsia="uk-UA" w:bidi="ar-SA"/>
        </w:rPr>
      </w:pPr>
    </w:p>
    <w:p w:rsidR="00340BFB" w:rsidRDefault="00340BFB" w:rsidP="00D521A5">
      <w:pPr>
        <w:suppressAutoHyphens w:val="0"/>
        <w:spacing w:line="240" w:lineRule="auto"/>
        <w:jc w:val="right"/>
        <w:rPr>
          <w:rFonts w:cs="Times New Roman"/>
          <w:b/>
          <w:color w:val="auto"/>
          <w:kern w:val="0"/>
          <w:lang w:val="uk-UA" w:eastAsia="uk-UA" w:bidi="ar-SA"/>
        </w:rPr>
      </w:pPr>
    </w:p>
    <w:p w:rsidR="00340BFB" w:rsidRDefault="00340BFB" w:rsidP="00D521A5">
      <w:pPr>
        <w:suppressAutoHyphens w:val="0"/>
        <w:spacing w:line="240" w:lineRule="auto"/>
        <w:jc w:val="right"/>
        <w:rPr>
          <w:rFonts w:cs="Times New Roman"/>
          <w:b/>
          <w:color w:val="auto"/>
          <w:kern w:val="0"/>
          <w:lang w:val="uk-UA" w:eastAsia="uk-UA" w:bidi="ar-SA"/>
        </w:rPr>
      </w:pPr>
    </w:p>
    <w:p w:rsidR="001479AE" w:rsidRDefault="001479AE" w:rsidP="00D521A5">
      <w:pPr>
        <w:suppressAutoHyphens w:val="0"/>
        <w:spacing w:line="240" w:lineRule="auto"/>
        <w:jc w:val="right"/>
        <w:rPr>
          <w:rFonts w:cs="Times New Roman"/>
          <w:b/>
          <w:color w:val="auto"/>
          <w:kern w:val="0"/>
          <w:lang w:val="uk-UA" w:eastAsia="uk-UA" w:bidi="ar-SA"/>
        </w:rPr>
      </w:pPr>
    </w:p>
    <w:p w:rsidR="001479AE" w:rsidRDefault="001479AE" w:rsidP="00D521A5">
      <w:pPr>
        <w:suppressAutoHyphens w:val="0"/>
        <w:spacing w:line="240" w:lineRule="auto"/>
        <w:jc w:val="right"/>
        <w:rPr>
          <w:rFonts w:cs="Times New Roman"/>
          <w:b/>
          <w:color w:val="auto"/>
          <w:kern w:val="0"/>
          <w:lang w:val="uk-UA" w:eastAsia="uk-UA" w:bidi="ar-SA"/>
        </w:rPr>
      </w:pPr>
    </w:p>
    <w:p w:rsidR="00984894" w:rsidRDefault="00984894" w:rsidP="00D521A5">
      <w:pPr>
        <w:suppressAutoHyphens w:val="0"/>
        <w:spacing w:line="240" w:lineRule="auto"/>
        <w:jc w:val="right"/>
        <w:rPr>
          <w:rFonts w:cs="Times New Roman"/>
          <w:b/>
          <w:color w:val="auto"/>
          <w:kern w:val="0"/>
          <w:lang w:val="uk-UA" w:eastAsia="uk-UA" w:bidi="ar-SA"/>
        </w:rPr>
      </w:pPr>
    </w:p>
    <w:p w:rsidR="00984894" w:rsidRDefault="00984894" w:rsidP="00D521A5">
      <w:pPr>
        <w:suppressAutoHyphens w:val="0"/>
        <w:spacing w:line="240" w:lineRule="auto"/>
        <w:jc w:val="right"/>
        <w:rPr>
          <w:rFonts w:cs="Times New Roman"/>
          <w:b/>
          <w:color w:val="auto"/>
          <w:kern w:val="0"/>
          <w:lang w:val="uk-UA" w:eastAsia="uk-UA" w:bidi="ar-SA"/>
        </w:rPr>
      </w:pPr>
    </w:p>
    <w:p w:rsidR="00984894" w:rsidRDefault="00984894" w:rsidP="00D521A5">
      <w:pPr>
        <w:suppressAutoHyphens w:val="0"/>
        <w:spacing w:line="240" w:lineRule="auto"/>
        <w:jc w:val="right"/>
        <w:rPr>
          <w:rFonts w:cs="Times New Roman"/>
          <w:b/>
          <w:color w:val="auto"/>
          <w:kern w:val="0"/>
          <w:lang w:val="uk-UA" w:eastAsia="uk-UA" w:bidi="ar-SA"/>
        </w:rPr>
      </w:pPr>
    </w:p>
    <w:p w:rsidR="00984894" w:rsidRDefault="00984894" w:rsidP="00D521A5">
      <w:pPr>
        <w:suppressAutoHyphens w:val="0"/>
        <w:spacing w:line="240" w:lineRule="auto"/>
        <w:jc w:val="right"/>
        <w:rPr>
          <w:rFonts w:cs="Times New Roman"/>
          <w:b/>
          <w:color w:val="auto"/>
          <w:kern w:val="0"/>
          <w:lang w:val="uk-UA" w:eastAsia="uk-UA" w:bidi="ar-SA"/>
        </w:rPr>
      </w:pPr>
    </w:p>
    <w:p w:rsidR="00692083" w:rsidRDefault="00692083" w:rsidP="00D521A5">
      <w:pPr>
        <w:suppressAutoHyphens w:val="0"/>
        <w:spacing w:line="240" w:lineRule="auto"/>
        <w:jc w:val="right"/>
        <w:rPr>
          <w:rFonts w:cs="Times New Roman"/>
          <w:b/>
          <w:color w:val="auto"/>
          <w:kern w:val="0"/>
          <w:lang w:val="uk-UA" w:eastAsia="uk-UA" w:bidi="ar-SA"/>
        </w:rPr>
      </w:pPr>
    </w:p>
    <w:p w:rsidR="00692083" w:rsidRDefault="00692083" w:rsidP="00D521A5">
      <w:pPr>
        <w:suppressAutoHyphens w:val="0"/>
        <w:spacing w:line="240" w:lineRule="auto"/>
        <w:jc w:val="right"/>
        <w:rPr>
          <w:rFonts w:cs="Times New Roman"/>
          <w:b/>
          <w:color w:val="auto"/>
          <w:kern w:val="0"/>
          <w:lang w:val="uk-UA" w:eastAsia="uk-UA" w:bidi="ar-SA"/>
        </w:rPr>
      </w:pPr>
    </w:p>
    <w:p w:rsidR="00692083" w:rsidRDefault="00692083" w:rsidP="00D521A5">
      <w:pPr>
        <w:suppressAutoHyphens w:val="0"/>
        <w:spacing w:line="240" w:lineRule="auto"/>
        <w:jc w:val="right"/>
        <w:rPr>
          <w:rFonts w:cs="Times New Roman"/>
          <w:b/>
          <w:color w:val="auto"/>
          <w:kern w:val="0"/>
          <w:lang w:val="uk-UA" w:eastAsia="uk-UA" w:bidi="ar-SA"/>
        </w:rPr>
      </w:pPr>
    </w:p>
    <w:p w:rsidR="003922F4" w:rsidRPr="004511A3" w:rsidRDefault="003922F4" w:rsidP="003922F4">
      <w:pPr>
        <w:suppressAutoHyphens w:val="0"/>
        <w:spacing w:line="240" w:lineRule="auto"/>
        <w:ind w:left="5670"/>
        <w:jc w:val="right"/>
        <w:rPr>
          <w:rFonts w:cs="Times New Roman"/>
          <w:b/>
          <w:color w:val="auto"/>
          <w:kern w:val="0"/>
          <w:lang w:val="uk-UA" w:eastAsia="uk-UA" w:bidi="ar-SA"/>
        </w:rPr>
      </w:pPr>
      <w:bookmarkStart w:id="7" w:name="_Hlk92869963"/>
      <w:bookmarkStart w:id="8" w:name="_Hlk94019944"/>
      <w:r w:rsidRPr="004511A3">
        <w:rPr>
          <w:rFonts w:cs="Times New Roman"/>
          <w:b/>
          <w:color w:val="auto"/>
          <w:kern w:val="0"/>
          <w:lang w:val="uk-UA" w:eastAsia="uk-UA" w:bidi="ar-SA"/>
        </w:rPr>
        <w:lastRenderedPageBreak/>
        <w:t>Додаток 3</w:t>
      </w:r>
    </w:p>
    <w:p w:rsidR="003922F4" w:rsidRDefault="003922F4" w:rsidP="003922F4">
      <w:pPr>
        <w:suppressAutoHyphens w:val="0"/>
        <w:spacing w:line="240" w:lineRule="auto"/>
        <w:jc w:val="right"/>
        <w:rPr>
          <w:rFonts w:cs="Times New Roman"/>
          <w:i/>
          <w:color w:val="auto"/>
          <w:kern w:val="0"/>
          <w:sz w:val="22"/>
          <w:szCs w:val="22"/>
          <w:bdr w:val="none" w:sz="0" w:space="0" w:color="auto" w:frame="1"/>
          <w:lang w:val="uk-UA" w:eastAsia="uk-UA" w:bidi="ar-SA"/>
        </w:rPr>
      </w:pPr>
      <w:r w:rsidRPr="004511A3">
        <w:rPr>
          <w:rFonts w:cs="Times New Roman"/>
          <w:i/>
          <w:color w:val="auto"/>
          <w:kern w:val="0"/>
          <w:sz w:val="22"/>
          <w:szCs w:val="22"/>
          <w:bdr w:val="none" w:sz="0" w:space="0" w:color="auto" w:frame="1"/>
          <w:lang w:val="uk-UA" w:eastAsia="uk-UA" w:bidi="ar-SA"/>
        </w:rPr>
        <w:tab/>
      </w:r>
      <w:r w:rsidRPr="004511A3">
        <w:rPr>
          <w:rFonts w:cs="Times New Roman"/>
          <w:i/>
          <w:color w:val="auto"/>
          <w:kern w:val="0"/>
          <w:sz w:val="22"/>
          <w:szCs w:val="22"/>
          <w:bdr w:val="none" w:sz="0" w:space="0" w:color="auto" w:frame="1"/>
          <w:lang w:val="uk-UA" w:eastAsia="uk-UA" w:bidi="ar-SA"/>
        </w:rPr>
        <w:tab/>
      </w:r>
      <w:r w:rsidRPr="004511A3">
        <w:rPr>
          <w:rFonts w:cs="Times New Roman"/>
          <w:i/>
          <w:color w:val="auto"/>
          <w:kern w:val="0"/>
          <w:sz w:val="22"/>
          <w:szCs w:val="22"/>
          <w:bdr w:val="none" w:sz="0" w:space="0" w:color="auto" w:frame="1"/>
          <w:lang w:val="uk-UA" w:eastAsia="uk-UA" w:bidi="ar-SA"/>
        </w:rPr>
        <w:tab/>
      </w:r>
      <w:r w:rsidRPr="004511A3">
        <w:rPr>
          <w:rFonts w:cs="Times New Roman"/>
          <w:i/>
          <w:color w:val="auto"/>
          <w:kern w:val="0"/>
          <w:sz w:val="22"/>
          <w:szCs w:val="22"/>
          <w:bdr w:val="none" w:sz="0" w:space="0" w:color="auto" w:frame="1"/>
          <w:lang w:val="uk-UA" w:eastAsia="uk-UA" w:bidi="ar-SA"/>
        </w:rPr>
        <w:tab/>
      </w:r>
      <w:r w:rsidRPr="004511A3">
        <w:rPr>
          <w:rFonts w:cs="Times New Roman"/>
          <w:i/>
          <w:color w:val="auto"/>
          <w:kern w:val="0"/>
          <w:sz w:val="22"/>
          <w:szCs w:val="22"/>
          <w:bdr w:val="none" w:sz="0" w:space="0" w:color="auto" w:frame="1"/>
          <w:lang w:val="uk-UA" w:eastAsia="uk-UA" w:bidi="ar-SA"/>
        </w:rPr>
        <w:tab/>
      </w:r>
      <w:r w:rsidRPr="004511A3">
        <w:rPr>
          <w:rFonts w:cs="Times New Roman"/>
          <w:i/>
          <w:color w:val="auto"/>
          <w:kern w:val="0"/>
          <w:sz w:val="22"/>
          <w:szCs w:val="22"/>
          <w:bdr w:val="none" w:sz="0" w:space="0" w:color="auto" w:frame="1"/>
          <w:lang w:val="uk-UA" w:eastAsia="uk-UA" w:bidi="ar-SA"/>
        </w:rPr>
        <w:tab/>
      </w:r>
      <w:r w:rsidRPr="004511A3">
        <w:rPr>
          <w:rFonts w:cs="Times New Roman"/>
          <w:i/>
          <w:color w:val="auto"/>
          <w:kern w:val="0"/>
          <w:sz w:val="22"/>
          <w:szCs w:val="22"/>
          <w:bdr w:val="none" w:sz="0" w:space="0" w:color="auto" w:frame="1"/>
          <w:lang w:val="uk-UA" w:eastAsia="uk-UA" w:bidi="ar-SA"/>
        </w:rPr>
        <w:tab/>
      </w:r>
      <w:r w:rsidRPr="004511A3">
        <w:rPr>
          <w:rFonts w:cs="Times New Roman"/>
          <w:i/>
          <w:color w:val="auto"/>
          <w:kern w:val="0"/>
          <w:sz w:val="22"/>
          <w:szCs w:val="22"/>
          <w:bdr w:val="none" w:sz="0" w:space="0" w:color="auto" w:frame="1"/>
          <w:lang w:val="uk-UA" w:eastAsia="uk-UA" w:bidi="ar-SA"/>
        </w:rPr>
        <w:tab/>
      </w:r>
      <w:r w:rsidRPr="004511A3">
        <w:rPr>
          <w:rFonts w:cs="Times New Roman"/>
          <w:i/>
          <w:color w:val="auto"/>
          <w:kern w:val="0"/>
          <w:sz w:val="22"/>
          <w:szCs w:val="22"/>
          <w:bdr w:val="none" w:sz="0" w:space="0" w:color="auto" w:frame="1"/>
          <w:lang w:val="uk-UA" w:eastAsia="uk-UA" w:bidi="ar-SA"/>
        </w:rPr>
        <w:tab/>
      </w:r>
      <w:r w:rsidRPr="004511A3">
        <w:rPr>
          <w:rFonts w:cs="Times New Roman"/>
          <w:i/>
          <w:color w:val="auto"/>
          <w:kern w:val="0"/>
          <w:sz w:val="22"/>
          <w:szCs w:val="22"/>
          <w:bdr w:val="none" w:sz="0" w:space="0" w:color="auto" w:frame="1"/>
          <w:lang w:val="uk-UA" w:eastAsia="uk-UA" w:bidi="ar-SA"/>
        </w:rPr>
        <w:tab/>
        <w:t>до тендерної документації</w:t>
      </w:r>
    </w:p>
    <w:p w:rsidR="003922F4" w:rsidRPr="004511A3" w:rsidRDefault="003922F4" w:rsidP="003922F4">
      <w:pPr>
        <w:suppressAutoHyphens w:val="0"/>
        <w:spacing w:line="240" w:lineRule="auto"/>
        <w:jc w:val="right"/>
        <w:rPr>
          <w:rFonts w:cs="Times New Roman"/>
          <w:i/>
          <w:color w:val="auto"/>
          <w:kern w:val="0"/>
          <w:sz w:val="22"/>
          <w:szCs w:val="22"/>
          <w:lang w:val="uk-UA" w:eastAsia="uk-UA" w:bidi="ar-SA"/>
        </w:rPr>
      </w:pPr>
    </w:p>
    <w:p w:rsidR="003922F4" w:rsidRPr="004511A3" w:rsidRDefault="003922F4" w:rsidP="003922F4">
      <w:pPr>
        <w:suppressAutoHyphens w:val="0"/>
        <w:spacing w:line="240" w:lineRule="auto"/>
        <w:ind w:right="-5"/>
        <w:jc w:val="center"/>
        <w:rPr>
          <w:rFonts w:cs="Times New Roman"/>
          <w:b/>
          <w:bCs/>
          <w:color w:val="auto"/>
          <w:kern w:val="0"/>
          <w:lang w:val="uk-UA" w:eastAsia="uk-UA" w:bidi="ar-SA"/>
        </w:rPr>
      </w:pPr>
      <w:r w:rsidRPr="004511A3">
        <w:rPr>
          <w:rFonts w:cs="Times New Roman"/>
          <w:b/>
          <w:bCs/>
          <w:color w:val="auto"/>
          <w:kern w:val="0"/>
          <w:lang w:val="uk-UA" w:eastAsia="uk-UA" w:bidi="ar-SA"/>
        </w:rPr>
        <w:t>ТЕХНІЧНА СПЕЦИФІКАЦІЯ ДО ПРЕДМЕТА ЗАКУПІВЛІ</w:t>
      </w:r>
    </w:p>
    <w:p w:rsidR="006D6AE9" w:rsidRPr="006D6AE9" w:rsidRDefault="006D6AE9" w:rsidP="003922F4">
      <w:pPr>
        <w:suppressAutoHyphens w:val="0"/>
        <w:spacing w:line="240" w:lineRule="auto"/>
        <w:jc w:val="center"/>
        <w:rPr>
          <w:rFonts w:cs="Times New Roman"/>
          <w:b/>
          <w:kern w:val="0"/>
          <w:lang w:val="uk-UA" w:eastAsia="zh-CN" w:bidi="ar-SA"/>
        </w:rPr>
      </w:pPr>
    </w:p>
    <w:p w:rsidR="000D18F2" w:rsidRPr="0043276A" w:rsidRDefault="000D18F2" w:rsidP="000D18F2">
      <w:pPr>
        <w:pStyle w:val="1f0"/>
        <w:jc w:val="both"/>
        <w:rPr>
          <w:b/>
          <w:lang w:eastAsia="en-US"/>
        </w:rPr>
      </w:pPr>
      <w:r w:rsidRPr="0043276A">
        <w:rPr>
          <w:b/>
          <w:color w:val="000000"/>
        </w:rPr>
        <w:t xml:space="preserve">Код за  </w:t>
      </w:r>
      <w:r w:rsidRPr="0043276A">
        <w:rPr>
          <w:rStyle w:val="11pt"/>
          <w:rFonts w:eastAsia="SimSun"/>
          <w:b/>
          <w:sz w:val="24"/>
        </w:rPr>
        <w:t>ДК 021:2015-</w:t>
      </w:r>
      <w:r w:rsidRPr="0043276A">
        <w:rPr>
          <w:b/>
          <w:color w:val="000000"/>
          <w:bdr w:val="none" w:sz="0" w:space="0" w:color="auto" w:frame="1"/>
          <w:shd w:val="clear" w:color="auto" w:fill="FDFEFD"/>
        </w:rPr>
        <w:t xml:space="preserve"> 33120000-7</w:t>
      </w:r>
      <w:r w:rsidRPr="0043276A">
        <w:rPr>
          <w:b/>
          <w:color w:val="777777"/>
          <w:shd w:val="clear" w:color="auto" w:fill="FDFEFD"/>
        </w:rPr>
        <w:t> - </w:t>
      </w:r>
      <w:r w:rsidRPr="0043276A">
        <w:rPr>
          <w:b/>
          <w:color w:val="000000"/>
          <w:bdr w:val="none" w:sz="0" w:space="0" w:color="auto" w:frame="1"/>
          <w:shd w:val="clear" w:color="auto" w:fill="FDFEFD"/>
        </w:rPr>
        <w:t xml:space="preserve">Системи реєстрації медичної інформації та дослідне обладнання </w:t>
      </w:r>
      <w:r w:rsidRPr="0043276A">
        <w:rPr>
          <w:b/>
        </w:rPr>
        <w:t>(Комплект телемедичного обладнання, код НК 024:2019-</w:t>
      </w:r>
      <w:r w:rsidRPr="0043276A">
        <w:rPr>
          <w:b/>
          <w:color w:val="000000"/>
          <w:shd w:val="clear" w:color="auto" w:fill="FDFEFD"/>
        </w:rPr>
        <w:t>35953 - Діагностична телемедична система візуалізації</w:t>
      </w:r>
      <w:r w:rsidRPr="0043276A">
        <w:rPr>
          <w:b/>
        </w:rPr>
        <w:t xml:space="preserve">; Електрокардіограф, код НК 024:2019 – </w:t>
      </w:r>
      <w:r w:rsidR="00DB4508" w:rsidRPr="00DB4508">
        <w:rPr>
          <w:b/>
          <w:color w:val="000000"/>
        </w:rPr>
        <w:t>16231 - Професійний багатоканальний електрокардіограф</w:t>
      </w:r>
      <w:r w:rsidRPr="0043276A">
        <w:rPr>
          <w:b/>
        </w:rPr>
        <w:t>; Добовий монітор артеріального тиску (ВАТ 41-2), код НК 024:2019 –</w:t>
      </w:r>
      <w:r w:rsidRPr="0043276A">
        <w:rPr>
          <w:b/>
          <w:shd w:val="clear" w:color="auto" w:fill="FDFEFD"/>
        </w:rPr>
        <w:t xml:space="preserve"> </w:t>
      </w:r>
      <w:r w:rsidRPr="0043276A">
        <w:rPr>
          <w:b/>
          <w:lang w:eastAsia="en-US"/>
        </w:rPr>
        <w:br/>
        <w:t>36888 - Реєстратор амбулаторний для тривалого моніторингу артеріального тиску</w:t>
      </w:r>
      <w:r w:rsidRPr="0043276A">
        <w:rPr>
          <w:rFonts w:eastAsia="SimSun"/>
          <w:b/>
          <w:iCs/>
          <w:kern w:val="2"/>
          <w:lang w:bidi="hi-IN"/>
        </w:rPr>
        <w:t>)</w:t>
      </w:r>
      <w:r w:rsidR="00826226">
        <w:rPr>
          <w:rFonts w:eastAsia="SimSun"/>
          <w:b/>
          <w:iCs/>
          <w:kern w:val="2"/>
          <w:lang w:bidi="hi-IN"/>
        </w:rPr>
        <w:t xml:space="preserve">, </w:t>
      </w:r>
      <w:r w:rsidR="00826226" w:rsidRPr="00826226">
        <w:rPr>
          <w:rFonts w:eastAsia="SimSun"/>
          <w:b/>
          <w:iCs/>
          <w:kern w:val="2"/>
          <w:lang w:bidi="hi-IN"/>
        </w:rPr>
        <w:t>(</w:t>
      </w:r>
      <w:r w:rsidR="00826226" w:rsidRPr="00826226">
        <w:rPr>
          <w:b/>
          <w:lang w:eastAsia="en-US"/>
        </w:rPr>
        <w:t>або еквівалент)</w:t>
      </w:r>
    </w:p>
    <w:p w:rsidR="003922F4" w:rsidRDefault="003922F4" w:rsidP="006D6AE9">
      <w:pPr>
        <w:suppressAutoHyphens w:val="0"/>
        <w:spacing w:line="240" w:lineRule="auto"/>
        <w:jc w:val="both"/>
        <w:rPr>
          <w:rFonts w:cs="Times New Roman"/>
          <w:b/>
          <w:bCs/>
          <w:lang w:val="uk-UA"/>
        </w:rPr>
      </w:pPr>
    </w:p>
    <w:p w:rsidR="00984894" w:rsidRDefault="00984894" w:rsidP="006D6AE9">
      <w:pPr>
        <w:suppressAutoHyphens w:val="0"/>
        <w:spacing w:line="240" w:lineRule="auto"/>
        <w:jc w:val="both"/>
        <w:rPr>
          <w:rFonts w:cs="Times New Roman"/>
          <w:b/>
          <w:bCs/>
          <w:lang w:val="uk-UA"/>
        </w:rPr>
      </w:pPr>
    </w:p>
    <w:p w:rsidR="00984894" w:rsidRPr="00B37391" w:rsidRDefault="00984894" w:rsidP="00984894">
      <w:pPr>
        <w:pStyle w:val="affa"/>
        <w:numPr>
          <w:ilvl w:val="0"/>
          <w:numId w:val="19"/>
        </w:numPr>
        <w:spacing w:after="200" w:line="276" w:lineRule="auto"/>
        <w:contextualSpacing/>
        <w:rPr>
          <w:rFonts w:ascii="Times New Roman" w:hAnsi="Times New Roman"/>
          <w:b/>
          <w:sz w:val="24"/>
          <w:szCs w:val="24"/>
          <w:u w:val="single"/>
          <w:lang w:val="uk-UA" w:eastAsia="ru-RU"/>
        </w:rPr>
      </w:pPr>
      <w:r w:rsidRPr="00B37391">
        <w:rPr>
          <w:rFonts w:ascii="Times New Roman" w:hAnsi="Times New Roman"/>
          <w:b/>
          <w:sz w:val="24"/>
          <w:szCs w:val="24"/>
          <w:u w:val="single"/>
          <w:lang w:val="uk-UA" w:eastAsia="ru-RU"/>
        </w:rPr>
        <w:t>Комплект телемедичного обладнання-1шт.</w:t>
      </w:r>
    </w:p>
    <w:p w:rsidR="00984894" w:rsidRPr="00692083" w:rsidRDefault="00984894" w:rsidP="00984894">
      <w:pPr>
        <w:pStyle w:val="16"/>
        <w:ind w:right="-1"/>
        <w:rPr>
          <w:rFonts w:ascii="Times New Roman" w:hAnsi="Times New Roman" w:cs="Times New Roman"/>
          <w:b/>
          <w:szCs w:val="24"/>
          <w:lang w:val="uk-UA"/>
        </w:rPr>
      </w:pPr>
      <w:r w:rsidRPr="00692083">
        <w:rPr>
          <w:rFonts w:ascii="Times New Roman" w:hAnsi="Times New Roman" w:cs="Times New Roman"/>
          <w:b/>
          <w:bCs/>
          <w:szCs w:val="24"/>
          <w:lang w:val="uk-UA"/>
        </w:rPr>
        <w:t>Медико-технічні вимоги до</w:t>
      </w:r>
      <w:r w:rsidRPr="00692083">
        <w:rPr>
          <w:rFonts w:ascii="Times New Roman" w:hAnsi="Times New Roman" w:cs="Times New Roman"/>
          <w:b/>
          <w:szCs w:val="24"/>
          <w:lang w:val="uk-UA"/>
        </w:rPr>
        <w:t xml:space="preserve"> сумки для транспортування:</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2388"/>
      </w:tblGrid>
      <w:tr w:rsidR="00984894" w:rsidRPr="00692083" w:rsidTr="00B37391">
        <w:trPr>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jc w:val="center"/>
              <w:rPr>
                <w:rFonts w:eastAsia="Calibri" w:cs="Times New Roman"/>
                <w:b/>
                <w:lang w:val="uk-UA" w:eastAsia="ar-SA"/>
              </w:rPr>
            </w:pPr>
            <w:r w:rsidRPr="00692083">
              <w:rPr>
                <w:rFonts w:eastAsia="Calibri" w:cs="Times New Roman"/>
                <w:b/>
                <w:lang w:val="uk-UA" w:eastAsia="ar-SA"/>
              </w:rPr>
              <w:t>Вимога</w:t>
            </w:r>
          </w:p>
        </w:tc>
        <w:tc>
          <w:tcPr>
            <w:tcW w:w="2388"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spacing w:line="240" w:lineRule="auto"/>
              <w:jc w:val="center"/>
              <w:rPr>
                <w:rFonts w:eastAsia="Calibri" w:cs="Times New Roman"/>
                <w:b/>
                <w:lang w:val="uk-UA" w:eastAsia="ar-SA"/>
              </w:rPr>
            </w:pPr>
            <w:r w:rsidRPr="00692083">
              <w:rPr>
                <w:rFonts w:eastAsia="Calibri" w:cs="Times New Roman"/>
                <w:b/>
                <w:lang w:val="uk-UA" w:eastAsia="ar-SA"/>
              </w:rPr>
              <w:t>Наявність</w:t>
            </w:r>
          </w:p>
          <w:p w:rsidR="00984894" w:rsidRPr="00692083" w:rsidRDefault="00984894" w:rsidP="00B37391">
            <w:pPr>
              <w:spacing w:line="240" w:lineRule="auto"/>
              <w:jc w:val="center"/>
              <w:rPr>
                <w:rFonts w:eastAsia="Calibri" w:cs="Times New Roman"/>
                <w:b/>
                <w:lang w:val="uk-UA" w:eastAsia="ar-SA"/>
              </w:rPr>
            </w:pPr>
            <w:r w:rsidRPr="00692083">
              <w:rPr>
                <w:rFonts w:eastAsia="Calibri" w:cs="Times New Roman"/>
                <w:b/>
                <w:lang w:val="uk-UA"/>
              </w:rPr>
              <w:t>(зазначити «так» чи «ні» з посиланням на сторінку технічної документації)</w:t>
            </w:r>
          </w:p>
        </w:tc>
      </w:tr>
      <w:tr w:rsidR="00984894" w:rsidRPr="00692083" w:rsidTr="00B37391">
        <w:trPr>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rPr>
                <w:rFonts w:eastAsia="Calibri" w:cs="Times New Roman"/>
                <w:lang w:val="uk-UA" w:eastAsia="en-US"/>
              </w:rPr>
            </w:pPr>
            <w:r w:rsidRPr="00692083">
              <w:rPr>
                <w:rFonts w:eastAsia="Calibri" w:cs="Times New Roman"/>
                <w:lang w:val="uk-UA"/>
              </w:rPr>
              <w:t>Зручна сумка для транспортування, з можливістю перенесення на плечі.</w:t>
            </w:r>
          </w:p>
        </w:tc>
        <w:tc>
          <w:tcPr>
            <w:tcW w:w="238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jc w:val="center"/>
              <w:rPr>
                <w:rFonts w:eastAsia="Calibri" w:cs="Times New Roman"/>
                <w:lang w:val="uk-UA" w:eastAsia="ar-SA"/>
              </w:rPr>
            </w:pPr>
          </w:p>
        </w:tc>
      </w:tr>
      <w:tr w:rsidR="00984894" w:rsidRPr="00692083" w:rsidTr="00B37391">
        <w:trPr>
          <w:jc w:val="center"/>
        </w:trPr>
        <w:tc>
          <w:tcPr>
            <w:tcW w:w="779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rPr>
                <w:rFonts w:eastAsia="Calibri" w:cs="Times New Roman"/>
                <w:lang w:val="uk-UA" w:eastAsia="ar-SA"/>
              </w:rPr>
            </w:pPr>
            <w:r w:rsidRPr="00692083">
              <w:rPr>
                <w:rFonts w:eastAsia="Calibri" w:cs="Times New Roman"/>
                <w:lang w:val="uk-UA" w:eastAsia="ar-SA"/>
              </w:rPr>
              <w:t>Матеріал сумки - тканина</w:t>
            </w:r>
          </w:p>
        </w:tc>
        <w:tc>
          <w:tcPr>
            <w:tcW w:w="238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jc w:val="center"/>
              <w:rPr>
                <w:rFonts w:eastAsia="Calibri" w:cs="Times New Roman"/>
                <w:lang w:val="uk-UA" w:eastAsia="ar-SA"/>
              </w:rPr>
            </w:pPr>
          </w:p>
        </w:tc>
      </w:tr>
    </w:tbl>
    <w:p w:rsidR="00984894" w:rsidRPr="00692083" w:rsidRDefault="00984894" w:rsidP="00984894">
      <w:pPr>
        <w:pStyle w:val="16"/>
        <w:ind w:right="-1"/>
        <w:jc w:val="center"/>
        <w:rPr>
          <w:rFonts w:ascii="Times New Roman" w:hAnsi="Times New Roman" w:cs="Times New Roman"/>
          <w:sz w:val="24"/>
          <w:szCs w:val="24"/>
          <w:lang w:val="uk-UA"/>
        </w:rPr>
      </w:pPr>
    </w:p>
    <w:p w:rsidR="00984894" w:rsidRPr="00692083" w:rsidRDefault="00984894" w:rsidP="00984894">
      <w:pPr>
        <w:pStyle w:val="16"/>
        <w:rPr>
          <w:rFonts w:ascii="Times New Roman" w:hAnsi="Times New Roman" w:cs="Times New Roman"/>
          <w:b/>
          <w:szCs w:val="24"/>
          <w:lang w:val="uk-UA"/>
        </w:rPr>
      </w:pPr>
      <w:r w:rsidRPr="00692083">
        <w:rPr>
          <w:rFonts w:ascii="Times New Roman" w:hAnsi="Times New Roman" w:cs="Times New Roman"/>
          <w:b/>
          <w:bCs/>
          <w:szCs w:val="24"/>
          <w:lang w:val="uk-UA"/>
        </w:rPr>
        <w:t>Медико-технічні вимоги до</w:t>
      </w:r>
      <w:r w:rsidRPr="00692083">
        <w:rPr>
          <w:rFonts w:ascii="Times New Roman" w:hAnsi="Times New Roman" w:cs="Times New Roman"/>
          <w:b/>
          <w:szCs w:val="24"/>
          <w:lang w:val="uk-UA"/>
        </w:rPr>
        <w:t xml:space="preserve"> електрокардіографу:</w:t>
      </w:r>
    </w:p>
    <w:tbl>
      <w:tblPr>
        <w:tblW w:w="0" w:type="auto"/>
        <w:jc w:val="center"/>
        <w:tblLayout w:type="fixed"/>
        <w:tblLook w:val="04A0" w:firstRow="1" w:lastRow="0" w:firstColumn="1" w:lastColumn="0" w:noHBand="0" w:noVBand="1"/>
      </w:tblPr>
      <w:tblGrid>
        <w:gridCol w:w="8161"/>
        <w:gridCol w:w="2004"/>
      </w:tblGrid>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
                <w:bCs/>
                <w:szCs w:val="24"/>
                <w:lang w:val="uk-UA"/>
              </w:rPr>
            </w:pPr>
            <w:r w:rsidRPr="00692083">
              <w:rPr>
                <w:rFonts w:ascii="Times New Roman" w:hAnsi="Times New Roman" w:cs="Times New Roman"/>
                <w:b/>
                <w:szCs w:val="24"/>
                <w:lang w:val="uk-UA"/>
              </w:rPr>
              <w:t>Призначення</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pPr>
              <w:spacing w:line="240" w:lineRule="auto"/>
              <w:jc w:val="center"/>
              <w:rPr>
                <w:rFonts w:eastAsia="Calibri" w:cs="Times New Roman"/>
                <w:b/>
                <w:lang w:val="uk-UA" w:eastAsia="ar-SA"/>
              </w:rPr>
            </w:pPr>
            <w:r w:rsidRPr="00692083">
              <w:rPr>
                <w:rFonts w:eastAsia="Calibri" w:cs="Times New Roman"/>
                <w:b/>
                <w:lang w:val="uk-UA" w:eastAsia="ar-SA"/>
              </w:rPr>
              <w:t>Відповідність</w:t>
            </w:r>
          </w:p>
          <w:p w:rsidR="00984894" w:rsidRPr="00692083" w:rsidRDefault="00984894" w:rsidP="00B37391">
            <w:pPr>
              <w:pStyle w:val="16"/>
              <w:spacing w:line="240" w:lineRule="auto"/>
              <w:jc w:val="center"/>
              <w:rPr>
                <w:rFonts w:ascii="Times New Roman" w:hAnsi="Times New Roman" w:cs="Times New Roman"/>
                <w:b/>
                <w:sz w:val="24"/>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jc w:val="center"/>
        </w:trPr>
        <w:tc>
          <w:tcPr>
            <w:tcW w:w="8161" w:type="dxa"/>
            <w:tcBorders>
              <w:top w:val="single" w:sz="4" w:space="0" w:color="000000"/>
              <w:left w:val="single" w:sz="4" w:space="0" w:color="000000"/>
              <w:bottom w:val="single" w:sz="4" w:space="0" w:color="000000"/>
              <w:right w:val="nil"/>
            </w:tcBorders>
            <w:hideMark/>
          </w:tcPr>
          <w:p w:rsidR="00984894" w:rsidRPr="00692083" w:rsidRDefault="00984894">
            <w:pPr>
              <w:pStyle w:val="16"/>
              <w:jc w:val="both"/>
              <w:rPr>
                <w:rFonts w:ascii="Times New Roman" w:hAnsi="Times New Roman" w:cs="Times New Roman"/>
                <w:szCs w:val="24"/>
                <w:lang w:val="uk-UA"/>
              </w:rPr>
            </w:pPr>
            <w:r w:rsidRPr="00692083">
              <w:rPr>
                <w:rFonts w:ascii="Times New Roman" w:hAnsi="Times New Roman" w:cs="Times New Roman"/>
                <w:szCs w:val="24"/>
                <w:lang w:val="uk-UA"/>
              </w:rPr>
              <w:t>Електрокардіограф повинен бути призначений для проведення електрокардіографічних обстежень з метою дослідження серця і діагностики захворювань серцево-судинної системи.</w:t>
            </w:r>
          </w:p>
        </w:tc>
        <w:tc>
          <w:tcPr>
            <w:tcW w:w="200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bl>
    <w:p w:rsidR="00984894" w:rsidRPr="00692083" w:rsidRDefault="00984894" w:rsidP="00984894">
      <w:pPr>
        <w:pStyle w:val="16"/>
        <w:ind w:right="-1"/>
        <w:rPr>
          <w:rFonts w:ascii="Times New Roman" w:hAnsi="Times New Roman" w:cs="Times New Roman"/>
          <w:sz w:val="24"/>
          <w:szCs w:val="24"/>
          <w:u w:val="single"/>
          <w:lang w:val="uk-UA"/>
        </w:rPr>
      </w:pPr>
    </w:p>
    <w:p w:rsidR="00984894" w:rsidRPr="00692083" w:rsidRDefault="00984894" w:rsidP="00984894">
      <w:pPr>
        <w:pStyle w:val="16"/>
        <w:ind w:right="-1"/>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Загальні відомості:</w:t>
      </w:r>
    </w:p>
    <w:tbl>
      <w:tblPr>
        <w:tblW w:w="10200" w:type="dxa"/>
        <w:jc w:val="center"/>
        <w:tblLayout w:type="fixed"/>
        <w:tblLook w:val="04A0" w:firstRow="1" w:lastRow="0" w:firstColumn="1" w:lastColumn="0" w:noHBand="0" w:noVBand="1"/>
      </w:tblPr>
      <w:tblGrid>
        <w:gridCol w:w="3828"/>
        <w:gridCol w:w="6372"/>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Фірма виробник обладнання</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Модель</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Гарантійний термін експлуатації</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jc w:val="center"/>
        <w:rPr>
          <w:rFonts w:ascii="Times New Roman" w:hAnsi="Times New Roman" w:cs="Times New Roman"/>
          <w:sz w:val="24"/>
          <w:szCs w:val="24"/>
          <w:u w:val="single"/>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6"/>
        <w:gridCol w:w="3404"/>
      </w:tblGrid>
      <w:tr w:rsidR="00984894" w:rsidRPr="00692083" w:rsidTr="00984894">
        <w:trPr>
          <w:trHeight w:val="930"/>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jc w:val="center"/>
              <w:rPr>
                <w:rFonts w:ascii="Times New Roman" w:hAnsi="Times New Roman" w:cs="Times New Roman"/>
                <w:b/>
                <w:szCs w:val="24"/>
                <w:lang w:val="uk-UA"/>
              </w:rPr>
            </w:pPr>
            <w:r w:rsidRPr="00692083">
              <w:rPr>
                <w:rFonts w:ascii="Times New Roman" w:hAnsi="Times New Roman" w:cs="Times New Roman"/>
                <w:b/>
                <w:szCs w:val="24"/>
                <w:lang w:val="uk-UA"/>
              </w:rPr>
              <w:t>Вимоги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 xml:space="preserve">Відповідність </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(вказати параметри з посиланням на сторінки технічної документації)</w:t>
            </w:r>
          </w:p>
        </w:tc>
      </w:tr>
      <w:tr w:rsidR="00984894" w:rsidRPr="00692083" w:rsidTr="00984894">
        <w:trPr>
          <w:trHeight w:val="144"/>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Повинен мати програмне забезпечення російською та українською мовами (та бути адаптованим для систем Android).</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44"/>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Синхронна 12-канальна  реєстрація  ЕКГ-сигналів</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cantSplit/>
          <w:trHeight w:val="298"/>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lastRenderedPageBreak/>
              <w:t>Можливість імпорту та експорту записів</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44"/>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USB та/або Bluetooth для з’єднання з планшетним ПК та/або ПК</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44"/>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Режим ручного запису ЕКГ довільної тривалості</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44"/>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Частотний діапазон не гірше: 0,3-75 Гц</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44"/>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Коефіцієнт посилення (чутливість): 5; 10; 20; 40 м/мВ</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44"/>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Швидкість розгортки ЕКГ: 25; 50; 100 мм/с</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255"/>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Перевірка  роботи накладених ЕКГ – електродів.</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218"/>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Можливість створювати та доповнювати звіт про моніторування</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218"/>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Відправлення ЕКГ на віддалений ПК  з використанням мобільного Інтернету</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240"/>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Технічні характеристики:</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44"/>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Вага комплекту (електрокардіограф з багаторазовими електродами), не більше 1,000 кг</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44"/>
          <w:jc w:val="center"/>
        </w:trPr>
        <w:tc>
          <w:tcPr>
            <w:tcW w:w="691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Розміри: не більше 280 * 225 * 75 мм.</w:t>
            </w:r>
          </w:p>
        </w:tc>
        <w:tc>
          <w:tcPr>
            <w:tcW w:w="3402" w:type="dxa"/>
            <w:tcBorders>
              <w:top w:val="single" w:sz="4" w:space="0" w:color="auto"/>
              <w:left w:val="single" w:sz="4" w:space="0" w:color="auto"/>
              <w:bottom w:val="single" w:sz="4" w:space="0" w:color="auto"/>
              <w:right w:val="single" w:sz="4" w:space="0" w:color="auto"/>
            </w:tcBorders>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jc w:val="center"/>
        <w:rPr>
          <w:rFonts w:ascii="Times New Roman" w:hAnsi="Times New Roman" w:cs="Times New Roman"/>
          <w:sz w:val="24"/>
          <w:szCs w:val="24"/>
          <w:lang w:val="uk-UA"/>
        </w:rPr>
      </w:pPr>
    </w:p>
    <w:p w:rsidR="00984894" w:rsidRPr="00692083" w:rsidRDefault="00984894" w:rsidP="00984894">
      <w:pPr>
        <w:pStyle w:val="16"/>
        <w:rPr>
          <w:rFonts w:ascii="Times New Roman" w:hAnsi="Times New Roman" w:cs="Times New Roman"/>
          <w:b/>
          <w:szCs w:val="24"/>
          <w:lang w:val="uk-UA"/>
        </w:rPr>
      </w:pPr>
      <w:r w:rsidRPr="00692083">
        <w:rPr>
          <w:rFonts w:ascii="Times New Roman" w:hAnsi="Times New Roman" w:cs="Times New Roman"/>
          <w:b/>
          <w:bCs/>
          <w:szCs w:val="24"/>
          <w:lang w:val="uk-UA"/>
        </w:rPr>
        <w:t>Медико-технічні вимоги до</w:t>
      </w:r>
      <w:r w:rsidRPr="00692083">
        <w:rPr>
          <w:rFonts w:ascii="Times New Roman" w:hAnsi="Times New Roman" w:cs="Times New Roman"/>
          <w:b/>
          <w:szCs w:val="24"/>
          <w:lang w:val="uk-UA"/>
        </w:rPr>
        <w:t xml:space="preserve"> спірометру портативного:  </w:t>
      </w:r>
    </w:p>
    <w:tbl>
      <w:tblPr>
        <w:tblW w:w="10200" w:type="dxa"/>
        <w:jc w:val="center"/>
        <w:tblLayout w:type="fixed"/>
        <w:tblLook w:val="04A0" w:firstRow="1" w:lastRow="0" w:firstColumn="1" w:lastColumn="0" w:noHBand="0" w:noVBand="1"/>
      </w:tblPr>
      <w:tblGrid>
        <w:gridCol w:w="8156"/>
        <w:gridCol w:w="2044"/>
      </w:tblGrid>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bCs/>
                <w:szCs w:val="24"/>
                <w:lang w:val="uk-UA"/>
              </w:rPr>
            </w:pPr>
            <w:r w:rsidRPr="00692083">
              <w:rPr>
                <w:rFonts w:ascii="Times New Roman" w:hAnsi="Times New Roman" w:cs="Times New Roman"/>
                <w:b/>
                <w:szCs w:val="24"/>
                <w:lang w:val="uk-UA"/>
              </w:rPr>
              <w:t>Призначення</w:t>
            </w:r>
          </w:p>
        </w:tc>
        <w:tc>
          <w:tcPr>
            <w:tcW w:w="2045"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 xml:space="preserve">Відповідність </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jc w:val="center"/>
        </w:trPr>
        <w:tc>
          <w:tcPr>
            <w:tcW w:w="8161" w:type="dxa"/>
            <w:tcBorders>
              <w:top w:val="single" w:sz="4" w:space="0" w:color="000000"/>
              <w:left w:val="single" w:sz="4" w:space="0" w:color="000000"/>
              <w:bottom w:val="single" w:sz="4" w:space="0" w:color="000000"/>
              <w:right w:val="nil"/>
            </w:tcBorders>
            <w:hideMark/>
          </w:tcPr>
          <w:p w:rsidR="00984894" w:rsidRPr="00692083" w:rsidRDefault="00984894">
            <w:pPr>
              <w:pStyle w:val="16"/>
              <w:jc w:val="both"/>
              <w:rPr>
                <w:rFonts w:ascii="Times New Roman" w:hAnsi="Times New Roman" w:cs="Times New Roman"/>
                <w:szCs w:val="24"/>
                <w:lang w:val="uk-UA"/>
              </w:rPr>
            </w:pPr>
            <w:r w:rsidRPr="00692083">
              <w:rPr>
                <w:rFonts w:ascii="Times New Roman" w:hAnsi="Times New Roman" w:cs="Times New Roman"/>
                <w:szCs w:val="24"/>
                <w:lang w:val="uk-UA"/>
              </w:rPr>
              <w:t xml:space="preserve">Спірометр портативний повинен бути призначений для вимірювання  об’ємно-швидкісних показників легенів  </w:t>
            </w:r>
          </w:p>
        </w:tc>
        <w:tc>
          <w:tcPr>
            <w:tcW w:w="2045"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bl>
    <w:p w:rsidR="00984894" w:rsidRPr="00692083" w:rsidRDefault="00984894" w:rsidP="00984894">
      <w:pPr>
        <w:pStyle w:val="16"/>
        <w:jc w:val="center"/>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bCs/>
          <w:szCs w:val="24"/>
          <w:u w:val="single"/>
          <w:lang w:val="uk-UA"/>
        </w:rPr>
        <w:t>Загальні відомості</w:t>
      </w:r>
      <w:r w:rsidRPr="00692083">
        <w:rPr>
          <w:rFonts w:ascii="Times New Roman" w:hAnsi="Times New Roman" w:cs="Times New Roman"/>
          <w:szCs w:val="24"/>
          <w:u w:val="single"/>
          <w:lang w:val="uk-UA"/>
        </w:rPr>
        <w:t>:</w:t>
      </w:r>
    </w:p>
    <w:tbl>
      <w:tblPr>
        <w:tblW w:w="10200" w:type="dxa"/>
        <w:jc w:val="center"/>
        <w:tblLayout w:type="fixed"/>
        <w:tblLook w:val="04A0" w:firstRow="1" w:lastRow="0" w:firstColumn="1" w:lastColumn="0" w:noHBand="0" w:noVBand="1"/>
      </w:tblPr>
      <w:tblGrid>
        <w:gridCol w:w="3828"/>
        <w:gridCol w:w="6372"/>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Фірма виробник обладнання</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Модель</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Гарантійний термін експлуатації</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rPr>
          <w:rFonts w:ascii="Times New Roman" w:hAnsi="Times New Roman" w:cs="Times New Roman"/>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tbl>
      <w:tblPr>
        <w:tblW w:w="10170" w:type="dxa"/>
        <w:jc w:val="center"/>
        <w:tblLayout w:type="fixed"/>
        <w:tblLook w:val="04A0" w:firstRow="1" w:lastRow="0" w:firstColumn="1" w:lastColumn="0" w:noHBand="0" w:noVBand="1"/>
      </w:tblPr>
      <w:tblGrid>
        <w:gridCol w:w="4657"/>
        <w:gridCol w:w="3381"/>
        <w:gridCol w:w="8"/>
        <w:gridCol w:w="2124"/>
      </w:tblGrid>
      <w:tr w:rsidR="00984894" w:rsidRPr="00692083" w:rsidTr="00984894">
        <w:trPr>
          <w:trHeight w:val="342"/>
          <w:jc w:val="center"/>
        </w:trPr>
        <w:tc>
          <w:tcPr>
            <w:tcW w:w="4657"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bCs/>
                <w:szCs w:val="24"/>
                <w:lang w:val="uk-UA"/>
              </w:rPr>
              <w:t>Найменування</w:t>
            </w:r>
          </w:p>
        </w:tc>
        <w:tc>
          <w:tcPr>
            <w:tcW w:w="3389" w:type="dxa"/>
            <w:gridSpan w:val="2"/>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Вимога</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 xml:space="preserve">Відповідність </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trHeight w:val="342"/>
          <w:jc w:val="center"/>
        </w:trPr>
        <w:tc>
          <w:tcPr>
            <w:tcW w:w="4657"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USB та/або Bluetooth для з’єднання з планшетним ПК та/або ПК</w:t>
            </w:r>
          </w:p>
        </w:tc>
        <w:tc>
          <w:tcPr>
            <w:tcW w:w="3389" w:type="dxa"/>
            <w:gridSpan w:val="2"/>
            <w:tcBorders>
              <w:top w:val="single" w:sz="4" w:space="0" w:color="000000"/>
              <w:left w:val="single" w:sz="4" w:space="0" w:color="000000"/>
              <w:bottom w:val="single" w:sz="4" w:space="0" w:color="000000"/>
              <w:right w:val="nil"/>
            </w:tcBorders>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Наявність</w:t>
            </w:r>
          </w:p>
        </w:tc>
        <w:tc>
          <w:tcPr>
            <w:tcW w:w="212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r w:rsidR="00984894" w:rsidRPr="00692083" w:rsidTr="00984894">
        <w:trPr>
          <w:trHeight w:val="342"/>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 xml:space="preserve">Автоматичний розрахунок норм </w:t>
            </w:r>
          </w:p>
        </w:tc>
        <w:tc>
          <w:tcPr>
            <w:tcW w:w="3389" w:type="dxa"/>
            <w:gridSpan w:val="2"/>
            <w:tcBorders>
              <w:top w:val="single" w:sz="4" w:space="0" w:color="000000"/>
              <w:left w:val="single" w:sz="4" w:space="0" w:color="000000"/>
              <w:bottom w:val="single" w:sz="4" w:space="0" w:color="000000"/>
              <w:right w:val="nil"/>
            </w:tcBorders>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Наявність</w:t>
            </w:r>
          </w:p>
        </w:tc>
        <w:tc>
          <w:tcPr>
            <w:tcW w:w="212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r w:rsidR="00984894" w:rsidRPr="00692083" w:rsidTr="00984894">
        <w:trPr>
          <w:trHeight w:val="342"/>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Відправлення результатів тесту на віддалений ПК  з використанням мобільного Інтернету</w:t>
            </w:r>
          </w:p>
        </w:tc>
        <w:tc>
          <w:tcPr>
            <w:tcW w:w="3389" w:type="dxa"/>
            <w:gridSpan w:val="2"/>
            <w:tcBorders>
              <w:top w:val="single" w:sz="4" w:space="0" w:color="000000"/>
              <w:left w:val="single" w:sz="4" w:space="0" w:color="000000"/>
              <w:bottom w:val="single" w:sz="4" w:space="0" w:color="000000"/>
              <w:right w:val="nil"/>
            </w:tcBorders>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Наявність</w:t>
            </w:r>
          </w:p>
        </w:tc>
        <w:tc>
          <w:tcPr>
            <w:tcW w:w="212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r w:rsidR="00984894" w:rsidRPr="00692083" w:rsidTr="00984894">
        <w:trPr>
          <w:trHeight w:val="342"/>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Можливість відображення результатів в реальному часі на планшеті, смартфоні або ПК</w:t>
            </w:r>
          </w:p>
        </w:tc>
        <w:tc>
          <w:tcPr>
            <w:tcW w:w="3389" w:type="dxa"/>
            <w:gridSpan w:val="2"/>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Наявність</w:t>
            </w:r>
          </w:p>
        </w:tc>
        <w:tc>
          <w:tcPr>
            <w:tcW w:w="212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r w:rsidR="00984894" w:rsidRPr="00692083" w:rsidTr="00984894">
        <w:trPr>
          <w:trHeight w:val="342"/>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Можливість автоматичного збереження тестів у додатку на планшеті, смартфоні або ПК</w:t>
            </w:r>
          </w:p>
        </w:tc>
        <w:tc>
          <w:tcPr>
            <w:tcW w:w="3389" w:type="dxa"/>
            <w:gridSpan w:val="2"/>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Наявність</w:t>
            </w:r>
          </w:p>
        </w:tc>
        <w:tc>
          <w:tcPr>
            <w:tcW w:w="212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r w:rsidR="00984894" w:rsidRPr="00692083" w:rsidTr="00984894">
        <w:trPr>
          <w:trHeight w:val="288"/>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Точність вимірювання об’єму</w:t>
            </w:r>
          </w:p>
        </w:tc>
        <w:tc>
          <w:tcPr>
            <w:tcW w:w="3381" w:type="dxa"/>
            <w:tcBorders>
              <w:top w:val="single" w:sz="4" w:space="0" w:color="000000"/>
              <w:left w:val="single" w:sz="4" w:space="0" w:color="000000"/>
              <w:bottom w:val="single" w:sz="4" w:space="0" w:color="000000"/>
              <w:right w:val="nil"/>
            </w:tcBorders>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3% або 50 мл</w:t>
            </w:r>
          </w:p>
        </w:tc>
        <w:tc>
          <w:tcPr>
            <w:tcW w:w="2132" w:type="dxa"/>
            <w:gridSpan w:val="2"/>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53"/>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Точність вимірювання потоку</w:t>
            </w:r>
          </w:p>
        </w:tc>
        <w:tc>
          <w:tcPr>
            <w:tcW w:w="3381" w:type="dxa"/>
            <w:tcBorders>
              <w:top w:val="single" w:sz="4" w:space="0" w:color="000000"/>
              <w:left w:val="single" w:sz="4" w:space="0" w:color="000000"/>
              <w:bottom w:val="single" w:sz="4" w:space="0" w:color="000000"/>
              <w:right w:val="nil"/>
            </w:tcBorders>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5% або 200 мл/с</w:t>
            </w:r>
          </w:p>
        </w:tc>
        <w:tc>
          <w:tcPr>
            <w:tcW w:w="2132" w:type="dxa"/>
            <w:gridSpan w:val="2"/>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jc w:val="center"/>
              <w:rPr>
                <w:rFonts w:ascii="Times New Roman" w:hAnsi="Times New Roman" w:cs="Times New Roman"/>
                <w:szCs w:val="24"/>
                <w:lang w:val="uk-UA"/>
              </w:rPr>
            </w:pPr>
          </w:p>
        </w:tc>
      </w:tr>
      <w:tr w:rsidR="00984894" w:rsidRPr="00DB4508" w:rsidTr="00984894">
        <w:trPr>
          <w:trHeight w:val="288"/>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lastRenderedPageBreak/>
              <w:t>Параметри вимірювання</w:t>
            </w:r>
          </w:p>
        </w:tc>
        <w:tc>
          <w:tcPr>
            <w:tcW w:w="3381" w:type="dxa"/>
            <w:tcBorders>
              <w:top w:val="single" w:sz="4" w:space="0" w:color="000000"/>
              <w:left w:val="single" w:sz="4" w:space="0" w:color="000000"/>
              <w:bottom w:val="single" w:sz="4" w:space="0" w:color="000000"/>
              <w:right w:val="nil"/>
            </w:tcBorders>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FVC, FEV1, FEV1/FVC, PEF</w:t>
            </w:r>
          </w:p>
        </w:tc>
        <w:tc>
          <w:tcPr>
            <w:tcW w:w="2132" w:type="dxa"/>
            <w:gridSpan w:val="2"/>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288"/>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Датчик потоку</w:t>
            </w:r>
          </w:p>
        </w:tc>
        <w:tc>
          <w:tcPr>
            <w:tcW w:w="3381" w:type="dxa"/>
            <w:tcBorders>
              <w:top w:val="single" w:sz="4" w:space="0" w:color="000000"/>
              <w:left w:val="single" w:sz="4" w:space="0" w:color="000000"/>
              <w:bottom w:val="single" w:sz="4" w:space="0" w:color="000000"/>
              <w:right w:val="nil"/>
            </w:tcBorders>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Стандартна двонаправлена турбіна</w:t>
            </w:r>
          </w:p>
        </w:tc>
        <w:tc>
          <w:tcPr>
            <w:tcW w:w="2132" w:type="dxa"/>
            <w:gridSpan w:val="2"/>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288"/>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Маса не більше, г</w:t>
            </w:r>
          </w:p>
        </w:tc>
        <w:tc>
          <w:tcPr>
            <w:tcW w:w="3381"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100</w:t>
            </w:r>
          </w:p>
        </w:tc>
        <w:tc>
          <w:tcPr>
            <w:tcW w:w="2132" w:type="dxa"/>
            <w:gridSpan w:val="2"/>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jc w:val="center"/>
        <w:rPr>
          <w:rFonts w:ascii="Times New Roman" w:hAnsi="Times New Roman" w:cs="Times New Roman"/>
          <w:sz w:val="24"/>
          <w:szCs w:val="24"/>
          <w:lang w:val="uk-UA"/>
        </w:rPr>
      </w:pPr>
    </w:p>
    <w:p w:rsidR="00984894" w:rsidRPr="00692083" w:rsidRDefault="00984894" w:rsidP="00984894">
      <w:pPr>
        <w:pStyle w:val="16"/>
        <w:rPr>
          <w:rFonts w:ascii="Times New Roman" w:hAnsi="Times New Roman" w:cs="Times New Roman"/>
          <w:b/>
          <w:szCs w:val="24"/>
          <w:lang w:val="uk-UA"/>
        </w:rPr>
      </w:pPr>
      <w:r w:rsidRPr="00692083">
        <w:rPr>
          <w:rFonts w:ascii="Times New Roman" w:hAnsi="Times New Roman" w:cs="Times New Roman"/>
          <w:b/>
          <w:bCs/>
          <w:szCs w:val="24"/>
          <w:lang w:val="uk-UA"/>
        </w:rPr>
        <w:t>Медико-технічні вимоги до</w:t>
      </w:r>
      <w:r w:rsidRPr="00692083">
        <w:rPr>
          <w:rFonts w:ascii="Times New Roman" w:hAnsi="Times New Roman" w:cs="Times New Roman"/>
          <w:b/>
          <w:szCs w:val="24"/>
          <w:lang w:val="uk-UA"/>
        </w:rPr>
        <w:t xml:space="preserve"> стетоскопу портативного:</w:t>
      </w:r>
    </w:p>
    <w:p w:rsidR="00984894" w:rsidRPr="00692083" w:rsidRDefault="00984894" w:rsidP="00984894">
      <w:pPr>
        <w:pStyle w:val="16"/>
        <w:rPr>
          <w:rFonts w:ascii="Times New Roman" w:hAnsi="Times New Roman" w:cs="Times New Roman"/>
          <w:szCs w:val="24"/>
          <w:lang w:val="uk-UA"/>
        </w:rPr>
      </w:pPr>
    </w:p>
    <w:tbl>
      <w:tblPr>
        <w:tblW w:w="0" w:type="auto"/>
        <w:jc w:val="center"/>
        <w:tblLayout w:type="fixed"/>
        <w:tblLook w:val="04A0" w:firstRow="1" w:lastRow="0" w:firstColumn="1" w:lastColumn="0" w:noHBand="0" w:noVBand="1"/>
      </w:tblPr>
      <w:tblGrid>
        <w:gridCol w:w="8161"/>
        <w:gridCol w:w="2004"/>
      </w:tblGrid>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bCs/>
                <w:szCs w:val="24"/>
                <w:lang w:val="uk-UA"/>
              </w:rPr>
            </w:pPr>
            <w:r w:rsidRPr="00692083">
              <w:rPr>
                <w:rFonts w:ascii="Times New Roman" w:hAnsi="Times New Roman" w:cs="Times New Roman"/>
                <w:b/>
                <w:szCs w:val="24"/>
                <w:lang w:val="uk-UA"/>
              </w:rPr>
              <w:t>Призначення:</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jc w:val="center"/>
        </w:trPr>
        <w:tc>
          <w:tcPr>
            <w:tcW w:w="8161" w:type="dxa"/>
            <w:tcBorders>
              <w:top w:val="single" w:sz="4" w:space="0" w:color="000000"/>
              <w:left w:val="single" w:sz="4" w:space="0" w:color="000000"/>
              <w:bottom w:val="single" w:sz="4" w:space="0" w:color="000000"/>
              <w:right w:val="nil"/>
            </w:tcBorders>
            <w:hideMark/>
          </w:tcPr>
          <w:p w:rsidR="00984894" w:rsidRPr="00692083" w:rsidRDefault="00984894">
            <w:pPr>
              <w:pStyle w:val="16"/>
              <w:jc w:val="both"/>
              <w:rPr>
                <w:rFonts w:ascii="Times New Roman" w:hAnsi="Times New Roman" w:cs="Times New Roman"/>
                <w:szCs w:val="24"/>
                <w:lang w:val="uk-UA"/>
              </w:rPr>
            </w:pPr>
            <w:r w:rsidRPr="00692083">
              <w:rPr>
                <w:rFonts w:ascii="Times New Roman" w:hAnsi="Times New Roman" w:cs="Times New Roman"/>
                <w:szCs w:val="24"/>
                <w:lang w:val="uk-UA"/>
              </w:rPr>
              <w:t>Стетоскоп портативний повинен бути призначений для аускультації звуків, що виходять від серця, судин, легенів, бронхів, кишечника та інших органів</w:t>
            </w:r>
          </w:p>
        </w:tc>
        <w:tc>
          <w:tcPr>
            <w:tcW w:w="200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bl>
    <w:p w:rsidR="00984894" w:rsidRPr="00692083" w:rsidRDefault="00984894" w:rsidP="00984894">
      <w:pPr>
        <w:pStyle w:val="16"/>
        <w:jc w:val="center"/>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bCs/>
          <w:szCs w:val="24"/>
          <w:u w:val="single"/>
          <w:lang w:val="uk-UA"/>
        </w:rPr>
        <w:t xml:space="preserve">Загальні відомості </w:t>
      </w:r>
      <w:r w:rsidRPr="00692083">
        <w:rPr>
          <w:rFonts w:ascii="Times New Roman" w:hAnsi="Times New Roman" w:cs="Times New Roman"/>
          <w:szCs w:val="24"/>
          <w:u w:val="single"/>
          <w:lang w:val="uk-UA"/>
        </w:rPr>
        <w:t>:</w:t>
      </w:r>
    </w:p>
    <w:tbl>
      <w:tblPr>
        <w:tblW w:w="10200" w:type="dxa"/>
        <w:jc w:val="center"/>
        <w:tblLayout w:type="fixed"/>
        <w:tblLook w:val="04A0" w:firstRow="1" w:lastRow="0" w:firstColumn="1" w:lastColumn="0" w:noHBand="0" w:noVBand="1"/>
      </w:tblPr>
      <w:tblGrid>
        <w:gridCol w:w="3828"/>
        <w:gridCol w:w="6372"/>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Фірма виробник обладнання</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Модель</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Гарантійний термін експлуатації</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rPr>
          <w:rFonts w:ascii="Times New Roman" w:hAnsi="Times New Roman" w:cs="Times New Roman"/>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tbl>
      <w:tblPr>
        <w:tblW w:w="10170" w:type="dxa"/>
        <w:jc w:val="center"/>
        <w:tblLayout w:type="fixed"/>
        <w:tblLook w:val="04A0" w:firstRow="1" w:lastRow="0" w:firstColumn="1" w:lastColumn="0" w:noHBand="0" w:noVBand="1"/>
      </w:tblPr>
      <w:tblGrid>
        <w:gridCol w:w="4657"/>
        <w:gridCol w:w="3381"/>
        <w:gridCol w:w="8"/>
        <w:gridCol w:w="2124"/>
      </w:tblGrid>
      <w:tr w:rsidR="00984894" w:rsidRPr="00692083" w:rsidTr="00984894">
        <w:trPr>
          <w:trHeight w:val="342"/>
          <w:jc w:val="center"/>
        </w:trPr>
        <w:tc>
          <w:tcPr>
            <w:tcW w:w="4657"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bCs/>
                <w:szCs w:val="24"/>
                <w:lang w:val="uk-UA"/>
              </w:rPr>
              <w:t>Найменування</w:t>
            </w:r>
          </w:p>
        </w:tc>
        <w:tc>
          <w:tcPr>
            <w:tcW w:w="3389" w:type="dxa"/>
            <w:gridSpan w:val="2"/>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Вимога</w:t>
            </w:r>
          </w:p>
        </w:tc>
        <w:tc>
          <w:tcPr>
            <w:tcW w:w="212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trHeight w:val="342"/>
          <w:jc w:val="center"/>
        </w:trPr>
        <w:tc>
          <w:tcPr>
            <w:tcW w:w="4657"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USB та/або Bluetooth для з’єднання з планшетним ПК та/або ПК</w:t>
            </w:r>
          </w:p>
        </w:tc>
        <w:tc>
          <w:tcPr>
            <w:tcW w:w="3389" w:type="dxa"/>
            <w:gridSpan w:val="2"/>
            <w:tcBorders>
              <w:top w:val="single" w:sz="4" w:space="0" w:color="000000"/>
              <w:left w:val="single" w:sz="4" w:space="0" w:color="000000"/>
              <w:bottom w:val="single" w:sz="4" w:space="0" w:color="000000"/>
              <w:right w:val="nil"/>
            </w:tcBorders>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Наявність</w:t>
            </w:r>
          </w:p>
        </w:tc>
        <w:tc>
          <w:tcPr>
            <w:tcW w:w="212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r w:rsidR="00984894" w:rsidRPr="00692083" w:rsidTr="00984894">
        <w:trPr>
          <w:trHeight w:val="342"/>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Відправлення результатів тесту на віддалений ПК  з використанням мобільного Інтернету</w:t>
            </w:r>
          </w:p>
        </w:tc>
        <w:tc>
          <w:tcPr>
            <w:tcW w:w="3389" w:type="dxa"/>
            <w:gridSpan w:val="2"/>
            <w:tcBorders>
              <w:top w:val="single" w:sz="4" w:space="0" w:color="000000"/>
              <w:left w:val="single" w:sz="4" w:space="0" w:color="000000"/>
              <w:bottom w:val="single" w:sz="4" w:space="0" w:color="000000"/>
              <w:right w:val="nil"/>
            </w:tcBorders>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Наявність</w:t>
            </w:r>
          </w:p>
        </w:tc>
        <w:tc>
          <w:tcPr>
            <w:tcW w:w="212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rPr>
                <w:rFonts w:ascii="Times New Roman" w:hAnsi="Times New Roman" w:cs="Times New Roman"/>
                <w:bCs/>
                <w:szCs w:val="24"/>
                <w:lang w:val="uk-UA"/>
              </w:rPr>
            </w:pPr>
          </w:p>
        </w:tc>
      </w:tr>
      <w:tr w:rsidR="00984894" w:rsidRPr="00692083" w:rsidTr="00984894">
        <w:trPr>
          <w:trHeight w:val="288"/>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Частотний діапазон, Гц</w:t>
            </w:r>
          </w:p>
        </w:tc>
        <w:tc>
          <w:tcPr>
            <w:tcW w:w="3381"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50-800</w:t>
            </w:r>
          </w:p>
        </w:tc>
        <w:tc>
          <w:tcPr>
            <w:tcW w:w="2132" w:type="dxa"/>
            <w:gridSpan w:val="2"/>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288"/>
          <w:jc w:val="center"/>
        </w:trPr>
        <w:tc>
          <w:tcPr>
            <w:tcW w:w="4657" w:type="dxa"/>
            <w:tcBorders>
              <w:top w:val="single" w:sz="4" w:space="0" w:color="000000"/>
              <w:left w:val="single" w:sz="4" w:space="0" w:color="000000"/>
              <w:bottom w:val="single" w:sz="4" w:space="0" w:color="000000"/>
              <w:right w:val="nil"/>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Маса не більше, г</w:t>
            </w:r>
          </w:p>
        </w:tc>
        <w:tc>
          <w:tcPr>
            <w:tcW w:w="3381"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400</w:t>
            </w:r>
          </w:p>
        </w:tc>
        <w:tc>
          <w:tcPr>
            <w:tcW w:w="2132" w:type="dxa"/>
            <w:gridSpan w:val="2"/>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rPr>
          <w:rFonts w:ascii="Times New Roman" w:hAnsi="Times New Roman" w:cs="Times New Roman"/>
          <w:bCs/>
          <w:sz w:val="24"/>
          <w:szCs w:val="24"/>
          <w:lang w:val="uk-UA"/>
        </w:rPr>
      </w:pPr>
    </w:p>
    <w:p w:rsidR="00984894" w:rsidRPr="00692083" w:rsidRDefault="00984894" w:rsidP="00984894">
      <w:pPr>
        <w:pStyle w:val="16"/>
        <w:rPr>
          <w:rFonts w:ascii="Times New Roman" w:hAnsi="Times New Roman" w:cs="Times New Roman"/>
          <w:b/>
          <w:szCs w:val="24"/>
          <w:lang w:val="uk-UA"/>
        </w:rPr>
      </w:pPr>
      <w:r w:rsidRPr="00692083">
        <w:rPr>
          <w:rFonts w:ascii="Times New Roman" w:hAnsi="Times New Roman" w:cs="Times New Roman"/>
          <w:b/>
          <w:bCs/>
          <w:szCs w:val="24"/>
          <w:lang w:val="uk-UA"/>
        </w:rPr>
        <w:t>Медико-технічні вимоги до</w:t>
      </w:r>
      <w:r w:rsidRPr="00692083">
        <w:rPr>
          <w:rFonts w:ascii="Times New Roman" w:hAnsi="Times New Roman" w:cs="Times New Roman"/>
          <w:b/>
          <w:szCs w:val="24"/>
          <w:lang w:val="uk-UA"/>
        </w:rPr>
        <w:t xml:space="preserve"> пульсоксиметру:</w:t>
      </w:r>
    </w:p>
    <w:tbl>
      <w:tblPr>
        <w:tblW w:w="0" w:type="auto"/>
        <w:jc w:val="center"/>
        <w:tblLayout w:type="fixed"/>
        <w:tblLook w:val="04A0" w:firstRow="1" w:lastRow="0" w:firstColumn="1" w:lastColumn="0" w:noHBand="0" w:noVBand="1"/>
      </w:tblPr>
      <w:tblGrid>
        <w:gridCol w:w="8161"/>
        <w:gridCol w:w="2004"/>
      </w:tblGrid>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bCs/>
                <w:szCs w:val="24"/>
                <w:lang w:val="uk-UA"/>
              </w:rPr>
            </w:pPr>
            <w:r w:rsidRPr="00692083">
              <w:rPr>
                <w:rFonts w:ascii="Times New Roman" w:hAnsi="Times New Roman" w:cs="Times New Roman"/>
                <w:b/>
                <w:szCs w:val="24"/>
                <w:lang w:val="uk-UA"/>
              </w:rPr>
              <w:t>Призначення:</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bCs/>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jc w:val="center"/>
        </w:trPr>
        <w:tc>
          <w:tcPr>
            <w:tcW w:w="8161" w:type="dxa"/>
            <w:tcBorders>
              <w:top w:val="single" w:sz="4" w:space="0" w:color="000000"/>
              <w:left w:val="single" w:sz="4" w:space="0" w:color="000000"/>
              <w:bottom w:val="single" w:sz="4" w:space="0" w:color="000000"/>
              <w:right w:val="nil"/>
            </w:tcBorders>
            <w:hideMark/>
          </w:tcPr>
          <w:p w:rsidR="00984894" w:rsidRPr="00692083" w:rsidRDefault="00984894">
            <w:pPr>
              <w:pStyle w:val="16"/>
              <w:jc w:val="both"/>
              <w:rPr>
                <w:rFonts w:ascii="Times New Roman" w:hAnsi="Times New Roman" w:cs="Times New Roman"/>
                <w:szCs w:val="24"/>
                <w:lang w:val="uk-UA"/>
              </w:rPr>
            </w:pPr>
            <w:r w:rsidRPr="00692083">
              <w:rPr>
                <w:rFonts w:ascii="Times New Roman" w:hAnsi="Times New Roman" w:cs="Times New Roman"/>
                <w:szCs w:val="24"/>
                <w:lang w:val="uk-UA"/>
              </w:rPr>
              <w:t>Пульсоксиметр повинен бути призначеним для неінвазивного вимірювання ступеня насичення (сатурації) киснем гемоглобіну артеріальної крові та частоти пульсу.</w:t>
            </w:r>
          </w:p>
        </w:tc>
        <w:tc>
          <w:tcPr>
            <w:tcW w:w="2004" w:type="dxa"/>
            <w:tcBorders>
              <w:top w:val="single" w:sz="4" w:space="0" w:color="000000"/>
              <w:left w:val="single" w:sz="4" w:space="0" w:color="000000"/>
              <w:bottom w:val="single" w:sz="4" w:space="0" w:color="000000"/>
              <w:right w:val="single" w:sz="4" w:space="0" w:color="000000"/>
            </w:tcBorders>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jc w:val="center"/>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bCs/>
          <w:szCs w:val="24"/>
          <w:u w:val="single"/>
          <w:lang w:val="uk-UA"/>
        </w:rPr>
        <w:t>Загальні відомості</w:t>
      </w:r>
      <w:r w:rsidRPr="00692083">
        <w:rPr>
          <w:rFonts w:ascii="Times New Roman" w:hAnsi="Times New Roman" w:cs="Times New Roman"/>
          <w:szCs w:val="24"/>
          <w:u w:val="single"/>
          <w:lang w:val="uk-UA"/>
        </w:rPr>
        <w:t>:</w:t>
      </w:r>
    </w:p>
    <w:tbl>
      <w:tblPr>
        <w:tblW w:w="10200" w:type="dxa"/>
        <w:jc w:val="center"/>
        <w:tblLayout w:type="fixed"/>
        <w:tblLook w:val="04A0" w:firstRow="1" w:lastRow="0" w:firstColumn="1" w:lastColumn="0" w:noHBand="0" w:noVBand="1"/>
      </w:tblPr>
      <w:tblGrid>
        <w:gridCol w:w="3828"/>
        <w:gridCol w:w="6372"/>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Фірма виробник обладнання</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lastRenderedPageBreak/>
              <w:t>Модель</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Гарантійний термін експлуатації</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jc w:val="center"/>
        <w:rPr>
          <w:rFonts w:ascii="Times New Roman" w:hAnsi="Times New Roman" w:cs="Times New Roman"/>
          <w:sz w:val="24"/>
          <w:szCs w:val="24"/>
          <w:u w:val="single"/>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tbl>
      <w:tblPr>
        <w:tblW w:w="10200" w:type="dxa"/>
        <w:jc w:val="center"/>
        <w:tblLayout w:type="fixed"/>
        <w:tblLook w:val="04A0" w:firstRow="1" w:lastRow="0" w:firstColumn="1" w:lastColumn="0" w:noHBand="0" w:noVBand="1"/>
      </w:tblPr>
      <w:tblGrid>
        <w:gridCol w:w="5001"/>
        <w:gridCol w:w="3136"/>
        <w:gridCol w:w="2063"/>
      </w:tblGrid>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Найменування</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Вимога</w:t>
            </w:r>
          </w:p>
        </w:tc>
        <w:tc>
          <w:tcPr>
            <w:tcW w:w="206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bCs/>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Пульсоксиметр повинен мати функцію налаштування меж сигналів тривоги для SpO2 та частоти пульсу</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bCs/>
                <w:szCs w:val="24"/>
                <w:lang w:val="uk-UA"/>
              </w:rPr>
              <w:t>наявність</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Пульсоксиметр повинен мати функцію автоматичного вимкнення після 10 сек. бездіяльності</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bCs/>
                <w:szCs w:val="24"/>
                <w:lang w:val="uk-UA"/>
              </w:rPr>
              <w:t>наявність</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Пульсоксиметр повинен мати LED-дисплей або ОLED-дисплей</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Cs/>
                <w:szCs w:val="24"/>
                <w:lang w:val="uk-UA"/>
              </w:rPr>
            </w:pPr>
            <w:r w:rsidRPr="00692083">
              <w:rPr>
                <w:rFonts w:ascii="Times New Roman" w:hAnsi="Times New Roman" w:cs="Times New Roman"/>
                <w:bCs/>
                <w:szCs w:val="24"/>
                <w:lang w:val="uk-UA"/>
              </w:rPr>
              <w:t>наявність</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Пульсоксиметр повинен проводити вимірювання при низькому(0.3%) значенні індексу перфузії</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bCs/>
                <w:szCs w:val="24"/>
                <w:lang w:val="uk-UA"/>
              </w:rPr>
              <w:t>наявність</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szCs w:val="24"/>
                <w:lang w:val="uk-UA"/>
              </w:rPr>
              <w:t>Bluetooth для з’єднання з планшетним ПК та/або ПК</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Cs/>
                <w:szCs w:val="24"/>
                <w:lang w:val="uk-UA"/>
              </w:rPr>
            </w:pPr>
            <w:r w:rsidRPr="00692083">
              <w:rPr>
                <w:rFonts w:ascii="Times New Roman" w:hAnsi="Times New Roman" w:cs="Times New Roman"/>
                <w:bCs/>
                <w:szCs w:val="24"/>
                <w:lang w:val="uk-UA"/>
              </w:rPr>
              <w:t>наявність</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Діапазон вимірювань SpO2</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Cs/>
                <w:szCs w:val="24"/>
                <w:lang w:val="uk-UA"/>
              </w:rPr>
            </w:pPr>
            <w:r w:rsidRPr="00692083">
              <w:rPr>
                <w:rFonts w:ascii="Times New Roman" w:hAnsi="Times New Roman" w:cs="Times New Roman"/>
                <w:bCs/>
                <w:szCs w:val="24"/>
                <w:lang w:val="uk-UA"/>
              </w:rPr>
              <w:t>не гірше 35%-99%, дискретність 1%, похибка (70%-99%) 2%</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Діапазон вимірювань частоти пульсу</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Cs/>
                <w:szCs w:val="24"/>
                <w:lang w:val="uk-UA"/>
              </w:rPr>
            </w:pPr>
            <w:r w:rsidRPr="00692083">
              <w:rPr>
                <w:rFonts w:ascii="Times New Roman" w:hAnsi="Times New Roman" w:cs="Times New Roman"/>
                <w:bCs/>
                <w:szCs w:val="24"/>
                <w:lang w:val="uk-UA"/>
              </w:rPr>
              <w:t>не гірше 35 уд/хв – 250 уд/хв, дискретність 1уд/хв, похибка 2 уд/хв</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Максимальна потужність випромінювання (для інфрачервоного світла)</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Cs/>
                <w:szCs w:val="24"/>
                <w:lang w:val="uk-UA"/>
              </w:rPr>
            </w:pPr>
            <w:r w:rsidRPr="00692083">
              <w:rPr>
                <w:rFonts w:ascii="Times New Roman" w:hAnsi="Times New Roman" w:cs="Times New Roman"/>
                <w:bCs/>
                <w:szCs w:val="24"/>
                <w:lang w:val="uk-UA"/>
              </w:rPr>
              <w:t>не більше 1.2 мВт</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Параметри живлення</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Cs/>
                <w:szCs w:val="24"/>
                <w:lang w:val="uk-UA"/>
              </w:rPr>
            </w:pPr>
            <w:r w:rsidRPr="00692083">
              <w:rPr>
                <w:rFonts w:ascii="Times New Roman" w:hAnsi="Times New Roman" w:cs="Times New Roman"/>
                <w:bCs/>
                <w:szCs w:val="24"/>
                <w:lang w:val="uk-UA"/>
              </w:rPr>
              <w:t>3В, 30 мА (дві батареї ААА)</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Розміри, не більше (Д*Ш*В)</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Cs/>
                <w:szCs w:val="24"/>
                <w:lang w:val="uk-UA"/>
              </w:rPr>
            </w:pPr>
            <w:r w:rsidRPr="00692083">
              <w:rPr>
                <w:rFonts w:ascii="Times New Roman" w:hAnsi="Times New Roman" w:cs="Times New Roman"/>
                <w:bCs/>
                <w:szCs w:val="24"/>
                <w:lang w:val="uk-UA"/>
              </w:rPr>
              <w:t>70*40*40 мм</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26"/>
          <w:jc w:val="center"/>
        </w:trPr>
        <w:tc>
          <w:tcPr>
            <w:tcW w:w="500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Маса з комплектом батарей, не більше</w:t>
            </w:r>
          </w:p>
        </w:tc>
        <w:tc>
          <w:tcPr>
            <w:tcW w:w="3138"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Cs/>
                <w:szCs w:val="24"/>
                <w:lang w:val="uk-UA"/>
              </w:rPr>
            </w:pPr>
            <w:r w:rsidRPr="00692083">
              <w:rPr>
                <w:rFonts w:ascii="Times New Roman" w:hAnsi="Times New Roman" w:cs="Times New Roman"/>
                <w:bCs/>
                <w:szCs w:val="24"/>
                <w:lang w:val="uk-UA"/>
              </w:rPr>
              <w:t>60 г.</w:t>
            </w:r>
          </w:p>
        </w:tc>
        <w:tc>
          <w:tcPr>
            <w:tcW w:w="206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bl>
    <w:p w:rsidR="00984894" w:rsidRPr="00692083" w:rsidRDefault="00984894" w:rsidP="00984894">
      <w:pPr>
        <w:pStyle w:val="16"/>
        <w:jc w:val="center"/>
        <w:rPr>
          <w:rFonts w:ascii="Times New Roman" w:hAnsi="Times New Roman" w:cs="Times New Roman"/>
          <w:sz w:val="24"/>
          <w:szCs w:val="24"/>
          <w:lang w:val="uk-UA"/>
        </w:rPr>
      </w:pPr>
    </w:p>
    <w:p w:rsidR="00984894" w:rsidRPr="00692083" w:rsidRDefault="00984894" w:rsidP="00984894">
      <w:pPr>
        <w:pStyle w:val="16"/>
        <w:rPr>
          <w:rFonts w:ascii="Times New Roman" w:hAnsi="Times New Roman" w:cs="Times New Roman"/>
          <w:b/>
          <w:szCs w:val="24"/>
          <w:lang w:val="uk-UA"/>
        </w:rPr>
      </w:pPr>
      <w:r w:rsidRPr="00692083">
        <w:rPr>
          <w:rFonts w:ascii="Times New Roman" w:hAnsi="Times New Roman" w:cs="Times New Roman"/>
          <w:b/>
          <w:bCs/>
          <w:szCs w:val="24"/>
          <w:lang w:val="uk-UA"/>
        </w:rPr>
        <w:t>Медико-технічні вимоги до</w:t>
      </w:r>
      <w:r w:rsidRPr="00692083">
        <w:rPr>
          <w:rFonts w:ascii="Times New Roman" w:hAnsi="Times New Roman" w:cs="Times New Roman"/>
          <w:b/>
          <w:szCs w:val="24"/>
          <w:lang w:val="uk-UA"/>
        </w:rPr>
        <w:t xml:space="preserve"> автоматичного тонометру для вимірювання артеріального тиску та  частоти  пульсу:  </w:t>
      </w:r>
    </w:p>
    <w:tbl>
      <w:tblPr>
        <w:tblW w:w="0" w:type="auto"/>
        <w:jc w:val="center"/>
        <w:tblLayout w:type="fixed"/>
        <w:tblLook w:val="04A0" w:firstRow="1" w:lastRow="0" w:firstColumn="1" w:lastColumn="0" w:noHBand="0" w:noVBand="1"/>
      </w:tblPr>
      <w:tblGrid>
        <w:gridCol w:w="8161"/>
        <w:gridCol w:w="2004"/>
      </w:tblGrid>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bCs/>
                <w:szCs w:val="24"/>
                <w:lang w:val="uk-UA"/>
              </w:rPr>
            </w:pPr>
            <w:r w:rsidRPr="00692083">
              <w:rPr>
                <w:rFonts w:ascii="Times New Roman" w:hAnsi="Times New Roman" w:cs="Times New Roman"/>
                <w:b/>
                <w:szCs w:val="24"/>
                <w:lang w:val="uk-UA"/>
              </w:rPr>
              <w:t>Призначення:</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both"/>
              <w:rPr>
                <w:rFonts w:ascii="Times New Roman" w:hAnsi="Times New Roman" w:cs="Times New Roman"/>
                <w:szCs w:val="24"/>
                <w:lang w:val="uk-UA"/>
              </w:rPr>
            </w:pPr>
            <w:r w:rsidRPr="00692083">
              <w:rPr>
                <w:rFonts w:ascii="Times New Roman" w:hAnsi="Times New Roman" w:cs="Times New Roman"/>
                <w:szCs w:val="24"/>
                <w:lang w:val="uk-UA"/>
              </w:rPr>
              <w:t>Автоматичний  тонометр повинен бути призначений для вимірювання  артеріального тиску та  частоти  пульсу.</w:t>
            </w:r>
          </w:p>
        </w:tc>
        <w:tc>
          <w:tcPr>
            <w:tcW w:w="200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bl>
    <w:p w:rsidR="00984894" w:rsidRPr="00692083" w:rsidRDefault="00984894" w:rsidP="00984894">
      <w:pPr>
        <w:pStyle w:val="16"/>
        <w:jc w:val="center"/>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bCs/>
          <w:szCs w:val="24"/>
          <w:u w:val="single"/>
          <w:lang w:val="uk-UA"/>
        </w:rPr>
        <w:t>Загальні відомості</w:t>
      </w:r>
      <w:r w:rsidRPr="00692083">
        <w:rPr>
          <w:rFonts w:ascii="Times New Roman" w:hAnsi="Times New Roman" w:cs="Times New Roman"/>
          <w:szCs w:val="24"/>
          <w:u w:val="single"/>
          <w:lang w:val="uk-UA"/>
        </w:rPr>
        <w:t>:</w:t>
      </w:r>
    </w:p>
    <w:tbl>
      <w:tblPr>
        <w:tblW w:w="10200" w:type="dxa"/>
        <w:jc w:val="center"/>
        <w:tblLayout w:type="fixed"/>
        <w:tblLook w:val="04A0" w:firstRow="1" w:lastRow="0" w:firstColumn="1" w:lastColumn="0" w:noHBand="0" w:noVBand="1"/>
      </w:tblPr>
      <w:tblGrid>
        <w:gridCol w:w="3828"/>
        <w:gridCol w:w="6372"/>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Фірма виробник обладнання</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Модель</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lastRenderedPageBreak/>
              <w:t>Гарантійний термін експлуатації</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jc w:val="center"/>
        <w:rPr>
          <w:rFonts w:ascii="Times New Roman" w:hAnsi="Times New Roman" w:cs="Times New Roman"/>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tbl>
      <w:tblPr>
        <w:tblW w:w="10140" w:type="dxa"/>
        <w:jc w:val="center"/>
        <w:tblLayout w:type="fixed"/>
        <w:tblLook w:val="04A0" w:firstRow="1" w:lastRow="0" w:firstColumn="1" w:lastColumn="0" w:noHBand="0" w:noVBand="1"/>
      </w:tblPr>
      <w:tblGrid>
        <w:gridCol w:w="4106"/>
        <w:gridCol w:w="3909"/>
        <w:gridCol w:w="8"/>
        <w:gridCol w:w="2117"/>
      </w:tblGrid>
      <w:tr w:rsidR="00984894" w:rsidRPr="00692083" w:rsidTr="00686297">
        <w:trPr>
          <w:trHeight w:val="346"/>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bCs/>
                <w:szCs w:val="24"/>
                <w:lang w:val="uk-UA"/>
              </w:rPr>
              <w:t>Найменування</w:t>
            </w:r>
          </w:p>
        </w:tc>
        <w:tc>
          <w:tcPr>
            <w:tcW w:w="3917" w:type="dxa"/>
            <w:gridSpan w:val="2"/>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Вимога</w:t>
            </w:r>
          </w:p>
        </w:tc>
        <w:tc>
          <w:tcPr>
            <w:tcW w:w="2117"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Тип</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Автоматичний з манжетою на плече</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Розмір манжети</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22-32 см</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Дисплей</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РК</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Метод вимірювання</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Осцилометричний</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Діапазон вимірювань, не гірше</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Тиску: 30-280 мм рт. ст.</w:t>
            </w:r>
          </w:p>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Частоти пульсу: 40-180 уд. за хв.</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Пам’ять</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наявність</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Межі похибки приладу при вимірюванні, не гірше</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Тиску повітря в манжеті: ± 3 мм рт. ст.</w:t>
            </w:r>
            <w:r w:rsidRPr="00692083">
              <w:rPr>
                <w:rFonts w:ascii="Times New Roman" w:hAnsi="Times New Roman" w:cs="Times New Roman"/>
                <w:szCs w:val="24"/>
                <w:lang w:val="uk-UA"/>
              </w:rPr>
              <w:br/>
              <w:t>Частоти пульсу: ± 5%</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Компресія</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Автоматична за допомогою електричного насоса</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Декомпресія</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Клапан автоматичного скидання тиску</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Джерело живлення</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4 елементи живлення 1,5 В типу «AAA» або адаптер</w:t>
            </w:r>
            <w:r w:rsidRPr="00692083">
              <w:rPr>
                <w:rFonts w:ascii="Times New Roman" w:hAnsi="Times New Roman" w:cs="Times New Roman"/>
                <w:szCs w:val="24"/>
                <w:lang w:val="uk-UA"/>
              </w:rPr>
              <w:br/>
              <w:t xml:space="preserve">змінного / постійного струму </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Маса (з елементами живлення) не більше, кг</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0,8</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91"/>
          <w:jc w:val="center"/>
        </w:trPr>
        <w:tc>
          <w:tcPr>
            <w:tcW w:w="41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Габаритні розміри, не більше</w:t>
            </w:r>
          </w:p>
        </w:tc>
        <w:tc>
          <w:tcPr>
            <w:tcW w:w="390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100 мм *230 мм *160 мм</w:t>
            </w:r>
          </w:p>
        </w:tc>
        <w:tc>
          <w:tcPr>
            <w:tcW w:w="2125"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jc w:val="center"/>
        <w:rPr>
          <w:rFonts w:ascii="Times New Roman" w:hAnsi="Times New Roman" w:cs="Times New Roman"/>
          <w:sz w:val="24"/>
          <w:szCs w:val="24"/>
          <w:lang w:val="uk-UA"/>
        </w:rPr>
      </w:pPr>
    </w:p>
    <w:p w:rsidR="00984894" w:rsidRPr="00692083" w:rsidRDefault="00984894" w:rsidP="00984894">
      <w:pPr>
        <w:pStyle w:val="16"/>
        <w:rPr>
          <w:rFonts w:ascii="Times New Roman" w:hAnsi="Times New Roman" w:cs="Times New Roman"/>
          <w:b/>
          <w:bCs/>
          <w:szCs w:val="24"/>
          <w:lang w:val="uk-UA"/>
        </w:rPr>
      </w:pPr>
      <w:r w:rsidRPr="00692083">
        <w:rPr>
          <w:rFonts w:ascii="Times New Roman" w:hAnsi="Times New Roman" w:cs="Times New Roman"/>
          <w:b/>
          <w:bCs/>
          <w:szCs w:val="24"/>
          <w:lang w:val="uk-UA"/>
        </w:rPr>
        <w:t xml:space="preserve">Медико-технічні вимоги до автоматичного термометру </w:t>
      </w:r>
      <w:r w:rsidRPr="00692083">
        <w:rPr>
          <w:rFonts w:ascii="Times New Roman" w:hAnsi="Times New Roman" w:cs="Times New Roman"/>
          <w:b/>
          <w:szCs w:val="24"/>
          <w:lang w:val="uk-UA"/>
        </w:rPr>
        <w:t xml:space="preserve">для швидкого вимірювання  температури на лобі: </w:t>
      </w:r>
    </w:p>
    <w:tbl>
      <w:tblPr>
        <w:tblW w:w="0" w:type="auto"/>
        <w:jc w:val="center"/>
        <w:tblLayout w:type="fixed"/>
        <w:tblLook w:val="04A0" w:firstRow="1" w:lastRow="0" w:firstColumn="1" w:lastColumn="0" w:noHBand="0" w:noVBand="1"/>
      </w:tblPr>
      <w:tblGrid>
        <w:gridCol w:w="8161"/>
        <w:gridCol w:w="2004"/>
      </w:tblGrid>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bCs/>
                <w:szCs w:val="24"/>
                <w:lang w:val="uk-UA"/>
              </w:rPr>
            </w:pPr>
            <w:r w:rsidRPr="00692083">
              <w:rPr>
                <w:rFonts w:ascii="Times New Roman" w:hAnsi="Times New Roman" w:cs="Times New Roman"/>
                <w:b/>
                <w:szCs w:val="24"/>
                <w:lang w:val="uk-UA"/>
              </w:rPr>
              <w:t>Призначення:</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both"/>
              <w:rPr>
                <w:rFonts w:ascii="Times New Roman" w:hAnsi="Times New Roman" w:cs="Times New Roman"/>
                <w:szCs w:val="24"/>
                <w:lang w:val="uk-UA"/>
              </w:rPr>
            </w:pPr>
            <w:r w:rsidRPr="00692083">
              <w:rPr>
                <w:rFonts w:ascii="Times New Roman" w:hAnsi="Times New Roman" w:cs="Times New Roman"/>
                <w:szCs w:val="24"/>
                <w:lang w:val="uk-UA"/>
              </w:rPr>
              <w:t>Автоматичний  термометр повинен бути призначений для швидкого вимірювання  температури на лобі</w:t>
            </w:r>
          </w:p>
        </w:tc>
        <w:tc>
          <w:tcPr>
            <w:tcW w:w="200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bl>
    <w:p w:rsidR="00984894" w:rsidRPr="00692083" w:rsidRDefault="00984894" w:rsidP="00984894">
      <w:pPr>
        <w:pStyle w:val="16"/>
        <w:jc w:val="center"/>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bCs/>
          <w:szCs w:val="24"/>
          <w:u w:val="single"/>
          <w:lang w:val="uk-UA"/>
        </w:rPr>
        <w:t>Загальні відомості</w:t>
      </w:r>
      <w:r w:rsidRPr="00692083">
        <w:rPr>
          <w:rFonts w:ascii="Times New Roman" w:hAnsi="Times New Roman" w:cs="Times New Roman"/>
          <w:szCs w:val="24"/>
          <w:u w:val="single"/>
          <w:lang w:val="uk-UA"/>
        </w:rPr>
        <w:t>:</w:t>
      </w:r>
    </w:p>
    <w:tbl>
      <w:tblPr>
        <w:tblW w:w="10200" w:type="dxa"/>
        <w:jc w:val="center"/>
        <w:tblLayout w:type="fixed"/>
        <w:tblLook w:val="04A0" w:firstRow="1" w:lastRow="0" w:firstColumn="1" w:lastColumn="0" w:noHBand="0" w:noVBand="1"/>
      </w:tblPr>
      <w:tblGrid>
        <w:gridCol w:w="3828"/>
        <w:gridCol w:w="6372"/>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Фірма виробник обладнання</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Модель</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Гарантійний термін експлуатації</w:t>
            </w:r>
          </w:p>
        </w:tc>
        <w:tc>
          <w:tcPr>
            <w:tcW w:w="6372"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rPr>
                <w:rFonts w:cs="Times New Roman"/>
                <w:bCs/>
                <w:lang w:val="uk-UA"/>
              </w:rPr>
            </w:pPr>
          </w:p>
        </w:tc>
      </w:tr>
    </w:tbl>
    <w:p w:rsidR="00984894" w:rsidRPr="00692083" w:rsidRDefault="00984894" w:rsidP="00984894">
      <w:pPr>
        <w:pStyle w:val="16"/>
        <w:jc w:val="center"/>
        <w:rPr>
          <w:rFonts w:ascii="Times New Roman" w:hAnsi="Times New Roman" w:cs="Times New Roman"/>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tbl>
      <w:tblPr>
        <w:tblW w:w="10200" w:type="dxa"/>
        <w:jc w:val="center"/>
        <w:tblLayout w:type="fixed"/>
        <w:tblLook w:val="04A0" w:firstRow="1" w:lastRow="0" w:firstColumn="1" w:lastColumn="0" w:noHBand="0" w:noVBand="1"/>
      </w:tblPr>
      <w:tblGrid>
        <w:gridCol w:w="4394"/>
        <w:gridCol w:w="3189"/>
        <w:gridCol w:w="8"/>
        <w:gridCol w:w="2609"/>
      </w:tblGrid>
      <w:tr w:rsidR="00984894" w:rsidRPr="00692083" w:rsidTr="00984894">
        <w:trPr>
          <w:trHeight w:val="341"/>
          <w:jc w:val="center"/>
        </w:trPr>
        <w:tc>
          <w:tcPr>
            <w:tcW w:w="439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bCs/>
                <w:szCs w:val="24"/>
                <w:lang w:val="uk-UA"/>
              </w:rPr>
              <w:t>Найменування</w:t>
            </w:r>
          </w:p>
        </w:tc>
        <w:tc>
          <w:tcPr>
            <w:tcW w:w="3197" w:type="dxa"/>
            <w:gridSpan w:val="2"/>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Вимога</w:t>
            </w:r>
          </w:p>
        </w:tc>
        <w:tc>
          <w:tcPr>
            <w:tcW w:w="2609"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Відповідність</w:t>
            </w:r>
          </w:p>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 xml:space="preserve">(зазначити «так» чи «ні» з посиланням на </w:t>
            </w:r>
            <w:r w:rsidRPr="00692083">
              <w:rPr>
                <w:rFonts w:ascii="Times New Roman" w:hAnsi="Times New Roman" w:cs="Times New Roman"/>
                <w:szCs w:val="24"/>
                <w:lang w:val="uk-UA"/>
              </w:rPr>
              <w:lastRenderedPageBreak/>
              <w:t>сторінку технічної документації)</w:t>
            </w:r>
          </w:p>
        </w:tc>
      </w:tr>
      <w:tr w:rsidR="00984894" w:rsidRPr="00692083" w:rsidTr="00984894">
        <w:trPr>
          <w:trHeight w:val="152"/>
          <w:jc w:val="center"/>
        </w:trPr>
        <w:tc>
          <w:tcPr>
            <w:tcW w:w="439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lastRenderedPageBreak/>
              <w:t>Діапазон вимірювання тіла, не вужче</w:t>
            </w:r>
          </w:p>
        </w:tc>
        <w:tc>
          <w:tcPr>
            <w:tcW w:w="318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32.0°C-42.0°C</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531"/>
          <w:jc w:val="center"/>
        </w:trPr>
        <w:tc>
          <w:tcPr>
            <w:tcW w:w="4394"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Діапазон вимірювання об’єктів, не вужче</w:t>
            </w:r>
          </w:p>
        </w:tc>
        <w:tc>
          <w:tcPr>
            <w:tcW w:w="3189"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0°C-100°C</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686297">
        <w:trPr>
          <w:trHeight w:val="256"/>
          <w:jc w:val="center"/>
        </w:trPr>
        <w:tc>
          <w:tcPr>
            <w:tcW w:w="4394" w:type="dxa"/>
            <w:tcBorders>
              <w:top w:val="single" w:sz="4" w:space="0" w:color="000000"/>
              <w:left w:val="single" w:sz="4" w:space="0" w:color="000000"/>
              <w:bottom w:val="single" w:sz="4" w:space="0" w:color="auto"/>
              <w:right w:val="nil"/>
            </w:tcBorders>
            <w:vAlign w:val="center"/>
            <w:hideMark/>
          </w:tcPr>
          <w:p w:rsidR="00984894" w:rsidRPr="00692083" w:rsidRDefault="00984894" w:rsidP="00686297">
            <w:pPr>
              <w:pStyle w:val="1f0"/>
            </w:pPr>
            <w:r w:rsidRPr="00692083">
              <w:t>Електроживлення</w:t>
            </w:r>
          </w:p>
        </w:tc>
        <w:tc>
          <w:tcPr>
            <w:tcW w:w="3189" w:type="dxa"/>
            <w:tcBorders>
              <w:top w:val="single" w:sz="4" w:space="0" w:color="000000"/>
              <w:left w:val="single" w:sz="4" w:space="0" w:color="000000"/>
              <w:bottom w:val="single" w:sz="4" w:space="0" w:color="auto"/>
              <w:right w:val="nil"/>
            </w:tcBorders>
            <w:vAlign w:val="center"/>
            <w:hideMark/>
          </w:tcPr>
          <w:p w:rsidR="00984894" w:rsidRPr="00692083" w:rsidRDefault="00984894" w:rsidP="00686297">
            <w:pPr>
              <w:pStyle w:val="1f0"/>
            </w:pPr>
            <w:r w:rsidRPr="00692083">
              <w:t>2  батареї типу ААА або АА</w:t>
            </w:r>
          </w:p>
        </w:tc>
        <w:tc>
          <w:tcPr>
            <w:tcW w:w="2617" w:type="dxa"/>
            <w:gridSpan w:val="2"/>
            <w:tcBorders>
              <w:top w:val="single" w:sz="4" w:space="0" w:color="000000"/>
              <w:left w:val="single" w:sz="4" w:space="0" w:color="000000"/>
              <w:bottom w:val="single" w:sz="4" w:space="0" w:color="auto"/>
              <w:right w:val="single" w:sz="4" w:space="0" w:color="000000"/>
            </w:tcBorders>
            <w:vAlign w:val="center"/>
          </w:tcPr>
          <w:p w:rsidR="00984894" w:rsidRPr="00692083" w:rsidRDefault="00984894" w:rsidP="00686297">
            <w:pPr>
              <w:pStyle w:val="1f0"/>
            </w:pPr>
          </w:p>
        </w:tc>
      </w:tr>
      <w:tr w:rsidR="00984894" w:rsidRPr="00692083" w:rsidTr="00984894">
        <w:trPr>
          <w:trHeight w:val="159"/>
          <w:jc w:val="center"/>
        </w:trPr>
        <w:tc>
          <w:tcPr>
            <w:tcW w:w="4394" w:type="dxa"/>
            <w:tcBorders>
              <w:top w:val="single" w:sz="4" w:space="0" w:color="auto"/>
              <w:left w:val="single" w:sz="4" w:space="0" w:color="000000"/>
              <w:bottom w:val="single" w:sz="4" w:space="0" w:color="auto"/>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Вага (без батарей), не більше</w:t>
            </w:r>
          </w:p>
        </w:tc>
        <w:tc>
          <w:tcPr>
            <w:tcW w:w="3189" w:type="dxa"/>
            <w:tcBorders>
              <w:top w:val="single" w:sz="4" w:space="0" w:color="auto"/>
              <w:left w:val="single" w:sz="4" w:space="0" w:color="000000"/>
              <w:bottom w:val="single" w:sz="4" w:space="0" w:color="auto"/>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120 г</w:t>
            </w:r>
          </w:p>
        </w:tc>
        <w:tc>
          <w:tcPr>
            <w:tcW w:w="2617" w:type="dxa"/>
            <w:gridSpan w:val="2"/>
            <w:tcBorders>
              <w:top w:val="single" w:sz="4" w:space="0" w:color="auto"/>
              <w:left w:val="single" w:sz="4" w:space="0" w:color="000000"/>
              <w:bottom w:val="single" w:sz="4" w:space="0" w:color="auto"/>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70"/>
          <w:jc w:val="center"/>
        </w:trPr>
        <w:tc>
          <w:tcPr>
            <w:tcW w:w="4394" w:type="dxa"/>
            <w:tcBorders>
              <w:top w:val="single" w:sz="4" w:space="0" w:color="auto"/>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Дисплей</w:t>
            </w:r>
          </w:p>
        </w:tc>
        <w:tc>
          <w:tcPr>
            <w:tcW w:w="3189" w:type="dxa"/>
            <w:tcBorders>
              <w:top w:val="single" w:sz="4" w:space="0" w:color="auto"/>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 xml:space="preserve">Наявність </w:t>
            </w:r>
          </w:p>
        </w:tc>
        <w:tc>
          <w:tcPr>
            <w:tcW w:w="2617" w:type="dxa"/>
            <w:gridSpan w:val="2"/>
            <w:tcBorders>
              <w:top w:val="single" w:sz="4" w:space="0" w:color="auto"/>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630"/>
          <w:jc w:val="center"/>
        </w:trPr>
        <w:tc>
          <w:tcPr>
            <w:tcW w:w="4394" w:type="dxa"/>
            <w:tcBorders>
              <w:top w:val="single" w:sz="4" w:space="0" w:color="auto"/>
              <w:left w:val="single" w:sz="4" w:space="0" w:color="000000"/>
              <w:bottom w:val="single" w:sz="4" w:space="0" w:color="auto"/>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noProof/>
                <w:szCs w:val="24"/>
                <w:lang w:val="uk-UA"/>
              </w:rPr>
              <w:t>Автоматичне вимкнення</w:t>
            </w:r>
          </w:p>
        </w:tc>
        <w:tc>
          <w:tcPr>
            <w:tcW w:w="3189" w:type="dxa"/>
            <w:tcBorders>
              <w:top w:val="single" w:sz="4" w:space="0" w:color="auto"/>
              <w:left w:val="single" w:sz="4" w:space="0" w:color="000000"/>
              <w:bottom w:val="single" w:sz="4" w:space="0" w:color="auto"/>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 xml:space="preserve">Наявність </w:t>
            </w:r>
          </w:p>
        </w:tc>
        <w:tc>
          <w:tcPr>
            <w:tcW w:w="2617" w:type="dxa"/>
            <w:gridSpan w:val="2"/>
            <w:tcBorders>
              <w:top w:val="single" w:sz="4" w:space="0" w:color="auto"/>
              <w:left w:val="single" w:sz="4" w:space="0" w:color="000000"/>
              <w:bottom w:val="single" w:sz="4" w:space="0" w:color="auto"/>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ind w:right="-1"/>
        <w:rPr>
          <w:rFonts w:ascii="Times New Roman" w:hAnsi="Times New Roman" w:cs="Times New Roman"/>
          <w:sz w:val="24"/>
          <w:szCs w:val="24"/>
          <w:lang w:val="uk-UA"/>
        </w:rPr>
      </w:pPr>
    </w:p>
    <w:p w:rsidR="00984894" w:rsidRPr="00692083" w:rsidRDefault="00984894" w:rsidP="00984894">
      <w:pPr>
        <w:pStyle w:val="16"/>
        <w:rPr>
          <w:rFonts w:ascii="Times New Roman" w:hAnsi="Times New Roman" w:cs="Times New Roman"/>
          <w:b/>
          <w:szCs w:val="24"/>
          <w:lang w:val="uk-UA"/>
        </w:rPr>
      </w:pPr>
      <w:r w:rsidRPr="00692083">
        <w:rPr>
          <w:rFonts w:ascii="Times New Roman" w:hAnsi="Times New Roman" w:cs="Times New Roman"/>
          <w:b/>
          <w:bCs/>
          <w:szCs w:val="24"/>
          <w:lang w:val="uk-UA"/>
        </w:rPr>
        <w:t>Медико-технічні вимоги до</w:t>
      </w:r>
      <w:r w:rsidRPr="00692083">
        <w:rPr>
          <w:rFonts w:ascii="Times New Roman" w:hAnsi="Times New Roman" w:cs="Times New Roman"/>
          <w:b/>
          <w:szCs w:val="24"/>
          <w:lang w:val="uk-UA"/>
        </w:rPr>
        <w:t xml:space="preserve"> апарату для вимірювання рівня глюкози та холестерину:</w:t>
      </w:r>
    </w:p>
    <w:tbl>
      <w:tblPr>
        <w:tblW w:w="0" w:type="auto"/>
        <w:jc w:val="center"/>
        <w:tblLayout w:type="fixed"/>
        <w:tblLook w:val="04A0" w:firstRow="1" w:lastRow="0" w:firstColumn="1" w:lastColumn="0" w:noHBand="0" w:noVBand="1"/>
      </w:tblPr>
      <w:tblGrid>
        <w:gridCol w:w="8161"/>
        <w:gridCol w:w="2004"/>
      </w:tblGrid>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bCs/>
                <w:szCs w:val="24"/>
                <w:lang w:val="uk-UA"/>
              </w:rPr>
            </w:pPr>
            <w:r w:rsidRPr="00692083">
              <w:rPr>
                <w:rFonts w:ascii="Times New Roman" w:hAnsi="Times New Roman" w:cs="Times New Roman"/>
                <w:b/>
                <w:szCs w:val="24"/>
                <w:lang w:val="uk-UA"/>
              </w:rPr>
              <w:t>Призначення:</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both"/>
              <w:rPr>
                <w:rFonts w:ascii="Times New Roman" w:hAnsi="Times New Roman" w:cs="Times New Roman"/>
                <w:szCs w:val="24"/>
                <w:lang w:val="uk-UA"/>
              </w:rPr>
            </w:pPr>
            <w:r w:rsidRPr="00692083">
              <w:rPr>
                <w:rFonts w:ascii="Times New Roman" w:hAnsi="Times New Roman" w:cs="Times New Roman"/>
                <w:szCs w:val="24"/>
                <w:lang w:val="uk-UA"/>
              </w:rPr>
              <w:t>Прилад повинен бути призначений для визначення рівня ліпідного профілю та глюкози в крові</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pPr>
              <w:rPr>
                <w:rFonts w:cs="Times New Roman"/>
                <w:lang w:val="uk-UA"/>
              </w:rPr>
            </w:pPr>
          </w:p>
        </w:tc>
      </w:tr>
    </w:tbl>
    <w:p w:rsidR="00984894" w:rsidRPr="00692083" w:rsidRDefault="00984894" w:rsidP="00984894">
      <w:pPr>
        <w:pStyle w:val="16"/>
        <w:jc w:val="center"/>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bCs/>
          <w:szCs w:val="24"/>
          <w:u w:val="single"/>
          <w:lang w:val="uk-UA"/>
        </w:rPr>
        <w:t>Загальні відомості</w:t>
      </w:r>
      <w:r w:rsidRPr="00692083">
        <w:rPr>
          <w:rFonts w:ascii="Times New Roman" w:hAnsi="Times New Roman" w:cs="Times New Roman"/>
          <w:szCs w:val="24"/>
          <w:u w:val="single"/>
          <w:lang w:val="uk-UA"/>
        </w:rPr>
        <w:t>:</w:t>
      </w:r>
    </w:p>
    <w:tbl>
      <w:tblPr>
        <w:tblW w:w="10200" w:type="dxa"/>
        <w:jc w:val="center"/>
        <w:tblLayout w:type="fixed"/>
        <w:tblLook w:val="04A0" w:firstRow="1" w:lastRow="0" w:firstColumn="1" w:lastColumn="0" w:noHBand="0" w:noVBand="1"/>
      </w:tblPr>
      <w:tblGrid>
        <w:gridCol w:w="3828"/>
        <w:gridCol w:w="6372"/>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Фірма виробник обладнання</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Модель</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Гарантійний термін експлуатації</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jc w:val="center"/>
        <w:rPr>
          <w:rFonts w:ascii="Times New Roman" w:hAnsi="Times New Roman" w:cs="Times New Roman"/>
          <w:bCs/>
          <w:sz w:val="24"/>
          <w:szCs w:val="24"/>
          <w:u w:val="single"/>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p w:rsidR="00984894" w:rsidRPr="00692083" w:rsidRDefault="00984894" w:rsidP="00984894">
      <w:pPr>
        <w:rPr>
          <w:rFonts w:eastAsia="Calibri" w:cs="Times New Roman"/>
          <w:vanish/>
          <w:lang w:val="uk-UA"/>
        </w:rPr>
      </w:pPr>
    </w:p>
    <w:tbl>
      <w:tblPr>
        <w:tblW w:w="4871" w:type="pct"/>
        <w:jc w:val="center"/>
        <w:tblLook w:val="04A0" w:firstRow="1" w:lastRow="0" w:firstColumn="1" w:lastColumn="0" w:noHBand="0" w:noVBand="1"/>
      </w:tblPr>
      <w:tblGrid>
        <w:gridCol w:w="3217"/>
        <w:gridCol w:w="4427"/>
        <w:gridCol w:w="2013"/>
      </w:tblGrid>
      <w:tr w:rsidR="00984894" w:rsidRPr="00692083" w:rsidTr="00984894">
        <w:trPr>
          <w:trHeight w:val="70"/>
          <w:jc w:val="center"/>
        </w:trPr>
        <w:tc>
          <w:tcPr>
            <w:tcW w:w="1666" w:type="pct"/>
            <w:vMerge w:val="restart"/>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spacing w:line="240" w:lineRule="auto"/>
              <w:rPr>
                <w:rFonts w:cs="Times New Roman"/>
                <w:b/>
                <w:lang w:val="uk-UA" w:eastAsia="ru-RU"/>
              </w:rPr>
            </w:pPr>
            <w:r w:rsidRPr="00692083">
              <w:rPr>
                <w:rFonts w:cs="Times New Roman"/>
                <w:b/>
                <w:lang w:val="uk-UA" w:eastAsia="ru-RU"/>
              </w:rPr>
              <w:t>Показник</w:t>
            </w:r>
          </w:p>
        </w:tc>
        <w:tc>
          <w:tcPr>
            <w:tcW w:w="2292" w:type="pct"/>
            <w:vMerge w:val="restart"/>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spacing w:line="240" w:lineRule="auto"/>
              <w:rPr>
                <w:rFonts w:cs="Times New Roman"/>
                <w:b/>
                <w:lang w:val="uk-UA" w:eastAsia="ru-RU"/>
              </w:rPr>
            </w:pPr>
            <w:r w:rsidRPr="00692083">
              <w:rPr>
                <w:rFonts w:cs="Times New Roman"/>
                <w:b/>
                <w:lang w:val="uk-UA" w:eastAsia="ru-RU"/>
              </w:rPr>
              <w:t>Вимога</w:t>
            </w:r>
          </w:p>
        </w:tc>
        <w:tc>
          <w:tcPr>
            <w:tcW w:w="1042" w:type="pct"/>
            <w:tcBorders>
              <w:top w:val="single" w:sz="4" w:space="0" w:color="auto"/>
              <w:left w:val="nil"/>
              <w:bottom w:val="single" w:sz="4" w:space="0" w:color="auto"/>
              <w:right w:val="single" w:sz="4" w:space="0" w:color="auto"/>
            </w:tcBorders>
            <w:vAlign w:val="center"/>
            <w:hideMark/>
          </w:tcPr>
          <w:p w:rsidR="00984894" w:rsidRPr="00692083" w:rsidRDefault="00984894" w:rsidP="00B37391">
            <w:pPr>
              <w:spacing w:line="240" w:lineRule="auto"/>
              <w:jc w:val="center"/>
              <w:rPr>
                <w:rFonts w:cs="Times New Roman"/>
                <w:b/>
                <w:lang w:val="uk-UA" w:eastAsia="ru-RU"/>
              </w:rPr>
            </w:pPr>
            <w:r w:rsidRPr="00692083">
              <w:rPr>
                <w:rFonts w:cs="Times New Roman"/>
                <w:b/>
                <w:lang w:val="uk-UA" w:eastAsia="ru-RU"/>
              </w:rPr>
              <w:t>Відповідність</w:t>
            </w:r>
          </w:p>
        </w:tc>
      </w:tr>
      <w:tr w:rsidR="00984894" w:rsidRPr="00692083" w:rsidTr="00984894">
        <w:trPr>
          <w:trHeight w:val="81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spacing w:line="240" w:lineRule="auto"/>
              <w:rPr>
                <w:rFonts w:cs="Times New Roman"/>
                <w:b/>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spacing w:line="240" w:lineRule="auto"/>
              <w:rPr>
                <w:rFonts w:cs="Times New Roman"/>
                <w:b/>
                <w:lang w:val="uk-UA" w:eastAsia="ru-RU"/>
              </w:rPr>
            </w:pPr>
          </w:p>
        </w:tc>
        <w:tc>
          <w:tcPr>
            <w:tcW w:w="1042" w:type="pct"/>
            <w:tcBorders>
              <w:top w:val="nil"/>
              <w:left w:val="nil"/>
              <w:bottom w:val="single" w:sz="4" w:space="0" w:color="auto"/>
              <w:right w:val="single" w:sz="4" w:space="0" w:color="auto"/>
            </w:tcBorders>
            <w:vAlign w:val="center"/>
            <w:hideMark/>
          </w:tcPr>
          <w:p w:rsidR="00984894" w:rsidRPr="00692083" w:rsidRDefault="00984894" w:rsidP="00B37391">
            <w:pPr>
              <w:spacing w:line="240" w:lineRule="auto"/>
              <w:jc w:val="center"/>
              <w:rPr>
                <w:rFonts w:cs="Times New Roman"/>
                <w:b/>
                <w:lang w:val="uk-UA" w:eastAsia="ru-RU"/>
              </w:rPr>
            </w:pPr>
            <w:r w:rsidRPr="00692083">
              <w:rPr>
                <w:rFonts w:cs="Times New Roman"/>
                <w:b/>
                <w:lang w:val="uk-UA" w:eastAsia="ru-RU"/>
              </w:rPr>
              <w:t>(зазначити «так» чи «ні» з посиланням на сторінку технічної документації)</w:t>
            </w:r>
          </w:p>
        </w:tc>
      </w:tr>
      <w:tr w:rsidR="00984894" w:rsidRPr="00692083" w:rsidTr="00984894">
        <w:trPr>
          <w:trHeight w:val="636"/>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Вид зразку</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Капілярна цільна кров, венозна кров, сироватки або плазма</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DB4508" w:rsidTr="00984894">
        <w:trPr>
          <w:trHeight w:val="442"/>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Параметр вимірювання</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Глюкоза, Загальний холестерин, ЛПВЩ, Тригліцериди, а також, ЛПНЩ, індекс атерогенності (ЛПНЩ/ЛПВЩ) та ЛПНВЩ (обчислені за формулою)</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1248"/>
          <w:jc w:val="center"/>
        </w:trPr>
        <w:tc>
          <w:tcPr>
            <w:tcW w:w="1666" w:type="pct"/>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Діапазон вимірювання</w:t>
            </w:r>
          </w:p>
        </w:tc>
        <w:tc>
          <w:tcPr>
            <w:tcW w:w="2292" w:type="pct"/>
            <w:tcBorders>
              <w:top w:val="single" w:sz="4" w:space="0" w:color="auto"/>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 xml:space="preserve">Глюкоза -  0,6-33,3 ммоль/л, </w:t>
            </w:r>
          </w:p>
          <w:p w:rsidR="00984894" w:rsidRPr="00692083" w:rsidRDefault="00984894">
            <w:pPr>
              <w:spacing w:line="240" w:lineRule="auto"/>
              <w:rPr>
                <w:rFonts w:cs="Times New Roman"/>
                <w:lang w:val="uk-UA" w:eastAsia="ru-RU"/>
              </w:rPr>
            </w:pPr>
            <w:r w:rsidRPr="00692083">
              <w:rPr>
                <w:rFonts w:cs="Times New Roman"/>
                <w:lang w:val="uk-UA" w:eastAsia="ru-RU"/>
              </w:rPr>
              <w:t>Загальний холестерин: 2.59-11.64 ммоль/л,</w:t>
            </w:r>
          </w:p>
          <w:p w:rsidR="00984894" w:rsidRPr="00692083" w:rsidRDefault="00984894">
            <w:pPr>
              <w:spacing w:line="240" w:lineRule="auto"/>
              <w:rPr>
                <w:rFonts w:cs="Times New Roman"/>
                <w:lang w:val="uk-UA" w:eastAsia="ru-RU"/>
              </w:rPr>
            </w:pPr>
            <w:r w:rsidRPr="00692083">
              <w:rPr>
                <w:rFonts w:cs="Times New Roman"/>
                <w:lang w:val="uk-UA" w:eastAsia="ru-RU"/>
              </w:rPr>
              <w:t>Тригліцериди: 0.51-7.34 ммоль/л,</w:t>
            </w:r>
          </w:p>
          <w:p w:rsidR="00984894" w:rsidRPr="00692083" w:rsidRDefault="00984894">
            <w:pPr>
              <w:spacing w:line="240" w:lineRule="auto"/>
              <w:rPr>
                <w:rFonts w:cs="Times New Roman"/>
                <w:lang w:val="uk-UA" w:eastAsia="ru-RU"/>
              </w:rPr>
            </w:pPr>
            <w:r w:rsidRPr="00692083">
              <w:rPr>
                <w:rFonts w:cs="Times New Roman"/>
                <w:lang w:val="uk-UA" w:eastAsia="ru-RU"/>
              </w:rPr>
              <w:t>ЛПВЩ: 0.65-2.46 ммоль/л</w:t>
            </w:r>
          </w:p>
        </w:tc>
        <w:tc>
          <w:tcPr>
            <w:tcW w:w="1042" w:type="pct"/>
            <w:tcBorders>
              <w:top w:val="single" w:sz="4" w:space="0" w:color="auto"/>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312"/>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Метод вимірювання</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Електрохімічний, спектрофотометричний</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312"/>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lastRenderedPageBreak/>
              <w:t>Кодування</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Автокодування (глюкоза), чіп-код (ліпіди)</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624"/>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Об'єм зразка</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 xml:space="preserve">не менше 0,9 мкл для глюкози, </w:t>
            </w:r>
          </w:p>
          <w:p w:rsidR="00984894" w:rsidRPr="00692083" w:rsidRDefault="00984894">
            <w:pPr>
              <w:spacing w:line="240" w:lineRule="auto"/>
              <w:rPr>
                <w:rFonts w:cs="Times New Roman"/>
                <w:lang w:val="uk-UA" w:eastAsia="ru-RU"/>
              </w:rPr>
            </w:pPr>
            <w:r w:rsidRPr="00692083">
              <w:rPr>
                <w:rFonts w:cs="Times New Roman"/>
                <w:lang w:val="uk-UA" w:eastAsia="ru-RU"/>
              </w:rPr>
              <w:t>не менше 10 мкл для загального холестерину</w:t>
            </w:r>
          </w:p>
          <w:p w:rsidR="00984894" w:rsidRPr="00692083" w:rsidRDefault="00984894">
            <w:pPr>
              <w:spacing w:line="240" w:lineRule="auto"/>
              <w:rPr>
                <w:rFonts w:cs="Times New Roman"/>
                <w:lang w:val="uk-UA" w:eastAsia="ru-RU"/>
              </w:rPr>
            </w:pPr>
            <w:r w:rsidRPr="00692083">
              <w:rPr>
                <w:rFonts w:cs="Times New Roman"/>
                <w:lang w:val="uk-UA" w:eastAsia="ru-RU"/>
              </w:rPr>
              <w:t>не менше 35 мкл для ліпідів</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624"/>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Час вимірювання</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 xml:space="preserve">Для глюкози - не більше 5с, </w:t>
            </w:r>
          </w:p>
          <w:p w:rsidR="00984894" w:rsidRPr="00692083" w:rsidRDefault="00984894">
            <w:pPr>
              <w:spacing w:line="240" w:lineRule="auto"/>
              <w:rPr>
                <w:rFonts w:cs="Times New Roman"/>
                <w:lang w:val="uk-UA" w:eastAsia="ru-RU"/>
              </w:rPr>
            </w:pPr>
            <w:r w:rsidRPr="00692083">
              <w:rPr>
                <w:rFonts w:cs="Times New Roman"/>
                <w:lang w:val="uk-UA" w:eastAsia="ru-RU"/>
              </w:rPr>
              <w:t>для ліпідів - не більше 3 хв.</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312"/>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Калібрування</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За плазмовим еквівалентом</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624"/>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Робоча температура</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 xml:space="preserve">Для глюкози: 10-45°С (50-113°F), </w:t>
            </w:r>
          </w:p>
          <w:p w:rsidR="00984894" w:rsidRPr="00692083" w:rsidRDefault="00984894">
            <w:pPr>
              <w:spacing w:line="240" w:lineRule="auto"/>
              <w:rPr>
                <w:rFonts w:cs="Times New Roman"/>
                <w:lang w:val="uk-UA" w:eastAsia="ru-RU"/>
              </w:rPr>
            </w:pPr>
            <w:r w:rsidRPr="00692083">
              <w:rPr>
                <w:rFonts w:cs="Times New Roman"/>
                <w:lang w:val="uk-UA" w:eastAsia="ru-RU"/>
              </w:rPr>
              <w:t xml:space="preserve">для ліпідів: 18-32°С (64-90ºF) </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312"/>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Температура зберігання</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2-32°С (36-90°F)</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624"/>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Гематокрит</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Для глюкоз</w:t>
            </w:r>
            <w:r w:rsidRPr="00692083">
              <w:rPr>
                <w:rFonts w:cs="Times New Roman"/>
                <w:lang w:eastAsia="ru-RU"/>
              </w:rPr>
              <w:t>и</w:t>
            </w:r>
            <w:r w:rsidRPr="00692083">
              <w:rPr>
                <w:rFonts w:cs="Times New Roman"/>
                <w:lang w:val="uk-UA" w:eastAsia="ru-RU"/>
              </w:rPr>
              <w:t xml:space="preserve"> - 20-60%, </w:t>
            </w:r>
          </w:p>
          <w:p w:rsidR="00984894" w:rsidRPr="00692083" w:rsidRDefault="00984894">
            <w:pPr>
              <w:spacing w:line="240" w:lineRule="auto"/>
              <w:rPr>
                <w:rFonts w:cs="Times New Roman"/>
                <w:lang w:val="uk-UA" w:eastAsia="ru-RU"/>
              </w:rPr>
            </w:pPr>
            <w:r w:rsidRPr="00692083">
              <w:rPr>
                <w:rFonts w:cs="Times New Roman"/>
                <w:lang w:val="uk-UA" w:eastAsia="ru-RU"/>
              </w:rPr>
              <w:t>Для Загального холестерину та тригліцеридів: 30 - 50%</w:t>
            </w:r>
          </w:p>
          <w:p w:rsidR="00984894" w:rsidRPr="00692083" w:rsidRDefault="00984894">
            <w:pPr>
              <w:spacing w:line="240" w:lineRule="auto"/>
              <w:rPr>
                <w:rFonts w:cs="Times New Roman"/>
                <w:lang w:val="uk-UA" w:eastAsia="ru-RU"/>
              </w:rPr>
            </w:pPr>
            <w:r w:rsidRPr="00692083">
              <w:rPr>
                <w:rFonts w:cs="Times New Roman"/>
                <w:lang w:val="uk-UA" w:eastAsia="ru-RU"/>
              </w:rPr>
              <w:t>Для ЛПВЩ : 30-52%</w:t>
            </w:r>
          </w:p>
        </w:tc>
        <w:tc>
          <w:tcPr>
            <w:tcW w:w="1042" w:type="pct"/>
            <w:tcBorders>
              <w:top w:val="nil"/>
              <w:left w:val="nil"/>
              <w:bottom w:val="single" w:sz="4" w:space="0" w:color="auto"/>
              <w:right w:val="single" w:sz="4" w:space="0" w:color="auto"/>
            </w:tcBorders>
            <w:vAlign w:val="center"/>
          </w:tcPr>
          <w:p w:rsidR="00984894" w:rsidRPr="00692083" w:rsidRDefault="00984894">
            <w:pPr>
              <w:spacing w:line="240" w:lineRule="auto"/>
              <w:jc w:val="center"/>
              <w:rPr>
                <w:rFonts w:cs="Times New Roman"/>
                <w:lang w:val="uk-UA" w:eastAsia="ru-RU"/>
              </w:rPr>
            </w:pPr>
          </w:p>
        </w:tc>
      </w:tr>
      <w:tr w:rsidR="00984894" w:rsidRPr="00692083" w:rsidTr="00984894">
        <w:trPr>
          <w:trHeight w:val="624"/>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Габаритні розміри, не більше</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en-US" w:eastAsia="ru-RU"/>
              </w:rPr>
              <w:t>70</w:t>
            </w:r>
            <w:r w:rsidRPr="00692083">
              <w:rPr>
                <w:rFonts w:cs="Times New Roman"/>
                <w:lang w:val="uk-UA" w:eastAsia="ru-RU"/>
              </w:rPr>
              <w:t xml:space="preserve"> х 1</w:t>
            </w:r>
            <w:r w:rsidRPr="00692083">
              <w:rPr>
                <w:rFonts w:cs="Times New Roman"/>
                <w:lang w:val="en-US" w:eastAsia="ru-RU"/>
              </w:rPr>
              <w:t>40</w:t>
            </w:r>
            <w:r w:rsidRPr="00692083">
              <w:rPr>
                <w:rFonts w:cs="Times New Roman"/>
                <w:lang w:val="uk-UA" w:eastAsia="ru-RU"/>
              </w:rPr>
              <w:t xml:space="preserve"> х </w:t>
            </w:r>
            <w:r w:rsidRPr="00692083">
              <w:rPr>
                <w:rFonts w:cs="Times New Roman"/>
                <w:lang w:val="en-US" w:eastAsia="ru-RU"/>
              </w:rPr>
              <w:t>30</w:t>
            </w:r>
            <w:r w:rsidRPr="00692083">
              <w:rPr>
                <w:rFonts w:cs="Times New Roman"/>
                <w:lang w:val="uk-UA" w:eastAsia="ru-RU"/>
              </w:rPr>
              <w:t xml:space="preserve"> (мм)</w:t>
            </w:r>
          </w:p>
        </w:tc>
        <w:tc>
          <w:tcPr>
            <w:tcW w:w="1042" w:type="pct"/>
            <w:tcBorders>
              <w:top w:val="nil"/>
              <w:left w:val="nil"/>
              <w:bottom w:val="single" w:sz="4" w:space="0" w:color="auto"/>
              <w:right w:val="single" w:sz="4" w:space="0" w:color="auto"/>
            </w:tcBorders>
            <w:noWrap/>
            <w:vAlign w:val="bottom"/>
          </w:tcPr>
          <w:p w:rsidR="00984894" w:rsidRPr="00692083" w:rsidRDefault="00984894">
            <w:pPr>
              <w:spacing w:line="240" w:lineRule="auto"/>
              <w:jc w:val="center"/>
              <w:rPr>
                <w:rFonts w:cs="Times New Roman"/>
                <w:lang w:val="uk-UA" w:eastAsia="ru-RU"/>
              </w:rPr>
            </w:pPr>
          </w:p>
        </w:tc>
      </w:tr>
      <w:tr w:rsidR="00984894" w:rsidRPr="00692083" w:rsidTr="00984894">
        <w:trPr>
          <w:trHeight w:val="624"/>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eastAsia="ru-RU"/>
              </w:rPr>
            </w:pPr>
            <w:r w:rsidRPr="00692083">
              <w:rPr>
                <w:rFonts w:cs="Times New Roman"/>
                <w:lang w:val="uk-UA" w:eastAsia="ru-RU"/>
              </w:rPr>
              <w:t>Маса (з елементами живлення) не більше</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en-US" w:eastAsia="ru-RU"/>
              </w:rPr>
              <w:t>160</w:t>
            </w:r>
            <w:r w:rsidRPr="00692083">
              <w:rPr>
                <w:rFonts w:cs="Times New Roman"/>
                <w:lang w:val="uk-UA" w:eastAsia="ru-RU"/>
              </w:rPr>
              <w:t xml:space="preserve"> г</w:t>
            </w:r>
          </w:p>
        </w:tc>
        <w:tc>
          <w:tcPr>
            <w:tcW w:w="1042" w:type="pct"/>
            <w:tcBorders>
              <w:top w:val="nil"/>
              <w:left w:val="nil"/>
              <w:bottom w:val="single" w:sz="4" w:space="0" w:color="auto"/>
              <w:right w:val="single" w:sz="4" w:space="0" w:color="auto"/>
            </w:tcBorders>
            <w:noWrap/>
            <w:vAlign w:val="bottom"/>
          </w:tcPr>
          <w:p w:rsidR="00984894" w:rsidRPr="00692083" w:rsidRDefault="00984894">
            <w:pPr>
              <w:spacing w:line="240" w:lineRule="auto"/>
              <w:jc w:val="center"/>
              <w:rPr>
                <w:rFonts w:cs="Times New Roman"/>
                <w:lang w:val="uk-UA" w:eastAsia="ru-RU"/>
              </w:rPr>
            </w:pPr>
          </w:p>
        </w:tc>
      </w:tr>
      <w:tr w:rsidR="00984894" w:rsidRPr="00692083" w:rsidTr="00984894">
        <w:trPr>
          <w:trHeight w:val="312"/>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Джерело живлення</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батарейки ААА, 1,5V</w:t>
            </w:r>
          </w:p>
        </w:tc>
        <w:tc>
          <w:tcPr>
            <w:tcW w:w="1042" w:type="pct"/>
            <w:tcBorders>
              <w:top w:val="nil"/>
              <w:left w:val="nil"/>
              <w:bottom w:val="single" w:sz="4" w:space="0" w:color="auto"/>
              <w:right w:val="single" w:sz="4" w:space="0" w:color="auto"/>
            </w:tcBorders>
            <w:noWrap/>
            <w:vAlign w:val="bottom"/>
          </w:tcPr>
          <w:p w:rsidR="00984894" w:rsidRPr="00692083" w:rsidRDefault="00984894">
            <w:pPr>
              <w:spacing w:line="240" w:lineRule="auto"/>
              <w:jc w:val="center"/>
              <w:rPr>
                <w:rFonts w:cs="Times New Roman"/>
                <w:lang w:val="uk-UA" w:eastAsia="ru-RU"/>
              </w:rPr>
            </w:pPr>
          </w:p>
        </w:tc>
      </w:tr>
      <w:tr w:rsidR="00984894" w:rsidRPr="00692083" w:rsidTr="00984894">
        <w:trPr>
          <w:trHeight w:val="312"/>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Пам'ять</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500 вимірювань з датою, часом та температурою</w:t>
            </w:r>
          </w:p>
        </w:tc>
        <w:tc>
          <w:tcPr>
            <w:tcW w:w="1042" w:type="pct"/>
            <w:tcBorders>
              <w:top w:val="nil"/>
              <w:left w:val="nil"/>
              <w:bottom w:val="single" w:sz="4" w:space="0" w:color="auto"/>
              <w:right w:val="single" w:sz="4" w:space="0" w:color="auto"/>
            </w:tcBorders>
            <w:noWrap/>
            <w:vAlign w:val="bottom"/>
          </w:tcPr>
          <w:p w:rsidR="00984894" w:rsidRPr="00692083" w:rsidRDefault="00984894">
            <w:pPr>
              <w:spacing w:line="240" w:lineRule="auto"/>
              <w:jc w:val="center"/>
              <w:rPr>
                <w:rFonts w:cs="Times New Roman"/>
                <w:lang w:val="uk-UA" w:eastAsia="ru-RU"/>
              </w:rPr>
            </w:pPr>
          </w:p>
        </w:tc>
      </w:tr>
      <w:tr w:rsidR="00984894" w:rsidRPr="00692083" w:rsidTr="00984894">
        <w:trPr>
          <w:trHeight w:val="312"/>
          <w:jc w:val="center"/>
        </w:trPr>
        <w:tc>
          <w:tcPr>
            <w:tcW w:w="1666" w:type="pct"/>
            <w:tcBorders>
              <w:top w:val="nil"/>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Вид дисплею</w:t>
            </w:r>
          </w:p>
        </w:tc>
        <w:tc>
          <w:tcPr>
            <w:tcW w:w="2292" w:type="pct"/>
            <w:tcBorders>
              <w:top w:val="nil"/>
              <w:left w:val="nil"/>
              <w:bottom w:val="single" w:sz="4" w:space="0" w:color="auto"/>
              <w:right w:val="single" w:sz="4" w:space="0" w:color="auto"/>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Рідкокристалічний</w:t>
            </w:r>
          </w:p>
        </w:tc>
        <w:tc>
          <w:tcPr>
            <w:tcW w:w="1042" w:type="pct"/>
            <w:tcBorders>
              <w:top w:val="nil"/>
              <w:left w:val="nil"/>
              <w:bottom w:val="single" w:sz="4" w:space="0" w:color="auto"/>
              <w:right w:val="single" w:sz="4" w:space="0" w:color="auto"/>
            </w:tcBorders>
            <w:noWrap/>
            <w:vAlign w:val="bottom"/>
          </w:tcPr>
          <w:p w:rsidR="00984894" w:rsidRPr="00692083" w:rsidRDefault="00984894">
            <w:pPr>
              <w:spacing w:line="240" w:lineRule="auto"/>
              <w:jc w:val="center"/>
              <w:rPr>
                <w:rFonts w:cs="Times New Roman"/>
                <w:lang w:val="uk-UA" w:eastAsia="ru-RU"/>
              </w:rPr>
            </w:pPr>
          </w:p>
        </w:tc>
      </w:tr>
    </w:tbl>
    <w:p w:rsidR="00984894" w:rsidRPr="00692083" w:rsidRDefault="00984894" w:rsidP="00984894">
      <w:pPr>
        <w:pStyle w:val="16"/>
        <w:ind w:right="-1"/>
        <w:rPr>
          <w:rFonts w:ascii="Times New Roman" w:hAnsi="Times New Roman" w:cs="Times New Roman"/>
          <w:b/>
          <w:sz w:val="24"/>
          <w:szCs w:val="24"/>
          <w:lang w:val="uk-UA"/>
        </w:rPr>
      </w:pPr>
    </w:p>
    <w:p w:rsidR="00984894" w:rsidRPr="00692083" w:rsidRDefault="00984894" w:rsidP="00984894">
      <w:pPr>
        <w:pStyle w:val="16"/>
        <w:rPr>
          <w:rFonts w:ascii="Times New Roman" w:hAnsi="Times New Roman" w:cs="Times New Roman"/>
          <w:b/>
          <w:szCs w:val="24"/>
          <w:lang w:val="uk-UA"/>
        </w:rPr>
      </w:pPr>
      <w:r w:rsidRPr="00692083">
        <w:rPr>
          <w:rFonts w:ascii="Times New Roman" w:hAnsi="Times New Roman" w:cs="Times New Roman"/>
          <w:b/>
          <w:bCs/>
          <w:szCs w:val="24"/>
          <w:lang w:val="uk-UA"/>
        </w:rPr>
        <w:t>Медико-технічні вимоги до</w:t>
      </w:r>
      <w:r w:rsidRPr="00692083">
        <w:rPr>
          <w:rFonts w:ascii="Times New Roman" w:hAnsi="Times New Roman" w:cs="Times New Roman"/>
          <w:b/>
          <w:szCs w:val="24"/>
          <w:lang w:val="uk-UA"/>
        </w:rPr>
        <w:t xml:space="preserve"> дерматоскопу:</w:t>
      </w:r>
    </w:p>
    <w:tbl>
      <w:tblPr>
        <w:tblW w:w="0" w:type="auto"/>
        <w:jc w:val="center"/>
        <w:tblLayout w:type="fixed"/>
        <w:tblLook w:val="04A0" w:firstRow="1" w:lastRow="0" w:firstColumn="1" w:lastColumn="0" w:noHBand="0" w:noVBand="1"/>
      </w:tblPr>
      <w:tblGrid>
        <w:gridCol w:w="8161"/>
        <w:gridCol w:w="2004"/>
      </w:tblGrid>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bCs/>
                <w:szCs w:val="24"/>
                <w:lang w:val="uk-UA"/>
              </w:rPr>
            </w:pPr>
            <w:r w:rsidRPr="00692083">
              <w:rPr>
                <w:rFonts w:ascii="Times New Roman" w:hAnsi="Times New Roman" w:cs="Times New Roman"/>
                <w:b/>
                <w:szCs w:val="24"/>
                <w:lang w:val="uk-UA"/>
              </w:rPr>
              <w:t>Призначення:</w:t>
            </w:r>
          </w:p>
        </w:tc>
        <w:tc>
          <w:tcPr>
            <w:tcW w:w="2004"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jc w:val="center"/>
        </w:trPr>
        <w:tc>
          <w:tcPr>
            <w:tcW w:w="8161"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both"/>
              <w:rPr>
                <w:rFonts w:ascii="Times New Roman" w:hAnsi="Times New Roman" w:cs="Times New Roman"/>
                <w:szCs w:val="24"/>
                <w:lang w:val="uk-UA"/>
              </w:rPr>
            </w:pPr>
            <w:r w:rsidRPr="00692083">
              <w:rPr>
                <w:rFonts w:ascii="Times New Roman" w:hAnsi="Times New Roman" w:cs="Times New Roman"/>
                <w:szCs w:val="24"/>
                <w:lang w:val="uk-UA"/>
              </w:rPr>
              <w:t xml:space="preserve">Прилад повинен бути призначений для </w:t>
            </w:r>
            <w:r w:rsidRPr="00692083">
              <w:rPr>
                <w:rFonts w:ascii="Times New Roman" w:eastAsia="Lucida Sans Unicode" w:hAnsi="Times New Roman" w:cs="Times New Roman"/>
                <w:szCs w:val="24"/>
                <w:lang w:val="uk-UA" w:bidi="ru-RU"/>
              </w:rPr>
              <w:t>дослідження шкіри лікарем</w:t>
            </w:r>
          </w:p>
        </w:tc>
        <w:tc>
          <w:tcPr>
            <w:tcW w:w="2004"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bl>
    <w:p w:rsidR="00984894" w:rsidRPr="00692083" w:rsidRDefault="00984894" w:rsidP="00984894">
      <w:pPr>
        <w:pStyle w:val="16"/>
        <w:jc w:val="center"/>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bCs/>
          <w:szCs w:val="24"/>
          <w:u w:val="single"/>
          <w:lang w:val="uk-UA"/>
        </w:rPr>
        <w:t>Загальні відомості</w:t>
      </w:r>
      <w:r w:rsidRPr="00692083">
        <w:rPr>
          <w:rFonts w:ascii="Times New Roman" w:hAnsi="Times New Roman" w:cs="Times New Roman"/>
          <w:szCs w:val="24"/>
          <w:u w:val="single"/>
          <w:lang w:val="uk-UA"/>
        </w:rPr>
        <w:t>:</w:t>
      </w:r>
    </w:p>
    <w:tbl>
      <w:tblPr>
        <w:tblW w:w="10200" w:type="dxa"/>
        <w:jc w:val="center"/>
        <w:tblLayout w:type="fixed"/>
        <w:tblLook w:val="04A0" w:firstRow="1" w:lastRow="0" w:firstColumn="1" w:lastColumn="0" w:noHBand="0" w:noVBand="1"/>
      </w:tblPr>
      <w:tblGrid>
        <w:gridCol w:w="3828"/>
        <w:gridCol w:w="6372"/>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Фірма виробник обладнання</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Модель</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Гарантійний термін експлуатації</w:t>
            </w:r>
          </w:p>
        </w:tc>
        <w:tc>
          <w:tcPr>
            <w:tcW w:w="6372"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jc w:val="center"/>
        <w:rPr>
          <w:rFonts w:ascii="Times New Roman" w:hAnsi="Times New Roman" w:cs="Times New Roman"/>
          <w:bCs/>
          <w:sz w:val="24"/>
          <w:szCs w:val="24"/>
          <w:u w:val="single"/>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tbl>
      <w:tblPr>
        <w:tblW w:w="9870" w:type="dxa"/>
        <w:jc w:val="center"/>
        <w:tblLayout w:type="fixed"/>
        <w:tblCellMar>
          <w:top w:w="55" w:type="dxa"/>
          <w:left w:w="55" w:type="dxa"/>
          <w:bottom w:w="55" w:type="dxa"/>
          <w:right w:w="55" w:type="dxa"/>
        </w:tblCellMar>
        <w:tblLook w:val="04A0" w:firstRow="1" w:lastRow="0" w:firstColumn="1" w:lastColumn="0" w:noHBand="0" w:noVBand="1"/>
      </w:tblPr>
      <w:tblGrid>
        <w:gridCol w:w="8169"/>
        <w:gridCol w:w="1701"/>
      </w:tblGrid>
      <w:tr w:rsidR="00984894" w:rsidRPr="00692083" w:rsidTr="00984894">
        <w:trPr>
          <w:trHeight w:val="20"/>
          <w:jc w:val="center"/>
        </w:trPr>
        <w:tc>
          <w:tcPr>
            <w:tcW w:w="8167" w:type="dxa"/>
            <w:tcBorders>
              <w:top w:val="single" w:sz="2" w:space="0" w:color="000000"/>
              <w:left w:val="single" w:sz="2" w:space="0" w:color="000000"/>
              <w:bottom w:val="single" w:sz="2" w:space="0" w:color="000000"/>
              <w:right w:val="single" w:sz="2" w:space="0" w:color="000000"/>
            </w:tcBorders>
            <w:vAlign w:val="center"/>
            <w:hideMark/>
          </w:tcPr>
          <w:p w:rsidR="00984894" w:rsidRPr="00692083" w:rsidRDefault="00984894">
            <w:pPr>
              <w:widowControl w:val="0"/>
              <w:suppressLineNumbers/>
              <w:snapToGrid w:val="0"/>
              <w:spacing w:line="240" w:lineRule="auto"/>
              <w:jc w:val="center"/>
              <w:rPr>
                <w:rFonts w:eastAsia="Andale Sans UI" w:cs="Times New Roman"/>
                <w:b/>
                <w:bCs/>
                <w:kern w:val="2"/>
                <w:lang w:val="uk-UA" w:eastAsia="zh-CN"/>
              </w:rPr>
            </w:pPr>
            <w:r w:rsidRPr="00692083">
              <w:rPr>
                <w:rFonts w:eastAsia="Andale Sans UI" w:cs="Times New Roman"/>
                <w:b/>
                <w:bCs/>
                <w:kern w:val="2"/>
                <w:lang w:val="uk-UA" w:eastAsia="zh-CN"/>
              </w:rPr>
              <w:t>Вимоги</w:t>
            </w:r>
          </w:p>
        </w:tc>
        <w:tc>
          <w:tcPr>
            <w:tcW w:w="1701" w:type="dxa"/>
            <w:tcBorders>
              <w:top w:val="single" w:sz="2" w:space="0" w:color="000000"/>
              <w:left w:val="single" w:sz="2" w:space="0" w:color="000000"/>
              <w:bottom w:val="single" w:sz="2" w:space="0" w:color="000000"/>
              <w:right w:val="single" w:sz="2" w:space="0" w:color="000000"/>
            </w:tcBorders>
            <w:vAlign w:val="center"/>
            <w:hideMark/>
          </w:tcPr>
          <w:p w:rsidR="00984894" w:rsidRPr="00692083" w:rsidRDefault="00984894">
            <w:pPr>
              <w:widowControl w:val="0"/>
              <w:suppressLineNumbers/>
              <w:snapToGrid w:val="0"/>
              <w:spacing w:line="240" w:lineRule="auto"/>
              <w:jc w:val="center"/>
              <w:rPr>
                <w:rFonts w:eastAsia="Andale Sans UI" w:cs="Times New Roman"/>
                <w:b/>
                <w:bCs/>
                <w:kern w:val="2"/>
                <w:lang w:val="uk-UA" w:eastAsia="zh-CN"/>
              </w:rPr>
            </w:pPr>
            <w:r w:rsidRPr="00692083">
              <w:rPr>
                <w:rFonts w:eastAsia="Andale Sans UI" w:cs="Times New Roman"/>
                <w:b/>
                <w:bCs/>
                <w:kern w:val="2"/>
                <w:lang w:val="uk-UA" w:eastAsia="zh-CN"/>
              </w:rPr>
              <w:t>Відповідність так/ні</w:t>
            </w: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hideMark/>
          </w:tcPr>
          <w:p w:rsidR="00984894" w:rsidRPr="00692083" w:rsidRDefault="00984894">
            <w:pPr>
              <w:widowControl w:val="0"/>
              <w:tabs>
                <w:tab w:val="left" w:pos="283"/>
              </w:tabs>
              <w:autoSpaceDE w:val="0"/>
              <w:snapToGrid w:val="0"/>
              <w:spacing w:line="240" w:lineRule="auto"/>
              <w:jc w:val="both"/>
              <w:rPr>
                <w:rFonts w:eastAsia="Lucida Sans Unicode" w:cs="Times New Roman"/>
                <w:kern w:val="0"/>
                <w:lang w:val="uk-UA" w:eastAsia="ru-RU" w:bidi="ru-RU"/>
              </w:rPr>
            </w:pPr>
            <w:r w:rsidRPr="00692083">
              <w:rPr>
                <w:rFonts w:eastAsia="Lucida Sans Unicode" w:cs="Times New Roman"/>
                <w:lang w:val="uk-UA" w:eastAsia="ru-RU" w:bidi="ru-RU"/>
              </w:rPr>
              <w:t>Обладнання: Дерматоскоп (провідний)</w:t>
            </w:r>
          </w:p>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r w:rsidRPr="00692083">
              <w:rPr>
                <w:rFonts w:eastAsia="Lucida Sans Unicode" w:cs="Times New Roman"/>
                <w:lang w:val="uk-UA" w:eastAsia="ru-RU" w:bidi="ru-RU"/>
              </w:rPr>
              <w:t xml:space="preserve">Області застосування: дослідження шкіри лікарем </w:t>
            </w:r>
          </w:p>
        </w:tc>
        <w:tc>
          <w:tcPr>
            <w:tcW w:w="1701" w:type="dxa"/>
            <w:tcBorders>
              <w:top w:val="nil"/>
              <w:left w:val="single" w:sz="2" w:space="0" w:color="000000"/>
              <w:bottom w:val="single" w:sz="2" w:space="0" w:color="000000"/>
              <w:right w:val="single" w:sz="2" w:space="0" w:color="000000"/>
            </w:tcBorders>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hideMark/>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r w:rsidRPr="00692083">
              <w:rPr>
                <w:rFonts w:cs="Times New Roman"/>
                <w:lang w:val="uk-UA" w:eastAsia="ru-RU"/>
              </w:rPr>
              <w:t xml:space="preserve">Роздільна здатність, не гірше 1.0 Мегапікселів </w:t>
            </w:r>
          </w:p>
        </w:tc>
        <w:tc>
          <w:tcPr>
            <w:tcW w:w="1701" w:type="dxa"/>
            <w:tcBorders>
              <w:top w:val="nil"/>
              <w:left w:val="single" w:sz="2" w:space="0" w:color="000000"/>
              <w:bottom w:val="single" w:sz="2" w:space="0" w:color="000000"/>
              <w:right w:val="single" w:sz="2" w:space="0" w:color="000000"/>
            </w:tcBorders>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hideMark/>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r w:rsidRPr="00692083">
              <w:rPr>
                <w:rFonts w:cs="Times New Roman"/>
                <w:lang w:val="uk-UA" w:eastAsia="zh-CN"/>
              </w:rPr>
              <w:t xml:space="preserve">Оптичне збільшення, не гірше </w:t>
            </w:r>
            <w:r w:rsidRPr="00692083">
              <w:rPr>
                <w:rFonts w:cs="Times New Roman"/>
                <w:lang w:val="uk-UA" w:eastAsia="ru-RU"/>
              </w:rPr>
              <w:t>15x – 35x</w:t>
            </w:r>
          </w:p>
        </w:tc>
        <w:tc>
          <w:tcPr>
            <w:tcW w:w="1701" w:type="dxa"/>
            <w:tcBorders>
              <w:top w:val="nil"/>
              <w:left w:val="single" w:sz="2" w:space="0" w:color="000000"/>
              <w:bottom w:val="single" w:sz="2" w:space="0" w:color="000000"/>
              <w:right w:val="single" w:sz="2" w:space="0" w:color="000000"/>
            </w:tcBorders>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hideMark/>
          </w:tcPr>
          <w:p w:rsidR="00984894" w:rsidRPr="00692083" w:rsidRDefault="00984894">
            <w:pPr>
              <w:widowControl w:val="0"/>
              <w:tabs>
                <w:tab w:val="left" w:pos="283"/>
              </w:tabs>
              <w:autoSpaceDE w:val="0"/>
              <w:snapToGrid w:val="0"/>
              <w:spacing w:line="240" w:lineRule="auto"/>
              <w:jc w:val="both"/>
              <w:rPr>
                <w:rFonts w:cs="Times New Roman"/>
                <w:lang w:val="uk-UA" w:eastAsia="zh-CN" w:bidi="ar-SA"/>
              </w:rPr>
            </w:pPr>
            <w:r w:rsidRPr="00692083">
              <w:rPr>
                <w:rFonts w:cs="Times New Roman"/>
                <w:lang w:val="uk-UA" w:eastAsia="zh-CN"/>
              </w:rPr>
              <w:lastRenderedPageBreak/>
              <w:t xml:space="preserve">Кількість кадрів в секунду, не менше </w:t>
            </w:r>
            <w:r w:rsidRPr="00692083">
              <w:rPr>
                <w:rFonts w:cs="Times New Roman"/>
                <w:lang w:val="uk-UA" w:eastAsia="ru-RU"/>
              </w:rPr>
              <w:t>30 кадрів/сек.</w:t>
            </w:r>
          </w:p>
        </w:tc>
        <w:tc>
          <w:tcPr>
            <w:tcW w:w="1701" w:type="dxa"/>
            <w:tcBorders>
              <w:top w:val="nil"/>
              <w:left w:val="single" w:sz="2" w:space="0" w:color="000000"/>
              <w:bottom w:val="single" w:sz="2" w:space="0" w:color="000000"/>
              <w:right w:val="single" w:sz="2" w:space="0" w:color="000000"/>
            </w:tcBorders>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hideMark/>
          </w:tcPr>
          <w:p w:rsidR="00984894" w:rsidRPr="00692083" w:rsidRDefault="00984894">
            <w:pPr>
              <w:spacing w:line="240" w:lineRule="auto"/>
              <w:rPr>
                <w:rFonts w:cs="Times New Roman"/>
                <w:lang w:val="uk-UA" w:eastAsia="ru-RU" w:bidi="ar-SA"/>
              </w:rPr>
            </w:pPr>
            <w:r w:rsidRPr="00692083">
              <w:rPr>
                <w:rFonts w:cs="Times New Roman"/>
                <w:lang w:val="uk-UA" w:eastAsia="ru-RU"/>
              </w:rPr>
              <w:t xml:space="preserve">Характеристики відео /Зображення повинні відповідати наступним вимогам: </w:t>
            </w:r>
          </w:p>
          <w:p w:rsidR="00984894" w:rsidRPr="00692083" w:rsidRDefault="00984894" w:rsidP="00984894">
            <w:pPr>
              <w:pStyle w:val="affa"/>
              <w:numPr>
                <w:ilvl w:val="0"/>
                <w:numId w:val="20"/>
              </w:numPr>
              <w:contextualSpacing/>
              <w:rPr>
                <w:rFonts w:ascii="Times New Roman" w:hAnsi="Times New Roman"/>
                <w:sz w:val="24"/>
                <w:szCs w:val="24"/>
                <w:lang w:val="uk-UA" w:eastAsia="ru-RU"/>
              </w:rPr>
            </w:pPr>
            <w:r w:rsidRPr="00692083">
              <w:rPr>
                <w:rFonts w:ascii="Times New Roman" w:hAnsi="Times New Roman"/>
                <w:sz w:val="24"/>
                <w:szCs w:val="24"/>
                <w:lang w:val="uk-UA" w:eastAsia="ru-RU"/>
              </w:rPr>
              <w:t>Колір: відтінок, насиченість</w:t>
            </w:r>
          </w:p>
          <w:p w:rsidR="00984894" w:rsidRPr="00692083" w:rsidRDefault="00984894" w:rsidP="00984894">
            <w:pPr>
              <w:pStyle w:val="affa"/>
              <w:numPr>
                <w:ilvl w:val="0"/>
                <w:numId w:val="20"/>
              </w:numPr>
              <w:contextualSpacing/>
              <w:rPr>
                <w:rFonts w:ascii="Times New Roman" w:hAnsi="Times New Roman"/>
                <w:sz w:val="24"/>
                <w:szCs w:val="24"/>
                <w:lang w:val="uk-UA" w:eastAsia="ru-RU"/>
              </w:rPr>
            </w:pPr>
            <w:r w:rsidRPr="00692083">
              <w:rPr>
                <w:rFonts w:ascii="Times New Roman" w:hAnsi="Times New Roman"/>
                <w:sz w:val="24"/>
                <w:szCs w:val="24"/>
                <w:lang w:val="uk-UA" w:eastAsia="ru-RU"/>
              </w:rPr>
              <w:t>Експозиція: яскравість, контраст</w:t>
            </w:r>
          </w:p>
          <w:p w:rsidR="00984894" w:rsidRPr="00692083" w:rsidRDefault="00984894" w:rsidP="00984894">
            <w:pPr>
              <w:pStyle w:val="affa"/>
              <w:widowControl w:val="0"/>
              <w:numPr>
                <w:ilvl w:val="0"/>
                <w:numId w:val="20"/>
              </w:numPr>
              <w:tabs>
                <w:tab w:val="left" w:pos="283"/>
              </w:tabs>
              <w:suppressAutoHyphens/>
              <w:autoSpaceDE w:val="0"/>
              <w:snapToGrid w:val="0"/>
              <w:contextualSpacing/>
              <w:jc w:val="both"/>
              <w:rPr>
                <w:rFonts w:ascii="Times New Roman" w:eastAsia="Lucida Sans Unicode" w:hAnsi="Times New Roman"/>
                <w:sz w:val="24"/>
                <w:szCs w:val="24"/>
                <w:lang w:val="uk-UA" w:eastAsia="ru-RU" w:bidi="ru-RU"/>
              </w:rPr>
            </w:pPr>
            <w:r w:rsidRPr="00692083">
              <w:rPr>
                <w:rFonts w:ascii="Times New Roman" w:hAnsi="Times New Roman"/>
                <w:sz w:val="24"/>
                <w:szCs w:val="24"/>
                <w:lang w:val="uk-UA" w:eastAsia="ru-RU"/>
              </w:rPr>
              <w:t xml:space="preserve">Зображення: різкість, гамма </w:t>
            </w:r>
          </w:p>
        </w:tc>
        <w:tc>
          <w:tcPr>
            <w:tcW w:w="1701" w:type="dxa"/>
            <w:tcBorders>
              <w:top w:val="nil"/>
              <w:left w:val="single" w:sz="2" w:space="0" w:color="000000"/>
              <w:bottom w:val="single" w:sz="2" w:space="0" w:color="000000"/>
              <w:right w:val="single" w:sz="2" w:space="0" w:color="000000"/>
            </w:tcBorders>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hideMark/>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r w:rsidRPr="00692083">
              <w:rPr>
                <w:rFonts w:cs="Times New Roman"/>
                <w:lang w:val="uk-UA" w:eastAsia="ru-RU"/>
              </w:rPr>
              <w:t xml:space="preserve">Формат зображення: </w:t>
            </w:r>
            <w:r w:rsidRPr="00692083">
              <w:rPr>
                <w:rFonts w:eastAsia="Calibri" w:cs="Times New Roman"/>
                <w:shd w:val="clear" w:color="auto" w:fill="FFFFFF"/>
                <w:lang w:val="uk-UA"/>
              </w:rPr>
              <w:t xml:space="preserve">BMP / AVI </w:t>
            </w:r>
            <w:r w:rsidRPr="00692083">
              <w:rPr>
                <w:rFonts w:cs="Times New Roman"/>
                <w:lang w:val="uk-UA" w:eastAsia="ru-RU"/>
              </w:rPr>
              <w:t>- відповідність</w:t>
            </w:r>
          </w:p>
        </w:tc>
        <w:tc>
          <w:tcPr>
            <w:tcW w:w="1701" w:type="dxa"/>
            <w:tcBorders>
              <w:top w:val="nil"/>
              <w:left w:val="single" w:sz="2" w:space="0" w:color="000000"/>
              <w:bottom w:val="single" w:sz="2" w:space="0" w:color="000000"/>
              <w:right w:val="single" w:sz="2" w:space="0" w:color="000000"/>
            </w:tcBorders>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hideMark/>
          </w:tcPr>
          <w:p w:rsidR="00984894" w:rsidRPr="00692083" w:rsidRDefault="00984894">
            <w:pPr>
              <w:spacing w:line="240" w:lineRule="auto"/>
              <w:rPr>
                <w:rFonts w:eastAsia="Lucida Sans Unicode" w:cs="Times New Roman"/>
                <w:lang w:val="uk-UA" w:eastAsia="ru-RU" w:bidi="ru-RU"/>
              </w:rPr>
            </w:pPr>
            <w:r w:rsidRPr="00692083">
              <w:rPr>
                <w:rFonts w:cs="Times New Roman"/>
                <w:lang w:val="uk-UA" w:eastAsia="ru-RU"/>
              </w:rPr>
              <w:t>Світлодіодна підсвітка – наявність</w:t>
            </w:r>
          </w:p>
        </w:tc>
        <w:tc>
          <w:tcPr>
            <w:tcW w:w="1701" w:type="dxa"/>
            <w:tcBorders>
              <w:top w:val="nil"/>
              <w:left w:val="single" w:sz="2" w:space="0" w:color="000000"/>
              <w:bottom w:val="single" w:sz="2" w:space="0" w:color="000000"/>
              <w:right w:val="single" w:sz="2" w:space="0" w:color="000000"/>
            </w:tcBorders>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hideMark/>
          </w:tcPr>
          <w:p w:rsidR="00984894" w:rsidRPr="00692083" w:rsidRDefault="00984894">
            <w:pPr>
              <w:spacing w:line="240" w:lineRule="auto"/>
              <w:rPr>
                <w:rFonts w:cs="Times New Roman"/>
                <w:lang w:val="uk-UA" w:eastAsia="ru-RU" w:bidi="ar-SA"/>
              </w:rPr>
            </w:pPr>
            <w:r w:rsidRPr="00692083">
              <w:rPr>
                <w:rFonts w:cs="Times New Roman"/>
                <w:lang w:val="uk-UA" w:eastAsia="ru-RU"/>
              </w:rPr>
              <w:t>Регулювання яскравості - відповідність</w:t>
            </w:r>
          </w:p>
        </w:tc>
        <w:tc>
          <w:tcPr>
            <w:tcW w:w="1701" w:type="dxa"/>
            <w:tcBorders>
              <w:top w:val="nil"/>
              <w:left w:val="single" w:sz="2" w:space="0" w:color="000000"/>
              <w:bottom w:val="single" w:sz="2" w:space="0" w:color="000000"/>
              <w:right w:val="single" w:sz="2" w:space="0" w:color="000000"/>
            </w:tcBorders>
          </w:tcPr>
          <w:p w:rsidR="00984894" w:rsidRPr="00692083" w:rsidRDefault="00984894">
            <w:pPr>
              <w:widowControl w:val="0"/>
              <w:tabs>
                <w:tab w:val="left" w:pos="283"/>
              </w:tabs>
              <w:autoSpaceDE w:val="0"/>
              <w:snapToGrid w:val="0"/>
              <w:spacing w:line="240" w:lineRule="auto"/>
              <w:jc w:val="both"/>
              <w:rPr>
                <w:rFonts w:eastAsia="Lucida Sans Unicode" w:cs="Times New Roman"/>
                <w:lang w:val="uk-UA" w:eastAsia="ru-RU" w:bidi="ru-RU"/>
              </w:rPr>
            </w:pP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vAlign w:val="center"/>
            <w:hideMark/>
          </w:tcPr>
          <w:p w:rsidR="00984894" w:rsidRPr="00692083" w:rsidRDefault="00984894">
            <w:pPr>
              <w:widowControl w:val="0"/>
              <w:autoSpaceDE w:val="0"/>
              <w:spacing w:line="240" w:lineRule="auto"/>
              <w:rPr>
                <w:rFonts w:cs="Times New Roman"/>
                <w:bCs/>
                <w:lang w:val="uk-UA" w:eastAsia="zh-CN" w:bidi="ar-SA"/>
              </w:rPr>
            </w:pPr>
            <w:r w:rsidRPr="00692083">
              <w:rPr>
                <w:rFonts w:cs="Times New Roman"/>
                <w:lang w:val="uk-UA" w:eastAsia="ru-RU"/>
              </w:rPr>
              <w:t>Інтерфейс: USB – відповідність</w:t>
            </w:r>
          </w:p>
        </w:tc>
        <w:tc>
          <w:tcPr>
            <w:tcW w:w="1701" w:type="dxa"/>
            <w:tcBorders>
              <w:top w:val="nil"/>
              <w:left w:val="single" w:sz="2" w:space="0" w:color="000000"/>
              <w:bottom w:val="single" w:sz="2" w:space="0" w:color="000000"/>
              <w:right w:val="single" w:sz="2" w:space="0" w:color="000000"/>
            </w:tcBorders>
            <w:vAlign w:val="center"/>
          </w:tcPr>
          <w:p w:rsidR="00984894" w:rsidRPr="00692083" w:rsidRDefault="00984894">
            <w:pPr>
              <w:widowControl w:val="0"/>
              <w:autoSpaceDE w:val="0"/>
              <w:spacing w:line="240" w:lineRule="auto"/>
              <w:jc w:val="center"/>
              <w:rPr>
                <w:rFonts w:cs="Times New Roman"/>
                <w:bCs/>
                <w:lang w:val="uk-UA" w:eastAsia="zh-CN"/>
              </w:rPr>
            </w:pPr>
          </w:p>
        </w:tc>
      </w:tr>
      <w:tr w:rsidR="00984894" w:rsidRPr="00692083" w:rsidTr="00984894">
        <w:trPr>
          <w:trHeight w:val="20"/>
          <w:jc w:val="center"/>
        </w:trPr>
        <w:tc>
          <w:tcPr>
            <w:tcW w:w="8167" w:type="dxa"/>
            <w:tcBorders>
              <w:top w:val="nil"/>
              <w:left w:val="single" w:sz="2" w:space="0" w:color="000000"/>
              <w:bottom w:val="single" w:sz="2" w:space="0" w:color="000000"/>
              <w:right w:val="single" w:sz="2" w:space="0" w:color="000000"/>
            </w:tcBorders>
            <w:vAlign w:val="center"/>
            <w:hideMark/>
          </w:tcPr>
          <w:p w:rsidR="00984894" w:rsidRPr="00692083" w:rsidRDefault="00984894">
            <w:pPr>
              <w:spacing w:line="240" w:lineRule="auto"/>
              <w:rPr>
                <w:rFonts w:cs="Times New Roman"/>
                <w:lang w:val="uk-UA" w:eastAsia="ru-RU"/>
              </w:rPr>
            </w:pPr>
            <w:r w:rsidRPr="00692083">
              <w:rPr>
                <w:rFonts w:cs="Times New Roman"/>
                <w:lang w:val="uk-UA" w:eastAsia="ru-RU"/>
              </w:rPr>
              <w:t xml:space="preserve">Програмне забезпечення повинно мати наступні можливості:  </w:t>
            </w:r>
          </w:p>
          <w:p w:rsidR="00984894" w:rsidRPr="00692083" w:rsidRDefault="00984894">
            <w:pPr>
              <w:spacing w:line="240" w:lineRule="auto"/>
              <w:rPr>
                <w:rFonts w:cs="Times New Roman"/>
                <w:lang w:val="uk-UA" w:eastAsia="ru-RU"/>
              </w:rPr>
            </w:pPr>
            <w:r w:rsidRPr="00692083">
              <w:rPr>
                <w:rFonts w:cs="Times New Roman"/>
                <w:lang w:val="uk-UA" w:eastAsia="ru-RU"/>
              </w:rPr>
              <w:t xml:space="preserve">-Зміна масштаба, зум, заморозка; </w:t>
            </w:r>
          </w:p>
          <w:p w:rsidR="00984894" w:rsidRPr="00692083" w:rsidRDefault="00984894">
            <w:pPr>
              <w:spacing w:line="240" w:lineRule="auto"/>
              <w:rPr>
                <w:rFonts w:cs="Times New Roman"/>
                <w:lang w:val="uk-UA" w:eastAsia="ru-RU"/>
              </w:rPr>
            </w:pPr>
            <w:r w:rsidRPr="00692083">
              <w:rPr>
                <w:rFonts w:cs="Times New Roman"/>
                <w:lang w:val="uk-UA" w:eastAsia="ru-RU"/>
              </w:rPr>
              <w:t>-Розділення, поворот, зеркальне відображення, виділення області інтересу, вимірювання в реальному часі;</w:t>
            </w:r>
          </w:p>
          <w:p w:rsidR="00984894" w:rsidRPr="00692083" w:rsidRDefault="00984894">
            <w:pPr>
              <w:spacing w:line="240" w:lineRule="auto"/>
              <w:rPr>
                <w:rFonts w:cs="Times New Roman"/>
                <w:bCs/>
                <w:lang w:val="uk-UA" w:eastAsia="zh-CN"/>
              </w:rPr>
            </w:pPr>
            <w:r w:rsidRPr="00692083">
              <w:rPr>
                <w:rFonts w:cs="Times New Roman"/>
                <w:lang w:val="uk-UA" w:eastAsia="ru-RU"/>
              </w:rPr>
              <w:t>-Автоматичний/ручний баланс білого</w:t>
            </w:r>
          </w:p>
        </w:tc>
        <w:tc>
          <w:tcPr>
            <w:tcW w:w="1701" w:type="dxa"/>
            <w:tcBorders>
              <w:top w:val="nil"/>
              <w:left w:val="single" w:sz="2" w:space="0" w:color="000000"/>
              <w:bottom w:val="single" w:sz="2" w:space="0" w:color="000000"/>
              <w:right w:val="single" w:sz="2" w:space="0" w:color="000000"/>
            </w:tcBorders>
            <w:vAlign w:val="center"/>
          </w:tcPr>
          <w:p w:rsidR="00984894" w:rsidRPr="00692083" w:rsidRDefault="00984894">
            <w:pPr>
              <w:widowControl w:val="0"/>
              <w:autoSpaceDE w:val="0"/>
              <w:spacing w:line="240" w:lineRule="auto"/>
              <w:jc w:val="center"/>
              <w:rPr>
                <w:rFonts w:cs="Times New Roman"/>
                <w:bCs/>
                <w:lang w:val="uk-UA" w:eastAsia="zh-CN"/>
              </w:rPr>
            </w:pPr>
          </w:p>
        </w:tc>
      </w:tr>
    </w:tbl>
    <w:p w:rsidR="00984894" w:rsidRPr="00692083" w:rsidRDefault="00984894" w:rsidP="00984894">
      <w:pPr>
        <w:pStyle w:val="16"/>
        <w:ind w:right="-1"/>
        <w:rPr>
          <w:rFonts w:ascii="Times New Roman" w:hAnsi="Times New Roman" w:cs="Times New Roman"/>
          <w:sz w:val="24"/>
          <w:szCs w:val="24"/>
          <w:lang w:val="uk-UA"/>
        </w:rPr>
      </w:pPr>
    </w:p>
    <w:p w:rsidR="00984894" w:rsidRPr="00692083" w:rsidRDefault="00984894" w:rsidP="00984894">
      <w:pPr>
        <w:pStyle w:val="16"/>
        <w:rPr>
          <w:rFonts w:ascii="Times New Roman" w:hAnsi="Times New Roman" w:cs="Times New Roman"/>
          <w:b/>
          <w:bCs/>
          <w:szCs w:val="24"/>
          <w:lang w:val="uk-UA"/>
        </w:rPr>
      </w:pPr>
      <w:r w:rsidRPr="00692083">
        <w:rPr>
          <w:rFonts w:ascii="Times New Roman" w:hAnsi="Times New Roman" w:cs="Times New Roman"/>
          <w:b/>
          <w:bCs/>
          <w:szCs w:val="24"/>
          <w:lang w:val="uk-UA"/>
        </w:rPr>
        <w:t>Медико-технічні вимоги до камери оглядової:</w:t>
      </w:r>
    </w:p>
    <w:tbl>
      <w:tblPr>
        <w:tblW w:w="10206" w:type="dxa"/>
        <w:jc w:val="center"/>
        <w:tblLayout w:type="fixed"/>
        <w:tblLook w:val="04A0" w:firstRow="1" w:lastRow="0" w:firstColumn="1" w:lastColumn="0" w:noHBand="0" w:noVBand="1"/>
      </w:tblPr>
      <w:tblGrid>
        <w:gridCol w:w="6516"/>
        <w:gridCol w:w="3690"/>
      </w:tblGrid>
      <w:tr w:rsidR="00984894" w:rsidRPr="00692083" w:rsidTr="00B37391">
        <w:trPr>
          <w:jc w:val="center"/>
        </w:trPr>
        <w:tc>
          <w:tcPr>
            <w:tcW w:w="651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b/>
                <w:bCs/>
                <w:szCs w:val="24"/>
                <w:lang w:val="uk-UA"/>
              </w:rPr>
            </w:pPr>
            <w:r w:rsidRPr="00692083">
              <w:rPr>
                <w:rFonts w:ascii="Times New Roman" w:hAnsi="Times New Roman" w:cs="Times New Roman"/>
                <w:b/>
                <w:szCs w:val="24"/>
                <w:lang w:val="uk-UA"/>
              </w:rPr>
              <w:t>Призначення:</w:t>
            </w:r>
          </w:p>
        </w:tc>
        <w:tc>
          <w:tcPr>
            <w:tcW w:w="3690"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pPr>
              <w:pStyle w:val="16"/>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pPr>
              <w:pStyle w:val="16"/>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w:t>
            </w:r>
          </w:p>
        </w:tc>
      </w:tr>
      <w:tr w:rsidR="00984894" w:rsidRPr="00692083" w:rsidTr="00B37391">
        <w:trPr>
          <w:jc w:val="center"/>
        </w:trPr>
        <w:tc>
          <w:tcPr>
            <w:tcW w:w="651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both"/>
              <w:rPr>
                <w:rFonts w:ascii="Times New Roman" w:hAnsi="Times New Roman" w:cs="Times New Roman"/>
                <w:szCs w:val="24"/>
                <w:lang w:val="uk-UA"/>
              </w:rPr>
            </w:pPr>
            <w:r w:rsidRPr="00692083">
              <w:rPr>
                <w:rFonts w:ascii="Times New Roman" w:hAnsi="Times New Roman" w:cs="Times New Roman"/>
                <w:szCs w:val="24"/>
                <w:lang w:val="uk-UA"/>
              </w:rPr>
              <w:t>Камера повинена бути призначена для зйомки відео.</w:t>
            </w:r>
          </w:p>
        </w:tc>
        <w:tc>
          <w:tcPr>
            <w:tcW w:w="3690"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bCs/>
                <w:szCs w:val="24"/>
                <w:lang w:val="uk-UA"/>
              </w:rPr>
            </w:pPr>
          </w:p>
        </w:tc>
      </w:tr>
    </w:tbl>
    <w:p w:rsidR="00984894" w:rsidRPr="00692083" w:rsidRDefault="00984894" w:rsidP="00984894">
      <w:pPr>
        <w:pStyle w:val="16"/>
        <w:jc w:val="center"/>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bCs/>
          <w:szCs w:val="24"/>
          <w:u w:val="single"/>
          <w:lang w:val="uk-UA"/>
        </w:rPr>
        <w:t>Загальні відомості</w:t>
      </w:r>
      <w:r w:rsidRPr="00692083">
        <w:rPr>
          <w:rFonts w:ascii="Times New Roman" w:hAnsi="Times New Roman" w:cs="Times New Roman"/>
          <w:szCs w:val="24"/>
          <w:u w:val="single"/>
          <w:lang w:val="uk-UA"/>
        </w:rPr>
        <w:t>:</w:t>
      </w:r>
    </w:p>
    <w:tbl>
      <w:tblPr>
        <w:tblW w:w="10200" w:type="dxa"/>
        <w:jc w:val="center"/>
        <w:tblLayout w:type="fixed"/>
        <w:tblLook w:val="04A0" w:firstRow="1" w:lastRow="0" w:firstColumn="1" w:lastColumn="0" w:noHBand="0" w:noVBand="1"/>
      </w:tblPr>
      <w:tblGrid>
        <w:gridCol w:w="3826"/>
        <w:gridCol w:w="6374"/>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Фірма виробник обладнання</w:t>
            </w:r>
          </w:p>
        </w:tc>
        <w:tc>
          <w:tcPr>
            <w:tcW w:w="637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Модель</w:t>
            </w:r>
          </w:p>
        </w:tc>
        <w:tc>
          <w:tcPr>
            <w:tcW w:w="637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Гарантійний термін експлуатації</w:t>
            </w:r>
          </w:p>
        </w:tc>
        <w:tc>
          <w:tcPr>
            <w:tcW w:w="637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rPr>
          <w:rFonts w:ascii="Times New Roman" w:hAnsi="Times New Roman" w:cs="Times New Roman"/>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tbl>
      <w:tblPr>
        <w:tblW w:w="10200" w:type="dxa"/>
        <w:jc w:val="center"/>
        <w:tblLayout w:type="fixed"/>
        <w:tblLook w:val="04A0" w:firstRow="1" w:lastRow="0" w:firstColumn="1" w:lastColumn="0" w:noHBand="0" w:noVBand="1"/>
      </w:tblPr>
      <w:tblGrid>
        <w:gridCol w:w="4178"/>
        <w:gridCol w:w="3504"/>
        <w:gridCol w:w="2518"/>
      </w:tblGrid>
      <w:tr w:rsidR="00984894" w:rsidRPr="00692083" w:rsidTr="00984894">
        <w:trPr>
          <w:trHeight w:val="335"/>
          <w:jc w:val="center"/>
        </w:trPr>
        <w:tc>
          <w:tcPr>
            <w:tcW w:w="4181"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bCs/>
                <w:szCs w:val="24"/>
                <w:lang w:val="uk-UA"/>
              </w:rPr>
              <w:t>Найменування</w:t>
            </w:r>
          </w:p>
        </w:tc>
        <w:tc>
          <w:tcPr>
            <w:tcW w:w="3506" w:type="dxa"/>
            <w:tcBorders>
              <w:top w:val="single" w:sz="4" w:space="0" w:color="000000"/>
              <w:left w:val="single" w:sz="4" w:space="0" w:color="000000"/>
              <w:bottom w:val="single" w:sz="4" w:space="0" w:color="000000"/>
              <w:right w:val="nil"/>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Вимога</w:t>
            </w:r>
          </w:p>
        </w:tc>
        <w:tc>
          <w:tcPr>
            <w:tcW w:w="2519" w:type="dxa"/>
            <w:tcBorders>
              <w:top w:val="single" w:sz="4" w:space="0" w:color="000000"/>
              <w:left w:val="single" w:sz="4" w:space="0" w:color="000000"/>
              <w:bottom w:val="single" w:sz="4" w:space="0" w:color="000000"/>
              <w:right w:val="single" w:sz="4" w:space="0" w:color="000000"/>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Відповідність</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(зазначити «так» чи «ні» з посиланням на сторінку технічної документації)</w:t>
            </w:r>
          </w:p>
        </w:tc>
      </w:tr>
      <w:tr w:rsidR="00984894" w:rsidRPr="00692083" w:rsidTr="00984894">
        <w:trPr>
          <w:trHeight w:val="282"/>
          <w:jc w:val="center"/>
        </w:trPr>
        <w:tc>
          <w:tcPr>
            <w:tcW w:w="4181"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Стандарт здатності відео</w:t>
            </w:r>
          </w:p>
        </w:tc>
        <w:tc>
          <w:tcPr>
            <w:tcW w:w="3506" w:type="dxa"/>
            <w:tcBorders>
              <w:top w:val="single" w:sz="4" w:space="0" w:color="000000"/>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HD (</w:t>
            </w:r>
            <w:r w:rsidRPr="00692083">
              <w:rPr>
                <w:rFonts w:ascii="Times New Roman" w:hAnsi="Times New Roman" w:cs="Times New Roman"/>
                <w:szCs w:val="24"/>
                <w:shd w:val="clear" w:color="auto" w:fill="FFFFFF"/>
                <w:lang w:val="uk-UA"/>
              </w:rPr>
              <w:t>1280x720, 30 кадр./с</w:t>
            </w:r>
            <w:r w:rsidRPr="00692083">
              <w:rPr>
                <w:rFonts w:ascii="Times New Roman" w:hAnsi="Times New Roman" w:cs="Times New Roman"/>
                <w:szCs w:val="24"/>
                <w:lang w:val="uk-UA"/>
              </w:rPr>
              <w:t>)</w:t>
            </w:r>
          </w:p>
        </w:tc>
        <w:tc>
          <w:tcPr>
            <w:tcW w:w="2519" w:type="dxa"/>
            <w:tcBorders>
              <w:top w:val="single" w:sz="4" w:space="0" w:color="000000"/>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284"/>
          <w:jc w:val="center"/>
        </w:trPr>
        <w:tc>
          <w:tcPr>
            <w:tcW w:w="4181" w:type="dxa"/>
            <w:tcBorders>
              <w:top w:val="single" w:sz="4" w:space="0" w:color="auto"/>
              <w:left w:val="single" w:sz="4" w:space="0" w:color="000000"/>
              <w:bottom w:val="single" w:sz="4" w:space="0" w:color="000000"/>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Фокусування</w:t>
            </w:r>
          </w:p>
        </w:tc>
        <w:tc>
          <w:tcPr>
            <w:tcW w:w="3506" w:type="dxa"/>
            <w:tcBorders>
              <w:top w:val="single" w:sz="4" w:space="0" w:color="auto"/>
              <w:left w:val="single" w:sz="4" w:space="0" w:color="000000"/>
              <w:bottom w:val="single" w:sz="4" w:space="0" w:color="000000"/>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Автофокус</w:t>
            </w:r>
          </w:p>
        </w:tc>
        <w:tc>
          <w:tcPr>
            <w:tcW w:w="2519" w:type="dxa"/>
            <w:tcBorders>
              <w:top w:val="single" w:sz="4" w:space="0" w:color="auto"/>
              <w:left w:val="single" w:sz="4" w:space="0" w:color="000000"/>
              <w:bottom w:val="single" w:sz="4" w:space="0" w:color="000000"/>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302"/>
          <w:jc w:val="center"/>
        </w:trPr>
        <w:tc>
          <w:tcPr>
            <w:tcW w:w="4181" w:type="dxa"/>
            <w:tcBorders>
              <w:top w:val="single" w:sz="4" w:space="0" w:color="000000"/>
              <w:left w:val="single" w:sz="4" w:space="0" w:color="000000"/>
              <w:bottom w:val="single" w:sz="4" w:space="0" w:color="auto"/>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Кількість пікселів, не гірше</w:t>
            </w:r>
          </w:p>
        </w:tc>
        <w:tc>
          <w:tcPr>
            <w:tcW w:w="3506" w:type="dxa"/>
            <w:tcBorders>
              <w:top w:val="single" w:sz="4" w:space="0" w:color="000000"/>
              <w:left w:val="single" w:sz="4" w:space="0" w:color="000000"/>
              <w:bottom w:val="single" w:sz="4" w:space="0" w:color="auto"/>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1.0 МП</w:t>
            </w:r>
          </w:p>
        </w:tc>
        <w:tc>
          <w:tcPr>
            <w:tcW w:w="2519" w:type="dxa"/>
            <w:tcBorders>
              <w:top w:val="single" w:sz="4" w:space="0" w:color="000000"/>
              <w:left w:val="single" w:sz="4" w:space="0" w:color="000000"/>
              <w:bottom w:val="single" w:sz="4" w:space="0" w:color="auto"/>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265"/>
          <w:jc w:val="center"/>
        </w:trPr>
        <w:tc>
          <w:tcPr>
            <w:tcW w:w="4181" w:type="dxa"/>
            <w:tcBorders>
              <w:top w:val="single" w:sz="4" w:space="0" w:color="auto"/>
              <w:left w:val="single" w:sz="4" w:space="0" w:color="000000"/>
              <w:bottom w:val="single" w:sz="4" w:space="0" w:color="auto"/>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Мікрофон</w:t>
            </w:r>
          </w:p>
        </w:tc>
        <w:tc>
          <w:tcPr>
            <w:tcW w:w="3506" w:type="dxa"/>
            <w:tcBorders>
              <w:top w:val="single" w:sz="4" w:space="0" w:color="auto"/>
              <w:left w:val="single" w:sz="4" w:space="0" w:color="000000"/>
              <w:bottom w:val="single" w:sz="4" w:space="0" w:color="auto"/>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Вбудований мікрофон</w:t>
            </w:r>
          </w:p>
        </w:tc>
        <w:tc>
          <w:tcPr>
            <w:tcW w:w="2519" w:type="dxa"/>
            <w:tcBorders>
              <w:top w:val="single" w:sz="4" w:space="0" w:color="auto"/>
              <w:left w:val="single" w:sz="4" w:space="0" w:color="000000"/>
              <w:bottom w:val="single" w:sz="4" w:space="0" w:color="auto"/>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r w:rsidR="00984894" w:rsidRPr="00692083" w:rsidTr="00984894">
        <w:trPr>
          <w:trHeight w:val="172"/>
          <w:jc w:val="center"/>
        </w:trPr>
        <w:tc>
          <w:tcPr>
            <w:tcW w:w="4181" w:type="dxa"/>
            <w:tcBorders>
              <w:top w:val="single" w:sz="4" w:space="0" w:color="auto"/>
              <w:left w:val="single" w:sz="4" w:space="0" w:color="000000"/>
              <w:bottom w:val="single" w:sz="4" w:space="0" w:color="auto"/>
              <w:right w:val="nil"/>
            </w:tcBorders>
            <w:vAlign w:val="center"/>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Інтерфейс передачі</w:t>
            </w:r>
          </w:p>
        </w:tc>
        <w:tc>
          <w:tcPr>
            <w:tcW w:w="3506" w:type="dxa"/>
            <w:tcBorders>
              <w:top w:val="single" w:sz="4" w:space="0" w:color="auto"/>
              <w:left w:val="single" w:sz="4" w:space="0" w:color="000000"/>
              <w:bottom w:val="single" w:sz="4" w:space="0" w:color="auto"/>
              <w:right w:val="nil"/>
            </w:tcBorders>
            <w:vAlign w:val="center"/>
            <w:hideMark/>
          </w:tcPr>
          <w:p w:rsidR="00984894" w:rsidRPr="00692083" w:rsidRDefault="00984894">
            <w:pPr>
              <w:pStyle w:val="16"/>
              <w:jc w:val="center"/>
              <w:rPr>
                <w:rFonts w:ascii="Times New Roman" w:hAnsi="Times New Roman" w:cs="Times New Roman"/>
                <w:szCs w:val="24"/>
                <w:lang w:val="uk-UA"/>
              </w:rPr>
            </w:pPr>
            <w:r w:rsidRPr="00692083">
              <w:rPr>
                <w:rFonts w:ascii="Times New Roman" w:hAnsi="Times New Roman" w:cs="Times New Roman"/>
                <w:szCs w:val="24"/>
                <w:lang w:val="uk-UA"/>
              </w:rPr>
              <w:t>USB</w:t>
            </w:r>
          </w:p>
        </w:tc>
        <w:tc>
          <w:tcPr>
            <w:tcW w:w="2519" w:type="dxa"/>
            <w:tcBorders>
              <w:top w:val="single" w:sz="4" w:space="0" w:color="auto"/>
              <w:left w:val="single" w:sz="4" w:space="0" w:color="000000"/>
              <w:bottom w:val="single" w:sz="4" w:space="0" w:color="auto"/>
              <w:right w:val="single" w:sz="4" w:space="0" w:color="000000"/>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rPr>
          <w:rFonts w:ascii="Times New Roman" w:hAnsi="Times New Roman" w:cs="Times New Roman"/>
          <w:bCs/>
          <w:sz w:val="24"/>
          <w:szCs w:val="24"/>
          <w:lang w:val="uk-UA"/>
        </w:rPr>
      </w:pPr>
    </w:p>
    <w:p w:rsidR="00984894" w:rsidRPr="00692083" w:rsidRDefault="00984894" w:rsidP="00984894">
      <w:pPr>
        <w:pStyle w:val="16"/>
        <w:rPr>
          <w:rFonts w:ascii="Times New Roman" w:hAnsi="Times New Roman" w:cs="Times New Roman"/>
          <w:b/>
          <w:bCs/>
          <w:szCs w:val="24"/>
          <w:lang w:val="uk-UA"/>
        </w:rPr>
      </w:pPr>
      <w:r w:rsidRPr="00692083">
        <w:rPr>
          <w:rFonts w:ascii="Times New Roman" w:hAnsi="Times New Roman" w:cs="Times New Roman"/>
          <w:b/>
          <w:bCs/>
          <w:szCs w:val="24"/>
          <w:lang w:val="uk-UA"/>
        </w:rPr>
        <w:t>Медико-технічні характеристики монітору життєво-важливих показників:</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2125"/>
      </w:tblGrid>
      <w:tr w:rsidR="00984894" w:rsidRPr="00692083" w:rsidTr="00984894">
        <w:trPr>
          <w:jc w:val="center"/>
        </w:trPr>
        <w:tc>
          <w:tcPr>
            <w:tcW w:w="8080"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Призначення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 xml:space="preserve">Відповідність, </w:t>
            </w:r>
          </w:p>
          <w:p w:rsidR="00984894" w:rsidRPr="00692083" w:rsidRDefault="00984894" w:rsidP="00B37391">
            <w:pPr>
              <w:pStyle w:val="16"/>
              <w:spacing w:line="240" w:lineRule="auto"/>
              <w:jc w:val="center"/>
              <w:rPr>
                <w:rFonts w:ascii="Times New Roman" w:hAnsi="Times New Roman" w:cs="Times New Roman"/>
                <w:b/>
                <w:szCs w:val="24"/>
                <w:lang w:val="uk-UA"/>
              </w:rPr>
            </w:pPr>
            <w:r w:rsidRPr="00692083">
              <w:rPr>
                <w:rFonts w:ascii="Times New Roman" w:hAnsi="Times New Roman" w:cs="Times New Roman"/>
                <w:b/>
                <w:szCs w:val="24"/>
                <w:lang w:val="uk-UA"/>
              </w:rPr>
              <w:t>з посиланням на сторінку технічної документації</w:t>
            </w:r>
          </w:p>
        </w:tc>
      </w:tr>
      <w:tr w:rsidR="00984894" w:rsidRPr="00692083" w:rsidTr="00984894">
        <w:trPr>
          <w:jc w:val="center"/>
        </w:trPr>
        <w:tc>
          <w:tcPr>
            <w:tcW w:w="8080" w:type="dxa"/>
            <w:tcBorders>
              <w:top w:val="single" w:sz="4" w:space="0" w:color="auto"/>
              <w:left w:val="single" w:sz="4" w:space="0" w:color="auto"/>
              <w:bottom w:val="single" w:sz="4" w:space="0" w:color="auto"/>
              <w:right w:val="single" w:sz="4" w:space="0" w:color="auto"/>
            </w:tcBorders>
            <w:hideMark/>
          </w:tcPr>
          <w:p w:rsidR="00984894" w:rsidRPr="00692083" w:rsidRDefault="00984894">
            <w:pPr>
              <w:pStyle w:val="16"/>
              <w:rPr>
                <w:rFonts w:ascii="Times New Roman" w:hAnsi="Times New Roman" w:cs="Times New Roman"/>
                <w:szCs w:val="24"/>
                <w:lang w:val="uk-UA"/>
              </w:rPr>
            </w:pPr>
            <w:r w:rsidRPr="00692083">
              <w:rPr>
                <w:rFonts w:ascii="Times New Roman" w:hAnsi="Times New Roman" w:cs="Times New Roman"/>
                <w:szCs w:val="24"/>
                <w:lang w:val="uk-UA"/>
              </w:rPr>
              <w:t>Монітор життєво-важливих показників повинен бути призначеним для неінвазивного вимірювання артеріального тиску, температури, ступеня насичення (сатурації) киснем гемоглобіну артеріальної крові та частоти пульсу пацієнта.</w:t>
            </w:r>
          </w:p>
        </w:tc>
        <w:tc>
          <w:tcPr>
            <w:tcW w:w="2126" w:type="dxa"/>
            <w:tcBorders>
              <w:top w:val="single" w:sz="4" w:space="0" w:color="auto"/>
              <w:left w:val="single" w:sz="4" w:space="0" w:color="auto"/>
              <w:bottom w:val="single" w:sz="4" w:space="0" w:color="auto"/>
              <w:right w:val="single" w:sz="4" w:space="0" w:color="auto"/>
            </w:tcBorders>
          </w:tcPr>
          <w:p w:rsidR="00984894" w:rsidRPr="00692083" w:rsidRDefault="00984894">
            <w:pPr>
              <w:ind w:right="-365"/>
              <w:rPr>
                <w:rFonts w:eastAsia="Calibri" w:cs="Times New Roman"/>
                <w:bCs/>
              </w:rPr>
            </w:pPr>
          </w:p>
        </w:tc>
      </w:tr>
    </w:tbl>
    <w:p w:rsidR="00984894" w:rsidRPr="00692083" w:rsidRDefault="00984894" w:rsidP="00984894">
      <w:pPr>
        <w:pStyle w:val="16"/>
        <w:jc w:val="center"/>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bCs/>
          <w:szCs w:val="24"/>
          <w:u w:val="single"/>
          <w:lang w:val="uk-UA"/>
        </w:rPr>
        <w:t>Загальні відомості</w:t>
      </w:r>
      <w:r w:rsidRPr="00692083">
        <w:rPr>
          <w:rFonts w:ascii="Times New Roman" w:hAnsi="Times New Roman" w:cs="Times New Roman"/>
          <w:szCs w:val="24"/>
          <w:u w:val="single"/>
          <w:lang w:val="uk-UA"/>
        </w:rPr>
        <w:t>:</w:t>
      </w:r>
    </w:p>
    <w:tbl>
      <w:tblPr>
        <w:tblW w:w="10200" w:type="dxa"/>
        <w:jc w:val="center"/>
        <w:tblLayout w:type="fixed"/>
        <w:tblLook w:val="04A0" w:firstRow="1" w:lastRow="0" w:firstColumn="1" w:lastColumn="0" w:noHBand="0" w:noVBand="1"/>
      </w:tblPr>
      <w:tblGrid>
        <w:gridCol w:w="3826"/>
        <w:gridCol w:w="6374"/>
      </w:tblGrid>
      <w:tr w:rsidR="00984894" w:rsidRPr="00692083" w:rsidTr="00984894">
        <w:trPr>
          <w:trHeight w:val="278"/>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lastRenderedPageBreak/>
              <w:t>Фірма виробник обладнання</w:t>
            </w:r>
          </w:p>
        </w:tc>
        <w:tc>
          <w:tcPr>
            <w:tcW w:w="637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263"/>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Країна-виробник</w:t>
            </w:r>
          </w:p>
        </w:tc>
        <w:tc>
          <w:tcPr>
            <w:tcW w:w="637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4"/>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Модель</w:t>
            </w:r>
          </w:p>
        </w:tc>
        <w:tc>
          <w:tcPr>
            <w:tcW w:w="637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bCs/>
                <w:szCs w:val="24"/>
                <w:lang w:val="uk-UA"/>
              </w:rPr>
            </w:pPr>
          </w:p>
        </w:tc>
      </w:tr>
      <w:tr w:rsidR="00984894" w:rsidRPr="00692083" w:rsidTr="00984894">
        <w:trPr>
          <w:trHeight w:val="197"/>
          <w:jc w:val="center"/>
        </w:trPr>
        <w:tc>
          <w:tcPr>
            <w:tcW w:w="3828" w:type="dxa"/>
            <w:tcBorders>
              <w:top w:val="single" w:sz="4" w:space="0" w:color="000000"/>
              <w:left w:val="single" w:sz="4" w:space="0" w:color="000000"/>
              <w:bottom w:val="single" w:sz="4" w:space="0" w:color="000000"/>
              <w:right w:val="single" w:sz="4" w:space="0" w:color="auto"/>
            </w:tcBorders>
            <w:vAlign w:val="center"/>
            <w:hideMark/>
          </w:tcPr>
          <w:p w:rsidR="00984894" w:rsidRPr="00692083" w:rsidRDefault="00984894">
            <w:pPr>
              <w:pStyle w:val="16"/>
              <w:rPr>
                <w:rFonts w:ascii="Times New Roman" w:hAnsi="Times New Roman" w:cs="Times New Roman"/>
                <w:bCs/>
                <w:szCs w:val="24"/>
                <w:lang w:val="uk-UA"/>
              </w:rPr>
            </w:pPr>
            <w:r w:rsidRPr="00692083">
              <w:rPr>
                <w:rFonts w:ascii="Times New Roman" w:hAnsi="Times New Roman" w:cs="Times New Roman"/>
                <w:bCs/>
                <w:szCs w:val="24"/>
                <w:lang w:val="uk-UA"/>
              </w:rPr>
              <w:t>Гарантійний термін експлуатації</w:t>
            </w:r>
          </w:p>
        </w:tc>
        <w:tc>
          <w:tcPr>
            <w:tcW w:w="6378" w:type="dxa"/>
            <w:tcBorders>
              <w:top w:val="single" w:sz="4" w:space="0" w:color="auto"/>
              <w:left w:val="single" w:sz="4" w:space="0" w:color="auto"/>
              <w:bottom w:val="single" w:sz="4" w:space="0" w:color="auto"/>
              <w:right w:val="single" w:sz="4" w:space="0" w:color="auto"/>
            </w:tcBorders>
            <w:vAlign w:val="center"/>
          </w:tcPr>
          <w:p w:rsidR="00984894" w:rsidRPr="00692083" w:rsidRDefault="00984894">
            <w:pPr>
              <w:pStyle w:val="16"/>
              <w:jc w:val="center"/>
              <w:rPr>
                <w:rFonts w:ascii="Times New Roman" w:hAnsi="Times New Roman" w:cs="Times New Roman"/>
                <w:szCs w:val="24"/>
                <w:lang w:val="uk-UA"/>
              </w:rPr>
            </w:pPr>
          </w:p>
        </w:tc>
      </w:tr>
    </w:tbl>
    <w:p w:rsidR="00984894" w:rsidRPr="00692083" w:rsidRDefault="00984894" w:rsidP="00984894">
      <w:pPr>
        <w:pStyle w:val="16"/>
        <w:rPr>
          <w:rFonts w:ascii="Times New Roman" w:hAnsi="Times New Roman" w:cs="Times New Roman"/>
          <w:bCs/>
          <w:sz w:val="24"/>
          <w:szCs w:val="24"/>
          <w:lang w:val="uk-UA"/>
        </w:rPr>
      </w:pPr>
    </w:p>
    <w:p w:rsidR="00984894" w:rsidRPr="00692083" w:rsidRDefault="00984894" w:rsidP="00984894">
      <w:pPr>
        <w:pStyle w:val="16"/>
        <w:jc w:val="center"/>
        <w:rPr>
          <w:rFonts w:ascii="Times New Roman" w:hAnsi="Times New Roman" w:cs="Times New Roman"/>
          <w:szCs w:val="24"/>
          <w:u w:val="single"/>
          <w:lang w:val="uk-UA"/>
        </w:rPr>
      </w:pPr>
      <w:r w:rsidRPr="00692083">
        <w:rPr>
          <w:rFonts w:ascii="Times New Roman" w:hAnsi="Times New Roman" w:cs="Times New Roman"/>
          <w:szCs w:val="24"/>
          <w:u w:val="single"/>
          <w:lang w:val="uk-UA"/>
        </w:rPr>
        <w:t>Технічні параметри:</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6"/>
        <w:gridCol w:w="2409"/>
        <w:gridCol w:w="2125"/>
      </w:tblGrid>
      <w:tr w:rsidR="00984894" w:rsidRPr="00692083" w:rsidTr="00984894">
        <w:trPr>
          <w:trHeight w:val="405"/>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widowControl w:val="0"/>
              <w:spacing w:line="240" w:lineRule="auto"/>
              <w:jc w:val="center"/>
              <w:rPr>
                <w:rFonts w:cs="Times New Roman"/>
                <w:b/>
                <w:lang w:val="uk-UA" w:eastAsia="ru-RU"/>
              </w:rPr>
            </w:pPr>
            <w:r w:rsidRPr="00692083">
              <w:rPr>
                <w:rFonts w:cs="Times New Roman"/>
                <w:b/>
                <w:lang w:val="uk-UA" w:eastAsia="ru-RU"/>
              </w:rPr>
              <w:t>Найменування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widowControl w:val="0"/>
              <w:spacing w:line="240" w:lineRule="auto"/>
              <w:jc w:val="center"/>
              <w:rPr>
                <w:rFonts w:cs="Times New Roman"/>
                <w:b/>
                <w:lang w:val="uk-UA" w:eastAsia="ru-RU"/>
              </w:rPr>
            </w:pPr>
            <w:r w:rsidRPr="00692083">
              <w:rPr>
                <w:rFonts w:cs="Times New Roman"/>
                <w:b/>
                <w:lang w:val="uk-UA" w:eastAsia="ru-RU"/>
              </w:rPr>
              <w:t>Вимога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rsidP="00B37391">
            <w:pPr>
              <w:spacing w:line="240" w:lineRule="auto"/>
              <w:ind w:right="-6"/>
              <w:jc w:val="center"/>
              <w:rPr>
                <w:rFonts w:eastAsia="Calibri" w:cs="Times New Roman"/>
                <w:b/>
                <w:bCs/>
                <w:lang w:val="uk-UA" w:eastAsia="en-US"/>
              </w:rPr>
            </w:pPr>
            <w:r w:rsidRPr="00692083">
              <w:rPr>
                <w:rFonts w:eastAsia="Calibri" w:cs="Times New Roman"/>
                <w:b/>
                <w:bCs/>
                <w:lang w:val="uk-UA"/>
              </w:rPr>
              <w:t xml:space="preserve">Відповідність, </w:t>
            </w:r>
          </w:p>
          <w:p w:rsidR="00984894" w:rsidRPr="00692083" w:rsidRDefault="00984894" w:rsidP="00B37391">
            <w:pPr>
              <w:spacing w:line="240" w:lineRule="auto"/>
              <w:ind w:right="-6"/>
              <w:jc w:val="center"/>
              <w:rPr>
                <w:rFonts w:eastAsia="Calibri" w:cs="Times New Roman"/>
                <w:b/>
                <w:bCs/>
                <w:lang w:val="uk-UA"/>
              </w:rPr>
            </w:pPr>
            <w:r w:rsidRPr="00692083">
              <w:rPr>
                <w:rFonts w:eastAsia="Calibri" w:cs="Times New Roman"/>
                <w:b/>
                <w:bCs/>
                <w:lang w:val="uk-UA"/>
              </w:rPr>
              <w:t>з посиланням на сторінку технічної документації</w:t>
            </w:r>
          </w:p>
        </w:tc>
      </w:tr>
      <w:tr w:rsidR="00984894" w:rsidRPr="00692083" w:rsidTr="00984894">
        <w:trPr>
          <w:jc w:val="center"/>
        </w:trPr>
        <w:tc>
          <w:tcPr>
            <w:tcW w:w="5670" w:type="dxa"/>
            <w:tcBorders>
              <w:top w:val="single" w:sz="4" w:space="0" w:color="auto"/>
              <w:left w:val="single" w:sz="4" w:space="0" w:color="auto"/>
              <w:bottom w:val="single" w:sz="4" w:space="0" w:color="auto"/>
              <w:right w:val="single" w:sz="4" w:space="0" w:color="auto"/>
            </w:tcBorders>
            <w:hideMark/>
          </w:tcPr>
          <w:p w:rsidR="00984894" w:rsidRPr="00692083" w:rsidRDefault="00984894">
            <w:pPr>
              <w:spacing w:line="240" w:lineRule="auto"/>
              <w:ind w:left="386" w:hanging="386"/>
              <w:jc w:val="both"/>
              <w:rPr>
                <w:rFonts w:eastAsia="Calibri" w:cs="Times New Roman"/>
                <w:bCs/>
                <w:lang w:val="uk-UA"/>
              </w:rPr>
            </w:pPr>
            <w:r w:rsidRPr="00692083">
              <w:rPr>
                <w:rFonts w:eastAsia="Calibri" w:cs="Times New Roman"/>
                <w:bCs/>
                <w:lang w:val="uk-UA"/>
              </w:rPr>
              <w:t xml:space="preserve">Температура: </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 xml:space="preserve">діапазон виміру, не нижче; </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 xml:space="preserve">точність виміру, не нижче  </w:t>
            </w:r>
          </w:p>
        </w:tc>
        <w:tc>
          <w:tcPr>
            <w:tcW w:w="2410"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rPr>
                <w:rFonts w:eastAsia="Calibri" w:cs="Times New Roman"/>
                <w:bCs/>
                <w:lang w:val="uk-UA"/>
              </w:rPr>
            </w:pPr>
          </w:p>
          <w:p w:rsidR="00984894" w:rsidRPr="00692083" w:rsidRDefault="00984894">
            <w:pPr>
              <w:spacing w:line="240" w:lineRule="auto"/>
              <w:rPr>
                <w:rFonts w:eastAsia="Calibri" w:cs="Times New Roman"/>
                <w:bCs/>
                <w:lang w:val="uk-UA"/>
              </w:rPr>
            </w:pPr>
            <w:r w:rsidRPr="00692083">
              <w:rPr>
                <w:rFonts w:eastAsia="Calibri" w:cs="Times New Roman"/>
                <w:bCs/>
                <w:lang w:val="uk-UA"/>
              </w:rPr>
              <w:t xml:space="preserve">від </w:t>
            </w:r>
            <w:r w:rsidRPr="00692083">
              <w:rPr>
                <w:rFonts w:eastAsia="Calibri" w:cs="Times New Roman"/>
                <w:bCs/>
                <w:lang w:val="en-US"/>
              </w:rPr>
              <w:t>25</w:t>
            </w:r>
            <w:r w:rsidRPr="00692083">
              <w:rPr>
                <w:rFonts w:eastAsia="Calibri" w:cs="Times New Roman"/>
                <w:bCs/>
                <w:vertAlign w:val="superscript"/>
              </w:rPr>
              <w:t>о</w:t>
            </w:r>
            <w:r w:rsidRPr="00692083">
              <w:rPr>
                <w:rFonts w:eastAsia="Calibri" w:cs="Times New Roman"/>
                <w:bCs/>
              </w:rPr>
              <w:t>С</w:t>
            </w:r>
            <w:r w:rsidRPr="00692083">
              <w:rPr>
                <w:rFonts w:eastAsia="Calibri" w:cs="Times New Roman"/>
                <w:bCs/>
                <w:lang w:val="uk-UA"/>
              </w:rPr>
              <w:t xml:space="preserve"> до </w:t>
            </w:r>
            <w:r w:rsidRPr="00692083">
              <w:rPr>
                <w:rFonts w:eastAsia="Calibri" w:cs="Times New Roman"/>
                <w:bCs/>
                <w:lang w:val="en-US"/>
              </w:rPr>
              <w:t>45</w:t>
            </w:r>
            <w:r w:rsidRPr="00692083">
              <w:rPr>
                <w:rFonts w:eastAsia="Calibri" w:cs="Times New Roman"/>
                <w:bCs/>
                <w:vertAlign w:val="superscript"/>
              </w:rPr>
              <w:t xml:space="preserve"> о</w:t>
            </w:r>
            <w:r w:rsidRPr="00692083">
              <w:rPr>
                <w:rFonts w:eastAsia="Calibri" w:cs="Times New Roman"/>
                <w:bCs/>
              </w:rPr>
              <w:t>С</w:t>
            </w:r>
          </w:p>
          <w:p w:rsidR="00984894" w:rsidRPr="00692083" w:rsidRDefault="00984894">
            <w:pPr>
              <w:spacing w:line="240" w:lineRule="auto"/>
              <w:rPr>
                <w:rFonts w:eastAsia="Calibri" w:cs="Times New Roman"/>
                <w:bCs/>
                <w:lang w:val="uk-UA"/>
              </w:rPr>
            </w:pPr>
            <w:r w:rsidRPr="00692083">
              <w:rPr>
                <w:rFonts w:eastAsia="Calibri" w:cs="Times New Roman"/>
                <w:bCs/>
                <w:lang w:val="uk-UA"/>
              </w:rPr>
              <w:t>±0.2</w:t>
            </w:r>
            <w:r w:rsidRPr="00692083">
              <w:rPr>
                <w:rFonts w:eastAsia="Calibri" w:cs="Times New Roman"/>
                <w:bCs/>
                <w:vertAlign w:val="superscript"/>
              </w:rPr>
              <w:t>о</w:t>
            </w:r>
            <w:r w:rsidRPr="00692083">
              <w:rPr>
                <w:rFonts w:eastAsia="Calibri" w:cs="Times New Roman"/>
                <w:bCs/>
              </w:rPr>
              <w:t>С</w:t>
            </w:r>
          </w:p>
        </w:tc>
        <w:tc>
          <w:tcPr>
            <w:tcW w:w="2126"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ind w:left="-108"/>
              <w:jc w:val="center"/>
              <w:rPr>
                <w:rFonts w:cs="Times New Roman"/>
                <w:lang w:val="uk-UA"/>
              </w:rPr>
            </w:pPr>
          </w:p>
        </w:tc>
      </w:tr>
      <w:tr w:rsidR="00984894" w:rsidRPr="00692083" w:rsidTr="00984894">
        <w:trPr>
          <w:jc w:val="center"/>
        </w:trPr>
        <w:tc>
          <w:tcPr>
            <w:tcW w:w="5670"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ind w:left="386" w:hanging="386"/>
              <w:jc w:val="both"/>
              <w:rPr>
                <w:rFonts w:eastAsia="Calibri" w:cs="Times New Roman"/>
                <w:bCs/>
                <w:lang w:val="uk-UA"/>
              </w:rPr>
            </w:pPr>
            <w:r w:rsidRPr="00692083">
              <w:rPr>
                <w:rFonts w:eastAsia="Calibri" w:cs="Times New Roman"/>
                <w:bCs/>
                <w:lang w:val="uk-UA"/>
              </w:rPr>
              <w:t xml:space="preserve">НіАТ: </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 xml:space="preserve">систолічний тиск, діапазон виміру, не нижче; </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 xml:space="preserve">диастолічний тиск, діапазон виміру, не нижче; </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 xml:space="preserve">точність виміру, не нижче, </w:t>
            </w:r>
            <w:r w:rsidRPr="00692083">
              <w:rPr>
                <w:rFonts w:eastAsia="Calibri" w:cs="Times New Roman"/>
                <w:bCs/>
                <w:lang w:val="en-US"/>
              </w:rPr>
              <w:t>mmHg</w:t>
            </w:r>
          </w:p>
        </w:tc>
        <w:tc>
          <w:tcPr>
            <w:tcW w:w="2410"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rPr>
                <w:rFonts w:eastAsia="Calibri" w:cs="Times New Roman"/>
                <w:bCs/>
                <w:lang w:val="uk-UA"/>
              </w:rPr>
            </w:pPr>
          </w:p>
          <w:p w:rsidR="00984894" w:rsidRPr="00692083" w:rsidRDefault="00984894">
            <w:pPr>
              <w:spacing w:line="240" w:lineRule="auto"/>
              <w:rPr>
                <w:rFonts w:eastAsia="Calibri" w:cs="Times New Roman"/>
                <w:bCs/>
                <w:lang w:val="uk-UA"/>
              </w:rPr>
            </w:pPr>
            <w:r w:rsidRPr="00692083">
              <w:rPr>
                <w:rFonts w:eastAsia="Calibri" w:cs="Times New Roman"/>
                <w:bCs/>
                <w:lang w:val="uk-UA"/>
              </w:rPr>
              <w:t xml:space="preserve">(60-230 мм. рт. ст..) </w:t>
            </w:r>
          </w:p>
          <w:p w:rsidR="00984894" w:rsidRPr="00692083" w:rsidRDefault="00984894">
            <w:pPr>
              <w:spacing w:line="240" w:lineRule="auto"/>
              <w:rPr>
                <w:rFonts w:eastAsia="Calibri" w:cs="Times New Roman"/>
                <w:bCs/>
                <w:lang w:val="uk-UA"/>
              </w:rPr>
            </w:pPr>
            <w:r w:rsidRPr="00692083">
              <w:rPr>
                <w:rFonts w:eastAsia="Calibri" w:cs="Times New Roman"/>
                <w:bCs/>
                <w:lang w:val="uk-UA"/>
              </w:rPr>
              <w:t>(40-130</w:t>
            </w:r>
            <w:r w:rsidRPr="00692083">
              <w:rPr>
                <w:rFonts w:eastAsia="Calibri" w:cs="Times New Roman"/>
                <w:bCs/>
              </w:rPr>
              <w:t xml:space="preserve"> мм. рт. </w:t>
            </w:r>
            <w:proofErr w:type="gramStart"/>
            <w:r w:rsidRPr="00692083">
              <w:rPr>
                <w:rFonts w:eastAsia="Calibri" w:cs="Times New Roman"/>
                <w:bCs/>
              </w:rPr>
              <w:t>ст..</w:t>
            </w:r>
            <w:proofErr w:type="gramEnd"/>
            <w:r w:rsidRPr="00692083">
              <w:rPr>
                <w:rFonts w:eastAsia="Calibri" w:cs="Times New Roman"/>
                <w:bCs/>
                <w:lang w:val="uk-UA"/>
              </w:rPr>
              <w:t>)</w:t>
            </w:r>
          </w:p>
          <w:p w:rsidR="00984894" w:rsidRPr="00692083" w:rsidRDefault="00984894">
            <w:pPr>
              <w:spacing w:line="240" w:lineRule="auto"/>
              <w:rPr>
                <w:rFonts w:eastAsia="Calibri" w:cs="Times New Roman"/>
                <w:bCs/>
              </w:rPr>
            </w:pPr>
            <w:r w:rsidRPr="00692083">
              <w:rPr>
                <w:rFonts w:eastAsia="Calibri" w:cs="Times New Roman"/>
                <w:bCs/>
                <w:lang w:val="uk-UA"/>
              </w:rPr>
              <w:t>±</w:t>
            </w:r>
            <w:r w:rsidRPr="00692083">
              <w:rPr>
                <w:rFonts w:eastAsia="Calibri" w:cs="Times New Roman"/>
                <w:bCs/>
              </w:rPr>
              <w:t>3</w:t>
            </w:r>
          </w:p>
        </w:tc>
        <w:tc>
          <w:tcPr>
            <w:tcW w:w="2126"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jc w:val="center"/>
              <w:rPr>
                <w:rFonts w:cs="Times New Roman"/>
                <w:lang w:val="uk-UA"/>
              </w:rPr>
            </w:pPr>
          </w:p>
        </w:tc>
      </w:tr>
      <w:tr w:rsidR="00984894" w:rsidRPr="00692083" w:rsidTr="00984894">
        <w:trPr>
          <w:jc w:val="center"/>
        </w:trPr>
        <w:tc>
          <w:tcPr>
            <w:tcW w:w="5670" w:type="dxa"/>
            <w:tcBorders>
              <w:top w:val="single" w:sz="4" w:space="0" w:color="auto"/>
              <w:left w:val="single" w:sz="4" w:space="0" w:color="auto"/>
              <w:bottom w:val="single" w:sz="4" w:space="0" w:color="auto"/>
              <w:right w:val="single" w:sz="4" w:space="0" w:color="auto"/>
            </w:tcBorders>
            <w:hideMark/>
          </w:tcPr>
          <w:p w:rsidR="00984894" w:rsidRPr="00692083" w:rsidRDefault="00984894">
            <w:pPr>
              <w:spacing w:line="240" w:lineRule="auto"/>
              <w:ind w:left="386" w:hanging="386"/>
              <w:jc w:val="both"/>
              <w:rPr>
                <w:rFonts w:eastAsia="Calibri" w:cs="Times New Roman"/>
                <w:bCs/>
                <w:lang w:val="uk-UA"/>
              </w:rPr>
            </w:pPr>
            <w:r w:rsidRPr="00692083">
              <w:rPr>
                <w:rFonts w:eastAsia="Calibri" w:cs="Times New Roman"/>
                <w:bCs/>
                <w:lang w:val="uk-UA"/>
              </w:rPr>
              <w:t xml:space="preserve">SpO2: </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діапазон виміру, не нижче;</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 xml:space="preserve">точність виміру, не нижче </w:t>
            </w:r>
          </w:p>
        </w:tc>
        <w:tc>
          <w:tcPr>
            <w:tcW w:w="2410"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rPr>
                <w:rFonts w:eastAsia="Calibri" w:cs="Times New Roman"/>
                <w:bCs/>
                <w:lang w:val="uk-UA"/>
              </w:rPr>
            </w:pPr>
          </w:p>
          <w:p w:rsidR="00984894" w:rsidRPr="00692083" w:rsidRDefault="00984894">
            <w:pPr>
              <w:spacing w:line="240" w:lineRule="auto"/>
              <w:rPr>
                <w:rFonts w:eastAsia="Calibri" w:cs="Times New Roman"/>
                <w:bCs/>
                <w:lang w:val="uk-UA"/>
              </w:rPr>
            </w:pPr>
            <w:r w:rsidRPr="00692083">
              <w:rPr>
                <w:rFonts w:eastAsia="Calibri" w:cs="Times New Roman"/>
                <w:bCs/>
                <w:lang w:val="uk-UA"/>
              </w:rPr>
              <w:t>35%-100%</w:t>
            </w:r>
          </w:p>
          <w:p w:rsidR="00984894" w:rsidRPr="00692083" w:rsidRDefault="00984894">
            <w:pPr>
              <w:spacing w:line="240" w:lineRule="auto"/>
              <w:rPr>
                <w:rFonts w:eastAsia="Calibri" w:cs="Times New Roman"/>
                <w:bCs/>
                <w:lang w:val="uk-UA"/>
              </w:rPr>
            </w:pPr>
            <w:r w:rsidRPr="00692083">
              <w:rPr>
                <w:rFonts w:eastAsia="Calibri" w:cs="Times New Roman"/>
                <w:bCs/>
                <w:lang w:val="uk-UA"/>
              </w:rPr>
              <w:t xml:space="preserve">±3% </w:t>
            </w:r>
          </w:p>
        </w:tc>
        <w:tc>
          <w:tcPr>
            <w:tcW w:w="2126"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jc w:val="center"/>
              <w:rPr>
                <w:rFonts w:cs="Times New Roman"/>
                <w:lang w:val="uk-UA"/>
              </w:rPr>
            </w:pPr>
          </w:p>
        </w:tc>
      </w:tr>
      <w:tr w:rsidR="00984894" w:rsidRPr="00692083" w:rsidTr="00984894">
        <w:trPr>
          <w:jc w:val="center"/>
        </w:trPr>
        <w:tc>
          <w:tcPr>
            <w:tcW w:w="5670" w:type="dxa"/>
            <w:tcBorders>
              <w:top w:val="single" w:sz="4" w:space="0" w:color="auto"/>
              <w:left w:val="single" w:sz="4" w:space="0" w:color="auto"/>
              <w:bottom w:val="single" w:sz="4" w:space="0" w:color="auto"/>
              <w:right w:val="single" w:sz="4" w:space="0" w:color="auto"/>
            </w:tcBorders>
            <w:hideMark/>
          </w:tcPr>
          <w:p w:rsidR="00984894" w:rsidRPr="00692083" w:rsidRDefault="00984894">
            <w:pPr>
              <w:spacing w:line="240" w:lineRule="auto"/>
              <w:ind w:left="386" w:hanging="386"/>
              <w:jc w:val="both"/>
              <w:rPr>
                <w:rFonts w:eastAsia="Calibri" w:cs="Times New Roman"/>
                <w:bCs/>
                <w:lang w:val="uk-UA"/>
              </w:rPr>
            </w:pPr>
            <w:r w:rsidRPr="00692083">
              <w:rPr>
                <w:rFonts w:eastAsia="Calibri" w:cs="Times New Roman"/>
                <w:bCs/>
                <w:lang w:val="uk-UA"/>
              </w:rPr>
              <w:t xml:space="preserve">Пульс: </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 xml:space="preserve">діапазон виміру, не нижче, уд/хв; </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точність виміру, не нижче. уд/хв</w:t>
            </w:r>
          </w:p>
        </w:tc>
        <w:tc>
          <w:tcPr>
            <w:tcW w:w="2410"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rPr>
                <w:rFonts w:eastAsia="Calibri" w:cs="Times New Roman"/>
                <w:bCs/>
                <w:lang w:val="uk-UA"/>
              </w:rPr>
            </w:pPr>
          </w:p>
          <w:p w:rsidR="00984894" w:rsidRPr="00692083" w:rsidRDefault="00984894">
            <w:pPr>
              <w:spacing w:line="240" w:lineRule="auto"/>
              <w:rPr>
                <w:rFonts w:eastAsia="Calibri" w:cs="Times New Roman"/>
                <w:bCs/>
                <w:lang w:val="uk-UA"/>
              </w:rPr>
            </w:pPr>
            <w:r w:rsidRPr="00692083">
              <w:rPr>
                <w:rFonts w:eastAsia="Calibri" w:cs="Times New Roman"/>
                <w:bCs/>
                <w:lang w:val="uk-UA"/>
              </w:rPr>
              <w:t xml:space="preserve">від 25 до 250 </w:t>
            </w:r>
          </w:p>
          <w:p w:rsidR="00984894" w:rsidRPr="00692083" w:rsidRDefault="00984894">
            <w:pPr>
              <w:spacing w:line="240" w:lineRule="auto"/>
              <w:rPr>
                <w:rFonts w:eastAsia="Calibri" w:cs="Times New Roman"/>
                <w:bCs/>
                <w:lang w:val="uk-UA"/>
              </w:rPr>
            </w:pPr>
            <w:r w:rsidRPr="00692083">
              <w:rPr>
                <w:rFonts w:eastAsia="Calibri" w:cs="Times New Roman"/>
                <w:bCs/>
                <w:lang w:val="uk-UA"/>
              </w:rPr>
              <w:t>±</w:t>
            </w:r>
            <w:r w:rsidRPr="00692083">
              <w:rPr>
                <w:rFonts w:eastAsia="Calibri" w:cs="Times New Roman"/>
                <w:bCs/>
                <w:lang w:val="en-US"/>
              </w:rPr>
              <w:t>2</w:t>
            </w:r>
            <w:r w:rsidRPr="00692083">
              <w:rPr>
                <w:rFonts w:eastAsia="Calibri" w:cs="Times New Roman"/>
                <w:bCs/>
                <w:lang w:val="uk-UA"/>
              </w:rPr>
              <w:t xml:space="preserve"> </w:t>
            </w:r>
          </w:p>
        </w:tc>
        <w:tc>
          <w:tcPr>
            <w:tcW w:w="2126"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jc w:val="center"/>
              <w:rPr>
                <w:rFonts w:cs="Times New Roman"/>
                <w:lang w:val="uk-UA"/>
              </w:rPr>
            </w:pPr>
          </w:p>
        </w:tc>
      </w:tr>
      <w:tr w:rsidR="00984894" w:rsidRPr="00692083" w:rsidTr="00984894">
        <w:trPr>
          <w:jc w:val="center"/>
        </w:trPr>
        <w:tc>
          <w:tcPr>
            <w:tcW w:w="5670" w:type="dxa"/>
            <w:tcBorders>
              <w:top w:val="single" w:sz="4" w:space="0" w:color="auto"/>
              <w:left w:val="single" w:sz="4" w:space="0" w:color="auto"/>
              <w:bottom w:val="single" w:sz="4" w:space="0" w:color="auto"/>
              <w:right w:val="single" w:sz="4" w:space="0" w:color="auto"/>
            </w:tcBorders>
            <w:hideMark/>
          </w:tcPr>
          <w:p w:rsidR="00984894" w:rsidRPr="00692083" w:rsidRDefault="00984894">
            <w:pPr>
              <w:spacing w:line="240" w:lineRule="auto"/>
              <w:rPr>
                <w:rFonts w:cs="Times New Roman"/>
                <w:lang w:val="uk-UA"/>
              </w:rPr>
            </w:pPr>
            <w:r w:rsidRPr="00692083">
              <w:rPr>
                <w:rFonts w:cs="Times New Roman"/>
                <w:lang w:val="uk-UA"/>
              </w:rPr>
              <w:t xml:space="preserve">Інтерфейс  зв'язку з планшетом </w:t>
            </w:r>
            <w:r w:rsidRPr="00692083">
              <w:rPr>
                <w:rFonts w:eastAsia="Calibri" w:cs="Times New Roman"/>
                <w:lang w:val="uk-UA"/>
              </w:rPr>
              <w:t>та/або ПК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spacing w:line="240" w:lineRule="auto"/>
              <w:rPr>
                <w:rFonts w:cs="Times New Roman"/>
              </w:rPr>
            </w:pPr>
            <w:r w:rsidRPr="00692083">
              <w:rPr>
                <w:rFonts w:cs="Times New Roman"/>
              </w:rPr>
              <w:t>бездротовий</w:t>
            </w:r>
          </w:p>
        </w:tc>
        <w:tc>
          <w:tcPr>
            <w:tcW w:w="2126"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jc w:val="center"/>
              <w:rPr>
                <w:rFonts w:cs="Times New Roman"/>
                <w:lang w:val="uk-UA"/>
              </w:rPr>
            </w:pPr>
          </w:p>
        </w:tc>
      </w:tr>
      <w:tr w:rsidR="00984894" w:rsidRPr="00692083" w:rsidTr="00984894">
        <w:trPr>
          <w:jc w:val="center"/>
        </w:trPr>
        <w:tc>
          <w:tcPr>
            <w:tcW w:w="5670"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widowControl w:val="0"/>
              <w:spacing w:line="240" w:lineRule="auto"/>
              <w:rPr>
                <w:rFonts w:cs="Times New Roman"/>
                <w:bCs/>
                <w:lang w:val="uk-UA" w:eastAsia="zh-CN"/>
              </w:rPr>
            </w:pPr>
            <w:r w:rsidRPr="00692083">
              <w:rPr>
                <w:rFonts w:cs="Times New Roman"/>
                <w:bCs/>
                <w:lang w:val="uk-UA" w:eastAsia="zh-CN"/>
              </w:rPr>
              <w:t>Живлення – акумулятори або батареї</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4894" w:rsidRPr="00692083" w:rsidRDefault="00984894">
            <w:pPr>
              <w:widowControl w:val="0"/>
              <w:spacing w:line="240" w:lineRule="auto"/>
              <w:rPr>
                <w:rFonts w:cs="Times New Roman"/>
                <w:lang w:val="uk-UA" w:eastAsia="ru-RU"/>
              </w:rPr>
            </w:pPr>
            <w:r w:rsidRPr="00692083">
              <w:rPr>
                <w:rFonts w:cs="Times New Roman"/>
                <w:lang w:val="uk-UA" w:eastAsia="ru-RU"/>
              </w:rPr>
              <w:t>1 к-т</w:t>
            </w:r>
          </w:p>
        </w:tc>
        <w:tc>
          <w:tcPr>
            <w:tcW w:w="2126"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jc w:val="center"/>
              <w:rPr>
                <w:rFonts w:cs="Times New Roman"/>
                <w:lang w:val="uk-UA" w:eastAsia="en-US"/>
              </w:rPr>
            </w:pPr>
          </w:p>
        </w:tc>
      </w:tr>
      <w:tr w:rsidR="00984894" w:rsidRPr="00692083" w:rsidTr="00984894">
        <w:trPr>
          <w:jc w:val="center"/>
        </w:trPr>
        <w:tc>
          <w:tcPr>
            <w:tcW w:w="5670" w:type="dxa"/>
            <w:tcBorders>
              <w:top w:val="single" w:sz="4" w:space="0" w:color="auto"/>
              <w:left w:val="single" w:sz="4" w:space="0" w:color="auto"/>
              <w:bottom w:val="single" w:sz="4" w:space="0" w:color="auto"/>
              <w:right w:val="single" w:sz="4" w:space="0" w:color="auto"/>
            </w:tcBorders>
            <w:hideMark/>
          </w:tcPr>
          <w:p w:rsidR="00984894" w:rsidRPr="00692083" w:rsidRDefault="00984894">
            <w:pPr>
              <w:spacing w:line="240" w:lineRule="auto"/>
              <w:ind w:left="386" w:hanging="386"/>
              <w:jc w:val="both"/>
              <w:rPr>
                <w:rFonts w:eastAsia="Calibri" w:cs="Times New Roman"/>
                <w:bCs/>
              </w:rPr>
            </w:pPr>
            <w:r w:rsidRPr="00692083">
              <w:rPr>
                <w:rFonts w:eastAsia="Calibri" w:cs="Times New Roman"/>
                <w:bCs/>
                <w:lang w:val="uk-UA"/>
              </w:rPr>
              <w:t>Вага, не більше</w:t>
            </w:r>
            <w:r w:rsidRPr="00692083">
              <w:rPr>
                <w:rFonts w:eastAsia="Calibri" w:cs="Times New Roman"/>
                <w:bCs/>
              </w:rPr>
              <w:t>, кг</w:t>
            </w:r>
          </w:p>
        </w:tc>
        <w:tc>
          <w:tcPr>
            <w:tcW w:w="2410" w:type="dxa"/>
            <w:tcBorders>
              <w:top w:val="single" w:sz="4" w:space="0" w:color="auto"/>
              <w:left w:val="single" w:sz="4" w:space="0" w:color="auto"/>
              <w:bottom w:val="single" w:sz="4" w:space="0" w:color="auto"/>
              <w:right w:val="single" w:sz="4" w:space="0" w:color="auto"/>
            </w:tcBorders>
            <w:hideMark/>
          </w:tcPr>
          <w:p w:rsidR="00984894" w:rsidRPr="00692083" w:rsidRDefault="00984894">
            <w:pPr>
              <w:spacing w:line="240" w:lineRule="auto"/>
              <w:rPr>
                <w:rFonts w:eastAsia="Calibri" w:cs="Times New Roman"/>
              </w:rPr>
            </w:pPr>
            <w:r w:rsidRPr="00692083">
              <w:rPr>
                <w:rFonts w:eastAsia="Calibri" w:cs="Times New Roman"/>
                <w:bCs/>
              </w:rPr>
              <w:t>0,</w:t>
            </w:r>
            <w:r w:rsidRPr="00692083">
              <w:rPr>
                <w:rFonts w:eastAsia="Calibri" w:cs="Times New Roman"/>
                <w:bCs/>
                <w:lang w:val="uk-UA"/>
              </w:rPr>
              <w:t>6</w:t>
            </w:r>
            <w:r w:rsidRPr="00692083">
              <w:rPr>
                <w:rFonts w:eastAsia="Calibri" w:cs="Times New Roman"/>
                <w:bCs/>
              </w:rPr>
              <w:t>00</w:t>
            </w:r>
          </w:p>
        </w:tc>
        <w:tc>
          <w:tcPr>
            <w:tcW w:w="2126"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jc w:val="center"/>
              <w:rPr>
                <w:rFonts w:cs="Times New Roman"/>
                <w:lang w:val="uk-UA"/>
              </w:rPr>
            </w:pPr>
          </w:p>
        </w:tc>
      </w:tr>
      <w:tr w:rsidR="00984894" w:rsidRPr="00692083" w:rsidTr="00984894">
        <w:trPr>
          <w:jc w:val="center"/>
        </w:trPr>
        <w:tc>
          <w:tcPr>
            <w:tcW w:w="5670" w:type="dxa"/>
            <w:tcBorders>
              <w:top w:val="single" w:sz="4" w:space="0" w:color="auto"/>
              <w:left w:val="single" w:sz="4" w:space="0" w:color="auto"/>
              <w:bottom w:val="single" w:sz="4" w:space="0" w:color="auto"/>
              <w:right w:val="single" w:sz="4" w:space="0" w:color="auto"/>
            </w:tcBorders>
            <w:hideMark/>
          </w:tcPr>
          <w:p w:rsidR="00984894" w:rsidRPr="00692083" w:rsidRDefault="00984894">
            <w:pPr>
              <w:spacing w:line="240" w:lineRule="auto"/>
              <w:jc w:val="both"/>
              <w:rPr>
                <w:rFonts w:eastAsia="Calibri" w:cs="Times New Roman"/>
                <w:bCs/>
                <w:lang w:val="uk-UA"/>
              </w:rPr>
            </w:pPr>
            <w:r w:rsidRPr="00692083">
              <w:rPr>
                <w:rFonts w:eastAsia="Calibri" w:cs="Times New Roman"/>
                <w:bCs/>
                <w:lang w:val="uk-UA"/>
              </w:rPr>
              <w:t xml:space="preserve">Екран: </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тип</w:t>
            </w:r>
          </w:p>
          <w:p w:rsidR="00984894" w:rsidRPr="00692083" w:rsidRDefault="00984894" w:rsidP="00984894">
            <w:pPr>
              <w:numPr>
                <w:ilvl w:val="0"/>
                <w:numId w:val="21"/>
              </w:numPr>
              <w:spacing w:line="240" w:lineRule="auto"/>
              <w:ind w:left="639"/>
              <w:jc w:val="both"/>
              <w:rPr>
                <w:rFonts w:eastAsia="Calibri" w:cs="Times New Roman"/>
                <w:bCs/>
                <w:lang w:val="uk-UA"/>
              </w:rPr>
            </w:pPr>
            <w:r w:rsidRPr="00692083">
              <w:rPr>
                <w:rFonts w:eastAsia="Calibri" w:cs="Times New Roman"/>
                <w:bCs/>
                <w:lang w:val="uk-UA"/>
              </w:rPr>
              <w:t>розмір, не</w:t>
            </w:r>
            <w:r w:rsidRPr="00692083">
              <w:rPr>
                <w:rFonts w:eastAsia="Calibri" w:cs="Times New Roman"/>
                <w:bCs/>
                <w:lang w:val="en-US"/>
              </w:rPr>
              <w:t xml:space="preserve"> </w:t>
            </w:r>
            <w:r w:rsidRPr="00692083">
              <w:rPr>
                <w:rFonts w:eastAsia="Calibri" w:cs="Times New Roman"/>
                <w:bCs/>
                <w:lang w:val="uk-UA"/>
              </w:rPr>
              <w:t xml:space="preserve">нижче: </w:t>
            </w:r>
          </w:p>
        </w:tc>
        <w:tc>
          <w:tcPr>
            <w:tcW w:w="2410"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rPr>
                <w:rFonts w:eastAsia="Calibri" w:cs="Times New Roman"/>
                <w:bCs/>
                <w:lang w:val="uk-UA"/>
              </w:rPr>
            </w:pPr>
          </w:p>
          <w:p w:rsidR="00984894" w:rsidRPr="00692083" w:rsidRDefault="00984894">
            <w:pPr>
              <w:spacing w:line="240" w:lineRule="auto"/>
              <w:rPr>
                <w:rFonts w:eastAsia="Calibri" w:cs="Times New Roman"/>
                <w:bCs/>
                <w:lang w:val="uk-UA"/>
              </w:rPr>
            </w:pPr>
            <w:r w:rsidRPr="00692083">
              <w:rPr>
                <w:rFonts w:eastAsia="Calibri" w:cs="Times New Roman"/>
                <w:bCs/>
                <w:lang w:val="uk-UA"/>
              </w:rPr>
              <w:t>кольоровий РК TFT</w:t>
            </w:r>
            <w:r w:rsidRPr="00692083">
              <w:rPr>
                <w:rFonts w:eastAsia="Calibri" w:cs="Times New Roman"/>
                <w:bCs/>
                <w:lang w:val="en-US"/>
              </w:rPr>
              <w:t xml:space="preserve"> </w:t>
            </w:r>
            <w:r w:rsidRPr="00692083">
              <w:rPr>
                <w:rFonts w:eastAsia="Calibri" w:cs="Times New Roman"/>
                <w:bCs/>
                <w:lang w:val="uk-UA"/>
              </w:rPr>
              <w:t>2,4”</w:t>
            </w:r>
          </w:p>
        </w:tc>
        <w:tc>
          <w:tcPr>
            <w:tcW w:w="2126" w:type="dxa"/>
            <w:tcBorders>
              <w:top w:val="single" w:sz="4" w:space="0" w:color="auto"/>
              <w:left w:val="single" w:sz="4" w:space="0" w:color="auto"/>
              <w:bottom w:val="single" w:sz="4" w:space="0" w:color="auto"/>
              <w:right w:val="single" w:sz="4" w:space="0" w:color="auto"/>
            </w:tcBorders>
          </w:tcPr>
          <w:p w:rsidR="00984894" w:rsidRPr="00692083" w:rsidRDefault="00984894">
            <w:pPr>
              <w:spacing w:line="240" w:lineRule="auto"/>
              <w:jc w:val="center"/>
              <w:rPr>
                <w:rFonts w:cs="Times New Roman"/>
                <w:lang w:val="uk-UA"/>
              </w:rPr>
            </w:pPr>
          </w:p>
        </w:tc>
      </w:tr>
    </w:tbl>
    <w:p w:rsidR="00984894" w:rsidRDefault="00984894" w:rsidP="006D6AE9">
      <w:pPr>
        <w:suppressAutoHyphens w:val="0"/>
        <w:spacing w:line="240" w:lineRule="auto"/>
        <w:jc w:val="both"/>
        <w:rPr>
          <w:rFonts w:cs="Times New Roman"/>
          <w:b/>
          <w:kern w:val="0"/>
          <w:lang w:val="uk-UA" w:eastAsia="zh-CN" w:bidi="ar-SA"/>
        </w:rPr>
      </w:pPr>
    </w:p>
    <w:p w:rsidR="00984894" w:rsidRDefault="00984894" w:rsidP="006D6AE9">
      <w:pPr>
        <w:suppressAutoHyphens w:val="0"/>
        <w:spacing w:line="240" w:lineRule="auto"/>
        <w:jc w:val="both"/>
        <w:rPr>
          <w:rFonts w:cs="Times New Roman"/>
          <w:b/>
          <w:kern w:val="0"/>
          <w:lang w:val="uk-UA" w:eastAsia="zh-CN" w:bidi="ar-SA"/>
        </w:rPr>
      </w:pPr>
    </w:p>
    <w:p w:rsidR="00984894" w:rsidRPr="00692083" w:rsidRDefault="00692083" w:rsidP="00692083">
      <w:pPr>
        <w:pStyle w:val="affa"/>
        <w:widowControl w:val="0"/>
        <w:numPr>
          <w:ilvl w:val="0"/>
          <w:numId w:val="19"/>
        </w:numPr>
        <w:tabs>
          <w:tab w:val="left" w:pos="-851"/>
          <w:tab w:val="left" w:pos="-426"/>
          <w:tab w:val="left" w:pos="-284"/>
        </w:tabs>
        <w:autoSpaceDE w:val="0"/>
        <w:autoSpaceDN w:val="0"/>
        <w:adjustRightInd w:val="0"/>
        <w:spacing w:line="312" w:lineRule="auto"/>
        <w:contextualSpacing/>
        <w:rPr>
          <w:rFonts w:ascii="Times New Roman" w:hAnsi="Times New Roman"/>
          <w:b/>
          <w:kern w:val="2"/>
          <w:sz w:val="24"/>
          <w:szCs w:val="24"/>
          <w:lang w:val="uk-UA" w:eastAsia="ar-SA"/>
        </w:rPr>
      </w:pPr>
      <w:r w:rsidRPr="00692083">
        <w:rPr>
          <w:rFonts w:ascii="Times New Roman" w:hAnsi="Times New Roman"/>
          <w:b/>
          <w:kern w:val="2"/>
          <w:sz w:val="24"/>
          <w:szCs w:val="24"/>
          <w:lang w:val="uk-UA" w:eastAsia="ar-SA"/>
        </w:rPr>
        <w:t>Е</w:t>
      </w:r>
      <w:r w:rsidR="00984894" w:rsidRPr="00692083">
        <w:rPr>
          <w:rFonts w:ascii="Times New Roman" w:hAnsi="Times New Roman"/>
          <w:b/>
          <w:kern w:val="2"/>
          <w:sz w:val="24"/>
          <w:szCs w:val="24"/>
          <w:lang w:val="uk-UA" w:eastAsia="ar-SA"/>
        </w:rPr>
        <w:t>лектрокардіограф</w:t>
      </w:r>
      <w:r w:rsidRPr="00692083">
        <w:rPr>
          <w:rFonts w:ascii="Times New Roman" w:hAnsi="Times New Roman"/>
          <w:b/>
          <w:kern w:val="2"/>
          <w:sz w:val="24"/>
          <w:szCs w:val="24"/>
          <w:lang w:val="uk-UA" w:eastAsia="ar-SA"/>
        </w:rPr>
        <w:t xml:space="preserve"> </w:t>
      </w:r>
      <w:r w:rsidR="00984894" w:rsidRPr="00692083">
        <w:rPr>
          <w:rFonts w:ascii="Times New Roman" w:hAnsi="Times New Roman"/>
          <w:b/>
          <w:kern w:val="2"/>
          <w:sz w:val="24"/>
          <w:szCs w:val="24"/>
          <w:lang w:val="uk-UA" w:eastAsia="ar-SA"/>
        </w:rPr>
        <w:t>-5 шт.</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2126"/>
      </w:tblGrid>
      <w:tr w:rsid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tcPr>
          <w:p w:rsidR="00984894" w:rsidRDefault="00984894">
            <w:pPr>
              <w:shd w:val="clear" w:color="auto" w:fill="FFFFFF"/>
              <w:spacing w:line="240" w:lineRule="auto"/>
              <w:jc w:val="center"/>
              <w:rPr>
                <w:rFonts w:cs="Times New Roman"/>
                <w:b/>
                <w:lang w:val="uk-UA" w:eastAsia="ru-RU"/>
              </w:rPr>
            </w:pPr>
            <w:r>
              <w:rPr>
                <w:rFonts w:cs="Times New Roman"/>
                <w:b/>
                <w:lang w:val="uk-UA" w:eastAsia="ru-RU"/>
              </w:rPr>
              <w:t>Технічні характеристики</w:t>
            </w:r>
          </w:p>
          <w:p w:rsidR="00984894" w:rsidRDefault="00984894">
            <w:pPr>
              <w:shd w:val="clear" w:color="auto" w:fill="FFFFFF"/>
              <w:spacing w:line="240" w:lineRule="auto"/>
              <w:rPr>
                <w:rFonts w:cs="Times New Roman"/>
                <w:b/>
                <w:lang w:val="uk-UA" w:eastAsia="ru-RU"/>
              </w:rPr>
            </w:pPr>
          </w:p>
        </w:tc>
        <w:tc>
          <w:tcPr>
            <w:tcW w:w="2126" w:type="dxa"/>
            <w:tcBorders>
              <w:top w:val="single" w:sz="4" w:space="0" w:color="auto"/>
              <w:left w:val="single" w:sz="4" w:space="0" w:color="auto"/>
              <w:bottom w:val="single" w:sz="4" w:space="0" w:color="auto"/>
              <w:right w:val="single" w:sz="4" w:space="0" w:color="auto"/>
            </w:tcBorders>
            <w:hideMark/>
          </w:tcPr>
          <w:p w:rsidR="00984894" w:rsidRDefault="00984894">
            <w:pPr>
              <w:shd w:val="clear" w:color="auto" w:fill="FFFFFF"/>
              <w:spacing w:line="240" w:lineRule="auto"/>
              <w:jc w:val="center"/>
              <w:rPr>
                <w:rFonts w:cs="Times New Roman"/>
                <w:b/>
                <w:lang w:val="uk-UA" w:eastAsia="ru-RU"/>
              </w:rPr>
            </w:pPr>
            <w:r>
              <w:rPr>
                <w:rFonts w:eastAsia="Andale Sans UI" w:cs="Times New Roman"/>
                <w:b/>
                <w:bCs/>
                <w:kern w:val="2"/>
                <w:lang w:val="uk-UA" w:eastAsia="zh-CN"/>
              </w:rPr>
              <w:t>Відповідність Так/ні</w:t>
            </w: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pacing w:line="240" w:lineRule="auto"/>
              <w:rPr>
                <w:rFonts w:cs="Times New Roman"/>
                <w:lang w:val="uk-UA" w:eastAsia="ru-RU"/>
              </w:rPr>
            </w:pPr>
            <w:r>
              <w:rPr>
                <w:rFonts w:cs="Times New Roman"/>
                <w:lang w:val="uk-UA"/>
              </w:rPr>
              <w:t xml:space="preserve">Реєстрація електрокардіограм, передача ЕКГ на відстані,  розширений аналіз та діагностика порушень серцевої діяльності </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pacing w:line="240" w:lineRule="auto"/>
              <w:rPr>
                <w:rFonts w:eastAsiaTheme="minorHAnsi" w:cs="Times New Roman"/>
                <w:lang w:val="uk-UA" w:eastAsia="en-US"/>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napToGrid w:val="0"/>
              <w:spacing w:line="240" w:lineRule="auto"/>
              <w:ind w:firstLine="34"/>
              <w:rPr>
                <w:rFonts w:cs="Times New Roman"/>
                <w:lang w:val="uk-UA" w:eastAsia="ar-SA"/>
              </w:rPr>
            </w:pPr>
            <w:r>
              <w:rPr>
                <w:rFonts w:cs="Times New Roman"/>
                <w:lang w:val="uk-UA" w:eastAsia="ru-RU"/>
              </w:rPr>
              <w:t>Сертифікат оцінки відповідності на вироби медичної техніки</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napToGrid w:val="0"/>
              <w:spacing w:line="240" w:lineRule="auto"/>
              <w:ind w:firstLine="34"/>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napToGrid w:val="0"/>
              <w:spacing w:line="240" w:lineRule="auto"/>
              <w:ind w:firstLine="34"/>
              <w:rPr>
                <w:rFonts w:cs="Times New Roman"/>
                <w:lang w:val="uk-UA" w:eastAsia="ar-SA"/>
              </w:rPr>
            </w:pPr>
            <w:r>
              <w:rPr>
                <w:rFonts w:cs="Times New Roman"/>
                <w:lang w:val="uk-UA" w:eastAsia="ru-RU"/>
              </w:rPr>
              <w:t>Синхронна реєстрація 12-ти стандартних відведень</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napToGrid w:val="0"/>
              <w:spacing w:line="240" w:lineRule="auto"/>
              <w:ind w:firstLine="34"/>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napToGrid w:val="0"/>
              <w:spacing w:line="240" w:lineRule="auto"/>
              <w:rPr>
                <w:rFonts w:cs="Times New Roman"/>
                <w:lang w:val="uk-UA" w:eastAsia="ar-SA"/>
              </w:rPr>
            </w:pPr>
            <w:r>
              <w:rPr>
                <w:rFonts w:cs="Times New Roman"/>
                <w:lang w:val="uk-UA" w:eastAsia="ru-RU"/>
              </w:rPr>
              <w:t>Синхронна реєстрація відведень за Небом і Слопаком</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napToGrid w:val="0"/>
              <w:spacing w:line="240" w:lineRule="auto"/>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pacing w:line="240" w:lineRule="auto"/>
              <w:jc w:val="both"/>
              <w:rPr>
                <w:rFonts w:eastAsiaTheme="minorHAnsi" w:cs="Times New Roman"/>
                <w:lang w:val="uk-UA" w:eastAsia="en-US"/>
              </w:rPr>
            </w:pPr>
            <w:r>
              <w:rPr>
                <w:rFonts w:cs="Times New Roman"/>
                <w:lang w:val="uk-UA"/>
              </w:rPr>
              <w:t>Надійна реєстрація ЕКГ в салоні автомобіля ШМД</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pacing w:line="240" w:lineRule="auto"/>
              <w:jc w:val="both"/>
              <w:rPr>
                <w:rFonts w:cs="Times New Roman"/>
                <w:lang w:val="uk-UA"/>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eastAsia="ru-RU"/>
              </w:rPr>
              <w:t>Вбудована система аналізу та інтерпретації ЕКГ та формування попереднього висновку</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eastAsia="ru-RU"/>
              </w:rPr>
              <w:t>Режим безперервного моніторингу частоти серцевих скорочень</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eastAsia="ru-RU"/>
              </w:rPr>
              <w:t xml:space="preserve">Зберігання в незалежній пам’яті фрагментів ЕКГ по всіх 12-ти відведенням </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cs="Times New Roman"/>
                <w:lang w:val="uk-UA" w:eastAsia="ru-RU"/>
              </w:rPr>
            </w:pPr>
          </w:p>
        </w:tc>
      </w:tr>
      <w:tr w:rsidR="00984894" w:rsidRPr="00984894" w:rsidTr="00686297">
        <w:trPr>
          <w:trHeight w:val="655"/>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eastAsia="ru-RU"/>
              </w:rPr>
            </w:pPr>
            <w:r>
              <w:rPr>
                <w:rFonts w:cs="Times New Roman"/>
                <w:lang w:val="uk-UA" w:eastAsia="ru-RU"/>
              </w:rPr>
              <w:t>Введення картки пацієнта: ПІБ, зріст, вага, рік народження, стать, частота пульсу, артеріальний тиск крові.</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eastAsia="ru-RU"/>
              </w:rPr>
              <w:t>Введення відомостей про пацієнта та лікаря в файл ЕКГ для телеметричної передачі</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eastAsia="ru-RU"/>
              </w:rPr>
            </w:pPr>
            <w:r>
              <w:rPr>
                <w:rFonts w:cs="Times New Roman"/>
                <w:lang w:val="uk-UA" w:eastAsia="ru-RU"/>
              </w:rPr>
              <w:lastRenderedPageBreak/>
              <w:t>Вбудований кольоровий дисплей  для візуалізації ЕКГ</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eastAsia="ru-RU"/>
              </w:rPr>
            </w:pPr>
            <w:r>
              <w:rPr>
                <w:rFonts w:cs="Times New Roman"/>
                <w:lang w:val="uk-UA" w:eastAsia="ru-RU"/>
              </w:rPr>
              <w:t>Вбудований  термопринтер з шириною паперу 80 мм.</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eastAsia="ru-RU"/>
              </w:rPr>
              <w:t>Вбудований телеметричний модуль для бездротової передачі ЕКГ по каналах мобільного зв’язку, що не потребує використання зовнішніх периферичних пристроїв (</w:t>
            </w:r>
            <w:r>
              <w:rPr>
                <w:rFonts w:cs="Times New Roman"/>
                <w:lang w:val="en-US" w:eastAsia="ru-RU"/>
              </w:rPr>
              <w:t>WiFi</w:t>
            </w:r>
            <w:r>
              <w:rPr>
                <w:rFonts w:cs="Times New Roman"/>
                <w:lang w:val="uk-UA" w:eastAsia="ru-RU"/>
              </w:rPr>
              <w:t xml:space="preserve"> модеми, </w:t>
            </w:r>
            <w:r>
              <w:rPr>
                <w:rFonts w:cs="Times New Roman"/>
                <w:lang w:val="en-US" w:eastAsia="ru-RU"/>
              </w:rPr>
              <w:t>GSM</w:t>
            </w:r>
            <w:r>
              <w:rPr>
                <w:rFonts w:cs="Times New Roman"/>
                <w:lang w:val="uk-UA" w:eastAsia="ru-RU"/>
              </w:rPr>
              <w:t xml:space="preserve"> модеми, смартфони, акустичні перетворювачі тощо)</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eastAsia="ru-RU"/>
              </w:rPr>
              <w:t>Здійснення голосових дзвінків безпосередньо за допомогою аудіо гарнітури під’єднаної до електрокардіографа та без використання сторонніх пристроїв (мобільні телефони, смартфони)</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cs="Times New Roman"/>
                <w:lang w:val="uk-UA" w:eastAsia="ru-RU"/>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eastAsia="ru-RU"/>
              </w:rPr>
              <w:t>Отримання висновку від консультанта-кардіолога на електрокардіограф з подальшою можливістю його перегляду та друку</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cs="Times New Roman"/>
                <w:lang w:val="uk-UA" w:eastAsia="ru-RU"/>
              </w:rPr>
            </w:pPr>
          </w:p>
        </w:tc>
      </w:tr>
      <w:tr w:rsid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eastAsia="ru-RU"/>
              </w:rPr>
              <w:t>Захист від імпульсів дефібрилятора</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cs="Times New Roman"/>
                <w:lang w:val="uk-UA" w:eastAsia="ru-RU"/>
              </w:rPr>
            </w:pPr>
          </w:p>
        </w:tc>
      </w:tr>
      <w:tr w:rsid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eastAsiaTheme="minorHAnsi" w:cs="Times New Roman"/>
                <w:lang w:eastAsia="en-US"/>
              </w:rPr>
            </w:pPr>
            <w:r>
              <w:rPr>
                <w:rFonts w:cs="Times New Roman"/>
              </w:rPr>
              <w:t>Швидкість розгортки 5, 10, 25, 50 мм / с</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rPr>
            </w:pPr>
          </w:p>
        </w:tc>
      </w:tr>
      <w:tr w:rsid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Цифрові фільтри 50 Гц і 35 Гц</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rPr>
            </w:pPr>
            <w:r>
              <w:rPr>
                <w:rFonts w:cs="Times New Roman"/>
              </w:rPr>
              <w:t>Автоматична компенсація дрейфу ізолінії</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rPr>
            </w:pPr>
          </w:p>
        </w:tc>
      </w:tr>
      <w:tr w:rsid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rPr>
            </w:pPr>
            <w:r>
              <w:rPr>
                <w:rFonts w:cs="Times New Roman"/>
              </w:rPr>
              <w:t>Придушення синфазних перешкод &gt; 100 дБ</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rPr>
            </w:pPr>
          </w:p>
        </w:tc>
      </w:tr>
      <w:tr w:rsid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rPr>
            </w:pPr>
            <w:r>
              <w:rPr>
                <w:rFonts w:cs="Times New Roman"/>
              </w:rPr>
              <w:t>Діапазон вимірювань ЧСС 20 - 280 1 / хв</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rPr>
            </w:pPr>
            <w:r>
              <w:rPr>
                <w:rFonts w:cs="Times New Roman"/>
              </w:rPr>
              <w:t>Живлення від мережі змінного струму 220В, вбудованого акумулятора або бортової мережі автомобіля</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rPr>
            </w:pPr>
            <w:r>
              <w:rPr>
                <w:rFonts w:cs="Times New Roman"/>
              </w:rPr>
              <w:t>Автономна робота не менше 2 годин</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rPr>
            </w:pPr>
          </w:p>
        </w:tc>
      </w:tr>
      <w:tr w:rsidR="00984894" w:rsidRP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eastAsia="ru-RU"/>
              </w:rPr>
              <w:t>Можливість введення інформації з використанням стандартної клавіатури</w:t>
            </w:r>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cs="Times New Roman"/>
                <w:lang w:val="uk-UA" w:eastAsia="ru-RU"/>
              </w:rPr>
            </w:pPr>
          </w:p>
        </w:tc>
      </w:tr>
      <w:tr w:rsidR="00984894" w:rsidTr="00686297">
        <w:trPr>
          <w:jc w:val="center"/>
        </w:trPr>
        <w:tc>
          <w:tcPr>
            <w:tcW w:w="7225" w:type="dxa"/>
            <w:tcBorders>
              <w:top w:val="single" w:sz="4" w:space="0" w:color="auto"/>
              <w:left w:val="single" w:sz="4" w:space="0" w:color="auto"/>
              <w:bottom w:val="single" w:sz="4" w:space="0" w:color="auto"/>
              <w:right w:val="single" w:sz="4" w:space="0" w:color="auto"/>
            </w:tcBorders>
            <w:vAlign w:val="center"/>
            <w:hideMark/>
          </w:tcPr>
          <w:p w:rsidR="00984894" w:rsidRDefault="00984894">
            <w:pPr>
              <w:shd w:val="clear" w:color="auto" w:fill="FFFFFF"/>
              <w:spacing w:line="240" w:lineRule="auto"/>
              <w:rPr>
                <w:rFonts w:cs="Times New Roman"/>
                <w:lang w:val="uk-UA" w:eastAsia="ru-RU"/>
              </w:rPr>
            </w:pPr>
            <w:r>
              <w:rPr>
                <w:rFonts w:cs="Times New Roman"/>
                <w:lang w:val="uk-UA"/>
              </w:rPr>
              <w:t xml:space="preserve">Компактний, переносний,  вага  </w:t>
            </w:r>
            <w:smartTag w:uri="urn:schemas-microsoft-com:office:smarttags" w:element="metricconverter">
              <w:smartTagPr>
                <w:attr w:name="ProductID" w:val="2 кг"/>
              </w:smartTagPr>
              <w:r>
                <w:rPr>
                  <w:rFonts w:cs="Times New Roman"/>
                  <w:lang w:val="uk-UA"/>
                </w:rPr>
                <w:t>2 кг</w:t>
              </w:r>
            </w:smartTag>
          </w:p>
        </w:tc>
        <w:tc>
          <w:tcPr>
            <w:tcW w:w="2126" w:type="dxa"/>
            <w:tcBorders>
              <w:top w:val="single" w:sz="4" w:space="0" w:color="auto"/>
              <w:left w:val="single" w:sz="4" w:space="0" w:color="auto"/>
              <w:bottom w:val="single" w:sz="4" w:space="0" w:color="auto"/>
              <w:right w:val="single" w:sz="4" w:space="0" w:color="auto"/>
            </w:tcBorders>
          </w:tcPr>
          <w:p w:rsidR="00984894" w:rsidRDefault="00984894">
            <w:pPr>
              <w:shd w:val="clear" w:color="auto" w:fill="FFFFFF"/>
              <w:spacing w:line="240" w:lineRule="auto"/>
              <w:rPr>
                <w:rFonts w:eastAsiaTheme="minorHAnsi" w:cs="Times New Roman"/>
                <w:lang w:val="uk-UA" w:eastAsia="en-US"/>
              </w:rPr>
            </w:pPr>
          </w:p>
        </w:tc>
      </w:tr>
    </w:tbl>
    <w:p w:rsidR="00984894" w:rsidRDefault="00984894" w:rsidP="006D6AE9">
      <w:pPr>
        <w:suppressAutoHyphens w:val="0"/>
        <w:spacing w:line="240" w:lineRule="auto"/>
        <w:jc w:val="both"/>
        <w:rPr>
          <w:rFonts w:cs="Times New Roman"/>
          <w:b/>
          <w:kern w:val="0"/>
          <w:lang w:val="uk-UA" w:eastAsia="zh-CN" w:bidi="ar-SA"/>
        </w:rPr>
      </w:pPr>
    </w:p>
    <w:p w:rsidR="00984894" w:rsidRPr="00692083" w:rsidRDefault="00692083" w:rsidP="00692083">
      <w:pPr>
        <w:pStyle w:val="affa"/>
        <w:numPr>
          <w:ilvl w:val="0"/>
          <w:numId w:val="19"/>
        </w:numPr>
        <w:spacing w:after="200"/>
        <w:contextualSpacing/>
        <w:rPr>
          <w:rFonts w:ascii="Times New Roman" w:hAnsi="Times New Roman"/>
          <w:b/>
          <w:sz w:val="24"/>
          <w:szCs w:val="24"/>
          <w:lang w:val="uk-UA"/>
        </w:rPr>
      </w:pPr>
      <w:r w:rsidRPr="00692083">
        <w:rPr>
          <w:rFonts w:ascii="Times New Roman" w:hAnsi="Times New Roman"/>
          <w:b/>
          <w:sz w:val="24"/>
          <w:szCs w:val="24"/>
        </w:rPr>
        <w:t>Добовий монітор артеріального тиску (ВАТ 41-2)</w:t>
      </w:r>
      <w:r w:rsidR="00984894" w:rsidRPr="00692083">
        <w:rPr>
          <w:rFonts w:ascii="Times New Roman" w:hAnsi="Times New Roman"/>
          <w:b/>
          <w:sz w:val="24"/>
          <w:szCs w:val="24"/>
          <w:lang w:val="uk-UA"/>
        </w:rPr>
        <w:t xml:space="preserve"> -1 шт</w:t>
      </w:r>
    </w:p>
    <w:tbl>
      <w:tblPr>
        <w:tblW w:w="10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3"/>
        <w:gridCol w:w="2672"/>
      </w:tblGrid>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tabs>
                <w:tab w:val="left" w:pos="1125"/>
              </w:tabs>
              <w:jc w:val="center"/>
              <w:rPr>
                <w:rFonts w:cs="Times New Roman"/>
                <w:b/>
                <w:lang w:val="uk-UA"/>
              </w:rPr>
            </w:pPr>
            <w:r>
              <w:rPr>
                <w:rFonts w:cs="Times New Roman"/>
                <w:b/>
                <w:lang w:val="uk-UA"/>
              </w:rPr>
              <w:t>Вимоги</w:t>
            </w:r>
          </w:p>
        </w:tc>
        <w:tc>
          <w:tcPr>
            <w:tcW w:w="2672" w:type="dxa"/>
            <w:tcBorders>
              <w:top w:val="single" w:sz="4" w:space="0" w:color="auto"/>
              <w:left w:val="single" w:sz="4" w:space="0" w:color="auto"/>
              <w:bottom w:val="single" w:sz="4" w:space="0" w:color="auto"/>
              <w:right w:val="single" w:sz="4" w:space="0" w:color="auto"/>
            </w:tcBorders>
            <w:hideMark/>
          </w:tcPr>
          <w:p w:rsidR="00984894" w:rsidRDefault="00984894" w:rsidP="00686297">
            <w:pPr>
              <w:rPr>
                <w:rFonts w:cs="Times New Roman"/>
                <w:b/>
                <w:lang w:val="uk-UA"/>
              </w:rPr>
            </w:pPr>
            <w:r>
              <w:rPr>
                <w:rFonts w:cs="Times New Roman"/>
                <w:b/>
                <w:lang w:val="uk-UA"/>
              </w:rPr>
              <w:t>Відповідність так/ні</w:t>
            </w:r>
          </w:p>
        </w:tc>
      </w:tr>
      <w:tr w:rsidR="00984894" w:rsidRP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Повинен мати програмне забезпечення  українською мовю (та бути адаптованим для систем Windows).</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98"/>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 xml:space="preserve">Можливість імпорту та експорту записів </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Можливість вимірювання артеріального тиску по вказаному плану</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Дані, які повинні аналізуватися та відображатися у автоматичному звіті:</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rPr>
            </w:pPr>
            <w:r>
              <w:rPr>
                <w:rFonts w:cs="Times New Roman"/>
                <w:lang w:val="uk-UA"/>
              </w:rPr>
              <w:t>Середнє значення САТ, ДАТ, ЧСС</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Максимальне, мінімальне значення САТ, ДАТ, ЧСС</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Стандартне відхилення</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Добовий індекс</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Індекс часу, площі, наростання</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Швидкість наростання</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Гіпотонічний індекс часу і площі</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Статистика вимірювання артеріального тиску:</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  у вигляді графіків та табличних значень</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255"/>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Додаткові можливості:</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2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Програмування приладу за допомогою Bluetooth с ПК або безпосередньо з приладу</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18"/>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lastRenderedPageBreak/>
              <w:t>Можливість змінювати та доповнювати типовій звіт про моніторування.</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240"/>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Технічні характеристики:</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 xml:space="preserve">Вага: не більше </w:t>
            </w:r>
            <w:smartTag w:uri="urn:schemas-microsoft-com:office:smarttags" w:element="metricconverter">
              <w:smartTagPr>
                <w:attr w:name="ProductID" w:val="120 г"/>
              </w:smartTagPr>
              <w:r>
                <w:rPr>
                  <w:rFonts w:cs="Times New Roman"/>
                  <w:lang w:val="uk-UA"/>
                </w:rPr>
                <w:t>120 г</w:t>
              </w:r>
            </w:smartTag>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 xml:space="preserve">Розміри: не більше 92 x 51 x </w:t>
            </w:r>
            <w:smartTag w:uri="urn:schemas-microsoft-com:office:smarttags" w:element="metricconverter">
              <w:smartTagPr>
                <w:attr w:name="ProductID" w:val="24 мм"/>
              </w:smartTagPr>
              <w:r>
                <w:rPr>
                  <w:rFonts w:cs="Times New Roman"/>
                  <w:lang w:val="uk-UA"/>
                </w:rPr>
                <w:t>24 мм</w:t>
              </w:r>
            </w:smartTag>
            <w:r>
              <w:rPr>
                <w:rFonts w:cs="Times New Roman"/>
                <w:lang w:val="uk-UA"/>
              </w:rPr>
              <w:t>.</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Живлення: 2 акумулятора типу ААА.</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1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АТ параметри:</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55"/>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Метод вимірювання артеріального тиску: осцилометричний на накачуванні</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444"/>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 xml:space="preserve">Діапазон перетворення надлишкового тиску в манжеті:  20 - </w:t>
            </w:r>
            <w:smartTag w:uri="urn:schemas-microsoft-com:office:smarttags" w:element="metricconverter">
              <w:smartTagPr>
                <w:attr w:name="ProductID" w:val="280 мм"/>
              </w:smartTagPr>
              <w:r>
                <w:rPr>
                  <w:rFonts w:cs="Times New Roman"/>
                  <w:lang w:val="uk-UA"/>
                </w:rPr>
                <w:t>280 мм</w:t>
              </w:r>
            </w:smartTag>
            <w:r>
              <w:rPr>
                <w:rFonts w:cs="Times New Roman"/>
                <w:lang w:val="uk-UA"/>
              </w:rPr>
              <w:t xml:space="preserve"> рт.ст.</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303"/>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Діапазон перетворення ЧСС:  від 30 до 180 уд/хв</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55"/>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 xml:space="preserve">Границі допустимої  абсолютної похибки перетворення надлишкового тиску в манжеті: +/- </w:t>
            </w:r>
            <w:smartTag w:uri="urn:schemas-microsoft-com:office:smarttags" w:element="metricconverter">
              <w:smartTagPr>
                <w:attr w:name="ProductID" w:val="3 мм"/>
              </w:smartTagPr>
              <w:r>
                <w:rPr>
                  <w:rFonts w:cs="Times New Roman"/>
                  <w:lang w:val="uk-UA"/>
                </w:rPr>
                <w:t>3 мм</w:t>
              </w:r>
            </w:smartTag>
            <w:r>
              <w:rPr>
                <w:rFonts w:cs="Times New Roman"/>
                <w:lang w:val="uk-UA"/>
              </w:rPr>
              <w:t xml:space="preserve"> рт. ст.</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55"/>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Границі допустимої відносної похибки перетворення ЧСС: -+/-5%</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55"/>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 xml:space="preserve">Швидкість накачування манжети під час вимірювання АТ, що автоматично підтримується: </w:t>
            </w:r>
            <w:smartTag w:uri="urn:schemas-microsoft-com:office:smarttags" w:element="metricconverter">
              <w:smartTagPr>
                <w:attr w:name="ProductID" w:val="4 мм"/>
              </w:smartTagPr>
              <w:r>
                <w:rPr>
                  <w:rFonts w:cs="Times New Roman"/>
                  <w:lang w:val="uk-UA"/>
                </w:rPr>
                <w:t>4 мм</w:t>
              </w:r>
            </w:smartTag>
            <w:r>
              <w:rPr>
                <w:rFonts w:cs="Times New Roman"/>
                <w:lang w:val="uk-UA"/>
              </w:rPr>
              <w:t xml:space="preserve"> рт. ст. / с</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55"/>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rPr>
            </w:pPr>
            <w:r>
              <w:rPr>
                <w:rFonts w:cs="Times New Roman"/>
                <w:lang w:val="uk-UA"/>
              </w:rPr>
              <w:t xml:space="preserve">Повинен відповідати вимогам протоколу </w:t>
            </w:r>
            <w:r>
              <w:rPr>
                <w:rFonts w:cs="Times New Roman"/>
                <w:lang w:val="en-US"/>
              </w:rPr>
              <w:t>ESH</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98"/>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Гарантійний термін обслуговування не менше 12 місяців, з можливістю післягарантійного обслуговування</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298"/>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 xml:space="preserve"> Сервіс:</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298"/>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Гарантійне обслуговування 2 роки</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Tr="00686297">
        <w:trPr>
          <w:trHeight w:val="298"/>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rFonts w:cs="Times New Roman"/>
                <w:lang w:val="uk-UA"/>
              </w:rPr>
              <w:t>Дата виготовлення 2023р.</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r w:rsidR="00984894" w:rsidRPr="00984894" w:rsidTr="00686297">
        <w:trPr>
          <w:trHeight w:val="298"/>
        </w:trPr>
        <w:tc>
          <w:tcPr>
            <w:tcW w:w="7543" w:type="dxa"/>
            <w:tcBorders>
              <w:top w:val="single" w:sz="4" w:space="0" w:color="auto"/>
              <w:left w:val="single" w:sz="4" w:space="0" w:color="auto"/>
              <w:bottom w:val="single" w:sz="4" w:space="0" w:color="auto"/>
              <w:right w:val="single" w:sz="4" w:space="0" w:color="auto"/>
            </w:tcBorders>
            <w:vAlign w:val="center"/>
            <w:hideMark/>
          </w:tcPr>
          <w:p w:rsidR="00984894" w:rsidRDefault="00984894">
            <w:pPr>
              <w:rPr>
                <w:rFonts w:cs="Times New Roman"/>
                <w:lang w:val="uk-UA"/>
              </w:rPr>
            </w:pPr>
            <w:r>
              <w:rPr>
                <w:lang w:val="uk-UA"/>
              </w:rPr>
              <w:t>Декларація відповідності технічному регламенту медичних виробів</w:t>
            </w:r>
          </w:p>
        </w:tc>
        <w:tc>
          <w:tcPr>
            <w:tcW w:w="2672" w:type="dxa"/>
            <w:tcBorders>
              <w:top w:val="single" w:sz="4" w:space="0" w:color="auto"/>
              <w:left w:val="single" w:sz="4" w:space="0" w:color="auto"/>
              <w:bottom w:val="single" w:sz="4" w:space="0" w:color="auto"/>
              <w:right w:val="single" w:sz="4" w:space="0" w:color="auto"/>
            </w:tcBorders>
          </w:tcPr>
          <w:p w:rsidR="00984894" w:rsidRDefault="00984894">
            <w:pPr>
              <w:rPr>
                <w:rFonts w:cs="Times New Roman"/>
                <w:lang w:val="uk-UA"/>
              </w:rPr>
            </w:pPr>
          </w:p>
        </w:tc>
      </w:tr>
    </w:tbl>
    <w:p w:rsidR="00984894" w:rsidRPr="00984894" w:rsidRDefault="00984894" w:rsidP="006D6AE9">
      <w:pPr>
        <w:suppressAutoHyphens w:val="0"/>
        <w:spacing w:line="240" w:lineRule="auto"/>
        <w:jc w:val="both"/>
        <w:rPr>
          <w:rFonts w:cs="Times New Roman"/>
          <w:b/>
          <w:kern w:val="0"/>
          <w:lang w:eastAsia="zh-CN" w:bidi="ar-SA"/>
        </w:rPr>
      </w:pPr>
    </w:p>
    <w:p w:rsidR="004F42E3" w:rsidRPr="00DB347F" w:rsidRDefault="004F42E3" w:rsidP="004F42E3">
      <w:pPr>
        <w:tabs>
          <w:tab w:val="left" w:pos="1263"/>
        </w:tabs>
        <w:jc w:val="center"/>
        <w:rPr>
          <w:rFonts w:cs="Times New Roman"/>
          <w:b/>
          <w:kern w:val="0"/>
          <w:lang w:val="uk-UA" w:eastAsia="ru-RU" w:bidi="ar-SA"/>
        </w:rPr>
      </w:pPr>
      <w:r w:rsidRPr="00DB347F">
        <w:rPr>
          <w:rFonts w:cs="Times New Roman"/>
          <w:b/>
          <w:bCs/>
          <w:lang w:eastAsia="en-US" w:bidi="ar-SA"/>
        </w:rPr>
        <w:t>З</w:t>
      </w:r>
      <w:r w:rsidRPr="00DB347F">
        <w:rPr>
          <w:rFonts w:cs="Times New Roman"/>
          <w:b/>
          <w:bCs/>
          <w:kern w:val="0"/>
          <w:lang w:val="uk-UA" w:eastAsia="ru-RU" w:bidi="ar-SA"/>
        </w:rPr>
        <w:t>АГ</w:t>
      </w:r>
      <w:r w:rsidRPr="00DB347F">
        <w:rPr>
          <w:rFonts w:cs="Times New Roman"/>
          <w:b/>
          <w:kern w:val="0"/>
          <w:lang w:val="uk-UA" w:eastAsia="ru-RU" w:bidi="ar-SA"/>
        </w:rPr>
        <w:t>АЛЬНІ ВИМОГИ</w:t>
      </w:r>
    </w:p>
    <w:p w:rsidR="00774272" w:rsidRDefault="008B0ABA" w:rsidP="008B0ABA">
      <w:pPr>
        <w:widowControl w:val="0"/>
        <w:tabs>
          <w:tab w:val="left" w:pos="851"/>
        </w:tabs>
        <w:suppressAutoHyphens w:val="0"/>
        <w:autoSpaceDE w:val="0"/>
        <w:autoSpaceDN w:val="0"/>
        <w:adjustRightInd w:val="0"/>
        <w:spacing w:line="240" w:lineRule="auto"/>
        <w:ind w:right="-2"/>
        <w:jc w:val="both"/>
        <w:rPr>
          <w:rFonts w:eastAsia="Calibri" w:cs="Times New Roman"/>
          <w:color w:val="auto"/>
          <w:kern w:val="0"/>
          <w:lang w:val="uk-UA" w:eastAsia="en-US" w:bidi="ar-SA"/>
        </w:rPr>
      </w:pPr>
      <w:r>
        <w:rPr>
          <w:rFonts w:eastAsia="Calibri" w:cs="Times New Roman"/>
          <w:lang w:val="uk-UA"/>
        </w:rPr>
        <w:t xml:space="preserve">1. </w:t>
      </w:r>
      <w:r w:rsidR="00774272">
        <w:rPr>
          <w:rFonts w:eastAsia="Calibri" w:cs="Times New Roman"/>
          <w:lang w:val="uk-UA"/>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w:t>
      </w:r>
    </w:p>
    <w:p w:rsidR="00774272" w:rsidRDefault="00774272" w:rsidP="00774272">
      <w:pPr>
        <w:pStyle w:val="ListParagraph1"/>
        <w:widowControl w:val="0"/>
        <w:tabs>
          <w:tab w:val="num" w:pos="644"/>
          <w:tab w:val="left" w:pos="851"/>
        </w:tabs>
        <w:ind w:left="0" w:right="-2" w:firstLine="567"/>
        <w:jc w:val="both"/>
        <w:rPr>
          <w:lang w:val="uk-UA" w:eastAsia="en-US"/>
        </w:rPr>
      </w:pPr>
      <w:r>
        <w:rPr>
          <w:lang w:val="uk-UA" w:eastAsia="en-US"/>
        </w:rPr>
        <w:t xml:space="preserve">На підтвердження Учасник повинен надати:  </w:t>
      </w:r>
    </w:p>
    <w:p w:rsidR="00774272" w:rsidRDefault="00774272" w:rsidP="00774272">
      <w:pPr>
        <w:pStyle w:val="ListParagraph1"/>
        <w:widowControl w:val="0"/>
        <w:tabs>
          <w:tab w:val="num" w:pos="644"/>
          <w:tab w:val="left" w:pos="851"/>
        </w:tabs>
        <w:ind w:left="0" w:right="-2" w:firstLine="567"/>
        <w:jc w:val="both"/>
        <w:rPr>
          <w:lang w:val="uk-UA" w:eastAsia="en-US"/>
        </w:rPr>
      </w:pPr>
      <w:r>
        <w:rPr>
          <w:lang w:val="uk-UA" w:eastAsia="en-US"/>
        </w:rPr>
        <w:t>а)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w:t>
      </w:r>
    </w:p>
    <w:p w:rsidR="00774272" w:rsidRDefault="00774272" w:rsidP="00774272">
      <w:pPr>
        <w:pStyle w:val="ListParagraph1"/>
        <w:widowControl w:val="0"/>
        <w:tabs>
          <w:tab w:val="num" w:pos="644"/>
          <w:tab w:val="left" w:pos="851"/>
        </w:tabs>
        <w:ind w:left="0" w:right="-2" w:firstLine="567"/>
        <w:jc w:val="both"/>
        <w:rPr>
          <w:lang w:val="uk-UA" w:eastAsia="en-US"/>
        </w:rPr>
      </w:pPr>
      <w:r>
        <w:rPr>
          <w:lang w:val="uk-UA" w:eastAsia="en-US"/>
        </w:rPr>
        <w:t xml:space="preserve">б) </w:t>
      </w:r>
      <w:r>
        <w:rPr>
          <w:lang w:val="uk-UA"/>
        </w:rPr>
        <w:t xml:space="preserve">гарантійний лист про те, що на момент поставки товару буде надано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w:t>
      </w:r>
    </w:p>
    <w:p w:rsidR="00774272" w:rsidRDefault="00774272" w:rsidP="00774272">
      <w:pPr>
        <w:pStyle w:val="ListParagraph1"/>
        <w:widowControl w:val="0"/>
        <w:tabs>
          <w:tab w:val="num" w:pos="644"/>
          <w:tab w:val="left" w:pos="851"/>
        </w:tabs>
        <w:ind w:left="0" w:right="-2" w:firstLine="567"/>
        <w:jc w:val="both"/>
        <w:rPr>
          <w:lang w:val="uk-UA" w:eastAsia="ru-RU"/>
        </w:rPr>
      </w:pPr>
      <w:r>
        <w:rPr>
          <w:lang w:val="uk-UA"/>
        </w:rPr>
        <w:t xml:space="preserve">в) з урахуванням вимог постанов Кабінету Міністрів України від 02.10.2013. № 753 </w:t>
      </w:r>
      <w:r>
        <w:rPr>
          <w:lang w:val="uk-UA"/>
        </w:rPr>
        <w:br/>
        <w:t xml:space="preserve">«Про затвердження Технічного регламенту щодо медичних виробів», від 02.10.2013 № 754 </w:t>
      </w:r>
      <w:r>
        <w:rPr>
          <w:lang w:val="uk-UA"/>
        </w:rPr>
        <w:br/>
        <w:t xml:space="preserve">«Про затвердження Технічного регламенту щодо медичних виробів для діагностики invitro», </w:t>
      </w:r>
      <w:r>
        <w:rPr>
          <w:lang w:val="uk-UA"/>
        </w:rPr>
        <w:br/>
        <w:t>від 02.10.2013. № 755 «Про затвердження Технічного регламенту щодо активних медичних виробів, які імплантують»,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 або</w:t>
      </w:r>
    </w:p>
    <w:p w:rsidR="00774272" w:rsidRDefault="00774272" w:rsidP="00774272">
      <w:pPr>
        <w:pStyle w:val="ListParagraph1"/>
        <w:widowControl w:val="0"/>
        <w:tabs>
          <w:tab w:val="num" w:pos="644"/>
          <w:tab w:val="left" w:pos="851"/>
        </w:tabs>
        <w:ind w:left="0" w:right="-2" w:firstLine="567"/>
        <w:jc w:val="both"/>
        <w:rPr>
          <w:lang w:val="uk-UA"/>
        </w:rPr>
      </w:pPr>
      <w:r>
        <w:rPr>
          <w:lang w:val="uk-UA"/>
        </w:rPr>
        <w:t xml:space="preserve">г) у разі, якщо </w:t>
      </w:r>
      <w:r>
        <w:rPr>
          <w:shd w:val="clear" w:color="auto" w:fill="FFFFFF"/>
          <w:lang w:val="uk-UA"/>
        </w:rPr>
        <w:t xml:space="preserve">дія Технічного регламенту щодо медичних виробів не поширюється на </w:t>
      </w:r>
      <w:r>
        <w:rPr>
          <w:shd w:val="clear" w:color="auto" w:fill="FFFFFF"/>
          <w:lang w:val="uk-UA"/>
        </w:rPr>
        <w:lastRenderedPageBreak/>
        <w:t xml:space="preserve">обладнання, що пропонується, Учасник повинен надати письмове пояснення із зазначенням причин відсутності необхідності </w:t>
      </w:r>
      <w:r>
        <w:rPr>
          <w:lang w:val="uk-UA"/>
        </w:rPr>
        <w:t>проходженню процедури оцінки відповідності згідно вимог Технічного регламенту щодо медичних виробів.</w:t>
      </w:r>
    </w:p>
    <w:p w:rsidR="00774272" w:rsidRDefault="008B0ABA" w:rsidP="008B0ABA">
      <w:pPr>
        <w:pStyle w:val="ListParagraph1"/>
        <w:widowControl w:val="0"/>
        <w:tabs>
          <w:tab w:val="left" w:pos="426"/>
          <w:tab w:val="left" w:pos="851"/>
        </w:tabs>
        <w:ind w:left="0" w:right="-2"/>
        <w:contextualSpacing/>
        <w:jc w:val="both"/>
        <w:rPr>
          <w:lang w:val="uk-UA"/>
        </w:rPr>
      </w:pPr>
      <w:r>
        <w:rPr>
          <w:lang w:val="uk-UA"/>
        </w:rPr>
        <w:t xml:space="preserve">2. </w:t>
      </w:r>
      <w:r w:rsidR="00774272">
        <w:rPr>
          <w:lang w:val="uk-UA"/>
        </w:rPr>
        <w:t>Гарантійний термін (строк) експлуатації товару, запропонованого Учасником повинен становити не менше 12 місяців, з дня підписання акта введення в експлуатацію обладнання. Товар повинен бути новим та таким, що не був у використанні.</w:t>
      </w:r>
    </w:p>
    <w:p w:rsidR="00774272" w:rsidRDefault="00774272" w:rsidP="00774272">
      <w:pPr>
        <w:pStyle w:val="ListParagraph1"/>
        <w:widowControl w:val="0"/>
        <w:tabs>
          <w:tab w:val="num" w:pos="0"/>
          <w:tab w:val="left" w:pos="426"/>
          <w:tab w:val="num" w:pos="644"/>
          <w:tab w:val="left" w:pos="851"/>
        </w:tabs>
        <w:ind w:left="0" w:right="-2"/>
        <w:jc w:val="both"/>
        <w:rPr>
          <w:lang w:val="uk-UA"/>
        </w:rPr>
      </w:pPr>
      <w:r>
        <w:rPr>
          <w:lang w:val="uk-UA"/>
        </w:rPr>
        <w:tab/>
      </w:r>
      <w:r>
        <w:rPr>
          <w:lang w:val="uk-UA"/>
        </w:rPr>
        <w:tab/>
        <w:t>На підтвердження Учасник повинен надати оригінал листа в якому він повинен зазначити гарантійний термін (строк) експлуатації, запропонованого ним товару та відповідність іншим вимогам зазначеним в даному пункті.</w:t>
      </w:r>
    </w:p>
    <w:p w:rsidR="00774272" w:rsidRDefault="008B0ABA" w:rsidP="008B0ABA">
      <w:pPr>
        <w:pStyle w:val="15"/>
        <w:keepNext/>
        <w:widowControl w:val="0"/>
        <w:suppressAutoHyphens/>
        <w:spacing w:line="240" w:lineRule="auto"/>
        <w:ind w:left="0" w:right="-2"/>
        <w:contextualSpacing w:val="0"/>
        <w:rPr>
          <w:lang w:val="uk-UA"/>
        </w:rPr>
      </w:pPr>
      <w:r>
        <w:rPr>
          <w:lang w:val="uk-UA"/>
        </w:rPr>
        <w:t xml:space="preserve">3. </w:t>
      </w:r>
      <w:r w:rsidR="00774272">
        <w:t>Сервісне обслуговування товару, запропонованого Учасником повинно здійснюватися інженерами, сертифікованими виробником.</w:t>
      </w:r>
    </w:p>
    <w:p w:rsidR="00774272" w:rsidRDefault="00774272" w:rsidP="00774272">
      <w:pPr>
        <w:pStyle w:val="15"/>
        <w:keepNext/>
        <w:widowControl w:val="0"/>
        <w:tabs>
          <w:tab w:val="num" w:pos="0"/>
          <w:tab w:val="left" w:pos="851"/>
        </w:tabs>
        <w:spacing w:line="240" w:lineRule="auto"/>
        <w:ind w:left="0" w:right="-2" w:firstLine="567"/>
      </w:pPr>
      <w:r>
        <w:t xml:space="preserve">На підтвердження Учасник повинен надати копію сертифіката сервісного інженера або іншого документу, виданого виробником (або представником, дилером, дистриб'ютором, офіційно уповноваженим на це виробником). </w:t>
      </w:r>
    </w:p>
    <w:p w:rsidR="00774272" w:rsidRDefault="008B0ABA" w:rsidP="008B0ABA">
      <w:pPr>
        <w:pStyle w:val="15"/>
        <w:keepNext/>
        <w:widowControl w:val="0"/>
        <w:tabs>
          <w:tab w:val="num" w:pos="644"/>
          <w:tab w:val="left" w:pos="851"/>
        </w:tabs>
        <w:suppressAutoHyphens/>
        <w:spacing w:line="240" w:lineRule="auto"/>
        <w:ind w:left="0" w:right="-2"/>
        <w:contextualSpacing w:val="0"/>
      </w:pPr>
      <w:r>
        <w:rPr>
          <w:lang w:val="uk-UA"/>
        </w:rPr>
        <w:t xml:space="preserve">4. </w:t>
      </w:r>
      <w:r w:rsidR="00774272">
        <w:t>Учасник повинен підтвердити можливість поставки запропонованого ним товару, у кількості та в терміни, визначені цією тендерною документацією та пропозицією Учасника.</w:t>
      </w:r>
    </w:p>
    <w:p w:rsidR="00774272" w:rsidRDefault="00774272" w:rsidP="00774272">
      <w:pPr>
        <w:pStyle w:val="15"/>
        <w:keepNext/>
        <w:widowControl w:val="0"/>
        <w:tabs>
          <w:tab w:val="num" w:pos="0"/>
          <w:tab w:val="num" w:pos="644"/>
          <w:tab w:val="left" w:pos="851"/>
        </w:tabs>
        <w:spacing w:line="240" w:lineRule="auto"/>
        <w:ind w:left="0" w:right="-2" w:firstLine="567"/>
      </w:pPr>
      <w: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тендерною документацією та пропозицією Учасника. Лист повинен включати в себе: назву Учасника, номер закупівлі, що оприлюднене на веб-порталі Уповноваженого органу з питань закупівель, а також назву предмета закупівлі відповідно до оголошення про проведення процедури закупівлі.</w:t>
      </w:r>
    </w:p>
    <w:p w:rsidR="00774272" w:rsidRPr="00774272" w:rsidRDefault="00774272" w:rsidP="004F42E3">
      <w:pPr>
        <w:spacing w:line="240" w:lineRule="auto"/>
        <w:jc w:val="both"/>
        <w:rPr>
          <w:rFonts w:cs="Times New Roman"/>
          <w:b/>
          <w:color w:val="auto"/>
          <w:kern w:val="0"/>
          <w:lang w:eastAsia="uk-UA" w:bidi="ar-SA"/>
        </w:rPr>
      </w:pPr>
    </w:p>
    <w:p w:rsidR="004F42E3" w:rsidRPr="00A6088A" w:rsidRDefault="004F42E3" w:rsidP="004F42E3">
      <w:pPr>
        <w:spacing w:line="240" w:lineRule="auto"/>
        <w:jc w:val="both"/>
        <w:rPr>
          <w:rFonts w:ascii="Calibri" w:hAnsi="Calibri" w:cs="Times New Roman"/>
          <w:color w:val="auto"/>
          <w:kern w:val="0"/>
          <w:lang w:val="uk-UA" w:eastAsia="uk-UA" w:bidi="ar-SA"/>
        </w:rPr>
      </w:pPr>
      <w:r w:rsidRPr="00A6088A">
        <w:rPr>
          <w:rFonts w:cs="Times New Roman"/>
          <w:b/>
          <w:color w:val="auto"/>
          <w:kern w:val="0"/>
          <w:lang w:val="uk-UA" w:eastAsia="uk-UA" w:bidi="ar-SA"/>
        </w:rPr>
        <w:t>Ми (Я), _________________ у разі отримання повідомлення про намір укласти договір та укладення Договору  із Замовником про надавання послуг згодні та підтверджуємо свою можливість і готовність виконувати усі Технічні вимоги Замовника, зазначені у цій тендерній документації</w:t>
      </w:r>
      <w:r w:rsidRPr="00A6088A">
        <w:rPr>
          <w:rFonts w:cs="Times New Roman"/>
          <w:color w:val="auto"/>
          <w:kern w:val="0"/>
          <w:lang w:val="uk-UA" w:eastAsia="uk-UA" w:bidi="ar-SA"/>
        </w:rPr>
        <w:t>.</w:t>
      </w:r>
    </w:p>
    <w:p w:rsidR="004F42E3" w:rsidRPr="00A6088A" w:rsidRDefault="004F42E3" w:rsidP="00907043">
      <w:pPr>
        <w:suppressAutoHyphens w:val="0"/>
        <w:spacing w:after="200"/>
        <w:ind w:hanging="360"/>
        <w:jc w:val="both"/>
        <w:rPr>
          <w:rFonts w:cs="Times New Roman"/>
          <w:b/>
          <w:color w:val="auto"/>
          <w:kern w:val="0"/>
          <w:lang w:eastAsia="uk-UA" w:bidi="ar-SA"/>
        </w:rPr>
      </w:pPr>
      <w:r w:rsidRPr="00A6088A">
        <w:rPr>
          <w:rFonts w:cs="Times New Roman"/>
          <w:b/>
          <w:color w:val="auto"/>
          <w:kern w:val="0"/>
          <w:lang w:val="uk-UA" w:eastAsia="uk-UA" w:bidi="ar-SA"/>
        </w:rPr>
        <w:t xml:space="preserve">                 Дата: _____________                                         ________________ (підпис)</w:t>
      </w:r>
    </w:p>
    <w:p w:rsidR="004F42E3" w:rsidRDefault="004F42E3" w:rsidP="004F42E3">
      <w:pPr>
        <w:suppressAutoHyphens w:val="0"/>
        <w:spacing w:after="200"/>
        <w:ind w:hanging="360"/>
        <w:jc w:val="center"/>
        <w:rPr>
          <w:rFonts w:cs="Times New Roman"/>
          <w:color w:val="auto"/>
          <w:kern w:val="0"/>
          <w:lang w:val="uk-UA" w:eastAsia="uk-UA" w:bidi="ar-SA"/>
        </w:rPr>
      </w:pPr>
      <w:r w:rsidRPr="00A6088A">
        <w:rPr>
          <w:rFonts w:cs="Times New Roman"/>
          <w:color w:val="auto"/>
          <w:kern w:val="0"/>
          <w:lang w:val="uk-UA" w:eastAsia="uk-UA" w:bidi="ar-SA"/>
        </w:rPr>
        <w:t>М.П</w:t>
      </w:r>
    </w:p>
    <w:p w:rsidR="00364030" w:rsidRDefault="00364030" w:rsidP="004F42E3">
      <w:pPr>
        <w:suppressAutoHyphens w:val="0"/>
        <w:spacing w:after="200"/>
        <w:ind w:hanging="360"/>
        <w:jc w:val="center"/>
        <w:rPr>
          <w:rFonts w:cs="Times New Roman"/>
          <w:color w:val="auto"/>
          <w:kern w:val="0"/>
          <w:lang w:val="uk-UA" w:eastAsia="uk-UA" w:bidi="ar-SA"/>
        </w:rPr>
      </w:pPr>
    </w:p>
    <w:p w:rsidR="00692083" w:rsidRDefault="00692083" w:rsidP="00692083">
      <w:pPr>
        <w:suppressAutoHyphens w:val="0"/>
        <w:spacing w:after="200"/>
        <w:jc w:val="both"/>
        <w:rPr>
          <w:rFonts w:ascii="Calibri" w:hAnsi="Calibri" w:cs="Calibri"/>
          <w:b/>
          <w:color w:val="auto"/>
          <w:kern w:val="0"/>
          <w:lang w:eastAsia="en-US" w:bidi="ar-SA"/>
        </w:rPr>
      </w:pPr>
      <w:r>
        <w:rPr>
          <w:rFonts w:cs="Times New Roman"/>
          <w:b/>
          <w:i/>
          <w:color w:val="auto"/>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rsidR="00364030" w:rsidRPr="00692083" w:rsidRDefault="00364030" w:rsidP="004F42E3">
      <w:pPr>
        <w:suppressAutoHyphens w:val="0"/>
        <w:spacing w:after="200"/>
        <w:ind w:hanging="360"/>
        <w:jc w:val="center"/>
        <w:rPr>
          <w:rFonts w:cs="Times New Roman"/>
          <w:color w:val="auto"/>
          <w:kern w:val="0"/>
          <w:lang w:eastAsia="uk-UA" w:bidi="ar-SA"/>
        </w:rPr>
      </w:pPr>
    </w:p>
    <w:bookmarkEnd w:id="7"/>
    <w:bookmarkEnd w:id="8"/>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B37391" w:rsidRDefault="00B37391" w:rsidP="005950C5">
      <w:pPr>
        <w:shd w:val="clear" w:color="auto" w:fill="FFFFFF"/>
        <w:suppressAutoHyphens w:val="0"/>
        <w:spacing w:line="240" w:lineRule="auto"/>
        <w:ind w:firstLine="450"/>
        <w:jc w:val="right"/>
        <w:textAlignment w:val="baseline"/>
        <w:rPr>
          <w:rFonts w:cs="Times New Roman"/>
          <w:b/>
          <w:color w:val="auto"/>
          <w:kern w:val="0"/>
          <w:lang w:val="uk-UA" w:eastAsia="uk-UA" w:bidi="ar-SA"/>
        </w:rPr>
      </w:pPr>
    </w:p>
    <w:p w:rsidR="005950C5" w:rsidRPr="00720751" w:rsidRDefault="005950C5" w:rsidP="005950C5">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b/>
          <w:color w:val="auto"/>
          <w:kern w:val="0"/>
          <w:lang w:val="uk-UA" w:eastAsia="uk-UA" w:bidi="ar-SA"/>
        </w:rPr>
        <w:lastRenderedPageBreak/>
        <w:t>Додаток 5</w:t>
      </w:r>
    </w:p>
    <w:p w:rsidR="005950C5" w:rsidRPr="00720751" w:rsidRDefault="005950C5" w:rsidP="005950C5">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20751">
        <w:rPr>
          <w:rFonts w:cs="Times New Roman"/>
          <w:i/>
          <w:color w:val="auto"/>
          <w:kern w:val="0"/>
          <w:sz w:val="22"/>
          <w:szCs w:val="22"/>
          <w:bdr w:val="none" w:sz="0" w:space="0" w:color="auto" w:frame="1"/>
          <w:lang w:val="uk-UA" w:eastAsia="uk-UA" w:bidi="ar-SA"/>
        </w:rPr>
        <w:t xml:space="preserve">                                                                                                                 до тендерної документації  </w:t>
      </w:r>
    </w:p>
    <w:p w:rsidR="005950C5" w:rsidRPr="00720751" w:rsidRDefault="005950C5" w:rsidP="005950C5">
      <w:pPr>
        <w:widowControl w:val="0"/>
        <w:spacing w:after="200" w:line="240" w:lineRule="auto"/>
        <w:jc w:val="both"/>
        <w:rPr>
          <w:rFonts w:cs="Times New Roman"/>
          <w:color w:val="auto"/>
          <w:kern w:val="0"/>
          <w:sz w:val="22"/>
          <w:szCs w:val="22"/>
          <w:lang w:val="uk-UA" w:eastAsia="ru-RU" w:bidi="ar-SA"/>
        </w:rPr>
      </w:pPr>
    </w:p>
    <w:p w:rsidR="005950C5" w:rsidRPr="00720751" w:rsidRDefault="005950C5" w:rsidP="005950C5">
      <w:pPr>
        <w:widowControl w:val="0"/>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Форма тендерної пропозиції заповнюється Учасником та надається</w:t>
      </w:r>
    </w:p>
    <w:p w:rsidR="005950C5" w:rsidRPr="00720751" w:rsidRDefault="005950C5" w:rsidP="005950C5">
      <w:pPr>
        <w:spacing w:after="200" w:line="240" w:lineRule="auto"/>
        <w:rPr>
          <w:rFonts w:cs="Times New Roman"/>
          <w:color w:val="auto"/>
          <w:kern w:val="0"/>
          <w:sz w:val="22"/>
          <w:szCs w:val="22"/>
          <w:lang w:val="uk-UA" w:eastAsia="uk-UA" w:bidi="ar-SA"/>
        </w:rPr>
      </w:pPr>
      <w:r w:rsidRPr="00720751">
        <w:rPr>
          <w:rFonts w:cs="Times New Roman"/>
          <w:i/>
          <w:color w:val="auto"/>
          <w:kern w:val="0"/>
          <w:sz w:val="22"/>
          <w:szCs w:val="22"/>
          <w:lang w:val="uk-UA" w:eastAsia="uk-UA" w:bidi="ar-SA"/>
        </w:rPr>
        <w:t>у складі тендерної пропозиції</w:t>
      </w:r>
      <w:r w:rsidR="00DB347F">
        <w:rPr>
          <w:rFonts w:cs="Times New Roman"/>
          <w:i/>
          <w:color w:val="auto"/>
          <w:kern w:val="0"/>
          <w:sz w:val="22"/>
          <w:szCs w:val="22"/>
          <w:lang w:val="uk-UA" w:eastAsia="uk-UA" w:bidi="ar-SA"/>
        </w:rPr>
        <w:t>.</w:t>
      </w:r>
    </w:p>
    <w:p w:rsidR="005950C5" w:rsidRPr="00720751" w:rsidRDefault="005950C5" w:rsidP="005950C5">
      <w:pPr>
        <w:widowControl w:val="0"/>
        <w:spacing w:after="200" w:line="240" w:lineRule="auto"/>
        <w:jc w:val="center"/>
        <w:rPr>
          <w:rFonts w:cs="Times New Roman"/>
          <w:b/>
          <w:i/>
          <w:color w:val="auto"/>
          <w:kern w:val="0"/>
          <w:sz w:val="22"/>
          <w:szCs w:val="22"/>
          <w:lang w:val="uk-UA" w:eastAsia="uk-UA" w:bidi="ar-SA"/>
        </w:rPr>
      </w:pPr>
    </w:p>
    <w:p w:rsidR="005950C5" w:rsidRPr="00720751" w:rsidRDefault="005950C5" w:rsidP="005950C5">
      <w:pPr>
        <w:widowControl w:val="0"/>
        <w:spacing w:after="200" w:line="240" w:lineRule="auto"/>
        <w:ind w:hanging="720"/>
        <w:jc w:val="center"/>
        <w:rPr>
          <w:rFonts w:cs="Times New Roman"/>
          <w:color w:val="auto"/>
          <w:kern w:val="0"/>
          <w:sz w:val="22"/>
          <w:szCs w:val="22"/>
          <w:lang w:val="uk-UA" w:eastAsia="uk-UA" w:bidi="ar-SA"/>
        </w:rPr>
      </w:pPr>
      <w:r w:rsidRPr="00756029">
        <w:rPr>
          <w:rFonts w:cs="Times New Roman"/>
          <w:b/>
          <w:caps/>
          <w:color w:val="auto"/>
          <w:kern w:val="0"/>
          <w:sz w:val="22"/>
          <w:szCs w:val="22"/>
          <w:lang w:val="uk-UA" w:eastAsia="uk-UA" w:bidi="ar-SA"/>
        </w:rPr>
        <w:t>ФОРМА «тендернА ПРОПОЗИЦІя»</w:t>
      </w:r>
      <w:r w:rsidRPr="00756029">
        <w:rPr>
          <w:rFonts w:cs="Times New Roman"/>
          <w:b/>
          <w:caps/>
          <w:color w:val="auto"/>
          <w:kern w:val="0"/>
          <w:sz w:val="22"/>
          <w:szCs w:val="22"/>
          <w:vertAlign w:val="superscript"/>
          <w:lang w:val="uk-UA" w:eastAsia="uk-UA" w:bidi="ar-SA"/>
        </w:rPr>
        <w:t>1</w:t>
      </w:r>
    </w:p>
    <w:p w:rsidR="005950C5" w:rsidRPr="00720751" w:rsidRDefault="005950C5" w:rsidP="005950C5">
      <w:pPr>
        <w:widowControl w:val="0"/>
        <w:spacing w:after="200" w:line="240" w:lineRule="auto"/>
        <w:ind w:hanging="720"/>
        <w:jc w:val="center"/>
        <w:rPr>
          <w:rFonts w:cs="Times New Roman"/>
          <w:i/>
          <w:color w:val="auto"/>
          <w:kern w:val="0"/>
          <w:sz w:val="22"/>
          <w:szCs w:val="22"/>
          <w:lang w:val="uk-UA" w:eastAsia="uk-UA" w:bidi="ar-SA"/>
        </w:rPr>
      </w:pPr>
      <w:r w:rsidRPr="00720751">
        <w:rPr>
          <w:rFonts w:cs="Times New Roman"/>
          <w:i/>
          <w:color w:val="auto"/>
          <w:kern w:val="0"/>
          <w:sz w:val="22"/>
          <w:szCs w:val="22"/>
          <w:lang w:val="uk-UA" w:eastAsia="uk-UA" w:bidi="ar-SA"/>
        </w:rPr>
        <w:t>(форма, яка подається учасником на фірмовому бланку)</w:t>
      </w:r>
    </w:p>
    <w:p w:rsidR="005950C5" w:rsidRPr="00720751" w:rsidRDefault="005950C5" w:rsidP="005950C5">
      <w:pPr>
        <w:widowControl w:val="0"/>
        <w:suppressAutoHyphens w:val="0"/>
        <w:spacing w:after="200" w:line="240" w:lineRule="auto"/>
        <w:jc w:val="center"/>
        <w:rPr>
          <w:rFonts w:cs="Times New Roman"/>
          <w:b/>
          <w:bCs/>
          <w:color w:val="auto"/>
          <w:kern w:val="0"/>
          <w:sz w:val="22"/>
          <w:szCs w:val="22"/>
          <w:u w:val="single"/>
          <w:lang w:val="uk-UA" w:eastAsia="uk-UA" w:bidi="ar-SA"/>
        </w:rPr>
      </w:pPr>
      <w:r w:rsidRPr="00720751">
        <w:rPr>
          <w:rFonts w:cs="Times New Roman"/>
          <w:b/>
          <w:bCs/>
          <w:color w:val="auto"/>
          <w:kern w:val="0"/>
          <w:sz w:val="22"/>
          <w:szCs w:val="22"/>
          <w:u w:val="single"/>
          <w:lang w:val="uk-UA" w:eastAsia="uk-UA" w:bidi="ar-SA"/>
        </w:rPr>
        <w:t>___________________  202</w:t>
      </w:r>
      <w:r w:rsidR="00AC3877">
        <w:rPr>
          <w:rFonts w:cs="Times New Roman"/>
          <w:b/>
          <w:bCs/>
          <w:color w:val="auto"/>
          <w:kern w:val="0"/>
          <w:sz w:val="22"/>
          <w:szCs w:val="22"/>
          <w:u w:val="single"/>
          <w:lang w:val="uk-UA" w:eastAsia="uk-UA" w:bidi="ar-SA"/>
        </w:rPr>
        <w:t>3</w:t>
      </w:r>
      <w:r w:rsidRPr="00720751">
        <w:rPr>
          <w:rFonts w:cs="Times New Roman"/>
          <w:b/>
          <w:bCs/>
          <w:color w:val="auto"/>
          <w:kern w:val="0"/>
          <w:sz w:val="22"/>
          <w:szCs w:val="22"/>
          <w:u w:val="single"/>
          <w:lang w:val="uk-UA" w:eastAsia="uk-UA" w:bidi="ar-SA"/>
        </w:rPr>
        <w:t xml:space="preserve"> р. </w:t>
      </w:r>
    </w:p>
    <w:p w:rsidR="005950C5" w:rsidRPr="00720751" w:rsidRDefault="005950C5" w:rsidP="005950C5">
      <w:pPr>
        <w:widowControl w:val="0"/>
        <w:suppressAutoHyphens w:val="0"/>
        <w:spacing w:after="200" w:line="240" w:lineRule="auto"/>
        <w:jc w:val="both"/>
        <w:rPr>
          <w:rFonts w:cs="Times New Roman"/>
          <w:bCs/>
          <w:i/>
          <w:iCs/>
          <w:color w:val="auto"/>
          <w:kern w:val="0"/>
          <w:sz w:val="22"/>
          <w:szCs w:val="22"/>
          <w:u w:val="single"/>
          <w:lang w:val="uk-UA" w:eastAsia="uk-UA" w:bidi="ar-SA"/>
        </w:rPr>
      </w:pPr>
      <w:r w:rsidRPr="00720751">
        <w:rPr>
          <w:rFonts w:cs="Times New Roman"/>
          <w:color w:val="auto"/>
          <w:kern w:val="0"/>
          <w:sz w:val="22"/>
          <w:szCs w:val="22"/>
          <w:lang w:val="uk-UA" w:eastAsia="uk-UA" w:bidi="ar-SA"/>
        </w:rPr>
        <w:t xml:space="preserve">Кому: </w:t>
      </w:r>
      <w:r w:rsidRPr="00720751">
        <w:rPr>
          <w:rFonts w:cs="Times New Roman"/>
          <w:bCs/>
          <w:i/>
          <w:iCs/>
          <w:color w:val="auto"/>
          <w:kern w:val="0"/>
          <w:sz w:val="22"/>
          <w:szCs w:val="22"/>
          <w:u w:val="single"/>
          <w:lang w:val="uk-UA" w:eastAsia="uk-UA" w:bidi="ar-SA"/>
        </w:rPr>
        <w:t>____________________________________________________________ (повна назва замовника)</w:t>
      </w:r>
    </w:p>
    <w:p w:rsidR="005950C5" w:rsidRPr="00720751" w:rsidRDefault="005950C5" w:rsidP="005950C5">
      <w:pPr>
        <w:widowControl w:val="0"/>
        <w:suppressAutoHyphens w:val="0"/>
        <w:spacing w:after="200" w:line="240" w:lineRule="auto"/>
        <w:jc w:val="both"/>
        <w:rPr>
          <w:rFonts w:cs="Times New Roman"/>
          <w:b/>
          <w:bCs/>
          <w:caps/>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предмета закупівлі згідно тендерної документації </w:t>
      </w:r>
      <w:r w:rsidRPr="00720751">
        <w:rPr>
          <w:rFonts w:cs="Times New Roman"/>
          <w:b/>
          <w:bCs/>
          <w:color w:val="auto"/>
          <w:kern w:val="0"/>
          <w:sz w:val="22"/>
          <w:szCs w:val="22"/>
          <w:lang w:val="uk-UA" w:eastAsia="uk-UA" w:bidi="ar-SA"/>
        </w:rPr>
        <w:t>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Найменування учасника:________________________________________________________                                                 </w:t>
      </w:r>
      <w:r w:rsidRPr="00720751">
        <w:rPr>
          <w:rFonts w:cs="Times New Roman"/>
          <w:i/>
          <w:iCs/>
          <w:color w:val="auto"/>
          <w:kern w:val="0"/>
          <w:sz w:val="22"/>
          <w:szCs w:val="22"/>
          <w:lang w:val="uk-UA" w:eastAsia="uk-UA" w:bidi="ar-SA"/>
        </w:rPr>
        <w:tab/>
        <w:t xml:space="preserve">                                (повна назва організації учасника)</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в особі __________________________________________________________________________________</w:t>
      </w:r>
    </w:p>
    <w:p w:rsidR="005950C5" w:rsidRPr="00720751" w:rsidRDefault="005950C5" w:rsidP="005950C5">
      <w:pPr>
        <w:widowControl w:val="0"/>
        <w:suppressAutoHyphens w:val="0"/>
        <w:spacing w:after="200" w:line="240" w:lineRule="auto"/>
        <w:jc w:val="both"/>
        <w:rPr>
          <w:rFonts w:cs="Times New Roman"/>
          <w:i/>
          <w:iCs/>
          <w:color w:val="auto"/>
          <w:kern w:val="0"/>
          <w:sz w:val="22"/>
          <w:szCs w:val="22"/>
          <w:lang w:val="uk-UA" w:eastAsia="uk-UA" w:bidi="ar-SA"/>
        </w:rPr>
      </w:pPr>
      <w:r w:rsidRPr="00720751">
        <w:rPr>
          <w:rFonts w:cs="Times New Roman"/>
          <w:i/>
          <w:iCs/>
          <w:color w:val="auto"/>
          <w:kern w:val="0"/>
          <w:sz w:val="22"/>
          <w:szCs w:val="22"/>
          <w:lang w:val="uk-UA" w:eastAsia="uk-UA" w:bidi="ar-SA"/>
        </w:rPr>
        <w:t>(прізвище, ім'я, по батькові, посада відповідальної особи)</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уповноважений повідомити наступне: </w:t>
      </w:r>
    </w:p>
    <w:p w:rsidR="005950C5" w:rsidRPr="00720751" w:rsidRDefault="005950C5" w:rsidP="005950C5">
      <w:pPr>
        <w:widowControl w:val="0"/>
        <w:tabs>
          <w:tab w:val="left" w:pos="561"/>
        </w:tabs>
        <w:suppressAutoHyphens w:val="0"/>
        <w:spacing w:after="200" w:line="240" w:lineRule="auto"/>
        <w:ind w:right="-96"/>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 Вивчивши тендерну документацію,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 </w:t>
      </w:r>
      <w:r w:rsidRPr="00720751">
        <w:rPr>
          <w:rFonts w:cs="Times New Roman"/>
          <w:i/>
          <w:color w:val="auto"/>
          <w:kern w:val="0"/>
          <w:sz w:val="22"/>
          <w:szCs w:val="22"/>
          <w:lang w:val="uk-UA" w:eastAsia="uk-UA" w:bidi="ar-SA"/>
        </w:rPr>
        <w:t>(назва предмету закупівлі)</w:t>
      </w:r>
      <w:r w:rsidRPr="00720751">
        <w:rPr>
          <w:rFonts w:cs="Times New Roman"/>
          <w:color w:val="auto"/>
          <w:kern w:val="0"/>
          <w:sz w:val="22"/>
          <w:szCs w:val="22"/>
          <w:lang w:val="uk-UA" w:eastAsia="uk-UA" w:bidi="ar-SA"/>
        </w:rPr>
        <w:t xml:space="preserve">, </w:t>
      </w:r>
      <w:r w:rsidRPr="00720751">
        <w:rPr>
          <w:rFonts w:cs="Times New Roman"/>
          <w:color w:val="auto"/>
          <w:kern w:val="0"/>
          <w:sz w:val="22"/>
          <w:szCs w:val="22"/>
          <w:lang w:val="uk-UA" w:eastAsia="ru-RU" w:bidi="ar-SA"/>
        </w:rPr>
        <w:t>виконати вимоги Замовника</w:t>
      </w:r>
      <w:r w:rsidRPr="00720751">
        <w:rPr>
          <w:rFonts w:cs="Times New Roman"/>
          <w:color w:val="auto"/>
          <w:kern w:val="0"/>
          <w:sz w:val="22"/>
          <w:szCs w:val="22"/>
          <w:lang w:val="uk-UA" w:eastAsia="uk-UA" w:bidi="ar-SA"/>
        </w:rPr>
        <w:t xml:space="preserve"> на умовах, зазначених у цій пропозиції.</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2. Адреса (юридична, поштова) учасника торгів ________________________________________________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3.Телефон/факс ____________________________________________________________________________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4. </w:t>
      </w:r>
      <w:r w:rsidRPr="00720751">
        <w:rPr>
          <w:rFonts w:cs="Times New Roman"/>
          <w:color w:val="auto"/>
          <w:kern w:val="0"/>
          <w:sz w:val="22"/>
          <w:szCs w:val="22"/>
          <w:lang w:val="uk-UA" w:eastAsia="he-IL" w:bidi="he-IL"/>
        </w:rPr>
        <w:t>Відомості про керівника або особу, уповноважену на підписання договору закупівлі (П.І.Б., посада (якщо підписант є працівником Учасника), інформація про документ, що надає право підпису (довіреність тощо), номер контактного телефону) – для юридичних осіб</w:t>
      </w:r>
      <w:r w:rsidRPr="00720751">
        <w:rPr>
          <w:rFonts w:cs="Times New Roman"/>
          <w:color w:val="auto"/>
          <w:kern w:val="0"/>
          <w:sz w:val="22"/>
          <w:szCs w:val="22"/>
          <w:lang w:val="uk-UA" w:eastAsia="uk-UA" w:bidi="ar-SA"/>
        </w:rPr>
        <w:t xml:space="preserve"> __________________________________________________________________________________________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5. Форма власності, юридичний статус підприємства (організації), організаційно-правова форма господарювання, дата утворення, місце реєстрації, ______________________________________________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uk-UA" w:bidi="ar-SA"/>
        </w:rPr>
        <w:t xml:space="preserve">6. </w:t>
      </w:r>
      <w:r w:rsidRPr="00720751">
        <w:rPr>
          <w:rFonts w:cs="Times New Roman"/>
          <w:color w:val="auto"/>
          <w:kern w:val="0"/>
          <w:sz w:val="22"/>
          <w:szCs w:val="22"/>
          <w:lang w:val="uk-UA" w:eastAsia="he-IL" w:bidi="he-IL"/>
        </w:rPr>
        <w:t>Код ЄДРПОУ (для юридичних осіб) (ідентифікаційний номер фізичної особи – платника податків та інших обов'язкових платежів) __________________________________________________________________________________________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 xml:space="preserve">7. Номер свідоцтва/витягу про реєстрацію платника податку на додану вартість/єдиного податку та індивідуальний податковий номер </w:t>
      </w:r>
      <w:r w:rsidRPr="00720751">
        <w:rPr>
          <w:rFonts w:cs="Times New Roman"/>
          <w:i/>
          <w:iCs/>
          <w:color w:val="auto"/>
          <w:kern w:val="0"/>
          <w:sz w:val="22"/>
          <w:szCs w:val="22"/>
          <w:lang w:val="uk-UA" w:eastAsia="uk-UA" w:bidi="ar-SA"/>
        </w:rPr>
        <w:t xml:space="preserve">– </w:t>
      </w:r>
      <w:r w:rsidRPr="00720751">
        <w:rPr>
          <w:rFonts w:cs="Times New Roman"/>
          <w:color w:val="auto"/>
          <w:kern w:val="0"/>
          <w:sz w:val="22"/>
          <w:szCs w:val="22"/>
          <w:lang w:val="uk-UA" w:eastAsia="uk-UA" w:bidi="ar-SA"/>
        </w:rPr>
        <w:t>для Учасника, який є платником податку на додану вартість _________________________________________________________________________________________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8. Банківські реквізити _____________________________________________________________________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he-IL" w:bidi="he-IL"/>
        </w:rPr>
      </w:pPr>
      <w:r w:rsidRPr="00720751">
        <w:rPr>
          <w:rFonts w:cs="Times New Roman"/>
          <w:color w:val="auto"/>
          <w:kern w:val="0"/>
          <w:sz w:val="22"/>
          <w:szCs w:val="22"/>
          <w:lang w:val="uk-UA" w:eastAsia="he-IL" w:bidi="he-IL"/>
        </w:rPr>
        <w:t>9. П.І.Б., зразок підпису, посада (у разі наявності) особи (осіб), уповноваженої (уповноважених) підписувати документи тендерної пропозиції учасника ____________________________________</w:t>
      </w:r>
    </w:p>
    <w:p w:rsidR="005950C5" w:rsidRPr="00720751"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he-IL" w:bidi="he-IL"/>
        </w:rPr>
        <w:t>10. П.І.Б., зразок підпису, посада (у разі наявності) особи (осіб), уповноваженої (уповноважених) підписувати документи</w:t>
      </w:r>
      <w:r w:rsidRPr="00720751">
        <w:rPr>
          <w:rFonts w:cs="Times New Roman"/>
          <w:color w:val="auto"/>
          <w:kern w:val="0"/>
          <w:sz w:val="22"/>
          <w:szCs w:val="22"/>
          <w:lang w:val="uk-UA" w:eastAsia="uk-UA" w:bidi="ar-SA"/>
        </w:rPr>
        <w:t xml:space="preserve"> за результатами процедури закупівлі (договір про закупівлю) ______________</w:t>
      </w:r>
    </w:p>
    <w:p w:rsidR="005950C5" w:rsidRDefault="005950C5" w:rsidP="005950C5">
      <w:pPr>
        <w:widowControl w:val="0"/>
        <w:suppressAutoHyphens w:val="0"/>
        <w:spacing w:after="200" w:line="240" w:lineRule="auto"/>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11. </w:t>
      </w:r>
      <w:r w:rsidR="00A44581">
        <w:rPr>
          <w:rFonts w:cs="Times New Roman"/>
          <w:color w:val="auto"/>
          <w:kern w:val="0"/>
          <w:sz w:val="22"/>
          <w:szCs w:val="22"/>
          <w:lang w:val="uk-UA" w:eastAsia="uk-UA" w:bidi="ar-SA"/>
        </w:rPr>
        <w:t>В</w:t>
      </w:r>
      <w:r w:rsidR="00832FED">
        <w:rPr>
          <w:rFonts w:cs="Times New Roman"/>
          <w:color w:val="auto"/>
          <w:kern w:val="0"/>
          <w:sz w:val="22"/>
          <w:szCs w:val="22"/>
          <w:lang w:val="uk-UA" w:eastAsia="uk-UA" w:bidi="ar-SA"/>
        </w:rPr>
        <w:t>артість</w:t>
      </w:r>
      <w:r w:rsidRPr="00720751">
        <w:rPr>
          <w:rFonts w:cs="Times New Roman"/>
          <w:color w:val="auto"/>
          <w:kern w:val="0"/>
          <w:sz w:val="22"/>
          <w:szCs w:val="22"/>
          <w:lang w:val="uk-UA" w:eastAsia="uk-UA" w:bidi="ar-SA"/>
        </w:rPr>
        <w:t xml:space="preserve"> пропозиції ______________________________________</w:t>
      </w:r>
      <w:r w:rsidR="00B233E4">
        <w:rPr>
          <w:rFonts w:cs="Times New Roman"/>
          <w:color w:val="auto"/>
          <w:kern w:val="0"/>
          <w:sz w:val="22"/>
          <w:szCs w:val="22"/>
          <w:lang w:val="uk-UA" w:eastAsia="uk-UA" w:bidi="ar-SA"/>
        </w:rPr>
        <w:t>грн. з (без) ПДВ</w:t>
      </w:r>
      <w:r w:rsidRPr="00720751">
        <w:rPr>
          <w:rFonts w:cs="Times New Roman"/>
          <w:color w:val="auto"/>
          <w:kern w:val="0"/>
          <w:sz w:val="22"/>
          <w:szCs w:val="22"/>
          <w:lang w:val="uk-UA" w:eastAsia="uk-UA" w:bidi="ar-SA"/>
        </w:rPr>
        <w:t xml:space="preserve">. </w:t>
      </w:r>
    </w:p>
    <w:tbl>
      <w:tblPr>
        <w:tblW w:w="10280" w:type="dxa"/>
        <w:jc w:val="center"/>
        <w:tblLook w:val="04A0" w:firstRow="1" w:lastRow="0" w:firstColumn="1" w:lastColumn="0" w:noHBand="0" w:noVBand="1"/>
      </w:tblPr>
      <w:tblGrid>
        <w:gridCol w:w="645"/>
        <w:gridCol w:w="1846"/>
        <w:gridCol w:w="1273"/>
        <w:gridCol w:w="1275"/>
        <w:gridCol w:w="1380"/>
        <w:gridCol w:w="1212"/>
        <w:gridCol w:w="1205"/>
        <w:gridCol w:w="1434"/>
        <w:gridCol w:w="10"/>
      </w:tblGrid>
      <w:tr w:rsidR="00826226" w:rsidRPr="00CD6C33" w:rsidTr="00826226">
        <w:trPr>
          <w:gridAfter w:val="1"/>
          <w:wAfter w:w="10" w:type="dxa"/>
          <w:trHeight w:val="375"/>
          <w:jc w:val="center"/>
        </w:trPr>
        <w:tc>
          <w:tcPr>
            <w:tcW w:w="650" w:type="dxa"/>
            <w:tcBorders>
              <w:top w:val="single" w:sz="4" w:space="0" w:color="auto"/>
              <w:left w:val="single" w:sz="4" w:space="0" w:color="auto"/>
              <w:bottom w:val="single" w:sz="4" w:space="0" w:color="auto"/>
              <w:right w:val="single" w:sz="4" w:space="0" w:color="auto"/>
            </w:tcBorders>
          </w:tcPr>
          <w:p w:rsidR="00826226" w:rsidRPr="00CD6C33" w:rsidRDefault="00826226" w:rsidP="00826226">
            <w:pPr>
              <w:jc w:val="center"/>
              <w:rPr>
                <w:b/>
                <w:bCs/>
                <w:lang w:eastAsia="en-US"/>
              </w:rPr>
            </w:pPr>
            <w:r w:rsidRPr="00CD6C33">
              <w:rPr>
                <w:b/>
                <w:bCs/>
                <w:lang w:eastAsia="en-US"/>
              </w:rPr>
              <w:lastRenderedPageBreak/>
              <w:t>№</w:t>
            </w:r>
          </w:p>
        </w:tc>
        <w:tc>
          <w:tcPr>
            <w:tcW w:w="1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26" w:rsidRPr="00CD6C33" w:rsidRDefault="00826226" w:rsidP="00826226">
            <w:pPr>
              <w:jc w:val="center"/>
              <w:rPr>
                <w:b/>
                <w:bCs/>
                <w:lang w:val="en-US" w:eastAsia="en-US"/>
              </w:rPr>
            </w:pPr>
            <w:r w:rsidRPr="00CD6C33">
              <w:rPr>
                <w:b/>
                <w:bCs/>
              </w:rPr>
              <w:t xml:space="preserve">Найменування </w:t>
            </w:r>
          </w:p>
        </w:tc>
        <w:tc>
          <w:tcPr>
            <w:tcW w:w="1273" w:type="dxa"/>
            <w:tcBorders>
              <w:top w:val="single" w:sz="4" w:space="0" w:color="auto"/>
              <w:left w:val="nil"/>
              <w:bottom w:val="single" w:sz="4" w:space="0" w:color="auto"/>
              <w:right w:val="single" w:sz="4" w:space="0" w:color="auto"/>
            </w:tcBorders>
          </w:tcPr>
          <w:p w:rsidR="00826226" w:rsidRPr="00CD6C33" w:rsidRDefault="00826226" w:rsidP="00826226">
            <w:pPr>
              <w:jc w:val="center"/>
              <w:rPr>
                <w:b/>
                <w:bCs/>
              </w:rPr>
            </w:pPr>
            <w:r w:rsidRPr="00CD6C33">
              <w:rPr>
                <w:b/>
                <w:bCs/>
              </w:rPr>
              <w:t>Країна виробник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6226" w:rsidRPr="00CD6C33" w:rsidRDefault="00826226" w:rsidP="00826226">
            <w:pPr>
              <w:jc w:val="center"/>
              <w:rPr>
                <w:b/>
                <w:bCs/>
              </w:rPr>
            </w:pPr>
            <w:r w:rsidRPr="00CD6C33">
              <w:rPr>
                <w:b/>
                <w:bCs/>
              </w:rPr>
              <w:t>Кількість</w:t>
            </w:r>
          </w:p>
        </w:tc>
        <w:tc>
          <w:tcPr>
            <w:tcW w:w="1385" w:type="dxa"/>
            <w:tcBorders>
              <w:top w:val="single" w:sz="4" w:space="0" w:color="auto"/>
              <w:left w:val="nil"/>
              <w:bottom w:val="single" w:sz="4" w:space="0" w:color="auto"/>
              <w:right w:val="single" w:sz="4" w:space="0" w:color="auto"/>
            </w:tcBorders>
            <w:shd w:val="clear" w:color="auto" w:fill="auto"/>
            <w:vAlign w:val="center"/>
          </w:tcPr>
          <w:p w:rsidR="00826226" w:rsidRPr="00CD6C33" w:rsidRDefault="00826226" w:rsidP="00826226">
            <w:pPr>
              <w:jc w:val="center"/>
              <w:rPr>
                <w:b/>
                <w:bCs/>
              </w:rPr>
            </w:pPr>
            <w:r w:rsidRPr="00CD6C33">
              <w:rPr>
                <w:b/>
                <w:bCs/>
              </w:rPr>
              <w:t>Одиниця виміру</w:t>
            </w:r>
          </w:p>
        </w:tc>
        <w:tc>
          <w:tcPr>
            <w:tcW w:w="1212" w:type="dxa"/>
            <w:tcBorders>
              <w:top w:val="single" w:sz="4" w:space="0" w:color="auto"/>
              <w:left w:val="nil"/>
              <w:bottom w:val="single" w:sz="4" w:space="0" w:color="auto"/>
              <w:right w:val="single" w:sz="4" w:space="0" w:color="auto"/>
            </w:tcBorders>
            <w:shd w:val="clear" w:color="auto" w:fill="auto"/>
          </w:tcPr>
          <w:p w:rsidR="00826226" w:rsidRPr="00CD6C33" w:rsidRDefault="00826226" w:rsidP="00826226">
            <w:pPr>
              <w:jc w:val="center"/>
              <w:rPr>
                <w:b/>
                <w:bCs/>
              </w:rPr>
            </w:pPr>
            <w:r w:rsidRPr="00CD6C33">
              <w:t>Ціна  за одиницю, грн. без ПДВ</w:t>
            </w:r>
          </w:p>
        </w:tc>
        <w:tc>
          <w:tcPr>
            <w:tcW w:w="1186" w:type="dxa"/>
            <w:tcBorders>
              <w:top w:val="single" w:sz="4" w:space="0" w:color="auto"/>
              <w:left w:val="nil"/>
              <w:bottom w:val="single" w:sz="4" w:space="0" w:color="auto"/>
              <w:right w:val="single" w:sz="4" w:space="0" w:color="auto"/>
            </w:tcBorders>
            <w:shd w:val="clear" w:color="auto" w:fill="auto"/>
          </w:tcPr>
          <w:p w:rsidR="00826226" w:rsidRPr="00CD6C33" w:rsidRDefault="00826226" w:rsidP="00826226">
            <w:pPr>
              <w:jc w:val="center"/>
              <w:rPr>
                <w:b/>
                <w:bCs/>
              </w:rPr>
            </w:pPr>
            <w:r w:rsidRPr="00CD6C33">
              <w:t>Ціна  за одиницю, грн. з ПДВ</w:t>
            </w:r>
          </w:p>
        </w:tc>
        <w:tc>
          <w:tcPr>
            <w:tcW w:w="1443" w:type="dxa"/>
            <w:tcBorders>
              <w:top w:val="single" w:sz="4" w:space="0" w:color="auto"/>
              <w:left w:val="nil"/>
              <w:bottom w:val="single" w:sz="4" w:space="0" w:color="auto"/>
              <w:right w:val="single" w:sz="4" w:space="0" w:color="auto"/>
            </w:tcBorders>
          </w:tcPr>
          <w:p w:rsidR="00826226" w:rsidRPr="00CD6C33" w:rsidRDefault="00826226" w:rsidP="00826226">
            <w:pPr>
              <w:jc w:val="center"/>
              <w:rPr>
                <w:b/>
                <w:bCs/>
              </w:rPr>
            </w:pPr>
            <w:r w:rsidRPr="00CD6C33">
              <w:t>Загальна вартість, грн. з ПДВ</w:t>
            </w:r>
          </w:p>
        </w:tc>
      </w:tr>
      <w:tr w:rsidR="00826226" w:rsidRPr="00CD6C33" w:rsidTr="00826226">
        <w:trPr>
          <w:gridAfter w:val="1"/>
          <w:wAfter w:w="10" w:type="dxa"/>
          <w:trHeight w:val="750"/>
          <w:jc w:val="center"/>
        </w:trPr>
        <w:tc>
          <w:tcPr>
            <w:tcW w:w="650" w:type="dxa"/>
            <w:tcBorders>
              <w:top w:val="nil"/>
              <w:left w:val="single" w:sz="4" w:space="0" w:color="auto"/>
              <w:bottom w:val="single" w:sz="4" w:space="0" w:color="auto"/>
              <w:right w:val="single" w:sz="4" w:space="0" w:color="auto"/>
            </w:tcBorders>
          </w:tcPr>
          <w:p w:rsidR="00826226" w:rsidRPr="00CD6C33" w:rsidRDefault="00826226" w:rsidP="00826226">
            <w:pPr>
              <w:pStyle w:val="affa"/>
              <w:numPr>
                <w:ilvl w:val="0"/>
                <w:numId w:val="25"/>
              </w:numPr>
              <w:contextualSpacing/>
              <w:jc w:val="center"/>
              <w:rPr>
                <w:color w:val="000000"/>
              </w:rPr>
            </w:pPr>
          </w:p>
        </w:tc>
        <w:tc>
          <w:tcPr>
            <w:tcW w:w="1846" w:type="dxa"/>
            <w:tcBorders>
              <w:top w:val="nil"/>
              <w:left w:val="single" w:sz="4" w:space="0" w:color="auto"/>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273" w:type="dxa"/>
            <w:tcBorders>
              <w:top w:val="single" w:sz="4" w:space="0" w:color="auto"/>
              <w:left w:val="nil"/>
              <w:bottom w:val="single" w:sz="4" w:space="0" w:color="auto"/>
              <w:right w:val="single" w:sz="4" w:space="0" w:color="auto"/>
            </w:tcBorders>
            <w:vAlign w:val="center"/>
          </w:tcPr>
          <w:p w:rsidR="00826226" w:rsidRPr="00CD6C33" w:rsidRDefault="00826226" w:rsidP="0082622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385" w:type="dxa"/>
            <w:tcBorders>
              <w:top w:val="nil"/>
              <w:left w:val="nil"/>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212" w:type="dxa"/>
            <w:tcBorders>
              <w:top w:val="single" w:sz="4" w:space="0" w:color="auto"/>
              <w:left w:val="nil"/>
              <w:bottom w:val="single" w:sz="4" w:space="0" w:color="auto"/>
              <w:right w:val="single" w:sz="4" w:space="0" w:color="auto"/>
            </w:tcBorders>
            <w:vAlign w:val="center"/>
          </w:tcPr>
          <w:p w:rsidR="00826226" w:rsidRPr="00CD6C33" w:rsidRDefault="00826226" w:rsidP="00826226">
            <w:pPr>
              <w:jc w:val="cente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26226" w:rsidRPr="00CD6C33" w:rsidRDefault="00826226" w:rsidP="00826226"/>
        </w:tc>
        <w:tc>
          <w:tcPr>
            <w:tcW w:w="1443" w:type="dxa"/>
            <w:tcBorders>
              <w:top w:val="nil"/>
              <w:left w:val="nil"/>
              <w:bottom w:val="single" w:sz="4" w:space="0" w:color="auto"/>
              <w:right w:val="single" w:sz="4" w:space="0" w:color="auto"/>
            </w:tcBorders>
            <w:vAlign w:val="center"/>
          </w:tcPr>
          <w:p w:rsidR="00826226" w:rsidRPr="00CD6C33" w:rsidRDefault="00826226" w:rsidP="00826226">
            <w:pPr>
              <w:jc w:val="center"/>
            </w:pPr>
          </w:p>
        </w:tc>
      </w:tr>
      <w:tr w:rsidR="00826226" w:rsidRPr="00CD6C33" w:rsidTr="00826226">
        <w:trPr>
          <w:gridAfter w:val="1"/>
          <w:wAfter w:w="10" w:type="dxa"/>
          <w:trHeight w:val="750"/>
          <w:jc w:val="center"/>
        </w:trPr>
        <w:tc>
          <w:tcPr>
            <w:tcW w:w="650" w:type="dxa"/>
            <w:tcBorders>
              <w:top w:val="nil"/>
              <w:left w:val="single" w:sz="4" w:space="0" w:color="auto"/>
              <w:bottom w:val="single" w:sz="4" w:space="0" w:color="auto"/>
              <w:right w:val="single" w:sz="4" w:space="0" w:color="auto"/>
            </w:tcBorders>
          </w:tcPr>
          <w:p w:rsidR="00826226" w:rsidRPr="00CD6C33" w:rsidRDefault="00826226" w:rsidP="00826226">
            <w:pPr>
              <w:pStyle w:val="affa"/>
              <w:numPr>
                <w:ilvl w:val="0"/>
                <w:numId w:val="25"/>
              </w:numPr>
              <w:contextualSpacing/>
              <w:jc w:val="center"/>
              <w:rPr>
                <w:color w:val="000000"/>
              </w:rPr>
            </w:pPr>
          </w:p>
        </w:tc>
        <w:tc>
          <w:tcPr>
            <w:tcW w:w="1846" w:type="dxa"/>
            <w:tcBorders>
              <w:top w:val="nil"/>
              <w:left w:val="single" w:sz="4" w:space="0" w:color="auto"/>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273" w:type="dxa"/>
            <w:tcBorders>
              <w:top w:val="single" w:sz="4" w:space="0" w:color="auto"/>
              <w:left w:val="nil"/>
              <w:bottom w:val="single" w:sz="4" w:space="0" w:color="auto"/>
              <w:right w:val="single" w:sz="4" w:space="0" w:color="auto"/>
            </w:tcBorders>
            <w:vAlign w:val="center"/>
          </w:tcPr>
          <w:p w:rsidR="00826226" w:rsidRPr="00CD6C33" w:rsidRDefault="00826226" w:rsidP="0082622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385" w:type="dxa"/>
            <w:tcBorders>
              <w:top w:val="nil"/>
              <w:left w:val="nil"/>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212" w:type="dxa"/>
            <w:tcBorders>
              <w:top w:val="single" w:sz="4" w:space="0" w:color="auto"/>
              <w:left w:val="nil"/>
              <w:bottom w:val="single" w:sz="4" w:space="0" w:color="auto"/>
              <w:right w:val="single" w:sz="4" w:space="0" w:color="auto"/>
            </w:tcBorders>
            <w:vAlign w:val="center"/>
          </w:tcPr>
          <w:p w:rsidR="00826226" w:rsidRPr="00CD6C33" w:rsidRDefault="00826226" w:rsidP="00826226">
            <w:pPr>
              <w:jc w:val="cente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26226" w:rsidRPr="00CD6C33" w:rsidRDefault="00826226" w:rsidP="00826226"/>
        </w:tc>
        <w:tc>
          <w:tcPr>
            <w:tcW w:w="1443" w:type="dxa"/>
            <w:tcBorders>
              <w:top w:val="nil"/>
              <w:left w:val="nil"/>
              <w:bottom w:val="single" w:sz="4" w:space="0" w:color="auto"/>
              <w:right w:val="single" w:sz="4" w:space="0" w:color="auto"/>
            </w:tcBorders>
            <w:vAlign w:val="center"/>
          </w:tcPr>
          <w:p w:rsidR="00826226" w:rsidRPr="00CD6C33" w:rsidRDefault="00826226" w:rsidP="00826226">
            <w:pPr>
              <w:jc w:val="center"/>
            </w:pPr>
          </w:p>
        </w:tc>
      </w:tr>
      <w:tr w:rsidR="00826226" w:rsidRPr="00CD6C33" w:rsidTr="00826226">
        <w:trPr>
          <w:gridAfter w:val="1"/>
          <w:wAfter w:w="10" w:type="dxa"/>
          <w:trHeight w:val="750"/>
          <w:jc w:val="center"/>
        </w:trPr>
        <w:tc>
          <w:tcPr>
            <w:tcW w:w="650" w:type="dxa"/>
            <w:tcBorders>
              <w:top w:val="nil"/>
              <w:left w:val="single" w:sz="4" w:space="0" w:color="auto"/>
              <w:bottom w:val="single" w:sz="4" w:space="0" w:color="auto"/>
              <w:right w:val="single" w:sz="4" w:space="0" w:color="auto"/>
            </w:tcBorders>
          </w:tcPr>
          <w:p w:rsidR="00826226" w:rsidRPr="00CD6C33" w:rsidRDefault="00826226" w:rsidP="00826226">
            <w:pPr>
              <w:pStyle w:val="affa"/>
              <w:numPr>
                <w:ilvl w:val="0"/>
                <w:numId w:val="25"/>
              </w:numPr>
              <w:contextualSpacing/>
              <w:jc w:val="center"/>
              <w:rPr>
                <w:color w:val="000000"/>
              </w:rPr>
            </w:pPr>
          </w:p>
        </w:tc>
        <w:tc>
          <w:tcPr>
            <w:tcW w:w="1846" w:type="dxa"/>
            <w:tcBorders>
              <w:top w:val="nil"/>
              <w:left w:val="single" w:sz="4" w:space="0" w:color="auto"/>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273" w:type="dxa"/>
            <w:tcBorders>
              <w:top w:val="single" w:sz="4" w:space="0" w:color="auto"/>
              <w:left w:val="nil"/>
              <w:bottom w:val="single" w:sz="4" w:space="0" w:color="auto"/>
              <w:right w:val="single" w:sz="4" w:space="0" w:color="auto"/>
            </w:tcBorders>
            <w:vAlign w:val="center"/>
          </w:tcPr>
          <w:p w:rsidR="00826226" w:rsidRPr="00CD6C33" w:rsidRDefault="00826226" w:rsidP="00826226">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385" w:type="dxa"/>
            <w:tcBorders>
              <w:top w:val="nil"/>
              <w:left w:val="nil"/>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212" w:type="dxa"/>
            <w:tcBorders>
              <w:top w:val="single" w:sz="4" w:space="0" w:color="auto"/>
              <w:left w:val="nil"/>
              <w:bottom w:val="single" w:sz="4" w:space="0" w:color="auto"/>
              <w:right w:val="single" w:sz="4" w:space="0" w:color="auto"/>
            </w:tcBorders>
            <w:vAlign w:val="center"/>
          </w:tcPr>
          <w:p w:rsidR="00826226" w:rsidRPr="00CD6C33" w:rsidRDefault="00826226" w:rsidP="00826226">
            <w:pPr>
              <w:jc w:val="cente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26226" w:rsidRPr="00CD6C33" w:rsidRDefault="00826226" w:rsidP="00826226"/>
        </w:tc>
        <w:tc>
          <w:tcPr>
            <w:tcW w:w="1443" w:type="dxa"/>
            <w:tcBorders>
              <w:top w:val="nil"/>
              <w:left w:val="nil"/>
              <w:bottom w:val="single" w:sz="4" w:space="0" w:color="auto"/>
              <w:right w:val="single" w:sz="4" w:space="0" w:color="auto"/>
            </w:tcBorders>
            <w:vAlign w:val="center"/>
          </w:tcPr>
          <w:p w:rsidR="00826226" w:rsidRPr="00CD6C33" w:rsidRDefault="00826226" w:rsidP="00826226">
            <w:pPr>
              <w:jc w:val="center"/>
            </w:pPr>
          </w:p>
        </w:tc>
      </w:tr>
      <w:tr w:rsidR="00826226" w:rsidRPr="00CD6C33" w:rsidTr="00826226">
        <w:trPr>
          <w:trHeight w:val="375"/>
          <w:jc w:val="center"/>
        </w:trPr>
        <w:tc>
          <w:tcPr>
            <w:tcW w:w="3769" w:type="dxa"/>
            <w:gridSpan w:val="3"/>
            <w:tcBorders>
              <w:top w:val="nil"/>
              <w:left w:val="single" w:sz="4" w:space="0" w:color="auto"/>
              <w:bottom w:val="single" w:sz="4" w:space="0" w:color="auto"/>
              <w:right w:val="single" w:sz="4" w:space="0" w:color="auto"/>
            </w:tcBorders>
          </w:tcPr>
          <w:p w:rsidR="00826226" w:rsidRPr="00CD6C33" w:rsidRDefault="00826226" w:rsidP="00826226">
            <w:pPr>
              <w:jc w:val="center"/>
            </w:pPr>
            <w:r w:rsidRPr="00CD6C33">
              <w:t>Разом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385" w:type="dxa"/>
            <w:tcBorders>
              <w:top w:val="nil"/>
              <w:left w:val="nil"/>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212" w:type="dxa"/>
            <w:tcBorders>
              <w:top w:val="single" w:sz="4" w:space="0" w:color="auto"/>
              <w:left w:val="nil"/>
              <w:bottom w:val="single" w:sz="4" w:space="0" w:color="auto"/>
              <w:right w:val="single" w:sz="4" w:space="0" w:color="auto"/>
            </w:tcBorders>
            <w:vAlign w:val="center"/>
          </w:tcPr>
          <w:p w:rsidR="00826226" w:rsidRPr="00CD6C33" w:rsidRDefault="00826226" w:rsidP="00826226">
            <w:pPr>
              <w:jc w:val="center"/>
            </w:pP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rsidR="00826226" w:rsidRPr="00CD6C33" w:rsidRDefault="00826226" w:rsidP="00826226">
            <w:pPr>
              <w:jc w:val="center"/>
            </w:pPr>
          </w:p>
        </w:tc>
        <w:tc>
          <w:tcPr>
            <w:tcW w:w="1453" w:type="dxa"/>
            <w:gridSpan w:val="2"/>
            <w:tcBorders>
              <w:top w:val="nil"/>
              <w:left w:val="nil"/>
              <w:bottom w:val="single" w:sz="4" w:space="0" w:color="auto"/>
              <w:right w:val="single" w:sz="4" w:space="0" w:color="auto"/>
            </w:tcBorders>
            <w:vAlign w:val="center"/>
          </w:tcPr>
          <w:p w:rsidR="00826226" w:rsidRPr="00CD6C33" w:rsidRDefault="00826226" w:rsidP="00826226">
            <w:pPr>
              <w:jc w:val="center"/>
            </w:pPr>
          </w:p>
        </w:tc>
      </w:tr>
      <w:tr w:rsidR="00826226" w:rsidRPr="00465DEE" w:rsidTr="00826226">
        <w:trPr>
          <w:trHeight w:val="375"/>
          <w:jc w:val="center"/>
        </w:trPr>
        <w:tc>
          <w:tcPr>
            <w:tcW w:w="10280" w:type="dxa"/>
            <w:gridSpan w:val="9"/>
            <w:tcBorders>
              <w:top w:val="nil"/>
              <w:left w:val="single" w:sz="4" w:space="0" w:color="auto"/>
              <w:bottom w:val="single" w:sz="4" w:space="0" w:color="auto"/>
              <w:right w:val="single" w:sz="4" w:space="0" w:color="auto"/>
            </w:tcBorders>
          </w:tcPr>
          <w:p w:rsidR="00826226" w:rsidRPr="00465DEE" w:rsidRDefault="00826226" w:rsidP="00826226">
            <w:r w:rsidRPr="00CD6C33">
              <w:t>Загальна вартість договору: </w:t>
            </w:r>
            <w:r>
              <w:rPr>
                <w:b/>
                <w:bCs/>
              </w:rPr>
              <w:t>_________</w:t>
            </w:r>
            <w:r w:rsidRPr="00CD6C33">
              <w:rPr>
                <w:b/>
                <w:bCs/>
              </w:rPr>
              <w:t xml:space="preserve"> грн. (</w:t>
            </w:r>
            <w:r>
              <w:rPr>
                <w:b/>
                <w:bCs/>
              </w:rPr>
              <w:t>_________ грн. ___</w:t>
            </w:r>
            <w:r w:rsidRPr="00CD6C33">
              <w:rPr>
                <w:b/>
                <w:bCs/>
              </w:rPr>
              <w:t xml:space="preserve"> </w:t>
            </w:r>
            <w:r w:rsidRPr="00964EC7">
              <w:rPr>
                <w:b/>
                <w:bCs/>
              </w:rPr>
              <w:t xml:space="preserve">коп.) в тому числі ПДВ </w:t>
            </w:r>
            <w:r>
              <w:rPr>
                <w:b/>
                <w:bCs/>
              </w:rPr>
              <w:t>______</w:t>
            </w:r>
            <w:r w:rsidRPr="00964EC7">
              <w:rPr>
                <w:b/>
                <w:bCs/>
              </w:rPr>
              <w:t xml:space="preserve"> (</w:t>
            </w:r>
            <w:r>
              <w:rPr>
                <w:b/>
                <w:bCs/>
              </w:rPr>
              <w:t>___________</w:t>
            </w:r>
            <w:r w:rsidRPr="00964EC7">
              <w:rPr>
                <w:b/>
                <w:bCs/>
              </w:rPr>
              <w:t xml:space="preserve"> грн. </w:t>
            </w:r>
            <w:r>
              <w:rPr>
                <w:b/>
                <w:bCs/>
              </w:rPr>
              <w:t>____</w:t>
            </w:r>
            <w:r w:rsidRPr="00964EC7">
              <w:rPr>
                <w:b/>
                <w:bCs/>
              </w:rPr>
              <w:t xml:space="preserve"> коп.)</w:t>
            </w:r>
          </w:p>
        </w:tc>
      </w:tr>
    </w:tbl>
    <w:p w:rsidR="00826226" w:rsidRDefault="00826226" w:rsidP="005950C5">
      <w:pPr>
        <w:widowControl w:val="0"/>
        <w:suppressAutoHyphens w:val="0"/>
        <w:spacing w:after="200" w:line="240" w:lineRule="auto"/>
        <w:jc w:val="both"/>
        <w:rPr>
          <w:rFonts w:cs="Times New Roman"/>
          <w:color w:val="auto"/>
          <w:kern w:val="0"/>
          <w:sz w:val="22"/>
          <w:szCs w:val="22"/>
          <w:lang w:val="uk-UA" w:eastAsia="uk-UA" w:bidi="ar-SA"/>
        </w:rPr>
      </w:pPr>
    </w:p>
    <w:p w:rsidR="00E6614F" w:rsidRPr="00E233AB" w:rsidRDefault="005950C5" w:rsidP="005950C5">
      <w:pPr>
        <w:suppressAutoHyphens w:val="0"/>
        <w:spacing w:after="200" w:line="240" w:lineRule="auto"/>
        <w:ind w:firstLine="360"/>
        <w:jc w:val="both"/>
        <w:rPr>
          <w:rFonts w:eastAsia="Calibri" w:cs="Times New Roman"/>
          <w:color w:val="auto"/>
          <w:kern w:val="0"/>
          <w:lang w:val="uk-UA" w:eastAsia="uk-UA" w:bidi="ar-SA"/>
        </w:rPr>
      </w:pPr>
      <w:r w:rsidRPr="00E233AB">
        <w:rPr>
          <w:rFonts w:cs="Times New Roman"/>
          <w:color w:val="auto"/>
          <w:kern w:val="0"/>
          <w:lang w:val="uk-UA" w:eastAsia="uk-UA" w:bidi="ar-SA"/>
        </w:rPr>
        <w:t xml:space="preserve">1. Ми погоджуємося з  тим, що </w:t>
      </w:r>
      <w:r w:rsidR="00E6614F" w:rsidRPr="00E233AB">
        <w:rPr>
          <w:rFonts w:eastAsia="Calibri" w:cs="Times New Roman"/>
          <w:color w:val="auto"/>
          <w:kern w:val="0"/>
          <w:lang w:val="uk-UA" w:eastAsia="uk-UA" w:bidi="ar-SA"/>
        </w:rPr>
        <w:t>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00E6614F" w:rsidRPr="00E233AB">
        <w:rPr>
          <w:lang w:val="uk-UA"/>
        </w:rPr>
        <w:t xml:space="preserve"> О</w:t>
      </w:r>
      <w:r w:rsidR="00E6614F" w:rsidRPr="00E233AB">
        <w:rPr>
          <w:rFonts w:eastAsia="Calibri" w:cs="Times New Roman"/>
          <w:color w:val="auto"/>
          <w:kern w:val="0"/>
          <w:lang w:val="uk-UA" w:eastAsia="uk-UA" w:bidi="ar-S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w:t>
      </w:r>
    </w:p>
    <w:p w:rsidR="005950C5" w:rsidRPr="00E233AB" w:rsidRDefault="005950C5" w:rsidP="005950C5">
      <w:pPr>
        <w:suppressAutoHyphens w:val="0"/>
        <w:spacing w:after="200" w:line="240" w:lineRule="auto"/>
        <w:ind w:firstLine="360"/>
        <w:jc w:val="both"/>
        <w:rPr>
          <w:rFonts w:cs="Times New Roman"/>
          <w:color w:val="auto"/>
          <w:kern w:val="0"/>
          <w:lang w:val="uk-UA" w:eastAsia="uk-UA" w:bidi="ar-SA"/>
        </w:rPr>
      </w:pPr>
      <w:r w:rsidRPr="00E233AB">
        <w:rPr>
          <w:rFonts w:cs="Times New Roman"/>
          <w:color w:val="auto"/>
          <w:kern w:val="0"/>
          <w:lang w:val="uk-UA" w:eastAsia="uk-UA" w:bidi="ar-SA"/>
        </w:rPr>
        <w:t>2. Ми згодні дотримуватися умов тендерної пропозиції</w:t>
      </w:r>
      <w:r w:rsidR="000D09D7" w:rsidRPr="00E233AB">
        <w:rPr>
          <w:rFonts w:cs="Times New Roman"/>
          <w:color w:val="auto"/>
          <w:kern w:val="0"/>
          <w:lang w:val="uk-UA" w:eastAsia="uk-UA" w:bidi="ar-SA"/>
        </w:rPr>
        <w:t xml:space="preserve"> не менше</w:t>
      </w:r>
      <w:r w:rsidRPr="00E233AB">
        <w:rPr>
          <w:rFonts w:cs="Times New Roman"/>
          <w:color w:val="auto"/>
          <w:kern w:val="0"/>
          <w:lang w:val="uk-UA" w:eastAsia="uk-UA" w:bidi="ar-SA"/>
        </w:rPr>
        <w:t xml:space="preserve"> 90 днів із дати кінцевого строку подання тендерних пропозицій. </w:t>
      </w:r>
    </w:p>
    <w:p w:rsidR="00E6614F" w:rsidRPr="00E233AB" w:rsidRDefault="00E6614F" w:rsidP="00E6614F">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3. Якщо наша тендерна пропозиція буде акцептована,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п’ять днів з дати оприлюднення на веб-порталі Уповноваженого органу повідомлення про намір укласти договір про закупівлю.</w:t>
      </w:r>
    </w:p>
    <w:p w:rsidR="00E6614F" w:rsidRPr="00E233AB" w:rsidRDefault="007F4873" w:rsidP="00E6614F">
      <w:pPr>
        <w:suppressAutoHyphens w:val="0"/>
        <w:spacing w:line="240" w:lineRule="auto"/>
        <w:ind w:firstLine="360"/>
        <w:jc w:val="both"/>
        <w:rPr>
          <w:rFonts w:eastAsia="Calibri" w:cs="Times New Roman"/>
          <w:color w:val="auto"/>
          <w:kern w:val="0"/>
          <w:lang w:val="uk-UA" w:eastAsia="uk-UA" w:bidi="ar-SA"/>
        </w:rPr>
      </w:pPr>
      <w:r w:rsidRPr="00E233AB">
        <w:rPr>
          <w:rFonts w:eastAsia="Calibri" w:cs="Times New Roman"/>
          <w:color w:val="auto"/>
          <w:kern w:val="0"/>
          <w:lang w:val="uk-UA" w:eastAsia="uk-UA" w:bidi="ar-SA"/>
        </w:rPr>
        <w:t xml:space="preserve"> 4</w:t>
      </w:r>
      <w:r w:rsidR="00E6614F" w:rsidRPr="00E233AB">
        <w:rPr>
          <w:rFonts w:eastAsia="Calibri" w:cs="Times New Roman"/>
          <w:color w:val="auto"/>
          <w:kern w:val="0"/>
          <w:lang w:val="uk-UA" w:eastAsia="uk-UA" w:bidi="ar-SA"/>
        </w:rPr>
        <w:t>. У разі визнання нас переможцем торгів та прийнятті рішення про намір укласти договір</w:t>
      </w:r>
      <w:r w:rsidRPr="00E233AB">
        <w:rPr>
          <w:rFonts w:eastAsia="Calibri" w:cs="Times New Roman"/>
          <w:color w:val="auto"/>
          <w:kern w:val="0"/>
          <w:lang w:val="uk-UA" w:eastAsia="uk-UA" w:bidi="ar-SA"/>
        </w:rPr>
        <w:t>,</w:t>
      </w:r>
      <w:r w:rsidR="00E6614F" w:rsidRPr="00E233AB">
        <w:rPr>
          <w:rFonts w:eastAsia="Calibri" w:cs="Times New Roman"/>
          <w:color w:val="auto"/>
          <w:kern w:val="0"/>
          <w:lang w:val="uk-UA" w:eastAsia="uk-UA" w:bidi="ar-SA"/>
        </w:rPr>
        <w:t xml:space="preserve"> зобов’язує</w:t>
      </w:r>
      <w:r w:rsidRPr="00E233AB">
        <w:rPr>
          <w:rFonts w:eastAsia="Calibri" w:cs="Times New Roman"/>
          <w:color w:val="auto"/>
          <w:kern w:val="0"/>
          <w:lang w:val="uk-UA" w:eastAsia="uk-UA" w:bidi="ar-SA"/>
        </w:rPr>
        <w:t>мо</w:t>
      </w:r>
      <w:r w:rsidR="00E6614F" w:rsidRPr="00E233AB">
        <w:rPr>
          <w:rFonts w:eastAsia="Calibri" w:cs="Times New Roman"/>
          <w:color w:val="auto"/>
          <w:kern w:val="0"/>
          <w:lang w:val="uk-UA" w:eastAsia="uk-UA" w:bidi="ar-SA"/>
        </w:rPr>
        <w:t>ся відповідно до вимог п.3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E6614F" w:rsidRPr="00E233AB" w:rsidRDefault="00E6614F" w:rsidP="005950C5">
      <w:pPr>
        <w:suppressAutoHyphens w:val="0"/>
        <w:spacing w:after="200" w:line="240" w:lineRule="auto"/>
        <w:ind w:firstLine="360"/>
        <w:jc w:val="both"/>
        <w:rPr>
          <w:rFonts w:cs="Times New Roman"/>
          <w:color w:val="auto"/>
          <w:kern w:val="0"/>
          <w:lang w:val="uk-UA" w:eastAsia="uk-UA" w:bidi="ar-SA"/>
        </w:rPr>
      </w:pPr>
    </w:p>
    <w:p w:rsidR="005950C5" w:rsidRPr="00720751" w:rsidRDefault="005950C5" w:rsidP="005950C5">
      <w:pPr>
        <w:suppressAutoHyphens w:val="0"/>
        <w:spacing w:line="240" w:lineRule="auto"/>
        <w:ind w:firstLine="360"/>
        <w:jc w:val="both"/>
        <w:rPr>
          <w:rFonts w:cs="Times New Roman"/>
          <w:color w:val="auto"/>
          <w:kern w:val="0"/>
          <w:sz w:val="20"/>
          <w:szCs w:val="20"/>
          <w:lang w:val="uk-UA" w:eastAsia="uk-UA" w:bidi="ar-SA"/>
        </w:rPr>
      </w:pPr>
    </w:p>
    <w:p w:rsidR="005950C5" w:rsidRPr="00720751" w:rsidRDefault="005950C5" w:rsidP="005950C5">
      <w:pPr>
        <w:suppressAutoHyphens w:val="0"/>
        <w:spacing w:line="240" w:lineRule="auto"/>
        <w:ind w:firstLine="360"/>
        <w:jc w:val="both"/>
        <w:rPr>
          <w:rFonts w:cs="Times New Roman"/>
          <w:color w:val="auto"/>
          <w:kern w:val="0"/>
          <w:sz w:val="22"/>
          <w:szCs w:val="22"/>
          <w:lang w:val="uk-UA" w:eastAsia="uk-UA" w:bidi="ar-SA"/>
        </w:rPr>
      </w:pPr>
      <w:r w:rsidRPr="00720751">
        <w:rPr>
          <w:rFonts w:cs="Times New Roman"/>
          <w:color w:val="auto"/>
          <w:kern w:val="0"/>
          <w:sz w:val="22"/>
          <w:szCs w:val="22"/>
          <w:lang w:val="uk-UA" w:eastAsia="uk-UA" w:bidi="ar-SA"/>
        </w:rPr>
        <w:t xml:space="preserve">(Посада, прізвище, ініціали, підпис керівника або уповноваженої особи учасника, завірені печаткою (у разі наявності)).    </w:t>
      </w:r>
      <w:r w:rsidRPr="00720751">
        <w:rPr>
          <w:rFonts w:cs="Times New Roman"/>
          <w:i/>
          <w:color w:val="auto"/>
          <w:kern w:val="0"/>
          <w:sz w:val="22"/>
          <w:szCs w:val="22"/>
          <w:lang w:val="uk-UA" w:eastAsia="uk-UA" w:bidi="ar-SA"/>
        </w:rPr>
        <w:t>МП</w:t>
      </w:r>
    </w:p>
    <w:p w:rsidR="005950C5" w:rsidRPr="00720751" w:rsidRDefault="005950C5" w:rsidP="005950C5">
      <w:pPr>
        <w:suppressAutoHyphens w:val="0"/>
        <w:spacing w:line="240" w:lineRule="auto"/>
        <w:jc w:val="both"/>
        <w:rPr>
          <w:rFonts w:cs="Times New Roman"/>
          <w:i/>
          <w:color w:val="auto"/>
          <w:kern w:val="0"/>
          <w:sz w:val="20"/>
          <w:szCs w:val="20"/>
          <w:lang w:val="uk-UA" w:eastAsia="uk-UA" w:bidi="ar-SA"/>
        </w:rPr>
      </w:pPr>
    </w:p>
    <w:p w:rsidR="005950C5" w:rsidRPr="00720751" w:rsidRDefault="005950C5" w:rsidP="005950C5">
      <w:pPr>
        <w:suppressAutoHyphens w:val="0"/>
        <w:spacing w:line="240" w:lineRule="auto"/>
        <w:ind w:firstLine="540"/>
        <w:jc w:val="both"/>
        <w:rPr>
          <w:rFonts w:cs="Times New Roman"/>
          <w:b/>
          <w:color w:val="auto"/>
          <w:kern w:val="0"/>
          <w:sz w:val="22"/>
          <w:szCs w:val="22"/>
          <w:lang w:val="uk-UA" w:eastAsia="uk-UA" w:bidi="ar-SA"/>
        </w:rPr>
      </w:pPr>
      <w:r w:rsidRPr="00720751">
        <w:rPr>
          <w:rStyle w:val="af2"/>
          <w:b/>
          <w:color w:val="auto"/>
          <w:kern w:val="0"/>
          <w:sz w:val="22"/>
          <w:szCs w:val="22"/>
          <w:lang w:val="uk-UA" w:eastAsia="uk-UA" w:bidi="ar-SA"/>
        </w:rPr>
        <w:t>1</w:t>
      </w:r>
      <w:r w:rsidRPr="00720751">
        <w:rPr>
          <w:rFonts w:cs="Times New Roman"/>
          <w:b/>
          <w:color w:val="auto"/>
          <w:kern w:val="0"/>
          <w:sz w:val="22"/>
          <w:szCs w:val="22"/>
          <w:lang w:val="uk-UA" w:eastAsia="uk-UA" w:bidi="ar-SA"/>
        </w:rPr>
        <w:t xml:space="preserve">Тендерні пропозиції оформлюються та подаються за встановленою замовником формою. </w:t>
      </w:r>
    </w:p>
    <w:p w:rsidR="005950C5" w:rsidRPr="00720751" w:rsidRDefault="005950C5" w:rsidP="005950C5">
      <w:pPr>
        <w:suppressAutoHyphens w:val="0"/>
        <w:spacing w:line="240" w:lineRule="auto"/>
        <w:ind w:firstLine="540"/>
        <w:jc w:val="both"/>
        <w:rPr>
          <w:rFonts w:cs="Times New Roman"/>
          <w:b/>
          <w:color w:val="auto"/>
          <w:kern w:val="0"/>
          <w:sz w:val="22"/>
          <w:szCs w:val="22"/>
          <w:lang w:val="uk-UA" w:eastAsia="uk-UA" w:bidi="ar-SA"/>
        </w:rPr>
      </w:pPr>
      <w:r w:rsidRPr="00720751">
        <w:rPr>
          <w:rStyle w:val="af2"/>
          <w:b/>
          <w:color w:val="auto"/>
          <w:kern w:val="0"/>
          <w:sz w:val="22"/>
          <w:szCs w:val="22"/>
          <w:lang w:val="uk-UA" w:eastAsia="uk-UA" w:bidi="ar-SA"/>
        </w:rPr>
        <w:t>2</w:t>
      </w:r>
      <w:r w:rsidRPr="00720751">
        <w:rPr>
          <w:rFonts w:cs="Times New Roman"/>
          <w:b/>
          <w:color w:val="auto"/>
          <w:kern w:val="0"/>
          <w:sz w:val="22"/>
          <w:szCs w:val="22"/>
          <w:lang w:val="uk-UA" w:eastAsia="uk-UA" w:bidi="ar-SA"/>
        </w:rPr>
        <w:t>ПДВ нараховується у випадках, передбачених законодавством України.</w:t>
      </w:r>
    </w:p>
    <w:p w:rsidR="005950C5" w:rsidRPr="00720751" w:rsidRDefault="005950C5" w:rsidP="005950C5">
      <w:pPr>
        <w:suppressAutoHyphens w:val="0"/>
        <w:spacing w:line="240" w:lineRule="auto"/>
        <w:ind w:firstLine="540"/>
        <w:jc w:val="both"/>
        <w:rPr>
          <w:rFonts w:cs="Times New Roman"/>
          <w:b/>
          <w:color w:val="auto"/>
          <w:kern w:val="0"/>
          <w:sz w:val="22"/>
          <w:szCs w:val="22"/>
          <w:lang w:val="uk-UA" w:eastAsia="uk-UA" w:bidi="ar-SA"/>
        </w:rPr>
      </w:pPr>
    </w:p>
    <w:p w:rsidR="00A30A44" w:rsidRPr="00726851" w:rsidRDefault="00A30A44" w:rsidP="00A30A44">
      <w:pPr>
        <w:ind w:firstLine="708"/>
        <w:rPr>
          <w:i/>
          <w:szCs w:val="18"/>
          <w:lang w:val="uk-UA"/>
        </w:rPr>
      </w:pPr>
    </w:p>
    <w:p w:rsidR="00DD1D56" w:rsidRDefault="00DD1D56" w:rsidP="00053388">
      <w:pPr>
        <w:widowControl w:val="0"/>
        <w:suppressAutoHyphens w:val="0"/>
        <w:spacing w:after="200"/>
        <w:ind w:firstLine="720"/>
        <w:rPr>
          <w:rFonts w:cs="Times New Roman"/>
          <w:color w:val="auto"/>
          <w:kern w:val="0"/>
          <w:sz w:val="22"/>
          <w:szCs w:val="22"/>
          <w:lang w:val="uk-UA" w:eastAsia="uk-UA" w:bidi="ar-SA"/>
        </w:rPr>
      </w:pPr>
    </w:p>
    <w:p w:rsidR="00922B04" w:rsidRDefault="00922B04" w:rsidP="00053388">
      <w:pPr>
        <w:widowControl w:val="0"/>
        <w:suppressAutoHyphens w:val="0"/>
        <w:spacing w:after="200"/>
        <w:ind w:firstLine="720"/>
        <w:rPr>
          <w:rFonts w:cs="Times New Roman"/>
          <w:color w:val="auto"/>
          <w:kern w:val="0"/>
          <w:sz w:val="22"/>
          <w:szCs w:val="22"/>
          <w:lang w:val="uk-UA" w:eastAsia="uk-UA" w:bidi="ar-SA"/>
        </w:rPr>
      </w:pPr>
    </w:p>
    <w:p w:rsidR="004E1F02" w:rsidRDefault="004E1F02" w:rsidP="00053388">
      <w:pPr>
        <w:widowControl w:val="0"/>
        <w:suppressAutoHyphens w:val="0"/>
        <w:spacing w:after="200"/>
        <w:ind w:firstLine="720"/>
        <w:rPr>
          <w:rFonts w:cs="Times New Roman"/>
          <w:color w:val="auto"/>
          <w:kern w:val="0"/>
          <w:sz w:val="22"/>
          <w:szCs w:val="22"/>
          <w:lang w:val="uk-UA" w:eastAsia="uk-UA" w:bidi="ar-SA"/>
        </w:rPr>
      </w:pPr>
    </w:p>
    <w:p w:rsidR="004E1F02" w:rsidRDefault="004E1F02" w:rsidP="00053388">
      <w:pPr>
        <w:widowControl w:val="0"/>
        <w:suppressAutoHyphens w:val="0"/>
        <w:spacing w:after="200"/>
        <w:ind w:firstLine="720"/>
        <w:rPr>
          <w:rFonts w:cs="Times New Roman"/>
          <w:color w:val="auto"/>
          <w:kern w:val="0"/>
          <w:sz w:val="22"/>
          <w:szCs w:val="22"/>
          <w:lang w:val="uk-UA" w:eastAsia="uk-UA" w:bidi="ar-SA"/>
        </w:rPr>
      </w:pPr>
    </w:p>
    <w:p w:rsidR="00922B04" w:rsidRPr="0075653F" w:rsidRDefault="00922B04" w:rsidP="00922B04">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5653F">
        <w:rPr>
          <w:rFonts w:cs="Times New Roman"/>
          <w:b/>
          <w:color w:val="auto"/>
          <w:kern w:val="0"/>
          <w:lang w:val="uk-UA" w:eastAsia="uk-UA" w:bidi="ar-SA"/>
        </w:rPr>
        <w:t>Додаток 6</w:t>
      </w:r>
    </w:p>
    <w:p w:rsidR="00922B04" w:rsidRPr="0075653F" w:rsidRDefault="00922B04" w:rsidP="00922B04">
      <w:pPr>
        <w:shd w:val="clear" w:color="auto" w:fill="FFFFFF"/>
        <w:suppressAutoHyphens w:val="0"/>
        <w:spacing w:line="240" w:lineRule="auto"/>
        <w:ind w:firstLine="450"/>
        <w:jc w:val="right"/>
        <w:textAlignment w:val="baseline"/>
        <w:rPr>
          <w:rFonts w:cs="Times New Roman"/>
          <w:i/>
          <w:color w:val="auto"/>
          <w:kern w:val="0"/>
          <w:sz w:val="22"/>
          <w:szCs w:val="22"/>
          <w:bdr w:val="none" w:sz="0" w:space="0" w:color="auto" w:frame="1"/>
          <w:lang w:val="uk-UA" w:eastAsia="uk-UA" w:bidi="ar-SA"/>
        </w:rPr>
      </w:pPr>
      <w:r w:rsidRPr="0075653F">
        <w:rPr>
          <w:rFonts w:cs="Times New Roman"/>
          <w:i/>
          <w:color w:val="auto"/>
          <w:kern w:val="0"/>
          <w:sz w:val="22"/>
          <w:szCs w:val="22"/>
          <w:bdr w:val="none" w:sz="0" w:space="0" w:color="auto" w:frame="1"/>
          <w:lang w:val="uk-UA" w:eastAsia="uk-UA" w:bidi="ar-SA"/>
        </w:rPr>
        <w:t xml:space="preserve">                                                                                                                 до тендерної документації  </w:t>
      </w:r>
    </w:p>
    <w:p w:rsidR="00922B04" w:rsidRPr="0075653F" w:rsidRDefault="00922B04" w:rsidP="00922B04">
      <w:pPr>
        <w:suppressAutoHyphens w:val="0"/>
        <w:spacing w:after="200"/>
        <w:ind w:hanging="720"/>
        <w:jc w:val="center"/>
        <w:rPr>
          <w:rFonts w:cs="Times New Roman"/>
          <w:b/>
          <w:bCs/>
          <w:color w:val="auto"/>
          <w:kern w:val="0"/>
          <w:sz w:val="22"/>
          <w:szCs w:val="22"/>
          <w:lang w:val="uk-UA" w:eastAsia="uk-UA" w:bidi="ar-SA"/>
        </w:rPr>
      </w:pPr>
    </w:p>
    <w:p w:rsidR="00686297" w:rsidRDefault="00686297" w:rsidP="00686297">
      <w:pPr>
        <w:tabs>
          <w:tab w:val="num" w:pos="360"/>
        </w:tabs>
        <w:spacing w:line="240" w:lineRule="auto"/>
        <w:jc w:val="center"/>
        <w:rPr>
          <w:rFonts w:eastAsia="Courier New" w:cs="Arial"/>
          <w:b/>
          <w:kern w:val="0"/>
          <w:u w:val="single"/>
          <w:lang w:eastAsia="zh-CN" w:bidi="ar-SA"/>
        </w:rPr>
      </w:pPr>
      <w:r>
        <w:rPr>
          <w:rFonts w:eastAsia="Courier New"/>
          <w:b/>
          <w:u w:val="single"/>
          <w:lang w:eastAsia="zh-CN"/>
        </w:rPr>
        <w:t xml:space="preserve">Зразок листа-довідки щодо підтвердження </w:t>
      </w:r>
    </w:p>
    <w:p w:rsidR="00686297" w:rsidRDefault="00686297" w:rsidP="00686297">
      <w:pPr>
        <w:tabs>
          <w:tab w:val="num" w:pos="360"/>
        </w:tabs>
        <w:spacing w:line="240" w:lineRule="auto"/>
        <w:jc w:val="center"/>
        <w:rPr>
          <w:rFonts w:eastAsia="Courier New"/>
          <w:b/>
          <w:u w:val="single"/>
          <w:lang w:eastAsia="zh-CN"/>
        </w:rPr>
      </w:pPr>
      <w:r>
        <w:rPr>
          <w:rFonts w:eastAsia="Courier New"/>
          <w:b/>
          <w:u w:val="single"/>
          <w:lang w:eastAsia="zh-CN"/>
        </w:rPr>
        <w:t>виконання учасником аналогічного договору</w:t>
      </w:r>
    </w:p>
    <w:p w:rsidR="00686297" w:rsidRDefault="00686297" w:rsidP="00686297">
      <w:pPr>
        <w:tabs>
          <w:tab w:val="num" w:pos="360"/>
        </w:tabs>
        <w:spacing w:line="240" w:lineRule="auto"/>
        <w:jc w:val="center"/>
        <w:rPr>
          <w:rFonts w:eastAsia="Courier New"/>
          <w:b/>
          <w:u w:val="single"/>
          <w:lang w:eastAsia="zh-CN"/>
        </w:rPr>
      </w:pPr>
    </w:p>
    <w:p w:rsidR="00686297" w:rsidRDefault="00686297" w:rsidP="00686297">
      <w:pPr>
        <w:spacing w:line="240" w:lineRule="auto"/>
        <w:jc w:val="center"/>
        <w:rPr>
          <w:rFonts w:eastAsia="SimSun"/>
          <w:b/>
          <w:lang w:eastAsia="zh-CN"/>
        </w:rPr>
      </w:pPr>
      <w:r>
        <w:rPr>
          <w:rFonts w:eastAsia="SimSun"/>
          <w:b/>
          <w:lang w:eastAsia="zh-CN"/>
        </w:rPr>
        <w:t>Бланк учасника (за наявності)</w:t>
      </w:r>
    </w:p>
    <w:p w:rsidR="00686297" w:rsidRDefault="00686297" w:rsidP="00686297">
      <w:pPr>
        <w:spacing w:line="240" w:lineRule="auto"/>
        <w:rPr>
          <w:rFonts w:eastAsia="SimSun"/>
          <w:lang w:eastAsia="zh-CN"/>
        </w:rPr>
      </w:pPr>
      <w:r>
        <w:rPr>
          <w:rFonts w:eastAsia="SimSun"/>
          <w:lang w:eastAsia="zh-CN"/>
        </w:rPr>
        <w:t>від _________________№___________</w:t>
      </w:r>
    </w:p>
    <w:p w:rsidR="00686297" w:rsidRDefault="00686297" w:rsidP="00686297">
      <w:pPr>
        <w:spacing w:line="240" w:lineRule="auto"/>
        <w:rPr>
          <w:rFonts w:eastAsia="SimSun"/>
          <w:lang w:eastAsia="zh-CN"/>
        </w:rPr>
      </w:pPr>
      <w:r>
        <w:rPr>
          <w:rFonts w:eastAsia="SimSun"/>
          <w:lang w:eastAsia="zh-CN"/>
        </w:rPr>
        <w:t xml:space="preserve">        (реквізити листа-довідки)</w:t>
      </w:r>
    </w:p>
    <w:p w:rsidR="00686297" w:rsidRDefault="00686297" w:rsidP="00686297">
      <w:pPr>
        <w:spacing w:line="240" w:lineRule="auto"/>
        <w:ind w:left="5760"/>
        <w:rPr>
          <w:rFonts w:eastAsia="SimSun"/>
          <w:lang w:eastAsia="zh-CN"/>
        </w:rPr>
      </w:pPr>
    </w:p>
    <w:p w:rsidR="00686297" w:rsidRDefault="00686297" w:rsidP="00686297">
      <w:pPr>
        <w:spacing w:line="240" w:lineRule="auto"/>
        <w:rPr>
          <w:rFonts w:eastAsia="SimSun"/>
          <w:lang w:eastAsia="zh-CN"/>
        </w:rPr>
      </w:pPr>
      <w:r>
        <w:rPr>
          <w:rFonts w:eastAsia="SimSun"/>
          <w:lang w:eastAsia="zh-CN"/>
        </w:rPr>
        <w:t xml:space="preserve">                                                                                                ____________________________________</w:t>
      </w:r>
    </w:p>
    <w:p w:rsidR="00686297" w:rsidRDefault="00686297" w:rsidP="00686297">
      <w:pPr>
        <w:spacing w:line="240" w:lineRule="auto"/>
        <w:rPr>
          <w:rFonts w:eastAsia="SimSun"/>
          <w:i/>
          <w:lang w:eastAsia="zh-CN"/>
        </w:rPr>
      </w:pPr>
      <w:r>
        <w:rPr>
          <w:rFonts w:eastAsia="SimSun"/>
          <w:i/>
          <w:lang w:eastAsia="zh-CN"/>
        </w:rPr>
        <w:t>Щодо виконання</w:t>
      </w:r>
    </w:p>
    <w:p w:rsidR="00686297" w:rsidRDefault="00686297" w:rsidP="00686297">
      <w:pPr>
        <w:spacing w:line="240" w:lineRule="auto"/>
        <w:rPr>
          <w:rFonts w:eastAsia="SimSun"/>
          <w:i/>
          <w:lang w:eastAsia="zh-CN"/>
        </w:rPr>
      </w:pPr>
      <w:r>
        <w:rPr>
          <w:rFonts w:eastAsia="SimSun"/>
          <w:i/>
          <w:lang w:eastAsia="zh-CN"/>
        </w:rPr>
        <w:t xml:space="preserve">аналогічного договору </w:t>
      </w:r>
    </w:p>
    <w:p w:rsidR="00686297" w:rsidRDefault="00686297" w:rsidP="00686297">
      <w:pPr>
        <w:spacing w:line="240" w:lineRule="auto"/>
        <w:rPr>
          <w:rFonts w:eastAsia="SimSun"/>
          <w:i/>
          <w:lang w:eastAsia="zh-CN"/>
        </w:rPr>
      </w:pPr>
    </w:p>
    <w:p w:rsidR="00686297" w:rsidRDefault="00686297" w:rsidP="00686297">
      <w:pPr>
        <w:tabs>
          <w:tab w:val="left" w:pos="2340"/>
        </w:tabs>
        <w:spacing w:before="240" w:after="60" w:line="240" w:lineRule="auto"/>
        <w:ind w:firstLine="709"/>
        <w:jc w:val="both"/>
        <w:outlineLvl w:val="4"/>
        <w:rPr>
          <w:bCs/>
          <w:iCs/>
          <w:lang w:eastAsia="ru-RU"/>
        </w:rPr>
      </w:pPr>
      <w:r>
        <w:rPr>
          <w:bCs/>
          <w:iCs/>
        </w:rPr>
        <w:t>Цим листом підтверджуємо, що з _______________________</w:t>
      </w:r>
      <w:r>
        <w:rPr>
          <w:bCs/>
          <w:i/>
          <w:iCs/>
        </w:rPr>
        <w:t>(найменування підприємства (установи, організації)), код за ЄДРПОУ)</w:t>
      </w:r>
      <w:r>
        <w:rPr>
          <w:bCs/>
          <w:iCs/>
        </w:rPr>
        <w:t xml:space="preserve"> нами було укладено договір про закупівлю </w:t>
      </w:r>
      <w:r>
        <w:rPr>
          <w:bCs/>
          <w:iCs/>
          <w:lang w:val="uk-UA"/>
        </w:rPr>
        <w:t>товару</w:t>
      </w:r>
      <w:r>
        <w:rPr>
          <w:bCs/>
          <w:iCs/>
        </w:rPr>
        <w:t>_______________</w:t>
      </w:r>
      <w:r>
        <w:rPr>
          <w:bCs/>
          <w:i/>
          <w:iCs/>
        </w:rPr>
        <w:t>(найменування предмет закупівлі, тощо)</w:t>
      </w:r>
      <w:r>
        <w:rPr>
          <w:bCs/>
          <w:iCs/>
        </w:rPr>
        <w:t xml:space="preserve">, який протягом строку, визначеного цим договором, виконано в повному обсязі на загальну суму ___________________ </w:t>
      </w:r>
      <w:r>
        <w:rPr>
          <w:bCs/>
          <w:i/>
          <w:iCs/>
        </w:rPr>
        <w:t xml:space="preserve">(сума договору закупівлі, що був виконаний), </w:t>
      </w:r>
      <w:r>
        <w:rPr>
          <w:bCs/>
          <w:iCs/>
        </w:rPr>
        <w:t>яка є ціною договору, укладеного відповідно до законодавства.</w:t>
      </w:r>
    </w:p>
    <w:p w:rsidR="00686297" w:rsidRDefault="00686297" w:rsidP="00686297">
      <w:pPr>
        <w:spacing w:before="240" w:after="60" w:line="240" w:lineRule="auto"/>
        <w:ind w:firstLine="709"/>
        <w:jc w:val="both"/>
        <w:outlineLvl w:val="4"/>
        <w:rPr>
          <w:bCs/>
          <w:iCs/>
        </w:rPr>
      </w:pPr>
      <w:r>
        <w:rPr>
          <w:bCs/>
          <w:iCs/>
        </w:rPr>
        <w:t>Порушень встановленого договором</w:t>
      </w:r>
      <w:r>
        <w:rPr>
          <w:bCs/>
          <w:iCs/>
          <w:lang w:val="uk-UA"/>
        </w:rPr>
        <w:t xml:space="preserve"> строку постачання товару</w:t>
      </w:r>
      <w:r>
        <w:rPr>
          <w:bCs/>
          <w:iCs/>
        </w:rPr>
        <w:t xml:space="preserve"> та претензій щодо якості</w:t>
      </w:r>
      <w:r>
        <w:rPr>
          <w:bCs/>
          <w:iCs/>
          <w:lang w:val="uk-UA"/>
        </w:rPr>
        <w:t xml:space="preserve"> товару</w:t>
      </w:r>
      <w:r>
        <w:rPr>
          <w:bCs/>
          <w:i/>
          <w:iCs/>
        </w:rPr>
        <w:t xml:space="preserve">, </w:t>
      </w:r>
      <w:r>
        <w:rPr>
          <w:bCs/>
          <w:iCs/>
        </w:rPr>
        <w:t>інших істотних умов договору з боку _________________</w:t>
      </w:r>
      <w:r>
        <w:rPr>
          <w:bCs/>
          <w:i/>
          <w:iCs/>
        </w:rPr>
        <w:t>(найменування підприємства (установи, організації))</w:t>
      </w:r>
      <w:r>
        <w:rPr>
          <w:bCs/>
          <w:iCs/>
        </w:rPr>
        <w:t xml:space="preserve"> до</w:t>
      </w:r>
      <w:r>
        <w:rPr>
          <w:bCs/>
          <w:iCs/>
          <w:lang w:val="uk-UA"/>
        </w:rPr>
        <w:t xml:space="preserve"> постачальника</w:t>
      </w:r>
      <w:r>
        <w:rPr>
          <w:bCs/>
          <w:iCs/>
        </w:rPr>
        <w:t xml:space="preserve"> не було.</w:t>
      </w:r>
    </w:p>
    <w:p w:rsidR="00686297" w:rsidRDefault="00686297" w:rsidP="00686297">
      <w:pPr>
        <w:spacing w:line="240" w:lineRule="auto"/>
        <w:rPr>
          <w:rFonts w:eastAsia="SimSun"/>
          <w:lang w:eastAsia="zh-CN"/>
        </w:rPr>
      </w:pPr>
    </w:p>
    <w:p w:rsidR="00686297" w:rsidRDefault="00686297" w:rsidP="00686297">
      <w:pPr>
        <w:spacing w:line="240" w:lineRule="auto"/>
        <w:jc w:val="both"/>
        <w:rPr>
          <w:sz w:val="28"/>
          <w:lang w:eastAsia="ru-RU"/>
        </w:rPr>
      </w:pPr>
    </w:p>
    <w:tbl>
      <w:tblPr>
        <w:tblpPr w:leftFromText="180" w:rightFromText="180" w:bottomFromText="160" w:vertAnchor="text" w:horzAnchor="margin" w:tblpXSpec="center" w:tblpY="353"/>
        <w:tblW w:w="0" w:type="auto"/>
        <w:tblLayout w:type="fixed"/>
        <w:tblLook w:val="04A0" w:firstRow="1" w:lastRow="0" w:firstColumn="1" w:lastColumn="0" w:noHBand="0" w:noVBand="1"/>
      </w:tblPr>
      <w:tblGrid>
        <w:gridCol w:w="3168"/>
        <w:gridCol w:w="2327"/>
        <w:gridCol w:w="3613"/>
      </w:tblGrid>
      <w:tr w:rsidR="00686297" w:rsidTr="00686297">
        <w:trPr>
          <w:cantSplit/>
        </w:trPr>
        <w:tc>
          <w:tcPr>
            <w:tcW w:w="3168" w:type="dxa"/>
            <w:tcBorders>
              <w:top w:val="dotted" w:sz="6" w:space="0" w:color="auto"/>
              <w:left w:val="nil"/>
              <w:bottom w:val="nil"/>
              <w:right w:val="nil"/>
            </w:tcBorders>
            <w:hideMark/>
          </w:tcPr>
          <w:p w:rsidR="00686297" w:rsidRDefault="00686297">
            <w:pPr>
              <w:spacing w:line="240" w:lineRule="auto"/>
              <w:jc w:val="both"/>
              <w:rPr>
                <w:sz w:val="20"/>
                <w:szCs w:val="20"/>
              </w:rPr>
            </w:pPr>
            <w:r>
              <w:rPr>
                <w:sz w:val="20"/>
                <w:szCs w:val="20"/>
              </w:rPr>
              <w:t>(посада керівника</w:t>
            </w:r>
            <w:r>
              <w:rPr>
                <w:b/>
                <w:sz w:val="28"/>
              </w:rPr>
              <w:t xml:space="preserve"> </w:t>
            </w:r>
            <w:r>
              <w:rPr>
                <w:sz w:val="20"/>
                <w:szCs w:val="20"/>
              </w:rPr>
              <w:t>підприємства (установи, організації)</w:t>
            </w:r>
          </w:p>
        </w:tc>
        <w:tc>
          <w:tcPr>
            <w:tcW w:w="2327" w:type="dxa"/>
            <w:tcBorders>
              <w:top w:val="dotted" w:sz="6" w:space="0" w:color="auto"/>
              <w:left w:val="nil"/>
              <w:bottom w:val="nil"/>
              <w:right w:val="nil"/>
            </w:tcBorders>
            <w:hideMark/>
          </w:tcPr>
          <w:p w:rsidR="00686297" w:rsidRDefault="00686297">
            <w:pPr>
              <w:spacing w:line="240" w:lineRule="auto"/>
              <w:ind w:left="80"/>
              <w:jc w:val="both"/>
              <w:rPr>
                <w:sz w:val="20"/>
                <w:szCs w:val="20"/>
              </w:rPr>
            </w:pPr>
            <w:r>
              <w:rPr>
                <w:sz w:val="28"/>
              </w:rPr>
              <w:t xml:space="preserve">     </w:t>
            </w:r>
            <w:r>
              <w:rPr>
                <w:sz w:val="20"/>
                <w:szCs w:val="20"/>
              </w:rPr>
              <w:t>(підпис)</w:t>
            </w:r>
          </w:p>
        </w:tc>
        <w:tc>
          <w:tcPr>
            <w:tcW w:w="3613" w:type="dxa"/>
            <w:tcBorders>
              <w:top w:val="dotted" w:sz="6" w:space="0" w:color="auto"/>
              <w:left w:val="nil"/>
              <w:bottom w:val="nil"/>
              <w:right w:val="nil"/>
            </w:tcBorders>
            <w:hideMark/>
          </w:tcPr>
          <w:p w:rsidR="00686297" w:rsidRDefault="00686297">
            <w:pPr>
              <w:spacing w:line="240" w:lineRule="auto"/>
              <w:ind w:left="80"/>
              <w:jc w:val="center"/>
              <w:rPr>
                <w:sz w:val="20"/>
                <w:szCs w:val="20"/>
              </w:rPr>
            </w:pPr>
            <w:r>
              <w:rPr>
                <w:sz w:val="20"/>
                <w:szCs w:val="20"/>
              </w:rPr>
              <w:t>(ім'я, по батькові, прізвище)</w:t>
            </w:r>
          </w:p>
        </w:tc>
      </w:tr>
      <w:tr w:rsidR="00686297" w:rsidTr="00686297">
        <w:trPr>
          <w:cantSplit/>
          <w:trHeight w:val="439"/>
        </w:trPr>
        <w:tc>
          <w:tcPr>
            <w:tcW w:w="3168" w:type="dxa"/>
          </w:tcPr>
          <w:p w:rsidR="00686297" w:rsidRDefault="00686297">
            <w:pPr>
              <w:spacing w:line="240" w:lineRule="auto"/>
              <w:ind w:left="80"/>
              <w:jc w:val="both"/>
              <w:rPr>
                <w:sz w:val="28"/>
              </w:rPr>
            </w:pPr>
          </w:p>
        </w:tc>
        <w:tc>
          <w:tcPr>
            <w:tcW w:w="2327" w:type="dxa"/>
            <w:hideMark/>
          </w:tcPr>
          <w:p w:rsidR="00686297" w:rsidRDefault="00686297">
            <w:pPr>
              <w:spacing w:line="240" w:lineRule="auto"/>
              <w:ind w:left="80"/>
              <w:jc w:val="both"/>
              <w:rPr>
                <w:sz w:val="28"/>
              </w:rPr>
            </w:pPr>
            <w:r>
              <w:t xml:space="preserve">      м. п. </w:t>
            </w:r>
          </w:p>
        </w:tc>
        <w:tc>
          <w:tcPr>
            <w:tcW w:w="3613" w:type="dxa"/>
          </w:tcPr>
          <w:p w:rsidR="00686297" w:rsidRDefault="00686297">
            <w:pPr>
              <w:spacing w:line="240" w:lineRule="auto"/>
              <w:ind w:left="80"/>
              <w:jc w:val="both"/>
              <w:rPr>
                <w:sz w:val="28"/>
              </w:rPr>
            </w:pPr>
          </w:p>
        </w:tc>
      </w:tr>
    </w:tbl>
    <w:p w:rsidR="00686297" w:rsidRDefault="00686297" w:rsidP="00686297">
      <w:pPr>
        <w:spacing w:line="240" w:lineRule="auto"/>
        <w:jc w:val="center"/>
        <w:rPr>
          <w:rFonts w:eastAsia="SimSun" w:cs="Arial"/>
          <w:lang w:eastAsia="zh-CN"/>
        </w:rPr>
      </w:pPr>
    </w:p>
    <w:p w:rsidR="00686297" w:rsidRDefault="00686297" w:rsidP="00686297">
      <w:pPr>
        <w:spacing w:line="240" w:lineRule="auto"/>
        <w:jc w:val="center"/>
        <w:rPr>
          <w:rFonts w:eastAsia="SimSun"/>
          <w:lang w:eastAsia="zh-CN"/>
        </w:rPr>
      </w:pPr>
    </w:p>
    <w:p w:rsidR="00686297" w:rsidRDefault="00686297" w:rsidP="00686297">
      <w:pPr>
        <w:spacing w:line="240" w:lineRule="auto"/>
        <w:jc w:val="center"/>
        <w:rPr>
          <w:rFonts w:eastAsia="SimSun"/>
          <w:lang w:eastAsia="zh-CN"/>
        </w:rPr>
      </w:pPr>
    </w:p>
    <w:p w:rsidR="00686297" w:rsidRDefault="00686297" w:rsidP="00686297">
      <w:pPr>
        <w:spacing w:line="240" w:lineRule="auto"/>
        <w:jc w:val="center"/>
        <w:rPr>
          <w:rFonts w:eastAsia="SimSun"/>
          <w:lang w:eastAsia="zh-CN"/>
        </w:rPr>
      </w:pPr>
    </w:p>
    <w:p w:rsidR="00686297" w:rsidRDefault="00686297" w:rsidP="00686297">
      <w:pPr>
        <w:rPr>
          <w:rFonts w:eastAsia="Arial"/>
          <w:sz w:val="22"/>
          <w:szCs w:val="22"/>
          <w:lang w:eastAsia="ru-RU"/>
        </w:rPr>
      </w:pPr>
      <w:r>
        <w:rPr>
          <w:rStyle w:val="af2"/>
        </w:rPr>
        <w:t>*</w:t>
      </w:r>
      <w:r>
        <w:t xml:space="preserve"> у разі, якщо Учасник процедури закупівлі має печатку</w:t>
      </w:r>
    </w:p>
    <w:p w:rsidR="00686297" w:rsidRDefault="00686297" w:rsidP="00686297">
      <w:pPr>
        <w:ind w:firstLine="540"/>
        <w:jc w:val="center"/>
        <w:rPr>
          <w:i/>
        </w:rPr>
      </w:pPr>
    </w:p>
    <w:p w:rsidR="00922B04" w:rsidRPr="00686297" w:rsidRDefault="00922B04" w:rsidP="00DD1D56">
      <w:pPr>
        <w:ind w:left="6804" w:right="-25"/>
        <w:jc w:val="right"/>
        <w:rPr>
          <w:rFonts w:cs="Times New Roman"/>
          <w:b/>
        </w:rPr>
      </w:pPr>
    </w:p>
    <w:p w:rsidR="00922B04" w:rsidRDefault="00922B04" w:rsidP="00DD1D56">
      <w:pPr>
        <w:ind w:left="6804" w:right="-25"/>
        <w:jc w:val="right"/>
        <w:rPr>
          <w:rFonts w:cs="Times New Roman"/>
          <w:b/>
          <w:lang w:val="uk-UA"/>
        </w:rPr>
      </w:pPr>
    </w:p>
    <w:p w:rsidR="00922B04" w:rsidRDefault="00922B04"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3B5B3E" w:rsidRDefault="003B5B3E" w:rsidP="00DD1D56">
      <w:pPr>
        <w:ind w:left="6804" w:right="-25"/>
        <w:jc w:val="right"/>
        <w:rPr>
          <w:rFonts w:cs="Times New Roman"/>
          <w:b/>
          <w:lang w:val="uk-UA"/>
        </w:rPr>
      </w:pPr>
    </w:p>
    <w:p w:rsidR="00DD1D56" w:rsidRPr="0075653F" w:rsidRDefault="00DD1D56" w:rsidP="00DD1D56">
      <w:pPr>
        <w:ind w:left="6804" w:right="-25"/>
        <w:jc w:val="right"/>
        <w:rPr>
          <w:rFonts w:cs="Times New Roman"/>
          <w:b/>
          <w:lang w:val="uk-UA"/>
        </w:rPr>
      </w:pPr>
      <w:r w:rsidRPr="0075653F">
        <w:rPr>
          <w:rFonts w:cs="Times New Roman"/>
          <w:b/>
          <w:lang w:val="uk-UA"/>
        </w:rPr>
        <w:t xml:space="preserve">      Додаток № 7</w:t>
      </w:r>
    </w:p>
    <w:p w:rsidR="00DD1D56" w:rsidRPr="0075653F" w:rsidRDefault="00DD1D56" w:rsidP="00DD1D56">
      <w:pPr>
        <w:ind w:left="6804" w:right="-25"/>
        <w:jc w:val="right"/>
        <w:rPr>
          <w:rFonts w:cs="Times New Roman"/>
          <w:bCs/>
          <w:i/>
          <w:iCs/>
          <w:lang w:val="uk-UA"/>
        </w:rPr>
      </w:pPr>
      <w:r w:rsidRPr="0075653F">
        <w:rPr>
          <w:rFonts w:cs="Times New Roman"/>
          <w:bCs/>
          <w:i/>
          <w:iCs/>
          <w:lang w:val="uk-UA"/>
        </w:rPr>
        <w:t>до тендерної документації</w:t>
      </w:r>
    </w:p>
    <w:p w:rsidR="00DD1D56" w:rsidRPr="0075653F" w:rsidRDefault="00DD1D56" w:rsidP="00DD1D56">
      <w:pPr>
        <w:jc w:val="both"/>
        <w:rPr>
          <w:rFonts w:cs="Times New Roman"/>
          <w:lang w:val="uk-UA"/>
        </w:rPr>
      </w:pPr>
    </w:p>
    <w:p w:rsidR="00DD1D56" w:rsidRPr="0075653F" w:rsidRDefault="00DD1D56" w:rsidP="00DD1D56">
      <w:pPr>
        <w:jc w:val="both"/>
        <w:rPr>
          <w:rFonts w:cs="Times New Roman"/>
          <w:bCs/>
          <w:i/>
          <w:lang w:val="uk-UA"/>
        </w:rPr>
      </w:pPr>
      <w:r w:rsidRPr="0075653F">
        <w:rPr>
          <w:rFonts w:cs="Times New Roman"/>
          <w:i/>
          <w:lang w:val="uk-UA"/>
        </w:rPr>
        <w:t>Форма письмової згоди на обробку персональних даних, відповідно до Закону України «Про захист персональних даних»</w:t>
      </w:r>
    </w:p>
    <w:p w:rsidR="00DD1D56" w:rsidRPr="0075653F" w:rsidRDefault="00DD1D56" w:rsidP="00DD1D56">
      <w:pPr>
        <w:tabs>
          <w:tab w:val="left" w:pos="360"/>
        </w:tabs>
        <w:rPr>
          <w:rFonts w:cs="Times New Roman"/>
          <w:bCs/>
          <w:lang w:val="uk-UA"/>
        </w:rPr>
      </w:pPr>
    </w:p>
    <w:p w:rsidR="00DD1D56" w:rsidRPr="0075653F" w:rsidRDefault="00DD1D56" w:rsidP="00DD1D56">
      <w:pPr>
        <w:widowControl w:val="0"/>
        <w:jc w:val="center"/>
        <w:rPr>
          <w:rFonts w:cs="Times New Roman"/>
          <w:b/>
          <w:bCs/>
          <w:lang w:val="uk-UA"/>
        </w:rPr>
      </w:pPr>
      <w:r w:rsidRPr="00756029">
        <w:rPr>
          <w:rFonts w:cs="Times New Roman"/>
          <w:b/>
          <w:bCs/>
          <w:lang w:val="uk-UA"/>
        </w:rPr>
        <w:t>Лист – згода</w:t>
      </w:r>
    </w:p>
    <w:p w:rsidR="00DD1D56" w:rsidRPr="0075653F" w:rsidRDefault="00DD1D56" w:rsidP="00DD1D56">
      <w:pPr>
        <w:widowControl w:val="0"/>
        <w:jc w:val="center"/>
        <w:rPr>
          <w:rFonts w:cs="Times New Roman"/>
          <w:b/>
          <w:bCs/>
          <w:lang w:val="uk-UA"/>
        </w:rPr>
      </w:pPr>
    </w:p>
    <w:p w:rsidR="00DD1D56" w:rsidRPr="0075653F" w:rsidRDefault="00DD1D56" w:rsidP="00DD1D56">
      <w:pPr>
        <w:ind w:firstLine="708"/>
        <w:jc w:val="both"/>
        <w:rPr>
          <w:rFonts w:cs="Times New Roman"/>
          <w:lang w:val="uk-UA"/>
        </w:rPr>
      </w:pPr>
      <w:r w:rsidRPr="0075653F">
        <w:rPr>
          <w:rFonts w:cs="Times New Roman"/>
          <w:lang w:val="uk-UA"/>
        </w:rPr>
        <w:t xml:space="preserve">Відповідно до Закону України «Про захист персональних даних» від 01.06.10. №2297- VI, даю згоду на обробку, використання, поширення та доступ до персональних даних, які передбачено Законом України «Про </w:t>
      </w:r>
      <w:r w:rsidR="00BD12C9">
        <w:rPr>
          <w:rFonts w:cs="Times New Roman"/>
          <w:lang w:val="uk-UA"/>
        </w:rPr>
        <w:t>публічні</w:t>
      </w:r>
      <w:r w:rsidRPr="0075653F">
        <w:rPr>
          <w:rFonts w:cs="Times New Roman"/>
          <w:lang w:val="uk-UA"/>
        </w:rPr>
        <w:t xml:space="preserve"> закупів</w:t>
      </w:r>
      <w:r w:rsidR="00BD12C9">
        <w:rPr>
          <w:rFonts w:cs="Times New Roman"/>
          <w:lang w:val="uk-UA"/>
        </w:rPr>
        <w:t>лі</w:t>
      </w:r>
      <w:r w:rsidRPr="0075653F">
        <w:rPr>
          <w:rFonts w:cs="Times New Roman"/>
          <w:lang w:val="uk-UA"/>
        </w:rPr>
        <w:t>», а також згідно з нормами чинного законодавства України, моїх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торгів, цивільно - правових та господарських відносин.</w:t>
      </w:r>
    </w:p>
    <w:p w:rsidR="00DD1D56" w:rsidRPr="0075653F" w:rsidRDefault="00DD1D56" w:rsidP="00DD1D56">
      <w:pPr>
        <w:tabs>
          <w:tab w:val="left" w:leader="underscore" w:pos="1387"/>
        </w:tabs>
        <w:jc w:val="both"/>
        <w:rPr>
          <w:rFonts w:cs="Times New Roman"/>
          <w:lang w:val="uk-UA"/>
        </w:rPr>
      </w:pPr>
    </w:p>
    <w:p w:rsidR="00DD1D56" w:rsidRPr="0075653F" w:rsidRDefault="00DD1D56" w:rsidP="00DD1D56">
      <w:pPr>
        <w:tabs>
          <w:tab w:val="left" w:leader="underscore" w:pos="1387"/>
        </w:tabs>
        <w:jc w:val="both"/>
        <w:rPr>
          <w:rFonts w:cs="Times New Roman"/>
          <w:lang w:val="uk-UA"/>
        </w:rPr>
      </w:pPr>
      <w:r w:rsidRPr="0075653F">
        <w:rPr>
          <w:rFonts w:cs="Times New Roman"/>
          <w:lang w:val="uk-UA"/>
        </w:rPr>
        <w:t xml:space="preserve">Дата   </w:t>
      </w:r>
    </w:p>
    <w:p w:rsidR="00DD1D56" w:rsidRPr="0075653F" w:rsidRDefault="00DD1D56" w:rsidP="00DD1D56">
      <w:pPr>
        <w:tabs>
          <w:tab w:val="left" w:leader="underscore" w:pos="1387"/>
        </w:tabs>
        <w:jc w:val="both"/>
        <w:rPr>
          <w:rFonts w:cs="Times New Roman"/>
          <w:lang w:val="uk-UA"/>
        </w:rPr>
      </w:pPr>
      <w:r w:rsidRPr="0075653F">
        <w:rPr>
          <w:rFonts w:cs="Times New Roman"/>
          <w:lang w:val="uk-UA"/>
        </w:rPr>
        <w:t>____________________            ________________________/_______________________/</w:t>
      </w:r>
    </w:p>
    <w:p w:rsidR="00DD1D56" w:rsidRPr="0075653F" w:rsidRDefault="00DD1D56" w:rsidP="00DD1D56">
      <w:pPr>
        <w:jc w:val="both"/>
        <w:rPr>
          <w:rFonts w:cs="Times New Roman"/>
          <w:sz w:val="20"/>
          <w:lang w:val="uk-UA"/>
        </w:rPr>
      </w:pPr>
      <w:r w:rsidRPr="0075653F">
        <w:rPr>
          <w:rFonts w:cs="Times New Roman"/>
          <w:sz w:val="20"/>
          <w:lang w:val="uk-UA"/>
        </w:rPr>
        <w:t>М.П.*                                                                                    (підпис)                                                     (ПІБ)</w:t>
      </w:r>
    </w:p>
    <w:p w:rsidR="00DD1D56" w:rsidRPr="0075653F" w:rsidRDefault="00DD1D56" w:rsidP="00DD1D56">
      <w:pPr>
        <w:ind w:left="3560"/>
        <w:jc w:val="both"/>
        <w:rPr>
          <w:rFonts w:cs="Times New Roman"/>
          <w:sz w:val="20"/>
          <w:lang w:val="uk-UA"/>
        </w:rPr>
      </w:pPr>
    </w:p>
    <w:p w:rsidR="00DD1D56" w:rsidRPr="0075653F" w:rsidRDefault="00DD1D56" w:rsidP="00DD1D56">
      <w:pPr>
        <w:widowControl w:val="0"/>
        <w:rPr>
          <w:rFonts w:cs="Times New Roman"/>
          <w:lang w:val="uk-UA"/>
        </w:rPr>
      </w:pPr>
      <w:r w:rsidRPr="0075653F">
        <w:rPr>
          <w:rFonts w:cs="Times New Roman"/>
          <w:lang w:val="uk-UA"/>
        </w:rPr>
        <w:t>* Ця вимога не стосується Учасників, які здійснюють діяльність без печатки, згідно з чинним законодавством України.</w:t>
      </w:r>
    </w:p>
    <w:p w:rsidR="00DD1D56" w:rsidRPr="0075653F" w:rsidRDefault="00DD1D56" w:rsidP="00DD1D56">
      <w:pPr>
        <w:widowControl w:val="0"/>
        <w:suppressAutoHyphens w:val="0"/>
        <w:rPr>
          <w:rFonts w:cs="Times New Roman"/>
          <w:lang w:val="uk-UA" w:eastAsia="uk-UA" w:bidi="ar-SA"/>
        </w:rPr>
      </w:pPr>
    </w:p>
    <w:p w:rsidR="00DD1D56" w:rsidRPr="0075653F" w:rsidRDefault="00DD1D56" w:rsidP="00DD1D56">
      <w:pPr>
        <w:widowControl w:val="0"/>
        <w:suppressAutoHyphens w:val="0"/>
        <w:rPr>
          <w:rFonts w:cs="Times New Roman"/>
          <w:lang w:val="uk-UA" w:eastAsia="uk-UA" w:bidi="ar-SA"/>
        </w:rPr>
      </w:pPr>
    </w:p>
    <w:p w:rsidR="00DD1D56" w:rsidRPr="0075653F" w:rsidRDefault="00DD1D56" w:rsidP="00DD1D56">
      <w:pPr>
        <w:suppressAutoHyphens w:val="0"/>
        <w:spacing w:line="240" w:lineRule="auto"/>
        <w:ind w:right="-5"/>
        <w:jc w:val="right"/>
        <w:rPr>
          <w:rFonts w:cs="Times New Roman"/>
          <w:b/>
          <w:color w:val="auto"/>
          <w:kern w:val="0"/>
          <w:lang w:val="uk-UA" w:eastAsia="uk-UA" w:bidi="ar-SA"/>
        </w:rPr>
      </w:pPr>
    </w:p>
    <w:p w:rsidR="00DD1D56" w:rsidRPr="0075653F" w:rsidRDefault="00DD1D56" w:rsidP="00053388">
      <w:pPr>
        <w:widowControl w:val="0"/>
        <w:suppressAutoHyphens w:val="0"/>
        <w:spacing w:after="200"/>
        <w:ind w:firstLine="720"/>
        <w:rPr>
          <w:rFonts w:cs="Times New Roman"/>
          <w:color w:val="auto"/>
          <w:kern w:val="0"/>
          <w:sz w:val="22"/>
          <w:szCs w:val="22"/>
          <w:lang w:val="uk-UA" w:eastAsia="uk-UA" w:bidi="ar-SA"/>
        </w:rPr>
      </w:pPr>
    </w:p>
    <w:p w:rsidR="00DD1D56" w:rsidRPr="0075653F" w:rsidRDefault="00DD1D56" w:rsidP="00053388">
      <w:pPr>
        <w:widowControl w:val="0"/>
        <w:suppressAutoHyphens w:val="0"/>
        <w:spacing w:after="200"/>
        <w:ind w:firstLine="720"/>
        <w:rPr>
          <w:rFonts w:cs="Times New Roman"/>
          <w:color w:val="auto"/>
          <w:kern w:val="0"/>
          <w:sz w:val="22"/>
          <w:szCs w:val="22"/>
          <w:lang w:val="uk-UA" w:eastAsia="uk-UA" w:bidi="ar-SA"/>
        </w:rPr>
      </w:pPr>
    </w:p>
    <w:p w:rsidR="00DD1D56" w:rsidRPr="0075653F" w:rsidRDefault="00DD1D56" w:rsidP="00053388">
      <w:pPr>
        <w:widowControl w:val="0"/>
        <w:suppressAutoHyphens w:val="0"/>
        <w:spacing w:after="200"/>
        <w:ind w:firstLine="720"/>
        <w:rPr>
          <w:rFonts w:cs="Times New Roman"/>
          <w:b/>
          <w:color w:val="auto"/>
          <w:kern w:val="0"/>
          <w:sz w:val="28"/>
          <w:szCs w:val="28"/>
          <w:lang w:val="uk-UA" w:eastAsia="uk-UA" w:bidi="ar-SA"/>
        </w:rPr>
      </w:pPr>
    </w:p>
    <w:sectPr w:rsidR="00DD1D56" w:rsidRPr="0075653F" w:rsidSect="00560A2E">
      <w:footerReference w:type="default" r:id="rId13"/>
      <w:headerReference w:type="first" r:id="rId14"/>
      <w:pgSz w:w="11906" w:h="16838"/>
      <w:pgMar w:top="624" w:right="849" w:bottom="53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486" w:rsidRDefault="006F6486"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endnote>
  <w:endnote w:type="continuationSeparator" w:id="0">
    <w:p w:rsidR="006F6486" w:rsidRDefault="006F6486"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00000003"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Consolas">
    <w:panose1 w:val="020B0609020204030204"/>
    <w:charset w:val="CC"/>
    <w:family w:val="modern"/>
    <w:pitch w:val="fixed"/>
    <w:sig w:usb0="E00006FF" w:usb1="0000FCFF" w:usb2="00000001" w:usb3="00000000" w:csb0="0000019F" w:csb1="00000000"/>
  </w:font>
  <w:font w:name="Dotum">
    <w:altName w:val="돋움"/>
    <w:panose1 w:val="020B0600000101010101"/>
    <w:charset w:val="81"/>
    <w:family w:val="modern"/>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26" w:rsidRDefault="00826226">
    <w:pPr>
      <w:pStyle w:val="aff6"/>
      <w:jc w:val="center"/>
    </w:pPr>
    <w:r>
      <w:fldChar w:fldCharType="begin"/>
    </w:r>
    <w:r>
      <w:instrText xml:space="preserve"> PAGE   \* MERGEFORMAT </w:instrText>
    </w:r>
    <w:r>
      <w:fldChar w:fldCharType="separate"/>
    </w:r>
    <w:r w:rsidR="00630BCC">
      <w:rPr>
        <w:noProof/>
      </w:rPr>
      <w:t>33</w:t>
    </w:r>
    <w:r>
      <w:fldChar w:fldCharType="end"/>
    </w:r>
  </w:p>
  <w:p w:rsidR="00826226" w:rsidRDefault="00826226">
    <w:pPr>
      <w:pStyle w:val="aff6"/>
    </w:pPr>
  </w:p>
  <w:p w:rsidR="00826226" w:rsidRDefault="008262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486" w:rsidRDefault="006F6486"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separator/>
      </w:r>
    </w:p>
  </w:footnote>
  <w:footnote w:type="continuationSeparator" w:id="0">
    <w:p w:rsidR="006F6486" w:rsidRDefault="006F6486" w:rsidP="006056F3">
      <w:pPr>
        <w:suppressAutoHyphens w:val="0"/>
        <w:spacing w:line="240" w:lineRule="auto"/>
        <w:rPr>
          <w:rFonts w:ascii="Calibri" w:hAnsi="Calibri" w:cs="Times New Roman"/>
          <w:color w:val="auto"/>
          <w:kern w:val="0"/>
          <w:sz w:val="22"/>
          <w:szCs w:val="22"/>
          <w:lang w:val="uk-UA" w:eastAsia="uk-UA" w:bidi="ar-SA"/>
        </w:rPr>
      </w:pPr>
      <w:r>
        <w:rPr>
          <w:rFonts w:ascii="Calibri" w:hAnsi="Calibri" w:cs="Times New Roman"/>
          <w:color w:val="auto"/>
          <w:kern w:val="0"/>
          <w:sz w:val="22"/>
          <w:szCs w:val="22"/>
          <w:lang w:val="uk-UA" w:eastAsia="uk-UA" w:bidi="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26" w:rsidRDefault="00826226">
    <w:pPr>
      <w:suppressAutoHyphens w:val="0"/>
      <w:spacing w:after="200"/>
      <w:rPr>
        <w:rFonts w:ascii="Calibri" w:hAnsi="Calibri" w:cs="Times New Roman"/>
        <w:color w:val="auto"/>
        <w:kern w:val="0"/>
        <w:sz w:val="2"/>
        <w:szCs w:val="2"/>
        <w:lang w:val="uk-UA" w:eastAsia="ru-RU" w:bidi="ar-SA"/>
      </w:rPr>
    </w:pPr>
    <w:r>
      <w:rPr>
        <w:noProof/>
        <w:lang w:val="en-US" w:eastAsia="en-US" w:bidi="ar-SA"/>
      </w:rPr>
      <mc:AlternateContent>
        <mc:Choice Requires="wps">
          <w:drawing>
            <wp:anchor distT="0" distB="0" distL="63500" distR="63500" simplePos="0" relativeHeight="251657728" behindDoc="1" locked="0" layoutInCell="1" allowOverlap="1" wp14:anchorId="09B0378D">
              <wp:simplePos x="0" y="0"/>
              <wp:positionH relativeFrom="page">
                <wp:posOffset>6365875</wp:posOffset>
              </wp:positionH>
              <wp:positionV relativeFrom="page">
                <wp:posOffset>327660</wp:posOffset>
              </wp:positionV>
              <wp:extent cx="81915" cy="3232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323215"/>
                      </a:xfrm>
                      <a:prstGeom prst="rect">
                        <a:avLst/>
                      </a:prstGeom>
                      <a:noFill/>
                      <a:ln>
                        <a:noFill/>
                      </a:ln>
                    </wps:spPr>
                    <wps:txbx>
                      <w:txbxContent>
                        <w:p w:rsidR="00826226" w:rsidRPr="002C4C20" w:rsidRDefault="00826226" w:rsidP="002C4C20">
                          <w:pPr>
                            <w:suppressAutoHyphens w:val="0"/>
                            <w:spacing w:after="200"/>
                            <w:rPr>
                              <w:rFonts w:ascii="Calibri" w:hAnsi="Calibri" w:cs="Times New Roman"/>
                              <w:color w:val="auto"/>
                              <w:kern w:val="0"/>
                              <w:sz w:val="22"/>
                              <w:szCs w:val="22"/>
                              <w:lang w:val="uk-UA" w:eastAsia="uk-UA" w:bidi="ar-SA"/>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9B0378D" id="_x0000_t202" coordsize="21600,21600" o:spt="202" path="m,l,21600r21600,l21600,xe">
              <v:stroke joinstyle="miter"/>
              <v:path gradientshapeok="t" o:connecttype="rect"/>
            </v:shapetype>
            <v:shape id="Text Box 1" o:spid="_x0000_s1026" type="#_x0000_t202" style="position:absolute;margin-left:501.25pt;margin-top:25.8pt;width:6.45pt;height:25.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" filled="f" stroked="f">
              <v:textbox style="mso-fit-shape-to-text:t" inset="0,0,0,0">
                <w:txbxContent>
                  <w:p w:rsidR="00826226" w:rsidRPr="002C4C20" w:rsidRDefault="00826226" w:rsidP="002C4C20">
                    <w:pPr>
                      <w:suppressAutoHyphens w:val="0"/>
                      <w:spacing w:after="200"/>
                      <w:rPr>
                        <w:rFonts w:ascii="Calibri" w:hAnsi="Calibri" w:cs="Times New Roman"/>
                        <w:color w:val="auto"/>
                        <w:kern w:val="0"/>
                        <w:sz w:val="22"/>
                        <w:szCs w:val="22"/>
                        <w:lang w:val="uk-UA" w:eastAsia="uk-UA" w:bidi="ar-SA"/>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5"/>
      <w:numFmt w:val="bullet"/>
      <w:lvlText w:val="-"/>
      <w:lvlJc w:val="left"/>
      <w:pPr>
        <w:tabs>
          <w:tab w:val="num" w:pos="708"/>
        </w:tabs>
      </w:pPr>
      <w:rPr>
        <w:rFonts w:ascii="Times New Roman" w:hAnsi="Times New Roman" w:hint="default"/>
        <w:color w:val="000000"/>
      </w:rPr>
    </w:lvl>
  </w:abstractNum>
  <w:abstractNum w:abstractNumId="1" w15:restartNumberingAfterBreak="0">
    <w:nsid w:val="00000003"/>
    <w:multiLevelType w:val="singleLevel"/>
    <w:tmpl w:val="00000003"/>
    <w:name w:val="WW8Num3"/>
    <w:lvl w:ilvl="0">
      <w:numFmt w:val="bullet"/>
      <w:lvlText w:val="-"/>
      <w:lvlJc w:val="left"/>
      <w:pPr>
        <w:tabs>
          <w:tab w:val="num" w:pos="0"/>
        </w:tabs>
        <w:ind w:left="1230" w:hanging="690"/>
      </w:pPr>
      <w:rPr>
        <w:rFonts w:ascii="Times New Roman" w:hAnsi="Times New Roman" w:hint="default"/>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Arial" w:hAnsi="Arial" w:hint="default"/>
        <w:color w:val="000000"/>
        <w:sz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color w:val="000000"/>
      </w:rPr>
    </w:lvl>
  </w:abstractNum>
  <w:abstractNum w:abstractNumId="4" w15:restartNumberingAfterBreak="0">
    <w:nsid w:val="00000006"/>
    <w:multiLevelType w:val="multilevel"/>
    <w:tmpl w:val="00000006"/>
    <w:name w:val="WW8Num6"/>
    <w:lvl w:ilvl="0">
      <w:start w:val="2660"/>
      <w:numFmt w:val="bullet"/>
      <w:lvlText w:val="-"/>
      <w:lvlJc w:val="left"/>
      <w:pPr>
        <w:tabs>
          <w:tab w:val="num" w:pos="0"/>
        </w:tabs>
        <w:ind w:left="417" w:hanging="360"/>
      </w:pPr>
      <w:rPr>
        <w:rFonts w:ascii="Times New Roman" w:hAnsi="Times New Roman"/>
        <w:sz w:val="24"/>
      </w:rPr>
    </w:lvl>
    <w:lvl w:ilvl="1">
      <w:start w:val="1"/>
      <w:numFmt w:val="bullet"/>
      <w:lvlText w:val="o"/>
      <w:lvlJc w:val="left"/>
      <w:pPr>
        <w:tabs>
          <w:tab w:val="num" w:pos="0"/>
        </w:tabs>
        <w:ind w:left="1137" w:hanging="360"/>
      </w:pPr>
      <w:rPr>
        <w:rFonts w:ascii="Courier New" w:hAnsi="Courier New"/>
      </w:rPr>
    </w:lvl>
    <w:lvl w:ilvl="2">
      <w:start w:val="1"/>
      <w:numFmt w:val="bullet"/>
      <w:lvlText w:val=""/>
      <w:lvlJc w:val="left"/>
      <w:pPr>
        <w:tabs>
          <w:tab w:val="num" w:pos="0"/>
        </w:tabs>
        <w:ind w:left="1857" w:hanging="360"/>
      </w:pPr>
      <w:rPr>
        <w:rFonts w:ascii="Wingdings" w:hAnsi="Wingdings"/>
      </w:rPr>
    </w:lvl>
    <w:lvl w:ilvl="3">
      <w:start w:val="1"/>
      <w:numFmt w:val="bullet"/>
      <w:lvlText w:val=""/>
      <w:lvlJc w:val="left"/>
      <w:pPr>
        <w:tabs>
          <w:tab w:val="num" w:pos="0"/>
        </w:tabs>
        <w:ind w:left="2577" w:hanging="360"/>
      </w:pPr>
      <w:rPr>
        <w:rFonts w:ascii="Symbol" w:hAnsi="Symbol"/>
      </w:rPr>
    </w:lvl>
    <w:lvl w:ilvl="4">
      <w:start w:val="1"/>
      <w:numFmt w:val="bullet"/>
      <w:lvlText w:val="o"/>
      <w:lvlJc w:val="left"/>
      <w:pPr>
        <w:tabs>
          <w:tab w:val="num" w:pos="0"/>
        </w:tabs>
        <w:ind w:left="3297" w:hanging="360"/>
      </w:pPr>
      <w:rPr>
        <w:rFonts w:ascii="Courier New" w:hAnsi="Courier New"/>
      </w:rPr>
    </w:lvl>
    <w:lvl w:ilvl="5">
      <w:start w:val="1"/>
      <w:numFmt w:val="bullet"/>
      <w:lvlText w:val=""/>
      <w:lvlJc w:val="left"/>
      <w:pPr>
        <w:tabs>
          <w:tab w:val="num" w:pos="0"/>
        </w:tabs>
        <w:ind w:left="4017" w:hanging="360"/>
      </w:pPr>
      <w:rPr>
        <w:rFonts w:ascii="Wingdings" w:hAnsi="Wingdings"/>
      </w:rPr>
    </w:lvl>
    <w:lvl w:ilvl="6">
      <w:start w:val="1"/>
      <w:numFmt w:val="bullet"/>
      <w:lvlText w:val=""/>
      <w:lvlJc w:val="left"/>
      <w:pPr>
        <w:tabs>
          <w:tab w:val="num" w:pos="0"/>
        </w:tabs>
        <w:ind w:left="4737" w:hanging="360"/>
      </w:pPr>
      <w:rPr>
        <w:rFonts w:ascii="Symbol" w:hAnsi="Symbol"/>
      </w:rPr>
    </w:lvl>
    <w:lvl w:ilvl="7">
      <w:start w:val="1"/>
      <w:numFmt w:val="bullet"/>
      <w:lvlText w:val="o"/>
      <w:lvlJc w:val="left"/>
      <w:pPr>
        <w:tabs>
          <w:tab w:val="num" w:pos="0"/>
        </w:tabs>
        <w:ind w:left="5457" w:hanging="360"/>
      </w:pPr>
      <w:rPr>
        <w:rFonts w:ascii="Courier New" w:hAnsi="Courier New"/>
      </w:rPr>
    </w:lvl>
    <w:lvl w:ilvl="8">
      <w:start w:val="1"/>
      <w:numFmt w:val="bullet"/>
      <w:lvlText w:val=""/>
      <w:lvlJc w:val="left"/>
      <w:pPr>
        <w:tabs>
          <w:tab w:val="num" w:pos="0"/>
        </w:tabs>
        <w:ind w:left="6177" w:hanging="360"/>
      </w:pPr>
      <w:rPr>
        <w:rFonts w:ascii="Wingdings" w:hAnsi="Wingdings"/>
      </w:rPr>
    </w:lvl>
  </w:abstractNum>
  <w:abstractNum w:abstractNumId="5"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6"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DC53D62"/>
    <w:multiLevelType w:val="hybridMultilevel"/>
    <w:tmpl w:val="216A5A38"/>
    <w:lvl w:ilvl="0" w:tplc="E82A265E">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176697C"/>
    <w:multiLevelType w:val="hybridMultilevel"/>
    <w:tmpl w:val="F2AEA222"/>
    <w:styleLink w:val="WW8Num4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0" w15:restartNumberingAfterBreak="0">
    <w:nsid w:val="3443287C"/>
    <w:multiLevelType w:val="hybridMultilevel"/>
    <w:tmpl w:val="B1604D74"/>
    <w:styleLink w:val="WW8Num11"/>
    <w:lvl w:ilvl="0" w:tplc="13E6AACE">
      <w:start w:val="4"/>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36D40F68"/>
    <w:multiLevelType w:val="hybridMultilevel"/>
    <w:tmpl w:val="1FD8EE44"/>
    <w:lvl w:ilvl="0" w:tplc="14A2048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D05531"/>
    <w:multiLevelType w:val="hybridMultilevel"/>
    <w:tmpl w:val="D9A090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13979FD"/>
    <w:multiLevelType w:val="hybridMultilevel"/>
    <w:tmpl w:val="D7069EC8"/>
    <w:lvl w:ilvl="0" w:tplc="5B56753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41D12012"/>
    <w:multiLevelType w:val="hybridMultilevel"/>
    <w:tmpl w:val="D9A0905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97720D8"/>
    <w:multiLevelType w:val="hybridMultilevel"/>
    <w:tmpl w:val="6A2EE02C"/>
    <w:lvl w:ilvl="0" w:tplc="04190001">
      <w:start w:val="1"/>
      <w:numFmt w:val="bullet"/>
      <w:lvlText w:val=""/>
      <w:lvlJc w:val="left"/>
      <w:pPr>
        <w:ind w:left="360" w:hanging="360"/>
      </w:pPr>
      <w:rPr>
        <w:rFonts w:ascii="Symbol" w:hAnsi="Symbol"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6" w15:restartNumberingAfterBreak="0">
    <w:nsid w:val="4B472A90"/>
    <w:multiLevelType w:val="hybridMultilevel"/>
    <w:tmpl w:val="08283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E7683"/>
    <w:multiLevelType w:val="hybridMultilevel"/>
    <w:tmpl w:val="B2B44A8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64C23DB4"/>
    <w:multiLevelType w:val="hybridMultilevel"/>
    <w:tmpl w:val="54AA871E"/>
    <w:lvl w:ilvl="0" w:tplc="FFFFFFFF">
      <w:start w:val="6"/>
      <w:numFmt w:val="bullet"/>
      <w:pStyle w:val="20"/>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9D0A6B"/>
    <w:multiLevelType w:val="multilevel"/>
    <w:tmpl w:val="DDC8E230"/>
    <w:lvl w:ilvl="0">
      <w:start w:val="1"/>
      <w:numFmt w:val="decimal"/>
      <w:lvlText w:val="%1."/>
      <w:lvlJc w:val="left"/>
      <w:pPr>
        <w:ind w:left="615" w:hanging="360"/>
      </w:pPr>
      <w:rPr>
        <w:rFonts w:hint="default"/>
      </w:rPr>
    </w:lvl>
    <w:lvl w:ilvl="1">
      <w:start w:val="1"/>
      <w:numFmt w:val="decimal"/>
      <w:isLgl/>
      <w:lvlText w:val="%1.%2."/>
      <w:lvlJc w:val="left"/>
      <w:pPr>
        <w:ind w:left="1494" w:hanging="360"/>
      </w:pPr>
      <w:rPr>
        <w:rFonts w:cs="Times New Roman" w:hint="default"/>
        <w:sz w:val="24"/>
      </w:rPr>
    </w:lvl>
    <w:lvl w:ilvl="2">
      <w:start w:val="1"/>
      <w:numFmt w:val="decimal"/>
      <w:isLgl/>
      <w:lvlText w:val="%1.%2.%3."/>
      <w:lvlJc w:val="left"/>
      <w:pPr>
        <w:ind w:left="975" w:hanging="720"/>
      </w:pPr>
      <w:rPr>
        <w:rFonts w:cs="Times New Roman" w:hint="default"/>
        <w:sz w:val="24"/>
      </w:rPr>
    </w:lvl>
    <w:lvl w:ilvl="3">
      <w:start w:val="1"/>
      <w:numFmt w:val="decimal"/>
      <w:isLgl/>
      <w:lvlText w:val="%1.%2.%3.%4."/>
      <w:lvlJc w:val="left"/>
      <w:pPr>
        <w:ind w:left="975" w:hanging="720"/>
      </w:pPr>
      <w:rPr>
        <w:rFonts w:cs="Times New Roman" w:hint="default"/>
        <w:sz w:val="24"/>
      </w:rPr>
    </w:lvl>
    <w:lvl w:ilvl="4">
      <w:start w:val="1"/>
      <w:numFmt w:val="decimal"/>
      <w:isLgl/>
      <w:lvlText w:val="%1.%2.%3.%4.%5."/>
      <w:lvlJc w:val="left"/>
      <w:pPr>
        <w:ind w:left="1335" w:hanging="1080"/>
      </w:pPr>
      <w:rPr>
        <w:rFonts w:cs="Times New Roman" w:hint="default"/>
        <w:sz w:val="24"/>
      </w:rPr>
    </w:lvl>
    <w:lvl w:ilvl="5">
      <w:start w:val="1"/>
      <w:numFmt w:val="decimal"/>
      <w:isLgl/>
      <w:lvlText w:val="%1.%2.%3.%4.%5.%6."/>
      <w:lvlJc w:val="left"/>
      <w:pPr>
        <w:ind w:left="1335" w:hanging="1080"/>
      </w:pPr>
      <w:rPr>
        <w:rFonts w:cs="Times New Roman" w:hint="default"/>
        <w:sz w:val="24"/>
      </w:rPr>
    </w:lvl>
    <w:lvl w:ilvl="6">
      <w:start w:val="1"/>
      <w:numFmt w:val="decimal"/>
      <w:isLgl/>
      <w:lvlText w:val="%1.%2.%3.%4.%5.%6.%7."/>
      <w:lvlJc w:val="left"/>
      <w:pPr>
        <w:ind w:left="1695" w:hanging="1440"/>
      </w:pPr>
      <w:rPr>
        <w:rFonts w:cs="Times New Roman" w:hint="default"/>
        <w:sz w:val="24"/>
      </w:rPr>
    </w:lvl>
    <w:lvl w:ilvl="7">
      <w:start w:val="1"/>
      <w:numFmt w:val="decimal"/>
      <w:isLgl/>
      <w:lvlText w:val="%1.%2.%3.%4.%5.%6.%7.%8."/>
      <w:lvlJc w:val="left"/>
      <w:pPr>
        <w:ind w:left="1695" w:hanging="1440"/>
      </w:pPr>
      <w:rPr>
        <w:rFonts w:cs="Times New Roman" w:hint="default"/>
        <w:sz w:val="24"/>
      </w:rPr>
    </w:lvl>
    <w:lvl w:ilvl="8">
      <w:start w:val="1"/>
      <w:numFmt w:val="decimal"/>
      <w:isLgl/>
      <w:lvlText w:val="%1.%2.%3.%4.%5.%6.%7.%8.%9."/>
      <w:lvlJc w:val="left"/>
      <w:pPr>
        <w:ind w:left="2055" w:hanging="1800"/>
      </w:pPr>
      <w:rPr>
        <w:rFonts w:cs="Times New Roman" w:hint="default"/>
        <w:sz w:val="24"/>
      </w:rPr>
    </w:lvl>
  </w:abstractNum>
  <w:abstractNum w:abstractNumId="21"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E912F9"/>
    <w:multiLevelType w:val="hybridMultilevel"/>
    <w:tmpl w:val="0FAC7CC8"/>
    <w:styleLink w:val="WW8Num3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5" w15:restartNumberingAfterBreak="0">
    <w:nsid w:val="739D24CB"/>
    <w:multiLevelType w:val="hybridMultilevel"/>
    <w:tmpl w:val="CCBCD7CA"/>
    <w:lvl w:ilvl="0" w:tplc="F8545D50">
      <w:start w:val="1"/>
      <w:numFmt w:val="decimal"/>
      <w:lvlText w:val="%1."/>
      <w:lvlJc w:val="left"/>
      <w:pPr>
        <w:ind w:left="1610" w:hanging="900"/>
      </w:pPr>
      <w:rPr>
        <w:rFonts w:hint="default"/>
        <w:i w:val="0"/>
        <w:iCs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7D2A03DA"/>
    <w:multiLevelType w:val="hybridMultilevel"/>
    <w:tmpl w:val="618EEC64"/>
    <w:lvl w:ilvl="0" w:tplc="EBFE177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7EFC63E4"/>
    <w:multiLevelType w:val="hybridMultilevel"/>
    <w:tmpl w:val="EB188E96"/>
    <w:styleLink w:val="WW8Num21"/>
    <w:lvl w:ilvl="0" w:tplc="13E6AACE">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3"/>
  </w:num>
  <w:num w:numId="4">
    <w:abstractNumId w:val="8"/>
  </w:num>
  <w:num w:numId="5">
    <w:abstractNumId w:val="6"/>
  </w:num>
  <w:num w:numId="6">
    <w:abstractNumId w:val="22"/>
  </w:num>
  <w:num w:numId="7">
    <w:abstractNumId w:val="19"/>
  </w:num>
  <w:num w:numId="8">
    <w:abstractNumId w:val="24"/>
  </w:num>
  <w:num w:numId="9">
    <w:abstractNumId w:val="26"/>
  </w:num>
  <w:num w:numId="10">
    <w:abstractNumId w:val="21"/>
  </w:num>
  <w:num w:numId="11">
    <w:abstractNumId w:val="18"/>
  </w:num>
  <w:num w:numId="12">
    <w:abstractNumId w:val="9"/>
  </w:num>
  <w:num w:numId="13">
    <w:abstractNumId w:val="7"/>
  </w:num>
  <w:num w:numId="14">
    <w:abstractNumId w:val="11"/>
  </w:num>
  <w:num w:numId="15">
    <w:abstractNumId w:val="20"/>
  </w:num>
  <w:num w:numId="16">
    <w:abstractNumId w:val="13"/>
  </w:num>
  <w:num w:numId="17">
    <w:abstractNumId w:val="25"/>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0"/>
    <w:lvlOverride w:ilvl="0">
      <w:startOverride w:val="1"/>
    </w:lvlOverride>
  </w:num>
  <w:num w:numId="2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0AD"/>
    <w:rsid w:val="00001D76"/>
    <w:rsid w:val="000021C9"/>
    <w:rsid w:val="00003515"/>
    <w:rsid w:val="00003750"/>
    <w:rsid w:val="0000397F"/>
    <w:rsid w:val="000045D9"/>
    <w:rsid w:val="000046C7"/>
    <w:rsid w:val="000050EC"/>
    <w:rsid w:val="000052F3"/>
    <w:rsid w:val="00006777"/>
    <w:rsid w:val="00007058"/>
    <w:rsid w:val="0000706D"/>
    <w:rsid w:val="00012266"/>
    <w:rsid w:val="0001289B"/>
    <w:rsid w:val="00013F7B"/>
    <w:rsid w:val="00014EE5"/>
    <w:rsid w:val="00016548"/>
    <w:rsid w:val="0001674E"/>
    <w:rsid w:val="00017B0F"/>
    <w:rsid w:val="0002087D"/>
    <w:rsid w:val="0002130B"/>
    <w:rsid w:val="00021DBF"/>
    <w:rsid w:val="000223E3"/>
    <w:rsid w:val="000240BF"/>
    <w:rsid w:val="00024846"/>
    <w:rsid w:val="00025762"/>
    <w:rsid w:val="00025E32"/>
    <w:rsid w:val="00026812"/>
    <w:rsid w:val="0002686B"/>
    <w:rsid w:val="000268D0"/>
    <w:rsid w:val="00026A7E"/>
    <w:rsid w:val="000274D8"/>
    <w:rsid w:val="00027A51"/>
    <w:rsid w:val="00027A96"/>
    <w:rsid w:val="00027B38"/>
    <w:rsid w:val="0003020C"/>
    <w:rsid w:val="00030810"/>
    <w:rsid w:val="0003095D"/>
    <w:rsid w:val="00031D92"/>
    <w:rsid w:val="00032769"/>
    <w:rsid w:val="000328C3"/>
    <w:rsid w:val="00032BB9"/>
    <w:rsid w:val="00035D1A"/>
    <w:rsid w:val="00035F87"/>
    <w:rsid w:val="00037386"/>
    <w:rsid w:val="000378A3"/>
    <w:rsid w:val="00037CD9"/>
    <w:rsid w:val="00042CFD"/>
    <w:rsid w:val="000440BB"/>
    <w:rsid w:val="000461B8"/>
    <w:rsid w:val="00046302"/>
    <w:rsid w:val="00046A9D"/>
    <w:rsid w:val="000470AD"/>
    <w:rsid w:val="0004743C"/>
    <w:rsid w:val="00050F63"/>
    <w:rsid w:val="000513F5"/>
    <w:rsid w:val="000522F5"/>
    <w:rsid w:val="00052707"/>
    <w:rsid w:val="00053388"/>
    <w:rsid w:val="0005404D"/>
    <w:rsid w:val="00054432"/>
    <w:rsid w:val="00054669"/>
    <w:rsid w:val="00054D60"/>
    <w:rsid w:val="00054FBC"/>
    <w:rsid w:val="00055D8D"/>
    <w:rsid w:val="000561ED"/>
    <w:rsid w:val="0005698B"/>
    <w:rsid w:val="00056BA3"/>
    <w:rsid w:val="00056E4A"/>
    <w:rsid w:val="0005705D"/>
    <w:rsid w:val="00057279"/>
    <w:rsid w:val="00057ED6"/>
    <w:rsid w:val="00060145"/>
    <w:rsid w:val="0006056D"/>
    <w:rsid w:val="00061935"/>
    <w:rsid w:val="000620B1"/>
    <w:rsid w:val="0006225D"/>
    <w:rsid w:val="00063499"/>
    <w:rsid w:val="000642FA"/>
    <w:rsid w:val="00065817"/>
    <w:rsid w:val="0007017A"/>
    <w:rsid w:val="00070795"/>
    <w:rsid w:val="0007111E"/>
    <w:rsid w:val="00071CDA"/>
    <w:rsid w:val="00071D4A"/>
    <w:rsid w:val="00071DF0"/>
    <w:rsid w:val="0007257D"/>
    <w:rsid w:val="00073FFD"/>
    <w:rsid w:val="00074EDC"/>
    <w:rsid w:val="00076D03"/>
    <w:rsid w:val="000772F3"/>
    <w:rsid w:val="000805AA"/>
    <w:rsid w:val="00081B63"/>
    <w:rsid w:val="00081D49"/>
    <w:rsid w:val="00082187"/>
    <w:rsid w:val="00082756"/>
    <w:rsid w:val="00082E26"/>
    <w:rsid w:val="00083FEA"/>
    <w:rsid w:val="00084C25"/>
    <w:rsid w:val="000854AE"/>
    <w:rsid w:val="00085950"/>
    <w:rsid w:val="00085B4E"/>
    <w:rsid w:val="00090134"/>
    <w:rsid w:val="00090E6E"/>
    <w:rsid w:val="00091162"/>
    <w:rsid w:val="00094B1F"/>
    <w:rsid w:val="00094BE0"/>
    <w:rsid w:val="0009587A"/>
    <w:rsid w:val="00095B94"/>
    <w:rsid w:val="00096314"/>
    <w:rsid w:val="00096DCC"/>
    <w:rsid w:val="000973C0"/>
    <w:rsid w:val="000A0E9B"/>
    <w:rsid w:val="000A1F7C"/>
    <w:rsid w:val="000A28A7"/>
    <w:rsid w:val="000A2952"/>
    <w:rsid w:val="000A3496"/>
    <w:rsid w:val="000A3D6E"/>
    <w:rsid w:val="000A473D"/>
    <w:rsid w:val="000A48D6"/>
    <w:rsid w:val="000A4CDA"/>
    <w:rsid w:val="000A5038"/>
    <w:rsid w:val="000A5D37"/>
    <w:rsid w:val="000A69C2"/>
    <w:rsid w:val="000A715A"/>
    <w:rsid w:val="000A7D42"/>
    <w:rsid w:val="000B01EA"/>
    <w:rsid w:val="000B05AC"/>
    <w:rsid w:val="000B0D44"/>
    <w:rsid w:val="000B0EA1"/>
    <w:rsid w:val="000B107F"/>
    <w:rsid w:val="000B141B"/>
    <w:rsid w:val="000B2218"/>
    <w:rsid w:val="000B3180"/>
    <w:rsid w:val="000B37AE"/>
    <w:rsid w:val="000B4996"/>
    <w:rsid w:val="000B5098"/>
    <w:rsid w:val="000B50CB"/>
    <w:rsid w:val="000B52F8"/>
    <w:rsid w:val="000B537F"/>
    <w:rsid w:val="000B5C1A"/>
    <w:rsid w:val="000B6544"/>
    <w:rsid w:val="000B6EB6"/>
    <w:rsid w:val="000B702A"/>
    <w:rsid w:val="000C0211"/>
    <w:rsid w:val="000C1DC1"/>
    <w:rsid w:val="000C1F40"/>
    <w:rsid w:val="000C2DA1"/>
    <w:rsid w:val="000C46FC"/>
    <w:rsid w:val="000C4722"/>
    <w:rsid w:val="000C6E6F"/>
    <w:rsid w:val="000D0206"/>
    <w:rsid w:val="000D0968"/>
    <w:rsid w:val="000D09D7"/>
    <w:rsid w:val="000D18F2"/>
    <w:rsid w:val="000D21E9"/>
    <w:rsid w:val="000D255B"/>
    <w:rsid w:val="000D2C5A"/>
    <w:rsid w:val="000D4F66"/>
    <w:rsid w:val="000D685D"/>
    <w:rsid w:val="000D6D40"/>
    <w:rsid w:val="000D790A"/>
    <w:rsid w:val="000D7E76"/>
    <w:rsid w:val="000E0E9C"/>
    <w:rsid w:val="000E110A"/>
    <w:rsid w:val="000E225B"/>
    <w:rsid w:val="000E2375"/>
    <w:rsid w:val="000E3A65"/>
    <w:rsid w:val="000E3E06"/>
    <w:rsid w:val="000E700F"/>
    <w:rsid w:val="000E758B"/>
    <w:rsid w:val="000F2819"/>
    <w:rsid w:val="000F2FE9"/>
    <w:rsid w:val="000F431E"/>
    <w:rsid w:val="000F460D"/>
    <w:rsid w:val="000F505F"/>
    <w:rsid w:val="000F7AF6"/>
    <w:rsid w:val="000F7CF6"/>
    <w:rsid w:val="000F7ED9"/>
    <w:rsid w:val="001005B9"/>
    <w:rsid w:val="00100862"/>
    <w:rsid w:val="001017AC"/>
    <w:rsid w:val="001026E1"/>
    <w:rsid w:val="00102F9D"/>
    <w:rsid w:val="00103656"/>
    <w:rsid w:val="001036A0"/>
    <w:rsid w:val="00104353"/>
    <w:rsid w:val="00104781"/>
    <w:rsid w:val="00104901"/>
    <w:rsid w:val="001102D3"/>
    <w:rsid w:val="001113C7"/>
    <w:rsid w:val="00111D9B"/>
    <w:rsid w:val="00112A34"/>
    <w:rsid w:val="001158AE"/>
    <w:rsid w:val="00115F9A"/>
    <w:rsid w:val="00116C95"/>
    <w:rsid w:val="00117587"/>
    <w:rsid w:val="00117CF3"/>
    <w:rsid w:val="0012049B"/>
    <w:rsid w:val="001209D5"/>
    <w:rsid w:val="0012116E"/>
    <w:rsid w:val="0012161C"/>
    <w:rsid w:val="001216DA"/>
    <w:rsid w:val="001220F5"/>
    <w:rsid w:val="001222F6"/>
    <w:rsid w:val="00122B7D"/>
    <w:rsid w:val="001240F4"/>
    <w:rsid w:val="001253F3"/>
    <w:rsid w:val="001276FE"/>
    <w:rsid w:val="00127863"/>
    <w:rsid w:val="00127D06"/>
    <w:rsid w:val="001313C6"/>
    <w:rsid w:val="00131B78"/>
    <w:rsid w:val="00131DDC"/>
    <w:rsid w:val="00131E40"/>
    <w:rsid w:val="0013510B"/>
    <w:rsid w:val="00135631"/>
    <w:rsid w:val="00135F4F"/>
    <w:rsid w:val="00137267"/>
    <w:rsid w:val="0013799A"/>
    <w:rsid w:val="0014180D"/>
    <w:rsid w:val="001426C9"/>
    <w:rsid w:val="0014285A"/>
    <w:rsid w:val="00146842"/>
    <w:rsid w:val="00146ADB"/>
    <w:rsid w:val="00147628"/>
    <w:rsid w:val="001479AE"/>
    <w:rsid w:val="00150B74"/>
    <w:rsid w:val="00151433"/>
    <w:rsid w:val="00153018"/>
    <w:rsid w:val="00157237"/>
    <w:rsid w:val="0016035B"/>
    <w:rsid w:val="0016060D"/>
    <w:rsid w:val="0016104C"/>
    <w:rsid w:val="0016112C"/>
    <w:rsid w:val="00161ECB"/>
    <w:rsid w:val="0016213A"/>
    <w:rsid w:val="00162F1A"/>
    <w:rsid w:val="001641E6"/>
    <w:rsid w:val="0016523B"/>
    <w:rsid w:val="001659B5"/>
    <w:rsid w:val="00165C8E"/>
    <w:rsid w:val="00165F61"/>
    <w:rsid w:val="001671A6"/>
    <w:rsid w:val="00167555"/>
    <w:rsid w:val="0016755C"/>
    <w:rsid w:val="00167716"/>
    <w:rsid w:val="001678BD"/>
    <w:rsid w:val="00167B66"/>
    <w:rsid w:val="00167ED8"/>
    <w:rsid w:val="00170F78"/>
    <w:rsid w:val="0017126E"/>
    <w:rsid w:val="0017181D"/>
    <w:rsid w:val="0017188E"/>
    <w:rsid w:val="001718E2"/>
    <w:rsid w:val="0017244A"/>
    <w:rsid w:val="00174AA7"/>
    <w:rsid w:val="00174CEE"/>
    <w:rsid w:val="00175117"/>
    <w:rsid w:val="001757DB"/>
    <w:rsid w:val="00177176"/>
    <w:rsid w:val="001775B8"/>
    <w:rsid w:val="00180AA3"/>
    <w:rsid w:val="00181221"/>
    <w:rsid w:val="00181908"/>
    <w:rsid w:val="00181F81"/>
    <w:rsid w:val="00182474"/>
    <w:rsid w:val="00182BB9"/>
    <w:rsid w:val="00183265"/>
    <w:rsid w:val="001844B4"/>
    <w:rsid w:val="001852B3"/>
    <w:rsid w:val="00185CD6"/>
    <w:rsid w:val="001861D0"/>
    <w:rsid w:val="00186BAA"/>
    <w:rsid w:val="0019132F"/>
    <w:rsid w:val="00191983"/>
    <w:rsid w:val="0019263F"/>
    <w:rsid w:val="00193319"/>
    <w:rsid w:val="001942A3"/>
    <w:rsid w:val="00194E80"/>
    <w:rsid w:val="00196DC3"/>
    <w:rsid w:val="001A0AAE"/>
    <w:rsid w:val="001A0E4F"/>
    <w:rsid w:val="001A1208"/>
    <w:rsid w:val="001A1650"/>
    <w:rsid w:val="001A3C6B"/>
    <w:rsid w:val="001A4180"/>
    <w:rsid w:val="001A53BB"/>
    <w:rsid w:val="001A54BC"/>
    <w:rsid w:val="001A60A1"/>
    <w:rsid w:val="001A6DA6"/>
    <w:rsid w:val="001A7ECB"/>
    <w:rsid w:val="001B0C7D"/>
    <w:rsid w:val="001B1322"/>
    <w:rsid w:val="001B26E0"/>
    <w:rsid w:val="001B31CA"/>
    <w:rsid w:val="001B36C7"/>
    <w:rsid w:val="001B4DB9"/>
    <w:rsid w:val="001B661E"/>
    <w:rsid w:val="001B6CC3"/>
    <w:rsid w:val="001C11C6"/>
    <w:rsid w:val="001C1348"/>
    <w:rsid w:val="001C277E"/>
    <w:rsid w:val="001C39C6"/>
    <w:rsid w:val="001C4B0C"/>
    <w:rsid w:val="001C4C0E"/>
    <w:rsid w:val="001C6CD9"/>
    <w:rsid w:val="001D0284"/>
    <w:rsid w:val="001D1F23"/>
    <w:rsid w:val="001D2A8B"/>
    <w:rsid w:val="001D2D03"/>
    <w:rsid w:val="001D2F03"/>
    <w:rsid w:val="001D3753"/>
    <w:rsid w:val="001D3AB3"/>
    <w:rsid w:val="001D3C0D"/>
    <w:rsid w:val="001D41D9"/>
    <w:rsid w:val="001D48D1"/>
    <w:rsid w:val="001D5453"/>
    <w:rsid w:val="001D72FC"/>
    <w:rsid w:val="001D7A8D"/>
    <w:rsid w:val="001E02CA"/>
    <w:rsid w:val="001E075E"/>
    <w:rsid w:val="001E0F3F"/>
    <w:rsid w:val="001E2462"/>
    <w:rsid w:val="001E30E3"/>
    <w:rsid w:val="001E3196"/>
    <w:rsid w:val="001E4CAF"/>
    <w:rsid w:val="001E4F34"/>
    <w:rsid w:val="001E51B0"/>
    <w:rsid w:val="001E65BE"/>
    <w:rsid w:val="001E728B"/>
    <w:rsid w:val="001E72AB"/>
    <w:rsid w:val="001E7A97"/>
    <w:rsid w:val="001F037F"/>
    <w:rsid w:val="001F03FD"/>
    <w:rsid w:val="001F0436"/>
    <w:rsid w:val="001F0BC6"/>
    <w:rsid w:val="001F2DF9"/>
    <w:rsid w:val="001F2F59"/>
    <w:rsid w:val="001F321F"/>
    <w:rsid w:val="002011D7"/>
    <w:rsid w:val="002015C7"/>
    <w:rsid w:val="00201E01"/>
    <w:rsid w:val="002038AF"/>
    <w:rsid w:val="002038C5"/>
    <w:rsid w:val="002041C1"/>
    <w:rsid w:val="00205859"/>
    <w:rsid w:val="002063EE"/>
    <w:rsid w:val="002064C8"/>
    <w:rsid w:val="00206885"/>
    <w:rsid w:val="002079A6"/>
    <w:rsid w:val="0021074F"/>
    <w:rsid w:val="00210763"/>
    <w:rsid w:val="0021172E"/>
    <w:rsid w:val="00212167"/>
    <w:rsid w:val="0021296F"/>
    <w:rsid w:val="00212FB4"/>
    <w:rsid w:val="00213B5E"/>
    <w:rsid w:val="0021437C"/>
    <w:rsid w:val="00215018"/>
    <w:rsid w:val="002155DF"/>
    <w:rsid w:val="00216359"/>
    <w:rsid w:val="002165A1"/>
    <w:rsid w:val="002175EF"/>
    <w:rsid w:val="002217E0"/>
    <w:rsid w:val="002231E4"/>
    <w:rsid w:val="0022349F"/>
    <w:rsid w:val="0022387A"/>
    <w:rsid w:val="0022430C"/>
    <w:rsid w:val="00224692"/>
    <w:rsid w:val="00224E3B"/>
    <w:rsid w:val="00225153"/>
    <w:rsid w:val="00225647"/>
    <w:rsid w:val="00226949"/>
    <w:rsid w:val="00227535"/>
    <w:rsid w:val="00230C07"/>
    <w:rsid w:val="00231276"/>
    <w:rsid w:val="00231CAB"/>
    <w:rsid w:val="00232236"/>
    <w:rsid w:val="00232391"/>
    <w:rsid w:val="002329F4"/>
    <w:rsid w:val="00232C1A"/>
    <w:rsid w:val="00233A6A"/>
    <w:rsid w:val="00236DD9"/>
    <w:rsid w:val="002370CF"/>
    <w:rsid w:val="00240790"/>
    <w:rsid w:val="0024226A"/>
    <w:rsid w:val="002427E4"/>
    <w:rsid w:val="002429A9"/>
    <w:rsid w:val="00242F93"/>
    <w:rsid w:val="002433B1"/>
    <w:rsid w:val="00244A7C"/>
    <w:rsid w:val="00245255"/>
    <w:rsid w:val="002462D9"/>
    <w:rsid w:val="00246407"/>
    <w:rsid w:val="00247233"/>
    <w:rsid w:val="002476C2"/>
    <w:rsid w:val="002500F1"/>
    <w:rsid w:val="00251C75"/>
    <w:rsid w:val="00252563"/>
    <w:rsid w:val="0025284B"/>
    <w:rsid w:val="002528A7"/>
    <w:rsid w:val="00253278"/>
    <w:rsid w:val="00256421"/>
    <w:rsid w:val="00256A84"/>
    <w:rsid w:val="00260597"/>
    <w:rsid w:val="00260A8D"/>
    <w:rsid w:val="00261939"/>
    <w:rsid w:val="00262307"/>
    <w:rsid w:val="002623C0"/>
    <w:rsid w:val="00262BC2"/>
    <w:rsid w:val="002645B3"/>
    <w:rsid w:val="0026527B"/>
    <w:rsid w:val="00265805"/>
    <w:rsid w:val="00265CD7"/>
    <w:rsid w:val="00267B60"/>
    <w:rsid w:val="00270EE0"/>
    <w:rsid w:val="00271414"/>
    <w:rsid w:val="00272CC5"/>
    <w:rsid w:val="0027342A"/>
    <w:rsid w:val="00276638"/>
    <w:rsid w:val="00276DCD"/>
    <w:rsid w:val="00276EB2"/>
    <w:rsid w:val="00280924"/>
    <w:rsid w:val="00280A47"/>
    <w:rsid w:val="00280D26"/>
    <w:rsid w:val="00281336"/>
    <w:rsid w:val="00281969"/>
    <w:rsid w:val="002844C6"/>
    <w:rsid w:val="002854A3"/>
    <w:rsid w:val="00286600"/>
    <w:rsid w:val="00290185"/>
    <w:rsid w:val="00290963"/>
    <w:rsid w:val="00290E27"/>
    <w:rsid w:val="002912DC"/>
    <w:rsid w:val="00292E67"/>
    <w:rsid w:val="002961E9"/>
    <w:rsid w:val="00296727"/>
    <w:rsid w:val="00296B02"/>
    <w:rsid w:val="00296F7F"/>
    <w:rsid w:val="002972D2"/>
    <w:rsid w:val="00297BA6"/>
    <w:rsid w:val="002A04E6"/>
    <w:rsid w:val="002A112B"/>
    <w:rsid w:val="002A259B"/>
    <w:rsid w:val="002A2D5B"/>
    <w:rsid w:val="002A338C"/>
    <w:rsid w:val="002A3942"/>
    <w:rsid w:val="002A4451"/>
    <w:rsid w:val="002A4621"/>
    <w:rsid w:val="002A478D"/>
    <w:rsid w:val="002A6C6D"/>
    <w:rsid w:val="002A7411"/>
    <w:rsid w:val="002A79BD"/>
    <w:rsid w:val="002B02A5"/>
    <w:rsid w:val="002B0CA5"/>
    <w:rsid w:val="002B172F"/>
    <w:rsid w:val="002B2FFF"/>
    <w:rsid w:val="002B3528"/>
    <w:rsid w:val="002B3A09"/>
    <w:rsid w:val="002B3E77"/>
    <w:rsid w:val="002B41B8"/>
    <w:rsid w:val="002B537A"/>
    <w:rsid w:val="002B53E1"/>
    <w:rsid w:val="002B5FB5"/>
    <w:rsid w:val="002B639E"/>
    <w:rsid w:val="002B673E"/>
    <w:rsid w:val="002B77E8"/>
    <w:rsid w:val="002B7DB0"/>
    <w:rsid w:val="002C1938"/>
    <w:rsid w:val="002C29DB"/>
    <w:rsid w:val="002C3A52"/>
    <w:rsid w:val="002C40B3"/>
    <w:rsid w:val="002C46C4"/>
    <w:rsid w:val="002C4C20"/>
    <w:rsid w:val="002C586F"/>
    <w:rsid w:val="002C699D"/>
    <w:rsid w:val="002C7E61"/>
    <w:rsid w:val="002D0219"/>
    <w:rsid w:val="002D0498"/>
    <w:rsid w:val="002D0790"/>
    <w:rsid w:val="002D08C1"/>
    <w:rsid w:val="002D15F7"/>
    <w:rsid w:val="002D19FC"/>
    <w:rsid w:val="002D2165"/>
    <w:rsid w:val="002D232E"/>
    <w:rsid w:val="002D3068"/>
    <w:rsid w:val="002D7451"/>
    <w:rsid w:val="002E125E"/>
    <w:rsid w:val="002E2065"/>
    <w:rsid w:val="002E207B"/>
    <w:rsid w:val="002E2679"/>
    <w:rsid w:val="002E36BE"/>
    <w:rsid w:val="002E441B"/>
    <w:rsid w:val="002E4D09"/>
    <w:rsid w:val="002E52D1"/>
    <w:rsid w:val="002E55AF"/>
    <w:rsid w:val="002E5ECD"/>
    <w:rsid w:val="002E65F7"/>
    <w:rsid w:val="002E71EA"/>
    <w:rsid w:val="002F0442"/>
    <w:rsid w:val="002F2888"/>
    <w:rsid w:val="002F30C1"/>
    <w:rsid w:val="002F3B78"/>
    <w:rsid w:val="002F3C84"/>
    <w:rsid w:val="002F5028"/>
    <w:rsid w:val="002F5720"/>
    <w:rsid w:val="002F5C72"/>
    <w:rsid w:val="002F6C67"/>
    <w:rsid w:val="002F7F73"/>
    <w:rsid w:val="003028F8"/>
    <w:rsid w:val="00302F83"/>
    <w:rsid w:val="003035C5"/>
    <w:rsid w:val="003037CE"/>
    <w:rsid w:val="0030555C"/>
    <w:rsid w:val="003060BC"/>
    <w:rsid w:val="00306B54"/>
    <w:rsid w:val="00306BAA"/>
    <w:rsid w:val="003079CF"/>
    <w:rsid w:val="00310FD1"/>
    <w:rsid w:val="00313FD3"/>
    <w:rsid w:val="0031581A"/>
    <w:rsid w:val="00317CA5"/>
    <w:rsid w:val="003222E2"/>
    <w:rsid w:val="00323A3A"/>
    <w:rsid w:val="00323AC6"/>
    <w:rsid w:val="00324250"/>
    <w:rsid w:val="00324670"/>
    <w:rsid w:val="00324B31"/>
    <w:rsid w:val="0032526E"/>
    <w:rsid w:val="003255FD"/>
    <w:rsid w:val="00325C97"/>
    <w:rsid w:val="00325F58"/>
    <w:rsid w:val="003263E1"/>
    <w:rsid w:val="00326773"/>
    <w:rsid w:val="003268E7"/>
    <w:rsid w:val="00326B0F"/>
    <w:rsid w:val="00327C12"/>
    <w:rsid w:val="00327F3D"/>
    <w:rsid w:val="003302F8"/>
    <w:rsid w:val="00330318"/>
    <w:rsid w:val="00330D95"/>
    <w:rsid w:val="003311DD"/>
    <w:rsid w:val="00331D66"/>
    <w:rsid w:val="0033257A"/>
    <w:rsid w:val="00332725"/>
    <w:rsid w:val="00333344"/>
    <w:rsid w:val="0033476F"/>
    <w:rsid w:val="003352E9"/>
    <w:rsid w:val="0033565B"/>
    <w:rsid w:val="00335FA5"/>
    <w:rsid w:val="0033622C"/>
    <w:rsid w:val="003364ED"/>
    <w:rsid w:val="0033681C"/>
    <w:rsid w:val="00336C62"/>
    <w:rsid w:val="00337649"/>
    <w:rsid w:val="00340995"/>
    <w:rsid w:val="00340BFB"/>
    <w:rsid w:val="00342E53"/>
    <w:rsid w:val="00342F2C"/>
    <w:rsid w:val="0034332C"/>
    <w:rsid w:val="00343680"/>
    <w:rsid w:val="00343A0C"/>
    <w:rsid w:val="00343FE8"/>
    <w:rsid w:val="00346F8A"/>
    <w:rsid w:val="003473DF"/>
    <w:rsid w:val="00351BF1"/>
    <w:rsid w:val="003520C1"/>
    <w:rsid w:val="003520E4"/>
    <w:rsid w:val="0035243C"/>
    <w:rsid w:val="00352511"/>
    <w:rsid w:val="00352F01"/>
    <w:rsid w:val="00353137"/>
    <w:rsid w:val="00353538"/>
    <w:rsid w:val="0035382A"/>
    <w:rsid w:val="00354916"/>
    <w:rsid w:val="00354ED4"/>
    <w:rsid w:val="003550C8"/>
    <w:rsid w:val="0035552B"/>
    <w:rsid w:val="00355B6C"/>
    <w:rsid w:val="00356ADE"/>
    <w:rsid w:val="00360995"/>
    <w:rsid w:val="003618A4"/>
    <w:rsid w:val="003618D0"/>
    <w:rsid w:val="0036211E"/>
    <w:rsid w:val="00362556"/>
    <w:rsid w:val="0036262C"/>
    <w:rsid w:val="00364030"/>
    <w:rsid w:val="003640B7"/>
    <w:rsid w:val="00364750"/>
    <w:rsid w:val="00364E9B"/>
    <w:rsid w:val="003704B2"/>
    <w:rsid w:val="00374623"/>
    <w:rsid w:val="0037467D"/>
    <w:rsid w:val="00377C09"/>
    <w:rsid w:val="00377D32"/>
    <w:rsid w:val="00380458"/>
    <w:rsid w:val="003809EE"/>
    <w:rsid w:val="00380C9B"/>
    <w:rsid w:val="00382AE1"/>
    <w:rsid w:val="00384AFF"/>
    <w:rsid w:val="0038554B"/>
    <w:rsid w:val="00385B06"/>
    <w:rsid w:val="00385BBA"/>
    <w:rsid w:val="00385E26"/>
    <w:rsid w:val="00386145"/>
    <w:rsid w:val="003916B8"/>
    <w:rsid w:val="00391E6A"/>
    <w:rsid w:val="00392105"/>
    <w:rsid w:val="003922F4"/>
    <w:rsid w:val="00392E2D"/>
    <w:rsid w:val="00393549"/>
    <w:rsid w:val="00393572"/>
    <w:rsid w:val="003960A0"/>
    <w:rsid w:val="00397D4B"/>
    <w:rsid w:val="00397F0C"/>
    <w:rsid w:val="003A0FDA"/>
    <w:rsid w:val="003A1538"/>
    <w:rsid w:val="003A1D5A"/>
    <w:rsid w:val="003A37C6"/>
    <w:rsid w:val="003A4064"/>
    <w:rsid w:val="003A4335"/>
    <w:rsid w:val="003A6076"/>
    <w:rsid w:val="003A6DDE"/>
    <w:rsid w:val="003A74EC"/>
    <w:rsid w:val="003A7DDD"/>
    <w:rsid w:val="003B14E4"/>
    <w:rsid w:val="003B2050"/>
    <w:rsid w:val="003B2D46"/>
    <w:rsid w:val="003B450D"/>
    <w:rsid w:val="003B4E99"/>
    <w:rsid w:val="003B5ACE"/>
    <w:rsid w:val="003B5B3E"/>
    <w:rsid w:val="003B6361"/>
    <w:rsid w:val="003B63B1"/>
    <w:rsid w:val="003B6C28"/>
    <w:rsid w:val="003B72ED"/>
    <w:rsid w:val="003B7EB7"/>
    <w:rsid w:val="003C049A"/>
    <w:rsid w:val="003C17F1"/>
    <w:rsid w:val="003C1DA8"/>
    <w:rsid w:val="003C2580"/>
    <w:rsid w:val="003C3063"/>
    <w:rsid w:val="003C4EBC"/>
    <w:rsid w:val="003C531B"/>
    <w:rsid w:val="003C5793"/>
    <w:rsid w:val="003C6518"/>
    <w:rsid w:val="003C6725"/>
    <w:rsid w:val="003C6A41"/>
    <w:rsid w:val="003D0739"/>
    <w:rsid w:val="003D11F5"/>
    <w:rsid w:val="003D1B32"/>
    <w:rsid w:val="003D25A0"/>
    <w:rsid w:val="003D4FCA"/>
    <w:rsid w:val="003D5274"/>
    <w:rsid w:val="003D6C01"/>
    <w:rsid w:val="003D7D23"/>
    <w:rsid w:val="003E00CB"/>
    <w:rsid w:val="003E0955"/>
    <w:rsid w:val="003E0989"/>
    <w:rsid w:val="003E186E"/>
    <w:rsid w:val="003E1F6D"/>
    <w:rsid w:val="003E24BD"/>
    <w:rsid w:val="003E286A"/>
    <w:rsid w:val="003E2B59"/>
    <w:rsid w:val="003E4138"/>
    <w:rsid w:val="003E4AF1"/>
    <w:rsid w:val="003E4F49"/>
    <w:rsid w:val="003E7CA9"/>
    <w:rsid w:val="003E7E23"/>
    <w:rsid w:val="003F2D2B"/>
    <w:rsid w:val="003F30CB"/>
    <w:rsid w:val="003F3608"/>
    <w:rsid w:val="003F401E"/>
    <w:rsid w:val="003F50F6"/>
    <w:rsid w:val="003F5A24"/>
    <w:rsid w:val="003F6776"/>
    <w:rsid w:val="003F7671"/>
    <w:rsid w:val="003F782B"/>
    <w:rsid w:val="00400175"/>
    <w:rsid w:val="00400369"/>
    <w:rsid w:val="00400C91"/>
    <w:rsid w:val="004010A9"/>
    <w:rsid w:val="004013F0"/>
    <w:rsid w:val="00401D10"/>
    <w:rsid w:val="00401ED5"/>
    <w:rsid w:val="004020D1"/>
    <w:rsid w:val="004020DB"/>
    <w:rsid w:val="0040285B"/>
    <w:rsid w:val="00402A0B"/>
    <w:rsid w:val="004030AB"/>
    <w:rsid w:val="00403C15"/>
    <w:rsid w:val="00403E0F"/>
    <w:rsid w:val="004042CE"/>
    <w:rsid w:val="00404407"/>
    <w:rsid w:val="00404790"/>
    <w:rsid w:val="00404CB0"/>
    <w:rsid w:val="00405491"/>
    <w:rsid w:val="00407200"/>
    <w:rsid w:val="00407577"/>
    <w:rsid w:val="00407D62"/>
    <w:rsid w:val="00411CE5"/>
    <w:rsid w:val="00412082"/>
    <w:rsid w:val="004124BF"/>
    <w:rsid w:val="00412EE3"/>
    <w:rsid w:val="0041318C"/>
    <w:rsid w:val="00414A55"/>
    <w:rsid w:val="00414BA7"/>
    <w:rsid w:val="0041560C"/>
    <w:rsid w:val="004166DF"/>
    <w:rsid w:val="004168E9"/>
    <w:rsid w:val="00416915"/>
    <w:rsid w:val="00416B7F"/>
    <w:rsid w:val="00420415"/>
    <w:rsid w:val="00421CF5"/>
    <w:rsid w:val="00422A6D"/>
    <w:rsid w:val="00423793"/>
    <w:rsid w:val="00423A0E"/>
    <w:rsid w:val="004243AC"/>
    <w:rsid w:val="00424938"/>
    <w:rsid w:val="00426452"/>
    <w:rsid w:val="0042738C"/>
    <w:rsid w:val="004276D3"/>
    <w:rsid w:val="00430154"/>
    <w:rsid w:val="00430E68"/>
    <w:rsid w:val="00431961"/>
    <w:rsid w:val="0043276A"/>
    <w:rsid w:val="00434129"/>
    <w:rsid w:val="00434400"/>
    <w:rsid w:val="004347B2"/>
    <w:rsid w:val="00436CFC"/>
    <w:rsid w:val="00436FA0"/>
    <w:rsid w:val="004378C2"/>
    <w:rsid w:val="0044000F"/>
    <w:rsid w:val="00440C6D"/>
    <w:rsid w:val="00441BAB"/>
    <w:rsid w:val="00442051"/>
    <w:rsid w:val="0044222D"/>
    <w:rsid w:val="00442D16"/>
    <w:rsid w:val="0044416D"/>
    <w:rsid w:val="00444885"/>
    <w:rsid w:val="004454E5"/>
    <w:rsid w:val="004467ED"/>
    <w:rsid w:val="00446BD1"/>
    <w:rsid w:val="00447BB7"/>
    <w:rsid w:val="004511A3"/>
    <w:rsid w:val="00452659"/>
    <w:rsid w:val="00452CE0"/>
    <w:rsid w:val="00452E59"/>
    <w:rsid w:val="004535EB"/>
    <w:rsid w:val="00453989"/>
    <w:rsid w:val="00456765"/>
    <w:rsid w:val="0046031A"/>
    <w:rsid w:val="004607CF"/>
    <w:rsid w:val="004622A6"/>
    <w:rsid w:val="00462C62"/>
    <w:rsid w:val="004633EC"/>
    <w:rsid w:val="00463C45"/>
    <w:rsid w:val="00463D67"/>
    <w:rsid w:val="00464B44"/>
    <w:rsid w:val="00465363"/>
    <w:rsid w:val="00465CE5"/>
    <w:rsid w:val="0046755D"/>
    <w:rsid w:val="00470B40"/>
    <w:rsid w:val="00470D11"/>
    <w:rsid w:val="00471459"/>
    <w:rsid w:val="0047274E"/>
    <w:rsid w:val="004737DD"/>
    <w:rsid w:val="00474040"/>
    <w:rsid w:val="004743EA"/>
    <w:rsid w:val="004757A8"/>
    <w:rsid w:val="0047637F"/>
    <w:rsid w:val="0047705E"/>
    <w:rsid w:val="004779A3"/>
    <w:rsid w:val="00477C11"/>
    <w:rsid w:val="00477F45"/>
    <w:rsid w:val="004805B6"/>
    <w:rsid w:val="00481579"/>
    <w:rsid w:val="00481662"/>
    <w:rsid w:val="00481D2B"/>
    <w:rsid w:val="004826FF"/>
    <w:rsid w:val="0048283F"/>
    <w:rsid w:val="00482BC8"/>
    <w:rsid w:val="00482CA7"/>
    <w:rsid w:val="00482FF9"/>
    <w:rsid w:val="00483065"/>
    <w:rsid w:val="004832FD"/>
    <w:rsid w:val="004834AA"/>
    <w:rsid w:val="00483BE7"/>
    <w:rsid w:val="004847D7"/>
    <w:rsid w:val="00485448"/>
    <w:rsid w:val="004856F4"/>
    <w:rsid w:val="00485775"/>
    <w:rsid w:val="0048606D"/>
    <w:rsid w:val="004865BF"/>
    <w:rsid w:val="0048671C"/>
    <w:rsid w:val="00487499"/>
    <w:rsid w:val="00487866"/>
    <w:rsid w:val="00490341"/>
    <w:rsid w:val="0049265D"/>
    <w:rsid w:val="00492CB4"/>
    <w:rsid w:val="004930D5"/>
    <w:rsid w:val="0049331A"/>
    <w:rsid w:val="0049487C"/>
    <w:rsid w:val="00495DE3"/>
    <w:rsid w:val="004974BB"/>
    <w:rsid w:val="00497C47"/>
    <w:rsid w:val="004A0151"/>
    <w:rsid w:val="004A113F"/>
    <w:rsid w:val="004A157B"/>
    <w:rsid w:val="004A2014"/>
    <w:rsid w:val="004A2822"/>
    <w:rsid w:val="004A3BF9"/>
    <w:rsid w:val="004A51CF"/>
    <w:rsid w:val="004A6029"/>
    <w:rsid w:val="004A644A"/>
    <w:rsid w:val="004A69E1"/>
    <w:rsid w:val="004A6BFF"/>
    <w:rsid w:val="004A6C92"/>
    <w:rsid w:val="004A7507"/>
    <w:rsid w:val="004A7FFB"/>
    <w:rsid w:val="004B14D3"/>
    <w:rsid w:val="004B314B"/>
    <w:rsid w:val="004B3753"/>
    <w:rsid w:val="004B4346"/>
    <w:rsid w:val="004B46FC"/>
    <w:rsid w:val="004B53E5"/>
    <w:rsid w:val="004C3120"/>
    <w:rsid w:val="004C3417"/>
    <w:rsid w:val="004C35D0"/>
    <w:rsid w:val="004C3A03"/>
    <w:rsid w:val="004C5A2C"/>
    <w:rsid w:val="004C6B6A"/>
    <w:rsid w:val="004C77AC"/>
    <w:rsid w:val="004D18D7"/>
    <w:rsid w:val="004D2ABD"/>
    <w:rsid w:val="004D47F2"/>
    <w:rsid w:val="004D5ECD"/>
    <w:rsid w:val="004D6A41"/>
    <w:rsid w:val="004D6AE1"/>
    <w:rsid w:val="004D6BF7"/>
    <w:rsid w:val="004D6CD0"/>
    <w:rsid w:val="004D76A8"/>
    <w:rsid w:val="004D7DF9"/>
    <w:rsid w:val="004D7FCB"/>
    <w:rsid w:val="004E01C4"/>
    <w:rsid w:val="004E0AAB"/>
    <w:rsid w:val="004E1F02"/>
    <w:rsid w:val="004E2298"/>
    <w:rsid w:val="004E2D83"/>
    <w:rsid w:val="004E3DBF"/>
    <w:rsid w:val="004E49EB"/>
    <w:rsid w:val="004E50DD"/>
    <w:rsid w:val="004E5A36"/>
    <w:rsid w:val="004E61D5"/>
    <w:rsid w:val="004E6951"/>
    <w:rsid w:val="004E6E76"/>
    <w:rsid w:val="004E7C3B"/>
    <w:rsid w:val="004F0B76"/>
    <w:rsid w:val="004F0F44"/>
    <w:rsid w:val="004F1ABE"/>
    <w:rsid w:val="004F1C60"/>
    <w:rsid w:val="004F2478"/>
    <w:rsid w:val="004F3597"/>
    <w:rsid w:val="004F42E3"/>
    <w:rsid w:val="004F4A18"/>
    <w:rsid w:val="004F4BF1"/>
    <w:rsid w:val="004F50AC"/>
    <w:rsid w:val="004F69E0"/>
    <w:rsid w:val="004F6A80"/>
    <w:rsid w:val="004F6CBD"/>
    <w:rsid w:val="004F7133"/>
    <w:rsid w:val="004F7F11"/>
    <w:rsid w:val="00500779"/>
    <w:rsid w:val="00500B57"/>
    <w:rsid w:val="00500EC0"/>
    <w:rsid w:val="0050106D"/>
    <w:rsid w:val="005010C6"/>
    <w:rsid w:val="00501181"/>
    <w:rsid w:val="00501737"/>
    <w:rsid w:val="005027C6"/>
    <w:rsid w:val="00502D16"/>
    <w:rsid w:val="00503AA1"/>
    <w:rsid w:val="005053EC"/>
    <w:rsid w:val="005067BF"/>
    <w:rsid w:val="005074B2"/>
    <w:rsid w:val="005079EE"/>
    <w:rsid w:val="00507D77"/>
    <w:rsid w:val="00507D96"/>
    <w:rsid w:val="005107B9"/>
    <w:rsid w:val="00510A13"/>
    <w:rsid w:val="00511130"/>
    <w:rsid w:val="00512855"/>
    <w:rsid w:val="00513EEA"/>
    <w:rsid w:val="00513FCB"/>
    <w:rsid w:val="00514421"/>
    <w:rsid w:val="00514957"/>
    <w:rsid w:val="005153B5"/>
    <w:rsid w:val="00515E33"/>
    <w:rsid w:val="0051782F"/>
    <w:rsid w:val="00517A80"/>
    <w:rsid w:val="00520585"/>
    <w:rsid w:val="00520FBB"/>
    <w:rsid w:val="005218DD"/>
    <w:rsid w:val="00522007"/>
    <w:rsid w:val="00522AA7"/>
    <w:rsid w:val="005243FA"/>
    <w:rsid w:val="00524452"/>
    <w:rsid w:val="00525BB6"/>
    <w:rsid w:val="00526192"/>
    <w:rsid w:val="00527180"/>
    <w:rsid w:val="0052734E"/>
    <w:rsid w:val="0052764D"/>
    <w:rsid w:val="0053097B"/>
    <w:rsid w:val="005315C5"/>
    <w:rsid w:val="005364F3"/>
    <w:rsid w:val="00537601"/>
    <w:rsid w:val="0054143B"/>
    <w:rsid w:val="005416E4"/>
    <w:rsid w:val="00541D36"/>
    <w:rsid w:val="00541DA0"/>
    <w:rsid w:val="0054205B"/>
    <w:rsid w:val="005428C5"/>
    <w:rsid w:val="00544660"/>
    <w:rsid w:val="005455E4"/>
    <w:rsid w:val="00545F02"/>
    <w:rsid w:val="00546487"/>
    <w:rsid w:val="0054753C"/>
    <w:rsid w:val="0054783E"/>
    <w:rsid w:val="005505D8"/>
    <w:rsid w:val="00552F18"/>
    <w:rsid w:val="00553055"/>
    <w:rsid w:val="00554637"/>
    <w:rsid w:val="00554967"/>
    <w:rsid w:val="00554A3F"/>
    <w:rsid w:val="00556139"/>
    <w:rsid w:val="00556BE2"/>
    <w:rsid w:val="00557987"/>
    <w:rsid w:val="00557C4D"/>
    <w:rsid w:val="00560A2E"/>
    <w:rsid w:val="005610A0"/>
    <w:rsid w:val="00561D76"/>
    <w:rsid w:val="005622D9"/>
    <w:rsid w:val="0056277D"/>
    <w:rsid w:val="00562A16"/>
    <w:rsid w:val="005636D3"/>
    <w:rsid w:val="00563CD4"/>
    <w:rsid w:val="00563F41"/>
    <w:rsid w:val="00563F53"/>
    <w:rsid w:val="00564B08"/>
    <w:rsid w:val="00564EFF"/>
    <w:rsid w:val="00565126"/>
    <w:rsid w:val="00565A87"/>
    <w:rsid w:val="00565FBA"/>
    <w:rsid w:val="005669BA"/>
    <w:rsid w:val="00566CF7"/>
    <w:rsid w:val="00566E3B"/>
    <w:rsid w:val="00567593"/>
    <w:rsid w:val="005675B4"/>
    <w:rsid w:val="0057057B"/>
    <w:rsid w:val="00570C7B"/>
    <w:rsid w:val="00570EE4"/>
    <w:rsid w:val="0057124B"/>
    <w:rsid w:val="00571DE8"/>
    <w:rsid w:val="00572C80"/>
    <w:rsid w:val="00572D6C"/>
    <w:rsid w:val="005736CC"/>
    <w:rsid w:val="00575528"/>
    <w:rsid w:val="00575AD8"/>
    <w:rsid w:val="00576106"/>
    <w:rsid w:val="0057687F"/>
    <w:rsid w:val="00576A3B"/>
    <w:rsid w:val="005772B2"/>
    <w:rsid w:val="00577855"/>
    <w:rsid w:val="00577C18"/>
    <w:rsid w:val="0058155D"/>
    <w:rsid w:val="005824EC"/>
    <w:rsid w:val="0058269C"/>
    <w:rsid w:val="005852DF"/>
    <w:rsid w:val="0058667E"/>
    <w:rsid w:val="00591997"/>
    <w:rsid w:val="00592508"/>
    <w:rsid w:val="005938A0"/>
    <w:rsid w:val="0059395E"/>
    <w:rsid w:val="00593BD8"/>
    <w:rsid w:val="005950C5"/>
    <w:rsid w:val="00595A69"/>
    <w:rsid w:val="005961AF"/>
    <w:rsid w:val="0059633B"/>
    <w:rsid w:val="00596D1F"/>
    <w:rsid w:val="005A03E7"/>
    <w:rsid w:val="005A1676"/>
    <w:rsid w:val="005A1D8A"/>
    <w:rsid w:val="005A2447"/>
    <w:rsid w:val="005A28C8"/>
    <w:rsid w:val="005A3655"/>
    <w:rsid w:val="005A3724"/>
    <w:rsid w:val="005A3E6F"/>
    <w:rsid w:val="005A4D73"/>
    <w:rsid w:val="005A5A33"/>
    <w:rsid w:val="005A5A58"/>
    <w:rsid w:val="005A7495"/>
    <w:rsid w:val="005B05B9"/>
    <w:rsid w:val="005B18B7"/>
    <w:rsid w:val="005B1C93"/>
    <w:rsid w:val="005B284D"/>
    <w:rsid w:val="005B2A2F"/>
    <w:rsid w:val="005B3C90"/>
    <w:rsid w:val="005B4915"/>
    <w:rsid w:val="005B5E9D"/>
    <w:rsid w:val="005B61AB"/>
    <w:rsid w:val="005B6940"/>
    <w:rsid w:val="005B6956"/>
    <w:rsid w:val="005B7436"/>
    <w:rsid w:val="005B7E14"/>
    <w:rsid w:val="005C006F"/>
    <w:rsid w:val="005C0F31"/>
    <w:rsid w:val="005C13B8"/>
    <w:rsid w:val="005C13CF"/>
    <w:rsid w:val="005C17B2"/>
    <w:rsid w:val="005C19C5"/>
    <w:rsid w:val="005C2149"/>
    <w:rsid w:val="005C2334"/>
    <w:rsid w:val="005C42D8"/>
    <w:rsid w:val="005C5974"/>
    <w:rsid w:val="005C679D"/>
    <w:rsid w:val="005C6BCC"/>
    <w:rsid w:val="005C72E3"/>
    <w:rsid w:val="005D032B"/>
    <w:rsid w:val="005D1343"/>
    <w:rsid w:val="005D1A10"/>
    <w:rsid w:val="005D1E28"/>
    <w:rsid w:val="005D2726"/>
    <w:rsid w:val="005D59F2"/>
    <w:rsid w:val="005D5D45"/>
    <w:rsid w:val="005D6462"/>
    <w:rsid w:val="005D6607"/>
    <w:rsid w:val="005D6D84"/>
    <w:rsid w:val="005E0643"/>
    <w:rsid w:val="005E26A9"/>
    <w:rsid w:val="005E27D0"/>
    <w:rsid w:val="005E3391"/>
    <w:rsid w:val="005E409E"/>
    <w:rsid w:val="005E4178"/>
    <w:rsid w:val="005E47C2"/>
    <w:rsid w:val="005E520A"/>
    <w:rsid w:val="005E6D4D"/>
    <w:rsid w:val="005E6F49"/>
    <w:rsid w:val="005F0409"/>
    <w:rsid w:val="005F08FF"/>
    <w:rsid w:val="005F163D"/>
    <w:rsid w:val="005F17BF"/>
    <w:rsid w:val="005F3474"/>
    <w:rsid w:val="005F379E"/>
    <w:rsid w:val="005F51EF"/>
    <w:rsid w:val="005F5CE9"/>
    <w:rsid w:val="005F68BC"/>
    <w:rsid w:val="005F68C6"/>
    <w:rsid w:val="005F7F14"/>
    <w:rsid w:val="00600016"/>
    <w:rsid w:val="00600FE8"/>
    <w:rsid w:val="0060154A"/>
    <w:rsid w:val="00602E41"/>
    <w:rsid w:val="0060464E"/>
    <w:rsid w:val="00604933"/>
    <w:rsid w:val="006056B0"/>
    <w:rsid w:val="006056F3"/>
    <w:rsid w:val="00606347"/>
    <w:rsid w:val="00606C0F"/>
    <w:rsid w:val="006073A8"/>
    <w:rsid w:val="0060746F"/>
    <w:rsid w:val="00610717"/>
    <w:rsid w:val="006109DA"/>
    <w:rsid w:val="0061196F"/>
    <w:rsid w:val="00611BA8"/>
    <w:rsid w:val="00611D06"/>
    <w:rsid w:val="00614F0E"/>
    <w:rsid w:val="00614F52"/>
    <w:rsid w:val="00616A1C"/>
    <w:rsid w:val="00617765"/>
    <w:rsid w:val="00617B6F"/>
    <w:rsid w:val="00620CCA"/>
    <w:rsid w:val="00624C58"/>
    <w:rsid w:val="006252ED"/>
    <w:rsid w:val="00625329"/>
    <w:rsid w:val="00625BCA"/>
    <w:rsid w:val="0062732D"/>
    <w:rsid w:val="00630BCC"/>
    <w:rsid w:val="00630DFA"/>
    <w:rsid w:val="006315E3"/>
    <w:rsid w:val="00631D78"/>
    <w:rsid w:val="00631E11"/>
    <w:rsid w:val="00631E4D"/>
    <w:rsid w:val="00632D21"/>
    <w:rsid w:val="00632EE0"/>
    <w:rsid w:val="006330C5"/>
    <w:rsid w:val="0063348C"/>
    <w:rsid w:val="0063425F"/>
    <w:rsid w:val="00635BFE"/>
    <w:rsid w:val="00636086"/>
    <w:rsid w:val="006368FE"/>
    <w:rsid w:val="00637E3E"/>
    <w:rsid w:val="006403A7"/>
    <w:rsid w:val="00641255"/>
    <w:rsid w:val="0064125E"/>
    <w:rsid w:val="00641D35"/>
    <w:rsid w:val="00642656"/>
    <w:rsid w:val="0064281A"/>
    <w:rsid w:val="00642CEA"/>
    <w:rsid w:val="0064381F"/>
    <w:rsid w:val="00643EF1"/>
    <w:rsid w:val="00644660"/>
    <w:rsid w:val="00645654"/>
    <w:rsid w:val="00647C54"/>
    <w:rsid w:val="00650360"/>
    <w:rsid w:val="006519AF"/>
    <w:rsid w:val="00651A48"/>
    <w:rsid w:val="00652944"/>
    <w:rsid w:val="00654722"/>
    <w:rsid w:val="00654923"/>
    <w:rsid w:val="00654E67"/>
    <w:rsid w:val="00655D79"/>
    <w:rsid w:val="00655E28"/>
    <w:rsid w:val="00660BD0"/>
    <w:rsid w:val="00661C5F"/>
    <w:rsid w:val="00661DF9"/>
    <w:rsid w:val="0066225E"/>
    <w:rsid w:val="00665CEA"/>
    <w:rsid w:val="006661FD"/>
    <w:rsid w:val="00666C83"/>
    <w:rsid w:val="00666D9B"/>
    <w:rsid w:val="006702C7"/>
    <w:rsid w:val="006708B5"/>
    <w:rsid w:val="00670B42"/>
    <w:rsid w:val="006722D8"/>
    <w:rsid w:val="00673BA1"/>
    <w:rsid w:val="00673F09"/>
    <w:rsid w:val="0067548C"/>
    <w:rsid w:val="00675D25"/>
    <w:rsid w:val="00677303"/>
    <w:rsid w:val="00680C3A"/>
    <w:rsid w:val="00682193"/>
    <w:rsid w:val="00682CFA"/>
    <w:rsid w:val="006853A4"/>
    <w:rsid w:val="0068573A"/>
    <w:rsid w:val="00686297"/>
    <w:rsid w:val="00686329"/>
    <w:rsid w:val="006874BF"/>
    <w:rsid w:val="00687B10"/>
    <w:rsid w:val="00690F58"/>
    <w:rsid w:val="00691BDA"/>
    <w:rsid w:val="00691DF0"/>
    <w:rsid w:val="00692083"/>
    <w:rsid w:val="0069453D"/>
    <w:rsid w:val="00695114"/>
    <w:rsid w:val="0069527B"/>
    <w:rsid w:val="00695891"/>
    <w:rsid w:val="00697404"/>
    <w:rsid w:val="00697BD6"/>
    <w:rsid w:val="006A0E62"/>
    <w:rsid w:val="006A21E9"/>
    <w:rsid w:val="006A2454"/>
    <w:rsid w:val="006A4CFB"/>
    <w:rsid w:val="006A53B9"/>
    <w:rsid w:val="006A5E49"/>
    <w:rsid w:val="006A7616"/>
    <w:rsid w:val="006B0DF4"/>
    <w:rsid w:val="006B0F8F"/>
    <w:rsid w:val="006B1218"/>
    <w:rsid w:val="006B1E70"/>
    <w:rsid w:val="006B1F6F"/>
    <w:rsid w:val="006B22AD"/>
    <w:rsid w:val="006B3B7D"/>
    <w:rsid w:val="006B5558"/>
    <w:rsid w:val="006B5768"/>
    <w:rsid w:val="006B5CD6"/>
    <w:rsid w:val="006C01E6"/>
    <w:rsid w:val="006C1986"/>
    <w:rsid w:val="006C26F0"/>
    <w:rsid w:val="006C3C69"/>
    <w:rsid w:val="006C420F"/>
    <w:rsid w:val="006C4496"/>
    <w:rsid w:val="006C4A40"/>
    <w:rsid w:val="006C5243"/>
    <w:rsid w:val="006C536E"/>
    <w:rsid w:val="006C54CC"/>
    <w:rsid w:val="006C60F8"/>
    <w:rsid w:val="006C6921"/>
    <w:rsid w:val="006C6E2D"/>
    <w:rsid w:val="006C7324"/>
    <w:rsid w:val="006C7985"/>
    <w:rsid w:val="006C7C75"/>
    <w:rsid w:val="006D0CC2"/>
    <w:rsid w:val="006D16B4"/>
    <w:rsid w:val="006D2663"/>
    <w:rsid w:val="006D4B75"/>
    <w:rsid w:val="006D4CAF"/>
    <w:rsid w:val="006D5C47"/>
    <w:rsid w:val="006D602B"/>
    <w:rsid w:val="006D6AE9"/>
    <w:rsid w:val="006D71C7"/>
    <w:rsid w:val="006D7D05"/>
    <w:rsid w:val="006E0807"/>
    <w:rsid w:val="006E1295"/>
    <w:rsid w:val="006E1BAF"/>
    <w:rsid w:val="006E24C2"/>
    <w:rsid w:val="006E3025"/>
    <w:rsid w:val="006E4D24"/>
    <w:rsid w:val="006E5576"/>
    <w:rsid w:val="006E631A"/>
    <w:rsid w:val="006E74C8"/>
    <w:rsid w:val="006E7C48"/>
    <w:rsid w:val="006F018D"/>
    <w:rsid w:val="006F458A"/>
    <w:rsid w:val="006F5ED3"/>
    <w:rsid w:val="006F6486"/>
    <w:rsid w:val="006F7AFF"/>
    <w:rsid w:val="00700DD0"/>
    <w:rsid w:val="00702039"/>
    <w:rsid w:val="00703347"/>
    <w:rsid w:val="00705010"/>
    <w:rsid w:val="00705256"/>
    <w:rsid w:val="0070642B"/>
    <w:rsid w:val="00706434"/>
    <w:rsid w:val="00710271"/>
    <w:rsid w:val="00711445"/>
    <w:rsid w:val="0071199B"/>
    <w:rsid w:val="007141B0"/>
    <w:rsid w:val="00714DD1"/>
    <w:rsid w:val="00714E71"/>
    <w:rsid w:val="0071593A"/>
    <w:rsid w:val="00717154"/>
    <w:rsid w:val="0072061D"/>
    <w:rsid w:val="00720A98"/>
    <w:rsid w:val="00720BC1"/>
    <w:rsid w:val="007211EE"/>
    <w:rsid w:val="007214F7"/>
    <w:rsid w:val="00721607"/>
    <w:rsid w:val="00723265"/>
    <w:rsid w:val="00723D60"/>
    <w:rsid w:val="00723F70"/>
    <w:rsid w:val="00724068"/>
    <w:rsid w:val="00724F0E"/>
    <w:rsid w:val="0072561E"/>
    <w:rsid w:val="00725750"/>
    <w:rsid w:val="00725CF8"/>
    <w:rsid w:val="007261F8"/>
    <w:rsid w:val="00731412"/>
    <w:rsid w:val="00731CCC"/>
    <w:rsid w:val="00732937"/>
    <w:rsid w:val="00732EBD"/>
    <w:rsid w:val="007330C1"/>
    <w:rsid w:val="00733CAE"/>
    <w:rsid w:val="007342FC"/>
    <w:rsid w:val="00734EED"/>
    <w:rsid w:val="00735F26"/>
    <w:rsid w:val="00736900"/>
    <w:rsid w:val="00740483"/>
    <w:rsid w:val="00740491"/>
    <w:rsid w:val="00741496"/>
    <w:rsid w:val="00741E84"/>
    <w:rsid w:val="007424F2"/>
    <w:rsid w:val="007434DA"/>
    <w:rsid w:val="007438C6"/>
    <w:rsid w:val="00743AF6"/>
    <w:rsid w:val="00744246"/>
    <w:rsid w:val="0074538B"/>
    <w:rsid w:val="0074618F"/>
    <w:rsid w:val="00746617"/>
    <w:rsid w:val="00746C56"/>
    <w:rsid w:val="00747DB5"/>
    <w:rsid w:val="00750459"/>
    <w:rsid w:val="00751158"/>
    <w:rsid w:val="00751CF0"/>
    <w:rsid w:val="007520E8"/>
    <w:rsid w:val="00752808"/>
    <w:rsid w:val="007546AF"/>
    <w:rsid w:val="00754A10"/>
    <w:rsid w:val="00754E59"/>
    <w:rsid w:val="00756029"/>
    <w:rsid w:val="007562BD"/>
    <w:rsid w:val="0075653F"/>
    <w:rsid w:val="00756CE5"/>
    <w:rsid w:val="00757C98"/>
    <w:rsid w:val="007603BB"/>
    <w:rsid w:val="00760A4C"/>
    <w:rsid w:val="00760EA5"/>
    <w:rsid w:val="00762345"/>
    <w:rsid w:val="00762CBE"/>
    <w:rsid w:val="007632F0"/>
    <w:rsid w:val="00763843"/>
    <w:rsid w:val="00764033"/>
    <w:rsid w:val="00765A9E"/>
    <w:rsid w:val="007660F4"/>
    <w:rsid w:val="007661E2"/>
    <w:rsid w:val="007668F2"/>
    <w:rsid w:val="00766AB7"/>
    <w:rsid w:val="0076749B"/>
    <w:rsid w:val="00770827"/>
    <w:rsid w:val="007727CB"/>
    <w:rsid w:val="00772A35"/>
    <w:rsid w:val="00772BFE"/>
    <w:rsid w:val="0077336C"/>
    <w:rsid w:val="0077342A"/>
    <w:rsid w:val="00774272"/>
    <w:rsid w:val="007745E0"/>
    <w:rsid w:val="007753A3"/>
    <w:rsid w:val="00775E82"/>
    <w:rsid w:val="0077755B"/>
    <w:rsid w:val="0078075D"/>
    <w:rsid w:val="00780BA6"/>
    <w:rsid w:val="00780BD6"/>
    <w:rsid w:val="007810D1"/>
    <w:rsid w:val="007813BE"/>
    <w:rsid w:val="007838DC"/>
    <w:rsid w:val="00783981"/>
    <w:rsid w:val="00784A08"/>
    <w:rsid w:val="00784A23"/>
    <w:rsid w:val="00786843"/>
    <w:rsid w:val="00786BAF"/>
    <w:rsid w:val="00786C89"/>
    <w:rsid w:val="0079050A"/>
    <w:rsid w:val="00791DAB"/>
    <w:rsid w:val="00793118"/>
    <w:rsid w:val="00793ED8"/>
    <w:rsid w:val="00795CB0"/>
    <w:rsid w:val="00795EBC"/>
    <w:rsid w:val="00797BFA"/>
    <w:rsid w:val="007A067D"/>
    <w:rsid w:val="007A0BE6"/>
    <w:rsid w:val="007A0EA7"/>
    <w:rsid w:val="007A18F8"/>
    <w:rsid w:val="007A2138"/>
    <w:rsid w:val="007A2FDE"/>
    <w:rsid w:val="007A3B0F"/>
    <w:rsid w:val="007A3D1A"/>
    <w:rsid w:val="007A4FF0"/>
    <w:rsid w:val="007A4FF6"/>
    <w:rsid w:val="007A54BE"/>
    <w:rsid w:val="007A797C"/>
    <w:rsid w:val="007B056F"/>
    <w:rsid w:val="007B0F66"/>
    <w:rsid w:val="007B1542"/>
    <w:rsid w:val="007B1E01"/>
    <w:rsid w:val="007B1F42"/>
    <w:rsid w:val="007B2304"/>
    <w:rsid w:val="007B2E0D"/>
    <w:rsid w:val="007B309C"/>
    <w:rsid w:val="007B41A2"/>
    <w:rsid w:val="007B550A"/>
    <w:rsid w:val="007B5824"/>
    <w:rsid w:val="007B59EE"/>
    <w:rsid w:val="007B6A6D"/>
    <w:rsid w:val="007B7007"/>
    <w:rsid w:val="007C0250"/>
    <w:rsid w:val="007C103F"/>
    <w:rsid w:val="007C1D61"/>
    <w:rsid w:val="007C2133"/>
    <w:rsid w:val="007C2CCB"/>
    <w:rsid w:val="007C3B66"/>
    <w:rsid w:val="007C3F65"/>
    <w:rsid w:val="007C521F"/>
    <w:rsid w:val="007C5AAE"/>
    <w:rsid w:val="007C7365"/>
    <w:rsid w:val="007C7E37"/>
    <w:rsid w:val="007D0156"/>
    <w:rsid w:val="007D017E"/>
    <w:rsid w:val="007D0706"/>
    <w:rsid w:val="007D15F2"/>
    <w:rsid w:val="007D2A19"/>
    <w:rsid w:val="007D4F39"/>
    <w:rsid w:val="007D5418"/>
    <w:rsid w:val="007D63F0"/>
    <w:rsid w:val="007D66F9"/>
    <w:rsid w:val="007E0756"/>
    <w:rsid w:val="007E0C6E"/>
    <w:rsid w:val="007E1F5E"/>
    <w:rsid w:val="007E295D"/>
    <w:rsid w:val="007E2C1E"/>
    <w:rsid w:val="007E2E7F"/>
    <w:rsid w:val="007E3327"/>
    <w:rsid w:val="007E3B76"/>
    <w:rsid w:val="007E3F7F"/>
    <w:rsid w:val="007E4553"/>
    <w:rsid w:val="007E4637"/>
    <w:rsid w:val="007E4774"/>
    <w:rsid w:val="007E4AF6"/>
    <w:rsid w:val="007E5624"/>
    <w:rsid w:val="007E5857"/>
    <w:rsid w:val="007E7BE1"/>
    <w:rsid w:val="007E7EAF"/>
    <w:rsid w:val="007F0C3D"/>
    <w:rsid w:val="007F0C70"/>
    <w:rsid w:val="007F37D1"/>
    <w:rsid w:val="007F4873"/>
    <w:rsid w:val="007F6323"/>
    <w:rsid w:val="007F6902"/>
    <w:rsid w:val="007F7553"/>
    <w:rsid w:val="007F7A97"/>
    <w:rsid w:val="008001A4"/>
    <w:rsid w:val="00801403"/>
    <w:rsid w:val="0080242A"/>
    <w:rsid w:val="008035CE"/>
    <w:rsid w:val="00803E3D"/>
    <w:rsid w:val="00805D18"/>
    <w:rsid w:val="008061DB"/>
    <w:rsid w:val="0080665F"/>
    <w:rsid w:val="00806693"/>
    <w:rsid w:val="0080715E"/>
    <w:rsid w:val="008077C9"/>
    <w:rsid w:val="008110BC"/>
    <w:rsid w:val="0081114B"/>
    <w:rsid w:val="008111CA"/>
    <w:rsid w:val="0081131B"/>
    <w:rsid w:val="00812E1B"/>
    <w:rsid w:val="00813D22"/>
    <w:rsid w:val="008144B8"/>
    <w:rsid w:val="00814889"/>
    <w:rsid w:val="00814A5D"/>
    <w:rsid w:val="008165BB"/>
    <w:rsid w:val="00816AD3"/>
    <w:rsid w:val="00817163"/>
    <w:rsid w:val="008173B9"/>
    <w:rsid w:val="00817BFE"/>
    <w:rsid w:val="00820438"/>
    <w:rsid w:val="00821F35"/>
    <w:rsid w:val="008225F0"/>
    <w:rsid w:val="00823E7A"/>
    <w:rsid w:val="00824CD0"/>
    <w:rsid w:val="0082568A"/>
    <w:rsid w:val="008256B9"/>
    <w:rsid w:val="00826226"/>
    <w:rsid w:val="00826796"/>
    <w:rsid w:val="00826BC1"/>
    <w:rsid w:val="00831FCB"/>
    <w:rsid w:val="00832616"/>
    <w:rsid w:val="00832FED"/>
    <w:rsid w:val="0083362B"/>
    <w:rsid w:val="00833893"/>
    <w:rsid w:val="00833A97"/>
    <w:rsid w:val="00834930"/>
    <w:rsid w:val="00834BD0"/>
    <w:rsid w:val="00834FA1"/>
    <w:rsid w:val="0083558C"/>
    <w:rsid w:val="00836981"/>
    <w:rsid w:val="0083700F"/>
    <w:rsid w:val="00837A4F"/>
    <w:rsid w:val="008407E0"/>
    <w:rsid w:val="008416F8"/>
    <w:rsid w:val="008422BE"/>
    <w:rsid w:val="00842E6E"/>
    <w:rsid w:val="00843821"/>
    <w:rsid w:val="00843CB9"/>
    <w:rsid w:val="00843F89"/>
    <w:rsid w:val="008443CA"/>
    <w:rsid w:val="00844B5E"/>
    <w:rsid w:val="00844E3D"/>
    <w:rsid w:val="00850BB3"/>
    <w:rsid w:val="0085153E"/>
    <w:rsid w:val="008517A1"/>
    <w:rsid w:val="00851ECE"/>
    <w:rsid w:val="00851FDF"/>
    <w:rsid w:val="00852079"/>
    <w:rsid w:val="0085242C"/>
    <w:rsid w:val="008524C2"/>
    <w:rsid w:val="00853C36"/>
    <w:rsid w:val="0085517E"/>
    <w:rsid w:val="008565FB"/>
    <w:rsid w:val="00857D57"/>
    <w:rsid w:val="00860383"/>
    <w:rsid w:val="0086218F"/>
    <w:rsid w:val="00862657"/>
    <w:rsid w:val="00862A1C"/>
    <w:rsid w:val="00863D27"/>
    <w:rsid w:val="00863E79"/>
    <w:rsid w:val="00865108"/>
    <w:rsid w:val="00865157"/>
    <w:rsid w:val="0086612A"/>
    <w:rsid w:val="00867AEF"/>
    <w:rsid w:val="00867C90"/>
    <w:rsid w:val="00870542"/>
    <w:rsid w:val="00870BD6"/>
    <w:rsid w:val="00870D63"/>
    <w:rsid w:val="00871B66"/>
    <w:rsid w:val="00871EFA"/>
    <w:rsid w:val="00872911"/>
    <w:rsid w:val="00872CA8"/>
    <w:rsid w:val="00873E12"/>
    <w:rsid w:val="008760F3"/>
    <w:rsid w:val="00876232"/>
    <w:rsid w:val="00876EC5"/>
    <w:rsid w:val="00876F12"/>
    <w:rsid w:val="0088074D"/>
    <w:rsid w:val="0088117D"/>
    <w:rsid w:val="00881BF3"/>
    <w:rsid w:val="008820CC"/>
    <w:rsid w:val="0088290E"/>
    <w:rsid w:val="00882F02"/>
    <w:rsid w:val="0088614D"/>
    <w:rsid w:val="0088703C"/>
    <w:rsid w:val="008871E8"/>
    <w:rsid w:val="00887794"/>
    <w:rsid w:val="00887D9C"/>
    <w:rsid w:val="00887F0D"/>
    <w:rsid w:val="008920BF"/>
    <w:rsid w:val="00892CB2"/>
    <w:rsid w:val="00893147"/>
    <w:rsid w:val="00893C06"/>
    <w:rsid w:val="008943DB"/>
    <w:rsid w:val="00895FEE"/>
    <w:rsid w:val="008A0755"/>
    <w:rsid w:val="008A2655"/>
    <w:rsid w:val="008A352D"/>
    <w:rsid w:val="008A3C8A"/>
    <w:rsid w:val="008A4B21"/>
    <w:rsid w:val="008A5AD4"/>
    <w:rsid w:val="008A61BC"/>
    <w:rsid w:val="008A748A"/>
    <w:rsid w:val="008B0887"/>
    <w:rsid w:val="008B0ABA"/>
    <w:rsid w:val="008B2D6D"/>
    <w:rsid w:val="008B33F8"/>
    <w:rsid w:val="008B41AD"/>
    <w:rsid w:val="008B4210"/>
    <w:rsid w:val="008B42F6"/>
    <w:rsid w:val="008B4AD9"/>
    <w:rsid w:val="008B61BD"/>
    <w:rsid w:val="008B6273"/>
    <w:rsid w:val="008B6D43"/>
    <w:rsid w:val="008B7E89"/>
    <w:rsid w:val="008C03BD"/>
    <w:rsid w:val="008C089A"/>
    <w:rsid w:val="008C0C8C"/>
    <w:rsid w:val="008C1379"/>
    <w:rsid w:val="008C16F1"/>
    <w:rsid w:val="008C2B2E"/>
    <w:rsid w:val="008C544A"/>
    <w:rsid w:val="008C5BBD"/>
    <w:rsid w:val="008C76BA"/>
    <w:rsid w:val="008C76D3"/>
    <w:rsid w:val="008C776A"/>
    <w:rsid w:val="008D0CFB"/>
    <w:rsid w:val="008D0EEC"/>
    <w:rsid w:val="008D10ED"/>
    <w:rsid w:val="008D1A57"/>
    <w:rsid w:val="008D1E97"/>
    <w:rsid w:val="008D24DA"/>
    <w:rsid w:val="008D2B09"/>
    <w:rsid w:val="008D319C"/>
    <w:rsid w:val="008D3414"/>
    <w:rsid w:val="008D4924"/>
    <w:rsid w:val="008D53E9"/>
    <w:rsid w:val="008D54F9"/>
    <w:rsid w:val="008D5AAE"/>
    <w:rsid w:val="008D7172"/>
    <w:rsid w:val="008E1026"/>
    <w:rsid w:val="008E17CD"/>
    <w:rsid w:val="008E1E50"/>
    <w:rsid w:val="008E2274"/>
    <w:rsid w:val="008E2F4F"/>
    <w:rsid w:val="008E340B"/>
    <w:rsid w:val="008E3876"/>
    <w:rsid w:val="008E4698"/>
    <w:rsid w:val="008E470E"/>
    <w:rsid w:val="008E48D5"/>
    <w:rsid w:val="008E6019"/>
    <w:rsid w:val="008E62E1"/>
    <w:rsid w:val="008E77A4"/>
    <w:rsid w:val="008E7E8B"/>
    <w:rsid w:val="008F0079"/>
    <w:rsid w:val="008F0E21"/>
    <w:rsid w:val="008F2477"/>
    <w:rsid w:val="008F2F7B"/>
    <w:rsid w:val="008F3194"/>
    <w:rsid w:val="008F405C"/>
    <w:rsid w:val="008F41C5"/>
    <w:rsid w:val="008F6AAE"/>
    <w:rsid w:val="008F7FD4"/>
    <w:rsid w:val="0090192F"/>
    <w:rsid w:val="009028BE"/>
    <w:rsid w:val="00903060"/>
    <w:rsid w:val="009031DF"/>
    <w:rsid w:val="009034F3"/>
    <w:rsid w:val="00905024"/>
    <w:rsid w:val="00905222"/>
    <w:rsid w:val="009054CB"/>
    <w:rsid w:val="00905B6A"/>
    <w:rsid w:val="00905E7A"/>
    <w:rsid w:val="00906044"/>
    <w:rsid w:val="00907043"/>
    <w:rsid w:val="0090730B"/>
    <w:rsid w:val="009107EB"/>
    <w:rsid w:val="00910AC7"/>
    <w:rsid w:val="00910DB7"/>
    <w:rsid w:val="00910DD3"/>
    <w:rsid w:val="00911EE4"/>
    <w:rsid w:val="00912B04"/>
    <w:rsid w:val="00914A7D"/>
    <w:rsid w:val="009151A8"/>
    <w:rsid w:val="009156A1"/>
    <w:rsid w:val="009158AB"/>
    <w:rsid w:val="00915D76"/>
    <w:rsid w:val="0091611F"/>
    <w:rsid w:val="0091682D"/>
    <w:rsid w:val="00917736"/>
    <w:rsid w:val="00920A65"/>
    <w:rsid w:val="009212C3"/>
    <w:rsid w:val="009214AC"/>
    <w:rsid w:val="0092186F"/>
    <w:rsid w:val="0092282D"/>
    <w:rsid w:val="00922B04"/>
    <w:rsid w:val="00922C8F"/>
    <w:rsid w:val="00923CA6"/>
    <w:rsid w:val="009241BD"/>
    <w:rsid w:val="009253A5"/>
    <w:rsid w:val="009260BA"/>
    <w:rsid w:val="009267A4"/>
    <w:rsid w:val="009278CB"/>
    <w:rsid w:val="009301B9"/>
    <w:rsid w:val="009324DF"/>
    <w:rsid w:val="00932FCE"/>
    <w:rsid w:val="00933EE2"/>
    <w:rsid w:val="00933F17"/>
    <w:rsid w:val="00933FCE"/>
    <w:rsid w:val="00934187"/>
    <w:rsid w:val="00934800"/>
    <w:rsid w:val="00935A43"/>
    <w:rsid w:val="009362F2"/>
    <w:rsid w:val="009375E6"/>
    <w:rsid w:val="0093760C"/>
    <w:rsid w:val="00937A53"/>
    <w:rsid w:val="009401CA"/>
    <w:rsid w:val="00941265"/>
    <w:rsid w:val="00941BBF"/>
    <w:rsid w:val="009437D7"/>
    <w:rsid w:val="00943922"/>
    <w:rsid w:val="00944DCD"/>
    <w:rsid w:val="00945989"/>
    <w:rsid w:val="00947DE7"/>
    <w:rsid w:val="009501CB"/>
    <w:rsid w:val="00950DFE"/>
    <w:rsid w:val="00951083"/>
    <w:rsid w:val="009521AE"/>
    <w:rsid w:val="009539A1"/>
    <w:rsid w:val="00953B40"/>
    <w:rsid w:val="00953BE3"/>
    <w:rsid w:val="00953C0A"/>
    <w:rsid w:val="00953C49"/>
    <w:rsid w:val="00954183"/>
    <w:rsid w:val="00955724"/>
    <w:rsid w:val="00955B1A"/>
    <w:rsid w:val="00956398"/>
    <w:rsid w:val="00957D57"/>
    <w:rsid w:val="009615A6"/>
    <w:rsid w:val="0096178B"/>
    <w:rsid w:val="009623C2"/>
    <w:rsid w:val="009628FD"/>
    <w:rsid w:val="00962DB9"/>
    <w:rsid w:val="0096731B"/>
    <w:rsid w:val="0096790A"/>
    <w:rsid w:val="00970856"/>
    <w:rsid w:val="00971947"/>
    <w:rsid w:val="0097215E"/>
    <w:rsid w:val="00972334"/>
    <w:rsid w:val="00972B00"/>
    <w:rsid w:val="0097390E"/>
    <w:rsid w:val="00973ED5"/>
    <w:rsid w:val="00975E9F"/>
    <w:rsid w:val="009768A7"/>
    <w:rsid w:val="00977773"/>
    <w:rsid w:val="00977DAA"/>
    <w:rsid w:val="009810A0"/>
    <w:rsid w:val="00981507"/>
    <w:rsid w:val="00981853"/>
    <w:rsid w:val="009826C2"/>
    <w:rsid w:val="009836B8"/>
    <w:rsid w:val="0098386F"/>
    <w:rsid w:val="00984894"/>
    <w:rsid w:val="00984DC3"/>
    <w:rsid w:val="009852ED"/>
    <w:rsid w:val="00986334"/>
    <w:rsid w:val="0098664B"/>
    <w:rsid w:val="00986720"/>
    <w:rsid w:val="00987190"/>
    <w:rsid w:val="0099018B"/>
    <w:rsid w:val="0099046C"/>
    <w:rsid w:val="00990476"/>
    <w:rsid w:val="009904BE"/>
    <w:rsid w:val="009904C5"/>
    <w:rsid w:val="009907B6"/>
    <w:rsid w:val="00991F68"/>
    <w:rsid w:val="00993F23"/>
    <w:rsid w:val="00994D85"/>
    <w:rsid w:val="00994FFF"/>
    <w:rsid w:val="00995059"/>
    <w:rsid w:val="00996009"/>
    <w:rsid w:val="00996853"/>
    <w:rsid w:val="00996F08"/>
    <w:rsid w:val="00997EBE"/>
    <w:rsid w:val="009A089B"/>
    <w:rsid w:val="009A0D4C"/>
    <w:rsid w:val="009A0EAF"/>
    <w:rsid w:val="009A1123"/>
    <w:rsid w:val="009A1BBD"/>
    <w:rsid w:val="009A3810"/>
    <w:rsid w:val="009A4804"/>
    <w:rsid w:val="009A5B2F"/>
    <w:rsid w:val="009A60E9"/>
    <w:rsid w:val="009A6128"/>
    <w:rsid w:val="009A759D"/>
    <w:rsid w:val="009A7EA1"/>
    <w:rsid w:val="009A7F5F"/>
    <w:rsid w:val="009B01D8"/>
    <w:rsid w:val="009B085C"/>
    <w:rsid w:val="009B122C"/>
    <w:rsid w:val="009B149E"/>
    <w:rsid w:val="009B179A"/>
    <w:rsid w:val="009B2493"/>
    <w:rsid w:val="009B5EB8"/>
    <w:rsid w:val="009B7042"/>
    <w:rsid w:val="009B7EA3"/>
    <w:rsid w:val="009C006D"/>
    <w:rsid w:val="009C0B6A"/>
    <w:rsid w:val="009C1A65"/>
    <w:rsid w:val="009C269C"/>
    <w:rsid w:val="009C334D"/>
    <w:rsid w:val="009C36B9"/>
    <w:rsid w:val="009C4C74"/>
    <w:rsid w:val="009C5B93"/>
    <w:rsid w:val="009C5D52"/>
    <w:rsid w:val="009C60ED"/>
    <w:rsid w:val="009C7DF2"/>
    <w:rsid w:val="009C7F47"/>
    <w:rsid w:val="009D07CB"/>
    <w:rsid w:val="009D0FA9"/>
    <w:rsid w:val="009D13D2"/>
    <w:rsid w:val="009D2325"/>
    <w:rsid w:val="009D3AA1"/>
    <w:rsid w:val="009D5ACE"/>
    <w:rsid w:val="009D7896"/>
    <w:rsid w:val="009D79E4"/>
    <w:rsid w:val="009E0631"/>
    <w:rsid w:val="009E088B"/>
    <w:rsid w:val="009E163A"/>
    <w:rsid w:val="009E1BAB"/>
    <w:rsid w:val="009E1EC0"/>
    <w:rsid w:val="009E3019"/>
    <w:rsid w:val="009E368C"/>
    <w:rsid w:val="009E3DDD"/>
    <w:rsid w:val="009E4C64"/>
    <w:rsid w:val="009E4F55"/>
    <w:rsid w:val="009E6B97"/>
    <w:rsid w:val="009E7BFA"/>
    <w:rsid w:val="009F2678"/>
    <w:rsid w:val="009F3383"/>
    <w:rsid w:val="009F4E38"/>
    <w:rsid w:val="009F4E80"/>
    <w:rsid w:val="00A000D1"/>
    <w:rsid w:val="00A00938"/>
    <w:rsid w:val="00A00BCC"/>
    <w:rsid w:val="00A023D5"/>
    <w:rsid w:val="00A027AD"/>
    <w:rsid w:val="00A02CEA"/>
    <w:rsid w:val="00A02FC3"/>
    <w:rsid w:val="00A03820"/>
    <w:rsid w:val="00A0458F"/>
    <w:rsid w:val="00A06517"/>
    <w:rsid w:val="00A07E03"/>
    <w:rsid w:val="00A1056F"/>
    <w:rsid w:val="00A12D3B"/>
    <w:rsid w:val="00A12FA5"/>
    <w:rsid w:val="00A137A8"/>
    <w:rsid w:val="00A15AD8"/>
    <w:rsid w:val="00A20568"/>
    <w:rsid w:val="00A20802"/>
    <w:rsid w:val="00A20803"/>
    <w:rsid w:val="00A209DC"/>
    <w:rsid w:val="00A21521"/>
    <w:rsid w:val="00A217D4"/>
    <w:rsid w:val="00A21BC9"/>
    <w:rsid w:val="00A224ED"/>
    <w:rsid w:val="00A2312B"/>
    <w:rsid w:val="00A24296"/>
    <w:rsid w:val="00A246A8"/>
    <w:rsid w:val="00A25057"/>
    <w:rsid w:val="00A25532"/>
    <w:rsid w:val="00A255A7"/>
    <w:rsid w:val="00A25745"/>
    <w:rsid w:val="00A26423"/>
    <w:rsid w:val="00A274A2"/>
    <w:rsid w:val="00A30A44"/>
    <w:rsid w:val="00A312EF"/>
    <w:rsid w:val="00A315A6"/>
    <w:rsid w:val="00A31EE3"/>
    <w:rsid w:val="00A322E6"/>
    <w:rsid w:val="00A331EC"/>
    <w:rsid w:val="00A33337"/>
    <w:rsid w:val="00A334CC"/>
    <w:rsid w:val="00A33802"/>
    <w:rsid w:val="00A3442C"/>
    <w:rsid w:val="00A37771"/>
    <w:rsid w:val="00A40253"/>
    <w:rsid w:val="00A409E9"/>
    <w:rsid w:val="00A4401D"/>
    <w:rsid w:val="00A44581"/>
    <w:rsid w:val="00A45DB0"/>
    <w:rsid w:val="00A46C08"/>
    <w:rsid w:val="00A47E11"/>
    <w:rsid w:val="00A5050E"/>
    <w:rsid w:val="00A50987"/>
    <w:rsid w:val="00A51C29"/>
    <w:rsid w:val="00A52A02"/>
    <w:rsid w:val="00A52F9E"/>
    <w:rsid w:val="00A544D3"/>
    <w:rsid w:val="00A54E78"/>
    <w:rsid w:val="00A54F57"/>
    <w:rsid w:val="00A55A43"/>
    <w:rsid w:val="00A55CDA"/>
    <w:rsid w:val="00A560EF"/>
    <w:rsid w:val="00A56896"/>
    <w:rsid w:val="00A57DFF"/>
    <w:rsid w:val="00A618E7"/>
    <w:rsid w:val="00A6367D"/>
    <w:rsid w:val="00A6420E"/>
    <w:rsid w:val="00A6447A"/>
    <w:rsid w:val="00A652DF"/>
    <w:rsid w:val="00A654BC"/>
    <w:rsid w:val="00A6677A"/>
    <w:rsid w:val="00A66FAF"/>
    <w:rsid w:val="00A70691"/>
    <w:rsid w:val="00A71BDE"/>
    <w:rsid w:val="00A71E3A"/>
    <w:rsid w:val="00A723FA"/>
    <w:rsid w:val="00A72B6F"/>
    <w:rsid w:val="00A730DE"/>
    <w:rsid w:val="00A733F4"/>
    <w:rsid w:val="00A74B81"/>
    <w:rsid w:val="00A74EB8"/>
    <w:rsid w:val="00A76324"/>
    <w:rsid w:val="00A80515"/>
    <w:rsid w:val="00A816BD"/>
    <w:rsid w:val="00A8175F"/>
    <w:rsid w:val="00A81A40"/>
    <w:rsid w:val="00A82612"/>
    <w:rsid w:val="00A845D7"/>
    <w:rsid w:val="00A8490F"/>
    <w:rsid w:val="00A84AB4"/>
    <w:rsid w:val="00A85679"/>
    <w:rsid w:val="00A87095"/>
    <w:rsid w:val="00A87E32"/>
    <w:rsid w:val="00A900DA"/>
    <w:rsid w:val="00A906E8"/>
    <w:rsid w:val="00A90A0A"/>
    <w:rsid w:val="00A9201B"/>
    <w:rsid w:val="00A94820"/>
    <w:rsid w:val="00A949F0"/>
    <w:rsid w:val="00A95AC7"/>
    <w:rsid w:val="00A969A5"/>
    <w:rsid w:val="00A970FE"/>
    <w:rsid w:val="00AA09E5"/>
    <w:rsid w:val="00AA1CE8"/>
    <w:rsid w:val="00AA28D7"/>
    <w:rsid w:val="00AA3553"/>
    <w:rsid w:val="00AA4056"/>
    <w:rsid w:val="00AA43B8"/>
    <w:rsid w:val="00AA4B1A"/>
    <w:rsid w:val="00AA4BC9"/>
    <w:rsid w:val="00AA6020"/>
    <w:rsid w:val="00AA6465"/>
    <w:rsid w:val="00AA72B0"/>
    <w:rsid w:val="00AB0D01"/>
    <w:rsid w:val="00AB1412"/>
    <w:rsid w:val="00AB2028"/>
    <w:rsid w:val="00AB24AA"/>
    <w:rsid w:val="00AB2FB4"/>
    <w:rsid w:val="00AB3450"/>
    <w:rsid w:val="00AB4D55"/>
    <w:rsid w:val="00AB5A17"/>
    <w:rsid w:val="00AB64DF"/>
    <w:rsid w:val="00AB76AF"/>
    <w:rsid w:val="00AB787C"/>
    <w:rsid w:val="00AB7B04"/>
    <w:rsid w:val="00AC1898"/>
    <w:rsid w:val="00AC3828"/>
    <w:rsid w:val="00AC3877"/>
    <w:rsid w:val="00AC3D1C"/>
    <w:rsid w:val="00AC511D"/>
    <w:rsid w:val="00AC53E4"/>
    <w:rsid w:val="00AC5441"/>
    <w:rsid w:val="00AC76C1"/>
    <w:rsid w:val="00AD1712"/>
    <w:rsid w:val="00AD1E41"/>
    <w:rsid w:val="00AD281A"/>
    <w:rsid w:val="00AD3D6C"/>
    <w:rsid w:val="00AD6AC5"/>
    <w:rsid w:val="00AD7411"/>
    <w:rsid w:val="00AD7D66"/>
    <w:rsid w:val="00AE00E1"/>
    <w:rsid w:val="00AE11B1"/>
    <w:rsid w:val="00AE1671"/>
    <w:rsid w:val="00AE1A4F"/>
    <w:rsid w:val="00AE224A"/>
    <w:rsid w:val="00AE2C47"/>
    <w:rsid w:val="00AE3FFD"/>
    <w:rsid w:val="00AE44E6"/>
    <w:rsid w:val="00AE56BA"/>
    <w:rsid w:val="00AE5E6B"/>
    <w:rsid w:val="00AE6204"/>
    <w:rsid w:val="00AE6589"/>
    <w:rsid w:val="00AE6D59"/>
    <w:rsid w:val="00AE722F"/>
    <w:rsid w:val="00AE72F6"/>
    <w:rsid w:val="00AE7403"/>
    <w:rsid w:val="00AF0603"/>
    <w:rsid w:val="00AF2174"/>
    <w:rsid w:val="00AF26F6"/>
    <w:rsid w:val="00AF280E"/>
    <w:rsid w:val="00AF28B3"/>
    <w:rsid w:val="00AF2D44"/>
    <w:rsid w:val="00AF361E"/>
    <w:rsid w:val="00AF3D3D"/>
    <w:rsid w:val="00AF450E"/>
    <w:rsid w:val="00AF53B4"/>
    <w:rsid w:val="00AF5D41"/>
    <w:rsid w:val="00AF6259"/>
    <w:rsid w:val="00AF6497"/>
    <w:rsid w:val="00AF66A6"/>
    <w:rsid w:val="00B000C9"/>
    <w:rsid w:val="00B0021E"/>
    <w:rsid w:val="00B003BE"/>
    <w:rsid w:val="00B0057B"/>
    <w:rsid w:val="00B00E17"/>
    <w:rsid w:val="00B02D8D"/>
    <w:rsid w:val="00B0316B"/>
    <w:rsid w:val="00B03ABE"/>
    <w:rsid w:val="00B03B74"/>
    <w:rsid w:val="00B0417F"/>
    <w:rsid w:val="00B04C63"/>
    <w:rsid w:val="00B05335"/>
    <w:rsid w:val="00B05F14"/>
    <w:rsid w:val="00B07747"/>
    <w:rsid w:val="00B07B1C"/>
    <w:rsid w:val="00B11A8B"/>
    <w:rsid w:val="00B1238D"/>
    <w:rsid w:val="00B1516F"/>
    <w:rsid w:val="00B1531B"/>
    <w:rsid w:val="00B17179"/>
    <w:rsid w:val="00B20508"/>
    <w:rsid w:val="00B21189"/>
    <w:rsid w:val="00B21555"/>
    <w:rsid w:val="00B225DE"/>
    <w:rsid w:val="00B225F7"/>
    <w:rsid w:val="00B22ADD"/>
    <w:rsid w:val="00B233E4"/>
    <w:rsid w:val="00B23829"/>
    <w:rsid w:val="00B241B9"/>
    <w:rsid w:val="00B24421"/>
    <w:rsid w:val="00B24C16"/>
    <w:rsid w:val="00B250F4"/>
    <w:rsid w:val="00B25505"/>
    <w:rsid w:val="00B258A5"/>
    <w:rsid w:val="00B25932"/>
    <w:rsid w:val="00B25A3E"/>
    <w:rsid w:val="00B2640F"/>
    <w:rsid w:val="00B26B39"/>
    <w:rsid w:val="00B270D2"/>
    <w:rsid w:val="00B27A9C"/>
    <w:rsid w:val="00B324B3"/>
    <w:rsid w:val="00B334E3"/>
    <w:rsid w:val="00B337E1"/>
    <w:rsid w:val="00B33FA1"/>
    <w:rsid w:val="00B348E1"/>
    <w:rsid w:val="00B3498B"/>
    <w:rsid w:val="00B362EF"/>
    <w:rsid w:val="00B36411"/>
    <w:rsid w:val="00B3643C"/>
    <w:rsid w:val="00B36786"/>
    <w:rsid w:val="00B37391"/>
    <w:rsid w:val="00B37969"/>
    <w:rsid w:val="00B37D5D"/>
    <w:rsid w:val="00B37EA0"/>
    <w:rsid w:val="00B4158C"/>
    <w:rsid w:val="00B41810"/>
    <w:rsid w:val="00B4250B"/>
    <w:rsid w:val="00B42571"/>
    <w:rsid w:val="00B42F75"/>
    <w:rsid w:val="00B43198"/>
    <w:rsid w:val="00B4410B"/>
    <w:rsid w:val="00B4567A"/>
    <w:rsid w:val="00B456FE"/>
    <w:rsid w:val="00B46193"/>
    <w:rsid w:val="00B464D3"/>
    <w:rsid w:val="00B468D9"/>
    <w:rsid w:val="00B471C6"/>
    <w:rsid w:val="00B501CE"/>
    <w:rsid w:val="00B5118A"/>
    <w:rsid w:val="00B511D0"/>
    <w:rsid w:val="00B51B16"/>
    <w:rsid w:val="00B54FE8"/>
    <w:rsid w:val="00B55AD7"/>
    <w:rsid w:val="00B55C50"/>
    <w:rsid w:val="00B56932"/>
    <w:rsid w:val="00B56AD1"/>
    <w:rsid w:val="00B57EF6"/>
    <w:rsid w:val="00B606CF"/>
    <w:rsid w:val="00B60BD6"/>
    <w:rsid w:val="00B60C93"/>
    <w:rsid w:val="00B60CAB"/>
    <w:rsid w:val="00B61C9E"/>
    <w:rsid w:val="00B61F40"/>
    <w:rsid w:val="00B624E6"/>
    <w:rsid w:val="00B62ECD"/>
    <w:rsid w:val="00B63496"/>
    <w:rsid w:val="00B65A7E"/>
    <w:rsid w:val="00B66BFE"/>
    <w:rsid w:val="00B66EBF"/>
    <w:rsid w:val="00B66F13"/>
    <w:rsid w:val="00B67172"/>
    <w:rsid w:val="00B67CD4"/>
    <w:rsid w:val="00B70181"/>
    <w:rsid w:val="00B71E6F"/>
    <w:rsid w:val="00B720D5"/>
    <w:rsid w:val="00B727F3"/>
    <w:rsid w:val="00B73382"/>
    <w:rsid w:val="00B7448B"/>
    <w:rsid w:val="00B75685"/>
    <w:rsid w:val="00B756BA"/>
    <w:rsid w:val="00B76339"/>
    <w:rsid w:val="00B764AB"/>
    <w:rsid w:val="00B76A3A"/>
    <w:rsid w:val="00B76D39"/>
    <w:rsid w:val="00B77C67"/>
    <w:rsid w:val="00B80410"/>
    <w:rsid w:val="00B80F75"/>
    <w:rsid w:val="00B814A1"/>
    <w:rsid w:val="00B818A9"/>
    <w:rsid w:val="00B82908"/>
    <w:rsid w:val="00B852CC"/>
    <w:rsid w:val="00B85B3C"/>
    <w:rsid w:val="00B875C7"/>
    <w:rsid w:val="00B8780D"/>
    <w:rsid w:val="00B87AAD"/>
    <w:rsid w:val="00B87C24"/>
    <w:rsid w:val="00B90469"/>
    <w:rsid w:val="00B90652"/>
    <w:rsid w:val="00B91084"/>
    <w:rsid w:val="00B91338"/>
    <w:rsid w:val="00B9199A"/>
    <w:rsid w:val="00B921EE"/>
    <w:rsid w:val="00B9255F"/>
    <w:rsid w:val="00B936F2"/>
    <w:rsid w:val="00B938B0"/>
    <w:rsid w:val="00B93EA5"/>
    <w:rsid w:val="00B9428E"/>
    <w:rsid w:val="00B9448F"/>
    <w:rsid w:val="00B953CF"/>
    <w:rsid w:val="00B97252"/>
    <w:rsid w:val="00B97489"/>
    <w:rsid w:val="00BA1856"/>
    <w:rsid w:val="00BA187B"/>
    <w:rsid w:val="00BA19FE"/>
    <w:rsid w:val="00BA271B"/>
    <w:rsid w:val="00BA2803"/>
    <w:rsid w:val="00BA2DC6"/>
    <w:rsid w:val="00BA4B70"/>
    <w:rsid w:val="00BA5E68"/>
    <w:rsid w:val="00BA66A3"/>
    <w:rsid w:val="00BA6856"/>
    <w:rsid w:val="00BA69A9"/>
    <w:rsid w:val="00BB123D"/>
    <w:rsid w:val="00BB277A"/>
    <w:rsid w:val="00BB2BDD"/>
    <w:rsid w:val="00BB2E0F"/>
    <w:rsid w:val="00BB2F45"/>
    <w:rsid w:val="00BB3313"/>
    <w:rsid w:val="00BB370A"/>
    <w:rsid w:val="00BB56FD"/>
    <w:rsid w:val="00BB6675"/>
    <w:rsid w:val="00BB6834"/>
    <w:rsid w:val="00BB7049"/>
    <w:rsid w:val="00BB76F4"/>
    <w:rsid w:val="00BB7CFA"/>
    <w:rsid w:val="00BC00F3"/>
    <w:rsid w:val="00BC1671"/>
    <w:rsid w:val="00BC27D0"/>
    <w:rsid w:val="00BC2A1E"/>
    <w:rsid w:val="00BC2FCA"/>
    <w:rsid w:val="00BC3581"/>
    <w:rsid w:val="00BC38A2"/>
    <w:rsid w:val="00BC6336"/>
    <w:rsid w:val="00BC705A"/>
    <w:rsid w:val="00BC7BD9"/>
    <w:rsid w:val="00BC7EF9"/>
    <w:rsid w:val="00BD04C0"/>
    <w:rsid w:val="00BD0F7F"/>
    <w:rsid w:val="00BD12C9"/>
    <w:rsid w:val="00BD22CC"/>
    <w:rsid w:val="00BD4183"/>
    <w:rsid w:val="00BD440B"/>
    <w:rsid w:val="00BD44A7"/>
    <w:rsid w:val="00BD4B95"/>
    <w:rsid w:val="00BD575C"/>
    <w:rsid w:val="00BD5909"/>
    <w:rsid w:val="00BD5AA3"/>
    <w:rsid w:val="00BD5CBC"/>
    <w:rsid w:val="00BD5D8E"/>
    <w:rsid w:val="00BD5E0C"/>
    <w:rsid w:val="00BE0ACF"/>
    <w:rsid w:val="00BE14B2"/>
    <w:rsid w:val="00BE2CD7"/>
    <w:rsid w:val="00BE44E6"/>
    <w:rsid w:val="00BE5DF5"/>
    <w:rsid w:val="00BE65B4"/>
    <w:rsid w:val="00BE7416"/>
    <w:rsid w:val="00BE7BE5"/>
    <w:rsid w:val="00BF2448"/>
    <w:rsid w:val="00BF3110"/>
    <w:rsid w:val="00BF3751"/>
    <w:rsid w:val="00BF3C29"/>
    <w:rsid w:val="00BF41A7"/>
    <w:rsid w:val="00BF4767"/>
    <w:rsid w:val="00BF53BF"/>
    <w:rsid w:val="00BF570B"/>
    <w:rsid w:val="00BF67AA"/>
    <w:rsid w:val="00C00BB9"/>
    <w:rsid w:val="00C00F87"/>
    <w:rsid w:val="00C01151"/>
    <w:rsid w:val="00C01164"/>
    <w:rsid w:val="00C05A13"/>
    <w:rsid w:val="00C05C0B"/>
    <w:rsid w:val="00C05D8E"/>
    <w:rsid w:val="00C05F7B"/>
    <w:rsid w:val="00C07167"/>
    <w:rsid w:val="00C075C3"/>
    <w:rsid w:val="00C078B2"/>
    <w:rsid w:val="00C07B86"/>
    <w:rsid w:val="00C07D74"/>
    <w:rsid w:val="00C10C62"/>
    <w:rsid w:val="00C119AC"/>
    <w:rsid w:val="00C14313"/>
    <w:rsid w:val="00C14D81"/>
    <w:rsid w:val="00C15278"/>
    <w:rsid w:val="00C15D1A"/>
    <w:rsid w:val="00C173AE"/>
    <w:rsid w:val="00C17436"/>
    <w:rsid w:val="00C20DC4"/>
    <w:rsid w:val="00C20EF5"/>
    <w:rsid w:val="00C216CC"/>
    <w:rsid w:val="00C21819"/>
    <w:rsid w:val="00C21EBD"/>
    <w:rsid w:val="00C23B58"/>
    <w:rsid w:val="00C24DC6"/>
    <w:rsid w:val="00C24E19"/>
    <w:rsid w:val="00C27628"/>
    <w:rsid w:val="00C300E4"/>
    <w:rsid w:val="00C30D3D"/>
    <w:rsid w:val="00C311DC"/>
    <w:rsid w:val="00C33D4C"/>
    <w:rsid w:val="00C35F45"/>
    <w:rsid w:val="00C366F2"/>
    <w:rsid w:val="00C372C4"/>
    <w:rsid w:val="00C4004C"/>
    <w:rsid w:val="00C40C2F"/>
    <w:rsid w:val="00C424A3"/>
    <w:rsid w:val="00C42BC5"/>
    <w:rsid w:val="00C42C37"/>
    <w:rsid w:val="00C43630"/>
    <w:rsid w:val="00C43BFE"/>
    <w:rsid w:val="00C447D8"/>
    <w:rsid w:val="00C44A55"/>
    <w:rsid w:val="00C44EC0"/>
    <w:rsid w:val="00C450C2"/>
    <w:rsid w:val="00C4513C"/>
    <w:rsid w:val="00C45AAA"/>
    <w:rsid w:val="00C45C2F"/>
    <w:rsid w:val="00C46253"/>
    <w:rsid w:val="00C4644D"/>
    <w:rsid w:val="00C4645E"/>
    <w:rsid w:val="00C4679E"/>
    <w:rsid w:val="00C46ADC"/>
    <w:rsid w:val="00C51F63"/>
    <w:rsid w:val="00C53807"/>
    <w:rsid w:val="00C53BDE"/>
    <w:rsid w:val="00C53E31"/>
    <w:rsid w:val="00C55446"/>
    <w:rsid w:val="00C5664E"/>
    <w:rsid w:val="00C57CB5"/>
    <w:rsid w:val="00C57FDF"/>
    <w:rsid w:val="00C60048"/>
    <w:rsid w:val="00C61FA4"/>
    <w:rsid w:val="00C62662"/>
    <w:rsid w:val="00C63A01"/>
    <w:rsid w:val="00C6429E"/>
    <w:rsid w:val="00C652F5"/>
    <w:rsid w:val="00C65BF9"/>
    <w:rsid w:val="00C66880"/>
    <w:rsid w:val="00C67374"/>
    <w:rsid w:val="00C67BF2"/>
    <w:rsid w:val="00C7138D"/>
    <w:rsid w:val="00C72A6B"/>
    <w:rsid w:val="00C73059"/>
    <w:rsid w:val="00C73C9B"/>
    <w:rsid w:val="00C74AE4"/>
    <w:rsid w:val="00C76247"/>
    <w:rsid w:val="00C76E3C"/>
    <w:rsid w:val="00C77812"/>
    <w:rsid w:val="00C77C09"/>
    <w:rsid w:val="00C801E1"/>
    <w:rsid w:val="00C8146B"/>
    <w:rsid w:val="00C82329"/>
    <w:rsid w:val="00C82942"/>
    <w:rsid w:val="00C82FAA"/>
    <w:rsid w:val="00C83B76"/>
    <w:rsid w:val="00C84605"/>
    <w:rsid w:val="00C84DC9"/>
    <w:rsid w:val="00C84E85"/>
    <w:rsid w:val="00C850BD"/>
    <w:rsid w:val="00C85D9A"/>
    <w:rsid w:val="00C8641E"/>
    <w:rsid w:val="00C87DFD"/>
    <w:rsid w:val="00C90168"/>
    <w:rsid w:val="00C9166A"/>
    <w:rsid w:val="00C91711"/>
    <w:rsid w:val="00C93A02"/>
    <w:rsid w:val="00C93DA9"/>
    <w:rsid w:val="00C93FA5"/>
    <w:rsid w:val="00C943DC"/>
    <w:rsid w:val="00C947BB"/>
    <w:rsid w:val="00C95470"/>
    <w:rsid w:val="00C95BE2"/>
    <w:rsid w:val="00C972DD"/>
    <w:rsid w:val="00CA0209"/>
    <w:rsid w:val="00CA0CB6"/>
    <w:rsid w:val="00CA11FD"/>
    <w:rsid w:val="00CA1635"/>
    <w:rsid w:val="00CA1ECA"/>
    <w:rsid w:val="00CA2148"/>
    <w:rsid w:val="00CA28C7"/>
    <w:rsid w:val="00CA340D"/>
    <w:rsid w:val="00CA3EAE"/>
    <w:rsid w:val="00CA3FD3"/>
    <w:rsid w:val="00CA4F00"/>
    <w:rsid w:val="00CA5179"/>
    <w:rsid w:val="00CA5749"/>
    <w:rsid w:val="00CA7718"/>
    <w:rsid w:val="00CA78B1"/>
    <w:rsid w:val="00CA7BA0"/>
    <w:rsid w:val="00CB2532"/>
    <w:rsid w:val="00CB2647"/>
    <w:rsid w:val="00CB3A03"/>
    <w:rsid w:val="00CB3B1E"/>
    <w:rsid w:val="00CB64A4"/>
    <w:rsid w:val="00CB7152"/>
    <w:rsid w:val="00CB7A07"/>
    <w:rsid w:val="00CC0550"/>
    <w:rsid w:val="00CC0BE0"/>
    <w:rsid w:val="00CC109F"/>
    <w:rsid w:val="00CC1202"/>
    <w:rsid w:val="00CC1B2A"/>
    <w:rsid w:val="00CC3109"/>
    <w:rsid w:val="00CC3662"/>
    <w:rsid w:val="00CC4314"/>
    <w:rsid w:val="00CC452D"/>
    <w:rsid w:val="00CC4714"/>
    <w:rsid w:val="00CC49DC"/>
    <w:rsid w:val="00CC55EA"/>
    <w:rsid w:val="00CC701D"/>
    <w:rsid w:val="00CC729D"/>
    <w:rsid w:val="00CC7D8E"/>
    <w:rsid w:val="00CD0360"/>
    <w:rsid w:val="00CD2142"/>
    <w:rsid w:val="00CD4AC4"/>
    <w:rsid w:val="00CD5295"/>
    <w:rsid w:val="00CD7EE2"/>
    <w:rsid w:val="00CD7FDC"/>
    <w:rsid w:val="00CE0B60"/>
    <w:rsid w:val="00CE1D1F"/>
    <w:rsid w:val="00CE2211"/>
    <w:rsid w:val="00CE2330"/>
    <w:rsid w:val="00CE2648"/>
    <w:rsid w:val="00CE3DA0"/>
    <w:rsid w:val="00CE4470"/>
    <w:rsid w:val="00CE4AE7"/>
    <w:rsid w:val="00CE4B8B"/>
    <w:rsid w:val="00CE568E"/>
    <w:rsid w:val="00CE6C6D"/>
    <w:rsid w:val="00CF0979"/>
    <w:rsid w:val="00CF0B68"/>
    <w:rsid w:val="00CF0CF5"/>
    <w:rsid w:val="00CF1208"/>
    <w:rsid w:val="00CF2395"/>
    <w:rsid w:val="00CF30B6"/>
    <w:rsid w:val="00CF3C87"/>
    <w:rsid w:val="00CF3FB7"/>
    <w:rsid w:val="00CF49A0"/>
    <w:rsid w:val="00CF4FDB"/>
    <w:rsid w:val="00CF58F5"/>
    <w:rsid w:val="00CF58FB"/>
    <w:rsid w:val="00CF68A1"/>
    <w:rsid w:val="00CF6CF7"/>
    <w:rsid w:val="00CF6DCD"/>
    <w:rsid w:val="00CF7F56"/>
    <w:rsid w:val="00D00376"/>
    <w:rsid w:val="00D01381"/>
    <w:rsid w:val="00D018FB"/>
    <w:rsid w:val="00D0297E"/>
    <w:rsid w:val="00D03E43"/>
    <w:rsid w:val="00D03FD4"/>
    <w:rsid w:val="00D05AAD"/>
    <w:rsid w:val="00D05F3D"/>
    <w:rsid w:val="00D05FB0"/>
    <w:rsid w:val="00D07294"/>
    <w:rsid w:val="00D0746C"/>
    <w:rsid w:val="00D10179"/>
    <w:rsid w:val="00D11A88"/>
    <w:rsid w:val="00D1290A"/>
    <w:rsid w:val="00D131FB"/>
    <w:rsid w:val="00D1402E"/>
    <w:rsid w:val="00D1407F"/>
    <w:rsid w:val="00D14A5A"/>
    <w:rsid w:val="00D15A0B"/>
    <w:rsid w:val="00D15ADB"/>
    <w:rsid w:val="00D15C70"/>
    <w:rsid w:val="00D15CAE"/>
    <w:rsid w:val="00D15EF1"/>
    <w:rsid w:val="00D16360"/>
    <w:rsid w:val="00D1736B"/>
    <w:rsid w:val="00D1775D"/>
    <w:rsid w:val="00D20536"/>
    <w:rsid w:val="00D20671"/>
    <w:rsid w:val="00D2094A"/>
    <w:rsid w:val="00D20FB3"/>
    <w:rsid w:val="00D21784"/>
    <w:rsid w:val="00D22EA0"/>
    <w:rsid w:val="00D23B50"/>
    <w:rsid w:val="00D243BF"/>
    <w:rsid w:val="00D244C1"/>
    <w:rsid w:val="00D25E87"/>
    <w:rsid w:val="00D26AF2"/>
    <w:rsid w:val="00D26D95"/>
    <w:rsid w:val="00D30398"/>
    <w:rsid w:val="00D304DA"/>
    <w:rsid w:val="00D3144E"/>
    <w:rsid w:val="00D31B17"/>
    <w:rsid w:val="00D33434"/>
    <w:rsid w:val="00D33CF0"/>
    <w:rsid w:val="00D34255"/>
    <w:rsid w:val="00D34549"/>
    <w:rsid w:val="00D349FF"/>
    <w:rsid w:val="00D34FAE"/>
    <w:rsid w:val="00D35D79"/>
    <w:rsid w:val="00D3680F"/>
    <w:rsid w:val="00D36B48"/>
    <w:rsid w:val="00D36BB3"/>
    <w:rsid w:val="00D3746E"/>
    <w:rsid w:val="00D3791D"/>
    <w:rsid w:val="00D37E63"/>
    <w:rsid w:val="00D401D4"/>
    <w:rsid w:val="00D40FF8"/>
    <w:rsid w:val="00D41913"/>
    <w:rsid w:val="00D43D1B"/>
    <w:rsid w:val="00D4435C"/>
    <w:rsid w:val="00D46C79"/>
    <w:rsid w:val="00D51436"/>
    <w:rsid w:val="00D51899"/>
    <w:rsid w:val="00D521A5"/>
    <w:rsid w:val="00D533DC"/>
    <w:rsid w:val="00D539A5"/>
    <w:rsid w:val="00D5524B"/>
    <w:rsid w:val="00D56096"/>
    <w:rsid w:val="00D570B9"/>
    <w:rsid w:val="00D57CE8"/>
    <w:rsid w:val="00D6005B"/>
    <w:rsid w:val="00D60100"/>
    <w:rsid w:val="00D606FB"/>
    <w:rsid w:val="00D618B0"/>
    <w:rsid w:val="00D62F72"/>
    <w:rsid w:val="00D63122"/>
    <w:rsid w:val="00D633B5"/>
    <w:rsid w:val="00D63FDF"/>
    <w:rsid w:val="00D648B5"/>
    <w:rsid w:val="00D65B93"/>
    <w:rsid w:val="00D7001B"/>
    <w:rsid w:val="00D7057D"/>
    <w:rsid w:val="00D72980"/>
    <w:rsid w:val="00D72A3C"/>
    <w:rsid w:val="00D732DE"/>
    <w:rsid w:val="00D73D13"/>
    <w:rsid w:val="00D7426C"/>
    <w:rsid w:val="00D750B7"/>
    <w:rsid w:val="00D7555A"/>
    <w:rsid w:val="00D81817"/>
    <w:rsid w:val="00D819C7"/>
    <w:rsid w:val="00D81E36"/>
    <w:rsid w:val="00D82380"/>
    <w:rsid w:val="00D83002"/>
    <w:rsid w:val="00D83840"/>
    <w:rsid w:val="00D85683"/>
    <w:rsid w:val="00D86121"/>
    <w:rsid w:val="00D86151"/>
    <w:rsid w:val="00D86307"/>
    <w:rsid w:val="00D86E9E"/>
    <w:rsid w:val="00D914A0"/>
    <w:rsid w:val="00D91B7C"/>
    <w:rsid w:val="00D92EC7"/>
    <w:rsid w:val="00D94196"/>
    <w:rsid w:val="00D94227"/>
    <w:rsid w:val="00D96D0A"/>
    <w:rsid w:val="00D977F2"/>
    <w:rsid w:val="00D97A4E"/>
    <w:rsid w:val="00DA0385"/>
    <w:rsid w:val="00DA0C4D"/>
    <w:rsid w:val="00DA1562"/>
    <w:rsid w:val="00DA21E4"/>
    <w:rsid w:val="00DA65FA"/>
    <w:rsid w:val="00DA764E"/>
    <w:rsid w:val="00DB1BCD"/>
    <w:rsid w:val="00DB3135"/>
    <w:rsid w:val="00DB347F"/>
    <w:rsid w:val="00DB3556"/>
    <w:rsid w:val="00DB360C"/>
    <w:rsid w:val="00DB4508"/>
    <w:rsid w:val="00DB527B"/>
    <w:rsid w:val="00DB5A99"/>
    <w:rsid w:val="00DB6DE5"/>
    <w:rsid w:val="00DB71E7"/>
    <w:rsid w:val="00DB7A51"/>
    <w:rsid w:val="00DB7D54"/>
    <w:rsid w:val="00DC0607"/>
    <w:rsid w:val="00DC187F"/>
    <w:rsid w:val="00DC1D6F"/>
    <w:rsid w:val="00DC280D"/>
    <w:rsid w:val="00DC3522"/>
    <w:rsid w:val="00DC379A"/>
    <w:rsid w:val="00DC469A"/>
    <w:rsid w:val="00DC4C0D"/>
    <w:rsid w:val="00DC5294"/>
    <w:rsid w:val="00DC54A6"/>
    <w:rsid w:val="00DD000E"/>
    <w:rsid w:val="00DD03CA"/>
    <w:rsid w:val="00DD187B"/>
    <w:rsid w:val="00DD1D56"/>
    <w:rsid w:val="00DD26AB"/>
    <w:rsid w:val="00DD2B55"/>
    <w:rsid w:val="00DD2C85"/>
    <w:rsid w:val="00DD3B6C"/>
    <w:rsid w:val="00DD3F1C"/>
    <w:rsid w:val="00DD4963"/>
    <w:rsid w:val="00DD66CC"/>
    <w:rsid w:val="00DE14C1"/>
    <w:rsid w:val="00DE25D4"/>
    <w:rsid w:val="00DE3540"/>
    <w:rsid w:val="00DE39E9"/>
    <w:rsid w:val="00DE3A67"/>
    <w:rsid w:val="00DE500F"/>
    <w:rsid w:val="00DE5B99"/>
    <w:rsid w:val="00DE696B"/>
    <w:rsid w:val="00DE6A16"/>
    <w:rsid w:val="00DE6AD2"/>
    <w:rsid w:val="00DE7089"/>
    <w:rsid w:val="00DE709D"/>
    <w:rsid w:val="00DE7AF5"/>
    <w:rsid w:val="00DF0E1D"/>
    <w:rsid w:val="00DF17BA"/>
    <w:rsid w:val="00DF17DB"/>
    <w:rsid w:val="00DF1BA5"/>
    <w:rsid w:val="00DF1C71"/>
    <w:rsid w:val="00DF26C6"/>
    <w:rsid w:val="00DF2B5D"/>
    <w:rsid w:val="00DF42CD"/>
    <w:rsid w:val="00DF6715"/>
    <w:rsid w:val="00DF6996"/>
    <w:rsid w:val="00DF739B"/>
    <w:rsid w:val="00DF779F"/>
    <w:rsid w:val="00E00650"/>
    <w:rsid w:val="00E007C3"/>
    <w:rsid w:val="00E01957"/>
    <w:rsid w:val="00E02CB2"/>
    <w:rsid w:val="00E03246"/>
    <w:rsid w:val="00E03D7B"/>
    <w:rsid w:val="00E041A6"/>
    <w:rsid w:val="00E04E09"/>
    <w:rsid w:val="00E05B8A"/>
    <w:rsid w:val="00E0671D"/>
    <w:rsid w:val="00E06D3C"/>
    <w:rsid w:val="00E077F1"/>
    <w:rsid w:val="00E07D8E"/>
    <w:rsid w:val="00E102F6"/>
    <w:rsid w:val="00E11145"/>
    <w:rsid w:val="00E1143B"/>
    <w:rsid w:val="00E11C8E"/>
    <w:rsid w:val="00E128D1"/>
    <w:rsid w:val="00E142A7"/>
    <w:rsid w:val="00E1441F"/>
    <w:rsid w:val="00E145BA"/>
    <w:rsid w:val="00E14DB7"/>
    <w:rsid w:val="00E16115"/>
    <w:rsid w:val="00E16846"/>
    <w:rsid w:val="00E17243"/>
    <w:rsid w:val="00E172FE"/>
    <w:rsid w:val="00E22156"/>
    <w:rsid w:val="00E233AB"/>
    <w:rsid w:val="00E23551"/>
    <w:rsid w:val="00E24302"/>
    <w:rsid w:val="00E24494"/>
    <w:rsid w:val="00E24D92"/>
    <w:rsid w:val="00E2659A"/>
    <w:rsid w:val="00E26961"/>
    <w:rsid w:val="00E26E28"/>
    <w:rsid w:val="00E30D1E"/>
    <w:rsid w:val="00E31F73"/>
    <w:rsid w:val="00E325B3"/>
    <w:rsid w:val="00E3349F"/>
    <w:rsid w:val="00E33FA5"/>
    <w:rsid w:val="00E33FD4"/>
    <w:rsid w:val="00E3489F"/>
    <w:rsid w:val="00E3498D"/>
    <w:rsid w:val="00E34B59"/>
    <w:rsid w:val="00E34D09"/>
    <w:rsid w:val="00E35F2D"/>
    <w:rsid w:val="00E3636E"/>
    <w:rsid w:val="00E4070E"/>
    <w:rsid w:val="00E40CFF"/>
    <w:rsid w:val="00E41B37"/>
    <w:rsid w:val="00E4202D"/>
    <w:rsid w:val="00E42181"/>
    <w:rsid w:val="00E42661"/>
    <w:rsid w:val="00E428CE"/>
    <w:rsid w:val="00E45BF8"/>
    <w:rsid w:val="00E46034"/>
    <w:rsid w:val="00E461AF"/>
    <w:rsid w:val="00E462D0"/>
    <w:rsid w:val="00E46A86"/>
    <w:rsid w:val="00E477B7"/>
    <w:rsid w:val="00E51AD9"/>
    <w:rsid w:val="00E52497"/>
    <w:rsid w:val="00E5394A"/>
    <w:rsid w:val="00E548BD"/>
    <w:rsid w:val="00E55112"/>
    <w:rsid w:val="00E55714"/>
    <w:rsid w:val="00E55953"/>
    <w:rsid w:val="00E55C82"/>
    <w:rsid w:val="00E55F6D"/>
    <w:rsid w:val="00E56360"/>
    <w:rsid w:val="00E574AE"/>
    <w:rsid w:val="00E574C3"/>
    <w:rsid w:val="00E57E7A"/>
    <w:rsid w:val="00E6024B"/>
    <w:rsid w:val="00E6081E"/>
    <w:rsid w:val="00E638F9"/>
    <w:rsid w:val="00E63E47"/>
    <w:rsid w:val="00E6590D"/>
    <w:rsid w:val="00E65A0D"/>
    <w:rsid w:val="00E6614F"/>
    <w:rsid w:val="00E664C8"/>
    <w:rsid w:val="00E66661"/>
    <w:rsid w:val="00E667C6"/>
    <w:rsid w:val="00E700AC"/>
    <w:rsid w:val="00E700D8"/>
    <w:rsid w:val="00E71952"/>
    <w:rsid w:val="00E74CF7"/>
    <w:rsid w:val="00E7552F"/>
    <w:rsid w:val="00E77056"/>
    <w:rsid w:val="00E81095"/>
    <w:rsid w:val="00E81F0B"/>
    <w:rsid w:val="00E8204D"/>
    <w:rsid w:val="00E82685"/>
    <w:rsid w:val="00E831C5"/>
    <w:rsid w:val="00E8337D"/>
    <w:rsid w:val="00E83631"/>
    <w:rsid w:val="00E83FDE"/>
    <w:rsid w:val="00E84134"/>
    <w:rsid w:val="00E85CA8"/>
    <w:rsid w:val="00E85D9C"/>
    <w:rsid w:val="00E86BE4"/>
    <w:rsid w:val="00E90F9C"/>
    <w:rsid w:val="00E91F13"/>
    <w:rsid w:val="00E923B4"/>
    <w:rsid w:val="00E9366A"/>
    <w:rsid w:val="00E93C85"/>
    <w:rsid w:val="00E94C22"/>
    <w:rsid w:val="00E967D0"/>
    <w:rsid w:val="00E97134"/>
    <w:rsid w:val="00E971FC"/>
    <w:rsid w:val="00EA06E7"/>
    <w:rsid w:val="00EA219A"/>
    <w:rsid w:val="00EA2C57"/>
    <w:rsid w:val="00EA4569"/>
    <w:rsid w:val="00EA4D4A"/>
    <w:rsid w:val="00EA583A"/>
    <w:rsid w:val="00EA5962"/>
    <w:rsid w:val="00EA69E6"/>
    <w:rsid w:val="00EA6D06"/>
    <w:rsid w:val="00EA73E1"/>
    <w:rsid w:val="00EB0786"/>
    <w:rsid w:val="00EB24A5"/>
    <w:rsid w:val="00EB2933"/>
    <w:rsid w:val="00EB33B4"/>
    <w:rsid w:val="00EB344F"/>
    <w:rsid w:val="00EB345F"/>
    <w:rsid w:val="00EB360D"/>
    <w:rsid w:val="00EB397C"/>
    <w:rsid w:val="00EB5643"/>
    <w:rsid w:val="00EB6A6A"/>
    <w:rsid w:val="00EB7AB2"/>
    <w:rsid w:val="00EC2B30"/>
    <w:rsid w:val="00EC3926"/>
    <w:rsid w:val="00EC3C56"/>
    <w:rsid w:val="00EC4679"/>
    <w:rsid w:val="00EC4B6D"/>
    <w:rsid w:val="00EC56E6"/>
    <w:rsid w:val="00EC5F2C"/>
    <w:rsid w:val="00EC6777"/>
    <w:rsid w:val="00EC6FBC"/>
    <w:rsid w:val="00EC74B0"/>
    <w:rsid w:val="00EC7767"/>
    <w:rsid w:val="00EC7B7E"/>
    <w:rsid w:val="00ED086B"/>
    <w:rsid w:val="00ED1D88"/>
    <w:rsid w:val="00ED2238"/>
    <w:rsid w:val="00ED3069"/>
    <w:rsid w:val="00ED3481"/>
    <w:rsid w:val="00ED3758"/>
    <w:rsid w:val="00ED6006"/>
    <w:rsid w:val="00ED6156"/>
    <w:rsid w:val="00ED6192"/>
    <w:rsid w:val="00ED67D2"/>
    <w:rsid w:val="00ED6ED3"/>
    <w:rsid w:val="00ED75EA"/>
    <w:rsid w:val="00EE05EE"/>
    <w:rsid w:val="00EE0914"/>
    <w:rsid w:val="00EE0FEA"/>
    <w:rsid w:val="00EE160F"/>
    <w:rsid w:val="00EE1D25"/>
    <w:rsid w:val="00EE38C6"/>
    <w:rsid w:val="00EE3F5D"/>
    <w:rsid w:val="00EE42C4"/>
    <w:rsid w:val="00EE6265"/>
    <w:rsid w:val="00EE6D2C"/>
    <w:rsid w:val="00EE7D5F"/>
    <w:rsid w:val="00EF0E81"/>
    <w:rsid w:val="00EF0F18"/>
    <w:rsid w:val="00EF16CE"/>
    <w:rsid w:val="00EF19E7"/>
    <w:rsid w:val="00EF1C37"/>
    <w:rsid w:val="00EF319E"/>
    <w:rsid w:val="00EF567D"/>
    <w:rsid w:val="00EF5C9F"/>
    <w:rsid w:val="00EF6D1B"/>
    <w:rsid w:val="00F0081C"/>
    <w:rsid w:val="00F0083D"/>
    <w:rsid w:val="00F00C5F"/>
    <w:rsid w:val="00F01BCF"/>
    <w:rsid w:val="00F0263F"/>
    <w:rsid w:val="00F04810"/>
    <w:rsid w:val="00F06142"/>
    <w:rsid w:val="00F06DD8"/>
    <w:rsid w:val="00F078B8"/>
    <w:rsid w:val="00F10DFF"/>
    <w:rsid w:val="00F114E6"/>
    <w:rsid w:val="00F11E94"/>
    <w:rsid w:val="00F1453C"/>
    <w:rsid w:val="00F15035"/>
    <w:rsid w:val="00F1572A"/>
    <w:rsid w:val="00F15CBA"/>
    <w:rsid w:val="00F16BB4"/>
    <w:rsid w:val="00F16E46"/>
    <w:rsid w:val="00F17864"/>
    <w:rsid w:val="00F207F1"/>
    <w:rsid w:val="00F21B49"/>
    <w:rsid w:val="00F22F3D"/>
    <w:rsid w:val="00F22F41"/>
    <w:rsid w:val="00F23411"/>
    <w:rsid w:val="00F24C5A"/>
    <w:rsid w:val="00F25303"/>
    <w:rsid w:val="00F269B5"/>
    <w:rsid w:val="00F26D2C"/>
    <w:rsid w:val="00F275ED"/>
    <w:rsid w:val="00F27623"/>
    <w:rsid w:val="00F30963"/>
    <w:rsid w:val="00F323C3"/>
    <w:rsid w:val="00F3258D"/>
    <w:rsid w:val="00F3357D"/>
    <w:rsid w:val="00F3361E"/>
    <w:rsid w:val="00F33862"/>
    <w:rsid w:val="00F3457F"/>
    <w:rsid w:val="00F349F6"/>
    <w:rsid w:val="00F3541B"/>
    <w:rsid w:val="00F35525"/>
    <w:rsid w:val="00F355E7"/>
    <w:rsid w:val="00F35E5D"/>
    <w:rsid w:val="00F3758B"/>
    <w:rsid w:val="00F37595"/>
    <w:rsid w:val="00F37D9E"/>
    <w:rsid w:val="00F37F5C"/>
    <w:rsid w:val="00F40082"/>
    <w:rsid w:val="00F40362"/>
    <w:rsid w:val="00F40588"/>
    <w:rsid w:val="00F406AD"/>
    <w:rsid w:val="00F407D1"/>
    <w:rsid w:val="00F40F45"/>
    <w:rsid w:val="00F4223C"/>
    <w:rsid w:val="00F4338D"/>
    <w:rsid w:val="00F433C7"/>
    <w:rsid w:val="00F44943"/>
    <w:rsid w:val="00F4568A"/>
    <w:rsid w:val="00F45829"/>
    <w:rsid w:val="00F45F46"/>
    <w:rsid w:val="00F46F80"/>
    <w:rsid w:val="00F47162"/>
    <w:rsid w:val="00F51EE8"/>
    <w:rsid w:val="00F52040"/>
    <w:rsid w:val="00F524B9"/>
    <w:rsid w:val="00F54677"/>
    <w:rsid w:val="00F558AE"/>
    <w:rsid w:val="00F60CEC"/>
    <w:rsid w:val="00F616C1"/>
    <w:rsid w:val="00F61806"/>
    <w:rsid w:val="00F6210E"/>
    <w:rsid w:val="00F629F9"/>
    <w:rsid w:val="00F6395B"/>
    <w:rsid w:val="00F64087"/>
    <w:rsid w:val="00F65A5C"/>
    <w:rsid w:val="00F66B99"/>
    <w:rsid w:val="00F66C52"/>
    <w:rsid w:val="00F676DA"/>
    <w:rsid w:val="00F70CD6"/>
    <w:rsid w:val="00F71AEF"/>
    <w:rsid w:val="00F720F0"/>
    <w:rsid w:val="00F7351D"/>
    <w:rsid w:val="00F736A9"/>
    <w:rsid w:val="00F73A45"/>
    <w:rsid w:val="00F7400B"/>
    <w:rsid w:val="00F74E71"/>
    <w:rsid w:val="00F7547F"/>
    <w:rsid w:val="00F75964"/>
    <w:rsid w:val="00F75A4B"/>
    <w:rsid w:val="00F76C77"/>
    <w:rsid w:val="00F77A0F"/>
    <w:rsid w:val="00F77DFF"/>
    <w:rsid w:val="00F80761"/>
    <w:rsid w:val="00F8171D"/>
    <w:rsid w:val="00F82367"/>
    <w:rsid w:val="00F825BD"/>
    <w:rsid w:val="00F82C62"/>
    <w:rsid w:val="00F833AA"/>
    <w:rsid w:val="00F83428"/>
    <w:rsid w:val="00F83701"/>
    <w:rsid w:val="00F84765"/>
    <w:rsid w:val="00F85F96"/>
    <w:rsid w:val="00F86A41"/>
    <w:rsid w:val="00F87348"/>
    <w:rsid w:val="00F9132E"/>
    <w:rsid w:val="00F91C11"/>
    <w:rsid w:val="00F9297B"/>
    <w:rsid w:val="00F93ADD"/>
    <w:rsid w:val="00F93F0F"/>
    <w:rsid w:val="00F94595"/>
    <w:rsid w:val="00F94A9B"/>
    <w:rsid w:val="00F94CA7"/>
    <w:rsid w:val="00F94EEA"/>
    <w:rsid w:val="00F94F16"/>
    <w:rsid w:val="00F9658F"/>
    <w:rsid w:val="00F966D3"/>
    <w:rsid w:val="00F979F5"/>
    <w:rsid w:val="00F97B37"/>
    <w:rsid w:val="00FA03D8"/>
    <w:rsid w:val="00FA240C"/>
    <w:rsid w:val="00FA262F"/>
    <w:rsid w:val="00FA28B1"/>
    <w:rsid w:val="00FA2A92"/>
    <w:rsid w:val="00FA2ADB"/>
    <w:rsid w:val="00FA388A"/>
    <w:rsid w:val="00FA3F72"/>
    <w:rsid w:val="00FA4B8A"/>
    <w:rsid w:val="00FA5A3F"/>
    <w:rsid w:val="00FA5E06"/>
    <w:rsid w:val="00FA613E"/>
    <w:rsid w:val="00FA61F0"/>
    <w:rsid w:val="00FA71F5"/>
    <w:rsid w:val="00FB0DB1"/>
    <w:rsid w:val="00FB106A"/>
    <w:rsid w:val="00FB1383"/>
    <w:rsid w:val="00FB42FD"/>
    <w:rsid w:val="00FB492D"/>
    <w:rsid w:val="00FB4E57"/>
    <w:rsid w:val="00FB5012"/>
    <w:rsid w:val="00FB5292"/>
    <w:rsid w:val="00FB5696"/>
    <w:rsid w:val="00FB6386"/>
    <w:rsid w:val="00FB6646"/>
    <w:rsid w:val="00FB71AE"/>
    <w:rsid w:val="00FC0DF3"/>
    <w:rsid w:val="00FC1712"/>
    <w:rsid w:val="00FC3931"/>
    <w:rsid w:val="00FC474C"/>
    <w:rsid w:val="00FC4D03"/>
    <w:rsid w:val="00FC6EED"/>
    <w:rsid w:val="00FC7C6D"/>
    <w:rsid w:val="00FD05F2"/>
    <w:rsid w:val="00FD0C8D"/>
    <w:rsid w:val="00FD16BD"/>
    <w:rsid w:val="00FD2CE3"/>
    <w:rsid w:val="00FD3163"/>
    <w:rsid w:val="00FD46BA"/>
    <w:rsid w:val="00FD5D77"/>
    <w:rsid w:val="00FD78C5"/>
    <w:rsid w:val="00FE03EC"/>
    <w:rsid w:val="00FE22D0"/>
    <w:rsid w:val="00FE391F"/>
    <w:rsid w:val="00FE4190"/>
    <w:rsid w:val="00FE4CB5"/>
    <w:rsid w:val="00FE4D01"/>
    <w:rsid w:val="00FE5590"/>
    <w:rsid w:val="00FE574B"/>
    <w:rsid w:val="00FE6FC2"/>
    <w:rsid w:val="00FE76E8"/>
    <w:rsid w:val="00FF01D5"/>
    <w:rsid w:val="00FF0AE2"/>
    <w:rsid w:val="00FF0C1F"/>
    <w:rsid w:val="00FF0E26"/>
    <w:rsid w:val="00FF1378"/>
    <w:rsid w:val="00FF18CA"/>
    <w:rsid w:val="00FF1FE1"/>
    <w:rsid w:val="00FF32B5"/>
    <w:rsid w:val="00FF407F"/>
    <w:rsid w:val="00FF447B"/>
    <w:rsid w:val="00FF48B8"/>
    <w:rsid w:val="00FF57D4"/>
    <w:rsid w:val="00FF58AE"/>
    <w:rsid w:val="00FF5AC8"/>
    <w:rsid w:val="00FF5D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0496B48"/>
  <w14:defaultImageDpi w14:val="0"/>
  <w15:docId w15:val="{25F7548F-9F3F-4D57-93A8-4BDFE7A3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iPriority="0"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lsdException w:name="List 2" w:locked="1" w:semiHidden="1" w:uiPriority="0" w:unhideWhenUsed="1"/>
    <w:lsdException w:name="List 3" w:locked="1" w:semiHidden="1" w:uiPriority="0"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0" w:qFormat="1"/>
    <w:lsdException w:name="Emphasis" w:locked="1" w:uiPriority="20" w:qFormat="1"/>
    <w:lsdException w:name="Document Map" w:locked="1" w:semiHidden="1" w:uiPriority="0"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2312B"/>
    <w:pPr>
      <w:suppressAutoHyphens/>
      <w:spacing w:line="276" w:lineRule="auto"/>
    </w:pPr>
    <w:rPr>
      <w:rFonts w:cs="Mangal"/>
      <w:color w:val="000000"/>
      <w:kern w:val="1"/>
      <w:sz w:val="24"/>
      <w:szCs w:val="24"/>
      <w:lang w:val="ru-RU" w:eastAsia="hi-IN" w:bidi="hi-IN"/>
    </w:rPr>
  </w:style>
  <w:style w:type="paragraph" w:styleId="10">
    <w:name w:val="heading 1"/>
    <w:aliases w:val="Document Header1"/>
    <w:basedOn w:val="a"/>
    <w:next w:val="a"/>
    <w:link w:val="110"/>
    <w:uiPriority w:val="99"/>
    <w:qFormat/>
    <w:rsid w:val="000470AD"/>
    <w:pPr>
      <w:keepNext/>
      <w:suppressAutoHyphens w:val="0"/>
      <w:spacing w:before="240" w:after="60" w:line="240" w:lineRule="auto"/>
      <w:outlineLvl w:val="0"/>
    </w:pPr>
    <w:rPr>
      <w:rFonts w:ascii="Cambria" w:hAnsi="Cambria" w:cs="Times New Roman"/>
      <w:b/>
      <w:color w:val="auto"/>
      <w:kern w:val="32"/>
      <w:sz w:val="32"/>
      <w:szCs w:val="20"/>
      <w:lang w:eastAsia="ru-RU" w:bidi="ar-SA"/>
    </w:rPr>
  </w:style>
  <w:style w:type="paragraph" w:styleId="21">
    <w:name w:val="heading 2"/>
    <w:aliases w:val="H2,Heading 2 CFMU"/>
    <w:basedOn w:val="a"/>
    <w:next w:val="a"/>
    <w:link w:val="210"/>
    <w:qFormat/>
    <w:rsid w:val="00DB3135"/>
    <w:pPr>
      <w:keepNext/>
      <w:keepLines/>
      <w:suppressAutoHyphens w:val="0"/>
      <w:spacing w:before="40"/>
      <w:outlineLvl w:val="1"/>
    </w:pPr>
    <w:rPr>
      <w:rFonts w:ascii="Cambria" w:hAnsi="Cambria" w:cs="Times New Roman"/>
      <w:color w:val="365F91"/>
      <w:kern w:val="0"/>
      <w:sz w:val="26"/>
      <w:szCs w:val="20"/>
      <w:lang w:val="uk-UA" w:eastAsia="uk-UA" w:bidi="ar-SA"/>
    </w:rPr>
  </w:style>
  <w:style w:type="paragraph" w:styleId="30">
    <w:name w:val="heading 3"/>
    <w:aliases w:val="H3,Überschrift 3 Char1 Char1,Überschrift 3 Char Char Char1,Überschrift 3 Char1 Char Char Char,Überschrift 3 Char Char Char Char Char,Überschrift 3 Char Char1 Char Char Char Char Char Char,Heading 3 CFMU"/>
    <w:basedOn w:val="a"/>
    <w:next w:val="a"/>
    <w:link w:val="31"/>
    <w:qFormat/>
    <w:rsid w:val="000470AD"/>
    <w:pPr>
      <w:keepNext/>
      <w:suppressAutoHyphens w:val="0"/>
      <w:spacing w:before="240" w:after="60"/>
      <w:outlineLvl w:val="2"/>
    </w:pPr>
    <w:rPr>
      <w:rFonts w:ascii="Cambria" w:hAnsi="Cambria" w:cs="Times New Roman"/>
      <w:b/>
      <w:color w:val="auto"/>
      <w:kern w:val="0"/>
      <w:sz w:val="26"/>
      <w:szCs w:val="20"/>
      <w:lang w:val="uk-UA" w:eastAsia="uk-UA" w:bidi="ar-SA"/>
    </w:rPr>
  </w:style>
  <w:style w:type="paragraph" w:styleId="4">
    <w:name w:val="heading 4"/>
    <w:basedOn w:val="22"/>
    <w:next w:val="22"/>
    <w:link w:val="40"/>
    <w:qFormat/>
    <w:locked/>
    <w:rsid w:val="00650360"/>
    <w:pPr>
      <w:keepNext/>
      <w:keepLines/>
      <w:spacing w:before="240" w:after="40"/>
      <w:contextualSpacing/>
      <w:outlineLvl w:val="3"/>
    </w:pPr>
    <w:rPr>
      <w:rFonts w:cs="Times New Roman"/>
      <w:b/>
      <w:sz w:val="24"/>
      <w:szCs w:val="24"/>
      <w:lang w:val="x-none" w:eastAsia="x-none"/>
    </w:rPr>
  </w:style>
  <w:style w:type="paragraph" w:styleId="5">
    <w:name w:val="heading 5"/>
    <w:basedOn w:val="a"/>
    <w:next w:val="a"/>
    <w:link w:val="50"/>
    <w:qFormat/>
    <w:rsid w:val="0053097B"/>
    <w:pPr>
      <w:suppressAutoHyphens w:val="0"/>
      <w:spacing w:before="240" w:after="60"/>
      <w:outlineLvl w:val="4"/>
    </w:pPr>
    <w:rPr>
      <w:rFonts w:ascii="Calibri" w:hAnsi="Calibri" w:cs="Times New Roman"/>
      <w:b/>
      <w:i/>
      <w:color w:val="auto"/>
      <w:kern w:val="0"/>
      <w:sz w:val="26"/>
      <w:szCs w:val="20"/>
      <w:lang w:val="uk-UA" w:eastAsia="uk-UA" w:bidi="ar-SA"/>
    </w:rPr>
  </w:style>
  <w:style w:type="paragraph" w:styleId="6">
    <w:name w:val="heading 6"/>
    <w:basedOn w:val="22"/>
    <w:next w:val="22"/>
    <w:link w:val="60"/>
    <w:qFormat/>
    <w:locked/>
    <w:rsid w:val="00650360"/>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qFormat/>
    <w:rsid w:val="000470AD"/>
    <w:pPr>
      <w:widowControl w:val="0"/>
      <w:suppressAutoHyphens w:val="0"/>
      <w:autoSpaceDE w:val="0"/>
      <w:autoSpaceDN w:val="0"/>
      <w:adjustRightInd w:val="0"/>
      <w:spacing w:before="240" w:after="60" w:line="240" w:lineRule="auto"/>
      <w:outlineLvl w:val="6"/>
    </w:pPr>
    <w:rPr>
      <w:rFonts w:ascii="Calibri" w:hAnsi="Calibri" w:cs="Times New Roman"/>
      <w:color w:val="auto"/>
      <w:kern w:val="0"/>
      <w:szCs w:val="20"/>
      <w:lang w:eastAsia="ru-RU" w:bidi="ar-SA"/>
    </w:rPr>
  </w:style>
  <w:style w:type="paragraph" w:styleId="8">
    <w:name w:val="heading 8"/>
    <w:basedOn w:val="a"/>
    <w:next w:val="a"/>
    <w:link w:val="80"/>
    <w:semiHidden/>
    <w:unhideWhenUsed/>
    <w:qFormat/>
    <w:locked/>
    <w:rsid w:val="00650360"/>
    <w:pPr>
      <w:suppressAutoHyphens w:val="0"/>
      <w:spacing w:before="240" w:after="60" w:line="240" w:lineRule="auto"/>
      <w:outlineLvl w:val="7"/>
    </w:pPr>
    <w:rPr>
      <w:rFonts w:ascii="Calibri" w:hAnsi="Calibri" w:cs="Times New Roman"/>
      <w:i/>
      <w:iCs/>
      <w:color w:val="auto"/>
      <w:kern w:val="0"/>
      <w:lang w:val="x-none" w:eastAsia="x-none" w:bidi="ar-SA"/>
    </w:rPr>
  </w:style>
  <w:style w:type="paragraph" w:styleId="9">
    <w:name w:val="heading 9"/>
    <w:basedOn w:val="a"/>
    <w:next w:val="a"/>
    <w:link w:val="90"/>
    <w:qFormat/>
    <w:rsid w:val="0053097B"/>
    <w:pPr>
      <w:suppressAutoHyphens w:val="0"/>
      <w:spacing w:before="240" w:after="60"/>
      <w:outlineLvl w:val="8"/>
    </w:pPr>
    <w:rPr>
      <w:rFonts w:ascii="Cambria" w:hAnsi="Cambria" w:cs="Times New Roman"/>
      <w:color w:val="auto"/>
      <w:kern w:val="0"/>
      <w:sz w:val="20"/>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0z4">
    <w:name w:val="WW8Num10z4"/>
    <w:uiPriority w:val="99"/>
    <w:rsid w:val="009375E6"/>
  </w:style>
  <w:style w:type="character" w:customStyle="1" w:styleId="WW8Num3z3">
    <w:name w:val="WW8Num3z3"/>
    <w:rsid w:val="009375E6"/>
  </w:style>
  <w:style w:type="character" w:customStyle="1" w:styleId="31">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link w:val="30"/>
    <w:locked/>
    <w:rsid w:val="006056F3"/>
    <w:rPr>
      <w:rFonts w:ascii="Cambria" w:hAnsi="Cambria" w:cs="Times New Roman"/>
      <w:b/>
      <w:sz w:val="26"/>
      <w:lang w:val="uk-UA" w:eastAsia="uk-UA"/>
    </w:rPr>
  </w:style>
  <w:style w:type="character" w:customStyle="1" w:styleId="50">
    <w:name w:val="Заголовок 5 Знак"/>
    <w:link w:val="5"/>
    <w:locked/>
    <w:rsid w:val="009375E6"/>
    <w:rPr>
      <w:rFonts w:cs="Times New Roman"/>
      <w:b/>
      <w:i/>
      <w:sz w:val="26"/>
    </w:rPr>
  </w:style>
  <w:style w:type="character" w:customStyle="1" w:styleId="70">
    <w:name w:val="Заголовок 7 Знак"/>
    <w:link w:val="7"/>
    <w:locked/>
    <w:rsid w:val="000470AD"/>
    <w:rPr>
      <w:rFonts w:ascii="Calibri" w:hAnsi="Calibri" w:cs="Times New Roman"/>
      <w:sz w:val="24"/>
    </w:rPr>
  </w:style>
  <w:style w:type="character" w:customStyle="1" w:styleId="90">
    <w:name w:val="Заголовок 9 Знак"/>
    <w:link w:val="9"/>
    <w:locked/>
    <w:rsid w:val="006056F3"/>
    <w:rPr>
      <w:rFonts w:ascii="Cambria" w:hAnsi="Cambria" w:cs="Times New Roman"/>
      <w:lang w:val="uk-UA" w:eastAsia="uk-UA"/>
    </w:rPr>
  </w:style>
  <w:style w:type="character" w:customStyle="1" w:styleId="WW8Num10z5">
    <w:name w:val="WW8Num10z5"/>
    <w:uiPriority w:val="99"/>
    <w:rsid w:val="009375E6"/>
  </w:style>
  <w:style w:type="character" w:customStyle="1" w:styleId="12">
    <w:name w:val="Основной текст с отступом Знак1"/>
    <w:link w:val="a3"/>
    <w:locked/>
    <w:rsid w:val="006056F3"/>
    <w:rPr>
      <w:rFonts w:ascii="Calibri" w:hAnsi="Calibri"/>
      <w:lang w:val="uk-UA" w:eastAsia="uk-UA"/>
    </w:rPr>
  </w:style>
  <w:style w:type="character" w:customStyle="1" w:styleId="WW8Num10z6">
    <w:name w:val="WW8Num10z6"/>
    <w:uiPriority w:val="99"/>
    <w:rsid w:val="009375E6"/>
  </w:style>
  <w:style w:type="paragraph" w:customStyle="1" w:styleId="FR1">
    <w:name w:val="FR1"/>
    <w:uiPriority w:val="99"/>
    <w:rsid w:val="00643EF1"/>
    <w:pPr>
      <w:widowControl w:val="0"/>
      <w:snapToGrid w:val="0"/>
      <w:spacing w:line="256" w:lineRule="auto"/>
      <w:ind w:left="2760" w:right="2800"/>
      <w:jc w:val="center"/>
    </w:pPr>
    <w:rPr>
      <w:b/>
      <w:sz w:val="28"/>
      <w:lang w:val="ru-RU" w:eastAsia="ru-RU"/>
    </w:rPr>
  </w:style>
  <w:style w:type="character" w:customStyle="1" w:styleId="WW8Num10z7">
    <w:name w:val="WW8Num10z7"/>
    <w:uiPriority w:val="99"/>
    <w:rsid w:val="009375E6"/>
  </w:style>
  <w:style w:type="paragraph" w:customStyle="1" w:styleId="FR2">
    <w:name w:val="FR2"/>
    <w:rsid w:val="00643EF1"/>
    <w:pPr>
      <w:widowControl w:val="0"/>
      <w:snapToGrid w:val="0"/>
      <w:spacing w:before="600" w:line="300" w:lineRule="auto"/>
      <w:ind w:firstLine="700"/>
      <w:jc w:val="both"/>
    </w:pPr>
    <w:rPr>
      <w:sz w:val="22"/>
      <w:lang w:val="ru-RU" w:eastAsia="ru-RU"/>
    </w:rPr>
  </w:style>
  <w:style w:type="character" w:customStyle="1" w:styleId="WW8Num10z8">
    <w:name w:val="WW8Num10z8"/>
    <w:uiPriority w:val="99"/>
    <w:rsid w:val="009375E6"/>
  </w:style>
  <w:style w:type="paragraph" w:customStyle="1" w:styleId="Normal1">
    <w:name w:val="Normal1"/>
    <w:link w:val="Normal10"/>
    <w:rsid w:val="00643EF1"/>
    <w:pPr>
      <w:widowControl w:val="0"/>
      <w:snapToGrid w:val="0"/>
    </w:pPr>
    <w:rPr>
      <w:lang w:val="ru-RU" w:eastAsia="ru-RU"/>
    </w:rPr>
  </w:style>
  <w:style w:type="character" w:customStyle="1" w:styleId="WW8Num11z0">
    <w:name w:val="WW8Num11z0"/>
    <w:rsid w:val="009375E6"/>
  </w:style>
  <w:style w:type="character" w:customStyle="1" w:styleId="FontStyle16">
    <w:name w:val="Font Style16"/>
    <w:uiPriority w:val="99"/>
    <w:rsid w:val="00643EF1"/>
    <w:rPr>
      <w:rFonts w:ascii="Times New Roman" w:hAnsi="Times New Roman"/>
      <w:spacing w:val="10"/>
      <w:sz w:val="72"/>
    </w:rPr>
  </w:style>
  <w:style w:type="character" w:customStyle="1" w:styleId="WW8Num11z1">
    <w:name w:val="WW8Num11z1"/>
    <w:rsid w:val="009375E6"/>
  </w:style>
  <w:style w:type="character" w:customStyle="1" w:styleId="hps">
    <w:name w:val="hps"/>
    <w:rsid w:val="00643EF1"/>
  </w:style>
  <w:style w:type="character" w:customStyle="1" w:styleId="WW8Num11z2">
    <w:name w:val="WW8Num11z2"/>
    <w:uiPriority w:val="99"/>
    <w:rsid w:val="009375E6"/>
  </w:style>
  <w:style w:type="character" w:customStyle="1" w:styleId="FontStyle14">
    <w:name w:val="Font Style14"/>
    <w:uiPriority w:val="99"/>
    <w:rsid w:val="00643EF1"/>
    <w:rPr>
      <w:rFonts w:ascii="Times New Roman" w:hAnsi="Times New Roman"/>
      <w:b/>
      <w:spacing w:val="10"/>
      <w:sz w:val="72"/>
    </w:rPr>
  </w:style>
  <w:style w:type="character" w:customStyle="1" w:styleId="WW8Num11z3">
    <w:name w:val="WW8Num11z3"/>
    <w:rsid w:val="009375E6"/>
  </w:style>
  <w:style w:type="paragraph" w:customStyle="1" w:styleId="tbl-cod">
    <w:name w:val="tbl-cod"/>
    <w:basedOn w:val="a"/>
    <w:rsid w:val="006B5558"/>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WW8Num11z4">
    <w:name w:val="WW8Num11z4"/>
    <w:rsid w:val="009375E6"/>
  </w:style>
  <w:style w:type="paragraph" w:customStyle="1" w:styleId="Normal2">
    <w:name w:val="Normal2"/>
    <w:uiPriority w:val="99"/>
    <w:rsid w:val="003618D0"/>
    <w:pPr>
      <w:spacing w:line="276" w:lineRule="auto"/>
    </w:pPr>
    <w:rPr>
      <w:rFonts w:ascii="Arial" w:hAnsi="Arial" w:cs="Arial"/>
      <w:color w:val="000000"/>
      <w:sz w:val="22"/>
      <w:szCs w:val="22"/>
      <w:lang w:val="ru-RU" w:eastAsia="ru-RU"/>
    </w:rPr>
  </w:style>
  <w:style w:type="character" w:customStyle="1" w:styleId="WW8Num11z5">
    <w:name w:val="WW8Num11z5"/>
    <w:uiPriority w:val="99"/>
    <w:rsid w:val="009375E6"/>
  </w:style>
  <w:style w:type="paragraph" w:customStyle="1" w:styleId="23">
    <w:name w:val="Абзац списка2"/>
    <w:basedOn w:val="a"/>
    <w:rsid w:val="00C173AE"/>
    <w:pPr>
      <w:suppressAutoHyphens w:val="0"/>
      <w:spacing w:after="200"/>
      <w:ind w:left="720"/>
      <w:contextualSpacing/>
    </w:pPr>
    <w:rPr>
      <w:rFonts w:ascii="Calibri" w:hAnsi="Calibri" w:cs="Times New Roman"/>
      <w:color w:val="auto"/>
      <w:kern w:val="0"/>
      <w:sz w:val="22"/>
      <w:szCs w:val="22"/>
      <w:lang w:val="uk-UA" w:eastAsia="uk-UA" w:bidi="ar-SA"/>
    </w:rPr>
  </w:style>
  <w:style w:type="character" w:customStyle="1" w:styleId="WW8Num11z6">
    <w:name w:val="WW8Num11z6"/>
    <w:uiPriority w:val="99"/>
    <w:rsid w:val="009375E6"/>
  </w:style>
  <w:style w:type="paragraph" w:customStyle="1" w:styleId="a4">
    <w:name w:val="Основний текст"/>
    <w:basedOn w:val="a"/>
    <w:uiPriority w:val="99"/>
    <w:rsid w:val="0026527B"/>
    <w:pPr>
      <w:suppressAutoHyphens w:val="0"/>
      <w:spacing w:after="140" w:line="288" w:lineRule="auto"/>
    </w:pPr>
    <w:rPr>
      <w:rFonts w:ascii="Liberation Serif" w:hAnsi="Liberation Serif" w:cs="Lohit Devanagari"/>
      <w:color w:val="00000A"/>
      <w:kern w:val="0"/>
      <w:lang w:val="uk-UA" w:eastAsia="zh-CN"/>
    </w:rPr>
  </w:style>
  <w:style w:type="character" w:customStyle="1" w:styleId="32">
    <w:name w:val="Заголовок №3_"/>
    <w:link w:val="33"/>
    <w:uiPriority w:val="99"/>
    <w:locked/>
    <w:rsid w:val="009B085C"/>
    <w:rPr>
      <w:b/>
      <w:sz w:val="22"/>
    </w:rPr>
  </w:style>
  <w:style w:type="paragraph" w:customStyle="1" w:styleId="a5">
    <w:name w:val="Вміст таблиці"/>
    <w:basedOn w:val="a"/>
    <w:uiPriority w:val="99"/>
    <w:rsid w:val="0026527B"/>
    <w:pPr>
      <w:suppressLineNumbers/>
      <w:suppressAutoHyphens w:val="0"/>
    </w:pPr>
    <w:rPr>
      <w:rFonts w:ascii="Liberation Serif" w:hAnsi="Liberation Serif" w:cs="Lohit Devanagari"/>
      <w:color w:val="00000A"/>
      <w:kern w:val="0"/>
      <w:lang w:val="uk-UA" w:eastAsia="zh-CN"/>
    </w:rPr>
  </w:style>
  <w:style w:type="paragraph" w:styleId="a6">
    <w:name w:val="header"/>
    <w:aliases w:val="Header Char,Знак7"/>
    <w:basedOn w:val="a"/>
    <w:link w:val="13"/>
    <w:uiPriority w:val="99"/>
    <w:rsid w:val="007B056F"/>
    <w:pPr>
      <w:widowControl w:val="0"/>
      <w:tabs>
        <w:tab w:val="center" w:pos="4677"/>
        <w:tab w:val="right" w:pos="9355"/>
      </w:tabs>
      <w:suppressAutoHyphens w:val="0"/>
      <w:spacing w:line="240" w:lineRule="auto"/>
    </w:pPr>
    <w:rPr>
      <w:rFonts w:ascii="Arial Unicode MS" w:cs="Times New Roman"/>
      <w:kern w:val="0"/>
      <w:szCs w:val="20"/>
      <w:lang w:val="uk-UA" w:eastAsia="uk-UA" w:bidi="ar-SA"/>
    </w:rPr>
  </w:style>
  <w:style w:type="character" w:customStyle="1" w:styleId="WW8Num3z0">
    <w:name w:val="WW8Num3z0"/>
    <w:rsid w:val="009375E6"/>
    <w:rPr>
      <w:rFonts w:ascii="Times New Roman" w:hAnsi="Times New Roman"/>
      <w:lang w:val="uk-UA" w:eastAsia="x-none"/>
    </w:rPr>
  </w:style>
  <w:style w:type="character" w:customStyle="1" w:styleId="WW8Num2z0">
    <w:name w:val="WW8Num2z0"/>
    <w:rsid w:val="009375E6"/>
    <w:rPr>
      <w:rFonts w:ascii="Times New Roman" w:hAnsi="Times New Roman"/>
      <w:color w:val="000000"/>
      <w:shd w:val="clear" w:color="auto" w:fill="FFFFFF"/>
      <w:lang w:val="uk-UA" w:eastAsia="ru-RU"/>
    </w:rPr>
  </w:style>
  <w:style w:type="character" w:customStyle="1" w:styleId="WW8Num1z8">
    <w:name w:val="WW8Num1z8"/>
    <w:uiPriority w:val="99"/>
    <w:rsid w:val="009375E6"/>
  </w:style>
  <w:style w:type="character" w:customStyle="1" w:styleId="WW8Num1z7">
    <w:name w:val="WW8Num1z7"/>
    <w:uiPriority w:val="99"/>
    <w:rsid w:val="009375E6"/>
  </w:style>
  <w:style w:type="character" w:customStyle="1" w:styleId="WW8Num1z6">
    <w:name w:val="WW8Num1z6"/>
    <w:uiPriority w:val="99"/>
    <w:rsid w:val="009375E6"/>
  </w:style>
  <w:style w:type="character" w:customStyle="1" w:styleId="WW8Num1z5">
    <w:name w:val="WW8Num1z5"/>
    <w:uiPriority w:val="99"/>
    <w:rsid w:val="009375E6"/>
  </w:style>
  <w:style w:type="character" w:customStyle="1" w:styleId="WW8Num1z4">
    <w:name w:val="WW8Num1z4"/>
    <w:uiPriority w:val="99"/>
    <w:rsid w:val="009375E6"/>
  </w:style>
  <w:style w:type="character" w:customStyle="1" w:styleId="WW8Num1z3">
    <w:name w:val="WW8Num1z3"/>
    <w:uiPriority w:val="99"/>
    <w:rsid w:val="009375E6"/>
  </w:style>
  <w:style w:type="character" w:customStyle="1" w:styleId="WW8Num1z2">
    <w:name w:val="WW8Num1z2"/>
    <w:uiPriority w:val="99"/>
    <w:rsid w:val="009375E6"/>
  </w:style>
  <w:style w:type="character" w:customStyle="1" w:styleId="WW8Num1z1">
    <w:name w:val="WW8Num1z1"/>
    <w:uiPriority w:val="99"/>
    <w:rsid w:val="009375E6"/>
  </w:style>
  <w:style w:type="character" w:customStyle="1" w:styleId="WW8Num1z0">
    <w:name w:val="WW8Num1z0"/>
    <w:rsid w:val="009375E6"/>
  </w:style>
  <w:style w:type="paragraph" w:styleId="a7">
    <w:name w:val="Balloon Text"/>
    <w:basedOn w:val="a"/>
    <w:link w:val="a8"/>
    <w:uiPriority w:val="99"/>
    <w:locked/>
    <w:rsid w:val="004A157B"/>
    <w:pPr>
      <w:suppressAutoHyphens w:val="0"/>
      <w:spacing w:line="240" w:lineRule="auto"/>
    </w:pPr>
    <w:rPr>
      <w:rFonts w:ascii="Tahoma" w:hAnsi="Tahoma" w:cs="Times New Roman"/>
      <w:color w:val="auto"/>
      <w:kern w:val="0"/>
      <w:sz w:val="16"/>
      <w:szCs w:val="20"/>
      <w:lang w:val="uk-UA" w:eastAsia="uk-UA" w:bidi="ar-SA"/>
    </w:rPr>
  </w:style>
  <w:style w:type="character" w:customStyle="1" w:styleId="a8">
    <w:name w:val="Текст выноски Знак"/>
    <w:link w:val="a7"/>
    <w:uiPriority w:val="99"/>
    <w:locked/>
    <w:rsid w:val="004A157B"/>
    <w:rPr>
      <w:rFonts w:ascii="Tahoma" w:hAnsi="Tahoma" w:cs="Times New Roman"/>
      <w:sz w:val="16"/>
      <w:lang w:val="uk-UA" w:eastAsia="uk-UA"/>
    </w:rPr>
  </w:style>
  <w:style w:type="paragraph" w:customStyle="1" w:styleId="33">
    <w:name w:val="Заголовок №3"/>
    <w:basedOn w:val="a"/>
    <w:link w:val="32"/>
    <w:uiPriority w:val="99"/>
    <w:rsid w:val="009B085C"/>
    <w:pPr>
      <w:widowControl w:val="0"/>
      <w:shd w:val="clear" w:color="auto" w:fill="FFFFFF"/>
      <w:suppressAutoHyphens w:val="0"/>
      <w:spacing w:line="269" w:lineRule="exact"/>
      <w:jc w:val="both"/>
      <w:outlineLvl w:val="2"/>
    </w:pPr>
    <w:rPr>
      <w:rFonts w:cs="Times New Roman"/>
      <w:b/>
      <w:color w:val="auto"/>
      <w:kern w:val="0"/>
      <w:sz w:val="22"/>
      <w:szCs w:val="20"/>
      <w:lang w:eastAsia="ru-RU" w:bidi="ar-SA"/>
    </w:rPr>
  </w:style>
  <w:style w:type="character" w:customStyle="1" w:styleId="st">
    <w:name w:val="st"/>
    <w:uiPriority w:val="99"/>
    <w:rsid w:val="008A5AD4"/>
  </w:style>
  <w:style w:type="paragraph" w:customStyle="1" w:styleId="a9">
    <w:name w:val="Òåêñò"/>
    <w:uiPriority w:val="99"/>
    <w:rsid w:val="000470AD"/>
    <w:pPr>
      <w:widowControl w:val="0"/>
      <w:spacing w:line="210" w:lineRule="atLeast"/>
      <w:ind w:firstLine="454"/>
      <w:jc w:val="both"/>
    </w:pPr>
    <w:rPr>
      <w:color w:val="000000"/>
      <w:lang w:eastAsia="ru-RU"/>
    </w:rPr>
  </w:style>
  <w:style w:type="paragraph" w:customStyle="1" w:styleId="rvps14">
    <w:name w:val="rvps14"/>
    <w:basedOn w:val="a"/>
    <w:uiPriority w:val="99"/>
    <w:rsid w:val="00B468D9"/>
    <w:pPr>
      <w:widowControl w:val="0"/>
      <w:suppressAutoHyphens w:val="0"/>
      <w:autoSpaceDE w:val="0"/>
      <w:autoSpaceDN w:val="0"/>
      <w:adjustRightInd w:val="0"/>
      <w:spacing w:before="280" w:after="280" w:line="240" w:lineRule="auto"/>
    </w:pPr>
    <w:rPr>
      <w:rFonts w:ascii="Liberation Serif" w:hAnsi="Liberation Serif" w:cs="Times New Roman"/>
      <w:color w:val="auto"/>
      <w:kern w:val="0"/>
      <w:lang w:eastAsia="ru-RU" w:bidi="ar-SA"/>
    </w:rPr>
  </w:style>
  <w:style w:type="character" w:customStyle="1" w:styleId="WW8Num9z3">
    <w:name w:val="WW8Num9z3"/>
    <w:uiPriority w:val="99"/>
    <w:rsid w:val="009375E6"/>
    <w:rPr>
      <w:rFonts w:ascii="Symbol" w:hAnsi="Symbol"/>
    </w:rPr>
  </w:style>
  <w:style w:type="paragraph" w:customStyle="1" w:styleId="Normal3">
    <w:name w:val="Normal3"/>
    <w:uiPriority w:val="99"/>
    <w:rsid w:val="00E1143B"/>
    <w:pPr>
      <w:suppressAutoHyphens/>
      <w:spacing w:line="276" w:lineRule="auto"/>
    </w:pPr>
    <w:rPr>
      <w:rFonts w:cs="Mangal"/>
      <w:color w:val="000000"/>
      <w:kern w:val="1"/>
      <w:sz w:val="24"/>
      <w:szCs w:val="24"/>
      <w:lang w:val="ru-RU" w:eastAsia="hi-IN" w:bidi="hi-IN"/>
    </w:rPr>
  </w:style>
  <w:style w:type="paragraph" w:customStyle="1" w:styleId="rvps2">
    <w:name w:val="rvps2"/>
    <w:basedOn w:val="a"/>
    <w:rsid w:val="000470AD"/>
    <w:pPr>
      <w:suppressAutoHyphens w:val="0"/>
      <w:spacing w:before="100" w:beforeAutospacing="1" w:after="100" w:afterAutospacing="1" w:line="240" w:lineRule="auto"/>
    </w:pPr>
    <w:rPr>
      <w:rFonts w:cs="Times New Roman"/>
      <w:color w:val="auto"/>
      <w:kern w:val="0"/>
      <w:lang w:eastAsia="ru-RU" w:bidi="ar-SA"/>
    </w:rPr>
  </w:style>
  <w:style w:type="character" w:customStyle="1" w:styleId="FontStyle13">
    <w:name w:val="Font Style13"/>
    <w:rsid w:val="00E1143B"/>
    <w:rPr>
      <w:rFonts w:ascii="Times New Roman" w:hAnsi="Times New Roman"/>
      <w:b/>
      <w:sz w:val="22"/>
    </w:rPr>
  </w:style>
  <w:style w:type="character" w:customStyle="1" w:styleId="WW8Num9z2">
    <w:name w:val="WW8Num9z2"/>
    <w:uiPriority w:val="99"/>
    <w:rsid w:val="009375E6"/>
    <w:rPr>
      <w:rFonts w:ascii="Wingdings" w:hAnsi="Wingdings"/>
    </w:rPr>
  </w:style>
  <w:style w:type="paragraph" w:customStyle="1" w:styleId="Style9">
    <w:name w:val="Style9"/>
    <w:basedOn w:val="a"/>
    <w:uiPriority w:val="99"/>
    <w:rsid w:val="00E1143B"/>
    <w:pPr>
      <w:widowControl w:val="0"/>
      <w:suppressAutoHyphens w:val="0"/>
      <w:autoSpaceDE w:val="0"/>
      <w:autoSpaceDN w:val="0"/>
      <w:adjustRightInd w:val="0"/>
      <w:spacing w:line="240" w:lineRule="auto"/>
      <w:jc w:val="center"/>
    </w:pPr>
    <w:rPr>
      <w:rFonts w:cs="Times New Roman"/>
      <w:color w:val="auto"/>
      <w:kern w:val="0"/>
      <w:lang w:eastAsia="ru-RU" w:bidi="ar-SA"/>
    </w:rPr>
  </w:style>
  <w:style w:type="paragraph" w:customStyle="1" w:styleId="aa">
    <w:name w:val="Знак 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24">
    <w:name w:val="Основной текст (2)_"/>
    <w:link w:val="211"/>
    <w:locked/>
    <w:rsid w:val="00474040"/>
    <w:rPr>
      <w:sz w:val="22"/>
      <w:shd w:val="clear" w:color="auto" w:fill="FFFFFF"/>
    </w:rPr>
  </w:style>
  <w:style w:type="character" w:customStyle="1" w:styleId="WW8Num9z1">
    <w:name w:val="WW8Num9z1"/>
    <w:uiPriority w:val="99"/>
    <w:rsid w:val="009375E6"/>
    <w:rPr>
      <w:rFonts w:ascii="Courier New" w:hAnsi="Courier New"/>
    </w:rPr>
  </w:style>
  <w:style w:type="paragraph" w:customStyle="1" w:styleId="211">
    <w:name w:val="Основной текст (2)1"/>
    <w:basedOn w:val="a"/>
    <w:link w:val="24"/>
    <w:uiPriority w:val="99"/>
    <w:rsid w:val="00474040"/>
    <w:pPr>
      <w:widowControl w:val="0"/>
      <w:shd w:val="clear" w:color="auto" w:fill="FFFFFF"/>
      <w:suppressAutoHyphens w:val="0"/>
      <w:spacing w:line="240" w:lineRule="atLeast"/>
      <w:jc w:val="both"/>
    </w:pPr>
    <w:rPr>
      <w:rFonts w:cs="Times New Roman"/>
      <w:color w:val="auto"/>
      <w:kern w:val="0"/>
      <w:sz w:val="22"/>
      <w:szCs w:val="20"/>
      <w:lang w:eastAsia="ru-RU" w:bidi="ar-SA"/>
    </w:rPr>
  </w:style>
  <w:style w:type="paragraph" w:styleId="25">
    <w:name w:val="Body Text Indent 2"/>
    <w:basedOn w:val="a"/>
    <w:link w:val="26"/>
    <w:rsid w:val="000470AD"/>
    <w:pPr>
      <w:suppressAutoHyphens w:val="0"/>
      <w:spacing w:after="120" w:line="480" w:lineRule="auto"/>
      <w:ind w:left="283"/>
    </w:pPr>
    <w:rPr>
      <w:rFonts w:ascii="Calibri" w:hAnsi="Calibri" w:cs="Times New Roman"/>
      <w:color w:val="auto"/>
      <w:kern w:val="0"/>
      <w:sz w:val="20"/>
      <w:szCs w:val="20"/>
      <w:lang w:val="uk-UA" w:eastAsia="uk-UA" w:bidi="ar-SA"/>
    </w:rPr>
  </w:style>
  <w:style w:type="character" w:customStyle="1" w:styleId="26">
    <w:name w:val="Основной текст с отступом 2 Знак"/>
    <w:link w:val="25"/>
    <w:locked/>
    <w:rsid w:val="006056F3"/>
    <w:rPr>
      <w:rFonts w:ascii="Calibri" w:hAnsi="Calibri" w:cs="Times New Roman"/>
      <w:lang w:val="uk-UA" w:eastAsia="uk-UA"/>
    </w:rPr>
  </w:style>
  <w:style w:type="character" w:customStyle="1" w:styleId="ab">
    <w:name w:val="Колонтитул_"/>
    <w:link w:val="14"/>
    <w:uiPriority w:val="99"/>
    <w:locked/>
    <w:rsid w:val="007B056F"/>
    <w:rPr>
      <w:b/>
      <w:i/>
      <w:sz w:val="22"/>
      <w:shd w:val="clear" w:color="auto" w:fill="FFFFFF"/>
    </w:rPr>
  </w:style>
  <w:style w:type="character" w:customStyle="1" w:styleId="WW8Num9z0">
    <w:name w:val="WW8Num9z0"/>
    <w:uiPriority w:val="99"/>
    <w:rsid w:val="009375E6"/>
    <w:rPr>
      <w:rFonts w:ascii="Times New Roman" w:hAnsi="Times New Roman"/>
      <w:sz w:val="24"/>
      <w:lang w:val="uk-UA" w:eastAsia="x-none"/>
    </w:rPr>
  </w:style>
  <w:style w:type="character" w:customStyle="1" w:styleId="ac">
    <w:name w:val="Колонтитул"/>
    <w:uiPriority w:val="99"/>
    <w:rsid w:val="007B056F"/>
    <w:rPr>
      <w:rFonts w:ascii="Times New Roman" w:hAnsi="Times New Roman"/>
      <w:b/>
      <w:i/>
      <w:sz w:val="22"/>
      <w:u w:val="single"/>
      <w:shd w:val="clear" w:color="auto" w:fill="FFFFFF"/>
    </w:rPr>
  </w:style>
  <w:style w:type="paragraph" w:styleId="ad">
    <w:name w:val="Block Text"/>
    <w:basedOn w:val="a"/>
    <w:rsid w:val="000470AD"/>
    <w:pPr>
      <w:suppressAutoHyphens w:val="0"/>
      <w:spacing w:line="240" w:lineRule="auto"/>
      <w:ind w:left="-567" w:right="-625" w:firstLine="567"/>
      <w:jc w:val="both"/>
    </w:pPr>
    <w:rPr>
      <w:rFonts w:cs="Times New Roman"/>
      <w:color w:val="auto"/>
      <w:kern w:val="0"/>
      <w:sz w:val="22"/>
      <w:lang w:val="uk-UA" w:eastAsia="ru-RU" w:bidi="ar-SA"/>
    </w:rPr>
  </w:style>
  <w:style w:type="paragraph" w:customStyle="1" w:styleId="14">
    <w:name w:val="Колонтитул1"/>
    <w:basedOn w:val="a"/>
    <w:link w:val="ab"/>
    <w:uiPriority w:val="99"/>
    <w:rsid w:val="007B056F"/>
    <w:pPr>
      <w:widowControl w:val="0"/>
      <w:shd w:val="clear" w:color="auto" w:fill="FFFFFF"/>
      <w:suppressAutoHyphens w:val="0"/>
      <w:spacing w:line="240" w:lineRule="atLeast"/>
    </w:pPr>
    <w:rPr>
      <w:rFonts w:cs="Times New Roman"/>
      <w:b/>
      <w:i/>
      <w:color w:val="auto"/>
      <w:kern w:val="0"/>
      <w:sz w:val="22"/>
      <w:szCs w:val="20"/>
      <w:lang w:eastAsia="ru-RU" w:bidi="ar-SA"/>
    </w:rPr>
  </w:style>
  <w:style w:type="character" w:customStyle="1" w:styleId="34">
    <w:name w:val="Основной шрифт абзаца3"/>
    <w:uiPriority w:val="99"/>
    <w:rsid w:val="009375E6"/>
  </w:style>
  <w:style w:type="character" w:customStyle="1" w:styleId="WW8Num8z2">
    <w:name w:val="WW8Num8z2"/>
    <w:uiPriority w:val="99"/>
    <w:rsid w:val="009375E6"/>
    <w:rPr>
      <w:rFonts w:ascii="Wingdings" w:hAnsi="Wingdings"/>
    </w:rPr>
  </w:style>
  <w:style w:type="character" w:customStyle="1" w:styleId="WW8Num8z3">
    <w:name w:val="WW8Num8z3"/>
    <w:uiPriority w:val="99"/>
    <w:rsid w:val="009375E6"/>
    <w:rPr>
      <w:rFonts w:ascii="Symbol" w:hAnsi="Symbol"/>
    </w:rPr>
  </w:style>
  <w:style w:type="character" w:customStyle="1" w:styleId="110">
    <w:name w:val="Заголовок 1 Знак1"/>
    <w:aliases w:val="Document Header1 Знак1"/>
    <w:link w:val="10"/>
    <w:uiPriority w:val="99"/>
    <w:locked/>
    <w:rsid w:val="000470AD"/>
    <w:rPr>
      <w:rFonts w:ascii="Cambria" w:hAnsi="Cambria"/>
      <w:b/>
      <w:kern w:val="32"/>
      <w:sz w:val="32"/>
      <w:lang w:val="ru-RU" w:eastAsia="ru-RU"/>
    </w:rPr>
  </w:style>
  <w:style w:type="character" w:customStyle="1" w:styleId="WW8Num10z3">
    <w:name w:val="WW8Num10z3"/>
    <w:uiPriority w:val="99"/>
    <w:rsid w:val="009375E6"/>
  </w:style>
  <w:style w:type="character" w:customStyle="1" w:styleId="WW8Num10z2">
    <w:name w:val="WW8Num10z2"/>
    <w:uiPriority w:val="99"/>
    <w:rsid w:val="009375E6"/>
  </w:style>
  <w:style w:type="character" w:customStyle="1" w:styleId="WW8Num10z1">
    <w:name w:val="WW8Num10z1"/>
    <w:uiPriority w:val="99"/>
    <w:rsid w:val="009375E6"/>
  </w:style>
  <w:style w:type="character" w:customStyle="1" w:styleId="WW8Num10z0">
    <w:name w:val="WW8Num10z0"/>
    <w:rsid w:val="009375E6"/>
    <w:rPr>
      <w:sz w:val="24"/>
    </w:rPr>
  </w:style>
  <w:style w:type="paragraph" w:styleId="27">
    <w:name w:val="Body Text 2"/>
    <w:basedOn w:val="a"/>
    <w:link w:val="28"/>
    <w:rsid w:val="000470AD"/>
    <w:pPr>
      <w:suppressAutoHyphens w:val="0"/>
      <w:spacing w:after="120" w:line="480" w:lineRule="auto"/>
    </w:pPr>
    <w:rPr>
      <w:rFonts w:ascii="Calibri" w:hAnsi="Calibri" w:cs="Times New Roman"/>
      <w:color w:val="auto"/>
      <w:kern w:val="0"/>
      <w:sz w:val="20"/>
      <w:szCs w:val="20"/>
      <w:lang w:val="uk-UA" w:eastAsia="uk-UA" w:bidi="ar-SA"/>
    </w:rPr>
  </w:style>
  <w:style w:type="character" w:customStyle="1" w:styleId="28">
    <w:name w:val="Основной текст 2 Знак"/>
    <w:link w:val="27"/>
    <w:uiPriority w:val="99"/>
    <w:locked/>
    <w:rsid w:val="006056F3"/>
    <w:rPr>
      <w:rFonts w:ascii="Calibri" w:hAnsi="Calibri" w:cs="Times New Roman"/>
      <w:lang w:val="uk-UA" w:eastAsia="uk-UA"/>
    </w:rPr>
  </w:style>
  <w:style w:type="character" w:customStyle="1" w:styleId="WW8Num8z1">
    <w:name w:val="WW8Num8z1"/>
    <w:uiPriority w:val="99"/>
    <w:rsid w:val="009375E6"/>
    <w:rPr>
      <w:rFonts w:ascii="Courier New" w:hAnsi="Courier New"/>
    </w:rPr>
  </w:style>
  <w:style w:type="character" w:customStyle="1" w:styleId="ae">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rsid w:val="00483BE7"/>
    <w:rPr>
      <w:rFonts w:ascii="Times New Roman" w:hAnsi="Times New Roman"/>
      <w:lang w:val="ru-RU" w:eastAsia="ru-RU"/>
    </w:rPr>
  </w:style>
  <w:style w:type="character" w:customStyle="1" w:styleId="WW8Num8z0">
    <w:name w:val="WW8Num8z0"/>
    <w:uiPriority w:val="99"/>
    <w:rsid w:val="009375E6"/>
    <w:rPr>
      <w:rFonts w:ascii="Times New Roman" w:hAnsi="Times New Roman"/>
      <w:color w:val="auto"/>
    </w:rPr>
  </w:style>
  <w:style w:type="character" w:customStyle="1" w:styleId="translation-chunk">
    <w:name w:val="translation-chunk"/>
    <w:uiPriority w:val="99"/>
    <w:rsid w:val="000470AD"/>
  </w:style>
  <w:style w:type="character" w:customStyle="1" w:styleId="WW8Num7z0">
    <w:name w:val="WW8Num7z0"/>
    <w:uiPriority w:val="99"/>
    <w:rsid w:val="009375E6"/>
    <w:rPr>
      <w:rFonts w:ascii="Times New Roman" w:hAnsi="Times New Roman"/>
      <w:color w:val="auto"/>
    </w:rPr>
  </w:style>
  <w:style w:type="paragraph" w:styleId="HTML">
    <w:name w:val="HTML Preformatted"/>
    <w:basedOn w:val="a"/>
    <w:link w:val="HTML0"/>
    <w:uiPriority w:val="99"/>
    <w:qFormat/>
    <w:rsid w:val="00047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color w:val="auto"/>
      <w:kern w:val="0"/>
      <w:sz w:val="20"/>
      <w:szCs w:val="20"/>
      <w:lang w:eastAsia="ar-SA" w:bidi="ar-SA"/>
    </w:rPr>
  </w:style>
  <w:style w:type="character" w:customStyle="1" w:styleId="HTML0">
    <w:name w:val="Стандартный HTML Знак"/>
    <w:link w:val="HTML"/>
    <w:uiPriority w:val="99"/>
    <w:locked/>
    <w:rsid w:val="009375E6"/>
    <w:rPr>
      <w:rFonts w:ascii="Courier New" w:hAnsi="Courier New" w:cs="Times New Roman"/>
      <w:lang w:val="ru-RU" w:eastAsia="x-none"/>
    </w:rPr>
  </w:style>
  <w:style w:type="paragraph" w:styleId="a3">
    <w:name w:val="Body Text Indent"/>
    <w:basedOn w:val="a"/>
    <w:link w:val="12"/>
    <w:rsid w:val="00643EF1"/>
    <w:pPr>
      <w:suppressAutoHyphens w:val="0"/>
      <w:spacing w:after="120"/>
      <w:ind w:left="283"/>
    </w:pPr>
    <w:rPr>
      <w:rFonts w:ascii="Calibri" w:hAnsi="Calibri" w:cs="Times New Roman"/>
      <w:color w:val="auto"/>
      <w:kern w:val="0"/>
      <w:sz w:val="20"/>
      <w:szCs w:val="20"/>
      <w:lang w:val="uk-UA" w:eastAsia="uk-UA" w:bidi="ar-SA"/>
    </w:rPr>
  </w:style>
  <w:style w:type="character" w:customStyle="1" w:styleId="af">
    <w:name w:val="Основной текст с отступом Знак"/>
    <w:rPr>
      <w:rFonts w:cs="Mangal"/>
      <w:color w:val="000000"/>
      <w:kern w:val="1"/>
      <w:sz w:val="24"/>
      <w:szCs w:val="21"/>
      <w:lang w:eastAsia="hi-IN" w:bidi="hi-IN"/>
    </w:rPr>
  </w:style>
  <w:style w:type="character" w:customStyle="1" w:styleId="WW8Num3z2">
    <w:name w:val="WW8Num3z2"/>
    <w:rsid w:val="009375E6"/>
  </w:style>
  <w:style w:type="character" w:customStyle="1" w:styleId="WW8Num3z1">
    <w:name w:val="WW8Num3z1"/>
    <w:rsid w:val="009375E6"/>
  </w:style>
  <w:style w:type="character" w:customStyle="1" w:styleId="WW8Num2z8">
    <w:name w:val="WW8Num2z8"/>
    <w:uiPriority w:val="99"/>
    <w:rsid w:val="009375E6"/>
  </w:style>
  <w:style w:type="character" w:customStyle="1" w:styleId="WW8Num2z7">
    <w:name w:val="WW8Num2z7"/>
    <w:uiPriority w:val="99"/>
    <w:rsid w:val="009375E6"/>
  </w:style>
  <w:style w:type="character" w:customStyle="1" w:styleId="WW8Num2z6">
    <w:name w:val="WW8Num2z6"/>
    <w:uiPriority w:val="99"/>
    <w:rsid w:val="009375E6"/>
  </w:style>
  <w:style w:type="character" w:customStyle="1" w:styleId="WW8Num2z5">
    <w:name w:val="WW8Num2z5"/>
    <w:uiPriority w:val="99"/>
    <w:rsid w:val="009375E6"/>
  </w:style>
  <w:style w:type="character" w:customStyle="1" w:styleId="WW8Num2z4">
    <w:name w:val="WW8Num2z4"/>
    <w:uiPriority w:val="99"/>
    <w:rsid w:val="009375E6"/>
  </w:style>
  <w:style w:type="character" w:customStyle="1" w:styleId="WW8Num2z3">
    <w:name w:val="WW8Num2z3"/>
    <w:uiPriority w:val="99"/>
    <w:rsid w:val="009375E6"/>
  </w:style>
  <w:style w:type="character" w:customStyle="1" w:styleId="WW8Num2z2">
    <w:name w:val="WW8Num2z2"/>
    <w:uiPriority w:val="99"/>
    <w:rsid w:val="009375E6"/>
  </w:style>
  <w:style w:type="character" w:customStyle="1" w:styleId="WW8Num2z1">
    <w:name w:val="WW8Num2z1"/>
    <w:uiPriority w:val="99"/>
    <w:rsid w:val="009375E6"/>
  </w:style>
  <w:style w:type="character" w:customStyle="1" w:styleId="29">
    <w:name w:val="Основной шрифт абзаца2"/>
    <w:uiPriority w:val="99"/>
    <w:rsid w:val="009375E6"/>
  </w:style>
  <w:style w:type="character" w:customStyle="1" w:styleId="WW8Num11z8">
    <w:name w:val="WW8Num11z8"/>
    <w:uiPriority w:val="99"/>
    <w:rsid w:val="009375E6"/>
  </w:style>
  <w:style w:type="character" w:customStyle="1" w:styleId="WW8Num11z7">
    <w:name w:val="WW8Num11z7"/>
    <w:uiPriority w:val="99"/>
    <w:rsid w:val="009375E6"/>
  </w:style>
  <w:style w:type="character" w:customStyle="1" w:styleId="13">
    <w:name w:val="Верхний колонтитул Знак1"/>
    <w:aliases w:val="Header Char Знак1,Знак7 Знак1"/>
    <w:link w:val="a6"/>
    <w:uiPriority w:val="99"/>
    <w:locked/>
    <w:rsid w:val="007B056F"/>
    <w:rPr>
      <w:rFonts w:ascii="Arial Unicode MS" w:eastAsia="Times New Roman"/>
      <w:color w:val="000000"/>
      <w:sz w:val="24"/>
      <w:lang w:val="uk-UA" w:eastAsia="uk-UA"/>
    </w:rPr>
  </w:style>
  <w:style w:type="character" w:customStyle="1" w:styleId="WW8Num4z0">
    <w:name w:val="WW8Num4z0"/>
    <w:uiPriority w:val="99"/>
    <w:rsid w:val="009375E6"/>
    <w:rPr>
      <w:rFonts w:ascii="Arial" w:hAnsi="Arial"/>
      <w:color w:val="000000"/>
      <w:sz w:val="18"/>
      <w:lang w:val="uk-UA" w:eastAsia="ru-RU"/>
    </w:rPr>
  </w:style>
  <w:style w:type="character" w:customStyle="1" w:styleId="WW8Num5z0">
    <w:name w:val="WW8Num5z0"/>
    <w:uiPriority w:val="99"/>
    <w:rsid w:val="009375E6"/>
    <w:rPr>
      <w:rFonts w:ascii="Symbol" w:hAnsi="Symbol"/>
      <w:color w:val="000000"/>
      <w:lang w:val="uk-UA" w:eastAsia="x-none"/>
    </w:rPr>
  </w:style>
  <w:style w:type="character" w:customStyle="1" w:styleId="WW8Num6z1">
    <w:name w:val="WW8Num6z1"/>
    <w:uiPriority w:val="99"/>
    <w:rsid w:val="009375E6"/>
    <w:rPr>
      <w:rFonts w:ascii="Courier New" w:hAnsi="Courier New"/>
    </w:rPr>
  </w:style>
  <w:style w:type="character" w:customStyle="1" w:styleId="WW8Num6z2">
    <w:name w:val="WW8Num6z2"/>
    <w:uiPriority w:val="99"/>
    <w:rsid w:val="009375E6"/>
    <w:rPr>
      <w:rFonts w:ascii="Wingdings" w:hAnsi="Wingdings"/>
    </w:rPr>
  </w:style>
  <w:style w:type="character" w:customStyle="1" w:styleId="WW8Num6z3">
    <w:name w:val="WW8Num6z3"/>
    <w:uiPriority w:val="99"/>
    <w:rsid w:val="009375E6"/>
    <w:rPr>
      <w:rFonts w:ascii="Symbol" w:hAnsi="Symbol"/>
    </w:rPr>
  </w:style>
  <w:style w:type="paragraph" w:styleId="af0">
    <w:name w:val="Title"/>
    <w:basedOn w:val="a"/>
    <w:link w:val="af1"/>
    <w:qFormat/>
    <w:rsid w:val="009375E6"/>
    <w:pPr>
      <w:spacing w:line="240" w:lineRule="auto"/>
      <w:jc w:val="center"/>
    </w:pPr>
    <w:rPr>
      <w:rFonts w:cs="Times New Roman"/>
      <w:color w:val="auto"/>
      <w:kern w:val="0"/>
      <w:sz w:val="28"/>
      <w:lang w:eastAsia="zh-CN" w:bidi="ar-SA"/>
    </w:rPr>
  </w:style>
  <w:style w:type="character" w:customStyle="1" w:styleId="af1">
    <w:name w:val="Заголовок Знак"/>
    <w:link w:val="af0"/>
    <w:uiPriority w:val="10"/>
    <w:locked/>
    <w:rPr>
      <w:rFonts w:ascii="Cambria" w:eastAsia="Times New Roman" w:hAnsi="Cambria" w:cs="Times New Roman"/>
      <w:b/>
      <w:bCs/>
      <w:kern w:val="28"/>
      <w:sz w:val="32"/>
      <w:szCs w:val="32"/>
      <w:lang w:val="uk-UA" w:eastAsia="uk-UA"/>
    </w:rPr>
  </w:style>
  <w:style w:type="character" w:styleId="af2">
    <w:name w:val="footnote reference"/>
    <w:semiHidden/>
    <w:rsid w:val="00090134"/>
    <w:rPr>
      <w:rFonts w:cs="Times New Roman"/>
      <w:vertAlign w:val="superscript"/>
    </w:rPr>
  </w:style>
  <w:style w:type="paragraph" w:styleId="af3">
    <w:name w:val="Body Text"/>
    <w:aliases w:val="Çàã1,BO,ID,body indent,andrad,EHPT,Body Text2"/>
    <w:basedOn w:val="a"/>
    <w:link w:val="af4"/>
    <w:rsid w:val="000470AD"/>
    <w:pPr>
      <w:autoSpaceDE w:val="0"/>
      <w:spacing w:after="120" w:line="240" w:lineRule="auto"/>
      <w:jc w:val="both"/>
    </w:pPr>
    <w:rPr>
      <w:rFonts w:ascii="Arial" w:hAnsi="Arial" w:cs="Times New Roman"/>
      <w:color w:val="auto"/>
      <w:kern w:val="0"/>
      <w:sz w:val="20"/>
      <w:szCs w:val="20"/>
      <w:lang w:val="en-GB" w:eastAsia="ar-SA" w:bidi="ar-SA"/>
    </w:rPr>
  </w:style>
  <w:style w:type="character" w:customStyle="1" w:styleId="af4">
    <w:name w:val="Основной текст Знак"/>
    <w:aliases w:val="Çàã1 Знак1,BO Знак1,ID Знак1,body indent Знак1,andrad Знак1,EHPT Знак1,Body Text2 Знак"/>
    <w:link w:val="af3"/>
    <w:uiPriority w:val="99"/>
    <w:locked/>
    <w:rsid w:val="000470AD"/>
    <w:rPr>
      <w:rFonts w:ascii="Arial" w:hAnsi="Arial" w:cs="Times New Roman"/>
      <w:lang w:val="en-GB" w:eastAsia="ar-SA" w:bidi="ar-SA"/>
    </w:rPr>
  </w:style>
  <w:style w:type="character" w:customStyle="1" w:styleId="WW8Num6z0">
    <w:name w:val="WW8Num6z0"/>
    <w:uiPriority w:val="99"/>
    <w:rsid w:val="006722D8"/>
    <w:rPr>
      <w:rFonts w:ascii="Symbol" w:hAnsi="Symbol"/>
    </w:rPr>
  </w:style>
  <w:style w:type="character" w:styleId="af5">
    <w:name w:val="Hyperlink"/>
    <w:rsid w:val="000470AD"/>
    <w:rPr>
      <w:rFonts w:cs="Times New Roman"/>
      <w:color w:val="0000FF"/>
      <w:u w:val="single"/>
    </w:rPr>
  </w:style>
  <w:style w:type="character" w:customStyle="1" w:styleId="af6">
    <w:name w:val="Гіперпосилання"/>
    <w:uiPriority w:val="99"/>
    <w:rsid w:val="00452CE0"/>
    <w:rPr>
      <w:color w:val="0000FF"/>
      <w:u w:val="single"/>
    </w:rPr>
  </w:style>
  <w:style w:type="paragraph" w:styleId="35">
    <w:name w:val="Body Text 3"/>
    <w:basedOn w:val="a"/>
    <w:link w:val="36"/>
    <w:rsid w:val="000470AD"/>
    <w:pPr>
      <w:suppressAutoHyphens w:val="0"/>
      <w:spacing w:after="120"/>
    </w:pPr>
    <w:rPr>
      <w:rFonts w:ascii="Calibri" w:hAnsi="Calibri" w:cs="Times New Roman"/>
      <w:color w:val="auto"/>
      <w:kern w:val="0"/>
      <w:sz w:val="16"/>
      <w:szCs w:val="20"/>
      <w:lang w:val="uk-UA" w:eastAsia="uk-UA" w:bidi="ar-SA"/>
    </w:rPr>
  </w:style>
  <w:style w:type="character" w:customStyle="1" w:styleId="36">
    <w:name w:val="Основной текст 3 Знак"/>
    <w:link w:val="35"/>
    <w:locked/>
    <w:rsid w:val="006056F3"/>
    <w:rPr>
      <w:rFonts w:ascii="Calibri" w:hAnsi="Calibri" w:cs="Times New Roman"/>
      <w:sz w:val="16"/>
      <w:lang w:val="uk-UA" w:eastAsia="uk-UA"/>
    </w:rPr>
  </w:style>
  <w:style w:type="paragraph" w:customStyle="1" w:styleId="LO-normal">
    <w:name w:val="LO-normal"/>
    <w:rsid w:val="00483BE7"/>
    <w:pPr>
      <w:spacing w:line="276" w:lineRule="auto"/>
    </w:pPr>
    <w:rPr>
      <w:rFonts w:ascii="Arial" w:hAnsi="Arial" w:cs="Arial"/>
      <w:color w:val="000000"/>
      <w:sz w:val="22"/>
      <w:szCs w:val="22"/>
      <w:lang w:val="ru-RU" w:eastAsia="zh-CN"/>
    </w:rPr>
  </w:style>
  <w:style w:type="paragraph" w:customStyle="1" w:styleId="Standard">
    <w:name w:val="Standard"/>
    <w:uiPriority w:val="99"/>
    <w:rsid w:val="000470AD"/>
    <w:pPr>
      <w:widowControl w:val="0"/>
      <w:suppressAutoHyphens/>
      <w:autoSpaceDN w:val="0"/>
      <w:textAlignment w:val="baseline"/>
    </w:pPr>
    <w:rPr>
      <w:rFonts w:ascii="Calibri" w:hAnsi="Calibri" w:cs="Tahoma"/>
      <w:color w:val="000000"/>
      <w:kern w:val="3"/>
      <w:sz w:val="24"/>
      <w:szCs w:val="24"/>
    </w:rPr>
  </w:style>
  <w:style w:type="paragraph" w:customStyle="1" w:styleId="15">
    <w:name w:val="Абзац списка1"/>
    <w:basedOn w:val="a"/>
    <w:qFormat/>
    <w:rsid w:val="000470AD"/>
    <w:pPr>
      <w:suppressAutoHyphens w:val="0"/>
      <w:ind w:left="720"/>
      <w:contextualSpacing/>
      <w:jc w:val="both"/>
    </w:pPr>
    <w:rPr>
      <w:rFonts w:cs="Times New Roman"/>
      <w:color w:val="auto"/>
      <w:kern w:val="0"/>
      <w:lang w:eastAsia="en-US" w:bidi="ar-SA"/>
    </w:rPr>
  </w:style>
  <w:style w:type="character" w:styleId="af7">
    <w:name w:val="Strong"/>
    <w:qFormat/>
    <w:rsid w:val="000470AD"/>
    <w:rPr>
      <w:rFonts w:cs="Times New Roman"/>
      <w:b/>
    </w:rPr>
  </w:style>
  <w:style w:type="character" w:customStyle="1" w:styleId="rvts0">
    <w:name w:val="rvts0"/>
    <w:rsid w:val="000470AD"/>
  </w:style>
  <w:style w:type="paragraph" w:customStyle="1" w:styleId="af8">
    <w:name w:val="Абзац списку"/>
    <w:basedOn w:val="a"/>
    <w:uiPriority w:val="99"/>
    <w:rsid w:val="000470AD"/>
    <w:pPr>
      <w:suppressAutoHyphens w:val="0"/>
      <w:spacing w:after="200"/>
      <w:ind w:left="720"/>
      <w:contextualSpacing/>
    </w:pPr>
    <w:rPr>
      <w:rFonts w:ascii="Calibri" w:hAnsi="Calibri" w:cs="Times New Roman"/>
      <w:color w:val="auto"/>
      <w:kern w:val="0"/>
      <w:sz w:val="22"/>
      <w:szCs w:val="22"/>
      <w:lang w:val="uk-UA" w:eastAsia="uk-UA" w:bidi="ar-SA"/>
    </w:rPr>
  </w:style>
  <w:style w:type="paragraph" w:customStyle="1" w:styleId="af9">
    <w:name w:val="Знак Знак Знак"/>
    <w:basedOn w:val="a"/>
    <w:rsid w:val="000470AD"/>
    <w:pPr>
      <w:suppressAutoHyphens w:val="0"/>
      <w:spacing w:line="240" w:lineRule="auto"/>
    </w:pPr>
    <w:rPr>
      <w:rFonts w:ascii="Verdana" w:hAnsi="Verdana" w:cs="Verdana"/>
      <w:color w:val="auto"/>
      <w:kern w:val="0"/>
      <w:sz w:val="20"/>
      <w:szCs w:val="20"/>
      <w:lang w:val="en-US" w:eastAsia="en-US" w:bidi="ar-SA"/>
    </w:rPr>
  </w:style>
  <w:style w:type="character" w:customStyle="1" w:styleId="rvts46">
    <w:name w:val="rvts46"/>
    <w:rsid w:val="000470AD"/>
  </w:style>
  <w:style w:type="paragraph" w:customStyle="1" w:styleId="37">
    <w:name w:val="Основной текст3"/>
    <w:basedOn w:val="a"/>
    <w:link w:val="afa"/>
    <w:rsid w:val="000470AD"/>
    <w:pPr>
      <w:widowControl w:val="0"/>
      <w:shd w:val="clear" w:color="auto" w:fill="FFFFFF"/>
      <w:suppressAutoHyphens w:val="0"/>
      <w:spacing w:line="214" w:lineRule="exact"/>
      <w:ind w:hanging="1440"/>
      <w:jc w:val="both"/>
    </w:pPr>
    <w:rPr>
      <w:rFonts w:cs="Times New Roman"/>
      <w:color w:val="auto"/>
      <w:kern w:val="0"/>
      <w:sz w:val="19"/>
      <w:szCs w:val="19"/>
      <w:lang w:eastAsia="ru-RU" w:bidi="ar-SA"/>
    </w:rPr>
  </w:style>
  <w:style w:type="paragraph" w:customStyle="1" w:styleId="16">
    <w:name w:val="Обычный1"/>
    <w:qFormat/>
    <w:rsid w:val="000470AD"/>
    <w:pPr>
      <w:spacing w:line="276" w:lineRule="auto"/>
    </w:pPr>
    <w:rPr>
      <w:rFonts w:ascii="Arial" w:hAnsi="Arial" w:cs="Arial"/>
      <w:color w:val="000000"/>
      <w:sz w:val="22"/>
      <w:szCs w:val="22"/>
      <w:lang w:val="ru-RU" w:eastAsia="ru-RU"/>
    </w:rPr>
  </w:style>
  <w:style w:type="character" w:customStyle="1" w:styleId="apple-converted-space">
    <w:name w:val="apple-converted-space"/>
    <w:rsid w:val="000470AD"/>
  </w:style>
  <w:style w:type="paragraph" w:customStyle="1" w:styleId="afb">
    <w:name w:val="a"/>
    <w:basedOn w:val="a"/>
    <w:uiPriority w:val="99"/>
    <w:rsid w:val="000470AD"/>
    <w:pPr>
      <w:suppressAutoHyphens w:val="0"/>
      <w:spacing w:before="100" w:beforeAutospacing="1" w:after="100" w:afterAutospacing="1" w:line="240" w:lineRule="auto"/>
    </w:pPr>
    <w:rPr>
      <w:rFonts w:cs="Times New Roman"/>
      <w:color w:val="auto"/>
      <w:kern w:val="0"/>
      <w:lang w:eastAsia="ru-RU" w:bidi="ar-SA"/>
    </w:rPr>
  </w:style>
  <w:style w:type="paragraph" w:customStyle="1" w:styleId="afc">
    <w:name w:val="Содержимое таблицы"/>
    <w:basedOn w:val="a"/>
    <w:rsid w:val="000470AD"/>
    <w:pPr>
      <w:suppressLineNumbers/>
      <w:spacing w:line="240" w:lineRule="auto"/>
    </w:pPr>
    <w:rPr>
      <w:rFonts w:cs="Times New Roman"/>
      <w:color w:val="auto"/>
      <w:kern w:val="0"/>
      <w:lang w:eastAsia="ar-SA" w:bidi="ar-SA"/>
    </w:rPr>
  </w:style>
  <w:style w:type="paragraph" w:customStyle="1" w:styleId="rvps7">
    <w:name w:val="rvps7"/>
    <w:basedOn w:val="a"/>
    <w:uiPriority w:val="99"/>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BodyTextChar">
    <w:name w:val="Body Text Char"/>
    <w:aliases w:val="Çàã1 Char,BO Char,ID Char,body indent Char,andrad Char,EHPT Char,Body Text2 Char"/>
    <w:locked/>
    <w:rsid w:val="000470AD"/>
    <w:rPr>
      <w:sz w:val="24"/>
      <w:lang w:val="ru-RU" w:eastAsia="ru-RU"/>
    </w:rPr>
  </w:style>
  <w:style w:type="paragraph" w:customStyle="1" w:styleId="17">
    <w:name w:val="Обычный (веб)1"/>
    <w:aliases w:val="Normal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uiPriority w:val="99"/>
    <w:qFormat/>
    <w:rsid w:val="000470AD"/>
    <w:pPr>
      <w:suppressAutoHyphens w:val="0"/>
      <w:spacing w:before="100" w:beforeAutospacing="1" w:after="100" w:afterAutospacing="1" w:line="240" w:lineRule="auto"/>
    </w:pPr>
    <w:rPr>
      <w:rFonts w:cs="Times New Roman"/>
      <w:color w:val="auto"/>
      <w:kern w:val="0"/>
      <w:lang w:val="uk-UA" w:eastAsia="uk-UA" w:bidi="ar-SA"/>
    </w:rPr>
  </w:style>
  <w:style w:type="character" w:customStyle="1" w:styleId="210">
    <w:name w:val="Заголовок 2 Знак1"/>
    <w:aliases w:val="H2 Знак1,Heading 2 CFMU Знак1"/>
    <w:link w:val="21"/>
    <w:locked/>
    <w:rsid w:val="00DB3135"/>
    <w:rPr>
      <w:rFonts w:ascii="Cambria" w:hAnsi="Cambria"/>
      <w:color w:val="365F91"/>
      <w:sz w:val="26"/>
      <w:lang w:val="uk-UA" w:eastAsia="uk-UA"/>
    </w:rPr>
  </w:style>
  <w:style w:type="character" w:customStyle="1" w:styleId="WW8Num3z4">
    <w:name w:val="WW8Num3z4"/>
    <w:uiPriority w:val="99"/>
    <w:rsid w:val="009375E6"/>
  </w:style>
  <w:style w:type="character" w:customStyle="1" w:styleId="WW8Num3z5">
    <w:name w:val="WW8Num3z5"/>
    <w:uiPriority w:val="99"/>
    <w:rsid w:val="009375E6"/>
  </w:style>
  <w:style w:type="character" w:customStyle="1" w:styleId="WW8Num3z6">
    <w:name w:val="WW8Num3z6"/>
    <w:uiPriority w:val="99"/>
    <w:rsid w:val="009375E6"/>
  </w:style>
  <w:style w:type="character" w:customStyle="1" w:styleId="WW8Num3z7">
    <w:name w:val="WW8Num3z7"/>
    <w:uiPriority w:val="99"/>
    <w:rsid w:val="009375E6"/>
  </w:style>
  <w:style w:type="character" w:customStyle="1" w:styleId="WW8Num3z8">
    <w:name w:val="WW8Num3z8"/>
    <w:uiPriority w:val="99"/>
    <w:rsid w:val="009375E6"/>
  </w:style>
  <w:style w:type="character" w:customStyle="1" w:styleId="WW8Num4z1">
    <w:name w:val="WW8Num4z1"/>
    <w:uiPriority w:val="99"/>
    <w:rsid w:val="009375E6"/>
    <w:rPr>
      <w:rFonts w:ascii="Courier New" w:hAnsi="Courier New"/>
    </w:rPr>
  </w:style>
  <w:style w:type="character" w:customStyle="1" w:styleId="WW8Num4z2">
    <w:name w:val="WW8Num4z2"/>
    <w:uiPriority w:val="99"/>
    <w:rsid w:val="009375E6"/>
    <w:rPr>
      <w:rFonts w:ascii="Wingdings" w:hAnsi="Wingdings"/>
    </w:rPr>
  </w:style>
  <w:style w:type="character" w:customStyle="1" w:styleId="WW8Num5z2">
    <w:name w:val="WW8Num5z2"/>
    <w:uiPriority w:val="99"/>
    <w:rsid w:val="009375E6"/>
    <w:rPr>
      <w:rFonts w:ascii="Wingdings" w:hAnsi="Wingdings"/>
    </w:rPr>
  </w:style>
  <w:style w:type="character" w:customStyle="1" w:styleId="WW8Num5z3">
    <w:name w:val="WW8Num5z3"/>
    <w:uiPriority w:val="99"/>
    <w:rsid w:val="009375E6"/>
    <w:rPr>
      <w:rFonts w:ascii="Symbol" w:hAnsi="Symbol"/>
    </w:rPr>
  </w:style>
  <w:style w:type="character" w:customStyle="1" w:styleId="WW8Num5z4">
    <w:name w:val="WW8Num5z4"/>
    <w:uiPriority w:val="99"/>
    <w:rsid w:val="009375E6"/>
    <w:rPr>
      <w:rFonts w:ascii="Courier New" w:hAnsi="Courier New"/>
    </w:rPr>
  </w:style>
  <w:style w:type="character" w:customStyle="1" w:styleId="WW8Num7z1">
    <w:name w:val="WW8Num7z1"/>
    <w:uiPriority w:val="99"/>
    <w:rsid w:val="009375E6"/>
    <w:rPr>
      <w:rFonts w:ascii="Courier New" w:hAnsi="Courier New"/>
    </w:rPr>
  </w:style>
  <w:style w:type="character" w:customStyle="1" w:styleId="WW8Num7z2">
    <w:name w:val="WW8Num7z2"/>
    <w:uiPriority w:val="99"/>
    <w:rsid w:val="009375E6"/>
    <w:rPr>
      <w:rFonts w:ascii="Wingdings" w:hAnsi="Wingdings"/>
    </w:rPr>
  </w:style>
  <w:style w:type="character" w:customStyle="1" w:styleId="WW8Num7z3">
    <w:name w:val="WW8Num7z3"/>
    <w:uiPriority w:val="99"/>
    <w:rsid w:val="009375E6"/>
    <w:rPr>
      <w:rFonts w:ascii="Symbol" w:hAnsi="Symbol"/>
    </w:rPr>
  </w:style>
  <w:style w:type="character" w:customStyle="1" w:styleId="WW8Num9z4">
    <w:name w:val="WW8Num9z4"/>
    <w:uiPriority w:val="99"/>
    <w:rsid w:val="009375E6"/>
  </w:style>
  <w:style w:type="character" w:customStyle="1" w:styleId="WW8Num9z5">
    <w:name w:val="WW8Num9z5"/>
    <w:uiPriority w:val="99"/>
    <w:rsid w:val="009375E6"/>
  </w:style>
  <w:style w:type="character" w:customStyle="1" w:styleId="WW8Num9z6">
    <w:name w:val="WW8Num9z6"/>
    <w:uiPriority w:val="99"/>
    <w:rsid w:val="009375E6"/>
  </w:style>
  <w:style w:type="character" w:customStyle="1" w:styleId="WW8Num9z7">
    <w:name w:val="WW8Num9z7"/>
    <w:uiPriority w:val="99"/>
    <w:rsid w:val="009375E6"/>
  </w:style>
  <w:style w:type="character" w:customStyle="1" w:styleId="WW8Num9z8">
    <w:name w:val="WW8Num9z8"/>
    <w:uiPriority w:val="99"/>
    <w:rsid w:val="009375E6"/>
  </w:style>
  <w:style w:type="character" w:customStyle="1" w:styleId="WW8Num12z0">
    <w:name w:val="WW8Num12z0"/>
    <w:rsid w:val="009375E6"/>
    <w:rPr>
      <w:lang w:val="uk-UA" w:eastAsia="x-none"/>
    </w:rPr>
  </w:style>
  <w:style w:type="character" w:customStyle="1" w:styleId="WW8Num12z1">
    <w:name w:val="WW8Num12z1"/>
    <w:uiPriority w:val="99"/>
    <w:rsid w:val="009375E6"/>
  </w:style>
  <w:style w:type="character" w:customStyle="1" w:styleId="WW8Num12z2">
    <w:name w:val="WW8Num12z2"/>
    <w:uiPriority w:val="99"/>
    <w:rsid w:val="009375E6"/>
  </w:style>
  <w:style w:type="character" w:customStyle="1" w:styleId="WW8Num12z3">
    <w:name w:val="WW8Num12z3"/>
    <w:uiPriority w:val="99"/>
    <w:rsid w:val="009375E6"/>
  </w:style>
  <w:style w:type="character" w:customStyle="1" w:styleId="WW8Num12z4">
    <w:name w:val="WW8Num12z4"/>
    <w:uiPriority w:val="99"/>
    <w:rsid w:val="009375E6"/>
  </w:style>
  <w:style w:type="character" w:customStyle="1" w:styleId="WW8Num12z5">
    <w:name w:val="WW8Num12z5"/>
    <w:uiPriority w:val="99"/>
    <w:rsid w:val="009375E6"/>
  </w:style>
  <w:style w:type="character" w:customStyle="1" w:styleId="WW8Num12z6">
    <w:name w:val="WW8Num12z6"/>
    <w:uiPriority w:val="99"/>
    <w:rsid w:val="009375E6"/>
  </w:style>
  <w:style w:type="character" w:customStyle="1" w:styleId="WW8Num12z7">
    <w:name w:val="WW8Num12z7"/>
    <w:uiPriority w:val="99"/>
    <w:rsid w:val="009375E6"/>
  </w:style>
  <w:style w:type="character" w:customStyle="1" w:styleId="WW8Num12z8">
    <w:name w:val="WW8Num12z8"/>
    <w:uiPriority w:val="99"/>
    <w:rsid w:val="009375E6"/>
  </w:style>
  <w:style w:type="character" w:customStyle="1" w:styleId="18">
    <w:name w:val="Основной шрифт абзаца1"/>
    <w:uiPriority w:val="99"/>
    <w:rsid w:val="009375E6"/>
  </w:style>
  <w:style w:type="character" w:styleId="afd">
    <w:name w:val="Emphasis"/>
    <w:uiPriority w:val="20"/>
    <w:qFormat/>
    <w:locked/>
    <w:rsid w:val="009375E6"/>
    <w:rPr>
      <w:rFonts w:cs="Times New Roman"/>
      <w:i/>
    </w:rPr>
  </w:style>
  <w:style w:type="character" w:customStyle="1" w:styleId="spelle">
    <w:name w:val="spelle"/>
    <w:uiPriority w:val="99"/>
    <w:rsid w:val="009375E6"/>
  </w:style>
  <w:style w:type="character" w:customStyle="1" w:styleId="2a">
    <w:name w:val="Основной текст с отступом Знак2"/>
    <w:uiPriority w:val="99"/>
    <w:rsid w:val="009375E6"/>
    <w:rPr>
      <w:sz w:val="24"/>
      <w:lang w:val="ru-RU" w:eastAsia="x-none"/>
    </w:rPr>
  </w:style>
  <w:style w:type="character" w:customStyle="1" w:styleId="2b">
    <w:name w:val="Заголовок 2 Знак"/>
    <w:aliases w:val="H2 Знак,Heading 2 CFMU Знак"/>
    <w:rsid w:val="009375E6"/>
    <w:rPr>
      <w:b/>
      <w:sz w:val="36"/>
      <w:lang w:val="ru-RU" w:eastAsia="x-none"/>
    </w:rPr>
  </w:style>
  <w:style w:type="character" w:customStyle="1" w:styleId="afe">
    <w:name w:val="Знак Знак"/>
    <w:uiPriority w:val="99"/>
    <w:rsid w:val="009375E6"/>
    <w:rPr>
      <w:rFonts w:ascii="Courier New" w:hAnsi="Courier New"/>
      <w:lang w:val="ru-RU" w:eastAsia="x-none"/>
    </w:rPr>
  </w:style>
  <w:style w:type="character" w:customStyle="1" w:styleId="aff">
    <w:name w:val="Нормальний текст Знак"/>
    <w:uiPriority w:val="99"/>
    <w:rsid w:val="009375E6"/>
    <w:rPr>
      <w:rFonts w:ascii="Antiqua" w:hAnsi="Antiqua"/>
      <w:sz w:val="26"/>
      <w:lang w:val="uk-UA" w:eastAsia="x-none"/>
    </w:rPr>
  </w:style>
  <w:style w:type="character" w:customStyle="1" w:styleId="aff0">
    <w:name w:val="Нижний колонтитул Знак"/>
    <w:uiPriority w:val="99"/>
    <w:rsid w:val="009375E6"/>
    <w:rPr>
      <w:sz w:val="24"/>
    </w:rPr>
  </w:style>
  <w:style w:type="character" w:styleId="aff1">
    <w:name w:val="page number"/>
    <w:locked/>
    <w:rsid w:val="009375E6"/>
    <w:rPr>
      <w:rFonts w:cs="Times New Roman"/>
    </w:rPr>
  </w:style>
  <w:style w:type="character" w:customStyle="1" w:styleId="19">
    <w:name w:val="Заголовок 1 Знак"/>
    <w:aliases w:val="Document Header1 Знак"/>
    <w:uiPriority w:val="99"/>
    <w:rsid w:val="009375E6"/>
    <w:rPr>
      <w:rFonts w:ascii="Arial" w:hAnsi="Arial"/>
      <w:b/>
      <w:kern w:val="1"/>
      <w:sz w:val="32"/>
    </w:rPr>
  </w:style>
  <w:style w:type="character" w:customStyle="1" w:styleId="postbody">
    <w:name w:val="postbody"/>
    <w:rsid w:val="009375E6"/>
  </w:style>
  <w:style w:type="character" w:customStyle="1" w:styleId="rvts37">
    <w:name w:val="rvts37"/>
    <w:rsid w:val="009375E6"/>
  </w:style>
  <w:style w:type="character" w:customStyle="1" w:styleId="aff2">
    <w:name w:val="Верхний колонтитул Знак"/>
    <w:aliases w:val="Знак Знак1,Header Char Знак,Знак7 Знак"/>
    <w:rsid w:val="009375E6"/>
    <w:rPr>
      <w:sz w:val="24"/>
    </w:rPr>
  </w:style>
  <w:style w:type="character" w:customStyle="1" w:styleId="38">
    <w:name w:val="Основной текст с отступом 3 Знак"/>
    <w:link w:val="39"/>
    <w:rsid w:val="009375E6"/>
    <w:rPr>
      <w:sz w:val="16"/>
    </w:rPr>
  </w:style>
  <w:style w:type="character" w:customStyle="1" w:styleId="ListLabel38">
    <w:name w:val="ListLabel 38"/>
    <w:uiPriority w:val="99"/>
    <w:rsid w:val="009375E6"/>
    <w:rPr>
      <w:rFonts w:ascii="Times New Roman" w:hAnsi="Times New Roman"/>
      <w:sz w:val="24"/>
    </w:rPr>
  </w:style>
  <w:style w:type="character" w:customStyle="1" w:styleId="ListLabel39">
    <w:name w:val="ListLabel 39"/>
    <w:uiPriority w:val="99"/>
    <w:rsid w:val="009375E6"/>
  </w:style>
  <w:style w:type="character" w:customStyle="1" w:styleId="ListLabel40">
    <w:name w:val="ListLabel 40"/>
    <w:uiPriority w:val="99"/>
    <w:rsid w:val="009375E6"/>
  </w:style>
  <w:style w:type="character" w:customStyle="1" w:styleId="ListLabel41">
    <w:name w:val="ListLabel 41"/>
    <w:uiPriority w:val="99"/>
    <w:rsid w:val="009375E6"/>
  </w:style>
  <w:style w:type="paragraph" w:styleId="aff3">
    <w:name w:val="List"/>
    <w:basedOn w:val="af3"/>
    <w:locked/>
    <w:rsid w:val="009375E6"/>
    <w:pPr>
      <w:autoSpaceDE/>
      <w:jc w:val="left"/>
    </w:pPr>
    <w:rPr>
      <w:rFonts w:ascii="Times New Roman" w:hAnsi="Times New Roman" w:cs="Mangal"/>
      <w:sz w:val="24"/>
      <w:szCs w:val="24"/>
      <w:lang w:val="ru-RU" w:eastAsia="zh-CN"/>
    </w:rPr>
  </w:style>
  <w:style w:type="paragraph" w:styleId="aff4">
    <w:name w:val="caption"/>
    <w:basedOn w:val="a"/>
    <w:qFormat/>
    <w:locked/>
    <w:rsid w:val="009375E6"/>
    <w:pPr>
      <w:suppressLineNumbers/>
      <w:spacing w:before="120" w:after="120" w:line="240" w:lineRule="auto"/>
    </w:pPr>
    <w:rPr>
      <w:rFonts w:cs="Arial"/>
      <w:i/>
      <w:iCs/>
      <w:color w:val="auto"/>
      <w:kern w:val="0"/>
      <w:lang w:eastAsia="zh-CN" w:bidi="ar-SA"/>
    </w:rPr>
  </w:style>
  <w:style w:type="paragraph" w:customStyle="1" w:styleId="3a">
    <w:name w:val="Указатель3"/>
    <w:basedOn w:val="a"/>
    <w:uiPriority w:val="99"/>
    <w:rsid w:val="009375E6"/>
    <w:pPr>
      <w:suppressLineNumbers/>
      <w:spacing w:line="240" w:lineRule="auto"/>
    </w:pPr>
    <w:rPr>
      <w:rFonts w:cs="Arial"/>
      <w:color w:val="auto"/>
      <w:kern w:val="0"/>
      <w:lang w:eastAsia="zh-CN" w:bidi="ar-SA"/>
    </w:rPr>
  </w:style>
  <w:style w:type="paragraph" w:customStyle="1" w:styleId="2c">
    <w:name w:val="Название объекта2"/>
    <w:basedOn w:val="a"/>
    <w:uiPriority w:val="99"/>
    <w:rsid w:val="009375E6"/>
    <w:pPr>
      <w:suppressLineNumbers/>
      <w:spacing w:before="120" w:after="120" w:line="240" w:lineRule="auto"/>
    </w:pPr>
    <w:rPr>
      <w:i/>
      <w:iCs/>
      <w:color w:val="auto"/>
      <w:kern w:val="0"/>
      <w:lang w:eastAsia="zh-CN" w:bidi="ar-SA"/>
    </w:rPr>
  </w:style>
  <w:style w:type="paragraph" w:customStyle="1" w:styleId="2d">
    <w:name w:val="Указатель2"/>
    <w:basedOn w:val="a"/>
    <w:uiPriority w:val="99"/>
    <w:rsid w:val="009375E6"/>
    <w:pPr>
      <w:suppressLineNumbers/>
      <w:spacing w:line="240" w:lineRule="auto"/>
    </w:pPr>
    <w:rPr>
      <w:color w:val="auto"/>
      <w:kern w:val="0"/>
      <w:lang w:eastAsia="zh-CN" w:bidi="ar-SA"/>
    </w:rPr>
  </w:style>
  <w:style w:type="paragraph" w:customStyle="1" w:styleId="1a">
    <w:name w:val="Название объекта1"/>
    <w:basedOn w:val="a"/>
    <w:uiPriority w:val="99"/>
    <w:rsid w:val="009375E6"/>
    <w:pPr>
      <w:suppressLineNumbers/>
      <w:spacing w:before="120" w:after="120" w:line="240" w:lineRule="auto"/>
    </w:pPr>
    <w:rPr>
      <w:i/>
      <w:iCs/>
      <w:color w:val="auto"/>
      <w:kern w:val="0"/>
      <w:lang w:eastAsia="zh-CN" w:bidi="ar-SA"/>
    </w:rPr>
  </w:style>
  <w:style w:type="paragraph" w:customStyle="1" w:styleId="1b">
    <w:name w:val="Указатель1"/>
    <w:basedOn w:val="a"/>
    <w:rsid w:val="009375E6"/>
    <w:pPr>
      <w:suppressLineNumbers/>
      <w:spacing w:line="240" w:lineRule="auto"/>
    </w:pPr>
    <w:rPr>
      <w:color w:val="auto"/>
      <w:kern w:val="0"/>
      <w:lang w:eastAsia="zh-CN" w:bidi="ar-SA"/>
    </w:rPr>
  </w:style>
  <w:style w:type="paragraph" w:customStyle="1" w:styleId="310">
    <w:name w:val="Основной текст 31"/>
    <w:basedOn w:val="a"/>
    <w:uiPriority w:val="99"/>
    <w:rsid w:val="009375E6"/>
    <w:pPr>
      <w:spacing w:line="240" w:lineRule="auto"/>
      <w:jc w:val="center"/>
    </w:pPr>
    <w:rPr>
      <w:rFonts w:cs="Times New Roman"/>
      <w:color w:val="auto"/>
      <w:kern w:val="0"/>
      <w:lang w:val="uk-UA" w:eastAsia="zh-CN" w:bidi="ar-SA"/>
    </w:rPr>
  </w:style>
  <w:style w:type="paragraph" w:customStyle="1" w:styleId="2e">
    <w:name w:val="Знак Знак2 Знак Знак Знак Знак"/>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212">
    <w:name w:val="Основной текст с отступом 21"/>
    <w:basedOn w:val="a"/>
    <w:uiPriority w:val="99"/>
    <w:rsid w:val="009375E6"/>
    <w:pPr>
      <w:spacing w:after="120" w:line="480" w:lineRule="auto"/>
      <w:ind w:left="283"/>
    </w:pPr>
    <w:rPr>
      <w:rFonts w:cs="Times New Roman"/>
      <w:color w:val="auto"/>
      <w:kern w:val="0"/>
      <w:lang w:eastAsia="zh-CN" w:bidi="ar-SA"/>
    </w:rPr>
  </w:style>
  <w:style w:type="paragraph" w:customStyle="1" w:styleId="1c">
    <w:name w:val="Знак Знак Знак1"/>
    <w:basedOn w:val="a"/>
    <w:rsid w:val="009375E6"/>
    <w:pPr>
      <w:spacing w:line="240" w:lineRule="auto"/>
    </w:pPr>
    <w:rPr>
      <w:rFonts w:ascii="Verdana" w:hAnsi="Verdana" w:cs="Verdana"/>
      <w:color w:val="auto"/>
      <w:kern w:val="0"/>
      <w:sz w:val="20"/>
      <w:szCs w:val="20"/>
      <w:lang w:val="en-US" w:eastAsia="zh-CN" w:bidi="ar-SA"/>
    </w:rPr>
  </w:style>
  <w:style w:type="paragraph" w:customStyle="1" w:styleId="213">
    <w:name w:val="Основной текст 21"/>
    <w:basedOn w:val="a"/>
    <w:rsid w:val="009375E6"/>
    <w:pPr>
      <w:spacing w:after="120" w:line="480" w:lineRule="auto"/>
    </w:pPr>
    <w:rPr>
      <w:rFonts w:cs="Times New Roman"/>
      <w:color w:val="auto"/>
      <w:kern w:val="0"/>
      <w:lang w:eastAsia="zh-CN" w:bidi="ar-SA"/>
    </w:rPr>
  </w:style>
  <w:style w:type="paragraph" w:customStyle="1" w:styleId="1d">
    <w:name w:val="1"/>
    <w:basedOn w:val="a"/>
    <w:uiPriority w:val="99"/>
    <w:rsid w:val="009375E6"/>
    <w:pPr>
      <w:spacing w:line="240" w:lineRule="auto"/>
    </w:pPr>
    <w:rPr>
      <w:rFonts w:ascii="Verdana" w:hAnsi="Verdana" w:cs="Verdana"/>
      <w:color w:val="auto"/>
      <w:kern w:val="0"/>
      <w:sz w:val="20"/>
      <w:szCs w:val="20"/>
      <w:lang w:val="en-US" w:eastAsia="zh-CN" w:bidi="ar-SA"/>
    </w:rPr>
  </w:style>
  <w:style w:type="paragraph" w:customStyle="1" w:styleId="1e">
    <w:name w:val="Знак Знак1 Знак Знак"/>
    <w:basedOn w:val="a"/>
    <w:uiPriority w:val="99"/>
    <w:rsid w:val="009375E6"/>
    <w:pPr>
      <w:spacing w:line="240" w:lineRule="auto"/>
    </w:pPr>
    <w:rPr>
      <w:rFonts w:ascii="Verdana" w:hAnsi="Verdana" w:cs="Verdana"/>
      <w:color w:val="auto"/>
      <w:kern w:val="0"/>
      <w:lang w:val="en-US" w:eastAsia="zh-CN" w:bidi="ar-SA"/>
    </w:rPr>
  </w:style>
  <w:style w:type="paragraph" w:customStyle="1" w:styleId="aff5">
    <w:name w:val="Нормальний текст"/>
    <w:basedOn w:val="a"/>
    <w:rsid w:val="009375E6"/>
    <w:pPr>
      <w:spacing w:before="120" w:line="240" w:lineRule="auto"/>
      <w:ind w:firstLine="567"/>
    </w:pPr>
    <w:rPr>
      <w:rFonts w:ascii="Antiqua" w:hAnsi="Antiqua" w:cs="Antiqua"/>
      <w:color w:val="auto"/>
      <w:kern w:val="0"/>
      <w:sz w:val="26"/>
      <w:szCs w:val="20"/>
      <w:lang w:val="uk-UA" w:eastAsia="zh-CN" w:bidi="ar-SA"/>
    </w:rPr>
  </w:style>
  <w:style w:type="paragraph" w:styleId="aff6">
    <w:name w:val="footer"/>
    <w:basedOn w:val="a"/>
    <w:link w:val="1f"/>
    <w:uiPriority w:val="99"/>
    <w:locked/>
    <w:rsid w:val="009375E6"/>
    <w:pPr>
      <w:tabs>
        <w:tab w:val="center" w:pos="4677"/>
        <w:tab w:val="right" w:pos="9355"/>
      </w:tabs>
      <w:spacing w:line="240" w:lineRule="auto"/>
    </w:pPr>
    <w:rPr>
      <w:rFonts w:cs="Times New Roman"/>
      <w:color w:val="auto"/>
      <w:kern w:val="0"/>
      <w:szCs w:val="20"/>
      <w:lang w:eastAsia="zh-CN" w:bidi="ar-SA"/>
    </w:rPr>
  </w:style>
  <w:style w:type="character" w:customStyle="1" w:styleId="1f">
    <w:name w:val="Нижний колонтитул Знак1"/>
    <w:link w:val="aff6"/>
    <w:locked/>
    <w:rsid w:val="009375E6"/>
    <w:rPr>
      <w:rFonts w:cs="Times New Roman"/>
      <w:sz w:val="24"/>
      <w:lang w:val="x-none" w:eastAsia="zh-CN"/>
    </w:rPr>
  </w:style>
  <w:style w:type="paragraph" w:customStyle="1" w:styleId="1f0">
    <w:name w:val="Без интервала1"/>
    <w:link w:val="NoSpacingChar1"/>
    <w:qFormat/>
    <w:rsid w:val="009375E6"/>
    <w:pPr>
      <w:suppressAutoHyphens/>
    </w:pPr>
    <w:rPr>
      <w:sz w:val="24"/>
      <w:szCs w:val="24"/>
      <w:lang w:val="uk-UA" w:eastAsia="zh-CN"/>
    </w:rPr>
  </w:style>
  <w:style w:type="paragraph" w:customStyle="1" w:styleId="p6">
    <w:name w:val="p6"/>
    <w:basedOn w:val="a"/>
    <w:uiPriority w:val="99"/>
    <w:rsid w:val="009375E6"/>
    <w:pPr>
      <w:spacing w:before="280" w:after="280" w:line="240" w:lineRule="auto"/>
    </w:pPr>
    <w:rPr>
      <w:rFonts w:cs="Times New Roman"/>
      <w:color w:val="auto"/>
      <w:kern w:val="0"/>
      <w:lang w:eastAsia="zh-CN" w:bidi="ar-SA"/>
    </w:rPr>
  </w:style>
  <w:style w:type="paragraph" w:customStyle="1" w:styleId="p5">
    <w:name w:val="p5"/>
    <w:basedOn w:val="a"/>
    <w:uiPriority w:val="99"/>
    <w:rsid w:val="009375E6"/>
    <w:pPr>
      <w:spacing w:before="280" w:after="280" w:line="240" w:lineRule="auto"/>
    </w:pPr>
    <w:rPr>
      <w:rFonts w:cs="Times New Roman"/>
      <w:color w:val="auto"/>
      <w:kern w:val="0"/>
      <w:lang w:eastAsia="zh-CN" w:bidi="ar-SA"/>
    </w:rPr>
  </w:style>
  <w:style w:type="paragraph" w:customStyle="1" w:styleId="p7">
    <w:name w:val="p7"/>
    <w:basedOn w:val="a"/>
    <w:uiPriority w:val="99"/>
    <w:rsid w:val="009375E6"/>
    <w:pPr>
      <w:spacing w:before="280" w:after="280" w:line="240" w:lineRule="auto"/>
    </w:pPr>
    <w:rPr>
      <w:rFonts w:cs="Times New Roman"/>
      <w:color w:val="auto"/>
      <w:kern w:val="0"/>
      <w:lang w:eastAsia="zh-CN" w:bidi="ar-SA"/>
    </w:rPr>
  </w:style>
  <w:style w:type="paragraph" w:customStyle="1" w:styleId="p3">
    <w:name w:val="p3"/>
    <w:basedOn w:val="a"/>
    <w:uiPriority w:val="99"/>
    <w:rsid w:val="009375E6"/>
    <w:pPr>
      <w:spacing w:before="280" w:after="280" w:line="240" w:lineRule="auto"/>
    </w:pPr>
    <w:rPr>
      <w:rFonts w:cs="Times New Roman"/>
      <w:color w:val="auto"/>
      <w:kern w:val="0"/>
      <w:lang w:eastAsia="zh-CN" w:bidi="ar-SA"/>
    </w:rPr>
  </w:style>
  <w:style w:type="paragraph" w:customStyle="1" w:styleId="320">
    <w:name w:val="Основной текст с отступом 32"/>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311">
    <w:name w:val="Основной текст с отступом 31"/>
    <w:basedOn w:val="a"/>
    <w:uiPriority w:val="99"/>
    <w:rsid w:val="009375E6"/>
    <w:pPr>
      <w:spacing w:after="120" w:line="240" w:lineRule="auto"/>
      <w:ind w:left="283"/>
    </w:pPr>
    <w:rPr>
      <w:rFonts w:cs="Times New Roman"/>
      <w:color w:val="auto"/>
      <w:kern w:val="0"/>
      <w:sz w:val="16"/>
      <w:szCs w:val="16"/>
      <w:lang w:eastAsia="zh-CN" w:bidi="ar-SA"/>
    </w:rPr>
  </w:style>
  <w:style w:type="paragraph" w:customStyle="1" w:styleId="aff7">
    <w:name w:val="Заголовок таблицы"/>
    <w:basedOn w:val="afc"/>
    <w:rsid w:val="009375E6"/>
    <w:pPr>
      <w:jc w:val="center"/>
    </w:pPr>
    <w:rPr>
      <w:b/>
      <w:bCs/>
      <w:lang w:eastAsia="zh-CN"/>
    </w:rPr>
  </w:style>
  <w:style w:type="paragraph" w:customStyle="1" w:styleId="aff8">
    <w:name w:val="Содержимое врезки"/>
    <w:basedOn w:val="a"/>
    <w:rsid w:val="009375E6"/>
    <w:pPr>
      <w:spacing w:line="240" w:lineRule="auto"/>
    </w:pPr>
    <w:rPr>
      <w:rFonts w:cs="Times New Roman"/>
      <w:color w:val="auto"/>
      <w:kern w:val="0"/>
      <w:lang w:eastAsia="zh-CN" w:bidi="ar-SA"/>
    </w:rPr>
  </w:style>
  <w:style w:type="paragraph" w:customStyle="1" w:styleId="Default">
    <w:name w:val="Default"/>
    <w:rsid w:val="009375E6"/>
    <w:pPr>
      <w:suppressAutoHyphens/>
      <w:spacing w:line="276" w:lineRule="auto"/>
    </w:pPr>
    <w:rPr>
      <w:color w:val="000000"/>
      <w:sz w:val="24"/>
      <w:szCs w:val="24"/>
      <w:lang w:val="ru-RU" w:eastAsia="zh-CN"/>
    </w:rPr>
  </w:style>
  <w:style w:type="paragraph" w:customStyle="1" w:styleId="cee1fbf7edfbe9e2e5e1">
    <w:name w:val="Оceбe1ыfbчf7нedыfbйe9 (вe2еe5бe1)"/>
    <w:basedOn w:val="a"/>
    <w:uiPriority w:val="99"/>
    <w:rsid w:val="009375E6"/>
    <w:pPr>
      <w:widowControl w:val="0"/>
      <w:spacing w:before="280" w:after="280" w:line="240" w:lineRule="auto"/>
    </w:pPr>
    <w:rPr>
      <w:rFonts w:ascii="Liberation Serif" w:hAnsi="Liberation Serif" w:cs="Liberation Serif"/>
      <w:color w:val="auto"/>
      <w:kern w:val="0"/>
      <w:lang w:eastAsia="zh-CN" w:bidi="ar-SA"/>
    </w:rPr>
  </w:style>
  <w:style w:type="paragraph" w:customStyle="1" w:styleId="4S4u4444yu4444">
    <w:name w:val="Т4Sе4uк4[с4・т・?4п4・рy?и]?мu?е・4ч?4а?4н?4и"/>
    <w:basedOn w:val="a"/>
    <w:uiPriority w:val="99"/>
    <w:rsid w:val="009375E6"/>
    <w:pPr>
      <w:widowControl w:val="0"/>
      <w:spacing w:line="240" w:lineRule="auto"/>
    </w:pPr>
    <w:rPr>
      <w:rFonts w:ascii="Liberation Serif" w:hAnsi="Liberation Serif" w:cs="Liberation Serif"/>
      <w:color w:val="auto"/>
      <w:kern w:val="0"/>
      <w:sz w:val="20"/>
      <w:szCs w:val="20"/>
      <w:lang w:val="uk-UA" w:eastAsia="zh-CN" w:bidi="ar-SA"/>
    </w:rPr>
  </w:style>
  <w:style w:type="paragraph" w:customStyle="1" w:styleId="cef1edeee2edeee9f2e5eaf1f2">
    <w:name w:val="Оceсf1нedоeeвe2нedоeeйe9 тf2еe5кeaсf1тf2"/>
    <w:basedOn w:val="a"/>
    <w:uiPriority w:val="99"/>
    <w:rsid w:val="009375E6"/>
    <w:pPr>
      <w:widowControl w:val="0"/>
      <w:spacing w:after="140" w:line="288" w:lineRule="auto"/>
    </w:pPr>
    <w:rPr>
      <w:rFonts w:ascii="Liberation Serif" w:hAnsi="Liberation Serif" w:cs="Liberation Serif"/>
      <w:color w:val="auto"/>
      <w:kern w:val="0"/>
      <w:lang w:eastAsia="zh-CN" w:bidi="ar-SA"/>
    </w:rPr>
  </w:style>
  <w:style w:type="paragraph" w:customStyle="1" w:styleId="ListParagraph1">
    <w:name w:val="List Paragraph1"/>
    <w:basedOn w:val="a"/>
    <w:qFormat/>
    <w:rsid w:val="009375E6"/>
    <w:pPr>
      <w:spacing w:line="240" w:lineRule="auto"/>
      <w:ind w:left="720"/>
    </w:pPr>
    <w:rPr>
      <w:rFonts w:cs="Times New Roman"/>
      <w:color w:val="auto"/>
      <w:kern w:val="0"/>
      <w:lang w:eastAsia="zh-CN" w:bidi="ar-SA"/>
    </w:rPr>
  </w:style>
  <w:style w:type="character" w:customStyle="1" w:styleId="zlenenKpr1">
    <w:name w:val="İzlenen Köprü1"/>
    <w:uiPriority w:val="99"/>
    <w:semiHidden/>
    <w:rsid w:val="009375E6"/>
    <w:rPr>
      <w:color w:val="954F72"/>
      <w:u w:val="single"/>
    </w:rPr>
  </w:style>
  <w:style w:type="character" w:styleId="aff9">
    <w:name w:val="FollowedHyperlink"/>
    <w:uiPriority w:val="99"/>
    <w:locked/>
    <w:rsid w:val="009375E6"/>
    <w:rPr>
      <w:rFonts w:cs="Times New Roman"/>
      <w:color w:val="800080"/>
      <w:u w:val="single"/>
    </w:rPr>
  </w:style>
  <w:style w:type="character" w:customStyle="1" w:styleId="3b">
    <w:name w:val="Заголовок №3 + Не полужирный"/>
    <w:uiPriority w:val="99"/>
    <w:rsid w:val="007632F0"/>
    <w:rPr>
      <w:b/>
      <w:sz w:val="22"/>
    </w:rPr>
  </w:style>
  <w:style w:type="character" w:customStyle="1" w:styleId="b-tagtext">
    <w:name w:val="b-tag__text"/>
    <w:uiPriority w:val="99"/>
    <w:rsid w:val="006E7C48"/>
    <w:rPr>
      <w:rFonts w:cs="Times New Roman"/>
    </w:rPr>
  </w:style>
  <w:style w:type="paragraph" w:styleId="affa">
    <w:name w:val="List Paragraph"/>
    <w:basedOn w:val="a"/>
    <w:link w:val="affb"/>
    <w:uiPriority w:val="34"/>
    <w:qFormat/>
    <w:rsid w:val="00C42C37"/>
    <w:pPr>
      <w:suppressAutoHyphens w:val="0"/>
      <w:spacing w:line="240" w:lineRule="auto"/>
      <w:ind w:left="720"/>
    </w:pPr>
    <w:rPr>
      <w:rFonts w:ascii="Calibri" w:hAnsi="Calibri" w:cs="Times New Roman"/>
      <w:color w:val="auto"/>
      <w:kern w:val="0"/>
      <w:sz w:val="22"/>
      <w:szCs w:val="22"/>
      <w:lang w:eastAsia="en-US" w:bidi="ar-SA"/>
    </w:rPr>
  </w:style>
  <w:style w:type="paragraph" w:customStyle="1" w:styleId="affc">
    <w:name w:val="Стиль"/>
    <w:basedOn w:val="a"/>
    <w:next w:val="17"/>
    <w:uiPriority w:val="99"/>
    <w:rsid w:val="00710271"/>
    <w:pPr>
      <w:suppressAutoHyphens w:val="0"/>
      <w:spacing w:before="100" w:beforeAutospacing="1" w:after="100" w:afterAutospacing="1" w:line="240" w:lineRule="auto"/>
    </w:pPr>
    <w:rPr>
      <w:rFonts w:cs="Times New Roman"/>
      <w:color w:val="auto"/>
      <w:kern w:val="0"/>
      <w:lang w:val="uk-UA" w:eastAsia="uk-UA" w:bidi="ar-SA"/>
    </w:rPr>
  </w:style>
  <w:style w:type="table" w:styleId="affd">
    <w:name w:val="Table Grid"/>
    <w:basedOn w:val="a1"/>
    <w:locked/>
    <w:rsid w:val="00E55C8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Неразрешенное упоминание1"/>
    <w:uiPriority w:val="99"/>
    <w:semiHidden/>
    <w:unhideWhenUsed/>
    <w:rsid w:val="002F6C67"/>
    <w:rPr>
      <w:rFonts w:cs="Times New Roman"/>
      <w:color w:val="605E5C"/>
      <w:shd w:val="clear" w:color="auto" w:fill="E1DFDD"/>
    </w:rPr>
  </w:style>
  <w:style w:type="character" w:customStyle="1" w:styleId="qaclassifiertype">
    <w:name w:val="qa_classifier_type"/>
    <w:rsid w:val="00922C8F"/>
    <w:rPr>
      <w:rFonts w:cs="Times New Roman"/>
    </w:rPr>
  </w:style>
  <w:style w:type="character" w:customStyle="1" w:styleId="qaclassifierdk">
    <w:name w:val="qa_classifier_dk"/>
    <w:rsid w:val="00922C8F"/>
    <w:rPr>
      <w:rFonts w:cs="Times New Roman"/>
    </w:rPr>
  </w:style>
  <w:style w:type="character" w:customStyle="1" w:styleId="qaclassifierdescr">
    <w:name w:val="qa_classifier_descr"/>
    <w:rsid w:val="00922C8F"/>
    <w:rPr>
      <w:rFonts w:cs="Times New Roman"/>
    </w:rPr>
  </w:style>
  <w:style w:type="character" w:customStyle="1" w:styleId="qaclassifierdescrcode">
    <w:name w:val="qa_classifier_descr_code"/>
    <w:rsid w:val="00922C8F"/>
    <w:rPr>
      <w:rFonts w:cs="Times New Roman"/>
    </w:rPr>
  </w:style>
  <w:style w:type="character" w:customStyle="1" w:styleId="qaclassifierdescrprimary">
    <w:name w:val="qa_classifier_descr_primary"/>
    <w:rsid w:val="00922C8F"/>
    <w:rPr>
      <w:rFonts w:cs="Times New Roman"/>
    </w:rPr>
  </w:style>
  <w:style w:type="character" w:customStyle="1" w:styleId="Normal10">
    <w:name w:val="Normal1 Знак"/>
    <w:link w:val="Normal1"/>
    <w:locked/>
    <w:rsid w:val="00922C8F"/>
    <w:rPr>
      <w:sz w:val="20"/>
    </w:rPr>
  </w:style>
  <w:style w:type="character" w:customStyle="1" w:styleId="FontStyle37">
    <w:name w:val="Font Style37"/>
    <w:uiPriority w:val="99"/>
    <w:rsid w:val="00922C8F"/>
    <w:rPr>
      <w:rFonts w:ascii="Times New Roman" w:hAnsi="Times New Roman"/>
      <w:sz w:val="20"/>
    </w:rPr>
  </w:style>
  <w:style w:type="character" w:styleId="affe">
    <w:name w:val="annotation reference"/>
    <w:locked/>
    <w:rsid w:val="00A8490F"/>
    <w:rPr>
      <w:sz w:val="16"/>
      <w:szCs w:val="16"/>
    </w:rPr>
  </w:style>
  <w:style w:type="paragraph" w:styleId="afff">
    <w:name w:val="annotation text"/>
    <w:basedOn w:val="a"/>
    <w:link w:val="afff0"/>
    <w:locked/>
    <w:rsid w:val="00A8490F"/>
    <w:pPr>
      <w:spacing w:line="240" w:lineRule="auto"/>
    </w:pPr>
    <w:rPr>
      <w:sz w:val="20"/>
      <w:szCs w:val="18"/>
    </w:rPr>
  </w:style>
  <w:style w:type="character" w:customStyle="1" w:styleId="afff0">
    <w:name w:val="Текст примечания Знак"/>
    <w:link w:val="afff"/>
    <w:rsid w:val="00A8490F"/>
    <w:rPr>
      <w:rFonts w:cs="Mangal"/>
      <w:color w:val="000000"/>
      <w:kern w:val="1"/>
      <w:szCs w:val="18"/>
      <w:lang w:eastAsia="hi-IN" w:bidi="hi-IN"/>
    </w:rPr>
  </w:style>
  <w:style w:type="paragraph" w:styleId="afff1">
    <w:name w:val="annotation subject"/>
    <w:basedOn w:val="afff"/>
    <w:next w:val="afff"/>
    <w:link w:val="afff2"/>
    <w:locked/>
    <w:rsid w:val="00A8490F"/>
    <w:rPr>
      <w:b/>
      <w:bCs/>
    </w:rPr>
  </w:style>
  <w:style w:type="character" w:customStyle="1" w:styleId="afff2">
    <w:name w:val="Тема примечания Знак"/>
    <w:link w:val="afff1"/>
    <w:rsid w:val="00A8490F"/>
    <w:rPr>
      <w:rFonts w:cs="Mangal"/>
      <w:b/>
      <w:bCs/>
      <w:color w:val="000000"/>
      <w:kern w:val="1"/>
      <w:szCs w:val="18"/>
      <w:lang w:eastAsia="hi-IN" w:bidi="hi-IN"/>
    </w:rPr>
  </w:style>
  <w:style w:type="numbering" w:customStyle="1" w:styleId="1f2">
    <w:name w:val="Нет списка1"/>
    <w:next w:val="a2"/>
    <w:uiPriority w:val="99"/>
    <w:semiHidden/>
    <w:unhideWhenUsed/>
    <w:rsid w:val="0075653F"/>
  </w:style>
  <w:style w:type="paragraph" w:customStyle="1" w:styleId="font5">
    <w:name w:val="font5"/>
    <w:basedOn w:val="a"/>
    <w:rsid w:val="0069527B"/>
    <w:pPr>
      <w:suppressAutoHyphens w:val="0"/>
      <w:spacing w:before="100" w:beforeAutospacing="1" w:after="100" w:afterAutospacing="1" w:line="240" w:lineRule="auto"/>
    </w:pPr>
    <w:rPr>
      <w:rFonts w:ascii="Arial" w:hAnsi="Arial" w:cs="Arial"/>
      <w:kern w:val="0"/>
      <w:sz w:val="16"/>
      <w:szCs w:val="16"/>
      <w:lang w:eastAsia="ru-RU" w:bidi="ar-SA"/>
    </w:rPr>
  </w:style>
  <w:style w:type="paragraph" w:customStyle="1" w:styleId="font6">
    <w:name w:val="font6"/>
    <w:basedOn w:val="a"/>
    <w:rsid w:val="0069527B"/>
    <w:pPr>
      <w:suppressAutoHyphens w:val="0"/>
      <w:spacing w:before="100" w:beforeAutospacing="1" w:after="100" w:afterAutospacing="1" w:line="240" w:lineRule="auto"/>
    </w:pPr>
    <w:rPr>
      <w:rFonts w:ascii="Arial" w:hAnsi="Arial" w:cs="Arial"/>
      <w:color w:val="auto"/>
      <w:kern w:val="0"/>
      <w:sz w:val="14"/>
      <w:szCs w:val="14"/>
      <w:lang w:eastAsia="ru-RU" w:bidi="ar-SA"/>
    </w:rPr>
  </w:style>
  <w:style w:type="paragraph" w:customStyle="1" w:styleId="font7">
    <w:name w:val="font7"/>
    <w:basedOn w:val="a"/>
    <w:rsid w:val="0069527B"/>
    <w:pPr>
      <w:suppressAutoHyphens w:val="0"/>
      <w:spacing w:before="100" w:beforeAutospacing="1" w:after="100" w:afterAutospacing="1" w:line="240" w:lineRule="auto"/>
    </w:pPr>
    <w:rPr>
      <w:rFonts w:ascii="Calibri" w:hAnsi="Calibri" w:cs="Calibri"/>
      <w:color w:val="auto"/>
      <w:kern w:val="0"/>
      <w:sz w:val="14"/>
      <w:szCs w:val="14"/>
      <w:lang w:eastAsia="ru-RU" w:bidi="ar-SA"/>
    </w:rPr>
  </w:style>
  <w:style w:type="paragraph" w:customStyle="1" w:styleId="font8">
    <w:name w:val="font8"/>
    <w:basedOn w:val="a"/>
    <w:rsid w:val="0069527B"/>
    <w:pPr>
      <w:suppressAutoHyphens w:val="0"/>
      <w:spacing w:before="100" w:beforeAutospacing="1" w:after="100" w:afterAutospacing="1" w:line="240" w:lineRule="auto"/>
    </w:pPr>
    <w:rPr>
      <w:rFonts w:ascii="Arial" w:hAnsi="Arial" w:cs="Arial"/>
      <w:kern w:val="0"/>
      <w:sz w:val="14"/>
      <w:szCs w:val="14"/>
      <w:lang w:eastAsia="ru-RU" w:bidi="ar-SA"/>
    </w:rPr>
  </w:style>
  <w:style w:type="paragraph" w:customStyle="1" w:styleId="xl90">
    <w:name w:val="xl90"/>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1">
    <w:name w:val="xl91"/>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2">
    <w:name w:val="xl9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3">
    <w:name w:val="xl9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4">
    <w:name w:val="xl9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5">
    <w:name w:val="xl9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6">
    <w:name w:val="xl9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7">
    <w:name w:val="xl9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8">
    <w:name w:val="xl9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99">
    <w:name w:val="xl9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0">
    <w:name w:val="xl10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01">
    <w:name w:val="xl10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2">
    <w:name w:val="xl10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3">
    <w:name w:val="xl10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6"/>
      <w:szCs w:val="16"/>
      <w:lang w:eastAsia="ru-RU" w:bidi="ar-SA"/>
    </w:rPr>
  </w:style>
  <w:style w:type="paragraph" w:customStyle="1" w:styleId="xl104">
    <w:name w:val="xl10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5">
    <w:name w:val="xl10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6">
    <w:name w:val="xl10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07">
    <w:name w:val="xl10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08">
    <w:name w:val="xl108"/>
    <w:basedOn w:val="a"/>
    <w:rsid w:val="0069527B"/>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09">
    <w:name w:val="xl10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0">
    <w:name w:val="xl11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11">
    <w:name w:val="xl11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2">
    <w:name w:val="xl11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13">
    <w:name w:val="xl113"/>
    <w:basedOn w:val="a"/>
    <w:rsid w:val="0069527B"/>
    <w:pP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4">
    <w:name w:val="xl11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6"/>
      <w:szCs w:val="16"/>
      <w:lang w:eastAsia="ru-RU" w:bidi="ar-SA"/>
    </w:rPr>
  </w:style>
  <w:style w:type="paragraph" w:customStyle="1" w:styleId="xl115">
    <w:name w:val="xl11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6">
    <w:name w:val="xl11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17">
    <w:name w:val="xl11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6"/>
      <w:szCs w:val="16"/>
      <w:lang w:eastAsia="ru-RU" w:bidi="ar-SA"/>
    </w:rPr>
  </w:style>
  <w:style w:type="paragraph" w:customStyle="1" w:styleId="xl118">
    <w:name w:val="xl11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6"/>
      <w:szCs w:val="16"/>
      <w:lang w:eastAsia="ru-RU" w:bidi="ar-SA"/>
    </w:rPr>
  </w:style>
  <w:style w:type="paragraph" w:customStyle="1" w:styleId="xl119">
    <w:name w:val="xl11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0">
    <w:name w:val="xl12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color w:val="auto"/>
      <w:kern w:val="0"/>
      <w:sz w:val="16"/>
      <w:szCs w:val="16"/>
      <w:lang w:eastAsia="ru-RU" w:bidi="ar-SA"/>
    </w:rPr>
  </w:style>
  <w:style w:type="paragraph" w:customStyle="1" w:styleId="xl121">
    <w:name w:val="xl121"/>
    <w:basedOn w:val="a"/>
    <w:rsid w:val="0069527B"/>
    <w:pPr>
      <w:suppressAutoHyphens w:val="0"/>
      <w:spacing w:before="100" w:beforeAutospacing="1" w:after="100" w:afterAutospacing="1" w:line="240" w:lineRule="auto"/>
      <w:textAlignment w:val="top"/>
    </w:pPr>
    <w:rPr>
      <w:rFonts w:ascii="Arial" w:hAnsi="Arial" w:cs="Arial"/>
      <w:b/>
      <w:bCs/>
      <w:color w:val="auto"/>
      <w:kern w:val="0"/>
      <w:sz w:val="16"/>
      <w:szCs w:val="16"/>
      <w:lang w:eastAsia="ru-RU" w:bidi="ar-SA"/>
    </w:rPr>
  </w:style>
  <w:style w:type="paragraph" w:customStyle="1" w:styleId="xl122">
    <w:name w:val="xl12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3">
    <w:name w:val="xl12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6"/>
      <w:szCs w:val="16"/>
      <w:lang w:eastAsia="ru-RU" w:bidi="ar-SA"/>
    </w:rPr>
  </w:style>
  <w:style w:type="paragraph" w:customStyle="1" w:styleId="xl124">
    <w:name w:val="xl12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5">
    <w:name w:val="xl12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16"/>
      <w:szCs w:val="16"/>
      <w:lang w:eastAsia="ru-RU" w:bidi="ar-SA"/>
    </w:rPr>
  </w:style>
  <w:style w:type="paragraph" w:customStyle="1" w:styleId="xl126">
    <w:name w:val="xl12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27">
    <w:name w:val="xl12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20"/>
      <w:szCs w:val="20"/>
      <w:lang w:eastAsia="ru-RU" w:bidi="ar-SA"/>
    </w:rPr>
  </w:style>
  <w:style w:type="paragraph" w:customStyle="1" w:styleId="xl128">
    <w:name w:val="xl12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color w:val="auto"/>
      <w:kern w:val="0"/>
      <w:sz w:val="20"/>
      <w:szCs w:val="20"/>
      <w:lang w:eastAsia="ru-RU" w:bidi="ar-SA"/>
    </w:rPr>
  </w:style>
  <w:style w:type="paragraph" w:customStyle="1" w:styleId="xl129">
    <w:name w:val="xl12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6"/>
      <w:szCs w:val="16"/>
      <w:lang w:eastAsia="ru-RU" w:bidi="ar-SA"/>
    </w:rPr>
  </w:style>
  <w:style w:type="paragraph" w:customStyle="1" w:styleId="xl130">
    <w:name w:val="xl13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ascii="Arial" w:hAnsi="Arial" w:cs="Arial"/>
      <w:color w:val="auto"/>
      <w:kern w:val="0"/>
      <w:sz w:val="16"/>
      <w:szCs w:val="16"/>
      <w:lang w:eastAsia="ru-RU" w:bidi="ar-SA"/>
    </w:rPr>
  </w:style>
  <w:style w:type="paragraph" w:customStyle="1" w:styleId="xl131">
    <w:name w:val="xl131"/>
    <w:basedOn w:val="a"/>
    <w:rsid w:val="0069527B"/>
    <w:pP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2">
    <w:name w:val="xl13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color w:val="auto"/>
      <w:kern w:val="0"/>
      <w:sz w:val="14"/>
      <w:szCs w:val="14"/>
      <w:lang w:eastAsia="ru-RU" w:bidi="ar-SA"/>
    </w:rPr>
  </w:style>
  <w:style w:type="paragraph" w:customStyle="1" w:styleId="xl133">
    <w:name w:val="xl13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4">
    <w:name w:val="xl13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5">
    <w:name w:val="xl135"/>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6">
    <w:name w:val="xl136"/>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7">
    <w:name w:val="xl137"/>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8">
    <w:name w:val="xl138"/>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39">
    <w:name w:val="xl139"/>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0">
    <w:name w:val="xl140"/>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xl141">
    <w:name w:val="xl141"/>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4"/>
      <w:szCs w:val="14"/>
      <w:lang w:eastAsia="ru-RU" w:bidi="ar-SA"/>
    </w:rPr>
  </w:style>
  <w:style w:type="paragraph" w:customStyle="1" w:styleId="xl142">
    <w:name w:val="xl142"/>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3">
    <w:name w:val="xl143"/>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color w:val="auto"/>
      <w:kern w:val="0"/>
      <w:sz w:val="14"/>
      <w:szCs w:val="14"/>
      <w:lang w:eastAsia="ru-RU" w:bidi="ar-SA"/>
    </w:rPr>
  </w:style>
  <w:style w:type="paragraph" w:customStyle="1" w:styleId="xl144">
    <w:name w:val="xl144"/>
    <w:basedOn w:val="a"/>
    <w:rsid w:val="0069527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color w:val="auto"/>
      <w:kern w:val="0"/>
      <w:sz w:val="14"/>
      <w:szCs w:val="14"/>
      <w:lang w:eastAsia="ru-RU" w:bidi="ar-SA"/>
    </w:rPr>
  </w:style>
  <w:style w:type="paragraph" w:customStyle="1" w:styleId="afff3">
    <w:name w:val="Базовый"/>
    <w:uiPriority w:val="99"/>
    <w:rsid w:val="008D4924"/>
    <w:pPr>
      <w:suppressAutoHyphens/>
      <w:spacing w:line="100" w:lineRule="atLeast"/>
    </w:pPr>
    <w:rPr>
      <w:color w:val="00000A"/>
      <w:sz w:val="24"/>
      <w:szCs w:val="24"/>
      <w:lang w:val="uk-UA" w:eastAsia="ru-RU"/>
    </w:rPr>
  </w:style>
  <w:style w:type="character" w:customStyle="1" w:styleId="shorttext">
    <w:name w:val="short_text"/>
    <w:rsid w:val="008D4924"/>
    <w:rPr>
      <w:rFonts w:cs="Times New Roman"/>
    </w:rPr>
  </w:style>
  <w:style w:type="character" w:customStyle="1" w:styleId="40">
    <w:name w:val="Заголовок 4 Знак"/>
    <w:link w:val="4"/>
    <w:rsid w:val="00650360"/>
    <w:rPr>
      <w:rFonts w:ascii="Arial" w:eastAsia="Arial" w:hAnsi="Arial"/>
      <w:b/>
      <w:color w:val="000000"/>
      <w:sz w:val="24"/>
      <w:szCs w:val="24"/>
      <w:lang w:val="x-none" w:eastAsia="x-none"/>
    </w:rPr>
  </w:style>
  <w:style w:type="character" w:customStyle="1" w:styleId="60">
    <w:name w:val="Заголовок 6 Знак"/>
    <w:link w:val="6"/>
    <w:rsid w:val="00650360"/>
    <w:rPr>
      <w:rFonts w:ascii="Arial" w:eastAsia="Arial" w:hAnsi="Arial"/>
      <w:b/>
      <w:color w:val="000000"/>
      <w:lang w:val="x-none" w:eastAsia="x-none"/>
    </w:rPr>
  </w:style>
  <w:style w:type="character" w:customStyle="1" w:styleId="80">
    <w:name w:val="Заголовок 8 Знак"/>
    <w:link w:val="8"/>
    <w:semiHidden/>
    <w:rsid w:val="00650360"/>
    <w:rPr>
      <w:rFonts w:ascii="Calibri" w:hAnsi="Calibri"/>
      <w:i/>
      <w:iCs/>
      <w:sz w:val="24"/>
      <w:szCs w:val="24"/>
      <w:lang w:val="x-none" w:eastAsia="x-none"/>
    </w:rPr>
  </w:style>
  <w:style w:type="paragraph" w:styleId="afff4">
    <w:name w:val="No Spacing"/>
    <w:link w:val="afff5"/>
    <w:uiPriority w:val="1"/>
    <w:qFormat/>
    <w:rsid w:val="00650360"/>
    <w:rPr>
      <w:rFonts w:ascii="Calibri" w:eastAsia="Calibri" w:hAnsi="Calibri"/>
      <w:sz w:val="22"/>
      <w:szCs w:val="22"/>
      <w:lang w:val="uk-UA"/>
    </w:rPr>
  </w:style>
  <w:style w:type="paragraph" w:styleId="afff6">
    <w:name w:val="Document Map"/>
    <w:basedOn w:val="a"/>
    <w:link w:val="afff7"/>
    <w:locked/>
    <w:rsid w:val="00650360"/>
    <w:pPr>
      <w:shd w:val="clear" w:color="auto" w:fill="000080"/>
      <w:suppressAutoHyphens w:val="0"/>
      <w:spacing w:after="200"/>
    </w:pPr>
    <w:rPr>
      <w:rFonts w:eastAsia="Calibri" w:cs="Times New Roman"/>
      <w:color w:val="auto"/>
      <w:kern w:val="0"/>
      <w:sz w:val="0"/>
      <w:szCs w:val="0"/>
      <w:lang w:val="x-none" w:eastAsia="en-US" w:bidi="ar-SA"/>
    </w:rPr>
  </w:style>
  <w:style w:type="character" w:customStyle="1" w:styleId="afff7">
    <w:name w:val="Схема документа Знак"/>
    <w:link w:val="afff6"/>
    <w:rsid w:val="00650360"/>
    <w:rPr>
      <w:rFonts w:eastAsia="Calibri"/>
      <w:sz w:val="0"/>
      <w:szCs w:val="0"/>
      <w:shd w:val="clear" w:color="auto" w:fill="000080"/>
      <w:lang w:val="x-none" w:eastAsia="en-US"/>
    </w:rPr>
  </w:style>
  <w:style w:type="character" w:styleId="afff8">
    <w:name w:val="Intense Emphasis"/>
    <w:uiPriority w:val="21"/>
    <w:qFormat/>
    <w:rsid w:val="00650360"/>
    <w:rPr>
      <w:b/>
      <w:bCs/>
      <w:i/>
      <w:iCs/>
      <w:color w:val="4F81BD"/>
    </w:rPr>
  </w:style>
  <w:style w:type="character" w:styleId="afff9">
    <w:name w:val="Subtle Emphasis"/>
    <w:uiPriority w:val="19"/>
    <w:qFormat/>
    <w:rsid w:val="00650360"/>
    <w:rPr>
      <w:i/>
      <w:iCs/>
      <w:color w:val="808080"/>
    </w:rPr>
  </w:style>
  <w:style w:type="paragraph" w:styleId="afffa">
    <w:name w:val="Subtitle"/>
    <w:basedOn w:val="a"/>
    <w:next w:val="a"/>
    <w:link w:val="afffb"/>
    <w:qFormat/>
    <w:locked/>
    <w:rsid w:val="00650360"/>
    <w:pPr>
      <w:suppressAutoHyphens w:val="0"/>
      <w:spacing w:after="60"/>
      <w:jc w:val="center"/>
      <w:outlineLvl w:val="1"/>
    </w:pPr>
    <w:rPr>
      <w:rFonts w:ascii="Cambria" w:hAnsi="Cambria" w:cs="Times New Roman"/>
      <w:color w:val="auto"/>
      <w:kern w:val="0"/>
      <w:lang w:val="uk-UA" w:eastAsia="en-US" w:bidi="ar-SA"/>
    </w:rPr>
  </w:style>
  <w:style w:type="character" w:customStyle="1" w:styleId="afffb">
    <w:name w:val="Подзаголовок Знак"/>
    <w:link w:val="afffa"/>
    <w:rsid w:val="00650360"/>
    <w:rPr>
      <w:rFonts w:ascii="Cambria" w:hAnsi="Cambria"/>
      <w:sz w:val="24"/>
      <w:szCs w:val="24"/>
      <w:lang w:eastAsia="en-US"/>
    </w:rPr>
  </w:style>
  <w:style w:type="paragraph" w:styleId="2f">
    <w:name w:val="Quote"/>
    <w:basedOn w:val="a"/>
    <w:next w:val="a"/>
    <w:link w:val="2f0"/>
    <w:uiPriority w:val="29"/>
    <w:qFormat/>
    <w:rsid w:val="00650360"/>
    <w:pPr>
      <w:suppressAutoHyphens w:val="0"/>
      <w:spacing w:after="200"/>
    </w:pPr>
    <w:rPr>
      <w:rFonts w:ascii="Calibri" w:eastAsia="Calibri" w:hAnsi="Calibri" w:cs="Times New Roman"/>
      <w:i/>
      <w:iCs/>
      <w:kern w:val="0"/>
      <w:sz w:val="22"/>
      <w:szCs w:val="22"/>
      <w:lang w:val="uk-UA" w:eastAsia="en-US" w:bidi="ar-SA"/>
    </w:rPr>
  </w:style>
  <w:style w:type="character" w:customStyle="1" w:styleId="2f0">
    <w:name w:val="Цитата 2 Знак"/>
    <w:link w:val="2f"/>
    <w:uiPriority w:val="29"/>
    <w:rsid w:val="00650360"/>
    <w:rPr>
      <w:rFonts w:ascii="Calibri" w:eastAsia="Calibri" w:hAnsi="Calibri"/>
      <w:i/>
      <w:iCs/>
      <w:color w:val="000000"/>
      <w:sz w:val="22"/>
      <w:szCs w:val="22"/>
      <w:lang w:eastAsia="en-US"/>
    </w:rPr>
  </w:style>
  <w:style w:type="paragraph" w:customStyle="1" w:styleId="afffc">
    <w:name w:val="Абзац"/>
    <w:rsid w:val="00650360"/>
    <w:pPr>
      <w:ind w:left="851"/>
      <w:jc w:val="both"/>
    </w:pPr>
    <w:rPr>
      <w:sz w:val="24"/>
      <w:lang w:val="ru-RU" w:eastAsia="ru-RU"/>
    </w:rPr>
  </w:style>
  <w:style w:type="table" w:customStyle="1" w:styleId="1f3">
    <w:name w:val="Сетка таблицы1"/>
    <w:basedOn w:val="a1"/>
    <w:next w:val="affd"/>
    <w:uiPriority w:val="59"/>
    <w:rsid w:val="0065036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d">
    <w:name w:val="Знак Знак Знак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22">
    <w:name w:val="Обычный2"/>
    <w:rsid w:val="00650360"/>
    <w:pPr>
      <w:spacing w:line="276" w:lineRule="auto"/>
    </w:pPr>
    <w:rPr>
      <w:rFonts w:ascii="Arial" w:eastAsia="Arial" w:hAnsi="Arial" w:cs="Arial"/>
      <w:color w:val="000000"/>
      <w:sz w:val="22"/>
      <w:szCs w:val="22"/>
      <w:lang w:val="ru-RU" w:eastAsia="ru-RU"/>
    </w:rPr>
  </w:style>
  <w:style w:type="table" w:customStyle="1" w:styleId="TableNormal">
    <w:name w:val="Table Normal"/>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character" w:customStyle="1" w:styleId="afffe">
    <w:name w:val="Название Знак"/>
    <w:rsid w:val="00650360"/>
    <w:rPr>
      <w:rFonts w:ascii="Arial" w:eastAsia="Arial" w:hAnsi="Arial"/>
      <w:b/>
      <w:color w:val="000000"/>
      <w:sz w:val="72"/>
      <w:szCs w:val="72"/>
      <w:lang w:val="x-none" w:eastAsia="x-none"/>
    </w:rPr>
  </w:style>
  <w:style w:type="table" w:customStyle="1" w:styleId="2f1">
    <w:name w:val="2"/>
    <w:basedOn w:val="TableNormal"/>
    <w:rsid w:val="00650360"/>
    <w:tblPr>
      <w:tblStyleRowBandSize w:val="1"/>
      <w:tblStyleColBandSize w:val="1"/>
      <w:tblCellMar>
        <w:left w:w="108" w:type="dxa"/>
        <w:right w:w="108" w:type="dxa"/>
      </w:tblCellMar>
    </w:tblPr>
  </w:style>
  <w:style w:type="character" w:customStyle="1" w:styleId="highlighted">
    <w:name w:val="highlighted"/>
    <w:rsid w:val="00650360"/>
  </w:style>
  <w:style w:type="character" w:customStyle="1" w:styleId="rvts11">
    <w:name w:val="rvts11"/>
    <w:rsid w:val="00650360"/>
  </w:style>
  <w:style w:type="character" w:customStyle="1" w:styleId="2f2">
    <w:name w:val="Основной текст Знак2"/>
    <w:aliases w:val="Çàã1 Знак2,BO Знак2,ID Знак2,body indent Знак2,andrad Знак2,EHPT Знак2,Body Text2 Знак2"/>
    <w:rsid w:val="00650360"/>
    <w:rPr>
      <w:rFonts w:ascii="Times New Roman" w:eastAsia="SimSun" w:hAnsi="Times New Roman"/>
      <w:sz w:val="24"/>
      <w:szCs w:val="24"/>
      <w:lang w:val="x-none" w:eastAsia="zh-CN"/>
    </w:rPr>
  </w:style>
  <w:style w:type="character" w:customStyle="1" w:styleId="220">
    <w:name w:val="Основной текст 2 Знак2"/>
    <w:rsid w:val="00650360"/>
    <w:rPr>
      <w:rFonts w:ascii="Arial" w:eastAsia="Arial" w:hAnsi="Arial"/>
      <w:color w:val="000000"/>
      <w:sz w:val="22"/>
      <w:szCs w:val="22"/>
      <w:lang w:val="x-none" w:eastAsia="x-none"/>
    </w:rPr>
  </w:style>
  <w:style w:type="table" w:customStyle="1" w:styleId="2f3">
    <w:name w:val="Сетка таблицы2"/>
    <w:basedOn w:val="a1"/>
    <w:next w:val="affd"/>
    <w:uiPriority w:val="59"/>
    <w:rsid w:val="0065036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4">
    <w:name w:val="Основной текст (2)"/>
    <w:basedOn w:val="a"/>
    <w:rsid w:val="00650360"/>
    <w:pPr>
      <w:shd w:val="clear" w:color="auto" w:fill="FFFFFF"/>
      <w:suppressAutoHyphens w:val="0"/>
      <w:spacing w:line="278" w:lineRule="exact"/>
    </w:pPr>
    <w:rPr>
      <w:rFonts w:cs="Times New Roman"/>
      <w:color w:val="auto"/>
      <w:kern w:val="0"/>
      <w:sz w:val="22"/>
      <w:szCs w:val="22"/>
      <w:lang w:val="uk-UA" w:eastAsia="uk-UA" w:bidi="ar-SA"/>
    </w:rPr>
  </w:style>
  <w:style w:type="character" w:customStyle="1" w:styleId="afa">
    <w:name w:val="Основной текст_"/>
    <w:link w:val="37"/>
    <w:locked/>
    <w:rsid w:val="00650360"/>
    <w:rPr>
      <w:sz w:val="19"/>
      <w:szCs w:val="19"/>
      <w:shd w:val="clear" w:color="auto" w:fill="FFFFFF"/>
      <w:lang w:val="ru-RU" w:eastAsia="ru-RU"/>
    </w:rPr>
  </w:style>
  <w:style w:type="character" w:customStyle="1" w:styleId="Normal">
    <w:name w:val="Normal Знак"/>
    <w:locked/>
    <w:rsid w:val="00650360"/>
    <w:rPr>
      <w:rFonts w:ascii="Times New Roman" w:eastAsia="Times New Roman" w:hAnsi="Times New Roman"/>
      <w:snapToGrid w:val="0"/>
      <w:lang w:val="ru-RU" w:eastAsia="ru-RU"/>
    </w:rPr>
  </w:style>
  <w:style w:type="numbering" w:customStyle="1" w:styleId="1f4">
    <w:name w:val="Немає списку1"/>
    <w:next w:val="a2"/>
    <w:uiPriority w:val="99"/>
    <w:semiHidden/>
    <w:unhideWhenUsed/>
    <w:rsid w:val="00650360"/>
  </w:style>
  <w:style w:type="character" w:customStyle="1" w:styleId="-">
    <w:name w:val="Интернет-ссылка"/>
    <w:rsid w:val="00650360"/>
    <w:rPr>
      <w:rFonts w:cs="Times New Roman"/>
      <w:color w:val="0000FF"/>
      <w:u w:val="single"/>
    </w:rPr>
  </w:style>
  <w:style w:type="character" w:customStyle="1" w:styleId="ListLabel1">
    <w:name w:val="ListLabel 1"/>
    <w:rsid w:val="00650360"/>
    <w:rPr>
      <w:rFonts w:eastAsia="Times New Roman" w:cs="Times New Roman"/>
      <w:color w:val="00000A"/>
    </w:rPr>
  </w:style>
  <w:style w:type="character" w:customStyle="1" w:styleId="ListLabel2">
    <w:name w:val="ListLabel 2"/>
    <w:rsid w:val="00650360"/>
    <w:rPr>
      <w:rFonts w:cs="Times New Roman"/>
    </w:rPr>
  </w:style>
  <w:style w:type="paragraph" w:customStyle="1" w:styleId="1f5">
    <w:name w:val="Заголовок1"/>
    <w:basedOn w:val="a"/>
    <w:next w:val="af3"/>
    <w:rsid w:val="00650360"/>
    <w:pPr>
      <w:keepNext/>
      <w:spacing w:before="240" w:after="120"/>
    </w:pPr>
    <w:rPr>
      <w:rFonts w:ascii="Arial" w:eastAsia="Microsoft YaHei" w:hAnsi="Arial"/>
      <w:color w:val="auto"/>
      <w:kern w:val="0"/>
      <w:sz w:val="28"/>
      <w:szCs w:val="28"/>
      <w:lang w:eastAsia="ru-RU" w:bidi="ar-SA"/>
    </w:rPr>
  </w:style>
  <w:style w:type="paragraph" w:styleId="1f6">
    <w:name w:val="index 1"/>
    <w:basedOn w:val="a"/>
    <w:next w:val="a"/>
    <w:autoRedefine/>
    <w:uiPriority w:val="99"/>
    <w:semiHidden/>
    <w:unhideWhenUsed/>
    <w:locked/>
    <w:rsid w:val="00650360"/>
    <w:pPr>
      <w:suppressAutoHyphens w:val="0"/>
      <w:ind w:left="220" w:hanging="220"/>
    </w:pPr>
    <w:rPr>
      <w:rFonts w:ascii="Arial" w:eastAsia="Arial" w:hAnsi="Arial" w:cs="Arial"/>
      <w:kern w:val="0"/>
      <w:sz w:val="22"/>
      <w:szCs w:val="22"/>
      <w:lang w:eastAsia="ru-RU" w:bidi="ar-SA"/>
    </w:rPr>
  </w:style>
  <w:style w:type="paragraph" w:styleId="affff">
    <w:name w:val="index heading"/>
    <w:basedOn w:val="a"/>
    <w:locked/>
    <w:rsid w:val="00650360"/>
    <w:pPr>
      <w:suppressLineNumbers/>
      <w:spacing w:after="200"/>
    </w:pPr>
    <w:rPr>
      <w:color w:val="auto"/>
      <w:kern w:val="0"/>
      <w:lang w:eastAsia="ru-RU" w:bidi="ar-SA"/>
    </w:rPr>
  </w:style>
  <w:style w:type="character" w:customStyle="1" w:styleId="312">
    <w:name w:val="Основной текст 3 Знак1"/>
    <w:rsid w:val="00650360"/>
    <w:rPr>
      <w:rFonts w:ascii="Times New Roman" w:eastAsia="Times New Roman" w:hAnsi="Times New Roman"/>
      <w:b/>
      <w:bCs/>
      <w:sz w:val="24"/>
      <w:szCs w:val="24"/>
      <w:lang w:val="x-none" w:eastAsia="x-none"/>
    </w:rPr>
  </w:style>
  <w:style w:type="character" w:customStyle="1" w:styleId="1f7">
    <w:name w:val="Схема документа Знак1"/>
    <w:rsid w:val="00650360"/>
    <w:rPr>
      <w:rFonts w:ascii="Tahoma" w:eastAsia="Times New Roman" w:hAnsi="Tahoma" w:cs="Tahoma"/>
      <w:sz w:val="24"/>
      <w:szCs w:val="24"/>
      <w:shd w:val="clear" w:color="auto" w:fill="000080"/>
    </w:rPr>
  </w:style>
  <w:style w:type="paragraph" w:customStyle="1" w:styleId="affff0">
    <w:name w:val="Знак"/>
    <w:basedOn w:val="a"/>
    <w:rsid w:val="00650360"/>
    <w:pPr>
      <w:spacing w:after="200"/>
    </w:pPr>
    <w:rPr>
      <w:rFonts w:ascii="Verdana" w:hAnsi="Verdana" w:cs="Verdana"/>
      <w:color w:val="auto"/>
      <w:kern w:val="0"/>
      <w:lang w:val="en-US" w:eastAsia="en-US" w:bidi="ar-SA"/>
    </w:rPr>
  </w:style>
  <w:style w:type="paragraph" w:customStyle="1" w:styleId="1f8">
    <w:name w:val="Знак1"/>
    <w:basedOn w:val="a"/>
    <w:rsid w:val="00650360"/>
    <w:pPr>
      <w:spacing w:after="200"/>
    </w:pPr>
    <w:rPr>
      <w:rFonts w:ascii="Verdana" w:hAnsi="Verdana" w:cs="Verdana"/>
      <w:color w:val="auto"/>
      <w:kern w:val="0"/>
      <w:lang w:val="en-US" w:eastAsia="en-US" w:bidi="ar-SA"/>
    </w:rPr>
  </w:style>
  <w:style w:type="character" w:customStyle="1" w:styleId="1f9">
    <w:name w:val="Заголовок Знак1"/>
    <w:uiPriority w:val="10"/>
    <w:rsid w:val="00650360"/>
    <w:rPr>
      <w:rFonts w:ascii="Cambria" w:eastAsia="Times New Roman" w:hAnsi="Cambria" w:cs="Times New Roman"/>
      <w:spacing w:val="-10"/>
      <w:kern w:val="28"/>
      <w:sz w:val="56"/>
      <w:szCs w:val="56"/>
      <w:lang w:eastAsia="ru-RU"/>
    </w:rPr>
  </w:style>
  <w:style w:type="character" w:customStyle="1" w:styleId="1fa">
    <w:name w:val="Название Знак1"/>
    <w:uiPriority w:val="10"/>
    <w:rsid w:val="00650360"/>
    <w:rPr>
      <w:rFonts w:ascii="Cambria" w:eastAsia="Times New Roman" w:hAnsi="Cambria" w:cs="Times New Roman"/>
      <w:color w:val="17365D"/>
      <w:spacing w:val="5"/>
      <w:kern w:val="28"/>
      <w:sz w:val="52"/>
      <w:szCs w:val="52"/>
      <w:lang w:eastAsia="ru-RU"/>
    </w:rPr>
  </w:style>
  <w:style w:type="character" w:customStyle="1" w:styleId="214">
    <w:name w:val="Основной текст 2 Знак1"/>
    <w:semiHidden/>
    <w:rsid w:val="00650360"/>
    <w:rPr>
      <w:rFonts w:ascii="Times New Roman" w:eastAsia="Calibri" w:hAnsi="Times New Roman" w:cs="Times New Roman"/>
      <w:sz w:val="24"/>
      <w:szCs w:val="24"/>
      <w:lang w:eastAsia="ru-RU"/>
    </w:rPr>
  </w:style>
  <w:style w:type="paragraph" w:customStyle="1" w:styleId="1fb">
    <w:name w:val="Обычный (веб)1"/>
    <w:basedOn w:val="a"/>
    <w:rsid w:val="00650360"/>
    <w:pPr>
      <w:suppressAutoHyphens w:val="0"/>
      <w:spacing w:before="100" w:beforeAutospacing="1" w:after="100" w:afterAutospacing="1" w:line="240" w:lineRule="auto"/>
    </w:pPr>
    <w:rPr>
      <w:rFonts w:eastAsia="Calibri" w:cs="Times New Roman"/>
      <w:color w:val="auto"/>
      <w:kern w:val="0"/>
      <w:lang w:val="uk-UA" w:eastAsia="uk-UA" w:bidi="ar-SA"/>
    </w:rPr>
  </w:style>
  <w:style w:type="character" w:customStyle="1" w:styleId="NoSpacingChar1">
    <w:name w:val="No Spacing Char1"/>
    <w:link w:val="1f0"/>
    <w:locked/>
    <w:rsid w:val="00650360"/>
    <w:rPr>
      <w:sz w:val="24"/>
      <w:szCs w:val="24"/>
      <w:lang w:eastAsia="zh-CN"/>
    </w:rPr>
  </w:style>
  <w:style w:type="character" w:customStyle="1" w:styleId="apple-style-span">
    <w:name w:val="apple-style-span"/>
    <w:rsid w:val="00650360"/>
    <w:rPr>
      <w:rFonts w:ascii="Times New Roman" w:hAnsi="Times New Roman" w:cs="Times New Roman" w:hint="default"/>
    </w:rPr>
  </w:style>
  <w:style w:type="paragraph" w:customStyle="1" w:styleId="rmcyhnbq">
    <w:name w:val="rmcyhnbq"/>
    <w:basedOn w:val="a"/>
    <w:rsid w:val="00650360"/>
    <w:pPr>
      <w:suppressAutoHyphens w:val="0"/>
      <w:spacing w:before="100" w:beforeAutospacing="1" w:after="100" w:afterAutospacing="1" w:line="240" w:lineRule="auto"/>
    </w:pPr>
    <w:rPr>
      <w:rFonts w:eastAsia="Calibri" w:cs="Times New Roman"/>
      <w:color w:val="auto"/>
      <w:kern w:val="0"/>
      <w:lang w:eastAsia="ru-RU" w:bidi="ar-SA"/>
    </w:rPr>
  </w:style>
  <w:style w:type="character" w:customStyle="1" w:styleId="afff5">
    <w:name w:val="Без интервала Знак"/>
    <w:link w:val="afff4"/>
    <w:uiPriority w:val="1"/>
    <w:rsid w:val="00650360"/>
    <w:rPr>
      <w:rFonts w:ascii="Calibri" w:eastAsia="Calibri" w:hAnsi="Calibri"/>
      <w:sz w:val="22"/>
      <w:szCs w:val="22"/>
      <w:lang w:eastAsia="en-US"/>
    </w:rPr>
  </w:style>
  <w:style w:type="character" w:customStyle="1" w:styleId="wT42">
    <w:name w:val="wT42"/>
    <w:rsid w:val="00650360"/>
  </w:style>
  <w:style w:type="paragraph" w:customStyle="1" w:styleId="1fc">
    <w:name w:val="Основной текст1"/>
    <w:basedOn w:val="a"/>
    <w:rsid w:val="00650360"/>
    <w:pPr>
      <w:widowControl w:val="0"/>
      <w:suppressAutoHyphens w:val="0"/>
      <w:snapToGrid w:val="0"/>
      <w:spacing w:line="240" w:lineRule="auto"/>
    </w:pPr>
    <w:rPr>
      <w:rFonts w:ascii="Arial" w:eastAsia="Calibri" w:hAnsi="Arial" w:cs="Times New Roman"/>
      <w:color w:val="auto"/>
      <w:kern w:val="0"/>
      <w:szCs w:val="20"/>
      <w:lang w:val="uk-UA" w:eastAsia="ru-RU" w:bidi="ar-SA"/>
    </w:rPr>
  </w:style>
  <w:style w:type="character" w:customStyle="1" w:styleId="3c">
    <w:name w:val="Основной текст (3)_"/>
    <w:link w:val="313"/>
    <w:uiPriority w:val="99"/>
    <w:locked/>
    <w:rsid w:val="00650360"/>
    <w:rPr>
      <w:spacing w:val="10"/>
      <w:sz w:val="19"/>
      <w:shd w:val="clear" w:color="auto" w:fill="FFFFFF"/>
    </w:rPr>
  </w:style>
  <w:style w:type="paragraph" w:customStyle="1" w:styleId="313">
    <w:name w:val="Основной текст (3)1"/>
    <w:basedOn w:val="a"/>
    <w:link w:val="3c"/>
    <w:uiPriority w:val="99"/>
    <w:rsid w:val="00650360"/>
    <w:pPr>
      <w:shd w:val="clear" w:color="auto" w:fill="FFFFFF"/>
      <w:suppressAutoHyphens w:val="0"/>
      <w:spacing w:before="600" w:line="240" w:lineRule="atLeast"/>
    </w:pPr>
    <w:rPr>
      <w:rFonts w:cs="Times New Roman"/>
      <w:color w:val="auto"/>
      <w:spacing w:val="10"/>
      <w:kern w:val="0"/>
      <w:sz w:val="19"/>
      <w:szCs w:val="20"/>
      <w:lang w:val="uk-UA" w:eastAsia="uk-UA" w:bidi="ar-SA"/>
    </w:rPr>
  </w:style>
  <w:style w:type="table" w:customStyle="1" w:styleId="1fd">
    <w:name w:val="Сітка таблиці1"/>
    <w:basedOn w:val="a1"/>
    <w:next w:val="affd"/>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сновной текст2"/>
    <w:basedOn w:val="a"/>
    <w:rsid w:val="00650360"/>
    <w:pPr>
      <w:widowControl w:val="0"/>
      <w:shd w:val="clear" w:color="auto" w:fill="FFFFFF"/>
      <w:suppressAutoHyphens w:val="0"/>
      <w:spacing w:before="480" w:after="300" w:line="240" w:lineRule="atLeast"/>
      <w:jc w:val="both"/>
    </w:pPr>
    <w:rPr>
      <w:rFonts w:ascii="Calibri" w:hAnsi="Calibri" w:cs="Times New Roman"/>
      <w:color w:val="auto"/>
      <w:kern w:val="0"/>
      <w:sz w:val="20"/>
      <w:szCs w:val="20"/>
      <w:lang w:val="x-none" w:eastAsia="x-none" w:bidi="ar-SA"/>
    </w:rPr>
  </w:style>
  <w:style w:type="character" w:customStyle="1" w:styleId="52">
    <w:name w:val="Заголовок №5 (2)_"/>
    <w:link w:val="520"/>
    <w:rsid w:val="00650360"/>
    <w:rPr>
      <w:sz w:val="18"/>
      <w:szCs w:val="18"/>
      <w:shd w:val="clear" w:color="auto" w:fill="FFFFFF"/>
    </w:rPr>
  </w:style>
  <w:style w:type="paragraph" w:customStyle="1" w:styleId="520">
    <w:name w:val="Заголовок №5 (2)"/>
    <w:basedOn w:val="a"/>
    <w:link w:val="52"/>
    <w:rsid w:val="00650360"/>
    <w:pPr>
      <w:shd w:val="clear" w:color="auto" w:fill="FFFFFF"/>
      <w:suppressAutoHyphens w:val="0"/>
      <w:spacing w:line="245" w:lineRule="exact"/>
      <w:outlineLvl w:val="4"/>
    </w:pPr>
    <w:rPr>
      <w:rFonts w:cs="Times New Roman"/>
      <w:color w:val="auto"/>
      <w:kern w:val="0"/>
      <w:sz w:val="18"/>
      <w:szCs w:val="18"/>
      <w:lang w:val="uk-UA" w:eastAsia="uk-UA" w:bidi="ar-SA"/>
    </w:rPr>
  </w:style>
  <w:style w:type="paragraph" w:customStyle="1" w:styleId="42">
    <w:name w:val="Основной текст4"/>
    <w:basedOn w:val="a"/>
    <w:rsid w:val="00650360"/>
    <w:pPr>
      <w:shd w:val="clear" w:color="auto" w:fill="FFFFFF"/>
      <w:suppressAutoHyphens w:val="0"/>
      <w:spacing w:before="120" w:line="360" w:lineRule="exact"/>
    </w:pPr>
    <w:rPr>
      <w:rFonts w:cs="Times New Roman"/>
      <w:kern w:val="0"/>
      <w:sz w:val="20"/>
      <w:szCs w:val="20"/>
      <w:lang w:eastAsia="ru-RU" w:bidi="ar-SA"/>
    </w:rPr>
  </w:style>
  <w:style w:type="character" w:customStyle="1" w:styleId="2f6">
    <w:name w:val="Основний текст (2)_"/>
    <w:link w:val="2f7"/>
    <w:uiPriority w:val="99"/>
    <w:locked/>
    <w:rsid w:val="00650360"/>
    <w:rPr>
      <w:shd w:val="clear" w:color="auto" w:fill="FFFFFF"/>
    </w:rPr>
  </w:style>
  <w:style w:type="character" w:customStyle="1" w:styleId="2f8">
    <w:name w:val="Основний текст (2) + Напівжирний"/>
    <w:uiPriority w:val="99"/>
    <w:rsid w:val="00650360"/>
    <w:rPr>
      <w:b/>
      <w:bCs/>
      <w:sz w:val="22"/>
      <w:szCs w:val="22"/>
      <w:shd w:val="clear" w:color="auto" w:fill="FFFFFF"/>
    </w:rPr>
  </w:style>
  <w:style w:type="character" w:customStyle="1" w:styleId="120">
    <w:name w:val="Заголовок №1 (2)_"/>
    <w:link w:val="121"/>
    <w:uiPriority w:val="99"/>
    <w:locked/>
    <w:rsid w:val="00650360"/>
    <w:rPr>
      <w:b/>
      <w:bCs/>
      <w:shd w:val="clear" w:color="auto" w:fill="FFFFFF"/>
    </w:rPr>
  </w:style>
  <w:style w:type="character" w:customStyle="1" w:styleId="3d">
    <w:name w:val="Основний текст (3)_"/>
    <w:link w:val="3e"/>
    <w:uiPriority w:val="99"/>
    <w:locked/>
    <w:rsid w:val="00650360"/>
    <w:rPr>
      <w:b/>
      <w:bCs/>
      <w:shd w:val="clear" w:color="auto" w:fill="FFFFFF"/>
    </w:rPr>
  </w:style>
  <w:style w:type="paragraph" w:customStyle="1" w:styleId="2f7">
    <w:name w:val="Основний текст (2)"/>
    <w:basedOn w:val="a"/>
    <w:link w:val="2f6"/>
    <w:uiPriority w:val="99"/>
    <w:rsid w:val="00650360"/>
    <w:pPr>
      <w:widowControl w:val="0"/>
      <w:shd w:val="clear" w:color="auto" w:fill="FFFFFF"/>
      <w:suppressAutoHyphens w:val="0"/>
      <w:spacing w:after="300" w:line="240" w:lineRule="atLeast"/>
      <w:jc w:val="both"/>
    </w:pPr>
    <w:rPr>
      <w:rFonts w:cs="Times New Roman"/>
      <w:color w:val="auto"/>
      <w:kern w:val="0"/>
      <w:sz w:val="20"/>
      <w:szCs w:val="20"/>
      <w:lang w:val="uk-UA" w:eastAsia="uk-UA" w:bidi="ar-SA"/>
    </w:rPr>
  </w:style>
  <w:style w:type="paragraph" w:customStyle="1" w:styleId="121">
    <w:name w:val="Заголовок №1 (2)1"/>
    <w:basedOn w:val="a"/>
    <w:link w:val="120"/>
    <w:uiPriority w:val="99"/>
    <w:rsid w:val="00650360"/>
    <w:pPr>
      <w:widowControl w:val="0"/>
      <w:shd w:val="clear" w:color="auto" w:fill="FFFFFF"/>
      <w:suppressAutoHyphens w:val="0"/>
      <w:spacing w:before="240" w:line="264" w:lineRule="exact"/>
      <w:jc w:val="both"/>
      <w:outlineLvl w:val="0"/>
    </w:pPr>
    <w:rPr>
      <w:rFonts w:cs="Times New Roman"/>
      <w:b/>
      <w:bCs/>
      <w:color w:val="auto"/>
      <w:kern w:val="0"/>
      <w:sz w:val="20"/>
      <w:szCs w:val="20"/>
      <w:lang w:val="uk-UA" w:eastAsia="uk-UA" w:bidi="ar-SA"/>
    </w:rPr>
  </w:style>
  <w:style w:type="paragraph" w:customStyle="1" w:styleId="3e">
    <w:name w:val="Основний текст (3)"/>
    <w:basedOn w:val="a"/>
    <w:link w:val="3d"/>
    <w:uiPriority w:val="99"/>
    <w:rsid w:val="00650360"/>
    <w:pPr>
      <w:widowControl w:val="0"/>
      <w:shd w:val="clear" w:color="auto" w:fill="FFFFFF"/>
      <w:suppressAutoHyphens w:val="0"/>
      <w:spacing w:line="240" w:lineRule="atLeast"/>
    </w:pPr>
    <w:rPr>
      <w:rFonts w:cs="Times New Roman"/>
      <w:b/>
      <w:bCs/>
      <w:color w:val="auto"/>
      <w:kern w:val="0"/>
      <w:sz w:val="20"/>
      <w:szCs w:val="20"/>
      <w:lang w:val="uk-UA" w:eastAsia="uk-UA" w:bidi="ar-SA"/>
    </w:rPr>
  </w:style>
  <w:style w:type="character" w:customStyle="1" w:styleId="rvts9">
    <w:name w:val="rvts9"/>
    <w:rsid w:val="00650360"/>
  </w:style>
  <w:style w:type="character" w:customStyle="1" w:styleId="43">
    <w:name w:val="Основной текст (4)_"/>
    <w:link w:val="44"/>
    <w:uiPriority w:val="99"/>
    <w:locked/>
    <w:rsid w:val="00650360"/>
    <w:rPr>
      <w:b/>
      <w:spacing w:val="10"/>
      <w:shd w:val="clear" w:color="auto" w:fill="FFFFFF"/>
    </w:rPr>
  </w:style>
  <w:style w:type="paragraph" w:customStyle="1" w:styleId="44">
    <w:name w:val="Основной текст (4)"/>
    <w:basedOn w:val="a"/>
    <w:link w:val="43"/>
    <w:uiPriority w:val="99"/>
    <w:rsid w:val="00650360"/>
    <w:pPr>
      <w:shd w:val="clear" w:color="auto" w:fill="FFFFFF"/>
      <w:suppressAutoHyphens w:val="0"/>
      <w:spacing w:line="264" w:lineRule="exact"/>
    </w:pPr>
    <w:rPr>
      <w:rFonts w:cs="Times New Roman"/>
      <w:b/>
      <w:color w:val="auto"/>
      <w:spacing w:val="10"/>
      <w:kern w:val="0"/>
      <w:sz w:val="20"/>
      <w:szCs w:val="20"/>
      <w:lang w:val="uk-UA" w:eastAsia="uk-UA" w:bidi="ar-SA"/>
    </w:rPr>
  </w:style>
  <w:style w:type="paragraph" w:customStyle="1" w:styleId="215">
    <w:name w:val="Средняя сетка 21"/>
    <w:rsid w:val="00650360"/>
    <w:pPr>
      <w:suppressAutoHyphens/>
      <w:spacing w:line="240" w:lineRule="atLeast"/>
    </w:pPr>
    <w:rPr>
      <w:rFonts w:ascii="Calibri" w:hAnsi="Calibri" w:cs="Calibri"/>
      <w:sz w:val="22"/>
      <w:szCs w:val="22"/>
      <w:lang w:val="uk-UA" w:eastAsia="zh-CN"/>
    </w:rPr>
  </w:style>
  <w:style w:type="paragraph" w:styleId="39">
    <w:name w:val="Body Text Indent 3"/>
    <w:basedOn w:val="a"/>
    <w:link w:val="38"/>
    <w:locked/>
    <w:rsid w:val="00650360"/>
    <w:pPr>
      <w:suppressAutoHyphens w:val="0"/>
      <w:spacing w:after="120" w:line="240" w:lineRule="auto"/>
      <w:ind w:left="283"/>
    </w:pPr>
    <w:rPr>
      <w:rFonts w:cs="Times New Roman"/>
      <w:color w:val="auto"/>
      <w:kern w:val="0"/>
      <w:sz w:val="16"/>
      <w:szCs w:val="20"/>
      <w:lang w:val="uk-UA" w:eastAsia="uk-UA" w:bidi="ar-SA"/>
    </w:rPr>
  </w:style>
  <w:style w:type="character" w:customStyle="1" w:styleId="314">
    <w:name w:val="Основной текст с отступом 3 Знак1"/>
    <w:semiHidden/>
    <w:rsid w:val="00650360"/>
    <w:rPr>
      <w:rFonts w:cs="Mangal"/>
      <w:color w:val="000000"/>
      <w:kern w:val="1"/>
      <w:sz w:val="16"/>
      <w:szCs w:val="14"/>
      <w:lang w:val="ru-RU" w:eastAsia="hi-IN" w:bidi="hi-IN"/>
    </w:rPr>
  </w:style>
  <w:style w:type="character" w:customStyle="1" w:styleId="FontStyle12">
    <w:name w:val="Font Style12"/>
    <w:rsid w:val="00650360"/>
    <w:rPr>
      <w:rFonts w:eastAsia="Times New Roman"/>
      <w:b/>
      <w:bCs/>
      <w:sz w:val="22"/>
      <w:szCs w:val="22"/>
    </w:rPr>
  </w:style>
  <w:style w:type="paragraph" w:styleId="2">
    <w:name w:val="List 2"/>
    <w:basedOn w:val="a"/>
    <w:locked/>
    <w:rsid w:val="00650360"/>
    <w:pPr>
      <w:numPr>
        <w:ilvl w:val="1"/>
        <w:numId w:val="5"/>
      </w:numPr>
      <w:suppressAutoHyphens w:val="0"/>
      <w:spacing w:before="120" w:line="240" w:lineRule="auto"/>
      <w:jc w:val="both"/>
    </w:pPr>
    <w:rPr>
      <w:rFonts w:ascii="Arial" w:hAnsi="Arial" w:cs="Times New Roman"/>
      <w:color w:val="auto"/>
      <w:kern w:val="0"/>
      <w:sz w:val="20"/>
      <w:szCs w:val="20"/>
      <w:lang w:val="uk-UA" w:eastAsia="ru-RU" w:bidi="ar-SA"/>
    </w:rPr>
  </w:style>
  <w:style w:type="paragraph" w:customStyle="1" w:styleId="1">
    <w:name w:val="Список 1"/>
    <w:basedOn w:val="a"/>
    <w:rsid w:val="00650360"/>
    <w:pPr>
      <w:keepNext/>
      <w:numPr>
        <w:numId w:val="5"/>
      </w:numPr>
      <w:spacing w:before="120" w:line="240" w:lineRule="auto"/>
      <w:ind w:right="284"/>
      <w:jc w:val="center"/>
      <w:outlineLvl w:val="0"/>
    </w:pPr>
    <w:rPr>
      <w:rFonts w:ascii="Arial" w:hAnsi="Arial" w:cs="Times New Roman"/>
      <w:color w:val="auto"/>
      <w:kern w:val="0"/>
      <w:szCs w:val="20"/>
      <w:lang w:val="uk-UA" w:eastAsia="ru-RU" w:bidi="ar-SA"/>
    </w:rPr>
  </w:style>
  <w:style w:type="paragraph" w:styleId="3">
    <w:name w:val="List 3"/>
    <w:basedOn w:val="a"/>
    <w:locked/>
    <w:rsid w:val="00650360"/>
    <w:pPr>
      <w:numPr>
        <w:ilvl w:val="2"/>
        <w:numId w:val="5"/>
      </w:numPr>
      <w:tabs>
        <w:tab w:val="left" w:pos="993"/>
      </w:tabs>
      <w:suppressAutoHyphens w:val="0"/>
      <w:spacing w:before="60" w:line="240" w:lineRule="auto"/>
      <w:jc w:val="both"/>
    </w:pPr>
    <w:rPr>
      <w:rFonts w:ascii="Arial" w:hAnsi="Arial" w:cs="Times New Roman"/>
      <w:color w:val="auto"/>
      <w:kern w:val="0"/>
      <w:sz w:val="20"/>
      <w:szCs w:val="20"/>
      <w:lang w:val="uk-UA" w:eastAsia="ru-RU" w:bidi="ar-SA"/>
    </w:rPr>
  </w:style>
  <w:style w:type="character" w:customStyle="1" w:styleId="0pt">
    <w:name w:val="Основной текст + Полужирный;Интервал 0 pt"/>
    <w:rsid w:val="00650360"/>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650360"/>
    <w:pPr>
      <w:widowControl w:val="0"/>
      <w:shd w:val="clear" w:color="auto" w:fill="FFFFFF"/>
      <w:suppressAutoHyphens w:val="0"/>
      <w:spacing w:before="60" w:line="0" w:lineRule="atLeast"/>
      <w:jc w:val="right"/>
    </w:pPr>
    <w:rPr>
      <w:rFonts w:cs="Times New Roman"/>
      <w:color w:val="auto"/>
      <w:spacing w:val="2"/>
      <w:kern w:val="0"/>
      <w:sz w:val="21"/>
      <w:szCs w:val="21"/>
      <w:lang w:eastAsia="ru-RU" w:bidi="ar-SA"/>
    </w:rPr>
  </w:style>
  <w:style w:type="character" w:customStyle="1" w:styleId="rvts23">
    <w:name w:val="rvts23"/>
    <w:rsid w:val="00650360"/>
  </w:style>
  <w:style w:type="paragraph" w:customStyle="1" w:styleId="ParaAttribute215">
    <w:name w:val="ParaAttribute215"/>
    <w:rsid w:val="00650360"/>
    <w:pPr>
      <w:widowControl w:val="0"/>
      <w:wordWrap w:val="0"/>
      <w:jc w:val="both"/>
    </w:pPr>
    <w:rPr>
      <w:rFonts w:eastAsia="Batang"/>
      <w:lang w:val="uk-UA" w:eastAsia="uk-UA"/>
    </w:rPr>
  </w:style>
  <w:style w:type="character" w:customStyle="1" w:styleId="CharAttribute224">
    <w:name w:val="CharAttribute224"/>
    <w:rsid w:val="00650360"/>
    <w:rPr>
      <w:rFonts w:ascii="Times New Roman" w:eastAsia="Cambria"/>
      <w:sz w:val="24"/>
    </w:rPr>
  </w:style>
  <w:style w:type="paragraph" w:customStyle="1" w:styleId="StyleZakonu">
    <w:name w:val="StyleZakonu"/>
    <w:basedOn w:val="a"/>
    <w:rsid w:val="00650360"/>
    <w:pPr>
      <w:suppressAutoHyphens w:val="0"/>
      <w:spacing w:after="60" w:line="220" w:lineRule="exact"/>
      <w:ind w:firstLine="284"/>
      <w:jc w:val="both"/>
    </w:pPr>
    <w:rPr>
      <w:rFonts w:cs="Times New Roman"/>
      <w:color w:val="auto"/>
      <w:kern w:val="0"/>
      <w:sz w:val="20"/>
      <w:szCs w:val="20"/>
      <w:lang w:val="uk-UA" w:eastAsia="ru-RU" w:bidi="ar-SA"/>
    </w:rPr>
  </w:style>
  <w:style w:type="character" w:customStyle="1" w:styleId="NoSpacingChar">
    <w:name w:val="No Spacing Char"/>
    <w:qFormat/>
    <w:locked/>
    <w:rsid w:val="00650360"/>
    <w:rPr>
      <w:lang w:val="uk-UA"/>
    </w:rPr>
  </w:style>
  <w:style w:type="character" w:customStyle="1" w:styleId="Bodytext">
    <w:name w:val="Body text_"/>
    <w:link w:val="Bodytext1"/>
    <w:uiPriority w:val="99"/>
    <w:locked/>
    <w:rsid w:val="00650360"/>
    <w:rPr>
      <w:sz w:val="24"/>
      <w:szCs w:val="24"/>
      <w:shd w:val="clear" w:color="auto" w:fill="FFFFFF"/>
    </w:rPr>
  </w:style>
  <w:style w:type="paragraph" w:customStyle="1" w:styleId="Bodytext1">
    <w:name w:val="Body text1"/>
    <w:basedOn w:val="a"/>
    <w:link w:val="Bodytext"/>
    <w:uiPriority w:val="99"/>
    <w:rsid w:val="00650360"/>
    <w:pPr>
      <w:shd w:val="clear" w:color="auto" w:fill="FFFFFF"/>
      <w:suppressAutoHyphens w:val="0"/>
      <w:spacing w:after="240" w:line="240" w:lineRule="atLeast"/>
      <w:ind w:hanging="460"/>
    </w:pPr>
    <w:rPr>
      <w:rFonts w:cs="Times New Roman"/>
      <w:color w:val="auto"/>
      <w:kern w:val="0"/>
      <w:lang w:val="uk-UA" w:eastAsia="uk-UA" w:bidi="ar-SA"/>
    </w:rPr>
  </w:style>
  <w:style w:type="paragraph" w:customStyle="1" w:styleId="affff1">
    <w:name w:val="Знак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Bodytext7">
    <w:name w:val="Body text7"/>
    <w:uiPriority w:val="99"/>
    <w:rsid w:val="00650360"/>
    <w:rPr>
      <w:rFonts w:ascii="Times New Roman" w:hAnsi="Times New Roman" w:cs="Times New Roman" w:hint="default"/>
      <w:spacing w:val="0"/>
      <w:sz w:val="24"/>
      <w:szCs w:val="24"/>
      <w:u w:val="single"/>
      <w:lang w:bidi="ar-SA"/>
    </w:rPr>
  </w:style>
  <w:style w:type="paragraph" w:customStyle="1" w:styleId="xl154">
    <w:name w:val="xl154"/>
    <w:basedOn w:val="a"/>
    <w:rsid w:val="00650360"/>
    <w:pPr>
      <w:pBdr>
        <w:top w:val="dotted" w:sz="4" w:space="0" w:color="000000"/>
        <w:left w:val="single" w:sz="4" w:space="0" w:color="000000"/>
        <w:bottom w:val="dotted" w:sz="4" w:space="0" w:color="000000"/>
        <w:right w:val="single" w:sz="4" w:space="0" w:color="000000"/>
      </w:pBdr>
      <w:suppressAutoHyphens w:val="0"/>
      <w:spacing w:before="100" w:beforeAutospacing="1" w:after="100" w:afterAutospacing="1" w:line="240" w:lineRule="auto"/>
      <w:textAlignment w:val="center"/>
    </w:pPr>
    <w:rPr>
      <w:rFonts w:ascii="Arial" w:hAnsi="Arial" w:cs="Arial"/>
      <w:b/>
      <w:bCs/>
      <w:color w:val="auto"/>
      <w:kern w:val="0"/>
      <w:sz w:val="16"/>
      <w:szCs w:val="16"/>
      <w:lang w:val="uk-UA" w:eastAsia="uk-UA" w:bidi="ar-SA"/>
    </w:rPr>
  </w:style>
  <w:style w:type="paragraph" w:customStyle="1" w:styleId="Web">
    <w:name w:val="Обычный (Web)"/>
    <w:basedOn w:val="a"/>
    <w:rsid w:val="00650360"/>
    <w:pPr>
      <w:widowControl w:val="0"/>
      <w:spacing w:before="280" w:after="280" w:line="240" w:lineRule="auto"/>
    </w:pPr>
    <w:rPr>
      <w:rFonts w:eastAsia="Lucida Sans Unicode" w:cs="Times New Roman"/>
      <w:color w:val="auto"/>
      <w:kern w:val="0"/>
      <w:szCs w:val="20"/>
      <w:lang w:eastAsia="uk-UA" w:bidi="ar-SA"/>
    </w:rPr>
  </w:style>
  <w:style w:type="paragraph" w:styleId="affff2">
    <w:name w:val="footnote text"/>
    <w:basedOn w:val="a"/>
    <w:link w:val="affff3"/>
    <w:semiHidden/>
    <w:locked/>
    <w:rsid w:val="00650360"/>
    <w:pPr>
      <w:suppressAutoHyphens w:val="0"/>
      <w:spacing w:after="200"/>
    </w:pPr>
    <w:rPr>
      <w:rFonts w:ascii="Calibri" w:eastAsia="Calibri" w:hAnsi="Calibri" w:cs="Times New Roman"/>
      <w:color w:val="auto"/>
      <w:kern w:val="0"/>
      <w:sz w:val="20"/>
      <w:szCs w:val="20"/>
      <w:lang w:val="uk-UA" w:eastAsia="en-US" w:bidi="ar-SA"/>
    </w:rPr>
  </w:style>
  <w:style w:type="character" w:customStyle="1" w:styleId="affff3">
    <w:name w:val="Текст сноски Знак"/>
    <w:link w:val="affff2"/>
    <w:semiHidden/>
    <w:rsid w:val="00650360"/>
    <w:rPr>
      <w:rFonts w:ascii="Calibri" w:eastAsia="Calibri" w:hAnsi="Calibri"/>
      <w:lang w:eastAsia="en-US"/>
    </w:rPr>
  </w:style>
  <w:style w:type="paragraph" w:styleId="affff4">
    <w:name w:val="endnote text"/>
    <w:basedOn w:val="a"/>
    <w:link w:val="affff5"/>
    <w:uiPriority w:val="99"/>
    <w:semiHidden/>
    <w:locked/>
    <w:rsid w:val="00650360"/>
    <w:pPr>
      <w:widowControl w:val="0"/>
      <w:suppressAutoHyphens w:val="0"/>
      <w:spacing w:before="140" w:line="240" w:lineRule="auto"/>
      <w:ind w:firstLine="680"/>
      <w:jc w:val="both"/>
    </w:pPr>
    <w:rPr>
      <w:rFonts w:cs="Times New Roman"/>
      <w:color w:val="auto"/>
      <w:kern w:val="0"/>
      <w:sz w:val="20"/>
      <w:szCs w:val="20"/>
      <w:lang w:val="uk-UA" w:eastAsia="x-none" w:bidi="ar-SA"/>
    </w:rPr>
  </w:style>
  <w:style w:type="character" w:customStyle="1" w:styleId="affff5">
    <w:name w:val="Текст концевой сноски Знак"/>
    <w:link w:val="affff4"/>
    <w:uiPriority w:val="99"/>
    <w:semiHidden/>
    <w:rsid w:val="00650360"/>
    <w:rPr>
      <w:lang w:eastAsia="x-none"/>
    </w:rPr>
  </w:style>
  <w:style w:type="paragraph" w:customStyle="1" w:styleId="affff6">
    <w:name w:val="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1110AufzhlungPunkteChar">
    <w:name w:val="111_10_Aufzählung (Punkte) Char"/>
    <w:link w:val="11110AufzhlungPunkte"/>
    <w:locked/>
    <w:rsid w:val="00650360"/>
    <w:rPr>
      <w:rFonts w:ascii="CorpoS" w:hAnsi="CorpoS"/>
      <w:color w:val="000000"/>
      <w:sz w:val="16"/>
      <w:lang w:val="en-GB" w:eastAsia="de-DE"/>
    </w:rPr>
  </w:style>
  <w:style w:type="paragraph" w:customStyle="1" w:styleId="11110AufzhlungPunkte">
    <w:name w:val="111_10_Aufzählung (Punkte)"/>
    <w:basedOn w:val="a"/>
    <w:link w:val="11110AufzhlungPunkteChar"/>
    <w:rsid w:val="00650360"/>
    <w:pPr>
      <w:widowControl w:val="0"/>
      <w:numPr>
        <w:numId w:val="6"/>
      </w:numPr>
      <w:tabs>
        <w:tab w:val="clear" w:pos="360"/>
        <w:tab w:val="left" w:pos="425"/>
      </w:tabs>
      <w:suppressAutoHyphens w:val="0"/>
      <w:autoSpaceDE w:val="0"/>
      <w:autoSpaceDN w:val="0"/>
      <w:adjustRightInd w:val="0"/>
      <w:spacing w:line="288" w:lineRule="auto"/>
      <w:ind w:left="442" w:hanging="357"/>
    </w:pPr>
    <w:rPr>
      <w:rFonts w:ascii="CorpoS" w:hAnsi="CorpoS" w:cs="Times New Roman"/>
      <w:kern w:val="0"/>
      <w:sz w:val="16"/>
      <w:szCs w:val="20"/>
      <w:lang w:val="en-GB" w:eastAsia="de-DE" w:bidi="ar-SA"/>
    </w:rPr>
  </w:style>
  <w:style w:type="paragraph" w:customStyle="1" w:styleId="1fe">
    <w:name w:val="1 Знак"/>
    <w:basedOn w:val="a"/>
    <w:rsid w:val="00650360"/>
    <w:pPr>
      <w:suppressAutoHyphens w:val="0"/>
      <w:spacing w:line="240" w:lineRule="auto"/>
    </w:pPr>
    <w:rPr>
      <w:rFonts w:ascii="Verdana" w:hAnsi="Verdana" w:cs="Times New Roman"/>
      <w:color w:val="auto"/>
      <w:kern w:val="0"/>
      <w:sz w:val="20"/>
      <w:szCs w:val="20"/>
      <w:lang w:val="en-US" w:eastAsia="en-US" w:bidi="ar-SA"/>
    </w:rPr>
  </w:style>
  <w:style w:type="paragraph" w:customStyle="1" w:styleId="91">
    <w:name w:val="Знак9"/>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xl27">
    <w:name w:val="xl27"/>
    <w:basedOn w:val="a"/>
    <w:rsid w:val="00650360"/>
    <w:pPr>
      <w:pBdr>
        <w:top w:val="single" w:sz="4" w:space="0" w:color="auto"/>
        <w:left w:val="single" w:sz="4" w:space="0" w:color="auto"/>
        <w:bottom w:val="single" w:sz="4" w:space="0" w:color="auto"/>
        <w:right w:val="single" w:sz="4" w:space="0" w:color="auto"/>
      </w:pBdr>
      <w:shd w:val="clear" w:color="auto" w:fill="00FFFF"/>
      <w:suppressAutoHyphens w:val="0"/>
      <w:spacing w:before="100" w:beforeAutospacing="1" w:after="100" w:afterAutospacing="1" w:line="240" w:lineRule="auto"/>
      <w:jc w:val="center"/>
      <w:textAlignment w:val="center"/>
    </w:pPr>
    <w:rPr>
      <w:rFonts w:eastAsia="Calibri" w:cs="Times New Roman"/>
      <w:color w:val="auto"/>
      <w:kern w:val="0"/>
      <w:lang w:eastAsia="ru-RU" w:bidi="ar-SA"/>
    </w:rPr>
  </w:style>
  <w:style w:type="character" w:customStyle="1" w:styleId="2f9">
    <w:name w:val="Заголовок №2_"/>
    <w:link w:val="2fa"/>
    <w:locked/>
    <w:rsid w:val="00650360"/>
    <w:rPr>
      <w:b/>
      <w:shd w:val="clear" w:color="auto" w:fill="FFFFFF"/>
    </w:rPr>
  </w:style>
  <w:style w:type="paragraph" w:customStyle="1" w:styleId="2fa">
    <w:name w:val="Заголовок №2"/>
    <w:basedOn w:val="a"/>
    <w:link w:val="2f9"/>
    <w:rsid w:val="00650360"/>
    <w:pPr>
      <w:shd w:val="clear" w:color="auto" w:fill="FFFFFF"/>
      <w:suppressAutoHyphens w:val="0"/>
      <w:spacing w:before="300" w:after="60" w:line="240" w:lineRule="atLeast"/>
      <w:outlineLvl w:val="1"/>
    </w:pPr>
    <w:rPr>
      <w:rFonts w:cs="Times New Roman"/>
      <w:b/>
      <w:color w:val="auto"/>
      <w:kern w:val="0"/>
      <w:sz w:val="20"/>
      <w:szCs w:val="20"/>
      <w:lang w:val="uk-UA" w:eastAsia="uk-UA" w:bidi="ar-SA"/>
    </w:rPr>
  </w:style>
  <w:style w:type="character" w:customStyle="1" w:styleId="1ff">
    <w:name w:val="Основной текст + Курсив1"/>
    <w:rsid w:val="00650360"/>
    <w:rPr>
      <w:rFonts w:ascii="Arial" w:hAnsi="Arial"/>
      <w:i/>
      <w:sz w:val="22"/>
      <w:lang w:val="en-GB" w:eastAsia="en-US"/>
    </w:rPr>
  </w:style>
  <w:style w:type="character" w:customStyle="1" w:styleId="unknown1">
    <w:name w:val="unknown1"/>
    <w:rsid w:val="00650360"/>
    <w:rPr>
      <w:color w:val="FF0000"/>
    </w:rPr>
  </w:style>
  <w:style w:type="character" w:customStyle="1" w:styleId="variant1">
    <w:name w:val="variant1"/>
    <w:rsid w:val="00650360"/>
    <w:rPr>
      <w:color w:val="0000FF"/>
    </w:rPr>
  </w:style>
  <w:style w:type="paragraph" w:customStyle="1" w:styleId="1ff0">
    <w:name w:val="аСтиль1"/>
    <w:basedOn w:val="a"/>
    <w:rsid w:val="00650360"/>
    <w:pPr>
      <w:suppressAutoHyphens w:val="0"/>
      <w:autoSpaceDE w:val="0"/>
      <w:autoSpaceDN w:val="0"/>
      <w:adjustRightInd w:val="0"/>
      <w:spacing w:line="240" w:lineRule="auto"/>
      <w:jc w:val="both"/>
    </w:pPr>
    <w:rPr>
      <w:rFonts w:eastAsia="Calibri" w:cs="Times New Roman"/>
      <w:color w:val="auto"/>
      <w:kern w:val="0"/>
      <w:sz w:val="28"/>
      <w:szCs w:val="20"/>
      <w:lang w:val="uk-UA" w:eastAsia="ru-RU" w:bidi="ar-SA"/>
    </w:rPr>
  </w:style>
  <w:style w:type="character" w:customStyle="1" w:styleId="1ff1">
    <w:name w:val="Çàã1 Знак"/>
    <w:aliases w:val="BO Знак,ID Знак,body indent Знак,andrad Знак,EHPT Знак,Body Text2 Знак Знак"/>
    <w:locked/>
    <w:rsid w:val="00650360"/>
    <w:rPr>
      <w:sz w:val="24"/>
    </w:rPr>
  </w:style>
  <w:style w:type="character" w:customStyle="1" w:styleId="81">
    <w:name w:val="Знак Знак8"/>
    <w:locked/>
    <w:rsid w:val="00650360"/>
    <w:rPr>
      <w:sz w:val="24"/>
    </w:rPr>
  </w:style>
  <w:style w:type="character" w:customStyle="1" w:styleId="71">
    <w:name w:val="Знак Знак7"/>
    <w:semiHidden/>
    <w:locked/>
    <w:rsid w:val="00650360"/>
    <w:rPr>
      <w:sz w:val="2"/>
    </w:rPr>
  </w:style>
  <w:style w:type="paragraph" w:customStyle="1" w:styleId="affff7">
    <w:name w:val="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1ff2">
    <w:name w:val="Знак Знак1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45">
    <w:name w:val="Знак Знак Знак Знак Знак Знак4"/>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CharChar">
    <w:name w:val="Char Знак Знак Char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BodyText0">
    <w:name w:val="Body Text Знак"/>
    <w:rsid w:val="00650360"/>
    <w:rPr>
      <w:rFonts w:ascii="Arial" w:hAnsi="Arial"/>
      <w:snapToGrid w:val="0"/>
      <w:sz w:val="24"/>
      <w:lang w:val="ru-RU" w:eastAsia="ru-RU"/>
    </w:rPr>
  </w:style>
  <w:style w:type="paragraph" w:customStyle="1" w:styleId="46">
    <w:name w:val="Знак Знак4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b">
    <w:name w:val="Знак2"/>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2fc">
    <w:name w:val="Без интервала2"/>
    <w:rsid w:val="00650360"/>
    <w:rPr>
      <w:rFonts w:ascii="Calibri" w:hAnsi="Calibri"/>
      <w:sz w:val="22"/>
      <w:szCs w:val="22"/>
      <w:lang w:val="uk-UA"/>
    </w:rPr>
  </w:style>
  <w:style w:type="paragraph" w:customStyle="1" w:styleId="1ff3">
    <w:name w:val="Стиль1"/>
    <w:basedOn w:val="21"/>
    <w:autoRedefine/>
    <w:rsid w:val="00650360"/>
    <w:pPr>
      <w:keepLines w:val="0"/>
      <w:overflowPunct w:val="0"/>
      <w:autoSpaceDE w:val="0"/>
      <w:autoSpaceDN w:val="0"/>
      <w:adjustRightInd w:val="0"/>
      <w:spacing w:before="0" w:line="240" w:lineRule="auto"/>
      <w:textAlignment w:val="baseline"/>
    </w:pPr>
    <w:rPr>
      <w:rFonts w:ascii="Arial" w:eastAsia="Calibri" w:hAnsi="Arial"/>
      <w:b/>
      <w:bCs/>
      <w:i/>
      <w:iCs/>
      <w:color w:val="auto"/>
      <w:sz w:val="24"/>
      <w:szCs w:val="24"/>
      <w:lang w:val="en-US" w:eastAsia="x-none"/>
    </w:rPr>
  </w:style>
  <w:style w:type="paragraph" w:customStyle="1" w:styleId="20">
    <w:name w:val="Стиль2"/>
    <w:basedOn w:val="a"/>
    <w:autoRedefine/>
    <w:rsid w:val="00650360"/>
    <w:pPr>
      <w:keepNext/>
      <w:numPr>
        <w:numId w:val="7"/>
      </w:numPr>
      <w:tabs>
        <w:tab w:val="clear" w:pos="720"/>
        <w:tab w:val="num" w:pos="0"/>
        <w:tab w:val="left" w:pos="271"/>
      </w:tabs>
      <w:suppressAutoHyphens w:val="0"/>
      <w:overflowPunct w:val="0"/>
      <w:adjustRightInd w:val="0"/>
      <w:spacing w:line="240" w:lineRule="auto"/>
      <w:ind w:left="279" w:hanging="188"/>
      <w:textAlignment w:val="baseline"/>
      <w:outlineLvl w:val="0"/>
    </w:pPr>
    <w:rPr>
      <w:rFonts w:eastAsia="Calibri" w:cs="Times New Roman"/>
      <w:color w:val="auto"/>
      <w:kern w:val="0"/>
      <w:lang w:val="uk-UA" w:eastAsia="ru-RU" w:bidi="ar-SA"/>
    </w:rPr>
  </w:style>
  <w:style w:type="paragraph" w:customStyle="1" w:styleId="Arial12">
    <w:name w:val="Стиль Arial 12 пт По ширине"/>
    <w:basedOn w:val="a"/>
    <w:rsid w:val="00650360"/>
    <w:pPr>
      <w:suppressAutoHyphens w:val="0"/>
      <w:spacing w:line="240" w:lineRule="auto"/>
    </w:pPr>
    <w:rPr>
      <w:rFonts w:eastAsia="Calibri" w:cs="Times New Roman"/>
      <w:bCs/>
      <w:color w:val="auto"/>
      <w:kern w:val="0"/>
      <w:lang w:eastAsia="ru-RU" w:bidi="ar-SA"/>
    </w:rPr>
  </w:style>
  <w:style w:type="table" w:styleId="-3">
    <w:name w:val="Table Web 3"/>
    <w:basedOn w:val="a1"/>
    <w:locked/>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locked/>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locked/>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
    <w:name w:val="Char Знак Знак Char Знак Знак Знак Знак Знак Знак Знак Знак Знак Знак Знак Знак Знак Знак Знак1"/>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affff8">
    <w:name w:val="Знак Знак Знак Знак Знак Знак Знак Знак Знак Знак Знак Знак Знак Знак Знак Знак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paragraph" w:customStyle="1" w:styleId="rasskaz">
    <w:name w:val="rasskaz"/>
    <w:basedOn w:val="a"/>
    <w:rsid w:val="00650360"/>
    <w:pPr>
      <w:autoSpaceDN w:val="0"/>
      <w:spacing w:before="280" w:after="280" w:line="240" w:lineRule="auto"/>
      <w:textAlignment w:val="baseline"/>
    </w:pPr>
    <w:rPr>
      <w:rFonts w:ascii="Arial Unicode MS" w:eastAsia="Arial Unicode MS" w:hAnsi="Arial Unicode MS" w:cs="Arial Unicode MS"/>
      <w:kern w:val="3"/>
      <w:lang w:eastAsia="zh-CN" w:bidi="ar-SA"/>
    </w:rPr>
  </w:style>
  <w:style w:type="paragraph" w:customStyle="1" w:styleId="3f">
    <w:name w:val="Знак3"/>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2fd">
    <w:name w:val="Знак Знак Знак2"/>
    <w:semiHidden/>
    <w:rsid w:val="00650360"/>
    <w:rPr>
      <w:sz w:val="24"/>
    </w:rPr>
  </w:style>
  <w:style w:type="paragraph" w:customStyle="1" w:styleId="Normlcyril">
    <w:name w:val="Normálcyril"/>
    <w:basedOn w:val="a"/>
    <w:rsid w:val="00650360"/>
    <w:pPr>
      <w:suppressAutoHyphens w:val="0"/>
      <w:spacing w:line="240" w:lineRule="auto"/>
      <w:jc w:val="both"/>
    </w:pPr>
    <w:rPr>
      <w:rFonts w:eastAsia="Calibri" w:cs="Times New Roman"/>
      <w:color w:val="auto"/>
      <w:kern w:val="0"/>
      <w:sz w:val="26"/>
      <w:szCs w:val="20"/>
      <w:lang w:val="hu-HU" w:eastAsia="hu-HU" w:bidi="ar-SA"/>
    </w:rPr>
  </w:style>
  <w:style w:type="paragraph" w:customStyle="1" w:styleId="Code">
    <w:name w:val="Code"/>
    <w:basedOn w:val="a"/>
    <w:rsid w:val="00650360"/>
    <w:pPr>
      <w:suppressAutoHyphens w:val="0"/>
      <w:spacing w:line="240" w:lineRule="auto"/>
    </w:pPr>
    <w:rPr>
      <w:rFonts w:ascii="Courier New" w:eastAsia="Calibri" w:hAnsi="Courier New" w:cs="Times New Roman"/>
      <w:color w:val="auto"/>
      <w:kern w:val="0"/>
      <w:sz w:val="20"/>
      <w:szCs w:val="20"/>
      <w:lang w:val="en-US" w:eastAsia="ru-RU" w:bidi="ar-SA"/>
    </w:rPr>
  </w:style>
  <w:style w:type="paragraph" w:customStyle="1" w:styleId="111">
    <w:name w:val="Абзац списка11"/>
    <w:basedOn w:val="a"/>
    <w:rsid w:val="00650360"/>
    <w:pPr>
      <w:spacing w:after="200"/>
      <w:ind w:left="720"/>
    </w:pPr>
    <w:rPr>
      <w:rFonts w:ascii="Calibri" w:hAnsi="Calibri" w:cs="Times New Roman"/>
      <w:color w:val="auto"/>
      <w:sz w:val="22"/>
      <w:szCs w:val="22"/>
      <w:lang w:val="uk-UA" w:eastAsia="ar-SA" w:bidi="ar-SA"/>
    </w:rPr>
  </w:style>
  <w:style w:type="paragraph" w:customStyle="1" w:styleId="GE-paragraph">
    <w:name w:val="GE-paragraph"/>
    <w:basedOn w:val="a"/>
    <w:rsid w:val="00650360"/>
    <w:pPr>
      <w:suppressAutoHyphens w:val="0"/>
      <w:overflowPunct w:val="0"/>
      <w:autoSpaceDE w:val="0"/>
      <w:autoSpaceDN w:val="0"/>
      <w:adjustRightInd w:val="0"/>
      <w:spacing w:line="240" w:lineRule="auto"/>
      <w:ind w:left="2268"/>
      <w:jc w:val="both"/>
      <w:textAlignment w:val="baseline"/>
    </w:pPr>
    <w:rPr>
      <w:rFonts w:cs="Times New Roman"/>
      <w:bCs/>
      <w:color w:val="auto"/>
      <w:kern w:val="0"/>
      <w:sz w:val="20"/>
      <w:szCs w:val="20"/>
      <w:lang w:eastAsia="en-US" w:bidi="ar-SA"/>
    </w:rPr>
  </w:style>
  <w:style w:type="paragraph" w:styleId="2fe">
    <w:name w:val="envelope return"/>
    <w:basedOn w:val="a"/>
    <w:locked/>
    <w:rsid w:val="00650360"/>
    <w:pPr>
      <w:suppressAutoHyphens w:val="0"/>
      <w:spacing w:line="240" w:lineRule="auto"/>
    </w:pPr>
    <w:rPr>
      <w:rFonts w:ascii="Arial" w:eastAsia="Calibri" w:hAnsi="Arial" w:cs="Times New Roman"/>
      <w:b/>
      <w:color w:val="auto"/>
      <w:kern w:val="0"/>
      <w:szCs w:val="20"/>
      <w:lang w:eastAsia="ru-RU" w:bidi="ar-SA"/>
    </w:rPr>
  </w:style>
  <w:style w:type="paragraph" w:customStyle="1" w:styleId="xl22">
    <w:name w:val="xl22"/>
    <w:basedOn w:val="a"/>
    <w:rsid w:val="00650360"/>
    <w:pPr>
      <w:suppressAutoHyphens w:val="0"/>
      <w:spacing w:before="100" w:after="100" w:line="240" w:lineRule="auto"/>
    </w:pPr>
    <w:rPr>
      <w:rFonts w:eastAsia="Calibri" w:cs="Times New Roman"/>
      <w:color w:val="auto"/>
      <w:kern w:val="0"/>
      <w:szCs w:val="20"/>
      <w:lang w:eastAsia="ru-RU" w:bidi="ar-SA"/>
    </w:rPr>
  </w:style>
  <w:style w:type="paragraph" w:customStyle="1" w:styleId="112">
    <w:name w:val="Обычный11"/>
    <w:rsid w:val="00650360"/>
    <w:pPr>
      <w:widowControl w:val="0"/>
    </w:pPr>
    <w:rPr>
      <w:rFonts w:ascii="Times New Roman CYR" w:eastAsia="Calibri" w:hAnsi="Times New Roman CYR"/>
      <w:sz w:val="24"/>
      <w:lang w:val="ru-RU" w:eastAsia="ru-RU"/>
    </w:rPr>
  </w:style>
  <w:style w:type="paragraph" w:customStyle="1" w:styleId="140">
    <w:name w:val="Стиль14"/>
    <w:basedOn w:val="10"/>
    <w:next w:val="a"/>
    <w:autoRedefine/>
    <w:rsid w:val="00650360"/>
    <w:pPr>
      <w:widowControl w:val="0"/>
      <w:tabs>
        <w:tab w:val="num" w:pos="720"/>
      </w:tabs>
      <w:overflowPunct w:val="0"/>
      <w:autoSpaceDE w:val="0"/>
      <w:autoSpaceDN w:val="0"/>
      <w:adjustRightInd w:val="0"/>
      <w:spacing w:before="0" w:after="0"/>
      <w:ind w:left="720" w:hanging="360"/>
      <w:textAlignment w:val="baseline"/>
    </w:pPr>
    <w:rPr>
      <w:rFonts w:ascii="Arial" w:eastAsia="Calibri" w:hAnsi="Arial"/>
      <w:b w:val="0"/>
      <w:kern w:val="0"/>
      <w:sz w:val="24"/>
      <w:szCs w:val="24"/>
      <w:lang w:val="en-US" w:eastAsia="x-none"/>
    </w:rPr>
  </w:style>
  <w:style w:type="character" w:customStyle="1" w:styleId="61">
    <w:name w:val="Основной текст + Полужирный6"/>
    <w:rsid w:val="00650360"/>
    <w:rPr>
      <w:rFonts w:ascii="Times New Roman" w:hAnsi="Times New Roman"/>
      <w:b/>
      <w:noProof/>
      <w:spacing w:val="0"/>
      <w:sz w:val="26"/>
    </w:rPr>
  </w:style>
  <w:style w:type="character" w:customStyle="1" w:styleId="1ff4">
    <w:name w:val="Заголовок №1_"/>
    <w:link w:val="1ff5"/>
    <w:locked/>
    <w:rsid w:val="00650360"/>
    <w:rPr>
      <w:b/>
      <w:sz w:val="26"/>
      <w:shd w:val="clear" w:color="auto" w:fill="FFFFFF"/>
    </w:rPr>
  </w:style>
  <w:style w:type="paragraph" w:customStyle="1" w:styleId="1ff5">
    <w:name w:val="Заголовок №1"/>
    <w:basedOn w:val="a"/>
    <w:link w:val="1ff4"/>
    <w:rsid w:val="00650360"/>
    <w:pPr>
      <w:shd w:val="clear" w:color="auto" w:fill="FFFFFF"/>
      <w:suppressAutoHyphens w:val="0"/>
      <w:spacing w:line="298" w:lineRule="exact"/>
      <w:outlineLvl w:val="0"/>
    </w:pPr>
    <w:rPr>
      <w:rFonts w:cs="Times New Roman"/>
      <w:b/>
      <w:color w:val="auto"/>
      <w:kern w:val="0"/>
      <w:sz w:val="26"/>
      <w:szCs w:val="20"/>
      <w:shd w:val="clear" w:color="auto" w:fill="FFFFFF"/>
      <w:lang w:val="uk-UA" w:eastAsia="uk-UA" w:bidi="ar-SA"/>
    </w:rPr>
  </w:style>
  <w:style w:type="character" w:customStyle="1" w:styleId="72">
    <w:name w:val="Основной текст (7)_"/>
    <w:link w:val="73"/>
    <w:locked/>
    <w:rsid w:val="00650360"/>
    <w:rPr>
      <w:noProof/>
      <w:sz w:val="12"/>
      <w:shd w:val="clear" w:color="auto" w:fill="FFFFFF"/>
    </w:rPr>
  </w:style>
  <w:style w:type="paragraph" w:customStyle="1" w:styleId="73">
    <w:name w:val="Основной текст (7)"/>
    <w:basedOn w:val="a"/>
    <w:link w:val="72"/>
    <w:rsid w:val="00650360"/>
    <w:pPr>
      <w:shd w:val="clear" w:color="auto" w:fill="FFFFFF"/>
      <w:suppressAutoHyphens w:val="0"/>
      <w:spacing w:before="780" w:line="240" w:lineRule="atLeast"/>
    </w:pPr>
    <w:rPr>
      <w:rFonts w:cs="Times New Roman"/>
      <w:noProof/>
      <w:color w:val="auto"/>
      <w:kern w:val="0"/>
      <w:sz w:val="12"/>
      <w:szCs w:val="20"/>
      <w:shd w:val="clear" w:color="auto" w:fill="FFFFFF"/>
      <w:lang w:val="uk-UA" w:eastAsia="uk-UA" w:bidi="ar-SA"/>
    </w:rPr>
  </w:style>
  <w:style w:type="character" w:customStyle="1" w:styleId="3f0">
    <w:name w:val="Основной текст + Полужирный3"/>
    <w:rsid w:val="00650360"/>
    <w:rPr>
      <w:rFonts w:ascii="Times New Roman" w:hAnsi="Times New Roman"/>
      <w:b/>
      <w:spacing w:val="0"/>
      <w:sz w:val="26"/>
    </w:rPr>
  </w:style>
  <w:style w:type="character" w:customStyle="1" w:styleId="2ff">
    <w:name w:val="Основной текст + Полужирный2"/>
    <w:rsid w:val="00650360"/>
    <w:rPr>
      <w:rFonts w:ascii="Times New Roman" w:hAnsi="Times New Roman"/>
      <w:b/>
      <w:spacing w:val="0"/>
      <w:sz w:val="26"/>
    </w:rPr>
  </w:style>
  <w:style w:type="character" w:customStyle="1" w:styleId="1ff6">
    <w:name w:val="Основной текст + Полужирный1"/>
    <w:rsid w:val="00650360"/>
    <w:rPr>
      <w:rFonts w:ascii="Times New Roman" w:hAnsi="Times New Roman"/>
      <w:b/>
      <w:spacing w:val="0"/>
      <w:sz w:val="26"/>
    </w:rPr>
  </w:style>
  <w:style w:type="character" w:customStyle="1" w:styleId="92">
    <w:name w:val="Основной текст (9)_"/>
    <w:link w:val="93"/>
    <w:locked/>
    <w:rsid w:val="00650360"/>
    <w:rPr>
      <w:i/>
      <w:noProof/>
      <w:sz w:val="11"/>
      <w:shd w:val="clear" w:color="auto" w:fill="FFFFFF"/>
    </w:rPr>
  </w:style>
  <w:style w:type="paragraph" w:customStyle="1" w:styleId="93">
    <w:name w:val="Основной текст (9)"/>
    <w:basedOn w:val="a"/>
    <w:link w:val="92"/>
    <w:rsid w:val="00650360"/>
    <w:pPr>
      <w:shd w:val="clear" w:color="auto" w:fill="FFFFFF"/>
      <w:suppressAutoHyphens w:val="0"/>
      <w:spacing w:before="240" w:line="240" w:lineRule="atLeast"/>
    </w:pPr>
    <w:rPr>
      <w:rFonts w:cs="Times New Roman"/>
      <w:i/>
      <w:noProof/>
      <w:color w:val="auto"/>
      <w:kern w:val="0"/>
      <w:sz w:val="11"/>
      <w:szCs w:val="20"/>
      <w:shd w:val="clear" w:color="auto" w:fill="FFFFFF"/>
      <w:lang w:val="uk-UA" w:eastAsia="uk-UA" w:bidi="ar-SA"/>
    </w:rPr>
  </w:style>
  <w:style w:type="paragraph" w:customStyle="1" w:styleId="UnknownStyle">
    <w:name w:val="Unknown Style"/>
    <w:basedOn w:val="a"/>
    <w:rsid w:val="00650360"/>
    <w:pPr>
      <w:widowControl w:val="0"/>
      <w:overflowPunct w:val="0"/>
      <w:autoSpaceDE w:val="0"/>
      <w:spacing w:before="100" w:after="100" w:line="240" w:lineRule="auto"/>
      <w:ind w:firstLine="211"/>
      <w:jc w:val="both"/>
      <w:textAlignment w:val="baseline"/>
    </w:pPr>
    <w:rPr>
      <w:rFonts w:ascii="Arial" w:hAnsi="Arial" w:cs="Arial"/>
      <w:color w:val="auto"/>
      <w:sz w:val="20"/>
      <w:szCs w:val="20"/>
      <w:lang w:eastAsia="en-US" w:bidi="ar-SA"/>
    </w:rPr>
  </w:style>
  <w:style w:type="paragraph" w:customStyle="1" w:styleId="1ff7">
    <w:name w:val="Знак Знак Знак Знак Знак Знак Знак Знак Знак Знак Знак Знак Знак Знак Знак Знак Знак Знак1 Знак Знак Знак"/>
    <w:basedOn w:val="a"/>
    <w:rsid w:val="00650360"/>
    <w:pPr>
      <w:suppressAutoHyphens w:val="0"/>
      <w:spacing w:line="240" w:lineRule="auto"/>
    </w:pPr>
    <w:rPr>
      <w:rFonts w:ascii="Verdana" w:eastAsia="Calibri" w:hAnsi="Verdana" w:cs="Verdana"/>
      <w:color w:val="auto"/>
      <w:kern w:val="0"/>
      <w:sz w:val="20"/>
      <w:szCs w:val="20"/>
      <w:lang w:val="en-US" w:eastAsia="en-US" w:bidi="ar-SA"/>
    </w:rPr>
  </w:style>
  <w:style w:type="character" w:customStyle="1" w:styleId="1ff8">
    <w:name w:val="Текст выноски Знак1"/>
    <w:uiPriority w:val="99"/>
    <w:semiHidden/>
    <w:rsid w:val="00650360"/>
    <w:rPr>
      <w:rFonts w:ascii="Tahoma" w:eastAsia="Times New Roman" w:hAnsi="Tahoma"/>
      <w:sz w:val="16"/>
      <w:lang w:val="uk-UA"/>
    </w:rPr>
  </w:style>
  <w:style w:type="character" w:customStyle="1" w:styleId="Heading1Char">
    <w:name w:val="Heading 1 Char"/>
    <w:locked/>
    <w:rsid w:val="00650360"/>
    <w:rPr>
      <w:rFonts w:ascii="Cambria" w:hAnsi="Cambria"/>
      <w:b/>
      <w:kern w:val="32"/>
      <w:sz w:val="32"/>
    </w:rPr>
  </w:style>
  <w:style w:type="character" w:customStyle="1" w:styleId="Heading2Char">
    <w:name w:val="Heading 2 Char"/>
    <w:locked/>
    <w:rsid w:val="00650360"/>
    <w:rPr>
      <w:rFonts w:ascii="Cambria" w:hAnsi="Cambria"/>
      <w:b/>
      <w:i/>
      <w:sz w:val="28"/>
    </w:rPr>
  </w:style>
  <w:style w:type="character" w:customStyle="1" w:styleId="Heading3Char">
    <w:name w:val="Heading 3 Char"/>
    <w:locked/>
    <w:rsid w:val="00650360"/>
    <w:rPr>
      <w:rFonts w:ascii="Cambria" w:hAnsi="Cambria"/>
      <w:b/>
      <w:sz w:val="26"/>
    </w:rPr>
  </w:style>
  <w:style w:type="character" w:customStyle="1" w:styleId="Heading4Char">
    <w:name w:val="Heading 4 Char"/>
    <w:locked/>
    <w:rsid w:val="00650360"/>
    <w:rPr>
      <w:rFonts w:ascii="Times New Roman" w:hAnsi="Times New Roman"/>
      <w:b/>
      <w:sz w:val="28"/>
      <w:lang w:eastAsia="ru-RU"/>
    </w:rPr>
  </w:style>
  <w:style w:type="character" w:customStyle="1" w:styleId="HTMLPreformattedChar">
    <w:name w:val="HTML Preformatted Char"/>
    <w:locked/>
    <w:rsid w:val="00650360"/>
    <w:rPr>
      <w:rFonts w:ascii="Courier New" w:hAnsi="Courier New"/>
      <w:sz w:val="20"/>
      <w:lang w:eastAsia="ru-RU"/>
    </w:rPr>
  </w:style>
  <w:style w:type="character" w:customStyle="1" w:styleId="FooterChar">
    <w:name w:val="Footer Char"/>
    <w:locked/>
    <w:rsid w:val="00650360"/>
    <w:rPr>
      <w:rFonts w:ascii="Times New Roman" w:hAnsi="Times New Roman"/>
      <w:sz w:val="24"/>
    </w:rPr>
  </w:style>
  <w:style w:type="character" w:customStyle="1" w:styleId="BalloonTextChar">
    <w:name w:val="Balloon Text Char"/>
    <w:semiHidden/>
    <w:locked/>
    <w:rsid w:val="00650360"/>
    <w:rPr>
      <w:rFonts w:ascii="Times New Roman" w:hAnsi="Times New Roman"/>
      <w:sz w:val="20"/>
    </w:rPr>
  </w:style>
  <w:style w:type="character" w:customStyle="1" w:styleId="BodyTextIndentChar">
    <w:name w:val="Body Text Indent Char"/>
    <w:locked/>
    <w:rsid w:val="00650360"/>
    <w:rPr>
      <w:rFonts w:ascii="Times New Roman" w:hAnsi="Times New Roman"/>
      <w:sz w:val="24"/>
    </w:rPr>
  </w:style>
  <w:style w:type="character" w:customStyle="1" w:styleId="TitleChar">
    <w:name w:val="Title Char"/>
    <w:locked/>
    <w:rsid w:val="00650360"/>
    <w:rPr>
      <w:rFonts w:ascii="Cambria" w:hAnsi="Cambria"/>
      <w:b/>
      <w:kern w:val="28"/>
      <w:sz w:val="32"/>
    </w:rPr>
  </w:style>
  <w:style w:type="character" w:customStyle="1" w:styleId="SubtitleChar">
    <w:name w:val="Subtitle Char"/>
    <w:locked/>
    <w:rsid w:val="00650360"/>
    <w:rPr>
      <w:rFonts w:ascii="Cambria" w:hAnsi="Cambria"/>
      <w:sz w:val="24"/>
    </w:rPr>
  </w:style>
  <w:style w:type="character" w:customStyle="1" w:styleId="BodyText2Char">
    <w:name w:val="Body Text 2 Char"/>
    <w:aliases w:val="Знак Char"/>
    <w:locked/>
    <w:rsid w:val="00650360"/>
    <w:rPr>
      <w:rFonts w:ascii="Times New Roman" w:hAnsi="Times New Roman"/>
      <w:sz w:val="24"/>
    </w:rPr>
  </w:style>
  <w:style w:type="character" w:customStyle="1" w:styleId="BodyText3Char">
    <w:name w:val="Body Text 3 Char"/>
    <w:locked/>
    <w:rsid w:val="00650360"/>
    <w:rPr>
      <w:rFonts w:ascii="Times New Roman" w:hAnsi="Times New Roman"/>
      <w:sz w:val="16"/>
      <w:lang w:val="uk-UA" w:eastAsia="ru-RU"/>
    </w:rPr>
  </w:style>
  <w:style w:type="paragraph" w:customStyle="1" w:styleId="410">
    <w:name w:val="Знак Знак4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1ff9">
    <w:name w:val="Знак Знак Знак Знак Знак Знак Знак Знак Знак Знак Знак Знак Знак Знак Знак Знак Знак Знак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character" w:customStyle="1" w:styleId="thms">
    <w:name w:val="thms"/>
    <w:rsid w:val="00650360"/>
    <w:rPr>
      <w:rFonts w:cs="Times New Roman"/>
    </w:rPr>
  </w:style>
  <w:style w:type="character" w:customStyle="1" w:styleId="kwrd">
    <w:name w:val="kwrd"/>
    <w:rsid w:val="00650360"/>
    <w:rPr>
      <w:rFonts w:cs="Times New Roman"/>
    </w:rPr>
  </w:style>
  <w:style w:type="character" w:customStyle="1" w:styleId="WW8Num41z1">
    <w:name w:val="WW8Num41z1"/>
    <w:rsid w:val="00650360"/>
    <w:rPr>
      <w:rFonts w:ascii="Courier New" w:hAnsi="Courier New"/>
    </w:rPr>
  </w:style>
  <w:style w:type="character" w:customStyle="1" w:styleId="WW8Num40z0">
    <w:name w:val="WW8Num40z0"/>
    <w:rsid w:val="00650360"/>
    <w:rPr>
      <w:rFonts w:ascii="OpenSymbol" w:eastAsia="OpenSymbol"/>
    </w:rPr>
  </w:style>
  <w:style w:type="character" w:customStyle="1" w:styleId="WW8Num29z0">
    <w:name w:val="WW8Num29z0"/>
    <w:rsid w:val="00650360"/>
    <w:rPr>
      <w:lang w:val="ru-RU"/>
    </w:rPr>
  </w:style>
  <w:style w:type="character" w:customStyle="1" w:styleId="WW8Num37z0">
    <w:name w:val="WW8Num37z0"/>
    <w:rsid w:val="00650360"/>
    <w:rPr>
      <w:rFonts w:ascii="Times New Roman" w:hAnsi="Times New Roman"/>
    </w:rPr>
  </w:style>
  <w:style w:type="character" w:customStyle="1" w:styleId="WW8Num26z0">
    <w:name w:val="WW8Num26z0"/>
    <w:rsid w:val="00650360"/>
    <w:rPr>
      <w:rFonts w:ascii="Times New Roman" w:hAnsi="Times New Roman"/>
    </w:rPr>
  </w:style>
  <w:style w:type="character" w:customStyle="1" w:styleId="WW8Num17z0">
    <w:name w:val="WW8Num17z0"/>
    <w:rsid w:val="00650360"/>
    <w:rPr>
      <w:rFonts w:ascii="Times New Roman" w:hAnsi="Times New Roman"/>
    </w:rPr>
  </w:style>
  <w:style w:type="character" w:customStyle="1" w:styleId="WW8Num24z0">
    <w:name w:val="WW8Num24z0"/>
    <w:rsid w:val="00650360"/>
    <w:rPr>
      <w:rFonts w:ascii="Times New Roman" w:eastAsia="SimSun" w:hAnsi="Times New Roman"/>
    </w:rPr>
  </w:style>
  <w:style w:type="character" w:customStyle="1" w:styleId="WW8Num31z0">
    <w:name w:val="WW8Num31z0"/>
    <w:rsid w:val="00650360"/>
    <w:rPr>
      <w:rFonts w:ascii="Times New Roman" w:hAnsi="Times New Roman"/>
    </w:rPr>
  </w:style>
  <w:style w:type="character" w:customStyle="1" w:styleId="WW8Num18z0">
    <w:name w:val="WW8Num18z0"/>
    <w:rsid w:val="00650360"/>
    <w:rPr>
      <w:rFonts w:ascii="OpenSymbol" w:eastAsia="OpenSymbol"/>
    </w:rPr>
  </w:style>
  <w:style w:type="character" w:customStyle="1" w:styleId="WW8Num23z0">
    <w:name w:val="WW8Num23z0"/>
    <w:rsid w:val="00650360"/>
    <w:rPr>
      <w:rFonts w:ascii="OpenSymbol" w:eastAsia="OpenSymbol"/>
    </w:rPr>
  </w:style>
  <w:style w:type="character" w:customStyle="1" w:styleId="WW8Num30z0">
    <w:name w:val="WW8Num30z0"/>
    <w:rsid w:val="00650360"/>
    <w:rPr>
      <w:lang w:val="ru-RU"/>
    </w:rPr>
  </w:style>
  <w:style w:type="character" w:customStyle="1" w:styleId="WW8Num36z0">
    <w:name w:val="WW8Num36z0"/>
    <w:rsid w:val="00650360"/>
    <w:rPr>
      <w:rFonts w:ascii="Times New Roman" w:hAnsi="Times New Roman"/>
    </w:rPr>
  </w:style>
  <w:style w:type="character" w:customStyle="1" w:styleId="WW8Num25z0">
    <w:name w:val="WW8Num25z0"/>
    <w:rsid w:val="00650360"/>
    <w:rPr>
      <w:rFonts w:ascii="Times New Roman" w:hAnsi="Times New Roman"/>
    </w:rPr>
  </w:style>
  <w:style w:type="character" w:customStyle="1" w:styleId="affff9">
    <w:name w:val="Символ нумерации"/>
    <w:rsid w:val="00650360"/>
  </w:style>
  <w:style w:type="paragraph" w:customStyle="1" w:styleId="1ffa">
    <w:name w:val="Название1"/>
    <w:basedOn w:val="a"/>
    <w:rsid w:val="00650360"/>
    <w:pPr>
      <w:widowControl w:val="0"/>
      <w:suppressLineNumbers/>
      <w:spacing w:before="120" w:after="120" w:line="240" w:lineRule="auto"/>
    </w:pPr>
    <w:rPr>
      <w:rFonts w:cs="Tahoma"/>
      <w:i/>
      <w:iCs/>
      <w:color w:val="auto"/>
      <w:lang w:val="uk-UA" w:eastAsia="ru-RU" w:bidi="ar-SA"/>
    </w:rPr>
  </w:style>
  <w:style w:type="paragraph" w:customStyle="1" w:styleId="1ffb">
    <w:name w:val="Цитата1"/>
    <w:basedOn w:val="a"/>
    <w:rsid w:val="00650360"/>
    <w:pPr>
      <w:widowControl w:val="0"/>
      <w:spacing w:line="240" w:lineRule="auto"/>
      <w:ind w:left="284" w:right="-58" w:firstLine="436"/>
      <w:jc w:val="both"/>
    </w:pPr>
    <w:rPr>
      <w:rFonts w:eastAsia="Calibri" w:cs="Times New Roman"/>
      <w:color w:val="auto"/>
      <w:szCs w:val="20"/>
      <w:lang w:val="uk-UA" w:eastAsia="ru-RU" w:bidi="ar-SA"/>
    </w:rPr>
  </w:style>
  <w:style w:type="paragraph" w:customStyle="1" w:styleId="2ff0">
    <w:name w:val="Знак Знак2 Знак Знак"/>
    <w:basedOn w:val="a"/>
    <w:rsid w:val="00650360"/>
    <w:pPr>
      <w:suppressAutoHyphens w:val="0"/>
      <w:spacing w:line="240" w:lineRule="auto"/>
    </w:pPr>
    <w:rPr>
      <w:rFonts w:ascii="Verdana" w:eastAsia="MS Mincho" w:hAnsi="Verdana" w:cs="Verdana"/>
      <w:color w:val="auto"/>
      <w:kern w:val="0"/>
      <w:sz w:val="20"/>
      <w:szCs w:val="20"/>
      <w:lang w:val="en-US" w:eastAsia="en-US" w:bidi="ar-SA"/>
    </w:rPr>
  </w:style>
  <w:style w:type="paragraph" w:customStyle="1" w:styleId="ListParagraph2">
    <w:name w:val="List Paragraph2"/>
    <w:basedOn w:val="a"/>
    <w:rsid w:val="00650360"/>
    <w:pPr>
      <w:spacing w:after="160" w:line="254" w:lineRule="auto"/>
      <w:ind w:left="720"/>
    </w:pPr>
    <w:rPr>
      <w:rFonts w:ascii="Calibri" w:hAnsi="Calibri" w:cs="Times New Roman"/>
      <w:color w:val="auto"/>
      <w:sz w:val="22"/>
      <w:szCs w:val="22"/>
      <w:lang w:eastAsia="ar-SA" w:bidi="ar-SA"/>
    </w:rPr>
  </w:style>
  <w:style w:type="numbering" w:customStyle="1" w:styleId="WW8Num4">
    <w:name w:val="WW8Num4"/>
    <w:rsid w:val="00650360"/>
    <w:pPr>
      <w:numPr>
        <w:numId w:val="11"/>
      </w:numPr>
    </w:pPr>
  </w:style>
  <w:style w:type="numbering" w:customStyle="1" w:styleId="WW8Num3">
    <w:name w:val="WW8Num3"/>
    <w:rsid w:val="00650360"/>
    <w:pPr>
      <w:numPr>
        <w:numId w:val="10"/>
      </w:numPr>
    </w:pPr>
  </w:style>
  <w:style w:type="numbering" w:customStyle="1" w:styleId="WW8Num1">
    <w:name w:val="WW8Num1"/>
    <w:rsid w:val="00650360"/>
    <w:pPr>
      <w:numPr>
        <w:numId w:val="8"/>
      </w:numPr>
    </w:pPr>
  </w:style>
  <w:style w:type="numbering" w:customStyle="1" w:styleId="WW8Num2">
    <w:name w:val="WW8Num2"/>
    <w:rsid w:val="00650360"/>
    <w:pPr>
      <w:numPr>
        <w:numId w:val="9"/>
      </w:numPr>
    </w:pPr>
  </w:style>
  <w:style w:type="character" w:customStyle="1" w:styleId="xfmc0">
    <w:name w:val="xfmc0"/>
    <w:rsid w:val="00650360"/>
  </w:style>
  <w:style w:type="paragraph" w:customStyle="1" w:styleId="2ff1">
    <w:name w:val="Обычный2"/>
    <w:rsid w:val="00650360"/>
    <w:rPr>
      <w:sz w:val="24"/>
      <w:lang w:val="uk-UA" w:eastAsia="ru-RU"/>
    </w:rPr>
  </w:style>
  <w:style w:type="paragraph" w:customStyle="1" w:styleId="11">
    <w:name w:val="Стиль Заголовок 1 + не все прописные1"/>
    <w:basedOn w:val="10"/>
    <w:rsid w:val="00650360"/>
    <w:pPr>
      <w:numPr>
        <w:numId w:val="12"/>
      </w:numPr>
      <w:spacing w:before="0" w:after="0"/>
      <w:jc w:val="both"/>
    </w:pPr>
    <w:rPr>
      <w:rFonts w:ascii="Times New Roman" w:hAnsi="Times New Roman"/>
      <w:kern w:val="0"/>
      <w:sz w:val="28"/>
      <w:szCs w:val="28"/>
      <w:lang w:val="uk-UA" w:eastAsia="x-none"/>
    </w:rPr>
  </w:style>
  <w:style w:type="character" w:customStyle="1" w:styleId="affb">
    <w:name w:val="Абзац списка Знак"/>
    <w:link w:val="affa"/>
    <w:uiPriority w:val="34"/>
    <w:locked/>
    <w:rsid w:val="00650360"/>
    <w:rPr>
      <w:rFonts w:ascii="Calibri" w:hAnsi="Calibri"/>
      <w:sz w:val="22"/>
      <w:szCs w:val="22"/>
      <w:lang w:val="ru-RU" w:eastAsia="en-US"/>
    </w:rPr>
  </w:style>
  <w:style w:type="paragraph" w:customStyle="1" w:styleId="3f1">
    <w:name w:val="Без интервала3"/>
    <w:qFormat/>
    <w:rsid w:val="00650360"/>
    <w:rPr>
      <w:rFonts w:eastAsia="Calibri"/>
      <w:sz w:val="24"/>
      <w:szCs w:val="24"/>
      <w:lang w:val="uk-UA" w:eastAsia="ru-RU"/>
    </w:rPr>
  </w:style>
  <w:style w:type="character" w:customStyle="1" w:styleId="FontStyle17">
    <w:name w:val="Font Style17"/>
    <w:rsid w:val="00650360"/>
    <w:rPr>
      <w:rFonts w:ascii="Times New Roman" w:hAnsi="Times New Roman" w:cs="Times New Roman" w:hint="default"/>
      <w:sz w:val="18"/>
      <w:szCs w:val="18"/>
    </w:rPr>
  </w:style>
  <w:style w:type="paragraph" w:styleId="affffa">
    <w:name w:val="Signature"/>
    <w:basedOn w:val="a"/>
    <w:link w:val="affffb"/>
    <w:semiHidden/>
    <w:unhideWhenUsed/>
    <w:locked/>
    <w:rsid w:val="00650360"/>
    <w:pPr>
      <w:widowControl w:val="0"/>
      <w:spacing w:line="240" w:lineRule="auto"/>
      <w:ind w:left="4252"/>
    </w:pPr>
    <w:rPr>
      <w:rFonts w:eastAsia="Andale Sans UI" w:cs="Times New Roman"/>
      <w:color w:val="auto"/>
      <w:kern w:val="2"/>
      <w:lang w:val="x-none" w:eastAsia="x-none" w:bidi="ar-SA"/>
    </w:rPr>
  </w:style>
  <w:style w:type="character" w:customStyle="1" w:styleId="affffb">
    <w:name w:val="Подпись Знак"/>
    <w:link w:val="affffa"/>
    <w:semiHidden/>
    <w:rsid w:val="00650360"/>
    <w:rPr>
      <w:rFonts w:eastAsia="Andale Sans UI"/>
      <w:kern w:val="2"/>
      <w:sz w:val="24"/>
      <w:szCs w:val="24"/>
      <w:lang w:val="x-none" w:eastAsia="x-none"/>
    </w:rPr>
  </w:style>
  <w:style w:type="paragraph" w:customStyle="1" w:styleId="1ffc">
    <w:name w:val="Знак Знак1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affffc">
    <w:name w:val="Горизонтальная линия"/>
    <w:basedOn w:val="a"/>
    <w:next w:val="af3"/>
    <w:rsid w:val="00650360"/>
    <w:pPr>
      <w:widowControl w:val="0"/>
      <w:suppressLineNumbers/>
      <w:pBdr>
        <w:bottom w:val="double" w:sz="2" w:space="0" w:color="808080"/>
      </w:pBdr>
      <w:spacing w:after="283" w:line="240" w:lineRule="auto"/>
    </w:pPr>
    <w:rPr>
      <w:rFonts w:eastAsia="Andale Sans UI" w:cs="Times New Roman"/>
      <w:color w:val="auto"/>
      <w:kern w:val="2"/>
      <w:sz w:val="12"/>
      <w:szCs w:val="12"/>
      <w:lang w:eastAsia="ru-RU" w:bidi="ar-SA"/>
    </w:rPr>
  </w:style>
  <w:style w:type="paragraph" w:customStyle="1" w:styleId="510">
    <w:name w:val="Список 51"/>
    <w:basedOn w:val="a"/>
    <w:rsid w:val="00650360"/>
    <w:pPr>
      <w:widowControl w:val="0"/>
      <w:spacing w:line="240" w:lineRule="auto"/>
      <w:ind w:left="1415" w:hanging="283"/>
    </w:pPr>
    <w:rPr>
      <w:rFonts w:eastAsia="Andale Sans UI" w:cs="Times New Roman"/>
      <w:color w:val="auto"/>
      <w:kern w:val="2"/>
      <w:lang w:eastAsia="ru-RU" w:bidi="ar-SA"/>
    </w:rPr>
  </w:style>
  <w:style w:type="paragraph" w:customStyle="1" w:styleId="216">
    <w:name w:val="Список 21"/>
    <w:basedOn w:val="a"/>
    <w:rsid w:val="00650360"/>
    <w:pPr>
      <w:widowControl w:val="0"/>
      <w:spacing w:line="240" w:lineRule="auto"/>
      <w:ind w:left="566" w:hanging="283"/>
    </w:pPr>
    <w:rPr>
      <w:rFonts w:eastAsia="Andale Sans UI" w:cs="Times New Roman"/>
      <w:color w:val="auto"/>
      <w:kern w:val="2"/>
      <w:lang w:eastAsia="ru-RU" w:bidi="ar-SA"/>
    </w:rPr>
  </w:style>
  <w:style w:type="paragraph" w:customStyle="1" w:styleId="315">
    <w:name w:val="Список 31"/>
    <w:basedOn w:val="a"/>
    <w:rsid w:val="00650360"/>
    <w:pPr>
      <w:widowControl w:val="0"/>
      <w:spacing w:line="240" w:lineRule="auto"/>
      <w:ind w:left="849" w:hanging="283"/>
    </w:pPr>
    <w:rPr>
      <w:rFonts w:eastAsia="Andale Sans UI" w:cs="Times New Roman"/>
      <w:color w:val="auto"/>
      <w:kern w:val="2"/>
      <w:lang w:eastAsia="ru-RU" w:bidi="ar-SA"/>
    </w:rPr>
  </w:style>
  <w:style w:type="paragraph" w:customStyle="1" w:styleId="411">
    <w:name w:val="Список 41"/>
    <w:basedOn w:val="a"/>
    <w:rsid w:val="00650360"/>
    <w:pPr>
      <w:widowControl w:val="0"/>
      <w:spacing w:line="240" w:lineRule="auto"/>
      <w:ind w:left="1132" w:hanging="283"/>
    </w:pPr>
    <w:rPr>
      <w:rFonts w:eastAsia="Andale Sans UI" w:cs="Times New Roman"/>
      <w:color w:val="auto"/>
      <w:kern w:val="2"/>
      <w:lang w:eastAsia="ru-RU" w:bidi="ar-SA"/>
    </w:rPr>
  </w:style>
  <w:style w:type="paragraph" w:customStyle="1" w:styleId="217">
    <w:name w:val="Красная строка 21"/>
    <w:basedOn w:val="a3"/>
    <w:rsid w:val="00650360"/>
    <w:pPr>
      <w:widowControl w:val="0"/>
      <w:suppressAutoHyphens/>
      <w:spacing w:line="240" w:lineRule="auto"/>
      <w:ind w:firstLine="210"/>
    </w:pPr>
    <w:rPr>
      <w:rFonts w:ascii="Times New Roman" w:eastAsia="Andale Sans UI" w:hAnsi="Times New Roman"/>
      <w:kern w:val="2"/>
      <w:sz w:val="24"/>
      <w:szCs w:val="24"/>
      <w:lang w:val="ru-RU" w:eastAsia="ru-RU"/>
    </w:rPr>
  </w:style>
  <w:style w:type="paragraph" w:customStyle="1" w:styleId="41">
    <w:name w:val="Маркированный список 41"/>
    <w:basedOn w:val="a"/>
    <w:rsid w:val="00650360"/>
    <w:pPr>
      <w:widowControl w:val="0"/>
      <w:numPr>
        <w:numId w:val="8"/>
      </w:numPr>
      <w:spacing w:line="240" w:lineRule="auto"/>
    </w:pPr>
    <w:rPr>
      <w:rFonts w:eastAsia="Andale Sans UI" w:cs="Times New Roman"/>
      <w:color w:val="auto"/>
      <w:kern w:val="2"/>
      <w:lang w:eastAsia="ru-RU" w:bidi="ar-SA"/>
    </w:rPr>
  </w:style>
  <w:style w:type="paragraph" w:customStyle="1" w:styleId="1ffd">
    <w:name w:val="Красная строка1"/>
    <w:basedOn w:val="af3"/>
    <w:rsid w:val="00650360"/>
    <w:pPr>
      <w:widowControl w:val="0"/>
      <w:autoSpaceDE/>
      <w:ind w:firstLine="210"/>
      <w:jc w:val="left"/>
    </w:pPr>
    <w:rPr>
      <w:rFonts w:ascii="Times New Roman" w:eastAsia="Andale Sans UI" w:hAnsi="Times New Roman"/>
      <w:kern w:val="2"/>
      <w:sz w:val="24"/>
      <w:szCs w:val="24"/>
      <w:lang w:val="ru-RU" w:eastAsia="ru-RU"/>
    </w:rPr>
  </w:style>
  <w:style w:type="paragraph" w:customStyle="1" w:styleId="PP">
    <w:name w:val="Строка PP"/>
    <w:basedOn w:val="affffa"/>
    <w:rsid w:val="00650360"/>
  </w:style>
  <w:style w:type="paragraph" w:customStyle="1" w:styleId="affffd">
    <w:name w:val="Краткий обратный адрес"/>
    <w:basedOn w:val="a"/>
    <w:rsid w:val="00650360"/>
    <w:pPr>
      <w:widowControl w:val="0"/>
      <w:spacing w:line="240" w:lineRule="auto"/>
    </w:pPr>
    <w:rPr>
      <w:rFonts w:eastAsia="Andale Sans UI" w:cs="Times New Roman"/>
      <w:color w:val="auto"/>
      <w:kern w:val="2"/>
      <w:lang w:eastAsia="ru-RU" w:bidi="ar-SA"/>
    </w:rPr>
  </w:style>
  <w:style w:type="paragraph" w:customStyle="1" w:styleId="316">
    <w:name w:val="Заголовок 31"/>
    <w:next w:val="a"/>
    <w:rsid w:val="00650360"/>
    <w:pPr>
      <w:widowControl w:val="0"/>
      <w:suppressAutoHyphens/>
      <w:autoSpaceDE w:val="0"/>
    </w:pPr>
    <w:rPr>
      <w:rFonts w:eastAsia="Lucida Sans Unicode"/>
      <w:sz w:val="24"/>
      <w:szCs w:val="24"/>
      <w:lang w:val="ru-RU" w:eastAsia="ru-RU"/>
    </w:rPr>
  </w:style>
  <w:style w:type="paragraph" w:customStyle="1" w:styleId="113">
    <w:name w:val="Знак Знак1 Знак1"/>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47">
    <w:name w:val="Знак Знак4 Знак Знак Знак Знак"/>
    <w:basedOn w:val="a"/>
    <w:rsid w:val="00650360"/>
    <w:pPr>
      <w:suppressAutoHyphens w:val="0"/>
      <w:spacing w:line="240" w:lineRule="auto"/>
    </w:pPr>
    <w:rPr>
      <w:rFonts w:ascii="Verdana" w:hAnsi="Verdana" w:cs="Verdana"/>
      <w:color w:val="auto"/>
      <w:kern w:val="0"/>
      <w:sz w:val="20"/>
      <w:szCs w:val="20"/>
      <w:lang w:val="en-US" w:eastAsia="en-US" w:bidi="ar-SA"/>
    </w:rPr>
  </w:style>
  <w:style w:type="paragraph" w:customStyle="1" w:styleId="HTML1">
    <w:name w:val="Стандартный HTML1"/>
    <w:basedOn w:val="a"/>
    <w:rsid w:val="006503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color w:val="auto"/>
      <w:kern w:val="0"/>
      <w:sz w:val="20"/>
      <w:szCs w:val="20"/>
      <w:lang w:eastAsia="ar-SA" w:bidi="ar-SA"/>
    </w:rPr>
  </w:style>
  <w:style w:type="paragraph" w:customStyle="1" w:styleId="3f2">
    <w:name w:val="Абзац списка3"/>
    <w:basedOn w:val="a"/>
    <w:rsid w:val="00650360"/>
    <w:pPr>
      <w:widowControl w:val="0"/>
      <w:spacing w:line="100" w:lineRule="atLeast"/>
      <w:ind w:left="720"/>
    </w:pPr>
    <w:rPr>
      <w:rFonts w:ascii="Times New Roman CYR" w:hAnsi="Times New Roman CYR" w:cs="Times New Roman CYR"/>
      <w:color w:val="auto"/>
      <w:kern w:val="2"/>
      <w:lang w:eastAsia="ar-SA" w:bidi="ar-SA"/>
    </w:rPr>
  </w:style>
  <w:style w:type="character" w:customStyle="1" w:styleId="WW8Num14z0">
    <w:name w:val="WW8Num14z0"/>
    <w:rsid w:val="00650360"/>
    <w:rPr>
      <w:rFonts w:ascii="Times New Roman" w:hAnsi="Times New Roman" w:cs="Times New Roman" w:hint="default"/>
    </w:rPr>
  </w:style>
  <w:style w:type="character" w:customStyle="1" w:styleId="Absatz-Standardschriftart">
    <w:name w:val="Absatz-Standardschriftart"/>
    <w:rsid w:val="00650360"/>
  </w:style>
  <w:style w:type="character" w:customStyle="1" w:styleId="WW-Absatz-Standardschriftart">
    <w:name w:val="WW-Absatz-Standardschriftart"/>
    <w:rsid w:val="00650360"/>
  </w:style>
  <w:style w:type="character" w:customStyle="1" w:styleId="WW8Num16z0">
    <w:name w:val="WW8Num16z0"/>
    <w:rsid w:val="00650360"/>
    <w:rPr>
      <w:rFonts w:ascii="Times New Roman" w:hAnsi="Times New Roman" w:cs="Times New Roman" w:hint="default"/>
    </w:rPr>
  </w:style>
  <w:style w:type="character" w:customStyle="1" w:styleId="WW-Absatz-Standardschriftart1">
    <w:name w:val="WW-Absatz-Standardschriftart1"/>
    <w:rsid w:val="00650360"/>
  </w:style>
  <w:style w:type="character" w:customStyle="1" w:styleId="affffe">
    <w:name w:val="Маркеры списка"/>
    <w:rsid w:val="00650360"/>
    <w:rPr>
      <w:rFonts w:ascii="OpenSymbol" w:eastAsia="OpenSymbol" w:hAnsi="OpenSymbol" w:cs="OpenSymbol" w:hint="default"/>
    </w:rPr>
  </w:style>
  <w:style w:type="character" w:customStyle="1" w:styleId="RTFNum21">
    <w:name w:val="RTF_Num 2 1"/>
    <w:rsid w:val="00650360"/>
    <w:rPr>
      <w:rFonts w:ascii="Times New Roman" w:hAnsi="Times New Roman" w:cs="Times New Roman" w:hint="default"/>
    </w:rPr>
  </w:style>
  <w:style w:type="character" w:customStyle="1" w:styleId="A12">
    <w:name w:val="A12"/>
    <w:rsid w:val="00650360"/>
    <w:rPr>
      <w:rFonts w:ascii="Calibri" w:hAnsi="Calibri" w:cs="Calibri" w:hint="default"/>
      <w:color w:val="000000"/>
      <w:sz w:val="20"/>
      <w:szCs w:val="20"/>
    </w:rPr>
  </w:style>
  <w:style w:type="character" w:customStyle="1" w:styleId="1ffe">
    <w:name w:val="Текст сноски Знак1"/>
    <w:semiHidden/>
    <w:locked/>
    <w:rsid w:val="00650360"/>
    <w:rPr>
      <w:rFonts w:ascii="Calibri" w:eastAsia="Times New Roman" w:hAnsi="Calibri" w:cs="Times New Roman"/>
      <w:lang w:eastAsia="en-US"/>
    </w:rPr>
  </w:style>
  <w:style w:type="character" w:customStyle="1" w:styleId="1fff">
    <w:name w:val="Текст Знак1"/>
    <w:uiPriority w:val="99"/>
    <w:semiHidden/>
    <w:rsid w:val="00650360"/>
    <w:rPr>
      <w:rFonts w:ascii="Consolas" w:eastAsia="Times New Roman" w:hAnsi="Consolas" w:cs="Consolas" w:hint="default"/>
      <w:sz w:val="21"/>
      <w:szCs w:val="21"/>
      <w:lang w:eastAsia="ru-RU"/>
    </w:rPr>
  </w:style>
  <w:style w:type="character" w:customStyle="1" w:styleId="9pt">
    <w:name w:val="Основной текст + 9 pt"/>
    <w:aliases w:val="Интервал 0 pt,Основной текст + Полужирный"/>
    <w:rsid w:val="00650360"/>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317">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650360"/>
    <w:rPr>
      <w:rFonts w:ascii="Cambria" w:eastAsia="Times New Roman" w:hAnsi="Cambria" w:cs="Times New Roman"/>
      <w:b/>
      <w:bCs/>
      <w:color w:val="4F81BD"/>
      <w:sz w:val="24"/>
      <w:szCs w:val="24"/>
    </w:rPr>
  </w:style>
  <w:style w:type="character" w:customStyle="1" w:styleId="1fff0">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650360"/>
    <w:rPr>
      <w:rFonts w:ascii="Times New Roman" w:eastAsia="Times New Roman" w:hAnsi="Times New Roman" w:cs="Times New Roman"/>
      <w:lang w:val="uk-UA" w:eastAsia="en-US"/>
    </w:rPr>
  </w:style>
  <w:style w:type="character" w:customStyle="1" w:styleId="1fff1">
    <w:name w:val="Подпись Знак1"/>
    <w:semiHidden/>
    <w:rsid w:val="00650360"/>
    <w:rPr>
      <w:rFonts w:ascii="Times New Roman" w:eastAsia="Times New Roman" w:hAnsi="Times New Roman" w:cs="Times New Roman"/>
      <w:sz w:val="24"/>
      <w:szCs w:val="24"/>
    </w:rPr>
  </w:style>
  <w:style w:type="character" w:customStyle="1" w:styleId="710">
    <w:name w:val="Заголовок 7 Знак1"/>
    <w:semiHidden/>
    <w:rsid w:val="00650360"/>
    <w:rPr>
      <w:rFonts w:ascii="Cambria" w:eastAsia="Times New Roman" w:hAnsi="Cambria" w:cs="Times New Roman"/>
      <w:i/>
      <w:iCs/>
      <w:color w:val="404040"/>
      <w:sz w:val="24"/>
      <w:szCs w:val="24"/>
    </w:rPr>
  </w:style>
  <w:style w:type="character" w:customStyle="1" w:styleId="810">
    <w:name w:val="Заголовок 8 Знак1"/>
    <w:semiHidden/>
    <w:rsid w:val="00650360"/>
    <w:rPr>
      <w:rFonts w:ascii="Cambria" w:eastAsia="Times New Roman" w:hAnsi="Cambria" w:cs="Times New Roman"/>
      <w:color w:val="404040"/>
    </w:rPr>
  </w:style>
  <w:style w:type="character" w:customStyle="1" w:styleId="910">
    <w:name w:val="Заголовок 9 Знак1"/>
    <w:semiHidden/>
    <w:rsid w:val="00650360"/>
    <w:rPr>
      <w:rFonts w:ascii="Cambria" w:eastAsia="Times New Roman" w:hAnsi="Cambria" w:cs="Times New Roman"/>
      <w:i/>
      <w:iCs/>
      <w:color w:val="404040"/>
    </w:rPr>
  </w:style>
  <w:style w:type="character" w:customStyle="1" w:styleId="321">
    <w:name w:val="Основной текст 3 Знак2"/>
    <w:semiHidden/>
    <w:rsid w:val="00650360"/>
    <w:rPr>
      <w:rFonts w:ascii="Times New Roman" w:eastAsia="Times New Roman" w:hAnsi="Times New Roman" w:cs="Times New Roman"/>
      <w:sz w:val="16"/>
      <w:szCs w:val="16"/>
    </w:rPr>
  </w:style>
  <w:style w:type="character" w:customStyle="1" w:styleId="2ff2">
    <w:name w:val="Схема документа Знак2"/>
    <w:semiHidden/>
    <w:rsid w:val="00650360"/>
    <w:rPr>
      <w:rFonts w:ascii="Tahoma" w:eastAsia="Times New Roman" w:hAnsi="Tahoma" w:cs="Tahoma"/>
      <w:sz w:val="16"/>
      <w:szCs w:val="16"/>
    </w:rPr>
  </w:style>
  <w:style w:type="character" w:customStyle="1" w:styleId="2ff3">
    <w:name w:val="Нижний колонтитул Знак2"/>
    <w:semiHidden/>
    <w:rsid w:val="00650360"/>
    <w:rPr>
      <w:rFonts w:ascii="Times New Roman" w:eastAsia="Times New Roman" w:hAnsi="Times New Roman" w:cs="Times New Roman"/>
      <w:sz w:val="24"/>
      <w:szCs w:val="24"/>
    </w:rPr>
  </w:style>
  <w:style w:type="character" w:customStyle="1" w:styleId="2ff4">
    <w:name w:val="Верхний колонтитул Знак2"/>
    <w:uiPriority w:val="99"/>
    <w:semiHidden/>
    <w:rsid w:val="00650360"/>
    <w:rPr>
      <w:rFonts w:ascii="Times New Roman" w:eastAsia="Times New Roman" w:hAnsi="Times New Roman" w:cs="Times New Roman"/>
      <w:sz w:val="24"/>
      <w:szCs w:val="24"/>
    </w:rPr>
  </w:style>
  <w:style w:type="character" w:customStyle="1" w:styleId="218">
    <w:name w:val="Основной текст с отступом 2 Знак1"/>
    <w:semiHidden/>
    <w:rsid w:val="00650360"/>
    <w:rPr>
      <w:rFonts w:ascii="Times New Roman" w:eastAsia="Times New Roman" w:hAnsi="Times New Roman" w:cs="Times New Roman"/>
      <w:sz w:val="24"/>
      <w:szCs w:val="24"/>
    </w:rPr>
  </w:style>
  <w:style w:type="character" w:customStyle="1" w:styleId="1fff2">
    <w:name w:val="Текст концевой сноски Знак1"/>
    <w:uiPriority w:val="99"/>
    <w:semiHidden/>
    <w:rsid w:val="00650360"/>
    <w:rPr>
      <w:rFonts w:ascii="Times New Roman" w:eastAsia="Times New Roman" w:hAnsi="Times New Roman" w:cs="Times New Roman"/>
      <w:sz w:val="20"/>
      <w:szCs w:val="20"/>
    </w:rPr>
  </w:style>
  <w:style w:type="character" w:customStyle="1" w:styleId="1fff3">
    <w:name w:val="Текст примечания Знак1"/>
    <w:semiHidden/>
    <w:rsid w:val="00650360"/>
    <w:rPr>
      <w:rFonts w:ascii="Times New Roman" w:eastAsia="Times New Roman" w:hAnsi="Times New Roman" w:cs="Times New Roman"/>
      <w:sz w:val="20"/>
      <w:szCs w:val="20"/>
    </w:rPr>
  </w:style>
  <w:style w:type="character" w:customStyle="1" w:styleId="1fff4">
    <w:name w:val="Подзаголовок Знак1"/>
    <w:rsid w:val="00650360"/>
    <w:rPr>
      <w:rFonts w:ascii="Cambria" w:eastAsia="Times New Roman" w:hAnsi="Cambria" w:cs="Times New Roman"/>
      <w:i/>
      <w:iCs/>
      <w:color w:val="4F81BD"/>
      <w:spacing w:val="15"/>
      <w:sz w:val="24"/>
      <w:szCs w:val="24"/>
    </w:rPr>
  </w:style>
  <w:style w:type="character" w:customStyle="1" w:styleId="hpsatn">
    <w:name w:val="hps atn"/>
    <w:rsid w:val="00650360"/>
  </w:style>
  <w:style w:type="character" w:customStyle="1" w:styleId="atn">
    <w:name w:val="atn"/>
    <w:rsid w:val="00650360"/>
  </w:style>
  <w:style w:type="character" w:customStyle="1" w:styleId="212pt">
    <w:name w:val="Основной текст (2) + 12 pt;Полужирный"/>
    <w:rsid w:val="00650360"/>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TableParagraph">
    <w:name w:val="Table Paragraph"/>
    <w:basedOn w:val="a"/>
    <w:uiPriority w:val="1"/>
    <w:qFormat/>
    <w:rsid w:val="00650360"/>
    <w:pPr>
      <w:widowControl w:val="0"/>
      <w:suppressAutoHyphens w:val="0"/>
      <w:spacing w:line="240" w:lineRule="auto"/>
    </w:pPr>
    <w:rPr>
      <w:rFonts w:ascii="Calibri" w:eastAsia="Calibri" w:hAnsi="Calibri" w:cs="Times New Roman"/>
      <w:color w:val="auto"/>
      <w:kern w:val="0"/>
      <w:sz w:val="22"/>
      <w:szCs w:val="22"/>
      <w:lang w:val="en-US" w:eastAsia="en-US" w:bidi="ar-SA"/>
    </w:rPr>
  </w:style>
  <w:style w:type="character" w:customStyle="1" w:styleId="2ff5">
    <w:name w:val="Название Знак2"/>
    <w:uiPriority w:val="10"/>
    <w:rsid w:val="00650360"/>
    <w:rPr>
      <w:rFonts w:ascii="Cambria" w:eastAsia="Times New Roman" w:hAnsi="Cambria" w:cs="Times New Roman"/>
      <w:color w:val="17365D"/>
      <w:spacing w:val="5"/>
      <w:kern w:val="28"/>
      <w:sz w:val="52"/>
      <w:szCs w:val="52"/>
      <w:lang w:eastAsia="en-US"/>
    </w:rPr>
  </w:style>
  <w:style w:type="numbering" w:customStyle="1" w:styleId="2ff6">
    <w:name w:val="Нет списка2"/>
    <w:next w:val="a2"/>
    <w:uiPriority w:val="99"/>
    <w:semiHidden/>
    <w:unhideWhenUsed/>
    <w:rsid w:val="00650360"/>
  </w:style>
  <w:style w:type="table" w:customStyle="1" w:styleId="3f3">
    <w:name w:val="Сетка таблицы3"/>
    <w:basedOn w:val="a1"/>
    <w:next w:val="affd"/>
    <w:rsid w:val="006503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ffd"/>
    <w:uiPriority w:val="59"/>
    <w:rsid w:val="00650360"/>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650360"/>
  </w:style>
  <w:style w:type="table" w:customStyle="1" w:styleId="TableNormal1">
    <w:name w:val="Table Normal1"/>
    <w:rsid w:val="00650360"/>
    <w:pPr>
      <w:spacing w:line="276" w:lineRule="auto"/>
    </w:pPr>
    <w:rPr>
      <w:rFonts w:ascii="Arial" w:eastAsia="Arial" w:hAnsi="Arial" w:cs="Arial"/>
      <w:color w:val="000000"/>
      <w:sz w:val="22"/>
      <w:szCs w:val="22"/>
      <w:lang w:val="ru-RU" w:eastAsia="ru-RU"/>
    </w:rPr>
    <w:tblPr>
      <w:tblCellMar>
        <w:top w:w="0" w:type="dxa"/>
        <w:left w:w="0" w:type="dxa"/>
        <w:bottom w:w="0" w:type="dxa"/>
        <w:right w:w="0" w:type="dxa"/>
      </w:tblCellMar>
    </w:tblPr>
  </w:style>
  <w:style w:type="table" w:customStyle="1" w:styleId="219">
    <w:name w:val="21"/>
    <w:basedOn w:val="TableNormal"/>
    <w:rsid w:val="00650360"/>
    <w:tblPr>
      <w:tblStyleRowBandSize w:val="1"/>
      <w:tblStyleColBandSize w:val="1"/>
      <w:tblCellMar>
        <w:left w:w="108" w:type="dxa"/>
        <w:right w:w="108" w:type="dxa"/>
      </w:tblCellMar>
    </w:tblPr>
  </w:style>
  <w:style w:type="table" w:customStyle="1" w:styleId="21a">
    <w:name w:val="Сетка таблицы21"/>
    <w:basedOn w:val="a1"/>
    <w:next w:val="affd"/>
    <w:uiPriority w:val="59"/>
    <w:rsid w:val="00650360"/>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має списку11"/>
    <w:next w:val="a2"/>
    <w:uiPriority w:val="99"/>
    <w:semiHidden/>
    <w:unhideWhenUsed/>
    <w:rsid w:val="00650360"/>
  </w:style>
  <w:style w:type="table" w:customStyle="1" w:styleId="117">
    <w:name w:val="Сітка таблиці11"/>
    <w:basedOn w:val="a1"/>
    <w:next w:val="affd"/>
    <w:uiPriority w:val="59"/>
    <w:rsid w:val="0065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Веб-таблица 31"/>
    <w:basedOn w:val="a1"/>
    <w:next w:val="-3"/>
    <w:rsid w:val="00650360"/>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
    <w:name w:val="Веб-таблица 21"/>
    <w:basedOn w:val="a1"/>
    <w:next w:val="-2"/>
    <w:rsid w:val="00650360"/>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
    <w:name w:val="Веб-таблица 11"/>
    <w:basedOn w:val="a1"/>
    <w:next w:val="-1"/>
    <w:rsid w:val="00650360"/>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WW8Num41">
    <w:name w:val="WW8Num41"/>
    <w:rsid w:val="00650360"/>
    <w:pPr>
      <w:numPr>
        <w:numId w:val="4"/>
      </w:numPr>
    </w:pPr>
  </w:style>
  <w:style w:type="numbering" w:customStyle="1" w:styleId="WW8Num31">
    <w:name w:val="WW8Num31"/>
    <w:rsid w:val="00650360"/>
    <w:pPr>
      <w:numPr>
        <w:numId w:val="3"/>
      </w:numPr>
    </w:pPr>
  </w:style>
  <w:style w:type="numbering" w:customStyle="1" w:styleId="WW8Num11">
    <w:name w:val="WW8Num11"/>
    <w:rsid w:val="00650360"/>
    <w:pPr>
      <w:numPr>
        <w:numId w:val="1"/>
      </w:numPr>
    </w:pPr>
  </w:style>
  <w:style w:type="numbering" w:customStyle="1" w:styleId="WW8Num21">
    <w:name w:val="WW8Num21"/>
    <w:rsid w:val="00650360"/>
    <w:pPr>
      <w:numPr>
        <w:numId w:val="2"/>
      </w:numPr>
    </w:pPr>
  </w:style>
  <w:style w:type="paragraph" w:styleId="afffff">
    <w:name w:val="Revision"/>
    <w:hidden/>
    <w:uiPriority w:val="99"/>
    <w:semiHidden/>
    <w:rsid w:val="001D3AB3"/>
    <w:rPr>
      <w:rFonts w:cs="Mangal"/>
      <w:color w:val="000000"/>
      <w:kern w:val="1"/>
      <w:sz w:val="24"/>
      <w:szCs w:val="21"/>
      <w:lang w:val="ru-RU" w:eastAsia="hi-IN" w:bidi="hi-IN"/>
    </w:rPr>
  </w:style>
  <w:style w:type="character" w:customStyle="1" w:styleId="UnresolvedMention">
    <w:name w:val="Unresolved Mention"/>
    <w:uiPriority w:val="99"/>
    <w:semiHidden/>
    <w:unhideWhenUsed/>
    <w:rsid w:val="00327F3D"/>
    <w:rPr>
      <w:color w:val="605E5C"/>
      <w:shd w:val="clear" w:color="auto" w:fill="E1DFDD"/>
    </w:rPr>
  </w:style>
  <w:style w:type="character" w:customStyle="1" w:styleId="afffff0">
    <w:name w:val="Другое_"/>
    <w:link w:val="afffff1"/>
    <w:rsid w:val="00EE38C6"/>
    <w:rPr>
      <w:rFonts w:ascii="Arial" w:eastAsia="Arial" w:hAnsi="Arial" w:cs="Arial"/>
      <w:sz w:val="32"/>
      <w:szCs w:val="32"/>
      <w:shd w:val="clear" w:color="auto" w:fill="FFFFFF"/>
    </w:rPr>
  </w:style>
  <w:style w:type="paragraph" w:customStyle="1" w:styleId="afffff1">
    <w:name w:val="Другое"/>
    <w:basedOn w:val="a"/>
    <w:link w:val="afffff0"/>
    <w:rsid w:val="00EE38C6"/>
    <w:pPr>
      <w:widowControl w:val="0"/>
      <w:shd w:val="clear" w:color="auto" w:fill="FFFFFF"/>
      <w:suppressAutoHyphens w:val="0"/>
      <w:spacing w:line="240" w:lineRule="auto"/>
    </w:pPr>
    <w:rPr>
      <w:rFonts w:ascii="Arial" w:eastAsia="Arial" w:hAnsi="Arial" w:cs="Arial"/>
      <w:color w:val="auto"/>
      <w:kern w:val="0"/>
      <w:sz w:val="32"/>
      <w:szCs w:val="32"/>
      <w:lang w:eastAsia="ru-RU" w:bidi="ar-SA"/>
    </w:rPr>
  </w:style>
  <w:style w:type="character" w:customStyle="1" w:styleId="11pt">
    <w:name w:val="Основной текст + 11 pt"/>
    <w:aliases w:val="Интервал 0 pt1"/>
    <w:rsid w:val="00945989"/>
    <w:rPr>
      <w:color w:val="000000"/>
      <w:spacing w:val="1"/>
      <w:w w:val="100"/>
      <w:position w:val="0"/>
      <w:sz w:val="22"/>
      <w:vertAlign w:val="baselin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1332">
      <w:bodyDiv w:val="1"/>
      <w:marLeft w:val="0"/>
      <w:marRight w:val="0"/>
      <w:marTop w:val="0"/>
      <w:marBottom w:val="0"/>
      <w:divBdr>
        <w:top w:val="none" w:sz="0" w:space="0" w:color="auto"/>
        <w:left w:val="none" w:sz="0" w:space="0" w:color="auto"/>
        <w:bottom w:val="none" w:sz="0" w:space="0" w:color="auto"/>
        <w:right w:val="none" w:sz="0" w:space="0" w:color="auto"/>
      </w:divBdr>
      <w:divsChild>
        <w:div w:id="1616208055">
          <w:marLeft w:val="0"/>
          <w:marRight w:val="0"/>
          <w:marTop w:val="0"/>
          <w:marBottom w:val="0"/>
          <w:divBdr>
            <w:top w:val="none" w:sz="0" w:space="0" w:color="auto"/>
            <w:left w:val="none" w:sz="0" w:space="0" w:color="auto"/>
            <w:bottom w:val="none" w:sz="0" w:space="0" w:color="auto"/>
            <w:right w:val="none" w:sz="0" w:space="0" w:color="auto"/>
          </w:divBdr>
          <w:divsChild>
            <w:div w:id="930547274">
              <w:marLeft w:val="0"/>
              <w:marRight w:val="0"/>
              <w:marTop w:val="0"/>
              <w:marBottom w:val="0"/>
              <w:divBdr>
                <w:top w:val="none" w:sz="0" w:space="0" w:color="auto"/>
                <w:left w:val="none" w:sz="0" w:space="0" w:color="auto"/>
                <w:bottom w:val="none" w:sz="0" w:space="0" w:color="auto"/>
                <w:right w:val="none" w:sz="0" w:space="0" w:color="auto"/>
              </w:divBdr>
              <w:divsChild>
                <w:div w:id="10350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52216">
      <w:bodyDiv w:val="1"/>
      <w:marLeft w:val="0"/>
      <w:marRight w:val="0"/>
      <w:marTop w:val="0"/>
      <w:marBottom w:val="0"/>
      <w:divBdr>
        <w:top w:val="none" w:sz="0" w:space="0" w:color="auto"/>
        <w:left w:val="none" w:sz="0" w:space="0" w:color="auto"/>
        <w:bottom w:val="none" w:sz="0" w:space="0" w:color="auto"/>
        <w:right w:val="none" w:sz="0" w:space="0" w:color="auto"/>
      </w:divBdr>
    </w:div>
    <w:div w:id="53239964">
      <w:bodyDiv w:val="1"/>
      <w:marLeft w:val="0"/>
      <w:marRight w:val="0"/>
      <w:marTop w:val="0"/>
      <w:marBottom w:val="0"/>
      <w:divBdr>
        <w:top w:val="none" w:sz="0" w:space="0" w:color="auto"/>
        <w:left w:val="none" w:sz="0" w:space="0" w:color="auto"/>
        <w:bottom w:val="none" w:sz="0" w:space="0" w:color="auto"/>
        <w:right w:val="none" w:sz="0" w:space="0" w:color="auto"/>
      </w:divBdr>
    </w:div>
    <w:div w:id="134838462">
      <w:bodyDiv w:val="1"/>
      <w:marLeft w:val="0"/>
      <w:marRight w:val="0"/>
      <w:marTop w:val="0"/>
      <w:marBottom w:val="0"/>
      <w:divBdr>
        <w:top w:val="none" w:sz="0" w:space="0" w:color="auto"/>
        <w:left w:val="none" w:sz="0" w:space="0" w:color="auto"/>
        <w:bottom w:val="none" w:sz="0" w:space="0" w:color="auto"/>
        <w:right w:val="none" w:sz="0" w:space="0" w:color="auto"/>
      </w:divBdr>
    </w:div>
    <w:div w:id="138888507">
      <w:bodyDiv w:val="1"/>
      <w:marLeft w:val="0"/>
      <w:marRight w:val="0"/>
      <w:marTop w:val="0"/>
      <w:marBottom w:val="0"/>
      <w:divBdr>
        <w:top w:val="none" w:sz="0" w:space="0" w:color="auto"/>
        <w:left w:val="none" w:sz="0" w:space="0" w:color="auto"/>
        <w:bottom w:val="none" w:sz="0" w:space="0" w:color="auto"/>
        <w:right w:val="none" w:sz="0" w:space="0" w:color="auto"/>
      </w:divBdr>
    </w:div>
    <w:div w:id="173112252">
      <w:bodyDiv w:val="1"/>
      <w:marLeft w:val="0"/>
      <w:marRight w:val="0"/>
      <w:marTop w:val="0"/>
      <w:marBottom w:val="0"/>
      <w:divBdr>
        <w:top w:val="none" w:sz="0" w:space="0" w:color="auto"/>
        <w:left w:val="none" w:sz="0" w:space="0" w:color="auto"/>
        <w:bottom w:val="none" w:sz="0" w:space="0" w:color="auto"/>
        <w:right w:val="none" w:sz="0" w:space="0" w:color="auto"/>
      </w:divBdr>
    </w:div>
    <w:div w:id="202327468">
      <w:bodyDiv w:val="1"/>
      <w:marLeft w:val="0"/>
      <w:marRight w:val="0"/>
      <w:marTop w:val="0"/>
      <w:marBottom w:val="0"/>
      <w:divBdr>
        <w:top w:val="none" w:sz="0" w:space="0" w:color="auto"/>
        <w:left w:val="none" w:sz="0" w:space="0" w:color="auto"/>
        <w:bottom w:val="none" w:sz="0" w:space="0" w:color="auto"/>
        <w:right w:val="none" w:sz="0" w:space="0" w:color="auto"/>
      </w:divBdr>
    </w:div>
    <w:div w:id="245506448">
      <w:bodyDiv w:val="1"/>
      <w:marLeft w:val="0"/>
      <w:marRight w:val="0"/>
      <w:marTop w:val="0"/>
      <w:marBottom w:val="0"/>
      <w:divBdr>
        <w:top w:val="none" w:sz="0" w:space="0" w:color="auto"/>
        <w:left w:val="none" w:sz="0" w:space="0" w:color="auto"/>
        <w:bottom w:val="none" w:sz="0" w:space="0" w:color="auto"/>
        <w:right w:val="none" w:sz="0" w:space="0" w:color="auto"/>
      </w:divBdr>
    </w:div>
    <w:div w:id="278538393">
      <w:bodyDiv w:val="1"/>
      <w:marLeft w:val="0"/>
      <w:marRight w:val="0"/>
      <w:marTop w:val="0"/>
      <w:marBottom w:val="0"/>
      <w:divBdr>
        <w:top w:val="none" w:sz="0" w:space="0" w:color="auto"/>
        <w:left w:val="none" w:sz="0" w:space="0" w:color="auto"/>
        <w:bottom w:val="none" w:sz="0" w:space="0" w:color="auto"/>
        <w:right w:val="none" w:sz="0" w:space="0" w:color="auto"/>
      </w:divBdr>
    </w:div>
    <w:div w:id="354573354">
      <w:bodyDiv w:val="1"/>
      <w:marLeft w:val="0"/>
      <w:marRight w:val="0"/>
      <w:marTop w:val="0"/>
      <w:marBottom w:val="0"/>
      <w:divBdr>
        <w:top w:val="none" w:sz="0" w:space="0" w:color="auto"/>
        <w:left w:val="none" w:sz="0" w:space="0" w:color="auto"/>
        <w:bottom w:val="none" w:sz="0" w:space="0" w:color="auto"/>
        <w:right w:val="none" w:sz="0" w:space="0" w:color="auto"/>
      </w:divBdr>
    </w:div>
    <w:div w:id="367490254">
      <w:bodyDiv w:val="1"/>
      <w:marLeft w:val="0"/>
      <w:marRight w:val="0"/>
      <w:marTop w:val="0"/>
      <w:marBottom w:val="0"/>
      <w:divBdr>
        <w:top w:val="none" w:sz="0" w:space="0" w:color="auto"/>
        <w:left w:val="none" w:sz="0" w:space="0" w:color="auto"/>
        <w:bottom w:val="none" w:sz="0" w:space="0" w:color="auto"/>
        <w:right w:val="none" w:sz="0" w:space="0" w:color="auto"/>
      </w:divBdr>
      <w:divsChild>
        <w:div w:id="1518928146">
          <w:marLeft w:val="0"/>
          <w:marRight w:val="0"/>
          <w:marTop w:val="0"/>
          <w:marBottom w:val="0"/>
          <w:divBdr>
            <w:top w:val="none" w:sz="0" w:space="0" w:color="auto"/>
            <w:left w:val="none" w:sz="0" w:space="0" w:color="auto"/>
            <w:bottom w:val="none" w:sz="0" w:space="0" w:color="auto"/>
            <w:right w:val="none" w:sz="0" w:space="0" w:color="auto"/>
          </w:divBdr>
          <w:divsChild>
            <w:div w:id="1393650741">
              <w:marLeft w:val="0"/>
              <w:marRight w:val="0"/>
              <w:marTop w:val="0"/>
              <w:marBottom w:val="0"/>
              <w:divBdr>
                <w:top w:val="none" w:sz="0" w:space="0" w:color="auto"/>
                <w:left w:val="none" w:sz="0" w:space="0" w:color="auto"/>
                <w:bottom w:val="none" w:sz="0" w:space="0" w:color="auto"/>
                <w:right w:val="none" w:sz="0" w:space="0" w:color="auto"/>
              </w:divBdr>
              <w:divsChild>
                <w:div w:id="177126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14275">
      <w:bodyDiv w:val="1"/>
      <w:marLeft w:val="0"/>
      <w:marRight w:val="0"/>
      <w:marTop w:val="0"/>
      <w:marBottom w:val="0"/>
      <w:divBdr>
        <w:top w:val="none" w:sz="0" w:space="0" w:color="auto"/>
        <w:left w:val="none" w:sz="0" w:space="0" w:color="auto"/>
        <w:bottom w:val="none" w:sz="0" w:space="0" w:color="auto"/>
        <w:right w:val="none" w:sz="0" w:space="0" w:color="auto"/>
      </w:divBdr>
    </w:div>
    <w:div w:id="442775294">
      <w:bodyDiv w:val="1"/>
      <w:marLeft w:val="0"/>
      <w:marRight w:val="0"/>
      <w:marTop w:val="0"/>
      <w:marBottom w:val="0"/>
      <w:divBdr>
        <w:top w:val="none" w:sz="0" w:space="0" w:color="auto"/>
        <w:left w:val="none" w:sz="0" w:space="0" w:color="auto"/>
        <w:bottom w:val="none" w:sz="0" w:space="0" w:color="auto"/>
        <w:right w:val="none" w:sz="0" w:space="0" w:color="auto"/>
      </w:divBdr>
    </w:div>
    <w:div w:id="551426439">
      <w:bodyDiv w:val="1"/>
      <w:marLeft w:val="0"/>
      <w:marRight w:val="0"/>
      <w:marTop w:val="0"/>
      <w:marBottom w:val="0"/>
      <w:divBdr>
        <w:top w:val="none" w:sz="0" w:space="0" w:color="auto"/>
        <w:left w:val="none" w:sz="0" w:space="0" w:color="auto"/>
        <w:bottom w:val="none" w:sz="0" w:space="0" w:color="auto"/>
        <w:right w:val="none" w:sz="0" w:space="0" w:color="auto"/>
      </w:divBdr>
    </w:div>
    <w:div w:id="557284691">
      <w:bodyDiv w:val="1"/>
      <w:marLeft w:val="0"/>
      <w:marRight w:val="0"/>
      <w:marTop w:val="0"/>
      <w:marBottom w:val="0"/>
      <w:divBdr>
        <w:top w:val="none" w:sz="0" w:space="0" w:color="auto"/>
        <w:left w:val="none" w:sz="0" w:space="0" w:color="auto"/>
        <w:bottom w:val="none" w:sz="0" w:space="0" w:color="auto"/>
        <w:right w:val="none" w:sz="0" w:space="0" w:color="auto"/>
      </w:divBdr>
    </w:div>
    <w:div w:id="568200237">
      <w:bodyDiv w:val="1"/>
      <w:marLeft w:val="0"/>
      <w:marRight w:val="0"/>
      <w:marTop w:val="0"/>
      <w:marBottom w:val="0"/>
      <w:divBdr>
        <w:top w:val="none" w:sz="0" w:space="0" w:color="auto"/>
        <w:left w:val="none" w:sz="0" w:space="0" w:color="auto"/>
        <w:bottom w:val="none" w:sz="0" w:space="0" w:color="auto"/>
        <w:right w:val="none" w:sz="0" w:space="0" w:color="auto"/>
      </w:divBdr>
    </w:div>
    <w:div w:id="588998942">
      <w:bodyDiv w:val="1"/>
      <w:marLeft w:val="0"/>
      <w:marRight w:val="0"/>
      <w:marTop w:val="0"/>
      <w:marBottom w:val="0"/>
      <w:divBdr>
        <w:top w:val="none" w:sz="0" w:space="0" w:color="auto"/>
        <w:left w:val="none" w:sz="0" w:space="0" w:color="auto"/>
        <w:bottom w:val="none" w:sz="0" w:space="0" w:color="auto"/>
        <w:right w:val="none" w:sz="0" w:space="0" w:color="auto"/>
      </w:divBdr>
    </w:div>
    <w:div w:id="667363700">
      <w:bodyDiv w:val="1"/>
      <w:marLeft w:val="0"/>
      <w:marRight w:val="0"/>
      <w:marTop w:val="0"/>
      <w:marBottom w:val="0"/>
      <w:divBdr>
        <w:top w:val="none" w:sz="0" w:space="0" w:color="auto"/>
        <w:left w:val="none" w:sz="0" w:space="0" w:color="auto"/>
        <w:bottom w:val="none" w:sz="0" w:space="0" w:color="auto"/>
        <w:right w:val="none" w:sz="0" w:space="0" w:color="auto"/>
      </w:divBdr>
    </w:div>
    <w:div w:id="669409540">
      <w:bodyDiv w:val="1"/>
      <w:marLeft w:val="0"/>
      <w:marRight w:val="0"/>
      <w:marTop w:val="0"/>
      <w:marBottom w:val="0"/>
      <w:divBdr>
        <w:top w:val="none" w:sz="0" w:space="0" w:color="auto"/>
        <w:left w:val="none" w:sz="0" w:space="0" w:color="auto"/>
        <w:bottom w:val="none" w:sz="0" w:space="0" w:color="auto"/>
        <w:right w:val="none" w:sz="0" w:space="0" w:color="auto"/>
      </w:divBdr>
    </w:div>
    <w:div w:id="677118720">
      <w:bodyDiv w:val="1"/>
      <w:marLeft w:val="0"/>
      <w:marRight w:val="0"/>
      <w:marTop w:val="0"/>
      <w:marBottom w:val="0"/>
      <w:divBdr>
        <w:top w:val="none" w:sz="0" w:space="0" w:color="auto"/>
        <w:left w:val="none" w:sz="0" w:space="0" w:color="auto"/>
        <w:bottom w:val="none" w:sz="0" w:space="0" w:color="auto"/>
        <w:right w:val="none" w:sz="0" w:space="0" w:color="auto"/>
      </w:divBdr>
    </w:div>
    <w:div w:id="808592457">
      <w:bodyDiv w:val="1"/>
      <w:marLeft w:val="0"/>
      <w:marRight w:val="0"/>
      <w:marTop w:val="0"/>
      <w:marBottom w:val="0"/>
      <w:divBdr>
        <w:top w:val="none" w:sz="0" w:space="0" w:color="auto"/>
        <w:left w:val="none" w:sz="0" w:space="0" w:color="auto"/>
        <w:bottom w:val="none" w:sz="0" w:space="0" w:color="auto"/>
        <w:right w:val="none" w:sz="0" w:space="0" w:color="auto"/>
      </w:divBdr>
    </w:div>
    <w:div w:id="838354180">
      <w:bodyDiv w:val="1"/>
      <w:marLeft w:val="0"/>
      <w:marRight w:val="0"/>
      <w:marTop w:val="0"/>
      <w:marBottom w:val="0"/>
      <w:divBdr>
        <w:top w:val="none" w:sz="0" w:space="0" w:color="auto"/>
        <w:left w:val="none" w:sz="0" w:space="0" w:color="auto"/>
        <w:bottom w:val="none" w:sz="0" w:space="0" w:color="auto"/>
        <w:right w:val="none" w:sz="0" w:space="0" w:color="auto"/>
      </w:divBdr>
    </w:div>
    <w:div w:id="899484272">
      <w:bodyDiv w:val="1"/>
      <w:marLeft w:val="0"/>
      <w:marRight w:val="0"/>
      <w:marTop w:val="0"/>
      <w:marBottom w:val="0"/>
      <w:divBdr>
        <w:top w:val="none" w:sz="0" w:space="0" w:color="auto"/>
        <w:left w:val="none" w:sz="0" w:space="0" w:color="auto"/>
        <w:bottom w:val="none" w:sz="0" w:space="0" w:color="auto"/>
        <w:right w:val="none" w:sz="0" w:space="0" w:color="auto"/>
      </w:divBdr>
    </w:div>
    <w:div w:id="921642323">
      <w:bodyDiv w:val="1"/>
      <w:marLeft w:val="0"/>
      <w:marRight w:val="0"/>
      <w:marTop w:val="0"/>
      <w:marBottom w:val="0"/>
      <w:divBdr>
        <w:top w:val="none" w:sz="0" w:space="0" w:color="auto"/>
        <w:left w:val="none" w:sz="0" w:space="0" w:color="auto"/>
        <w:bottom w:val="none" w:sz="0" w:space="0" w:color="auto"/>
        <w:right w:val="none" w:sz="0" w:space="0" w:color="auto"/>
      </w:divBdr>
    </w:div>
    <w:div w:id="937251742">
      <w:bodyDiv w:val="1"/>
      <w:marLeft w:val="0"/>
      <w:marRight w:val="0"/>
      <w:marTop w:val="0"/>
      <w:marBottom w:val="0"/>
      <w:divBdr>
        <w:top w:val="none" w:sz="0" w:space="0" w:color="auto"/>
        <w:left w:val="none" w:sz="0" w:space="0" w:color="auto"/>
        <w:bottom w:val="none" w:sz="0" w:space="0" w:color="auto"/>
        <w:right w:val="none" w:sz="0" w:space="0" w:color="auto"/>
      </w:divBdr>
    </w:div>
    <w:div w:id="1042171905">
      <w:marLeft w:val="0"/>
      <w:marRight w:val="0"/>
      <w:marTop w:val="0"/>
      <w:marBottom w:val="0"/>
      <w:divBdr>
        <w:top w:val="none" w:sz="0" w:space="0" w:color="auto"/>
        <w:left w:val="none" w:sz="0" w:space="0" w:color="auto"/>
        <w:bottom w:val="none" w:sz="0" w:space="0" w:color="auto"/>
        <w:right w:val="none" w:sz="0" w:space="0" w:color="auto"/>
      </w:divBdr>
    </w:div>
    <w:div w:id="1042171906">
      <w:marLeft w:val="0"/>
      <w:marRight w:val="0"/>
      <w:marTop w:val="0"/>
      <w:marBottom w:val="0"/>
      <w:divBdr>
        <w:top w:val="none" w:sz="0" w:space="0" w:color="auto"/>
        <w:left w:val="none" w:sz="0" w:space="0" w:color="auto"/>
        <w:bottom w:val="none" w:sz="0" w:space="0" w:color="auto"/>
        <w:right w:val="none" w:sz="0" w:space="0" w:color="auto"/>
      </w:divBdr>
    </w:div>
    <w:div w:id="1042171907">
      <w:marLeft w:val="0"/>
      <w:marRight w:val="0"/>
      <w:marTop w:val="0"/>
      <w:marBottom w:val="0"/>
      <w:divBdr>
        <w:top w:val="none" w:sz="0" w:space="0" w:color="auto"/>
        <w:left w:val="none" w:sz="0" w:space="0" w:color="auto"/>
        <w:bottom w:val="none" w:sz="0" w:space="0" w:color="auto"/>
        <w:right w:val="none" w:sz="0" w:space="0" w:color="auto"/>
      </w:divBdr>
    </w:div>
    <w:div w:id="1042171908">
      <w:marLeft w:val="0"/>
      <w:marRight w:val="0"/>
      <w:marTop w:val="0"/>
      <w:marBottom w:val="0"/>
      <w:divBdr>
        <w:top w:val="none" w:sz="0" w:space="0" w:color="auto"/>
        <w:left w:val="none" w:sz="0" w:space="0" w:color="auto"/>
        <w:bottom w:val="none" w:sz="0" w:space="0" w:color="auto"/>
        <w:right w:val="none" w:sz="0" w:space="0" w:color="auto"/>
      </w:divBdr>
    </w:div>
    <w:div w:id="1042171909">
      <w:marLeft w:val="0"/>
      <w:marRight w:val="0"/>
      <w:marTop w:val="0"/>
      <w:marBottom w:val="0"/>
      <w:divBdr>
        <w:top w:val="none" w:sz="0" w:space="0" w:color="auto"/>
        <w:left w:val="none" w:sz="0" w:space="0" w:color="auto"/>
        <w:bottom w:val="none" w:sz="0" w:space="0" w:color="auto"/>
        <w:right w:val="none" w:sz="0" w:space="0" w:color="auto"/>
      </w:divBdr>
    </w:div>
    <w:div w:id="1042171910">
      <w:marLeft w:val="0"/>
      <w:marRight w:val="0"/>
      <w:marTop w:val="0"/>
      <w:marBottom w:val="0"/>
      <w:divBdr>
        <w:top w:val="none" w:sz="0" w:space="0" w:color="auto"/>
        <w:left w:val="none" w:sz="0" w:space="0" w:color="auto"/>
        <w:bottom w:val="none" w:sz="0" w:space="0" w:color="auto"/>
        <w:right w:val="none" w:sz="0" w:space="0" w:color="auto"/>
      </w:divBdr>
    </w:div>
    <w:div w:id="1042171911">
      <w:marLeft w:val="0"/>
      <w:marRight w:val="0"/>
      <w:marTop w:val="0"/>
      <w:marBottom w:val="0"/>
      <w:divBdr>
        <w:top w:val="none" w:sz="0" w:space="0" w:color="auto"/>
        <w:left w:val="none" w:sz="0" w:space="0" w:color="auto"/>
        <w:bottom w:val="none" w:sz="0" w:space="0" w:color="auto"/>
        <w:right w:val="none" w:sz="0" w:space="0" w:color="auto"/>
      </w:divBdr>
    </w:div>
    <w:div w:id="1042171912">
      <w:marLeft w:val="0"/>
      <w:marRight w:val="0"/>
      <w:marTop w:val="0"/>
      <w:marBottom w:val="0"/>
      <w:divBdr>
        <w:top w:val="none" w:sz="0" w:space="0" w:color="auto"/>
        <w:left w:val="none" w:sz="0" w:space="0" w:color="auto"/>
        <w:bottom w:val="none" w:sz="0" w:space="0" w:color="auto"/>
        <w:right w:val="none" w:sz="0" w:space="0" w:color="auto"/>
      </w:divBdr>
    </w:div>
    <w:div w:id="1042171913">
      <w:marLeft w:val="0"/>
      <w:marRight w:val="0"/>
      <w:marTop w:val="0"/>
      <w:marBottom w:val="0"/>
      <w:divBdr>
        <w:top w:val="none" w:sz="0" w:space="0" w:color="auto"/>
        <w:left w:val="none" w:sz="0" w:space="0" w:color="auto"/>
        <w:bottom w:val="none" w:sz="0" w:space="0" w:color="auto"/>
        <w:right w:val="none" w:sz="0" w:space="0" w:color="auto"/>
      </w:divBdr>
    </w:div>
    <w:div w:id="1042171914">
      <w:marLeft w:val="0"/>
      <w:marRight w:val="0"/>
      <w:marTop w:val="0"/>
      <w:marBottom w:val="0"/>
      <w:divBdr>
        <w:top w:val="none" w:sz="0" w:space="0" w:color="auto"/>
        <w:left w:val="none" w:sz="0" w:space="0" w:color="auto"/>
        <w:bottom w:val="none" w:sz="0" w:space="0" w:color="auto"/>
        <w:right w:val="none" w:sz="0" w:space="0" w:color="auto"/>
      </w:divBdr>
    </w:div>
    <w:div w:id="1042171915">
      <w:marLeft w:val="0"/>
      <w:marRight w:val="0"/>
      <w:marTop w:val="0"/>
      <w:marBottom w:val="0"/>
      <w:divBdr>
        <w:top w:val="none" w:sz="0" w:space="0" w:color="auto"/>
        <w:left w:val="none" w:sz="0" w:space="0" w:color="auto"/>
        <w:bottom w:val="none" w:sz="0" w:space="0" w:color="auto"/>
        <w:right w:val="none" w:sz="0" w:space="0" w:color="auto"/>
      </w:divBdr>
    </w:div>
    <w:div w:id="1042171916">
      <w:marLeft w:val="0"/>
      <w:marRight w:val="0"/>
      <w:marTop w:val="0"/>
      <w:marBottom w:val="0"/>
      <w:divBdr>
        <w:top w:val="none" w:sz="0" w:space="0" w:color="auto"/>
        <w:left w:val="none" w:sz="0" w:space="0" w:color="auto"/>
        <w:bottom w:val="none" w:sz="0" w:space="0" w:color="auto"/>
        <w:right w:val="none" w:sz="0" w:space="0" w:color="auto"/>
      </w:divBdr>
    </w:div>
    <w:div w:id="1042171917">
      <w:marLeft w:val="0"/>
      <w:marRight w:val="0"/>
      <w:marTop w:val="0"/>
      <w:marBottom w:val="0"/>
      <w:divBdr>
        <w:top w:val="none" w:sz="0" w:space="0" w:color="auto"/>
        <w:left w:val="none" w:sz="0" w:space="0" w:color="auto"/>
        <w:bottom w:val="none" w:sz="0" w:space="0" w:color="auto"/>
        <w:right w:val="none" w:sz="0" w:space="0" w:color="auto"/>
      </w:divBdr>
    </w:div>
    <w:div w:id="1042171918">
      <w:marLeft w:val="0"/>
      <w:marRight w:val="0"/>
      <w:marTop w:val="0"/>
      <w:marBottom w:val="0"/>
      <w:divBdr>
        <w:top w:val="none" w:sz="0" w:space="0" w:color="auto"/>
        <w:left w:val="none" w:sz="0" w:space="0" w:color="auto"/>
        <w:bottom w:val="none" w:sz="0" w:space="0" w:color="auto"/>
        <w:right w:val="none" w:sz="0" w:space="0" w:color="auto"/>
      </w:divBdr>
    </w:div>
    <w:div w:id="1042171919">
      <w:marLeft w:val="0"/>
      <w:marRight w:val="0"/>
      <w:marTop w:val="0"/>
      <w:marBottom w:val="0"/>
      <w:divBdr>
        <w:top w:val="none" w:sz="0" w:space="0" w:color="auto"/>
        <w:left w:val="none" w:sz="0" w:space="0" w:color="auto"/>
        <w:bottom w:val="none" w:sz="0" w:space="0" w:color="auto"/>
        <w:right w:val="none" w:sz="0" w:space="0" w:color="auto"/>
      </w:divBdr>
    </w:div>
    <w:div w:id="1042171920">
      <w:marLeft w:val="0"/>
      <w:marRight w:val="0"/>
      <w:marTop w:val="0"/>
      <w:marBottom w:val="0"/>
      <w:divBdr>
        <w:top w:val="none" w:sz="0" w:space="0" w:color="auto"/>
        <w:left w:val="none" w:sz="0" w:space="0" w:color="auto"/>
        <w:bottom w:val="none" w:sz="0" w:space="0" w:color="auto"/>
        <w:right w:val="none" w:sz="0" w:space="0" w:color="auto"/>
      </w:divBdr>
    </w:div>
    <w:div w:id="1042171921">
      <w:marLeft w:val="0"/>
      <w:marRight w:val="0"/>
      <w:marTop w:val="0"/>
      <w:marBottom w:val="0"/>
      <w:divBdr>
        <w:top w:val="none" w:sz="0" w:space="0" w:color="auto"/>
        <w:left w:val="none" w:sz="0" w:space="0" w:color="auto"/>
        <w:bottom w:val="none" w:sz="0" w:space="0" w:color="auto"/>
        <w:right w:val="none" w:sz="0" w:space="0" w:color="auto"/>
      </w:divBdr>
    </w:div>
    <w:div w:id="1042171922">
      <w:marLeft w:val="0"/>
      <w:marRight w:val="0"/>
      <w:marTop w:val="0"/>
      <w:marBottom w:val="0"/>
      <w:divBdr>
        <w:top w:val="none" w:sz="0" w:space="0" w:color="auto"/>
        <w:left w:val="none" w:sz="0" w:space="0" w:color="auto"/>
        <w:bottom w:val="none" w:sz="0" w:space="0" w:color="auto"/>
        <w:right w:val="none" w:sz="0" w:space="0" w:color="auto"/>
      </w:divBdr>
    </w:div>
    <w:div w:id="1042171923">
      <w:marLeft w:val="0"/>
      <w:marRight w:val="0"/>
      <w:marTop w:val="0"/>
      <w:marBottom w:val="0"/>
      <w:divBdr>
        <w:top w:val="none" w:sz="0" w:space="0" w:color="auto"/>
        <w:left w:val="none" w:sz="0" w:space="0" w:color="auto"/>
        <w:bottom w:val="none" w:sz="0" w:space="0" w:color="auto"/>
        <w:right w:val="none" w:sz="0" w:space="0" w:color="auto"/>
      </w:divBdr>
    </w:div>
    <w:div w:id="1042171924">
      <w:marLeft w:val="0"/>
      <w:marRight w:val="0"/>
      <w:marTop w:val="0"/>
      <w:marBottom w:val="0"/>
      <w:divBdr>
        <w:top w:val="none" w:sz="0" w:space="0" w:color="auto"/>
        <w:left w:val="none" w:sz="0" w:space="0" w:color="auto"/>
        <w:bottom w:val="none" w:sz="0" w:space="0" w:color="auto"/>
        <w:right w:val="none" w:sz="0" w:space="0" w:color="auto"/>
      </w:divBdr>
    </w:div>
    <w:div w:id="1042171925">
      <w:marLeft w:val="0"/>
      <w:marRight w:val="0"/>
      <w:marTop w:val="0"/>
      <w:marBottom w:val="0"/>
      <w:divBdr>
        <w:top w:val="none" w:sz="0" w:space="0" w:color="auto"/>
        <w:left w:val="none" w:sz="0" w:space="0" w:color="auto"/>
        <w:bottom w:val="none" w:sz="0" w:space="0" w:color="auto"/>
        <w:right w:val="none" w:sz="0" w:space="0" w:color="auto"/>
      </w:divBdr>
    </w:div>
    <w:div w:id="1042171926">
      <w:marLeft w:val="0"/>
      <w:marRight w:val="0"/>
      <w:marTop w:val="0"/>
      <w:marBottom w:val="0"/>
      <w:divBdr>
        <w:top w:val="none" w:sz="0" w:space="0" w:color="auto"/>
        <w:left w:val="none" w:sz="0" w:space="0" w:color="auto"/>
        <w:bottom w:val="none" w:sz="0" w:space="0" w:color="auto"/>
        <w:right w:val="none" w:sz="0" w:space="0" w:color="auto"/>
      </w:divBdr>
    </w:div>
    <w:div w:id="1042171927">
      <w:marLeft w:val="0"/>
      <w:marRight w:val="0"/>
      <w:marTop w:val="0"/>
      <w:marBottom w:val="0"/>
      <w:divBdr>
        <w:top w:val="none" w:sz="0" w:space="0" w:color="auto"/>
        <w:left w:val="none" w:sz="0" w:space="0" w:color="auto"/>
        <w:bottom w:val="none" w:sz="0" w:space="0" w:color="auto"/>
        <w:right w:val="none" w:sz="0" w:space="0" w:color="auto"/>
      </w:divBdr>
    </w:div>
    <w:div w:id="1042171928">
      <w:marLeft w:val="0"/>
      <w:marRight w:val="0"/>
      <w:marTop w:val="0"/>
      <w:marBottom w:val="0"/>
      <w:divBdr>
        <w:top w:val="none" w:sz="0" w:space="0" w:color="auto"/>
        <w:left w:val="none" w:sz="0" w:space="0" w:color="auto"/>
        <w:bottom w:val="none" w:sz="0" w:space="0" w:color="auto"/>
        <w:right w:val="none" w:sz="0" w:space="0" w:color="auto"/>
      </w:divBdr>
    </w:div>
    <w:div w:id="1042171929">
      <w:marLeft w:val="0"/>
      <w:marRight w:val="0"/>
      <w:marTop w:val="0"/>
      <w:marBottom w:val="0"/>
      <w:divBdr>
        <w:top w:val="none" w:sz="0" w:space="0" w:color="auto"/>
        <w:left w:val="none" w:sz="0" w:space="0" w:color="auto"/>
        <w:bottom w:val="none" w:sz="0" w:space="0" w:color="auto"/>
        <w:right w:val="none" w:sz="0" w:space="0" w:color="auto"/>
      </w:divBdr>
    </w:div>
    <w:div w:id="1042171930">
      <w:marLeft w:val="0"/>
      <w:marRight w:val="0"/>
      <w:marTop w:val="0"/>
      <w:marBottom w:val="0"/>
      <w:divBdr>
        <w:top w:val="none" w:sz="0" w:space="0" w:color="auto"/>
        <w:left w:val="none" w:sz="0" w:space="0" w:color="auto"/>
        <w:bottom w:val="none" w:sz="0" w:space="0" w:color="auto"/>
        <w:right w:val="none" w:sz="0" w:space="0" w:color="auto"/>
      </w:divBdr>
    </w:div>
    <w:div w:id="1042171931">
      <w:marLeft w:val="0"/>
      <w:marRight w:val="0"/>
      <w:marTop w:val="0"/>
      <w:marBottom w:val="0"/>
      <w:divBdr>
        <w:top w:val="none" w:sz="0" w:space="0" w:color="auto"/>
        <w:left w:val="none" w:sz="0" w:space="0" w:color="auto"/>
        <w:bottom w:val="none" w:sz="0" w:space="0" w:color="auto"/>
        <w:right w:val="none" w:sz="0" w:space="0" w:color="auto"/>
      </w:divBdr>
    </w:div>
    <w:div w:id="1043823266">
      <w:bodyDiv w:val="1"/>
      <w:marLeft w:val="0"/>
      <w:marRight w:val="0"/>
      <w:marTop w:val="0"/>
      <w:marBottom w:val="0"/>
      <w:divBdr>
        <w:top w:val="none" w:sz="0" w:space="0" w:color="auto"/>
        <w:left w:val="none" w:sz="0" w:space="0" w:color="auto"/>
        <w:bottom w:val="none" w:sz="0" w:space="0" w:color="auto"/>
        <w:right w:val="none" w:sz="0" w:space="0" w:color="auto"/>
      </w:divBdr>
    </w:div>
    <w:div w:id="1049301982">
      <w:bodyDiv w:val="1"/>
      <w:marLeft w:val="0"/>
      <w:marRight w:val="0"/>
      <w:marTop w:val="0"/>
      <w:marBottom w:val="0"/>
      <w:divBdr>
        <w:top w:val="none" w:sz="0" w:space="0" w:color="auto"/>
        <w:left w:val="none" w:sz="0" w:space="0" w:color="auto"/>
        <w:bottom w:val="none" w:sz="0" w:space="0" w:color="auto"/>
        <w:right w:val="none" w:sz="0" w:space="0" w:color="auto"/>
      </w:divBdr>
    </w:div>
    <w:div w:id="1110081148">
      <w:bodyDiv w:val="1"/>
      <w:marLeft w:val="0"/>
      <w:marRight w:val="0"/>
      <w:marTop w:val="0"/>
      <w:marBottom w:val="0"/>
      <w:divBdr>
        <w:top w:val="none" w:sz="0" w:space="0" w:color="auto"/>
        <w:left w:val="none" w:sz="0" w:space="0" w:color="auto"/>
        <w:bottom w:val="none" w:sz="0" w:space="0" w:color="auto"/>
        <w:right w:val="none" w:sz="0" w:space="0" w:color="auto"/>
      </w:divBdr>
    </w:div>
    <w:div w:id="1141113386">
      <w:bodyDiv w:val="1"/>
      <w:marLeft w:val="0"/>
      <w:marRight w:val="0"/>
      <w:marTop w:val="0"/>
      <w:marBottom w:val="0"/>
      <w:divBdr>
        <w:top w:val="none" w:sz="0" w:space="0" w:color="auto"/>
        <w:left w:val="none" w:sz="0" w:space="0" w:color="auto"/>
        <w:bottom w:val="none" w:sz="0" w:space="0" w:color="auto"/>
        <w:right w:val="none" w:sz="0" w:space="0" w:color="auto"/>
      </w:divBdr>
    </w:div>
    <w:div w:id="1190411670">
      <w:bodyDiv w:val="1"/>
      <w:marLeft w:val="0"/>
      <w:marRight w:val="0"/>
      <w:marTop w:val="0"/>
      <w:marBottom w:val="0"/>
      <w:divBdr>
        <w:top w:val="none" w:sz="0" w:space="0" w:color="auto"/>
        <w:left w:val="none" w:sz="0" w:space="0" w:color="auto"/>
        <w:bottom w:val="none" w:sz="0" w:space="0" w:color="auto"/>
        <w:right w:val="none" w:sz="0" w:space="0" w:color="auto"/>
      </w:divBdr>
    </w:div>
    <w:div w:id="1191459029">
      <w:bodyDiv w:val="1"/>
      <w:marLeft w:val="0"/>
      <w:marRight w:val="0"/>
      <w:marTop w:val="0"/>
      <w:marBottom w:val="0"/>
      <w:divBdr>
        <w:top w:val="none" w:sz="0" w:space="0" w:color="auto"/>
        <w:left w:val="none" w:sz="0" w:space="0" w:color="auto"/>
        <w:bottom w:val="none" w:sz="0" w:space="0" w:color="auto"/>
        <w:right w:val="none" w:sz="0" w:space="0" w:color="auto"/>
      </w:divBdr>
    </w:div>
    <w:div w:id="1199397524">
      <w:bodyDiv w:val="1"/>
      <w:marLeft w:val="0"/>
      <w:marRight w:val="0"/>
      <w:marTop w:val="0"/>
      <w:marBottom w:val="0"/>
      <w:divBdr>
        <w:top w:val="none" w:sz="0" w:space="0" w:color="auto"/>
        <w:left w:val="none" w:sz="0" w:space="0" w:color="auto"/>
        <w:bottom w:val="none" w:sz="0" w:space="0" w:color="auto"/>
        <w:right w:val="none" w:sz="0" w:space="0" w:color="auto"/>
      </w:divBdr>
    </w:div>
    <w:div w:id="1259023136">
      <w:bodyDiv w:val="1"/>
      <w:marLeft w:val="0"/>
      <w:marRight w:val="0"/>
      <w:marTop w:val="0"/>
      <w:marBottom w:val="0"/>
      <w:divBdr>
        <w:top w:val="none" w:sz="0" w:space="0" w:color="auto"/>
        <w:left w:val="none" w:sz="0" w:space="0" w:color="auto"/>
        <w:bottom w:val="none" w:sz="0" w:space="0" w:color="auto"/>
        <w:right w:val="none" w:sz="0" w:space="0" w:color="auto"/>
      </w:divBdr>
    </w:div>
    <w:div w:id="1374573429">
      <w:bodyDiv w:val="1"/>
      <w:marLeft w:val="0"/>
      <w:marRight w:val="0"/>
      <w:marTop w:val="0"/>
      <w:marBottom w:val="0"/>
      <w:divBdr>
        <w:top w:val="none" w:sz="0" w:space="0" w:color="auto"/>
        <w:left w:val="none" w:sz="0" w:space="0" w:color="auto"/>
        <w:bottom w:val="none" w:sz="0" w:space="0" w:color="auto"/>
        <w:right w:val="none" w:sz="0" w:space="0" w:color="auto"/>
      </w:divBdr>
    </w:div>
    <w:div w:id="1393042470">
      <w:bodyDiv w:val="1"/>
      <w:marLeft w:val="0"/>
      <w:marRight w:val="0"/>
      <w:marTop w:val="0"/>
      <w:marBottom w:val="0"/>
      <w:divBdr>
        <w:top w:val="none" w:sz="0" w:space="0" w:color="auto"/>
        <w:left w:val="none" w:sz="0" w:space="0" w:color="auto"/>
        <w:bottom w:val="none" w:sz="0" w:space="0" w:color="auto"/>
        <w:right w:val="none" w:sz="0" w:space="0" w:color="auto"/>
      </w:divBdr>
    </w:div>
    <w:div w:id="1416631831">
      <w:bodyDiv w:val="1"/>
      <w:marLeft w:val="0"/>
      <w:marRight w:val="0"/>
      <w:marTop w:val="0"/>
      <w:marBottom w:val="0"/>
      <w:divBdr>
        <w:top w:val="none" w:sz="0" w:space="0" w:color="auto"/>
        <w:left w:val="none" w:sz="0" w:space="0" w:color="auto"/>
        <w:bottom w:val="none" w:sz="0" w:space="0" w:color="auto"/>
        <w:right w:val="none" w:sz="0" w:space="0" w:color="auto"/>
      </w:divBdr>
    </w:div>
    <w:div w:id="1480151913">
      <w:bodyDiv w:val="1"/>
      <w:marLeft w:val="0"/>
      <w:marRight w:val="0"/>
      <w:marTop w:val="0"/>
      <w:marBottom w:val="0"/>
      <w:divBdr>
        <w:top w:val="none" w:sz="0" w:space="0" w:color="auto"/>
        <w:left w:val="none" w:sz="0" w:space="0" w:color="auto"/>
        <w:bottom w:val="none" w:sz="0" w:space="0" w:color="auto"/>
        <w:right w:val="none" w:sz="0" w:space="0" w:color="auto"/>
      </w:divBdr>
    </w:div>
    <w:div w:id="1485003904">
      <w:bodyDiv w:val="1"/>
      <w:marLeft w:val="0"/>
      <w:marRight w:val="0"/>
      <w:marTop w:val="0"/>
      <w:marBottom w:val="0"/>
      <w:divBdr>
        <w:top w:val="none" w:sz="0" w:space="0" w:color="auto"/>
        <w:left w:val="none" w:sz="0" w:space="0" w:color="auto"/>
        <w:bottom w:val="none" w:sz="0" w:space="0" w:color="auto"/>
        <w:right w:val="none" w:sz="0" w:space="0" w:color="auto"/>
      </w:divBdr>
    </w:div>
    <w:div w:id="1542785147">
      <w:bodyDiv w:val="1"/>
      <w:marLeft w:val="0"/>
      <w:marRight w:val="0"/>
      <w:marTop w:val="0"/>
      <w:marBottom w:val="0"/>
      <w:divBdr>
        <w:top w:val="none" w:sz="0" w:space="0" w:color="auto"/>
        <w:left w:val="none" w:sz="0" w:space="0" w:color="auto"/>
        <w:bottom w:val="none" w:sz="0" w:space="0" w:color="auto"/>
        <w:right w:val="none" w:sz="0" w:space="0" w:color="auto"/>
      </w:divBdr>
    </w:div>
    <w:div w:id="1580289622">
      <w:bodyDiv w:val="1"/>
      <w:marLeft w:val="0"/>
      <w:marRight w:val="0"/>
      <w:marTop w:val="0"/>
      <w:marBottom w:val="0"/>
      <w:divBdr>
        <w:top w:val="none" w:sz="0" w:space="0" w:color="auto"/>
        <w:left w:val="none" w:sz="0" w:space="0" w:color="auto"/>
        <w:bottom w:val="none" w:sz="0" w:space="0" w:color="auto"/>
        <w:right w:val="none" w:sz="0" w:space="0" w:color="auto"/>
      </w:divBdr>
    </w:div>
    <w:div w:id="1691758992">
      <w:bodyDiv w:val="1"/>
      <w:marLeft w:val="0"/>
      <w:marRight w:val="0"/>
      <w:marTop w:val="0"/>
      <w:marBottom w:val="0"/>
      <w:divBdr>
        <w:top w:val="none" w:sz="0" w:space="0" w:color="auto"/>
        <w:left w:val="none" w:sz="0" w:space="0" w:color="auto"/>
        <w:bottom w:val="none" w:sz="0" w:space="0" w:color="auto"/>
        <w:right w:val="none" w:sz="0" w:space="0" w:color="auto"/>
      </w:divBdr>
    </w:div>
    <w:div w:id="1712147209">
      <w:bodyDiv w:val="1"/>
      <w:marLeft w:val="0"/>
      <w:marRight w:val="0"/>
      <w:marTop w:val="0"/>
      <w:marBottom w:val="0"/>
      <w:divBdr>
        <w:top w:val="none" w:sz="0" w:space="0" w:color="auto"/>
        <w:left w:val="none" w:sz="0" w:space="0" w:color="auto"/>
        <w:bottom w:val="none" w:sz="0" w:space="0" w:color="auto"/>
        <w:right w:val="none" w:sz="0" w:space="0" w:color="auto"/>
      </w:divBdr>
    </w:div>
    <w:div w:id="1841037694">
      <w:bodyDiv w:val="1"/>
      <w:marLeft w:val="0"/>
      <w:marRight w:val="0"/>
      <w:marTop w:val="0"/>
      <w:marBottom w:val="0"/>
      <w:divBdr>
        <w:top w:val="none" w:sz="0" w:space="0" w:color="auto"/>
        <w:left w:val="none" w:sz="0" w:space="0" w:color="auto"/>
        <w:bottom w:val="none" w:sz="0" w:space="0" w:color="auto"/>
        <w:right w:val="none" w:sz="0" w:space="0" w:color="auto"/>
      </w:divBdr>
    </w:div>
    <w:div w:id="1861039750">
      <w:bodyDiv w:val="1"/>
      <w:marLeft w:val="0"/>
      <w:marRight w:val="0"/>
      <w:marTop w:val="0"/>
      <w:marBottom w:val="0"/>
      <w:divBdr>
        <w:top w:val="none" w:sz="0" w:space="0" w:color="auto"/>
        <w:left w:val="none" w:sz="0" w:space="0" w:color="auto"/>
        <w:bottom w:val="none" w:sz="0" w:space="0" w:color="auto"/>
        <w:right w:val="none" w:sz="0" w:space="0" w:color="auto"/>
      </w:divBdr>
    </w:div>
    <w:div w:id="1878934750">
      <w:bodyDiv w:val="1"/>
      <w:marLeft w:val="0"/>
      <w:marRight w:val="0"/>
      <w:marTop w:val="0"/>
      <w:marBottom w:val="0"/>
      <w:divBdr>
        <w:top w:val="none" w:sz="0" w:space="0" w:color="auto"/>
        <w:left w:val="none" w:sz="0" w:space="0" w:color="auto"/>
        <w:bottom w:val="none" w:sz="0" w:space="0" w:color="auto"/>
        <w:right w:val="none" w:sz="0" w:space="0" w:color="auto"/>
      </w:divBdr>
    </w:div>
    <w:div w:id="1977681399">
      <w:bodyDiv w:val="1"/>
      <w:marLeft w:val="0"/>
      <w:marRight w:val="0"/>
      <w:marTop w:val="0"/>
      <w:marBottom w:val="0"/>
      <w:divBdr>
        <w:top w:val="none" w:sz="0" w:space="0" w:color="auto"/>
        <w:left w:val="none" w:sz="0" w:space="0" w:color="auto"/>
        <w:bottom w:val="none" w:sz="0" w:space="0" w:color="auto"/>
        <w:right w:val="none" w:sz="0" w:space="0" w:color="auto"/>
      </w:divBdr>
    </w:div>
    <w:div w:id="1991514760">
      <w:bodyDiv w:val="1"/>
      <w:marLeft w:val="0"/>
      <w:marRight w:val="0"/>
      <w:marTop w:val="0"/>
      <w:marBottom w:val="0"/>
      <w:divBdr>
        <w:top w:val="none" w:sz="0" w:space="0" w:color="auto"/>
        <w:left w:val="none" w:sz="0" w:space="0" w:color="auto"/>
        <w:bottom w:val="none" w:sz="0" w:space="0" w:color="auto"/>
        <w:right w:val="none" w:sz="0" w:space="0" w:color="auto"/>
      </w:divBdr>
    </w:div>
    <w:div w:id="2075884429">
      <w:bodyDiv w:val="1"/>
      <w:marLeft w:val="0"/>
      <w:marRight w:val="0"/>
      <w:marTop w:val="0"/>
      <w:marBottom w:val="0"/>
      <w:divBdr>
        <w:top w:val="none" w:sz="0" w:space="0" w:color="auto"/>
        <w:left w:val="none" w:sz="0" w:space="0" w:color="auto"/>
        <w:bottom w:val="none" w:sz="0" w:space="0" w:color="auto"/>
        <w:right w:val="none" w:sz="0" w:space="0" w:color="auto"/>
      </w:divBdr>
    </w:div>
    <w:div w:id="2092576778">
      <w:bodyDiv w:val="1"/>
      <w:marLeft w:val="0"/>
      <w:marRight w:val="0"/>
      <w:marTop w:val="0"/>
      <w:marBottom w:val="0"/>
      <w:divBdr>
        <w:top w:val="none" w:sz="0" w:space="0" w:color="auto"/>
        <w:left w:val="none" w:sz="0" w:space="0" w:color="auto"/>
        <w:bottom w:val="none" w:sz="0" w:space="0" w:color="auto"/>
        <w:right w:val="none" w:sz="0" w:space="0" w:color="auto"/>
      </w:divBdr>
      <w:divsChild>
        <w:div w:id="1082065686">
          <w:marLeft w:val="0"/>
          <w:marRight w:val="0"/>
          <w:marTop w:val="0"/>
          <w:marBottom w:val="0"/>
          <w:divBdr>
            <w:top w:val="none" w:sz="0" w:space="0" w:color="auto"/>
            <w:left w:val="none" w:sz="0" w:space="0" w:color="auto"/>
            <w:bottom w:val="none" w:sz="0" w:space="0" w:color="auto"/>
            <w:right w:val="none" w:sz="0" w:space="0" w:color="auto"/>
          </w:divBdr>
          <w:divsChild>
            <w:div w:id="187838859">
              <w:marLeft w:val="0"/>
              <w:marRight w:val="0"/>
              <w:marTop w:val="0"/>
              <w:marBottom w:val="0"/>
              <w:divBdr>
                <w:top w:val="none" w:sz="0" w:space="0" w:color="auto"/>
                <w:left w:val="none" w:sz="0" w:space="0" w:color="auto"/>
                <w:bottom w:val="none" w:sz="0" w:space="0" w:color="auto"/>
                <w:right w:val="none" w:sz="0" w:space="0" w:color="auto"/>
              </w:divBdr>
              <w:divsChild>
                <w:div w:id="509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6836">
      <w:bodyDiv w:val="1"/>
      <w:marLeft w:val="0"/>
      <w:marRight w:val="0"/>
      <w:marTop w:val="0"/>
      <w:marBottom w:val="0"/>
      <w:divBdr>
        <w:top w:val="none" w:sz="0" w:space="0" w:color="auto"/>
        <w:left w:val="none" w:sz="0" w:space="0" w:color="auto"/>
        <w:bottom w:val="none" w:sz="0" w:space="0" w:color="auto"/>
        <w:right w:val="none" w:sz="0" w:space="0" w:color="auto"/>
      </w:divBdr>
    </w:div>
    <w:div w:id="21473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yrgorod-misk.pmsd@ukr.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644-1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0CA8F-E22F-43E3-8327-90013881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41</Pages>
  <Words>13164</Words>
  <Characters>75038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Microsoft</Company>
  <LinksUpToDate>false</LinksUpToDate>
  <CharactersWithSpaces>88026</CharactersWithSpaces>
  <SharedDoc>false</SharedDoc>
  <HLinks>
    <vt:vector size="24" baseType="variant">
      <vt:variant>
        <vt:i4>8192110</vt:i4>
      </vt:variant>
      <vt:variant>
        <vt:i4>9</vt:i4>
      </vt:variant>
      <vt:variant>
        <vt:i4>0</vt:i4>
      </vt:variant>
      <vt:variant>
        <vt:i4>5</vt:i4>
      </vt:variant>
      <vt:variant>
        <vt:lpwstr>https://zakon.rada.gov.ua/laws/show/922-19</vt:lpwstr>
      </vt:variant>
      <vt:variant>
        <vt:lpwstr>n1611</vt:lpwstr>
      </vt:variant>
      <vt:variant>
        <vt:i4>8192054</vt:i4>
      </vt:variant>
      <vt:variant>
        <vt:i4>6</vt:i4>
      </vt:variant>
      <vt:variant>
        <vt:i4>0</vt:i4>
      </vt:variant>
      <vt:variant>
        <vt:i4>5</vt:i4>
      </vt:variant>
      <vt:variant>
        <vt:lpwstr>https://zakon.rada.gov.ua/laws/show/922-19</vt:lpwstr>
      </vt:variant>
      <vt:variant>
        <vt:lpwstr/>
      </vt:variant>
      <vt:variant>
        <vt:i4>5308424</vt:i4>
      </vt:variant>
      <vt:variant>
        <vt:i4>3</vt:i4>
      </vt:variant>
      <vt:variant>
        <vt:i4>0</vt:i4>
      </vt:variant>
      <vt:variant>
        <vt:i4>5</vt:i4>
      </vt:variant>
      <vt:variant>
        <vt:lpwstr>https://zakon.rada.gov.ua/laws/show/1178-2022-%D0%BF</vt:lpwstr>
      </vt:variant>
      <vt:variant>
        <vt:lpwstr>n148</vt:lpwstr>
      </vt:variant>
      <vt:variant>
        <vt:i4>6815780</vt:i4>
      </vt:variant>
      <vt:variant>
        <vt:i4>0</vt:i4>
      </vt:variant>
      <vt:variant>
        <vt:i4>0</vt:i4>
      </vt:variant>
      <vt:variant>
        <vt:i4>5</vt:i4>
      </vt:variant>
      <vt:variant>
        <vt:lpwstr>https://zakon.rada.gov.ua/laws/show/1644-18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Пользователь Windows</dc:creator>
  <cp:keywords/>
  <cp:lastModifiedBy>Пользователь Windows</cp:lastModifiedBy>
  <cp:revision>9</cp:revision>
  <cp:lastPrinted>2023-03-03T07:46:00Z</cp:lastPrinted>
  <dcterms:created xsi:type="dcterms:W3CDTF">2023-07-12T08:31:00Z</dcterms:created>
  <dcterms:modified xsi:type="dcterms:W3CDTF">2023-07-17T07:22:00Z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2022-08-04T12:16:40Z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55fb2e8e-ca64-4a68-8fe8-bb482ad047fb</vt:lpwstr>
  </property>
  <property fmtid="{D5CDD505-2E9C-101B-9397-08002B2CF9AE}" pid="8" name="MSIP_Label_a8de25a8-ef47-40a7-b7ec-c38f3edc2acf_ContentBits">
    <vt:lpwstr>0</vt:lpwstr>
  </property>
</Properties>
</file>