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46FC" w:rsidRPr="00141551" w:rsidRDefault="00BD46FC" w:rsidP="00BD46FC">
      <w:pPr>
        <w:pStyle w:val="2c"/>
        <w:jc w:val="center"/>
        <w:rPr>
          <w:rFonts w:ascii="Times New Roman" w:hAnsi="Times New Roman" w:cs="Times New Roman"/>
          <w:b/>
          <w:color w:val="auto"/>
          <w:sz w:val="36"/>
          <w:szCs w:val="36"/>
        </w:rPr>
      </w:pPr>
      <w:r w:rsidRPr="00141551">
        <w:rPr>
          <w:rFonts w:ascii="Times New Roman" w:hAnsi="Times New Roman" w:cs="Times New Roman"/>
          <w:b/>
          <w:color w:val="auto"/>
          <w:sz w:val="36"/>
          <w:szCs w:val="36"/>
        </w:rPr>
        <w:t>МІНІСТЕРСТВО ОБОРОНИ УКРАЇНИ</w:t>
      </w:r>
    </w:p>
    <w:p w:rsidR="00BD46FC" w:rsidRPr="00141551" w:rsidRDefault="00BD46FC" w:rsidP="00BD46FC">
      <w:pPr>
        <w:pBdr>
          <w:bottom w:val="thinThickSmallGap" w:sz="24" w:space="1" w:color="auto"/>
        </w:pBdr>
        <w:jc w:val="center"/>
        <w:rPr>
          <w:rFonts w:ascii="Times New Roman" w:hAnsi="Times New Roman" w:cs="Times New Roman"/>
          <w:b/>
          <w:bCs/>
          <w:sz w:val="32"/>
          <w:szCs w:val="32"/>
          <w:lang w:val="uk-UA"/>
        </w:rPr>
      </w:pPr>
      <w:r w:rsidRPr="00141551">
        <w:rPr>
          <w:rFonts w:ascii="Times New Roman" w:hAnsi="Times New Roman" w:cs="Times New Roman"/>
          <w:b/>
          <w:sz w:val="36"/>
          <w:szCs w:val="36"/>
          <w:lang w:val="uk-UA"/>
        </w:rPr>
        <w:t>КВАРТИРНО-ЕКСПЛУАТАЦІЙНИЙ ВІДДІЛ М. ЖИТОМИР</w:t>
      </w:r>
    </w:p>
    <w:p w:rsidR="00BD46FC" w:rsidRPr="00141551" w:rsidRDefault="00BD46FC" w:rsidP="00BD46FC">
      <w:pPr>
        <w:jc w:val="center"/>
        <w:rPr>
          <w:rFonts w:ascii="Times New Roman" w:hAnsi="Times New Roman" w:cs="Times New Roman"/>
          <w:b/>
          <w:bCs/>
          <w:lang w:val="uk-UA"/>
        </w:rPr>
      </w:pPr>
    </w:p>
    <w:p w:rsidR="00BD46FC" w:rsidRPr="00141551" w:rsidRDefault="00BD46FC" w:rsidP="00BD46FC">
      <w:pPr>
        <w:jc w:val="center"/>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5227"/>
        <w:gridCol w:w="5371"/>
      </w:tblGrid>
      <w:tr w:rsidR="00BD46FC" w:rsidRPr="00141551" w:rsidTr="00E6304F">
        <w:tc>
          <w:tcPr>
            <w:tcW w:w="5227" w:type="dxa"/>
            <w:shd w:val="clear" w:color="auto" w:fill="auto"/>
          </w:tcPr>
          <w:p w:rsidR="00BD46FC" w:rsidRPr="00141551" w:rsidRDefault="00BD46FC" w:rsidP="00E6304F">
            <w:pPr>
              <w:snapToGrid w:val="0"/>
              <w:jc w:val="both"/>
              <w:rPr>
                <w:rFonts w:ascii="Times New Roman" w:hAnsi="Times New Roman" w:cs="Times New Roman"/>
                <w:b/>
                <w:bCs/>
                <w:iCs/>
                <w:lang w:val="uk-UA"/>
              </w:rPr>
            </w:pPr>
          </w:p>
          <w:p w:rsidR="00BD46FC" w:rsidRPr="00141551" w:rsidRDefault="00BD46FC" w:rsidP="00E6304F">
            <w:pPr>
              <w:jc w:val="both"/>
              <w:rPr>
                <w:rFonts w:ascii="Times New Roman" w:hAnsi="Times New Roman" w:cs="Times New Roman"/>
                <w:b/>
                <w:bCs/>
                <w:iCs/>
                <w:lang w:val="uk-UA"/>
              </w:rPr>
            </w:pPr>
          </w:p>
        </w:tc>
        <w:tc>
          <w:tcPr>
            <w:tcW w:w="5371" w:type="dxa"/>
            <w:shd w:val="clear" w:color="auto" w:fill="auto"/>
          </w:tcPr>
          <w:p w:rsidR="00BD46FC" w:rsidRPr="00141551" w:rsidRDefault="00BD46FC" w:rsidP="00E6304F">
            <w:r w:rsidRPr="00141551">
              <w:rPr>
                <w:rFonts w:ascii="Times New Roman" w:hAnsi="Times New Roman" w:cs="Times New Roman"/>
                <w:b/>
                <w:bCs/>
                <w:iCs/>
                <w:lang w:val="uk-UA"/>
              </w:rPr>
              <w:t>ЗАТВЕРДЖЕНО</w:t>
            </w:r>
          </w:p>
          <w:p w:rsidR="00BD46FC" w:rsidRPr="00141551" w:rsidRDefault="00BD46FC" w:rsidP="00E6304F">
            <w:r w:rsidRPr="00141551">
              <w:rPr>
                <w:rFonts w:ascii="Times New Roman" w:hAnsi="Times New Roman" w:cs="Times New Roman"/>
                <w:bCs/>
                <w:iCs/>
                <w:lang w:val="uk-UA"/>
              </w:rPr>
              <w:t>Рішенням уповноваженої особи</w:t>
            </w:r>
          </w:p>
          <w:p w:rsidR="00BD46FC" w:rsidRPr="00141551" w:rsidRDefault="00BD46FC" w:rsidP="00E6304F">
            <w:r w:rsidRPr="00141551">
              <w:rPr>
                <w:rFonts w:ascii="Times New Roman" w:hAnsi="Times New Roman" w:cs="Times New Roman"/>
                <w:bCs/>
                <w:iCs/>
                <w:lang w:val="uk-UA"/>
              </w:rPr>
              <w:t xml:space="preserve">Протокол </w:t>
            </w:r>
            <w:r w:rsidR="004B33E4" w:rsidRPr="00141551">
              <w:rPr>
                <w:rFonts w:ascii="Times New Roman" w:hAnsi="Times New Roman" w:cs="Times New Roman"/>
                <w:bCs/>
                <w:iCs/>
                <w:lang w:val="uk-UA"/>
              </w:rPr>
              <w:t xml:space="preserve">№ </w:t>
            </w:r>
            <w:r w:rsidR="00141551">
              <w:rPr>
                <w:rFonts w:ascii="Times New Roman" w:hAnsi="Times New Roman" w:cs="Times New Roman"/>
                <w:bCs/>
                <w:iCs/>
                <w:lang w:val="uk-UA"/>
              </w:rPr>
              <w:t>258</w:t>
            </w:r>
          </w:p>
          <w:p w:rsidR="00BD46FC" w:rsidRPr="00141551" w:rsidRDefault="00BD46FC" w:rsidP="00E6304F">
            <w:pPr>
              <w:rPr>
                <w:rFonts w:ascii="Times New Roman" w:hAnsi="Times New Roman" w:cs="Times New Roman"/>
                <w:bCs/>
                <w:iCs/>
                <w:lang w:val="uk-UA"/>
              </w:rPr>
            </w:pPr>
            <w:r w:rsidRPr="00141551">
              <w:rPr>
                <w:rFonts w:ascii="Times New Roman" w:hAnsi="Times New Roman" w:cs="Times New Roman"/>
                <w:bCs/>
                <w:iCs/>
                <w:lang w:val="uk-UA"/>
              </w:rPr>
              <w:t>від «</w:t>
            </w:r>
            <w:r w:rsidR="00141551">
              <w:rPr>
                <w:rFonts w:ascii="Times New Roman" w:hAnsi="Times New Roman" w:cs="Times New Roman"/>
                <w:bCs/>
                <w:iCs/>
                <w:lang w:val="uk-UA"/>
              </w:rPr>
              <w:t>10</w:t>
            </w:r>
            <w:r w:rsidR="00F83404" w:rsidRPr="00141551">
              <w:rPr>
                <w:rFonts w:ascii="Times New Roman" w:hAnsi="Times New Roman" w:cs="Times New Roman"/>
                <w:bCs/>
                <w:iCs/>
                <w:lang w:val="uk-UA"/>
              </w:rPr>
              <w:t xml:space="preserve">» квітня 2024 </w:t>
            </w:r>
            <w:r w:rsidRPr="00141551">
              <w:rPr>
                <w:rFonts w:ascii="Times New Roman" w:hAnsi="Times New Roman" w:cs="Times New Roman"/>
                <w:bCs/>
                <w:iCs/>
                <w:lang w:val="uk-UA"/>
              </w:rPr>
              <w:t>року</w:t>
            </w:r>
          </w:p>
          <w:p w:rsidR="00BD46FC" w:rsidRPr="00141551" w:rsidRDefault="00BD46FC" w:rsidP="00E6304F">
            <w:pPr>
              <w:rPr>
                <w:rFonts w:ascii="Times New Roman" w:hAnsi="Times New Roman" w:cs="Times New Roman"/>
                <w:bCs/>
                <w:iCs/>
                <w:lang w:val="uk-UA"/>
              </w:rPr>
            </w:pPr>
            <w:r w:rsidRPr="00141551">
              <w:rPr>
                <w:rFonts w:ascii="Times New Roman" w:hAnsi="Times New Roman" w:cs="Times New Roman"/>
                <w:bCs/>
                <w:iCs/>
                <w:lang w:val="uk-UA"/>
              </w:rPr>
              <w:t>Уповноважена особа</w:t>
            </w:r>
          </w:p>
          <w:p w:rsidR="00BD46FC" w:rsidRPr="00141551" w:rsidRDefault="00BD46FC" w:rsidP="00E6304F">
            <w:pPr>
              <w:rPr>
                <w:b/>
              </w:rPr>
            </w:pPr>
            <w:r w:rsidRPr="00141551">
              <w:rPr>
                <w:rFonts w:ascii="Times New Roman" w:hAnsi="Times New Roman" w:cs="Times New Roman"/>
                <w:b/>
                <w:bCs/>
                <w:iCs/>
                <w:lang w:val="uk-UA"/>
              </w:rPr>
              <w:t xml:space="preserve">____________________ </w:t>
            </w:r>
            <w:r w:rsidR="002F0C41" w:rsidRPr="00141551">
              <w:rPr>
                <w:rFonts w:ascii="Times New Roman" w:hAnsi="Times New Roman" w:cs="Times New Roman"/>
                <w:b/>
                <w:bCs/>
                <w:iCs/>
                <w:lang w:val="uk-UA"/>
              </w:rPr>
              <w:t>Лось М.Ю.</w:t>
            </w:r>
          </w:p>
          <w:p w:rsidR="00BD46FC" w:rsidRPr="00141551" w:rsidRDefault="00BD46FC" w:rsidP="00E6304F">
            <w:pPr>
              <w:rPr>
                <w:rFonts w:ascii="Times New Roman" w:hAnsi="Times New Roman" w:cs="Times New Roman"/>
                <w:b/>
                <w:bCs/>
                <w:iCs/>
                <w:lang w:val="uk-UA"/>
              </w:rPr>
            </w:pPr>
          </w:p>
        </w:tc>
      </w:tr>
    </w:tbl>
    <w:p w:rsidR="00BD46FC" w:rsidRPr="00141551" w:rsidRDefault="00BD46FC" w:rsidP="00BD46FC">
      <w:pPr>
        <w:ind w:left="320"/>
        <w:jc w:val="center"/>
        <w:rPr>
          <w:rFonts w:ascii="Times New Roman" w:hAnsi="Times New Roman" w:cs="Times New Roman"/>
          <w:b/>
          <w:bCs/>
          <w:sz w:val="40"/>
          <w:szCs w:val="40"/>
          <w:lang w:val="uk-UA"/>
        </w:rPr>
      </w:pPr>
    </w:p>
    <w:p w:rsidR="00BD46FC" w:rsidRPr="00141551" w:rsidRDefault="00BD46FC" w:rsidP="00BD46FC">
      <w:pPr>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BD46FC" w:rsidRPr="00141551" w:rsidTr="00E6304F">
        <w:tc>
          <w:tcPr>
            <w:tcW w:w="10598" w:type="dxa"/>
            <w:tcBorders>
              <w:top w:val="nil"/>
              <w:left w:val="nil"/>
              <w:bottom w:val="nil"/>
              <w:right w:val="nil"/>
            </w:tcBorders>
          </w:tcPr>
          <w:p w:rsidR="00BD46FC" w:rsidRPr="00141551" w:rsidRDefault="00BD46FC" w:rsidP="00E6304F">
            <w:pPr>
              <w:jc w:val="center"/>
              <w:rPr>
                <w:rFonts w:ascii="Times New Roman" w:hAnsi="Times New Roman" w:cs="Times New Roman"/>
                <w:b/>
                <w:bCs/>
                <w:sz w:val="40"/>
                <w:szCs w:val="40"/>
                <w:lang w:val="uk-UA"/>
              </w:rPr>
            </w:pPr>
            <w:r w:rsidRPr="00141551">
              <w:rPr>
                <w:rFonts w:ascii="Times New Roman" w:hAnsi="Times New Roman" w:cs="Times New Roman"/>
                <w:b/>
                <w:bCs/>
                <w:sz w:val="40"/>
                <w:szCs w:val="40"/>
                <w:lang w:val="uk-UA"/>
              </w:rPr>
              <w:t>ТЕНДЕРНА ДОКУМЕНТАЦІЇ</w:t>
            </w:r>
          </w:p>
        </w:tc>
      </w:tr>
      <w:tr w:rsidR="00BD46FC" w:rsidRPr="00141551" w:rsidTr="00E6304F">
        <w:tc>
          <w:tcPr>
            <w:tcW w:w="10598" w:type="dxa"/>
            <w:tcBorders>
              <w:top w:val="nil"/>
              <w:left w:val="nil"/>
              <w:bottom w:val="nil"/>
              <w:right w:val="nil"/>
            </w:tcBorders>
          </w:tcPr>
          <w:p w:rsidR="00BD46FC" w:rsidRPr="00141551" w:rsidRDefault="00BD46FC" w:rsidP="00E6304F">
            <w:pPr>
              <w:jc w:val="center"/>
              <w:rPr>
                <w:rFonts w:ascii="Times New Roman" w:hAnsi="Times New Roman" w:cs="Times New Roman"/>
                <w:b/>
                <w:bCs/>
                <w:sz w:val="40"/>
                <w:szCs w:val="40"/>
                <w:lang w:val="uk-UA"/>
              </w:rPr>
            </w:pPr>
            <w:r w:rsidRPr="00141551">
              <w:rPr>
                <w:rFonts w:ascii="Times New Roman" w:hAnsi="Times New Roman" w:cs="Times New Roman"/>
                <w:b/>
                <w:bCs/>
                <w:sz w:val="40"/>
                <w:szCs w:val="40"/>
                <w:lang w:val="uk-UA"/>
              </w:rPr>
              <w:t xml:space="preserve">для  процедури закупівлі </w:t>
            </w:r>
          </w:p>
          <w:p w:rsidR="00BD46FC" w:rsidRPr="00141551" w:rsidRDefault="00BD46FC" w:rsidP="00E6304F">
            <w:pPr>
              <w:jc w:val="center"/>
              <w:rPr>
                <w:rFonts w:ascii="Times New Roman" w:hAnsi="Times New Roman" w:cs="Times New Roman"/>
                <w:b/>
                <w:bCs/>
                <w:sz w:val="40"/>
                <w:szCs w:val="40"/>
                <w:lang w:val="uk-UA"/>
              </w:rPr>
            </w:pPr>
            <w:r w:rsidRPr="00141551">
              <w:rPr>
                <w:rFonts w:ascii="Times New Roman" w:hAnsi="Times New Roman" w:cs="Times New Roman"/>
                <w:b/>
                <w:bCs/>
                <w:sz w:val="40"/>
                <w:szCs w:val="40"/>
                <w:lang w:val="uk-UA"/>
              </w:rPr>
              <w:t>«ВІДКРИТІ  ТОРГИ»*</w:t>
            </w:r>
          </w:p>
        </w:tc>
      </w:tr>
    </w:tbl>
    <w:p w:rsidR="00BD46FC" w:rsidRPr="00141551" w:rsidRDefault="00BD46FC" w:rsidP="00BD46FC">
      <w:pPr>
        <w:jc w:val="center"/>
        <w:rPr>
          <w:rFonts w:ascii="Times New Roman" w:hAnsi="Times New Roman" w:cs="Times New Roman"/>
          <w:b/>
          <w:bCs/>
          <w:sz w:val="36"/>
          <w:szCs w:val="36"/>
          <w:lang w:val="uk-UA"/>
        </w:rPr>
      </w:pPr>
    </w:p>
    <w:p w:rsidR="00BD46FC" w:rsidRPr="00141551" w:rsidRDefault="00BD46FC" w:rsidP="00BD46FC">
      <w:pPr>
        <w:jc w:val="center"/>
        <w:rPr>
          <w:rFonts w:ascii="Times New Roman" w:hAnsi="Times New Roman" w:cs="Times New Roman"/>
          <w:b/>
          <w:bCs/>
          <w:sz w:val="40"/>
          <w:szCs w:val="40"/>
          <w:lang w:val="uk-UA"/>
        </w:rPr>
      </w:pPr>
      <w:r w:rsidRPr="00141551">
        <w:rPr>
          <w:rFonts w:ascii="Times New Roman" w:hAnsi="Times New Roman" w:cs="Times New Roman"/>
          <w:b/>
          <w:bCs/>
          <w:sz w:val="40"/>
          <w:szCs w:val="40"/>
          <w:lang w:val="uk-UA"/>
        </w:rPr>
        <w:t>Предмет закупівлі:</w:t>
      </w:r>
    </w:p>
    <w:p w:rsidR="00BD46FC" w:rsidRPr="00141551" w:rsidRDefault="00BD46FC" w:rsidP="00BD46FC">
      <w:pPr>
        <w:jc w:val="center"/>
        <w:rPr>
          <w:rFonts w:ascii="Times New Roman" w:hAnsi="Times New Roman" w:cs="Times New Roman"/>
          <w:b/>
          <w:bCs/>
          <w:lang w:val="uk-UA"/>
        </w:rPr>
      </w:pPr>
    </w:p>
    <w:p w:rsidR="00BD46FC" w:rsidRPr="00141551" w:rsidRDefault="00BD46FC" w:rsidP="00BD46FC">
      <w:pPr>
        <w:jc w:val="center"/>
        <w:rPr>
          <w:rFonts w:ascii="Times New Roman" w:hAnsi="Times New Roman" w:cs="Times New Roman"/>
          <w:b/>
          <w:bCs/>
          <w:sz w:val="32"/>
          <w:szCs w:val="32"/>
          <w:lang w:val="uk-UA"/>
        </w:rPr>
      </w:pPr>
      <w:r w:rsidRPr="00141551">
        <w:rPr>
          <w:rFonts w:ascii="Times New Roman" w:hAnsi="Times New Roman" w:cs="Times New Roman"/>
          <w:b/>
          <w:bCs/>
          <w:sz w:val="32"/>
          <w:szCs w:val="32"/>
          <w:lang w:val="uk-UA"/>
        </w:rPr>
        <w:t>на закупівлю товарів</w:t>
      </w:r>
    </w:p>
    <w:p w:rsidR="00BD46FC" w:rsidRPr="00141551" w:rsidRDefault="00BD46FC" w:rsidP="00BD46FC">
      <w:pPr>
        <w:jc w:val="center"/>
        <w:rPr>
          <w:rFonts w:ascii="Times New Roman" w:hAnsi="Times New Roman" w:cs="Times New Roman"/>
          <w:b/>
          <w:bCs/>
          <w:sz w:val="36"/>
          <w:szCs w:val="36"/>
          <w:lang w:val="uk-UA"/>
        </w:rPr>
      </w:pPr>
    </w:p>
    <w:p w:rsidR="00BD46FC" w:rsidRPr="00141551" w:rsidRDefault="00337489" w:rsidP="00BD46FC">
      <w:pPr>
        <w:spacing w:line="264" w:lineRule="auto"/>
        <w:jc w:val="center"/>
        <w:rPr>
          <w:sz w:val="36"/>
          <w:szCs w:val="36"/>
          <w:lang w:val="uk-UA"/>
        </w:rPr>
      </w:pPr>
      <w:r w:rsidRPr="00141551">
        <w:rPr>
          <w:rFonts w:ascii="Times New Roman" w:hAnsi="Times New Roman" w:cs="Times New Roman"/>
          <w:b/>
          <w:sz w:val="36"/>
          <w:szCs w:val="36"/>
          <w:lang w:val="uk-UA"/>
        </w:rPr>
        <w:t xml:space="preserve">«код ДК 021:2015 - </w:t>
      </w:r>
      <w:r w:rsidR="002F0C41" w:rsidRPr="00141551">
        <w:rPr>
          <w:rFonts w:ascii="Times New Roman" w:hAnsi="Times New Roman" w:cs="Times New Roman"/>
          <w:b/>
          <w:kern w:val="1"/>
          <w:sz w:val="36"/>
          <w:szCs w:val="36"/>
          <w:lang w:val="uk-UA" w:eastAsia="uk-UA" w:bidi="hi-IN"/>
        </w:rPr>
        <w:t xml:space="preserve"> 441</w:t>
      </w:r>
      <w:r w:rsidR="00B044D4" w:rsidRPr="00141551">
        <w:rPr>
          <w:rFonts w:ascii="Times New Roman" w:hAnsi="Times New Roman" w:cs="Times New Roman"/>
          <w:b/>
          <w:kern w:val="1"/>
          <w:sz w:val="36"/>
          <w:szCs w:val="36"/>
          <w:lang w:val="uk-UA" w:eastAsia="uk-UA" w:bidi="hi-IN"/>
        </w:rPr>
        <w:t>1</w:t>
      </w:r>
      <w:r w:rsidR="00282AEC" w:rsidRPr="00141551">
        <w:rPr>
          <w:rFonts w:ascii="Times New Roman" w:hAnsi="Times New Roman" w:cs="Times New Roman"/>
          <w:b/>
          <w:kern w:val="1"/>
          <w:sz w:val="36"/>
          <w:szCs w:val="36"/>
          <w:lang w:val="uk-UA" w:eastAsia="uk-UA" w:bidi="hi-IN"/>
        </w:rPr>
        <w:t>0000-1</w:t>
      </w:r>
      <w:r w:rsidR="002F0C41" w:rsidRPr="00141551">
        <w:rPr>
          <w:rFonts w:ascii="Times New Roman" w:hAnsi="Times New Roman" w:cs="Times New Roman"/>
          <w:b/>
          <w:kern w:val="1"/>
          <w:sz w:val="36"/>
          <w:szCs w:val="36"/>
          <w:lang w:val="uk-UA" w:eastAsia="uk-UA" w:bidi="hi-IN"/>
        </w:rPr>
        <w:t xml:space="preserve"> - </w:t>
      </w:r>
      <w:r w:rsidR="00282AEC" w:rsidRPr="00141551">
        <w:rPr>
          <w:rFonts w:ascii="Times New Roman" w:hAnsi="Times New Roman" w:cs="Times New Roman"/>
          <w:b/>
          <w:kern w:val="1"/>
          <w:sz w:val="36"/>
          <w:szCs w:val="36"/>
          <w:lang w:val="uk-UA" w:eastAsia="uk-UA" w:bidi="hi-IN"/>
        </w:rPr>
        <w:t>Конструкційні матеріали</w:t>
      </w:r>
      <w:r w:rsidRPr="00141551">
        <w:rPr>
          <w:rFonts w:ascii="Times New Roman" w:hAnsi="Times New Roman" w:cs="Times New Roman"/>
          <w:b/>
          <w:kern w:val="1"/>
          <w:sz w:val="36"/>
          <w:szCs w:val="36"/>
          <w:lang w:val="uk-UA" w:eastAsia="uk-UA" w:bidi="hi-IN"/>
        </w:rPr>
        <w:t>»</w:t>
      </w:r>
      <w:r w:rsidR="00BD46FC" w:rsidRPr="00141551">
        <w:rPr>
          <w:b/>
          <w:sz w:val="36"/>
          <w:szCs w:val="36"/>
          <w:lang w:val="uk-UA"/>
        </w:rPr>
        <w:t xml:space="preserve"> </w:t>
      </w:r>
      <w:r w:rsidR="00BD46FC" w:rsidRPr="00141551">
        <w:rPr>
          <w:sz w:val="36"/>
          <w:szCs w:val="36"/>
          <w:lang w:val="uk-UA"/>
        </w:rPr>
        <w:t>(</w:t>
      </w:r>
      <w:r w:rsidR="00282AEC" w:rsidRPr="00141551">
        <w:rPr>
          <w:sz w:val="36"/>
          <w:szCs w:val="36"/>
          <w:lang w:val="uk-UA"/>
        </w:rPr>
        <w:t>Будівельні матеріали</w:t>
      </w:r>
      <w:r w:rsidR="00BD46FC" w:rsidRPr="00141551">
        <w:rPr>
          <w:sz w:val="36"/>
          <w:szCs w:val="36"/>
          <w:lang w:val="uk-UA"/>
        </w:rPr>
        <w:t>)</w:t>
      </w:r>
    </w:p>
    <w:p w:rsidR="00BD46FC" w:rsidRPr="00141551" w:rsidRDefault="00BD46FC" w:rsidP="00BD46FC">
      <w:pPr>
        <w:spacing w:line="264" w:lineRule="auto"/>
        <w:jc w:val="center"/>
        <w:rPr>
          <w:i/>
          <w:sz w:val="16"/>
          <w:szCs w:val="16"/>
          <w:lang w:val="uk-UA"/>
        </w:rPr>
      </w:pPr>
    </w:p>
    <w:p w:rsidR="00BD46FC" w:rsidRPr="00141551" w:rsidRDefault="00BD46FC" w:rsidP="00BD46FC">
      <w:pPr>
        <w:spacing w:line="264" w:lineRule="auto"/>
        <w:jc w:val="center"/>
        <w:rPr>
          <w:i/>
          <w:sz w:val="16"/>
          <w:szCs w:val="16"/>
          <w:lang w:val="uk-UA"/>
        </w:rPr>
      </w:pPr>
    </w:p>
    <w:p w:rsidR="00BD46FC" w:rsidRPr="00141551" w:rsidRDefault="00BD46FC" w:rsidP="00BD46FC">
      <w:pPr>
        <w:spacing w:line="264" w:lineRule="auto"/>
        <w:jc w:val="center"/>
        <w:rPr>
          <w:i/>
          <w:sz w:val="16"/>
          <w:szCs w:val="16"/>
          <w:lang w:val="uk-UA"/>
        </w:rPr>
      </w:pPr>
    </w:p>
    <w:p w:rsidR="00BD46FC" w:rsidRPr="00141551" w:rsidRDefault="00BD46FC" w:rsidP="00BD46FC">
      <w:pPr>
        <w:spacing w:line="264" w:lineRule="auto"/>
        <w:jc w:val="center"/>
        <w:rPr>
          <w:i/>
          <w:sz w:val="16"/>
          <w:szCs w:val="16"/>
          <w:lang w:val="uk-UA"/>
        </w:rPr>
      </w:pPr>
    </w:p>
    <w:p w:rsidR="00BD46FC" w:rsidRPr="00141551" w:rsidRDefault="00BD46FC" w:rsidP="00BD46FC">
      <w:pPr>
        <w:spacing w:line="264" w:lineRule="auto"/>
        <w:jc w:val="center"/>
        <w:rPr>
          <w:i/>
          <w:sz w:val="16"/>
          <w:szCs w:val="16"/>
          <w:lang w:val="uk-UA"/>
        </w:rPr>
      </w:pPr>
    </w:p>
    <w:p w:rsidR="00BD46FC" w:rsidRPr="00141551" w:rsidRDefault="00BD46FC" w:rsidP="00BD46FC">
      <w:pPr>
        <w:spacing w:line="264" w:lineRule="auto"/>
        <w:jc w:val="center"/>
        <w:rPr>
          <w:i/>
          <w:sz w:val="16"/>
          <w:szCs w:val="16"/>
          <w:lang w:val="uk-UA"/>
        </w:rPr>
      </w:pPr>
    </w:p>
    <w:p w:rsidR="00BD46FC" w:rsidRPr="00141551" w:rsidRDefault="00BD46FC" w:rsidP="00BD46FC">
      <w:pPr>
        <w:spacing w:line="264" w:lineRule="auto"/>
        <w:jc w:val="center"/>
        <w:rPr>
          <w:i/>
          <w:sz w:val="16"/>
          <w:szCs w:val="16"/>
          <w:lang w:val="uk-UA"/>
        </w:rPr>
      </w:pPr>
    </w:p>
    <w:p w:rsidR="00BD46FC" w:rsidRPr="00141551" w:rsidRDefault="00BD46FC" w:rsidP="00BD46FC">
      <w:pPr>
        <w:spacing w:line="264" w:lineRule="auto"/>
        <w:jc w:val="center"/>
        <w:rPr>
          <w:i/>
          <w:sz w:val="16"/>
          <w:szCs w:val="16"/>
          <w:lang w:val="uk-UA"/>
        </w:rPr>
      </w:pPr>
    </w:p>
    <w:p w:rsidR="00BD46FC" w:rsidRPr="00141551" w:rsidRDefault="00BD46FC" w:rsidP="00BD46FC">
      <w:pPr>
        <w:spacing w:line="264" w:lineRule="auto"/>
        <w:jc w:val="center"/>
        <w:rPr>
          <w:i/>
          <w:sz w:val="16"/>
          <w:szCs w:val="16"/>
          <w:lang w:val="uk-UA"/>
        </w:rPr>
      </w:pPr>
    </w:p>
    <w:p w:rsidR="00BD46FC" w:rsidRPr="00141551" w:rsidRDefault="00BD46FC" w:rsidP="00BD46FC">
      <w:pPr>
        <w:spacing w:line="264" w:lineRule="auto"/>
        <w:jc w:val="center"/>
        <w:rPr>
          <w:i/>
          <w:sz w:val="16"/>
          <w:szCs w:val="16"/>
          <w:lang w:val="uk-UA"/>
        </w:rPr>
      </w:pPr>
    </w:p>
    <w:p w:rsidR="00BD46FC" w:rsidRPr="00141551" w:rsidRDefault="00BD46FC" w:rsidP="00BD46FC">
      <w:pPr>
        <w:spacing w:line="264" w:lineRule="auto"/>
        <w:jc w:val="center"/>
        <w:rPr>
          <w:i/>
          <w:sz w:val="16"/>
          <w:szCs w:val="16"/>
          <w:lang w:val="uk-UA"/>
        </w:rPr>
      </w:pPr>
    </w:p>
    <w:p w:rsidR="00BD46FC" w:rsidRPr="00141551" w:rsidRDefault="00BD46FC" w:rsidP="00BD46FC">
      <w:pPr>
        <w:spacing w:line="264" w:lineRule="auto"/>
        <w:jc w:val="center"/>
        <w:rPr>
          <w:i/>
          <w:sz w:val="16"/>
          <w:szCs w:val="16"/>
          <w:lang w:val="uk-UA"/>
        </w:rPr>
      </w:pPr>
    </w:p>
    <w:p w:rsidR="00BD46FC" w:rsidRPr="00141551" w:rsidRDefault="00BD46FC" w:rsidP="00BD46FC">
      <w:pPr>
        <w:spacing w:line="264" w:lineRule="auto"/>
        <w:jc w:val="center"/>
        <w:rPr>
          <w:i/>
          <w:sz w:val="16"/>
          <w:szCs w:val="16"/>
          <w:lang w:val="uk-UA"/>
        </w:rPr>
      </w:pPr>
    </w:p>
    <w:p w:rsidR="00BD46FC" w:rsidRPr="00141551" w:rsidRDefault="00BD46FC" w:rsidP="00BD46FC">
      <w:pPr>
        <w:spacing w:line="264" w:lineRule="auto"/>
        <w:jc w:val="center"/>
        <w:rPr>
          <w:i/>
          <w:sz w:val="16"/>
          <w:szCs w:val="16"/>
          <w:lang w:val="uk-UA"/>
        </w:rPr>
      </w:pPr>
    </w:p>
    <w:p w:rsidR="00BD46FC" w:rsidRPr="00141551" w:rsidRDefault="00BD46FC" w:rsidP="00BD46FC">
      <w:pPr>
        <w:spacing w:line="264" w:lineRule="auto"/>
        <w:jc w:val="center"/>
        <w:rPr>
          <w:i/>
          <w:sz w:val="16"/>
          <w:szCs w:val="16"/>
          <w:lang w:val="uk-UA"/>
        </w:rPr>
      </w:pPr>
    </w:p>
    <w:p w:rsidR="00282AEC" w:rsidRPr="00141551" w:rsidRDefault="00282AEC" w:rsidP="00BD46FC">
      <w:pPr>
        <w:spacing w:line="264" w:lineRule="auto"/>
        <w:jc w:val="center"/>
        <w:rPr>
          <w:i/>
          <w:sz w:val="16"/>
          <w:szCs w:val="16"/>
          <w:lang w:val="uk-UA"/>
        </w:rPr>
      </w:pPr>
    </w:p>
    <w:p w:rsidR="00282AEC" w:rsidRPr="00141551" w:rsidRDefault="00282AEC" w:rsidP="00BD46FC">
      <w:pPr>
        <w:spacing w:line="264" w:lineRule="auto"/>
        <w:jc w:val="center"/>
        <w:rPr>
          <w:i/>
          <w:sz w:val="16"/>
          <w:szCs w:val="16"/>
          <w:lang w:val="uk-UA"/>
        </w:rPr>
      </w:pPr>
    </w:p>
    <w:p w:rsidR="00282AEC" w:rsidRPr="00141551" w:rsidRDefault="00282AEC" w:rsidP="00BD46FC">
      <w:pPr>
        <w:spacing w:line="264" w:lineRule="auto"/>
        <w:jc w:val="center"/>
        <w:rPr>
          <w:i/>
          <w:sz w:val="16"/>
          <w:szCs w:val="16"/>
          <w:lang w:val="uk-UA"/>
        </w:rPr>
      </w:pPr>
    </w:p>
    <w:p w:rsidR="00282AEC" w:rsidRPr="00141551" w:rsidRDefault="00282AEC" w:rsidP="00BD46FC">
      <w:pPr>
        <w:spacing w:line="264" w:lineRule="auto"/>
        <w:jc w:val="center"/>
        <w:rPr>
          <w:i/>
          <w:sz w:val="16"/>
          <w:szCs w:val="16"/>
          <w:lang w:val="uk-UA"/>
        </w:rPr>
      </w:pPr>
    </w:p>
    <w:p w:rsidR="00282AEC" w:rsidRPr="00141551" w:rsidRDefault="00282AEC" w:rsidP="00BD46FC">
      <w:pPr>
        <w:spacing w:line="264" w:lineRule="auto"/>
        <w:jc w:val="center"/>
        <w:rPr>
          <w:i/>
          <w:sz w:val="16"/>
          <w:szCs w:val="16"/>
          <w:lang w:val="uk-UA"/>
        </w:rPr>
      </w:pPr>
    </w:p>
    <w:p w:rsidR="00282AEC" w:rsidRPr="00141551" w:rsidRDefault="00282AEC" w:rsidP="00BD46FC">
      <w:pPr>
        <w:spacing w:line="264" w:lineRule="auto"/>
        <w:jc w:val="center"/>
        <w:rPr>
          <w:i/>
          <w:sz w:val="16"/>
          <w:szCs w:val="16"/>
          <w:lang w:val="uk-UA"/>
        </w:rPr>
      </w:pPr>
    </w:p>
    <w:p w:rsidR="00282AEC" w:rsidRPr="00141551" w:rsidRDefault="00282AEC" w:rsidP="00BD46FC">
      <w:pPr>
        <w:spacing w:line="264" w:lineRule="auto"/>
        <w:jc w:val="center"/>
        <w:rPr>
          <w:i/>
          <w:sz w:val="16"/>
          <w:szCs w:val="16"/>
          <w:lang w:val="uk-UA"/>
        </w:rPr>
      </w:pPr>
    </w:p>
    <w:p w:rsidR="00BD46FC" w:rsidRPr="00141551" w:rsidRDefault="00BD46FC" w:rsidP="00BD46FC">
      <w:pPr>
        <w:spacing w:line="264" w:lineRule="auto"/>
        <w:jc w:val="center"/>
        <w:rPr>
          <w:i/>
          <w:sz w:val="16"/>
          <w:szCs w:val="16"/>
          <w:lang w:val="uk-UA"/>
        </w:rPr>
      </w:pPr>
    </w:p>
    <w:p w:rsidR="00BD46FC" w:rsidRPr="00141551" w:rsidRDefault="00BD46FC" w:rsidP="00BD46FC">
      <w:pPr>
        <w:spacing w:line="264" w:lineRule="auto"/>
        <w:jc w:val="center"/>
        <w:rPr>
          <w:i/>
          <w:sz w:val="16"/>
          <w:szCs w:val="16"/>
          <w:lang w:val="uk-UA"/>
        </w:rPr>
      </w:pPr>
    </w:p>
    <w:p w:rsidR="00BD46FC" w:rsidRPr="00141551" w:rsidRDefault="00BD46FC" w:rsidP="00BD46FC">
      <w:pPr>
        <w:spacing w:line="264" w:lineRule="auto"/>
        <w:jc w:val="center"/>
        <w:rPr>
          <w:rFonts w:ascii="Times New Roman" w:hAnsi="Times New Roman" w:cs="Times New Roman"/>
          <w:b/>
          <w:sz w:val="28"/>
          <w:szCs w:val="28"/>
          <w:lang w:val="uk-UA"/>
        </w:rPr>
      </w:pPr>
      <w:r w:rsidRPr="00141551">
        <w:rPr>
          <w:i/>
          <w:sz w:val="16"/>
          <w:szCs w:val="16"/>
          <w:lang w:val="uk-UA"/>
        </w:rPr>
        <w:t>* з особливостями затвердженими постановою Кабінету Міністрів України від 12 жовтня 2022 р. № 1178 (зі змінами)</w:t>
      </w:r>
    </w:p>
    <w:p w:rsidR="00BD46FC" w:rsidRPr="00141551" w:rsidRDefault="00BD46FC" w:rsidP="00BD46FC">
      <w:pPr>
        <w:spacing w:line="264" w:lineRule="auto"/>
        <w:jc w:val="center"/>
        <w:rPr>
          <w:rFonts w:ascii="Times New Roman" w:hAnsi="Times New Roman" w:cs="Times New Roman"/>
          <w:b/>
          <w:sz w:val="28"/>
          <w:szCs w:val="28"/>
          <w:lang w:val="uk-UA"/>
        </w:rPr>
      </w:pPr>
    </w:p>
    <w:p w:rsidR="00BD46FC" w:rsidRPr="00141551" w:rsidRDefault="00BD46FC" w:rsidP="00BD46FC">
      <w:pPr>
        <w:spacing w:line="264" w:lineRule="auto"/>
        <w:jc w:val="center"/>
        <w:rPr>
          <w:rFonts w:ascii="Times New Roman" w:hAnsi="Times New Roman" w:cs="Times New Roman"/>
          <w:b/>
          <w:sz w:val="28"/>
          <w:szCs w:val="28"/>
          <w:lang w:val="uk-UA"/>
        </w:rPr>
      </w:pPr>
    </w:p>
    <w:p w:rsidR="00BD46FC" w:rsidRPr="00141551" w:rsidRDefault="00BD46FC" w:rsidP="00BD46FC">
      <w:pPr>
        <w:spacing w:line="264" w:lineRule="auto"/>
        <w:jc w:val="center"/>
        <w:rPr>
          <w:rFonts w:ascii="Times New Roman" w:hAnsi="Times New Roman" w:cs="Times New Roman"/>
          <w:b/>
          <w:sz w:val="28"/>
          <w:szCs w:val="28"/>
          <w:lang w:val="uk-UA"/>
        </w:rPr>
      </w:pPr>
      <w:r w:rsidRPr="00141551">
        <w:rPr>
          <w:rFonts w:ascii="Times New Roman" w:hAnsi="Times New Roman" w:cs="Times New Roman"/>
          <w:b/>
          <w:sz w:val="28"/>
          <w:szCs w:val="28"/>
          <w:lang w:val="uk-UA"/>
        </w:rPr>
        <w:t xml:space="preserve">м. Житомир </w:t>
      </w:r>
      <w:r w:rsidRPr="00141551">
        <w:rPr>
          <w:rFonts w:ascii="Times New Roman" w:hAnsi="Times New Roman"/>
          <w:b/>
          <w:bCs/>
          <w:sz w:val="28"/>
          <w:szCs w:val="28"/>
          <w:lang w:val="uk-UA"/>
        </w:rPr>
        <w:t xml:space="preserve">- </w:t>
      </w:r>
      <w:r w:rsidR="00F83404" w:rsidRPr="00141551">
        <w:rPr>
          <w:rFonts w:ascii="Times New Roman" w:hAnsi="Times New Roman" w:cs="Times New Roman"/>
          <w:b/>
          <w:bCs/>
          <w:sz w:val="28"/>
          <w:szCs w:val="28"/>
          <w:lang w:val="uk-UA"/>
        </w:rPr>
        <w:t>2024</w:t>
      </w:r>
    </w:p>
    <w:p w:rsidR="00057EC0" w:rsidRPr="00141551" w:rsidRDefault="00057EC0" w:rsidP="008D5606">
      <w:pPr>
        <w:pageBreakBefore/>
        <w:jc w:val="center"/>
        <w:rPr>
          <w:rFonts w:ascii="Times New Roman" w:hAnsi="Times New Roman" w:cs="Times New Roman"/>
          <w:b/>
          <w:lang w:val="uk-UA"/>
        </w:rPr>
      </w:pPr>
      <w:r w:rsidRPr="00141551">
        <w:rPr>
          <w:rFonts w:ascii="Times New Roman" w:hAnsi="Times New Roman" w:cs="Times New Roman"/>
          <w:b/>
          <w:lang w:val="uk-UA"/>
        </w:rPr>
        <w:lastRenderedPageBreak/>
        <w:t xml:space="preserve">Тендерна документація </w:t>
      </w:r>
    </w:p>
    <w:p w:rsidR="00057EC0" w:rsidRPr="00141551" w:rsidRDefault="00057EC0" w:rsidP="008D5606">
      <w:pPr>
        <w:pStyle w:val="afb"/>
        <w:spacing w:before="0" w:after="0"/>
        <w:jc w:val="center"/>
        <w:rPr>
          <w:b/>
          <w:lang w:val="uk-UA"/>
        </w:rPr>
      </w:pPr>
      <w:r w:rsidRPr="00141551">
        <w:rPr>
          <w:b/>
          <w:lang w:val="uk-UA"/>
        </w:rPr>
        <w:t>для процедури закупівлі «Відкриті торги» з особливостями</w:t>
      </w:r>
    </w:p>
    <w:p w:rsidR="00057EC0" w:rsidRPr="00141551" w:rsidRDefault="00057EC0" w:rsidP="00057EC0">
      <w:pPr>
        <w:pStyle w:val="afb"/>
        <w:spacing w:before="0" w:after="0"/>
        <w:jc w:val="center"/>
        <w:rPr>
          <w:lang w:val="uk-UA"/>
        </w:rPr>
      </w:pPr>
      <w:r w:rsidRPr="00141551">
        <w:rPr>
          <w:b/>
          <w:lang w:val="uk-UA"/>
        </w:rPr>
        <w:t>затвердженими</w:t>
      </w:r>
      <w:r w:rsidRPr="00141551">
        <w:rPr>
          <w:b/>
          <w:lang w:val="uk-UA"/>
        </w:rPr>
        <w:br/>
        <w:t>постановою Кабінету Міністрів України</w:t>
      </w:r>
      <w:r w:rsidRPr="00141551">
        <w:rPr>
          <w:b/>
          <w:lang w:val="uk-UA"/>
        </w:rPr>
        <w:br/>
        <w:t>від 12 жовтня 2022 р. № 1178</w:t>
      </w:r>
    </w:p>
    <w:tbl>
      <w:tblPr>
        <w:tblW w:w="10903"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8628"/>
        <w:gridCol w:w="7"/>
      </w:tblGrid>
      <w:tr w:rsidR="00E303E1" w:rsidRPr="00141551" w:rsidTr="00FB4F66">
        <w:trPr>
          <w:gridAfter w:val="1"/>
          <w:wAfter w:w="7" w:type="dxa"/>
        </w:trPr>
        <w:tc>
          <w:tcPr>
            <w:tcW w:w="10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3E1" w:rsidRPr="00141551" w:rsidRDefault="00E303E1">
            <w:pPr>
              <w:pStyle w:val="afb"/>
              <w:spacing w:before="0" w:after="0"/>
              <w:jc w:val="center"/>
              <w:rPr>
                <w:lang w:val="uk-UA"/>
              </w:rPr>
            </w:pPr>
            <w:r w:rsidRPr="00141551">
              <w:rPr>
                <w:lang w:val="uk-UA"/>
              </w:rPr>
              <w:t> </w:t>
            </w:r>
            <w:r w:rsidRPr="00141551">
              <w:rPr>
                <w:b/>
                <w:bCs/>
                <w:lang w:val="uk-UA"/>
              </w:rPr>
              <w:t>I. Загальні положення</w:t>
            </w:r>
            <w:r w:rsidRPr="00141551">
              <w:rPr>
                <w:lang w:val="uk-UA"/>
              </w:rPr>
              <w:t> </w:t>
            </w:r>
          </w:p>
        </w:tc>
      </w:tr>
      <w:tr w:rsidR="00E303E1" w:rsidRPr="00141551" w:rsidTr="00FB4F66">
        <w:tblPrEx>
          <w:tblCellMar>
            <w:top w:w="0" w:type="dxa"/>
            <w:left w:w="0" w:type="dxa"/>
            <w:bottom w:w="0" w:type="dxa"/>
            <w:right w:w="0" w:type="dxa"/>
          </w:tblCellMar>
        </w:tblPrEx>
        <w:trPr>
          <w:gridAfter w:val="1"/>
          <w:wAfter w:w="7" w:type="dxa"/>
        </w:trPr>
        <w:tc>
          <w:tcPr>
            <w:tcW w:w="2268" w:type="dxa"/>
            <w:tcBorders>
              <w:top w:val="single" w:sz="4" w:space="0" w:color="000000"/>
              <w:left w:val="single" w:sz="4" w:space="0" w:color="000000"/>
              <w:bottom w:val="single" w:sz="4" w:space="0" w:color="000000"/>
            </w:tcBorders>
            <w:shd w:val="clear" w:color="auto" w:fill="auto"/>
            <w:vAlign w:val="center"/>
          </w:tcPr>
          <w:p w:rsidR="00E303E1" w:rsidRPr="00141551" w:rsidRDefault="00E303E1">
            <w:pPr>
              <w:pStyle w:val="afb"/>
              <w:spacing w:before="0" w:after="0"/>
              <w:jc w:val="both"/>
              <w:rPr>
                <w:lang w:val="uk-UA"/>
              </w:rPr>
            </w:pPr>
            <w:r w:rsidRPr="00141551">
              <w:rPr>
                <w:b/>
                <w:bCs/>
                <w:lang w:val="uk-UA"/>
              </w:rPr>
              <w:t>1. Терміни, які вживаються в тендерній документації</w:t>
            </w:r>
          </w:p>
        </w:tc>
        <w:tc>
          <w:tcPr>
            <w:tcW w:w="8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0F2" w:rsidRPr="00141551" w:rsidRDefault="00057EC0" w:rsidP="003F3BA6">
            <w:pPr>
              <w:pStyle w:val="afb"/>
              <w:spacing w:before="0" w:after="0"/>
              <w:ind w:right="100"/>
              <w:jc w:val="both"/>
              <w:rPr>
                <w:lang w:val="uk-UA"/>
              </w:rPr>
            </w:pPr>
            <w:r w:rsidRPr="00141551">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141551">
              <w:rPr>
                <w:lang w:val="uk-UA"/>
              </w:rPr>
              <w:br/>
              <w:t>здійснення публічних закупівель товарів, робіт</w:t>
            </w:r>
            <w:r w:rsidR="008D5606" w:rsidRPr="00141551">
              <w:rPr>
                <w:lang w:val="uk-UA"/>
              </w:rPr>
              <w:t xml:space="preserve"> </w:t>
            </w:r>
            <w:r w:rsidRPr="00141551">
              <w:rPr>
                <w:lang w:val="uk-UA"/>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41551">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E303E1" w:rsidRPr="00141551" w:rsidRDefault="00057EC0" w:rsidP="003F3BA6">
            <w:pPr>
              <w:pStyle w:val="afb"/>
              <w:spacing w:before="0" w:after="0"/>
              <w:ind w:right="100"/>
              <w:jc w:val="both"/>
              <w:rPr>
                <w:lang w:val="uk-UA"/>
              </w:rPr>
            </w:pPr>
            <w:r w:rsidRPr="00141551">
              <w:rPr>
                <w:lang w:val="uk-UA"/>
              </w:rPr>
              <w:t>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w:t>
            </w:r>
            <w:r w:rsidR="003F3BA6" w:rsidRPr="00141551">
              <w:rPr>
                <w:lang w:val="uk-UA"/>
              </w:rPr>
              <w:t>аття</w:t>
            </w:r>
            <w:r w:rsidRPr="00141551">
              <w:rPr>
                <w:lang w:val="uk-UA"/>
              </w:rPr>
              <w:t xml:space="preserve"> 855) та від 14 вересня 2020 р. № 822 «Про затвердження Порядку формування та використання електронного каталогу» (Офіційний вісник України, 2020 р., № 75, ст</w:t>
            </w:r>
            <w:r w:rsidR="003F3BA6" w:rsidRPr="00141551">
              <w:rPr>
                <w:lang w:val="uk-UA"/>
              </w:rPr>
              <w:t>аття</w:t>
            </w:r>
            <w:r w:rsidRPr="00141551">
              <w:rPr>
                <w:lang w:val="uk-UA"/>
              </w:rPr>
              <w:t xml:space="preserve"> 2407).</w:t>
            </w:r>
          </w:p>
        </w:tc>
      </w:tr>
      <w:tr w:rsidR="00E303E1" w:rsidRPr="00141551" w:rsidTr="00FB4F66">
        <w:tblPrEx>
          <w:tblCellMar>
            <w:top w:w="0" w:type="dxa"/>
            <w:left w:w="0" w:type="dxa"/>
            <w:bottom w:w="0" w:type="dxa"/>
            <w:right w:w="0" w:type="dxa"/>
          </w:tblCellMar>
        </w:tblPrEx>
        <w:trPr>
          <w:gridAfter w:val="1"/>
          <w:wAfter w:w="7" w:type="dxa"/>
        </w:trPr>
        <w:tc>
          <w:tcPr>
            <w:tcW w:w="2268" w:type="dxa"/>
            <w:tcBorders>
              <w:top w:val="single" w:sz="4" w:space="0" w:color="000000"/>
              <w:left w:val="single" w:sz="4" w:space="0" w:color="000000"/>
              <w:bottom w:val="single" w:sz="4" w:space="0" w:color="000000"/>
            </w:tcBorders>
            <w:shd w:val="clear" w:color="auto" w:fill="auto"/>
            <w:vAlign w:val="center"/>
          </w:tcPr>
          <w:p w:rsidR="00E303E1" w:rsidRPr="00141551" w:rsidRDefault="00E303E1">
            <w:pPr>
              <w:pStyle w:val="afb"/>
              <w:spacing w:before="0" w:after="0"/>
              <w:jc w:val="both"/>
              <w:rPr>
                <w:lang w:val="uk-UA"/>
              </w:rPr>
            </w:pPr>
            <w:r w:rsidRPr="00141551">
              <w:rPr>
                <w:b/>
                <w:bCs/>
                <w:lang w:val="uk-UA"/>
              </w:rPr>
              <w:t>2. Інформація про замовника торгів</w:t>
            </w:r>
            <w:r w:rsidRPr="00141551">
              <w:rPr>
                <w:lang w:val="uk-UA"/>
              </w:rPr>
              <w:t> </w:t>
            </w:r>
          </w:p>
        </w:tc>
        <w:tc>
          <w:tcPr>
            <w:tcW w:w="8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3E1" w:rsidRPr="00141551" w:rsidRDefault="00E303E1">
            <w:pPr>
              <w:pStyle w:val="afb"/>
              <w:spacing w:before="0" w:after="0"/>
              <w:ind w:right="100"/>
              <w:jc w:val="both"/>
              <w:rPr>
                <w:lang w:val="uk-UA"/>
              </w:rPr>
            </w:pPr>
            <w:r w:rsidRPr="00141551">
              <w:rPr>
                <w:lang w:val="uk-UA"/>
              </w:rPr>
              <w:t>  </w:t>
            </w:r>
          </w:p>
        </w:tc>
      </w:tr>
      <w:tr w:rsidR="00BD46FC" w:rsidRPr="00141551" w:rsidTr="00D94576">
        <w:tblPrEx>
          <w:tblCellMar>
            <w:top w:w="0" w:type="dxa"/>
            <w:left w:w="0" w:type="dxa"/>
            <w:bottom w:w="0" w:type="dxa"/>
            <w:right w:w="0" w:type="dxa"/>
          </w:tblCellMar>
        </w:tblPrEx>
        <w:trPr>
          <w:gridAfter w:val="1"/>
          <w:wAfter w:w="7" w:type="dxa"/>
        </w:trPr>
        <w:tc>
          <w:tcPr>
            <w:tcW w:w="2268" w:type="dxa"/>
            <w:tcBorders>
              <w:top w:val="single" w:sz="4" w:space="0" w:color="000000"/>
              <w:left w:val="single" w:sz="4" w:space="0" w:color="000000"/>
              <w:bottom w:val="single" w:sz="4" w:space="0" w:color="000000"/>
            </w:tcBorders>
            <w:shd w:val="clear" w:color="auto" w:fill="auto"/>
            <w:vAlign w:val="center"/>
          </w:tcPr>
          <w:p w:rsidR="00BD46FC" w:rsidRPr="00141551" w:rsidRDefault="00BD46FC">
            <w:pPr>
              <w:pStyle w:val="afb"/>
              <w:spacing w:before="0" w:after="0"/>
              <w:jc w:val="both"/>
              <w:rPr>
                <w:lang w:val="uk-UA"/>
              </w:rPr>
            </w:pPr>
            <w:r w:rsidRPr="00141551">
              <w:rPr>
                <w:lang w:val="uk-UA"/>
              </w:rPr>
              <w:t>2.1. повне найменування</w:t>
            </w:r>
          </w:p>
        </w:tc>
        <w:tc>
          <w:tcPr>
            <w:tcW w:w="8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46FC" w:rsidRPr="00141551" w:rsidRDefault="00BD46FC" w:rsidP="00E6304F">
            <w:pPr>
              <w:tabs>
                <w:tab w:val="left" w:pos="284"/>
              </w:tabs>
              <w:textAlignment w:val="baseline"/>
              <w:rPr>
                <w:rFonts w:ascii="Times New Roman" w:hAnsi="Times New Roman" w:cs="Times New Roman"/>
                <w:b/>
                <w:lang w:val="uk-UA"/>
              </w:rPr>
            </w:pPr>
            <w:r w:rsidRPr="00141551">
              <w:rPr>
                <w:rFonts w:ascii="Times New Roman" w:hAnsi="Times New Roman" w:cs="Times New Roman"/>
                <w:b/>
                <w:lang w:val="uk-UA"/>
              </w:rPr>
              <w:t>Квартирно - експлуата</w:t>
            </w:r>
            <w:r w:rsidR="003952EB" w:rsidRPr="00141551">
              <w:rPr>
                <w:rFonts w:ascii="Times New Roman" w:hAnsi="Times New Roman" w:cs="Times New Roman"/>
                <w:b/>
                <w:lang w:val="uk-UA"/>
              </w:rPr>
              <w:t>ц</w:t>
            </w:r>
            <w:r w:rsidRPr="00141551">
              <w:rPr>
                <w:rFonts w:ascii="Times New Roman" w:hAnsi="Times New Roman" w:cs="Times New Roman"/>
                <w:b/>
                <w:lang w:val="uk-UA"/>
              </w:rPr>
              <w:t>ійний відділ м. Житомир</w:t>
            </w:r>
          </w:p>
        </w:tc>
      </w:tr>
      <w:tr w:rsidR="00BD46FC" w:rsidRPr="00141551" w:rsidTr="00FB4F66">
        <w:tblPrEx>
          <w:tblCellMar>
            <w:top w:w="0" w:type="dxa"/>
            <w:left w:w="0" w:type="dxa"/>
            <w:bottom w:w="0" w:type="dxa"/>
            <w:right w:w="0" w:type="dxa"/>
          </w:tblCellMar>
        </w:tblPrEx>
        <w:trPr>
          <w:gridAfter w:val="1"/>
          <w:wAfter w:w="7" w:type="dxa"/>
        </w:trPr>
        <w:tc>
          <w:tcPr>
            <w:tcW w:w="2268" w:type="dxa"/>
            <w:tcBorders>
              <w:top w:val="single" w:sz="4" w:space="0" w:color="000000"/>
              <w:left w:val="single" w:sz="4" w:space="0" w:color="000000"/>
              <w:bottom w:val="single" w:sz="4" w:space="0" w:color="000000"/>
            </w:tcBorders>
            <w:shd w:val="clear" w:color="auto" w:fill="auto"/>
            <w:vAlign w:val="center"/>
          </w:tcPr>
          <w:p w:rsidR="00BD46FC" w:rsidRPr="00141551" w:rsidRDefault="00BD46FC">
            <w:pPr>
              <w:pStyle w:val="afb"/>
              <w:spacing w:before="0" w:after="0"/>
              <w:jc w:val="both"/>
              <w:rPr>
                <w:lang w:val="uk-UA"/>
              </w:rPr>
            </w:pPr>
            <w:r w:rsidRPr="00141551">
              <w:rPr>
                <w:lang w:val="uk-UA"/>
              </w:rPr>
              <w:t>2.2. місцезнаходження</w:t>
            </w:r>
          </w:p>
        </w:tc>
        <w:tc>
          <w:tcPr>
            <w:tcW w:w="8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46FC" w:rsidRPr="00141551" w:rsidRDefault="00BD46FC" w:rsidP="00E6304F">
            <w:pPr>
              <w:tabs>
                <w:tab w:val="left" w:pos="2160"/>
                <w:tab w:val="left" w:pos="3600"/>
              </w:tabs>
              <w:spacing w:line="264" w:lineRule="auto"/>
              <w:jc w:val="both"/>
              <w:rPr>
                <w:rFonts w:ascii="Times New Roman" w:hAnsi="Times New Roman" w:cs="Times New Roman"/>
                <w:bCs/>
                <w:lang w:val="uk-UA"/>
              </w:rPr>
            </w:pPr>
            <w:r w:rsidRPr="00141551">
              <w:rPr>
                <w:rFonts w:ascii="Times New Roman" w:hAnsi="Times New Roman" w:cs="Times New Roman"/>
                <w:b/>
                <w:lang w:val="uk-UA"/>
              </w:rPr>
              <w:t>10014, м. Житомир, вул. Дмитра Донцова, 20</w:t>
            </w:r>
          </w:p>
        </w:tc>
      </w:tr>
      <w:tr w:rsidR="00BD46FC" w:rsidRPr="00141551" w:rsidTr="00455149">
        <w:tblPrEx>
          <w:tblCellMar>
            <w:top w:w="0" w:type="dxa"/>
            <w:left w:w="0" w:type="dxa"/>
            <w:bottom w:w="0" w:type="dxa"/>
            <w:right w:w="0" w:type="dxa"/>
          </w:tblCellMar>
        </w:tblPrEx>
        <w:trPr>
          <w:gridAfter w:val="1"/>
          <w:wAfter w:w="7" w:type="dxa"/>
        </w:trPr>
        <w:tc>
          <w:tcPr>
            <w:tcW w:w="2268" w:type="dxa"/>
            <w:tcBorders>
              <w:top w:val="single" w:sz="4" w:space="0" w:color="000000"/>
              <w:left w:val="single" w:sz="4" w:space="0" w:color="000000"/>
              <w:bottom w:val="single" w:sz="4" w:space="0" w:color="000000"/>
            </w:tcBorders>
            <w:shd w:val="clear" w:color="auto" w:fill="auto"/>
            <w:vAlign w:val="center"/>
          </w:tcPr>
          <w:p w:rsidR="00BD46FC" w:rsidRPr="00141551" w:rsidRDefault="00BD46FC">
            <w:pPr>
              <w:pStyle w:val="afb"/>
              <w:spacing w:before="0" w:after="0"/>
              <w:jc w:val="both"/>
              <w:rPr>
                <w:lang w:val="uk-UA"/>
              </w:rPr>
            </w:pPr>
            <w:r w:rsidRPr="00141551">
              <w:rPr>
                <w:lang w:val="uk-UA"/>
              </w:rPr>
              <w:t>2.3. посадова особа замовника, уповноважена здійснювати зв'язок з учасниками</w:t>
            </w:r>
          </w:p>
        </w:tc>
        <w:tc>
          <w:tcPr>
            <w:tcW w:w="8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C41" w:rsidRPr="00141551" w:rsidRDefault="002F0C41" w:rsidP="002F0C41">
            <w:pPr>
              <w:shd w:val="clear" w:color="auto" w:fill="FFFFFF"/>
              <w:jc w:val="both"/>
              <w:textAlignment w:val="baseline"/>
              <w:rPr>
                <w:rFonts w:ascii="Times New Roman" w:hAnsi="Times New Roman" w:cs="Times New Roman"/>
                <w:b/>
                <w:lang w:val="uk-UA"/>
              </w:rPr>
            </w:pPr>
            <w:r w:rsidRPr="00141551">
              <w:rPr>
                <w:rFonts w:ascii="Times New Roman" w:hAnsi="Times New Roman" w:cs="Times New Roman"/>
                <w:b/>
                <w:lang w:val="uk-UA"/>
              </w:rPr>
              <w:t>Лось Марія Юріївна, уповноважена особа з проведення закупівель передбачених ст. 13 Закону України «Про публічні закупівлі», 10014,                      м. Житомир, вул. Дмитра Донцова, 20,</w:t>
            </w:r>
            <w:r w:rsidRPr="00141551">
              <w:rPr>
                <w:rFonts w:ascii="Times New Roman" w:hAnsi="Times New Roman" w:cs="Times New Roman"/>
                <w:b/>
                <w:lang w:val="uk-UA"/>
              </w:rPr>
              <w:tab/>
            </w:r>
          </w:p>
          <w:p w:rsidR="002F0C41" w:rsidRPr="00141551" w:rsidRDefault="002F0C41" w:rsidP="002F0C41">
            <w:pPr>
              <w:shd w:val="clear" w:color="auto" w:fill="FFFFFF"/>
              <w:jc w:val="both"/>
              <w:textAlignment w:val="baseline"/>
              <w:rPr>
                <w:rFonts w:ascii="Times New Roman" w:hAnsi="Times New Roman" w:cs="Times New Roman"/>
                <w:b/>
                <w:lang w:val="uk-UA"/>
              </w:rPr>
            </w:pPr>
            <w:proofErr w:type="spellStart"/>
            <w:r w:rsidRPr="00141551">
              <w:rPr>
                <w:rFonts w:ascii="Times New Roman" w:hAnsi="Times New Roman" w:cs="Times New Roman"/>
                <w:b/>
                <w:lang w:val="uk-UA"/>
              </w:rPr>
              <w:t>тел</w:t>
            </w:r>
            <w:proofErr w:type="spellEnd"/>
            <w:r w:rsidRPr="00141551">
              <w:rPr>
                <w:rFonts w:ascii="Times New Roman" w:hAnsi="Times New Roman" w:cs="Times New Roman"/>
                <w:b/>
                <w:lang w:val="uk-UA"/>
              </w:rPr>
              <w:t>. +380976328249</w:t>
            </w:r>
          </w:p>
          <w:p w:rsidR="00BD46FC" w:rsidRPr="00141551" w:rsidRDefault="002F0C41" w:rsidP="002F0C41">
            <w:pPr>
              <w:shd w:val="clear" w:color="auto" w:fill="FFFFFF"/>
              <w:jc w:val="both"/>
              <w:textAlignment w:val="baseline"/>
              <w:rPr>
                <w:rFonts w:ascii="Times New Roman" w:hAnsi="Times New Roman" w:cs="Times New Roman"/>
                <w:b/>
                <w:lang w:val="uk-UA"/>
              </w:rPr>
            </w:pPr>
            <w:r w:rsidRPr="00141551">
              <w:rPr>
                <w:rFonts w:ascii="Times New Roman" w:hAnsi="Times New Roman" w:cs="Times New Roman"/>
                <w:b/>
                <w:lang w:val="uk-UA"/>
              </w:rPr>
              <w:t xml:space="preserve">E- </w:t>
            </w:r>
            <w:proofErr w:type="spellStart"/>
            <w:r w:rsidRPr="00141551">
              <w:rPr>
                <w:rFonts w:ascii="Times New Roman" w:hAnsi="Times New Roman" w:cs="Times New Roman"/>
                <w:b/>
                <w:lang w:val="uk-UA"/>
              </w:rPr>
              <w:t>mail</w:t>
            </w:r>
            <w:proofErr w:type="spellEnd"/>
            <w:r w:rsidRPr="00141551">
              <w:rPr>
                <w:rFonts w:ascii="Times New Roman" w:hAnsi="Times New Roman" w:cs="Times New Roman"/>
                <w:b/>
                <w:lang w:val="uk-UA"/>
              </w:rPr>
              <w:t>: losmasha0511@gmail.com</w:t>
            </w:r>
          </w:p>
        </w:tc>
      </w:tr>
      <w:tr w:rsidR="00FB4F66" w:rsidRPr="00141551" w:rsidTr="00FB4F66">
        <w:tblPrEx>
          <w:tblCellMar>
            <w:top w:w="0" w:type="dxa"/>
            <w:left w:w="0" w:type="dxa"/>
            <w:bottom w:w="0" w:type="dxa"/>
            <w:right w:w="0" w:type="dxa"/>
          </w:tblCellMar>
        </w:tblPrEx>
        <w:trPr>
          <w:gridAfter w:val="1"/>
          <w:wAfter w:w="7" w:type="dxa"/>
        </w:trPr>
        <w:tc>
          <w:tcPr>
            <w:tcW w:w="2268" w:type="dxa"/>
            <w:tcBorders>
              <w:top w:val="single" w:sz="4" w:space="0" w:color="000000"/>
              <w:left w:val="single" w:sz="4" w:space="0" w:color="000000"/>
              <w:bottom w:val="single" w:sz="4" w:space="0" w:color="000000"/>
            </w:tcBorders>
            <w:shd w:val="clear" w:color="auto" w:fill="auto"/>
            <w:vAlign w:val="center"/>
          </w:tcPr>
          <w:p w:rsidR="00FB4F66" w:rsidRPr="00141551" w:rsidRDefault="00FB4F66">
            <w:pPr>
              <w:pStyle w:val="afb"/>
              <w:spacing w:before="0" w:after="0"/>
              <w:rPr>
                <w:lang w:val="uk-UA"/>
              </w:rPr>
            </w:pPr>
            <w:r w:rsidRPr="00141551">
              <w:rPr>
                <w:b/>
                <w:bCs/>
                <w:lang w:val="uk-UA"/>
              </w:rPr>
              <w:t>3. Процедура закупівлі</w:t>
            </w:r>
            <w:r w:rsidRPr="00141551">
              <w:rPr>
                <w:lang w:val="uk-UA"/>
              </w:rPr>
              <w:t> </w:t>
            </w:r>
          </w:p>
        </w:tc>
        <w:tc>
          <w:tcPr>
            <w:tcW w:w="8628" w:type="dxa"/>
            <w:tcBorders>
              <w:top w:val="single" w:sz="4" w:space="0" w:color="000000"/>
              <w:left w:val="single" w:sz="4" w:space="0" w:color="000000"/>
              <w:bottom w:val="single" w:sz="4" w:space="0" w:color="000000"/>
              <w:right w:val="single" w:sz="4" w:space="0" w:color="000000"/>
            </w:tcBorders>
            <w:shd w:val="clear" w:color="auto" w:fill="auto"/>
          </w:tcPr>
          <w:p w:rsidR="00FB4F66" w:rsidRPr="00141551" w:rsidRDefault="00FB4F66" w:rsidP="00FB4F66">
            <w:pPr>
              <w:tabs>
                <w:tab w:val="left" w:pos="2160"/>
                <w:tab w:val="left" w:pos="3600"/>
              </w:tabs>
              <w:snapToGrid w:val="0"/>
              <w:rPr>
                <w:rFonts w:ascii="Times New Roman" w:hAnsi="Times New Roman" w:cs="Times New Roman"/>
                <w:b/>
                <w:lang w:val="uk-UA"/>
              </w:rPr>
            </w:pPr>
            <w:r w:rsidRPr="00141551">
              <w:rPr>
                <w:rFonts w:ascii="Times New Roman" w:hAnsi="Times New Roman" w:cs="Times New Roman"/>
                <w:lang w:val="uk-UA"/>
              </w:rPr>
              <w:t xml:space="preserve">3.1. </w:t>
            </w:r>
            <w:r w:rsidRPr="00141551">
              <w:rPr>
                <w:rFonts w:ascii="Times New Roman" w:hAnsi="Times New Roman" w:cs="Times New Roman"/>
                <w:b/>
                <w:lang w:val="uk-UA"/>
              </w:rPr>
              <w:t>Відкриті торги*</w:t>
            </w:r>
          </w:p>
          <w:p w:rsidR="00FB4F66" w:rsidRPr="00141551" w:rsidRDefault="00057EC0" w:rsidP="00FB4F66">
            <w:pPr>
              <w:tabs>
                <w:tab w:val="left" w:pos="2160"/>
                <w:tab w:val="left" w:pos="3600"/>
              </w:tabs>
              <w:snapToGrid w:val="0"/>
              <w:rPr>
                <w:rFonts w:ascii="Times New Roman" w:hAnsi="Times New Roman" w:cs="Times New Roman"/>
                <w:lang w:val="uk-UA"/>
              </w:rPr>
            </w:pPr>
            <w:r w:rsidRPr="00141551">
              <w:rPr>
                <w:i/>
                <w:sz w:val="16"/>
                <w:szCs w:val="16"/>
                <w:lang w:val="uk-UA"/>
              </w:rPr>
              <w:t>* з особливостями затвердженими постановою Кабінету Міністрів України від 12 жовтня 2022 р. № 1178</w:t>
            </w:r>
            <w:r w:rsidR="00B76244" w:rsidRPr="00141551">
              <w:rPr>
                <w:i/>
                <w:sz w:val="16"/>
                <w:szCs w:val="16"/>
                <w:lang w:val="uk-UA"/>
              </w:rPr>
              <w:t xml:space="preserve"> (із змінами)</w:t>
            </w:r>
          </w:p>
        </w:tc>
      </w:tr>
      <w:tr w:rsidR="00E303E1" w:rsidRPr="00141551" w:rsidTr="00FB4F66">
        <w:tblPrEx>
          <w:tblCellMar>
            <w:top w:w="0" w:type="dxa"/>
            <w:left w:w="0" w:type="dxa"/>
            <w:bottom w:w="0" w:type="dxa"/>
            <w:right w:w="0" w:type="dxa"/>
          </w:tblCellMar>
        </w:tblPrEx>
        <w:trPr>
          <w:gridAfter w:val="1"/>
          <w:wAfter w:w="7" w:type="dxa"/>
        </w:trPr>
        <w:tc>
          <w:tcPr>
            <w:tcW w:w="2268" w:type="dxa"/>
            <w:tcBorders>
              <w:top w:val="single" w:sz="4" w:space="0" w:color="000000"/>
              <w:left w:val="single" w:sz="4" w:space="0" w:color="000000"/>
              <w:bottom w:val="single" w:sz="4" w:space="0" w:color="000000"/>
            </w:tcBorders>
            <w:shd w:val="clear" w:color="auto" w:fill="auto"/>
            <w:vAlign w:val="center"/>
          </w:tcPr>
          <w:p w:rsidR="00E303E1" w:rsidRPr="00141551" w:rsidRDefault="00E303E1">
            <w:pPr>
              <w:pStyle w:val="afb"/>
              <w:spacing w:before="0" w:after="0"/>
              <w:jc w:val="both"/>
              <w:rPr>
                <w:lang w:val="uk-UA"/>
              </w:rPr>
            </w:pPr>
            <w:r w:rsidRPr="00141551">
              <w:rPr>
                <w:b/>
                <w:bCs/>
                <w:lang w:val="uk-UA"/>
              </w:rPr>
              <w:t>4. Інформація про предмет закупівлі</w:t>
            </w:r>
            <w:r w:rsidRPr="00141551">
              <w:rPr>
                <w:lang w:val="uk-UA"/>
              </w:rPr>
              <w:t> </w:t>
            </w:r>
          </w:p>
        </w:tc>
        <w:tc>
          <w:tcPr>
            <w:tcW w:w="8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3E1" w:rsidRPr="00141551" w:rsidRDefault="00E303E1">
            <w:pPr>
              <w:pStyle w:val="afb"/>
              <w:snapToGrid w:val="0"/>
              <w:spacing w:before="0" w:after="0"/>
              <w:ind w:right="100"/>
              <w:jc w:val="both"/>
              <w:rPr>
                <w:lang w:val="uk-UA"/>
              </w:rPr>
            </w:pPr>
            <w:r w:rsidRPr="00141551">
              <w:rPr>
                <w:b/>
                <w:lang w:val="uk-UA"/>
              </w:rPr>
              <w:t>  </w:t>
            </w:r>
          </w:p>
        </w:tc>
      </w:tr>
      <w:tr w:rsidR="00E303E1" w:rsidRPr="00141551" w:rsidTr="00FB4F66">
        <w:tblPrEx>
          <w:tblCellMar>
            <w:top w:w="0" w:type="dxa"/>
            <w:left w:w="0" w:type="dxa"/>
            <w:bottom w:w="0" w:type="dxa"/>
            <w:right w:w="0" w:type="dxa"/>
          </w:tblCellMar>
        </w:tblPrEx>
        <w:trPr>
          <w:gridAfter w:val="1"/>
          <w:wAfter w:w="7" w:type="dxa"/>
        </w:trPr>
        <w:tc>
          <w:tcPr>
            <w:tcW w:w="2268" w:type="dxa"/>
            <w:tcBorders>
              <w:top w:val="single" w:sz="4" w:space="0" w:color="000000"/>
              <w:left w:val="single" w:sz="4" w:space="0" w:color="000000"/>
              <w:bottom w:val="single" w:sz="4" w:space="0" w:color="000000"/>
            </w:tcBorders>
            <w:shd w:val="clear" w:color="auto" w:fill="auto"/>
            <w:vAlign w:val="center"/>
          </w:tcPr>
          <w:p w:rsidR="00E303E1" w:rsidRPr="00141551" w:rsidRDefault="00E303E1">
            <w:pPr>
              <w:pStyle w:val="afb"/>
              <w:spacing w:before="0" w:after="0"/>
              <w:jc w:val="both"/>
              <w:rPr>
                <w:lang w:val="uk-UA"/>
              </w:rPr>
            </w:pPr>
            <w:r w:rsidRPr="00141551">
              <w:rPr>
                <w:lang w:val="uk-UA"/>
              </w:rPr>
              <w:t>4.1. назва предмета закупівлі</w:t>
            </w:r>
          </w:p>
        </w:tc>
        <w:tc>
          <w:tcPr>
            <w:tcW w:w="8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3E1" w:rsidRPr="00141551" w:rsidRDefault="00B044D4" w:rsidP="00B044D4">
            <w:pPr>
              <w:jc w:val="both"/>
              <w:rPr>
                <w:rFonts w:ascii="Times New Roman" w:hAnsi="Times New Roman" w:cs="Times New Roman"/>
                <w:b/>
                <w:lang w:val="uk-UA"/>
              </w:rPr>
            </w:pPr>
            <w:r w:rsidRPr="00141551">
              <w:rPr>
                <w:rFonts w:ascii="Times New Roman" w:hAnsi="Times New Roman" w:cs="Times New Roman"/>
                <w:b/>
                <w:lang w:val="uk-UA"/>
              </w:rPr>
              <w:t>«код ДК 021:2015 -  4411</w:t>
            </w:r>
            <w:r w:rsidR="00282AEC" w:rsidRPr="00141551">
              <w:rPr>
                <w:rFonts w:ascii="Times New Roman" w:hAnsi="Times New Roman" w:cs="Times New Roman"/>
                <w:b/>
                <w:lang w:val="uk-UA"/>
              </w:rPr>
              <w:t>0000-1 - Конструкційні матеріали» (Будівельні матеріали)</w:t>
            </w:r>
          </w:p>
        </w:tc>
      </w:tr>
      <w:tr w:rsidR="00E303E1" w:rsidRPr="00141551" w:rsidTr="00FB4F66">
        <w:tblPrEx>
          <w:tblCellMar>
            <w:top w:w="0" w:type="dxa"/>
            <w:left w:w="0" w:type="dxa"/>
            <w:bottom w:w="0" w:type="dxa"/>
            <w:right w:w="0" w:type="dxa"/>
          </w:tblCellMar>
        </w:tblPrEx>
        <w:trPr>
          <w:gridAfter w:val="1"/>
          <w:wAfter w:w="7" w:type="dxa"/>
        </w:trPr>
        <w:tc>
          <w:tcPr>
            <w:tcW w:w="2268" w:type="dxa"/>
            <w:tcBorders>
              <w:top w:val="single" w:sz="4" w:space="0" w:color="000000"/>
              <w:left w:val="single" w:sz="4" w:space="0" w:color="000000"/>
              <w:bottom w:val="single" w:sz="4" w:space="0" w:color="000000"/>
            </w:tcBorders>
            <w:shd w:val="clear" w:color="auto" w:fill="auto"/>
            <w:vAlign w:val="center"/>
          </w:tcPr>
          <w:p w:rsidR="00E303E1" w:rsidRPr="00141551" w:rsidRDefault="00E303E1">
            <w:pPr>
              <w:pStyle w:val="afb"/>
              <w:spacing w:before="0" w:after="0"/>
              <w:jc w:val="both"/>
              <w:rPr>
                <w:lang w:val="uk-UA"/>
              </w:rPr>
            </w:pPr>
            <w:r w:rsidRPr="00141551">
              <w:rPr>
                <w:lang w:val="uk-UA"/>
              </w:rPr>
              <w:t>4.2. опис окремої частини (частин) предмета закупівлі (лота), щодо якої можуть бути подані тендерні пропозиції</w:t>
            </w:r>
          </w:p>
        </w:tc>
        <w:tc>
          <w:tcPr>
            <w:tcW w:w="8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3E1" w:rsidRPr="00141551" w:rsidRDefault="00E303E1">
            <w:pPr>
              <w:ind w:right="100"/>
              <w:jc w:val="both"/>
              <w:rPr>
                <w:lang w:val="uk-UA"/>
              </w:rPr>
            </w:pPr>
            <w:r w:rsidRPr="00141551">
              <w:rPr>
                <w:rFonts w:ascii="Times New Roman" w:hAnsi="Times New Roman" w:cs="Times New Roman"/>
                <w:b/>
                <w:lang w:val="uk-UA"/>
              </w:rPr>
              <w:t>Поділ на лоти не передбачається</w:t>
            </w:r>
          </w:p>
          <w:p w:rsidR="00E303E1" w:rsidRPr="00141551" w:rsidRDefault="00E303E1">
            <w:pPr>
              <w:ind w:right="100"/>
              <w:jc w:val="both"/>
              <w:rPr>
                <w:rFonts w:ascii="Times New Roman" w:hAnsi="Times New Roman" w:cs="Times New Roman"/>
                <w:b/>
                <w:bCs/>
                <w:u w:val="single"/>
                <w:lang w:val="uk-UA"/>
              </w:rPr>
            </w:pPr>
          </w:p>
        </w:tc>
      </w:tr>
      <w:tr w:rsidR="00064D14" w:rsidRPr="00141551" w:rsidTr="00FB4F66">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pPr>
              <w:pStyle w:val="afb"/>
              <w:spacing w:before="0" w:after="0"/>
              <w:jc w:val="both"/>
              <w:rPr>
                <w:lang w:val="uk-UA"/>
              </w:rPr>
            </w:pPr>
            <w:r w:rsidRPr="00141551">
              <w:rPr>
                <w:lang w:val="uk-UA"/>
              </w:rPr>
              <w:t>4.3. місце, кількість, обсяг поставки товарів (надання послуг, виконання робіт)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141551" w:rsidRDefault="00302010" w:rsidP="00455149">
            <w:pPr>
              <w:shd w:val="clear" w:color="auto" w:fill="FFFFFF"/>
              <w:jc w:val="both"/>
              <w:textAlignment w:val="baseline"/>
              <w:rPr>
                <w:rFonts w:ascii="Times New Roman" w:hAnsi="Times New Roman" w:cs="Times New Roman"/>
                <w:b/>
                <w:lang w:val="uk-UA"/>
              </w:rPr>
            </w:pPr>
            <w:r w:rsidRPr="00141551">
              <w:rPr>
                <w:rFonts w:ascii="Times New Roman" w:hAnsi="Times New Roman" w:cs="Times New Roman"/>
                <w:b/>
                <w:lang w:val="uk-UA"/>
              </w:rPr>
              <w:t>1</w:t>
            </w:r>
            <w:r w:rsidR="00F83404" w:rsidRPr="00141551">
              <w:rPr>
                <w:rFonts w:ascii="Times New Roman" w:hAnsi="Times New Roman" w:cs="Times New Roman"/>
                <w:b/>
                <w:lang w:val="uk-UA"/>
              </w:rPr>
              <w:t>0014</w:t>
            </w:r>
            <w:r w:rsidRPr="00141551">
              <w:rPr>
                <w:rFonts w:ascii="Times New Roman" w:hAnsi="Times New Roman" w:cs="Times New Roman"/>
                <w:b/>
                <w:lang w:val="uk-UA"/>
              </w:rPr>
              <w:t xml:space="preserve">, Житомирська область, м. </w:t>
            </w:r>
            <w:r w:rsidR="002F0C41" w:rsidRPr="00141551">
              <w:rPr>
                <w:rFonts w:ascii="Times New Roman" w:hAnsi="Times New Roman" w:cs="Times New Roman"/>
                <w:b/>
                <w:lang w:val="uk-UA"/>
              </w:rPr>
              <w:t>Житомир</w:t>
            </w:r>
            <w:r w:rsidR="00F03B1A" w:rsidRPr="00141551">
              <w:rPr>
                <w:rFonts w:ascii="Times New Roman" w:hAnsi="Times New Roman" w:cs="Times New Roman"/>
                <w:b/>
                <w:lang w:val="uk-UA"/>
              </w:rPr>
              <w:t>*</w:t>
            </w:r>
            <w:r w:rsidR="00064D14" w:rsidRPr="00141551">
              <w:rPr>
                <w:rFonts w:ascii="Times New Roman" w:hAnsi="Times New Roman" w:cs="Times New Roman"/>
                <w:b/>
                <w:lang w:val="uk-UA"/>
              </w:rPr>
              <w:t xml:space="preserve">; </w:t>
            </w:r>
          </w:p>
          <w:p w:rsidR="00F03B1A" w:rsidRPr="00141551" w:rsidRDefault="00F03B1A" w:rsidP="00455149">
            <w:pPr>
              <w:shd w:val="clear" w:color="auto" w:fill="FFFFFF"/>
              <w:jc w:val="both"/>
              <w:textAlignment w:val="baseline"/>
              <w:rPr>
                <w:rFonts w:ascii="Times New Roman" w:hAnsi="Times New Roman" w:cs="Times New Roman"/>
                <w:b/>
                <w:color w:val="000000"/>
                <w:lang w:val="uk-UA"/>
              </w:rPr>
            </w:pPr>
            <w:r w:rsidRPr="00141551">
              <w:rPr>
                <w:b/>
                <w:lang w:val="uk-UA"/>
              </w:rPr>
              <w:t xml:space="preserve">* на підставі пункту 27 Особливостей у зв’язку з тим, що розкриття інформації про місце поставки товару несе загрозу безпеці замовника вказана інформація зазначається як </w:t>
            </w:r>
            <w:r w:rsidR="00502AD7" w:rsidRPr="00141551">
              <w:rPr>
                <w:b/>
                <w:lang w:val="uk-UA"/>
              </w:rPr>
              <w:t>назва населеного пункту, в якому надаються послуги</w:t>
            </w:r>
            <w:r w:rsidRPr="00141551">
              <w:rPr>
                <w:b/>
                <w:lang w:val="uk-UA"/>
              </w:rPr>
              <w:t>.</w:t>
            </w:r>
          </w:p>
          <w:p w:rsidR="00302010" w:rsidRPr="00141551" w:rsidRDefault="00302010" w:rsidP="00455149">
            <w:pPr>
              <w:shd w:val="clear" w:color="auto" w:fill="FFFFFF"/>
              <w:jc w:val="both"/>
              <w:textAlignment w:val="baseline"/>
              <w:rPr>
                <w:lang w:val="uk-UA"/>
              </w:rPr>
            </w:pPr>
          </w:p>
          <w:p w:rsidR="00064D14" w:rsidRPr="00141551" w:rsidRDefault="002F0C41" w:rsidP="002F0C41">
            <w:pPr>
              <w:ind w:right="100"/>
              <w:jc w:val="both"/>
            </w:pPr>
            <w:r w:rsidRPr="00141551">
              <w:rPr>
                <w:rFonts w:ascii="Times New Roman" w:hAnsi="Times New Roman" w:cs="Times New Roman"/>
                <w:b/>
                <w:color w:val="000000"/>
                <w:lang w:val="uk-UA"/>
              </w:rPr>
              <w:t>Якісні, технічні та кількісні характеристики наведені в Додатку 2 до тендерної документації.</w:t>
            </w:r>
          </w:p>
        </w:tc>
      </w:tr>
      <w:tr w:rsidR="00064D14" w:rsidRPr="00141551" w:rsidTr="00FB4F66">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pPr>
              <w:pStyle w:val="afb"/>
              <w:spacing w:before="0" w:after="0"/>
              <w:jc w:val="both"/>
              <w:rPr>
                <w:lang w:val="uk-UA"/>
              </w:rPr>
            </w:pPr>
            <w:r w:rsidRPr="00141551">
              <w:rPr>
                <w:lang w:val="uk-UA"/>
              </w:rPr>
              <w:t>4.4. строк поставки товарів (надання послуг, виконання робіт)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141551" w:rsidRDefault="00A875E6" w:rsidP="00570CAE">
            <w:pPr>
              <w:pStyle w:val="afb"/>
              <w:snapToGrid w:val="0"/>
              <w:spacing w:before="0" w:after="0"/>
              <w:ind w:right="100"/>
              <w:rPr>
                <w:lang w:val="uk-UA"/>
              </w:rPr>
            </w:pPr>
            <w:r w:rsidRPr="00141551">
              <w:rPr>
                <w:b/>
                <w:lang w:val="uk-UA"/>
              </w:rPr>
              <w:t>протягом 30 календарних днів з моменту укладання цього Договору</w:t>
            </w:r>
          </w:p>
        </w:tc>
      </w:tr>
      <w:tr w:rsidR="00064D14" w:rsidRPr="00141551" w:rsidTr="00FB4F66">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pPr>
              <w:pStyle w:val="afb"/>
              <w:spacing w:before="0" w:after="0"/>
              <w:jc w:val="both"/>
              <w:rPr>
                <w:lang w:val="uk-UA"/>
              </w:rPr>
            </w:pPr>
            <w:r w:rsidRPr="00141551">
              <w:rPr>
                <w:b/>
                <w:bCs/>
                <w:lang w:val="uk-UA"/>
              </w:rPr>
              <w:t>5. Недискримінація учасників</w:t>
            </w:r>
            <w:r w:rsidRPr="00141551">
              <w:rPr>
                <w:lang w:val="uk-UA"/>
              </w:rPr>
              <w:t>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141551" w:rsidRDefault="00064D14">
            <w:pPr>
              <w:ind w:right="100" w:hanging="23"/>
              <w:contextualSpacing/>
              <w:jc w:val="both"/>
              <w:rPr>
                <w:lang w:val="uk-UA"/>
              </w:rPr>
            </w:pPr>
            <w:r w:rsidRPr="00141551">
              <w:rPr>
                <w:rFonts w:ascii="Times New Roman" w:hAnsi="Times New Roman" w:cs="Times New Roman"/>
                <w:lang w:val="uk-UA"/>
              </w:rPr>
              <w:t xml:space="preserve">1.5.1. </w:t>
            </w:r>
            <w:r w:rsidRPr="00141551">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64D14" w:rsidRPr="00141551" w:rsidRDefault="00064D14">
            <w:pPr>
              <w:pStyle w:val="afb"/>
              <w:spacing w:before="0" w:after="0"/>
              <w:ind w:right="100"/>
              <w:jc w:val="both"/>
              <w:rPr>
                <w:lang w:val="uk-UA"/>
              </w:rPr>
            </w:pPr>
            <w:r w:rsidRPr="00141551">
              <w:rPr>
                <w:lang w:val="uk-UA" w:eastAsia="uk-UA"/>
              </w:rPr>
              <w:lastRenderedPageBreak/>
              <w:t xml:space="preserve">1.5.2. Замовники забезпечують вільний доступ усіх учасників до інформації про закупівлю, передбаченої цим Законом </w:t>
            </w:r>
            <w:r w:rsidRPr="00141551">
              <w:rPr>
                <w:lang w:val="uk-UA"/>
              </w:rPr>
              <w:t>України «Про публічні закупівлі»</w:t>
            </w:r>
            <w:r w:rsidRPr="00141551">
              <w:rPr>
                <w:lang w:val="uk-UA" w:eastAsia="uk-UA"/>
              </w:rPr>
              <w:t>.</w:t>
            </w:r>
          </w:p>
        </w:tc>
      </w:tr>
      <w:tr w:rsidR="00064D14" w:rsidRPr="00141551" w:rsidTr="00FB4F66">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pPr>
              <w:pStyle w:val="afb"/>
              <w:spacing w:before="0" w:after="0"/>
              <w:jc w:val="both"/>
              <w:rPr>
                <w:lang w:val="uk-UA"/>
              </w:rPr>
            </w:pPr>
            <w:r w:rsidRPr="00141551">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141551" w:rsidRDefault="00064D14">
            <w:pPr>
              <w:pStyle w:val="afb"/>
              <w:spacing w:before="0" w:after="0"/>
              <w:ind w:right="100"/>
              <w:jc w:val="both"/>
              <w:rPr>
                <w:lang w:val="uk-UA"/>
              </w:rPr>
            </w:pPr>
            <w:r w:rsidRPr="00141551">
              <w:rPr>
                <w:lang w:val="uk-UA"/>
              </w:rPr>
              <w:t>1.6.1. Валютою тендерної пропозиції є національна валюта України - гривня.</w:t>
            </w:r>
          </w:p>
          <w:p w:rsidR="00064D14" w:rsidRPr="00141551" w:rsidRDefault="00064D14">
            <w:pPr>
              <w:ind w:right="100"/>
              <w:jc w:val="both"/>
              <w:rPr>
                <w:rFonts w:ascii="Times New Roman" w:hAnsi="Times New Roman" w:cs="Times New Roman"/>
                <w:lang w:val="uk-UA"/>
              </w:rPr>
            </w:pPr>
          </w:p>
        </w:tc>
      </w:tr>
      <w:tr w:rsidR="00064D14" w:rsidRPr="00141551" w:rsidTr="00FB4F66">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pPr>
              <w:pStyle w:val="afb"/>
              <w:spacing w:before="0" w:after="0"/>
              <w:jc w:val="both"/>
              <w:rPr>
                <w:lang w:val="uk-UA"/>
              </w:rPr>
            </w:pPr>
            <w:r w:rsidRPr="00141551">
              <w:rPr>
                <w:b/>
                <w:bCs/>
                <w:lang w:val="uk-UA"/>
              </w:rPr>
              <w:t>7. І</w:t>
            </w:r>
            <w:r w:rsidRPr="00141551">
              <w:rPr>
                <w:b/>
                <w:lang w:val="uk-UA"/>
              </w:rPr>
              <w:t>нформація про мову (мови), якою (якими) повинно бути складено тендерні пропозиції</w:t>
            </w:r>
            <w:r w:rsidRPr="00141551">
              <w:rPr>
                <w:lang w:val="uk-UA"/>
              </w:rPr>
              <w:t xml:space="preserve">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tcPr>
          <w:p w:rsidR="00064D14" w:rsidRPr="00141551" w:rsidRDefault="00064D14">
            <w:pPr>
              <w:ind w:right="100"/>
              <w:jc w:val="both"/>
              <w:rPr>
                <w:lang w:val="uk-UA"/>
              </w:rPr>
            </w:pPr>
            <w:r w:rsidRPr="00141551">
              <w:rPr>
                <w:rFonts w:ascii="Times New Roman" w:hAnsi="Times New Roman" w:cs="Times New Roman"/>
                <w:lang w:val="uk-UA"/>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064D14" w:rsidRPr="00141551" w:rsidRDefault="00064D14">
            <w:pPr>
              <w:ind w:right="100"/>
              <w:jc w:val="both"/>
              <w:rPr>
                <w:lang w:val="uk-UA"/>
              </w:rPr>
            </w:pPr>
            <w:r w:rsidRPr="00141551">
              <w:rPr>
                <w:rFonts w:ascii="Times New Roman" w:hAnsi="Times New Roman" w:cs="Times New Roman"/>
                <w:lang w:val="uk-UA"/>
              </w:rPr>
              <w:t xml:space="preserve">1.7.2. 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  </w:t>
            </w:r>
          </w:p>
          <w:p w:rsidR="00064D14" w:rsidRPr="00141551" w:rsidRDefault="00064D14">
            <w:pPr>
              <w:ind w:right="100"/>
              <w:jc w:val="both"/>
              <w:rPr>
                <w:lang w:val="uk-UA"/>
              </w:rPr>
            </w:pPr>
            <w:r w:rsidRPr="00141551">
              <w:rPr>
                <w:rFonts w:ascii="Times New Roman" w:hAnsi="Times New Roman" w:cs="Times New Roman"/>
                <w:lang w:val="uk-UA"/>
              </w:rPr>
              <w:t xml:space="preserve">1.7.3. У разі неможливості надання документів українську мову, вони можуть бути надані іноземною мовою, також додатково надається переклад на українську мову. </w:t>
            </w:r>
          </w:p>
          <w:p w:rsidR="00064D14" w:rsidRPr="00141551" w:rsidRDefault="00064D14">
            <w:pPr>
              <w:ind w:right="100"/>
              <w:jc w:val="both"/>
              <w:rPr>
                <w:lang w:val="uk-UA"/>
              </w:rPr>
            </w:pPr>
            <w:r w:rsidRPr="00141551">
              <w:rPr>
                <w:rFonts w:ascii="Times New Roman" w:hAnsi="Times New Roman" w:cs="Times New Roman"/>
                <w:lang w:val="uk-UA"/>
              </w:rPr>
              <w:t>1.7.4.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064D14" w:rsidRPr="00141551" w:rsidTr="00FB4F66">
        <w:tc>
          <w:tcPr>
            <w:tcW w:w="10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141551" w:rsidRDefault="00064D14">
            <w:pPr>
              <w:pStyle w:val="afb"/>
              <w:spacing w:before="0" w:after="0"/>
              <w:ind w:right="100"/>
              <w:jc w:val="center"/>
              <w:rPr>
                <w:lang w:val="uk-UA"/>
              </w:rPr>
            </w:pPr>
            <w:r w:rsidRPr="00141551">
              <w:rPr>
                <w:b/>
                <w:bCs/>
                <w:lang w:val="uk-UA"/>
              </w:rPr>
              <w:t>II. Порядок унесення змін та надання роз'яснень до тендерної документації</w:t>
            </w:r>
          </w:p>
        </w:tc>
      </w:tr>
      <w:tr w:rsidR="00064D14" w:rsidRPr="00141551" w:rsidTr="00FB4F66">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pPr>
              <w:pStyle w:val="afb"/>
              <w:tabs>
                <w:tab w:val="left" w:pos="237"/>
              </w:tabs>
              <w:spacing w:before="0" w:after="0"/>
              <w:jc w:val="both"/>
              <w:rPr>
                <w:lang w:val="uk-UA"/>
              </w:rPr>
            </w:pPr>
            <w:r w:rsidRPr="00141551">
              <w:rPr>
                <w:b/>
                <w:bCs/>
                <w:lang w:val="uk-UA"/>
              </w:rPr>
              <w:t>1. Процедура надання роз'яснень щодо  тендерної документації</w:t>
            </w:r>
            <w:r w:rsidRPr="00141551">
              <w:rPr>
                <w:lang w:val="uk-UA"/>
              </w:rPr>
              <w:t>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141551" w:rsidRDefault="00064D14" w:rsidP="008D5606">
            <w:pPr>
              <w:ind w:right="100"/>
              <w:contextualSpacing/>
              <w:jc w:val="both"/>
              <w:rPr>
                <w:rFonts w:ascii="Times New Roman" w:hAnsi="Times New Roman" w:cs="Times New Roman"/>
                <w:lang w:val="uk-UA" w:eastAsia="uk-UA"/>
              </w:rPr>
            </w:pPr>
            <w:r w:rsidRPr="00141551">
              <w:rPr>
                <w:rFonts w:ascii="Times New Roman" w:hAnsi="Times New Roman"/>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141551">
              <w:rPr>
                <w:rFonts w:ascii="Times New Roman" w:hAnsi="Times New Roman" w:cs="Times New Roman"/>
                <w:lang w:val="uk-UA" w:eastAsia="uk-UA"/>
              </w:rPr>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3952EB" w:rsidRPr="00141551">
              <w:rPr>
                <w:rFonts w:ascii="Times New Roman" w:hAnsi="Times New Roman" w:cs="Times New Roman"/>
                <w:lang w:val="uk-UA" w:eastAsia="uk-UA"/>
              </w:rPr>
              <w:t xml:space="preserve"> </w:t>
            </w:r>
            <w:r w:rsidR="003952EB" w:rsidRPr="00141551">
              <w:rPr>
                <w:rFonts w:ascii="Times New Roman" w:hAnsi="Times New Roman" w:cs="Times New Roman"/>
                <w:lang w:val="uk-UA"/>
              </w:rPr>
              <w:t>Замовник залишає за собою право не розглядати звернення учасників, які звернулись до нього у спосіб  інший, аніж через електронну систему закупівель, про що у складі тендерної пропозиції учасником подається письмова згода.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p w:rsidR="00B044D4" w:rsidRPr="00141551" w:rsidRDefault="00B044D4" w:rsidP="00B044D4">
            <w:pPr>
              <w:ind w:right="100"/>
              <w:contextualSpacing/>
              <w:jc w:val="both"/>
              <w:rPr>
                <w:rFonts w:ascii="Times New Roman" w:hAnsi="Times New Roman" w:cs="Times New Roman"/>
                <w:lang w:val="uk-UA" w:eastAsia="uk-UA"/>
              </w:rPr>
            </w:pPr>
            <w:r w:rsidRPr="00141551">
              <w:rPr>
                <w:rFonts w:ascii="Times New Roman" w:hAnsi="Times New Roman" w:cs="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44D4" w:rsidRPr="00141551" w:rsidRDefault="00B044D4" w:rsidP="00B044D4">
            <w:pPr>
              <w:ind w:right="100"/>
              <w:contextualSpacing/>
              <w:jc w:val="both"/>
              <w:rPr>
                <w:rFonts w:ascii="Times New Roman" w:hAnsi="Times New Roman"/>
                <w:lang w:val="uk-UA" w:eastAsia="uk-UA"/>
              </w:rPr>
            </w:pPr>
            <w:r w:rsidRPr="00141551">
              <w:rPr>
                <w:rFonts w:ascii="Times New Roman" w:hAnsi="Times New Roman"/>
                <w:lang w:val="uk-UA"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64D14" w:rsidRPr="00141551" w:rsidRDefault="00B044D4" w:rsidP="00B044D4">
            <w:pPr>
              <w:pStyle w:val="rvps2"/>
              <w:shd w:val="clear" w:color="auto" w:fill="FFFFFF"/>
              <w:spacing w:before="0" w:after="0"/>
              <w:ind w:right="100"/>
              <w:contextualSpacing/>
              <w:jc w:val="both"/>
              <w:rPr>
                <w:lang w:val="uk-UA"/>
              </w:rPr>
            </w:pPr>
            <w:r w:rsidRPr="00141551">
              <w:rPr>
                <w:lang w:val="uk-UA" w:eastAsia="uk-UA"/>
              </w:rPr>
              <w:t>2.1.4. Зазначена у цій частині інформація оприлюднюється замовником відповідно до пункту  54 Особливостей.</w:t>
            </w:r>
          </w:p>
        </w:tc>
      </w:tr>
      <w:tr w:rsidR="00064D14" w:rsidRPr="00141551" w:rsidTr="00FB4F66">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pPr>
              <w:pStyle w:val="afb"/>
              <w:spacing w:before="0" w:after="0"/>
              <w:rPr>
                <w:lang w:val="uk-UA"/>
              </w:rPr>
            </w:pPr>
            <w:r w:rsidRPr="00141551">
              <w:rPr>
                <w:b/>
                <w:bCs/>
                <w:lang w:val="uk-UA"/>
              </w:rPr>
              <w:t xml:space="preserve">2. </w:t>
            </w:r>
            <w:r w:rsidRPr="00141551">
              <w:rPr>
                <w:b/>
                <w:lang w:val="uk-UA"/>
              </w:rPr>
              <w:t>Унесення змін до тендерної документації</w:t>
            </w:r>
            <w:r w:rsidRPr="00141551">
              <w:rPr>
                <w:lang w:val="uk-UA"/>
              </w:rPr>
              <w:t>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44D4" w:rsidRPr="00141551" w:rsidRDefault="00B044D4" w:rsidP="00B044D4">
            <w:pPr>
              <w:ind w:right="100"/>
              <w:contextualSpacing/>
              <w:jc w:val="both"/>
              <w:rPr>
                <w:rFonts w:ascii="Times New Roman" w:hAnsi="Times New Roman"/>
                <w:lang w:val="uk-UA" w:eastAsia="uk-UA"/>
              </w:rPr>
            </w:pPr>
            <w:r w:rsidRPr="00141551">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41551">
              <w:rPr>
                <w:rFonts w:ascii="Times New Roman" w:hAnsi="Times New Roman"/>
                <w:lang w:val="uk-UA" w:eastAsia="uk-UA"/>
              </w:rPr>
              <w:t>внести</w:t>
            </w:r>
            <w:proofErr w:type="spellEnd"/>
            <w:r w:rsidRPr="00141551">
              <w:rPr>
                <w:rFonts w:ascii="Times New Roman" w:hAnsi="Times New Roman"/>
                <w:lang w:val="uk-UA" w:eastAsia="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044D4" w:rsidRPr="00141551" w:rsidRDefault="00B044D4" w:rsidP="00B044D4">
            <w:pPr>
              <w:ind w:right="100"/>
              <w:contextualSpacing/>
              <w:jc w:val="both"/>
              <w:rPr>
                <w:rFonts w:ascii="Times New Roman" w:hAnsi="Times New Roman"/>
                <w:lang w:val="uk-UA" w:eastAsia="uk-UA"/>
              </w:rPr>
            </w:pPr>
            <w:r w:rsidRPr="00141551">
              <w:rPr>
                <w:rFonts w:ascii="Times New Roman" w:hAnsi="Times New Roman"/>
                <w:lang w:val="uk-UA" w:eastAsia="uk-UA"/>
              </w:rPr>
              <w:lastRenderedPageBreak/>
              <w:t xml:space="preserve">2.2.2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41551">
              <w:rPr>
                <w:rFonts w:ascii="Times New Roman" w:hAnsi="Times New Roman"/>
                <w:lang w:val="uk-UA" w:eastAsia="uk-UA"/>
              </w:rPr>
              <w:t>машинозчитувальному</w:t>
            </w:r>
            <w:proofErr w:type="spellEnd"/>
            <w:r w:rsidRPr="00141551">
              <w:rPr>
                <w:rFonts w:ascii="Times New Roman" w:hAnsi="Times New Roman"/>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064D14" w:rsidRPr="00141551" w:rsidRDefault="00B044D4" w:rsidP="00B044D4">
            <w:pPr>
              <w:pStyle w:val="rvps2"/>
              <w:shd w:val="clear" w:color="auto" w:fill="FFFFFF"/>
              <w:spacing w:before="0" w:after="0"/>
              <w:ind w:right="100"/>
              <w:contextualSpacing/>
              <w:jc w:val="both"/>
              <w:rPr>
                <w:lang w:val="uk-UA"/>
              </w:rPr>
            </w:pPr>
            <w:r w:rsidRPr="00141551">
              <w:rPr>
                <w:lang w:val="uk-UA" w:eastAsia="uk-UA"/>
              </w:rPr>
              <w:t>2.2.3. Зазначена у цій частині інформація оприлюднюється замовником відповідно до пункту 54 Особливостей.</w:t>
            </w:r>
          </w:p>
        </w:tc>
      </w:tr>
      <w:tr w:rsidR="00064D14" w:rsidRPr="00141551" w:rsidTr="00FB4F66">
        <w:tc>
          <w:tcPr>
            <w:tcW w:w="10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141551" w:rsidRDefault="00064D14">
            <w:pPr>
              <w:pStyle w:val="afb"/>
              <w:spacing w:before="0" w:after="0"/>
              <w:ind w:right="100"/>
              <w:jc w:val="center"/>
              <w:rPr>
                <w:lang w:val="uk-UA"/>
              </w:rPr>
            </w:pPr>
            <w:r w:rsidRPr="00141551">
              <w:rPr>
                <w:b/>
                <w:bCs/>
                <w:lang w:val="uk-UA"/>
              </w:rPr>
              <w:lastRenderedPageBreak/>
              <w:t xml:space="preserve">III. </w:t>
            </w:r>
            <w:r w:rsidRPr="00141551">
              <w:rPr>
                <w:b/>
                <w:lang w:val="uk-UA"/>
              </w:rPr>
              <w:t>Інструкція з підготовки тендерної пропозиції</w:t>
            </w:r>
          </w:p>
        </w:tc>
      </w:tr>
      <w:tr w:rsidR="00064D14" w:rsidRPr="00141551"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pPr>
              <w:pStyle w:val="afb"/>
              <w:spacing w:before="0" w:after="0"/>
              <w:jc w:val="both"/>
              <w:rPr>
                <w:lang w:val="uk-UA"/>
              </w:rPr>
            </w:pPr>
            <w:r w:rsidRPr="00141551">
              <w:rPr>
                <w:lang w:val="uk-UA"/>
              </w:rPr>
              <w:t> </w:t>
            </w:r>
            <w:r w:rsidRPr="00141551">
              <w:rPr>
                <w:b/>
                <w:bCs/>
                <w:lang w:val="uk-UA"/>
              </w:rPr>
              <w:t xml:space="preserve">1. </w:t>
            </w:r>
            <w:r w:rsidRPr="00141551">
              <w:rPr>
                <w:b/>
                <w:lang w:val="uk-UA"/>
              </w:rPr>
              <w:t>Зміст і спосіб подання тендерної пропозиції</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141551" w:rsidRDefault="00064D14">
            <w:pPr>
              <w:ind w:right="100" w:hanging="21"/>
              <w:contextualSpacing/>
              <w:jc w:val="both"/>
              <w:rPr>
                <w:lang w:val="uk-UA"/>
              </w:rPr>
            </w:pPr>
            <w:r w:rsidRPr="00141551">
              <w:rPr>
                <w:rFonts w:ascii="Times New Roman" w:hAnsi="Times New Roman" w:cs="Times New Roman"/>
                <w:lang w:val="uk-UA"/>
              </w:rPr>
              <w:t xml:space="preserve">3.1.1. </w:t>
            </w:r>
            <w:r w:rsidRPr="00141551">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w:t>
            </w:r>
            <w:r w:rsidR="005425FD" w:rsidRPr="00141551">
              <w:rPr>
                <w:shd w:val="clear" w:color="auto" w:fill="FFFFFF"/>
                <w:lang w:val="uk-UA"/>
              </w:rPr>
              <w:t>7</w:t>
            </w:r>
            <w:r w:rsidRPr="00141551">
              <w:rPr>
                <w:shd w:val="clear" w:color="auto" w:fill="FFFFFF"/>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141551">
              <w:rPr>
                <w:rFonts w:ascii="Times New Roman" w:hAnsi="Times New Roman"/>
                <w:lang w:val="uk-UA"/>
              </w:rPr>
              <w:t>, а саме:</w:t>
            </w:r>
          </w:p>
          <w:p w:rsidR="00064D14" w:rsidRPr="00141551" w:rsidRDefault="00064D14">
            <w:pPr>
              <w:pStyle w:val="LO-normal1"/>
              <w:widowControl w:val="0"/>
              <w:numPr>
                <w:ilvl w:val="0"/>
                <w:numId w:val="2"/>
              </w:numPr>
              <w:spacing w:line="240" w:lineRule="auto"/>
              <w:ind w:left="550" w:right="100"/>
              <w:jc w:val="both"/>
              <w:rPr>
                <w:color w:val="auto"/>
                <w:lang w:val="uk-UA"/>
              </w:rPr>
            </w:pPr>
            <w:r w:rsidRPr="00141551">
              <w:rPr>
                <w:rFonts w:ascii="Times New Roman" w:hAnsi="Times New Roman" w:cs="Times New Roman"/>
                <w:bCs/>
                <w:color w:val="auto"/>
                <w:sz w:val="24"/>
                <w:szCs w:val="24"/>
                <w:lang w:val="uk-UA"/>
              </w:rPr>
              <w:t>форма " ТЕНДЕРНА ПРОПОЗИЦІЯ", згідно додатку №1;</w:t>
            </w:r>
          </w:p>
          <w:p w:rsidR="00064D14" w:rsidRPr="00141551" w:rsidRDefault="00064D14">
            <w:pPr>
              <w:pStyle w:val="LO-normal1"/>
              <w:widowControl w:val="0"/>
              <w:numPr>
                <w:ilvl w:val="0"/>
                <w:numId w:val="2"/>
              </w:numPr>
              <w:spacing w:line="240" w:lineRule="auto"/>
              <w:ind w:left="550" w:right="100"/>
              <w:jc w:val="both"/>
              <w:rPr>
                <w:color w:val="auto"/>
                <w:lang w:val="uk-UA"/>
              </w:rPr>
            </w:pPr>
            <w:r w:rsidRPr="00141551">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rsidR="00064D14" w:rsidRPr="00141551" w:rsidRDefault="00064D14" w:rsidP="00495CBF">
            <w:pPr>
              <w:pStyle w:val="LO-normal1"/>
              <w:widowControl w:val="0"/>
              <w:numPr>
                <w:ilvl w:val="0"/>
                <w:numId w:val="2"/>
              </w:numPr>
              <w:spacing w:line="240" w:lineRule="auto"/>
              <w:ind w:left="550" w:right="100"/>
              <w:jc w:val="both"/>
              <w:rPr>
                <w:color w:val="auto"/>
                <w:lang w:val="uk-UA"/>
              </w:rPr>
            </w:pPr>
            <w:r w:rsidRPr="00141551">
              <w:rPr>
                <w:rFonts w:ascii="Times New Roman" w:eastAsia="Times New Roman" w:hAnsi="Times New Roman" w:cs="Times New Roman"/>
                <w:color w:val="auto"/>
                <w:sz w:val="24"/>
                <w:szCs w:val="24"/>
                <w:lang w:val="uk-UA"/>
              </w:rPr>
              <w:t>інформацією щодо наявності/відсутності підстав визначеним у пункті 4</w:t>
            </w:r>
            <w:r w:rsidR="005425FD" w:rsidRPr="00141551">
              <w:rPr>
                <w:rFonts w:ascii="Times New Roman" w:eastAsia="Times New Roman" w:hAnsi="Times New Roman" w:cs="Times New Roman"/>
                <w:color w:val="auto"/>
                <w:sz w:val="24"/>
                <w:szCs w:val="24"/>
                <w:lang w:val="uk-UA"/>
              </w:rPr>
              <w:t>7</w:t>
            </w:r>
            <w:r w:rsidRPr="00141551">
              <w:rPr>
                <w:rFonts w:ascii="Times New Roman" w:eastAsia="Times New Roman" w:hAnsi="Times New Roman" w:cs="Times New Roman"/>
                <w:color w:val="auto"/>
                <w:sz w:val="24"/>
                <w:szCs w:val="24"/>
                <w:lang w:val="uk-UA"/>
              </w:rPr>
              <w:t xml:space="preserve"> Особливостей;</w:t>
            </w:r>
          </w:p>
          <w:p w:rsidR="00064D14" w:rsidRPr="00141551" w:rsidRDefault="00064D14">
            <w:pPr>
              <w:pStyle w:val="LO-normal1"/>
              <w:widowControl w:val="0"/>
              <w:numPr>
                <w:ilvl w:val="0"/>
                <w:numId w:val="2"/>
              </w:numPr>
              <w:spacing w:line="240" w:lineRule="auto"/>
              <w:ind w:left="550" w:right="100"/>
              <w:jc w:val="both"/>
              <w:rPr>
                <w:color w:val="auto"/>
                <w:lang w:val="uk-UA"/>
              </w:rPr>
            </w:pPr>
            <w:r w:rsidRPr="00141551">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064D14" w:rsidRPr="00141551" w:rsidRDefault="00064D14">
            <w:pPr>
              <w:numPr>
                <w:ilvl w:val="0"/>
                <w:numId w:val="2"/>
              </w:numPr>
              <w:pBdr>
                <w:top w:val="none" w:sz="0" w:space="0" w:color="000000"/>
                <w:left w:val="none" w:sz="0" w:space="0" w:color="000000"/>
                <w:bottom w:val="none" w:sz="0" w:space="0" w:color="000000"/>
                <w:right w:val="none" w:sz="0" w:space="0" w:color="000000"/>
              </w:pBdr>
              <w:suppressAutoHyphens w:val="0"/>
              <w:autoSpaceDE/>
              <w:ind w:left="550" w:right="100"/>
              <w:jc w:val="both"/>
              <w:textAlignment w:val="top"/>
              <w:rPr>
                <w:lang w:val="uk-UA"/>
              </w:rPr>
            </w:pPr>
            <w:r w:rsidRPr="00141551">
              <w:rPr>
                <w:rFonts w:ascii="Times New Roman" w:hAnsi="Times New Roman" w:cs="Times New Roman"/>
                <w:lang w:val="uk-UA"/>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r w:rsidR="00D70383" w:rsidRPr="00141551">
              <w:rPr>
                <w:rFonts w:ascii="Times New Roman" w:hAnsi="Times New Roman" w:cs="Times New Roman"/>
                <w:lang w:val="uk-UA"/>
              </w:rPr>
              <w:t>.</w:t>
            </w:r>
            <w:r w:rsidR="00D70383" w:rsidRPr="00141551">
              <w:rPr>
                <w:rFonts w:ascii="Times New Roman" w:eastAsia="SimSun" w:hAnsi="Times New Roman" w:cs="Times New Roman"/>
                <w:kern w:val="2"/>
                <w:lang w:val="uk-UA"/>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141551">
              <w:rPr>
                <w:rFonts w:ascii="Times New Roman" w:hAnsi="Times New Roman" w:cs="Times New Roman"/>
                <w:lang w:val="uk-UA"/>
              </w:rPr>
              <w:t xml:space="preserve">; </w:t>
            </w:r>
          </w:p>
          <w:p w:rsidR="00064D14" w:rsidRPr="00141551" w:rsidRDefault="00064D14">
            <w:pPr>
              <w:pStyle w:val="LO-normal1"/>
              <w:widowControl w:val="0"/>
              <w:numPr>
                <w:ilvl w:val="0"/>
                <w:numId w:val="2"/>
              </w:numPr>
              <w:spacing w:line="240" w:lineRule="auto"/>
              <w:ind w:left="550" w:right="100"/>
              <w:jc w:val="both"/>
              <w:rPr>
                <w:color w:val="auto"/>
                <w:lang w:val="uk-UA"/>
              </w:rPr>
            </w:pPr>
            <w:r w:rsidRPr="00141551">
              <w:rPr>
                <w:rFonts w:ascii="Times New Roman" w:eastAsia="Times New Roman" w:hAnsi="Times New Roman" w:cs="Times New Roman"/>
                <w:color w:val="auto"/>
                <w:sz w:val="24"/>
                <w:szCs w:val="24"/>
                <w:lang w:val="uk-UA"/>
              </w:rPr>
              <w:t>свідоцтво про державну реєстрацію або виписку або витяг із ЄДР (для фізичних осіб-підприємців). Для іноземного учасника - завірений переклад витягу з торгового реєстру, тощо);</w:t>
            </w:r>
          </w:p>
          <w:p w:rsidR="00064D14" w:rsidRPr="00141551" w:rsidRDefault="00064D14">
            <w:pPr>
              <w:pStyle w:val="LO-normal1"/>
              <w:widowControl w:val="0"/>
              <w:numPr>
                <w:ilvl w:val="0"/>
                <w:numId w:val="2"/>
              </w:numPr>
              <w:spacing w:line="240" w:lineRule="auto"/>
              <w:ind w:left="550" w:right="100"/>
              <w:jc w:val="both"/>
              <w:rPr>
                <w:color w:val="auto"/>
                <w:lang w:val="uk-UA"/>
              </w:rPr>
            </w:pPr>
            <w:r w:rsidRPr="00141551">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64D14" w:rsidRPr="00141551" w:rsidRDefault="00064D14">
            <w:pPr>
              <w:pStyle w:val="LO-normal1"/>
              <w:widowControl w:val="0"/>
              <w:numPr>
                <w:ilvl w:val="0"/>
                <w:numId w:val="2"/>
              </w:numPr>
              <w:spacing w:line="240" w:lineRule="auto"/>
              <w:ind w:left="550" w:right="100"/>
              <w:jc w:val="both"/>
              <w:rPr>
                <w:color w:val="auto"/>
                <w:lang w:val="uk-UA"/>
              </w:rPr>
            </w:pPr>
            <w:r w:rsidRPr="00141551">
              <w:rPr>
                <w:rFonts w:ascii="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rsidR="00064D14" w:rsidRPr="00141551" w:rsidRDefault="00064D14">
            <w:pPr>
              <w:ind w:right="100" w:hanging="21"/>
              <w:contextualSpacing/>
              <w:jc w:val="both"/>
              <w:rPr>
                <w:lang w:val="uk-UA"/>
              </w:rPr>
            </w:pPr>
            <w:r w:rsidRPr="00141551">
              <w:rPr>
                <w:rFonts w:ascii="Times New Roman" w:hAnsi="Times New Roman" w:cs="Times New Roman"/>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64D14" w:rsidRPr="00141551" w:rsidRDefault="00064D14">
            <w:pPr>
              <w:ind w:right="100" w:hanging="21"/>
              <w:contextualSpacing/>
              <w:jc w:val="both"/>
              <w:rPr>
                <w:lang w:val="uk-UA"/>
              </w:rPr>
            </w:pPr>
            <w:r w:rsidRPr="00141551">
              <w:rPr>
                <w:rFonts w:ascii="Times New Roman" w:hAnsi="Times New Roman" w:cs="Times New Roman"/>
                <w:lang w:val="uk-UA"/>
              </w:rPr>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41551">
              <w:rPr>
                <w:rFonts w:ascii="Times New Roman" w:hAnsi="Times New Roman" w:cs="Times New Roman"/>
                <w:lang w:val="uk-UA"/>
              </w:rPr>
              <w:t>скан</w:t>
            </w:r>
            <w:proofErr w:type="spellEnd"/>
            <w:r w:rsidRPr="00141551">
              <w:rPr>
                <w:rFonts w:ascii="Times New Roman" w:hAnsi="Times New Roman" w:cs="Times New Roman"/>
                <w:lang w:val="uk-UA"/>
              </w:rPr>
              <w:t xml:space="preserve">-копій придатних для </w:t>
            </w:r>
            <w:proofErr w:type="spellStart"/>
            <w:r w:rsidRPr="00141551">
              <w:rPr>
                <w:rFonts w:ascii="Times New Roman" w:hAnsi="Times New Roman" w:cs="Times New Roman"/>
                <w:lang w:val="uk-UA"/>
              </w:rPr>
              <w:t>машинозчитування</w:t>
            </w:r>
            <w:proofErr w:type="spellEnd"/>
            <w:r w:rsidRPr="00141551">
              <w:rPr>
                <w:rFonts w:ascii="Times New Roman" w:hAnsi="Times New Roman" w:cs="Times New Roman"/>
                <w:lang w:val="uk-UA"/>
              </w:rPr>
              <w:t xml:space="preserve"> (файли з розширенням «..</w:t>
            </w:r>
            <w:proofErr w:type="spellStart"/>
            <w:r w:rsidRPr="00141551">
              <w:rPr>
                <w:rFonts w:ascii="Times New Roman" w:hAnsi="Times New Roman" w:cs="Times New Roman"/>
                <w:lang w:val="uk-UA"/>
              </w:rPr>
              <w:t>pdf</w:t>
            </w:r>
            <w:proofErr w:type="spellEnd"/>
            <w:r w:rsidRPr="00141551">
              <w:rPr>
                <w:rFonts w:ascii="Times New Roman" w:hAnsi="Times New Roman" w:cs="Times New Roman"/>
                <w:lang w:val="uk-UA"/>
              </w:rPr>
              <w:t>.», «..</w:t>
            </w:r>
            <w:proofErr w:type="spellStart"/>
            <w:r w:rsidRPr="00141551">
              <w:rPr>
                <w:rFonts w:ascii="Times New Roman" w:hAnsi="Times New Roman" w:cs="Times New Roman"/>
                <w:lang w:val="uk-UA"/>
              </w:rPr>
              <w:t>jpeg</w:t>
            </w:r>
            <w:proofErr w:type="spellEnd"/>
            <w:r w:rsidRPr="00141551">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41551">
              <w:rPr>
                <w:rFonts w:ascii="Times New Roman" w:hAnsi="Times New Roman" w:cs="Times New Roman"/>
                <w:lang w:val="uk-UA"/>
              </w:rPr>
              <w:t>скан</w:t>
            </w:r>
            <w:proofErr w:type="spellEnd"/>
            <w:r w:rsidRPr="00141551">
              <w:rPr>
                <w:rFonts w:ascii="Times New Roman" w:hAnsi="Times New Roman" w:cs="Times New Roman"/>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r w:rsidRPr="00141551">
              <w:rPr>
                <w:rFonts w:ascii="Times New Roman" w:hAnsi="Times New Roman" w:cs="Times New Roman"/>
                <w:lang w:val="uk-UA"/>
              </w:rPr>
              <w:lastRenderedPageBreak/>
              <w:t>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064D14" w:rsidRPr="00141551" w:rsidRDefault="00064D14">
            <w:pPr>
              <w:ind w:right="100" w:hanging="21"/>
              <w:contextualSpacing/>
              <w:jc w:val="both"/>
              <w:rPr>
                <w:lang w:val="uk-UA"/>
              </w:rPr>
            </w:pPr>
            <w:r w:rsidRPr="00141551">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на захищеному типу носія,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3.1.5. частини 5 Розділу ІІІ цієї документації.</w:t>
            </w:r>
          </w:p>
          <w:p w:rsidR="00064D14" w:rsidRPr="00141551" w:rsidRDefault="00064D14">
            <w:pPr>
              <w:pStyle w:val="afb"/>
              <w:spacing w:before="0" w:after="0"/>
              <w:ind w:right="101"/>
              <w:jc w:val="both"/>
              <w:rPr>
                <w:lang w:val="uk-UA"/>
              </w:rPr>
            </w:pPr>
            <w:r w:rsidRPr="00141551">
              <w:rPr>
                <w:lang w:val="uk-UA"/>
              </w:rPr>
              <w:t>3.1.5.</w:t>
            </w:r>
            <w:r w:rsidRPr="00141551">
              <w:rPr>
                <w:b/>
                <w:lang w:val="uk-UA"/>
              </w:rPr>
              <w:t xml:space="preserve"> Повноваження щодо підпису документів </w:t>
            </w:r>
            <w:r w:rsidRPr="00141551">
              <w:rPr>
                <w:lang w:val="uk-UA"/>
              </w:rPr>
              <w:t xml:space="preserve">тендерної пропозиції учасника процедури закупівлі підтверджується: </w:t>
            </w:r>
          </w:p>
          <w:p w:rsidR="00064D14" w:rsidRPr="00141551" w:rsidRDefault="00064D14">
            <w:pPr>
              <w:pStyle w:val="afb"/>
              <w:spacing w:before="0" w:after="0"/>
              <w:ind w:left="55" w:right="101"/>
              <w:jc w:val="both"/>
              <w:rPr>
                <w:lang w:val="uk-UA"/>
              </w:rPr>
            </w:pPr>
            <w:r w:rsidRPr="00141551">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064D14" w:rsidRPr="00141551" w:rsidRDefault="00064D14">
            <w:pPr>
              <w:pStyle w:val="afb"/>
              <w:spacing w:before="0" w:after="0"/>
              <w:ind w:right="99"/>
              <w:jc w:val="both"/>
              <w:rPr>
                <w:lang w:val="uk-UA"/>
              </w:rPr>
            </w:pPr>
            <w:r w:rsidRPr="00141551">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rsidR="00064D14" w:rsidRPr="00141551" w:rsidRDefault="00064D14">
            <w:pPr>
              <w:ind w:right="100" w:hanging="21"/>
              <w:contextualSpacing/>
              <w:jc w:val="both"/>
              <w:rPr>
                <w:lang w:val="uk-UA"/>
              </w:rPr>
            </w:pPr>
            <w:r w:rsidRPr="00141551">
              <w:rPr>
                <w:rFonts w:ascii="Times New Roman" w:hAnsi="Times New Roman" w:cs="Times New Roman"/>
                <w:lang w:val="uk-UA"/>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rsidR="00064D14" w:rsidRPr="00141551" w:rsidRDefault="00064D14">
            <w:pPr>
              <w:ind w:right="100" w:hanging="21"/>
              <w:contextualSpacing/>
              <w:jc w:val="both"/>
              <w:rPr>
                <w:lang w:val="uk-UA"/>
              </w:rPr>
            </w:pPr>
            <w:r w:rsidRPr="00141551">
              <w:rPr>
                <w:rFonts w:ascii="Times New Roman" w:hAnsi="Times New Roman" w:cs="Times New Roman"/>
                <w:lang w:val="uk-UA"/>
              </w:rPr>
              <w:t xml:space="preserve">3.1.6.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w:t>
            </w:r>
            <w:proofErr w:type="spellStart"/>
            <w:r w:rsidRPr="00141551">
              <w:rPr>
                <w:rFonts w:ascii="Times New Roman" w:hAnsi="Times New Roman" w:cs="Times New Roman"/>
                <w:lang w:val="uk-UA"/>
              </w:rPr>
              <w:t>т.ч</w:t>
            </w:r>
            <w:proofErr w:type="spellEnd"/>
            <w:r w:rsidRPr="00141551">
              <w:rPr>
                <w:rFonts w:ascii="Times New Roman" w:hAnsi="Times New Roman" w:cs="Times New Roman"/>
                <w:lang w:val="uk-UA"/>
              </w:rPr>
              <w:t>. збирання, зберігання і поширення).</w:t>
            </w:r>
          </w:p>
          <w:p w:rsidR="00064D14" w:rsidRPr="00141551" w:rsidRDefault="00064D14">
            <w:pPr>
              <w:ind w:right="100" w:hanging="21"/>
              <w:contextualSpacing/>
              <w:jc w:val="both"/>
              <w:rPr>
                <w:lang w:val="uk-UA"/>
              </w:rPr>
            </w:pPr>
            <w:r w:rsidRPr="00141551">
              <w:rPr>
                <w:rFonts w:ascii="Times New Roman" w:hAnsi="Times New Roman" w:cs="Times New Roman"/>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rsidR="00064D14" w:rsidRPr="00141551" w:rsidRDefault="00064D14">
            <w:pPr>
              <w:ind w:right="100" w:hanging="21"/>
              <w:contextualSpacing/>
              <w:jc w:val="both"/>
              <w:rPr>
                <w:lang w:val="uk-UA"/>
              </w:rPr>
            </w:pPr>
            <w:r w:rsidRPr="00141551">
              <w:rPr>
                <w:rFonts w:ascii="Times New Roman" w:hAnsi="Times New Roman" w:cs="Times New Roman"/>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64D14" w:rsidRPr="00141551" w:rsidRDefault="00064D14">
            <w:pPr>
              <w:pStyle w:val="afb"/>
              <w:spacing w:before="0" w:after="0"/>
              <w:ind w:right="100"/>
              <w:jc w:val="both"/>
              <w:rPr>
                <w:lang w:val="uk-UA"/>
              </w:rPr>
            </w:pPr>
            <w:r w:rsidRPr="00141551">
              <w:rPr>
                <w:lang w:val="uk-UA"/>
              </w:rPr>
              <w:t>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64D14" w:rsidRPr="00141551" w:rsidRDefault="00064D14">
            <w:pPr>
              <w:pStyle w:val="afb"/>
              <w:spacing w:before="0" w:after="0"/>
              <w:ind w:right="100"/>
              <w:jc w:val="both"/>
              <w:rPr>
                <w:i/>
                <w:lang w:val="uk-UA"/>
              </w:rPr>
            </w:pPr>
            <w:r w:rsidRPr="00141551">
              <w:rPr>
                <w:i/>
                <w:lang w:val="uk-UA"/>
              </w:rPr>
              <w:t xml:space="preserve">Замовник </w:t>
            </w:r>
            <w:r w:rsidRPr="00141551">
              <w:rPr>
                <w:i/>
                <w:u w:val="single"/>
                <w:lang w:val="uk-UA"/>
              </w:rPr>
              <w:t>не приймає</w:t>
            </w:r>
            <w:r w:rsidRPr="00141551">
              <w:rPr>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064D14" w:rsidRPr="00141551" w:rsidRDefault="00064D14" w:rsidP="00D11E34">
            <w:pPr>
              <w:pStyle w:val="afb"/>
              <w:spacing w:before="0" w:after="0"/>
              <w:ind w:right="102"/>
              <w:jc w:val="both"/>
              <w:rPr>
                <w:i/>
                <w:lang w:val="uk-UA"/>
              </w:rPr>
            </w:pPr>
            <w:r w:rsidRPr="00141551">
              <w:rPr>
                <w:i/>
                <w:lang w:val="uk-UA"/>
              </w:rPr>
              <w:t xml:space="preserve">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w:t>
            </w:r>
            <w:r w:rsidRPr="00141551">
              <w:rPr>
                <w:i/>
                <w:lang w:val="uk-UA"/>
              </w:rPr>
              <w:lastRenderedPageBreak/>
              <w:t>41 Особливостей.</w:t>
            </w:r>
          </w:p>
          <w:p w:rsidR="00F83404" w:rsidRPr="00141551" w:rsidRDefault="00064D14" w:rsidP="00F83404">
            <w:pPr>
              <w:pStyle w:val="afb"/>
              <w:spacing w:before="0" w:after="0"/>
              <w:jc w:val="both"/>
              <w:rPr>
                <w:lang w:val="uk-UA"/>
              </w:rPr>
            </w:pPr>
            <w:r w:rsidRPr="00141551">
              <w:rPr>
                <w:rFonts w:eastAsia="Arial"/>
                <w:lang w:val="uk-UA"/>
              </w:rPr>
              <w:t>3.1.10.</w:t>
            </w:r>
            <w:r w:rsidR="00F83404" w:rsidRPr="00141551">
              <w:rPr>
                <w:lang w:val="uk-UA"/>
              </w:rPr>
              <w:t xml:space="preserve">. Відповідно до абзацу 2 пункту 2 Постанови Кабінету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F83404" w:rsidRPr="00141551">
              <w:rPr>
                <w:lang w:val="uk-UA"/>
              </w:rPr>
              <w:t>бенефіціарним</w:t>
            </w:r>
            <w:proofErr w:type="spellEnd"/>
            <w:r w:rsidR="00F83404" w:rsidRPr="00141551">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83404" w:rsidRPr="00141551" w:rsidRDefault="00F83404" w:rsidP="00F83404">
            <w:pPr>
              <w:pStyle w:val="afb"/>
              <w:spacing w:before="0" w:after="0"/>
              <w:jc w:val="both"/>
              <w:rPr>
                <w:lang w:val="uk-UA"/>
              </w:rPr>
            </w:pPr>
            <w:r w:rsidRPr="00141551">
              <w:rPr>
                <w:b/>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F83404" w:rsidRPr="00141551" w:rsidRDefault="00F83404" w:rsidP="00F83404">
            <w:pPr>
              <w:pStyle w:val="afb"/>
              <w:spacing w:before="0" w:after="0"/>
              <w:jc w:val="both"/>
              <w:rPr>
                <w:lang w:val="uk-UA"/>
              </w:rPr>
            </w:pPr>
            <w:r w:rsidRPr="00141551">
              <w:rPr>
                <w:lang w:val="uk-UA"/>
              </w:rPr>
              <w:t>- інформацію про кінцевого (</w:t>
            </w:r>
            <w:proofErr w:type="spellStart"/>
            <w:r w:rsidRPr="00141551">
              <w:rPr>
                <w:lang w:val="uk-UA"/>
              </w:rPr>
              <w:t>их</w:t>
            </w:r>
            <w:proofErr w:type="spellEnd"/>
            <w:r w:rsidRPr="00141551">
              <w:rPr>
                <w:lang w:val="uk-UA"/>
              </w:rPr>
              <w:t xml:space="preserve">) </w:t>
            </w:r>
            <w:proofErr w:type="spellStart"/>
            <w:r w:rsidRPr="00141551">
              <w:rPr>
                <w:lang w:val="uk-UA"/>
              </w:rPr>
              <w:t>бенефеціарного</w:t>
            </w:r>
            <w:proofErr w:type="spellEnd"/>
            <w:r w:rsidRPr="00141551">
              <w:rPr>
                <w:lang w:val="uk-UA"/>
              </w:rPr>
              <w:t xml:space="preserve"> (</w:t>
            </w:r>
            <w:proofErr w:type="spellStart"/>
            <w:r w:rsidRPr="00141551">
              <w:rPr>
                <w:lang w:val="uk-UA"/>
              </w:rPr>
              <w:t>их</w:t>
            </w:r>
            <w:proofErr w:type="spellEnd"/>
            <w:r w:rsidRPr="00141551">
              <w:rPr>
                <w:lang w:val="uk-UA"/>
              </w:rPr>
              <w:t>) власника (</w:t>
            </w:r>
            <w:proofErr w:type="spellStart"/>
            <w:r w:rsidRPr="00141551">
              <w:rPr>
                <w:lang w:val="uk-UA"/>
              </w:rPr>
              <w:t>ів</w:t>
            </w:r>
            <w:proofErr w:type="spellEnd"/>
            <w:r w:rsidRPr="00141551">
              <w:rPr>
                <w:lang w:val="uk-UA"/>
              </w:rPr>
              <w:t>) із зазначенням інформації про громадянство кінцевого (</w:t>
            </w:r>
            <w:proofErr w:type="spellStart"/>
            <w:r w:rsidRPr="00141551">
              <w:rPr>
                <w:lang w:val="uk-UA"/>
              </w:rPr>
              <w:t>их</w:t>
            </w:r>
            <w:proofErr w:type="spellEnd"/>
            <w:r w:rsidRPr="00141551">
              <w:rPr>
                <w:lang w:val="uk-UA"/>
              </w:rPr>
              <w:t xml:space="preserve">) </w:t>
            </w:r>
            <w:proofErr w:type="spellStart"/>
            <w:r w:rsidRPr="00141551">
              <w:rPr>
                <w:lang w:val="uk-UA"/>
              </w:rPr>
              <w:t>бенефіціара</w:t>
            </w:r>
            <w:proofErr w:type="spellEnd"/>
            <w:r w:rsidRPr="00141551">
              <w:rPr>
                <w:lang w:val="uk-UA"/>
              </w:rPr>
              <w:t xml:space="preserve"> (рів) та члена (</w:t>
            </w:r>
            <w:proofErr w:type="spellStart"/>
            <w:r w:rsidRPr="00141551">
              <w:rPr>
                <w:lang w:val="uk-UA"/>
              </w:rPr>
              <w:t>ів</w:t>
            </w:r>
            <w:proofErr w:type="spellEnd"/>
            <w:r w:rsidRPr="00141551">
              <w:rPr>
                <w:lang w:val="uk-UA"/>
              </w:rPr>
              <w:t>) або учасника (</w:t>
            </w:r>
            <w:proofErr w:type="spellStart"/>
            <w:r w:rsidRPr="00141551">
              <w:rPr>
                <w:lang w:val="uk-UA"/>
              </w:rPr>
              <w:t>ів</w:t>
            </w:r>
            <w:proofErr w:type="spellEnd"/>
            <w:r w:rsidRPr="00141551">
              <w:rPr>
                <w:lang w:val="uk-UA"/>
              </w:rPr>
              <w:t>) (акціонера (</w:t>
            </w:r>
            <w:proofErr w:type="spellStart"/>
            <w:r w:rsidRPr="00141551">
              <w:rPr>
                <w:lang w:val="uk-UA"/>
              </w:rPr>
              <w:t>ів</w:t>
            </w:r>
            <w:proofErr w:type="spellEnd"/>
            <w:r w:rsidRPr="00141551">
              <w:rPr>
                <w:lang w:val="uk-UA"/>
              </w:rPr>
              <w:t>)), що має (</w:t>
            </w:r>
            <w:proofErr w:type="spellStart"/>
            <w:r w:rsidRPr="00141551">
              <w:rPr>
                <w:lang w:val="uk-UA"/>
              </w:rPr>
              <w:t>ють</w:t>
            </w:r>
            <w:proofErr w:type="spellEnd"/>
            <w:r w:rsidRPr="00141551">
              <w:rPr>
                <w:lang w:val="uk-UA"/>
              </w:rPr>
              <w:t>) частку в статутному капіталі 10 і більше відсотків в статутному капіталі.</w:t>
            </w:r>
          </w:p>
          <w:p w:rsidR="00F83404" w:rsidRPr="00141551" w:rsidRDefault="00F83404" w:rsidP="00F83404">
            <w:pPr>
              <w:pStyle w:val="afb"/>
              <w:spacing w:before="0" w:after="0"/>
              <w:jc w:val="both"/>
              <w:rPr>
                <w:lang w:val="uk-UA"/>
              </w:rPr>
            </w:pPr>
            <w:r w:rsidRPr="00141551">
              <w:rPr>
                <w:lang w:val="uk-UA"/>
              </w:rPr>
              <w:t>Законність підстав проживання на території України кінцевого (</w:t>
            </w:r>
            <w:proofErr w:type="spellStart"/>
            <w:r w:rsidRPr="00141551">
              <w:rPr>
                <w:lang w:val="uk-UA"/>
              </w:rPr>
              <w:t>их</w:t>
            </w:r>
            <w:proofErr w:type="spellEnd"/>
            <w:r w:rsidRPr="00141551">
              <w:rPr>
                <w:lang w:val="uk-UA"/>
              </w:rPr>
              <w:t xml:space="preserve">) </w:t>
            </w:r>
            <w:proofErr w:type="spellStart"/>
            <w:r w:rsidRPr="00141551">
              <w:rPr>
                <w:lang w:val="uk-UA"/>
              </w:rPr>
              <w:t>бенефеціарного</w:t>
            </w:r>
            <w:proofErr w:type="spellEnd"/>
            <w:r w:rsidRPr="00141551">
              <w:rPr>
                <w:lang w:val="uk-UA"/>
              </w:rPr>
              <w:t xml:space="preserve"> (</w:t>
            </w:r>
            <w:proofErr w:type="spellStart"/>
            <w:r w:rsidRPr="00141551">
              <w:rPr>
                <w:lang w:val="uk-UA"/>
              </w:rPr>
              <w:t>их</w:t>
            </w:r>
            <w:proofErr w:type="spellEnd"/>
            <w:r w:rsidRPr="00141551">
              <w:rPr>
                <w:lang w:val="uk-UA"/>
              </w:rPr>
              <w:t>) власника (</w:t>
            </w:r>
            <w:proofErr w:type="spellStart"/>
            <w:r w:rsidRPr="00141551">
              <w:rPr>
                <w:lang w:val="uk-UA"/>
              </w:rPr>
              <w:t>ів</w:t>
            </w:r>
            <w:proofErr w:type="spellEnd"/>
            <w:r w:rsidRPr="00141551">
              <w:rPr>
                <w:lang w:val="uk-UA"/>
              </w:rPr>
              <w:t>) із зазначенням інформації про громадянство кінцевого (</w:t>
            </w:r>
            <w:proofErr w:type="spellStart"/>
            <w:r w:rsidRPr="00141551">
              <w:rPr>
                <w:lang w:val="uk-UA"/>
              </w:rPr>
              <w:t>их</w:t>
            </w:r>
            <w:proofErr w:type="spellEnd"/>
            <w:r w:rsidRPr="00141551">
              <w:rPr>
                <w:lang w:val="uk-UA"/>
              </w:rPr>
              <w:t xml:space="preserve">) </w:t>
            </w:r>
            <w:proofErr w:type="spellStart"/>
            <w:r w:rsidRPr="00141551">
              <w:rPr>
                <w:lang w:val="uk-UA"/>
              </w:rPr>
              <w:t>бенефіціара</w:t>
            </w:r>
            <w:proofErr w:type="spellEnd"/>
            <w:r w:rsidRPr="00141551">
              <w:rPr>
                <w:lang w:val="uk-UA"/>
              </w:rPr>
              <w:t xml:space="preserve"> (рів) та члена (</w:t>
            </w:r>
            <w:proofErr w:type="spellStart"/>
            <w:r w:rsidRPr="00141551">
              <w:rPr>
                <w:lang w:val="uk-UA"/>
              </w:rPr>
              <w:t>ів</w:t>
            </w:r>
            <w:proofErr w:type="spellEnd"/>
            <w:r w:rsidRPr="00141551">
              <w:rPr>
                <w:lang w:val="uk-UA"/>
              </w:rPr>
              <w:t>) або учасника (</w:t>
            </w:r>
            <w:proofErr w:type="spellStart"/>
            <w:r w:rsidRPr="00141551">
              <w:rPr>
                <w:lang w:val="uk-UA"/>
              </w:rPr>
              <w:t>ів</w:t>
            </w:r>
            <w:proofErr w:type="spellEnd"/>
            <w:r w:rsidRPr="00141551">
              <w:rPr>
                <w:lang w:val="uk-UA"/>
              </w:rPr>
              <w:t>) (акціонера (</w:t>
            </w:r>
            <w:proofErr w:type="spellStart"/>
            <w:r w:rsidRPr="00141551">
              <w:rPr>
                <w:lang w:val="uk-UA"/>
              </w:rPr>
              <w:t>ів</w:t>
            </w:r>
            <w:proofErr w:type="spellEnd"/>
            <w:r w:rsidRPr="00141551">
              <w:rPr>
                <w:lang w:val="uk-UA"/>
              </w:rPr>
              <w:t>)) – громадянина/громадян Російської Федерації/ Республіки Білорусь/ Ісламської Республіки Іран підтверджується наданням у складі тендерної пропозиції одного з таких документів:</w:t>
            </w:r>
          </w:p>
          <w:p w:rsidR="00F83404" w:rsidRPr="00141551" w:rsidRDefault="00F83404" w:rsidP="00F83404">
            <w:pPr>
              <w:pStyle w:val="afb"/>
              <w:spacing w:before="0" w:after="0"/>
              <w:jc w:val="both"/>
              <w:rPr>
                <w:lang w:val="uk-UA"/>
              </w:rPr>
            </w:pPr>
            <w:r w:rsidRPr="00141551">
              <w:rPr>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F83404" w:rsidRPr="00141551" w:rsidRDefault="00F83404" w:rsidP="00F83404">
            <w:pPr>
              <w:pStyle w:val="afb"/>
              <w:spacing w:before="0" w:after="0"/>
              <w:jc w:val="both"/>
              <w:rPr>
                <w:lang w:val="uk-UA"/>
              </w:rPr>
            </w:pPr>
            <w:r w:rsidRPr="00141551">
              <w:rPr>
                <w:lang w:val="uk-UA"/>
              </w:rPr>
              <w:t>б) посвідку на постійне чи тимчасове проживання на території України;</w:t>
            </w:r>
          </w:p>
          <w:p w:rsidR="00F83404" w:rsidRPr="00141551" w:rsidRDefault="00F83404" w:rsidP="00F83404">
            <w:pPr>
              <w:pStyle w:val="afb"/>
              <w:spacing w:before="0" w:after="0"/>
              <w:jc w:val="both"/>
              <w:rPr>
                <w:lang w:val="uk-UA"/>
              </w:rPr>
            </w:pPr>
            <w:r w:rsidRPr="00141551">
              <w:rPr>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F83404" w:rsidRPr="00141551" w:rsidRDefault="00F83404" w:rsidP="00F83404">
            <w:pPr>
              <w:pStyle w:val="afb"/>
              <w:spacing w:before="0" w:after="0"/>
              <w:jc w:val="both"/>
              <w:rPr>
                <w:lang w:val="uk-UA"/>
              </w:rPr>
            </w:pPr>
            <w:r w:rsidRPr="00141551">
              <w:rPr>
                <w:lang w:val="uk-UA"/>
              </w:rPr>
              <w:t>г) посвідчення біженця чи документ, що підтверджує надання притулку в Україні (стаття 1 Закону України «Про громадянство України»).</w:t>
            </w:r>
          </w:p>
          <w:p w:rsidR="00064D14" w:rsidRPr="00141551" w:rsidRDefault="00F83404" w:rsidP="00F83404">
            <w:pPr>
              <w:contextualSpacing/>
              <w:jc w:val="both"/>
              <w:rPr>
                <w:rFonts w:ascii="Times New Roman" w:hAnsi="Times New Roman" w:cs="Times New Roman"/>
                <w:lang w:val="uk-UA" w:eastAsia="uk-UA"/>
              </w:rPr>
            </w:pPr>
            <w:r w:rsidRPr="00141551">
              <w:rPr>
                <w:lang w:val="uk-UA"/>
              </w:rPr>
              <w:t>*Згідно роз'яснення Міністерства юстиції України від 08.03.2022 року № 24560/8.1.3/10-22.</w:t>
            </w:r>
          </w:p>
        </w:tc>
      </w:tr>
      <w:tr w:rsidR="00064D14" w:rsidRPr="00141551" w:rsidTr="009C736E">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pPr>
              <w:pStyle w:val="afe"/>
              <w:spacing w:before="0"/>
              <w:ind w:firstLine="0"/>
            </w:pPr>
            <w:r w:rsidRPr="00141551">
              <w:rPr>
                <w:b/>
                <w:bCs/>
                <w:sz w:val="24"/>
              </w:rPr>
              <w:lastRenderedPageBreak/>
              <w:t xml:space="preserve">2.Забезпечення </w:t>
            </w:r>
            <w:r w:rsidRPr="00141551">
              <w:rPr>
                <w:b/>
                <w:sz w:val="24"/>
              </w:rPr>
              <w:t>тендерної пропозиції</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2.1.1. 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Гарантія надається за формою (далі — Форма), наведеною в Додатк</w:t>
            </w:r>
            <w:r w:rsidR="00FF0D43">
              <w:rPr>
                <w:rFonts w:ascii="Times New Roman" w:hAnsi="Times New Roman" w:cs="Times New Roman"/>
                <w:lang w:val="uk-UA"/>
              </w:rPr>
              <w:t>у 4</w:t>
            </w:r>
            <w:r w:rsidRPr="00141551">
              <w:rPr>
                <w:rFonts w:ascii="Times New Roman" w:hAnsi="Times New Roman" w:cs="Times New Roman"/>
                <w:lang w:val="uk-UA"/>
              </w:rPr>
              <w:t xml:space="preserve"> до цієї Тендерної документації з урахуванням умов, викладених в даному пункті. Учасникам заборонено відступати від форми гарантії. </w:t>
            </w:r>
          </w:p>
          <w:p w:rsidR="00587FD1" w:rsidRPr="00141551" w:rsidRDefault="00587FD1" w:rsidP="00587FD1">
            <w:pPr>
              <w:tabs>
                <w:tab w:val="left" w:pos="1440"/>
              </w:tabs>
              <w:ind w:right="100"/>
              <w:contextualSpacing/>
              <w:jc w:val="both"/>
              <w:rPr>
                <w:rFonts w:ascii="Times New Roman" w:hAnsi="Times New Roman" w:cs="Times New Roman"/>
                <w:b/>
                <w:lang w:val="uk-UA"/>
              </w:rPr>
            </w:pPr>
            <w:r w:rsidRPr="00141551">
              <w:rPr>
                <w:rFonts w:ascii="Times New Roman" w:hAnsi="Times New Roman" w:cs="Times New Roman"/>
                <w:b/>
                <w:lang w:val="uk-UA"/>
              </w:rPr>
              <w:t xml:space="preserve">Розмір забезпечення тендерної пропозиції: </w:t>
            </w:r>
            <w:r w:rsidR="0083798E" w:rsidRPr="00141551">
              <w:rPr>
                <w:rFonts w:ascii="Times New Roman" w:hAnsi="Times New Roman" w:cs="Times New Roman"/>
                <w:b/>
                <w:lang w:val="uk-UA"/>
              </w:rPr>
              <w:t xml:space="preserve">3% від очікуваної вартості,  </w:t>
            </w:r>
            <w:r w:rsidR="00F83404" w:rsidRPr="00141551">
              <w:rPr>
                <w:rFonts w:ascii="Times New Roman" w:hAnsi="Times New Roman" w:cs="Times New Roman"/>
                <w:b/>
                <w:lang w:val="uk-UA"/>
              </w:rPr>
              <w:t>2</w:t>
            </w:r>
            <w:r w:rsidR="002F2936">
              <w:rPr>
                <w:rFonts w:ascii="Times New Roman" w:hAnsi="Times New Roman" w:cs="Times New Roman"/>
                <w:b/>
                <w:lang w:val="uk-UA"/>
              </w:rPr>
              <w:t>1 9</w:t>
            </w:r>
            <w:bookmarkStart w:id="0" w:name="_GoBack"/>
            <w:bookmarkEnd w:id="0"/>
            <w:r w:rsidR="00F83404" w:rsidRPr="00141551">
              <w:rPr>
                <w:rFonts w:ascii="Times New Roman" w:hAnsi="Times New Roman" w:cs="Times New Roman"/>
                <w:b/>
                <w:lang w:val="uk-UA"/>
              </w:rPr>
              <w:t>6</w:t>
            </w:r>
            <w:r w:rsidR="001E4073" w:rsidRPr="00141551">
              <w:rPr>
                <w:rFonts w:ascii="Times New Roman" w:hAnsi="Times New Roman" w:cs="Times New Roman"/>
                <w:b/>
                <w:lang w:val="uk-UA"/>
              </w:rPr>
              <w:t>0,00</w:t>
            </w:r>
            <w:r w:rsidR="0083798E" w:rsidRPr="00141551">
              <w:rPr>
                <w:rFonts w:ascii="Times New Roman" w:hAnsi="Times New Roman" w:cs="Times New Roman"/>
                <w:b/>
                <w:lang w:val="uk-UA"/>
              </w:rPr>
              <w:t xml:space="preserve"> </w:t>
            </w:r>
            <w:r w:rsidRPr="00141551">
              <w:rPr>
                <w:rFonts w:ascii="Times New Roman" w:hAnsi="Times New Roman" w:cs="Times New Roman"/>
                <w:b/>
                <w:lang w:val="uk-UA"/>
              </w:rPr>
              <w:t xml:space="preserve">грн </w:t>
            </w:r>
          </w:p>
          <w:p w:rsidR="00587FD1" w:rsidRPr="00141551" w:rsidRDefault="00587FD1" w:rsidP="00587FD1">
            <w:pPr>
              <w:tabs>
                <w:tab w:val="left" w:pos="1440"/>
              </w:tabs>
              <w:ind w:right="100"/>
              <w:contextualSpacing/>
              <w:jc w:val="both"/>
              <w:rPr>
                <w:rFonts w:ascii="Times New Roman" w:hAnsi="Times New Roman" w:cs="Times New Roman"/>
                <w:u w:val="single"/>
                <w:lang w:val="uk-UA"/>
              </w:rPr>
            </w:pPr>
            <w:r w:rsidRPr="00141551">
              <w:rPr>
                <w:rFonts w:ascii="Times New Roman" w:hAnsi="Times New Roman" w:cs="Times New Roman"/>
                <w:u w:val="single"/>
                <w:lang w:val="uk-UA"/>
              </w:rPr>
              <w:t>Вид забезпечення тендерної пропозиції: електронна банківська гарантія.</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Строк дії забезпечення  тендерної пропозиції учасника (банківської гарантії) має дорівнювати або перевищувати 95 (дев’яносто п’яти) днів із дати кінцевого строку подання тендерних пропозицій включно.</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w:t>
            </w:r>
            <w:r w:rsidRPr="00141551">
              <w:rPr>
                <w:rFonts w:ascii="Times New Roman" w:hAnsi="Times New Roman" w:cs="Times New Roman"/>
                <w:lang w:val="uk-UA"/>
              </w:rPr>
              <w:lastRenderedPageBreak/>
              <w:t xml:space="preserve">Закону України «Про публічні закупівлі» (далі — гарантія) з урахуванням Особливостей, банками (далі — гарант).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3. Реквізити гарантії, визначені у Формі, є обов'язковими для складання гарантії.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4. У реквізитах гарантії: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1) щодо повного найменування гаранта зазначається інформація: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 код банку (у разі наявності);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 адреса місцезнаходження; поштова адреса для листування;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 адреса електронної пошти гаранта, на яку отримуються документи;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 SWIFT-адреса гаранта;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2) щодо повного найменування принципала, яким є учасник процедури закупівлі, зазначається інформація: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 повне найменування — для юридичної особи;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 прізвище, ім'я та по батькові (у разі наявності) — для фізичної особи;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 реєстраційний номер облікової картки платника податків — для принципала фізичної особи — резидента (у разі наявності);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 адреса місцезнаходження;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3) щодо повного найменування </w:t>
            </w:r>
            <w:proofErr w:type="spellStart"/>
            <w:r w:rsidRPr="00141551">
              <w:rPr>
                <w:rFonts w:ascii="Times New Roman" w:hAnsi="Times New Roman" w:cs="Times New Roman"/>
                <w:lang w:val="uk-UA"/>
              </w:rPr>
              <w:t>бенефіціара</w:t>
            </w:r>
            <w:proofErr w:type="spellEnd"/>
            <w:r w:rsidRPr="00141551">
              <w:rPr>
                <w:rFonts w:ascii="Times New Roman" w:hAnsi="Times New Roman" w:cs="Times New Roman"/>
                <w:lang w:val="uk-UA"/>
              </w:rPr>
              <w:t xml:space="preserve">, яким є замовник, зазначається інформація: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 адреса місцезнаходження;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4) сума гарантії зазначається цифрами і словами, назва валюти — словами;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6) датою початку строку дії гарантії зазначається дата видачі гарантії або дата набрання нею чинності;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7) зазначається дата закінчення строку дії гарантії, якщо жодна з подій, передбачених у пункті 4 форми, не настане;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141551">
              <w:rPr>
                <w:rFonts w:ascii="Times New Roman" w:hAnsi="Times New Roman" w:cs="Times New Roman"/>
                <w:lang w:val="uk-UA"/>
              </w:rPr>
              <w:t>вебсайт</w:t>
            </w:r>
            <w:proofErr w:type="spellEnd"/>
            <w:r w:rsidRPr="00141551">
              <w:rPr>
                <w:rFonts w:ascii="Times New Roman" w:hAnsi="Times New Roman" w:cs="Times New Roman"/>
                <w:lang w:val="uk-UA"/>
              </w:rPr>
              <w:t xml:space="preserve"> інформаційно-телекомунікаційної системи «PROZORRO»;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9) в інформації щодо тендерної документації зазначаються: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 дата рішення замовника, яким затверджена тендерна документація;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10) строк сплати коштів за гарантією зазначається в робочих або банківських днях;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5. Гарантія та договір, який укладається між гарантом та принципалом, не може </w:t>
            </w:r>
            <w:r w:rsidRPr="00141551">
              <w:rPr>
                <w:rFonts w:ascii="Times New Roman" w:hAnsi="Times New Roman" w:cs="Times New Roman"/>
                <w:lang w:val="uk-UA"/>
              </w:rPr>
              <w:lastRenderedPageBreak/>
              <w:t xml:space="preserve">містити додаткових умов щодо: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 вимог надання третіми особами листів або документів, що підтверджують факт настання гарантійного випадку; </w:t>
            </w:r>
          </w:p>
          <w:p w:rsidR="00587FD1" w:rsidRPr="00141551" w:rsidRDefault="00587FD1" w:rsidP="00587FD1">
            <w:pPr>
              <w:tabs>
                <w:tab w:val="left" w:pos="1440"/>
              </w:tabs>
              <w:ind w:right="100"/>
              <w:contextualSpacing/>
              <w:jc w:val="both"/>
              <w:rPr>
                <w:rFonts w:ascii="Times New Roman" w:hAnsi="Times New Roman" w:cs="Times New Roman"/>
                <w:lang w:val="uk-UA"/>
              </w:rPr>
            </w:pPr>
            <w:r w:rsidRPr="00141551">
              <w:rPr>
                <w:rFonts w:ascii="Times New Roman" w:hAnsi="Times New Roman" w:cs="Times New Roman"/>
                <w:lang w:val="uk-UA"/>
              </w:rPr>
              <w:t xml:space="preserve">— можливості часткової сплати суми гарантії. </w:t>
            </w:r>
          </w:p>
          <w:p w:rsidR="00587FD1" w:rsidRPr="00141551" w:rsidRDefault="00587FD1" w:rsidP="00587FD1">
            <w:pPr>
              <w:tabs>
                <w:tab w:val="left" w:pos="1440"/>
              </w:tabs>
              <w:ind w:right="100"/>
              <w:contextualSpacing/>
              <w:jc w:val="both"/>
              <w:rPr>
                <w:rFonts w:ascii="Times New Roman" w:hAnsi="Times New Roman" w:cs="Times New Roman"/>
                <w:color w:val="000000"/>
                <w:lang w:val="uk-UA"/>
              </w:rPr>
            </w:pPr>
            <w:r w:rsidRPr="00141551">
              <w:rPr>
                <w:rFonts w:ascii="Times New Roman" w:hAnsi="Times New Roman" w:cs="Times New Roman"/>
                <w:lang w:val="uk-UA"/>
              </w:rPr>
              <w:t>6. Гарантія, яка надається в електронній формі, підписується шляхом накладання кваліфікованого(</w:t>
            </w:r>
            <w:proofErr w:type="spellStart"/>
            <w:r w:rsidRPr="00141551">
              <w:rPr>
                <w:rFonts w:ascii="Times New Roman" w:hAnsi="Times New Roman" w:cs="Times New Roman"/>
                <w:lang w:val="uk-UA"/>
              </w:rPr>
              <w:t>их</w:t>
            </w:r>
            <w:proofErr w:type="spellEnd"/>
            <w:r w:rsidRPr="00141551">
              <w:rPr>
                <w:rFonts w:ascii="Times New Roman" w:hAnsi="Times New Roman" w:cs="Times New Roman"/>
                <w:lang w:val="uk-UA"/>
              </w:rPr>
              <w:t>) електронного(</w:t>
            </w:r>
            <w:proofErr w:type="spellStart"/>
            <w:r w:rsidRPr="00141551">
              <w:rPr>
                <w:rFonts w:ascii="Times New Roman" w:hAnsi="Times New Roman" w:cs="Times New Roman"/>
                <w:lang w:val="uk-UA"/>
              </w:rPr>
              <w:t>их</w:t>
            </w:r>
            <w:proofErr w:type="spellEnd"/>
            <w:r w:rsidRPr="00141551">
              <w:rPr>
                <w:rFonts w:ascii="Times New Roman" w:hAnsi="Times New Roman" w:cs="Times New Roman"/>
                <w:lang w:val="uk-UA"/>
              </w:rPr>
              <w:t>) підпису(</w:t>
            </w:r>
            <w:proofErr w:type="spellStart"/>
            <w:r w:rsidRPr="00141551">
              <w:rPr>
                <w:rFonts w:ascii="Times New Roman" w:hAnsi="Times New Roman" w:cs="Times New Roman"/>
                <w:lang w:val="uk-UA"/>
              </w:rPr>
              <w:t>ів</w:t>
            </w:r>
            <w:proofErr w:type="spellEnd"/>
            <w:r w:rsidRPr="00141551">
              <w:rPr>
                <w:rFonts w:ascii="Times New Roman" w:hAnsi="Times New Roman" w:cs="Times New Roman"/>
                <w:lang w:val="uk-UA"/>
              </w:rPr>
              <w:t>) та кваліфікованої електронної печатки (у разі наявності), що прирівняні до власноручного підпису(</w:t>
            </w:r>
            <w:proofErr w:type="spellStart"/>
            <w:r w:rsidRPr="00141551">
              <w:rPr>
                <w:rFonts w:ascii="Times New Roman" w:hAnsi="Times New Roman" w:cs="Times New Roman"/>
                <w:lang w:val="uk-UA"/>
              </w:rPr>
              <w:t>ів</w:t>
            </w:r>
            <w:proofErr w:type="spellEnd"/>
            <w:r w:rsidRPr="00141551">
              <w:rPr>
                <w:rFonts w:ascii="Times New Roman" w:hAnsi="Times New Roman" w:cs="Times New Roman"/>
                <w:lang w:val="uk-UA"/>
              </w:rPr>
              <w:t xml:space="preserve">) </w:t>
            </w:r>
            <w:r w:rsidRPr="00141551">
              <w:rPr>
                <w:rFonts w:ascii="Times New Roman" w:hAnsi="Times New Roman" w:cs="Times New Roman"/>
                <w:color w:val="000000"/>
                <w:lang w:val="uk-UA"/>
              </w:rPr>
              <w:t>уповноваженої(</w:t>
            </w:r>
            <w:proofErr w:type="spellStart"/>
            <w:r w:rsidRPr="00141551">
              <w:rPr>
                <w:rFonts w:ascii="Times New Roman" w:hAnsi="Times New Roman" w:cs="Times New Roman"/>
                <w:color w:val="000000"/>
                <w:lang w:val="uk-UA"/>
              </w:rPr>
              <w:t>их</w:t>
            </w:r>
            <w:proofErr w:type="spellEnd"/>
            <w:r w:rsidRPr="00141551">
              <w:rPr>
                <w:rFonts w:ascii="Times New Roman" w:hAnsi="Times New Roman" w:cs="Times New Roman"/>
                <w:color w:val="000000"/>
                <w:lang w:val="uk-UA"/>
              </w:rPr>
              <w:t>) особи(</w:t>
            </w:r>
            <w:proofErr w:type="spellStart"/>
            <w:r w:rsidRPr="00141551">
              <w:rPr>
                <w:rFonts w:ascii="Times New Roman" w:hAnsi="Times New Roman" w:cs="Times New Roman"/>
                <w:color w:val="000000"/>
                <w:lang w:val="uk-UA"/>
              </w:rPr>
              <w:t>іб</w:t>
            </w:r>
            <w:proofErr w:type="spellEnd"/>
            <w:r w:rsidRPr="00141551">
              <w:rPr>
                <w:rFonts w:ascii="Times New Roman" w:hAnsi="Times New Roman" w:cs="Times New Roman"/>
                <w:color w:val="000000"/>
                <w:lang w:val="uk-UA"/>
              </w:rPr>
              <w:t xml:space="preserve">) гаранта та його печатки відповідно. </w:t>
            </w:r>
          </w:p>
          <w:p w:rsidR="00587FD1" w:rsidRPr="00141551" w:rsidRDefault="00587FD1" w:rsidP="00587FD1">
            <w:pPr>
              <w:tabs>
                <w:tab w:val="left" w:pos="1440"/>
              </w:tabs>
              <w:ind w:right="100"/>
              <w:contextualSpacing/>
              <w:jc w:val="both"/>
              <w:rPr>
                <w:rFonts w:ascii="Times New Roman" w:hAnsi="Times New Roman" w:cs="Times New Roman"/>
                <w:color w:val="000000"/>
                <w:lang w:val="uk-UA"/>
              </w:rPr>
            </w:pPr>
            <w:r w:rsidRPr="00141551">
              <w:rPr>
                <w:rFonts w:ascii="Times New Roman" w:hAnsi="Times New Roman" w:cs="Times New Roman"/>
                <w:color w:val="000000"/>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587FD1" w:rsidRPr="00141551" w:rsidRDefault="00587FD1" w:rsidP="00587FD1">
            <w:pPr>
              <w:tabs>
                <w:tab w:val="left" w:pos="1440"/>
              </w:tabs>
              <w:ind w:right="100"/>
              <w:contextualSpacing/>
              <w:jc w:val="both"/>
              <w:rPr>
                <w:rFonts w:ascii="Times New Roman" w:hAnsi="Times New Roman" w:cs="Times New Roman"/>
                <w:color w:val="000000"/>
                <w:lang w:val="uk-UA"/>
              </w:rPr>
            </w:pPr>
            <w:r w:rsidRPr="00141551">
              <w:rPr>
                <w:rFonts w:ascii="Times New Roman" w:hAnsi="Times New Roman" w:cs="Times New Roman"/>
                <w:color w:val="000000"/>
                <w:lang w:val="uk-UA"/>
              </w:rPr>
              <w:t xml:space="preserve">*Під терміном «категорія </w:t>
            </w:r>
            <w:proofErr w:type="spellStart"/>
            <w:r w:rsidRPr="00141551">
              <w:rPr>
                <w:rFonts w:ascii="Times New Roman" w:hAnsi="Times New Roman" w:cs="Times New Roman"/>
                <w:color w:val="000000"/>
                <w:lang w:val="uk-UA"/>
              </w:rPr>
              <w:t>бенефіціара</w:t>
            </w:r>
            <w:proofErr w:type="spellEnd"/>
            <w:r w:rsidRPr="00141551">
              <w:rPr>
                <w:rFonts w:ascii="Times New Roman" w:hAnsi="Times New Roman" w:cs="Times New Roman"/>
                <w:color w:val="000000"/>
                <w:lang w:val="uk-UA"/>
              </w:rPr>
              <w:t>» мається на увазі категорія замовника відповідно до частини 4 статті 2 Закону України «Про публічні закупівлі».</w:t>
            </w:r>
          </w:p>
          <w:p w:rsidR="00587FD1" w:rsidRPr="00141551" w:rsidRDefault="00587FD1" w:rsidP="00587FD1">
            <w:pPr>
              <w:tabs>
                <w:tab w:val="left" w:pos="1440"/>
              </w:tabs>
              <w:ind w:right="100"/>
              <w:contextualSpacing/>
              <w:jc w:val="both"/>
              <w:rPr>
                <w:rFonts w:ascii="Times New Roman" w:hAnsi="Times New Roman" w:cs="Times New Roman"/>
                <w:color w:val="000000"/>
                <w:lang w:val="uk-UA"/>
              </w:rPr>
            </w:pPr>
            <w:r w:rsidRPr="00141551">
              <w:rPr>
                <w:rFonts w:ascii="Times New Roman" w:hAnsi="Times New Roman" w:cs="Times New Roman"/>
                <w:color w:val="000000"/>
                <w:lang w:val="uk-UA"/>
              </w:rPr>
              <w:t xml:space="preserve">До уваги учасників інформація для оформлення банківської гарантії: </w:t>
            </w:r>
          </w:p>
          <w:p w:rsidR="00587FD1" w:rsidRPr="00141551" w:rsidRDefault="00587FD1" w:rsidP="00587FD1">
            <w:pPr>
              <w:tabs>
                <w:tab w:val="left" w:pos="1440"/>
              </w:tabs>
              <w:ind w:right="100"/>
              <w:contextualSpacing/>
              <w:jc w:val="both"/>
              <w:rPr>
                <w:rFonts w:ascii="Times New Roman" w:hAnsi="Times New Roman" w:cs="Times New Roman"/>
                <w:b/>
                <w:color w:val="000000"/>
                <w:lang w:val="uk-UA"/>
              </w:rPr>
            </w:pPr>
            <w:r w:rsidRPr="00141551">
              <w:rPr>
                <w:rFonts w:ascii="Times New Roman" w:hAnsi="Times New Roman" w:cs="Times New Roman"/>
                <w:b/>
                <w:color w:val="000000"/>
                <w:lang w:val="uk-UA"/>
              </w:rPr>
              <w:t>Назва Замовника: КВАРТИРНО-ЕКСПЛУАТАЦІЙНИЙ ВІДДІЛ МІСТА ЖИТОМИР</w:t>
            </w:r>
          </w:p>
          <w:p w:rsidR="00587FD1" w:rsidRPr="00141551" w:rsidRDefault="00587FD1" w:rsidP="00587FD1">
            <w:pPr>
              <w:tabs>
                <w:tab w:val="left" w:pos="1440"/>
              </w:tabs>
              <w:ind w:right="100"/>
              <w:contextualSpacing/>
              <w:jc w:val="both"/>
              <w:rPr>
                <w:rFonts w:ascii="Times New Roman" w:hAnsi="Times New Roman" w:cs="Times New Roman"/>
                <w:b/>
                <w:color w:val="000000"/>
                <w:lang w:val="uk-UA"/>
              </w:rPr>
            </w:pPr>
            <w:r w:rsidRPr="00141551">
              <w:rPr>
                <w:rFonts w:ascii="Times New Roman" w:hAnsi="Times New Roman" w:cs="Times New Roman"/>
                <w:b/>
                <w:color w:val="000000"/>
                <w:lang w:val="uk-UA"/>
              </w:rPr>
              <w:t>Місцезнаходження Замовника:  вул. Дмитра Донцова, буд. № 20, м. Житомир, Житомирська область, 10014</w:t>
            </w:r>
          </w:p>
          <w:p w:rsidR="00587FD1" w:rsidRPr="00141551" w:rsidRDefault="00587FD1" w:rsidP="00587FD1">
            <w:pPr>
              <w:tabs>
                <w:tab w:val="left" w:pos="1440"/>
              </w:tabs>
              <w:ind w:right="100"/>
              <w:contextualSpacing/>
              <w:jc w:val="both"/>
              <w:rPr>
                <w:rFonts w:ascii="Times New Roman" w:hAnsi="Times New Roman" w:cs="Times New Roman"/>
                <w:b/>
                <w:color w:val="000000"/>
                <w:lang w:val="uk-UA"/>
              </w:rPr>
            </w:pPr>
            <w:r w:rsidRPr="00141551">
              <w:rPr>
                <w:rFonts w:ascii="Times New Roman" w:hAnsi="Times New Roman" w:cs="Times New Roman"/>
                <w:b/>
                <w:color w:val="000000"/>
                <w:lang w:val="uk-UA"/>
              </w:rPr>
              <w:t>Код ЄДРПОУ:  08492505</w:t>
            </w:r>
          </w:p>
          <w:p w:rsidR="00064D14" w:rsidRPr="00141551" w:rsidRDefault="00587FD1" w:rsidP="00587FD1">
            <w:pPr>
              <w:tabs>
                <w:tab w:val="left" w:pos="1440"/>
              </w:tabs>
              <w:ind w:right="100"/>
              <w:contextualSpacing/>
              <w:rPr>
                <w:rFonts w:ascii="Times New Roman" w:hAnsi="Times New Roman" w:cs="Times New Roman"/>
                <w:lang w:val="uk-UA"/>
              </w:rPr>
            </w:pPr>
            <w:r w:rsidRPr="00141551">
              <w:rPr>
                <w:rFonts w:ascii="Times New Roman" w:hAnsi="Times New Roman" w:cs="Times New Roman"/>
                <w:b/>
                <w:color w:val="000000"/>
                <w:lang w:val="uk-UA"/>
              </w:rPr>
              <w:t>IBAN № UA918201720355109004008000838 в ДКСУ м. Києві, МФО 820172</w:t>
            </w:r>
          </w:p>
        </w:tc>
      </w:tr>
      <w:tr w:rsidR="00064D14" w:rsidRPr="00141551"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587FD1">
            <w:pPr>
              <w:pStyle w:val="afe"/>
              <w:spacing w:before="0"/>
              <w:ind w:firstLine="0"/>
            </w:pPr>
            <w:r w:rsidRPr="00141551">
              <w:rPr>
                <w:b/>
                <w:bCs/>
                <w:sz w:val="24"/>
              </w:rPr>
              <w:lastRenderedPageBreak/>
              <w:t>3.</w:t>
            </w:r>
            <w:r w:rsidR="00064D14" w:rsidRPr="00141551">
              <w:rPr>
                <w:b/>
                <w:bCs/>
                <w:sz w:val="24"/>
              </w:rPr>
              <w:t xml:space="preserve">Умови повернення чи неповернення забезпечення </w:t>
            </w:r>
            <w:r w:rsidR="00064D14" w:rsidRPr="00141551">
              <w:rPr>
                <w:b/>
                <w:sz w:val="24"/>
              </w:rPr>
              <w:t>тендерної пропозиції</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tcPr>
          <w:p w:rsidR="00587FD1" w:rsidRPr="00141551" w:rsidRDefault="00587FD1" w:rsidP="00587FD1">
            <w:pPr>
              <w:jc w:val="both"/>
              <w:rPr>
                <w:rFonts w:ascii="Times New Roman" w:hAnsi="Times New Roman" w:cs="Times New Roman"/>
                <w:lang w:val="uk-UA"/>
              </w:rPr>
            </w:pPr>
            <w:r w:rsidRPr="00141551">
              <w:rPr>
                <w:rFonts w:ascii="Times New Roman" w:hAnsi="Times New Roman" w:cs="Times New Roman"/>
                <w:lang w:val="uk-UA"/>
              </w:rPr>
              <w:t>3.3.1. Забезпечення тендерної пропозиції повертається учаснику у разі:</w:t>
            </w:r>
          </w:p>
          <w:p w:rsidR="00587FD1" w:rsidRPr="00141551" w:rsidRDefault="00587FD1" w:rsidP="00587FD1">
            <w:pPr>
              <w:jc w:val="both"/>
              <w:rPr>
                <w:rFonts w:ascii="Times New Roman" w:hAnsi="Times New Roman" w:cs="Times New Roman"/>
                <w:lang w:val="uk-UA"/>
              </w:rPr>
            </w:pPr>
            <w:r w:rsidRPr="00141551">
              <w:rPr>
                <w:rFonts w:ascii="Times New Roman" w:hAnsi="Times New Roman" w:cs="Times New Roman"/>
                <w:lang w:val="uk-UA"/>
              </w:rPr>
              <w:t>1.</w:t>
            </w:r>
            <w:r w:rsidRPr="00141551">
              <w:rPr>
                <w:rFonts w:ascii="Times New Roman" w:hAnsi="Times New Roman" w:cs="Times New Roman"/>
                <w:lang w:val="uk-UA"/>
              </w:rPr>
              <w:tab/>
              <w:t>закінчення строку дії тендерної пропозиції та забезпечення тендерної пропозиції, зазначеного в тендерній документації;</w:t>
            </w:r>
          </w:p>
          <w:p w:rsidR="00587FD1" w:rsidRPr="00141551" w:rsidRDefault="00587FD1" w:rsidP="00587FD1">
            <w:pPr>
              <w:jc w:val="both"/>
              <w:rPr>
                <w:rFonts w:ascii="Times New Roman" w:hAnsi="Times New Roman" w:cs="Times New Roman"/>
                <w:lang w:val="uk-UA"/>
              </w:rPr>
            </w:pPr>
            <w:r w:rsidRPr="00141551">
              <w:rPr>
                <w:rFonts w:ascii="Times New Roman" w:hAnsi="Times New Roman" w:cs="Times New Roman"/>
                <w:lang w:val="uk-UA"/>
              </w:rPr>
              <w:t>2.</w:t>
            </w:r>
            <w:r w:rsidRPr="00141551">
              <w:rPr>
                <w:rFonts w:ascii="Times New Roman" w:hAnsi="Times New Roman" w:cs="Times New Roman"/>
                <w:lang w:val="uk-UA"/>
              </w:rPr>
              <w:tab/>
              <w:t>укладення договору про закупівлю з учасником, який став переможцем процедури закупівлі;</w:t>
            </w:r>
          </w:p>
          <w:p w:rsidR="00587FD1" w:rsidRPr="00141551" w:rsidRDefault="00587FD1" w:rsidP="00587FD1">
            <w:pPr>
              <w:jc w:val="both"/>
              <w:rPr>
                <w:rFonts w:ascii="Times New Roman" w:hAnsi="Times New Roman" w:cs="Times New Roman"/>
                <w:lang w:val="uk-UA"/>
              </w:rPr>
            </w:pPr>
            <w:r w:rsidRPr="00141551">
              <w:rPr>
                <w:rFonts w:ascii="Times New Roman" w:hAnsi="Times New Roman" w:cs="Times New Roman"/>
                <w:lang w:val="uk-UA"/>
              </w:rPr>
              <w:t>3.</w:t>
            </w:r>
            <w:r w:rsidRPr="00141551">
              <w:rPr>
                <w:rFonts w:ascii="Times New Roman" w:hAnsi="Times New Roman" w:cs="Times New Roman"/>
                <w:lang w:val="uk-UA"/>
              </w:rPr>
              <w:tab/>
              <w:t>відкликання тендерної пропозиції до закінчення строку її подання;</w:t>
            </w:r>
          </w:p>
          <w:p w:rsidR="00587FD1" w:rsidRPr="00141551" w:rsidRDefault="00587FD1" w:rsidP="00587FD1">
            <w:pPr>
              <w:jc w:val="both"/>
              <w:rPr>
                <w:rFonts w:ascii="Times New Roman" w:hAnsi="Times New Roman" w:cs="Times New Roman"/>
                <w:lang w:val="uk-UA"/>
              </w:rPr>
            </w:pPr>
            <w:r w:rsidRPr="00141551">
              <w:rPr>
                <w:rFonts w:ascii="Times New Roman" w:hAnsi="Times New Roman" w:cs="Times New Roman"/>
                <w:lang w:val="uk-UA"/>
              </w:rPr>
              <w:t>4.</w:t>
            </w:r>
            <w:r w:rsidRPr="00141551">
              <w:rPr>
                <w:rFonts w:ascii="Times New Roman" w:hAnsi="Times New Roman" w:cs="Times New Roman"/>
                <w:lang w:val="uk-UA"/>
              </w:rPr>
              <w:tab/>
              <w:t xml:space="preserve">закінчення тендеру в разі </w:t>
            </w:r>
            <w:proofErr w:type="spellStart"/>
            <w:r w:rsidRPr="00141551">
              <w:rPr>
                <w:rFonts w:ascii="Times New Roman" w:hAnsi="Times New Roman" w:cs="Times New Roman"/>
                <w:lang w:val="uk-UA"/>
              </w:rPr>
              <w:t>неукладення</w:t>
            </w:r>
            <w:proofErr w:type="spellEnd"/>
            <w:r w:rsidRPr="00141551">
              <w:rPr>
                <w:rFonts w:ascii="Times New Roman" w:hAnsi="Times New Roman" w:cs="Times New Roman"/>
                <w:lang w:val="uk-UA"/>
              </w:rPr>
              <w:t xml:space="preserve"> договору про закупівлю з жодним з учасників, які подали тендерні пропозиції.</w:t>
            </w:r>
          </w:p>
          <w:p w:rsidR="00587FD1" w:rsidRPr="00141551" w:rsidRDefault="00587FD1" w:rsidP="00587FD1">
            <w:pPr>
              <w:jc w:val="both"/>
              <w:rPr>
                <w:rFonts w:ascii="Times New Roman" w:hAnsi="Times New Roman" w:cs="Times New Roman"/>
                <w:lang w:val="uk-UA"/>
              </w:rPr>
            </w:pPr>
            <w:r w:rsidRPr="00141551">
              <w:rPr>
                <w:rFonts w:ascii="Times New Roman" w:hAnsi="Times New Roman" w:cs="Times New Roman"/>
                <w:lang w:val="uk-UA"/>
              </w:rPr>
              <w:t>3.3.2 Забезпечення тендерної пропозиції не повертається у разі:</w:t>
            </w:r>
          </w:p>
          <w:p w:rsidR="00587FD1" w:rsidRPr="00141551" w:rsidRDefault="00587FD1" w:rsidP="00587FD1">
            <w:pPr>
              <w:jc w:val="both"/>
              <w:rPr>
                <w:rFonts w:ascii="Times New Roman" w:hAnsi="Times New Roman" w:cs="Times New Roman"/>
                <w:lang w:val="uk-UA"/>
              </w:rPr>
            </w:pPr>
            <w:r w:rsidRPr="00141551">
              <w:rPr>
                <w:rFonts w:ascii="Times New Roman" w:hAnsi="Times New Roman" w:cs="Times New Roman"/>
                <w:lang w:val="uk-UA"/>
              </w:rPr>
              <w:t>1.</w:t>
            </w:r>
            <w:r w:rsidRPr="00141551">
              <w:rPr>
                <w:rFonts w:ascii="Times New Roman" w:hAnsi="Times New Roman" w:cs="Times New Roman"/>
                <w:lang w:val="uk-UA"/>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87FD1" w:rsidRPr="00141551" w:rsidRDefault="00587FD1" w:rsidP="00587FD1">
            <w:pPr>
              <w:jc w:val="both"/>
              <w:rPr>
                <w:rFonts w:ascii="Times New Roman" w:hAnsi="Times New Roman" w:cs="Times New Roman"/>
                <w:lang w:val="uk-UA"/>
              </w:rPr>
            </w:pPr>
            <w:r w:rsidRPr="00141551">
              <w:rPr>
                <w:rFonts w:ascii="Times New Roman" w:hAnsi="Times New Roman" w:cs="Times New Roman"/>
                <w:lang w:val="uk-UA"/>
              </w:rPr>
              <w:t>2.</w:t>
            </w:r>
            <w:r w:rsidRPr="00141551">
              <w:rPr>
                <w:rFonts w:ascii="Times New Roman" w:hAnsi="Times New Roman" w:cs="Times New Roman"/>
                <w:lang w:val="uk-UA"/>
              </w:rPr>
              <w:tab/>
            </w:r>
            <w:proofErr w:type="spellStart"/>
            <w:r w:rsidRPr="00141551">
              <w:rPr>
                <w:rFonts w:ascii="Times New Roman" w:hAnsi="Times New Roman" w:cs="Times New Roman"/>
                <w:lang w:val="uk-UA"/>
              </w:rPr>
              <w:t>непідписання</w:t>
            </w:r>
            <w:proofErr w:type="spellEnd"/>
            <w:r w:rsidRPr="00141551">
              <w:rPr>
                <w:rFonts w:ascii="Times New Roman" w:hAnsi="Times New Roman" w:cs="Times New Roman"/>
                <w:lang w:val="uk-UA"/>
              </w:rPr>
              <w:t xml:space="preserve"> договору про закупівлю учасником, який став переможцем тендеру;</w:t>
            </w:r>
          </w:p>
          <w:p w:rsidR="00587FD1" w:rsidRPr="00141551" w:rsidRDefault="00587FD1" w:rsidP="00587FD1">
            <w:pPr>
              <w:jc w:val="both"/>
              <w:rPr>
                <w:rFonts w:ascii="Times New Roman" w:hAnsi="Times New Roman" w:cs="Times New Roman"/>
                <w:lang w:val="uk-UA"/>
              </w:rPr>
            </w:pPr>
            <w:r w:rsidRPr="00141551">
              <w:rPr>
                <w:rFonts w:ascii="Times New Roman" w:hAnsi="Times New Roman" w:cs="Times New Roman"/>
                <w:lang w:val="uk-UA"/>
              </w:rPr>
              <w:t>3.</w:t>
            </w:r>
            <w:r w:rsidRPr="00141551">
              <w:rPr>
                <w:rFonts w:ascii="Times New Roman" w:hAnsi="Times New Roman" w:cs="Times New Roman"/>
                <w:lang w:val="uk-UA"/>
              </w:rPr>
              <w:tab/>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587FD1" w:rsidRPr="00141551" w:rsidRDefault="00587FD1" w:rsidP="00587FD1">
            <w:pPr>
              <w:jc w:val="both"/>
              <w:rPr>
                <w:rFonts w:ascii="Times New Roman" w:hAnsi="Times New Roman" w:cs="Times New Roman"/>
                <w:lang w:val="uk-UA"/>
              </w:rPr>
            </w:pPr>
            <w:r w:rsidRPr="00141551">
              <w:rPr>
                <w:rFonts w:ascii="Times New Roman" w:hAnsi="Times New Roman" w:cs="Times New Roman"/>
                <w:lang w:val="uk-UA"/>
              </w:rPr>
              <w:t>4.</w:t>
            </w:r>
            <w:r w:rsidRPr="00141551">
              <w:rPr>
                <w:rFonts w:ascii="Times New Roman" w:hAnsi="Times New Roman" w:cs="Times New Roman"/>
                <w:lang w:val="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64D14" w:rsidRPr="00141551" w:rsidRDefault="00587FD1" w:rsidP="00587FD1">
            <w:pPr>
              <w:jc w:val="both"/>
              <w:rPr>
                <w:lang w:val="uk-UA"/>
              </w:rPr>
            </w:pPr>
            <w:r w:rsidRPr="00141551">
              <w:rPr>
                <w:rFonts w:ascii="Times New Roman" w:hAnsi="Times New Roman" w:cs="Times New Roman"/>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064D14" w:rsidRPr="00141551"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pPr>
              <w:pStyle w:val="af7"/>
              <w:spacing w:after="0"/>
              <w:jc w:val="both"/>
              <w:rPr>
                <w:lang w:val="uk-UA"/>
              </w:rPr>
            </w:pPr>
            <w:r w:rsidRPr="00141551">
              <w:rPr>
                <w:rFonts w:ascii="Times New Roman" w:hAnsi="Times New Roman"/>
                <w:b/>
                <w:bCs/>
                <w:lang w:val="uk-UA"/>
              </w:rPr>
              <w:t xml:space="preserve">4. </w:t>
            </w:r>
            <w:r w:rsidRPr="00141551">
              <w:rPr>
                <w:rFonts w:ascii="Times New Roman" w:hAnsi="Times New Roman"/>
                <w:b/>
                <w:lang w:val="uk-UA"/>
              </w:rPr>
              <w:t>Строк, протягом якого тендерні пропозиції є дійсними</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tcPr>
          <w:p w:rsidR="00064D14" w:rsidRPr="00141551" w:rsidRDefault="00064D14">
            <w:pPr>
              <w:pStyle w:val="212"/>
              <w:ind w:left="0" w:right="100" w:firstLine="0"/>
              <w:jc w:val="both"/>
              <w:rPr>
                <w:lang w:val="uk-UA"/>
              </w:rPr>
            </w:pPr>
            <w:r w:rsidRPr="00141551">
              <w:rPr>
                <w:sz w:val="24"/>
                <w:szCs w:val="24"/>
                <w:lang w:val="uk-UA"/>
              </w:rPr>
              <w:t>3.4.1. Тендерні пропозиції вважаються дійсними протягом не менше дев’яноста    п’яти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rsidR="00064D14" w:rsidRPr="00141551" w:rsidRDefault="00064D14" w:rsidP="0084613D">
            <w:pPr>
              <w:pStyle w:val="2b"/>
              <w:ind w:left="0" w:right="100" w:firstLine="0"/>
              <w:contextualSpacing/>
              <w:jc w:val="both"/>
              <w:rPr>
                <w:sz w:val="24"/>
                <w:szCs w:val="24"/>
                <w:lang w:val="uk-UA"/>
              </w:rPr>
            </w:pPr>
            <w:r w:rsidRPr="00141551">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64D14" w:rsidRPr="00141551" w:rsidRDefault="00064D14" w:rsidP="0084613D">
            <w:pPr>
              <w:pStyle w:val="2b"/>
              <w:numPr>
                <w:ilvl w:val="0"/>
                <w:numId w:val="3"/>
              </w:numPr>
              <w:ind w:left="411" w:right="100"/>
              <w:contextualSpacing/>
              <w:jc w:val="both"/>
              <w:rPr>
                <w:sz w:val="24"/>
                <w:szCs w:val="24"/>
                <w:lang w:val="uk-UA"/>
              </w:rPr>
            </w:pPr>
            <w:r w:rsidRPr="00141551">
              <w:rPr>
                <w:sz w:val="24"/>
                <w:szCs w:val="24"/>
                <w:lang w:val="uk-UA"/>
              </w:rPr>
              <w:t>відхилити таку вимогу, не втрачаючи при цьому наданого ним забезпечення тендерної пропозиції;</w:t>
            </w:r>
          </w:p>
          <w:p w:rsidR="00064D14" w:rsidRPr="00141551" w:rsidRDefault="00064D14" w:rsidP="0084613D">
            <w:pPr>
              <w:pStyle w:val="2b"/>
              <w:numPr>
                <w:ilvl w:val="0"/>
                <w:numId w:val="3"/>
              </w:numPr>
              <w:ind w:left="411" w:right="100"/>
              <w:contextualSpacing/>
              <w:jc w:val="both"/>
              <w:rPr>
                <w:sz w:val="24"/>
                <w:szCs w:val="24"/>
                <w:lang w:val="uk-UA"/>
              </w:rPr>
            </w:pPr>
            <w:r w:rsidRPr="00141551">
              <w:rPr>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064D14" w:rsidRPr="00141551" w:rsidRDefault="00064D14" w:rsidP="0084613D">
            <w:pPr>
              <w:pStyle w:val="212"/>
              <w:ind w:left="0" w:right="100" w:firstLine="0"/>
              <w:jc w:val="both"/>
              <w:rPr>
                <w:lang w:val="uk-UA"/>
              </w:rPr>
            </w:pPr>
            <w:r w:rsidRPr="00141551">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64D14" w:rsidRPr="00141551"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rsidP="005425FD">
            <w:pPr>
              <w:pStyle w:val="af7"/>
              <w:spacing w:after="0"/>
              <w:jc w:val="both"/>
              <w:rPr>
                <w:lang w:val="uk-UA"/>
              </w:rPr>
            </w:pPr>
            <w:r w:rsidRPr="00141551">
              <w:rPr>
                <w:rFonts w:ascii="Times New Roman" w:hAnsi="Times New Roman"/>
                <w:lang w:val="uk-UA"/>
              </w:rPr>
              <w:lastRenderedPageBreak/>
              <w:t> </w:t>
            </w:r>
            <w:r w:rsidRPr="00141551">
              <w:rPr>
                <w:rFonts w:ascii="Times New Roman" w:hAnsi="Times New Roman"/>
                <w:b/>
                <w:bCs/>
                <w:lang w:val="uk-UA"/>
              </w:rPr>
              <w:t xml:space="preserve">5. </w:t>
            </w:r>
            <w:r w:rsidRPr="00141551">
              <w:rPr>
                <w:rFonts w:ascii="Times New Roman" w:hAnsi="Times New Roman"/>
                <w:b/>
                <w:lang w:val="uk-UA"/>
              </w:rPr>
              <w:t>Кваліфікаційні критерії до учасників та вимоги, установлені пунктом 4</w:t>
            </w:r>
            <w:r w:rsidR="005425FD" w:rsidRPr="00141551">
              <w:rPr>
                <w:rFonts w:ascii="Times New Roman" w:hAnsi="Times New Roman"/>
                <w:b/>
                <w:lang w:val="uk-UA"/>
              </w:rPr>
              <w:t>7</w:t>
            </w:r>
            <w:r w:rsidRPr="00141551">
              <w:rPr>
                <w:rFonts w:ascii="Times New Roman" w:hAnsi="Times New Roman"/>
                <w:b/>
                <w:lang w:val="uk-UA"/>
              </w:rPr>
              <w:t xml:space="preserve"> Особливостей</w:t>
            </w:r>
            <w:r w:rsidRPr="00141551">
              <w:rPr>
                <w:rFonts w:ascii="Times New Roman" w:hAnsi="Times New Roman"/>
                <w:lang w:val="uk-UA"/>
              </w:rPr>
              <w:t>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tcPr>
          <w:p w:rsidR="00064D14" w:rsidRPr="00141551" w:rsidRDefault="00064D14">
            <w:pPr>
              <w:pStyle w:val="213"/>
              <w:spacing w:after="0" w:line="240" w:lineRule="auto"/>
              <w:ind w:left="0" w:right="100"/>
              <w:jc w:val="both"/>
              <w:rPr>
                <w:lang w:val="uk-UA"/>
              </w:rPr>
            </w:pPr>
            <w:r w:rsidRPr="00141551">
              <w:rPr>
                <w:rFonts w:ascii="Times New Roman" w:hAnsi="Times New Roman"/>
                <w:sz w:val="24"/>
                <w:szCs w:val="24"/>
                <w:lang w:val="uk-UA"/>
              </w:rPr>
              <w:t>3.5.1. Учасники повинні відповідати кваліфікаційним (кваліфікаційному) критеріям, визначеним статтею 16 Закону України «Про публічні закупівлі».</w:t>
            </w:r>
          </w:p>
          <w:p w:rsidR="00064D14" w:rsidRPr="00141551" w:rsidRDefault="00064D14">
            <w:pPr>
              <w:pStyle w:val="213"/>
              <w:spacing w:after="0" w:line="240" w:lineRule="auto"/>
              <w:ind w:left="0" w:right="100"/>
              <w:jc w:val="both"/>
              <w:rPr>
                <w:rFonts w:ascii="Times New Roman" w:hAnsi="Times New Roman"/>
                <w:sz w:val="24"/>
                <w:szCs w:val="24"/>
                <w:lang w:val="uk-UA"/>
              </w:rPr>
            </w:pPr>
            <w:r w:rsidRPr="00141551">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p w:rsidR="00293034" w:rsidRPr="00141551" w:rsidRDefault="00293034">
            <w:pPr>
              <w:pStyle w:val="213"/>
              <w:spacing w:after="0" w:line="240" w:lineRule="auto"/>
              <w:ind w:left="0" w:right="100"/>
              <w:jc w:val="both"/>
              <w:rPr>
                <w:rFonts w:ascii="Times New Roman" w:hAnsi="Times New Roman"/>
                <w:sz w:val="24"/>
                <w:szCs w:val="24"/>
                <w:lang w:val="uk-UA"/>
              </w:rPr>
            </w:pPr>
          </w:p>
          <w:tbl>
            <w:tblPr>
              <w:tblW w:w="8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9"/>
              <w:gridCol w:w="5706"/>
            </w:tblGrid>
            <w:tr w:rsidR="00E75DB5" w:rsidRPr="00141551" w:rsidTr="00E75DB5">
              <w:tc>
                <w:tcPr>
                  <w:tcW w:w="2779" w:type="dxa"/>
                </w:tcPr>
                <w:p w:rsidR="00E75DB5" w:rsidRPr="00141551" w:rsidRDefault="00E75DB5" w:rsidP="004F2902">
                  <w:pPr>
                    <w:pStyle w:val="22"/>
                    <w:spacing w:after="0" w:line="240" w:lineRule="auto"/>
                    <w:ind w:left="0"/>
                    <w:jc w:val="center"/>
                    <w:rPr>
                      <w:rFonts w:ascii="Times New Roman" w:hAnsi="Times New Roman" w:cs="Times New Roman"/>
                      <w:b/>
                      <w:i/>
                    </w:rPr>
                  </w:pPr>
                  <w:proofErr w:type="spellStart"/>
                  <w:r w:rsidRPr="00141551">
                    <w:rPr>
                      <w:rFonts w:ascii="Times New Roman" w:hAnsi="Times New Roman" w:cs="Times New Roman"/>
                      <w:b/>
                      <w:i/>
                    </w:rPr>
                    <w:t>Встановлені</w:t>
                  </w:r>
                  <w:proofErr w:type="spellEnd"/>
                  <w:r w:rsidRPr="00141551">
                    <w:rPr>
                      <w:rFonts w:ascii="Times New Roman" w:hAnsi="Times New Roman" w:cs="Times New Roman"/>
                      <w:b/>
                      <w:i/>
                    </w:rPr>
                    <w:t xml:space="preserve"> </w:t>
                  </w:r>
                  <w:proofErr w:type="spellStart"/>
                  <w:r w:rsidRPr="00141551">
                    <w:rPr>
                      <w:rFonts w:ascii="Times New Roman" w:hAnsi="Times New Roman" w:cs="Times New Roman"/>
                      <w:b/>
                      <w:i/>
                    </w:rPr>
                    <w:t>критерії</w:t>
                  </w:r>
                  <w:proofErr w:type="spellEnd"/>
                </w:p>
              </w:tc>
              <w:tc>
                <w:tcPr>
                  <w:tcW w:w="5706" w:type="dxa"/>
                </w:tcPr>
                <w:p w:rsidR="00E75DB5" w:rsidRPr="00141551" w:rsidRDefault="00E75DB5" w:rsidP="004F2902">
                  <w:pPr>
                    <w:pStyle w:val="22"/>
                    <w:spacing w:after="0" w:line="240" w:lineRule="auto"/>
                    <w:ind w:left="0"/>
                    <w:jc w:val="center"/>
                    <w:rPr>
                      <w:rFonts w:ascii="Times New Roman" w:hAnsi="Times New Roman" w:cs="Times New Roman"/>
                      <w:b/>
                      <w:i/>
                    </w:rPr>
                  </w:pPr>
                  <w:proofErr w:type="spellStart"/>
                  <w:r w:rsidRPr="00141551">
                    <w:rPr>
                      <w:rFonts w:ascii="Times New Roman" w:hAnsi="Times New Roman" w:cs="Times New Roman"/>
                      <w:b/>
                      <w:i/>
                    </w:rPr>
                    <w:t>Документальне</w:t>
                  </w:r>
                  <w:proofErr w:type="spellEnd"/>
                  <w:r w:rsidRPr="00141551">
                    <w:rPr>
                      <w:rFonts w:ascii="Times New Roman" w:hAnsi="Times New Roman" w:cs="Times New Roman"/>
                      <w:b/>
                      <w:i/>
                    </w:rPr>
                    <w:t xml:space="preserve"> </w:t>
                  </w:r>
                  <w:proofErr w:type="spellStart"/>
                  <w:proofErr w:type="gramStart"/>
                  <w:r w:rsidRPr="00141551">
                    <w:rPr>
                      <w:rFonts w:ascii="Times New Roman" w:hAnsi="Times New Roman" w:cs="Times New Roman"/>
                      <w:b/>
                      <w:i/>
                    </w:rPr>
                    <w:t>п</w:t>
                  </w:r>
                  <w:proofErr w:type="gramEnd"/>
                  <w:r w:rsidRPr="00141551">
                    <w:rPr>
                      <w:rFonts w:ascii="Times New Roman" w:hAnsi="Times New Roman" w:cs="Times New Roman"/>
                      <w:b/>
                      <w:i/>
                    </w:rPr>
                    <w:t>ідтвердження</w:t>
                  </w:r>
                  <w:proofErr w:type="spellEnd"/>
                </w:p>
              </w:tc>
            </w:tr>
            <w:tr w:rsidR="00E75DB5" w:rsidRPr="00141551" w:rsidTr="00E75DB5">
              <w:tc>
                <w:tcPr>
                  <w:tcW w:w="2779" w:type="dxa"/>
                  <w:vAlign w:val="center"/>
                </w:tcPr>
                <w:p w:rsidR="00E75DB5" w:rsidRPr="00141551" w:rsidRDefault="00E75DB5" w:rsidP="004F2902">
                  <w:pPr>
                    <w:jc w:val="center"/>
                    <w:rPr>
                      <w:rFonts w:ascii="Times New Roman" w:hAnsi="Times New Roman" w:cs="Times New Roman"/>
                      <w:i/>
                      <w:color w:val="000000"/>
                    </w:rPr>
                  </w:pPr>
                  <w:r w:rsidRPr="00141551">
                    <w:rPr>
                      <w:rFonts w:ascii="Times New Roman" w:hAnsi="Times New Roman" w:cs="Times New Roman"/>
                      <w:i/>
                      <w:color w:val="000000"/>
                    </w:rPr>
                    <w:t xml:space="preserve">1. </w:t>
                  </w:r>
                  <w:proofErr w:type="spellStart"/>
                  <w:r w:rsidRPr="00141551">
                    <w:rPr>
                      <w:rFonts w:ascii="Times New Roman" w:hAnsi="Times New Roman" w:cs="Times New Roman"/>
                      <w:i/>
                      <w:color w:val="000000"/>
                    </w:rPr>
                    <w:t>Наявність</w:t>
                  </w:r>
                  <w:proofErr w:type="spellEnd"/>
                  <w:r w:rsidRPr="00141551">
                    <w:rPr>
                      <w:rFonts w:ascii="Times New Roman" w:hAnsi="Times New Roman" w:cs="Times New Roman"/>
                      <w:i/>
                      <w:color w:val="000000"/>
                    </w:rPr>
                    <w:t xml:space="preserve"> в </w:t>
                  </w:r>
                  <w:proofErr w:type="spellStart"/>
                  <w:r w:rsidRPr="00141551">
                    <w:rPr>
                      <w:rFonts w:ascii="Times New Roman" w:hAnsi="Times New Roman" w:cs="Times New Roman"/>
                      <w:i/>
                      <w:color w:val="000000"/>
                    </w:rPr>
                    <w:t>учасника</w:t>
                  </w:r>
                  <w:proofErr w:type="spellEnd"/>
                  <w:r w:rsidRPr="00141551">
                    <w:rPr>
                      <w:rFonts w:ascii="Times New Roman" w:hAnsi="Times New Roman" w:cs="Times New Roman"/>
                      <w:i/>
                      <w:color w:val="000000"/>
                    </w:rPr>
                    <w:t xml:space="preserve"> </w:t>
                  </w:r>
                  <w:proofErr w:type="spellStart"/>
                  <w:r w:rsidRPr="00141551">
                    <w:rPr>
                      <w:rFonts w:ascii="Times New Roman" w:hAnsi="Times New Roman" w:cs="Times New Roman"/>
                      <w:i/>
                      <w:color w:val="000000"/>
                    </w:rPr>
                    <w:t>процедури</w:t>
                  </w:r>
                  <w:proofErr w:type="spellEnd"/>
                  <w:r w:rsidRPr="00141551">
                    <w:rPr>
                      <w:rFonts w:ascii="Times New Roman" w:hAnsi="Times New Roman" w:cs="Times New Roman"/>
                      <w:i/>
                      <w:color w:val="000000"/>
                    </w:rPr>
                    <w:t xml:space="preserve"> </w:t>
                  </w:r>
                  <w:proofErr w:type="spellStart"/>
                  <w:r w:rsidRPr="00141551">
                    <w:rPr>
                      <w:rFonts w:ascii="Times New Roman" w:hAnsi="Times New Roman" w:cs="Times New Roman"/>
                      <w:i/>
                      <w:color w:val="000000"/>
                    </w:rPr>
                    <w:t>закупі</w:t>
                  </w:r>
                  <w:proofErr w:type="gramStart"/>
                  <w:r w:rsidRPr="00141551">
                    <w:rPr>
                      <w:rFonts w:ascii="Times New Roman" w:hAnsi="Times New Roman" w:cs="Times New Roman"/>
                      <w:i/>
                      <w:color w:val="000000"/>
                    </w:rPr>
                    <w:t>вл</w:t>
                  </w:r>
                  <w:proofErr w:type="gramEnd"/>
                  <w:r w:rsidRPr="00141551">
                    <w:rPr>
                      <w:rFonts w:ascii="Times New Roman" w:hAnsi="Times New Roman" w:cs="Times New Roman"/>
                      <w:i/>
                      <w:color w:val="000000"/>
                    </w:rPr>
                    <w:t>і</w:t>
                  </w:r>
                  <w:proofErr w:type="spellEnd"/>
                  <w:r w:rsidRPr="00141551">
                    <w:rPr>
                      <w:rFonts w:ascii="Times New Roman" w:hAnsi="Times New Roman" w:cs="Times New Roman"/>
                      <w:i/>
                      <w:color w:val="000000"/>
                    </w:rPr>
                    <w:t xml:space="preserve"> </w:t>
                  </w:r>
                  <w:proofErr w:type="spellStart"/>
                  <w:r w:rsidRPr="00141551">
                    <w:rPr>
                      <w:rFonts w:ascii="Times New Roman" w:hAnsi="Times New Roman" w:cs="Times New Roman"/>
                      <w:i/>
                      <w:color w:val="000000"/>
                    </w:rPr>
                    <w:t>обладнання</w:t>
                  </w:r>
                  <w:proofErr w:type="spellEnd"/>
                  <w:r w:rsidRPr="00141551">
                    <w:rPr>
                      <w:rFonts w:ascii="Times New Roman" w:hAnsi="Times New Roman" w:cs="Times New Roman"/>
                      <w:i/>
                      <w:color w:val="000000"/>
                    </w:rPr>
                    <w:t xml:space="preserve">, </w:t>
                  </w:r>
                  <w:proofErr w:type="spellStart"/>
                  <w:r w:rsidRPr="00141551">
                    <w:rPr>
                      <w:rFonts w:ascii="Times New Roman" w:hAnsi="Times New Roman" w:cs="Times New Roman"/>
                      <w:i/>
                      <w:color w:val="000000"/>
                    </w:rPr>
                    <w:t>матеріально-технічної</w:t>
                  </w:r>
                  <w:proofErr w:type="spellEnd"/>
                  <w:r w:rsidRPr="00141551">
                    <w:rPr>
                      <w:rFonts w:ascii="Times New Roman" w:hAnsi="Times New Roman" w:cs="Times New Roman"/>
                      <w:i/>
                      <w:color w:val="000000"/>
                    </w:rPr>
                    <w:t xml:space="preserve"> </w:t>
                  </w:r>
                  <w:proofErr w:type="spellStart"/>
                  <w:r w:rsidRPr="00141551">
                    <w:rPr>
                      <w:rFonts w:ascii="Times New Roman" w:hAnsi="Times New Roman" w:cs="Times New Roman"/>
                      <w:i/>
                      <w:color w:val="000000"/>
                    </w:rPr>
                    <w:t>бази</w:t>
                  </w:r>
                  <w:proofErr w:type="spellEnd"/>
                  <w:r w:rsidRPr="00141551">
                    <w:rPr>
                      <w:rFonts w:ascii="Times New Roman" w:hAnsi="Times New Roman" w:cs="Times New Roman"/>
                      <w:i/>
                      <w:color w:val="000000"/>
                    </w:rPr>
                    <w:t xml:space="preserve"> та </w:t>
                  </w:r>
                  <w:proofErr w:type="spellStart"/>
                  <w:r w:rsidRPr="00141551">
                    <w:rPr>
                      <w:rFonts w:ascii="Times New Roman" w:hAnsi="Times New Roman" w:cs="Times New Roman"/>
                      <w:i/>
                      <w:color w:val="000000"/>
                    </w:rPr>
                    <w:t>технологій</w:t>
                  </w:r>
                  <w:proofErr w:type="spellEnd"/>
                </w:p>
              </w:tc>
              <w:tc>
                <w:tcPr>
                  <w:tcW w:w="5706" w:type="dxa"/>
                  <w:vAlign w:val="center"/>
                </w:tcPr>
                <w:p w:rsidR="00E75DB5" w:rsidRPr="00141551" w:rsidRDefault="00E75DB5" w:rsidP="004F2902">
                  <w:pPr>
                    <w:pStyle w:val="22"/>
                    <w:spacing w:after="0" w:line="240" w:lineRule="auto"/>
                    <w:ind w:left="-65" w:right="100"/>
                    <w:jc w:val="both"/>
                    <w:rPr>
                      <w:rFonts w:ascii="Times New Roman" w:hAnsi="Times New Roman" w:cs="Times New Roman"/>
                      <w:color w:val="000000"/>
                      <w:sz w:val="24"/>
                      <w:szCs w:val="24"/>
                      <w:lang w:val="uk-UA"/>
                    </w:rPr>
                  </w:pPr>
                  <w:r w:rsidRPr="00141551">
                    <w:rPr>
                      <w:rFonts w:ascii="Times New Roman" w:hAnsi="Times New Roman" w:cs="Times New Roman"/>
                      <w:color w:val="000000"/>
                      <w:sz w:val="24"/>
                      <w:szCs w:val="24"/>
                    </w:rPr>
                    <w:t xml:space="preserve">1.1. </w:t>
                  </w:r>
                  <w:proofErr w:type="spellStart"/>
                  <w:r w:rsidRPr="00141551">
                    <w:rPr>
                      <w:rFonts w:ascii="Times New Roman" w:hAnsi="Times New Roman" w:cs="Times New Roman"/>
                      <w:color w:val="000000"/>
                      <w:sz w:val="24"/>
                      <w:szCs w:val="24"/>
                    </w:rPr>
                    <w:t>Інформаційна</w:t>
                  </w:r>
                  <w:proofErr w:type="spellEnd"/>
                  <w:r w:rsidRPr="00141551">
                    <w:rPr>
                      <w:rFonts w:ascii="Times New Roman" w:hAnsi="Times New Roman" w:cs="Times New Roman"/>
                      <w:color w:val="000000"/>
                      <w:sz w:val="24"/>
                      <w:szCs w:val="24"/>
                    </w:rPr>
                    <w:t xml:space="preserve"> </w:t>
                  </w:r>
                  <w:proofErr w:type="spellStart"/>
                  <w:r w:rsidRPr="00141551">
                    <w:rPr>
                      <w:rFonts w:ascii="Times New Roman" w:hAnsi="Times New Roman" w:cs="Times New Roman"/>
                      <w:color w:val="000000"/>
                      <w:sz w:val="24"/>
                      <w:szCs w:val="24"/>
                    </w:rPr>
                    <w:t>довідка</w:t>
                  </w:r>
                  <w:proofErr w:type="spellEnd"/>
                  <w:r w:rsidRPr="00141551">
                    <w:rPr>
                      <w:rFonts w:ascii="Times New Roman" w:hAnsi="Times New Roman" w:cs="Times New Roman"/>
                      <w:color w:val="000000"/>
                      <w:sz w:val="24"/>
                      <w:szCs w:val="24"/>
                    </w:rPr>
                    <w:t xml:space="preserve"> про </w:t>
                  </w:r>
                  <w:proofErr w:type="spellStart"/>
                  <w:r w:rsidRPr="00141551">
                    <w:rPr>
                      <w:rFonts w:ascii="Times New Roman" w:hAnsi="Times New Roman" w:cs="Times New Roman"/>
                      <w:color w:val="000000"/>
                      <w:sz w:val="24"/>
                      <w:szCs w:val="24"/>
                    </w:rPr>
                    <w:t>наявність</w:t>
                  </w:r>
                  <w:proofErr w:type="spellEnd"/>
                  <w:r w:rsidRPr="00141551">
                    <w:rPr>
                      <w:rFonts w:ascii="Times New Roman" w:hAnsi="Times New Roman" w:cs="Times New Roman"/>
                      <w:color w:val="000000"/>
                      <w:sz w:val="24"/>
                      <w:szCs w:val="24"/>
                    </w:rPr>
                    <w:t xml:space="preserve"> </w:t>
                  </w:r>
                  <w:proofErr w:type="spellStart"/>
                  <w:r w:rsidRPr="00141551">
                    <w:rPr>
                      <w:rFonts w:ascii="Times New Roman" w:hAnsi="Times New Roman" w:cs="Times New Roman"/>
                      <w:color w:val="000000"/>
                      <w:sz w:val="24"/>
                      <w:szCs w:val="24"/>
                    </w:rPr>
                    <w:t>обладнання</w:t>
                  </w:r>
                  <w:proofErr w:type="spellEnd"/>
                  <w:r w:rsidRPr="00141551">
                    <w:rPr>
                      <w:rFonts w:ascii="Times New Roman" w:hAnsi="Times New Roman" w:cs="Times New Roman"/>
                      <w:color w:val="000000"/>
                      <w:sz w:val="24"/>
                      <w:szCs w:val="24"/>
                    </w:rPr>
                    <w:t xml:space="preserve">, машин і </w:t>
                  </w:r>
                  <w:proofErr w:type="spellStart"/>
                  <w:r w:rsidRPr="00141551">
                    <w:rPr>
                      <w:rFonts w:ascii="Times New Roman" w:hAnsi="Times New Roman" w:cs="Times New Roman"/>
                      <w:color w:val="000000"/>
                      <w:sz w:val="24"/>
                      <w:szCs w:val="24"/>
                    </w:rPr>
                    <w:t>механізмів</w:t>
                  </w:r>
                  <w:proofErr w:type="spellEnd"/>
                  <w:r w:rsidRPr="00141551">
                    <w:rPr>
                      <w:rFonts w:ascii="Times New Roman" w:hAnsi="Times New Roman" w:cs="Times New Roman"/>
                      <w:color w:val="000000"/>
                      <w:sz w:val="24"/>
                      <w:szCs w:val="24"/>
                    </w:rPr>
                    <w:t xml:space="preserve"> для </w:t>
                  </w:r>
                  <w:proofErr w:type="spellStart"/>
                  <w:r w:rsidRPr="00141551">
                    <w:rPr>
                      <w:rFonts w:ascii="Times New Roman" w:hAnsi="Times New Roman" w:cs="Times New Roman"/>
                      <w:color w:val="000000"/>
                      <w:sz w:val="24"/>
                      <w:szCs w:val="24"/>
                    </w:rPr>
                    <w:t>надання</w:t>
                  </w:r>
                  <w:proofErr w:type="spellEnd"/>
                  <w:r w:rsidRPr="00141551">
                    <w:rPr>
                      <w:rFonts w:ascii="Times New Roman" w:hAnsi="Times New Roman" w:cs="Times New Roman"/>
                      <w:color w:val="000000"/>
                      <w:sz w:val="24"/>
                      <w:szCs w:val="24"/>
                    </w:rPr>
                    <w:t xml:space="preserve"> товару; </w:t>
                  </w:r>
                  <w:proofErr w:type="spellStart"/>
                  <w:proofErr w:type="gramStart"/>
                  <w:r w:rsidRPr="00141551">
                    <w:rPr>
                      <w:rFonts w:ascii="Times New Roman" w:hAnsi="Times New Roman" w:cs="Times New Roman"/>
                      <w:color w:val="000000"/>
                      <w:sz w:val="24"/>
                      <w:szCs w:val="24"/>
                    </w:rPr>
                    <w:t>матер</w:t>
                  </w:r>
                  <w:proofErr w:type="gramEnd"/>
                  <w:r w:rsidRPr="00141551">
                    <w:rPr>
                      <w:rFonts w:ascii="Times New Roman" w:hAnsi="Times New Roman" w:cs="Times New Roman"/>
                      <w:color w:val="000000"/>
                      <w:sz w:val="24"/>
                      <w:szCs w:val="24"/>
                    </w:rPr>
                    <w:t>іаль</w:t>
                  </w:r>
                  <w:r w:rsidR="0054550F" w:rsidRPr="00141551">
                    <w:rPr>
                      <w:rFonts w:ascii="Times New Roman" w:hAnsi="Times New Roman" w:cs="Times New Roman"/>
                      <w:color w:val="000000"/>
                      <w:sz w:val="24"/>
                      <w:szCs w:val="24"/>
                    </w:rPr>
                    <w:t>но-технічної</w:t>
                  </w:r>
                  <w:proofErr w:type="spellEnd"/>
                  <w:r w:rsidR="0054550F" w:rsidRPr="00141551">
                    <w:rPr>
                      <w:rFonts w:ascii="Times New Roman" w:hAnsi="Times New Roman" w:cs="Times New Roman"/>
                      <w:color w:val="000000"/>
                      <w:sz w:val="24"/>
                      <w:szCs w:val="24"/>
                    </w:rPr>
                    <w:t xml:space="preserve"> </w:t>
                  </w:r>
                  <w:proofErr w:type="spellStart"/>
                  <w:r w:rsidR="0054550F" w:rsidRPr="00141551">
                    <w:rPr>
                      <w:rFonts w:ascii="Times New Roman" w:hAnsi="Times New Roman" w:cs="Times New Roman"/>
                      <w:color w:val="000000"/>
                      <w:sz w:val="24"/>
                      <w:szCs w:val="24"/>
                    </w:rPr>
                    <w:t>бази</w:t>
                  </w:r>
                  <w:proofErr w:type="spellEnd"/>
                  <w:r w:rsidR="0054550F" w:rsidRPr="00141551">
                    <w:rPr>
                      <w:rFonts w:ascii="Times New Roman" w:hAnsi="Times New Roman" w:cs="Times New Roman"/>
                      <w:color w:val="000000"/>
                      <w:sz w:val="24"/>
                      <w:szCs w:val="24"/>
                    </w:rPr>
                    <w:t xml:space="preserve"> </w:t>
                  </w:r>
                  <w:r w:rsidRPr="00141551">
                    <w:rPr>
                      <w:rFonts w:ascii="Times New Roman" w:hAnsi="Times New Roman" w:cs="Times New Roman"/>
                      <w:color w:val="000000"/>
                      <w:sz w:val="24"/>
                      <w:szCs w:val="24"/>
                    </w:rPr>
                    <w:t xml:space="preserve">для </w:t>
                  </w:r>
                  <w:proofErr w:type="spellStart"/>
                  <w:r w:rsidRPr="00141551">
                    <w:rPr>
                      <w:rFonts w:ascii="Times New Roman" w:hAnsi="Times New Roman" w:cs="Times New Roman"/>
                      <w:color w:val="000000"/>
                      <w:sz w:val="24"/>
                      <w:szCs w:val="24"/>
                    </w:rPr>
                    <w:t>забезпечення</w:t>
                  </w:r>
                  <w:proofErr w:type="spellEnd"/>
                  <w:r w:rsidRPr="00141551">
                    <w:rPr>
                      <w:rFonts w:ascii="Times New Roman" w:hAnsi="Times New Roman" w:cs="Times New Roman"/>
                      <w:color w:val="000000"/>
                      <w:sz w:val="24"/>
                      <w:szCs w:val="24"/>
                    </w:rPr>
                    <w:t xml:space="preserve"> </w:t>
                  </w:r>
                  <w:proofErr w:type="spellStart"/>
                  <w:r w:rsidRPr="00141551">
                    <w:rPr>
                      <w:rFonts w:ascii="Times New Roman" w:hAnsi="Times New Roman" w:cs="Times New Roman"/>
                      <w:color w:val="000000"/>
                      <w:sz w:val="24"/>
                      <w:szCs w:val="24"/>
                    </w:rPr>
                    <w:t>нагальних</w:t>
                  </w:r>
                  <w:proofErr w:type="spellEnd"/>
                  <w:r w:rsidRPr="00141551">
                    <w:rPr>
                      <w:rFonts w:ascii="Times New Roman" w:hAnsi="Times New Roman" w:cs="Times New Roman"/>
                      <w:color w:val="000000"/>
                      <w:sz w:val="24"/>
                      <w:szCs w:val="24"/>
                    </w:rPr>
                    <w:t xml:space="preserve"> потреб </w:t>
                  </w:r>
                  <w:proofErr w:type="spellStart"/>
                  <w:r w:rsidRPr="00141551">
                    <w:rPr>
                      <w:rFonts w:ascii="Times New Roman" w:hAnsi="Times New Roman" w:cs="Times New Roman"/>
                      <w:color w:val="000000"/>
                      <w:sz w:val="24"/>
                      <w:szCs w:val="24"/>
                    </w:rPr>
                    <w:t>зам</w:t>
                  </w:r>
                  <w:r w:rsidR="00587FD1" w:rsidRPr="00141551">
                    <w:rPr>
                      <w:rFonts w:ascii="Times New Roman" w:hAnsi="Times New Roman" w:cs="Times New Roman"/>
                      <w:color w:val="000000"/>
                      <w:sz w:val="24"/>
                      <w:szCs w:val="24"/>
                    </w:rPr>
                    <w:t>овника</w:t>
                  </w:r>
                  <w:proofErr w:type="spellEnd"/>
                  <w:r w:rsidR="00587FD1" w:rsidRPr="00141551">
                    <w:rPr>
                      <w:rFonts w:ascii="Times New Roman" w:hAnsi="Times New Roman" w:cs="Times New Roman"/>
                      <w:color w:val="000000"/>
                      <w:sz w:val="24"/>
                      <w:szCs w:val="24"/>
                    </w:rPr>
                    <w:t xml:space="preserve"> </w:t>
                  </w:r>
                  <w:proofErr w:type="spellStart"/>
                  <w:r w:rsidR="00587FD1" w:rsidRPr="00141551">
                    <w:rPr>
                      <w:rFonts w:ascii="Times New Roman" w:hAnsi="Times New Roman" w:cs="Times New Roman"/>
                      <w:color w:val="000000"/>
                      <w:sz w:val="24"/>
                      <w:szCs w:val="24"/>
                    </w:rPr>
                    <w:t>відповідно</w:t>
                  </w:r>
                  <w:proofErr w:type="spellEnd"/>
                  <w:r w:rsidR="00587FD1" w:rsidRPr="00141551">
                    <w:rPr>
                      <w:rFonts w:ascii="Times New Roman" w:hAnsi="Times New Roman" w:cs="Times New Roman"/>
                      <w:color w:val="000000"/>
                      <w:sz w:val="24"/>
                      <w:szCs w:val="24"/>
                    </w:rPr>
                    <w:t xml:space="preserve"> до </w:t>
                  </w:r>
                  <w:proofErr w:type="spellStart"/>
                  <w:r w:rsidR="00587FD1" w:rsidRPr="00141551">
                    <w:rPr>
                      <w:rFonts w:ascii="Times New Roman" w:hAnsi="Times New Roman" w:cs="Times New Roman"/>
                      <w:color w:val="000000"/>
                      <w:sz w:val="24"/>
                      <w:szCs w:val="24"/>
                    </w:rPr>
                    <w:t>Додатку</w:t>
                  </w:r>
                  <w:proofErr w:type="spellEnd"/>
                  <w:r w:rsidR="00587FD1" w:rsidRPr="00141551">
                    <w:rPr>
                      <w:rFonts w:ascii="Times New Roman" w:hAnsi="Times New Roman" w:cs="Times New Roman"/>
                      <w:color w:val="000000"/>
                      <w:sz w:val="24"/>
                      <w:szCs w:val="24"/>
                    </w:rPr>
                    <w:t xml:space="preserve"> 2</w:t>
                  </w:r>
                  <w:r w:rsidR="00587FD1" w:rsidRPr="00141551">
                    <w:rPr>
                      <w:rFonts w:ascii="Times New Roman" w:hAnsi="Times New Roman" w:cs="Times New Roman"/>
                      <w:color w:val="000000"/>
                      <w:sz w:val="24"/>
                      <w:szCs w:val="24"/>
                      <w:lang w:val="uk-UA"/>
                    </w:rPr>
                    <w:t>.</w:t>
                  </w:r>
                </w:p>
                <w:p w:rsidR="00E75DB5" w:rsidRPr="00141551" w:rsidRDefault="00E75DB5" w:rsidP="004F2902">
                  <w:pPr>
                    <w:pStyle w:val="213"/>
                    <w:spacing w:after="0" w:line="240" w:lineRule="auto"/>
                    <w:ind w:left="-65" w:right="100"/>
                    <w:contextualSpacing/>
                    <w:jc w:val="both"/>
                    <w:rPr>
                      <w:rFonts w:ascii="Times New Roman" w:hAnsi="Times New Roman"/>
                      <w:color w:val="000000"/>
                      <w:sz w:val="24"/>
                      <w:szCs w:val="24"/>
                      <w:lang w:val="uk-UA"/>
                    </w:rPr>
                  </w:pPr>
                  <w:r w:rsidRPr="00141551">
                    <w:rPr>
                      <w:rFonts w:ascii="Times New Roman" w:hAnsi="Times New Roman"/>
                      <w:color w:val="000000"/>
                      <w:sz w:val="24"/>
                      <w:szCs w:val="24"/>
                      <w:lang w:val="uk-UA"/>
                    </w:rPr>
                    <w:t xml:space="preserve">1.2. Інформаційна довідка про наявність необхідного обладнання, машин і механізмів повинна містити інформацію про назву (тип) машини, механізму, устаткування, які планується залучити до виконання умов предмету закупівлі; зазначення приналежності (власне, орендоване чи буде залучене). </w:t>
                  </w:r>
                </w:p>
                <w:p w:rsidR="00E75DB5" w:rsidRPr="00141551" w:rsidRDefault="00E75DB5" w:rsidP="00F83404">
                  <w:pPr>
                    <w:pStyle w:val="213"/>
                    <w:spacing w:after="0" w:line="240" w:lineRule="auto"/>
                    <w:ind w:left="-62" w:right="102"/>
                    <w:contextualSpacing/>
                    <w:jc w:val="both"/>
                    <w:rPr>
                      <w:rFonts w:ascii="Times New Roman" w:hAnsi="Times New Roman"/>
                      <w:color w:val="000000"/>
                      <w:sz w:val="24"/>
                      <w:szCs w:val="24"/>
                      <w:lang w:val="uk-UA"/>
                    </w:rPr>
                  </w:pPr>
                  <w:r w:rsidRPr="00141551">
                    <w:rPr>
                      <w:rFonts w:ascii="Times New Roman" w:hAnsi="Times New Roman"/>
                      <w:color w:val="000000"/>
                      <w:sz w:val="24"/>
                      <w:szCs w:val="24"/>
                      <w:lang w:val="uk-UA"/>
                    </w:rPr>
                    <w:t xml:space="preserve">1.3. </w:t>
                  </w:r>
                  <w:r w:rsidR="00587FD1" w:rsidRPr="00141551">
                    <w:rPr>
                      <w:rFonts w:ascii="Times New Roman" w:hAnsi="Times New Roman"/>
                      <w:color w:val="000000"/>
                      <w:sz w:val="24"/>
                      <w:szCs w:val="24"/>
                      <w:lang w:val="uk-UA"/>
                    </w:rPr>
                    <w:t>На підтвердження приналежності транспорту Замовником вимагаються копії підт</w:t>
                  </w:r>
                  <w:r w:rsidR="00F83404" w:rsidRPr="00141551">
                    <w:rPr>
                      <w:rFonts w:ascii="Times New Roman" w:hAnsi="Times New Roman"/>
                      <w:color w:val="000000"/>
                      <w:sz w:val="24"/>
                      <w:szCs w:val="24"/>
                      <w:lang w:val="uk-UA"/>
                    </w:rPr>
                    <w:t xml:space="preserve">верджуючих документів,  а саме </w:t>
                  </w:r>
                  <w:r w:rsidR="00587FD1" w:rsidRPr="00141551">
                    <w:rPr>
                      <w:rFonts w:ascii="Times New Roman" w:hAnsi="Times New Roman"/>
                      <w:color w:val="000000"/>
                      <w:sz w:val="24"/>
                      <w:szCs w:val="24"/>
                      <w:lang w:val="uk-UA"/>
                    </w:rPr>
                    <w:t>копії технічних паспортів, договір оренди чинний на момент подання тендерної пропозиції.</w:t>
                  </w:r>
                </w:p>
              </w:tc>
            </w:tr>
            <w:tr w:rsidR="00E75DB5" w:rsidRPr="00141551" w:rsidTr="00E75DB5">
              <w:trPr>
                <w:trHeight w:val="395"/>
              </w:trPr>
              <w:tc>
                <w:tcPr>
                  <w:tcW w:w="2779" w:type="dxa"/>
                  <w:vAlign w:val="center"/>
                </w:tcPr>
                <w:p w:rsidR="00E75DB5" w:rsidRPr="00141551" w:rsidRDefault="00E75DB5" w:rsidP="00A11C5D">
                  <w:pPr>
                    <w:ind w:right="100"/>
                    <w:jc w:val="center"/>
                    <w:rPr>
                      <w:rFonts w:ascii="Times New Roman" w:hAnsi="Times New Roman" w:cs="Times New Roman"/>
                      <w:i/>
                      <w:color w:val="000000"/>
                      <w:lang w:val="uk-UA"/>
                    </w:rPr>
                  </w:pPr>
                  <w:r w:rsidRPr="00141551">
                    <w:rPr>
                      <w:rFonts w:ascii="Times New Roman" w:hAnsi="Times New Roman" w:cs="Times New Roman"/>
                      <w:i/>
                      <w:color w:val="000000"/>
                    </w:rPr>
                    <w:t xml:space="preserve">2. </w:t>
                  </w:r>
                  <w:proofErr w:type="spellStart"/>
                  <w:r w:rsidRPr="00141551">
                    <w:rPr>
                      <w:rFonts w:ascii="Times New Roman" w:hAnsi="Times New Roman" w:cs="Times New Roman"/>
                      <w:i/>
                      <w:color w:val="000000"/>
                    </w:rPr>
                    <w:t>Наявність</w:t>
                  </w:r>
                  <w:proofErr w:type="spellEnd"/>
                  <w:r w:rsidRPr="00141551">
                    <w:rPr>
                      <w:rFonts w:ascii="Times New Roman" w:hAnsi="Times New Roman" w:cs="Times New Roman"/>
                      <w:i/>
                      <w:color w:val="000000"/>
                    </w:rPr>
                    <w:t xml:space="preserve"> </w:t>
                  </w:r>
                  <w:r w:rsidR="00A11C5D" w:rsidRPr="00141551">
                    <w:rPr>
                      <w:rFonts w:ascii="Times New Roman" w:hAnsi="Times New Roman" w:cs="Times New Roman"/>
                      <w:i/>
                      <w:color w:val="000000"/>
                      <w:lang w:val="uk-UA"/>
                    </w:rPr>
                    <w:t>кваліфікованих працівників</w:t>
                  </w:r>
                </w:p>
              </w:tc>
              <w:tc>
                <w:tcPr>
                  <w:tcW w:w="5706" w:type="dxa"/>
                </w:tcPr>
                <w:p w:rsidR="00E12C37" w:rsidRPr="00141551" w:rsidRDefault="00E75DB5" w:rsidP="00587FD1">
                  <w:pPr>
                    <w:pStyle w:val="213"/>
                    <w:spacing w:after="0" w:line="240" w:lineRule="auto"/>
                    <w:ind w:left="-62" w:right="102"/>
                    <w:jc w:val="both"/>
                    <w:rPr>
                      <w:rFonts w:ascii="Times New Roman" w:hAnsi="Times New Roman"/>
                      <w:color w:val="000000"/>
                      <w:sz w:val="24"/>
                      <w:szCs w:val="24"/>
                      <w:lang w:val="uk-UA"/>
                    </w:rPr>
                  </w:pPr>
                  <w:r w:rsidRPr="00141551">
                    <w:rPr>
                      <w:rFonts w:ascii="Times New Roman" w:hAnsi="Times New Roman"/>
                      <w:color w:val="000000"/>
                      <w:sz w:val="24"/>
                      <w:szCs w:val="24"/>
                      <w:lang w:val="uk-UA"/>
                    </w:rPr>
                    <w:t>2.1. Довідка в довільній формі, за підписом керівника, скріплена печаткою Учасника,</w:t>
                  </w:r>
                  <w:r w:rsidR="00E12C37" w:rsidRPr="00141551">
                    <w:rPr>
                      <w:rFonts w:ascii="Times New Roman" w:hAnsi="Times New Roman"/>
                      <w:color w:val="000000"/>
                      <w:sz w:val="24"/>
                      <w:szCs w:val="24"/>
                      <w:lang w:val="uk-UA"/>
                    </w:rPr>
                    <w:t xml:space="preserve"> що підтверджує</w:t>
                  </w:r>
                  <w:r w:rsidRPr="00141551">
                    <w:rPr>
                      <w:rFonts w:ascii="Times New Roman" w:hAnsi="Times New Roman"/>
                      <w:color w:val="000000"/>
                      <w:sz w:val="24"/>
                      <w:szCs w:val="24"/>
                      <w:lang w:val="uk-UA"/>
                    </w:rPr>
                    <w:t xml:space="preserve"> </w:t>
                  </w:r>
                  <w:r w:rsidR="00E12C37" w:rsidRPr="00141551">
                    <w:rPr>
                      <w:rFonts w:ascii="Times New Roman" w:hAnsi="Times New Roman"/>
                      <w:color w:val="000000"/>
                      <w:sz w:val="24"/>
                      <w:szCs w:val="24"/>
                      <w:lang w:val="uk-UA"/>
                    </w:rPr>
                    <w:t>наявність кваліфікованих працівників не менше 4 осіб.</w:t>
                  </w:r>
                </w:p>
                <w:p w:rsidR="00E12C37" w:rsidRPr="00141551" w:rsidRDefault="00E12C37" w:rsidP="00E12C37">
                  <w:pPr>
                    <w:pStyle w:val="213"/>
                    <w:spacing w:after="0" w:line="240" w:lineRule="auto"/>
                    <w:ind w:left="-62" w:right="102"/>
                    <w:jc w:val="both"/>
                    <w:rPr>
                      <w:rFonts w:ascii="Times New Roman" w:hAnsi="Times New Roman"/>
                      <w:color w:val="000000"/>
                      <w:sz w:val="24"/>
                      <w:szCs w:val="24"/>
                      <w:lang w:val="uk-UA"/>
                    </w:rPr>
                  </w:pPr>
                  <w:r w:rsidRPr="00141551">
                    <w:rPr>
                      <w:rFonts w:ascii="Times New Roman" w:hAnsi="Times New Roman"/>
                      <w:color w:val="000000"/>
                      <w:sz w:val="24"/>
                      <w:szCs w:val="24"/>
                      <w:lang w:val="uk-UA"/>
                    </w:rPr>
                    <w:t>2.2. Н</w:t>
                  </w:r>
                  <w:r w:rsidR="00587FD1" w:rsidRPr="00141551">
                    <w:rPr>
                      <w:rFonts w:ascii="Times New Roman" w:hAnsi="Times New Roman"/>
                      <w:color w:val="000000"/>
                      <w:sz w:val="24"/>
                      <w:szCs w:val="24"/>
                      <w:lang w:val="uk-UA"/>
                    </w:rPr>
                    <w:t>а підтвердження</w:t>
                  </w:r>
                  <w:r w:rsidRPr="00141551">
                    <w:rPr>
                      <w:rFonts w:ascii="Times New Roman" w:hAnsi="Times New Roman"/>
                      <w:color w:val="000000"/>
                      <w:sz w:val="24"/>
                      <w:szCs w:val="24"/>
                      <w:lang w:val="uk-UA"/>
                    </w:rPr>
                    <w:t xml:space="preserve"> </w:t>
                  </w:r>
                  <w:r w:rsidR="00587FD1" w:rsidRPr="00141551">
                    <w:rPr>
                      <w:rFonts w:ascii="Times New Roman" w:hAnsi="Times New Roman"/>
                      <w:color w:val="000000"/>
                      <w:sz w:val="24"/>
                      <w:szCs w:val="24"/>
                      <w:lang w:val="uk-UA"/>
                    </w:rPr>
                    <w:t xml:space="preserve">трудових відносин </w:t>
                  </w:r>
                  <w:r w:rsidRPr="00141551">
                    <w:rPr>
                      <w:rFonts w:ascii="Times New Roman" w:hAnsi="Times New Roman"/>
                      <w:color w:val="000000"/>
                      <w:sz w:val="24"/>
                      <w:szCs w:val="24"/>
                      <w:lang w:val="uk-UA"/>
                    </w:rPr>
                    <w:t xml:space="preserve">Замовником вимагаються </w:t>
                  </w:r>
                  <w:proofErr w:type="spellStart"/>
                  <w:r w:rsidR="00587FD1" w:rsidRPr="00141551">
                    <w:rPr>
                      <w:rFonts w:ascii="Times New Roman" w:hAnsi="Times New Roman"/>
                      <w:color w:val="000000"/>
                      <w:sz w:val="24"/>
                      <w:szCs w:val="24"/>
                      <w:lang w:val="uk-UA"/>
                    </w:rPr>
                    <w:t>скан</w:t>
                  </w:r>
                  <w:proofErr w:type="spellEnd"/>
                  <w:r w:rsidR="00587FD1" w:rsidRPr="00141551">
                    <w:rPr>
                      <w:rFonts w:ascii="Times New Roman" w:hAnsi="Times New Roman"/>
                      <w:color w:val="000000"/>
                      <w:sz w:val="24"/>
                      <w:szCs w:val="24"/>
                      <w:lang w:val="uk-UA"/>
                    </w:rPr>
                    <w:t xml:space="preserve">-копії трудових книжок. </w:t>
                  </w:r>
                </w:p>
                <w:p w:rsidR="00E75DB5" w:rsidRPr="00141551" w:rsidRDefault="00E12C37" w:rsidP="00E12C37">
                  <w:pPr>
                    <w:pStyle w:val="213"/>
                    <w:spacing w:after="0" w:line="240" w:lineRule="auto"/>
                    <w:ind w:left="-62" w:right="102"/>
                    <w:jc w:val="both"/>
                    <w:rPr>
                      <w:rFonts w:ascii="Times New Roman" w:hAnsi="Times New Roman"/>
                      <w:color w:val="000000"/>
                      <w:sz w:val="24"/>
                      <w:szCs w:val="24"/>
                      <w:lang w:val="uk-UA"/>
                    </w:rPr>
                  </w:pPr>
                  <w:r w:rsidRPr="00141551">
                    <w:rPr>
                      <w:rFonts w:ascii="Times New Roman" w:hAnsi="Times New Roman"/>
                      <w:color w:val="000000"/>
                      <w:sz w:val="24"/>
                      <w:szCs w:val="24"/>
                      <w:lang w:val="uk-UA"/>
                    </w:rPr>
                    <w:t xml:space="preserve">2.3. Окрім цього, Замовником встановлено вимогу щодо наявності серед працівників, </w:t>
                  </w:r>
                  <w:r w:rsidR="00587FD1" w:rsidRPr="00141551">
                    <w:rPr>
                      <w:rFonts w:ascii="Times New Roman" w:hAnsi="Times New Roman"/>
                      <w:color w:val="000000"/>
                      <w:sz w:val="24"/>
                      <w:szCs w:val="24"/>
                      <w:lang w:val="uk-UA"/>
                    </w:rPr>
                    <w:t>щонайменше 1 особи</w:t>
                  </w:r>
                  <w:r w:rsidRPr="00141551">
                    <w:rPr>
                      <w:rFonts w:ascii="Times New Roman" w:hAnsi="Times New Roman"/>
                      <w:color w:val="000000"/>
                      <w:sz w:val="24"/>
                      <w:szCs w:val="24"/>
                      <w:lang w:val="uk-UA"/>
                    </w:rPr>
                    <w:t>,</w:t>
                  </w:r>
                  <w:r w:rsidR="00587FD1" w:rsidRPr="00141551">
                    <w:rPr>
                      <w:rFonts w:ascii="Times New Roman" w:hAnsi="Times New Roman"/>
                      <w:color w:val="000000"/>
                      <w:sz w:val="24"/>
                      <w:szCs w:val="24"/>
                      <w:lang w:val="uk-UA"/>
                    </w:rPr>
                    <w:t xml:space="preserve"> яка проходила навчання і перевірку</w:t>
                  </w:r>
                  <w:r w:rsidRPr="00141551">
                    <w:rPr>
                      <w:rFonts w:ascii="Times New Roman" w:hAnsi="Times New Roman"/>
                      <w:color w:val="000000"/>
                      <w:sz w:val="24"/>
                      <w:szCs w:val="24"/>
                      <w:lang w:val="uk-UA"/>
                    </w:rPr>
                    <w:t xml:space="preserve"> знань правил охорони праці під </w:t>
                  </w:r>
                  <w:r w:rsidR="00587FD1" w:rsidRPr="00141551">
                    <w:rPr>
                      <w:rFonts w:ascii="Times New Roman" w:hAnsi="Times New Roman"/>
                      <w:color w:val="000000"/>
                      <w:sz w:val="24"/>
                      <w:szCs w:val="24"/>
                      <w:lang w:val="uk-UA"/>
                    </w:rPr>
                    <w:t>час експлуатації вантажопідіймальних кранів, підіймальних пристроїв і від</w:t>
                  </w:r>
                  <w:r w:rsidRPr="00141551">
                    <w:rPr>
                      <w:rFonts w:ascii="Times New Roman" w:hAnsi="Times New Roman"/>
                      <w:color w:val="000000"/>
                      <w:sz w:val="24"/>
                      <w:szCs w:val="24"/>
                      <w:lang w:val="uk-UA"/>
                    </w:rPr>
                    <w:t xml:space="preserve">повідного </w:t>
                  </w:r>
                  <w:r w:rsidR="00587FD1" w:rsidRPr="00141551">
                    <w:rPr>
                      <w:rFonts w:ascii="Times New Roman" w:hAnsi="Times New Roman"/>
                      <w:color w:val="000000"/>
                      <w:sz w:val="24"/>
                      <w:szCs w:val="24"/>
                      <w:lang w:val="uk-UA"/>
                    </w:rPr>
                    <w:t>обладнання відповідно до вимог ЗУ «Про охорону п</w:t>
                  </w:r>
                  <w:r w:rsidRPr="00141551">
                    <w:rPr>
                      <w:rFonts w:ascii="Times New Roman" w:hAnsi="Times New Roman"/>
                      <w:color w:val="000000"/>
                      <w:sz w:val="24"/>
                      <w:szCs w:val="24"/>
                      <w:lang w:val="uk-UA"/>
                    </w:rPr>
                    <w:t xml:space="preserve">раці» та типового положення про </w:t>
                  </w:r>
                  <w:r w:rsidR="00587FD1" w:rsidRPr="00141551">
                    <w:rPr>
                      <w:rFonts w:ascii="Times New Roman" w:hAnsi="Times New Roman"/>
                      <w:color w:val="000000"/>
                      <w:sz w:val="24"/>
                      <w:szCs w:val="24"/>
                      <w:lang w:val="uk-UA"/>
                    </w:rPr>
                    <w:t>порядок проведення навчання і перевірки знань з переві</w:t>
                  </w:r>
                  <w:r w:rsidRPr="00141551">
                    <w:rPr>
                      <w:rFonts w:ascii="Times New Roman" w:hAnsi="Times New Roman"/>
                      <w:color w:val="000000"/>
                      <w:sz w:val="24"/>
                      <w:szCs w:val="24"/>
                      <w:lang w:val="uk-UA"/>
                    </w:rPr>
                    <w:t xml:space="preserve">рки охорони праці затвердженого </w:t>
                  </w:r>
                  <w:r w:rsidR="00587FD1" w:rsidRPr="00141551">
                    <w:rPr>
                      <w:rFonts w:ascii="Times New Roman" w:hAnsi="Times New Roman"/>
                      <w:color w:val="000000"/>
                      <w:sz w:val="24"/>
                      <w:szCs w:val="24"/>
                      <w:lang w:val="uk-UA"/>
                    </w:rPr>
                    <w:t>наказом від 26.01.2005 №15 Державним комітетом України з нагляду за охороною праці</w:t>
                  </w:r>
                  <w:r w:rsidRPr="00141551">
                    <w:rPr>
                      <w:rFonts w:ascii="Times New Roman" w:hAnsi="Times New Roman"/>
                      <w:color w:val="000000"/>
                      <w:sz w:val="24"/>
                      <w:szCs w:val="24"/>
                      <w:lang w:val="uk-UA"/>
                    </w:rPr>
                    <w:t>.</w:t>
                  </w:r>
                  <w:r w:rsidR="00BE4B9C" w:rsidRPr="00141551">
                    <w:rPr>
                      <w:rFonts w:ascii="Times New Roman" w:hAnsi="Times New Roman"/>
                      <w:color w:val="000000"/>
                      <w:sz w:val="24"/>
                      <w:szCs w:val="24"/>
                      <w:lang w:val="uk-UA"/>
                    </w:rPr>
                    <w:t xml:space="preserve"> На підтвердження надаються скановані копії документів (протоколів, витягів з протоколів)</w:t>
                  </w:r>
                </w:p>
              </w:tc>
            </w:tr>
          </w:tbl>
          <w:p w:rsidR="00302010" w:rsidRPr="00141551" w:rsidRDefault="00302010" w:rsidP="00302010">
            <w:pPr>
              <w:pStyle w:val="213"/>
              <w:spacing w:after="0" w:line="240" w:lineRule="auto"/>
              <w:ind w:left="-15"/>
              <w:jc w:val="both"/>
              <w:rPr>
                <w:rFonts w:ascii="Times New Roman" w:hAnsi="Times New Roman"/>
                <w:sz w:val="16"/>
                <w:szCs w:val="16"/>
                <w:lang w:val="uk-UA"/>
              </w:rPr>
            </w:pPr>
            <w:r w:rsidRPr="00141551">
              <w:rPr>
                <w:rFonts w:ascii="Times New Roman" w:hAnsi="Times New Roman"/>
                <w:sz w:val="16"/>
                <w:szCs w:val="16"/>
                <w:lang w:val="uk-UA"/>
              </w:rPr>
              <w:t>*Замовниками згідно з договорами можуть бути суб’єкти будь-якої форми власності.</w:t>
            </w:r>
          </w:p>
          <w:p w:rsidR="00302010" w:rsidRPr="00141551" w:rsidRDefault="00302010" w:rsidP="00302010">
            <w:pPr>
              <w:pStyle w:val="213"/>
              <w:spacing w:after="0" w:line="240" w:lineRule="auto"/>
              <w:ind w:left="-15"/>
              <w:jc w:val="both"/>
              <w:rPr>
                <w:rFonts w:ascii="Times New Roman" w:hAnsi="Times New Roman"/>
                <w:sz w:val="16"/>
                <w:szCs w:val="16"/>
                <w:lang w:val="uk-UA"/>
              </w:rPr>
            </w:pPr>
            <w:r w:rsidRPr="00141551">
              <w:rPr>
                <w:rFonts w:ascii="Times New Roman" w:hAnsi="Times New Roman"/>
                <w:sz w:val="16"/>
                <w:szCs w:val="16"/>
                <w:lang w:val="uk-UA"/>
              </w:rPr>
              <w:t xml:space="preserve"> **інформація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p w:rsidR="00302010" w:rsidRPr="00141551" w:rsidRDefault="00302010" w:rsidP="00302010">
            <w:pPr>
              <w:pStyle w:val="213"/>
              <w:spacing w:after="0" w:line="240" w:lineRule="auto"/>
              <w:ind w:left="-15"/>
              <w:jc w:val="both"/>
              <w:rPr>
                <w:rFonts w:ascii="Times New Roman" w:hAnsi="Times New Roman"/>
                <w:sz w:val="16"/>
                <w:szCs w:val="16"/>
                <w:lang w:val="uk-UA"/>
              </w:rPr>
            </w:pPr>
          </w:p>
          <w:p w:rsidR="00064D14" w:rsidRPr="00141551" w:rsidRDefault="00064D14" w:rsidP="00302010">
            <w:pPr>
              <w:pStyle w:val="213"/>
              <w:spacing w:after="0" w:line="240" w:lineRule="auto"/>
              <w:ind w:left="-15"/>
              <w:jc w:val="both"/>
              <w:rPr>
                <w:lang w:val="uk-UA"/>
              </w:rPr>
            </w:pPr>
            <w:r w:rsidRPr="00141551">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пункті 3.5.2 частини п’ятої Розділу ІІІ </w:t>
            </w:r>
            <w:r w:rsidRPr="00141551">
              <w:rPr>
                <w:rFonts w:ascii="Times New Roman" w:hAnsi="Times New Roman"/>
                <w:sz w:val="24"/>
                <w:szCs w:val="24"/>
                <w:lang w:val="uk-UA"/>
              </w:rPr>
              <w:lastRenderedPageBreak/>
              <w:t xml:space="preserve">тендерної документації,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064D14" w:rsidRPr="00141551" w:rsidRDefault="00064D14" w:rsidP="00302010">
            <w:pPr>
              <w:pStyle w:val="rvps2"/>
              <w:shd w:val="clear" w:color="auto" w:fill="FFFFFF"/>
              <w:spacing w:before="0" w:after="0"/>
              <w:jc w:val="both"/>
              <w:rPr>
                <w:lang w:val="uk-UA"/>
              </w:rPr>
            </w:pPr>
            <w:r w:rsidRPr="00141551">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064D14" w:rsidRPr="00141551" w:rsidRDefault="00064D14" w:rsidP="00012F0F">
            <w:pPr>
              <w:pStyle w:val="rvps2"/>
              <w:shd w:val="clear" w:color="auto" w:fill="FFFFFF"/>
              <w:spacing w:before="0" w:after="0"/>
              <w:jc w:val="both"/>
              <w:rPr>
                <w:lang w:val="uk-UA"/>
              </w:rPr>
            </w:pPr>
            <w:r w:rsidRPr="00141551">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141551">
              <w:rPr>
                <w:shd w:val="clear" w:color="auto" w:fill="FFFFFF"/>
              </w:rPr>
              <w:t> </w:t>
            </w:r>
            <w:hyperlink r:id="rId9" w:anchor="n159" w:history="1">
              <w:r w:rsidRPr="00141551">
                <w:rPr>
                  <w:rStyle w:val="a6"/>
                  <w:color w:val="auto"/>
                  <w:shd w:val="clear" w:color="auto" w:fill="FFFFFF"/>
                  <w:lang w:val="uk-UA"/>
                </w:rPr>
                <w:t>пунктом 4</w:t>
              </w:r>
              <w:r w:rsidR="00E12C37" w:rsidRPr="00141551">
                <w:rPr>
                  <w:rStyle w:val="a6"/>
                  <w:color w:val="auto"/>
                  <w:shd w:val="clear" w:color="auto" w:fill="FFFFFF"/>
                  <w:lang w:val="uk-UA"/>
                </w:rPr>
                <w:t>7</w:t>
              </w:r>
            </w:hyperlink>
            <w:r w:rsidRPr="00141551">
              <w:rPr>
                <w:shd w:val="clear" w:color="auto" w:fill="FFFFFF"/>
              </w:rPr>
              <w:t> </w:t>
            </w:r>
            <w:r w:rsidRPr="00141551">
              <w:rPr>
                <w:shd w:val="clear" w:color="auto" w:fill="FFFFFF"/>
                <w:lang w:val="uk-UA"/>
              </w:rPr>
              <w:t>Особливостей</w:t>
            </w:r>
            <w:r w:rsidRPr="00141551">
              <w:rPr>
                <w:lang w:val="uk-UA"/>
              </w:rPr>
              <w:t>.</w:t>
            </w:r>
          </w:p>
          <w:p w:rsidR="00064D14" w:rsidRPr="00141551" w:rsidRDefault="00064D14" w:rsidP="00012F0F">
            <w:pPr>
              <w:pStyle w:val="rvps2"/>
              <w:shd w:val="clear" w:color="auto" w:fill="FFFFFF"/>
              <w:spacing w:before="0" w:after="0"/>
              <w:jc w:val="both"/>
              <w:rPr>
                <w:lang w:val="uk-UA"/>
              </w:rPr>
            </w:pPr>
            <w:r w:rsidRPr="00141551">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64D14" w:rsidRPr="00141551" w:rsidRDefault="00064D14" w:rsidP="00012F0F">
            <w:pPr>
              <w:pStyle w:val="rvps2"/>
              <w:shd w:val="clear" w:color="auto" w:fill="FFFFFF"/>
              <w:spacing w:before="0" w:after="0"/>
              <w:jc w:val="both"/>
              <w:rPr>
                <w:lang w:val="uk-UA"/>
              </w:rPr>
            </w:pPr>
            <w:r w:rsidRPr="00141551">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64D14" w:rsidRPr="00141551" w:rsidRDefault="00064D14" w:rsidP="00012F0F">
            <w:pPr>
              <w:pStyle w:val="rvps2"/>
              <w:shd w:val="clear" w:color="auto" w:fill="FFFFFF"/>
              <w:spacing w:before="0" w:after="0"/>
              <w:jc w:val="both"/>
              <w:rPr>
                <w:lang w:val="uk-UA"/>
              </w:rPr>
            </w:pPr>
            <w:r w:rsidRPr="00141551">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B044D4" w:rsidRPr="00141551" w:rsidRDefault="00B044D4" w:rsidP="00B044D4">
            <w:pPr>
              <w:pStyle w:val="rvps2"/>
              <w:shd w:val="clear" w:color="auto" w:fill="FFFFFF"/>
              <w:spacing w:before="0" w:after="0"/>
              <w:jc w:val="both"/>
              <w:rPr>
                <w:lang w:val="uk-UA"/>
              </w:rPr>
            </w:pPr>
            <w:r w:rsidRPr="00141551">
              <w:rPr>
                <w:lang w:val="uk-UA"/>
              </w:rPr>
              <w:t>3.5.5.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044D4" w:rsidRPr="00141551" w:rsidRDefault="00B044D4" w:rsidP="00B044D4">
            <w:pPr>
              <w:pStyle w:val="rvps2"/>
              <w:shd w:val="clear" w:color="auto" w:fill="FFFFFF"/>
              <w:spacing w:before="0" w:after="0"/>
              <w:jc w:val="both"/>
              <w:rPr>
                <w:lang w:val="uk-UA"/>
              </w:rPr>
            </w:pPr>
            <w:r w:rsidRPr="00141551">
              <w:rPr>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w:t>
            </w:r>
            <w:hyperlink r:id="rId10" w:anchor="n413" w:history="1">
              <w:r w:rsidRPr="00141551">
                <w:rPr>
                  <w:rStyle w:val="a6"/>
                  <w:color w:val="auto"/>
                  <w:shd w:val="clear" w:color="auto" w:fill="FFFFFF"/>
                  <w:lang w:val="uk-UA"/>
                </w:rPr>
                <w:t>абзацу шістнадцятого</w:t>
              </w:r>
            </w:hyperlink>
            <w:r w:rsidRPr="00141551">
              <w:rPr>
                <w:shd w:val="clear" w:color="auto" w:fill="FFFFFF"/>
                <w:lang w:val="uk-UA"/>
              </w:rPr>
              <w:t>  пункту 47 Особливостей.</w:t>
            </w:r>
          </w:p>
          <w:p w:rsidR="00B044D4" w:rsidRPr="00141551" w:rsidRDefault="00B044D4" w:rsidP="00B044D4">
            <w:pPr>
              <w:pStyle w:val="rvps2"/>
              <w:shd w:val="clear" w:color="auto" w:fill="FFFFFF"/>
              <w:spacing w:before="0" w:after="0"/>
              <w:jc w:val="both"/>
              <w:rPr>
                <w:lang w:val="uk-UA"/>
              </w:rPr>
            </w:pPr>
            <w:r w:rsidRPr="00141551">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044D4" w:rsidRPr="00141551" w:rsidRDefault="00B044D4" w:rsidP="00B044D4">
            <w:pPr>
              <w:pStyle w:val="rvps2"/>
              <w:shd w:val="clear" w:color="auto" w:fill="FFFFFF"/>
              <w:spacing w:before="0" w:after="0"/>
              <w:jc w:val="both"/>
              <w:rPr>
                <w:lang w:val="uk-UA"/>
              </w:rPr>
            </w:pPr>
            <w:r w:rsidRPr="00141551">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044D4" w:rsidRPr="00141551" w:rsidRDefault="00B044D4" w:rsidP="00B044D4">
            <w:pPr>
              <w:pStyle w:val="rvps2"/>
              <w:shd w:val="clear" w:color="auto" w:fill="FFFFFF"/>
              <w:spacing w:before="0" w:after="0"/>
              <w:jc w:val="both"/>
              <w:rPr>
                <w:lang w:val="uk-UA"/>
              </w:rPr>
            </w:pPr>
            <w:r w:rsidRPr="00141551">
              <w:rPr>
                <w:lang w:val="uk-UA"/>
              </w:rPr>
              <w:t xml:space="preserve">2) відомості про юридичну особу, яка є учасником процедури закупівлі, </w:t>
            </w:r>
            <w:proofErr w:type="spellStart"/>
            <w:r w:rsidRPr="00141551">
              <w:rPr>
                <w:lang w:val="uk-UA"/>
              </w:rPr>
              <w:t>внесено</w:t>
            </w:r>
            <w:proofErr w:type="spellEnd"/>
            <w:r w:rsidRPr="00141551">
              <w:rPr>
                <w:lang w:val="uk-UA"/>
              </w:rPr>
              <w:t xml:space="preserve"> до Єдиного державного реєстру осіб, які вчинили корупційні або пов’язані з корупцією правопорушення;</w:t>
            </w:r>
          </w:p>
          <w:p w:rsidR="00B044D4" w:rsidRPr="00141551" w:rsidRDefault="00B044D4" w:rsidP="00B044D4">
            <w:pPr>
              <w:pStyle w:val="rvps2"/>
              <w:shd w:val="clear" w:color="auto" w:fill="FFFFFF"/>
              <w:spacing w:before="0" w:after="0"/>
              <w:jc w:val="both"/>
              <w:rPr>
                <w:lang w:val="uk-UA"/>
              </w:rPr>
            </w:pPr>
            <w:r w:rsidRPr="00141551">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44D4" w:rsidRPr="00141551" w:rsidRDefault="00B044D4" w:rsidP="00B044D4">
            <w:pPr>
              <w:pStyle w:val="rvps2"/>
              <w:shd w:val="clear" w:color="auto" w:fill="FFFFFF"/>
              <w:spacing w:before="0" w:after="0"/>
              <w:jc w:val="both"/>
              <w:rPr>
                <w:lang w:val="uk-UA"/>
              </w:rPr>
            </w:pPr>
            <w:r w:rsidRPr="00141551">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1551">
              <w:rPr>
                <w:lang w:val="uk-UA"/>
              </w:rPr>
              <w:t>антиконкурентних</w:t>
            </w:r>
            <w:proofErr w:type="spellEnd"/>
            <w:r w:rsidRPr="00141551">
              <w:rPr>
                <w:lang w:val="uk-UA"/>
              </w:rPr>
              <w:t xml:space="preserve"> узгоджених дій, що стосуються спотворення результатів тендерів;</w:t>
            </w:r>
          </w:p>
          <w:p w:rsidR="00B044D4" w:rsidRPr="00141551" w:rsidRDefault="00B044D4" w:rsidP="00B044D4">
            <w:pPr>
              <w:pStyle w:val="rvps2"/>
              <w:shd w:val="clear" w:color="auto" w:fill="FFFFFF"/>
              <w:spacing w:before="0" w:after="0"/>
              <w:jc w:val="both"/>
              <w:rPr>
                <w:lang w:val="uk-UA"/>
              </w:rPr>
            </w:pPr>
            <w:r w:rsidRPr="00141551">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44D4" w:rsidRPr="00141551" w:rsidRDefault="00B044D4" w:rsidP="00B044D4">
            <w:pPr>
              <w:pStyle w:val="rvps2"/>
              <w:shd w:val="clear" w:color="auto" w:fill="FFFFFF"/>
              <w:spacing w:before="0" w:after="0"/>
              <w:jc w:val="both"/>
              <w:rPr>
                <w:lang w:val="uk-UA"/>
              </w:rPr>
            </w:pPr>
            <w:r w:rsidRPr="00141551">
              <w:rPr>
                <w:lang w:val="uk-UA"/>
              </w:rPr>
              <w:t xml:space="preserve">6) керівник учасника процедури закупівлі був засуджений за кримінальне </w:t>
            </w:r>
            <w:r w:rsidRPr="00141551">
              <w:rPr>
                <w:lang w:val="uk-UA"/>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44D4" w:rsidRPr="00141551" w:rsidRDefault="00B044D4" w:rsidP="00B044D4">
            <w:pPr>
              <w:pStyle w:val="rvps2"/>
              <w:shd w:val="clear" w:color="auto" w:fill="FFFFFF"/>
              <w:spacing w:before="0" w:after="0"/>
              <w:jc w:val="both"/>
              <w:rPr>
                <w:lang w:val="uk-UA"/>
              </w:rPr>
            </w:pPr>
            <w:r w:rsidRPr="00141551">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44D4" w:rsidRPr="00141551" w:rsidRDefault="00B044D4" w:rsidP="00B044D4">
            <w:pPr>
              <w:pStyle w:val="rvps2"/>
              <w:shd w:val="clear" w:color="auto" w:fill="FFFFFF"/>
              <w:spacing w:before="0" w:after="0"/>
              <w:jc w:val="both"/>
              <w:rPr>
                <w:lang w:val="uk-UA"/>
              </w:rPr>
            </w:pPr>
            <w:r w:rsidRPr="00141551">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044D4" w:rsidRPr="00141551" w:rsidRDefault="00B044D4" w:rsidP="00B044D4">
            <w:pPr>
              <w:pStyle w:val="rvps2"/>
              <w:shd w:val="clear" w:color="auto" w:fill="FFFFFF"/>
              <w:spacing w:before="0" w:after="0"/>
              <w:jc w:val="both"/>
              <w:rPr>
                <w:lang w:val="uk-UA"/>
              </w:rPr>
            </w:pPr>
            <w:r w:rsidRPr="00141551">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44D4" w:rsidRPr="00141551" w:rsidRDefault="00B044D4" w:rsidP="00B044D4">
            <w:pPr>
              <w:pStyle w:val="rvps2"/>
              <w:shd w:val="clear" w:color="auto" w:fill="FFFFFF"/>
              <w:spacing w:before="0" w:after="0"/>
              <w:jc w:val="both"/>
              <w:rPr>
                <w:lang w:val="uk-UA"/>
              </w:rPr>
            </w:pPr>
            <w:r w:rsidRPr="00141551">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044D4" w:rsidRPr="00141551" w:rsidRDefault="00B044D4" w:rsidP="00B044D4">
            <w:pPr>
              <w:pStyle w:val="rvps2"/>
              <w:shd w:val="clear" w:color="auto" w:fill="FFFFFF"/>
              <w:spacing w:before="0" w:after="0"/>
              <w:jc w:val="both"/>
              <w:rPr>
                <w:lang w:val="uk-UA"/>
              </w:rPr>
            </w:pPr>
            <w:r w:rsidRPr="00141551">
              <w:rPr>
                <w:lang w:val="uk-UA"/>
              </w:rPr>
              <w:t xml:space="preserve">11) </w:t>
            </w:r>
            <w:r w:rsidRPr="00141551">
              <w:rPr>
                <w:shd w:val="clear" w:color="auto" w:fill="FFFFFF"/>
                <w:lang w:val="uk-UA"/>
              </w:rPr>
              <w:t xml:space="preserve">учасник процедури закупівлі або кінцевий </w:t>
            </w:r>
            <w:proofErr w:type="spellStart"/>
            <w:r w:rsidRPr="00141551">
              <w:rPr>
                <w:shd w:val="clear" w:color="auto" w:fill="FFFFFF"/>
                <w:lang w:val="uk-UA"/>
              </w:rPr>
              <w:t>бенефіціарний</w:t>
            </w:r>
            <w:proofErr w:type="spellEnd"/>
            <w:r w:rsidRPr="00141551">
              <w:rPr>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141551">
                <w:rPr>
                  <w:rStyle w:val="a6"/>
                  <w:color w:val="auto"/>
                  <w:shd w:val="clear" w:color="auto" w:fill="FFFFFF"/>
                  <w:lang w:val="uk-UA"/>
                </w:rPr>
                <w:t>Законом України</w:t>
              </w:r>
            </w:hyperlink>
            <w:r w:rsidRPr="00141551">
              <w:rPr>
                <w:shd w:val="clear" w:color="auto" w:fill="FFFFFF"/>
                <w:lang w:val="uk-UA"/>
              </w:rPr>
              <w:t> “Про санкції”, крім випадку, коли активи такої особи в установленому законодавством порядку передані в управління АРМА</w:t>
            </w:r>
            <w:r w:rsidRPr="00141551">
              <w:rPr>
                <w:lang w:val="uk-UA"/>
              </w:rPr>
              <w:t>;</w:t>
            </w:r>
          </w:p>
          <w:p w:rsidR="00B044D4" w:rsidRPr="00141551" w:rsidRDefault="00B044D4" w:rsidP="00B044D4">
            <w:pPr>
              <w:pStyle w:val="rvps2"/>
              <w:shd w:val="clear" w:color="auto" w:fill="FFFFFF"/>
              <w:spacing w:before="0" w:after="0"/>
              <w:jc w:val="both"/>
              <w:rPr>
                <w:i/>
                <w:lang w:val="uk-UA"/>
              </w:rPr>
            </w:pPr>
            <w:r w:rsidRPr="00141551">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44D4" w:rsidRPr="00141551" w:rsidRDefault="00B044D4" w:rsidP="00B044D4">
            <w:pPr>
              <w:pStyle w:val="rvps2"/>
              <w:shd w:val="clear" w:color="auto" w:fill="FFFFFF"/>
              <w:spacing w:before="0" w:after="0"/>
              <w:jc w:val="both"/>
              <w:rPr>
                <w:lang w:val="uk-UA"/>
              </w:rPr>
            </w:pPr>
            <w:r w:rsidRPr="00141551">
              <w:rPr>
                <w:lang w:val="uk-UA"/>
              </w:rPr>
              <w:t xml:space="preserve">На підставі </w:t>
            </w:r>
            <w:proofErr w:type="spellStart"/>
            <w:r w:rsidRPr="00141551">
              <w:rPr>
                <w:lang w:val="uk-UA"/>
              </w:rPr>
              <w:t>абз</w:t>
            </w:r>
            <w:proofErr w:type="spellEnd"/>
            <w:r w:rsidRPr="00141551">
              <w:rPr>
                <w:lang w:val="uk-UA"/>
              </w:rPr>
              <w:t>. 2 п. 45 Особливостей, замовник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44D4" w:rsidRPr="00141551" w:rsidRDefault="00B044D4" w:rsidP="00B044D4">
            <w:pPr>
              <w:pStyle w:val="rvps2"/>
              <w:shd w:val="clear" w:color="auto" w:fill="FFFFFF"/>
              <w:spacing w:before="0" w:after="0"/>
              <w:jc w:val="both"/>
              <w:rPr>
                <w:lang w:val="uk-UA"/>
              </w:rPr>
            </w:pPr>
            <w:r w:rsidRPr="00141551">
              <w:rPr>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44D4" w:rsidRPr="00141551" w:rsidRDefault="00B044D4" w:rsidP="00B044D4">
            <w:pPr>
              <w:pStyle w:val="213"/>
              <w:spacing w:after="0" w:line="240" w:lineRule="auto"/>
              <w:ind w:left="-15"/>
              <w:contextualSpacing/>
              <w:jc w:val="both"/>
              <w:rPr>
                <w:rFonts w:ascii="Times New Roman" w:hAnsi="Times New Roman"/>
                <w:b/>
                <w:sz w:val="24"/>
                <w:szCs w:val="24"/>
                <w:lang w:val="uk-UA"/>
              </w:rPr>
            </w:pPr>
            <w:r w:rsidRPr="00141551">
              <w:rPr>
                <w:rFonts w:ascii="Times New Roman" w:hAnsi="Times New Roman"/>
                <w:sz w:val="24"/>
                <w:szCs w:val="24"/>
                <w:lang w:val="uk-UA"/>
              </w:rPr>
              <w:t xml:space="preserve">3.5.6. </w:t>
            </w:r>
            <w:r w:rsidRPr="00141551">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044D4" w:rsidRPr="00141551" w:rsidRDefault="00B044D4" w:rsidP="00B044D4">
            <w:pPr>
              <w:pStyle w:val="rvps2"/>
              <w:shd w:val="clear" w:color="auto" w:fill="FFFFFF"/>
              <w:spacing w:before="0" w:after="0"/>
              <w:contextualSpacing/>
              <w:jc w:val="both"/>
              <w:rPr>
                <w:lang w:val="uk-UA"/>
              </w:rPr>
            </w:pPr>
            <w:r w:rsidRPr="00141551">
              <w:rPr>
                <w:shd w:val="clear" w:color="auto" w:fill="FFFFFF"/>
                <w:lang w:val="uk-UA"/>
              </w:rPr>
              <w:t xml:space="preserve">3.5.7. </w:t>
            </w:r>
            <w:r w:rsidRPr="00141551">
              <w:rPr>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47 Особливостей.</w:t>
            </w:r>
          </w:p>
          <w:p w:rsidR="00B044D4" w:rsidRPr="00141551" w:rsidRDefault="00B044D4" w:rsidP="00B044D4">
            <w:pPr>
              <w:pStyle w:val="rvps2"/>
              <w:shd w:val="clear" w:color="auto" w:fill="FFFFFF"/>
              <w:spacing w:before="0" w:after="0"/>
              <w:contextualSpacing/>
              <w:jc w:val="both"/>
              <w:rPr>
                <w:shd w:val="clear" w:color="auto" w:fill="FFFFFF"/>
                <w:lang w:val="uk-UA"/>
              </w:rPr>
            </w:pPr>
            <w:r w:rsidRPr="00141551">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пункту 47 Особливостей.</w:t>
            </w:r>
          </w:p>
          <w:p w:rsidR="00B044D4" w:rsidRPr="00141551" w:rsidRDefault="00B044D4" w:rsidP="00B044D4">
            <w:pPr>
              <w:pStyle w:val="rvps2"/>
              <w:shd w:val="clear" w:color="auto" w:fill="FFFFFF"/>
              <w:spacing w:before="0" w:after="0"/>
              <w:contextualSpacing/>
              <w:jc w:val="both"/>
              <w:rPr>
                <w:shd w:val="clear" w:color="auto" w:fill="FFFFFF"/>
                <w:lang w:val="uk-UA"/>
              </w:rPr>
            </w:pPr>
            <w:r w:rsidRPr="00141551">
              <w:rPr>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w:t>
            </w:r>
            <w:r w:rsidRPr="00141551">
              <w:rPr>
                <w:shd w:val="clear" w:color="auto" w:fill="FFFFFF"/>
                <w:lang w:val="uk-UA"/>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044D4" w:rsidRPr="00141551" w:rsidRDefault="00B044D4" w:rsidP="00B044D4">
            <w:pPr>
              <w:ind w:right="140"/>
              <w:jc w:val="both"/>
              <w:rPr>
                <w:rFonts w:ascii="Times New Roman" w:hAnsi="Times New Roman" w:cs="Times New Roman"/>
                <w:b/>
                <w:color w:val="000000"/>
                <w:lang w:val="uk-UA"/>
              </w:rPr>
            </w:pPr>
            <w:r w:rsidRPr="00141551">
              <w:rPr>
                <w:rFonts w:ascii="Times New Roman" w:hAnsi="Times New Roman" w:cs="Times New Roman"/>
                <w:b/>
                <w:shd w:val="clear" w:color="auto" w:fill="FFFFFF"/>
                <w:lang w:val="uk-UA"/>
              </w:rPr>
              <w:t xml:space="preserve">Відсутність підстави, передбаченої </w:t>
            </w:r>
            <w:proofErr w:type="spellStart"/>
            <w:r w:rsidRPr="00141551">
              <w:rPr>
                <w:rFonts w:ascii="Times New Roman" w:hAnsi="Times New Roman" w:cs="Times New Roman"/>
                <w:b/>
                <w:shd w:val="clear" w:color="auto" w:fill="FFFFFF"/>
                <w:lang w:val="uk-UA"/>
              </w:rPr>
              <w:t>пп</w:t>
            </w:r>
            <w:proofErr w:type="spellEnd"/>
            <w:r w:rsidRPr="00141551">
              <w:rPr>
                <w:rFonts w:ascii="Times New Roman" w:hAnsi="Times New Roman" w:cs="Times New Roman"/>
                <w:b/>
                <w:shd w:val="clear" w:color="auto" w:fill="FFFFFF"/>
                <w:lang w:val="uk-UA"/>
              </w:rPr>
              <w:t xml:space="preserve">. 3 п.47 Особливостей, </w:t>
            </w:r>
            <w:r w:rsidRPr="00141551">
              <w:rPr>
                <w:rFonts w:ascii="Times New Roman" w:hAnsi="Times New Roman" w:cs="Times New Roman"/>
                <w:b/>
                <w:lang w:val="uk-UA"/>
              </w:rPr>
              <w:t>перевіряється</w:t>
            </w:r>
            <w:r w:rsidRPr="00141551">
              <w:rPr>
                <w:rFonts w:ascii="Times New Roman" w:hAnsi="Times New Roman" w:cs="Times New Roman"/>
                <w:b/>
                <w:color w:val="000000"/>
                <w:lang w:val="uk-UA"/>
              </w:rPr>
              <w:t xml:space="preserve"> безпосередньо замовником самостійно, крім випадків, коли доступ до такої інформації є обмеженим*. </w:t>
            </w:r>
          </w:p>
          <w:p w:rsidR="00B044D4" w:rsidRPr="00141551" w:rsidRDefault="00B044D4" w:rsidP="00B044D4">
            <w:pPr>
              <w:ind w:right="140"/>
              <w:jc w:val="both"/>
              <w:rPr>
                <w:rFonts w:ascii="Times New Roman" w:hAnsi="Times New Roman" w:cs="Times New Roman"/>
                <w:i/>
                <w:color w:val="000000"/>
                <w:lang w:val="uk-UA"/>
              </w:rPr>
            </w:pPr>
            <w:r w:rsidRPr="00141551">
              <w:rPr>
                <w:rFonts w:ascii="Times New Roman" w:hAnsi="Times New Roman" w:cs="Times New Roman"/>
                <w:i/>
                <w:color w:val="000000"/>
                <w:lang w:val="uk-UA"/>
              </w:rPr>
              <w:t xml:space="preserve">*З 04.09.2023р.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41551">
              <w:rPr>
                <w:rFonts w:ascii="Times New Roman" w:hAnsi="Times New Roman" w:cs="Times New Roman"/>
                <w:i/>
                <w:color w:val="000000"/>
                <w:lang w:val="uk-UA"/>
              </w:rPr>
              <w:t>безпекових</w:t>
            </w:r>
            <w:proofErr w:type="spellEnd"/>
            <w:r w:rsidRPr="00141551">
              <w:rPr>
                <w:rFonts w:ascii="Times New Roman" w:hAnsi="Times New Roman" w:cs="Times New Roman"/>
                <w:i/>
                <w:color w:val="000000"/>
                <w:lang w:val="uk-UA"/>
              </w:rPr>
              <w:t xml:space="preserve">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Реєстр осіб, які вчинили корупційні та пов’язані з корупцією правопорушення, буде зупинений або обмежить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41551">
              <w:rPr>
                <w:rFonts w:ascii="Times New Roman" w:hAnsi="Times New Roman" w:cs="Times New Roman"/>
                <w:b/>
                <w:i/>
                <w:color w:val="000000"/>
                <w:lang w:val="uk-UA"/>
              </w:rPr>
              <w:t>керівника учасника процедури закупівлі</w:t>
            </w:r>
            <w:r w:rsidRPr="00141551">
              <w:rPr>
                <w:rFonts w:ascii="Times New Roman" w:hAnsi="Times New Roman" w:cs="Times New Roman"/>
                <w:i/>
                <w:color w:val="000000"/>
                <w:lang w:val="uk-UA"/>
              </w:rPr>
              <w:t>, на виконання абзацу 15 пункту 47 Особливостей має бути надана переможцем торгів.</w:t>
            </w:r>
            <w:r w:rsidRPr="00141551">
              <w:rPr>
                <w:rFonts w:ascii="Times New Roman" w:hAnsi="Times New Roman" w:cs="Times New Roman"/>
                <w:b/>
                <w:shd w:val="clear" w:color="auto" w:fill="FFFFFF"/>
                <w:lang w:val="uk-UA"/>
              </w:rPr>
              <w:t xml:space="preserve">. </w:t>
            </w:r>
          </w:p>
          <w:p w:rsidR="00B044D4" w:rsidRPr="00141551" w:rsidRDefault="00B044D4" w:rsidP="00B044D4">
            <w:pPr>
              <w:pStyle w:val="rvps2"/>
              <w:shd w:val="clear" w:color="auto" w:fill="FFFFFF"/>
              <w:suppressAutoHyphens w:val="0"/>
              <w:spacing w:before="0" w:after="0"/>
              <w:contextualSpacing/>
              <w:jc w:val="both"/>
              <w:rPr>
                <w:b/>
                <w:lang w:val="uk-UA"/>
              </w:rPr>
            </w:pPr>
            <w:r w:rsidRPr="00141551">
              <w:rPr>
                <w:b/>
                <w:lang w:val="uk-UA"/>
              </w:rPr>
              <w:t>Переможець надає у складі тендерної пропозиції наступні документи на підтвердження відсутності підстав, зазначених у підпунктах 5, 6 і 12 пункту 47 Особливостей:</w:t>
            </w:r>
          </w:p>
          <w:p w:rsidR="00B044D4" w:rsidRPr="00141551" w:rsidRDefault="00B044D4" w:rsidP="00B044D4">
            <w:pPr>
              <w:pStyle w:val="rvps2"/>
              <w:shd w:val="clear" w:color="auto" w:fill="FFFFFF"/>
              <w:suppressAutoHyphens w:val="0"/>
              <w:spacing w:before="0" w:after="0"/>
              <w:contextualSpacing/>
              <w:jc w:val="both"/>
              <w:rPr>
                <w:b/>
                <w:lang w:val="uk-UA"/>
              </w:rPr>
            </w:pPr>
            <w:r w:rsidRPr="00141551">
              <w:rPr>
                <w:b/>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B044D4" w:rsidRPr="00141551" w:rsidRDefault="00B044D4" w:rsidP="00B044D4">
            <w:pPr>
              <w:pStyle w:val="rvps2"/>
              <w:shd w:val="clear" w:color="auto" w:fill="FFFFFF"/>
              <w:spacing w:before="0" w:after="0"/>
              <w:jc w:val="both"/>
              <w:rPr>
                <w:lang w:val="uk-UA"/>
              </w:rPr>
            </w:pPr>
            <w:r w:rsidRPr="00141551">
              <w:rPr>
                <w:lang w:val="uk-UA"/>
              </w:rPr>
              <w:t>3.5.7.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B044D4" w:rsidRPr="00141551" w:rsidRDefault="00B044D4" w:rsidP="00B044D4">
            <w:pPr>
              <w:pStyle w:val="rvps2"/>
              <w:shd w:val="clear" w:color="auto" w:fill="FFFFFF"/>
              <w:spacing w:before="0" w:after="0"/>
              <w:jc w:val="both"/>
              <w:rPr>
                <w:lang w:val="uk-UA"/>
              </w:rPr>
            </w:pPr>
            <w:r w:rsidRPr="00141551">
              <w:rPr>
                <w:lang w:val="uk-UA"/>
              </w:rPr>
              <w:t>3.5.8.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B044D4" w:rsidRPr="00141551" w:rsidRDefault="00B044D4" w:rsidP="00B044D4">
            <w:pPr>
              <w:tabs>
                <w:tab w:val="left" w:pos="1080"/>
                <w:tab w:val="left" w:pos="10381"/>
              </w:tabs>
              <w:jc w:val="both"/>
              <w:rPr>
                <w:lang w:val="uk-UA"/>
              </w:rPr>
            </w:pPr>
            <w:r w:rsidRPr="00141551">
              <w:rPr>
                <w:rFonts w:ascii="Times New Roman" w:hAnsi="Times New Roman" w:cs="Times New Roman"/>
                <w:lang w:val="uk-UA"/>
              </w:rPr>
              <w:t>3.5.9.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B044D4" w:rsidRPr="00141551" w:rsidRDefault="00B044D4" w:rsidP="00B044D4">
            <w:pPr>
              <w:tabs>
                <w:tab w:val="left" w:pos="1080"/>
                <w:tab w:val="left" w:pos="10381"/>
              </w:tabs>
              <w:jc w:val="both"/>
              <w:rPr>
                <w:lang w:val="uk-UA"/>
              </w:rPr>
            </w:pPr>
            <w:r w:rsidRPr="00141551">
              <w:rPr>
                <w:rFonts w:ascii="Times New Roman" w:hAnsi="Times New Roman" w:cs="Times New Roman"/>
                <w:bCs/>
                <w:lang w:val="uk-UA"/>
              </w:rPr>
              <w:t>3.5.10.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B044D4" w:rsidRPr="00141551" w:rsidRDefault="00B044D4" w:rsidP="00B044D4">
            <w:pPr>
              <w:jc w:val="both"/>
              <w:rPr>
                <w:rFonts w:ascii="Times New Roman" w:hAnsi="Times New Roman" w:cs="Times New Roman"/>
                <w:lang w:val="uk-UA"/>
              </w:rPr>
            </w:pPr>
            <w:r w:rsidRPr="00141551">
              <w:rPr>
                <w:rFonts w:ascii="Times New Roman" w:hAnsi="Times New Roman" w:cs="Times New Roman"/>
                <w:lang w:val="uk-UA"/>
              </w:rPr>
              <w:t>3.5.11.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1E4073" w:rsidRPr="00141551" w:rsidRDefault="00B044D4" w:rsidP="00B044D4">
            <w:pPr>
              <w:jc w:val="both"/>
              <w:rPr>
                <w:rFonts w:ascii="Times New Roman" w:hAnsi="Times New Roman" w:cs="Times New Roman"/>
                <w:lang w:val="uk-UA"/>
              </w:rPr>
            </w:pPr>
            <w:r w:rsidRPr="00141551">
              <w:rPr>
                <w:rFonts w:ascii="Times New Roman" w:hAnsi="Times New Roman" w:cs="Times New Roman"/>
                <w:lang w:val="uk-UA"/>
              </w:rPr>
              <w:t>3.5.12</w:t>
            </w:r>
            <w:r w:rsidR="00CE10CF" w:rsidRPr="00141551">
              <w:rPr>
                <w:rFonts w:ascii="Times New Roman" w:hAnsi="Times New Roman" w:cs="Times New Roman"/>
                <w:lang w:val="uk-UA"/>
              </w:rPr>
              <w:t xml:space="preserve">. Для підтвердження фінансової спроможності Учасника, що необхідна для своєчасного виконання договору у складі тендерної пропозиції надається оригінал довідки, виданої обслуговуючим банком (банками), щодо </w:t>
            </w:r>
            <w:r w:rsidR="001E4073" w:rsidRPr="00141551">
              <w:rPr>
                <w:rFonts w:ascii="Times New Roman" w:hAnsi="Times New Roman" w:cs="Times New Roman"/>
                <w:lang w:val="uk-UA"/>
              </w:rPr>
              <w:t>прибутку за попередній  звітний період що становить не менше 300% від вартості закупівлі.</w:t>
            </w:r>
          </w:p>
          <w:p w:rsidR="00CE10CF" w:rsidRPr="00141551" w:rsidRDefault="00B044D4" w:rsidP="00CE10CF">
            <w:pPr>
              <w:tabs>
                <w:tab w:val="left" w:pos="1080"/>
                <w:tab w:val="left" w:pos="10381"/>
              </w:tabs>
              <w:ind w:right="100"/>
              <w:jc w:val="both"/>
              <w:rPr>
                <w:lang w:val="uk-UA"/>
              </w:rPr>
            </w:pPr>
            <w:r w:rsidRPr="00141551">
              <w:rPr>
                <w:rFonts w:ascii="Times New Roman" w:hAnsi="Times New Roman" w:cs="Times New Roman"/>
                <w:lang w:val="uk-UA"/>
              </w:rPr>
              <w:t>3.5.13</w:t>
            </w:r>
            <w:r w:rsidR="00CE10CF" w:rsidRPr="00141551">
              <w:rPr>
                <w:rFonts w:ascii="Times New Roman" w:hAnsi="Times New Roman" w:cs="Times New Roman"/>
                <w:lang w:val="uk-UA"/>
              </w:rPr>
              <w:t xml:space="preserve">. З метою підтвердження фінансової спроможності, необхідно надати оригінал довідки (або нотаріально завірену копію) про відсутність заборгованості </w:t>
            </w:r>
            <w:r w:rsidR="00CE10CF" w:rsidRPr="00141551">
              <w:rPr>
                <w:rFonts w:ascii="Times New Roman" w:hAnsi="Times New Roman" w:cs="Times New Roman"/>
                <w:lang w:val="uk-UA"/>
              </w:rPr>
              <w:lastRenderedPageBreak/>
              <w:t>з податків, зборів, платежів, що контролюються органами доходів і зборів дійсну на момент подання тендерної пропозиції.</w:t>
            </w:r>
          </w:p>
        </w:tc>
      </w:tr>
      <w:tr w:rsidR="00064D14" w:rsidRPr="00141551"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pPr>
              <w:pStyle w:val="af7"/>
              <w:spacing w:after="0"/>
              <w:jc w:val="both"/>
              <w:rPr>
                <w:lang w:val="uk-UA"/>
              </w:rPr>
            </w:pPr>
            <w:r w:rsidRPr="00141551">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141551">
              <w:rPr>
                <w:rFonts w:ascii="Times New Roman" w:hAnsi="Times New Roman"/>
                <w:lang w:val="uk-UA"/>
              </w:rPr>
              <w:t>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tcPr>
          <w:p w:rsidR="001C27BD" w:rsidRPr="00141551" w:rsidRDefault="00064D14" w:rsidP="00594BD1">
            <w:pPr>
              <w:ind w:right="100"/>
              <w:jc w:val="both"/>
              <w:rPr>
                <w:rFonts w:ascii="Times New Roman" w:hAnsi="Times New Roman" w:cs="Times New Roman"/>
                <w:kern w:val="1"/>
                <w:lang w:val="uk-UA" w:eastAsia="uk-UA" w:bidi="hi-IN"/>
              </w:rPr>
            </w:pPr>
            <w:r w:rsidRPr="00141551">
              <w:rPr>
                <w:rFonts w:ascii="Times New Roman" w:hAnsi="Times New Roman" w:cs="Times New Roman"/>
                <w:lang w:val="uk-UA"/>
              </w:rPr>
              <w:t xml:space="preserve">3.6.1. Предмет закупівлі </w:t>
            </w:r>
            <w:r w:rsidR="00B044D4" w:rsidRPr="00141551">
              <w:rPr>
                <w:rFonts w:ascii="Times New Roman" w:hAnsi="Times New Roman" w:cs="Times New Roman"/>
                <w:b/>
                <w:lang w:val="uk-UA"/>
              </w:rPr>
              <w:t>«код ДК 021:2015 -  4411</w:t>
            </w:r>
            <w:r w:rsidR="00E12C37" w:rsidRPr="00141551">
              <w:rPr>
                <w:rFonts w:ascii="Times New Roman" w:hAnsi="Times New Roman" w:cs="Times New Roman"/>
                <w:b/>
                <w:lang w:val="uk-UA"/>
              </w:rPr>
              <w:t>0000-1 - Конструкційні матеріали» (Будівельні матеріали)</w:t>
            </w:r>
          </w:p>
          <w:p w:rsidR="00064D14" w:rsidRPr="00141551" w:rsidRDefault="00064D14" w:rsidP="00594BD1">
            <w:pPr>
              <w:ind w:right="100"/>
              <w:jc w:val="both"/>
              <w:rPr>
                <w:lang w:val="uk-UA"/>
              </w:rPr>
            </w:pPr>
            <w:r w:rsidRPr="00141551">
              <w:rPr>
                <w:rFonts w:ascii="Times New Roman" w:hAnsi="Times New Roman" w:cs="Times New Roman"/>
                <w:lang w:val="uk-UA"/>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r w:rsidRPr="00141551">
              <w:rPr>
                <w:lang w:val="uk-UA"/>
              </w:rPr>
              <w:t>України «Про публічні закупівлі»</w:t>
            </w:r>
            <w:r w:rsidRPr="00141551">
              <w:rPr>
                <w:rFonts w:ascii="Times New Roman" w:hAnsi="Times New Roman" w:cs="Times New Roman"/>
                <w:bCs/>
                <w:lang w:val="uk-UA"/>
              </w:rPr>
              <w:t xml:space="preserve">. </w:t>
            </w:r>
          </w:p>
          <w:p w:rsidR="00064D14" w:rsidRPr="00141551" w:rsidRDefault="00064D14" w:rsidP="00594BD1">
            <w:pPr>
              <w:ind w:right="100"/>
              <w:jc w:val="both"/>
              <w:rPr>
                <w:lang w:val="uk-UA"/>
              </w:rPr>
            </w:pPr>
            <w:r w:rsidRPr="00141551">
              <w:rPr>
                <w:rFonts w:ascii="Times New Roman" w:hAnsi="Times New Roman" w:cs="Times New Roman"/>
                <w:lang w:val="uk-UA"/>
              </w:rPr>
              <w:t xml:space="preserve">Технічні, якісні, кількісні характеристики зазначені у </w:t>
            </w:r>
            <w:r w:rsidRPr="00141551">
              <w:rPr>
                <w:rFonts w:ascii="Times New Roman" w:hAnsi="Times New Roman" w:cs="Times New Roman"/>
                <w:b/>
                <w:u w:val="single"/>
                <w:lang w:val="uk-UA"/>
              </w:rPr>
              <w:t>Додатку №2</w:t>
            </w:r>
            <w:r w:rsidRPr="00141551">
              <w:rPr>
                <w:rFonts w:ascii="Times New Roman" w:hAnsi="Times New Roman" w:cs="Times New Roman"/>
                <w:lang w:val="uk-UA"/>
              </w:rPr>
              <w:t xml:space="preserve"> до тендерної документації.</w:t>
            </w:r>
          </w:p>
          <w:p w:rsidR="00064D14" w:rsidRPr="00141551" w:rsidRDefault="00064D14" w:rsidP="00594BD1">
            <w:pPr>
              <w:ind w:right="100"/>
              <w:jc w:val="both"/>
              <w:rPr>
                <w:rFonts w:ascii="Times New Roman" w:hAnsi="Times New Roman" w:cs="Times New Roman"/>
                <w:bCs/>
                <w:lang w:val="uk-UA"/>
              </w:rPr>
            </w:pPr>
            <w:r w:rsidRPr="00141551">
              <w:rPr>
                <w:rFonts w:ascii="Times New Roman" w:hAnsi="Times New Roman" w:cs="Times New Roman"/>
                <w:bCs/>
                <w:lang w:val="uk-UA"/>
              </w:rPr>
              <w:t xml:space="preserve">3.6.3. До вартості </w:t>
            </w:r>
            <w:r w:rsidR="0025750D" w:rsidRPr="00141551">
              <w:rPr>
                <w:rFonts w:ascii="Times New Roman" w:hAnsi="Times New Roman" w:cs="Times New Roman"/>
                <w:bCs/>
                <w:lang w:val="uk-UA"/>
              </w:rPr>
              <w:t>послуг</w:t>
            </w:r>
            <w:r w:rsidRPr="00141551">
              <w:rPr>
                <w:rFonts w:ascii="Times New Roman" w:hAnsi="Times New Roman" w:cs="Times New Roman"/>
                <w:bCs/>
                <w:lang w:val="uk-UA"/>
              </w:rPr>
              <w:t xml:space="preserve">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E12C37" w:rsidRPr="00141551" w:rsidRDefault="00E12C37" w:rsidP="00F35989">
            <w:pPr>
              <w:ind w:right="100"/>
              <w:jc w:val="both"/>
              <w:rPr>
                <w:rFonts w:ascii="Times New Roman" w:hAnsi="Times New Roman" w:cs="Times New Roman"/>
                <w:bCs/>
                <w:lang w:val="uk-UA"/>
              </w:rPr>
            </w:pPr>
            <w:r w:rsidRPr="00141551">
              <w:rPr>
                <w:rFonts w:ascii="Times New Roman" w:hAnsi="Times New Roman" w:cs="Times New Roman"/>
                <w:bCs/>
                <w:lang w:val="uk-UA"/>
              </w:rPr>
              <w:t>3.6.4.</w:t>
            </w:r>
            <w:r w:rsidR="00F35989" w:rsidRPr="00141551">
              <w:t xml:space="preserve"> </w:t>
            </w:r>
            <w:r w:rsidR="00F35989" w:rsidRPr="00141551">
              <w:rPr>
                <w:rFonts w:ascii="Times New Roman" w:hAnsi="Times New Roman" w:cs="Times New Roman"/>
                <w:bCs/>
                <w:lang w:val="uk-UA"/>
              </w:rPr>
              <w:t>Послуги з доставки та розвантаження товару виконуються за рахунок постачальника (Учасника) про що надається письмова згода.</w:t>
            </w:r>
          </w:p>
          <w:p w:rsidR="00064D14" w:rsidRPr="00141551" w:rsidRDefault="00064D14" w:rsidP="00594BD1">
            <w:pPr>
              <w:ind w:right="100"/>
              <w:jc w:val="both"/>
              <w:rPr>
                <w:lang w:val="uk-UA"/>
              </w:rPr>
            </w:pPr>
            <w:r w:rsidRPr="00141551">
              <w:rPr>
                <w:rFonts w:ascii="Times New Roman" w:hAnsi="Times New Roman" w:cs="Times New Roman"/>
                <w:lang w:val="uk-UA" w:eastAsia="uk-UA"/>
              </w:rPr>
              <w:t>3.6.</w:t>
            </w:r>
            <w:r w:rsidR="00E12C37" w:rsidRPr="00141551">
              <w:rPr>
                <w:rFonts w:ascii="Times New Roman" w:hAnsi="Times New Roman" w:cs="Times New Roman"/>
                <w:lang w:val="uk-UA" w:eastAsia="uk-UA"/>
              </w:rPr>
              <w:t>5</w:t>
            </w:r>
            <w:r w:rsidRPr="00141551">
              <w:rPr>
                <w:rFonts w:ascii="Times New Roman" w:hAnsi="Times New Roman" w:cs="Times New Roman"/>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64D14" w:rsidRPr="00141551" w:rsidRDefault="00064D14" w:rsidP="00594BD1">
            <w:pPr>
              <w:ind w:right="100"/>
              <w:jc w:val="both"/>
              <w:rPr>
                <w:lang w:val="uk-UA"/>
              </w:rPr>
            </w:pPr>
            <w:r w:rsidRPr="00141551">
              <w:rPr>
                <w:rFonts w:ascii="Times New Roman" w:hAnsi="Times New Roman" w:cs="Times New Roman"/>
                <w:lang w:val="uk-UA"/>
              </w:rPr>
              <w:t>3.6.</w:t>
            </w:r>
            <w:r w:rsidR="00E12C37" w:rsidRPr="00141551">
              <w:rPr>
                <w:rFonts w:ascii="Times New Roman" w:hAnsi="Times New Roman" w:cs="Times New Roman"/>
                <w:lang w:val="uk-UA"/>
              </w:rPr>
              <w:t>6</w:t>
            </w:r>
            <w:r w:rsidRPr="00141551">
              <w:rPr>
                <w:rFonts w:ascii="Times New Roman" w:hAnsi="Times New Roman" w:cs="Times New Roman"/>
                <w:lang w:val="uk-UA"/>
              </w:rPr>
              <w:t xml:space="preserve">. Учасник повинен </w:t>
            </w:r>
            <w:r w:rsidR="0025750D" w:rsidRPr="00141551">
              <w:rPr>
                <w:rFonts w:ascii="Times New Roman" w:hAnsi="Times New Roman" w:cs="Times New Roman"/>
                <w:lang w:val="uk-UA"/>
              </w:rPr>
              <w:t>надати</w:t>
            </w:r>
            <w:r w:rsidRPr="00141551">
              <w:rPr>
                <w:rFonts w:ascii="Times New Roman" w:hAnsi="Times New Roman" w:cs="Times New Roman"/>
                <w:lang w:val="uk-UA"/>
              </w:rPr>
              <w:t xml:space="preserve"> Замовнику </w:t>
            </w:r>
            <w:r w:rsidR="0025750D" w:rsidRPr="00141551">
              <w:rPr>
                <w:rFonts w:ascii="Times New Roman" w:hAnsi="Times New Roman" w:cs="Times New Roman"/>
                <w:lang w:val="uk-UA"/>
              </w:rPr>
              <w:t>послуги</w:t>
            </w:r>
            <w:r w:rsidRPr="00141551">
              <w:rPr>
                <w:rFonts w:ascii="Times New Roman" w:hAnsi="Times New Roman" w:cs="Times New Roman"/>
                <w:lang w:val="uk-UA"/>
              </w:rPr>
              <w:t>, якість як</w:t>
            </w:r>
            <w:r w:rsidR="0025750D" w:rsidRPr="00141551">
              <w:rPr>
                <w:rFonts w:ascii="Times New Roman" w:hAnsi="Times New Roman" w:cs="Times New Roman"/>
                <w:lang w:val="uk-UA"/>
              </w:rPr>
              <w:t>их</w:t>
            </w:r>
            <w:r w:rsidRPr="00141551">
              <w:rPr>
                <w:rFonts w:ascii="Times New Roman" w:hAnsi="Times New Roman" w:cs="Times New Roman"/>
                <w:lang w:val="uk-UA"/>
              </w:rPr>
              <w:t xml:space="preserve"> відповідає затвердженим стандартам України та/або вимогам Замовника, викладеним в тендерної документації.</w:t>
            </w:r>
          </w:p>
          <w:p w:rsidR="00064D14" w:rsidRPr="00141551" w:rsidRDefault="00064D14" w:rsidP="00E12C37">
            <w:pPr>
              <w:ind w:right="100"/>
              <w:jc w:val="both"/>
              <w:rPr>
                <w:lang w:val="uk-UA"/>
              </w:rPr>
            </w:pPr>
            <w:r w:rsidRPr="00141551">
              <w:rPr>
                <w:rFonts w:ascii="Times New Roman" w:hAnsi="Times New Roman" w:cs="Times New Roman"/>
                <w:lang w:val="uk-UA"/>
              </w:rPr>
              <w:t>3.6.</w:t>
            </w:r>
            <w:r w:rsidR="00E12C37" w:rsidRPr="00141551">
              <w:rPr>
                <w:rFonts w:ascii="Times New Roman" w:hAnsi="Times New Roman" w:cs="Times New Roman"/>
                <w:lang w:val="uk-UA"/>
              </w:rPr>
              <w:t>7</w:t>
            </w:r>
            <w:r w:rsidRPr="00141551">
              <w:rPr>
                <w:rFonts w:ascii="Times New Roman" w:hAnsi="Times New Roman" w:cs="Times New Roman"/>
                <w:lang w:val="uk-UA"/>
              </w:rPr>
              <w:t>.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064D14" w:rsidRPr="00141551" w:rsidTr="00FB4F66">
        <w:tc>
          <w:tcPr>
            <w:tcW w:w="2268" w:type="dxa"/>
            <w:tcBorders>
              <w:top w:val="single" w:sz="4" w:space="0" w:color="000000"/>
              <w:left w:val="single" w:sz="4" w:space="0" w:color="000000"/>
              <w:bottom w:val="single" w:sz="4" w:space="0" w:color="000000"/>
            </w:tcBorders>
            <w:shd w:val="clear" w:color="auto" w:fill="auto"/>
          </w:tcPr>
          <w:p w:rsidR="00064D14" w:rsidRPr="00141551" w:rsidRDefault="00064D14">
            <w:pPr>
              <w:contextualSpacing/>
              <w:rPr>
                <w:lang w:val="uk-UA"/>
              </w:rPr>
            </w:pPr>
            <w:r w:rsidRPr="00141551">
              <w:rPr>
                <w:rFonts w:ascii="Times New Roman" w:hAnsi="Times New Roman" w:cs="Times New Roman"/>
                <w:b/>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tcPr>
          <w:p w:rsidR="00064D14" w:rsidRPr="00141551" w:rsidRDefault="00064D14">
            <w:pPr>
              <w:ind w:right="100"/>
              <w:jc w:val="both"/>
              <w:rPr>
                <w:lang w:val="uk-UA"/>
              </w:rPr>
            </w:pPr>
            <w:r w:rsidRPr="00141551">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64D14" w:rsidRPr="00141551" w:rsidRDefault="00064D14">
            <w:pPr>
              <w:ind w:right="100"/>
              <w:jc w:val="both"/>
              <w:rPr>
                <w:lang w:val="uk-UA"/>
              </w:rPr>
            </w:pPr>
            <w:r w:rsidRPr="00141551">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F35989" w:rsidRPr="00141551" w:rsidRDefault="00064D14" w:rsidP="00F35989">
            <w:pPr>
              <w:ind w:right="100"/>
              <w:jc w:val="both"/>
              <w:rPr>
                <w:rFonts w:ascii="Times New Roman" w:hAnsi="Times New Roman" w:cs="Times New Roman"/>
                <w:lang w:val="uk-UA" w:eastAsia="uk-UA"/>
              </w:rPr>
            </w:pPr>
            <w:r w:rsidRPr="00141551">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64D14" w:rsidRPr="00141551" w:rsidTr="00FB4F66">
        <w:tc>
          <w:tcPr>
            <w:tcW w:w="2268" w:type="dxa"/>
            <w:tcBorders>
              <w:top w:val="single" w:sz="4" w:space="0" w:color="000000"/>
              <w:left w:val="single" w:sz="4" w:space="0" w:color="000000"/>
              <w:bottom w:val="single" w:sz="4" w:space="0" w:color="000000"/>
            </w:tcBorders>
            <w:shd w:val="clear" w:color="auto" w:fill="auto"/>
          </w:tcPr>
          <w:p w:rsidR="00064D14" w:rsidRPr="00141551" w:rsidRDefault="00064D14">
            <w:pPr>
              <w:rPr>
                <w:lang w:val="uk-UA"/>
              </w:rPr>
            </w:pPr>
            <w:r w:rsidRPr="00141551">
              <w:rPr>
                <w:rFonts w:ascii="Times New Roman" w:hAnsi="Times New Roman" w:cs="Times New Roman"/>
                <w:b/>
                <w:lang w:val="uk-UA"/>
              </w:rPr>
              <w:t xml:space="preserve">8. Інформація про </w:t>
            </w:r>
            <w:r w:rsidRPr="00141551">
              <w:rPr>
                <w:rFonts w:ascii="Times New Roman" w:hAnsi="Times New Roman" w:cs="Times New Roman"/>
                <w:b/>
                <w:lang w:val="uk-UA" w:eastAsia="uk-UA"/>
              </w:rPr>
              <w:t xml:space="preserve">субпідрядника/співвиконавця </w:t>
            </w:r>
            <w:r w:rsidRPr="00141551">
              <w:rPr>
                <w:rFonts w:ascii="Times New Roman" w:hAnsi="Times New Roman" w:cs="Times New Roman"/>
                <w:b/>
                <w:lang w:val="uk-UA"/>
              </w:rPr>
              <w:t>(у випадку закупівлі робіт</w:t>
            </w:r>
            <w:r w:rsidRPr="00141551">
              <w:rPr>
                <w:rFonts w:ascii="Times New Roman" w:hAnsi="Times New Roman" w:cs="Times New Roman"/>
                <w:b/>
                <w:lang w:val="uk-UA" w:eastAsia="uk-UA"/>
              </w:rPr>
              <w:t xml:space="preserve"> чи послуг</w:t>
            </w:r>
            <w:r w:rsidRPr="00141551">
              <w:rPr>
                <w:rFonts w:ascii="Times New Roman" w:hAnsi="Times New Roman" w:cs="Times New Roman"/>
                <w:b/>
                <w:lang w:val="uk-UA"/>
              </w:rPr>
              <w:t>)</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tcPr>
          <w:p w:rsidR="00064D14" w:rsidRPr="00141551" w:rsidRDefault="0040671A" w:rsidP="001C5115">
            <w:pPr>
              <w:ind w:right="100"/>
              <w:contextualSpacing/>
              <w:jc w:val="both"/>
              <w:rPr>
                <w:lang w:val="uk-UA"/>
              </w:rPr>
            </w:pPr>
            <w:r w:rsidRPr="00141551">
              <w:rPr>
                <w:rFonts w:ascii="Times New Roman" w:hAnsi="Times New Roman" w:cs="Times New Roman"/>
                <w:lang w:val="uk-UA"/>
              </w:rPr>
              <w:t xml:space="preserve">3.8.1. </w:t>
            </w:r>
            <w:r w:rsidR="002D732D" w:rsidRPr="00141551">
              <w:rPr>
                <w:rFonts w:ascii="Times New Roman" w:hAnsi="Times New Roman" w:cs="Times New Roman"/>
                <w:lang w:val="uk-UA"/>
              </w:rPr>
              <w:t>Не передбачено.</w:t>
            </w:r>
          </w:p>
        </w:tc>
      </w:tr>
      <w:tr w:rsidR="00064D14" w:rsidRPr="00141551"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pPr>
              <w:pStyle w:val="af7"/>
              <w:spacing w:after="0"/>
              <w:jc w:val="both"/>
              <w:rPr>
                <w:lang w:val="uk-UA"/>
              </w:rPr>
            </w:pPr>
            <w:r w:rsidRPr="00141551">
              <w:rPr>
                <w:rFonts w:ascii="Times New Roman" w:hAnsi="Times New Roman"/>
                <w:b/>
                <w:bCs/>
                <w:lang w:val="uk-UA"/>
              </w:rPr>
              <w:t xml:space="preserve">9. </w:t>
            </w:r>
            <w:r w:rsidR="002D732D" w:rsidRPr="00141551">
              <w:rPr>
                <w:rFonts w:ascii="Times New Roman" w:hAnsi="Times New Roman"/>
                <w:b/>
                <w:lang w:val="uk-UA"/>
              </w:rPr>
              <w:t>В</w:t>
            </w:r>
            <w:r w:rsidRPr="00141551">
              <w:rPr>
                <w:rFonts w:ascii="Times New Roman" w:hAnsi="Times New Roman"/>
                <w:b/>
                <w:lang w:val="uk-UA"/>
              </w:rPr>
              <w:t>несення змін або відкликання тендерної пропозиції учасником</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tcPr>
          <w:p w:rsidR="00064D14" w:rsidRPr="00141551" w:rsidRDefault="00064D14">
            <w:pPr>
              <w:ind w:right="100"/>
              <w:jc w:val="both"/>
              <w:rPr>
                <w:lang w:val="uk-UA"/>
              </w:rPr>
            </w:pPr>
            <w:r w:rsidRPr="00141551">
              <w:rPr>
                <w:rFonts w:ascii="Times New Roman" w:hAnsi="Times New Roman" w:cs="Times New Roman"/>
                <w:lang w:val="uk-UA"/>
              </w:rPr>
              <w:t xml:space="preserve">3.9.1. </w:t>
            </w:r>
            <w:r w:rsidRPr="00141551">
              <w:rPr>
                <w:rFonts w:ascii="Times New Roman" w:hAnsi="Times New Roman" w:cs="Times New Roman"/>
                <w:lang w:val="uk-UA" w:eastAsia="uk-UA"/>
              </w:rPr>
              <w:t xml:space="preserve">Учасник процедури закупівлі має право </w:t>
            </w:r>
            <w:proofErr w:type="spellStart"/>
            <w:r w:rsidRPr="00141551">
              <w:rPr>
                <w:rFonts w:ascii="Times New Roman" w:hAnsi="Times New Roman" w:cs="Times New Roman"/>
                <w:lang w:val="uk-UA" w:eastAsia="uk-UA"/>
              </w:rPr>
              <w:t>внести</w:t>
            </w:r>
            <w:proofErr w:type="spellEnd"/>
            <w:r w:rsidRPr="00141551">
              <w:rPr>
                <w:rFonts w:ascii="Times New Roman" w:hAnsi="Times New Roman" w:cs="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4D14" w:rsidRPr="00141551" w:rsidTr="00FB4F66">
        <w:tblPrEx>
          <w:tblCellMar>
            <w:top w:w="0" w:type="dxa"/>
            <w:left w:w="0" w:type="dxa"/>
            <w:bottom w:w="0" w:type="dxa"/>
            <w:right w:w="0" w:type="dxa"/>
          </w:tblCellMar>
        </w:tblPrEx>
        <w:tc>
          <w:tcPr>
            <w:tcW w:w="10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141551" w:rsidRDefault="00064D14">
            <w:pPr>
              <w:pStyle w:val="afb"/>
              <w:spacing w:before="0" w:after="0"/>
              <w:ind w:right="100"/>
              <w:jc w:val="center"/>
              <w:rPr>
                <w:lang w:val="uk-UA"/>
              </w:rPr>
            </w:pPr>
            <w:r w:rsidRPr="00141551">
              <w:rPr>
                <w:lang w:val="uk-UA"/>
              </w:rPr>
              <w:t> </w:t>
            </w:r>
            <w:r w:rsidRPr="00141551">
              <w:rPr>
                <w:b/>
                <w:bCs/>
                <w:lang w:val="uk-UA"/>
              </w:rPr>
              <w:t>IV. Подання та розкриття тендерних пропозицій</w:t>
            </w:r>
            <w:r w:rsidRPr="00141551">
              <w:rPr>
                <w:lang w:val="uk-UA"/>
              </w:rPr>
              <w:t> </w:t>
            </w:r>
          </w:p>
        </w:tc>
      </w:tr>
      <w:tr w:rsidR="00064D14" w:rsidRPr="00141551"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pPr>
              <w:pStyle w:val="afb"/>
              <w:spacing w:before="0" w:after="0"/>
              <w:jc w:val="both"/>
              <w:rPr>
                <w:lang w:val="uk-UA"/>
              </w:rPr>
            </w:pPr>
            <w:r w:rsidRPr="00141551">
              <w:rPr>
                <w:b/>
                <w:lang w:val="uk-UA"/>
              </w:rPr>
              <w:t>1. Кінцевий строк подання тендерної пропозиції</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141551" w:rsidRDefault="00064D14">
            <w:pPr>
              <w:pStyle w:val="afb"/>
              <w:spacing w:before="0" w:after="0"/>
              <w:ind w:right="100"/>
              <w:rPr>
                <w:lang w:val="uk-UA"/>
              </w:rPr>
            </w:pPr>
            <w:r w:rsidRPr="00141551">
              <w:rPr>
                <w:lang w:val="uk-UA"/>
              </w:rPr>
              <w:t>4.1.1. Кінцевий строк подання тендерних пропозицій:</w:t>
            </w:r>
            <w:r w:rsidRPr="00141551">
              <w:rPr>
                <w:b/>
                <w:lang w:val="uk-UA"/>
              </w:rPr>
              <w:t xml:space="preserve"> </w:t>
            </w:r>
          </w:p>
          <w:p w:rsidR="00064D14" w:rsidRPr="00141551" w:rsidRDefault="00064D14">
            <w:pPr>
              <w:pStyle w:val="afb"/>
              <w:spacing w:before="0" w:after="0" w:line="264" w:lineRule="auto"/>
              <w:ind w:right="100"/>
              <w:jc w:val="both"/>
              <w:rPr>
                <w:lang w:val="uk-UA"/>
              </w:rPr>
            </w:pPr>
            <w:r w:rsidRPr="00141551">
              <w:rPr>
                <w:b/>
                <w:lang w:val="uk-UA"/>
              </w:rPr>
              <w:t>Дата - «</w:t>
            </w:r>
            <w:r w:rsidR="008335FB" w:rsidRPr="00141551">
              <w:rPr>
                <w:b/>
                <w:lang w:val="uk-UA"/>
              </w:rPr>
              <w:t>18</w:t>
            </w:r>
            <w:r w:rsidRPr="00141551">
              <w:rPr>
                <w:b/>
                <w:lang w:val="uk-UA"/>
              </w:rPr>
              <w:t xml:space="preserve">» </w:t>
            </w:r>
            <w:r w:rsidR="00F83404" w:rsidRPr="00141551">
              <w:rPr>
                <w:b/>
                <w:lang w:val="uk-UA"/>
              </w:rPr>
              <w:t>квіт</w:t>
            </w:r>
            <w:r w:rsidR="00E75DB5" w:rsidRPr="00141551">
              <w:rPr>
                <w:b/>
                <w:lang w:val="uk-UA"/>
              </w:rPr>
              <w:t>ня</w:t>
            </w:r>
            <w:r w:rsidR="00F83404" w:rsidRPr="00141551">
              <w:rPr>
                <w:b/>
                <w:lang w:val="uk-UA"/>
              </w:rPr>
              <w:t xml:space="preserve"> 2024</w:t>
            </w:r>
            <w:r w:rsidRPr="00141551">
              <w:rPr>
                <w:b/>
                <w:lang w:val="uk-UA"/>
              </w:rPr>
              <w:t xml:space="preserve"> року</w:t>
            </w:r>
          </w:p>
          <w:p w:rsidR="00064D14" w:rsidRPr="00141551" w:rsidRDefault="0047275F">
            <w:pPr>
              <w:pStyle w:val="afb"/>
              <w:spacing w:before="0" w:after="0" w:line="264" w:lineRule="auto"/>
              <w:ind w:right="100"/>
              <w:jc w:val="both"/>
              <w:rPr>
                <w:lang w:val="uk-UA"/>
              </w:rPr>
            </w:pPr>
            <w:r w:rsidRPr="00141551">
              <w:rPr>
                <w:b/>
                <w:lang w:val="uk-UA"/>
              </w:rPr>
              <w:t>Час – до 1</w:t>
            </w:r>
            <w:r w:rsidR="008335FB" w:rsidRPr="00141551">
              <w:rPr>
                <w:b/>
                <w:lang w:val="uk-UA"/>
              </w:rPr>
              <w:t>5</w:t>
            </w:r>
            <w:r w:rsidR="00064D14" w:rsidRPr="00141551">
              <w:rPr>
                <w:b/>
                <w:lang w:val="uk-UA"/>
              </w:rPr>
              <w:t>:00 год.</w:t>
            </w:r>
          </w:p>
          <w:p w:rsidR="00064D14" w:rsidRPr="00141551" w:rsidRDefault="00064D14">
            <w:pPr>
              <w:ind w:right="100"/>
              <w:contextualSpacing/>
              <w:jc w:val="both"/>
              <w:rPr>
                <w:lang w:val="uk-UA"/>
              </w:rPr>
            </w:pPr>
            <w:r w:rsidRPr="00141551">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rsidR="00064D14" w:rsidRPr="00141551" w:rsidRDefault="00064D14">
            <w:pPr>
              <w:pStyle w:val="LO-normal1"/>
              <w:widowControl w:val="0"/>
              <w:spacing w:line="240" w:lineRule="auto"/>
              <w:ind w:right="100"/>
              <w:jc w:val="both"/>
              <w:rPr>
                <w:rFonts w:ascii="Times New Roman" w:hAnsi="Times New Roman" w:cs="Times New Roman"/>
                <w:color w:val="auto"/>
                <w:sz w:val="24"/>
                <w:szCs w:val="24"/>
                <w:lang w:val="uk-UA"/>
              </w:rPr>
            </w:pPr>
            <w:r w:rsidRPr="00141551">
              <w:rPr>
                <w:rFonts w:ascii="Times New Roman" w:hAnsi="Times New Roman" w:cs="Times New Roman"/>
                <w:color w:val="auto"/>
                <w:sz w:val="24"/>
                <w:szCs w:val="24"/>
                <w:lang w:val="uk-UA"/>
              </w:rPr>
              <w:lastRenderedPageBreak/>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064D14" w:rsidRPr="00141551" w:rsidRDefault="00064D14" w:rsidP="00B53937">
            <w:pPr>
              <w:pStyle w:val="LO-normal1"/>
              <w:widowControl w:val="0"/>
              <w:spacing w:line="240" w:lineRule="auto"/>
              <w:ind w:right="100"/>
              <w:jc w:val="both"/>
              <w:rPr>
                <w:color w:val="auto"/>
                <w:lang w:val="uk-UA"/>
              </w:rPr>
            </w:pPr>
            <w:r w:rsidRPr="00141551">
              <w:rPr>
                <w:rFonts w:ascii="Times New Roman" w:hAnsi="Times New Roman" w:cs="Times New Roman"/>
                <w:color w:val="auto"/>
                <w:sz w:val="24"/>
                <w:szCs w:val="24"/>
                <w:lang w:val="uk-UA"/>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064D14" w:rsidRPr="00141551"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pPr>
              <w:pStyle w:val="afb"/>
              <w:spacing w:before="0" w:after="0"/>
              <w:jc w:val="both"/>
              <w:rPr>
                <w:lang w:val="uk-UA"/>
              </w:rPr>
            </w:pPr>
            <w:r w:rsidRPr="00141551">
              <w:rPr>
                <w:b/>
                <w:lang w:val="uk-UA"/>
              </w:rPr>
              <w:lastRenderedPageBreak/>
              <w:t>2. Дата та час розкриття тендерної пропозиції</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141551" w:rsidRDefault="00064D14" w:rsidP="002F3786">
            <w:pPr>
              <w:contextualSpacing/>
              <w:jc w:val="both"/>
              <w:rPr>
                <w:lang w:val="uk-UA"/>
              </w:rPr>
            </w:pPr>
            <w:r w:rsidRPr="00141551">
              <w:rPr>
                <w:rFonts w:ascii="Times New Roman" w:hAnsi="Times New Roman" w:cs="Times New Roman"/>
                <w:lang w:val="uk-UA"/>
              </w:rPr>
              <w:t>4.2.1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64D14" w:rsidRPr="00141551" w:rsidRDefault="00064D14" w:rsidP="002F3786">
            <w:pPr>
              <w:contextualSpacing/>
              <w:jc w:val="both"/>
              <w:rPr>
                <w:rFonts w:ascii="Times New Roman" w:hAnsi="Times New Roman" w:cs="Times New Roman"/>
                <w:lang w:val="uk-UA"/>
              </w:rPr>
            </w:pPr>
            <w:r w:rsidRPr="00141551">
              <w:rPr>
                <w:rFonts w:ascii="Times New Roman" w:hAnsi="Times New Roman" w:cs="Times New Roman"/>
                <w:lang w:val="uk-UA"/>
              </w:rPr>
              <w:t>4.2.2.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064D14" w:rsidRPr="00141551" w:rsidRDefault="00064D14" w:rsidP="002F3786">
            <w:pPr>
              <w:pStyle w:val="rvps2"/>
              <w:shd w:val="clear" w:color="auto" w:fill="FFFFFF"/>
              <w:tabs>
                <w:tab w:val="left" w:pos="7908"/>
              </w:tabs>
              <w:spacing w:before="0" w:after="0"/>
              <w:ind w:left="-15" w:firstLine="15"/>
              <w:contextualSpacing/>
              <w:jc w:val="both"/>
              <w:rPr>
                <w:shd w:val="clear" w:color="auto" w:fill="FFFFFF"/>
                <w:lang w:val="uk-UA"/>
              </w:rPr>
            </w:pPr>
            <w:r w:rsidRPr="00141551">
              <w:rPr>
                <w:shd w:val="clear" w:color="auto" w:fill="FFFFFF"/>
                <w:lang w:val="uk-UA"/>
              </w:rPr>
              <w:t>4.2.3. Найбільш економічно вигідною тендерною пропозицією електронна система закупівель визначає тендерну пропозицію, ціна/приведена ціна якої є найнижчою 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064D14" w:rsidRPr="00141551" w:rsidRDefault="00064D14" w:rsidP="00387F6E">
            <w:pPr>
              <w:pStyle w:val="rvps2"/>
              <w:shd w:val="clear" w:color="auto" w:fill="FFFFFF"/>
              <w:tabs>
                <w:tab w:val="left" w:pos="7908"/>
              </w:tabs>
              <w:spacing w:before="0" w:after="0"/>
              <w:ind w:left="-15" w:firstLine="15"/>
              <w:jc w:val="both"/>
              <w:rPr>
                <w:shd w:val="clear" w:color="auto" w:fill="FFFFFF"/>
                <w:lang w:val="uk-UA"/>
              </w:rPr>
            </w:pPr>
            <w:r w:rsidRPr="00141551">
              <w:rPr>
                <w:shd w:val="clear" w:color="auto" w:fill="FFFFFF"/>
                <w:lang w:val="uk-UA"/>
              </w:rPr>
              <w:t>4.2.5. Замовник та учасники не можуть ініціювати будь-які переговори з питань внесення змін до змісту або ціни поданої тендерної пропозиції.</w:t>
            </w:r>
          </w:p>
          <w:p w:rsidR="00064D14" w:rsidRPr="00141551" w:rsidRDefault="00064D14" w:rsidP="00807D0D">
            <w:pPr>
              <w:pStyle w:val="rvps2"/>
              <w:shd w:val="clear" w:color="auto" w:fill="FFFFFF"/>
              <w:tabs>
                <w:tab w:val="left" w:pos="7908"/>
              </w:tabs>
              <w:spacing w:before="0" w:after="0"/>
              <w:ind w:left="-15" w:firstLine="15"/>
              <w:jc w:val="both"/>
              <w:rPr>
                <w:shd w:val="clear" w:color="auto" w:fill="FFFFFF"/>
                <w:lang w:val="uk-UA"/>
              </w:rPr>
            </w:pPr>
            <w:r w:rsidRPr="00141551">
              <w:rPr>
                <w:shd w:val="clear" w:color="auto" w:fill="FFFFFF"/>
                <w:lang w:val="uk-UA"/>
              </w:rPr>
              <w:t xml:space="preserve">4.2.6. </w:t>
            </w:r>
            <w:r w:rsidRPr="00141551">
              <w:rPr>
                <w:lang w:val="uk-UA" w:eastAsia="uk-UA"/>
              </w:rPr>
              <w:t>Відповідно до умов тендерної документації пункту 36 Особливостей не може бути визначена як конфіденційна наступна інформація</w:t>
            </w:r>
            <w:r w:rsidRPr="00141551">
              <w:rPr>
                <w:shd w:val="clear" w:color="auto" w:fill="FFFFFF"/>
                <w:lang w:val="uk-UA"/>
              </w:rPr>
              <w:t xml:space="preserve"> :</w:t>
            </w:r>
          </w:p>
          <w:p w:rsidR="00064D14" w:rsidRPr="00141551" w:rsidRDefault="00064D14" w:rsidP="00807D0D">
            <w:pPr>
              <w:pStyle w:val="rvps2"/>
              <w:shd w:val="clear" w:color="auto" w:fill="FFFFFF"/>
              <w:tabs>
                <w:tab w:val="left" w:pos="7908"/>
              </w:tabs>
              <w:spacing w:before="0" w:after="0"/>
              <w:ind w:left="-15" w:firstLine="15"/>
              <w:jc w:val="both"/>
              <w:rPr>
                <w:shd w:val="clear" w:color="auto" w:fill="FFFFFF"/>
                <w:lang w:val="uk-UA"/>
              </w:rPr>
            </w:pPr>
            <w:r w:rsidRPr="00141551">
              <w:rPr>
                <w:shd w:val="clear" w:color="auto" w:fill="FFFFFF"/>
                <w:lang w:val="uk-UA"/>
              </w:rPr>
              <w:t>- запропоновану ціну;</w:t>
            </w:r>
          </w:p>
          <w:p w:rsidR="00064D14" w:rsidRPr="00141551" w:rsidRDefault="00064D14" w:rsidP="00807D0D">
            <w:pPr>
              <w:pStyle w:val="rvps2"/>
              <w:shd w:val="clear" w:color="auto" w:fill="FFFFFF"/>
              <w:tabs>
                <w:tab w:val="left" w:pos="7908"/>
              </w:tabs>
              <w:spacing w:before="0" w:after="0"/>
              <w:ind w:left="-15" w:firstLine="15"/>
              <w:jc w:val="both"/>
              <w:rPr>
                <w:shd w:val="clear" w:color="auto" w:fill="FFFFFF"/>
                <w:lang w:val="uk-UA"/>
              </w:rPr>
            </w:pPr>
            <w:r w:rsidRPr="00141551">
              <w:rPr>
                <w:shd w:val="clear" w:color="auto" w:fill="FFFFFF"/>
                <w:lang w:val="uk-UA"/>
              </w:rPr>
              <w:t>- інші критерії оцінки;</w:t>
            </w:r>
          </w:p>
          <w:p w:rsidR="00064D14" w:rsidRPr="00141551" w:rsidRDefault="00064D14" w:rsidP="00807D0D">
            <w:pPr>
              <w:pStyle w:val="rvps2"/>
              <w:shd w:val="clear" w:color="auto" w:fill="FFFFFF"/>
              <w:tabs>
                <w:tab w:val="left" w:pos="7908"/>
              </w:tabs>
              <w:spacing w:before="0" w:after="0"/>
              <w:ind w:left="-15" w:firstLine="15"/>
              <w:jc w:val="both"/>
              <w:rPr>
                <w:shd w:val="clear" w:color="auto" w:fill="FFFFFF"/>
                <w:lang w:val="uk-UA"/>
              </w:rPr>
            </w:pPr>
            <w:r w:rsidRPr="00141551">
              <w:rPr>
                <w:shd w:val="clear" w:color="auto" w:fill="FFFFFF"/>
                <w:lang w:val="uk-UA"/>
              </w:rPr>
              <w:t>- технічні умови;</w:t>
            </w:r>
          </w:p>
          <w:p w:rsidR="00064D14" w:rsidRPr="00141551" w:rsidRDefault="00064D14" w:rsidP="00807D0D">
            <w:pPr>
              <w:pStyle w:val="rvps2"/>
              <w:shd w:val="clear" w:color="auto" w:fill="FFFFFF"/>
              <w:tabs>
                <w:tab w:val="left" w:pos="7908"/>
              </w:tabs>
              <w:spacing w:before="0" w:after="0"/>
              <w:ind w:left="-15" w:firstLine="15"/>
              <w:jc w:val="both"/>
              <w:rPr>
                <w:shd w:val="clear" w:color="auto" w:fill="FFFFFF"/>
                <w:lang w:val="uk-UA"/>
              </w:rPr>
            </w:pPr>
            <w:r w:rsidRPr="00141551">
              <w:rPr>
                <w:shd w:val="clear" w:color="auto" w:fill="FFFFFF"/>
                <w:lang w:val="uk-UA"/>
              </w:rPr>
              <w:t>- технічні специфікації;</w:t>
            </w:r>
          </w:p>
          <w:p w:rsidR="00064D14" w:rsidRPr="00141551" w:rsidRDefault="00064D14" w:rsidP="00807D0D">
            <w:pPr>
              <w:pStyle w:val="rvps2"/>
              <w:shd w:val="clear" w:color="auto" w:fill="FFFFFF"/>
              <w:tabs>
                <w:tab w:val="left" w:pos="7908"/>
              </w:tabs>
              <w:spacing w:before="0" w:after="0"/>
              <w:ind w:left="-15" w:firstLine="15"/>
              <w:jc w:val="both"/>
              <w:rPr>
                <w:shd w:val="clear" w:color="auto" w:fill="FFFFFF"/>
                <w:lang w:val="uk-UA"/>
              </w:rPr>
            </w:pPr>
            <w:r w:rsidRPr="00141551">
              <w:rPr>
                <w:shd w:val="clear" w:color="auto" w:fill="FFFFFF"/>
                <w:lang w:val="uk-UA"/>
              </w:rPr>
              <w:t>- документи, що підтверджують відповідність кваліфікаційним критеріям відповідно до статті 16 Закону України «Про публічні закупівлі»;</w:t>
            </w:r>
          </w:p>
          <w:p w:rsidR="00064D14" w:rsidRPr="00141551" w:rsidRDefault="00064D14" w:rsidP="00807D0D">
            <w:pPr>
              <w:pStyle w:val="rvps2"/>
              <w:shd w:val="clear" w:color="auto" w:fill="FFFFFF"/>
              <w:tabs>
                <w:tab w:val="left" w:pos="7908"/>
              </w:tabs>
              <w:spacing w:before="0" w:after="0"/>
              <w:ind w:left="-15" w:firstLine="15"/>
              <w:jc w:val="both"/>
              <w:rPr>
                <w:shd w:val="clear" w:color="auto" w:fill="FFFFFF"/>
                <w:lang w:val="uk-UA"/>
              </w:rPr>
            </w:pPr>
            <w:r w:rsidRPr="00141551">
              <w:rPr>
                <w:shd w:val="clear" w:color="auto" w:fill="FFFFFF"/>
                <w:lang w:val="uk-UA"/>
              </w:rPr>
              <w:t>- документи, що підтверджують відсутніст</w:t>
            </w:r>
            <w:r w:rsidR="005425FD" w:rsidRPr="00141551">
              <w:rPr>
                <w:shd w:val="clear" w:color="auto" w:fill="FFFFFF"/>
                <w:lang w:val="uk-UA"/>
              </w:rPr>
              <w:t>ь підстав, визначених пунктом 47</w:t>
            </w:r>
            <w:r w:rsidRPr="00141551">
              <w:rPr>
                <w:shd w:val="clear" w:color="auto" w:fill="FFFFFF"/>
                <w:lang w:val="uk-UA"/>
              </w:rPr>
              <w:t xml:space="preserve"> Особливостей. </w:t>
            </w:r>
          </w:p>
          <w:p w:rsidR="00064D14" w:rsidRPr="00141551" w:rsidRDefault="00064D14" w:rsidP="00807D0D">
            <w:pPr>
              <w:pStyle w:val="rvps2"/>
              <w:shd w:val="clear" w:color="auto" w:fill="FFFFFF"/>
              <w:tabs>
                <w:tab w:val="left" w:pos="7908"/>
              </w:tabs>
              <w:spacing w:before="0" w:after="0"/>
              <w:ind w:left="-15" w:firstLine="15"/>
              <w:jc w:val="both"/>
              <w:rPr>
                <w:lang w:val="uk-UA"/>
              </w:rPr>
            </w:pPr>
            <w:r w:rsidRPr="00141551">
              <w:rPr>
                <w:shd w:val="clear" w:color="auto" w:fill="FFFFFF"/>
                <w:lang w:val="uk-UA"/>
              </w:rPr>
              <w:t xml:space="preserve">4.2.7. Замовник, орган оскарження та </w:t>
            </w:r>
            <w:proofErr w:type="spellStart"/>
            <w:r w:rsidRPr="00141551">
              <w:rPr>
                <w:shd w:val="clear" w:color="auto" w:fill="FFFFFF"/>
                <w:lang w:val="uk-UA"/>
              </w:rPr>
              <w:t>Держаудитслужба</w:t>
            </w:r>
            <w:proofErr w:type="spellEnd"/>
            <w:r w:rsidRPr="00141551">
              <w:rPr>
                <w:shd w:val="clear" w:color="auto" w:fill="FFFFFF"/>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64D14" w:rsidRPr="00141551" w:rsidTr="00FB4F66">
        <w:tblPrEx>
          <w:tblCellMar>
            <w:top w:w="0" w:type="dxa"/>
            <w:left w:w="0" w:type="dxa"/>
            <w:bottom w:w="0" w:type="dxa"/>
            <w:right w:w="0" w:type="dxa"/>
          </w:tblCellMar>
        </w:tblPrEx>
        <w:tc>
          <w:tcPr>
            <w:tcW w:w="10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141551" w:rsidRDefault="00064D14">
            <w:pPr>
              <w:pStyle w:val="afb"/>
              <w:spacing w:before="0" w:after="0"/>
              <w:ind w:right="100"/>
              <w:jc w:val="center"/>
              <w:rPr>
                <w:lang w:val="uk-UA"/>
              </w:rPr>
            </w:pPr>
            <w:r w:rsidRPr="00141551">
              <w:rPr>
                <w:lang w:val="uk-UA"/>
              </w:rPr>
              <w:t> </w:t>
            </w:r>
            <w:r w:rsidRPr="00141551">
              <w:rPr>
                <w:b/>
                <w:bCs/>
                <w:lang w:val="uk-UA"/>
              </w:rPr>
              <w:t xml:space="preserve">V. </w:t>
            </w:r>
            <w:r w:rsidRPr="00141551">
              <w:rPr>
                <w:b/>
                <w:lang w:val="uk-UA"/>
              </w:rPr>
              <w:t>Оцінка тендерної пропозиції</w:t>
            </w:r>
            <w:r w:rsidRPr="00141551">
              <w:rPr>
                <w:lang w:val="uk-UA"/>
              </w:rPr>
              <w:t> </w:t>
            </w:r>
          </w:p>
        </w:tc>
      </w:tr>
      <w:tr w:rsidR="00064D14" w:rsidRPr="00141551"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pPr>
              <w:pStyle w:val="afb"/>
              <w:spacing w:before="0" w:after="0"/>
              <w:jc w:val="both"/>
              <w:rPr>
                <w:lang w:val="uk-UA"/>
              </w:rPr>
            </w:pPr>
            <w:r w:rsidRPr="00141551">
              <w:rPr>
                <w:lang w:val="uk-UA"/>
              </w:rPr>
              <w:t> </w:t>
            </w:r>
            <w:r w:rsidRPr="00141551">
              <w:rPr>
                <w:b/>
                <w:bCs/>
                <w:lang w:val="uk-UA"/>
              </w:rPr>
              <w:t xml:space="preserve">1. </w:t>
            </w:r>
            <w:r w:rsidRPr="00141551">
              <w:rPr>
                <w:b/>
                <w:lang w:val="uk-UA"/>
              </w:rPr>
              <w:t>Перелік критеріїв та методика оцінки тендерної пропозиції із зазначенням питомої ваги критерію</w:t>
            </w:r>
            <w:r w:rsidRPr="00141551">
              <w:rPr>
                <w:lang w:val="uk-UA"/>
              </w:rPr>
              <w:t>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141551" w:rsidRDefault="00064D14" w:rsidP="002F3786">
            <w:pPr>
              <w:pStyle w:val="afb"/>
              <w:spacing w:before="0" w:after="0"/>
              <w:ind w:right="100"/>
              <w:jc w:val="both"/>
              <w:rPr>
                <w:lang w:val="uk-UA"/>
              </w:rPr>
            </w:pPr>
            <w:r w:rsidRPr="00141551">
              <w:rPr>
                <w:lang w:val="uk-UA"/>
              </w:rPr>
              <w:t>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64D14" w:rsidRPr="00141551" w:rsidRDefault="00064D14" w:rsidP="002F3786">
            <w:pPr>
              <w:ind w:right="100"/>
              <w:jc w:val="both"/>
              <w:rPr>
                <w:lang w:val="uk-UA"/>
              </w:rPr>
            </w:pPr>
            <w:r w:rsidRPr="00141551">
              <w:rPr>
                <w:rFonts w:ascii="Times New Roman" w:hAnsi="Times New Roman" w:cs="Times New Roman"/>
                <w:lang w:val="uk-UA"/>
              </w:rPr>
              <w:t xml:space="preserve">5.1.2. </w:t>
            </w:r>
            <w:r w:rsidRPr="00141551">
              <w:rPr>
                <w:rFonts w:ascii="Times New Roman" w:hAnsi="Times New Roman" w:cs="Times New Roman"/>
                <w:b/>
                <w:lang w:val="uk-UA"/>
              </w:rPr>
              <w:t>Критерії та методика оцінки:</w:t>
            </w:r>
          </w:p>
          <w:p w:rsidR="00064D14" w:rsidRPr="00141551" w:rsidRDefault="00064D14" w:rsidP="002F3786">
            <w:pPr>
              <w:ind w:right="100"/>
              <w:contextualSpacing/>
              <w:jc w:val="both"/>
              <w:rPr>
                <w:rFonts w:ascii="Times New Roman" w:hAnsi="Times New Roman"/>
                <w:i/>
                <w:lang w:val="uk-UA" w:eastAsia="uk-UA"/>
              </w:rPr>
            </w:pPr>
            <w:r w:rsidRPr="00141551">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w:t>
            </w:r>
          </w:p>
          <w:p w:rsidR="00064D14" w:rsidRPr="00141551" w:rsidRDefault="00064D14" w:rsidP="002F3786">
            <w:pPr>
              <w:ind w:right="100"/>
              <w:jc w:val="both"/>
              <w:rPr>
                <w:lang w:val="uk-UA"/>
              </w:rPr>
            </w:pPr>
            <w:r w:rsidRPr="00141551">
              <w:rPr>
                <w:rFonts w:ascii="Times New Roman" w:hAnsi="Times New Roman" w:cs="Times New Roman"/>
                <w:i/>
                <w:lang w:val="uk-UA" w:eastAsia="uk-UA"/>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064D14" w:rsidRPr="00141551" w:rsidRDefault="00064D14" w:rsidP="002F3786">
            <w:pPr>
              <w:ind w:right="100"/>
              <w:contextualSpacing/>
              <w:jc w:val="both"/>
              <w:rPr>
                <w:rFonts w:ascii="Times New Roman" w:hAnsi="Times New Roman" w:cs="Times New Roman"/>
                <w:shd w:val="clear" w:color="auto" w:fill="FFFFFF"/>
                <w:lang w:val="uk-UA"/>
              </w:rPr>
            </w:pPr>
            <w:r w:rsidRPr="00141551">
              <w:rPr>
                <w:rFonts w:ascii="Times New Roman" w:hAnsi="Times New Roman" w:cs="Times New Roman"/>
                <w:shd w:val="clear" w:color="auto" w:fill="FFFFFF"/>
                <w:lang w:val="uk-UA"/>
              </w:rPr>
              <w:t xml:space="preserve">5.1.4.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w:t>
            </w:r>
            <w:r w:rsidRPr="00141551">
              <w:rPr>
                <w:rFonts w:ascii="Times New Roman" w:hAnsi="Times New Roman" w:cs="Times New Roman"/>
                <w:shd w:val="clear" w:color="auto" w:fill="FFFFFF"/>
                <w:lang w:val="uk-UA"/>
              </w:rPr>
              <w:lastRenderedPageBreak/>
              <w:t>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64D14" w:rsidRPr="00141551" w:rsidRDefault="00064D14" w:rsidP="002F3786">
            <w:pPr>
              <w:ind w:right="100"/>
              <w:contextualSpacing/>
              <w:jc w:val="both"/>
              <w:rPr>
                <w:rFonts w:ascii="Times New Roman" w:hAnsi="Times New Roman" w:cs="Times New Roman"/>
                <w:shd w:val="clear" w:color="auto" w:fill="FFFFFF"/>
                <w:lang w:val="uk-UA"/>
              </w:rPr>
            </w:pPr>
            <w:r w:rsidRPr="00141551">
              <w:rPr>
                <w:rFonts w:ascii="Times New Roman" w:hAnsi="Times New Roman" w:cs="Times New Roman"/>
                <w:shd w:val="clear" w:color="auto" w:fill="FFFFFF"/>
                <w:lang w:val="uk-UA"/>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пунктом 38 Особливостей.</w:t>
            </w:r>
          </w:p>
          <w:p w:rsidR="00064D14" w:rsidRPr="00141551" w:rsidRDefault="00064D14" w:rsidP="002F3786">
            <w:pPr>
              <w:contextualSpacing/>
              <w:jc w:val="both"/>
              <w:rPr>
                <w:lang w:val="uk-UA"/>
              </w:rPr>
            </w:pPr>
            <w:r w:rsidRPr="00141551">
              <w:rPr>
                <w:rFonts w:ascii="Times New Roman" w:hAnsi="Times New Roman" w:cs="Times New Roman"/>
                <w:shd w:val="clear" w:color="auto" w:fill="FFFFFF"/>
                <w:lang w:val="uk-UA"/>
              </w:rPr>
              <w:t xml:space="preserve">5.1.6. </w:t>
            </w:r>
            <w:r w:rsidRPr="00141551">
              <w:rPr>
                <w:lang w:val="uk-UA"/>
              </w:rPr>
              <w:t xml:space="preserve">Відповідно до абзацу другого пункту </w:t>
            </w:r>
            <w:r w:rsidR="008335FB" w:rsidRPr="00141551">
              <w:rPr>
                <w:lang w:val="uk-UA"/>
              </w:rPr>
              <w:t>42</w:t>
            </w:r>
            <w:r w:rsidRPr="00141551">
              <w:rPr>
                <w:lang w:val="uk-UA"/>
              </w:rPr>
              <w:t xml:space="preserve">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00F03B1A" w:rsidRPr="00141551">
              <w:rPr>
                <w:lang w:val="uk-UA"/>
              </w:rPr>
              <w:t xml:space="preserve"> </w:t>
            </w:r>
            <w:r w:rsidR="00D70383" w:rsidRPr="00141551">
              <w:rPr>
                <w:bdr w:val="none" w:sz="0" w:space="0" w:color="auto" w:frame="1"/>
                <w:lang w:val="uk-UA"/>
              </w:rPr>
              <w:t xml:space="preserve">Учасник надає гарантії у формі довідки за підписом замовника торгів про відсутність негативного досвіду роботи з учасником за увесь період його існування. </w:t>
            </w:r>
            <w:r w:rsidRPr="00141551">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141551">
              <w:rPr>
                <w:shd w:val="clear" w:color="auto" w:fill="FFFFFF"/>
              </w:rPr>
              <w:t> </w:t>
            </w:r>
            <w:r w:rsidR="005425FD" w:rsidRPr="00141551">
              <w:rPr>
                <w:shd w:val="clear" w:color="auto" w:fill="FFFFFF"/>
                <w:lang w:val="uk-UA"/>
              </w:rPr>
              <w:t>пунктом 47</w:t>
            </w:r>
            <w:r w:rsidRPr="00141551">
              <w:rPr>
                <w:shd w:val="clear" w:color="auto" w:fill="FFFFFF"/>
              </w:rPr>
              <w:t> </w:t>
            </w:r>
            <w:r w:rsidRPr="00141551">
              <w:rPr>
                <w:shd w:val="clear" w:color="auto" w:fill="FFFFFF"/>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141551">
              <w:rPr>
                <w:lang w:val="uk-UA"/>
              </w:rPr>
              <w:t xml:space="preserve">. </w:t>
            </w:r>
          </w:p>
          <w:p w:rsidR="00064D14" w:rsidRPr="00141551" w:rsidRDefault="00064D14" w:rsidP="002F3786">
            <w:pPr>
              <w:contextualSpacing/>
              <w:jc w:val="both"/>
              <w:rPr>
                <w:rFonts w:ascii="Times New Roman" w:hAnsi="Times New Roman"/>
                <w:lang w:val="uk-UA" w:eastAsia="uk-UA"/>
              </w:rPr>
            </w:pPr>
            <w:r w:rsidRPr="00141551">
              <w:rPr>
                <w:lang w:val="uk-UA"/>
              </w:rPr>
              <w:t xml:space="preserve">5.1.7. </w:t>
            </w:r>
            <w:r w:rsidRPr="00141551">
              <w:rPr>
                <w:rFonts w:ascii="Times New Roman" w:hAnsi="Times New Roman"/>
                <w:lang w:val="uk-UA" w:eastAsia="uk-UA"/>
              </w:rPr>
              <w:t>Згідно пункту 2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64D14" w:rsidRPr="00141551" w:rsidRDefault="00064D14" w:rsidP="002F3786">
            <w:pPr>
              <w:ind w:right="100"/>
              <w:contextualSpacing/>
              <w:jc w:val="both"/>
              <w:rPr>
                <w:rFonts w:ascii="Times New Roman" w:hAnsi="Times New Roman" w:cs="Times New Roman"/>
                <w:lang w:val="uk-UA" w:eastAsia="uk-UA"/>
              </w:rPr>
            </w:pPr>
            <w:r w:rsidRPr="00141551">
              <w:rPr>
                <w:rFonts w:ascii="Times New Roman" w:hAnsi="Times New Roman"/>
                <w:lang w:val="uk-UA" w:eastAsia="uk-UA"/>
              </w:rPr>
              <w:t xml:space="preserve">5.1.8. </w:t>
            </w:r>
            <w:r w:rsidRPr="00141551">
              <w:rPr>
                <w:rFonts w:ascii="Times New Roman" w:hAnsi="Times New Roman" w:cs="Times New Roman"/>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141551">
              <w:rPr>
                <w:rFonts w:ascii="Times New Roman" w:hAnsi="Times New Roman" w:cs="Times New Roman"/>
                <w:lang w:val="uk-UA" w:eastAsia="uk-UA"/>
              </w:rPr>
              <w:t xml:space="preserve">. </w:t>
            </w:r>
            <w:r w:rsidRPr="00141551">
              <w:rPr>
                <w:rFonts w:ascii="Times New Roman" w:hAnsi="Times New Roman" w:cs="Times New Roman"/>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w:t>
            </w:r>
            <w:r w:rsidRPr="00141551">
              <w:rPr>
                <w:rFonts w:ascii="Times New Roman" w:hAnsi="Times New Roman" w:cs="Times New Roman"/>
                <w:lang w:val="uk-UA" w:eastAsia="uk-UA"/>
              </w:rPr>
              <w:t xml:space="preserve">, </w:t>
            </w:r>
            <w:r w:rsidRPr="00141551">
              <w:rPr>
                <w:rFonts w:ascii="Times New Roman" w:hAnsi="Times New Roman" w:cs="Times New Roman"/>
                <w:shd w:val="clear" w:color="auto" w:fill="FFFFFF"/>
                <w:lang w:val="uk-UA"/>
              </w:rPr>
              <w:t>визначеного</w:t>
            </w:r>
            <w:r w:rsidRPr="00141551">
              <w:rPr>
                <w:rFonts w:ascii="Times New Roman" w:hAnsi="Times New Roman" w:cs="Times New Roman"/>
                <w:shd w:val="clear" w:color="auto" w:fill="FFFFFF"/>
              </w:rPr>
              <w:t> </w:t>
            </w:r>
            <w:hyperlink r:id="rId12" w:anchor="n318" w:history="1">
              <w:r w:rsidRPr="00141551">
                <w:rPr>
                  <w:rStyle w:val="a6"/>
                  <w:rFonts w:ascii="Times New Roman" w:hAnsi="Times New Roman" w:cs="Times New Roman"/>
                  <w:color w:val="auto"/>
                  <w:shd w:val="clear" w:color="auto" w:fill="FFFFFF"/>
                  <w:lang w:val="uk-UA"/>
                </w:rPr>
                <w:t>абзацом п’ятим</w:t>
              </w:r>
            </w:hyperlink>
            <w:r w:rsidRPr="00141551">
              <w:rPr>
                <w:rFonts w:ascii="Times New Roman" w:hAnsi="Times New Roman" w:cs="Times New Roman"/>
                <w:shd w:val="clear" w:color="auto" w:fill="FFFFFF"/>
              </w:rPr>
              <w:t> </w:t>
            </w:r>
            <w:r w:rsidRPr="00141551">
              <w:rPr>
                <w:rFonts w:ascii="Times New Roman" w:hAnsi="Times New Roman" w:cs="Times New Roman"/>
                <w:shd w:val="clear" w:color="auto" w:fill="FFFFFF"/>
                <w:lang w:val="uk-UA"/>
              </w:rPr>
              <w:t>пункту 38 Особливостей</w:t>
            </w:r>
            <w:r w:rsidRPr="00141551">
              <w:rPr>
                <w:rFonts w:ascii="Times New Roman" w:hAnsi="Times New Roman" w:cs="Times New Roman"/>
                <w:lang w:val="uk-UA" w:eastAsia="uk-UA"/>
              </w:rPr>
              <w:t>.</w:t>
            </w:r>
          </w:p>
          <w:p w:rsidR="00064D14" w:rsidRPr="00141551" w:rsidRDefault="00064D14" w:rsidP="002F3786">
            <w:pPr>
              <w:ind w:right="100"/>
              <w:contextualSpacing/>
              <w:jc w:val="both"/>
              <w:rPr>
                <w:rFonts w:ascii="Times New Roman" w:hAnsi="Times New Roman"/>
                <w:lang w:val="uk-UA" w:eastAsia="uk-UA"/>
              </w:rPr>
            </w:pPr>
            <w:r w:rsidRPr="00141551">
              <w:rPr>
                <w:rFonts w:ascii="Times New Roman" w:hAnsi="Times New Roman" w:cs="Times New Roman"/>
                <w:lang w:val="uk-UA" w:eastAsia="uk-UA"/>
              </w:rPr>
              <w:t>Обґрунтування аномально низької тендерної пропозиції може містити інформацію про:</w:t>
            </w:r>
          </w:p>
          <w:p w:rsidR="00064D14" w:rsidRPr="00141551" w:rsidRDefault="00064D14" w:rsidP="002F3786">
            <w:pPr>
              <w:ind w:right="100"/>
              <w:contextualSpacing/>
              <w:jc w:val="both"/>
              <w:rPr>
                <w:rFonts w:ascii="Times New Roman" w:hAnsi="Times New Roman"/>
                <w:lang w:val="uk-UA" w:eastAsia="uk-UA"/>
              </w:rPr>
            </w:pPr>
            <w:r w:rsidRPr="00141551">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64D14" w:rsidRPr="00141551" w:rsidRDefault="00064D14" w:rsidP="002F3786">
            <w:pPr>
              <w:ind w:right="100"/>
              <w:contextualSpacing/>
              <w:jc w:val="both"/>
              <w:rPr>
                <w:rFonts w:ascii="Times New Roman" w:hAnsi="Times New Roman"/>
                <w:lang w:val="uk-UA" w:eastAsia="uk-UA"/>
              </w:rPr>
            </w:pPr>
            <w:r w:rsidRPr="00141551">
              <w:rPr>
                <w:rFonts w:ascii="Times New Roman" w:hAnsi="Times New Roman"/>
                <w:lang w:val="uk-UA"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64D14" w:rsidRPr="00141551" w:rsidRDefault="00064D14" w:rsidP="002F3786">
            <w:pPr>
              <w:ind w:right="100"/>
              <w:contextualSpacing/>
              <w:jc w:val="both"/>
              <w:rPr>
                <w:rFonts w:ascii="Times New Roman" w:hAnsi="Times New Roman"/>
                <w:lang w:val="uk-UA" w:eastAsia="uk-UA"/>
              </w:rPr>
            </w:pPr>
            <w:r w:rsidRPr="00141551">
              <w:rPr>
                <w:rFonts w:ascii="Times New Roman" w:hAnsi="Times New Roman"/>
                <w:lang w:val="uk-UA" w:eastAsia="uk-UA"/>
              </w:rPr>
              <w:t>3) отримання учасником процедури закупівлі державної допомоги згідно із законодавством.</w:t>
            </w:r>
          </w:p>
          <w:p w:rsidR="00064D14" w:rsidRPr="00141551" w:rsidRDefault="00064D14" w:rsidP="002F3786">
            <w:pPr>
              <w:ind w:right="100"/>
              <w:contextualSpacing/>
              <w:jc w:val="both"/>
              <w:rPr>
                <w:rFonts w:ascii="Times New Roman" w:hAnsi="Times New Roman"/>
                <w:lang w:val="uk-UA" w:eastAsia="uk-UA"/>
              </w:rPr>
            </w:pPr>
            <w:r w:rsidRPr="00141551">
              <w:rPr>
                <w:rFonts w:ascii="Times New Roman" w:hAnsi="Times New Roman"/>
                <w:lang w:val="uk-UA" w:eastAsia="uk-UA"/>
              </w:rPr>
              <w:t xml:space="preserve">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41551">
              <w:rPr>
                <w:rFonts w:ascii="Times New Roman" w:hAnsi="Times New Roman"/>
                <w:lang w:val="uk-UA" w:eastAsia="uk-UA"/>
              </w:rPr>
              <w:t>невідповідностей</w:t>
            </w:r>
            <w:proofErr w:type="spellEnd"/>
            <w:r w:rsidRPr="00141551">
              <w:rPr>
                <w:rFonts w:ascii="Times New Roman" w:hAnsi="Times New Roman"/>
                <w:lang w:val="uk-UA" w:eastAsia="uk-UA"/>
              </w:rPr>
              <w:t xml:space="preserve"> в електронній системі закупівель.</w:t>
            </w:r>
          </w:p>
          <w:p w:rsidR="00064D14" w:rsidRPr="00141551" w:rsidRDefault="00064D14" w:rsidP="002F3786">
            <w:pPr>
              <w:ind w:right="100"/>
              <w:contextualSpacing/>
              <w:jc w:val="both"/>
              <w:rPr>
                <w:rFonts w:ascii="Times New Roman" w:hAnsi="Times New Roman"/>
                <w:lang w:val="uk-UA" w:eastAsia="uk-UA"/>
              </w:rPr>
            </w:pPr>
            <w:r w:rsidRPr="00141551">
              <w:rPr>
                <w:rFonts w:ascii="Times New Roman" w:hAnsi="Times New Roman"/>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141551">
              <w:rPr>
                <w:rFonts w:ascii="Times New Roman" w:hAnsi="Times New Roman"/>
                <w:lang w:val="uk-UA" w:eastAsia="uk-UA"/>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4D14" w:rsidRPr="00141551" w:rsidRDefault="00064D14" w:rsidP="002F3786">
            <w:pPr>
              <w:ind w:right="100"/>
              <w:contextualSpacing/>
              <w:jc w:val="both"/>
              <w:rPr>
                <w:rFonts w:ascii="Times New Roman" w:hAnsi="Times New Roman"/>
                <w:lang w:val="uk-UA" w:eastAsia="uk-UA"/>
              </w:rPr>
            </w:pPr>
            <w:r w:rsidRPr="00141551">
              <w:rPr>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41551">
              <w:rPr>
                <w:shd w:val="clear" w:color="auto" w:fill="FFFFFF"/>
                <w:lang w:val="uk-UA"/>
              </w:rPr>
              <w:t>невідповідностей</w:t>
            </w:r>
            <w:proofErr w:type="spellEnd"/>
            <w:r w:rsidRPr="00141551">
              <w:rPr>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64D14" w:rsidRPr="00141551" w:rsidRDefault="00064D14" w:rsidP="002F3786">
            <w:pPr>
              <w:ind w:right="100"/>
              <w:contextualSpacing/>
              <w:jc w:val="both"/>
              <w:rPr>
                <w:rFonts w:ascii="Times New Roman" w:hAnsi="Times New Roman"/>
                <w:lang w:val="uk-UA" w:eastAsia="uk-UA"/>
              </w:rPr>
            </w:pPr>
            <w:r w:rsidRPr="00141551">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41551">
              <w:rPr>
                <w:rFonts w:ascii="Times New Roman" w:hAnsi="Times New Roman"/>
                <w:lang w:val="uk-UA" w:eastAsia="uk-UA"/>
              </w:rPr>
              <w:t>невідповідностей</w:t>
            </w:r>
            <w:proofErr w:type="spellEnd"/>
            <w:r w:rsidRPr="00141551">
              <w:rPr>
                <w:rFonts w:ascii="Times New Roman" w:hAnsi="Times New Roman"/>
                <w:lang w:val="uk-UA" w:eastAsia="uk-UA"/>
              </w:rPr>
              <w:t xml:space="preserve">. </w:t>
            </w:r>
          </w:p>
          <w:p w:rsidR="00064D14" w:rsidRPr="00141551" w:rsidRDefault="00064D14" w:rsidP="002F3786">
            <w:pPr>
              <w:ind w:right="100"/>
              <w:jc w:val="both"/>
              <w:rPr>
                <w:rFonts w:ascii="Times New Roman" w:hAnsi="Times New Roman"/>
                <w:lang w:val="uk-UA" w:eastAsia="uk-UA"/>
              </w:rPr>
            </w:pPr>
            <w:r w:rsidRPr="00141551">
              <w:rPr>
                <w:rFonts w:ascii="Times New Roman" w:hAnsi="Times New Roman"/>
                <w:lang w:val="uk-UA" w:eastAsia="uk-UA"/>
              </w:rPr>
              <w:t xml:space="preserve">Замовник розглядає подані тендерні пропозиції з урахуванням виправлення або </w:t>
            </w:r>
            <w:proofErr w:type="spellStart"/>
            <w:r w:rsidRPr="00141551">
              <w:rPr>
                <w:rFonts w:ascii="Times New Roman" w:hAnsi="Times New Roman"/>
                <w:lang w:val="uk-UA" w:eastAsia="uk-UA"/>
              </w:rPr>
              <w:t>невиправлення</w:t>
            </w:r>
            <w:proofErr w:type="spellEnd"/>
            <w:r w:rsidRPr="00141551">
              <w:rPr>
                <w:rFonts w:ascii="Times New Roman" w:hAnsi="Times New Roman"/>
                <w:lang w:val="uk-UA" w:eastAsia="uk-UA"/>
              </w:rPr>
              <w:t xml:space="preserve"> учасниками виявлених </w:t>
            </w:r>
            <w:proofErr w:type="spellStart"/>
            <w:r w:rsidRPr="00141551">
              <w:rPr>
                <w:rFonts w:ascii="Times New Roman" w:hAnsi="Times New Roman"/>
                <w:lang w:val="uk-UA" w:eastAsia="uk-UA"/>
              </w:rPr>
              <w:t>невідповідностей</w:t>
            </w:r>
            <w:proofErr w:type="spellEnd"/>
            <w:r w:rsidRPr="00141551">
              <w:rPr>
                <w:rFonts w:ascii="Times New Roman" w:hAnsi="Times New Roman"/>
                <w:lang w:val="uk-UA" w:eastAsia="uk-UA"/>
              </w:rPr>
              <w:t>.</w:t>
            </w:r>
          </w:p>
        </w:tc>
      </w:tr>
      <w:tr w:rsidR="00064D14" w:rsidRPr="00141551"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pPr>
              <w:pStyle w:val="afb"/>
              <w:spacing w:before="0" w:after="0"/>
              <w:rPr>
                <w:lang w:val="uk-UA"/>
              </w:rPr>
            </w:pPr>
            <w:r w:rsidRPr="00141551">
              <w:rPr>
                <w:lang w:val="uk-UA"/>
              </w:rPr>
              <w:lastRenderedPageBreak/>
              <w:t> </w:t>
            </w:r>
            <w:r w:rsidRPr="00141551">
              <w:rPr>
                <w:b/>
                <w:bCs/>
                <w:lang w:val="uk-UA"/>
              </w:rPr>
              <w:t>2. Інша інформація</w:t>
            </w:r>
            <w:r w:rsidRPr="00141551">
              <w:rPr>
                <w:lang w:val="uk-UA"/>
              </w:rPr>
              <w:t>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tcPr>
          <w:p w:rsidR="00064D14" w:rsidRPr="00141551" w:rsidRDefault="00064D14">
            <w:pPr>
              <w:tabs>
                <w:tab w:val="left" w:pos="1080"/>
              </w:tabs>
              <w:ind w:right="100"/>
              <w:jc w:val="both"/>
              <w:rPr>
                <w:lang w:val="uk-UA"/>
              </w:rPr>
            </w:pPr>
            <w:r w:rsidRPr="00141551">
              <w:rPr>
                <w:rFonts w:ascii="Times New Roman" w:hAnsi="Times New Roman" w:cs="Times New Roman"/>
                <w:lang w:val="uk-UA"/>
              </w:rPr>
              <w:t xml:space="preserve">5.2.1. 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rsidR="00064D14" w:rsidRPr="00141551" w:rsidRDefault="00064D14">
            <w:pPr>
              <w:tabs>
                <w:tab w:val="left" w:pos="1080"/>
              </w:tabs>
              <w:ind w:right="100"/>
              <w:jc w:val="both"/>
              <w:rPr>
                <w:lang w:val="uk-UA"/>
              </w:rPr>
            </w:pPr>
            <w:r w:rsidRPr="00141551">
              <w:rPr>
                <w:rFonts w:ascii="Times New Roman" w:hAnsi="Times New Roman" w:cs="Times New Roman"/>
                <w:lang w:val="uk-UA"/>
              </w:rPr>
              <w:t xml:space="preserve">5.2.2. Учасник відповідає за одержання будь-яких та всіх необхідних дозволів, ліцензій, сертифікатів (у тому числі експортних та імпортних) на </w:t>
            </w:r>
            <w:r w:rsidR="00A52394" w:rsidRPr="00141551">
              <w:rPr>
                <w:rFonts w:ascii="Times New Roman" w:hAnsi="Times New Roman" w:cs="Times New Roman"/>
                <w:lang w:val="uk-UA"/>
              </w:rPr>
              <w:t>послуги</w:t>
            </w:r>
            <w:r w:rsidRPr="00141551">
              <w:rPr>
                <w:rFonts w:ascii="Times New Roman" w:hAnsi="Times New Roman" w:cs="Times New Roman"/>
                <w:lang w:val="uk-UA"/>
              </w:rPr>
              <w:t>, як</w:t>
            </w:r>
            <w:r w:rsidR="00A52394" w:rsidRPr="00141551">
              <w:rPr>
                <w:rFonts w:ascii="Times New Roman" w:hAnsi="Times New Roman" w:cs="Times New Roman"/>
                <w:lang w:val="uk-UA"/>
              </w:rPr>
              <w:t>і</w:t>
            </w:r>
            <w:r w:rsidRPr="00141551">
              <w:rPr>
                <w:rFonts w:ascii="Times New Roman" w:hAnsi="Times New Roman" w:cs="Times New Roman"/>
                <w:lang w:val="uk-UA"/>
              </w:rPr>
              <w:t xml:space="preserve"> пропонується </w:t>
            </w:r>
            <w:r w:rsidR="00A52394" w:rsidRPr="00141551">
              <w:rPr>
                <w:rFonts w:ascii="Times New Roman" w:hAnsi="Times New Roman" w:cs="Times New Roman"/>
                <w:lang w:val="uk-UA"/>
              </w:rPr>
              <w:t>надавати</w:t>
            </w:r>
            <w:r w:rsidRPr="00141551">
              <w:rPr>
                <w:rFonts w:ascii="Times New Roman" w:hAnsi="Times New Roman" w:cs="Times New Roman"/>
                <w:lang w:val="uk-UA"/>
              </w:rPr>
              <w:t xml:space="preserve"> за Договором, та інших документів, пов’язаних із поданням тендерної пропозиції та самостійно несе всі витрати на їх отримання.</w:t>
            </w:r>
          </w:p>
          <w:p w:rsidR="00064D14" w:rsidRPr="00141551" w:rsidRDefault="00064D14">
            <w:pPr>
              <w:tabs>
                <w:tab w:val="left" w:pos="1080"/>
              </w:tabs>
              <w:contextualSpacing/>
              <w:jc w:val="both"/>
              <w:rPr>
                <w:lang w:val="uk-UA"/>
              </w:rPr>
            </w:pPr>
            <w:r w:rsidRPr="00141551">
              <w:rPr>
                <w:rFonts w:ascii="Times New Roman" w:hAnsi="Times New Roman" w:cs="Times New Roman"/>
                <w:lang w:val="uk-UA"/>
              </w:rPr>
              <w:t>5.2.3. 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rsidR="00064D14" w:rsidRPr="00141551" w:rsidRDefault="00064D14">
            <w:pPr>
              <w:tabs>
                <w:tab w:val="left" w:pos="1080"/>
              </w:tabs>
              <w:contextualSpacing/>
              <w:jc w:val="both"/>
              <w:rPr>
                <w:lang w:val="uk-UA"/>
              </w:rPr>
            </w:pPr>
            <w:r w:rsidRPr="00141551">
              <w:rPr>
                <w:rFonts w:ascii="Times New Roman" w:hAnsi="Times New Roman" w:cs="Times New Roman"/>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E24141" w:rsidRPr="00141551" w:rsidRDefault="00064D14" w:rsidP="00E24141">
            <w:pPr>
              <w:contextualSpacing/>
              <w:jc w:val="both"/>
              <w:rPr>
                <w:rFonts w:ascii="Times New Roman" w:hAnsi="Times New Roman" w:cs="Times New Roman"/>
                <w:lang w:val="uk-UA"/>
              </w:rPr>
            </w:pPr>
            <w:r w:rsidRPr="00141551">
              <w:rPr>
                <w:rFonts w:ascii="Times New Roman" w:hAnsi="Times New Roman" w:cs="Times New Roman"/>
                <w:lang w:val="uk-UA"/>
              </w:rPr>
              <w:t xml:space="preserve">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141551">
              <w:rPr>
                <w:rFonts w:ascii="Times New Roman" w:hAnsi="Times New Roman" w:cs="Times New Roman"/>
                <w:lang w:val="uk-UA"/>
              </w:rPr>
              <w:lastRenderedPageBreak/>
              <w:t>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w:t>
            </w:r>
            <w:r w:rsidR="00D70383" w:rsidRPr="00141551">
              <w:rPr>
                <w:rFonts w:ascii="Times New Roman" w:hAnsi="Times New Roman" w:cs="Times New Roman"/>
                <w:lang w:val="uk-UA"/>
              </w:rPr>
              <w:t>є умовам тендерної документ</w:t>
            </w:r>
            <w:r w:rsidR="00F03B1A" w:rsidRPr="00141551">
              <w:rPr>
                <w:rFonts w:ascii="Times New Roman" w:hAnsi="Times New Roman" w:cs="Times New Roman"/>
                <w:lang w:val="uk-UA"/>
              </w:rPr>
              <w:t>.</w:t>
            </w:r>
          </w:p>
        </w:tc>
      </w:tr>
      <w:tr w:rsidR="00064D14" w:rsidRPr="00141551"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pPr>
              <w:pStyle w:val="afb"/>
              <w:spacing w:before="0" w:after="0"/>
              <w:rPr>
                <w:lang w:val="uk-UA"/>
              </w:rPr>
            </w:pPr>
            <w:r w:rsidRPr="00141551">
              <w:rPr>
                <w:lang w:val="uk-UA"/>
              </w:rPr>
              <w:lastRenderedPageBreak/>
              <w:t> </w:t>
            </w:r>
            <w:r w:rsidRPr="00141551">
              <w:rPr>
                <w:b/>
                <w:bCs/>
                <w:lang w:val="uk-UA"/>
              </w:rPr>
              <w:t xml:space="preserve">3. </w:t>
            </w:r>
            <w:r w:rsidRPr="00141551">
              <w:rPr>
                <w:b/>
                <w:lang w:val="uk-UA"/>
              </w:rPr>
              <w:t>Відхилення тендерних пропозицій</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35FB" w:rsidRPr="00141551" w:rsidRDefault="008335FB" w:rsidP="008335FB">
            <w:pPr>
              <w:ind w:right="100"/>
              <w:contextualSpacing/>
              <w:jc w:val="both"/>
              <w:rPr>
                <w:lang w:val="uk-UA"/>
              </w:rPr>
            </w:pPr>
            <w:r w:rsidRPr="00141551">
              <w:rPr>
                <w:lang w:val="uk-UA"/>
              </w:rPr>
              <w:t>5.3.1. Замовник відхиляє тендерну пропозицію із зазначенням аргументації в електронній системі закупівель у разі, коли:</w:t>
            </w:r>
          </w:p>
          <w:p w:rsidR="008335FB" w:rsidRPr="00141551" w:rsidRDefault="008335FB" w:rsidP="008335FB">
            <w:pPr>
              <w:ind w:right="100"/>
              <w:contextualSpacing/>
              <w:jc w:val="both"/>
              <w:rPr>
                <w:lang w:val="uk-UA"/>
              </w:rPr>
            </w:pPr>
            <w:r w:rsidRPr="00141551">
              <w:rPr>
                <w:lang w:val="uk-UA"/>
              </w:rPr>
              <w:t>1) учасник процедури закупівлі:</w:t>
            </w:r>
          </w:p>
          <w:p w:rsidR="008335FB" w:rsidRPr="00141551" w:rsidRDefault="008335FB" w:rsidP="008335FB">
            <w:pPr>
              <w:ind w:right="100"/>
              <w:contextualSpacing/>
              <w:jc w:val="both"/>
              <w:rPr>
                <w:lang w:val="uk-UA"/>
              </w:rPr>
            </w:pPr>
            <w:r w:rsidRPr="00141551">
              <w:rPr>
                <w:lang w:val="uk-UA"/>
              </w:rPr>
              <w:t>- підпадає під підстави, встановлені пунктом 47 цих особливостей;</w:t>
            </w:r>
          </w:p>
          <w:p w:rsidR="008335FB" w:rsidRPr="00141551" w:rsidRDefault="008335FB" w:rsidP="008335FB">
            <w:pPr>
              <w:ind w:right="100"/>
              <w:contextualSpacing/>
              <w:jc w:val="both"/>
              <w:rPr>
                <w:lang w:val="uk-UA"/>
              </w:rPr>
            </w:pPr>
            <w:r w:rsidRPr="00141551">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335FB" w:rsidRPr="00141551" w:rsidRDefault="008335FB" w:rsidP="008335FB">
            <w:pPr>
              <w:ind w:right="100"/>
              <w:contextualSpacing/>
              <w:jc w:val="both"/>
              <w:rPr>
                <w:lang w:val="uk-UA"/>
              </w:rPr>
            </w:pPr>
            <w:r w:rsidRPr="00141551">
              <w:rPr>
                <w:lang w:val="uk-UA"/>
              </w:rPr>
              <w:t>- не надав забезпечення тендерної пропозиції, якщо таке забезпечення вимагалося замовником;</w:t>
            </w:r>
          </w:p>
          <w:p w:rsidR="008335FB" w:rsidRPr="00141551" w:rsidRDefault="008335FB" w:rsidP="008335FB">
            <w:pPr>
              <w:ind w:right="100"/>
              <w:contextualSpacing/>
              <w:jc w:val="both"/>
              <w:rPr>
                <w:lang w:val="uk-UA"/>
              </w:rPr>
            </w:pPr>
            <w:r w:rsidRPr="00141551">
              <w:rPr>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1551">
              <w:rPr>
                <w:lang w:val="uk-UA"/>
              </w:rPr>
              <w:t>невідповідностей</w:t>
            </w:r>
            <w:proofErr w:type="spellEnd"/>
            <w:r w:rsidRPr="00141551">
              <w:rPr>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41551">
              <w:rPr>
                <w:lang w:val="uk-UA"/>
              </w:rPr>
              <w:t>невідповідностей</w:t>
            </w:r>
            <w:proofErr w:type="spellEnd"/>
            <w:r w:rsidRPr="00141551">
              <w:rPr>
                <w:lang w:val="uk-UA"/>
              </w:rPr>
              <w:t>;</w:t>
            </w:r>
          </w:p>
          <w:p w:rsidR="008335FB" w:rsidRPr="00141551" w:rsidRDefault="008335FB" w:rsidP="008335FB">
            <w:pPr>
              <w:ind w:right="100"/>
              <w:contextualSpacing/>
              <w:jc w:val="both"/>
              <w:rPr>
                <w:lang w:val="uk-UA"/>
              </w:rPr>
            </w:pPr>
            <w:r w:rsidRPr="00141551">
              <w:rPr>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335FB" w:rsidRPr="00141551" w:rsidRDefault="008335FB" w:rsidP="008335FB">
            <w:pPr>
              <w:ind w:right="100"/>
              <w:contextualSpacing/>
              <w:jc w:val="both"/>
              <w:rPr>
                <w:lang w:val="uk-UA"/>
              </w:rPr>
            </w:pPr>
            <w:r w:rsidRPr="00141551">
              <w:rPr>
                <w:lang w:val="uk-UA"/>
              </w:rPr>
              <w:t>- визначив конфіденційною інформацію, що не може бути визначена як конфіденційна відповідно до вимог пункту 40 цих особливостей;</w:t>
            </w:r>
          </w:p>
          <w:p w:rsidR="008335FB" w:rsidRPr="00141551" w:rsidRDefault="008335FB" w:rsidP="008335FB">
            <w:pPr>
              <w:ind w:right="100"/>
              <w:contextualSpacing/>
              <w:jc w:val="both"/>
              <w:rPr>
                <w:lang w:val="uk-UA"/>
              </w:rPr>
            </w:pPr>
            <w:r w:rsidRPr="00141551">
              <w:rPr>
                <w:lang w:val="uk-UA"/>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41551">
              <w:rPr>
                <w:lang w:val="uk-UA"/>
              </w:rPr>
              <w:t>бенефіціарним</w:t>
            </w:r>
            <w:proofErr w:type="spellEnd"/>
            <w:r w:rsidRPr="00141551">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141551">
              <w:rPr>
                <w:lang w:val="uk-UA"/>
              </w:rPr>
              <w:t>No</w:t>
            </w:r>
            <w:proofErr w:type="spellEnd"/>
            <w:r w:rsidRPr="00141551">
              <w:rPr>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141551">
              <w:rPr>
                <w:lang w:val="uk-UA"/>
              </w:rPr>
              <w:t>No</w:t>
            </w:r>
            <w:proofErr w:type="spellEnd"/>
            <w:r w:rsidRPr="00141551">
              <w:rPr>
                <w:lang w:val="uk-UA"/>
              </w:rPr>
              <w:t xml:space="preserve"> 84, ст. 5176);</w:t>
            </w:r>
          </w:p>
          <w:p w:rsidR="008335FB" w:rsidRPr="00141551" w:rsidRDefault="008335FB" w:rsidP="008335FB">
            <w:pPr>
              <w:ind w:right="100"/>
              <w:contextualSpacing/>
              <w:jc w:val="both"/>
              <w:rPr>
                <w:lang w:val="uk-UA"/>
              </w:rPr>
            </w:pPr>
            <w:r w:rsidRPr="00141551">
              <w:rPr>
                <w:lang w:val="uk-UA"/>
              </w:rPr>
              <w:t xml:space="preserve">        2) тендерна пропозиція:</w:t>
            </w:r>
          </w:p>
          <w:p w:rsidR="008335FB" w:rsidRPr="00141551" w:rsidRDefault="008335FB" w:rsidP="008335FB">
            <w:pPr>
              <w:ind w:right="100"/>
              <w:contextualSpacing/>
              <w:jc w:val="both"/>
              <w:rPr>
                <w:lang w:val="uk-UA"/>
              </w:rPr>
            </w:pPr>
            <w:r w:rsidRPr="00141551">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335FB" w:rsidRPr="00141551" w:rsidRDefault="008335FB" w:rsidP="008335FB">
            <w:pPr>
              <w:ind w:right="100"/>
              <w:contextualSpacing/>
              <w:jc w:val="both"/>
              <w:rPr>
                <w:lang w:val="uk-UA"/>
              </w:rPr>
            </w:pPr>
            <w:r w:rsidRPr="00141551">
              <w:rPr>
                <w:lang w:val="uk-UA"/>
              </w:rPr>
              <w:t>- є такою, строк дії якої закінчився;</w:t>
            </w:r>
          </w:p>
          <w:p w:rsidR="008335FB" w:rsidRPr="00141551" w:rsidRDefault="008335FB" w:rsidP="008335FB">
            <w:pPr>
              <w:ind w:right="100"/>
              <w:contextualSpacing/>
              <w:jc w:val="both"/>
              <w:rPr>
                <w:lang w:val="uk-UA"/>
              </w:rPr>
            </w:pPr>
            <w:r w:rsidRPr="00141551">
              <w:rPr>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141551">
              <w:rPr>
                <w:lang w:val="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8335FB" w:rsidRPr="00141551" w:rsidRDefault="008335FB" w:rsidP="008335FB">
            <w:pPr>
              <w:ind w:right="100"/>
              <w:contextualSpacing/>
              <w:jc w:val="both"/>
              <w:rPr>
                <w:lang w:val="uk-UA"/>
              </w:rPr>
            </w:pPr>
            <w:r w:rsidRPr="00141551">
              <w:rPr>
                <w:lang w:val="uk-UA"/>
              </w:rPr>
              <w:t>- не відповідає вимогам, установленим у тендерній документації відповідно до абзацу першого частини третьої статті 22 Закону;</w:t>
            </w:r>
          </w:p>
          <w:p w:rsidR="008335FB" w:rsidRPr="00141551" w:rsidRDefault="008335FB" w:rsidP="008335FB">
            <w:pPr>
              <w:ind w:right="100"/>
              <w:contextualSpacing/>
              <w:jc w:val="both"/>
              <w:rPr>
                <w:lang w:val="uk-UA"/>
              </w:rPr>
            </w:pPr>
            <w:r w:rsidRPr="00141551">
              <w:rPr>
                <w:lang w:val="uk-UA"/>
              </w:rPr>
              <w:t xml:space="preserve">        3) переможець процедури закупівлі:</w:t>
            </w:r>
          </w:p>
          <w:p w:rsidR="008335FB" w:rsidRPr="00141551" w:rsidRDefault="008335FB" w:rsidP="008335FB">
            <w:pPr>
              <w:ind w:right="100"/>
              <w:contextualSpacing/>
              <w:jc w:val="both"/>
              <w:rPr>
                <w:lang w:val="uk-UA"/>
              </w:rPr>
            </w:pPr>
            <w:r w:rsidRPr="00141551">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335FB" w:rsidRPr="00141551" w:rsidRDefault="008335FB" w:rsidP="008335FB">
            <w:pPr>
              <w:ind w:right="100"/>
              <w:contextualSpacing/>
              <w:jc w:val="both"/>
              <w:rPr>
                <w:lang w:val="uk-UA"/>
              </w:rPr>
            </w:pPr>
            <w:r w:rsidRPr="00141551">
              <w:rPr>
                <w:lang w:val="uk-UA"/>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8335FB" w:rsidRPr="00141551" w:rsidRDefault="008335FB" w:rsidP="008335FB">
            <w:pPr>
              <w:ind w:right="100"/>
              <w:contextualSpacing/>
              <w:jc w:val="both"/>
              <w:rPr>
                <w:lang w:val="uk-UA"/>
              </w:rPr>
            </w:pPr>
            <w:r w:rsidRPr="00141551">
              <w:rPr>
                <w:lang w:val="uk-UA"/>
              </w:rPr>
              <w:t>- не надав забезпечення виконання договору про закупівлю, якщо таке забезпечення вимагалося замовником;</w:t>
            </w:r>
          </w:p>
          <w:p w:rsidR="008335FB" w:rsidRPr="00141551" w:rsidRDefault="008335FB" w:rsidP="008335FB">
            <w:pPr>
              <w:ind w:right="100"/>
              <w:contextualSpacing/>
              <w:jc w:val="both"/>
              <w:rPr>
                <w:lang w:val="uk-UA"/>
              </w:rPr>
            </w:pPr>
            <w:r w:rsidRPr="00141551">
              <w:rPr>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335FB" w:rsidRPr="00141551" w:rsidRDefault="008335FB" w:rsidP="008335FB">
            <w:pPr>
              <w:ind w:right="100"/>
              <w:contextualSpacing/>
              <w:jc w:val="both"/>
              <w:rPr>
                <w:lang w:val="uk-UA"/>
              </w:rPr>
            </w:pPr>
            <w:r w:rsidRPr="00141551">
              <w:rPr>
                <w:lang w:val="uk-UA"/>
              </w:rPr>
              <w:t>5.3.2. Замовник може відхилити тендерну пропозицію із зазначенням аргументації в електронній системі закупівель у разі, коли:</w:t>
            </w:r>
          </w:p>
          <w:p w:rsidR="008335FB" w:rsidRPr="00141551" w:rsidRDefault="008335FB" w:rsidP="008335FB">
            <w:pPr>
              <w:ind w:right="100"/>
              <w:contextualSpacing/>
              <w:jc w:val="both"/>
              <w:rPr>
                <w:lang w:val="uk-UA"/>
              </w:rPr>
            </w:pPr>
            <w:r w:rsidRPr="00141551">
              <w:rPr>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335FB" w:rsidRPr="00141551" w:rsidRDefault="008335FB" w:rsidP="008335FB">
            <w:pPr>
              <w:ind w:right="100"/>
              <w:contextualSpacing/>
              <w:jc w:val="both"/>
              <w:rPr>
                <w:lang w:val="uk-UA"/>
              </w:rPr>
            </w:pPr>
            <w:r w:rsidRPr="00141551">
              <w:rPr>
                <w:lang w:val="uk-UA"/>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8335FB" w:rsidRPr="00141551" w:rsidRDefault="008335FB" w:rsidP="008335FB">
            <w:pPr>
              <w:ind w:right="100"/>
              <w:contextualSpacing/>
              <w:jc w:val="both"/>
              <w:rPr>
                <w:lang w:val="uk-UA"/>
              </w:rPr>
            </w:pPr>
            <w:r w:rsidRPr="00141551">
              <w:rPr>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335FB" w:rsidRPr="00141551" w:rsidRDefault="008335FB" w:rsidP="008335FB">
            <w:pPr>
              <w:spacing w:line="252" w:lineRule="auto"/>
              <w:jc w:val="both"/>
              <w:rPr>
                <w:lang w:val="uk-UA"/>
              </w:rPr>
            </w:pPr>
            <w:r w:rsidRPr="00141551">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proofErr w:type="spellStart"/>
            <w:r w:rsidRPr="00141551">
              <w:rPr>
                <w:lang w:val="uk-UA"/>
              </w:rPr>
              <w:t>особливостями».У</w:t>
            </w:r>
            <w:proofErr w:type="spellEnd"/>
            <w:r w:rsidRPr="00141551">
              <w:rPr>
                <w:lang w:val="uk-UA"/>
              </w:rPr>
              <w:t xml:space="preserve">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України «Про публічні закупівлі».</w:t>
            </w:r>
          </w:p>
          <w:p w:rsidR="00064D14" w:rsidRPr="00141551" w:rsidRDefault="00064D14" w:rsidP="008335FB">
            <w:pPr>
              <w:spacing w:line="252" w:lineRule="auto"/>
              <w:jc w:val="both"/>
              <w:rPr>
                <w:lang w:val="uk-UA"/>
              </w:rPr>
            </w:pPr>
            <w:r w:rsidRPr="00141551">
              <w:rPr>
                <w:rFonts w:ascii="Times New Roman" w:hAnsi="Times New Roman" w:cs="Times New Roman"/>
                <w:lang w:val="uk-UA"/>
              </w:rPr>
              <w:t xml:space="preserve">5.3.4. </w:t>
            </w:r>
            <w:r w:rsidRPr="00141551">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064D14" w:rsidRPr="00141551" w:rsidRDefault="00064D14">
            <w:pPr>
              <w:spacing w:line="252" w:lineRule="auto"/>
              <w:jc w:val="both"/>
              <w:rPr>
                <w:lang w:val="uk-UA"/>
              </w:rPr>
            </w:pPr>
            <w:r w:rsidRPr="00141551">
              <w:rPr>
                <w:rFonts w:ascii="Times New Roman" w:eastAsia="Calibri" w:hAnsi="Times New Roman" w:cs="Times New Roman"/>
                <w:lang w:val="uk-UA"/>
              </w:rPr>
              <w:t xml:space="preserve">Формальними (несуттєвими) вважаються помилки, що пов’язані з оформленням </w:t>
            </w:r>
            <w:r w:rsidRPr="00141551">
              <w:rPr>
                <w:rFonts w:ascii="Times New Roman" w:eastAsia="Calibri" w:hAnsi="Times New Roman" w:cs="Times New Roman"/>
                <w:lang w:val="uk-UA"/>
              </w:rPr>
              <w:lastRenderedPageBreak/>
              <w:t>тендерної пропозиції та не впливають на зміст тендерної пропозиції, а саме - технічні помилки та описки.</w:t>
            </w:r>
          </w:p>
          <w:p w:rsidR="00064D14" w:rsidRPr="00141551" w:rsidRDefault="00064D14">
            <w:pPr>
              <w:ind w:right="113"/>
              <w:jc w:val="both"/>
              <w:rPr>
                <w:lang w:val="uk-UA"/>
              </w:rPr>
            </w:pPr>
            <w:r w:rsidRPr="00141551">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rsidR="00064D14" w:rsidRPr="00141551" w:rsidRDefault="00064D14">
            <w:pPr>
              <w:ind w:left="40" w:right="120" w:hanging="20"/>
              <w:jc w:val="both"/>
              <w:rPr>
                <w:lang w:val="uk-UA"/>
              </w:rPr>
            </w:pPr>
            <w:r w:rsidRPr="00141551">
              <w:rPr>
                <w:rFonts w:ascii="Times New Roman" w:hAnsi="Times New Roman" w:cs="Times New Roman"/>
                <w:lang w:val="uk-UA" w:eastAsia="uk-UA"/>
              </w:rPr>
              <w:t>До формальних (несуттєвих) помилок відносяться:</w:t>
            </w:r>
          </w:p>
          <w:p w:rsidR="00064D14" w:rsidRPr="00141551" w:rsidRDefault="00064D14">
            <w:pPr>
              <w:ind w:right="113"/>
              <w:jc w:val="both"/>
              <w:rPr>
                <w:lang w:val="uk-UA"/>
              </w:rPr>
            </w:pPr>
            <w:r w:rsidRPr="00141551">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064D14" w:rsidRPr="00141551" w:rsidRDefault="00064D14">
            <w:pPr>
              <w:ind w:right="113"/>
              <w:jc w:val="both"/>
              <w:rPr>
                <w:lang w:val="uk-UA"/>
              </w:rPr>
            </w:pPr>
            <w:r w:rsidRPr="00141551">
              <w:rPr>
                <w:rFonts w:ascii="Times New Roman" w:hAnsi="Times New Roman" w:cs="Times New Roman"/>
                <w:lang w:val="uk-UA" w:eastAsia="ru-RU"/>
              </w:rPr>
              <w:t>— уживання великої літери;</w:t>
            </w:r>
          </w:p>
          <w:p w:rsidR="00064D14" w:rsidRPr="00141551" w:rsidRDefault="00064D14">
            <w:pPr>
              <w:ind w:right="113"/>
              <w:jc w:val="both"/>
              <w:rPr>
                <w:lang w:val="uk-UA"/>
              </w:rPr>
            </w:pPr>
            <w:r w:rsidRPr="00141551">
              <w:rPr>
                <w:rFonts w:ascii="Times New Roman" w:hAnsi="Times New Roman" w:cs="Times New Roman"/>
                <w:lang w:val="uk-UA" w:eastAsia="ru-RU"/>
              </w:rPr>
              <w:t>— уживання розділових знаків та відмінювання слів у реченні;</w:t>
            </w:r>
          </w:p>
          <w:p w:rsidR="00064D14" w:rsidRPr="00141551" w:rsidRDefault="00064D14">
            <w:pPr>
              <w:ind w:right="113"/>
              <w:jc w:val="both"/>
              <w:rPr>
                <w:lang w:val="uk-UA"/>
              </w:rPr>
            </w:pPr>
            <w:r w:rsidRPr="00141551">
              <w:rPr>
                <w:rFonts w:ascii="Times New Roman" w:hAnsi="Times New Roman" w:cs="Times New Roman"/>
                <w:lang w:val="uk-UA" w:eastAsia="ru-RU"/>
              </w:rPr>
              <w:t xml:space="preserve">— використання слова або </w:t>
            </w:r>
            <w:proofErr w:type="spellStart"/>
            <w:r w:rsidRPr="00141551">
              <w:rPr>
                <w:rFonts w:ascii="Times New Roman" w:hAnsi="Times New Roman" w:cs="Times New Roman"/>
                <w:lang w:val="uk-UA" w:eastAsia="ru-RU"/>
              </w:rPr>
              <w:t>мовного</w:t>
            </w:r>
            <w:proofErr w:type="spellEnd"/>
            <w:r w:rsidRPr="00141551">
              <w:rPr>
                <w:rFonts w:ascii="Times New Roman" w:hAnsi="Times New Roman" w:cs="Times New Roman"/>
                <w:lang w:val="uk-UA" w:eastAsia="ru-RU"/>
              </w:rPr>
              <w:t xml:space="preserve"> звороту, запозичених з іншої мови;</w:t>
            </w:r>
          </w:p>
          <w:p w:rsidR="00064D14" w:rsidRPr="00141551" w:rsidRDefault="00064D14">
            <w:pPr>
              <w:ind w:right="113"/>
              <w:jc w:val="both"/>
              <w:rPr>
                <w:lang w:val="uk-UA"/>
              </w:rPr>
            </w:pPr>
            <w:r w:rsidRPr="00141551">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4D14" w:rsidRPr="00141551" w:rsidRDefault="00064D14">
            <w:pPr>
              <w:ind w:right="113"/>
              <w:jc w:val="both"/>
              <w:rPr>
                <w:lang w:val="uk-UA"/>
              </w:rPr>
            </w:pPr>
            <w:r w:rsidRPr="00141551">
              <w:rPr>
                <w:rFonts w:ascii="Times New Roman" w:hAnsi="Times New Roman" w:cs="Times New Roman"/>
                <w:lang w:val="uk-UA" w:eastAsia="ru-RU"/>
              </w:rPr>
              <w:t>— застосування правил переносу частини слова з рядка в рядок;</w:t>
            </w:r>
          </w:p>
          <w:p w:rsidR="00064D14" w:rsidRPr="00141551" w:rsidRDefault="00064D14">
            <w:pPr>
              <w:ind w:right="113"/>
              <w:jc w:val="both"/>
              <w:rPr>
                <w:lang w:val="uk-UA"/>
              </w:rPr>
            </w:pPr>
            <w:r w:rsidRPr="00141551">
              <w:rPr>
                <w:rFonts w:ascii="Times New Roman" w:hAnsi="Times New Roman" w:cs="Times New Roman"/>
                <w:lang w:val="uk-UA" w:eastAsia="ru-RU"/>
              </w:rPr>
              <w:t>— написання слів разом та/або окремо, та/або через дефіс;</w:t>
            </w:r>
          </w:p>
          <w:p w:rsidR="00064D14" w:rsidRPr="00141551" w:rsidRDefault="00064D14">
            <w:pPr>
              <w:ind w:right="113"/>
              <w:jc w:val="both"/>
              <w:rPr>
                <w:lang w:val="uk-UA"/>
              </w:rPr>
            </w:pPr>
            <w:r w:rsidRPr="00141551">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4D14" w:rsidRPr="00141551" w:rsidRDefault="00064D14">
            <w:pPr>
              <w:ind w:right="113"/>
              <w:jc w:val="both"/>
              <w:rPr>
                <w:lang w:val="uk-UA"/>
              </w:rPr>
            </w:pPr>
            <w:r w:rsidRPr="00141551">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4D14" w:rsidRPr="00141551" w:rsidRDefault="00064D14">
            <w:pPr>
              <w:ind w:right="113"/>
              <w:jc w:val="both"/>
              <w:rPr>
                <w:lang w:val="uk-UA"/>
              </w:rPr>
            </w:pPr>
            <w:r w:rsidRPr="00141551">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4D14" w:rsidRPr="00141551" w:rsidRDefault="00064D14">
            <w:pPr>
              <w:ind w:right="113"/>
              <w:jc w:val="both"/>
              <w:rPr>
                <w:lang w:val="uk-UA"/>
              </w:rPr>
            </w:pPr>
            <w:r w:rsidRPr="00141551">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64D14" w:rsidRPr="00141551" w:rsidRDefault="00064D14">
            <w:pPr>
              <w:ind w:right="113"/>
              <w:jc w:val="both"/>
              <w:rPr>
                <w:lang w:val="uk-UA"/>
              </w:rPr>
            </w:pPr>
            <w:r w:rsidRPr="00141551">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4D14" w:rsidRPr="00141551" w:rsidRDefault="00064D14">
            <w:pPr>
              <w:ind w:right="113"/>
              <w:jc w:val="both"/>
              <w:rPr>
                <w:lang w:val="uk-UA"/>
              </w:rPr>
            </w:pPr>
            <w:r w:rsidRPr="00141551">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4D14" w:rsidRPr="00141551" w:rsidRDefault="00064D14">
            <w:pPr>
              <w:ind w:right="113"/>
              <w:jc w:val="both"/>
              <w:rPr>
                <w:lang w:val="uk-UA"/>
              </w:rPr>
            </w:pPr>
            <w:r w:rsidRPr="00141551">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4D14" w:rsidRPr="00141551" w:rsidRDefault="00064D14">
            <w:pPr>
              <w:ind w:right="113"/>
              <w:jc w:val="both"/>
              <w:rPr>
                <w:lang w:val="uk-UA"/>
              </w:rPr>
            </w:pPr>
            <w:r w:rsidRPr="00141551">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4D14" w:rsidRPr="00141551" w:rsidRDefault="00064D14">
            <w:pPr>
              <w:ind w:right="113"/>
              <w:jc w:val="both"/>
              <w:rPr>
                <w:lang w:val="uk-UA"/>
              </w:rPr>
            </w:pPr>
            <w:r w:rsidRPr="00141551">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4D14" w:rsidRPr="00141551" w:rsidRDefault="00064D14">
            <w:pPr>
              <w:ind w:right="113"/>
              <w:jc w:val="both"/>
              <w:rPr>
                <w:lang w:val="uk-UA"/>
              </w:rPr>
            </w:pPr>
            <w:r w:rsidRPr="00141551">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4D14" w:rsidRPr="00141551" w:rsidRDefault="00064D14">
            <w:pPr>
              <w:ind w:right="113"/>
              <w:jc w:val="both"/>
              <w:rPr>
                <w:lang w:val="uk-UA"/>
              </w:rPr>
            </w:pPr>
            <w:r w:rsidRPr="00141551">
              <w:rPr>
                <w:rFonts w:ascii="Times New Roman" w:hAnsi="Times New Roman" w:cs="Times New Roman"/>
                <w:lang w:val="uk-UA" w:eastAsia="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4D14" w:rsidRPr="00141551" w:rsidRDefault="00064D14">
            <w:pPr>
              <w:pStyle w:val="afb"/>
              <w:spacing w:before="0" w:after="0"/>
              <w:ind w:right="100"/>
              <w:jc w:val="both"/>
              <w:rPr>
                <w:lang w:val="uk-UA"/>
              </w:rPr>
            </w:pPr>
            <w:r w:rsidRPr="00141551">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64D14" w:rsidRPr="00141551" w:rsidRDefault="00064D14">
            <w:pPr>
              <w:pStyle w:val="rvps2"/>
              <w:shd w:val="clear" w:color="auto" w:fill="FFFFFF"/>
              <w:spacing w:before="0" w:after="0"/>
              <w:contextualSpacing/>
              <w:jc w:val="both"/>
              <w:rPr>
                <w:lang w:val="uk-UA"/>
              </w:rPr>
            </w:pPr>
            <w:r w:rsidRPr="00141551">
              <w:rPr>
                <w:b/>
                <w:lang w:val="uk-UA"/>
              </w:rPr>
              <w:t>Приклади формальних помилок*:</w:t>
            </w:r>
          </w:p>
          <w:p w:rsidR="00064D14" w:rsidRPr="00141551" w:rsidRDefault="00064D14">
            <w:pPr>
              <w:pStyle w:val="rvps2"/>
              <w:shd w:val="clear" w:color="auto" w:fill="FFFFFF"/>
              <w:spacing w:before="0" w:after="0"/>
              <w:contextualSpacing/>
              <w:jc w:val="both"/>
              <w:rPr>
                <w:lang w:val="uk-UA"/>
              </w:rPr>
            </w:pPr>
            <w:r w:rsidRPr="00141551">
              <w:rPr>
                <w:lang w:val="uk-UA"/>
              </w:rPr>
              <w:t>- «Інформація в довільній формі» замість «</w:t>
            </w:r>
            <w:proofErr w:type="spellStart"/>
            <w:r w:rsidRPr="00141551">
              <w:rPr>
                <w:lang w:val="uk-UA"/>
              </w:rPr>
              <w:t>Інформа-ція</w:t>
            </w:r>
            <w:proofErr w:type="spellEnd"/>
            <w:r w:rsidRPr="00141551">
              <w:rPr>
                <w:lang w:val="uk-UA"/>
              </w:rPr>
              <w:t>»,  «Лист-поясненн</w:t>
            </w:r>
            <w:r w:rsidR="0040671A" w:rsidRPr="00141551">
              <w:rPr>
                <w:lang w:val="uk-UA"/>
              </w:rPr>
              <w:t>я» замість «Лист», «довідка» за</w:t>
            </w:r>
            <w:r w:rsidRPr="00141551">
              <w:rPr>
                <w:lang w:val="uk-UA"/>
              </w:rPr>
              <w:t>мість «гарантійний лист», «інформація» замість «</w:t>
            </w:r>
            <w:proofErr w:type="spellStart"/>
            <w:r w:rsidRPr="00141551">
              <w:rPr>
                <w:lang w:val="uk-UA"/>
              </w:rPr>
              <w:t>дові-дка</w:t>
            </w:r>
            <w:proofErr w:type="spellEnd"/>
            <w:r w:rsidRPr="00141551">
              <w:rPr>
                <w:lang w:val="uk-UA"/>
              </w:rPr>
              <w:t xml:space="preserve">»; </w:t>
            </w:r>
          </w:p>
          <w:p w:rsidR="00064D14" w:rsidRPr="00141551" w:rsidRDefault="00064D14">
            <w:pPr>
              <w:pStyle w:val="rvps2"/>
              <w:shd w:val="clear" w:color="auto" w:fill="FFFFFF"/>
              <w:spacing w:before="0" w:after="0"/>
              <w:contextualSpacing/>
              <w:jc w:val="both"/>
              <w:rPr>
                <w:lang w:val="uk-UA"/>
              </w:rPr>
            </w:pPr>
            <w:r w:rsidRPr="00141551">
              <w:rPr>
                <w:lang w:val="uk-UA"/>
              </w:rPr>
              <w:t>-  «</w:t>
            </w:r>
            <w:proofErr w:type="spellStart"/>
            <w:r w:rsidRPr="00141551">
              <w:rPr>
                <w:lang w:val="uk-UA"/>
              </w:rPr>
              <w:t>м.київ</w:t>
            </w:r>
            <w:proofErr w:type="spellEnd"/>
            <w:r w:rsidRPr="00141551">
              <w:rPr>
                <w:lang w:val="uk-UA"/>
              </w:rPr>
              <w:t>» замість «</w:t>
            </w:r>
            <w:proofErr w:type="spellStart"/>
            <w:r w:rsidRPr="00141551">
              <w:rPr>
                <w:lang w:val="uk-UA"/>
              </w:rPr>
              <w:t>м.Київ</w:t>
            </w:r>
            <w:proofErr w:type="spellEnd"/>
            <w:r w:rsidRPr="00141551">
              <w:rPr>
                <w:lang w:val="uk-UA"/>
              </w:rPr>
              <w:t>»;</w:t>
            </w:r>
          </w:p>
          <w:p w:rsidR="00064D14" w:rsidRPr="00141551" w:rsidRDefault="00064D14">
            <w:pPr>
              <w:pStyle w:val="rvps2"/>
              <w:shd w:val="clear" w:color="auto" w:fill="FFFFFF"/>
              <w:spacing w:before="0" w:after="0"/>
              <w:contextualSpacing/>
              <w:jc w:val="both"/>
              <w:rPr>
                <w:lang w:val="uk-UA"/>
              </w:rPr>
            </w:pPr>
            <w:r w:rsidRPr="00141551">
              <w:rPr>
                <w:lang w:val="uk-UA"/>
              </w:rPr>
              <w:t>- «поряд -</w:t>
            </w:r>
            <w:proofErr w:type="spellStart"/>
            <w:r w:rsidRPr="00141551">
              <w:rPr>
                <w:lang w:val="uk-UA"/>
              </w:rPr>
              <w:t>ок</w:t>
            </w:r>
            <w:proofErr w:type="spellEnd"/>
            <w:r w:rsidRPr="00141551">
              <w:rPr>
                <w:lang w:val="uk-UA"/>
              </w:rPr>
              <w:t>» замість «</w:t>
            </w:r>
            <w:proofErr w:type="spellStart"/>
            <w:r w:rsidRPr="00141551">
              <w:rPr>
                <w:lang w:val="uk-UA"/>
              </w:rPr>
              <w:t>поря</w:t>
            </w:r>
            <w:proofErr w:type="spellEnd"/>
            <w:r w:rsidRPr="00141551">
              <w:rPr>
                <w:lang w:val="uk-UA"/>
              </w:rPr>
              <w:t xml:space="preserve"> – док»;</w:t>
            </w:r>
          </w:p>
          <w:p w:rsidR="00064D14" w:rsidRPr="00141551" w:rsidRDefault="00064D14">
            <w:pPr>
              <w:pStyle w:val="rvps2"/>
              <w:shd w:val="clear" w:color="auto" w:fill="FFFFFF"/>
              <w:spacing w:before="0" w:after="0"/>
              <w:contextualSpacing/>
              <w:jc w:val="both"/>
              <w:rPr>
                <w:lang w:val="uk-UA"/>
              </w:rPr>
            </w:pPr>
            <w:r w:rsidRPr="00141551">
              <w:rPr>
                <w:lang w:val="uk-UA"/>
              </w:rPr>
              <w:t>- «</w:t>
            </w:r>
            <w:proofErr w:type="spellStart"/>
            <w:r w:rsidRPr="00141551">
              <w:rPr>
                <w:lang w:val="uk-UA"/>
              </w:rPr>
              <w:t>ненадається</w:t>
            </w:r>
            <w:proofErr w:type="spellEnd"/>
            <w:r w:rsidRPr="00141551">
              <w:rPr>
                <w:lang w:val="uk-UA"/>
              </w:rPr>
              <w:t>» замість «не надається»»;</w:t>
            </w:r>
          </w:p>
          <w:p w:rsidR="00064D14" w:rsidRPr="00141551" w:rsidRDefault="00064D14">
            <w:pPr>
              <w:pStyle w:val="rvps2"/>
              <w:shd w:val="clear" w:color="auto" w:fill="FFFFFF"/>
              <w:spacing w:before="0" w:after="0"/>
              <w:contextualSpacing/>
              <w:jc w:val="both"/>
              <w:rPr>
                <w:lang w:val="uk-UA"/>
              </w:rPr>
            </w:pPr>
            <w:r w:rsidRPr="00141551">
              <w:rPr>
                <w:lang w:val="uk-UA"/>
              </w:rPr>
              <w:t>- «______________№_____________» замість «14.08.2020 №320/13/14-01»</w:t>
            </w:r>
          </w:p>
          <w:p w:rsidR="00064D14" w:rsidRPr="00141551" w:rsidRDefault="00064D14">
            <w:pPr>
              <w:pStyle w:val="rvps2"/>
              <w:shd w:val="clear" w:color="auto" w:fill="FFFFFF"/>
              <w:spacing w:before="0" w:after="0"/>
              <w:contextualSpacing/>
              <w:jc w:val="both"/>
              <w:rPr>
                <w:lang w:val="uk-UA"/>
              </w:rPr>
            </w:pPr>
            <w:r w:rsidRPr="00141551">
              <w:rPr>
                <w:lang w:val="uk-UA"/>
              </w:rPr>
              <w:t>- учасник розмістив (завантажив) документ у форматі «JPG» замість  документа у форматі «</w:t>
            </w:r>
            <w:proofErr w:type="spellStart"/>
            <w:r w:rsidRPr="00141551">
              <w:rPr>
                <w:lang w:val="uk-UA"/>
              </w:rPr>
              <w:t>pdf</w:t>
            </w:r>
            <w:proofErr w:type="spellEnd"/>
            <w:r w:rsidRPr="00141551">
              <w:rPr>
                <w:lang w:val="uk-UA"/>
              </w:rPr>
              <w:t>» (</w:t>
            </w:r>
            <w:proofErr w:type="spellStart"/>
            <w:r w:rsidRPr="00141551">
              <w:rPr>
                <w:lang w:val="uk-UA"/>
              </w:rPr>
              <w:t>PortableDocumentFormat</w:t>
            </w:r>
            <w:proofErr w:type="spellEnd"/>
            <w:r w:rsidRPr="00141551">
              <w:rPr>
                <w:lang w:val="uk-UA"/>
              </w:rPr>
              <w:t>)».</w:t>
            </w:r>
          </w:p>
          <w:p w:rsidR="00064D14" w:rsidRPr="00141551" w:rsidRDefault="00064D14">
            <w:pPr>
              <w:pStyle w:val="afb"/>
              <w:spacing w:before="0" w:after="0"/>
              <w:ind w:right="100"/>
              <w:jc w:val="both"/>
              <w:rPr>
                <w:lang w:val="uk-UA"/>
              </w:rPr>
            </w:pPr>
            <w:r w:rsidRPr="00141551">
              <w:rPr>
                <w:i/>
                <w:lang w:val="uk-UA"/>
              </w:rPr>
              <w:t>* - наведений перелік прикладів формальних помилок не є вичерпним.</w:t>
            </w:r>
          </w:p>
        </w:tc>
      </w:tr>
      <w:tr w:rsidR="00064D14" w:rsidRPr="00141551" w:rsidTr="00FB4F66">
        <w:tc>
          <w:tcPr>
            <w:tcW w:w="10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141551" w:rsidRDefault="00064D14">
            <w:pPr>
              <w:pStyle w:val="afb"/>
              <w:spacing w:before="0" w:after="0"/>
              <w:ind w:right="100"/>
              <w:jc w:val="center"/>
              <w:rPr>
                <w:lang w:val="uk-UA"/>
              </w:rPr>
            </w:pPr>
            <w:r w:rsidRPr="00141551">
              <w:rPr>
                <w:b/>
                <w:lang w:val="uk-UA"/>
              </w:rPr>
              <w:lastRenderedPageBreak/>
              <w:t>VI. Результати торгів та укладання договору про закупівлю</w:t>
            </w:r>
          </w:p>
        </w:tc>
      </w:tr>
      <w:tr w:rsidR="00064D14" w:rsidRPr="00141551"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pPr>
              <w:pStyle w:val="afb"/>
              <w:spacing w:before="0" w:after="0"/>
              <w:rPr>
                <w:lang w:val="uk-UA"/>
              </w:rPr>
            </w:pPr>
            <w:r w:rsidRPr="00141551">
              <w:rPr>
                <w:lang w:val="uk-UA"/>
              </w:rPr>
              <w:t> </w:t>
            </w:r>
            <w:r w:rsidRPr="00141551">
              <w:rPr>
                <w:b/>
                <w:bCs/>
                <w:lang w:val="uk-UA"/>
              </w:rPr>
              <w:t>1. Відміна замовником торгів чи визнання їх такими, що не відбулися</w:t>
            </w:r>
            <w:r w:rsidRPr="00141551">
              <w:rPr>
                <w:lang w:val="uk-UA"/>
              </w:rPr>
              <w:t>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141551" w:rsidRDefault="00064D14" w:rsidP="007925DB">
            <w:pPr>
              <w:ind w:right="100"/>
              <w:contextualSpacing/>
              <w:jc w:val="both"/>
              <w:rPr>
                <w:rFonts w:ascii="Times New Roman" w:hAnsi="Times New Roman"/>
                <w:lang w:val="uk-UA" w:eastAsia="uk-UA"/>
              </w:rPr>
            </w:pPr>
            <w:r w:rsidRPr="00141551">
              <w:rPr>
                <w:rFonts w:ascii="Times New Roman" w:hAnsi="Times New Roman"/>
                <w:lang w:val="uk-UA" w:eastAsia="uk-UA"/>
              </w:rPr>
              <w:t>6.1.1 Замовник відміняє відкриті торги у разі:</w:t>
            </w:r>
          </w:p>
          <w:p w:rsidR="00064D14" w:rsidRPr="00141551" w:rsidRDefault="00064D14" w:rsidP="007925DB">
            <w:pPr>
              <w:ind w:right="100"/>
              <w:contextualSpacing/>
              <w:jc w:val="both"/>
              <w:rPr>
                <w:rFonts w:ascii="Times New Roman" w:hAnsi="Times New Roman"/>
                <w:lang w:val="uk-UA" w:eastAsia="uk-UA"/>
              </w:rPr>
            </w:pPr>
            <w:r w:rsidRPr="00141551">
              <w:rPr>
                <w:rFonts w:ascii="Times New Roman" w:hAnsi="Times New Roman"/>
                <w:lang w:val="uk-UA" w:eastAsia="uk-UA"/>
              </w:rPr>
              <w:t>1) відсутності подальшої потреби в закупівлі товарів, робіт чи послуг;</w:t>
            </w:r>
          </w:p>
          <w:p w:rsidR="00064D14" w:rsidRPr="00141551" w:rsidRDefault="00064D14" w:rsidP="007925DB">
            <w:pPr>
              <w:ind w:right="100"/>
              <w:contextualSpacing/>
              <w:jc w:val="both"/>
              <w:rPr>
                <w:rFonts w:ascii="Times New Roman" w:hAnsi="Times New Roman"/>
                <w:lang w:val="uk-UA" w:eastAsia="uk-UA"/>
              </w:rPr>
            </w:pPr>
            <w:r w:rsidRPr="00141551">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64D14" w:rsidRPr="00141551" w:rsidRDefault="00064D14" w:rsidP="007925DB">
            <w:pPr>
              <w:ind w:right="100"/>
              <w:contextualSpacing/>
              <w:jc w:val="both"/>
              <w:rPr>
                <w:rFonts w:ascii="Times New Roman" w:hAnsi="Times New Roman"/>
                <w:lang w:val="uk-UA" w:eastAsia="uk-UA"/>
              </w:rPr>
            </w:pPr>
            <w:r w:rsidRPr="00141551">
              <w:rPr>
                <w:rFonts w:ascii="Times New Roman" w:hAnsi="Times New Roman"/>
                <w:lang w:val="uk-UA" w:eastAsia="uk-UA"/>
              </w:rPr>
              <w:t>3) скорочення обсягу видатків на здійснення закупівлі товарів, робіт чи послуг;</w:t>
            </w:r>
          </w:p>
          <w:p w:rsidR="00064D14" w:rsidRPr="00141551" w:rsidRDefault="00064D14" w:rsidP="007925DB">
            <w:pPr>
              <w:ind w:right="100"/>
              <w:contextualSpacing/>
              <w:jc w:val="both"/>
              <w:rPr>
                <w:rFonts w:ascii="Times New Roman" w:hAnsi="Times New Roman"/>
                <w:lang w:val="uk-UA" w:eastAsia="uk-UA"/>
              </w:rPr>
            </w:pPr>
            <w:r w:rsidRPr="00141551">
              <w:rPr>
                <w:rFonts w:ascii="Times New Roman" w:hAnsi="Times New Roman"/>
                <w:lang w:val="uk-UA" w:eastAsia="uk-UA"/>
              </w:rPr>
              <w:t>4) коли здійснення закупівлі стало неможливим внаслідок дії обставин непереборної сили.</w:t>
            </w:r>
          </w:p>
          <w:p w:rsidR="00064D14" w:rsidRPr="00141551" w:rsidRDefault="00064D14" w:rsidP="007925DB">
            <w:pPr>
              <w:ind w:right="100"/>
              <w:contextualSpacing/>
              <w:jc w:val="both"/>
              <w:rPr>
                <w:rFonts w:ascii="Times New Roman" w:hAnsi="Times New Roman"/>
                <w:lang w:val="uk-UA" w:eastAsia="uk-UA"/>
              </w:rPr>
            </w:pPr>
            <w:r w:rsidRPr="00141551">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64D14" w:rsidRPr="00141551" w:rsidRDefault="00064D14" w:rsidP="007925DB">
            <w:pPr>
              <w:ind w:right="100"/>
              <w:contextualSpacing/>
              <w:jc w:val="both"/>
              <w:rPr>
                <w:rFonts w:ascii="Times New Roman" w:hAnsi="Times New Roman"/>
                <w:lang w:val="uk-UA" w:eastAsia="uk-UA"/>
              </w:rPr>
            </w:pPr>
            <w:r w:rsidRPr="00141551">
              <w:rPr>
                <w:rFonts w:ascii="Times New Roman" w:hAnsi="Times New Roman"/>
                <w:lang w:val="uk-UA" w:eastAsia="uk-UA"/>
              </w:rPr>
              <w:t>6.1.2. Відкриті торги автоматично відміняються електронною системою закупівель у разі:</w:t>
            </w:r>
          </w:p>
          <w:p w:rsidR="00064D14" w:rsidRPr="00141551" w:rsidRDefault="00064D14" w:rsidP="007925DB">
            <w:pPr>
              <w:ind w:right="100"/>
              <w:contextualSpacing/>
              <w:jc w:val="both"/>
              <w:rPr>
                <w:rFonts w:ascii="Times New Roman" w:hAnsi="Times New Roman"/>
                <w:lang w:val="uk-UA" w:eastAsia="uk-UA"/>
              </w:rPr>
            </w:pPr>
            <w:r w:rsidRPr="00141551">
              <w:rPr>
                <w:rFonts w:ascii="Times New Roman" w:hAnsi="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64D14" w:rsidRPr="00141551" w:rsidRDefault="00064D14" w:rsidP="007925DB">
            <w:pPr>
              <w:ind w:right="100"/>
              <w:contextualSpacing/>
              <w:jc w:val="both"/>
              <w:rPr>
                <w:rFonts w:ascii="Times New Roman" w:hAnsi="Times New Roman"/>
                <w:lang w:val="uk-UA" w:eastAsia="uk-UA"/>
              </w:rPr>
            </w:pPr>
            <w:r w:rsidRPr="00141551">
              <w:rPr>
                <w:rFonts w:ascii="Times New Roman" w:hAnsi="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064D14" w:rsidRPr="00141551" w:rsidRDefault="00064D14" w:rsidP="007925DB">
            <w:pPr>
              <w:ind w:right="100"/>
              <w:contextualSpacing/>
              <w:jc w:val="both"/>
              <w:rPr>
                <w:rFonts w:ascii="Times New Roman" w:hAnsi="Times New Roman"/>
                <w:lang w:val="uk-UA" w:eastAsia="uk-UA"/>
              </w:rPr>
            </w:pPr>
            <w:r w:rsidRPr="00141551">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64D14" w:rsidRPr="00141551" w:rsidRDefault="00064D14" w:rsidP="007925DB">
            <w:pPr>
              <w:ind w:right="100"/>
              <w:contextualSpacing/>
              <w:jc w:val="both"/>
              <w:rPr>
                <w:rFonts w:ascii="Times New Roman" w:hAnsi="Times New Roman"/>
                <w:lang w:val="uk-UA" w:eastAsia="uk-UA"/>
              </w:rPr>
            </w:pPr>
            <w:r w:rsidRPr="00141551">
              <w:rPr>
                <w:rFonts w:ascii="Times New Roman" w:hAnsi="Times New Roman"/>
                <w:lang w:val="uk-UA" w:eastAsia="uk-UA"/>
              </w:rPr>
              <w:t>6.1.3.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064D14" w:rsidRPr="00141551" w:rsidRDefault="00064D14" w:rsidP="00485844">
            <w:pPr>
              <w:ind w:right="100"/>
              <w:contextualSpacing/>
              <w:jc w:val="both"/>
              <w:rPr>
                <w:lang w:val="uk-UA"/>
              </w:rPr>
            </w:pPr>
            <w:r w:rsidRPr="00141551">
              <w:rPr>
                <w:rFonts w:ascii="Times New Roman" w:hAnsi="Times New Roman" w:cs="Times New Roman"/>
                <w:lang w:val="uk-UA" w:eastAsia="uk-UA"/>
              </w:rPr>
              <w:t>6.1.4. Відкриті торги можуть бути відмінені частково (за лотом).</w:t>
            </w:r>
          </w:p>
        </w:tc>
      </w:tr>
      <w:tr w:rsidR="00064D14" w:rsidRPr="00141551"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pPr>
              <w:pStyle w:val="afb"/>
              <w:spacing w:before="0" w:after="0"/>
              <w:jc w:val="both"/>
              <w:rPr>
                <w:lang w:val="uk-UA"/>
              </w:rPr>
            </w:pPr>
            <w:r w:rsidRPr="00141551">
              <w:rPr>
                <w:b/>
                <w:bCs/>
                <w:lang w:val="uk-UA"/>
              </w:rPr>
              <w:t xml:space="preserve">2. </w:t>
            </w:r>
            <w:r w:rsidRPr="00141551">
              <w:rPr>
                <w:b/>
                <w:lang w:val="uk-UA"/>
              </w:rPr>
              <w:t>Строк укладання договору</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141551" w:rsidRDefault="00064D14" w:rsidP="007925DB">
            <w:pPr>
              <w:ind w:right="100"/>
              <w:contextualSpacing/>
              <w:jc w:val="both"/>
              <w:rPr>
                <w:rFonts w:ascii="Times New Roman" w:hAnsi="Times New Roman"/>
                <w:lang w:val="uk-UA" w:eastAsia="uk-UA"/>
              </w:rPr>
            </w:pPr>
            <w:r w:rsidRPr="00141551">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064D14" w:rsidRPr="00141551" w:rsidRDefault="00064D14" w:rsidP="005E5DCD">
            <w:pPr>
              <w:pStyle w:val="afb"/>
              <w:spacing w:before="0" w:after="0"/>
              <w:ind w:right="100"/>
              <w:contextualSpacing/>
              <w:jc w:val="both"/>
              <w:rPr>
                <w:lang w:val="uk-UA"/>
              </w:rPr>
            </w:pPr>
            <w:r w:rsidRPr="00141551">
              <w:rPr>
                <w:lang w:val="uk-UA" w:eastAsia="uk-UA"/>
              </w:rPr>
              <w:t>6.2.2. </w:t>
            </w:r>
            <w:r w:rsidRPr="00141551">
              <w:rPr>
                <w:rFonts w:cs="Times New Roman CY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952EB" w:rsidRPr="00141551">
              <w:rPr>
                <w:lang w:val="uk-UA"/>
              </w:rPr>
              <w:t xml:space="preserve">Учасник процедури закупівлі у складі тендерної пропозиції надає гарантійний лист з підтвердженням того, що договір про закупівлю буде укладений у вказані строки. </w:t>
            </w:r>
            <w:r w:rsidRPr="00141551">
              <w:rPr>
                <w:rFonts w:cs="Times New Roman CY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41551">
              <w:rPr>
                <w:lang w:val="uk-UA" w:eastAsia="uk-UA"/>
              </w:rPr>
              <w:t>.</w:t>
            </w:r>
          </w:p>
        </w:tc>
      </w:tr>
      <w:tr w:rsidR="00064D14" w:rsidRPr="00141551"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pPr>
              <w:jc w:val="both"/>
              <w:rPr>
                <w:lang w:val="uk-UA"/>
              </w:rPr>
            </w:pPr>
            <w:r w:rsidRPr="00141551">
              <w:rPr>
                <w:rFonts w:ascii="Times New Roman" w:hAnsi="Times New Roman" w:cs="Times New Roman"/>
                <w:b/>
                <w:lang w:val="uk-UA"/>
              </w:rPr>
              <w:lastRenderedPageBreak/>
              <w:t>3. Проект договору про закупівлю</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141551" w:rsidRDefault="00064D14" w:rsidP="005E5DCD">
            <w:pPr>
              <w:ind w:right="100"/>
              <w:contextualSpacing/>
              <w:jc w:val="both"/>
              <w:rPr>
                <w:rFonts w:ascii="Times New Roman" w:hAnsi="Times New Roman" w:cs="Times New Roman"/>
                <w:lang w:val="uk-UA"/>
              </w:rPr>
            </w:pPr>
            <w:r w:rsidRPr="00141551">
              <w:rPr>
                <w:rFonts w:ascii="Times New Roman" w:hAnsi="Times New Roman" w:cs="Times New Roman"/>
                <w:lang w:val="uk-UA"/>
              </w:rPr>
              <w:t>6.3.1. Проект договору про закупівлю передбачений у Додатку № 3.</w:t>
            </w:r>
          </w:p>
          <w:p w:rsidR="00D70383" w:rsidRPr="00141551" w:rsidRDefault="00D70383" w:rsidP="00D70383">
            <w:pPr>
              <w:ind w:right="100"/>
              <w:contextualSpacing/>
              <w:jc w:val="both"/>
              <w:rPr>
                <w:rFonts w:ascii="Times New Roman" w:hAnsi="Times New Roman" w:cs="Times New Roman"/>
                <w:lang w:val="uk-UA"/>
              </w:rPr>
            </w:pPr>
            <w:r w:rsidRPr="00141551">
              <w:rPr>
                <w:rFonts w:ascii="Times New Roman" w:hAnsi="Times New Roman" w:cs="Times New Roman"/>
                <w:lang w:val="uk-UA"/>
              </w:rPr>
              <w:t>6.3.2. Учасники у складі пропозиції надають заповнений проект договору.</w:t>
            </w:r>
          </w:p>
        </w:tc>
      </w:tr>
      <w:tr w:rsidR="00064D14" w:rsidRPr="00141551"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pPr>
              <w:pStyle w:val="afb"/>
              <w:spacing w:before="0" w:after="0"/>
              <w:jc w:val="both"/>
              <w:rPr>
                <w:lang w:val="uk-UA"/>
              </w:rPr>
            </w:pPr>
            <w:r w:rsidRPr="00141551">
              <w:rPr>
                <w:lang w:val="uk-UA"/>
              </w:rPr>
              <w:t> </w:t>
            </w:r>
            <w:r w:rsidRPr="00141551">
              <w:rPr>
                <w:b/>
                <w:bCs/>
                <w:lang w:val="uk-UA"/>
              </w:rPr>
              <w:t>4</w:t>
            </w:r>
            <w:r w:rsidRPr="00141551">
              <w:rPr>
                <w:b/>
                <w:lang w:val="uk-UA"/>
              </w:rPr>
              <w:t>. Істотні умови, що обов’язково включаються до договору про закупівлю</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141551" w:rsidRDefault="00064D14">
            <w:pPr>
              <w:ind w:right="100"/>
              <w:contextualSpacing/>
              <w:jc w:val="both"/>
              <w:rPr>
                <w:lang w:val="uk-UA"/>
              </w:rPr>
            </w:pPr>
            <w:r w:rsidRPr="00141551">
              <w:rPr>
                <w:lang w:val="uk-UA"/>
              </w:rPr>
              <w:t>6.4.1. 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а також умов тендерної документації.</w:t>
            </w:r>
          </w:p>
          <w:p w:rsidR="00064D14" w:rsidRPr="00141551" w:rsidRDefault="00064D14">
            <w:pPr>
              <w:ind w:right="100"/>
              <w:contextualSpacing/>
              <w:jc w:val="both"/>
              <w:rPr>
                <w:lang w:val="uk-UA"/>
              </w:rPr>
            </w:pPr>
            <w:r w:rsidRPr="00141551">
              <w:rPr>
                <w:rFonts w:ascii="Times New Roman" w:hAnsi="Times New Roman" w:cs="Times New Roman"/>
                <w:lang w:val="uk-UA"/>
              </w:rPr>
              <w:t xml:space="preserve">6.4.2. </w:t>
            </w:r>
            <w:r w:rsidRPr="00141551">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rsidR="00064D14" w:rsidRPr="00141551" w:rsidRDefault="00064D14">
            <w:pPr>
              <w:ind w:right="100"/>
              <w:contextualSpacing/>
              <w:jc w:val="both"/>
              <w:rPr>
                <w:lang w:val="uk-UA"/>
              </w:rPr>
            </w:pPr>
            <w:r w:rsidRPr="00141551">
              <w:rPr>
                <w:rFonts w:ascii="Times New Roman" w:hAnsi="Times New Roman" w:cs="Times New Roman"/>
                <w:lang w:val="uk-UA" w:eastAsia="uk-UA"/>
              </w:rPr>
              <w:t>1) відповідну інформацію про право підписання договору про закупівлю;</w:t>
            </w:r>
          </w:p>
          <w:p w:rsidR="00064D14" w:rsidRPr="00141551" w:rsidRDefault="00064D14">
            <w:pPr>
              <w:ind w:right="100"/>
              <w:contextualSpacing/>
              <w:jc w:val="both"/>
              <w:rPr>
                <w:lang w:val="uk-UA"/>
              </w:rPr>
            </w:pPr>
            <w:r w:rsidRPr="00141551">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64D14" w:rsidRPr="00141551" w:rsidRDefault="00064D14">
            <w:pPr>
              <w:ind w:right="100"/>
              <w:jc w:val="both"/>
              <w:rPr>
                <w:lang w:val="uk-UA"/>
              </w:rPr>
            </w:pPr>
            <w:r w:rsidRPr="00141551">
              <w:rPr>
                <w:rFonts w:ascii="Times New Roman" w:hAnsi="Times New Roman" w:cs="Times New Roman"/>
                <w:lang w:val="uk-UA"/>
              </w:rPr>
              <w:t>6.4.3. Основними істотними умовами договору про закупівлю є:</w:t>
            </w:r>
          </w:p>
          <w:p w:rsidR="00A05E1C" w:rsidRPr="00141551" w:rsidRDefault="00A05E1C" w:rsidP="00A05E1C">
            <w:pPr>
              <w:numPr>
                <w:ilvl w:val="1"/>
                <w:numId w:val="10"/>
              </w:numPr>
              <w:suppressAutoHyphens w:val="0"/>
              <w:autoSpaceDN w:val="0"/>
              <w:adjustRightInd w:val="0"/>
              <w:jc w:val="both"/>
              <w:rPr>
                <w:rFonts w:ascii="Times New Roman" w:hAnsi="Times New Roman" w:cs="Times New Roman"/>
                <w:lang w:val="uk-UA"/>
              </w:rPr>
            </w:pPr>
            <w:r w:rsidRPr="00141551">
              <w:rPr>
                <w:rFonts w:ascii="Times New Roman" w:hAnsi="Times New Roman" w:cs="Times New Roman"/>
                <w:lang w:val="uk-UA"/>
              </w:rPr>
              <w:t>предмет договору;</w:t>
            </w:r>
          </w:p>
          <w:p w:rsidR="00A05E1C" w:rsidRPr="00141551" w:rsidRDefault="00A05E1C" w:rsidP="00A05E1C">
            <w:pPr>
              <w:numPr>
                <w:ilvl w:val="1"/>
                <w:numId w:val="10"/>
              </w:numPr>
              <w:suppressAutoHyphens w:val="0"/>
              <w:autoSpaceDN w:val="0"/>
              <w:adjustRightInd w:val="0"/>
              <w:jc w:val="both"/>
              <w:rPr>
                <w:rFonts w:ascii="Times New Roman" w:hAnsi="Times New Roman" w:cs="Times New Roman"/>
                <w:lang w:val="uk-UA"/>
              </w:rPr>
            </w:pPr>
            <w:r w:rsidRPr="00141551">
              <w:rPr>
                <w:rFonts w:ascii="Times New Roman" w:hAnsi="Times New Roman" w:cs="Times New Roman"/>
                <w:lang w:val="uk-UA"/>
              </w:rPr>
              <w:t>якість послуг;</w:t>
            </w:r>
          </w:p>
          <w:p w:rsidR="00A05E1C" w:rsidRPr="00141551" w:rsidRDefault="00A05E1C" w:rsidP="00A05E1C">
            <w:pPr>
              <w:numPr>
                <w:ilvl w:val="1"/>
                <w:numId w:val="10"/>
              </w:numPr>
              <w:suppressAutoHyphens w:val="0"/>
              <w:autoSpaceDN w:val="0"/>
              <w:adjustRightInd w:val="0"/>
              <w:jc w:val="both"/>
              <w:rPr>
                <w:rFonts w:ascii="Times New Roman" w:hAnsi="Times New Roman" w:cs="Times New Roman"/>
                <w:lang w:val="uk-UA"/>
              </w:rPr>
            </w:pPr>
            <w:r w:rsidRPr="00141551">
              <w:rPr>
                <w:rFonts w:ascii="Times New Roman" w:hAnsi="Times New Roman" w:cs="Times New Roman"/>
                <w:lang w:val="uk-UA"/>
              </w:rPr>
              <w:t>сума, що визначена у договорі;</w:t>
            </w:r>
          </w:p>
          <w:p w:rsidR="00A05E1C" w:rsidRPr="00141551" w:rsidRDefault="00A05E1C" w:rsidP="00A05E1C">
            <w:pPr>
              <w:numPr>
                <w:ilvl w:val="1"/>
                <w:numId w:val="10"/>
              </w:numPr>
              <w:suppressAutoHyphens w:val="0"/>
              <w:autoSpaceDN w:val="0"/>
              <w:adjustRightInd w:val="0"/>
              <w:jc w:val="both"/>
              <w:rPr>
                <w:rFonts w:ascii="Times New Roman" w:hAnsi="Times New Roman" w:cs="Times New Roman"/>
                <w:lang w:val="uk-UA"/>
              </w:rPr>
            </w:pPr>
            <w:r w:rsidRPr="00141551">
              <w:rPr>
                <w:rFonts w:ascii="Times New Roman" w:hAnsi="Times New Roman" w:cs="Times New Roman"/>
                <w:lang w:val="uk-UA"/>
              </w:rPr>
              <w:t>порядок здійснення оплати</w:t>
            </w:r>
          </w:p>
          <w:p w:rsidR="00A05E1C" w:rsidRPr="00141551" w:rsidRDefault="00A05E1C" w:rsidP="00A05E1C">
            <w:pPr>
              <w:numPr>
                <w:ilvl w:val="1"/>
                <w:numId w:val="10"/>
              </w:numPr>
              <w:suppressAutoHyphens w:val="0"/>
              <w:autoSpaceDN w:val="0"/>
              <w:adjustRightInd w:val="0"/>
              <w:jc w:val="both"/>
              <w:rPr>
                <w:rFonts w:ascii="Times New Roman" w:hAnsi="Times New Roman" w:cs="Times New Roman"/>
                <w:lang w:val="uk-UA"/>
              </w:rPr>
            </w:pPr>
            <w:r w:rsidRPr="00141551">
              <w:rPr>
                <w:rFonts w:ascii="Times New Roman" w:hAnsi="Times New Roman" w:cs="Times New Roman"/>
                <w:lang w:val="uk-UA"/>
              </w:rPr>
              <w:t xml:space="preserve">місце та строк надання послуг </w:t>
            </w:r>
          </w:p>
          <w:p w:rsidR="00A05E1C" w:rsidRPr="00141551" w:rsidRDefault="00A05E1C" w:rsidP="00A05E1C">
            <w:pPr>
              <w:numPr>
                <w:ilvl w:val="1"/>
                <w:numId w:val="10"/>
              </w:numPr>
              <w:suppressAutoHyphens w:val="0"/>
              <w:autoSpaceDN w:val="0"/>
              <w:adjustRightInd w:val="0"/>
              <w:jc w:val="both"/>
              <w:rPr>
                <w:rFonts w:ascii="Times New Roman" w:hAnsi="Times New Roman" w:cs="Times New Roman"/>
                <w:lang w:val="uk-UA"/>
              </w:rPr>
            </w:pPr>
            <w:r w:rsidRPr="00141551">
              <w:rPr>
                <w:rFonts w:ascii="Times New Roman" w:hAnsi="Times New Roman" w:cs="Times New Roman"/>
                <w:lang w:val="uk-UA"/>
              </w:rPr>
              <w:t>права та обов'язки сторін;</w:t>
            </w:r>
          </w:p>
          <w:p w:rsidR="00A05E1C" w:rsidRPr="00141551" w:rsidRDefault="00A05E1C" w:rsidP="00A05E1C">
            <w:pPr>
              <w:numPr>
                <w:ilvl w:val="1"/>
                <w:numId w:val="10"/>
              </w:numPr>
              <w:suppressAutoHyphens w:val="0"/>
              <w:autoSpaceDN w:val="0"/>
              <w:adjustRightInd w:val="0"/>
              <w:jc w:val="both"/>
              <w:rPr>
                <w:rFonts w:ascii="Times New Roman" w:hAnsi="Times New Roman" w:cs="Times New Roman"/>
                <w:lang w:val="uk-UA"/>
              </w:rPr>
            </w:pPr>
            <w:r w:rsidRPr="00141551">
              <w:rPr>
                <w:rFonts w:ascii="Times New Roman" w:hAnsi="Times New Roman" w:cs="Times New Roman"/>
                <w:lang w:val="uk-UA"/>
              </w:rPr>
              <w:t>відповідальність сторін;</w:t>
            </w:r>
          </w:p>
          <w:p w:rsidR="00A05E1C" w:rsidRPr="00141551" w:rsidRDefault="00A05E1C" w:rsidP="00A05E1C">
            <w:pPr>
              <w:numPr>
                <w:ilvl w:val="1"/>
                <w:numId w:val="10"/>
              </w:numPr>
              <w:suppressAutoHyphens w:val="0"/>
              <w:autoSpaceDN w:val="0"/>
              <w:adjustRightInd w:val="0"/>
              <w:jc w:val="both"/>
              <w:rPr>
                <w:rFonts w:ascii="Times New Roman" w:hAnsi="Times New Roman" w:cs="Times New Roman"/>
                <w:lang w:val="uk-UA"/>
              </w:rPr>
            </w:pPr>
            <w:r w:rsidRPr="00141551">
              <w:rPr>
                <w:rFonts w:ascii="Times New Roman" w:hAnsi="Times New Roman" w:cs="Times New Roman"/>
                <w:lang w:val="uk-UA"/>
              </w:rPr>
              <w:t>обставини непереборної сили;</w:t>
            </w:r>
          </w:p>
          <w:p w:rsidR="00A05E1C" w:rsidRPr="00141551" w:rsidRDefault="00A05E1C" w:rsidP="00A05E1C">
            <w:pPr>
              <w:numPr>
                <w:ilvl w:val="1"/>
                <w:numId w:val="10"/>
              </w:numPr>
              <w:suppressAutoHyphens w:val="0"/>
              <w:autoSpaceDN w:val="0"/>
              <w:adjustRightInd w:val="0"/>
              <w:jc w:val="both"/>
              <w:rPr>
                <w:rFonts w:ascii="Times New Roman" w:hAnsi="Times New Roman" w:cs="Times New Roman"/>
                <w:lang w:val="uk-UA"/>
              </w:rPr>
            </w:pPr>
            <w:r w:rsidRPr="00141551">
              <w:rPr>
                <w:rFonts w:ascii="Times New Roman" w:hAnsi="Times New Roman" w:cs="Times New Roman"/>
                <w:lang w:val="uk-UA"/>
              </w:rPr>
              <w:t>вирішення спорів;</w:t>
            </w:r>
          </w:p>
          <w:p w:rsidR="00A05E1C" w:rsidRPr="00141551" w:rsidRDefault="00A05E1C" w:rsidP="00A05E1C">
            <w:pPr>
              <w:numPr>
                <w:ilvl w:val="1"/>
                <w:numId w:val="10"/>
              </w:numPr>
              <w:suppressAutoHyphens w:val="0"/>
              <w:autoSpaceDN w:val="0"/>
              <w:adjustRightInd w:val="0"/>
              <w:jc w:val="both"/>
              <w:rPr>
                <w:rFonts w:ascii="Times New Roman" w:hAnsi="Times New Roman" w:cs="Times New Roman"/>
                <w:lang w:val="uk-UA"/>
              </w:rPr>
            </w:pPr>
            <w:r w:rsidRPr="00141551">
              <w:rPr>
                <w:rFonts w:ascii="Times New Roman" w:hAnsi="Times New Roman" w:cs="Times New Roman"/>
                <w:lang w:val="uk-UA"/>
              </w:rPr>
              <w:t>строк дії договору</w:t>
            </w:r>
          </w:p>
          <w:p w:rsidR="00064D14" w:rsidRPr="00141551" w:rsidRDefault="00064D14" w:rsidP="002F3786">
            <w:pPr>
              <w:pStyle w:val="-12"/>
              <w:ind w:left="0" w:right="100"/>
              <w:jc w:val="both"/>
              <w:rPr>
                <w:shd w:val="clear" w:color="auto" w:fill="FFFFFF"/>
              </w:rPr>
            </w:pPr>
            <w:r w:rsidRPr="00141551">
              <w:t xml:space="preserve">6.4.4. </w:t>
            </w:r>
            <w:r w:rsidRPr="00141551">
              <w:rPr>
                <w:shd w:val="clear" w:color="auto" w:fill="FFFFFF"/>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064D14" w:rsidRPr="00141551" w:rsidRDefault="00064D14" w:rsidP="002F3786">
            <w:pPr>
              <w:pStyle w:val="-12"/>
              <w:ind w:left="0" w:right="100"/>
              <w:jc w:val="both"/>
              <w:rPr>
                <w:shd w:val="clear" w:color="auto" w:fill="FFFFFF"/>
              </w:rPr>
            </w:pPr>
            <w:r w:rsidRPr="00141551">
              <w:rPr>
                <w:shd w:val="clear" w:color="auto" w:fill="FFFFFF"/>
              </w:rPr>
              <w:t xml:space="preserve">- визначення грошового еквівалента зобов’язання в іноземній валюті; </w:t>
            </w:r>
          </w:p>
          <w:p w:rsidR="00064D14" w:rsidRPr="00141551" w:rsidRDefault="00064D14" w:rsidP="002F3786">
            <w:pPr>
              <w:pStyle w:val="-12"/>
              <w:ind w:left="0" w:right="100"/>
              <w:jc w:val="both"/>
              <w:rPr>
                <w:shd w:val="clear" w:color="auto" w:fill="FFFFFF"/>
              </w:rPr>
            </w:pPr>
            <w:r w:rsidRPr="00141551">
              <w:rPr>
                <w:shd w:val="clear" w:color="auto" w:fill="FFFFFF"/>
              </w:rPr>
              <w:t>- перерахунку ціни в бік зменшення ціни тендерної пропозиції переможця без зменшення обсягів закупівлі;</w:t>
            </w:r>
          </w:p>
          <w:p w:rsidR="00064D14" w:rsidRPr="00141551" w:rsidRDefault="00064D14" w:rsidP="002F3786">
            <w:pPr>
              <w:pStyle w:val="-12"/>
              <w:ind w:left="0" w:right="100"/>
              <w:jc w:val="both"/>
            </w:pPr>
            <w:r w:rsidRPr="00141551">
              <w:rPr>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rsidR="008335FB" w:rsidRPr="00141551" w:rsidRDefault="00064D14" w:rsidP="008335FB">
            <w:pPr>
              <w:ind w:right="100"/>
              <w:jc w:val="both"/>
              <w:rPr>
                <w:lang w:val="uk-UA"/>
              </w:rPr>
            </w:pPr>
            <w:bookmarkStart w:id="1" w:name="_Ref434319629"/>
            <w:r w:rsidRPr="00141551">
              <w:rPr>
                <w:lang w:val="uk-UA"/>
              </w:rPr>
              <w:t xml:space="preserve">6.4.5. </w:t>
            </w:r>
            <w:bookmarkEnd w:id="1"/>
            <w:r w:rsidR="008335FB" w:rsidRPr="00141551">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335FB" w:rsidRPr="00141551" w:rsidRDefault="008335FB" w:rsidP="008335FB">
            <w:pPr>
              <w:ind w:right="100"/>
              <w:jc w:val="both"/>
              <w:rPr>
                <w:lang w:val="uk-UA"/>
              </w:rPr>
            </w:pPr>
            <w:r w:rsidRPr="00141551">
              <w:rPr>
                <w:lang w:val="uk-UA"/>
              </w:rPr>
              <w:t>1) зменшення обсягів закупівлі, зокрема з урахуванням фактичного обсягу видатків замовника;</w:t>
            </w:r>
          </w:p>
          <w:p w:rsidR="008335FB" w:rsidRPr="00141551" w:rsidRDefault="008335FB" w:rsidP="008335FB">
            <w:pPr>
              <w:ind w:right="100"/>
              <w:jc w:val="both"/>
              <w:rPr>
                <w:lang w:val="uk-UA"/>
              </w:rPr>
            </w:pPr>
            <w:r w:rsidRPr="00141551">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41551">
              <w:rPr>
                <w:lang w:val="uk-UA"/>
              </w:rPr>
              <w:t>пропорційно</w:t>
            </w:r>
            <w:proofErr w:type="spellEnd"/>
            <w:r w:rsidRPr="00141551">
              <w:rPr>
                <w:lang w:val="uk-UA"/>
              </w:rPr>
              <w:t xml:space="preserve"> коливанню ціни такого товару на ринку (відсоток збільшення ціни за одиницю товару не може перевищувати 10%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335FB" w:rsidRPr="00141551" w:rsidRDefault="008335FB" w:rsidP="008335FB">
            <w:pPr>
              <w:ind w:right="100"/>
              <w:jc w:val="both"/>
              <w:rPr>
                <w:lang w:val="uk-UA"/>
              </w:rPr>
            </w:pPr>
            <w:r w:rsidRPr="00141551">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335FB" w:rsidRPr="00141551" w:rsidRDefault="008335FB" w:rsidP="008335FB">
            <w:pPr>
              <w:ind w:right="100"/>
              <w:jc w:val="both"/>
              <w:rPr>
                <w:lang w:val="uk-UA"/>
              </w:rPr>
            </w:pPr>
            <w:r w:rsidRPr="00141551">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335FB" w:rsidRPr="00141551" w:rsidRDefault="008335FB" w:rsidP="008335FB">
            <w:pPr>
              <w:ind w:right="100"/>
              <w:jc w:val="both"/>
              <w:rPr>
                <w:lang w:val="uk-UA"/>
              </w:rPr>
            </w:pPr>
            <w:r w:rsidRPr="00141551">
              <w:rPr>
                <w:lang w:val="uk-UA"/>
              </w:rPr>
              <w:t>5) погодження зміни ціни в договорі про закупівлю в бік зменшення (без зміни кількості (обсягу) та якості товарів, робіт і послуг);</w:t>
            </w:r>
          </w:p>
          <w:p w:rsidR="008335FB" w:rsidRPr="00141551" w:rsidRDefault="008335FB" w:rsidP="008335FB">
            <w:pPr>
              <w:ind w:right="100"/>
              <w:jc w:val="both"/>
              <w:rPr>
                <w:lang w:val="uk-UA"/>
              </w:rPr>
            </w:pPr>
            <w:r w:rsidRPr="00141551">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41551">
              <w:rPr>
                <w:lang w:val="uk-UA"/>
              </w:rPr>
              <w:t>пропорційно</w:t>
            </w:r>
            <w:proofErr w:type="spellEnd"/>
            <w:r w:rsidRPr="00141551">
              <w:rPr>
                <w:lang w:val="uk-UA"/>
              </w:rPr>
              <w:t xml:space="preserve"> до зміни таких ставок та/або пільг з оподаткування, а також у зв’язку з зміною системи оподаткування </w:t>
            </w:r>
            <w:proofErr w:type="spellStart"/>
            <w:r w:rsidRPr="00141551">
              <w:rPr>
                <w:lang w:val="uk-UA"/>
              </w:rPr>
              <w:t>пропорційно</w:t>
            </w:r>
            <w:proofErr w:type="spellEnd"/>
            <w:r w:rsidRPr="00141551">
              <w:rPr>
                <w:lang w:val="uk-UA"/>
              </w:rPr>
              <w:t xml:space="preserve"> до зміни податкового навантаження внаслідок зміни </w:t>
            </w:r>
            <w:r w:rsidRPr="00141551">
              <w:rPr>
                <w:lang w:val="uk-UA"/>
              </w:rPr>
              <w:lastRenderedPageBreak/>
              <w:t>системи оподаткування;</w:t>
            </w:r>
          </w:p>
          <w:p w:rsidR="008335FB" w:rsidRPr="00141551" w:rsidRDefault="008335FB" w:rsidP="008335FB">
            <w:pPr>
              <w:ind w:right="100"/>
              <w:jc w:val="both"/>
              <w:rPr>
                <w:lang w:val="uk-UA"/>
              </w:rPr>
            </w:pPr>
            <w:r w:rsidRPr="00141551">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1551">
              <w:rPr>
                <w:lang w:val="uk-UA"/>
              </w:rPr>
              <w:t>Platts</w:t>
            </w:r>
            <w:proofErr w:type="spellEnd"/>
            <w:r w:rsidRPr="00141551">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335FB" w:rsidRPr="00141551" w:rsidRDefault="008335FB" w:rsidP="008335FB">
            <w:pPr>
              <w:ind w:right="100"/>
              <w:jc w:val="both"/>
              <w:rPr>
                <w:lang w:val="uk-UA"/>
              </w:rPr>
            </w:pPr>
            <w:r w:rsidRPr="00141551">
              <w:rPr>
                <w:lang w:val="uk-UA"/>
              </w:rPr>
              <w:t>8) зміни умов у зв’язку із застосуванням положень частини шостої статті 41 Закону України «Про публічні закупівлі».</w:t>
            </w:r>
          </w:p>
          <w:p w:rsidR="008335FB" w:rsidRPr="00141551" w:rsidRDefault="008335FB" w:rsidP="008335FB">
            <w:pPr>
              <w:ind w:right="100"/>
              <w:jc w:val="both"/>
              <w:rPr>
                <w:lang w:val="uk-UA"/>
              </w:rPr>
            </w:pPr>
            <w:r w:rsidRPr="00141551">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України «Про публічні закупівлі» з урахуванням Особливостей.</w:t>
            </w:r>
          </w:p>
          <w:p w:rsidR="00064D14" w:rsidRPr="00141551" w:rsidRDefault="00064D14" w:rsidP="008335FB">
            <w:pPr>
              <w:ind w:right="100"/>
              <w:jc w:val="both"/>
              <w:rPr>
                <w:lang w:val="uk-UA"/>
              </w:rPr>
            </w:pPr>
            <w:r w:rsidRPr="00141551">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064D14" w:rsidRPr="00141551" w:rsidRDefault="00064D14">
            <w:pPr>
              <w:ind w:right="100"/>
              <w:jc w:val="both"/>
              <w:rPr>
                <w:lang w:val="uk-UA"/>
              </w:rPr>
            </w:pPr>
            <w:r w:rsidRPr="00141551">
              <w:rPr>
                <w:rFonts w:ascii="Times New Roman" w:hAnsi="Times New Roman" w:cs="Times New Roman"/>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064D14" w:rsidRPr="00141551" w:rsidRDefault="00064D14" w:rsidP="003F3BA6">
            <w:pPr>
              <w:ind w:right="100"/>
              <w:jc w:val="both"/>
              <w:rPr>
                <w:lang w:val="uk-UA"/>
              </w:rPr>
            </w:pPr>
            <w:r w:rsidRPr="00141551">
              <w:rPr>
                <w:rFonts w:ascii="Times New Roman" w:hAnsi="Times New Roman" w:cs="Times New Roman"/>
                <w:lang w:val="uk-UA"/>
              </w:rPr>
              <w:t xml:space="preserve">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141551">
              <w:rPr>
                <w:rFonts w:ascii="Times New Roman" w:hAnsi="Times New Roman" w:cs="Times New Roman"/>
                <w:lang w:val="uk-UA"/>
              </w:rPr>
              <w:t>оперативно</w:t>
            </w:r>
            <w:proofErr w:type="spellEnd"/>
            <w:r w:rsidRPr="00141551">
              <w:rPr>
                <w:rFonts w:ascii="Times New Roman" w:hAnsi="Times New Roman" w:cs="Times New Roman"/>
                <w:lang w:val="uk-UA"/>
              </w:rPr>
              <w:t xml:space="preserve"> - господарські санкції, що передбачені статей 217, 235 та пункту 4 частини першої статті 236 Господарського кодексу України.</w:t>
            </w:r>
          </w:p>
        </w:tc>
      </w:tr>
      <w:tr w:rsidR="00064D14" w:rsidRPr="00141551"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pPr>
              <w:pStyle w:val="afb"/>
              <w:spacing w:before="0" w:after="0"/>
              <w:rPr>
                <w:lang w:val="uk-UA"/>
              </w:rPr>
            </w:pPr>
            <w:r w:rsidRPr="00141551">
              <w:rPr>
                <w:b/>
                <w:bCs/>
                <w:lang w:val="uk-UA"/>
              </w:rPr>
              <w:lastRenderedPageBreak/>
              <w:t>5. Дії замовника при відмові переможця торгів підписати договір про закупівлю</w:t>
            </w:r>
            <w:r w:rsidRPr="00141551">
              <w:rPr>
                <w:lang w:val="uk-UA"/>
              </w:rPr>
              <w:t>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141551" w:rsidRDefault="00064D14" w:rsidP="00B53937">
            <w:pPr>
              <w:ind w:right="100"/>
              <w:jc w:val="both"/>
              <w:rPr>
                <w:lang w:val="uk-UA"/>
              </w:rPr>
            </w:pPr>
            <w:r w:rsidRPr="00141551">
              <w:rPr>
                <w:rFonts w:ascii="Times New Roman" w:hAnsi="Times New Roman" w:cs="Times New Roman"/>
                <w:lang w:val="uk-UA"/>
              </w:rPr>
              <w:t xml:space="preserve">6.5.1. </w:t>
            </w:r>
            <w:r w:rsidRPr="00141551">
              <w:rPr>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46 Особливостей.</w:t>
            </w:r>
          </w:p>
        </w:tc>
      </w:tr>
      <w:tr w:rsidR="00064D14" w:rsidRPr="00246038"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141551" w:rsidRDefault="00064D14">
            <w:pPr>
              <w:pStyle w:val="afb"/>
              <w:spacing w:before="0" w:after="0"/>
              <w:rPr>
                <w:lang w:val="uk-UA"/>
              </w:rPr>
            </w:pPr>
            <w:r w:rsidRPr="00141551">
              <w:rPr>
                <w:b/>
                <w:lang w:val="uk-UA"/>
              </w:rPr>
              <w:t>6</w:t>
            </w:r>
            <w:r w:rsidRPr="00141551">
              <w:rPr>
                <w:b/>
                <w:bCs/>
                <w:lang w:val="uk-UA"/>
              </w:rPr>
              <w:t>. Забезпечення виконання договору про закупівлю</w:t>
            </w:r>
            <w:r w:rsidRPr="00141551">
              <w:rPr>
                <w:lang w:val="uk-UA"/>
              </w:rPr>
              <w:t>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tcPr>
          <w:p w:rsidR="00064D14" w:rsidRPr="001E4073" w:rsidRDefault="005425FD" w:rsidP="001E4073">
            <w:pPr>
              <w:contextualSpacing/>
              <w:jc w:val="both"/>
              <w:rPr>
                <w:lang w:val="uk-UA"/>
              </w:rPr>
            </w:pPr>
            <w:r w:rsidRPr="00141551">
              <w:rPr>
                <w:rFonts w:ascii="Times New Roman" w:hAnsi="Times New Roman"/>
              </w:rPr>
              <w:t>6.</w:t>
            </w:r>
            <w:r w:rsidRPr="00141551">
              <w:rPr>
                <w:rFonts w:ascii="Times New Roman" w:hAnsi="Times New Roman"/>
                <w:lang w:val="uk-UA"/>
              </w:rPr>
              <w:t xml:space="preserve">6. </w:t>
            </w:r>
            <w:r w:rsidRPr="00141551">
              <w:rPr>
                <w:rFonts w:ascii="Times New Roman" w:hAnsi="Times New Roman"/>
              </w:rPr>
              <w:t>1.</w:t>
            </w:r>
            <w:r w:rsidR="001E4073" w:rsidRPr="00141551">
              <w:rPr>
                <w:rFonts w:ascii="Times New Roman" w:hAnsi="Times New Roman"/>
                <w:lang w:val="uk-UA"/>
              </w:rPr>
              <w:t>Не вимагається.</w:t>
            </w:r>
          </w:p>
        </w:tc>
      </w:tr>
    </w:tbl>
    <w:p w:rsidR="00E303E1" w:rsidRPr="00246038" w:rsidRDefault="00E303E1">
      <w:pPr>
        <w:ind w:left="6521"/>
        <w:rPr>
          <w:rFonts w:ascii="Times New Roman" w:hAnsi="Times New Roman" w:cs="Times New Roman"/>
          <w:b/>
          <w:lang w:val="uk-UA"/>
        </w:rPr>
      </w:pPr>
    </w:p>
    <w:sectPr w:rsidR="00E303E1" w:rsidRPr="00246038" w:rsidSect="00BD46FC">
      <w:pgSz w:w="11906" w:h="16838"/>
      <w:pgMar w:top="426" w:right="720" w:bottom="284" w:left="72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5DF" w:rsidRDefault="000815DF" w:rsidP="007B1A7F">
      <w:r>
        <w:separator/>
      </w:r>
    </w:p>
  </w:endnote>
  <w:endnote w:type="continuationSeparator" w:id="0">
    <w:p w:rsidR="000815DF" w:rsidRDefault="000815DF" w:rsidP="007B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ivaldi">
    <w:panose1 w:val="03020602050506090804"/>
    <w:charset w:val="00"/>
    <w:family w:val="script"/>
    <w:pitch w:val="variable"/>
    <w:sig w:usb0="00000003" w:usb1="00000000" w:usb2="00000000"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5DF" w:rsidRDefault="000815DF" w:rsidP="007B1A7F">
      <w:r>
        <w:separator/>
      </w:r>
    </w:p>
  </w:footnote>
  <w:footnote w:type="continuationSeparator" w:id="0">
    <w:p w:rsidR="000815DF" w:rsidRDefault="000815DF" w:rsidP="007B1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2">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nsid w:val="2C2C4E4B"/>
    <w:multiLevelType w:val="hybridMultilevel"/>
    <w:tmpl w:val="C07838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6"/>
  </w:num>
  <w:num w:numId="5">
    <w:abstractNumId w:val="6"/>
  </w:num>
  <w:num w:numId="6">
    <w:abstractNumId w:val="5"/>
  </w:num>
  <w:num w:numId="7">
    <w:abstractNumId w:val="7"/>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70"/>
    <w:rsid w:val="00000DE3"/>
    <w:rsid w:val="00012F0F"/>
    <w:rsid w:val="00013345"/>
    <w:rsid w:val="00032521"/>
    <w:rsid w:val="00052C1C"/>
    <w:rsid w:val="00057EC0"/>
    <w:rsid w:val="00064D14"/>
    <w:rsid w:val="00075FDF"/>
    <w:rsid w:val="000815DF"/>
    <w:rsid w:val="000854D8"/>
    <w:rsid w:val="00086FE8"/>
    <w:rsid w:val="00091BDB"/>
    <w:rsid w:val="000B4D36"/>
    <w:rsid w:val="000D273E"/>
    <w:rsid w:val="000D2AF2"/>
    <w:rsid w:val="00117604"/>
    <w:rsid w:val="00122472"/>
    <w:rsid w:val="00140128"/>
    <w:rsid w:val="00140C7B"/>
    <w:rsid w:val="00141551"/>
    <w:rsid w:val="0016693F"/>
    <w:rsid w:val="0017709E"/>
    <w:rsid w:val="00180D70"/>
    <w:rsid w:val="001829D2"/>
    <w:rsid w:val="00193CB5"/>
    <w:rsid w:val="001A1872"/>
    <w:rsid w:val="001C27BD"/>
    <w:rsid w:val="001C5115"/>
    <w:rsid w:val="001C6AB3"/>
    <w:rsid w:val="001E0AC5"/>
    <w:rsid w:val="001E4073"/>
    <w:rsid w:val="001E6B1C"/>
    <w:rsid w:val="001F22E1"/>
    <w:rsid w:val="00212520"/>
    <w:rsid w:val="00224B07"/>
    <w:rsid w:val="002356B6"/>
    <w:rsid w:val="002433B9"/>
    <w:rsid w:val="00244FF9"/>
    <w:rsid w:val="00246038"/>
    <w:rsid w:val="00247E22"/>
    <w:rsid w:val="00251110"/>
    <w:rsid w:val="002520AA"/>
    <w:rsid w:val="0025750D"/>
    <w:rsid w:val="002600DC"/>
    <w:rsid w:val="00260E08"/>
    <w:rsid w:val="00261EBE"/>
    <w:rsid w:val="00264855"/>
    <w:rsid w:val="00282AEC"/>
    <w:rsid w:val="00286E1E"/>
    <w:rsid w:val="00293034"/>
    <w:rsid w:val="002A46C5"/>
    <w:rsid w:val="002D1745"/>
    <w:rsid w:val="002D732D"/>
    <w:rsid w:val="002D7FA5"/>
    <w:rsid w:val="002E2893"/>
    <w:rsid w:val="002F0C41"/>
    <w:rsid w:val="002F2936"/>
    <w:rsid w:val="002F3786"/>
    <w:rsid w:val="002F78BF"/>
    <w:rsid w:val="00302010"/>
    <w:rsid w:val="00303FBE"/>
    <w:rsid w:val="00311700"/>
    <w:rsid w:val="00312BA1"/>
    <w:rsid w:val="00312DA3"/>
    <w:rsid w:val="0032157C"/>
    <w:rsid w:val="003216E1"/>
    <w:rsid w:val="0032373A"/>
    <w:rsid w:val="003331CD"/>
    <w:rsid w:val="00337489"/>
    <w:rsid w:val="00344CE3"/>
    <w:rsid w:val="00355D4E"/>
    <w:rsid w:val="00357E81"/>
    <w:rsid w:val="00363A5D"/>
    <w:rsid w:val="00381FEE"/>
    <w:rsid w:val="00387F6E"/>
    <w:rsid w:val="003952EB"/>
    <w:rsid w:val="003B505E"/>
    <w:rsid w:val="003F3BA6"/>
    <w:rsid w:val="003F56AD"/>
    <w:rsid w:val="004020C3"/>
    <w:rsid w:val="0040671A"/>
    <w:rsid w:val="00420C73"/>
    <w:rsid w:val="004517BA"/>
    <w:rsid w:val="00455149"/>
    <w:rsid w:val="0047275F"/>
    <w:rsid w:val="00485844"/>
    <w:rsid w:val="004911F8"/>
    <w:rsid w:val="004923E5"/>
    <w:rsid w:val="00495CBF"/>
    <w:rsid w:val="004B33E4"/>
    <w:rsid w:val="004F2902"/>
    <w:rsid w:val="004F4372"/>
    <w:rsid w:val="00500317"/>
    <w:rsid w:val="00502AD7"/>
    <w:rsid w:val="00510612"/>
    <w:rsid w:val="00523416"/>
    <w:rsid w:val="0052783F"/>
    <w:rsid w:val="0053232B"/>
    <w:rsid w:val="00533AFC"/>
    <w:rsid w:val="005425FD"/>
    <w:rsid w:val="00542A2B"/>
    <w:rsid w:val="0054550F"/>
    <w:rsid w:val="0056183D"/>
    <w:rsid w:val="00563C20"/>
    <w:rsid w:val="00567B91"/>
    <w:rsid w:val="00570CAE"/>
    <w:rsid w:val="00574A5F"/>
    <w:rsid w:val="00575B83"/>
    <w:rsid w:val="00580831"/>
    <w:rsid w:val="00587FD1"/>
    <w:rsid w:val="00594BD1"/>
    <w:rsid w:val="005A2819"/>
    <w:rsid w:val="005B7137"/>
    <w:rsid w:val="005C374F"/>
    <w:rsid w:val="005C3E0C"/>
    <w:rsid w:val="005D75BB"/>
    <w:rsid w:val="005E1726"/>
    <w:rsid w:val="005E5DCD"/>
    <w:rsid w:val="005F1273"/>
    <w:rsid w:val="005F4165"/>
    <w:rsid w:val="005F7286"/>
    <w:rsid w:val="0061533E"/>
    <w:rsid w:val="00621C1B"/>
    <w:rsid w:val="00624F36"/>
    <w:rsid w:val="0062663E"/>
    <w:rsid w:val="00630102"/>
    <w:rsid w:val="0063779A"/>
    <w:rsid w:val="00647387"/>
    <w:rsid w:val="00650229"/>
    <w:rsid w:val="00655193"/>
    <w:rsid w:val="00657487"/>
    <w:rsid w:val="006613C8"/>
    <w:rsid w:val="006617E8"/>
    <w:rsid w:val="00677966"/>
    <w:rsid w:val="00692EB3"/>
    <w:rsid w:val="006A3A8B"/>
    <w:rsid w:val="006B5C49"/>
    <w:rsid w:val="006C6D06"/>
    <w:rsid w:val="006D2EBE"/>
    <w:rsid w:val="006E1A79"/>
    <w:rsid w:val="006E2302"/>
    <w:rsid w:val="006E3275"/>
    <w:rsid w:val="006F4296"/>
    <w:rsid w:val="00707783"/>
    <w:rsid w:val="007169A6"/>
    <w:rsid w:val="00732B59"/>
    <w:rsid w:val="00736015"/>
    <w:rsid w:val="00742B0D"/>
    <w:rsid w:val="00751857"/>
    <w:rsid w:val="00761018"/>
    <w:rsid w:val="007823D7"/>
    <w:rsid w:val="00790740"/>
    <w:rsid w:val="00791F2F"/>
    <w:rsid w:val="007925DB"/>
    <w:rsid w:val="007A0AD0"/>
    <w:rsid w:val="007B1A7F"/>
    <w:rsid w:val="007B2F0A"/>
    <w:rsid w:val="007B4B75"/>
    <w:rsid w:val="007D2C3D"/>
    <w:rsid w:val="00804126"/>
    <w:rsid w:val="00807D0D"/>
    <w:rsid w:val="008211E2"/>
    <w:rsid w:val="00824E62"/>
    <w:rsid w:val="008335FB"/>
    <w:rsid w:val="008359B9"/>
    <w:rsid w:val="0083798E"/>
    <w:rsid w:val="0084613D"/>
    <w:rsid w:val="00877D5F"/>
    <w:rsid w:val="00892752"/>
    <w:rsid w:val="0089589D"/>
    <w:rsid w:val="008C616C"/>
    <w:rsid w:val="008D033F"/>
    <w:rsid w:val="008D5606"/>
    <w:rsid w:val="008F7774"/>
    <w:rsid w:val="00931689"/>
    <w:rsid w:val="0094097D"/>
    <w:rsid w:val="0094104D"/>
    <w:rsid w:val="00945633"/>
    <w:rsid w:val="00952A46"/>
    <w:rsid w:val="009712EF"/>
    <w:rsid w:val="00971A73"/>
    <w:rsid w:val="009C5045"/>
    <w:rsid w:val="009C736E"/>
    <w:rsid w:val="009D041F"/>
    <w:rsid w:val="009D18AA"/>
    <w:rsid w:val="009D4432"/>
    <w:rsid w:val="009D6426"/>
    <w:rsid w:val="009E4ACF"/>
    <w:rsid w:val="009F70D4"/>
    <w:rsid w:val="00A05E1C"/>
    <w:rsid w:val="00A11C5D"/>
    <w:rsid w:val="00A169E6"/>
    <w:rsid w:val="00A16B2E"/>
    <w:rsid w:val="00A23B04"/>
    <w:rsid w:val="00A3311F"/>
    <w:rsid w:val="00A35DA2"/>
    <w:rsid w:val="00A41C31"/>
    <w:rsid w:val="00A52394"/>
    <w:rsid w:val="00A72F5A"/>
    <w:rsid w:val="00A802EC"/>
    <w:rsid w:val="00A83510"/>
    <w:rsid w:val="00A8581F"/>
    <w:rsid w:val="00A875E6"/>
    <w:rsid w:val="00A94FFA"/>
    <w:rsid w:val="00A963FC"/>
    <w:rsid w:val="00AA335B"/>
    <w:rsid w:val="00AA3BA5"/>
    <w:rsid w:val="00AE33EB"/>
    <w:rsid w:val="00B044D4"/>
    <w:rsid w:val="00B044EE"/>
    <w:rsid w:val="00B313F1"/>
    <w:rsid w:val="00B53937"/>
    <w:rsid w:val="00B53EFA"/>
    <w:rsid w:val="00B6247C"/>
    <w:rsid w:val="00B62F32"/>
    <w:rsid w:val="00B63312"/>
    <w:rsid w:val="00B76244"/>
    <w:rsid w:val="00B84D2B"/>
    <w:rsid w:val="00BC40F2"/>
    <w:rsid w:val="00BC7208"/>
    <w:rsid w:val="00BC7570"/>
    <w:rsid w:val="00BC7841"/>
    <w:rsid w:val="00BD46FC"/>
    <w:rsid w:val="00BE1FFE"/>
    <w:rsid w:val="00BE4B9C"/>
    <w:rsid w:val="00BF0D3B"/>
    <w:rsid w:val="00C03BA6"/>
    <w:rsid w:val="00C11781"/>
    <w:rsid w:val="00C33679"/>
    <w:rsid w:val="00C33BC2"/>
    <w:rsid w:val="00C35C07"/>
    <w:rsid w:val="00C51F44"/>
    <w:rsid w:val="00C61018"/>
    <w:rsid w:val="00C67F64"/>
    <w:rsid w:val="00C71CF1"/>
    <w:rsid w:val="00C73A3E"/>
    <w:rsid w:val="00C76973"/>
    <w:rsid w:val="00C87F06"/>
    <w:rsid w:val="00CA5186"/>
    <w:rsid w:val="00CA7B01"/>
    <w:rsid w:val="00CB2E28"/>
    <w:rsid w:val="00CD68F3"/>
    <w:rsid w:val="00CE10CF"/>
    <w:rsid w:val="00CF023F"/>
    <w:rsid w:val="00CF07EB"/>
    <w:rsid w:val="00CF47A1"/>
    <w:rsid w:val="00D048B2"/>
    <w:rsid w:val="00D11557"/>
    <w:rsid w:val="00D11E34"/>
    <w:rsid w:val="00D31DD9"/>
    <w:rsid w:val="00D41655"/>
    <w:rsid w:val="00D67C25"/>
    <w:rsid w:val="00D70383"/>
    <w:rsid w:val="00D7640D"/>
    <w:rsid w:val="00D77F77"/>
    <w:rsid w:val="00D94576"/>
    <w:rsid w:val="00DB34AA"/>
    <w:rsid w:val="00DB3CDA"/>
    <w:rsid w:val="00DC2976"/>
    <w:rsid w:val="00DC6B6A"/>
    <w:rsid w:val="00DD0472"/>
    <w:rsid w:val="00DF3BF9"/>
    <w:rsid w:val="00DF7C26"/>
    <w:rsid w:val="00E032FA"/>
    <w:rsid w:val="00E12C37"/>
    <w:rsid w:val="00E13F07"/>
    <w:rsid w:val="00E24141"/>
    <w:rsid w:val="00E303E1"/>
    <w:rsid w:val="00E30A90"/>
    <w:rsid w:val="00E426D4"/>
    <w:rsid w:val="00E45197"/>
    <w:rsid w:val="00E5174D"/>
    <w:rsid w:val="00E55A0B"/>
    <w:rsid w:val="00E6304F"/>
    <w:rsid w:val="00E713E0"/>
    <w:rsid w:val="00E75DB5"/>
    <w:rsid w:val="00E84FD6"/>
    <w:rsid w:val="00EC3466"/>
    <w:rsid w:val="00ED5B98"/>
    <w:rsid w:val="00ED5E92"/>
    <w:rsid w:val="00F03B1A"/>
    <w:rsid w:val="00F06CAA"/>
    <w:rsid w:val="00F10FEE"/>
    <w:rsid w:val="00F12A86"/>
    <w:rsid w:val="00F350BF"/>
    <w:rsid w:val="00F35989"/>
    <w:rsid w:val="00F51F98"/>
    <w:rsid w:val="00F67644"/>
    <w:rsid w:val="00F83404"/>
    <w:rsid w:val="00FB2396"/>
    <w:rsid w:val="00FB4F66"/>
    <w:rsid w:val="00FD02F4"/>
    <w:rsid w:val="00FD49EA"/>
    <w:rsid w:val="00FD5F22"/>
    <w:rsid w:val="00FF0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Times New Roman"/>
      <w:b/>
      <w:bCs/>
      <w:kern w:val="2"/>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rPr>
      <w:rFonts w:cs="Times New Roman"/>
    </w:rPr>
  </w:style>
  <w:style w:type="paragraph" w:styleId="5">
    <w:name w:val="heading 5"/>
    <w:basedOn w:val="a"/>
    <w:next w:val="a"/>
    <w:qFormat/>
    <w:pPr>
      <w:numPr>
        <w:ilvl w:val="4"/>
        <w:numId w:val="1"/>
      </w:num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4"/>
      <w:szCs w:val="24"/>
      <w:lang w:val="uk-UA"/>
    </w:rPr>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7">
    <w:name w:val="Основной шрифт абзаца7"/>
  </w:style>
  <w:style w:type="character" w:customStyle="1" w:styleId="6">
    <w:name w:val="Основной шрифт абзаца6"/>
  </w:style>
  <w:style w:type="character" w:customStyle="1" w:styleId="50">
    <w:name w:val="Основной шрифт абзаца5"/>
  </w:style>
  <w:style w:type="character" w:customStyle="1" w:styleId="4">
    <w:name w:val="Основной шрифт абзаца4"/>
  </w:style>
  <w:style w:type="character" w:customStyle="1" w:styleId="WW8Num4z0">
    <w:name w:val="WW8Num4z0"/>
    <w:rPr>
      <w:rFonts w:ascii="Arial Narrow" w:hAnsi="Arial Narrow" w:cs="Times New Roman CYR" w:hint="default"/>
      <w:lang w:val="uk-UA"/>
    </w:rPr>
  </w:style>
  <w:style w:type="character" w:customStyle="1" w:styleId="WW8Num5z0">
    <w:name w:val="WW8Num5z0"/>
    <w:rPr>
      <w:rFonts w:hint="default"/>
    </w:rPr>
  </w:style>
  <w:style w:type="character" w:customStyle="1" w:styleId="WW8Num5z1">
    <w:name w:val="WW8Num5z1"/>
    <w:rPr>
      <w:rFonts w:ascii="Arial" w:hAnsi="Arial" w:cs="Arial"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30">
    <w:name w:val="Основной шрифт абзаца3"/>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Vivaldi" w:hAnsi="Vivaldi" w:cs="Vivaldi"/>
    </w:rPr>
  </w:style>
  <w:style w:type="character" w:customStyle="1" w:styleId="WW8Num10z0">
    <w:name w:val="WW8Num10z0"/>
    <w:rPr>
      <w:rFonts w:hint="default"/>
      <w:color w:val="000000"/>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Times New Roman" w:eastAsia="Times New Roman" w:hAnsi="Times New Roman" w:cs="Times New Roman" w:hint="default"/>
    </w:rPr>
  </w:style>
  <w:style w:type="character" w:customStyle="1" w:styleId="WW8Num23z2">
    <w:name w:val="WW8Num23z2"/>
    <w:rPr>
      <w:rFonts w:cs="Times New Roman"/>
    </w:rPr>
  </w:style>
  <w:style w:type="character" w:customStyle="1" w:styleId="WW8Num24z0">
    <w:name w:val="WW8Num24z0"/>
    <w:rPr>
      <w:rFonts w:hint="default"/>
      <w: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eastAsia="Times New Roman" w:hAnsi="Symbol" w:cs="Symbol" w:hint="default"/>
      <w:lang w:val="uk-UA"/>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Times New Roman" w:eastAsia="Times New Roman" w:hAnsi="Times New Roman" w:cs="Times New Roman" w:hint="default"/>
      <w:color w:val="000000"/>
      <w:lang w:val="uk-UA"/>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Arial Narrow" w:hAnsi="Arial Narrow" w:cs="Times New Roman CYR" w:hint="default"/>
      <w:lang w:val="uk-UA"/>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CYR" w:eastAsia="Times New Roman" w:hAnsi="Times New Roman CYR" w:cs="Times New Roman CY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Noto Sans Symbols" w:eastAsia="Noto Sans Symbols" w:hAnsi="Noto Sans Symbols" w:cs="Noto Sans Symbols"/>
      <w:position w:val="0"/>
      <w:sz w:val="24"/>
      <w:vertAlign w:val="baseline"/>
    </w:rPr>
  </w:style>
  <w:style w:type="character" w:customStyle="1" w:styleId="WW8Num38z1">
    <w:name w:val="WW8Num38z1"/>
    <w:rPr>
      <w:rFonts w:ascii="Courier New" w:eastAsia="Courier New" w:hAnsi="Courier New" w:cs="Courier New"/>
      <w:position w:val="0"/>
      <w:sz w:val="24"/>
      <w:vertAlign w:val="baseline"/>
    </w:rPr>
  </w:style>
  <w:style w:type="character" w:customStyle="1" w:styleId="WW8Num39z0">
    <w:name w:val="WW8Num39z0"/>
    <w:rPr>
      <w:rFonts w:hint="default"/>
      <w:b/>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rPr>
      <w:rFonts w:ascii="Arial" w:eastAsia="Times New Roman" w:hAnsi="Arial" w:cs="Arial"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20">
    <w:name w:val="Основной шрифт абзаца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rPr>
      <w:rFonts w:ascii="Symbol" w:hAnsi="Symbol" w:cs="Symbol" w:hint="default"/>
    </w:rPr>
  </w:style>
  <w:style w:type="character" w:customStyle="1" w:styleId="WW8Num14z3">
    <w:name w:val="WW8Num14z3"/>
    <w:rPr>
      <w:rFonts w:ascii="Symbol" w:hAnsi="Symbol" w:cs="Symbol"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3">
    <w:name w:val="WW8Num25z3"/>
    <w:rPr>
      <w:rFonts w:ascii="Symbol" w:hAnsi="Symbol" w:cs="Symbol" w:hint="default"/>
    </w:rPr>
  </w:style>
  <w:style w:type="character" w:customStyle="1" w:styleId="WW8Num27z3">
    <w:name w:val="WW8Num27z3"/>
    <w:rPr>
      <w:rFonts w:ascii="Symbol" w:hAnsi="Symbol" w:cs="Symbol" w:hint="default"/>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3">
    <w:name w:val="WW8Num32z3"/>
    <w:rPr>
      <w:rFonts w:ascii="Symbol" w:hAnsi="Symbol" w:cs="Symbol" w:hint="default"/>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7z3">
    <w:name w:val="WW8Num37z3"/>
    <w:rPr>
      <w:rFonts w:ascii="Symbol" w:hAnsi="Symbol" w:cs="Symbol"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1">
    <w:name w:val="Основной шрифт абзаца1"/>
  </w:style>
  <w:style w:type="character" w:styleId="a3">
    <w:name w:val="page number"/>
    <w:basedOn w:val="11"/>
  </w:style>
  <w:style w:type="character" w:customStyle="1" w:styleId="apple-converted-space">
    <w:name w:val="apple-converted-space"/>
    <w:basedOn w:val="11"/>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3">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1">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0">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2">
    <w:name w:val="Заголовок 1 Знак"/>
    <w:rPr>
      <w:rFonts w:ascii="Arial" w:hAnsi="Arial" w:cs="Arial"/>
      <w:b/>
      <w:bCs/>
      <w:kern w:val="2"/>
      <w:sz w:val="32"/>
      <w:szCs w:val="32"/>
      <w:lang w:val="ru-RU" w:bidi="ar-SA"/>
    </w:rPr>
  </w:style>
  <w:style w:type="character" w:customStyle="1" w:styleId="70">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4">
    <w:name w:val="Заголовок 2 Знак"/>
    <w:rPr>
      <w:rFonts w:ascii="Cambria" w:eastAsia="Times New Roman" w:hAnsi="Cambria" w:cs="Times New Roman"/>
      <w:b/>
      <w:bCs/>
      <w:i/>
      <w:iCs/>
      <w:sz w:val="28"/>
      <w:szCs w:val="28"/>
    </w:rPr>
  </w:style>
  <w:style w:type="character" w:customStyle="1" w:styleId="31">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1"/>
  </w:style>
  <w:style w:type="character" w:customStyle="1" w:styleId="210">
    <w:name w:val="Основной текст с отступом 2 Знак1"/>
    <w:rPr>
      <w:rFonts w:ascii="Times New Roman CYR" w:hAnsi="Times New Roman CYR" w:cs="Times New Roman CYR"/>
      <w:sz w:val="24"/>
      <w:szCs w:val="24"/>
      <w:lang w:eastAsia="zh-CN"/>
    </w:rPr>
  </w:style>
  <w:style w:type="character" w:customStyle="1" w:styleId="normaltextrunscx134941693">
    <w:name w:val="normaltextrun scx134941693"/>
    <w:basedOn w:val="20"/>
  </w:style>
  <w:style w:type="character" w:customStyle="1" w:styleId="eopscx134941693">
    <w:name w:val="eop scx134941693"/>
    <w:basedOn w:val="20"/>
  </w:style>
  <w:style w:type="character" w:customStyle="1" w:styleId="25">
    <w:name w:val="Заголовок №2_"/>
    <w:rPr>
      <w:rFonts w:ascii="Batang" w:eastAsia="Batang" w:hAnsi="Batang" w:cs="Batang"/>
      <w:b/>
      <w:sz w:val="23"/>
      <w:shd w:val="clear" w:color="auto" w:fill="FFFFFF"/>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rPr>
      <w:sz w:val="24"/>
      <w:szCs w:val="24"/>
      <w:lang w:eastAsia="zh-CN"/>
    </w:rPr>
  </w:style>
  <w:style w:type="character" w:customStyle="1" w:styleId="-1">
    <w:name w:val="Цветной список - Акцент 1 Знак"/>
    <w:uiPriority w:val="99"/>
    <w:rPr>
      <w:sz w:val="24"/>
      <w:szCs w:val="24"/>
      <w:lang w:val="uk-UA"/>
    </w:rPr>
  </w:style>
  <w:style w:type="character" w:customStyle="1" w:styleId="ab">
    <w:name w:val="Схема документа Знак"/>
    <w:rPr>
      <w:sz w:val="24"/>
      <w:szCs w:val="24"/>
      <w:lang w:eastAsia="zh-CN"/>
    </w:rPr>
  </w:style>
  <w:style w:type="character" w:customStyle="1" w:styleId="110">
    <w:name w:val="Заголовок 1 Знак1"/>
    <w:rPr>
      <w:rFonts w:ascii="Arial" w:hAnsi="Arial" w:cs="Arial"/>
      <w:b/>
      <w:bCs/>
      <w:kern w:val="2"/>
      <w:sz w:val="32"/>
      <w:szCs w:val="32"/>
      <w:lang w:eastAsia="zh-CN"/>
    </w:rPr>
  </w:style>
  <w:style w:type="character" w:customStyle="1" w:styleId="211">
    <w:name w:val="Заголовок 2 Знак1"/>
    <w:rPr>
      <w:rFonts w:ascii="Cambria" w:hAnsi="Cambria" w:cs="Cambria"/>
      <w:b/>
      <w:bCs/>
      <w:i/>
      <w:iCs/>
      <w:sz w:val="28"/>
      <w:szCs w:val="28"/>
      <w:lang w:eastAsia="zh-CN"/>
    </w:rPr>
  </w:style>
  <w:style w:type="character" w:customStyle="1" w:styleId="310">
    <w:name w:val="Заголовок 3 Знак1"/>
    <w:rPr>
      <w:rFonts w:ascii="Times New Roman CYR" w:hAnsi="Times New Roman CYR" w:cs="Times New Roman CYR"/>
      <w:sz w:val="24"/>
      <w:szCs w:val="24"/>
      <w:lang w:eastAsia="zh-CN"/>
    </w:rPr>
  </w:style>
  <w:style w:type="character" w:customStyle="1" w:styleId="510">
    <w:name w:val="Заголовок 5 Знак1"/>
    <w:rPr>
      <w:rFonts w:ascii="Times New Roman CYR" w:hAnsi="Times New Roman CYR" w:cs="Times New Roman CYR"/>
      <w:b/>
      <w:bCs/>
      <w:i/>
      <w:iCs/>
      <w:sz w:val="26"/>
      <w:szCs w:val="26"/>
      <w:lang w:eastAsia="zh-CN"/>
    </w:rPr>
  </w:style>
  <w:style w:type="character" w:customStyle="1" w:styleId="BodyTextIndent2Char">
    <w:name w:val="Body Text Indent 2 Char"/>
    <w:rPr>
      <w:rFonts w:ascii="Calibri" w:hAnsi="Calibri" w:cs="Calibri"/>
      <w:sz w:val="22"/>
      <w:lang w:val="ru-RU"/>
    </w:rPr>
  </w:style>
  <w:style w:type="character" w:customStyle="1" w:styleId="71">
    <w:name w:val="Знак Знак7"/>
    <w:rPr>
      <w:rFonts w:ascii="Times New Roman CYR" w:hAnsi="Times New Roman CYR" w:cs="Times New Roman CYR"/>
      <w:b/>
      <w:i/>
      <w:sz w:val="26"/>
      <w:lang w:val="ru-RU"/>
    </w:rPr>
  </w:style>
  <w:style w:type="character" w:customStyle="1" w:styleId="13">
    <w:name w:val="Основной текст Знак1"/>
    <w:rPr>
      <w:rFonts w:ascii="Times New Roman CYR" w:hAnsi="Times New Roman CYR" w:cs="Times New Roman CYR"/>
      <w:sz w:val="24"/>
      <w:szCs w:val="24"/>
      <w:lang w:eastAsia="zh-CN"/>
    </w:rPr>
  </w:style>
  <w:style w:type="character" w:customStyle="1" w:styleId="ac">
    <w:name w:val="Нижний колонтитул Знак"/>
    <w:rPr>
      <w:rFonts w:ascii="Times New Roman CYR" w:hAnsi="Times New Roman CYR" w:cs="Times New Roman CYR"/>
      <w:sz w:val="24"/>
      <w:szCs w:val="24"/>
      <w:lang w:eastAsia="zh-CN"/>
    </w:rPr>
  </w:style>
  <w:style w:type="character" w:customStyle="1" w:styleId="14">
    <w:name w:val="Текст концевой сноски Знак1"/>
    <w:rPr>
      <w:szCs w:val="24"/>
      <w:lang w:val="uk-UA" w:eastAsia="zh-CN"/>
    </w:rPr>
  </w:style>
  <w:style w:type="character" w:customStyle="1" w:styleId="ad">
    <w:name w:val="Основной текст с отступом Знак"/>
    <w:rPr>
      <w:color w:val="000000"/>
      <w:sz w:val="24"/>
      <w:szCs w:val="24"/>
      <w:lang w:val="uk-UA" w:eastAsia="zh-CN"/>
    </w:rPr>
  </w:style>
  <w:style w:type="character" w:customStyle="1" w:styleId="HTML1">
    <w:name w:val="Стандартный HTML Знак1"/>
    <w:rPr>
      <w:rFonts w:ascii="Courier New" w:eastAsia="Courier New" w:hAnsi="Courier New" w:cs="Wingdings"/>
      <w:sz w:val="24"/>
      <w:szCs w:val="24"/>
      <w:lang w:eastAsia="zh-CN"/>
    </w:rPr>
  </w:style>
  <w:style w:type="character" w:customStyle="1" w:styleId="15">
    <w:name w:val="Верхний колонтитул Знак1"/>
    <w:rPr>
      <w:sz w:val="24"/>
      <w:szCs w:val="24"/>
      <w:lang w:eastAsia="zh-CN"/>
    </w:rPr>
  </w:style>
  <w:style w:type="character" w:customStyle="1" w:styleId="ae">
    <w:name w:val="Текст выноски Знак"/>
    <w:rPr>
      <w:rFonts w:ascii="Tahoma" w:hAnsi="Tahoma" w:cs="Tahoma"/>
      <w:sz w:val="16"/>
      <w:szCs w:val="16"/>
      <w:lang w:eastAsia="zh-CN"/>
    </w:rPr>
  </w:style>
  <w:style w:type="character" w:styleId="af">
    <w:name w:val="Strong"/>
    <w:qFormat/>
    <w:rPr>
      <w:b/>
      <w:bCs/>
    </w:rPr>
  </w:style>
  <w:style w:type="character" w:customStyle="1" w:styleId="FontStyle18">
    <w:name w:val="Font Style18"/>
    <w:rPr>
      <w:rFonts w:ascii="Times New Roman" w:hAnsi="Times New Roman" w:cs="Times New Roman"/>
      <w:sz w:val="22"/>
    </w:rPr>
  </w:style>
  <w:style w:type="character" w:customStyle="1" w:styleId="26">
    <w:name w:val="Название Знак2"/>
    <w:rPr>
      <w:sz w:val="28"/>
      <w:lang w:val="uk-UA" w:eastAsia="zh-CN"/>
    </w:rPr>
  </w:style>
  <w:style w:type="character" w:customStyle="1" w:styleId="af0">
    <w:name w:val="Текст сноски Знак"/>
    <w:rPr>
      <w:rFonts w:ascii="Calibri" w:eastAsia="Calibri" w:hAnsi="Calibri" w:cs="Calibri"/>
      <w:lang w:val="uk-UA"/>
    </w:rPr>
  </w:style>
  <w:style w:type="character" w:customStyle="1" w:styleId="af1">
    <w:name w:val="Символи виноски"/>
    <w:rPr>
      <w:vertAlign w:val="superscript"/>
    </w:rPr>
  </w:style>
  <w:style w:type="character" w:customStyle="1" w:styleId="shorttext">
    <w:name w:val="short_text"/>
    <w:basedOn w:val="20"/>
  </w:style>
  <w:style w:type="character" w:customStyle="1" w:styleId="16">
    <w:name w:val="Знак примечания1"/>
    <w:rPr>
      <w:sz w:val="16"/>
      <w:szCs w:val="16"/>
    </w:rPr>
  </w:style>
  <w:style w:type="character" w:customStyle="1" w:styleId="af2">
    <w:name w:val="Текст примечания Знак"/>
    <w:rPr>
      <w:rFonts w:ascii="Times New Roman CYR" w:hAnsi="Times New Roman CYR" w:cs="Times New Roman CYR"/>
      <w:lang w:eastAsia="zh-CN"/>
    </w:rPr>
  </w:style>
  <w:style w:type="character" w:customStyle="1" w:styleId="af3">
    <w:name w:val="Тема примечания Знак"/>
    <w:rPr>
      <w:rFonts w:ascii="Times New Roman CYR" w:hAnsi="Times New Roman CYR" w:cs="Times New Roman CYR"/>
      <w:b/>
      <w:bCs/>
      <w:lang w:eastAsia="zh-CN"/>
    </w:rPr>
  </w:style>
  <w:style w:type="character" w:customStyle="1" w:styleId="af4">
    <w:name w:val="Абзац списка Знак"/>
    <w:rPr>
      <w:sz w:val="24"/>
      <w:szCs w:val="24"/>
      <w:lang w:val="uk-UA"/>
    </w:rPr>
  </w:style>
  <w:style w:type="character" w:customStyle="1" w:styleId="17">
    <w:name w:val="Название Знак1"/>
    <w:rPr>
      <w:sz w:val="28"/>
      <w:lang w:eastAsia="zh-CN" w:bidi="ar-SA"/>
    </w:rPr>
  </w:style>
  <w:style w:type="character" w:customStyle="1" w:styleId="27">
    <w:name w:val="Подпись к таблице (2)"/>
    <w:rPr>
      <w:rFonts w:ascii="Calibri" w:eastAsia="Times New Roman" w:hAnsi="Calibri" w:cs="Calibri"/>
      <w:b/>
      <w:bCs/>
      <w:color w:val="000000"/>
      <w:spacing w:val="0"/>
      <w:w w:val="100"/>
      <w:position w:val="0"/>
      <w:sz w:val="21"/>
      <w:szCs w:val="21"/>
      <w:u w:val="none"/>
      <w:vertAlign w:val="baseline"/>
      <w:lang w:val="uk-UA"/>
    </w:rPr>
  </w:style>
  <w:style w:type="character" w:customStyle="1" w:styleId="af5">
    <w:name w:val="Без интервала Знак"/>
    <w:uiPriority w:val="1"/>
    <w:rPr>
      <w:rFonts w:ascii="Calibri" w:hAnsi="Calibri" w:cs="Calibri"/>
      <w:sz w:val="22"/>
      <w:szCs w:val="22"/>
      <w:lang w:val="ru-RU" w:eastAsia="zh-CN"/>
    </w:rPr>
  </w:style>
  <w:style w:type="character" w:customStyle="1" w:styleId="rvts0">
    <w:name w:val="rvts0"/>
  </w:style>
  <w:style w:type="paragraph" w:styleId="af6">
    <w:name w:val="Title"/>
    <w:basedOn w:val="a"/>
    <w:next w:val="af7"/>
    <w:pPr>
      <w:keepNext/>
      <w:spacing w:before="240" w:after="120"/>
    </w:pPr>
    <w:rPr>
      <w:rFonts w:ascii="Liberation Sans" w:eastAsia="Microsoft YaHei" w:hAnsi="Liberation Sans" w:cs="Arial"/>
      <w:sz w:val="28"/>
      <w:szCs w:val="28"/>
    </w:rPr>
  </w:style>
  <w:style w:type="paragraph" w:styleId="af7">
    <w:name w:val="Body Text"/>
    <w:basedOn w:val="a"/>
    <w:pPr>
      <w:spacing w:after="120"/>
    </w:pPr>
    <w:rPr>
      <w:rFonts w:cs="Times New Roman"/>
    </w:rPr>
  </w:style>
  <w:style w:type="paragraph" w:styleId="af8">
    <w:name w:val="List"/>
    <w:basedOn w:val="af7"/>
    <w:rPr>
      <w:rFonts w:cs="Mangal"/>
    </w:rPr>
  </w:style>
  <w:style w:type="paragraph" w:styleId="af9">
    <w:name w:val="caption"/>
    <w:basedOn w:val="a"/>
    <w:qFormat/>
    <w:pPr>
      <w:suppressLineNumbers/>
      <w:spacing w:before="120" w:after="120"/>
    </w:pPr>
    <w:rPr>
      <w:rFonts w:cs="Arial"/>
      <w:i/>
      <w:iCs/>
    </w:rPr>
  </w:style>
  <w:style w:type="paragraph" w:customStyle="1" w:styleId="afa">
    <w:name w:val="Покажчик"/>
    <w:basedOn w:val="a"/>
    <w:pPr>
      <w:suppressLineNumbers/>
    </w:pPr>
    <w:rPr>
      <w:rFonts w:cs="Mangal"/>
    </w:rPr>
  </w:style>
  <w:style w:type="paragraph" w:customStyle="1" w:styleId="90">
    <w:name w:val="Название объекта9"/>
    <w:basedOn w:val="a"/>
    <w:pPr>
      <w:suppressLineNumbers/>
      <w:spacing w:before="120" w:after="120"/>
    </w:pPr>
    <w:rPr>
      <w:rFonts w:cs="Arial"/>
      <w:i/>
      <w:iCs/>
    </w:rPr>
  </w:style>
  <w:style w:type="paragraph" w:customStyle="1" w:styleId="80">
    <w:name w:val="Название объекта8"/>
    <w:basedOn w:val="a"/>
    <w:pPr>
      <w:suppressLineNumbers/>
      <w:spacing w:before="120" w:after="120"/>
    </w:pPr>
    <w:rPr>
      <w:rFonts w:cs="Arial"/>
      <w:i/>
      <w:iCs/>
    </w:rPr>
  </w:style>
  <w:style w:type="paragraph" w:customStyle="1" w:styleId="72">
    <w:name w:val="Название объекта7"/>
    <w:basedOn w:val="a"/>
    <w:pPr>
      <w:suppressLineNumbers/>
      <w:spacing w:before="120" w:after="120"/>
    </w:pPr>
    <w:rPr>
      <w:rFonts w:cs="Arial"/>
      <w:i/>
      <w:iCs/>
    </w:rPr>
  </w:style>
  <w:style w:type="paragraph" w:customStyle="1" w:styleId="61">
    <w:name w:val="Название объекта6"/>
    <w:basedOn w:val="a"/>
    <w:pPr>
      <w:suppressLineNumbers/>
      <w:spacing w:before="120" w:after="120"/>
    </w:pPr>
    <w:rPr>
      <w:rFonts w:cs="Arial"/>
      <w:i/>
      <w:iCs/>
    </w:rPr>
  </w:style>
  <w:style w:type="paragraph" w:customStyle="1" w:styleId="52">
    <w:name w:val="Название объекта5"/>
    <w:basedOn w:val="a"/>
    <w:pPr>
      <w:suppressLineNumbers/>
      <w:spacing w:before="120" w:after="120"/>
    </w:pPr>
    <w:rPr>
      <w:rFonts w:cs="Arial"/>
      <w:i/>
      <w:iCs/>
    </w:rPr>
  </w:style>
  <w:style w:type="paragraph" w:customStyle="1" w:styleId="40">
    <w:name w:val="Заголовок4"/>
    <w:basedOn w:val="a"/>
    <w:next w:val="af7"/>
    <w:pPr>
      <w:keepNext/>
      <w:spacing w:before="240" w:after="120"/>
    </w:pPr>
    <w:rPr>
      <w:rFonts w:ascii="Liberation Sans" w:eastAsia="Microsoft YaHei" w:hAnsi="Liberation Sans" w:cs="Arial"/>
      <w:sz w:val="28"/>
      <w:szCs w:val="28"/>
    </w:rPr>
  </w:style>
  <w:style w:type="paragraph" w:customStyle="1" w:styleId="41">
    <w:name w:val="Название объекта4"/>
    <w:basedOn w:val="a"/>
    <w:pPr>
      <w:suppressLineNumbers/>
      <w:spacing w:before="120" w:after="120"/>
    </w:pPr>
    <w:rPr>
      <w:rFonts w:cs="Arial"/>
      <w:i/>
      <w:iCs/>
    </w:rPr>
  </w:style>
  <w:style w:type="paragraph" w:customStyle="1" w:styleId="33">
    <w:name w:val="Заголовок3"/>
    <w:basedOn w:val="a"/>
    <w:next w:val="af7"/>
    <w:pPr>
      <w:keepNext/>
      <w:spacing w:before="240" w:after="120"/>
    </w:pPr>
    <w:rPr>
      <w:rFonts w:ascii="Liberation Sans" w:eastAsia="Microsoft YaHei" w:hAnsi="Liberation Sans" w:cs="Arial"/>
      <w:sz w:val="28"/>
      <w:szCs w:val="28"/>
    </w:rPr>
  </w:style>
  <w:style w:type="paragraph" w:customStyle="1" w:styleId="34">
    <w:name w:val="Название объекта3"/>
    <w:basedOn w:val="a"/>
    <w:pPr>
      <w:suppressLineNumbers/>
      <w:spacing w:before="120" w:after="120"/>
    </w:pPr>
    <w:rPr>
      <w:rFonts w:cs="Arial"/>
      <w:i/>
      <w:iCs/>
    </w:rPr>
  </w:style>
  <w:style w:type="paragraph" w:customStyle="1" w:styleId="28">
    <w:name w:val="Заголовок2"/>
    <w:basedOn w:val="a"/>
    <w:next w:val="af7"/>
    <w:pPr>
      <w:widowControl/>
      <w:autoSpaceDE/>
      <w:jc w:val="center"/>
    </w:pPr>
    <w:rPr>
      <w:rFonts w:ascii="Times New Roman" w:hAnsi="Times New Roman" w:cs="Times New Roman"/>
      <w:sz w:val="28"/>
      <w:szCs w:val="20"/>
      <w:lang w:val="uk-UA"/>
    </w:rPr>
  </w:style>
  <w:style w:type="paragraph" w:customStyle="1" w:styleId="29">
    <w:name w:val="Название объекта2"/>
    <w:basedOn w:val="a"/>
    <w:pPr>
      <w:suppressLineNumbers/>
      <w:spacing w:before="120" w:after="120"/>
    </w:pPr>
    <w:rPr>
      <w:rFonts w:cs="Arial"/>
      <w:i/>
      <w:iCs/>
    </w:rPr>
  </w:style>
  <w:style w:type="paragraph" w:customStyle="1" w:styleId="18">
    <w:name w:val="Название объекта1"/>
    <w:basedOn w:val="a"/>
    <w:pPr>
      <w:suppressLineNumbers/>
      <w:spacing w:before="120" w:after="120"/>
    </w:pPr>
    <w:rPr>
      <w:rFonts w:cs="Mangal"/>
      <w:i/>
      <w:iCs/>
    </w:rPr>
  </w:style>
  <w:style w:type="paragraph" w:styleId="af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qFormat/>
    <w:pPr>
      <w:widowControl/>
      <w:autoSpaceDE/>
      <w:spacing w:before="280" w:after="280"/>
    </w:pPr>
    <w:rPr>
      <w:rFonts w:ascii="Times New Roman" w:hAnsi="Times New Roman" w:cs="Times New Roman"/>
    </w:rPr>
  </w:style>
  <w:style w:type="paragraph" w:customStyle="1" w:styleId="afc">
    <w:name w:val="Верхній і нижній колонтитули"/>
    <w:basedOn w:val="a"/>
    <w:pPr>
      <w:suppressLineNumbers/>
      <w:tabs>
        <w:tab w:val="center" w:pos="4819"/>
        <w:tab w:val="right" w:pos="9638"/>
      </w:tabs>
    </w:pPr>
  </w:style>
  <w:style w:type="paragraph" w:styleId="afd">
    <w:name w:val="footer"/>
    <w:basedOn w:val="a"/>
    <w:pPr>
      <w:tabs>
        <w:tab w:val="center" w:pos="4677"/>
        <w:tab w:val="right" w:pos="9355"/>
      </w:tabs>
    </w:pPr>
    <w:rPr>
      <w:rFonts w:cs="Times New Roman"/>
    </w:rPr>
  </w:style>
  <w:style w:type="paragraph" w:customStyle="1" w:styleId="212">
    <w:name w:val="Маркированный список 21"/>
    <w:basedOn w:val="a"/>
    <w:pPr>
      <w:widowControl/>
      <w:autoSpaceDE/>
      <w:ind w:left="566" w:hanging="283"/>
    </w:pPr>
    <w:rPr>
      <w:rFonts w:ascii="Times New Roman" w:hAnsi="Times New Roman" w:cs="Times New Roman"/>
      <w:sz w:val="20"/>
      <w:szCs w:val="20"/>
    </w:rPr>
  </w:style>
  <w:style w:type="paragraph" w:customStyle="1" w:styleId="213">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e">
    <w:name w:val="endnote text"/>
    <w:basedOn w:val="a"/>
    <w:pPr>
      <w:autoSpaceDE/>
      <w:spacing w:before="140"/>
      <w:ind w:firstLine="680"/>
      <w:jc w:val="both"/>
    </w:pPr>
    <w:rPr>
      <w:rFonts w:ascii="Times New Roman" w:hAnsi="Times New Roman" w:cs="Times New Roman"/>
      <w:sz w:val="20"/>
      <w:lang w:val="uk-UA"/>
    </w:rPr>
  </w:style>
  <w:style w:type="paragraph" w:customStyle="1" w:styleId="19">
    <w:name w:val="Цитата1"/>
    <w:basedOn w:val="a"/>
    <w:pPr>
      <w:widowControl/>
      <w:autoSpaceDE/>
      <w:ind w:left="284" w:right="-58" w:firstLine="436"/>
      <w:jc w:val="both"/>
    </w:pPr>
    <w:rPr>
      <w:rFonts w:ascii="Times New Roman" w:hAnsi="Times New Roman" w:cs="Times New Roman"/>
      <w:szCs w:val="20"/>
    </w:rPr>
  </w:style>
  <w:style w:type="paragraph" w:customStyle="1" w:styleId="aff">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f0">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4">
    <w:name w:val="Основной текст 21"/>
    <w:basedOn w:val="a"/>
    <w:pPr>
      <w:spacing w:after="120" w:line="480" w:lineRule="auto"/>
    </w:pPr>
    <w:rPr>
      <w:rFonts w:cs="Times New Roman"/>
    </w:rPr>
  </w:style>
  <w:style w:type="paragraph" w:customStyle="1" w:styleId="aff1">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val="uk-UA" w:eastAsia="zh-CN"/>
    </w:rPr>
  </w:style>
  <w:style w:type="paragraph" w:customStyle="1" w:styleId="rvps2">
    <w:name w:val="rvps2"/>
    <w:basedOn w:val="a"/>
    <w:uiPriority w:val="99"/>
    <w:qFormat/>
    <w:pPr>
      <w:widowControl/>
      <w:autoSpaceDE/>
      <w:spacing w:before="280" w:after="280"/>
    </w:pPr>
    <w:rPr>
      <w:rFonts w:ascii="Times New Roman" w:hAnsi="Times New Roman" w:cs="Times New Roman"/>
    </w:rPr>
  </w:style>
  <w:style w:type="paragraph" w:styleId="aff2">
    <w:name w:val="header"/>
    <w:basedOn w:val="a"/>
    <w:pPr>
      <w:widowControl/>
      <w:tabs>
        <w:tab w:val="center" w:pos="4819"/>
        <w:tab w:val="right" w:pos="9639"/>
      </w:tabs>
      <w:autoSpaceDE/>
    </w:pPr>
    <w:rPr>
      <w:rFonts w:ascii="Times New Roman" w:hAnsi="Times New Roman" w:cs="Times New Roman"/>
    </w:rPr>
  </w:style>
  <w:style w:type="paragraph" w:customStyle="1" w:styleId="Default">
    <w:name w:val="Default"/>
    <w:pPr>
      <w:suppressAutoHyphens/>
      <w:autoSpaceDE w:val="0"/>
    </w:pPr>
    <w:rPr>
      <w:color w:val="000000"/>
      <w:sz w:val="24"/>
      <w:szCs w:val="24"/>
      <w:lang w:eastAsia="zh-CN"/>
    </w:rPr>
  </w:style>
  <w:style w:type="paragraph" w:customStyle="1" w:styleId="1a">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1">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f3">
    <w:name w:val="Знак Знак"/>
    <w:basedOn w:val="a"/>
    <w:pPr>
      <w:widowControl/>
      <w:autoSpaceDE/>
    </w:pPr>
    <w:rPr>
      <w:rFonts w:ascii="Verdana" w:hAnsi="Verdana" w:cs="Verdana"/>
      <w:sz w:val="20"/>
      <w:szCs w:val="20"/>
      <w:lang w:val="en-US"/>
    </w:rPr>
  </w:style>
  <w:style w:type="paragraph" w:styleId="aff4">
    <w:name w:val="No Spacing"/>
    <w:uiPriority w:val="1"/>
    <w:qFormat/>
    <w:pPr>
      <w:suppressAutoHyphens/>
    </w:pPr>
    <w:rPr>
      <w:rFonts w:ascii="Calibri" w:hAnsi="Calibri" w:cs="Calibri"/>
      <w:sz w:val="22"/>
      <w:szCs w:val="22"/>
      <w:lang w:eastAsia="zh-CN"/>
    </w:rPr>
  </w:style>
  <w:style w:type="paragraph" w:customStyle="1" w:styleId="aff5">
    <w:name w:val="Вміст таблиці"/>
    <w:basedOn w:val="a"/>
    <w:pPr>
      <w:suppressLineNumbers/>
    </w:pPr>
  </w:style>
  <w:style w:type="paragraph" w:customStyle="1" w:styleId="aff6">
    <w:name w:val="Заголовок таблиці"/>
    <w:basedOn w:val="aff5"/>
    <w:pPr>
      <w:jc w:val="center"/>
    </w:pPr>
    <w:rPr>
      <w:b/>
      <w:bCs/>
    </w:rPr>
  </w:style>
  <w:style w:type="paragraph" w:customStyle="1" w:styleId="220">
    <w:name w:val="Основной текст с отступом 22"/>
    <w:basedOn w:val="a"/>
    <w:pPr>
      <w:widowControl/>
      <w:suppressAutoHyphens w:val="0"/>
      <w:autoSpaceDE/>
      <w:spacing w:after="120" w:line="480" w:lineRule="auto"/>
      <w:ind w:left="283"/>
    </w:pPr>
    <w:rPr>
      <w:rFonts w:ascii="Calibri" w:hAnsi="Calibri" w:cs="Calibri"/>
      <w:sz w:val="22"/>
      <w:szCs w:val="22"/>
    </w:rPr>
  </w:style>
  <w:style w:type="paragraph" w:customStyle="1" w:styleId="-12">
    <w:name w:val="Цветной список - Акцент 12"/>
    <w:basedOn w:val="a"/>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pPr>
      <w:widowControl/>
      <w:suppressAutoHyphens w:val="0"/>
      <w:autoSpaceDE/>
      <w:spacing w:line="300" w:lineRule="exact"/>
      <w:jc w:val="both"/>
    </w:pPr>
    <w:rPr>
      <w:rFonts w:ascii="UkrainianBaltica" w:hAnsi="UkrainianBaltica" w:cs="Times New Roman"/>
      <w:szCs w:val="20"/>
    </w:rPr>
  </w:style>
  <w:style w:type="paragraph" w:customStyle="1" w:styleId="aff7">
    <w:name w:val="Знак"/>
    <w:basedOn w:val="a"/>
    <w:pPr>
      <w:widowControl/>
      <w:suppressAutoHyphens w:val="0"/>
      <w:autoSpaceDE/>
    </w:pPr>
    <w:rPr>
      <w:rFonts w:ascii="Verdana" w:hAnsi="Verdana" w:cs="Verdana"/>
      <w:sz w:val="20"/>
      <w:szCs w:val="20"/>
      <w:lang w:val="en-US"/>
    </w:rPr>
  </w:style>
  <w:style w:type="paragraph" w:customStyle="1" w:styleId="LO-normal1">
    <w:name w:val="LO-normal1"/>
    <w:pPr>
      <w:suppressAutoHyphens/>
      <w:spacing w:line="276" w:lineRule="auto"/>
    </w:pPr>
    <w:rPr>
      <w:rFonts w:ascii="Arial" w:eastAsia="Arial" w:hAnsi="Arial" w:cs="Arial"/>
      <w:color w:val="000000"/>
      <w:sz w:val="22"/>
      <w:szCs w:val="22"/>
      <w:lang w:eastAsia="zh-CN"/>
    </w:rPr>
  </w:style>
  <w:style w:type="paragraph" w:customStyle="1" w:styleId="LO-Normal10">
    <w:name w:val="LO-Normal1"/>
    <w:pPr>
      <w:widowControl w:val="0"/>
      <w:suppressAutoHyphens/>
      <w:snapToGrid w:val="0"/>
      <w:spacing w:line="300" w:lineRule="auto"/>
      <w:ind w:firstLine="1300"/>
    </w:pPr>
    <w:rPr>
      <w:sz w:val="22"/>
      <w:lang w:val="uk-UA" w:eastAsia="zh-CN"/>
    </w:rPr>
  </w:style>
  <w:style w:type="paragraph" w:customStyle="1" w:styleId="215">
    <w:name w:val="Заголовок №21"/>
    <w:basedOn w:val="a"/>
    <w:pPr>
      <w:widowControl/>
      <w:shd w:val="clear" w:color="auto" w:fill="FFFFFF"/>
      <w:suppressAutoHyphens w:val="0"/>
      <w:autoSpaceDE/>
      <w:spacing w:after="480" w:line="240" w:lineRule="atLeast"/>
      <w:ind w:hanging="760"/>
    </w:pPr>
    <w:rPr>
      <w:rFonts w:ascii="Batang" w:eastAsia="Batang" w:hAnsi="Batang" w:cs="Times New Roman"/>
      <w:b/>
      <w:sz w:val="23"/>
      <w:szCs w:val="20"/>
      <w:shd w:val="clear" w:color="auto" w:fill="FFFFFF"/>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ascii="Helvetica" w:hAnsi="Helvetica" w:cs="Helvetica"/>
      <w:color w:val="000000"/>
      <w:sz w:val="22"/>
      <w:szCs w:val="22"/>
      <w:lang w:eastAsia="zh-CN"/>
    </w:rPr>
  </w:style>
  <w:style w:type="paragraph" w:customStyle="1" w:styleId="TableText">
    <w:name w:val="Table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20" w:lineRule="atLeast"/>
      <w:ind w:left="57" w:right="57" w:firstLine="283"/>
      <w:jc w:val="both"/>
    </w:pPr>
    <w:rPr>
      <w:sz w:val="24"/>
      <w:szCs w:val="24"/>
      <w:lang w:eastAsia="zh-CN"/>
    </w:rPr>
  </w:style>
  <w:style w:type="paragraph" w:customStyle="1" w:styleId="-13">
    <w:name w:val="Цветной список - Акцент 13"/>
    <w:basedOn w:val="a"/>
    <w:pPr>
      <w:widowControl/>
      <w:suppressAutoHyphens w:val="0"/>
      <w:autoSpaceDE/>
      <w:spacing w:after="200" w:line="276" w:lineRule="auto"/>
      <w:ind w:left="720"/>
      <w:contextualSpacing/>
    </w:pPr>
    <w:rPr>
      <w:rFonts w:ascii="Calibri" w:eastAsia="Calibri" w:hAnsi="Calibri" w:cs="Times New Roman"/>
      <w:sz w:val="22"/>
      <w:szCs w:val="22"/>
      <w:lang w:val="uk-UA"/>
    </w:rPr>
  </w:style>
  <w:style w:type="paragraph" w:customStyle="1" w:styleId="Standard">
    <w:name w:val="Standard"/>
    <w:pPr>
      <w:suppressAutoHyphens/>
    </w:pPr>
    <w:rPr>
      <w:rFonts w:ascii="Arial" w:hAnsi="Arial" w:cs="Arial"/>
      <w:kern w:val="2"/>
      <w:sz w:val="24"/>
      <w:szCs w:val="24"/>
      <w:lang w:eastAsia="zh-CN"/>
    </w:rPr>
  </w:style>
  <w:style w:type="paragraph" w:customStyle="1" w:styleId="1b">
    <w:name w:val="Схема документа1"/>
    <w:basedOn w:val="a"/>
    <w:rPr>
      <w:rFonts w:ascii="Times New Roman" w:hAnsi="Times New Roman" w:cs="Times New Roman"/>
    </w:rPr>
  </w:style>
  <w:style w:type="paragraph" w:customStyle="1" w:styleId="1c">
    <w:name w:val="Обычный1"/>
    <w:pPr>
      <w:suppressAutoHyphens/>
      <w:spacing w:line="276" w:lineRule="auto"/>
    </w:pPr>
    <w:rPr>
      <w:rFonts w:ascii="Arial" w:hAnsi="Arial" w:cs="Arial"/>
      <w:color w:val="000000"/>
      <w:sz w:val="22"/>
      <w:szCs w:val="22"/>
      <w:lang w:eastAsia="zh-CN"/>
    </w:rPr>
  </w:style>
  <w:style w:type="paragraph" w:customStyle="1" w:styleId="1d">
    <w:name w:val="Название1"/>
    <w:basedOn w:val="a"/>
    <w:next w:val="af7"/>
    <w:pPr>
      <w:widowControl/>
      <w:autoSpaceDE/>
      <w:jc w:val="center"/>
    </w:pPr>
    <w:rPr>
      <w:rFonts w:ascii="Times New Roman" w:hAnsi="Times New Roman" w:cs="Times New Roman"/>
      <w:sz w:val="28"/>
      <w:szCs w:val="20"/>
    </w:rPr>
  </w:style>
  <w:style w:type="paragraph" w:customStyle="1" w:styleId="BodyTextIndent1">
    <w:name w:val="Body Text Indent1"/>
    <w:basedOn w:val="a"/>
    <w:pPr>
      <w:widowControl/>
      <w:autoSpaceDE/>
      <w:ind w:left="360" w:firstLine="708"/>
      <w:jc w:val="both"/>
    </w:pPr>
    <w:rPr>
      <w:rFonts w:ascii="Times New Roman" w:hAnsi="Times New Roman" w:cs="Times New Roman"/>
      <w:sz w:val="28"/>
      <w:lang w:val="uk-UA"/>
    </w:rPr>
  </w:style>
  <w:style w:type="paragraph" w:styleId="aff8">
    <w:name w:val="List Paragraph"/>
    <w:basedOn w:val="a"/>
    <w:qFormat/>
    <w:pPr>
      <w:widowControl/>
      <w:suppressAutoHyphens w:val="0"/>
      <w:autoSpaceDE/>
      <w:ind w:left="720"/>
      <w:contextualSpacing/>
    </w:pPr>
    <w:rPr>
      <w:rFonts w:ascii="Times New Roman" w:hAnsi="Times New Roman" w:cs="Times New Roman"/>
      <w:lang w:val="uk-UA"/>
    </w:rPr>
  </w:style>
  <w:style w:type="paragraph" w:customStyle="1" w:styleId="aff9">
    <w:name w:val="Знак"/>
    <w:basedOn w:val="a"/>
    <w:pPr>
      <w:widowControl/>
      <w:suppressAutoHyphens w:val="0"/>
      <w:autoSpaceDE/>
    </w:pPr>
    <w:rPr>
      <w:rFonts w:ascii="Verdana" w:hAnsi="Verdana" w:cs="Verdana"/>
      <w:sz w:val="20"/>
      <w:szCs w:val="20"/>
      <w:lang w:val="en-US"/>
    </w:rPr>
  </w:style>
  <w:style w:type="paragraph" w:customStyle="1" w:styleId="Normal1">
    <w:name w:val="Normal1"/>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pPr>
      <w:widowControl/>
      <w:autoSpaceDE/>
      <w:spacing w:after="120"/>
      <w:ind w:left="283"/>
    </w:pPr>
    <w:rPr>
      <w:rFonts w:ascii="Times New Roman" w:hAnsi="Times New Roman" w:cs="Calibri"/>
      <w:sz w:val="16"/>
      <w:szCs w:val="16"/>
    </w:rPr>
  </w:style>
  <w:style w:type="paragraph" w:customStyle="1" w:styleId="affa">
    <w:name w:val="Знак Знак Знак Знак Знак Знак Знак"/>
    <w:basedOn w:val="a"/>
    <w:pPr>
      <w:widowControl/>
      <w:suppressAutoHyphens w:val="0"/>
      <w:autoSpaceDE/>
    </w:pPr>
    <w:rPr>
      <w:rFonts w:ascii="Verdana" w:hAnsi="Verdana" w:cs="Verdana"/>
      <w:sz w:val="20"/>
      <w:szCs w:val="20"/>
      <w:lang w:val="en-US"/>
    </w:rPr>
  </w:style>
  <w:style w:type="paragraph" w:customStyle="1" w:styleId="Style5">
    <w:name w:val="Style5"/>
    <w:basedOn w:val="a"/>
    <w:pPr>
      <w:suppressAutoHyphens w:val="0"/>
      <w:spacing w:line="274" w:lineRule="exact"/>
    </w:pPr>
    <w:rPr>
      <w:rFonts w:ascii="Times New Roman" w:hAnsi="Times New Roman" w:cs="Times New Roman"/>
    </w:rPr>
  </w:style>
  <w:style w:type="paragraph" w:styleId="affb">
    <w:name w:val="Balloon Text"/>
    <w:basedOn w:val="a"/>
    <w:rPr>
      <w:rFonts w:ascii="Tahoma" w:hAnsi="Tahoma" w:cs="Times New Roman"/>
      <w:sz w:val="16"/>
      <w:szCs w:val="16"/>
    </w:rPr>
  </w:style>
  <w:style w:type="paragraph" w:customStyle="1" w:styleId="affc">
    <w:name w:val="Содержимое таблицы"/>
    <w:basedOn w:val="a"/>
    <w:pPr>
      <w:widowControl/>
      <w:suppressLineNumbers/>
      <w:autoSpaceDE/>
      <w:spacing w:after="200" w:line="276" w:lineRule="auto"/>
    </w:pPr>
    <w:rPr>
      <w:rFonts w:ascii="Calibri" w:hAnsi="Calibri" w:cs="Calibri"/>
      <w:color w:val="000000"/>
      <w:sz w:val="22"/>
      <w:szCs w:val="22"/>
      <w:lang w:val="uk-UA"/>
    </w:rPr>
  </w:style>
  <w:style w:type="paragraph" w:customStyle="1" w:styleId="2a">
    <w:name w:val="Обычный2"/>
    <w:pPr>
      <w:widowControl w:val="0"/>
      <w:suppressAutoHyphens/>
      <w:snapToGrid w:val="0"/>
      <w:spacing w:line="300" w:lineRule="auto"/>
      <w:ind w:firstLine="1300"/>
    </w:pPr>
    <w:rPr>
      <w:sz w:val="22"/>
      <w:lang w:val="uk-UA" w:eastAsia="zh-CN"/>
    </w:rPr>
  </w:style>
  <w:style w:type="paragraph" w:customStyle="1" w:styleId="1e">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5">
    <w:name w:val="Обычный3"/>
    <w:pPr>
      <w:suppressAutoHyphens/>
      <w:spacing w:line="276" w:lineRule="auto"/>
    </w:pPr>
    <w:rPr>
      <w:rFonts w:ascii="Arial" w:eastAsia="Arial" w:hAnsi="Arial" w:cs="Arial"/>
      <w:color w:val="000000"/>
      <w:sz w:val="22"/>
      <w:szCs w:val="22"/>
      <w:lang w:eastAsia="zh-CN"/>
    </w:rPr>
  </w:style>
  <w:style w:type="paragraph" w:customStyle="1" w:styleId="42">
    <w:name w:val="Обычный4"/>
    <w:pPr>
      <w:widowControl w:val="0"/>
      <w:suppressAutoHyphens/>
      <w:snapToGrid w:val="0"/>
      <w:spacing w:line="300" w:lineRule="auto"/>
      <w:ind w:firstLine="1300"/>
    </w:pPr>
    <w:rPr>
      <w:sz w:val="22"/>
      <w:lang w:val="uk-UA" w:eastAsia="zh-CN"/>
    </w:rPr>
  </w:style>
  <w:style w:type="paragraph" w:styleId="affd">
    <w:name w:val="footnote text"/>
    <w:basedOn w:val="a"/>
    <w:pPr>
      <w:widowControl/>
      <w:suppressAutoHyphens w:val="0"/>
      <w:autoSpaceDE/>
    </w:pPr>
    <w:rPr>
      <w:rFonts w:ascii="Calibri" w:eastAsia="Calibri" w:hAnsi="Calibri" w:cs="Times New Roman"/>
      <w:sz w:val="20"/>
      <w:szCs w:val="20"/>
      <w:lang w:val="uk-UA"/>
    </w:rPr>
  </w:style>
  <w:style w:type="paragraph" w:customStyle="1" w:styleId="affe">
    <w:name w:val="Базовый"/>
    <w:pPr>
      <w:widowControl w:val="0"/>
      <w:suppressAutoHyphens/>
      <w:spacing w:line="100" w:lineRule="atLeast"/>
    </w:pPr>
    <w:rPr>
      <w:rFonts w:ascii="Times New Roman CYR" w:hAnsi="Times New Roman CYR" w:cs="Times New Roman CYR"/>
      <w:sz w:val="24"/>
      <w:szCs w:val="24"/>
      <w:lang w:eastAsia="zh-CN"/>
    </w:rPr>
  </w:style>
  <w:style w:type="paragraph" w:customStyle="1" w:styleId="1f">
    <w:name w:val="Текст примечания1"/>
    <w:basedOn w:val="a"/>
    <w:rPr>
      <w:rFonts w:cs="Times New Roman"/>
      <w:sz w:val="20"/>
      <w:szCs w:val="20"/>
    </w:rPr>
  </w:style>
  <w:style w:type="paragraph" w:styleId="afff">
    <w:name w:val="annotation subject"/>
    <w:basedOn w:val="1f"/>
    <w:next w:val="1f"/>
    <w:rPr>
      <w:b/>
      <w:bCs/>
    </w:rPr>
  </w:style>
  <w:style w:type="paragraph" w:customStyle="1" w:styleId="TableParagraph">
    <w:name w:val="Table Paragraph"/>
    <w:basedOn w:val="a"/>
    <w:pPr>
      <w:suppressAutoHyphens w:val="0"/>
    </w:pPr>
    <w:rPr>
      <w:rFonts w:ascii="Times New Roman" w:hAnsi="Times New Roman" w:cs="Times New Roman"/>
      <w:sz w:val="22"/>
      <w:szCs w:val="22"/>
      <w:lang w:val="en-US"/>
    </w:rPr>
  </w:style>
  <w:style w:type="paragraph" w:customStyle="1" w:styleId="1f0">
    <w:name w:val="Без интервала1"/>
    <w:pPr>
      <w:suppressAutoHyphens/>
    </w:pPr>
    <w:rPr>
      <w:rFonts w:ascii="Calibri" w:hAnsi="Calibri" w:cs="Calibri"/>
      <w:sz w:val="22"/>
      <w:szCs w:val="22"/>
      <w:lang w:eastAsia="zh-CN"/>
    </w:rPr>
  </w:style>
  <w:style w:type="paragraph" w:customStyle="1" w:styleId="-11">
    <w:name w:val="Цветной список - Акцент 11"/>
    <w:basedOn w:val="a"/>
    <w:pPr>
      <w:widowControl/>
      <w:suppressAutoHyphens w:val="0"/>
      <w:autoSpaceDE/>
      <w:ind w:left="720"/>
      <w:contextualSpacing/>
    </w:pPr>
    <w:rPr>
      <w:rFonts w:ascii="Times New Roman" w:hAnsi="Times New Roman" w:cs="Times New Roman"/>
      <w:lang w:val="uk-UA"/>
    </w:rPr>
  </w:style>
  <w:style w:type="paragraph" w:customStyle="1" w:styleId="1f1">
    <w:name w:val="Заголовок1"/>
    <w:basedOn w:val="a"/>
    <w:next w:val="af7"/>
    <w:pPr>
      <w:widowControl/>
      <w:autoSpaceDE/>
      <w:jc w:val="center"/>
    </w:pPr>
    <w:rPr>
      <w:rFonts w:ascii="Times New Roman" w:hAnsi="Times New Roman" w:cs="Times New Roman"/>
      <w:sz w:val="28"/>
      <w:szCs w:val="20"/>
      <w:lang w:val="uk-UA"/>
    </w:rPr>
  </w:style>
  <w:style w:type="paragraph" w:styleId="afff0">
    <w:name w:val="Revision"/>
    <w:pPr>
      <w:suppressAutoHyphens/>
    </w:pPr>
    <w:rPr>
      <w:rFonts w:ascii="Times New Roman CYR" w:hAnsi="Times New Roman CYR" w:cs="Times New Roman CYR"/>
      <w:sz w:val="24"/>
      <w:szCs w:val="24"/>
      <w:lang w:eastAsia="zh-CN"/>
    </w:rPr>
  </w:style>
  <w:style w:type="paragraph" w:styleId="2b">
    <w:name w:val="List Bullet 2"/>
    <w:basedOn w:val="a"/>
    <w:rsid w:val="0084613D"/>
    <w:pPr>
      <w:widowControl/>
      <w:autoSpaceDE/>
      <w:ind w:left="566" w:hanging="283"/>
    </w:pPr>
    <w:rPr>
      <w:rFonts w:ascii="Times New Roman" w:hAnsi="Times New Roman" w:cs="Times New Roman"/>
      <w:sz w:val="20"/>
      <w:szCs w:val="20"/>
    </w:rPr>
  </w:style>
  <w:style w:type="paragraph" w:customStyle="1" w:styleId="2c">
    <w:name w:val="Без интервала2"/>
    <w:rsid w:val="00BD46FC"/>
    <w:pPr>
      <w:suppressAutoHyphens/>
      <w:spacing w:line="100" w:lineRule="atLeast"/>
    </w:pPr>
    <w:rPr>
      <w:rFonts w:ascii="Calibri" w:eastAsia="SimSun" w:hAnsi="Calibri" w:cs="Calibri"/>
      <w:color w:val="00000A"/>
      <w:kern w:val="1"/>
      <w:sz w:val="22"/>
      <w:szCs w:val="22"/>
      <w:lang w:val="uk-UA" w:eastAsia="en-US"/>
    </w:rPr>
  </w:style>
  <w:style w:type="paragraph" w:styleId="22">
    <w:name w:val="Body Text Indent 2"/>
    <w:basedOn w:val="a"/>
    <w:link w:val="21"/>
    <w:unhideWhenUsed/>
    <w:rsid w:val="001C27BD"/>
    <w:pPr>
      <w:suppressAutoHyphens w:val="0"/>
      <w:autoSpaceDE/>
      <w:spacing w:after="120" w:line="480" w:lineRule="auto"/>
      <w:ind w:left="283"/>
    </w:pPr>
    <w:rPr>
      <w:rFonts w:ascii="Calibri" w:hAnsi="Calibri" w:cs="Calibri"/>
      <w:sz w:val="22"/>
      <w:szCs w:val="22"/>
      <w:lang w:eastAsia="uk-UA"/>
    </w:rPr>
  </w:style>
  <w:style w:type="character" w:customStyle="1" w:styleId="221">
    <w:name w:val="Основной текст с отступом 2 Знак2"/>
    <w:uiPriority w:val="99"/>
    <w:semiHidden/>
    <w:rsid w:val="001C27BD"/>
    <w:rPr>
      <w:rFonts w:ascii="Times New Roman CYR" w:hAnsi="Times New Roman CYR" w:cs="Times New Roman CYR"/>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Times New Roman"/>
      <w:b/>
      <w:bCs/>
      <w:kern w:val="2"/>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rPr>
      <w:rFonts w:cs="Times New Roman"/>
    </w:rPr>
  </w:style>
  <w:style w:type="paragraph" w:styleId="5">
    <w:name w:val="heading 5"/>
    <w:basedOn w:val="a"/>
    <w:next w:val="a"/>
    <w:qFormat/>
    <w:pPr>
      <w:numPr>
        <w:ilvl w:val="4"/>
        <w:numId w:val="1"/>
      </w:num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4"/>
      <w:szCs w:val="24"/>
      <w:lang w:val="uk-UA"/>
    </w:rPr>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7">
    <w:name w:val="Основной шрифт абзаца7"/>
  </w:style>
  <w:style w:type="character" w:customStyle="1" w:styleId="6">
    <w:name w:val="Основной шрифт абзаца6"/>
  </w:style>
  <w:style w:type="character" w:customStyle="1" w:styleId="50">
    <w:name w:val="Основной шрифт абзаца5"/>
  </w:style>
  <w:style w:type="character" w:customStyle="1" w:styleId="4">
    <w:name w:val="Основной шрифт абзаца4"/>
  </w:style>
  <w:style w:type="character" w:customStyle="1" w:styleId="WW8Num4z0">
    <w:name w:val="WW8Num4z0"/>
    <w:rPr>
      <w:rFonts w:ascii="Arial Narrow" w:hAnsi="Arial Narrow" w:cs="Times New Roman CYR" w:hint="default"/>
      <w:lang w:val="uk-UA"/>
    </w:rPr>
  </w:style>
  <w:style w:type="character" w:customStyle="1" w:styleId="WW8Num5z0">
    <w:name w:val="WW8Num5z0"/>
    <w:rPr>
      <w:rFonts w:hint="default"/>
    </w:rPr>
  </w:style>
  <w:style w:type="character" w:customStyle="1" w:styleId="WW8Num5z1">
    <w:name w:val="WW8Num5z1"/>
    <w:rPr>
      <w:rFonts w:ascii="Arial" w:hAnsi="Arial" w:cs="Arial"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30">
    <w:name w:val="Основной шрифт абзаца3"/>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Vivaldi" w:hAnsi="Vivaldi" w:cs="Vivaldi"/>
    </w:rPr>
  </w:style>
  <w:style w:type="character" w:customStyle="1" w:styleId="WW8Num10z0">
    <w:name w:val="WW8Num10z0"/>
    <w:rPr>
      <w:rFonts w:hint="default"/>
      <w:color w:val="000000"/>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Times New Roman" w:eastAsia="Times New Roman" w:hAnsi="Times New Roman" w:cs="Times New Roman" w:hint="default"/>
    </w:rPr>
  </w:style>
  <w:style w:type="character" w:customStyle="1" w:styleId="WW8Num23z2">
    <w:name w:val="WW8Num23z2"/>
    <w:rPr>
      <w:rFonts w:cs="Times New Roman"/>
    </w:rPr>
  </w:style>
  <w:style w:type="character" w:customStyle="1" w:styleId="WW8Num24z0">
    <w:name w:val="WW8Num24z0"/>
    <w:rPr>
      <w:rFonts w:hint="default"/>
      <w: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eastAsia="Times New Roman" w:hAnsi="Symbol" w:cs="Symbol" w:hint="default"/>
      <w:lang w:val="uk-UA"/>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Times New Roman" w:eastAsia="Times New Roman" w:hAnsi="Times New Roman" w:cs="Times New Roman" w:hint="default"/>
      <w:color w:val="000000"/>
      <w:lang w:val="uk-UA"/>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Arial Narrow" w:hAnsi="Arial Narrow" w:cs="Times New Roman CYR" w:hint="default"/>
      <w:lang w:val="uk-UA"/>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CYR" w:eastAsia="Times New Roman" w:hAnsi="Times New Roman CYR" w:cs="Times New Roman CY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Noto Sans Symbols" w:eastAsia="Noto Sans Symbols" w:hAnsi="Noto Sans Symbols" w:cs="Noto Sans Symbols"/>
      <w:position w:val="0"/>
      <w:sz w:val="24"/>
      <w:vertAlign w:val="baseline"/>
    </w:rPr>
  </w:style>
  <w:style w:type="character" w:customStyle="1" w:styleId="WW8Num38z1">
    <w:name w:val="WW8Num38z1"/>
    <w:rPr>
      <w:rFonts w:ascii="Courier New" w:eastAsia="Courier New" w:hAnsi="Courier New" w:cs="Courier New"/>
      <w:position w:val="0"/>
      <w:sz w:val="24"/>
      <w:vertAlign w:val="baseline"/>
    </w:rPr>
  </w:style>
  <w:style w:type="character" w:customStyle="1" w:styleId="WW8Num39z0">
    <w:name w:val="WW8Num39z0"/>
    <w:rPr>
      <w:rFonts w:hint="default"/>
      <w:b/>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rPr>
      <w:rFonts w:ascii="Arial" w:eastAsia="Times New Roman" w:hAnsi="Arial" w:cs="Arial"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20">
    <w:name w:val="Основной шрифт абзаца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rPr>
      <w:rFonts w:ascii="Symbol" w:hAnsi="Symbol" w:cs="Symbol" w:hint="default"/>
    </w:rPr>
  </w:style>
  <w:style w:type="character" w:customStyle="1" w:styleId="WW8Num14z3">
    <w:name w:val="WW8Num14z3"/>
    <w:rPr>
      <w:rFonts w:ascii="Symbol" w:hAnsi="Symbol" w:cs="Symbol"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3">
    <w:name w:val="WW8Num25z3"/>
    <w:rPr>
      <w:rFonts w:ascii="Symbol" w:hAnsi="Symbol" w:cs="Symbol" w:hint="default"/>
    </w:rPr>
  </w:style>
  <w:style w:type="character" w:customStyle="1" w:styleId="WW8Num27z3">
    <w:name w:val="WW8Num27z3"/>
    <w:rPr>
      <w:rFonts w:ascii="Symbol" w:hAnsi="Symbol" w:cs="Symbol" w:hint="default"/>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3">
    <w:name w:val="WW8Num32z3"/>
    <w:rPr>
      <w:rFonts w:ascii="Symbol" w:hAnsi="Symbol" w:cs="Symbol" w:hint="default"/>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7z3">
    <w:name w:val="WW8Num37z3"/>
    <w:rPr>
      <w:rFonts w:ascii="Symbol" w:hAnsi="Symbol" w:cs="Symbol"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1">
    <w:name w:val="Основной шрифт абзаца1"/>
  </w:style>
  <w:style w:type="character" w:styleId="a3">
    <w:name w:val="page number"/>
    <w:basedOn w:val="11"/>
  </w:style>
  <w:style w:type="character" w:customStyle="1" w:styleId="apple-converted-space">
    <w:name w:val="apple-converted-space"/>
    <w:basedOn w:val="11"/>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3">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1">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0">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2">
    <w:name w:val="Заголовок 1 Знак"/>
    <w:rPr>
      <w:rFonts w:ascii="Arial" w:hAnsi="Arial" w:cs="Arial"/>
      <w:b/>
      <w:bCs/>
      <w:kern w:val="2"/>
      <w:sz w:val="32"/>
      <w:szCs w:val="32"/>
      <w:lang w:val="ru-RU" w:bidi="ar-SA"/>
    </w:rPr>
  </w:style>
  <w:style w:type="character" w:customStyle="1" w:styleId="70">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4">
    <w:name w:val="Заголовок 2 Знак"/>
    <w:rPr>
      <w:rFonts w:ascii="Cambria" w:eastAsia="Times New Roman" w:hAnsi="Cambria" w:cs="Times New Roman"/>
      <w:b/>
      <w:bCs/>
      <w:i/>
      <w:iCs/>
      <w:sz w:val="28"/>
      <w:szCs w:val="28"/>
    </w:rPr>
  </w:style>
  <w:style w:type="character" w:customStyle="1" w:styleId="31">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1"/>
  </w:style>
  <w:style w:type="character" w:customStyle="1" w:styleId="210">
    <w:name w:val="Основной текст с отступом 2 Знак1"/>
    <w:rPr>
      <w:rFonts w:ascii="Times New Roman CYR" w:hAnsi="Times New Roman CYR" w:cs="Times New Roman CYR"/>
      <w:sz w:val="24"/>
      <w:szCs w:val="24"/>
      <w:lang w:eastAsia="zh-CN"/>
    </w:rPr>
  </w:style>
  <w:style w:type="character" w:customStyle="1" w:styleId="normaltextrunscx134941693">
    <w:name w:val="normaltextrun scx134941693"/>
    <w:basedOn w:val="20"/>
  </w:style>
  <w:style w:type="character" w:customStyle="1" w:styleId="eopscx134941693">
    <w:name w:val="eop scx134941693"/>
    <w:basedOn w:val="20"/>
  </w:style>
  <w:style w:type="character" w:customStyle="1" w:styleId="25">
    <w:name w:val="Заголовок №2_"/>
    <w:rPr>
      <w:rFonts w:ascii="Batang" w:eastAsia="Batang" w:hAnsi="Batang" w:cs="Batang"/>
      <w:b/>
      <w:sz w:val="23"/>
      <w:shd w:val="clear" w:color="auto" w:fill="FFFFFF"/>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rPr>
      <w:sz w:val="24"/>
      <w:szCs w:val="24"/>
      <w:lang w:eastAsia="zh-CN"/>
    </w:rPr>
  </w:style>
  <w:style w:type="character" w:customStyle="1" w:styleId="-1">
    <w:name w:val="Цветной список - Акцент 1 Знак"/>
    <w:uiPriority w:val="99"/>
    <w:rPr>
      <w:sz w:val="24"/>
      <w:szCs w:val="24"/>
      <w:lang w:val="uk-UA"/>
    </w:rPr>
  </w:style>
  <w:style w:type="character" w:customStyle="1" w:styleId="ab">
    <w:name w:val="Схема документа Знак"/>
    <w:rPr>
      <w:sz w:val="24"/>
      <w:szCs w:val="24"/>
      <w:lang w:eastAsia="zh-CN"/>
    </w:rPr>
  </w:style>
  <w:style w:type="character" w:customStyle="1" w:styleId="110">
    <w:name w:val="Заголовок 1 Знак1"/>
    <w:rPr>
      <w:rFonts w:ascii="Arial" w:hAnsi="Arial" w:cs="Arial"/>
      <w:b/>
      <w:bCs/>
      <w:kern w:val="2"/>
      <w:sz w:val="32"/>
      <w:szCs w:val="32"/>
      <w:lang w:eastAsia="zh-CN"/>
    </w:rPr>
  </w:style>
  <w:style w:type="character" w:customStyle="1" w:styleId="211">
    <w:name w:val="Заголовок 2 Знак1"/>
    <w:rPr>
      <w:rFonts w:ascii="Cambria" w:hAnsi="Cambria" w:cs="Cambria"/>
      <w:b/>
      <w:bCs/>
      <w:i/>
      <w:iCs/>
      <w:sz w:val="28"/>
      <w:szCs w:val="28"/>
      <w:lang w:eastAsia="zh-CN"/>
    </w:rPr>
  </w:style>
  <w:style w:type="character" w:customStyle="1" w:styleId="310">
    <w:name w:val="Заголовок 3 Знак1"/>
    <w:rPr>
      <w:rFonts w:ascii="Times New Roman CYR" w:hAnsi="Times New Roman CYR" w:cs="Times New Roman CYR"/>
      <w:sz w:val="24"/>
      <w:szCs w:val="24"/>
      <w:lang w:eastAsia="zh-CN"/>
    </w:rPr>
  </w:style>
  <w:style w:type="character" w:customStyle="1" w:styleId="510">
    <w:name w:val="Заголовок 5 Знак1"/>
    <w:rPr>
      <w:rFonts w:ascii="Times New Roman CYR" w:hAnsi="Times New Roman CYR" w:cs="Times New Roman CYR"/>
      <w:b/>
      <w:bCs/>
      <w:i/>
      <w:iCs/>
      <w:sz w:val="26"/>
      <w:szCs w:val="26"/>
      <w:lang w:eastAsia="zh-CN"/>
    </w:rPr>
  </w:style>
  <w:style w:type="character" w:customStyle="1" w:styleId="BodyTextIndent2Char">
    <w:name w:val="Body Text Indent 2 Char"/>
    <w:rPr>
      <w:rFonts w:ascii="Calibri" w:hAnsi="Calibri" w:cs="Calibri"/>
      <w:sz w:val="22"/>
      <w:lang w:val="ru-RU"/>
    </w:rPr>
  </w:style>
  <w:style w:type="character" w:customStyle="1" w:styleId="71">
    <w:name w:val="Знак Знак7"/>
    <w:rPr>
      <w:rFonts w:ascii="Times New Roman CYR" w:hAnsi="Times New Roman CYR" w:cs="Times New Roman CYR"/>
      <w:b/>
      <w:i/>
      <w:sz w:val="26"/>
      <w:lang w:val="ru-RU"/>
    </w:rPr>
  </w:style>
  <w:style w:type="character" w:customStyle="1" w:styleId="13">
    <w:name w:val="Основной текст Знак1"/>
    <w:rPr>
      <w:rFonts w:ascii="Times New Roman CYR" w:hAnsi="Times New Roman CYR" w:cs="Times New Roman CYR"/>
      <w:sz w:val="24"/>
      <w:szCs w:val="24"/>
      <w:lang w:eastAsia="zh-CN"/>
    </w:rPr>
  </w:style>
  <w:style w:type="character" w:customStyle="1" w:styleId="ac">
    <w:name w:val="Нижний колонтитул Знак"/>
    <w:rPr>
      <w:rFonts w:ascii="Times New Roman CYR" w:hAnsi="Times New Roman CYR" w:cs="Times New Roman CYR"/>
      <w:sz w:val="24"/>
      <w:szCs w:val="24"/>
      <w:lang w:eastAsia="zh-CN"/>
    </w:rPr>
  </w:style>
  <w:style w:type="character" w:customStyle="1" w:styleId="14">
    <w:name w:val="Текст концевой сноски Знак1"/>
    <w:rPr>
      <w:szCs w:val="24"/>
      <w:lang w:val="uk-UA" w:eastAsia="zh-CN"/>
    </w:rPr>
  </w:style>
  <w:style w:type="character" w:customStyle="1" w:styleId="ad">
    <w:name w:val="Основной текст с отступом Знак"/>
    <w:rPr>
      <w:color w:val="000000"/>
      <w:sz w:val="24"/>
      <w:szCs w:val="24"/>
      <w:lang w:val="uk-UA" w:eastAsia="zh-CN"/>
    </w:rPr>
  </w:style>
  <w:style w:type="character" w:customStyle="1" w:styleId="HTML1">
    <w:name w:val="Стандартный HTML Знак1"/>
    <w:rPr>
      <w:rFonts w:ascii="Courier New" w:eastAsia="Courier New" w:hAnsi="Courier New" w:cs="Wingdings"/>
      <w:sz w:val="24"/>
      <w:szCs w:val="24"/>
      <w:lang w:eastAsia="zh-CN"/>
    </w:rPr>
  </w:style>
  <w:style w:type="character" w:customStyle="1" w:styleId="15">
    <w:name w:val="Верхний колонтитул Знак1"/>
    <w:rPr>
      <w:sz w:val="24"/>
      <w:szCs w:val="24"/>
      <w:lang w:eastAsia="zh-CN"/>
    </w:rPr>
  </w:style>
  <w:style w:type="character" w:customStyle="1" w:styleId="ae">
    <w:name w:val="Текст выноски Знак"/>
    <w:rPr>
      <w:rFonts w:ascii="Tahoma" w:hAnsi="Tahoma" w:cs="Tahoma"/>
      <w:sz w:val="16"/>
      <w:szCs w:val="16"/>
      <w:lang w:eastAsia="zh-CN"/>
    </w:rPr>
  </w:style>
  <w:style w:type="character" w:styleId="af">
    <w:name w:val="Strong"/>
    <w:qFormat/>
    <w:rPr>
      <w:b/>
      <w:bCs/>
    </w:rPr>
  </w:style>
  <w:style w:type="character" w:customStyle="1" w:styleId="FontStyle18">
    <w:name w:val="Font Style18"/>
    <w:rPr>
      <w:rFonts w:ascii="Times New Roman" w:hAnsi="Times New Roman" w:cs="Times New Roman"/>
      <w:sz w:val="22"/>
    </w:rPr>
  </w:style>
  <w:style w:type="character" w:customStyle="1" w:styleId="26">
    <w:name w:val="Название Знак2"/>
    <w:rPr>
      <w:sz w:val="28"/>
      <w:lang w:val="uk-UA" w:eastAsia="zh-CN"/>
    </w:rPr>
  </w:style>
  <w:style w:type="character" w:customStyle="1" w:styleId="af0">
    <w:name w:val="Текст сноски Знак"/>
    <w:rPr>
      <w:rFonts w:ascii="Calibri" w:eastAsia="Calibri" w:hAnsi="Calibri" w:cs="Calibri"/>
      <w:lang w:val="uk-UA"/>
    </w:rPr>
  </w:style>
  <w:style w:type="character" w:customStyle="1" w:styleId="af1">
    <w:name w:val="Символи виноски"/>
    <w:rPr>
      <w:vertAlign w:val="superscript"/>
    </w:rPr>
  </w:style>
  <w:style w:type="character" w:customStyle="1" w:styleId="shorttext">
    <w:name w:val="short_text"/>
    <w:basedOn w:val="20"/>
  </w:style>
  <w:style w:type="character" w:customStyle="1" w:styleId="16">
    <w:name w:val="Знак примечания1"/>
    <w:rPr>
      <w:sz w:val="16"/>
      <w:szCs w:val="16"/>
    </w:rPr>
  </w:style>
  <w:style w:type="character" w:customStyle="1" w:styleId="af2">
    <w:name w:val="Текст примечания Знак"/>
    <w:rPr>
      <w:rFonts w:ascii="Times New Roman CYR" w:hAnsi="Times New Roman CYR" w:cs="Times New Roman CYR"/>
      <w:lang w:eastAsia="zh-CN"/>
    </w:rPr>
  </w:style>
  <w:style w:type="character" w:customStyle="1" w:styleId="af3">
    <w:name w:val="Тема примечания Знак"/>
    <w:rPr>
      <w:rFonts w:ascii="Times New Roman CYR" w:hAnsi="Times New Roman CYR" w:cs="Times New Roman CYR"/>
      <w:b/>
      <w:bCs/>
      <w:lang w:eastAsia="zh-CN"/>
    </w:rPr>
  </w:style>
  <w:style w:type="character" w:customStyle="1" w:styleId="af4">
    <w:name w:val="Абзац списка Знак"/>
    <w:rPr>
      <w:sz w:val="24"/>
      <w:szCs w:val="24"/>
      <w:lang w:val="uk-UA"/>
    </w:rPr>
  </w:style>
  <w:style w:type="character" w:customStyle="1" w:styleId="17">
    <w:name w:val="Название Знак1"/>
    <w:rPr>
      <w:sz w:val="28"/>
      <w:lang w:eastAsia="zh-CN" w:bidi="ar-SA"/>
    </w:rPr>
  </w:style>
  <w:style w:type="character" w:customStyle="1" w:styleId="27">
    <w:name w:val="Подпись к таблице (2)"/>
    <w:rPr>
      <w:rFonts w:ascii="Calibri" w:eastAsia="Times New Roman" w:hAnsi="Calibri" w:cs="Calibri"/>
      <w:b/>
      <w:bCs/>
      <w:color w:val="000000"/>
      <w:spacing w:val="0"/>
      <w:w w:val="100"/>
      <w:position w:val="0"/>
      <w:sz w:val="21"/>
      <w:szCs w:val="21"/>
      <w:u w:val="none"/>
      <w:vertAlign w:val="baseline"/>
      <w:lang w:val="uk-UA"/>
    </w:rPr>
  </w:style>
  <w:style w:type="character" w:customStyle="1" w:styleId="af5">
    <w:name w:val="Без интервала Знак"/>
    <w:uiPriority w:val="1"/>
    <w:rPr>
      <w:rFonts w:ascii="Calibri" w:hAnsi="Calibri" w:cs="Calibri"/>
      <w:sz w:val="22"/>
      <w:szCs w:val="22"/>
      <w:lang w:val="ru-RU" w:eastAsia="zh-CN"/>
    </w:rPr>
  </w:style>
  <w:style w:type="character" w:customStyle="1" w:styleId="rvts0">
    <w:name w:val="rvts0"/>
  </w:style>
  <w:style w:type="paragraph" w:styleId="af6">
    <w:name w:val="Title"/>
    <w:basedOn w:val="a"/>
    <w:next w:val="af7"/>
    <w:pPr>
      <w:keepNext/>
      <w:spacing w:before="240" w:after="120"/>
    </w:pPr>
    <w:rPr>
      <w:rFonts w:ascii="Liberation Sans" w:eastAsia="Microsoft YaHei" w:hAnsi="Liberation Sans" w:cs="Arial"/>
      <w:sz w:val="28"/>
      <w:szCs w:val="28"/>
    </w:rPr>
  </w:style>
  <w:style w:type="paragraph" w:styleId="af7">
    <w:name w:val="Body Text"/>
    <w:basedOn w:val="a"/>
    <w:pPr>
      <w:spacing w:after="120"/>
    </w:pPr>
    <w:rPr>
      <w:rFonts w:cs="Times New Roman"/>
    </w:rPr>
  </w:style>
  <w:style w:type="paragraph" w:styleId="af8">
    <w:name w:val="List"/>
    <w:basedOn w:val="af7"/>
    <w:rPr>
      <w:rFonts w:cs="Mangal"/>
    </w:rPr>
  </w:style>
  <w:style w:type="paragraph" w:styleId="af9">
    <w:name w:val="caption"/>
    <w:basedOn w:val="a"/>
    <w:qFormat/>
    <w:pPr>
      <w:suppressLineNumbers/>
      <w:spacing w:before="120" w:after="120"/>
    </w:pPr>
    <w:rPr>
      <w:rFonts w:cs="Arial"/>
      <w:i/>
      <w:iCs/>
    </w:rPr>
  </w:style>
  <w:style w:type="paragraph" w:customStyle="1" w:styleId="afa">
    <w:name w:val="Покажчик"/>
    <w:basedOn w:val="a"/>
    <w:pPr>
      <w:suppressLineNumbers/>
    </w:pPr>
    <w:rPr>
      <w:rFonts w:cs="Mangal"/>
    </w:rPr>
  </w:style>
  <w:style w:type="paragraph" w:customStyle="1" w:styleId="90">
    <w:name w:val="Название объекта9"/>
    <w:basedOn w:val="a"/>
    <w:pPr>
      <w:suppressLineNumbers/>
      <w:spacing w:before="120" w:after="120"/>
    </w:pPr>
    <w:rPr>
      <w:rFonts w:cs="Arial"/>
      <w:i/>
      <w:iCs/>
    </w:rPr>
  </w:style>
  <w:style w:type="paragraph" w:customStyle="1" w:styleId="80">
    <w:name w:val="Название объекта8"/>
    <w:basedOn w:val="a"/>
    <w:pPr>
      <w:suppressLineNumbers/>
      <w:spacing w:before="120" w:after="120"/>
    </w:pPr>
    <w:rPr>
      <w:rFonts w:cs="Arial"/>
      <w:i/>
      <w:iCs/>
    </w:rPr>
  </w:style>
  <w:style w:type="paragraph" w:customStyle="1" w:styleId="72">
    <w:name w:val="Название объекта7"/>
    <w:basedOn w:val="a"/>
    <w:pPr>
      <w:suppressLineNumbers/>
      <w:spacing w:before="120" w:after="120"/>
    </w:pPr>
    <w:rPr>
      <w:rFonts w:cs="Arial"/>
      <w:i/>
      <w:iCs/>
    </w:rPr>
  </w:style>
  <w:style w:type="paragraph" w:customStyle="1" w:styleId="61">
    <w:name w:val="Название объекта6"/>
    <w:basedOn w:val="a"/>
    <w:pPr>
      <w:suppressLineNumbers/>
      <w:spacing w:before="120" w:after="120"/>
    </w:pPr>
    <w:rPr>
      <w:rFonts w:cs="Arial"/>
      <w:i/>
      <w:iCs/>
    </w:rPr>
  </w:style>
  <w:style w:type="paragraph" w:customStyle="1" w:styleId="52">
    <w:name w:val="Название объекта5"/>
    <w:basedOn w:val="a"/>
    <w:pPr>
      <w:suppressLineNumbers/>
      <w:spacing w:before="120" w:after="120"/>
    </w:pPr>
    <w:rPr>
      <w:rFonts w:cs="Arial"/>
      <w:i/>
      <w:iCs/>
    </w:rPr>
  </w:style>
  <w:style w:type="paragraph" w:customStyle="1" w:styleId="40">
    <w:name w:val="Заголовок4"/>
    <w:basedOn w:val="a"/>
    <w:next w:val="af7"/>
    <w:pPr>
      <w:keepNext/>
      <w:spacing w:before="240" w:after="120"/>
    </w:pPr>
    <w:rPr>
      <w:rFonts w:ascii="Liberation Sans" w:eastAsia="Microsoft YaHei" w:hAnsi="Liberation Sans" w:cs="Arial"/>
      <w:sz w:val="28"/>
      <w:szCs w:val="28"/>
    </w:rPr>
  </w:style>
  <w:style w:type="paragraph" w:customStyle="1" w:styleId="41">
    <w:name w:val="Название объекта4"/>
    <w:basedOn w:val="a"/>
    <w:pPr>
      <w:suppressLineNumbers/>
      <w:spacing w:before="120" w:after="120"/>
    </w:pPr>
    <w:rPr>
      <w:rFonts w:cs="Arial"/>
      <w:i/>
      <w:iCs/>
    </w:rPr>
  </w:style>
  <w:style w:type="paragraph" w:customStyle="1" w:styleId="33">
    <w:name w:val="Заголовок3"/>
    <w:basedOn w:val="a"/>
    <w:next w:val="af7"/>
    <w:pPr>
      <w:keepNext/>
      <w:spacing w:before="240" w:after="120"/>
    </w:pPr>
    <w:rPr>
      <w:rFonts w:ascii="Liberation Sans" w:eastAsia="Microsoft YaHei" w:hAnsi="Liberation Sans" w:cs="Arial"/>
      <w:sz w:val="28"/>
      <w:szCs w:val="28"/>
    </w:rPr>
  </w:style>
  <w:style w:type="paragraph" w:customStyle="1" w:styleId="34">
    <w:name w:val="Название объекта3"/>
    <w:basedOn w:val="a"/>
    <w:pPr>
      <w:suppressLineNumbers/>
      <w:spacing w:before="120" w:after="120"/>
    </w:pPr>
    <w:rPr>
      <w:rFonts w:cs="Arial"/>
      <w:i/>
      <w:iCs/>
    </w:rPr>
  </w:style>
  <w:style w:type="paragraph" w:customStyle="1" w:styleId="28">
    <w:name w:val="Заголовок2"/>
    <w:basedOn w:val="a"/>
    <w:next w:val="af7"/>
    <w:pPr>
      <w:widowControl/>
      <w:autoSpaceDE/>
      <w:jc w:val="center"/>
    </w:pPr>
    <w:rPr>
      <w:rFonts w:ascii="Times New Roman" w:hAnsi="Times New Roman" w:cs="Times New Roman"/>
      <w:sz w:val="28"/>
      <w:szCs w:val="20"/>
      <w:lang w:val="uk-UA"/>
    </w:rPr>
  </w:style>
  <w:style w:type="paragraph" w:customStyle="1" w:styleId="29">
    <w:name w:val="Название объекта2"/>
    <w:basedOn w:val="a"/>
    <w:pPr>
      <w:suppressLineNumbers/>
      <w:spacing w:before="120" w:after="120"/>
    </w:pPr>
    <w:rPr>
      <w:rFonts w:cs="Arial"/>
      <w:i/>
      <w:iCs/>
    </w:rPr>
  </w:style>
  <w:style w:type="paragraph" w:customStyle="1" w:styleId="18">
    <w:name w:val="Название объекта1"/>
    <w:basedOn w:val="a"/>
    <w:pPr>
      <w:suppressLineNumbers/>
      <w:spacing w:before="120" w:after="120"/>
    </w:pPr>
    <w:rPr>
      <w:rFonts w:cs="Mangal"/>
      <w:i/>
      <w:iCs/>
    </w:rPr>
  </w:style>
  <w:style w:type="paragraph" w:styleId="af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qFormat/>
    <w:pPr>
      <w:widowControl/>
      <w:autoSpaceDE/>
      <w:spacing w:before="280" w:after="280"/>
    </w:pPr>
    <w:rPr>
      <w:rFonts w:ascii="Times New Roman" w:hAnsi="Times New Roman" w:cs="Times New Roman"/>
    </w:rPr>
  </w:style>
  <w:style w:type="paragraph" w:customStyle="1" w:styleId="afc">
    <w:name w:val="Верхній і нижній колонтитули"/>
    <w:basedOn w:val="a"/>
    <w:pPr>
      <w:suppressLineNumbers/>
      <w:tabs>
        <w:tab w:val="center" w:pos="4819"/>
        <w:tab w:val="right" w:pos="9638"/>
      </w:tabs>
    </w:pPr>
  </w:style>
  <w:style w:type="paragraph" w:styleId="afd">
    <w:name w:val="footer"/>
    <w:basedOn w:val="a"/>
    <w:pPr>
      <w:tabs>
        <w:tab w:val="center" w:pos="4677"/>
        <w:tab w:val="right" w:pos="9355"/>
      </w:tabs>
    </w:pPr>
    <w:rPr>
      <w:rFonts w:cs="Times New Roman"/>
    </w:rPr>
  </w:style>
  <w:style w:type="paragraph" w:customStyle="1" w:styleId="212">
    <w:name w:val="Маркированный список 21"/>
    <w:basedOn w:val="a"/>
    <w:pPr>
      <w:widowControl/>
      <w:autoSpaceDE/>
      <w:ind w:left="566" w:hanging="283"/>
    </w:pPr>
    <w:rPr>
      <w:rFonts w:ascii="Times New Roman" w:hAnsi="Times New Roman" w:cs="Times New Roman"/>
      <w:sz w:val="20"/>
      <w:szCs w:val="20"/>
    </w:rPr>
  </w:style>
  <w:style w:type="paragraph" w:customStyle="1" w:styleId="213">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e">
    <w:name w:val="endnote text"/>
    <w:basedOn w:val="a"/>
    <w:pPr>
      <w:autoSpaceDE/>
      <w:spacing w:before="140"/>
      <w:ind w:firstLine="680"/>
      <w:jc w:val="both"/>
    </w:pPr>
    <w:rPr>
      <w:rFonts w:ascii="Times New Roman" w:hAnsi="Times New Roman" w:cs="Times New Roman"/>
      <w:sz w:val="20"/>
      <w:lang w:val="uk-UA"/>
    </w:rPr>
  </w:style>
  <w:style w:type="paragraph" w:customStyle="1" w:styleId="19">
    <w:name w:val="Цитата1"/>
    <w:basedOn w:val="a"/>
    <w:pPr>
      <w:widowControl/>
      <w:autoSpaceDE/>
      <w:ind w:left="284" w:right="-58" w:firstLine="436"/>
      <w:jc w:val="both"/>
    </w:pPr>
    <w:rPr>
      <w:rFonts w:ascii="Times New Roman" w:hAnsi="Times New Roman" w:cs="Times New Roman"/>
      <w:szCs w:val="20"/>
    </w:rPr>
  </w:style>
  <w:style w:type="paragraph" w:customStyle="1" w:styleId="aff">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f0">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4">
    <w:name w:val="Основной текст 21"/>
    <w:basedOn w:val="a"/>
    <w:pPr>
      <w:spacing w:after="120" w:line="480" w:lineRule="auto"/>
    </w:pPr>
    <w:rPr>
      <w:rFonts w:cs="Times New Roman"/>
    </w:rPr>
  </w:style>
  <w:style w:type="paragraph" w:customStyle="1" w:styleId="aff1">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val="uk-UA" w:eastAsia="zh-CN"/>
    </w:rPr>
  </w:style>
  <w:style w:type="paragraph" w:customStyle="1" w:styleId="rvps2">
    <w:name w:val="rvps2"/>
    <w:basedOn w:val="a"/>
    <w:uiPriority w:val="99"/>
    <w:qFormat/>
    <w:pPr>
      <w:widowControl/>
      <w:autoSpaceDE/>
      <w:spacing w:before="280" w:after="280"/>
    </w:pPr>
    <w:rPr>
      <w:rFonts w:ascii="Times New Roman" w:hAnsi="Times New Roman" w:cs="Times New Roman"/>
    </w:rPr>
  </w:style>
  <w:style w:type="paragraph" w:styleId="aff2">
    <w:name w:val="header"/>
    <w:basedOn w:val="a"/>
    <w:pPr>
      <w:widowControl/>
      <w:tabs>
        <w:tab w:val="center" w:pos="4819"/>
        <w:tab w:val="right" w:pos="9639"/>
      </w:tabs>
      <w:autoSpaceDE/>
    </w:pPr>
    <w:rPr>
      <w:rFonts w:ascii="Times New Roman" w:hAnsi="Times New Roman" w:cs="Times New Roman"/>
    </w:rPr>
  </w:style>
  <w:style w:type="paragraph" w:customStyle="1" w:styleId="Default">
    <w:name w:val="Default"/>
    <w:pPr>
      <w:suppressAutoHyphens/>
      <w:autoSpaceDE w:val="0"/>
    </w:pPr>
    <w:rPr>
      <w:color w:val="000000"/>
      <w:sz w:val="24"/>
      <w:szCs w:val="24"/>
      <w:lang w:eastAsia="zh-CN"/>
    </w:rPr>
  </w:style>
  <w:style w:type="paragraph" w:customStyle="1" w:styleId="1a">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1">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f3">
    <w:name w:val="Знак Знак"/>
    <w:basedOn w:val="a"/>
    <w:pPr>
      <w:widowControl/>
      <w:autoSpaceDE/>
    </w:pPr>
    <w:rPr>
      <w:rFonts w:ascii="Verdana" w:hAnsi="Verdana" w:cs="Verdana"/>
      <w:sz w:val="20"/>
      <w:szCs w:val="20"/>
      <w:lang w:val="en-US"/>
    </w:rPr>
  </w:style>
  <w:style w:type="paragraph" w:styleId="aff4">
    <w:name w:val="No Spacing"/>
    <w:uiPriority w:val="1"/>
    <w:qFormat/>
    <w:pPr>
      <w:suppressAutoHyphens/>
    </w:pPr>
    <w:rPr>
      <w:rFonts w:ascii="Calibri" w:hAnsi="Calibri" w:cs="Calibri"/>
      <w:sz w:val="22"/>
      <w:szCs w:val="22"/>
      <w:lang w:eastAsia="zh-CN"/>
    </w:rPr>
  </w:style>
  <w:style w:type="paragraph" w:customStyle="1" w:styleId="aff5">
    <w:name w:val="Вміст таблиці"/>
    <w:basedOn w:val="a"/>
    <w:pPr>
      <w:suppressLineNumbers/>
    </w:pPr>
  </w:style>
  <w:style w:type="paragraph" w:customStyle="1" w:styleId="aff6">
    <w:name w:val="Заголовок таблиці"/>
    <w:basedOn w:val="aff5"/>
    <w:pPr>
      <w:jc w:val="center"/>
    </w:pPr>
    <w:rPr>
      <w:b/>
      <w:bCs/>
    </w:rPr>
  </w:style>
  <w:style w:type="paragraph" w:customStyle="1" w:styleId="220">
    <w:name w:val="Основной текст с отступом 22"/>
    <w:basedOn w:val="a"/>
    <w:pPr>
      <w:widowControl/>
      <w:suppressAutoHyphens w:val="0"/>
      <w:autoSpaceDE/>
      <w:spacing w:after="120" w:line="480" w:lineRule="auto"/>
      <w:ind w:left="283"/>
    </w:pPr>
    <w:rPr>
      <w:rFonts w:ascii="Calibri" w:hAnsi="Calibri" w:cs="Calibri"/>
      <w:sz w:val="22"/>
      <w:szCs w:val="22"/>
    </w:rPr>
  </w:style>
  <w:style w:type="paragraph" w:customStyle="1" w:styleId="-12">
    <w:name w:val="Цветной список - Акцент 12"/>
    <w:basedOn w:val="a"/>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pPr>
      <w:widowControl/>
      <w:suppressAutoHyphens w:val="0"/>
      <w:autoSpaceDE/>
      <w:spacing w:line="300" w:lineRule="exact"/>
      <w:jc w:val="both"/>
    </w:pPr>
    <w:rPr>
      <w:rFonts w:ascii="UkrainianBaltica" w:hAnsi="UkrainianBaltica" w:cs="Times New Roman"/>
      <w:szCs w:val="20"/>
    </w:rPr>
  </w:style>
  <w:style w:type="paragraph" w:customStyle="1" w:styleId="aff7">
    <w:name w:val="Знак"/>
    <w:basedOn w:val="a"/>
    <w:pPr>
      <w:widowControl/>
      <w:suppressAutoHyphens w:val="0"/>
      <w:autoSpaceDE/>
    </w:pPr>
    <w:rPr>
      <w:rFonts w:ascii="Verdana" w:hAnsi="Verdana" w:cs="Verdana"/>
      <w:sz w:val="20"/>
      <w:szCs w:val="20"/>
      <w:lang w:val="en-US"/>
    </w:rPr>
  </w:style>
  <w:style w:type="paragraph" w:customStyle="1" w:styleId="LO-normal1">
    <w:name w:val="LO-normal1"/>
    <w:pPr>
      <w:suppressAutoHyphens/>
      <w:spacing w:line="276" w:lineRule="auto"/>
    </w:pPr>
    <w:rPr>
      <w:rFonts w:ascii="Arial" w:eastAsia="Arial" w:hAnsi="Arial" w:cs="Arial"/>
      <w:color w:val="000000"/>
      <w:sz w:val="22"/>
      <w:szCs w:val="22"/>
      <w:lang w:eastAsia="zh-CN"/>
    </w:rPr>
  </w:style>
  <w:style w:type="paragraph" w:customStyle="1" w:styleId="LO-Normal10">
    <w:name w:val="LO-Normal1"/>
    <w:pPr>
      <w:widowControl w:val="0"/>
      <w:suppressAutoHyphens/>
      <w:snapToGrid w:val="0"/>
      <w:spacing w:line="300" w:lineRule="auto"/>
      <w:ind w:firstLine="1300"/>
    </w:pPr>
    <w:rPr>
      <w:sz w:val="22"/>
      <w:lang w:val="uk-UA" w:eastAsia="zh-CN"/>
    </w:rPr>
  </w:style>
  <w:style w:type="paragraph" w:customStyle="1" w:styleId="215">
    <w:name w:val="Заголовок №21"/>
    <w:basedOn w:val="a"/>
    <w:pPr>
      <w:widowControl/>
      <w:shd w:val="clear" w:color="auto" w:fill="FFFFFF"/>
      <w:suppressAutoHyphens w:val="0"/>
      <w:autoSpaceDE/>
      <w:spacing w:after="480" w:line="240" w:lineRule="atLeast"/>
      <w:ind w:hanging="760"/>
    </w:pPr>
    <w:rPr>
      <w:rFonts w:ascii="Batang" w:eastAsia="Batang" w:hAnsi="Batang" w:cs="Times New Roman"/>
      <w:b/>
      <w:sz w:val="23"/>
      <w:szCs w:val="20"/>
      <w:shd w:val="clear" w:color="auto" w:fill="FFFFFF"/>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ascii="Helvetica" w:hAnsi="Helvetica" w:cs="Helvetica"/>
      <w:color w:val="000000"/>
      <w:sz w:val="22"/>
      <w:szCs w:val="22"/>
      <w:lang w:eastAsia="zh-CN"/>
    </w:rPr>
  </w:style>
  <w:style w:type="paragraph" w:customStyle="1" w:styleId="TableText">
    <w:name w:val="Table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20" w:lineRule="atLeast"/>
      <w:ind w:left="57" w:right="57" w:firstLine="283"/>
      <w:jc w:val="both"/>
    </w:pPr>
    <w:rPr>
      <w:sz w:val="24"/>
      <w:szCs w:val="24"/>
      <w:lang w:eastAsia="zh-CN"/>
    </w:rPr>
  </w:style>
  <w:style w:type="paragraph" w:customStyle="1" w:styleId="-13">
    <w:name w:val="Цветной список - Акцент 13"/>
    <w:basedOn w:val="a"/>
    <w:pPr>
      <w:widowControl/>
      <w:suppressAutoHyphens w:val="0"/>
      <w:autoSpaceDE/>
      <w:spacing w:after="200" w:line="276" w:lineRule="auto"/>
      <w:ind w:left="720"/>
      <w:contextualSpacing/>
    </w:pPr>
    <w:rPr>
      <w:rFonts w:ascii="Calibri" w:eastAsia="Calibri" w:hAnsi="Calibri" w:cs="Times New Roman"/>
      <w:sz w:val="22"/>
      <w:szCs w:val="22"/>
      <w:lang w:val="uk-UA"/>
    </w:rPr>
  </w:style>
  <w:style w:type="paragraph" w:customStyle="1" w:styleId="Standard">
    <w:name w:val="Standard"/>
    <w:pPr>
      <w:suppressAutoHyphens/>
    </w:pPr>
    <w:rPr>
      <w:rFonts w:ascii="Arial" w:hAnsi="Arial" w:cs="Arial"/>
      <w:kern w:val="2"/>
      <w:sz w:val="24"/>
      <w:szCs w:val="24"/>
      <w:lang w:eastAsia="zh-CN"/>
    </w:rPr>
  </w:style>
  <w:style w:type="paragraph" w:customStyle="1" w:styleId="1b">
    <w:name w:val="Схема документа1"/>
    <w:basedOn w:val="a"/>
    <w:rPr>
      <w:rFonts w:ascii="Times New Roman" w:hAnsi="Times New Roman" w:cs="Times New Roman"/>
    </w:rPr>
  </w:style>
  <w:style w:type="paragraph" w:customStyle="1" w:styleId="1c">
    <w:name w:val="Обычный1"/>
    <w:pPr>
      <w:suppressAutoHyphens/>
      <w:spacing w:line="276" w:lineRule="auto"/>
    </w:pPr>
    <w:rPr>
      <w:rFonts w:ascii="Arial" w:hAnsi="Arial" w:cs="Arial"/>
      <w:color w:val="000000"/>
      <w:sz w:val="22"/>
      <w:szCs w:val="22"/>
      <w:lang w:eastAsia="zh-CN"/>
    </w:rPr>
  </w:style>
  <w:style w:type="paragraph" w:customStyle="1" w:styleId="1d">
    <w:name w:val="Название1"/>
    <w:basedOn w:val="a"/>
    <w:next w:val="af7"/>
    <w:pPr>
      <w:widowControl/>
      <w:autoSpaceDE/>
      <w:jc w:val="center"/>
    </w:pPr>
    <w:rPr>
      <w:rFonts w:ascii="Times New Roman" w:hAnsi="Times New Roman" w:cs="Times New Roman"/>
      <w:sz w:val="28"/>
      <w:szCs w:val="20"/>
    </w:rPr>
  </w:style>
  <w:style w:type="paragraph" w:customStyle="1" w:styleId="BodyTextIndent1">
    <w:name w:val="Body Text Indent1"/>
    <w:basedOn w:val="a"/>
    <w:pPr>
      <w:widowControl/>
      <w:autoSpaceDE/>
      <w:ind w:left="360" w:firstLine="708"/>
      <w:jc w:val="both"/>
    </w:pPr>
    <w:rPr>
      <w:rFonts w:ascii="Times New Roman" w:hAnsi="Times New Roman" w:cs="Times New Roman"/>
      <w:sz w:val="28"/>
      <w:lang w:val="uk-UA"/>
    </w:rPr>
  </w:style>
  <w:style w:type="paragraph" w:styleId="aff8">
    <w:name w:val="List Paragraph"/>
    <w:basedOn w:val="a"/>
    <w:qFormat/>
    <w:pPr>
      <w:widowControl/>
      <w:suppressAutoHyphens w:val="0"/>
      <w:autoSpaceDE/>
      <w:ind w:left="720"/>
      <w:contextualSpacing/>
    </w:pPr>
    <w:rPr>
      <w:rFonts w:ascii="Times New Roman" w:hAnsi="Times New Roman" w:cs="Times New Roman"/>
      <w:lang w:val="uk-UA"/>
    </w:rPr>
  </w:style>
  <w:style w:type="paragraph" w:customStyle="1" w:styleId="aff9">
    <w:name w:val="Знак"/>
    <w:basedOn w:val="a"/>
    <w:pPr>
      <w:widowControl/>
      <w:suppressAutoHyphens w:val="0"/>
      <w:autoSpaceDE/>
    </w:pPr>
    <w:rPr>
      <w:rFonts w:ascii="Verdana" w:hAnsi="Verdana" w:cs="Verdana"/>
      <w:sz w:val="20"/>
      <w:szCs w:val="20"/>
      <w:lang w:val="en-US"/>
    </w:rPr>
  </w:style>
  <w:style w:type="paragraph" w:customStyle="1" w:styleId="Normal1">
    <w:name w:val="Normal1"/>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pPr>
      <w:widowControl/>
      <w:autoSpaceDE/>
      <w:spacing w:after="120"/>
      <w:ind w:left="283"/>
    </w:pPr>
    <w:rPr>
      <w:rFonts w:ascii="Times New Roman" w:hAnsi="Times New Roman" w:cs="Calibri"/>
      <w:sz w:val="16"/>
      <w:szCs w:val="16"/>
    </w:rPr>
  </w:style>
  <w:style w:type="paragraph" w:customStyle="1" w:styleId="affa">
    <w:name w:val="Знак Знак Знак Знак Знак Знак Знак"/>
    <w:basedOn w:val="a"/>
    <w:pPr>
      <w:widowControl/>
      <w:suppressAutoHyphens w:val="0"/>
      <w:autoSpaceDE/>
    </w:pPr>
    <w:rPr>
      <w:rFonts w:ascii="Verdana" w:hAnsi="Verdana" w:cs="Verdana"/>
      <w:sz w:val="20"/>
      <w:szCs w:val="20"/>
      <w:lang w:val="en-US"/>
    </w:rPr>
  </w:style>
  <w:style w:type="paragraph" w:customStyle="1" w:styleId="Style5">
    <w:name w:val="Style5"/>
    <w:basedOn w:val="a"/>
    <w:pPr>
      <w:suppressAutoHyphens w:val="0"/>
      <w:spacing w:line="274" w:lineRule="exact"/>
    </w:pPr>
    <w:rPr>
      <w:rFonts w:ascii="Times New Roman" w:hAnsi="Times New Roman" w:cs="Times New Roman"/>
    </w:rPr>
  </w:style>
  <w:style w:type="paragraph" w:styleId="affb">
    <w:name w:val="Balloon Text"/>
    <w:basedOn w:val="a"/>
    <w:rPr>
      <w:rFonts w:ascii="Tahoma" w:hAnsi="Tahoma" w:cs="Times New Roman"/>
      <w:sz w:val="16"/>
      <w:szCs w:val="16"/>
    </w:rPr>
  </w:style>
  <w:style w:type="paragraph" w:customStyle="1" w:styleId="affc">
    <w:name w:val="Содержимое таблицы"/>
    <w:basedOn w:val="a"/>
    <w:pPr>
      <w:widowControl/>
      <w:suppressLineNumbers/>
      <w:autoSpaceDE/>
      <w:spacing w:after="200" w:line="276" w:lineRule="auto"/>
    </w:pPr>
    <w:rPr>
      <w:rFonts w:ascii="Calibri" w:hAnsi="Calibri" w:cs="Calibri"/>
      <w:color w:val="000000"/>
      <w:sz w:val="22"/>
      <w:szCs w:val="22"/>
      <w:lang w:val="uk-UA"/>
    </w:rPr>
  </w:style>
  <w:style w:type="paragraph" w:customStyle="1" w:styleId="2a">
    <w:name w:val="Обычный2"/>
    <w:pPr>
      <w:widowControl w:val="0"/>
      <w:suppressAutoHyphens/>
      <w:snapToGrid w:val="0"/>
      <w:spacing w:line="300" w:lineRule="auto"/>
      <w:ind w:firstLine="1300"/>
    </w:pPr>
    <w:rPr>
      <w:sz w:val="22"/>
      <w:lang w:val="uk-UA" w:eastAsia="zh-CN"/>
    </w:rPr>
  </w:style>
  <w:style w:type="paragraph" w:customStyle="1" w:styleId="1e">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5">
    <w:name w:val="Обычный3"/>
    <w:pPr>
      <w:suppressAutoHyphens/>
      <w:spacing w:line="276" w:lineRule="auto"/>
    </w:pPr>
    <w:rPr>
      <w:rFonts w:ascii="Arial" w:eastAsia="Arial" w:hAnsi="Arial" w:cs="Arial"/>
      <w:color w:val="000000"/>
      <w:sz w:val="22"/>
      <w:szCs w:val="22"/>
      <w:lang w:eastAsia="zh-CN"/>
    </w:rPr>
  </w:style>
  <w:style w:type="paragraph" w:customStyle="1" w:styleId="42">
    <w:name w:val="Обычный4"/>
    <w:pPr>
      <w:widowControl w:val="0"/>
      <w:suppressAutoHyphens/>
      <w:snapToGrid w:val="0"/>
      <w:spacing w:line="300" w:lineRule="auto"/>
      <w:ind w:firstLine="1300"/>
    </w:pPr>
    <w:rPr>
      <w:sz w:val="22"/>
      <w:lang w:val="uk-UA" w:eastAsia="zh-CN"/>
    </w:rPr>
  </w:style>
  <w:style w:type="paragraph" w:styleId="affd">
    <w:name w:val="footnote text"/>
    <w:basedOn w:val="a"/>
    <w:pPr>
      <w:widowControl/>
      <w:suppressAutoHyphens w:val="0"/>
      <w:autoSpaceDE/>
    </w:pPr>
    <w:rPr>
      <w:rFonts w:ascii="Calibri" w:eastAsia="Calibri" w:hAnsi="Calibri" w:cs="Times New Roman"/>
      <w:sz w:val="20"/>
      <w:szCs w:val="20"/>
      <w:lang w:val="uk-UA"/>
    </w:rPr>
  </w:style>
  <w:style w:type="paragraph" w:customStyle="1" w:styleId="affe">
    <w:name w:val="Базовый"/>
    <w:pPr>
      <w:widowControl w:val="0"/>
      <w:suppressAutoHyphens/>
      <w:spacing w:line="100" w:lineRule="atLeast"/>
    </w:pPr>
    <w:rPr>
      <w:rFonts w:ascii="Times New Roman CYR" w:hAnsi="Times New Roman CYR" w:cs="Times New Roman CYR"/>
      <w:sz w:val="24"/>
      <w:szCs w:val="24"/>
      <w:lang w:eastAsia="zh-CN"/>
    </w:rPr>
  </w:style>
  <w:style w:type="paragraph" w:customStyle="1" w:styleId="1f">
    <w:name w:val="Текст примечания1"/>
    <w:basedOn w:val="a"/>
    <w:rPr>
      <w:rFonts w:cs="Times New Roman"/>
      <w:sz w:val="20"/>
      <w:szCs w:val="20"/>
    </w:rPr>
  </w:style>
  <w:style w:type="paragraph" w:styleId="afff">
    <w:name w:val="annotation subject"/>
    <w:basedOn w:val="1f"/>
    <w:next w:val="1f"/>
    <w:rPr>
      <w:b/>
      <w:bCs/>
    </w:rPr>
  </w:style>
  <w:style w:type="paragraph" w:customStyle="1" w:styleId="TableParagraph">
    <w:name w:val="Table Paragraph"/>
    <w:basedOn w:val="a"/>
    <w:pPr>
      <w:suppressAutoHyphens w:val="0"/>
    </w:pPr>
    <w:rPr>
      <w:rFonts w:ascii="Times New Roman" w:hAnsi="Times New Roman" w:cs="Times New Roman"/>
      <w:sz w:val="22"/>
      <w:szCs w:val="22"/>
      <w:lang w:val="en-US"/>
    </w:rPr>
  </w:style>
  <w:style w:type="paragraph" w:customStyle="1" w:styleId="1f0">
    <w:name w:val="Без интервала1"/>
    <w:pPr>
      <w:suppressAutoHyphens/>
    </w:pPr>
    <w:rPr>
      <w:rFonts w:ascii="Calibri" w:hAnsi="Calibri" w:cs="Calibri"/>
      <w:sz w:val="22"/>
      <w:szCs w:val="22"/>
      <w:lang w:eastAsia="zh-CN"/>
    </w:rPr>
  </w:style>
  <w:style w:type="paragraph" w:customStyle="1" w:styleId="-11">
    <w:name w:val="Цветной список - Акцент 11"/>
    <w:basedOn w:val="a"/>
    <w:pPr>
      <w:widowControl/>
      <w:suppressAutoHyphens w:val="0"/>
      <w:autoSpaceDE/>
      <w:ind w:left="720"/>
      <w:contextualSpacing/>
    </w:pPr>
    <w:rPr>
      <w:rFonts w:ascii="Times New Roman" w:hAnsi="Times New Roman" w:cs="Times New Roman"/>
      <w:lang w:val="uk-UA"/>
    </w:rPr>
  </w:style>
  <w:style w:type="paragraph" w:customStyle="1" w:styleId="1f1">
    <w:name w:val="Заголовок1"/>
    <w:basedOn w:val="a"/>
    <w:next w:val="af7"/>
    <w:pPr>
      <w:widowControl/>
      <w:autoSpaceDE/>
      <w:jc w:val="center"/>
    </w:pPr>
    <w:rPr>
      <w:rFonts w:ascii="Times New Roman" w:hAnsi="Times New Roman" w:cs="Times New Roman"/>
      <w:sz w:val="28"/>
      <w:szCs w:val="20"/>
      <w:lang w:val="uk-UA"/>
    </w:rPr>
  </w:style>
  <w:style w:type="paragraph" w:styleId="afff0">
    <w:name w:val="Revision"/>
    <w:pPr>
      <w:suppressAutoHyphens/>
    </w:pPr>
    <w:rPr>
      <w:rFonts w:ascii="Times New Roman CYR" w:hAnsi="Times New Roman CYR" w:cs="Times New Roman CYR"/>
      <w:sz w:val="24"/>
      <w:szCs w:val="24"/>
      <w:lang w:eastAsia="zh-CN"/>
    </w:rPr>
  </w:style>
  <w:style w:type="paragraph" w:styleId="2b">
    <w:name w:val="List Bullet 2"/>
    <w:basedOn w:val="a"/>
    <w:rsid w:val="0084613D"/>
    <w:pPr>
      <w:widowControl/>
      <w:autoSpaceDE/>
      <w:ind w:left="566" w:hanging="283"/>
    </w:pPr>
    <w:rPr>
      <w:rFonts w:ascii="Times New Roman" w:hAnsi="Times New Roman" w:cs="Times New Roman"/>
      <w:sz w:val="20"/>
      <w:szCs w:val="20"/>
    </w:rPr>
  </w:style>
  <w:style w:type="paragraph" w:customStyle="1" w:styleId="2c">
    <w:name w:val="Без интервала2"/>
    <w:rsid w:val="00BD46FC"/>
    <w:pPr>
      <w:suppressAutoHyphens/>
      <w:spacing w:line="100" w:lineRule="atLeast"/>
    </w:pPr>
    <w:rPr>
      <w:rFonts w:ascii="Calibri" w:eastAsia="SimSun" w:hAnsi="Calibri" w:cs="Calibri"/>
      <w:color w:val="00000A"/>
      <w:kern w:val="1"/>
      <w:sz w:val="22"/>
      <w:szCs w:val="22"/>
      <w:lang w:val="uk-UA" w:eastAsia="en-US"/>
    </w:rPr>
  </w:style>
  <w:style w:type="paragraph" w:styleId="22">
    <w:name w:val="Body Text Indent 2"/>
    <w:basedOn w:val="a"/>
    <w:link w:val="21"/>
    <w:unhideWhenUsed/>
    <w:rsid w:val="001C27BD"/>
    <w:pPr>
      <w:suppressAutoHyphens w:val="0"/>
      <w:autoSpaceDE/>
      <w:spacing w:after="120" w:line="480" w:lineRule="auto"/>
      <w:ind w:left="283"/>
    </w:pPr>
    <w:rPr>
      <w:rFonts w:ascii="Calibri" w:hAnsi="Calibri" w:cs="Calibri"/>
      <w:sz w:val="22"/>
      <w:szCs w:val="22"/>
      <w:lang w:eastAsia="uk-UA"/>
    </w:rPr>
  </w:style>
  <w:style w:type="character" w:customStyle="1" w:styleId="221">
    <w:name w:val="Основной текст с отступом 2 Знак2"/>
    <w:uiPriority w:val="99"/>
    <w:semiHidden/>
    <w:rsid w:val="001C27BD"/>
    <w:rPr>
      <w:rFonts w:ascii="Times New Roman CYR" w:hAnsi="Times New Roman CYR" w:cs="Times New Roman CYR"/>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3150">
      <w:bodyDiv w:val="1"/>
      <w:marLeft w:val="0"/>
      <w:marRight w:val="0"/>
      <w:marTop w:val="0"/>
      <w:marBottom w:val="0"/>
      <w:divBdr>
        <w:top w:val="none" w:sz="0" w:space="0" w:color="auto"/>
        <w:left w:val="none" w:sz="0" w:space="0" w:color="auto"/>
        <w:bottom w:val="none" w:sz="0" w:space="0" w:color="auto"/>
        <w:right w:val="none" w:sz="0" w:space="0" w:color="auto"/>
      </w:divBdr>
    </w:div>
    <w:div w:id="64495228">
      <w:bodyDiv w:val="1"/>
      <w:marLeft w:val="0"/>
      <w:marRight w:val="0"/>
      <w:marTop w:val="0"/>
      <w:marBottom w:val="0"/>
      <w:divBdr>
        <w:top w:val="none" w:sz="0" w:space="0" w:color="auto"/>
        <w:left w:val="none" w:sz="0" w:space="0" w:color="auto"/>
        <w:bottom w:val="none" w:sz="0" w:space="0" w:color="auto"/>
        <w:right w:val="none" w:sz="0" w:space="0" w:color="auto"/>
      </w:divBdr>
    </w:div>
    <w:div w:id="142161193">
      <w:bodyDiv w:val="1"/>
      <w:marLeft w:val="0"/>
      <w:marRight w:val="0"/>
      <w:marTop w:val="0"/>
      <w:marBottom w:val="0"/>
      <w:divBdr>
        <w:top w:val="none" w:sz="0" w:space="0" w:color="auto"/>
        <w:left w:val="none" w:sz="0" w:space="0" w:color="auto"/>
        <w:bottom w:val="none" w:sz="0" w:space="0" w:color="auto"/>
        <w:right w:val="none" w:sz="0" w:space="0" w:color="auto"/>
      </w:divBdr>
    </w:div>
    <w:div w:id="152528431">
      <w:bodyDiv w:val="1"/>
      <w:marLeft w:val="0"/>
      <w:marRight w:val="0"/>
      <w:marTop w:val="0"/>
      <w:marBottom w:val="0"/>
      <w:divBdr>
        <w:top w:val="none" w:sz="0" w:space="0" w:color="auto"/>
        <w:left w:val="none" w:sz="0" w:space="0" w:color="auto"/>
        <w:bottom w:val="none" w:sz="0" w:space="0" w:color="auto"/>
        <w:right w:val="none" w:sz="0" w:space="0" w:color="auto"/>
      </w:divBdr>
    </w:div>
    <w:div w:id="277369597">
      <w:bodyDiv w:val="1"/>
      <w:marLeft w:val="0"/>
      <w:marRight w:val="0"/>
      <w:marTop w:val="0"/>
      <w:marBottom w:val="0"/>
      <w:divBdr>
        <w:top w:val="none" w:sz="0" w:space="0" w:color="auto"/>
        <w:left w:val="none" w:sz="0" w:space="0" w:color="auto"/>
        <w:bottom w:val="none" w:sz="0" w:space="0" w:color="auto"/>
        <w:right w:val="none" w:sz="0" w:space="0" w:color="auto"/>
      </w:divBdr>
    </w:div>
    <w:div w:id="494301673">
      <w:bodyDiv w:val="1"/>
      <w:marLeft w:val="0"/>
      <w:marRight w:val="0"/>
      <w:marTop w:val="0"/>
      <w:marBottom w:val="0"/>
      <w:divBdr>
        <w:top w:val="none" w:sz="0" w:space="0" w:color="auto"/>
        <w:left w:val="none" w:sz="0" w:space="0" w:color="auto"/>
        <w:bottom w:val="none" w:sz="0" w:space="0" w:color="auto"/>
        <w:right w:val="none" w:sz="0" w:space="0" w:color="auto"/>
      </w:divBdr>
    </w:div>
    <w:div w:id="549849822">
      <w:bodyDiv w:val="1"/>
      <w:marLeft w:val="0"/>
      <w:marRight w:val="0"/>
      <w:marTop w:val="0"/>
      <w:marBottom w:val="0"/>
      <w:divBdr>
        <w:top w:val="none" w:sz="0" w:space="0" w:color="auto"/>
        <w:left w:val="none" w:sz="0" w:space="0" w:color="auto"/>
        <w:bottom w:val="none" w:sz="0" w:space="0" w:color="auto"/>
        <w:right w:val="none" w:sz="0" w:space="0" w:color="auto"/>
      </w:divBdr>
    </w:div>
    <w:div w:id="760221041">
      <w:bodyDiv w:val="1"/>
      <w:marLeft w:val="0"/>
      <w:marRight w:val="0"/>
      <w:marTop w:val="0"/>
      <w:marBottom w:val="0"/>
      <w:divBdr>
        <w:top w:val="none" w:sz="0" w:space="0" w:color="auto"/>
        <w:left w:val="none" w:sz="0" w:space="0" w:color="auto"/>
        <w:bottom w:val="none" w:sz="0" w:space="0" w:color="auto"/>
        <w:right w:val="none" w:sz="0" w:space="0" w:color="auto"/>
      </w:divBdr>
    </w:div>
    <w:div w:id="844632957">
      <w:bodyDiv w:val="1"/>
      <w:marLeft w:val="0"/>
      <w:marRight w:val="0"/>
      <w:marTop w:val="0"/>
      <w:marBottom w:val="0"/>
      <w:divBdr>
        <w:top w:val="none" w:sz="0" w:space="0" w:color="auto"/>
        <w:left w:val="none" w:sz="0" w:space="0" w:color="auto"/>
        <w:bottom w:val="none" w:sz="0" w:space="0" w:color="auto"/>
        <w:right w:val="none" w:sz="0" w:space="0" w:color="auto"/>
      </w:divBdr>
    </w:div>
    <w:div w:id="852452984">
      <w:bodyDiv w:val="1"/>
      <w:marLeft w:val="0"/>
      <w:marRight w:val="0"/>
      <w:marTop w:val="0"/>
      <w:marBottom w:val="0"/>
      <w:divBdr>
        <w:top w:val="none" w:sz="0" w:space="0" w:color="auto"/>
        <w:left w:val="none" w:sz="0" w:space="0" w:color="auto"/>
        <w:bottom w:val="none" w:sz="0" w:space="0" w:color="auto"/>
        <w:right w:val="none" w:sz="0" w:space="0" w:color="auto"/>
      </w:divBdr>
    </w:div>
    <w:div w:id="1133597969">
      <w:bodyDiv w:val="1"/>
      <w:marLeft w:val="0"/>
      <w:marRight w:val="0"/>
      <w:marTop w:val="0"/>
      <w:marBottom w:val="0"/>
      <w:divBdr>
        <w:top w:val="none" w:sz="0" w:space="0" w:color="auto"/>
        <w:left w:val="none" w:sz="0" w:space="0" w:color="auto"/>
        <w:bottom w:val="none" w:sz="0" w:space="0" w:color="auto"/>
        <w:right w:val="none" w:sz="0" w:space="0" w:color="auto"/>
      </w:divBdr>
    </w:div>
    <w:div w:id="1147239214">
      <w:bodyDiv w:val="1"/>
      <w:marLeft w:val="0"/>
      <w:marRight w:val="0"/>
      <w:marTop w:val="0"/>
      <w:marBottom w:val="0"/>
      <w:divBdr>
        <w:top w:val="none" w:sz="0" w:space="0" w:color="auto"/>
        <w:left w:val="none" w:sz="0" w:space="0" w:color="auto"/>
        <w:bottom w:val="none" w:sz="0" w:space="0" w:color="auto"/>
        <w:right w:val="none" w:sz="0" w:space="0" w:color="auto"/>
      </w:divBdr>
    </w:div>
    <w:div w:id="1214076912">
      <w:bodyDiv w:val="1"/>
      <w:marLeft w:val="0"/>
      <w:marRight w:val="0"/>
      <w:marTop w:val="0"/>
      <w:marBottom w:val="0"/>
      <w:divBdr>
        <w:top w:val="none" w:sz="0" w:space="0" w:color="auto"/>
        <w:left w:val="none" w:sz="0" w:space="0" w:color="auto"/>
        <w:bottom w:val="none" w:sz="0" w:space="0" w:color="auto"/>
        <w:right w:val="none" w:sz="0" w:space="0" w:color="auto"/>
      </w:divBdr>
    </w:div>
    <w:div w:id="1347947588">
      <w:bodyDiv w:val="1"/>
      <w:marLeft w:val="0"/>
      <w:marRight w:val="0"/>
      <w:marTop w:val="0"/>
      <w:marBottom w:val="0"/>
      <w:divBdr>
        <w:top w:val="none" w:sz="0" w:space="0" w:color="auto"/>
        <w:left w:val="none" w:sz="0" w:space="0" w:color="auto"/>
        <w:bottom w:val="none" w:sz="0" w:space="0" w:color="auto"/>
        <w:right w:val="none" w:sz="0" w:space="0" w:color="auto"/>
      </w:divBdr>
    </w:div>
    <w:div w:id="1405176702">
      <w:bodyDiv w:val="1"/>
      <w:marLeft w:val="0"/>
      <w:marRight w:val="0"/>
      <w:marTop w:val="0"/>
      <w:marBottom w:val="0"/>
      <w:divBdr>
        <w:top w:val="none" w:sz="0" w:space="0" w:color="auto"/>
        <w:left w:val="none" w:sz="0" w:space="0" w:color="auto"/>
        <w:bottom w:val="none" w:sz="0" w:space="0" w:color="auto"/>
        <w:right w:val="none" w:sz="0" w:space="0" w:color="auto"/>
      </w:divBdr>
    </w:div>
    <w:div w:id="1613319091">
      <w:bodyDiv w:val="1"/>
      <w:marLeft w:val="0"/>
      <w:marRight w:val="0"/>
      <w:marTop w:val="0"/>
      <w:marBottom w:val="0"/>
      <w:divBdr>
        <w:top w:val="none" w:sz="0" w:space="0" w:color="auto"/>
        <w:left w:val="none" w:sz="0" w:space="0" w:color="auto"/>
        <w:bottom w:val="none" w:sz="0" w:space="0" w:color="auto"/>
        <w:right w:val="none" w:sz="0" w:space="0" w:color="auto"/>
      </w:divBdr>
    </w:div>
    <w:div w:id="1703357528">
      <w:bodyDiv w:val="1"/>
      <w:marLeft w:val="0"/>
      <w:marRight w:val="0"/>
      <w:marTop w:val="0"/>
      <w:marBottom w:val="0"/>
      <w:divBdr>
        <w:top w:val="none" w:sz="0" w:space="0" w:color="auto"/>
        <w:left w:val="none" w:sz="0" w:space="0" w:color="auto"/>
        <w:bottom w:val="none" w:sz="0" w:space="0" w:color="auto"/>
        <w:right w:val="none" w:sz="0" w:space="0" w:color="auto"/>
      </w:divBdr>
    </w:div>
    <w:div w:id="1833909803">
      <w:bodyDiv w:val="1"/>
      <w:marLeft w:val="0"/>
      <w:marRight w:val="0"/>
      <w:marTop w:val="0"/>
      <w:marBottom w:val="0"/>
      <w:divBdr>
        <w:top w:val="none" w:sz="0" w:space="0" w:color="auto"/>
        <w:left w:val="none" w:sz="0" w:space="0" w:color="auto"/>
        <w:bottom w:val="none" w:sz="0" w:space="0" w:color="auto"/>
        <w:right w:val="none" w:sz="0" w:space="0" w:color="auto"/>
      </w:divBdr>
      <w:divsChild>
        <w:div w:id="880239642">
          <w:marLeft w:val="0"/>
          <w:marRight w:val="240"/>
          <w:marTop w:val="0"/>
          <w:marBottom w:val="0"/>
          <w:divBdr>
            <w:top w:val="none" w:sz="0" w:space="0" w:color="auto"/>
            <w:left w:val="none" w:sz="0" w:space="0" w:color="auto"/>
            <w:bottom w:val="none" w:sz="0" w:space="0" w:color="auto"/>
            <w:right w:val="none" w:sz="0" w:space="0" w:color="auto"/>
          </w:divBdr>
        </w:div>
      </w:divsChild>
    </w:div>
    <w:div w:id="1939945578">
      <w:bodyDiv w:val="1"/>
      <w:marLeft w:val="0"/>
      <w:marRight w:val="0"/>
      <w:marTop w:val="0"/>
      <w:marBottom w:val="0"/>
      <w:divBdr>
        <w:top w:val="none" w:sz="0" w:space="0" w:color="auto"/>
        <w:left w:val="none" w:sz="0" w:space="0" w:color="auto"/>
        <w:bottom w:val="none" w:sz="0" w:space="0" w:color="auto"/>
        <w:right w:val="none" w:sz="0" w:space="0" w:color="auto"/>
      </w:divBdr>
    </w:div>
    <w:div w:id="2102411597">
      <w:bodyDiv w:val="1"/>
      <w:marLeft w:val="0"/>
      <w:marRight w:val="0"/>
      <w:marTop w:val="0"/>
      <w:marBottom w:val="0"/>
      <w:divBdr>
        <w:top w:val="none" w:sz="0" w:space="0" w:color="auto"/>
        <w:left w:val="none" w:sz="0" w:space="0" w:color="auto"/>
        <w:bottom w:val="none" w:sz="0" w:space="0" w:color="auto"/>
        <w:right w:val="none" w:sz="0" w:space="0" w:color="auto"/>
      </w:divBdr>
    </w:div>
    <w:div w:id="21305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644-18"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14327-9BF1-4540-9BA2-772F4609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49698</Words>
  <Characters>28329</Characters>
  <Application>Microsoft Office Word</Application>
  <DocSecurity>0</DocSecurity>
  <Lines>236</Lines>
  <Paragraphs>155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2024-04-10T12:07:00Z</dcterms:created>
  <dcterms:modified xsi:type="dcterms:W3CDTF">2024-04-10T12:57:00Z</dcterms:modified>
</cp:coreProperties>
</file>