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97"/>
        <w:tblW w:w="10627" w:type="dxa"/>
        <w:tblLook w:val="01E0" w:firstRow="1" w:lastRow="1" w:firstColumn="1" w:lastColumn="1" w:noHBand="0" w:noVBand="0"/>
      </w:tblPr>
      <w:tblGrid>
        <w:gridCol w:w="10627"/>
      </w:tblGrid>
      <w:tr w:rsidR="00EE6698" w:rsidRPr="00D9241A" w14:paraId="6D157E62" w14:textId="77777777" w:rsidTr="00EE6698">
        <w:trPr>
          <w:trHeight w:val="8734"/>
        </w:trPr>
        <w:tc>
          <w:tcPr>
            <w:tcW w:w="10627" w:type="dxa"/>
            <w:tcBorders>
              <w:top w:val="single" w:sz="4" w:space="0" w:color="000000"/>
              <w:left w:val="single" w:sz="4" w:space="0" w:color="000000"/>
              <w:bottom w:val="single" w:sz="4" w:space="0" w:color="000000"/>
              <w:right w:val="single" w:sz="4" w:space="0" w:color="000000"/>
            </w:tcBorders>
          </w:tcPr>
          <w:p w14:paraId="281E4995" w14:textId="77777777" w:rsidR="00EE6698" w:rsidRPr="00BF6021" w:rsidRDefault="00EE6698" w:rsidP="007D6DAD">
            <w:pPr>
              <w:widowControl w:val="0"/>
              <w:suppressAutoHyphens w:val="0"/>
              <w:autoSpaceDE w:val="0"/>
              <w:autoSpaceDN w:val="0"/>
              <w:adjustRightInd w:val="0"/>
              <w:spacing w:line="240" w:lineRule="auto"/>
              <w:jc w:val="center"/>
              <w:rPr>
                <w:rFonts w:ascii="Times New Roman" w:eastAsia="Dotum" w:hAnsi="Times New Roman" w:cs="Times New Roman"/>
                <w:b/>
                <w:bCs/>
                <w:noProof/>
                <w:sz w:val="28"/>
                <w:szCs w:val="28"/>
                <w:lang w:val="uk-UA" w:eastAsia="en-US"/>
              </w:rPr>
            </w:pPr>
            <w:r w:rsidRPr="00BF6021">
              <w:rPr>
                <w:rFonts w:ascii="Times New Roman" w:eastAsia="Dotum" w:hAnsi="Times New Roman" w:cs="Times New Roman"/>
                <w:b/>
                <w:bCs/>
                <w:noProof/>
                <w:sz w:val="28"/>
                <w:szCs w:val="28"/>
                <w:lang w:val="uk-UA" w:eastAsia="en-US"/>
              </w:rPr>
              <w:t>КНП «Міська лікарня № 6» ЗМР</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BF6021" w14:paraId="058A5828" w14:textId="77777777" w:rsidTr="00EE6698">
              <w:tc>
                <w:tcPr>
                  <w:tcW w:w="5097" w:type="dxa"/>
                  <w:tcBorders>
                    <w:top w:val="nil"/>
                    <w:left w:val="nil"/>
                    <w:bottom w:val="nil"/>
                    <w:right w:val="nil"/>
                  </w:tcBorders>
                </w:tcPr>
                <w:p w14:paraId="2CF9AE79" w14:textId="77777777" w:rsidR="00EE6698" w:rsidRPr="00D92660" w:rsidRDefault="00EE6698" w:rsidP="00372634">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p>
                <w:p w14:paraId="01A72D87" w14:textId="77777777" w:rsidR="00EE6698" w:rsidRPr="00D92660" w:rsidRDefault="00EE6698" w:rsidP="00372634">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r w:rsidRPr="00D92660">
                    <w:rPr>
                      <w:rFonts w:ascii="Times New Roman" w:eastAsia="Calibri" w:hAnsi="Times New Roman" w:cs="Times New Roman"/>
                      <w:b/>
                      <w:noProof/>
                      <w:color w:val="auto"/>
                      <w:sz w:val="24"/>
                      <w:szCs w:val="24"/>
                      <w:lang w:val="uk-UA" w:eastAsia="en-US"/>
                    </w:rPr>
                    <w:t>ЗАТВЕРДЖЕНО</w:t>
                  </w:r>
                </w:p>
              </w:tc>
            </w:tr>
            <w:tr w:rsidR="00EE6698" w:rsidRPr="00BF6021" w14:paraId="0646245C" w14:textId="77777777" w:rsidTr="00EE6698">
              <w:trPr>
                <w:trHeight w:val="561"/>
              </w:trPr>
              <w:tc>
                <w:tcPr>
                  <w:tcW w:w="5097" w:type="dxa"/>
                  <w:tcBorders>
                    <w:top w:val="nil"/>
                    <w:left w:val="nil"/>
                    <w:bottom w:val="nil"/>
                    <w:right w:val="nil"/>
                  </w:tcBorders>
                </w:tcPr>
                <w:p w14:paraId="2764AE48" w14:textId="41806D32" w:rsidR="00EE6698" w:rsidRPr="00D92660" w:rsidRDefault="00EE6698" w:rsidP="00372634">
                  <w:pPr>
                    <w:framePr w:hSpace="180" w:wrap="around" w:vAnchor="text" w:hAnchor="text" w:y="-97"/>
                    <w:suppressAutoHyphens w:val="0"/>
                    <w:spacing w:line="240" w:lineRule="auto"/>
                    <w:ind w:left="252"/>
                    <w:rPr>
                      <w:rFonts w:ascii="Times New Roman" w:eastAsia="Calibri" w:hAnsi="Times New Roman" w:cs="Times New Roman"/>
                      <w:color w:val="auto"/>
                      <w:sz w:val="24"/>
                      <w:szCs w:val="24"/>
                      <w:lang w:val="uk-UA" w:eastAsia="en-US"/>
                    </w:rPr>
                  </w:pPr>
                  <w:r w:rsidRPr="00D92660">
                    <w:rPr>
                      <w:rFonts w:ascii="Times New Roman" w:eastAsia="Calibri" w:hAnsi="Times New Roman" w:cs="Times New Roman"/>
                      <w:color w:val="auto"/>
                      <w:sz w:val="24"/>
                      <w:szCs w:val="24"/>
                      <w:lang w:val="uk-UA" w:eastAsia="en-US"/>
                    </w:rPr>
                    <w:t xml:space="preserve">РІШЕННЯМ </w:t>
                  </w:r>
                  <w:r w:rsidR="004318B1" w:rsidRPr="00D92660">
                    <w:rPr>
                      <w:rFonts w:ascii="Times New Roman" w:eastAsia="Calibri" w:hAnsi="Times New Roman" w:cs="Times New Roman"/>
                      <w:color w:val="auto"/>
                      <w:sz w:val="24"/>
                      <w:szCs w:val="24"/>
                      <w:lang w:val="uk-UA" w:eastAsia="en-US"/>
                    </w:rPr>
                    <w:t>УПОВНОВАЖЕНОЇ ОСОБИ</w:t>
                  </w:r>
                </w:p>
                <w:p w14:paraId="5C7EC486" w14:textId="77777777" w:rsidR="00EE6698" w:rsidRPr="00D92660" w:rsidRDefault="00EE6698" w:rsidP="00372634">
                  <w:pPr>
                    <w:framePr w:hSpace="180" w:wrap="around" w:vAnchor="text" w:hAnchor="text" w:y="-97"/>
                    <w:widowControl w:val="0"/>
                    <w:suppressAutoHyphens w:val="0"/>
                    <w:autoSpaceDE w:val="0"/>
                    <w:autoSpaceDN w:val="0"/>
                    <w:adjustRightInd w:val="0"/>
                    <w:spacing w:line="240" w:lineRule="auto"/>
                    <w:rPr>
                      <w:rFonts w:ascii="Times New Roman" w:eastAsia="Dotum" w:hAnsi="Times New Roman" w:cs="Times New Roman"/>
                      <w:noProof/>
                      <w:sz w:val="24"/>
                      <w:szCs w:val="24"/>
                      <w:lang w:val="uk-UA" w:eastAsia="uk-UA"/>
                    </w:rPr>
                  </w:pPr>
                  <w:r w:rsidRPr="00D92660">
                    <w:rPr>
                      <w:rFonts w:ascii="Times New Roman" w:eastAsia="Dotum" w:hAnsi="Times New Roman" w:cs="Times New Roman"/>
                      <w:noProof/>
                      <w:sz w:val="24"/>
                      <w:szCs w:val="24"/>
                      <w:lang w:val="uk-UA" w:eastAsia="uk-UA"/>
                    </w:rPr>
                    <w:t xml:space="preserve">    КНП «Міська лікарня № 6» ЗМР</w:t>
                  </w:r>
                </w:p>
              </w:tc>
            </w:tr>
            <w:tr w:rsidR="00EE6698" w:rsidRPr="00BF6021" w14:paraId="72588AAF" w14:textId="77777777" w:rsidTr="00EE6698">
              <w:tc>
                <w:tcPr>
                  <w:tcW w:w="5097" w:type="dxa"/>
                  <w:tcBorders>
                    <w:top w:val="nil"/>
                    <w:left w:val="nil"/>
                    <w:bottom w:val="nil"/>
                    <w:right w:val="nil"/>
                  </w:tcBorders>
                </w:tcPr>
                <w:p w14:paraId="4BED86C8" w14:textId="212A468A" w:rsidR="00EE6698" w:rsidRPr="00D92660" w:rsidRDefault="00EE6698" w:rsidP="00372634">
                  <w:pPr>
                    <w:framePr w:hSpace="180" w:wrap="around" w:vAnchor="text" w:hAnchor="text" w:y="-97"/>
                    <w:suppressAutoHyphens w:val="0"/>
                    <w:spacing w:after="200" w:line="240" w:lineRule="auto"/>
                    <w:ind w:left="252"/>
                    <w:rPr>
                      <w:rFonts w:ascii="Times New Roman" w:eastAsia="Calibri" w:hAnsi="Times New Roman" w:cs="Times New Roman"/>
                      <w:sz w:val="24"/>
                      <w:szCs w:val="24"/>
                      <w:lang w:eastAsia="en-US"/>
                    </w:rPr>
                  </w:pPr>
                  <w:r w:rsidRPr="00D92660">
                    <w:rPr>
                      <w:rFonts w:ascii="Times New Roman" w:eastAsia="Calibri" w:hAnsi="Times New Roman" w:cs="Times New Roman"/>
                      <w:sz w:val="24"/>
                      <w:szCs w:val="24"/>
                      <w:lang w:val="uk-UA" w:eastAsia="en-US"/>
                    </w:rPr>
                    <w:t>Протокол №</w:t>
                  </w:r>
                  <w:r w:rsidR="00372634">
                    <w:rPr>
                      <w:rFonts w:ascii="Times New Roman" w:eastAsia="Calibri" w:hAnsi="Times New Roman" w:cs="Times New Roman"/>
                      <w:sz w:val="24"/>
                      <w:szCs w:val="24"/>
                      <w:lang w:val="uk-UA" w:eastAsia="en-US"/>
                    </w:rPr>
                    <w:t>157</w:t>
                  </w:r>
                  <w:r w:rsidRPr="00D92660">
                    <w:rPr>
                      <w:rFonts w:ascii="Times New Roman" w:eastAsia="Calibri" w:hAnsi="Times New Roman" w:cs="Times New Roman"/>
                      <w:sz w:val="24"/>
                      <w:szCs w:val="24"/>
                      <w:lang w:val="uk-UA" w:eastAsia="en-US"/>
                    </w:rPr>
                    <w:t xml:space="preserve"> від </w:t>
                  </w:r>
                  <w:r w:rsidR="00372634">
                    <w:rPr>
                      <w:rFonts w:ascii="Times New Roman" w:eastAsia="Calibri" w:hAnsi="Times New Roman" w:cs="Times New Roman"/>
                      <w:sz w:val="24"/>
                      <w:szCs w:val="24"/>
                      <w:lang w:val="uk-UA" w:eastAsia="en-US"/>
                    </w:rPr>
                    <w:t>04</w:t>
                  </w:r>
                  <w:r w:rsidR="00C8028F" w:rsidRPr="00D92660">
                    <w:rPr>
                      <w:rFonts w:ascii="Times New Roman" w:eastAsia="Calibri" w:hAnsi="Times New Roman" w:cs="Times New Roman"/>
                      <w:sz w:val="24"/>
                      <w:szCs w:val="24"/>
                      <w:lang w:val="uk-UA" w:eastAsia="en-US"/>
                    </w:rPr>
                    <w:t>.</w:t>
                  </w:r>
                  <w:r w:rsidR="00372634">
                    <w:rPr>
                      <w:rFonts w:ascii="Times New Roman" w:eastAsia="Calibri" w:hAnsi="Times New Roman" w:cs="Times New Roman"/>
                      <w:sz w:val="24"/>
                      <w:szCs w:val="24"/>
                      <w:lang w:val="uk-UA" w:eastAsia="en-US"/>
                    </w:rPr>
                    <w:t>04</w:t>
                  </w:r>
                  <w:r w:rsidR="00C8028F" w:rsidRPr="00D92660">
                    <w:rPr>
                      <w:rFonts w:ascii="Times New Roman" w:eastAsia="Calibri" w:hAnsi="Times New Roman" w:cs="Times New Roman"/>
                      <w:sz w:val="24"/>
                      <w:szCs w:val="24"/>
                      <w:lang w:val="uk-UA" w:eastAsia="en-US"/>
                    </w:rPr>
                    <w:t>.</w:t>
                  </w:r>
                  <w:r w:rsidRPr="00D92660">
                    <w:rPr>
                      <w:rFonts w:ascii="Times New Roman" w:eastAsia="Calibri" w:hAnsi="Times New Roman" w:cs="Times New Roman"/>
                      <w:sz w:val="24"/>
                      <w:szCs w:val="24"/>
                      <w:lang w:val="uk-UA" w:eastAsia="en-US"/>
                    </w:rPr>
                    <w:t>202</w:t>
                  </w:r>
                  <w:r w:rsidR="003C384A" w:rsidRPr="00D92660">
                    <w:rPr>
                      <w:rFonts w:ascii="Times New Roman" w:eastAsia="Calibri" w:hAnsi="Times New Roman" w:cs="Times New Roman"/>
                      <w:sz w:val="24"/>
                      <w:szCs w:val="24"/>
                      <w:lang w:val="uk-UA" w:eastAsia="en-US"/>
                    </w:rPr>
                    <w:t>3</w:t>
                  </w:r>
                  <w:r w:rsidRPr="00D92660">
                    <w:rPr>
                      <w:rFonts w:ascii="Times New Roman" w:eastAsia="Calibri" w:hAnsi="Times New Roman" w:cs="Times New Roman"/>
                      <w:sz w:val="24"/>
                      <w:szCs w:val="24"/>
                      <w:lang w:val="uk-UA" w:eastAsia="en-US"/>
                    </w:rPr>
                    <w:t xml:space="preserve"> року                                                                                                                                                                                                                                                                                                                                                </w:t>
                  </w:r>
                </w:p>
              </w:tc>
            </w:tr>
            <w:tr w:rsidR="00EE6698" w:rsidRPr="00BF6021" w14:paraId="2FA78D59" w14:textId="77777777" w:rsidTr="00EE6698">
              <w:tc>
                <w:tcPr>
                  <w:tcW w:w="5097" w:type="dxa"/>
                  <w:tcBorders>
                    <w:top w:val="nil"/>
                    <w:left w:val="nil"/>
                    <w:bottom w:val="nil"/>
                    <w:right w:val="nil"/>
                  </w:tcBorders>
                </w:tcPr>
                <w:p w14:paraId="49CD4838" w14:textId="76E9ED07" w:rsidR="00EE6698" w:rsidRPr="00BF6021" w:rsidRDefault="00EE6698" w:rsidP="00372634">
                  <w:pPr>
                    <w:framePr w:hSpace="180" w:wrap="around" w:vAnchor="text" w:hAnchor="text" w:y="-97"/>
                    <w:suppressAutoHyphens w:val="0"/>
                    <w:spacing w:line="240" w:lineRule="auto"/>
                    <w:rPr>
                      <w:rFonts w:ascii="Times New Roman" w:eastAsia="Calibri" w:hAnsi="Times New Roman" w:cs="Times New Roman"/>
                      <w:color w:val="auto"/>
                      <w:sz w:val="24"/>
                      <w:szCs w:val="24"/>
                      <w:lang w:val="uk-UA"/>
                    </w:rPr>
                  </w:pPr>
                  <w:r w:rsidRPr="00BF6021">
                    <w:rPr>
                      <w:rFonts w:ascii="Times New Roman" w:eastAsia="Calibri" w:hAnsi="Times New Roman" w:cs="Times New Roman"/>
                      <w:color w:val="auto"/>
                      <w:sz w:val="24"/>
                      <w:szCs w:val="24"/>
                      <w:lang w:val="uk-UA"/>
                    </w:rPr>
                    <w:t xml:space="preserve">     </w:t>
                  </w:r>
                </w:p>
                <w:p w14:paraId="635874DE" w14:textId="77777777" w:rsidR="00EE6698" w:rsidRPr="00BF6021" w:rsidRDefault="00EE6698" w:rsidP="00372634">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p>
                <w:p w14:paraId="53885166" w14:textId="37C8D35B" w:rsidR="00EE6698" w:rsidRPr="00BF6021" w:rsidRDefault="00EE6698" w:rsidP="00372634">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r w:rsidRPr="00BF6021">
                    <w:rPr>
                      <w:rFonts w:ascii="Times New Roman" w:eastAsia="Calibri" w:hAnsi="Times New Roman" w:cs="Times New Roman"/>
                      <w:color w:val="auto"/>
                      <w:sz w:val="24"/>
                      <w:szCs w:val="24"/>
                      <w:lang w:val="uk-UA" w:eastAsia="en-US"/>
                    </w:rPr>
                    <w:t xml:space="preserve"> </w:t>
                  </w:r>
                  <w:r w:rsidRPr="00BF6021">
                    <w:rPr>
                      <w:rFonts w:ascii="Times New Roman" w:eastAsia="Calibri" w:hAnsi="Times New Roman" w:cs="Times New Roman"/>
                      <w:color w:val="auto"/>
                      <w:sz w:val="24"/>
                      <w:szCs w:val="24"/>
                      <w:u w:val="single"/>
                      <w:lang w:val="uk-UA" w:eastAsia="en-US"/>
                    </w:rPr>
                    <w:t xml:space="preserve">                                </w:t>
                  </w:r>
                  <w:r w:rsidR="00075CAB" w:rsidRPr="00BF6021">
                    <w:rPr>
                      <w:rFonts w:ascii="Times New Roman" w:eastAsia="Calibri" w:hAnsi="Times New Roman" w:cs="Times New Roman"/>
                      <w:color w:val="auto"/>
                      <w:sz w:val="24"/>
                      <w:szCs w:val="24"/>
                      <w:u w:val="single"/>
                      <w:lang w:val="uk-UA" w:eastAsia="en-US"/>
                    </w:rPr>
                    <w:t xml:space="preserve">    Ксенія ЗАХАРЧУК</w:t>
                  </w:r>
                </w:p>
              </w:tc>
            </w:tr>
          </w:tbl>
          <w:p w14:paraId="49E65A43" w14:textId="7F61C605" w:rsidR="00EE6698" w:rsidRPr="00BF6021" w:rsidRDefault="00EE6698" w:rsidP="00EE6698">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BF6021">
              <w:rPr>
                <w:rFonts w:ascii="Times New Roman" w:eastAsia="Calibri" w:hAnsi="Times New Roman" w:cs="Times New Roman"/>
                <w:bCs/>
                <w:color w:val="auto"/>
                <w:sz w:val="24"/>
                <w:szCs w:val="24"/>
                <w:lang w:val="uk-UA" w:eastAsia="en-US"/>
              </w:rPr>
              <w:t xml:space="preserve">                                                                                                       </w:t>
            </w:r>
          </w:p>
          <w:p w14:paraId="127A4C2F" w14:textId="523644C8" w:rsidR="00EE6698" w:rsidRPr="00BF6021" w:rsidRDefault="00EE6698" w:rsidP="00EE6698">
            <w:pPr>
              <w:suppressAutoHyphens w:val="0"/>
              <w:spacing w:after="200"/>
              <w:jc w:val="center"/>
              <w:rPr>
                <w:rFonts w:ascii="Times New Roman" w:eastAsia="Calibri" w:hAnsi="Times New Roman" w:cs="Times New Roman"/>
                <w:b/>
                <w:bCs/>
                <w:color w:val="auto"/>
                <w:sz w:val="16"/>
                <w:szCs w:val="16"/>
                <w:lang w:val="uk-UA" w:eastAsia="en-US"/>
              </w:rPr>
            </w:pPr>
          </w:p>
          <w:p w14:paraId="06F9A059" w14:textId="31893B31" w:rsidR="00CD143F" w:rsidRPr="00BF6021"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4AC5D98A" w14:textId="2337581B" w:rsidR="00C21F9A" w:rsidRPr="00BF6021"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D3BB68A" w14:textId="77777777" w:rsidR="00C21F9A" w:rsidRPr="00BF6021"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777777" w:rsidR="00CD143F" w:rsidRPr="00BF6021"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BF6021" w:rsidRDefault="00EE6698" w:rsidP="007D6DAD">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BF6021">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BF6021" w:rsidRDefault="00EE6698" w:rsidP="007D6DAD">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BF6021">
              <w:rPr>
                <w:rFonts w:ascii="Times New Roman" w:eastAsia="Calibri" w:hAnsi="Times New Roman" w:cs="Times New Roman"/>
                <w:bCs/>
                <w:color w:val="auto"/>
                <w:sz w:val="28"/>
                <w:szCs w:val="28"/>
                <w:lang w:val="uk-UA" w:eastAsia="en-US"/>
              </w:rPr>
              <w:t>на закупівлю:</w:t>
            </w:r>
          </w:p>
          <w:p w14:paraId="41C2A634" w14:textId="227CCA1F" w:rsidR="00766658" w:rsidRPr="00071011" w:rsidRDefault="00CE3A43" w:rsidP="00C34771">
            <w:pPr>
              <w:shd w:val="clear" w:color="auto" w:fill="FFFFFF"/>
              <w:tabs>
                <w:tab w:val="left" w:pos="709"/>
              </w:tabs>
              <w:suppressAutoHyphens w:val="0"/>
              <w:spacing w:line="240" w:lineRule="auto"/>
              <w:jc w:val="center"/>
              <w:rPr>
                <w:rFonts w:ascii="Times New Roman" w:hAnsi="Times New Roman" w:cs="Times New Roman"/>
                <w:b/>
                <w:bCs/>
                <w:sz w:val="32"/>
                <w:szCs w:val="32"/>
                <w:shd w:val="clear" w:color="auto" w:fill="FFFFFF"/>
                <w:lang w:val="uk-UA"/>
              </w:rPr>
            </w:pPr>
            <w:r w:rsidRPr="00071011">
              <w:rPr>
                <w:rFonts w:ascii="Times New Roman" w:eastAsia="Calibri" w:hAnsi="Times New Roman" w:cs="Times New Roman"/>
                <w:b/>
                <w:sz w:val="32"/>
                <w:szCs w:val="32"/>
                <w:lang w:val="uk-UA"/>
              </w:rPr>
              <w:t xml:space="preserve">ДК 021:2015: 33190000-8 - Медичне обладнання та вироби медичного призначення різні </w:t>
            </w:r>
            <w:r w:rsidR="00766658" w:rsidRPr="00071011">
              <w:rPr>
                <w:rFonts w:ascii="Times New Roman" w:eastAsia="Times New Roman" w:hAnsi="Times New Roman" w:cs="Times New Roman"/>
                <w:b/>
                <w:color w:val="000000" w:themeColor="text1"/>
                <w:sz w:val="32"/>
                <w:szCs w:val="32"/>
                <w:lang w:val="uk-UA"/>
              </w:rPr>
              <w:t>(</w:t>
            </w:r>
            <w:r w:rsidRPr="00071011">
              <w:rPr>
                <w:rFonts w:ascii="Times New Roman" w:hAnsi="Times New Roman" w:cs="Times New Roman"/>
                <w:b/>
                <w:bCs/>
                <w:sz w:val="32"/>
                <w:szCs w:val="32"/>
                <w:lang w:val="uk-UA"/>
              </w:rPr>
              <w:t>Кушетка медична,</w:t>
            </w:r>
            <w:r w:rsidRPr="00071011">
              <w:rPr>
                <w:rFonts w:ascii="Times New Roman" w:eastAsia="Calibri" w:hAnsi="Times New Roman" w:cs="Times New Roman"/>
                <w:b/>
                <w:sz w:val="32"/>
                <w:szCs w:val="32"/>
                <w:lang w:val="uk-UA"/>
              </w:rPr>
              <w:t xml:space="preserve"> код НК 024:2019:</w:t>
            </w:r>
            <w:r w:rsidR="00071011" w:rsidRPr="00071011">
              <w:rPr>
                <w:rFonts w:ascii="Times New Roman" w:eastAsia="Calibri" w:hAnsi="Times New Roman" w:cs="Times New Roman"/>
                <w:b/>
                <w:sz w:val="32"/>
                <w:szCs w:val="32"/>
                <w:lang w:val="uk-UA"/>
              </w:rPr>
              <w:t>32266-</w:t>
            </w:r>
            <w:r w:rsidR="00071011" w:rsidRPr="00071011">
              <w:rPr>
                <w:rFonts w:ascii="Times New Roman" w:hAnsi="Times New Roman" w:cs="Times New Roman"/>
                <w:b/>
                <w:sz w:val="32"/>
                <w:szCs w:val="32"/>
                <w:shd w:val="clear" w:color="auto" w:fill="FDFEFD"/>
                <w:lang w:val="uk-UA"/>
              </w:rPr>
              <w:t>Стіл / кушетка масажний, без електроживлення, непортативний</w:t>
            </w:r>
            <w:r w:rsidRPr="00071011">
              <w:rPr>
                <w:rFonts w:ascii="Times New Roman" w:eastAsia="Calibri" w:hAnsi="Times New Roman" w:cs="Times New Roman"/>
                <w:b/>
                <w:sz w:val="32"/>
                <w:szCs w:val="32"/>
                <w:lang w:val="uk-UA"/>
              </w:rPr>
              <w:t>; Ноші медичні, код НК 024:2019:</w:t>
            </w:r>
            <w:r w:rsidR="00071011" w:rsidRPr="00071011">
              <w:rPr>
                <w:rFonts w:ascii="Times New Roman" w:eastAsia="Calibri" w:hAnsi="Times New Roman" w:cs="Times New Roman"/>
                <w:b/>
                <w:sz w:val="32"/>
                <w:szCs w:val="32"/>
                <w:lang w:val="uk-UA"/>
              </w:rPr>
              <w:t xml:space="preserve">13818 - </w:t>
            </w:r>
            <w:r w:rsidR="00071011" w:rsidRPr="00071011">
              <w:rPr>
                <w:rFonts w:ascii="Times New Roman" w:hAnsi="Times New Roman" w:cs="Times New Roman"/>
                <w:b/>
                <w:sz w:val="32"/>
                <w:szCs w:val="32"/>
                <w:shd w:val="clear" w:color="auto" w:fill="FDFEFD"/>
                <w:lang w:val="uk-UA"/>
              </w:rPr>
              <w:t xml:space="preserve">Портативні ноші; </w:t>
            </w:r>
            <w:r w:rsidR="00071011" w:rsidRPr="00071011">
              <w:rPr>
                <w:rFonts w:ascii="Times New Roman" w:eastAsia="Calibri" w:hAnsi="Times New Roman" w:cs="Times New Roman"/>
                <w:b/>
                <w:sz w:val="32"/>
                <w:szCs w:val="32"/>
                <w:lang w:val="uk-UA"/>
              </w:rPr>
              <w:t xml:space="preserve"> Крісло сорбційне, код НК 024:2019:10789 - </w:t>
            </w:r>
            <w:r w:rsidR="00071011">
              <w:rPr>
                <w:rFonts w:ascii="Times New Roman" w:hAnsi="Times New Roman" w:cs="Times New Roman"/>
                <w:b/>
                <w:sz w:val="32"/>
                <w:szCs w:val="32"/>
                <w:shd w:val="clear" w:color="auto" w:fill="FDFEFD"/>
                <w:lang w:val="uk-UA"/>
              </w:rPr>
              <w:t>Донорське крісло/</w:t>
            </w:r>
            <w:r w:rsidR="00071011" w:rsidRPr="00071011">
              <w:rPr>
                <w:rFonts w:ascii="Times New Roman" w:hAnsi="Times New Roman" w:cs="Times New Roman"/>
                <w:b/>
                <w:sz w:val="32"/>
                <w:szCs w:val="32"/>
                <w:shd w:val="clear" w:color="auto" w:fill="FDFEFD"/>
                <w:lang w:val="uk-UA"/>
              </w:rPr>
              <w:t>донорська кушетка)</w:t>
            </w:r>
          </w:p>
          <w:p w14:paraId="6E0EF4B9" w14:textId="558E489A" w:rsidR="0014585D" w:rsidRPr="00BF6021" w:rsidRDefault="0014585D" w:rsidP="00766658">
            <w:pPr>
              <w:ind w:left="320"/>
              <w:jc w:val="center"/>
              <w:rPr>
                <w:rFonts w:ascii="Times New Roman" w:hAnsi="Times New Roman"/>
                <w:b/>
                <w:sz w:val="32"/>
                <w:szCs w:val="32"/>
                <w:lang w:val="uk-UA" w:eastAsia="uk-UA"/>
              </w:rPr>
            </w:pPr>
          </w:p>
          <w:p w14:paraId="1CDF1950" w14:textId="35DAD7BF" w:rsidR="00CD143F" w:rsidRPr="00BF6021" w:rsidRDefault="00CD143F" w:rsidP="00EE6698">
            <w:pPr>
              <w:ind w:left="320"/>
              <w:jc w:val="center"/>
              <w:rPr>
                <w:rFonts w:ascii="Times New Roman" w:hAnsi="Times New Roman"/>
                <w:b/>
                <w:lang w:val="uk-UA" w:eastAsia="uk-UA"/>
              </w:rPr>
            </w:pPr>
          </w:p>
          <w:p w14:paraId="27939161" w14:textId="633D0BA8" w:rsidR="00CD143F" w:rsidRPr="00BF6021" w:rsidRDefault="00CD143F" w:rsidP="00EE6698">
            <w:pPr>
              <w:ind w:left="320"/>
              <w:jc w:val="center"/>
              <w:rPr>
                <w:rFonts w:ascii="Times New Roman" w:hAnsi="Times New Roman"/>
                <w:b/>
                <w:lang w:val="uk-UA" w:eastAsia="uk-UA"/>
              </w:rPr>
            </w:pPr>
          </w:p>
          <w:p w14:paraId="37F50892" w14:textId="4E568907" w:rsidR="00CD143F" w:rsidRPr="00BF6021" w:rsidRDefault="00CD143F" w:rsidP="00EE6698">
            <w:pPr>
              <w:ind w:left="320"/>
              <w:jc w:val="center"/>
              <w:rPr>
                <w:rFonts w:ascii="Times New Roman" w:hAnsi="Times New Roman"/>
                <w:b/>
                <w:lang w:val="uk-UA" w:eastAsia="uk-UA"/>
              </w:rPr>
            </w:pPr>
          </w:p>
          <w:p w14:paraId="68D3B006" w14:textId="1C14D842" w:rsidR="00CD143F" w:rsidRPr="00BF6021" w:rsidRDefault="00CD143F" w:rsidP="00EE6698">
            <w:pPr>
              <w:ind w:left="320"/>
              <w:jc w:val="center"/>
              <w:rPr>
                <w:rFonts w:ascii="Times New Roman" w:hAnsi="Times New Roman"/>
                <w:b/>
                <w:lang w:val="uk-UA" w:eastAsia="uk-UA"/>
              </w:rPr>
            </w:pPr>
          </w:p>
          <w:p w14:paraId="66B91C0A" w14:textId="376608C6" w:rsidR="00CD143F" w:rsidRPr="00BF6021" w:rsidRDefault="00CD143F" w:rsidP="00EE6698">
            <w:pPr>
              <w:ind w:left="320"/>
              <w:jc w:val="center"/>
              <w:rPr>
                <w:rFonts w:ascii="Times New Roman" w:hAnsi="Times New Roman"/>
                <w:b/>
                <w:lang w:val="uk-UA" w:eastAsia="uk-UA"/>
              </w:rPr>
            </w:pPr>
          </w:p>
          <w:p w14:paraId="21B39CB4" w14:textId="2862C767" w:rsidR="00C21F9A" w:rsidRDefault="00C21F9A" w:rsidP="00EE6698">
            <w:pPr>
              <w:ind w:left="320"/>
              <w:jc w:val="center"/>
              <w:rPr>
                <w:rFonts w:ascii="Times New Roman" w:hAnsi="Times New Roman"/>
                <w:b/>
                <w:lang w:val="uk-UA" w:eastAsia="uk-UA"/>
              </w:rPr>
            </w:pPr>
          </w:p>
          <w:p w14:paraId="70888079" w14:textId="77777777" w:rsidR="00071011" w:rsidRPr="00BF6021" w:rsidRDefault="00071011" w:rsidP="00EE6698">
            <w:pPr>
              <w:ind w:left="320"/>
              <w:jc w:val="center"/>
              <w:rPr>
                <w:rFonts w:ascii="Times New Roman" w:hAnsi="Times New Roman"/>
                <w:b/>
                <w:lang w:val="uk-UA" w:eastAsia="uk-UA"/>
              </w:rPr>
            </w:pPr>
          </w:p>
          <w:p w14:paraId="67E4FE9C" w14:textId="7FF4A502" w:rsidR="00075CAB" w:rsidRPr="00BF6021" w:rsidRDefault="00075CAB" w:rsidP="00766658">
            <w:pPr>
              <w:rPr>
                <w:rFonts w:ascii="Times New Roman" w:hAnsi="Times New Roman"/>
                <w:b/>
                <w:lang w:val="uk-UA" w:eastAsia="uk-UA"/>
              </w:rPr>
            </w:pPr>
          </w:p>
          <w:p w14:paraId="676B2A72" w14:textId="77777777" w:rsidR="00766658" w:rsidRPr="00BF6021" w:rsidRDefault="00766658" w:rsidP="00766658">
            <w:pPr>
              <w:rPr>
                <w:rFonts w:ascii="Times New Roman" w:hAnsi="Times New Roman"/>
                <w:b/>
                <w:lang w:val="uk-UA" w:eastAsia="uk-UA"/>
              </w:rPr>
            </w:pPr>
          </w:p>
          <w:p w14:paraId="00F3FCB1" w14:textId="2B31B897" w:rsidR="00075CAB" w:rsidRPr="00BF6021" w:rsidRDefault="00075CAB" w:rsidP="00EE6698">
            <w:pPr>
              <w:ind w:left="320"/>
              <w:jc w:val="center"/>
              <w:rPr>
                <w:rFonts w:ascii="Times New Roman" w:hAnsi="Times New Roman"/>
                <w:b/>
                <w:lang w:val="uk-UA" w:eastAsia="uk-UA"/>
              </w:rPr>
            </w:pPr>
          </w:p>
          <w:p w14:paraId="2D834BBB" w14:textId="77777777" w:rsidR="00075CAB" w:rsidRPr="00BF6021" w:rsidRDefault="00075CAB" w:rsidP="00EE6698">
            <w:pPr>
              <w:ind w:left="320"/>
              <w:jc w:val="center"/>
              <w:rPr>
                <w:rFonts w:ascii="Times New Roman" w:hAnsi="Times New Roman"/>
                <w:b/>
                <w:lang w:val="uk-UA" w:eastAsia="uk-UA"/>
              </w:rPr>
            </w:pPr>
          </w:p>
          <w:p w14:paraId="04A303E6" w14:textId="27D7380F" w:rsidR="009F0788" w:rsidRPr="00BF6021" w:rsidRDefault="009F0788" w:rsidP="00EE6698">
            <w:pPr>
              <w:ind w:left="320"/>
              <w:jc w:val="center"/>
              <w:rPr>
                <w:rFonts w:ascii="Times New Roman" w:hAnsi="Times New Roman"/>
                <w:b/>
                <w:lang w:val="uk-UA" w:eastAsia="uk-UA"/>
              </w:rPr>
            </w:pPr>
          </w:p>
          <w:p w14:paraId="01DA0173" w14:textId="3DDB4D59" w:rsidR="007F4441" w:rsidRPr="00BF6021" w:rsidRDefault="007F4441" w:rsidP="00EE6698">
            <w:pPr>
              <w:ind w:left="320"/>
              <w:jc w:val="center"/>
              <w:rPr>
                <w:rFonts w:ascii="Times New Roman" w:hAnsi="Times New Roman"/>
                <w:b/>
                <w:lang w:val="uk-UA" w:eastAsia="uk-UA"/>
              </w:rPr>
            </w:pPr>
          </w:p>
          <w:p w14:paraId="21331970" w14:textId="16F2ABAF" w:rsidR="006A7BD7" w:rsidRDefault="006A7BD7" w:rsidP="00EE6698">
            <w:pPr>
              <w:ind w:left="320"/>
              <w:jc w:val="center"/>
              <w:rPr>
                <w:rFonts w:ascii="Times New Roman" w:hAnsi="Times New Roman"/>
                <w:b/>
                <w:lang w:val="uk-UA" w:eastAsia="uk-UA"/>
              </w:rPr>
            </w:pPr>
          </w:p>
          <w:p w14:paraId="76B10AB3" w14:textId="77777777" w:rsidR="007178CD" w:rsidRPr="00BF6021" w:rsidRDefault="007178CD" w:rsidP="00EE6698">
            <w:pPr>
              <w:ind w:left="320"/>
              <w:jc w:val="center"/>
              <w:rPr>
                <w:rFonts w:ascii="Times New Roman" w:hAnsi="Times New Roman"/>
                <w:b/>
                <w:lang w:val="uk-UA" w:eastAsia="uk-UA"/>
              </w:rPr>
            </w:pPr>
          </w:p>
          <w:p w14:paraId="781C2D1A" w14:textId="220F2780" w:rsidR="006A7BD7" w:rsidRPr="00BF6021" w:rsidRDefault="006A7BD7" w:rsidP="006A7BD7">
            <w:pPr>
              <w:rPr>
                <w:rFonts w:ascii="Times New Roman" w:hAnsi="Times New Roman"/>
                <w:b/>
                <w:lang w:val="uk-UA" w:eastAsia="uk-UA"/>
              </w:rPr>
            </w:pPr>
          </w:p>
          <w:p w14:paraId="260910E2" w14:textId="39A88D7A" w:rsidR="00CD143F" w:rsidRPr="00BF6021" w:rsidRDefault="00CD143F" w:rsidP="00B724FA">
            <w:pPr>
              <w:rPr>
                <w:rFonts w:ascii="Times New Roman" w:hAnsi="Times New Roman"/>
                <w:b/>
                <w:lang w:val="uk-UA" w:eastAsia="uk-UA"/>
              </w:rPr>
            </w:pPr>
          </w:p>
          <w:tbl>
            <w:tblPr>
              <w:tblW w:w="5000" w:type="pct"/>
              <w:tblLook w:val="00A0" w:firstRow="1" w:lastRow="0" w:firstColumn="1" w:lastColumn="0" w:noHBand="0" w:noVBand="0"/>
            </w:tblPr>
            <w:tblGrid>
              <w:gridCol w:w="10411"/>
            </w:tblGrid>
            <w:tr w:rsidR="00EE6698" w:rsidRPr="00BF6021" w14:paraId="4F2F01A9" w14:textId="77777777" w:rsidTr="007D6DAD">
              <w:tc>
                <w:tcPr>
                  <w:tcW w:w="10411" w:type="dxa"/>
                </w:tcPr>
                <w:p w14:paraId="6419DC8D" w14:textId="667FF4E0" w:rsidR="00EE6698" w:rsidRPr="00BF6021" w:rsidRDefault="00EE6698" w:rsidP="00372634">
                  <w:pPr>
                    <w:framePr w:hSpace="180" w:wrap="around" w:vAnchor="text" w:hAnchor="text" w:y="-97"/>
                    <w:jc w:val="center"/>
                    <w:rPr>
                      <w:rFonts w:ascii="Times New Roman" w:hAnsi="Times New Roman" w:cs="Times New Roman"/>
                      <w:b/>
                      <w:bCs/>
                      <w:sz w:val="26"/>
                      <w:szCs w:val="26"/>
                      <w:lang w:val="uk-UA"/>
                    </w:rPr>
                  </w:pPr>
                  <w:r w:rsidRPr="00BF6021">
                    <w:rPr>
                      <w:rFonts w:ascii="Times New Roman" w:hAnsi="Times New Roman"/>
                      <w:bCs/>
                      <w:sz w:val="28"/>
                      <w:szCs w:val="28"/>
                      <w:lang w:val="uk-UA"/>
                    </w:rPr>
                    <w:t>Процедура закупівлі: відкриті торги</w:t>
                  </w:r>
                  <w:r w:rsidR="00CE34D3" w:rsidRPr="00BF6021">
                    <w:rPr>
                      <w:rFonts w:ascii="Times New Roman" w:hAnsi="Times New Roman"/>
                      <w:bCs/>
                      <w:sz w:val="28"/>
                      <w:szCs w:val="28"/>
                      <w:lang w:val="uk-UA"/>
                    </w:rPr>
                    <w:t xml:space="preserve"> (з особливостями)</w:t>
                  </w:r>
                </w:p>
              </w:tc>
            </w:tr>
            <w:tr w:rsidR="00EE6698" w:rsidRPr="00BF6021" w14:paraId="42D39F9F" w14:textId="77777777" w:rsidTr="007D6DAD">
              <w:tc>
                <w:tcPr>
                  <w:tcW w:w="10411" w:type="dxa"/>
                </w:tcPr>
                <w:p w14:paraId="595F9493" w14:textId="77777777" w:rsidR="00EE6698" w:rsidRPr="00BF6021" w:rsidRDefault="00EE6698" w:rsidP="00372634">
                  <w:pPr>
                    <w:framePr w:hSpace="180" w:wrap="around" w:vAnchor="text" w:hAnchor="text" w:y="-97"/>
                    <w:jc w:val="center"/>
                    <w:rPr>
                      <w:rFonts w:ascii="Times New Roman" w:hAnsi="Times New Roman" w:cs="Times New Roman"/>
                      <w:b/>
                      <w:bCs/>
                      <w:sz w:val="26"/>
                      <w:szCs w:val="26"/>
                      <w:lang w:val="uk-UA"/>
                    </w:rPr>
                  </w:pPr>
                </w:p>
              </w:tc>
            </w:tr>
          </w:tbl>
          <w:p w14:paraId="52230C8C" w14:textId="77777777" w:rsidR="00EE6698" w:rsidRPr="00BF6021" w:rsidRDefault="00EE6698" w:rsidP="00EE6698">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BF6021">
              <w:rPr>
                <w:rFonts w:ascii="Times New Roman" w:eastAsia="Times New Roman" w:hAnsi="Times New Roman"/>
                <w:b/>
                <w:bCs/>
                <w:sz w:val="24"/>
                <w:szCs w:val="24"/>
                <w:lang w:val="uk-UA"/>
              </w:rPr>
              <w:t>м. Запоріжжя</w:t>
            </w:r>
          </w:p>
          <w:p w14:paraId="474B2362" w14:textId="7FC96798" w:rsidR="00EE6698" w:rsidRPr="00BF6021" w:rsidRDefault="00EE6698" w:rsidP="00D1647D">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BF6021">
              <w:rPr>
                <w:rFonts w:ascii="Times New Roman" w:eastAsia="Times New Roman" w:hAnsi="Times New Roman"/>
                <w:b/>
                <w:bCs/>
                <w:sz w:val="24"/>
                <w:szCs w:val="24"/>
              </w:rPr>
              <w:t>202</w:t>
            </w:r>
            <w:r w:rsidR="007F3651" w:rsidRPr="00BF6021">
              <w:rPr>
                <w:rFonts w:ascii="Times New Roman" w:eastAsia="Times New Roman" w:hAnsi="Times New Roman"/>
                <w:b/>
                <w:bCs/>
                <w:sz w:val="24"/>
                <w:szCs w:val="24"/>
                <w:lang w:val="uk-UA"/>
              </w:rPr>
              <w:t>3</w:t>
            </w:r>
          </w:p>
          <w:p w14:paraId="28992E9C" w14:textId="77777777" w:rsidR="006A7BD7" w:rsidRPr="00BF6021" w:rsidRDefault="006A7BD7" w:rsidP="006A7BD7">
            <w:pPr>
              <w:contextualSpacing/>
              <w:jc w:val="center"/>
              <w:rPr>
                <w:rFonts w:ascii="Times New Roman" w:hAnsi="Times New Roman" w:cs="Times New Roman"/>
                <w:b/>
                <w:caps/>
                <w:sz w:val="21"/>
                <w:szCs w:val="21"/>
                <w:lang w:val="uk-UA"/>
              </w:rPr>
            </w:pPr>
            <w:r w:rsidRPr="00BF6021">
              <w:rPr>
                <w:rFonts w:ascii="Times New Roman" w:hAnsi="Times New Roman" w:cs="Times New Roman"/>
                <w:b/>
                <w:caps/>
                <w:sz w:val="21"/>
                <w:szCs w:val="21"/>
                <w:lang w:val="uk-UA"/>
              </w:rPr>
              <w:lastRenderedPageBreak/>
              <w:t>Зміст</w:t>
            </w:r>
          </w:p>
          <w:p w14:paraId="179DDF81"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Розділ 1. Загальні положення</w:t>
            </w:r>
          </w:p>
          <w:p w14:paraId="1E94209F"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 xml:space="preserve">1. Терміни, які вживаються в </w:t>
            </w:r>
            <w:r w:rsidRPr="00B3579B">
              <w:rPr>
                <w:rFonts w:ascii="Times New Roman" w:hAnsi="Times New Roman" w:cs="Times New Roman"/>
                <w:lang w:val="uk-UA"/>
              </w:rPr>
              <w:t xml:space="preserve">тендерній </w:t>
            </w:r>
            <w:r w:rsidRPr="00B3579B">
              <w:rPr>
                <w:rFonts w:ascii="Times New Roman" w:hAnsi="Times New Roman" w:cs="Times New Roman"/>
              </w:rPr>
              <w:t>документації</w:t>
            </w:r>
          </w:p>
          <w:p w14:paraId="33B4358D"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2. Інформація про замовника</w:t>
            </w:r>
            <w:r w:rsidRPr="00B3579B">
              <w:rPr>
                <w:rFonts w:ascii="Times New Roman" w:hAnsi="Times New Roman" w:cs="Times New Roman"/>
                <w:lang w:val="uk-UA"/>
              </w:rPr>
              <w:t xml:space="preserve"> торгів</w:t>
            </w:r>
          </w:p>
          <w:p w14:paraId="23772822"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2.1.Повне найменування</w:t>
            </w:r>
          </w:p>
          <w:p w14:paraId="2D4B65E3"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2.2.Місцезнаходження</w:t>
            </w:r>
          </w:p>
          <w:p w14:paraId="40907E85"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2.3.Посадова особа замовника, уповноважена здійснювати зв'язок з учасниками</w:t>
            </w:r>
          </w:p>
          <w:p w14:paraId="025291FB"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3.</w:t>
            </w:r>
            <w:r w:rsidRPr="00B3579B">
              <w:rPr>
                <w:rFonts w:ascii="Times New Roman" w:hAnsi="Times New Roman" w:cs="Times New Roman"/>
                <w:lang w:val="uk-UA"/>
              </w:rPr>
              <w:t xml:space="preserve"> </w:t>
            </w:r>
            <w:r w:rsidRPr="00B3579B">
              <w:rPr>
                <w:rFonts w:ascii="Times New Roman" w:hAnsi="Times New Roman" w:cs="Times New Roman"/>
              </w:rPr>
              <w:t>Процедура закупівлі</w:t>
            </w:r>
          </w:p>
          <w:p w14:paraId="34B6FF9C"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4.Інформація про предмет закупівлі</w:t>
            </w:r>
          </w:p>
          <w:p w14:paraId="6B78CAB4"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4.1.Назва предмету закупівлі</w:t>
            </w:r>
          </w:p>
          <w:p w14:paraId="140553BA"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4.3.Місце, кількість, обсяг поставки товарів (надання послуг, виконання робіт)</w:t>
            </w:r>
          </w:p>
          <w:p w14:paraId="16350071" w14:textId="773EDD1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4.4.Строк поставки товарів (надання послуг, виконання робіт)</w:t>
            </w:r>
          </w:p>
          <w:p w14:paraId="41B4BC3B" w14:textId="1629B47E" w:rsidR="0071777F" w:rsidRPr="00B3579B" w:rsidRDefault="0071777F"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 xml:space="preserve">4.5. </w:t>
            </w:r>
            <w:r w:rsidRPr="00B3579B">
              <w:rPr>
                <w:rFonts w:ascii="Times New Roman" w:eastAsia="Times New Roman" w:hAnsi="Times New Roman" w:cs="Times New Roman"/>
                <w:color w:val="auto"/>
                <w:lang w:val="uk-UA"/>
              </w:rPr>
              <w:t>Очікувана вартість</w:t>
            </w:r>
          </w:p>
          <w:p w14:paraId="0A5EB410"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5. Недискримінація учасників</w:t>
            </w:r>
          </w:p>
          <w:p w14:paraId="6E2E8873" w14:textId="797A91AD"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6. Інформація про валюту</w:t>
            </w:r>
            <w:r w:rsidRPr="00B3579B">
              <w:rPr>
                <w:rFonts w:ascii="Times New Roman" w:hAnsi="Times New Roman" w:cs="Times New Roman"/>
                <w:lang w:val="uk-UA"/>
              </w:rPr>
              <w:t>,</w:t>
            </w:r>
            <w:r w:rsidRPr="00B3579B">
              <w:rPr>
                <w:rFonts w:ascii="Times New Roman" w:hAnsi="Times New Roman" w:cs="Times New Roman"/>
              </w:rPr>
              <w:t xml:space="preserve"> у які</w:t>
            </w:r>
            <w:r w:rsidRPr="00B3579B">
              <w:rPr>
                <w:rFonts w:ascii="Times New Roman" w:hAnsi="Times New Roman" w:cs="Times New Roman"/>
                <w:lang w:val="uk-UA"/>
              </w:rPr>
              <w:t>й</w:t>
            </w:r>
            <w:r w:rsidRPr="00B3579B">
              <w:rPr>
                <w:rFonts w:ascii="Times New Roman" w:hAnsi="Times New Roman" w:cs="Times New Roman"/>
              </w:rPr>
              <w:t xml:space="preserve"> повинн</w:t>
            </w:r>
            <w:r w:rsidRPr="00B3579B">
              <w:rPr>
                <w:rFonts w:ascii="Times New Roman" w:hAnsi="Times New Roman" w:cs="Times New Roman"/>
                <w:lang w:val="uk-UA"/>
              </w:rPr>
              <w:t>о</w:t>
            </w:r>
            <w:r w:rsidRPr="00B3579B">
              <w:rPr>
                <w:rFonts w:ascii="Times New Roman" w:hAnsi="Times New Roman" w:cs="Times New Roman"/>
              </w:rPr>
              <w:t xml:space="preserve"> бути розрахован</w:t>
            </w:r>
            <w:r w:rsidRPr="00B3579B">
              <w:rPr>
                <w:rFonts w:ascii="Times New Roman" w:hAnsi="Times New Roman" w:cs="Times New Roman"/>
                <w:lang w:val="uk-UA"/>
              </w:rPr>
              <w:t xml:space="preserve">о та </w:t>
            </w:r>
            <w:r w:rsidRPr="00B3579B">
              <w:rPr>
                <w:rFonts w:ascii="Times New Roman" w:hAnsi="Times New Roman" w:cs="Times New Roman"/>
              </w:rPr>
              <w:t>зазначен</w:t>
            </w:r>
            <w:r w:rsidRPr="00B3579B">
              <w:rPr>
                <w:rFonts w:ascii="Times New Roman" w:hAnsi="Times New Roman" w:cs="Times New Roman"/>
                <w:lang w:val="uk-UA"/>
              </w:rPr>
              <w:t>о</w:t>
            </w:r>
            <w:r w:rsidRPr="00B3579B">
              <w:rPr>
                <w:rFonts w:ascii="Times New Roman" w:hAnsi="Times New Roman" w:cs="Times New Roman"/>
              </w:rPr>
              <w:t xml:space="preserve"> цін</w:t>
            </w:r>
            <w:r w:rsidRPr="00B3579B">
              <w:rPr>
                <w:rFonts w:ascii="Times New Roman" w:hAnsi="Times New Roman" w:cs="Times New Roman"/>
                <w:lang w:val="uk-UA"/>
              </w:rPr>
              <w:t>у</w:t>
            </w:r>
            <w:r w:rsidRPr="00B3579B">
              <w:rPr>
                <w:rFonts w:ascii="Times New Roman" w:hAnsi="Times New Roman" w:cs="Times New Roman"/>
              </w:rPr>
              <w:t xml:space="preserve"> </w:t>
            </w:r>
            <w:r w:rsidRPr="00B3579B">
              <w:rPr>
                <w:rFonts w:ascii="Times New Roman" w:hAnsi="Times New Roman" w:cs="Times New Roman"/>
                <w:lang w:val="uk-UA"/>
              </w:rPr>
              <w:t xml:space="preserve">тендерної </w:t>
            </w:r>
            <w:r w:rsidRPr="00B3579B">
              <w:rPr>
                <w:rFonts w:ascii="Times New Roman" w:hAnsi="Times New Roman" w:cs="Times New Roman"/>
              </w:rPr>
              <w:t>пропозиції</w:t>
            </w:r>
          </w:p>
          <w:p w14:paraId="0A359E4A"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 xml:space="preserve">7. Інформація про мову (мови), якою (якими) повинні бути складені </w:t>
            </w:r>
            <w:r w:rsidRPr="00B3579B">
              <w:rPr>
                <w:rFonts w:ascii="Times New Roman" w:hAnsi="Times New Roman" w:cs="Times New Roman"/>
                <w:lang w:val="uk-UA"/>
              </w:rPr>
              <w:t xml:space="preserve">тендерні </w:t>
            </w:r>
            <w:r w:rsidRPr="00B3579B">
              <w:rPr>
                <w:rFonts w:ascii="Times New Roman" w:hAnsi="Times New Roman" w:cs="Times New Roman"/>
              </w:rPr>
              <w:t>пропозиції</w:t>
            </w:r>
          </w:p>
          <w:p w14:paraId="46062FC2"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 xml:space="preserve">Розділ 2. Порядок внесення змін та надання роз’яснень до </w:t>
            </w:r>
            <w:r w:rsidRPr="00B3579B">
              <w:rPr>
                <w:rFonts w:ascii="Times New Roman" w:hAnsi="Times New Roman" w:cs="Times New Roman"/>
                <w:lang w:val="uk-UA"/>
              </w:rPr>
              <w:t xml:space="preserve">тендерної </w:t>
            </w:r>
            <w:r w:rsidRPr="00B3579B">
              <w:rPr>
                <w:rFonts w:ascii="Times New Roman" w:hAnsi="Times New Roman" w:cs="Times New Roman"/>
              </w:rPr>
              <w:t xml:space="preserve">документації </w:t>
            </w:r>
          </w:p>
          <w:p w14:paraId="76630C20" w14:textId="77777777" w:rsidR="006A7BD7" w:rsidRPr="00B3579B" w:rsidRDefault="006A7BD7" w:rsidP="006A7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B3579B">
              <w:rPr>
                <w:rFonts w:ascii="Times New Roman" w:hAnsi="Times New Roman" w:cs="Times New Roman"/>
              </w:rPr>
              <w:t xml:space="preserve">1. Процедура надання роз'яснень щодо </w:t>
            </w:r>
            <w:r w:rsidRPr="00B3579B">
              <w:rPr>
                <w:rFonts w:ascii="Times New Roman" w:hAnsi="Times New Roman" w:cs="Times New Roman"/>
                <w:lang w:val="uk-UA"/>
              </w:rPr>
              <w:t xml:space="preserve">тендерної </w:t>
            </w:r>
            <w:r w:rsidRPr="00B3579B">
              <w:rPr>
                <w:rFonts w:ascii="Times New Roman" w:hAnsi="Times New Roman" w:cs="Times New Roman"/>
              </w:rPr>
              <w:t xml:space="preserve">документації </w:t>
            </w:r>
          </w:p>
          <w:p w14:paraId="50D521FB" w14:textId="51508D5C"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 xml:space="preserve">2. </w:t>
            </w:r>
            <w:r w:rsidR="001B06E5" w:rsidRPr="00B3579B">
              <w:rPr>
                <w:rFonts w:ascii="Times New Roman" w:hAnsi="Times New Roman" w:cs="Times New Roman"/>
                <w:lang w:val="uk-UA"/>
              </w:rPr>
              <w:t>В</w:t>
            </w:r>
            <w:r w:rsidRPr="00B3579B">
              <w:rPr>
                <w:rFonts w:ascii="Times New Roman" w:hAnsi="Times New Roman" w:cs="Times New Roman"/>
                <w:lang w:val="uk-UA"/>
              </w:rPr>
              <w:t xml:space="preserve">несення змін до тендерної </w:t>
            </w:r>
            <w:r w:rsidRPr="00B3579B">
              <w:rPr>
                <w:rFonts w:ascii="Times New Roman" w:hAnsi="Times New Roman" w:cs="Times New Roman"/>
              </w:rPr>
              <w:t xml:space="preserve">документації </w:t>
            </w:r>
          </w:p>
          <w:p w14:paraId="1B858BDA"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 xml:space="preserve">Розділ 3. </w:t>
            </w:r>
            <w:r w:rsidRPr="00B3579B">
              <w:rPr>
                <w:rFonts w:ascii="Times New Roman" w:hAnsi="Times New Roman" w:cs="Times New Roman"/>
                <w:lang w:val="uk-UA"/>
              </w:rPr>
              <w:t>Інструкція з підготовки тендерної пропозиції</w:t>
            </w:r>
          </w:p>
          <w:p w14:paraId="6D52F2B9" w14:textId="77777777"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rPr>
              <w:t xml:space="preserve">1. Зміст </w:t>
            </w:r>
            <w:r w:rsidRPr="00B3579B">
              <w:rPr>
                <w:rFonts w:ascii="Times New Roman" w:hAnsi="Times New Roman" w:cs="Times New Roman"/>
                <w:lang w:val="uk-UA"/>
              </w:rPr>
              <w:t xml:space="preserve">і спосіб подання тендерної </w:t>
            </w:r>
            <w:r w:rsidRPr="00B3579B">
              <w:rPr>
                <w:rFonts w:ascii="Times New Roman" w:hAnsi="Times New Roman" w:cs="Times New Roman"/>
              </w:rPr>
              <w:t>пропозиції</w:t>
            </w:r>
          </w:p>
          <w:p w14:paraId="22369CD1" w14:textId="77777777"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2.</w:t>
            </w:r>
            <w:r w:rsidRPr="00B3579B">
              <w:rPr>
                <w:rFonts w:ascii="Times New Roman" w:hAnsi="Times New Roman" w:cs="Times New Roman"/>
              </w:rPr>
              <w:t xml:space="preserve">Забезпечення </w:t>
            </w:r>
            <w:r w:rsidRPr="00B3579B">
              <w:rPr>
                <w:rFonts w:ascii="Times New Roman" w:hAnsi="Times New Roman" w:cs="Times New Roman"/>
                <w:lang w:val="uk-UA"/>
              </w:rPr>
              <w:t xml:space="preserve">тендерної </w:t>
            </w:r>
            <w:r w:rsidRPr="00B3579B">
              <w:rPr>
                <w:rFonts w:ascii="Times New Roman" w:hAnsi="Times New Roman" w:cs="Times New Roman"/>
              </w:rPr>
              <w:t>пропозиції</w:t>
            </w:r>
          </w:p>
          <w:p w14:paraId="242AD046" w14:textId="77777777"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3.</w:t>
            </w:r>
            <w:r w:rsidRPr="00B3579B">
              <w:rPr>
                <w:rFonts w:ascii="Times New Roman" w:hAnsi="Times New Roman" w:cs="Times New Roman"/>
              </w:rPr>
              <w:t xml:space="preserve"> Умови повернення чи неповернення забезпечення </w:t>
            </w:r>
            <w:r w:rsidRPr="00B3579B">
              <w:rPr>
                <w:rFonts w:ascii="Times New Roman" w:hAnsi="Times New Roman" w:cs="Times New Roman"/>
                <w:lang w:val="uk-UA"/>
              </w:rPr>
              <w:t xml:space="preserve">тендерної </w:t>
            </w:r>
            <w:r w:rsidRPr="00B3579B">
              <w:rPr>
                <w:rFonts w:ascii="Times New Roman" w:hAnsi="Times New Roman" w:cs="Times New Roman"/>
              </w:rPr>
              <w:t>пропозиції</w:t>
            </w:r>
          </w:p>
          <w:p w14:paraId="1984D8CF" w14:textId="77777777"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4. Строк, протягом якого тендерні пропозиції є дійсними</w:t>
            </w:r>
          </w:p>
          <w:p w14:paraId="3BED6C88" w14:textId="6782E403" w:rsidR="00EE09AD" w:rsidRPr="00B3579B" w:rsidRDefault="006A7BD7" w:rsidP="00EE09AD">
            <w:pPr>
              <w:widowControl w:val="0"/>
              <w:spacing w:before="48" w:line="240" w:lineRule="auto"/>
              <w:ind w:right="113"/>
              <w:rPr>
                <w:rFonts w:ascii="Times New Roman" w:eastAsia="Times New Roman" w:hAnsi="Times New Roman" w:cs="Times New Roman"/>
                <w:color w:val="auto"/>
                <w:lang w:val="uk-UA"/>
              </w:rPr>
            </w:pPr>
            <w:r w:rsidRPr="00B3579B">
              <w:rPr>
                <w:rFonts w:ascii="Times New Roman" w:hAnsi="Times New Roman" w:cs="Times New Roman"/>
                <w:lang w:val="uk-UA"/>
              </w:rPr>
              <w:t xml:space="preserve">5. </w:t>
            </w:r>
            <w:r w:rsidR="00EE09AD" w:rsidRPr="00B3579B">
              <w:rPr>
                <w:rFonts w:ascii="Times New Roman" w:eastAsia="Times New Roman" w:hAnsi="Times New Roman" w:cs="Times New Roman"/>
                <w:color w:val="auto"/>
                <w:lang w:val="uk-UA"/>
              </w:rPr>
              <w:t xml:space="preserve"> Кваліфікаційні критерії відповідно до статті 16 Закону, підстави, встановлені </w:t>
            </w:r>
            <w:r w:rsidR="005E5765" w:rsidRPr="00B3579B">
              <w:rPr>
                <w:rFonts w:ascii="Times New Roman" w:eastAsia="Times New Roman" w:hAnsi="Times New Roman" w:cs="Times New Roman"/>
                <w:color w:val="auto"/>
                <w:lang w:val="uk-UA"/>
              </w:rPr>
              <w:t>пункотом 44 Особливостей</w:t>
            </w:r>
            <w:r w:rsidR="00EE09AD" w:rsidRPr="00B3579B">
              <w:rPr>
                <w:rFonts w:ascii="Times New Roman" w:eastAsia="Times New Roman" w:hAnsi="Times New Roman" w:cs="Times New Roman"/>
                <w:color w:val="auto"/>
                <w:lang w:val="uk-UA"/>
              </w:rPr>
              <w:t>, та інформація про спосіб підтвердження відповідності учасників установленим критеріям і вимогам згідно із законодавством</w:t>
            </w:r>
          </w:p>
          <w:p w14:paraId="40513E27" w14:textId="25DA1F3F"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6. Інформація про технічні, якісні та кількісні характеристики предмета закупівлі</w:t>
            </w:r>
          </w:p>
          <w:p w14:paraId="07CA30D1" w14:textId="6A22A239"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7. Інформація про субпідрядника (у випадку закупівлі робіт</w:t>
            </w:r>
            <w:r w:rsidR="00F12CA3" w:rsidRPr="00B3579B">
              <w:rPr>
                <w:rFonts w:ascii="Times New Roman" w:hAnsi="Times New Roman" w:cs="Times New Roman"/>
                <w:lang w:val="uk-UA"/>
              </w:rPr>
              <w:t xml:space="preserve"> чи послуг</w:t>
            </w:r>
            <w:r w:rsidRPr="00B3579B">
              <w:rPr>
                <w:rFonts w:ascii="Times New Roman" w:hAnsi="Times New Roman" w:cs="Times New Roman"/>
                <w:lang w:val="uk-UA"/>
              </w:rPr>
              <w:t>)</w:t>
            </w:r>
          </w:p>
          <w:p w14:paraId="72BF82D0" w14:textId="656305AF" w:rsidR="006A7BD7" w:rsidRPr="00B3579B" w:rsidRDefault="006A7BD7"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8. Внесення змін або відкладання тендерної пропозиції учасником</w:t>
            </w:r>
          </w:p>
          <w:p w14:paraId="22DDE47E" w14:textId="0AFB65EB" w:rsidR="003511D2" w:rsidRPr="00B3579B" w:rsidRDefault="003511D2" w:rsidP="006A7BD7">
            <w:pPr>
              <w:tabs>
                <w:tab w:val="left" w:pos="2160"/>
                <w:tab w:val="left" w:pos="3600"/>
              </w:tabs>
              <w:spacing w:line="240" w:lineRule="auto"/>
              <w:contextualSpacing/>
              <w:rPr>
                <w:rFonts w:ascii="Times New Roman" w:hAnsi="Times New Roman" w:cs="Times New Roman"/>
                <w:lang w:val="uk-UA"/>
              </w:rPr>
            </w:pPr>
            <w:r w:rsidRPr="00B3579B">
              <w:rPr>
                <w:rFonts w:ascii="Times New Roman" w:hAnsi="Times New Roman" w:cs="Times New Roman"/>
                <w:lang w:val="uk-UA"/>
              </w:rPr>
              <w:t>9.  Ціна тендерної пропозиції</w:t>
            </w:r>
          </w:p>
          <w:p w14:paraId="380A4AF1"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Розділ 4. Подання та розкриття тендерної пропозиції</w:t>
            </w:r>
          </w:p>
          <w:p w14:paraId="7DE9D03F"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1.Кінцевий строк подання тендерної пропозиції</w:t>
            </w:r>
          </w:p>
          <w:p w14:paraId="0DE6F2C8"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lang w:val="uk-UA"/>
              </w:rPr>
              <w:t>2.Дата та час розкриття тендерної пропозиції</w:t>
            </w:r>
          </w:p>
          <w:p w14:paraId="6FFC99BA"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bCs/>
              </w:rPr>
              <w:t xml:space="preserve">Розділ 5. Оцінка </w:t>
            </w:r>
            <w:r w:rsidRPr="00B3579B">
              <w:rPr>
                <w:rFonts w:ascii="Times New Roman" w:hAnsi="Times New Roman" w:cs="Times New Roman"/>
                <w:bCs/>
                <w:lang w:val="uk-UA"/>
              </w:rPr>
              <w:t xml:space="preserve">тендерної </w:t>
            </w:r>
            <w:r w:rsidRPr="00B3579B">
              <w:rPr>
                <w:rFonts w:ascii="Times New Roman" w:hAnsi="Times New Roman" w:cs="Times New Roman"/>
                <w:bCs/>
              </w:rPr>
              <w:t>пропозиці</w:t>
            </w:r>
            <w:r w:rsidRPr="00B3579B">
              <w:rPr>
                <w:rFonts w:ascii="Times New Roman" w:hAnsi="Times New Roman" w:cs="Times New Roman"/>
                <w:bCs/>
                <w:lang w:val="uk-UA"/>
              </w:rPr>
              <w:t>ї</w:t>
            </w:r>
          </w:p>
          <w:p w14:paraId="48A261D1" w14:textId="28E3FA74" w:rsidR="006A7BD7" w:rsidRPr="00B3579B" w:rsidRDefault="00271A65" w:rsidP="00271A65">
            <w:pPr>
              <w:spacing w:line="240" w:lineRule="auto"/>
              <w:rPr>
                <w:rFonts w:ascii="Times New Roman" w:hAnsi="Times New Roman" w:cs="Times New Roman"/>
              </w:rPr>
            </w:pPr>
            <w:r w:rsidRPr="00B3579B">
              <w:rPr>
                <w:rFonts w:ascii="Times New Roman" w:hAnsi="Times New Roman" w:cs="Times New Roman"/>
                <w:lang w:val="uk-UA"/>
              </w:rPr>
              <w:t>1.</w:t>
            </w:r>
            <w:r w:rsidR="006A7BD7" w:rsidRPr="00B3579B">
              <w:rPr>
                <w:rFonts w:ascii="Times New Roman" w:hAnsi="Times New Roman" w:cs="Times New Roman"/>
              </w:rPr>
              <w:t xml:space="preserve">Перелік критеріїв та методика оцінки </w:t>
            </w:r>
            <w:r w:rsidR="006A7BD7" w:rsidRPr="00B3579B">
              <w:rPr>
                <w:rFonts w:ascii="Times New Roman" w:hAnsi="Times New Roman" w:cs="Times New Roman"/>
                <w:lang w:val="uk-UA"/>
              </w:rPr>
              <w:t xml:space="preserve">тендерної </w:t>
            </w:r>
            <w:r w:rsidR="006A7BD7" w:rsidRPr="00B3579B">
              <w:rPr>
                <w:rFonts w:ascii="Times New Roman" w:hAnsi="Times New Roman" w:cs="Times New Roman"/>
              </w:rPr>
              <w:t>пропозиції із зазначенням питомої ваги критерію</w:t>
            </w:r>
          </w:p>
          <w:p w14:paraId="72152848" w14:textId="728A1045" w:rsidR="00271A65" w:rsidRPr="00B3579B" w:rsidRDefault="0078405E" w:rsidP="00271A65">
            <w:pPr>
              <w:pStyle w:val="a8"/>
              <w:spacing w:after="0" w:line="240" w:lineRule="auto"/>
              <w:ind w:left="0"/>
              <w:rPr>
                <w:rFonts w:ascii="Times New Roman" w:hAnsi="Times New Roman"/>
                <w:lang w:val="ru-RU"/>
              </w:rPr>
            </w:pPr>
            <w:r w:rsidRPr="00B3579B">
              <w:rPr>
                <w:rFonts w:ascii="Times New Roman" w:eastAsia="Times New Roman" w:hAnsi="Times New Roman"/>
                <w:lang w:val="ru-RU"/>
              </w:rPr>
              <w:t>2.</w:t>
            </w:r>
            <w:r w:rsidR="00271A65" w:rsidRPr="00B3579B">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B3579B" w:rsidRDefault="00271A65" w:rsidP="006A7BD7">
            <w:pPr>
              <w:spacing w:line="240" w:lineRule="auto"/>
              <w:contextualSpacing/>
              <w:rPr>
                <w:rFonts w:ascii="Times New Roman" w:hAnsi="Times New Roman" w:cs="Times New Roman"/>
              </w:rPr>
            </w:pPr>
            <w:r w:rsidRPr="00B3579B">
              <w:rPr>
                <w:rFonts w:ascii="Times New Roman" w:hAnsi="Times New Roman" w:cs="Times New Roman"/>
              </w:rPr>
              <w:t>3.</w:t>
            </w:r>
            <w:r w:rsidRPr="00B3579B">
              <w:rPr>
                <w:rFonts w:ascii="Times New Roman" w:hAnsi="Times New Roman" w:cs="Times New Roman"/>
                <w:lang w:val="uk-UA"/>
              </w:rPr>
              <w:t xml:space="preserve"> </w:t>
            </w:r>
            <w:r w:rsidR="006A7BD7" w:rsidRPr="00B3579B">
              <w:rPr>
                <w:rFonts w:ascii="Times New Roman" w:hAnsi="Times New Roman" w:cs="Times New Roman"/>
              </w:rPr>
              <w:t>Інша інформація</w:t>
            </w:r>
          </w:p>
          <w:p w14:paraId="4FC183BD" w14:textId="16EFEFE7" w:rsidR="006A7BD7" w:rsidRPr="00B3579B" w:rsidRDefault="00271A65" w:rsidP="006A7BD7">
            <w:pPr>
              <w:spacing w:line="240" w:lineRule="auto"/>
              <w:contextualSpacing/>
              <w:rPr>
                <w:rFonts w:ascii="Times New Roman" w:hAnsi="Times New Roman" w:cs="Times New Roman"/>
              </w:rPr>
            </w:pPr>
            <w:r w:rsidRPr="00B3579B">
              <w:rPr>
                <w:rFonts w:ascii="Times New Roman" w:hAnsi="Times New Roman" w:cs="Times New Roman"/>
                <w:lang w:val="uk-UA"/>
              </w:rPr>
              <w:t>4</w:t>
            </w:r>
            <w:r w:rsidR="006A7BD7" w:rsidRPr="00B3579B">
              <w:rPr>
                <w:rFonts w:ascii="Times New Roman" w:hAnsi="Times New Roman" w:cs="Times New Roman"/>
              </w:rPr>
              <w:t xml:space="preserve">. Відхилення </w:t>
            </w:r>
            <w:r w:rsidR="006A7BD7" w:rsidRPr="00B3579B">
              <w:rPr>
                <w:rFonts w:ascii="Times New Roman" w:hAnsi="Times New Roman" w:cs="Times New Roman"/>
                <w:lang w:val="uk-UA"/>
              </w:rPr>
              <w:t xml:space="preserve">тендерних </w:t>
            </w:r>
            <w:r w:rsidR="006A7BD7" w:rsidRPr="00B3579B">
              <w:rPr>
                <w:rFonts w:ascii="Times New Roman" w:hAnsi="Times New Roman" w:cs="Times New Roman"/>
              </w:rPr>
              <w:t>пропозицій</w:t>
            </w:r>
          </w:p>
          <w:p w14:paraId="4DE7C3F3"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 xml:space="preserve">Розділ 6. </w:t>
            </w:r>
            <w:r w:rsidRPr="00B3579B">
              <w:rPr>
                <w:rFonts w:ascii="Times New Roman" w:hAnsi="Times New Roman" w:cs="Times New Roman"/>
                <w:lang w:val="uk-UA"/>
              </w:rPr>
              <w:t xml:space="preserve">Результати торгів та укладання договору про закупівлю </w:t>
            </w:r>
          </w:p>
          <w:p w14:paraId="4F551665"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1.Відміна замовником торгів чи визнання їх такими, що не відбулися</w:t>
            </w:r>
          </w:p>
          <w:p w14:paraId="0E4907B9"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2</w:t>
            </w:r>
            <w:r w:rsidRPr="00B3579B">
              <w:rPr>
                <w:rFonts w:ascii="Times New Roman" w:hAnsi="Times New Roman" w:cs="Times New Roman"/>
              </w:rPr>
              <w:t>.</w:t>
            </w:r>
            <w:r w:rsidRPr="00B3579B">
              <w:rPr>
                <w:rFonts w:ascii="Times New Roman" w:hAnsi="Times New Roman" w:cs="Times New Roman"/>
                <w:lang w:val="uk-UA"/>
              </w:rPr>
              <w:t xml:space="preserve"> Строк</w:t>
            </w:r>
            <w:r w:rsidRPr="00B3579B">
              <w:rPr>
                <w:rFonts w:ascii="Times New Roman" w:hAnsi="Times New Roman" w:cs="Times New Roman"/>
              </w:rPr>
              <w:t xml:space="preserve"> укладання договору</w:t>
            </w:r>
          </w:p>
          <w:p w14:paraId="22B9EE52"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3</w:t>
            </w:r>
            <w:r w:rsidRPr="00B3579B">
              <w:rPr>
                <w:rFonts w:ascii="Times New Roman" w:hAnsi="Times New Roman" w:cs="Times New Roman"/>
              </w:rPr>
              <w:t>.</w:t>
            </w:r>
            <w:r w:rsidRPr="00B3579B">
              <w:rPr>
                <w:rFonts w:ascii="Times New Roman" w:hAnsi="Times New Roman" w:cs="Times New Roman"/>
                <w:lang w:val="uk-UA"/>
              </w:rPr>
              <w:t>Проект договору про закупівлю</w:t>
            </w:r>
          </w:p>
          <w:p w14:paraId="51F87669"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lang w:val="uk-UA"/>
              </w:rPr>
              <w:t>4.Істотні умови, що обов’язково включаються до договору про закупівлю</w:t>
            </w:r>
          </w:p>
          <w:p w14:paraId="43E383F2" w14:textId="77777777" w:rsidR="006A7BD7" w:rsidRPr="00B3579B" w:rsidRDefault="006A7BD7" w:rsidP="006A7BD7">
            <w:pPr>
              <w:spacing w:line="240" w:lineRule="auto"/>
              <w:contextualSpacing/>
              <w:rPr>
                <w:rFonts w:ascii="Times New Roman" w:hAnsi="Times New Roman" w:cs="Times New Roman"/>
              </w:rPr>
            </w:pPr>
            <w:r w:rsidRPr="00B3579B">
              <w:rPr>
                <w:rFonts w:ascii="Times New Roman" w:hAnsi="Times New Roman" w:cs="Times New Roman"/>
              </w:rPr>
              <w:t>5. Дії замовника при відмові переможця торгів підписати договір про закупівлю</w:t>
            </w:r>
          </w:p>
          <w:p w14:paraId="0A49A0AD"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rPr>
              <w:t>6. Забезпечення виконання договору про закупівлю</w:t>
            </w:r>
          </w:p>
          <w:p w14:paraId="45A5C472"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Додатки до інструкції з підготовки пропозицій</w:t>
            </w:r>
          </w:p>
          <w:p w14:paraId="036E1AB7" w14:textId="77777777" w:rsidR="006A7BD7" w:rsidRPr="00B3579B" w:rsidRDefault="006A7BD7" w:rsidP="006A7BD7">
            <w:pPr>
              <w:spacing w:line="240" w:lineRule="auto"/>
              <w:contextualSpacing/>
              <w:rPr>
                <w:rFonts w:ascii="Times New Roman" w:hAnsi="Times New Roman" w:cs="Times New Roman"/>
                <w:lang w:val="uk-UA"/>
              </w:rPr>
            </w:pPr>
            <w:r w:rsidRPr="00B3579B">
              <w:rPr>
                <w:rFonts w:ascii="Times New Roman" w:hAnsi="Times New Roman" w:cs="Times New Roman"/>
                <w:lang w:val="uk-UA"/>
              </w:rPr>
              <w:t>Додаток 1. Тендерна пропозиція</w:t>
            </w:r>
          </w:p>
          <w:p w14:paraId="3487F699" w14:textId="4B60280D" w:rsidR="006A5BE8" w:rsidRPr="00B3579B" w:rsidRDefault="006A7BD7" w:rsidP="006A5BE8">
            <w:pPr>
              <w:spacing w:line="240" w:lineRule="auto"/>
              <w:jc w:val="both"/>
              <w:rPr>
                <w:rFonts w:ascii="Times New Roman" w:eastAsia="Times New Roman" w:hAnsi="Times New Roman" w:cs="Times New Roman"/>
                <w:color w:val="auto"/>
                <w:lang w:val="uk-UA"/>
              </w:rPr>
            </w:pPr>
            <w:r w:rsidRPr="00B3579B">
              <w:rPr>
                <w:rFonts w:ascii="Times New Roman" w:hAnsi="Times New Roman" w:cs="Times New Roman"/>
                <w:lang w:val="uk-UA"/>
              </w:rPr>
              <w:t>Додаток 2.</w:t>
            </w:r>
            <w:r w:rsidR="00D9241A" w:rsidRPr="00B3579B">
              <w:rPr>
                <w:rFonts w:ascii="Times New Roman" w:eastAsia="Times New Roman" w:hAnsi="Times New Roman" w:cs="Times New Roman"/>
                <w:color w:val="auto"/>
                <w:lang w:val="uk-UA"/>
              </w:rPr>
              <w:t xml:space="preserve"> </w:t>
            </w:r>
            <w:r w:rsidR="00B8461E" w:rsidRPr="00A3717C">
              <w:rPr>
                <w:rFonts w:ascii="Times New Roman" w:eastAsia="Times New Roman" w:hAnsi="Times New Roman" w:cs="Times New Roman"/>
                <w:b/>
                <w:color w:val="auto"/>
                <w:sz w:val="23"/>
                <w:szCs w:val="23"/>
                <w:lang w:val="uk-UA" w:eastAsia="en-US"/>
              </w:rPr>
              <w:t xml:space="preserve"> </w:t>
            </w:r>
            <w:r w:rsidR="00B8461E" w:rsidRPr="00B8461E">
              <w:rPr>
                <w:rFonts w:ascii="Times New Roman" w:eastAsia="Times New Roman" w:hAnsi="Times New Roman" w:cs="Times New Roman"/>
                <w:color w:val="auto"/>
                <w:sz w:val="23"/>
                <w:szCs w:val="23"/>
                <w:lang w:val="uk-UA" w:eastAsia="en-US"/>
              </w:rPr>
              <w:t>Перелік документів, що підтверджують інформацію учасників про відповідність їх критеріям</w:t>
            </w:r>
            <w:r w:rsidR="00B8461E" w:rsidRPr="00B8461E">
              <w:rPr>
                <w:rFonts w:ascii="Times New Roman" w:eastAsia="Times New Roman" w:hAnsi="Times New Roman" w:cs="Times New Roman"/>
                <w:color w:val="auto"/>
                <w:lang w:val="uk-UA"/>
              </w:rPr>
              <w:t xml:space="preserve"> </w:t>
            </w:r>
            <w:r w:rsidR="00B8461E">
              <w:rPr>
                <w:rFonts w:ascii="Times New Roman" w:eastAsia="Times New Roman" w:hAnsi="Times New Roman" w:cs="Times New Roman"/>
                <w:color w:val="auto"/>
                <w:lang w:val="uk-UA"/>
              </w:rPr>
              <w:t>та п</w:t>
            </w:r>
            <w:r w:rsidR="00650B89" w:rsidRPr="00B3579B">
              <w:rPr>
                <w:rFonts w:ascii="Times New Roman" w:eastAsia="Times New Roman" w:hAnsi="Times New Roman" w:cs="Times New Roman"/>
                <w:color w:val="auto"/>
                <w:lang w:val="uk-UA"/>
              </w:rPr>
              <w:t>ерелік документів</w:t>
            </w:r>
            <w:r w:rsidR="006A5BE8" w:rsidRPr="00B3579B">
              <w:rPr>
                <w:rFonts w:ascii="Times New Roman" w:eastAsia="Times New Roman" w:hAnsi="Times New Roman" w:cs="Times New Roman"/>
                <w:color w:val="auto"/>
                <w:lang w:val="uk-UA"/>
              </w:rPr>
              <w:t xml:space="preserve">, що підтверджують відсутність підстав, визначених </w:t>
            </w:r>
            <w:r w:rsidR="00BF6021" w:rsidRPr="00B3579B">
              <w:rPr>
                <w:rFonts w:ascii="Times New Roman" w:eastAsia="Times New Roman" w:hAnsi="Times New Roman" w:cs="Times New Roman"/>
                <w:color w:val="auto"/>
                <w:lang w:val="uk-UA"/>
              </w:rPr>
              <w:t>п. 44 особливостей</w:t>
            </w:r>
            <w:r w:rsidR="006A5BE8" w:rsidRPr="00B3579B">
              <w:rPr>
                <w:rFonts w:ascii="Times New Roman" w:eastAsia="Times New Roman" w:hAnsi="Times New Roman" w:cs="Times New Roman"/>
                <w:color w:val="auto"/>
                <w:lang w:val="uk-UA"/>
              </w:rPr>
              <w:t>.</w:t>
            </w:r>
          </w:p>
          <w:p w14:paraId="78ABDFC4" w14:textId="74B46B05" w:rsidR="00650B89" w:rsidRPr="00B3579B" w:rsidRDefault="00BD47F8" w:rsidP="00650B89">
            <w:pPr>
              <w:spacing w:line="240" w:lineRule="auto"/>
              <w:contextualSpacing/>
              <w:jc w:val="both"/>
              <w:rPr>
                <w:rFonts w:ascii="Times New Roman" w:eastAsia="Times New Roman" w:hAnsi="Times New Roman" w:cs="Times New Roman"/>
                <w:b/>
                <w:lang w:val="uk-UA"/>
              </w:rPr>
            </w:pPr>
            <w:bookmarkStart w:id="0" w:name="_Hlk56090729"/>
            <w:r w:rsidRPr="00B3579B">
              <w:rPr>
                <w:rFonts w:ascii="Times New Roman" w:hAnsi="Times New Roman" w:cs="Times New Roman"/>
                <w:lang w:val="uk-UA"/>
              </w:rPr>
              <w:t xml:space="preserve">Додаток 3. </w:t>
            </w:r>
            <w:bookmarkEnd w:id="0"/>
            <w:r w:rsidR="00650B89" w:rsidRPr="00B3579B">
              <w:rPr>
                <w:rFonts w:ascii="Times New Roman" w:hAnsi="Times New Roman" w:cs="Times New Roman"/>
                <w:lang w:val="uk-UA"/>
              </w:rPr>
              <w:t xml:space="preserve"> МЕДИКО-ТЕХНІЧНІ ВИМОГИ. </w:t>
            </w:r>
            <w:r w:rsidR="00650B89" w:rsidRPr="00B3579B">
              <w:rPr>
                <w:rFonts w:ascii="Times New Roman" w:eastAsia="Times New Roman" w:hAnsi="Times New Roman" w:cs="Times New Roman"/>
                <w:color w:val="auto"/>
                <w:lang w:val="uk-UA"/>
              </w:rPr>
              <w:t>Інформація про необхідні технічні, якісні та кількісні характеристики предмета закупівлі  та спосіб їх документального підтвердження</w:t>
            </w:r>
          </w:p>
          <w:p w14:paraId="1575FCC2" w14:textId="062FF3E2" w:rsidR="006A7BD7" w:rsidRPr="00B3579B" w:rsidRDefault="006A7BD7" w:rsidP="006A7BD7">
            <w:pPr>
              <w:spacing w:line="240" w:lineRule="auto"/>
              <w:contextualSpacing/>
              <w:jc w:val="both"/>
              <w:rPr>
                <w:rFonts w:ascii="Times New Roman" w:hAnsi="Times New Roman" w:cs="Times New Roman"/>
                <w:lang w:val="uk-UA"/>
              </w:rPr>
            </w:pPr>
            <w:r w:rsidRPr="00B3579B">
              <w:rPr>
                <w:rFonts w:ascii="Times New Roman" w:hAnsi="Times New Roman" w:cs="Times New Roman"/>
                <w:lang w:val="uk-UA"/>
              </w:rPr>
              <w:t>Додаток 4</w:t>
            </w:r>
            <w:r w:rsidR="00D9241A" w:rsidRPr="00B3579B">
              <w:rPr>
                <w:rFonts w:ascii="Times New Roman" w:hAnsi="Times New Roman" w:cs="Times New Roman"/>
                <w:lang w:val="uk-UA"/>
              </w:rPr>
              <w:t>.</w:t>
            </w:r>
            <w:r w:rsidRPr="00B3579B">
              <w:rPr>
                <w:rFonts w:ascii="Times New Roman" w:hAnsi="Times New Roman" w:cs="Times New Roman"/>
                <w:lang w:val="uk-UA"/>
              </w:rPr>
              <w:t xml:space="preserve"> Інформаційна довідка щодо загальних відомостей учасника</w:t>
            </w:r>
          </w:p>
          <w:p w14:paraId="6A6E55B2" w14:textId="2A2DACCC" w:rsidR="006A7BD7" w:rsidRPr="00B3579B" w:rsidRDefault="006A7BD7" w:rsidP="006A7BD7">
            <w:pPr>
              <w:spacing w:line="240" w:lineRule="auto"/>
              <w:contextualSpacing/>
              <w:jc w:val="both"/>
              <w:rPr>
                <w:rFonts w:ascii="Times New Roman" w:hAnsi="Times New Roman" w:cs="Times New Roman"/>
                <w:lang w:val="uk-UA"/>
              </w:rPr>
            </w:pPr>
            <w:r w:rsidRPr="00B3579B">
              <w:rPr>
                <w:rFonts w:ascii="Times New Roman" w:hAnsi="Times New Roman" w:cs="Times New Roman"/>
                <w:lang w:val="uk-UA"/>
              </w:rPr>
              <w:t>Додаток  5</w:t>
            </w:r>
            <w:r w:rsidR="00D9241A" w:rsidRPr="00B3579B">
              <w:rPr>
                <w:rFonts w:ascii="Times New Roman" w:hAnsi="Times New Roman" w:cs="Times New Roman"/>
                <w:lang w:val="uk-UA"/>
              </w:rPr>
              <w:t>.</w:t>
            </w:r>
            <w:r w:rsidRPr="00B3579B">
              <w:rPr>
                <w:rFonts w:ascii="Times New Roman" w:hAnsi="Times New Roman" w:cs="Times New Roman"/>
                <w:lang w:val="uk-UA"/>
              </w:rPr>
              <w:t xml:space="preserve"> Лист-згода про обробку персональних даних</w:t>
            </w:r>
          </w:p>
          <w:p w14:paraId="1DB5C7A6" w14:textId="354ADEA9" w:rsidR="006A7BD7" w:rsidRPr="00B3579B" w:rsidRDefault="006A7BD7" w:rsidP="00A30C35">
            <w:pPr>
              <w:pStyle w:val="21"/>
              <w:tabs>
                <w:tab w:val="left" w:pos="0"/>
              </w:tabs>
              <w:spacing w:after="0" w:line="240" w:lineRule="auto"/>
              <w:ind w:left="0" w:hanging="6"/>
              <w:contextualSpacing/>
              <w:jc w:val="both"/>
              <w:rPr>
                <w:rFonts w:ascii="Times New Roman" w:hAnsi="Times New Roman"/>
                <w:lang w:val="uk-UA"/>
              </w:rPr>
            </w:pPr>
            <w:r w:rsidRPr="00B3579B">
              <w:rPr>
                <w:rFonts w:ascii="Times New Roman" w:hAnsi="Times New Roman"/>
                <w:lang w:val="uk-UA"/>
              </w:rPr>
              <w:t>Додаток 6</w:t>
            </w:r>
            <w:r w:rsidR="00D9241A" w:rsidRPr="00B3579B">
              <w:rPr>
                <w:rFonts w:ascii="Times New Roman" w:hAnsi="Times New Roman"/>
                <w:lang w:val="uk-UA"/>
              </w:rPr>
              <w:t>.</w:t>
            </w:r>
            <w:r w:rsidRPr="00B3579B">
              <w:rPr>
                <w:rFonts w:ascii="Times New Roman" w:hAnsi="Times New Roman"/>
                <w:lang w:val="uk-UA"/>
              </w:rPr>
              <w:t xml:space="preserve"> Проект договору</w:t>
            </w:r>
          </w:p>
          <w:p w14:paraId="4CD3A13A" w14:textId="0C9E8BA8" w:rsidR="00D9241A" w:rsidRPr="00B3579B" w:rsidRDefault="00D9241A" w:rsidP="00A30C35">
            <w:pPr>
              <w:pStyle w:val="21"/>
              <w:tabs>
                <w:tab w:val="left" w:pos="0"/>
              </w:tabs>
              <w:spacing w:after="0" w:line="240" w:lineRule="auto"/>
              <w:ind w:left="0" w:hanging="6"/>
              <w:contextualSpacing/>
              <w:jc w:val="both"/>
              <w:rPr>
                <w:rFonts w:ascii="Times New Roman" w:hAnsi="Times New Roman"/>
                <w:bCs/>
                <w:shd w:val="clear" w:color="auto" w:fill="FFFFFF"/>
                <w:lang w:val="uk-UA"/>
              </w:rPr>
            </w:pPr>
            <w:r w:rsidRPr="00B3579B">
              <w:rPr>
                <w:rFonts w:ascii="Times New Roman" w:hAnsi="Times New Roman"/>
                <w:lang w:val="uk-UA"/>
              </w:rPr>
              <w:t>Додаток 7.</w:t>
            </w:r>
            <w:r w:rsidRPr="00B3579B">
              <w:rPr>
                <w:rFonts w:ascii="Times New Roman" w:hAnsi="Times New Roman"/>
                <w:bCs/>
                <w:shd w:val="clear" w:color="auto" w:fill="FFFFFF"/>
              </w:rPr>
              <w:t xml:space="preserve"> Зразок листа - гарантії</w:t>
            </w:r>
            <w:r w:rsidRPr="00B3579B">
              <w:rPr>
                <w:rFonts w:ascii="Times New Roman" w:hAnsi="Times New Roman"/>
                <w:shd w:val="clear" w:color="auto" w:fill="FFFFFF"/>
              </w:rPr>
              <w:t> </w:t>
            </w:r>
            <w:r w:rsidRPr="00B3579B">
              <w:rPr>
                <w:rFonts w:ascii="Times New Roman" w:hAnsi="Times New Roman"/>
                <w:bCs/>
                <w:shd w:val="clear" w:color="auto" w:fill="FFFFFF"/>
              </w:rPr>
              <w:t>наявності права на обробку персональних даних</w:t>
            </w:r>
            <w:r w:rsidR="00B3579B" w:rsidRPr="00B3579B">
              <w:rPr>
                <w:rFonts w:ascii="Times New Roman" w:hAnsi="Times New Roman"/>
                <w:bCs/>
                <w:shd w:val="clear" w:color="auto" w:fill="FFFFFF"/>
                <w:lang w:val="uk-UA"/>
              </w:rPr>
              <w:t>.</w:t>
            </w:r>
          </w:p>
          <w:p w14:paraId="7A368168" w14:textId="30B28DCD" w:rsidR="006A7BD7" w:rsidRPr="00B3579B" w:rsidRDefault="006A7BD7" w:rsidP="00D1647D">
            <w:pPr>
              <w:widowControl w:val="0"/>
              <w:autoSpaceDE w:val="0"/>
              <w:autoSpaceDN w:val="0"/>
              <w:adjustRightInd w:val="0"/>
              <w:spacing w:line="240" w:lineRule="auto"/>
              <w:ind w:firstLine="284"/>
              <w:contextualSpacing/>
              <w:jc w:val="center"/>
              <w:rPr>
                <w:rFonts w:ascii="Times New Roman" w:hAnsi="Times New Roman" w:cs="Times New Roman"/>
                <w:bCs/>
                <w:shd w:val="clear" w:color="auto" w:fill="FFFFFF"/>
                <w:lang w:val="uk-UA"/>
              </w:rPr>
            </w:pPr>
          </w:p>
          <w:p w14:paraId="4D165707" w14:textId="6AA294E2" w:rsidR="00D9241A" w:rsidRPr="00BF6021" w:rsidRDefault="00D9241A" w:rsidP="00D1647D">
            <w:pPr>
              <w:widowControl w:val="0"/>
              <w:autoSpaceDE w:val="0"/>
              <w:autoSpaceDN w:val="0"/>
              <w:adjustRightInd w:val="0"/>
              <w:spacing w:line="240" w:lineRule="auto"/>
              <w:ind w:firstLine="284"/>
              <w:contextualSpacing/>
              <w:jc w:val="center"/>
              <w:rPr>
                <w:rFonts w:ascii="Times New Roman" w:hAnsi="Times New Roman"/>
                <w:sz w:val="24"/>
                <w:szCs w:val="24"/>
                <w:lang w:val="uk-UA"/>
              </w:rPr>
            </w:pPr>
          </w:p>
        </w:tc>
      </w:tr>
    </w:tbl>
    <w:tbl>
      <w:tblPr>
        <w:tblW w:w="5283" w:type="pct"/>
        <w:jc w:val="center"/>
        <w:tblLook w:val="0000" w:firstRow="0" w:lastRow="0" w:firstColumn="0" w:lastColumn="0" w:noHBand="0" w:noVBand="0"/>
      </w:tblPr>
      <w:tblGrid>
        <w:gridCol w:w="538"/>
        <w:gridCol w:w="3770"/>
        <w:gridCol w:w="6703"/>
      </w:tblGrid>
      <w:tr w:rsidR="001E7461"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2"/>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1F182A"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137EE741" w14:textId="271C6968" w:rsidR="00F65095" w:rsidRPr="00F65095" w:rsidRDefault="00F65095" w:rsidP="001F182A">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Тендерну документацію розроблено відповідно до вимог Закону України «Про публічні закупівлі» від 25.12.2015р. </w:t>
            </w:r>
            <w:r w:rsidRPr="00F65095">
              <w:rPr>
                <w:rFonts w:ascii="Times New Roman" w:eastAsia="Times New Roman" w:hAnsi="Times New Roman" w:cs="Times New Roman"/>
                <w:color w:val="auto"/>
                <w:sz w:val="24"/>
                <w:szCs w:val="24"/>
                <w:lang w:val="uk-UA"/>
              </w:rPr>
              <w:t>№ 922-</w:t>
            </w:r>
            <w:r w:rsidRPr="00F65095">
              <w:rPr>
                <w:rFonts w:ascii="Times New Roman" w:eastAsia="Times New Roman" w:hAnsi="Times New Roman" w:cs="Times New Roman"/>
                <w:color w:val="auto"/>
                <w:sz w:val="24"/>
                <w:szCs w:val="24"/>
                <w:lang w:val="en-US"/>
              </w:rPr>
              <w:t>V</w:t>
            </w:r>
            <w:r w:rsidRPr="00F65095">
              <w:rPr>
                <w:rFonts w:ascii="Times New Roman" w:eastAsia="Times New Roman" w:hAnsi="Times New Roman" w:cs="Times New Roman"/>
                <w:color w:val="auto"/>
                <w:sz w:val="24"/>
                <w:szCs w:val="24"/>
                <w:lang w:val="uk-UA"/>
              </w:rPr>
              <w:t>І</w:t>
            </w:r>
            <w:r w:rsidRPr="00F65095">
              <w:rPr>
                <w:rFonts w:ascii="Times New Roman" w:eastAsia="Times New Roman" w:hAnsi="Times New Roman" w:cs="Times New Roman"/>
                <w:color w:val="auto"/>
                <w:sz w:val="24"/>
                <w:szCs w:val="24"/>
                <w:lang w:val="en-US"/>
              </w:rPr>
              <w:t>I</w:t>
            </w:r>
            <w:r w:rsidRPr="00F65095">
              <w:rPr>
                <w:rFonts w:ascii="Times New Roman" w:eastAsia="Times New Roman" w:hAnsi="Times New Roman" w:cs="Times New Roman"/>
                <w:color w:val="auto"/>
                <w:sz w:val="24"/>
                <w:szCs w:val="24"/>
                <w:lang w:val="uk-UA"/>
              </w:rPr>
              <w:t>І</w:t>
            </w:r>
            <w:r w:rsidR="001F182A">
              <w:rPr>
                <w:rFonts w:ascii="Times New Roman" w:eastAsia="Times New Roman" w:hAnsi="Times New Roman" w:cs="Times New Roman"/>
                <w:color w:val="auto"/>
                <w:sz w:val="24"/>
                <w:szCs w:val="24"/>
                <w:lang w:val="uk-UA"/>
              </w:rPr>
              <w:t xml:space="preserve"> зі змінами</w:t>
            </w:r>
            <w:r w:rsidRPr="00F65095">
              <w:rPr>
                <w:rFonts w:ascii="Times New Roman" w:eastAsia="Times New Roman" w:hAnsi="Times New Roman" w:cs="Times New Roman"/>
                <w:color w:val="auto"/>
                <w:sz w:val="24"/>
                <w:szCs w:val="24"/>
                <w:lang w:val="uk-UA"/>
              </w:rPr>
              <w:t xml:space="preserve">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F182A">
              <w:rPr>
                <w:rFonts w:ascii="Times New Roman" w:eastAsia="Times New Roman" w:hAnsi="Times New Roman" w:cs="Times New Roman"/>
                <w:color w:val="auto"/>
                <w:sz w:val="24"/>
                <w:szCs w:val="24"/>
                <w:lang w:val="uk-UA"/>
              </w:rPr>
              <w:t xml:space="preserve">зі змінами </w:t>
            </w:r>
            <w:r w:rsidRPr="00F65095">
              <w:rPr>
                <w:rFonts w:ascii="Times New Roman" w:eastAsia="Times New Roman" w:hAnsi="Times New Roman" w:cs="Times New Roman"/>
                <w:color w:val="auto"/>
                <w:sz w:val="24"/>
                <w:szCs w:val="24"/>
                <w:lang w:val="uk-UA"/>
              </w:rPr>
              <w:t xml:space="preserve">(далі – </w:t>
            </w:r>
            <w:r w:rsidR="001F182A">
              <w:rPr>
                <w:rFonts w:ascii="Times New Roman" w:eastAsia="Times New Roman" w:hAnsi="Times New Roman" w:cs="Times New Roman"/>
                <w:color w:val="auto"/>
                <w:sz w:val="24"/>
                <w:szCs w:val="24"/>
                <w:lang w:val="uk-UA"/>
              </w:rPr>
              <w:t>Особливості</w:t>
            </w:r>
            <w:r w:rsidRPr="00F65095">
              <w:rPr>
                <w:rFonts w:ascii="Times New Roman" w:eastAsia="Times New Roman" w:hAnsi="Times New Roman" w:cs="Times New Roman"/>
                <w:color w:val="auto"/>
                <w:sz w:val="24"/>
                <w:szCs w:val="24"/>
                <w:lang w:val="uk-UA"/>
              </w:rPr>
              <w:t>)</w:t>
            </w:r>
            <w:r w:rsidRPr="00F65095">
              <w:rPr>
                <w:rFonts w:ascii="Times New Roman" w:eastAsia="Times New Roman" w:hAnsi="Times New Roman" w:cs="Times New Roman"/>
                <w:color w:val="auto"/>
                <w:sz w:val="24"/>
                <w:szCs w:val="24"/>
                <w:lang w:val="uk-UA" w:eastAsia="uk-UA"/>
              </w:rPr>
              <w:t>. Терміни вживаються у значенні, наведеному в Законі.</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372634"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Посадова особа замовника, уповноважена здійснювати зв'язок з учасниками</w:t>
            </w:r>
          </w:p>
        </w:tc>
        <w:tc>
          <w:tcPr>
            <w:tcW w:w="6554" w:type="dxa"/>
            <w:shd w:val="clear" w:color="auto" w:fill="auto"/>
          </w:tcPr>
          <w:p w14:paraId="733D5307" w14:textId="022E0B09" w:rsidR="00110C37" w:rsidRPr="00110C37" w:rsidRDefault="00564FC9" w:rsidP="00110C37">
            <w:pPr>
              <w:suppressAutoHyphens w:val="0"/>
              <w:spacing w:line="240" w:lineRule="auto"/>
              <w:jc w:val="both"/>
              <w:textAlignment w:val="baseline"/>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ЗАХАРЧУК Ксенія – економіст</w:t>
            </w:r>
            <w:r w:rsidR="00110C37" w:rsidRPr="00110C37">
              <w:rPr>
                <w:rFonts w:ascii="Times New Roman" w:eastAsia="Times New Roman" w:hAnsi="Times New Roman" w:cs="Times New Roman"/>
                <w:b/>
                <w:sz w:val="24"/>
                <w:szCs w:val="24"/>
                <w:lang w:val="uk-UA"/>
              </w:rPr>
              <w:t>, уповноважена особа КНП «Міська лікарня № 6» ЗМР</w:t>
            </w:r>
          </w:p>
          <w:p w14:paraId="12A72357" w14:textId="77777777" w:rsidR="00110C37" w:rsidRPr="00110C37"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110C37">
              <w:rPr>
                <w:rFonts w:ascii="Times New Roman" w:eastAsia="Times New Roman" w:hAnsi="Times New Roman" w:cs="Times New Roman"/>
                <w:b/>
                <w:sz w:val="24"/>
                <w:szCs w:val="24"/>
                <w:lang w:val="uk-UA"/>
              </w:rPr>
              <w:t>Адреса: вул. Сталеварів, 34 м. Запоріжжя, 69035.</w:t>
            </w:r>
          </w:p>
          <w:p w14:paraId="31037462" w14:textId="77777777" w:rsidR="00110C37" w:rsidRPr="00110C37"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110C37">
              <w:rPr>
                <w:rFonts w:ascii="Times New Roman" w:eastAsia="Times New Roman" w:hAnsi="Times New Roman" w:cs="Times New Roman"/>
                <w:b/>
                <w:sz w:val="24"/>
                <w:szCs w:val="24"/>
                <w:lang w:val="uk-UA"/>
              </w:rPr>
              <w:t>Телефон: 050-374-49-06.</w:t>
            </w:r>
          </w:p>
          <w:p w14:paraId="069B8C92" w14:textId="2A832194" w:rsidR="00F65095" w:rsidRPr="00F65095" w:rsidRDefault="00110C37" w:rsidP="00564FC9">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110C37">
              <w:rPr>
                <w:rFonts w:ascii="Times New Roman" w:eastAsia="Times New Roman" w:hAnsi="Times New Roman" w:cs="Times New Roman"/>
                <w:b/>
                <w:sz w:val="24"/>
                <w:szCs w:val="24"/>
                <w:lang w:val="uk-UA"/>
              </w:rPr>
              <w:t>Е-mail:</w:t>
            </w:r>
            <w:r w:rsidR="00564FC9" w:rsidRPr="00564582">
              <w:rPr>
                <w:rFonts w:ascii="Times New Roman" w:eastAsia="Times New Roman" w:hAnsi="Times New Roman" w:cs="Times New Roman"/>
                <w:b/>
                <w:sz w:val="24"/>
                <w:szCs w:val="24"/>
              </w:rPr>
              <w:t xml:space="preserve"> </w:t>
            </w:r>
            <w:r w:rsidR="00564FC9">
              <w:rPr>
                <w:rFonts w:ascii="Times New Roman" w:eastAsia="Times New Roman" w:hAnsi="Times New Roman" w:cs="Times New Roman"/>
                <w:b/>
                <w:sz w:val="24"/>
                <w:szCs w:val="24"/>
                <w:lang w:val="en-US"/>
              </w:rPr>
              <w:t>elnikova</w:t>
            </w:r>
            <w:r w:rsidR="00564FC9" w:rsidRPr="00564582">
              <w:rPr>
                <w:rFonts w:ascii="Times New Roman" w:eastAsia="Times New Roman" w:hAnsi="Times New Roman" w:cs="Times New Roman"/>
                <w:b/>
                <w:sz w:val="24"/>
                <w:szCs w:val="24"/>
              </w:rPr>
              <w:t>.</w:t>
            </w:r>
            <w:r w:rsidR="00564FC9">
              <w:rPr>
                <w:rFonts w:ascii="Times New Roman" w:eastAsia="Times New Roman" w:hAnsi="Times New Roman" w:cs="Times New Roman"/>
                <w:b/>
                <w:sz w:val="24"/>
                <w:szCs w:val="24"/>
                <w:lang w:val="en-US"/>
              </w:rPr>
              <w:t>k</w:t>
            </w:r>
            <w:r w:rsidRPr="00110C37">
              <w:rPr>
                <w:rFonts w:ascii="Times New Roman" w:eastAsia="Times New Roman" w:hAnsi="Times New Roman" w:cs="Times New Roman"/>
                <w:b/>
                <w:sz w:val="24"/>
                <w:szCs w:val="24"/>
                <w:lang w:val="uk-UA"/>
              </w:rPr>
              <w:t>@ukr.net</w:t>
            </w:r>
          </w:p>
        </w:tc>
      </w:tr>
      <w:tr w:rsidR="00F65095" w:rsidRPr="00F65095" w14:paraId="061251B2"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62297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shd w:val="clear" w:color="auto" w:fill="auto"/>
          </w:tcPr>
          <w:p w14:paraId="49A97C4C" w14:textId="66D5D0C0"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відкриті торги</w:t>
            </w:r>
            <w:r w:rsidR="00781C08">
              <w:rPr>
                <w:rFonts w:ascii="Times New Roman" w:eastAsia="Times New Roman" w:hAnsi="Times New Roman" w:cs="Times New Roman"/>
                <w:b/>
                <w:color w:val="auto"/>
                <w:sz w:val="24"/>
                <w:szCs w:val="24"/>
                <w:lang w:val="uk-UA" w:eastAsia="uk-UA"/>
              </w:rPr>
              <w:t xml:space="preserve"> (з особливостями)</w:t>
            </w:r>
          </w:p>
        </w:tc>
      </w:tr>
      <w:tr w:rsidR="00F65095"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77777777"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p>
        </w:tc>
      </w:tr>
      <w:tr w:rsidR="00F65095" w:rsidRPr="00372634" w14:paraId="5F33D2AE" w14:textId="77777777" w:rsidTr="0087474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943"/>
          <w:jc w:val="center"/>
        </w:trPr>
        <w:tc>
          <w:tcPr>
            <w:tcW w:w="526" w:type="dxa"/>
            <w:shd w:val="clear" w:color="auto" w:fill="auto"/>
          </w:tcPr>
          <w:p w14:paraId="2555282E"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2258C1E2" w:rsidR="00F65095" w:rsidRPr="00A30473" w:rsidRDefault="00645369" w:rsidP="0095017E">
            <w:pPr>
              <w:shd w:val="clear" w:color="auto" w:fill="FFFFFF"/>
              <w:tabs>
                <w:tab w:val="left" w:pos="709"/>
              </w:tabs>
              <w:suppressAutoHyphens w:val="0"/>
              <w:spacing w:line="240" w:lineRule="auto"/>
              <w:jc w:val="both"/>
              <w:rPr>
                <w:rFonts w:ascii="Times New Roman" w:hAnsi="Times New Roman" w:cs="Times New Roman"/>
                <w:b/>
                <w:bCs/>
                <w:sz w:val="24"/>
                <w:szCs w:val="24"/>
                <w:shd w:val="clear" w:color="auto" w:fill="FFFFFF"/>
                <w:lang w:val="uk-UA"/>
              </w:rPr>
            </w:pPr>
            <w:r w:rsidRPr="00645369">
              <w:rPr>
                <w:rFonts w:ascii="Times New Roman" w:eastAsia="Calibri" w:hAnsi="Times New Roman" w:cs="Times New Roman"/>
                <w:b/>
                <w:sz w:val="24"/>
                <w:szCs w:val="24"/>
                <w:lang w:val="uk-UA"/>
              </w:rPr>
              <w:t xml:space="preserve">ДК 021:2015: 33190000-8 - Медичне обладнання та вироби медичного призначення різні </w:t>
            </w:r>
            <w:r w:rsidRPr="00645369">
              <w:rPr>
                <w:rFonts w:ascii="Times New Roman" w:eastAsia="Times New Roman" w:hAnsi="Times New Roman" w:cs="Times New Roman"/>
                <w:b/>
                <w:color w:val="000000" w:themeColor="text1"/>
                <w:sz w:val="24"/>
                <w:szCs w:val="24"/>
                <w:lang w:val="uk-UA"/>
              </w:rPr>
              <w:t>(</w:t>
            </w:r>
            <w:r w:rsidRPr="00645369">
              <w:rPr>
                <w:rFonts w:ascii="Times New Roman" w:hAnsi="Times New Roman" w:cs="Times New Roman"/>
                <w:b/>
                <w:bCs/>
                <w:sz w:val="24"/>
                <w:szCs w:val="24"/>
                <w:lang w:val="uk-UA"/>
              </w:rPr>
              <w:t>Кушетка медична,</w:t>
            </w:r>
            <w:r w:rsidRPr="00645369">
              <w:rPr>
                <w:rFonts w:ascii="Times New Roman" w:eastAsia="Calibri" w:hAnsi="Times New Roman" w:cs="Times New Roman"/>
                <w:b/>
                <w:sz w:val="24"/>
                <w:szCs w:val="24"/>
                <w:lang w:val="uk-UA"/>
              </w:rPr>
              <w:t xml:space="preserve"> код НК 024:2019:32266-</w:t>
            </w:r>
            <w:r w:rsidRPr="00645369">
              <w:rPr>
                <w:rFonts w:ascii="Times New Roman" w:hAnsi="Times New Roman" w:cs="Times New Roman"/>
                <w:b/>
                <w:sz w:val="24"/>
                <w:szCs w:val="24"/>
                <w:shd w:val="clear" w:color="auto" w:fill="FDFEFD"/>
                <w:lang w:val="uk-UA"/>
              </w:rPr>
              <w:t>Стіл / кушетка масажний, без електроживлення, непортативний</w:t>
            </w:r>
            <w:r w:rsidRPr="00645369">
              <w:rPr>
                <w:rFonts w:ascii="Times New Roman" w:eastAsia="Calibri" w:hAnsi="Times New Roman" w:cs="Times New Roman"/>
                <w:b/>
                <w:sz w:val="24"/>
                <w:szCs w:val="24"/>
                <w:lang w:val="uk-UA"/>
              </w:rPr>
              <w:t xml:space="preserve">; Ноші медичні, код НК 024:2019:13818 - </w:t>
            </w:r>
            <w:r w:rsidRPr="00645369">
              <w:rPr>
                <w:rFonts w:ascii="Times New Roman" w:hAnsi="Times New Roman" w:cs="Times New Roman"/>
                <w:b/>
                <w:sz w:val="24"/>
                <w:szCs w:val="24"/>
                <w:shd w:val="clear" w:color="auto" w:fill="FDFEFD"/>
                <w:lang w:val="uk-UA"/>
              </w:rPr>
              <w:t xml:space="preserve">Портативні ноші; </w:t>
            </w:r>
            <w:r w:rsidRPr="00645369">
              <w:rPr>
                <w:rFonts w:ascii="Times New Roman" w:eastAsia="Calibri" w:hAnsi="Times New Roman" w:cs="Times New Roman"/>
                <w:b/>
                <w:sz w:val="24"/>
                <w:szCs w:val="24"/>
                <w:lang w:val="uk-UA"/>
              </w:rPr>
              <w:t xml:space="preserve"> Крісло сорбційне, код НК 024:2019:10789 - </w:t>
            </w:r>
            <w:r w:rsidRPr="00645369">
              <w:rPr>
                <w:rFonts w:ascii="Times New Roman" w:hAnsi="Times New Roman" w:cs="Times New Roman"/>
                <w:b/>
                <w:sz w:val="24"/>
                <w:szCs w:val="24"/>
                <w:shd w:val="clear" w:color="auto" w:fill="FDFEFD"/>
                <w:lang w:val="uk-UA"/>
              </w:rPr>
              <w:t>Донорське крісло/донорська кушетка)</w:t>
            </w:r>
          </w:p>
        </w:tc>
      </w:tr>
      <w:tr w:rsidR="00F65095"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110C37" w:rsidRPr="00110C37" w:rsidRDefault="00110C37" w:rsidP="00110C37">
            <w:pPr>
              <w:spacing w:line="240" w:lineRule="auto"/>
              <w:rPr>
                <w:rFonts w:ascii="Times New Roman" w:hAnsi="Times New Roman"/>
                <w:sz w:val="24"/>
                <w:szCs w:val="24"/>
                <w:lang w:val="uk-UA"/>
              </w:rPr>
            </w:pPr>
            <w:r w:rsidRPr="00110C37">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F65095" w:rsidRPr="00F65095" w:rsidRDefault="00F65095" w:rsidP="00F65095">
            <w:pPr>
              <w:suppressAutoHyphens w:val="0"/>
              <w:spacing w:line="240" w:lineRule="auto"/>
              <w:ind w:firstLine="6"/>
              <w:jc w:val="both"/>
              <w:rPr>
                <w:rFonts w:ascii="Times New Roman" w:eastAsia="Times New Roman" w:hAnsi="Times New Roman" w:cs="Times New Roman"/>
                <w:strike/>
                <w:color w:val="auto"/>
                <w:sz w:val="24"/>
                <w:szCs w:val="24"/>
                <w:lang w:val="uk-UA"/>
              </w:rPr>
            </w:pPr>
          </w:p>
          <w:p w14:paraId="13D86322" w14:textId="77777777" w:rsidR="00F65095" w:rsidRPr="00F65095" w:rsidRDefault="00F65095" w:rsidP="00F65095">
            <w:pPr>
              <w:suppressAutoHyphens w:val="0"/>
              <w:spacing w:line="240" w:lineRule="auto"/>
              <w:ind w:firstLine="590"/>
              <w:jc w:val="both"/>
              <w:rPr>
                <w:rFonts w:ascii="Times New Roman" w:eastAsia="Times New Roman" w:hAnsi="Times New Roman" w:cs="Times New Roman"/>
                <w:color w:val="auto"/>
                <w:sz w:val="24"/>
                <w:szCs w:val="24"/>
                <w:lang w:val="uk-UA"/>
              </w:rPr>
            </w:pPr>
          </w:p>
        </w:tc>
      </w:tr>
      <w:tr w:rsidR="00F65095"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5091C350" w14:textId="2DEB13FB" w:rsidR="00E369B4" w:rsidRPr="00BF3F77" w:rsidRDefault="00016D9E" w:rsidP="00CA75B7">
            <w:pPr>
              <w:spacing w:line="240" w:lineRule="auto"/>
              <w:jc w:val="both"/>
              <w:rPr>
                <w:rFonts w:ascii="Times New Roman" w:eastAsia="Times New Roman" w:hAnsi="Times New Roman" w:cs="Times New Roman"/>
                <w:color w:val="auto"/>
                <w:sz w:val="24"/>
                <w:szCs w:val="24"/>
                <w:lang w:val="uk-UA"/>
              </w:rPr>
            </w:pPr>
            <w:r w:rsidRPr="00BF3F77">
              <w:rPr>
                <w:rFonts w:ascii="Times New Roman" w:eastAsia="Times New Roman" w:hAnsi="Times New Roman" w:cs="Times New Roman"/>
                <w:b/>
                <w:color w:val="auto"/>
                <w:sz w:val="24"/>
                <w:szCs w:val="24"/>
                <w:lang w:val="uk-UA"/>
              </w:rPr>
              <w:t>К</w:t>
            </w:r>
            <w:r w:rsidR="00DE437A" w:rsidRPr="00BF3F77">
              <w:rPr>
                <w:rFonts w:ascii="Times New Roman" w:eastAsia="Times New Roman" w:hAnsi="Times New Roman" w:cs="Times New Roman"/>
                <w:b/>
                <w:color w:val="auto"/>
                <w:sz w:val="24"/>
                <w:szCs w:val="24"/>
                <w:lang w:val="uk-UA"/>
              </w:rPr>
              <w:t>ількість товару</w:t>
            </w:r>
            <w:r w:rsidR="006927E6" w:rsidRPr="00BF3F77">
              <w:rPr>
                <w:rFonts w:ascii="Times New Roman" w:eastAsia="Times New Roman" w:hAnsi="Times New Roman" w:cs="Times New Roman"/>
                <w:b/>
                <w:color w:val="auto"/>
                <w:sz w:val="24"/>
                <w:szCs w:val="24"/>
                <w:lang w:val="uk-UA"/>
              </w:rPr>
              <w:t>:</w:t>
            </w:r>
            <w:r w:rsidR="006E7CD8" w:rsidRPr="00BF3F77">
              <w:rPr>
                <w:rFonts w:ascii="Times New Roman" w:eastAsia="Times New Roman" w:hAnsi="Times New Roman" w:cs="Times New Roman"/>
                <w:b/>
                <w:color w:val="auto"/>
                <w:sz w:val="24"/>
                <w:szCs w:val="24"/>
                <w:lang w:val="uk-UA"/>
              </w:rPr>
              <w:t xml:space="preserve"> </w:t>
            </w:r>
            <w:r w:rsidR="00DE437A" w:rsidRPr="00BF3F77">
              <w:rPr>
                <w:rFonts w:ascii="Times New Roman" w:eastAsia="Times New Roman" w:hAnsi="Times New Roman" w:cs="Times New Roman"/>
                <w:b/>
                <w:color w:val="auto"/>
                <w:sz w:val="24"/>
                <w:szCs w:val="24"/>
                <w:lang w:val="uk-UA"/>
              </w:rPr>
              <w:t xml:space="preserve">кушетка медична – 40 шт.; ноші медичні – 1 </w:t>
            </w:r>
            <w:r w:rsidR="007268E5" w:rsidRPr="00BF3F77">
              <w:rPr>
                <w:rFonts w:ascii="Times New Roman" w:eastAsia="Times New Roman" w:hAnsi="Times New Roman" w:cs="Times New Roman"/>
                <w:b/>
                <w:color w:val="auto"/>
                <w:sz w:val="24"/>
                <w:szCs w:val="24"/>
                <w:lang w:val="uk-UA"/>
              </w:rPr>
              <w:t>шт.</w:t>
            </w:r>
            <w:r w:rsidR="00BF3F77" w:rsidRPr="00BF3F77">
              <w:rPr>
                <w:rFonts w:ascii="Times New Roman" w:eastAsia="Times New Roman" w:hAnsi="Times New Roman" w:cs="Times New Roman"/>
                <w:b/>
                <w:color w:val="auto"/>
                <w:sz w:val="24"/>
                <w:szCs w:val="24"/>
                <w:lang w:val="uk-UA"/>
              </w:rPr>
              <w:t>, Крісло сорбційне- 1 шт</w:t>
            </w:r>
            <w:r w:rsidR="00E369B4" w:rsidRPr="00BF3F77">
              <w:rPr>
                <w:rFonts w:ascii="Times New Roman" w:eastAsia="Times New Roman" w:hAnsi="Times New Roman" w:cs="Times New Roman"/>
                <w:color w:val="auto"/>
                <w:sz w:val="24"/>
                <w:szCs w:val="24"/>
                <w:lang w:val="uk-UA"/>
              </w:rPr>
              <w:t xml:space="preserve">, згідно з </w:t>
            </w:r>
            <w:r w:rsidR="00E369B4" w:rsidRPr="00BF3F77">
              <w:rPr>
                <w:rFonts w:ascii="Times New Roman" w:eastAsia="Times New Roman" w:hAnsi="Times New Roman" w:cs="Times New Roman"/>
                <w:b/>
                <w:color w:val="auto"/>
                <w:sz w:val="24"/>
                <w:szCs w:val="24"/>
                <w:lang w:val="uk-UA"/>
              </w:rPr>
              <w:t xml:space="preserve">Додатком </w:t>
            </w:r>
            <w:r w:rsidR="001634B3" w:rsidRPr="00BF3F77">
              <w:rPr>
                <w:rFonts w:ascii="Times New Roman" w:eastAsia="Times New Roman" w:hAnsi="Times New Roman" w:cs="Times New Roman"/>
                <w:b/>
                <w:color w:val="auto"/>
                <w:sz w:val="24"/>
                <w:szCs w:val="24"/>
                <w:lang w:val="uk-UA"/>
              </w:rPr>
              <w:t>3</w:t>
            </w:r>
            <w:r w:rsidR="00E369B4" w:rsidRPr="00BF3F77">
              <w:rPr>
                <w:rFonts w:ascii="Times New Roman" w:eastAsia="Times New Roman" w:hAnsi="Times New Roman" w:cs="Times New Roman"/>
                <w:color w:val="auto"/>
                <w:sz w:val="24"/>
                <w:szCs w:val="24"/>
                <w:lang w:val="uk-UA"/>
              </w:rPr>
              <w:t xml:space="preserve"> до тендерної документації</w:t>
            </w:r>
            <w:r w:rsidR="006927E6" w:rsidRPr="00BF3F77">
              <w:rPr>
                <w:rFonts w:ascii="Times New Roman" w:eastAsia="Times New Roman" w:hAnsi="Times New Roman" w:cs="Times New Roman"/>
                <w:color w:val="auto"/>
                <w:sz w:val="24"/>
                <w:szCs w:val="24"/>
                <w:lang w:val="uk-UA"/>
              </w:rPr>
              <w:t>.</w:t>
            </w:r>
          </w:p>
          <w:p w14:paraId="5E730227" w14:textId="113BF7CE" w:rsidR="006708CC" w:rsidRPr="00836D79" w:rsidRDefault="006708CC" w:rsidP="00CA75B7">
            <w:pPr>
              <w:spacing w:line="240" w:lineRule="auto"/>
              <w:jc w:val="both"/>
              <w:rPr>
                <w:rFonts w:ascii="Times New Roman" w:hAnsi="Times New Roman" w:cs="Times New Roman"/>
                <w:color w:val="auto"/>
                <w:sz w:val="24"/>
                <w:szCs w:val="24"/>
                <w:lang w:val="uk-UA"/>
              </w:rPr>
            </w:pPr>
            <w:r w:rsidRPr="00BF3F77">
              <w:rPr>
                <w:rFonts w:ascii="Times New Roman" w:hAnsi="Times New Roman" w:cs="Times New Roman"/>
                <w:b/>
                <w:bCs/>
                <w:color w:val="auto"/>
                <w:sz w:val="24"/>
                <w:szCs w:val="24"/>
                <w:lang w:val="uk-UA"/>
              </w:rPr>
              <w:t xml:space="preserve">Місце </w:t>
            </w:r>
            <w:r w:rsidR="00DE437A" w:rsidRPr="00BF3F77">
              <w:rPr>
                <w:rFonts w:ascii="Times New Roman" w:hAnsi="Times New Roman" w:cs="Times New Roman"/>
                <w:b/>
                <w:bCs/>
                <w:color w:val="auto"/>
                <w:sz w:val="24"/>
                <w:szCs w:val="24"/>
                <w:lang w:val="uk-UA"/>
              </w:rPr>
              <w:t>потавки товару</w:t>
            </w:r>
            <w:r w:rsidRPr="00BF3F77">
              <w:rPr>
                <w:rFonts w:ascii="Times New Roman" w:hAnsi="Times New Roman" w:cs="Times New Roman"/>
                <w:b/>
                <w:bCs/>
                <w:color w:val="auto"/>
                <w:sz w:val="24"/>
                <w:szCs w:val="24"/>
                <w:lang w:val="uk-UA"/>
              </w:rPr>
              <w:t>:</w:t>
            </w:r>
            <w:r w:rsidRPr="00836D79">
              <w:rPr>
                <w:rFonts w:ascii="Times New Roman" w:hAnsi="Times New Roman" w:cs="Times New Roman"/>
                <w:color w:val="auto"/>
                <w:sz w:val="24"/>
                <w:szCs w:val="24"/>
                <w:lang w:val="uk-UA"/>
              </w:rPr>
              <w:t xml:space="preserve"> </w:t>
            </w:r>
          </w:p>
          <w:p w14:paraId="7D267598" w14:textId="77777777" w:rsidR="006708CC" w:rsidRPr="00836D79" w:rsidRDefault="006708CC" w:rsidP="00CA75B7">
            <w:pPr>
              <w:spacing w:line="240" w:lineRule="auto"/>
              <w:jc w:val="both"/>
              <w:rPr>
                <w:lang w:val="uk-UA"/>
              </w:rPr>
            </w:pPr>
            <w:r w:rsidRPr="00836D79">
              <w:rPr>
                <w:rFonts w:ascii="Times New Roman" w:hAnsi="Times New Roman"/>
                <w:sz w:val="24"/>
                <w:szCs w:val="24"/>
                <w:lang w:val="uk-UA"/>
              </w:rPr>
              <w:t>КНП «Міська лікарня №6» ЗМР,</w:t>
            </w:r>
          </w:p>
          <w:p w14:paraId="7C8FAA44" w14:textId="0191F0C3" w:rsidR="00F65095" w:rsidRPr="008C4D99" w:rsidRDefault="006708CC" w:rsidP="00CA75B7">
            <w:pPr>
              <w:spacing w:line="240" w:lineRule="auto"/>
              <w:jc w:val="both"/>
              <w:rPr>
                <w:lang w:val="uk-UA"/>
              </w:rPr>
            </w:pPr>
            <w:r w:rsidRPr="00836D79">
              <w:rPr>
                <w:rFonts w:ascii="Times New Roman" w:hAnsi="Times New Roman"/>
                <w:sz w:val="24"/>
                <w:szCs w:val="24"/>
                <w:lang w:val="uk-UA"/>
              </w:rPr>
              <w:t>Запорізька область, м. Запоріжжя:</w:t>
            </w:r>
            <w:r w:rsidR="008C4D99" w:rsidRPr="00836D79">
              <w:t xml:space="preserve"> </w:t>
            </w:r>
            <w:r w:rsidRPr="00836D79">
              <w:rPr>
                <w:rFonts w:ascii="Times New Roman" w:hAnsi="Times New Roman" w:cs="Times New Roman"/>
                <w:sz w:val="24"/>
                <w:szCs w:val="24"/>
                <w:lang w:val="uk-UA"/>
              </w:rPr>
              <w:t>вул. Сталеварів, 34</w:t>
            </w:r>
            <w:r w:rsidRPr="004D5796">
              <w:rPr>
                <w:rFonts w:ascii="Times New Roman" w:hAnsi="Times New Roman" w:cs="Times New Roman"/>
                <w:sz w:val="24"/>
                <w:szCs w:val="24"/>
                <w:lang w:val="uk-UA"/>
              </w:rPr>
              <w:t xml:space="preserve"> </w:t>
            </w:r>
          </w:p>
        </w:tc>
      </w:tr>
      <w:tr w:rsidR="00F65095" w:rsidRPr="00F65095"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F65095" w:rsidRPr="005A4517"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5A451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282F2BA7" w:rsidR="00F65095" w:rsidRPr="005A4517" w:rsidRDefault="00BF3F77" w:rsidP="000526D4">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sidRPr="005A4517">
              <w:rPr>
                <w:rFonts w:ascii="Times New Roman" w:eastAsia="Times New Roman" w:hAnsi="Times New Roman" w:cs="Times New Roman"/>
                <w:b/>
                <w:color w:val="auto"/>
                <w:sz w:val="24"/>
                <w:szCs w:val="24"/>
                <w:lang w:val="uk-UA"/>
              </w:rPr>
              <w:t>д</w:t>
            </w:r>
            <w:r w:rsidR="00F65095" w:rsidRPr="005A4517">
              <w:rPr>
                <w:rFonts w:ascii="Times New Roman" w:eastAsia="Times New Roman" w:hAnsi="Times New Roman" w:cs="Times New Roman"/>
                <w:b/>
                <w:color w:val="auto"/>
                <w:sz w:val="24"/>
                <w:szCs w:val="24"/>
                <w:lang w:val="uk-UA"/>
              </w:rPr>
              <w:t>о</w:t>
            </w:r>
            <w:r w:rsidRPr="005A4517">
              <w:rPr>
                <w:rFonts w:ascii="Times New Roman" w:eastAsia="Times New Roman" w:hAnsi="Times New Roman" w:cs="Times New Roman"/>
                <w:b/>
                <w:color w:val="auto"/>
                <w:sz w:val="24"/>
                <w:szCs w:val="24"/>
                <w:lang w:val="uk-UA"/>
              </w:rPr>
              <w:t xml:space="preserve"> </w:t>
            </w:r>
            <w:r w:rsidR="000526D4">
              <w:rPr>
                <w:rFonts w:ascii="Times New Roman" w:eastAsia="Times New Roman" w:hAnsi="Times New Roman" w:cs="Times New Roman"/>
                <w:b/>
                <w:color w:val="auto"/>
                <w:sz w:val="24"/>
                <w:szCs w:val="24"/>
                <w:lang w:val="uk-UA"/>
              </w:rPr>
              <w:t>31</w:t>
            </w:r>
            <w:r w:rsidRPr="005A4517">
              <w:rPr>
                <w:rFonts w:ascii="Times New Roman" w:eastAsia="Times New Roman" w:hAnsi="Times New Roman" w:cs="Times New Roman"/>
                <w:b/>
                <w:color w:val="auto"/>
                <w:sz w:val="24"/>
                <w:szCs w:val="24"/>
                <w:lang w:val="uk-UA"/>
              </w:rPr>
              <w:t xml:space="preserve"> </w:t>
            </w:r>
            <w:r w:rsidR="000526D4">
              <w:rPr>
                <w:rFonts w:ascii="Times New Roman" w:eastAsia="Times New Roman" w:hAnsi="Times New Roman" w:cs="Times New Roman"/>
                <w:b/>
                <w:color w:val="auto"/>
                <w:sz w:val="24"/>
                <w:szCs w:val="24"/>
                <w:lang w:val="uk-UA"/>
              </w:rPr>
              <w:t xml:space="preserve"> травня </w:t>
            </w:r>
            <w:r w:rsidR="00316C6A" w:rsidRPr="005A4517">
              <w:rPr>
                <w:rFonts w:ascii="Times New Roman" w:eastAsia="Times New Roman" w:hAnsi="Times New Roman" w:cs="Times New Roman"/>
                <w:b/>
                <w:color w:val="auto"/>
                <w:sz w:val="24"/>
                <w:szCs w:val="24"/>
                <w:lang w:val="uk-UA"/>
              </w:rPr>
              <w:t>2023</w:t>
            </w:r>
            <w:r w:rsidR="00F65095" w:rsidRPr="005A4517">
              <w:rPr>
                <w:rFonts w:ascii="Times New Roman" w:eastAsia="Times New Roman" w:hAnsi="Times New Roman" w:cs="Times New Roman"/>
                <w:b/>
                <w:color w:val="auto"/>
                <w:sz w:val="24"/>
                <w:szCs w:val="24"/>
                <w:lang w:val="uk-UA"/>
              </w:rPr>
              <w:t xml:space="preserve"> року.</w:t>
            </w:r>
          </w:p>
        </w:tc>
      </w:tr>
      <w:tr w:rsidR="0062547D" w:rsidRPr="00372634"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62547D" w:rsidRPr="00F65095" w:rsidRDefault="0062547D" w:rsidP="0062547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62547D" w:rsidRPr="0028707A" w:rsidRDefault="0062547D" w:rsidP="0062547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28707A">
              <w:rPr>
                <w:rFonts w:ascii="Times New Roman" w:eastAsia="Times New Roman" w:hAnsi="Times New Roman" w:cs="Times New Roman"/>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07820B87" w:rsidR="0062547D" w:rsidRPr="00850E36" w:rsidRDefault="007227B7" w:rsidP="005A4517">
            <w:pPr>
              <w:widowControl w:val="0"/>
              <w:suppressAutoHyphens w:val="0"/>
              <w:spacing w:line="240" w:lineRule="auto"/>
              <w:ind w:right="113" w:hanging="2"/>
              <w:contextualSpacing/>
              <w:jc w:val="both"/>
              <w:rPr>
                <w:rFonts w:ascii="Times New Roman" w:eastAsia="Times New Roman" w:hAnsi="Times New Roman" w:cs="Times New Roman"/>
                <w:color w:val="auto"/>
                <w:sz w:val="24"/>
                <w:szCs w:val="24"/>
                <w:lang w:val="uk-UA"/>
              </w:rPr>
            </w:pPr>
            <w:r w:rsidRPr="00850E36">
              <w:rPr>
                <w:rFonts w:ascii="Times New Roman" w:hAnsi="Times New Roman"/>
                <w:b/>
                <w:bCs/>
                <w:sz w:val="24"/>
                <w:szCs w:val="24"/>
                <w:lang w:val="uk-UA"/>
              </w:rPr>
              <w:t xml:space="preserve"> </w:t>
            </w:r>
            <w:r w:rsidR="00A126DD" w:rsidRPr="005244E9">
              <w:rPr>
                <w:rFonts w:ascii="Times New Roman" w:hAnsi="Times New Roman"/>
                <w:b/>
                <w:bCs/>
                <w:sz w:val="24"/>
                <w:szCs w:val="24"/>
                <w:lang w:val="uk-UA"/>
              </w:rPr>
              <w:t>3</w:t>
            </w:r>
            <w:r w:rsidR="005A4517" w:rsidRPr="005244E9">
              <w:rPr>
                <w:rFonts w:ascii="Times New Roman" w:hAnsi="Times New Roman"/>
                <w:b/>
                <w:bCs/>
                <w:sz w:val="24"/>
                <w:szCs w:val="24"/>
                <w:lang w:val="uk-UA"/>
              </w:rPr>
              <w:t>86</w:t>
            </w:r>
            <w:r w:rsidR="00A126DD" w:rsidRPr="005244E9">
              <w:rPr>
                <w:rFonts w:ascii="Times New Roman" w:hAnsi="Times New Roman"/>
                <w:b/>
                <w:bCs/>
                <w:sz w:val="24"/>
                <w:szCs w:val="24"/>
                <w:lang w:val="uk-UA"/>
              </w:rPr>
              <w:t xml:space="preserve"> </w:t>
            </w:r>
            <w:r w:rsidR="005A4517" w:rsidRPr="005244E9">
              <w:rPr>
                <w:rFonts w:ascii="Times New Roman" w:hAnsi="Times New Roman"/>
                <w:b/>
                <w:bCs/>
                <w:sz w:val="24"/>
                <w:szCs w:val="24"/>
                <w:lang w:val="uk-UA"/>
              </w:rPr>
              <w:t>178</w:t>
            </w:r>
            <w:r w:rsidR="00B947CC" w:rsidRPr="005244E9">
              <w:rPr>
                <w:rFonts w:ascii="Times New Roman" w:hAnsi="Times New Roman"/>
                <w:b/>
                <w:bCs/>
                <w:sz w:val="24"/>
                <w:szCs w:val="24"/>
                <w:lang w:val="uk-UA"/>
              </w:rPr>
              <w:t xml:space="preserve"> грн. 00 коп. </w:t>
            </w:r>
            <w:r w:rsidR="0062547D" w:rsidRPr="005244E9">
              <w:rPr>
                <w:rFonts w:ascii="Times New Roman" w:hAnsi="Times New Roman"/>
                <w:b/>
                <w:bCs/>
                <w:sz w:val="24"/>
                <w:szCs w:val="24"/>
                <w:lang w:val="uk-UA"/>
              </w:rPr>
              <w:t>(</w:t>
            </w:r>
            <w:r w:rsidR="00191B81" w:rsidRPr="005244E9">
              <w:rPr>
                <w:rFonts w:ascii="Times New Roman" w:hAnsi="Times New Roman"/>
                <w:b/>
                <w:bCs/>
                <w:sz w:val="24"/>
                <w:szCs w:val="24"/>
                <w:lang w:val="uk-UA"/>
              </w:rPr>
              <w:t xml:space="preserve">Триста </w:t>
            </w:r>
            <w:r w:rsidR="005A4517" w:rsidRPr="005244E9">
              <w:rPr>
                <w:rFonts w:ascii="Times New Roman" w:hAnsi="Times New Roman"/>
                <w:b/>
                <w:bCs/>
                <w:sz w:val="24"/>
                <w:szCs w:val="24"/>
                <w:lang w:val="uk-UA"/>
              </w:rPr>
              <w:t>вісімдесят шість</w:t>
            </w:r>
            <w:r w:rsidR="001E299D" w:rsidRPr="005244E9">
              <w:rPr>
                <w:rFonts w:ascii="Times New Roman" w:hAnsi="Times New Roman"/>
                <w:b/>
                <w:bCs/>
                <w:sz w:val="24"/>
                <w:szCs w:val="24"/>
                <w:lang w:val="uk-UA"/>
              </w:rPr>
              <w:t xml:space="preserve"> тисяч </w:t>
            </w:r>
            <w:r w:rsidR="005A4517" w:rsidRPr="005244E9">
              <w:rPr>
                <w:rFonts w:ascii="Times New Roman" w:hAnsi="Times New Roman"/>
                <w:b/>
                <w:bCs/>
                <w:sz w:val="24"/>
                <w:szCs w:val="24"/>
                <w:lang w:val="uk-UA"/>
              </w:rPr>
              <w:t>сто сімдесят вісім</w:t>
            </w:r>
            <w:r w:rsidR="00BB431F" w:rsidRPr="005244E9">
              <w:rPr>
                <w:rFonts w:ascii="Times New Roman" w:hAnsi="Times New Roman"/>
                <w:b/>
                <w:bCs/>
                <w:sz w:val="24"/>
                <w:szCs w:val="24"/>
                <w:lang w:val="uk-UA"/>
              </w:rPr>
              <w:t xml:space="preserve"> гривень </w:t>
            </w:r>
            <w:r w:rsidR="0062547D" w:rsidRPr="005244E9">
              <w:rPr>
                <w:rFonts w:ascii="Times New Roman" w:hAnsi="Times New Roman"/>
                <w:b/>
                <w:bCs/>
                <w:sz w:val="24"/>
                <w:szCs w:val="24"/>
                <w:lang w:val="uk-UA"/>
              </w:rPr>
              <w:t>00 копійок) з ПДВ</w:t>
            </w:r>
            <w:r w:rsidR="005A4517" w:rsidRPr="005244E9">
              <w:rPr>
                <w:rFonts w:ascii="Times New Roman" w:hAnsi="Times New Roman"/>
                <w:b/>
                <w:bCs/>
                <w:sz w:val="24"/>
                <w:szCs w:val="24"/>
                <w:lang w:val="uk-UA"/>
              </w:rPr>
              <w:t>.</w:t>
            </w:r>
          </w:p>
        </w:tc>
      </w:tr>
      <w:tr w:rsidR="00F65095"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F65095" w:rsidRPr="00F65095" w:rsidRDefault="00F65095" w:rsidP="00F65095">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62547D" w:rsidRPr="0062547D" w:rsidRDefault="0062547D" w:rsidP="0062547D">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F65095" w:rsidRPr="00F65095" w:rsidRDefault="0062547D" w:rsidP="0062547D">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F65095"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2453AE5C"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3954C82E" w14:textId="77777777" w:rsidR="00F65095" w:rsidRPr="00F65095" w:rsidRDefault="00F65095" w:rsidP="00F65095">
            <w:pPr>
              <w:suppressAutoHyphens w:val="0"/>
              <w:spacing w:line="240" w:lineRule="auto"/>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Валютою тендерної пропозиції є гривня.</w:t>
            </w:r>
          </w:p>
          <w:p w14:paraId="04904E80" w14:textId="758BA7A5" w:rsidR="00F65095" w:rsidRPr="00F65095" w:rsidRDefault="00F65095" w:rsidP="00F65095">
            <w:pPr>
              <w:suppressAutoHyphens w:val="0"/>
              <w:spacing w:line="240" w:lineRule="auto"/>
              <w:jc w:val="both"/>
              <w:rPr>
                <w:rFonts w:ascii="Times New Roman" w:eastAsia="Times New Roman" w:hAnsi="Times New Roman" w:cs="Times New Roman"/>
                <w:color w:val="auto"/>
                <w:sz w:val="24"/>
                <w:szCs w:val="24"/>
                <w:lang w:eastAsia="uk-UA"/>
              </w:rPr>
            </w:pPr>
          </w:p>
        </w:tc>
      </w:tr>
      <w:tr w:rsidR="00F65095" w:rsidRPr="00F65095"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1A5C99AA" w14:textId="77777777" w:rsidR="00E03AD3" w:rsidRDefault="0062547D" w:rsidP="00E03AD3">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 xml:space="preserve">7.1. </w:t>
            </w:r>
            <w:r w:rsidR="00E03AD3">
              <w:rPr>
                <w:rFonts w:ascii="Times New Roman" w:eastAsia="Times New Roman" w:hAnsi="Times New Roman" w:cs="Times New Roman"/>
                <w:sz w:val="24"/>
                <w:szCs w:val="24"/>
              </w:rPr>
              <w:t>Мова тендерної пропозиції – українська.</w:t>
            </w:r>
          </w:p>
          <w:p w14:paraId="2BCBBF8E" w14:textId="6D4666E6" w:rsidR="0062547D" w:rsidRPr="0062547D" w:rsidRDefault="00E03AD3" w:rsidP="006254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r w:rsidR="0062547D" w:rsidRPr="0062547D">
              <w:rPr>
                <w:rFonts w:ascii="Times New Roman" w:eastAsia="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0065973" w14:textId="4EA25F60" w:rsidR="004C3F28" w:rsidRDefault="0062547D" w:rsidP="004C3F28">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E03AD3">
              <w:rPr>
                <w:rFonts w:ascii="Times New Roman" w:eastAsia="Times New Roman" w:hAnsi="Times New Roman" w:cs="Times New Roman"/>
                <w:sz w:val="24"/>
                <w:szCs w:val="24"/>
                <w:lang w:val="uk-UA"/>
              </w:rPr>
              <w:t>3</w:t>
            </w:r>
            <w:r w:rsidR="00167F03">
              <w:rPr>
                <w:rFonts w:ascii="Times New Roman" w:eastAsia="Times New Roman" w:hAnsi="Times New Roman" w:cs="Times New Roman"/>
                <w:sz w:val="24"/>
                <w:szCs w:val="24"/>
              </w:rPr>
              <w:t xml:space="preserve">. </w:t>
            </w:r>
            <w:r w:rsidR="00E03AD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31D478" w14:textId="5AD94157" w:rsidR="004C3F28" w:rsidRDefault="004C3F28" w:rsidP="004C3F2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w:t>
            </w:r>
            <w:r w:rsidR="000C125A">
              <w:rPr>
                <w:rFonts w:ascii="Times New Roman" w:eastAsia="Times New Roman" w:hAnsi="Times New Roman" w:cs="Times New Roman"/>
                <w:sz w:val="24"/>
                <w:szCs w:val="24"/>
              </w:rPr>
              <w:t xml:space="preserve">півель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66546C7" w14:textId="652AA271" w:rsidR="0062547D" w:rsidRPr="0062547D" w:rsidRDefault="00E03AD3" w:rsidP="004C3F2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62547D" w:rsidRPr="0062547D">
              <w:rPr>
                <w:rFonts w:ascii="Times New Roman" w:eastAsia="Times New Roman" w:hAnsi="Times New Roman" w:cs="Times New Roman"/>
                <w:sz w:val="24"/>
                <w:szCs w:val="24"/>
              </w:rPr>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69040B1E" w14:textId="2F807392" w:rsidR="00F65095" w:rsidRPr="00F65095" w:rsidRDefault="00E03AD3" w:rsidP="0062547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sz w:val="24"/>
                <w:szCs w:val="24"/>
              </w:rPr>
              <w:t>7.5</w:t>
            </w:r>
            <w:r w:rsidR="0062547D" w:rsidRPr="0062547D">
              <w:rPr>
                <w:rFonts w:ascii="Times New Roman" w:eastAsia="Times New Roman" w:hAnsi="Times New Roman" w:cs="Times New Roman"/>
                <w:sz w:val="24"/>
                <w:szCs w:val="24"/>
              </w:rPr>
              <w:t>.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E7461"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1E7461" w:rsidRPr="00F65095" w:rsidRDefault="001E7461" w:rsidP="001E7461">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1E7461" w:rsidRPr="00372634" w14:paraId="7FD8ADC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E2DF6B6"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445EAF1C"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344D229A" w:rsidR="001E7461" w:rsidRPr="00F76781" w:rsidRDefault="001E7461" w:rsidP="00A57AD0">
            <w:pPr>
              <w:pStyle w:val="a8"/>
              <w:numPr>
                <w:ilvl w:val="1"/>
                <w:numId w:val="5"/>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6C0A8B9" w14:textId="18DA99FB" w:rsidR="001E7461" w:rsidRPr="00F76781" w:rsidRDefault="001E7461" w:rsidP="00A57AD0">
            <w:pPr>
              <w:pStyle w:val="a8"/>
              <w:numPr>
                <w:ilvl w:val="1"/>
                <w:numId w:val="5"/>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50D2DD58" w:rsidR="001E7461" w:rsidRPr="00F76781" w:rsidRDefault="001E7461" w:rsidP="00A57AD0">
            <w:pPr>
              <w:pStyle w:val="a8"/>
              <w:numPr>
                <w:ilvl w:val="1"/>
                <w:numId w:val="5"/>
              </w:numPr>
              <w:suppressAutoHyphens w:val="0"/>
              <w:spacing w:line="240" w:lineRule="auto"/>
              <w:ind w:left="0" w:firstLine="61"/>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F76781">
              <w:rPr>
                <w:rFonts w:ascii="Times New Roman" w:eastAsia="Times New Roman" w:hAnsi="Times New Roman"/>
                <w:sz w:val="24"/>
                <w:szCs w:val="24"/>
                <w:shd w:val="solid" w:color="FFFFFF" w:fill="FFFFFF"/>
                <w:lang w:val="uk-UA"/>
              </w:rPr>
              <w:lastRenderedPageBreak/>
              <w:t>продовженням строку подання тендерних пропозицій не менш як на чотири дні.</w:t>
            </w:r>
          </w:p>
        </w:tc>
      </w:tr>
      <w:tr w:rsidR="001E7461"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66D4C1B1" w14:textId="0CC354FB" w:rsidR="001E7461" w:rsidRPr="00F65095" w:rsidRDefault="00F7678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2986C3B1" w:rsidR="001E7461" w:rsidRPr="00F65095" w:rsidRDefault="00CD37E1" w:rsidP="001E7461">
            <w:pPr>
              <w:suppressAutoHyphens w:val="0"/>
              <w:spacing w:line="240" w:lineRule="auto"/>
              <w:ind w:firstLine="29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001E7461"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1E7461"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001E7461" w:rsidRPr="00F65095">
              <w:rPr>
                <w:rFonts w:ascii="Times New Roman" w:eastAsia="Times New Roman" w:hAnsi="Times New Roman" w:cs="Times New Roman"/>
                <w:sz w:val="24"/>
                <w:szCs w:val="24"/>
                <w:shd w:val="solid" w:color="FFFFFF" w:fill="FFFFFF"/>
                <w:lang w:val="uk-UA" w:eastAsia="en-US"/>
              </w:rPr>
              <w:t>.</w:t>
            </w:r>
          </w:p>
          <w:p w14:paraId="21422791" w14:textId="44CD540E" w:rsidR="001E7461" w:rsidRPr="00F65095" w:rsidRDefault="00CD37E1" w:rsidP="001E7461">
            <w:pPr>
              <w:widowControl w:val="0"/>
              <w:suppressAutoHyphens w:val="0"/>
              <w:spacing w:line="240" w:lineRule="auto"/>
              <w:ind w:right="113" w:hanging="21"/>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sz w:val="24"/>
                <w:szCs w:val="24"/>
                <w:shd w:val="solid" w:color="FFFFFF" w:fill="FFFFFF"/>
                <w:lang w:val="uk-UA" w:eastAsia="en-US"/>
              </w:rPr>
              <w:t xml:space="preserve">2.2. </w:t>
            </w:r>
            <w:r w:rsidR="001E7461" w:rsidRPr="00F65095">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7461"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1E7461" w:rsidRPr="00F65095" w:rsidRDefault="00CD37E1" w:rsidP="001E7461">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1E7461"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926F3C5" w14:textId="2F0A3F47" w:rsidR="004777E5" w:rsidRPr="00FF5637" w:rsidRDefault="004777E5" w:rsidP="00A57AD0">
            <w:pPr>
              <w:pStyle w:val="a8"/>
              <w:widowControl w:val="0"/>
              <w:numPr>
                <w:ilvl w:val="1"/>
                <w:numId w:val="6"/>
              </w:numPr>
              <w:spacing w:after="0" w:line="240" w:lineRule="auto"/>
              <w:ind w:left="0" w:firstLine="0"/>
              <w:jc w:val="both"/>
              <w:rPr>
                <w:rFonts w:ascii="Times New Roman" w:eastAsia="Times New Roman" w:hAnsi="Times New Roman"/>
                <w:sz w:val="24"/>
                <w:szCs w:val="24"/>
                <w:lang w:val="ru-RU"/>
              </w:rPr>
            </w:pPr>
            <w:r w:rsidRPr="00FF5637">
              <w:rPr>
                <w:rFonts w:ascii="Times New Roman" w:eastAsia="Times New Roman" w:hAnsi="Times New Roman"/>
                <w:sz w:val="24"/>
                <w:szCs w:val="24"/>
                <w:lang w:val="uk-UA"/>
              </w:rPr>
              <w:t xml:space="preserve">Згідно п. 31 </w:t>
            </w:r>
            <w:r w:rsidR="00973653">
              <w:rPr>
                <w:rFonts w:ascii="Times New Roman" w:eastAsia="Times New Roman" w:hAnsi="Times New Roman"/>
                <w:sz w:val="24"/>
                <w:szCs w:val="24"/>
                <w:lang w:val="uk-UA"/>
              </w:rPr>
              <w:t>Особливостей</w:t>
            </w:r>
            <w:r w:rsidRPr="00FF5637">
              <w:rPr>
                <w:rFonts w:ascii="Times New Roman" w:eastAsia="Times New Roman" w:hAnsi="Times New Roman"/>
                <w:sz w:val="24"/>
                <w:szCs w:val="24"/>
                <w:lang w:val="uk-UA"/>
              </w:rPr>
              <w:t xml:space="preserve"> </w:t>
            </w:r>
            <w:r w:rsidRPr="00FF5637">
              <w:rPr>
                <w:rFonts w:ascii="Times New Roman" w:eastAsia="Times New Roman" w:hAnsi="Times New Roman"/>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110E8CE" w14:textId="50E4899C" w:rsidR="00294341" w:rsidRPr="00FF5637" w:rsidRDefault="00FF5637" w:rsidP="00A57AD0">
            <w:pPr>
              <w:pStyle w:val="a8"/>
              <w:widowControl w:val="0"/>
              <w:numPr>
                <w:ilvl w:val="1"/>
                <w:numId w:val="6"/>
              </w:numPr>
              <w:spacing w:after="0" w:line="240" w:lineRule="auto"/>
              <w:ind w:left="0" w:firstLine="0"/>
              <w:jc w:val="both"/>
              <w:rPr>
                <w:rFonts w:ascii="Times New Roman" w:eastAsia="Times New Roman" w:hAnsi="Times New Roman"/>
                <w:sz w:val="24"/>
                <w:szCs w:val="24"/>
                <w:lang w:val="uk-UA"/>
              </w:rPr>
            </w:pPr>
            <w:r w:rsidRPr="00FF5637">
              <w:rPr>
                <w:rFonts w:ascii="Times New Roman" w:hAnsi="Times New Roman"/>
                <w:color w:val="333333"/>
                <w:sz w:val="24"/>
                <w:szCs w:val="24"/>
                <w:shd w:val="clear" w:color="auto" w:fill="FFFFFF"/>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FF5637">
              <w:rPr>
                <w:rFonts w:ascii="Times New Roman" w:hAnsi="Times New Roman"/>
                <w:color w:val="333333"/>
                <w:sz w:val="24"/>
                <w:szCs w:val="24"/>
                <w:shd w:val="clear" w:color="auto" w:fill="FFFFFF"/>
              </w:rPr>
              <w:t> </w:t>
            </w:r>
            <w:hyperlink r:id="rId6" w:anchor="n1261" w:history="1">
              <w:r w:rsidRPr="00FF5637">
                <w:rPr>
                  <w:rStyle w:val="af"/>
                  <w:rFonts w:ascii="Times New Roman" w:hAnsi="Times New Roman"/>
                  <w:color w:val="006600"/>
                  <w:sz w:val="24"/>
                  <w:szCs w:val="24"/>
                  <w:u w:val="none"/>
                  <w:shd w:val="clear" w:color="auto" w:fill="FFFFFF"/>
                  <w:lang w:val="ru-RU"/>
                </w:rPr>
                <w:t>п</w:t>
              </w:r>
            </w:hyperlink>
            <w:r w:rsidR="00977157">
              <w:rPr>
                <w:rFonts w:ascii="Times New Roman" w:hAnsi="Times New Roman"/>
                <w:sz w:val="24"/>
                <w:szCs w:val="24"/>
                <w:lang w:val="uk-UA"/>
              </w:rPr>
              <w:t>ункті</w:t>
            </w:r>
            <w:r>
              <w:rPr>
                <w:rFonts w:ascii="Times New Roman" w:hAnsi="Times New Roman"/>
                <w:sz w:val="24"/>
                <w:szCs w:val="24"/>
                <w:lang w:val="uk-UA"/>
              </w:rPr>
              <w:t xml:space="preserve"> 44 Особливостей</w:t>
            </w:r>
            <w:r w:rsidRPr="00FF5637">
              <w:rPr>
                <w:rFonts w:ascii="Times New Roman" w:hAnsi="Times New Roman"/>
                <w:color w:val="333333"/>
                <w:sz w:val="24"/>
                <w:szCs w:val="24"/>
                <w:shd w:val="clear" w:color="auto" w:fill="FFFFFF"/>
                <w:lang w:val="ru-RU"/>
              </w:rPr>
              <w:t xml:space="preserve"> і в тендерній документації, та шляхом завантаження необхідних документів, що вимагаються замовником у тендерній документації.</w:t>
            </w:r>
            <w:r w:rsidR="00294341" w:rsidRPr="00FF5637">
              <w:rPr>
                <w:rFonts w:ascii="Times New Roman" w:eastAsia="Times New Roman" w:hAnsi="Times New Roman"/>
                <w:sz w:val="24"/>
                <w:szCs w:val="24"/>
                <w:lang w:val="uk-UA"/>
              </w:rPr>
              <w:t>, а саме:</w:t>
            </w:r>
          </w:p>
          <w:p w14:paraId="0D5D5E43" w14:textId="77777777"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eastAsia="Calibri" w:hAnsi="Times New Roman" w:cs="Times New Roman"/>
                <w:sz w:val="24"/>
                <w:szCs w:val="24"/>
                <w:lang w:val="uk-UA"/>
              </w:rPr>
              <w:t>тендерна пропозиція (</w:t>
            </w:r>
            <w:r w:rsidRPr="00C905DA">
              <w:rPr>
                <w:rFonts w:ascii="Times New Roman" w:eastAsia="Calibri" w:hAnsi="Times New Roman" w:cs="Times New Roman"/>
                <w:b/>
                <w:sz w:val="24"/>
                <w:szCs w:val="24"/>
                <w:lang w:val="uk-UA"/>
              </w:rPr>
              <w:t xml:space="preserve">Додаток </w:t>
            </w:r>
            <w:r w:rsidRPr="00C905DA">
              <w:rPr>
                <w:rFonts w:ascii="Times New Roman" w:eastAsia="Calibri" w:hAnsi="Times New Roman" w:cs="Times New Roman"/>
                <w:b/>
                <w:sz w:val="24"/>
                <w:szCs w:val="24"/>
              </w:rPr>
              <w:t>1</w:t>
            </w:r>
            <w:r w:rsidRPr="00C905DA">
              <w:rPr>
                <w:rFonts w:ascii="Times New Roman" w:eastAsia="Calibri" w:hAnsi="Times New Roman" w:cs="Times New Roman"/>
                <w:sz w:val="24"/>
                <w:szCs w:val="24"/>
                <w:lang w:val="uk-UA"/>
              </w:rPr>
              <w:t xml:space="preserve"> до тендерної документації);</w:t>
            </w:r>
          </w:p>
          <w:p w14:paraId="51F5FA98" w14:textId="28C012D6"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перелік документів, які мають бути надані  Учасниками</w:t>
            </w:r>
            <w:r w:rsidR="00675DC4" w:rsidRPr="00C905DA">
              <w:rPr>
                <w:rFonts w:ascii="Times New Roman" w:eastAsia="Times New Roman" w:hAnsi="Times New Roman" w:cs="Times New Roman"/>
                <w:color w:val="auto"/>
                <w:sz w:val="24"/>
                <w:szCs w:val="24"/>
                <w:lang w:val="uk-UA"/>
              </w:rPr>
              <w:t xml:space="preserve"> </w:t>
            </w:r>
            <w:r w:rsidRPr="00C905DA">
              <w:rPr>
                <w:rFonts w:ascii="Times New Roman" w:eastAsia="Times New Roman" w:hAnsi="Times New Roman" w:cs="Times New Roman"/>
                <w:color w:val="auto"/>
                <w:sz w:val="24"/>
                <w:szCs w:val="24"/>
                <w:lang w:val="uk-UA"/>
              </w:rPr>
              <w:t xml:space="preserve"> (</w:t>
            </w:r>
            <w:r w:rsidRPr="00C905DA">
              <w:rPr>
                <w:rFonts w:ascii="Times New Roman" w:eastAsia="Times New Roman" w:hAnsi="Times New Roman" w:cs="Times New Roman"/>
                <w:b/>
                <w:color w:val="auto"/>
                <w:sz w:val="24"/>
                <w:szCs w:val="24"/>
                <w:lang w:val="uk-UA"/>
              </w:rPr>
              <w:t>Додаток 2</w:t>
            </w:r>
            <w:r w:rsidRPr="00C905DA">
              <w:rPr>
                <w:rFonts w:ascii="Times New Roman" w:eastAsia="Times New Roman" w:hAnsi="Times New Roman" w:cs="Times New Roman"/>
                <w:color w:val="auto"/>
                <w:sz w:val="24"/>
                <w:szCs w:val="24"/>
                <w:lang w:val="uk-UA"/>
              </w:rPr>
              <w:t xml:space="preserve"> до тендерної документації);</w:t>
            </w:r>
          </w:p>
          <w:p w14:paraId="51C7983E" w14:textId="77777777" w:rsidR="00E87510" w:rsidRPr="009C56A4" w:rsidRDefault="00E87510" w:rsidP="00E87510">
            <w:pPr>
              <w:numPr>
                <w:ilvl w:val="1"/>
                <w:numId w:val="2"/>
              </w:numPr>
              <w:spacing w:line="240" w:lineRule="auto"/>
              <w:ind w:left="0" w:firstLine="89"/>
              <w:contextualSpacing/>
              <w:jc w:val="both"/>
              <w:rPr>
                <w:rFonts w:ascii="Times New Roman" w:eastAsia="Calibri" w:hAnsi="Times New Roman" w:cs="Times New Roman"/>
                <w:sz w:val="24"/>
                <w:szCs w:val="24"/>
                <w:lang w:val="uk-UA"/>
              </w:rPr>
            </w:pPr>
            <w:r w:rsidRPr="009C56A4">
              <w:rPr>
                <w:rFonts w:ascii="Times New Roman" w:eastAsia="Calibri" w:hAnsi="Times New Roman" w:cs="Times New Roman"/>
                <w:sz w:val="24"/>
                <w:szCs w:val="24"/>
                <w:lang w:val="uk-UA"/>
              </w:rPr>
              <w:t xml:space="preserve">документ у довільній формі, який підтверджує відповідність тендерної пропозиції учасника </w:t>
            </w:r>
            <w:r>
              <w:rPr>
                <w:rFonts w:ascii="Times New Roman" w:eastAsia="Calibri" w:hAnsi="Times New Roman" w:cs="Times New Roman"/>
                <w:sz w:val="24"/>
                <w:szCs w:val="24"/>
                <w:lang w:val="uk-UA"/>
              </w:rPr>
              <w:t>МЕДИКО-ТЕХНІЧНИМ вимогам</w:t>
            </w:r>
            <w:r w:rsidRPr="009C56A4">
              <w:rPr>
                <w:rFonts w:ascii="Times New Roman" w:eastAsia="Calibri" w:hAnsi="Times New Roman" w:cs="Times New Roman"/>
                <w:sz w:val="24"/>
                <w:szCs w:val="24"/>
                <w:lang w:val="uk-UA"/>
              </w:rPr>
              <w:t xml:space="preserve"> (</w:t>
            </w:r>
            <w:r w:rsidRPr="00675DC4">
              <w:rPr>
                <w:rFonts w:ascii="Times New Roman" w:eastAsia="Calibri" w:hAnsi="Times New Roman" w:cs="Times New Roman"/>
                <w:b/>
                <w:sz w:val="24"/>
                <w:szCs w:val="24"/>
                <w:lang w:val="uk-UA"/>
              </w:rPr>
              <w:t>Додаток 3</w:t>
            </w:r>
            <w:r w:rsidRPr="009C56A4">
              <w:rPr>
                <w:rFonts w:ascii="Times New Roman" w:eastAsia="Calibri" w:hAnsi="Times New Roman" w:cs="Times New Roman"/>
                <w:sz w:val="24"/>
                <w:szCs w:val="24"/>
                <w:lang w:val="uk-UA"/>
              </w:rPr>
              <w:t xml:space="preserve"> до тендерної документації);</w:t>
            </w:r>
          </w:p>
          <w:p w14:paraId="3AA277BC" w14:textId="77777777"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Pr="00C905DA">
              <w:rPr>
                <w:rFonts w:ascii="Times New Roman" w:hAnsi="Times New Roman" w:cs="Times New Roman"/>
                <w:color w:val="auto"/>
                <w:sz w:val="24"/>
                <w:szCs w:val="24"/>
              </w:rPr>
              <w:t xml:space="preserve"> інші документи Учасника</w:t>
            </w:r>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 xml:space="preserve">(зазначені у </w:t>
            </w:r>
            <w:r w:rsidRPr="00C905DA">
              <w:rPr>
                <w:rFonts w:ascii="Times New Roman" w:eastAsia="Times New Roman" w:hAnsi="Times New Roman" w:cs="Times New Roman"/>
                <w:b/>
                <w:color w:val="auto"/>
                <w:sz w:val="24"/>
                <w:szCs w:val="24"/>
                <w:lang w:val="uk-UA"/>
              </w:rPr>
              <w:t>Додатку 2</w:t>
            </w:r>
            <w:r w:rsidRPr="00C905DA">
              <w:rPr>
                <w:rFonts w:ascii="Times New Roman" w:eastAsia="Times New Roman" w:hAnsi="Times New Roman" w:cs="Times New Roman"/>
                <w:color w:val="auto"/>
                <w:sz w:val="24"/>
                <w:szCs w:val="24"/>
                <w:lang w:val="uk-UA"/>
              </w:rPr>
              <w:t xml:space="preserve"> до тендерної документації);</w:t>
            </w:r>
          </w:p>
          <w:p w14:paraId="05D83454" w14:textId="77777777"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інформаційна довідка щодо загальних відомостей </w:t>
            </w:r>
            <w:r w:rsidRPr="00C905DA">
              <w:rPr>
                <w:rFonts w:ascii="Times New Roman" w:hAnsi="Times New Roman" w:cs="Times New Roman"/>
                <w:sz w:val="24"/>
                <w:szCs w:val="24"/>
                <w:lang w:val="uk-UA"/>
              </w:rPr>
              <w:lastRenderedPageBreak/>
              <w:t xml:space="preserve">учасника згідно </w:t>
            </w:r>
            <w:r w:rsidRPr="00C905DA">
              <w:rPr>
                <w:rFonts w:ascii="Times New Roman" w:hAnsi="Times New Roman" w:cs="Times New Roman"/>
                <w:b/>
                <w:sz w:val="24"/>
                <w:szCs w:val="24"/>
                <w:lang w:val="uk-UA"/>
              </w:rPr>
              <w:t>Додатку 4</w:t>
            </w:r>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до тендерної документації;</w:t>
            </w:r>
          </w:p>
          <w:p w14:paraId="525C2380" w14:textId="598F57F9" w:rsidR="00294341" w:rsidRPr="00C905DA" w:rsidRDefault="00294341" w:rsidP="00294341">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лист-згода про обробку персональних даних Учасника </w:t>
            </w:r>
            <w:r w:rsidR="00E55C49" w:rsidRPr="00C905DA">
              <w:rPr>
                <w:rFonts w:ascii="Times New Roman" w:hAnsi="Times New Roman" w:cs="Times New Roman"/>
                <w:sz w:val="24"/>
                <w:szCs w:val="24"/>
                <w:lang w:val="uk-UA"/>
              </w:rPr>
              <w:t>(</w:t>
            </w:r>
            <w:r w:rsidR="00E55C49" w:rsidRPr="00C905DA">
              <w:rPr>
                <w:rFonts w:ascii="Times New Roman" w:hAnsi="Times New Roman" w:cs="Times New Roman"/>
                <w:b/>
                <w:sz w:val="24"/>
                <w:szCs w:val="24"/>
                <w:lang w:val="uk-UA"/>
              </w:rPr>
              <w:t xml:space="preserve">Додаток 5 </w:t>
            </w:r>
            <w:r w:rsidR="00E55C49" w:rsidRPr="00C905DA">
              <w:rPr>
                <w:rFonts w:ascii="Times New Roman" w:eastAsia="Times New Roman" w:hAnsi="Times New Roman" w:cs="Times New Roman"/>
                <w:color w:val="auto"/>
                <w:sz w:val="24"/>
                <w:szCs w:val="24"/>
                <w:lang w:val="uk-UA"/>
              </w:rPr>
              <w:t>до тендерної документації).</w:t>
            </w:r>
          </w:p>
          <w:p w14:paraId="6B5FDA7C" w14:textId="37AD1516" w:rsidR="001E7461" w:rsidRPr="00C905DA" w:rsidRDefault="00294341" w:rsidP="00507877">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Pr="00C905DA">
              <w:rPr>
                <w:rFonts w:ascii="Times New Roman" w:eastAsia="Times New Roman" w:hAnsi="Times New Roman" w:cs="Times New Roman"/>
                <w:b/>
                <w:color w:val="auto"/>
                <w:sz w:val="24"/>
                <w:szCs w:val="24"/>
                <w:lang w:val="uk-UA"/>
              </w:rPr>
              <w:t>Додатку 6</w:t>
            </w:r>
            <w:r w:rsidRPr="00C905DA">
              <w:rPr>
                <w:rFonts w:ascii="Times New Roman" w:eastAsia="Times New Roman" w:hAnsi="Times New Roman" w:cs="Times New Roman"/>
                <w:color w:val="auto"/>
                <w:sz w:val="24"/>
                <w:szCs w:val="24"/>
                <w:lang w:val="uk-UA"/>
              </w:rPr>
              <w:t xml:space="preserve"> до тендерної документації;</w:t>
            </w:r>
          </w:p>
          <w:p w14:paraId="060EC962" w14:textId="4E46DF12" w:rsidR="00E55C49" w:rsidRPr="007A04B4" w:rsidRDefault="00E55C49" w:rsidP="00507877">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t>лист- гарантія наявності права на оробку персональних даних (</w:t>
            </w:r>
            <w:r w:rsidRPr="00C905DA">
              <w:rPr>
                <w:rFonts w:ascii="Times New Roman" w:eastAsia="Times New Roman" w:hAnsi="Times New Roman" w:cs="Times New Roman"/>
                <w:b/>
                <w:color w:val="auto"/>
                <w:sz w:val="24"/>
                <w:szCs w:val="24"/>
                <w:lang w:val="uk-UA"/>
              </w:rPr>
              <w:t>Додаток 7</w:t>
            </w:r>
            <w:r w:rsidRPr="00C905DA">
              <w:rPr>
                <w:rFonts w:ascii="Times New Roman" w:eastAsia="Times New Roman" w:hAnsi="Times New Roman" w:cs="Times New Roman"/>
                <w:color w:val="auto"/>
                <w:sz w:val="24"/>
                <w:szCs w:val="24"/>
                <w:lang w:val="uk-UA"/>
              </w:rPr>
              <w:t xml:space="preserve"> до тендерної документації)</w:t>
            </w:r>
            <w:r w:rsidR="009446EE">
              <w:rPr>
                <w:rFonts w:ascii="Times New Roman" w:eastAsia="Times New Roman" w:hAnsi="Times New Roman" w:cs="Times New Roman"/>
                <w:color w:val="auto"/>
                <w:sz w:val="24"/>
                <w:szCs w:val="24"/>
                <w:lang w:val="uk-UA"/>
              </w:rPr>
              <w:t>.</w:t>
            </w:r>
          </w:p>
          <w:p w14:paraId="699D3937" w14:textId="77777777" w:rsidR="007A04B4" w:rsidRPr="00FA70F1" w:rsidRDefault="007A04B4" w:rsidP="007A04B4">
            <w:pPr>
              <w:spacing w:line="240" w:lineRule="auto"/>
              <w:ind w:firstLine="344"/>
              <w:contextualSpacing/>
              <w:jc w:val="both"/>
              <w:rPr>
                <w:rFonts w:ascii="Times New Roman" w:eastAsia="Calibri" w:hAnsi="Times New Roman" w:cs="Times New Roman"/>
                <w:b/>
                <w:i/>
                <w:sz w:val="24"/>
                <w:szCs w:val="24"/>
                <w:lang w:val="uk-UA"/>
              </w:rPr>
            </w:pPr>
            <w:r w:rsidRPr="00F329E7">
              <w:rPr>
                <w:rFonts w:ascii="Times New Roman" w:eastAsia="Calibri" w:hAnsi="Times New Roman" w:cs="Times New Roman"/>
                <w:b/>
                <w:i/>
                <w:sz w:val="24"/>
                <w:szCs w:val="24"/>
                <w:lang w:val="uk-UA"/>
              </w:rPr>
              <w:t>Рекомендується документи у складі пропозиції  Учасника надавати у тій послідовності</w:t>
            </w:r>
            <w:r w:rsidRPr="00FA70F1">
              <w:rPr>
                <w:rFonts w:ascii="Times New Roman" w:eastAsia="Calibri" w:hAnsi="Times New Roman" w:cs="Times New Roman"/>
                <w:b/>
                <w:i/>
                <w:sz w:val="24"/>
                <w:szCs w:val="24"/>
                <w:lang w:val="uk-UA"/>
              </w:rPr>
              <w:t>,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64E4B418" w:rsidR="001E7461" w:rsidRDefault="001E7461" w:rsidP="00A57AD0">
            <w:pPr>
              <w:pStyle w:val="a8"/>
              <w:numPr>
                <w:ilvl w:val="1"/>
                <w:numId w:val="6"/>
              </w:numPr>
              <w:shd w:val="clear" w:color="auto" w:fill="FFFFFF"/>
              <w:suppressAutoHyphens w:val="0"/>
              <w:spacing w:after="0" w:line="240" w:lineRule="auto"/>
              <w:ind w:left="61" w:hanging="32"/>
              <w:jc w:val="both"/>
              <w:rPr>
                <w:rFonts w:ascii="Times New Roman" w:eastAsia="Times New Roman" w:hAnsi="Times New Roman"/>
                <w:sz w:val="24"/>
                <w:szCs w:val="24"/>
                <w:lang w:val="uk-UA"/>
              </w:rPr>
            </w:pPr>
            <w:r w:rsidRPr="00C905DA">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0BFD7835" w14:textId="77777777" w:rsidR="00B722C3" w:rsidRPr="00B110E6" w:rsidRDefault="00B722C3" w:rsidP="00B722C3">
            <w:pPr>
              <w:spacing w:line="240" w:lineRule="auto"/>
              <w:ind w:left="-21" w:hanging="21"/>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7D7E97A5" w14:textId="77777777" w:rsidR="001E7461" w:rsidRPr="00F65095" w:rsidRDefault="001E7461" w:rsidP="00B110E6">
            <w:pPr>
              <w:shd w:val="clear" w:color="auto" w:fill="FFFFFF"/>
              <w:suppressAutoHyphens w:val="0"/>
              <w:spacing w:line="240" w:lineRule="auto"/>
              <w:ind w:firstLine="344"/>
              <w:jc w:val="both"/>
              <w:rPr>
                <w:rFonts w:ascii="Times New Roman" w:eastAsia="Times New Roman" w:hAnsi="Times New Roman" w:cs="Times New Roman"/>
                <w:b/>
                <w:color w:val="auto"/>
                <w:sz w:val="24"/>
                <w:szCs w:val="24"/>
                <w:u w:val="single"/>
                <w:lang w:val="uk-UA"/>
              </w:rPr>
            </w:pPr>
            <w:r w:rsidRPr="00C905DA">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w:t>
            </w:r>
            <w:r w:rsidRPr="00F65095">
              <w:rPr>
                <w:rFonts w:ascii="Times New Roman" w:eastAsia="Times New Roman" w:hAnsi="Times New Roman" w:cs="Times New Roman"/>
                <w:b/>
                <w:color w:val="auto"/>
                <w:sz w:val="24"/>
                <w:szCs w:val="24"/>
                <w:u w:val="single"/>
                <w:lang w:val="uk-UA"/>
              </w:rPr>
              <w:t xml:space="preserve"> чином щоб зміст окремого документу не розривався.</w:t>
            </w:r>
          </w:p>
          <w:p w14:paraId="7C8C8C86" w14:textId="77777777" w:rsidR="001E7461" w:rsidRPr="00B110E6" w:rsidRDefault="001E7461" w:rsidP="00B110E6">
            <w:pPr>
              <w:shd w:val="clear" w:color="auto" w:fill="FFFFFF"/>
              <w:suppressAutoHyphens w:val="0"/>
              <w:spacing w:line="240" w:lineRule="auto"/>
              <w:ind w:firstLine="344"/>
              <w:jc w:val="both"/>
              <w:rPr>
                <w:rFonts w:ascii="Times New Roman" w:eastAsia="Times New Roman" w:hAnsi="Times New Roman" w:cs="Times New Roman"/>
                <w:color w:val="auto"/>
                <w:sz w:val="12"/>
                <w:szCs w:val="12"/>
                <w:lang w:val="uk-UA"/>
              </w:rPr>
            </w:pPr>
          </w:p>
          <w:p w14:paraId="7E44E3F0" w14:textId="7850F272" w:rsidR="00050914" w:rsidRPr="00B110E6" w:rsidRDefault="00050914" w:rsidP="00A57AD0">
            <w:pPr>
              <w:pStyle w:val="a8"/>
              <w:widowControl w:val="0"/>
              <w:numPr>
                <w:ilvl w:val="1"/>
                <w:numId w:val="6"/>
              </w:numPr>
              <w:suppressAutoHyphens w:val="0"/>
              <w:spacing w:line="240" w:lineRule="auto"/>
              <w:ind w:left="0" w:right="43" w:firstLine="61"/>
              <w:jc w:val="both"/>
              <w:rPr>
                <w:rFonts w:ascii="Times New Roman" w:eastAsia="Times New Roman" w:hAnsi="Times New Roman"/>
                <w:sz w:val="24"/>
                <w:szCs w:val="24"/>
                <w:lang w:val="uk-UA"/>
              </w:rPr>
            </w:pPr>
            <w:r w:rsidRPr="00B110E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77777777" w:rsidR="00050914" w:rsidRPr="00050914" w:rsidRDefault="00050914" w:rsidP="00050914">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47AAE5E0" w14:textId="72E51E56" w:rsidR="001E7461" w:rsidRPr="00F65095" w:rsidRDefault="00050914" w:rsidP="00050914">
            <w:pPr>
              <w:keepNext/>
              <w:keepLines/>
              <w:widowControl w:val="0"/>
              <w:suppressAutoHyphens w:val="0"/>
              <w:spacing w:line="240" w:lineRule="auto"/>
              <w:ind w:left="20" w:right="43"/>
              <w:contextualSpacing/>
              <w:jc w:val="both"/>
              <w:rPr>
                <w:rFonts w:ascii="Times New Roman" w:eastAsia="Times New Roman" w:hAnsi="Times New Roman" w:cs="Times New Roman"/>
                <w:color w:val="auto"/>
                <w:sz w:val="24"/>
                <w:szCs w:val="24"/>
                <w:lang w:val="uk-UA"/>
              </w:rPr>
            </w:pPr>
            <w:r w:rsidRPr="00050914">
              <w:rPr>
                <w:rFonts w:ascii="Times New Roman" w:eastAsia="Times New Roman" w:hAnsi="Times New Roman" w:cs="Times New Roman"/>
                <w:color w:val="auto"/>
                <w:sz w:val="24"/>
                <w:szCs w:val="24"/>
                <w:lang w:val="uk-UA"/>
              </w:rPr>
              <w:t>Крім того, в</w:t>
            </w:r>
            <w:r w:rsidRPr="00050914">
              <w:rPr>
                <w:rFonts w:ascii="Times New Roman" w:eastAsia="Times New Roman" w:hAnsi="Times New Roman" w:cs="Times New Roman"/>
                <w:color w:val="auto"/>
                <w:spacing w:val="1"/>
                <w:sz w:val="24"/>
                <w:szCs w:val="24"/>
                <w:lang w:val="uk-UA"/>
              </w:rPr>
              <w:t>ідсутність чи неналежне оформлення усіх або будь-якого з документів, перелічених у тендерній документації, є підставою для в</w:t>
            </w:r>
            <w:r>
              <w:rPr>
                <w:rFonts w:ascii="Times New Roman" w:eastAsia="Times New Roman" w:hAnsi="Times New Roman" w:cs="Times New Roman"/>
                <w:color w:val="auto"/>
                <w:spacing w:val="1"/>
                <w:sz w:val="24"/>
                <w:szCs w:val="24"/>
                <w:lang w:val="uk-UA"/>
              </w:rPr>
              <w:t>ідхилення тендерної пропозиції.</w:t>
            </w:r>
          </w:p>
          <w:p w14:paraId="2A929D87" w14:textId="7A0F6814" w:rsidR="00B110E6" w:rsidRPr="00B110E6" w:rsidRDefault="00B110E6" w:rsidP="00B110E6">
            <w:pPr>
              <w:widowControl w:val="0"/>
              <w:ind w:left="40" w:hanging="20"/>
              <w:contextualSpacing/>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lastRenderedPageBreak/>
              <w:t>1.</w:t>
            </w:r>
            <w:r w:rsidR="000735CB">
              <w:rPr>
                <w:rFonts w:ascii="Times New Roman" w:eastAsia="Times New Roman" w:hAnsi="Times New Roman" w:cs="Times New Roman"/>
                <w:color w:val="auto"/>
                <w:sz w:val="24"/>
                <w:szCs w:val="24"/>
                <w:lang w:val="uk-UA"/>
              </w:rPr>
              <w:t>5</w:t>
            </w:r>
            <w:r w:rsidRPr="00B110E6">
              <w:rPr>
                <w:rFonts w:ascii="Times New Roman" w:eastAsia="Times New Roman" w:hAnsi="Times New Roman" w:cs="Times New Roman"/>
                <w:color w:val="auto"/>
                <w:sz w:val="24"/>
                <w:szCs w:val="24"/>
                <w:lang w:val="uk-UA"/>
              </w:rPr>
              <w:t xml:space="preserve">. </w:t>
            </w:r>
            <w:r w:rsidRPr="00B110E6">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51B8FAF4" w14:textId="77777777" w:rsidR="00B110E6" w:rsidRPr="00B110E6" w:rsidRDefault="00B110E6" w:rsidP="00B110E6">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B110E6" w:rsidRPr="00B110E6" w:rsidRDefault="00B110E6" w:rsidP="00B110E6">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B110E6" w:rsidRPr="00B110E6" w:rsidRDefault="00B110E6" w:rsidP="00B110E6">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9B3DB6" w14:textId="32B1E08F" w:rsidR="00B110E6" w:rsidRPr="00B110E6" w:rsidRDefault="00B110E6" w:rsidP="00B110E6">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77777777" w:rsidR="00B110E6" w:rsidRPr="00B110E6" w:rsidRDefault="00B110E6" w:rsidP="00B110E6">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37B920CB" w:rsidR="00CA6CF8" w:rsidRPr="00B434E8" w:rsidRDefault="00CA6CF8" w:rsidP="00CA6CF8">
            <w:pPr>
              <w:spacing w:line="240" w:lineRule="auto"/>
              <w:ind w:left="-21" w:hanging="21"/>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lastRenderedPageBreak/>
              <w:t>1.5. Документи, що не передбачені законодавством для учасників - юридичних, фізичних осіб, у тому числі фізичних осіб - підприємців, не подаються ними</w:t>
            </w:r>
            <w:r w:rsidR="00B434E8">
              <w:rPr>
                <w:rFonts w:ascii="Times New Roman" w:eastAsia="Times New Roman" w:hAnsi="Times New Roman" w:cs="Times New Roman"/>
                <w:sz w:val="24"/>
                <w:szCs w:val="24"/>
              </w:rPr>
              <w:t xml:space="preserve"> у складі тендерної пропозиції</w:t>
            </w:r>
            <w:r w:rsidR="00B434E8">
              <w:rPr>
                <w:rFonts w:ascii="Times New Roman" w:eastAsia="Times New Roman" w:hAnsi="Times New Roman" w:cs="Times New Roman"/>
                <w:sz w:val="24"/>
                <w:szCs w:val="24"/>
                <w:lang w:val="uk-UA"/>
              </w:rPr>
              <w:t>.</w:t>
            </w:r>
          </w:p>
          <w:p w14:paraId="7A42C74B" w14:textId="77777777" w:rsidR="00CA6CF8" w:rsidRPr="00CA6CF8" w:rsidRDefault="00CA6CF8" w:rsidP="00CA6CF8">
            <w:pPr>
              <w:spacing w:line="240" w:lineRule="auto"/>
              <w:ind w:left="-21" w:hanging="21"/>
              <w:jc w:val="both"/>
              <w:rPr>
                <w:rFonts w:ascii="Times New Roman" w:eastAsia="Times New Roman" w:hAnsi="Times New Roman" w:cs="Times New Roman"/>
                <w:sz w:val="24"/>
                <w:szCs w:val="24"/>
              </w:rPr>
            </w:pPr>
            <w:r w:rsidRPr="00CA6CF8">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77777777" w:rsidR="00CA6CF8" w:rsidRPr="00CA6CF8" w:rsidRDefault="00CA6CF8" w:rsidP="00CA6CF8">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CA6CF8" w:rsidRPr="00CA6CF8" w:rsidRDefault="00CA6CF8" w:rsidP="00CA6CF8">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CA6CF8" w:rsidRPr="00CA6CF8" w:rsidRDefault="00CA6CF8" w:rsidP="00CA6CF8">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77777777" w:rsidR="00CA6CF8" w:rsidRPr="00CA6CF8" w:rsidRDefault="00CA6CF8" w:rsidP="00CA6CF8">
            <w:pPr>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1E7461" w:rsidRPr="00F65095" w:rsidRDefault="00CA6CF8" w:rsidP="006F0C42">
            <w:pPr>
              <w:tabs>
                <w:tab w:val="left" w:pos="-3888"/>
                <w:tab w:val="left" w:pos="207"/>
              </w:tabs>
              <w:suppressAutoHyphens w:val="0"/>
              <w:spacing w:line="240" w:lineRule="auto"/>
              <w:ind w:firstLine="344"/>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1E7461"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1E7461" w:rsidRPr="00F65095" w:rsidRDefault="001E7461" w:rsidP="001E7461">
            <w:pPr>
              <w:widowControl w:val="0"/>
              <w:suppressAutoHyphens w:val="0"/>
              <w:spacing w:line="240" w:lineRule="auto"/>
              <w:jc w:val="both"/>
              <w:rPr>
                <w:rFonts w:eastAsia="Times New Roman"/>
                <w:b/>
                <w:color w:val="auto"/>
              </w:rPr>
            </w:pPr>
            <w:r w:rsidRPr="00F65095">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4CCED682" w14:textId="77777777" w:rsidR="001E7461" w:rsidRPr="00F65095" w:rsidRDefault="001E7461" w:rsidP="001E7461">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1E7461"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19F871B0" w14:textId="77777777" w:rsidR="001E7461" w:rsidRPr="00F65095" w:rsidRDefault="001E7461" w:rsidP="001E7461">
            <w:pPr>
              <w:widowControl w:val="0"/>
              <w:suppressAutoHyphens w:val="0"/>
              <w:spacing w:line="240" w:lineRule="auto"/>
              <w:ind w:right="113"/>
              <w:rPr>
                <w:rFonts w:eastAsia="Times New Roman"/>
                <w:b/>
                <w:color w:val="auto"/>
              </w:rPr>
            </w:pPr>
            <w:r w:rsidRPr="00F65095">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6B2E1EEA" w14:textId="77777777" w:rsidR="001E7461" w:rsidRPr="00F65095" w:rsidRDefault="001E7461" w:rsidP="001E7461">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1E7461" w:rsidRPr="00372634"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64D4295B" w14:textId="77777777" w:rsidR="001E7461" w:rsidRPr="00F65095" w:rsidRDefault="001E7461" w:rsidP="001E7461">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3A436BA4" w14:textId="78893989" w:rsidR="001E7461" w:rsidRPr="00F65095" w:rsidRDefault="001E7461" w:rsidP="001E7461">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sidR="00FA5E5A">
              <w:rPr>
                <w:rFonts w:ascii="Times New Roman" w:eastAsia="Times New Roman" w:hAnsi="Times New Roman" w:cs="Times New Roman"/>
                <w:b/>
                <w:color w:val="auto"/>
                <w:sz w:val="24"/>
                <w:szCs w:val="24"/>
                <w:lang w:val="uk-UA" w:eastAsia="uk-UA"/>
              </w:rPr>
              <w:t>120 (ста двадцяти)</w:t>
            </w:r>
            <w:r w:rsidRPr="003D6AB9">
              <w:rPr>
                <w:rFonts w:ascii="Times New Roman" w:eastAsia="Times New Roman" w:hAnsi="Times New Roman" w:cs="Times New Roman"/>
                <w:b/>
                <w:color w:val="auto"/>
                <w:sz w:val="24"/>
                <w:szCs w:val="24"/>
                <w:lang w:val="uk-UA" w:eastAsia="uk-UA"/>
              </w:rPr>
              <w:t xml:space="preserve"> днів</w:t>
            </w:r>
            <w:r w:rsidRPr="00F65095">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785356A" w14:textId="77777777" w:rsidR="001E7461" w:rsidRPr="00F65095" w:rsidRDefault="001E7461" w:rsidP="001E7461">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Учасник має право:</w:t>
            </w:r>
          </w:p>
          <w:p w14:paraId="5C5EFE3F" w14:textId="77777777" w:rsidR="001E7461" w:rsidRPr="00F65095" w:rsidRDefault="001E7461" w:rsidP="00A57AD0">
            <w:pPr>
              <w:widowControl w:val="0"/>
              <w:numPr>
                <w:ilvl w:val="0"/>
                <w:numId w:val="4"/>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434C8F74" w14:textId="77777777" w:rsidR="001E7461" w:rsidRPr="00F65095" w:rsidRDefault="001E7461" w:rsidP="00A57AD0">
            <w:pPr>
              <w:widowControl w:val="0"/>
              <w:numPr>
                <w:ilvl w:val="0"/>
                <w:numId w:val="4"/>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6B282370" w14:textId="77777777" w:rsidR="001E7461" w:rsidRPr="00F65095" w:rsidRDefault="001E7461" w:rsidP="001E7461">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F65095">
              <w:rPr>
                <w:rFonts w:ascii="Times New Roman" w:eastAsia="Times New Roman" w:hAnsi="Times New Roman" w:cs="Times New Roman"/>
                <w:sz w:val="24"/>
                <w:szCs w:val="24"/>
                <w:shd w:val="solid" w:color="FFFFFF" w:fill="FFFFFF"/>
                <w:lang w:val="uk-UA" w:eastAsia="en-US"/>
              </w:rPr>
              <w:lastRenderedPageBreak/>
              <w:t>систему закупівель.</w:t>
            </w:r>
          </w:p>
        </w:tc>
      </w:tr>
      <w:tr w:rsidR="001E7461" w:rsidRPr="00372634"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5</w:t>
            </w:r>
          </w:p>
        </w:tc>
        <w:tc>
          <w:tcPr>
            <w:tcW w:w="3686" w:type="dxa"/>
            <w:shd w:val="clear" w:color="auto" w:fill="auto"/>
          </w:tcPr>
          <w:p w14:paraId="003C21EE" w14:textId="7FFE030D" w:rsidR="003D6AB9" w:rsidRPr="003D6AB9" w:rsidRDefault="003D6AB9" w:rsidP="003D6AB9">
            <w:pPr>
              <w:widowControl w:val="0"/>
              <w:spacing w:before="48" w:line="240" w:lineRule="auto"/>
              <w:ind w:right="113"/>
              <w:rPr>
                <w:rFonts w:ascii="Times New Roman" w:eastAsia="Times New Roman" w:hAnsi="Times New Roman" w:cs="Times New Roman"/>
                <w:b/>
                <w:color w:val="auto"/>
                <w:sz w:val="24"/>
                <w:szCs w:val="24"/>
                <w:lang w:val="uk-UA"/>
              </w:rPr>
            </w:pPr>
            <w:r w:rsidRPr="009C56A4">
              <w:rPr>
                <w:rFonts w:ascii="Times New Roman" w:eastAsia="Times New Roman" w:hAnsi="Times New Roman" w:cs="Times New Roman"/>
                <w:b/>
                <w:color w:val="auto"/>
                <w:sz w:val="24"/>
                <w:szCs w:val="24"/>
                <w:lang w:val="uk-UA"/>
              </w:rPr>
              <w:t xml:space="preserve">Кваліфікаційні критерії відповідно до статті 16 Закону, підстави, встановлені </w:t>
            </w:r>
            <w:r w:rsidR="005E5765">
              <w:rPr>
                <w:rFonts w:ascii="Times New Roman" w:eastAsia="Times New Roman" w:hAnsi="Times New Roman" w:cs="Times New Roman"/>
                <w:b/>
                <w:color w:val="auto"/>
                <w:sz w:val="24"/>
                <w:szCs w:val="24"/>
                <w:lang w:val="uk-UA"/>
              </w:rPr>
              <w:t>пунктом 44 Особливостей</w:t>
            </w:r>
            <w:r w:rsidRPr="009C56A4">
              <w:rPr>
                <w:rFonts w:ascii="Times New Roman" w:eastAsia="Times New Roman" w:hAnsi="Times New Roman" w:cs="Times New Roman"/>
                <w:b/>
                <w:color w:val="auto"/>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3A2FF5A" w14:textId="43D2921C" w:rsidR="001E7461" w:rsidRPr="003D6AB9"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5E041A32" w14:textId="79F14F2A" w:rsidR="00D7418A" w:rsidRDefault="00EC68D5" w:rsidP="00D7418A">
            <w:pPr>
              <w:pStyle w:val="a5"/>
              <w:spacing w:beforeAutospacing="0" w:afterAutospacing="0"/>
              <w:jc w:val="both"/>
              <w:rPr>
                <w:shd w:val="solid" w:color="FFFFFF" w:fill="FFFFFF"/>
                <w:lang w:val="uk-UA" w:eastAsia="en-US"/>
              </w:rPr>
            </w:pPr>
            <w:r>
              <w:rPr>
                <w:rFonts w:eastAsia="Times New Roman"/>
                <w:lang w:val="uk-UA"/>
              </w:rPr>
              <w:t xml:space="preserve"> </w:t>
            </w:r>
            <w:r w:rsidR="003D6AB9" w:rsidRPr="00D7418A">
              <w:rPr>
                <w:rFonts w:eastAsia="Times New Roman"/>
                <w:lang w:val="uk-UA"/>
              </w:rPr>
              <w:t xml:space="preserve">5.1. </w:t>
            </w:r>
            <w:r w:rsidR="00253758" w:rsidRPr="00D7418A">
              <w:rPr>
                <w:rFonts w:eastAsia="Times New Roman"/>
                <w:lang w:val="uk-UA"/>
              </w:rPr>
              <w:t xml:space="preserve">Згідно п. 45 </w:t>
            </w:r>
            <w:r w:rsidR="001C24B6">
              <w:rPr>
                <w:rFonts w:eastAsia="Times New Roman"/>
                <w:lang w:val="uk-UA"/>
              </w:rPr>
              <w:t>Особливостей</w:t>
            </w:r>
            <w:r w:rsidR="00253758" w:rsidRPr="00D7418A">
              <w:rPr>
                <w:rFonts w:eastAsia="Times New Roman"/>
                <w:lang w:val="uk-UA"/>
              </w:rPr>
              <w:t xml:space="preserve"> </w:t>
            </w:r>
            <w:r>
              <w:rPr>
                <w:color w:val="333333"/>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7" w:anchor="n1250" w:tgtFrame="_blank" w:history="1">
              <w:r w:rsidRPr="00EC68D5">
                <w:rPr>
                  <w:rStyle w:val="af"/>
                  <w:color w:val="auto"/>
                  <w:u w:val="none"/>
                  <w:shd w:val="clear" w:color="auto" w:fill="FFFFFF"/>
                </w:rPr>
                <w:t>статтею 16</w:t>
              </w:r>
            </w:hyperlink>
            <w:r w:rsidRPr="00EC68D5">
              <w:rPr>
                <w:shd w:val="clear" w:color="auto" w:fill="FFFFFF"/>
              </w:rPr>
              <w:t> Закону.</w:t>
            </w:r>
          </w:p>
          <w:p w14:paraId="17C55AB7" w14:textId="1FE94280" w:rsidR="00F12CE5" w:rsidRPr="00F12CE5" w:rsidRDefault="00281EF2" w:rsidP="00281EF2">
            <w:pPr>
              <w:widowControl w:val="0"/>
              <w:tabs>
                <w:tab w:val="left" w:pos="0"/>
              </w:tabs>
              <w:spacing w:line="240" w:lineRule="auto"/>
              <w:jc w:val="both"/>
              <w:rPr>
                <w:rFonts w:ascii="Times New Roman" w:eastAsia="Times New Roman" w:hAnsi="Times New Roman" w:cs="Times New Roman"/>
                <w:color w:val="auto"/>
                <w:sz w:val="24"/>
                <w:szCs w:val="24"/>
                <w:highlight w:val="red"/>
                <w:lang w:val="uk-UA"/>
              </w:rPr>
            </w:pPr>
            <w:r>
              <w:rPr>
                <w:rFonts w:ascii="Times New Roman" w:eastAsia="Times New Roman" w:hAnsi="Times New Roman" w:cs="Times New Roman"/>
                <w:color w:val="auto"/>
                <w:sz w:val="24"/>
                <w:szCs w:val="24"/>
                <w:lang w:val="uk-UA"/>
              </w:rPr>
              <w:t xml:space="preserve">  </w:t>
            </w:r>
            <w:r w:rsidR="004D713C">
              <w:rPr>
                <w:rFonts w:ascii="Times New Roman" w:eastAsia="Times New Roman" w:hAnsi="Times New Roman" w:cs="Times New Roman"/>
                <w:color w:val="auto"/>
                <w:sz w:val="24"/>
                <w:szCs w:val="24"/>
                <w:lang w:val="uk-UA"/>
              </w:rPr>
              <w:t>5.2</w:t>
            </w:r>
            <w:r w:rsidR="003D6AB9" w:rsidRPr="009C56A4">
              <w:rPr>
                <w:rFonts w:ascii="Times New Roman" w:eastAsia="Times New Roman" w:hAnsi="Times New Roman" w:cs="Times New Roman"/>
                <w:color w:val="auto"/>
                <w:sz w:val="24"/>
                <w:szCs w:val="24"/>
                <w:lang w:val="uk-UA"/>
              </w:rPr>
              <w:t xml:space="preserve">. </w:t>
            </w:r>
            <w:r w:rsidR="00F12CE5" w:rsidRPr="009C56A4">
              <w:rPr>
                <w:rFonts w:ascii="Times New Roman" w:eastAsia="Times New Roman" w:hAnsi="Times New Roman" w:cs="Times New Roman"/>
                <w:color w:val="auto"/>
                <w:sz w:val="24"/>
                <w:szCs w:val="24"/>
                <w:shd w:val="clear" w:color="auto" w:fill="FFFFFF"/>
                <w:lang w:val="uk-UA"/>
              </w:rPr>
              <w:t>Учасник процедури</w:t>
            </w:r>
            <w:r w:rsidR="00F12CE5" w:rsidRPr="00F12CE5">
              <w:rPr>
                <w:rFonts w:ascii="Times New Roman" w:eastAsia="Times New Roman" w:hAnsi="Times New Roman" w:cs="Times New Roman"/>
                <w:color w:val="auto"/>
                <w:sz w:val="24"/>
                <w:szCs w:val="24"/>
                <w:shd w:val="clear" w:color="auto" w:fill="FFFFFF"/>
                <w:lang w:val="uk-UA"/>
              </w:rPr>
              <w:t xml:space="preserve"> закупівлі підтверджує відсутність підстав, </w:t>
            </w:r>
            <w:r w:rsidR="00AC56D9">
              <w:rPr>
                <w:rFonts w:ascii="Times New Roman" w:eastAsia="Times New Roman" w:hAnsi="Times New Roman" w:cs="Times New Roman"/>
                <w:color w:val="auto"/>
                <w:sz w:val="24"/>
                <w:szCs w:val="24"/>
                <w:shd w:val="clear" w:color="auto" w:fill="FFFFFF"/>
                <w:lang w:val="uk-UA"/>
              </w:rPr>
              <w:t>за</w:t>
            </w:r>
            <w:r w:rsidR="00F12CE5" w:rsidRPr="00F12CE5">
              <w:rPr>
                <w:rFonts w:ascii="Times New Roman" w:eastAsia="Times New Roman" w:hAnsi="Times New Roman" w:cs="Times New Roman"/>
                <w:color w:val="auto"/>
                <w:sz w:val="24"/>
                <w:szCs w:val="24"/>
                <w:shd w:val="clear" w:color="auto" w:fill="FFFFFF"/>
                <w:lang w:val="uk-UA"/>
              </w:rPr>
              <w:t xml:space="preserve">значених </w:t>
            </w:r>
            <w:r w:rsidR="00AC56D9">
              <w:rPr>
                <w:rFonts w:ascii="Times New Roman" w:eastAsia="Times New Roman" w:hAnsi="Times New Roman" w:cs="Times New Roman"/>
                <w:color w:val="auto"/>
                <w:sz w:val="24"/>
                <w:szCs w:val="24"/>
                <w:shd w:val="clear" w:color="auto" w:fill="FFFFFF"/>
                <w:lang w:val="uk-UA"/>
              </w:rPr>
              <w:t xml:space="preserve">в пункті 44 Особливостей </w:t>
            </w:r>
            <w:r w:rsidR="00F12CE5" w:rsidRPr="00F12CE5">
              <w:rPr>
                <w:rFonts w:ascii="Times New Roman" w:eastAsia="Times New Roman" w:hAnsi="Times New Roman" w:cs="Times New Roman"/>
                <w:color w:val="auto"/>
                <w:sz w:val="24"/>
                <w:szCs w:val="24"/>
                <w:shd w:val="clear" w:color="auto" w:fill="FFFFFF"/>
                <w:lang w:val="uk-UA"/>
              </w:rPr>
              <w:t>(</w:t>
            </w:r>
            <w:r w:rsidR="00AC56D9">
              <w:rPr>
                <w:rFonts w:ascii="Times New Roman" w:eastAsia="Times New Roman" w:hAnsi="Times New Roman" w:cs="Times New Roman"/>
                <w:color w:val="auto"/>
                <w:sz w:val="24"/>
                <w:szCs w:val="24"/>
                <w:shd w:val="clear" w:color="auto" w:fill="FFFFFF"/>
                <w:lang w:val="uk-UA"/>
              </w:rPr>
              <w:t>крім абзацу 14 цього пунку</w:t>
            </w:r>
            <w:r w:rsidR="00F12CE5" w:rsidRPr="00F12CE5">
              <w:rPr>
                <w:rFonts w:ascii="Times New Roman" w:eastAsia="Times New Roman" w:hAnsi="Times New Roman" w:cs="Times New Roman"/>
                <w:color w:val="auto"/>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F12CE5" w:rsidRPr="00F12CE5">
              <w:rPr>
                <w:rFonts w:ascii="Times New Roman" w:eastAsia="Times New Roman" w:hAnsi="Times New Roman" w:cs="Times New Roman"/>
                <w:color w:val="auto"/>
                <w:sz w:val="24"/>
                <w:szCs w:val="24"/>
                <w:highlight w:val="red"/>
                <w:lang w:val="uk-UA"/>
              </w:rPr>
              <w:t xml:space="preserve"> </w:t>
            </w:r>
          </w:p>
          <w:p w14:paraId="6EE70260" w14:textId="7F261252" w:rsidR="00E55A90" w:rsidRPr="000D0F7A" w:rsidRDefault="00E55A90" w:rsidP="00F12CE5">
            <w:pPr>
              <w:widowControl w:val="0"/>
              <w:tabs>
                <w:tab w:val="left" w:pos="0"/>
              </w:tabs>
              <w:suppressAutoHyphens w:val="0"/>
              <w:spacing w:line="240" w:lineRule="auto"/>
              <w:ind w:firstLine="284"/>
              <w:jc w:val="both"/>
              <w:rPr>
                <w:rFonts w:ascii="Times New Roman" w:hAnsi="Times New Roman" w:cs="Times New Roman"/>
                <w:color w:val="auto"/>
                <w:sz w:val="24"/>
                <w:szCs w:val="24"/>
                <w:shd w:val="clear" w:color="auto" w:fill="FFFFFF"/>
                <w:lang w:val="uk-UA"/>
              </w:rPr>
            </w:pPr>
            <w:r w:rsidRPr="00273779">
              <w:rPr>
                <w:rFonts w:ascii="Times New Roman" w:hAnsi="Times New Roman" w:cs="Times New Roman"/>
                <w:b/>
                <w:color w:val="auto"/>
                <w:sz w:val="24"/>
                <w:szCs w:val="24"/>
                <w:shd w:val="clear" w:color="auto" w:fill="FFFFFF"/>
                <w:lang w:val="uk-UA"/>
              </w:rPr>
              <w:t>Переможець процедури закупівлі у строк, що</w:t>
            </w:r>
            <w:r w:rsidRPr="000D0F7A">
              <w:rPr>
                <w:rFonts w:ascii="Times New Roman" w:hAnsi="Times New Roman" w:cs="Times New Roman"/>
                <w:color w:val="auto"/>
                <w:sz w:val="24"/>
                <w:szCs w:val="24"/>
                <w:shd w:val="clear" w:color="auto" w:fill="FFFFFF"/>
                <w:lang w:val="uk-UA"/>
              </w:rPr>
              <w:t xml:space="preserve"> </w:t>
            </w:r>
            <w:r w:rsidRPr="003A7677">
              <w:rPr>
                <w:rFonts w:ascii="Times New Roman" w:hAnsi="Times New Roman" w:cs="Times New Roman"/>
                <w:b/>
                <w:color w:val="auto"/>
                <w:sz w:val="24"/>
                <w:szCs w:val="24"/>
                <w:shd w:val="clear" w:color="auto" w:fill="FFFFFF"/>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0D0F7A">
              <w:rPr>
                <w:rFonts w:ascii="Times New Roman" w:hAnsi="Times New Roman" w:cs="Times New Roman"/>
                <w:color w:val="auto"/>
                <w:sz w:val="24"/>
                <w:szCs w:val="24"/>
                <w:shd w:val="clear" w:color="auto" w:fill="FFFFFF"/>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w:t>
            </w:r>
            <w:r w:rsidRPr="000D0F7A">
              <w:rPr>
                <w:rFonts w:ascii="Times New Roman" w:hAnsi="Times New Roman" w:cs="Times New Roman"/>
                <w:color w:val="auto"/>
                <w:sz w:val="24"/>
                <w:szCs w:val="24"/>
                <w:shd w:val="clear" w:color="auto" w:fill="FFFFFF"/>
              </w:rPr>
              <w:t> </w:t>
            </w:r>
            <w:hyperlink r:id="rId8" w:anchor="n401" w:history="1">
              <w:r w:rsidRPr="000D0F7A">
                <w:rPr>
                  <w:rStyle w:val="af"/>
                  <w:rFonts w:ascii="Times New Roman" w:hAnsi="Times New Roman"/>
                  <w:color w:val="auto"/>
                  <w:sz w:val="24"/>
                  <w:szCs w:val="24"/>
                  <w:u w:val="none"/>
                  <w:shd w:val="clear" w:color="auto" w:fill="FFFFFF"/>
                  <w:lang w:val="uk-UA"/>
                </w:rPr>
                <w:t>підпунктах 3</w:t>
              </w:r>
            </w:hyperlink>
            <w:r w:rsidRPr="000D0F7A">
              <w:rPr>
                <w:rFonts w:ascii="Times New Roman" w:hAnsi="Times New Roman" w:cs="Times New Roman"/>
                <w:color w:val="auto"/>
                <w:sz w:val="24"/>
                <w:szCs w:val="24"/>
                <w:shd w:val="clear" w:color="auto" w:fill="FFFFFF"/>
                <w:lang w:val="uk-UA"/>
              </w:rPr>
              <w:t>,</w:t>
            </w:r>
            <w:r w:rsidRPr="000D0F7A">
              <w:rPr>
                <w:rFonts w:ascii="Times New Roman" w:hAnsi="Times New Roman" w:cs="Times New Roman"/>
                <w:color w:val="auto"/>
                <w:sz w:val="24"/>
                <w:szCs w:val="24"/>
                <w:shd w:val="clear" w:color="auto" w:fill="FFFFFF"/>
              </w:rPr>
              <w:t> </w:t>
            </w:r>
            <w:hyperlink r:id="rId9" w:anchor="n403" w:history="1">
              <w:r w:rsidRPr="000D0F7A">
                <w:rPr>
                  <w:rStyle w:val="af"/>
                  <w:rFonts w:ascii="Times New Roman" w:hAnsi="Times New Roman"/>
                  <w:color w:val="auto"/>
                  <w:sz w:val="24"/>
                  <w:szCs w:val="24"/>
                  <w:u w:val="none"/>
                  <w:shd w:val="clear" w:color="auto" w:fill="FFFFFF"/>
                  <w:lang w:val="uk-UA"/>
                </w:rPr>
                <w:t>5</w:t>
              </w:r>
            </w:hyperlink>
            <w:r w:rsidRPr="000D0F7A">
              <w:rPr>
                <w:rFonts w:ascii="Times New Roman" w:hAnsi="Times New Roman" w:cs="Times New Roman"/>
                <w:color w:val="auto"/>
                <w:sz w:val="24"/>
                <w:szCs w:val="24"/>
                <w:shd w:val="clear" w:color="auto" w:fill="FFFFFF"/>
                <w:lang w:val="uk-UA"/>
              </w:rPr>
              <w:t>,</w:t>
            </w:r>
            <w:r w:rsidRPr="000D0F7A">
              <w:rPr>
                <w:rFonts w:ascii="Times New Roman" w:hAnsi="Times New Roman" w:cs="Times New Roman"/>
                <w:color w:val="auto"/>
                <w:sz w:val="24"/>
                <w:szCs w:val="24"/>
                <w:shd w:val="clear" w:color="auto" w:fill="FFFFFF"/>
              </w:rPr>
              <w:t> </w:t>
            </w:r>
            <w:hyperlink r:id="rId10" w:anchor="n404" w:history="1">
              <w:r w:rsidRPr="000D0F7A">
                <w:rPr>
                  <w:rStyle w:val="af"/>
                  <w:rFonts w:ascii="Times New Roman" w:hAnsi="Times New Roman"/>
                  <w:color w:val="auto"/>
                  <w:sz w:val="24"/>
                  <w:szCs w:val="24"/>
                  <w:u w:val="none"/>
                  <w:shd w:val="clear" w:color="auto" w:fill="FFFFFF"/>
                  <w:lang w:val="uk-UA"/>
                </w:rPr>
                <w:t>6</w:t>
              </w:r>
            </w:hyperlink>
            <w:r w:rsidRPr="000D0F7A">
              <w:rPr>
                <w:rFonts w:ascii="Times New Roman" w:hAnsi="Times New Roman" w:cs="Times New Roman"/>
                <w:color w:val="auto"/>
                <w:sz w:val="24"/>
                <w:szCs w:val="24"/>
                <w:shd w:val="clear" w:color="auto" w:fill="FFFFFF"/>
              </w:rPr>
              <w:t> </w:t>
            </w:r>
            <w:r w:rsidRPr="000D0F7A">
              <w:rPr>
                <w:rFonts w:ascii="Times New Roman" w:hAnsi="Times New Roman" w:cs="Times New Roman"/>
                <w:color w:val="auto"/>
                <w:sz w:val="24"/>
                <w:szCs w:val="24"/>
                <w:shd w:val="clear" w:color="auto" w:fill="FFFFFF"/>
                <w:lang w:val="uk-UA"/>
              </w:rPr>
              <w:t>і</w:t>
            </w:r>
            <w:r w:rsidRPr="000D0F7A">
              <w:rPr>
                <w:rFonts w:ascii="Times New Roman" w:hAnsi="Times New Roman" w:cs="Times New Roman"/>
                <w:color w:val="auto"/>
                <w:sz w:val="24"/>
                <w:szCs w:val="24"/>
                <w:shd w:val="clear" w:color="auto" w:fill="FFFFFF"/>
              </w:rPr>
              <w:t> </w:t>
            </w:r>
            <w:hyperlink r:id="rId11" w:anchor="n410" w:history="1">
              <w:r w:rsidRPr="000D0F7A">
                <w:rPr>
                  <w:rStyle w:val="af"/>
                  <w:rFonts w:ascii="Times New Roman" w:hAnsi="Times New Roman"/>
                  <w:color w:val="auto"/>
                  <w:sz w:val="24"/>
                  <w:szCs w:val="24"/>
                  <w:u w:val="none"/>
                  <w:shd w:val="clear" w:color="auto" w:fill="FFFFFF"/>
                  <w:lang w:val="uk-UA"/>
                </w:rPr>
                <w:t>12</w:t>
              </w:r>
            </w:hyperlink>
            <w:r w:rsidRPr="000D0F7A">
              <w:rPr>
                <w:rFonts w:ascii="Times New Roman" w:hAnsi="Times New Roman" w:cs="Times New Roman"/>
                <w:color w:val="auto"/>
                <w:sz w:val="24"/>
                <w:szCs w:val="24"/>
                <w:shd w:val="clear" w:color="auto" w:fill="FFFFFF"/>
              </w:rPr>
              <w:t> </w:t>
            </w:r>
            <w:r w:rsidRPr="000D0F7A">
              <w:rPr>
                <w:rFonts w:ascii="Times New Roman" w:hAnsi="Times New Roman" w:cs="Times New Roman"/>
                <w:color w:val="auto"/>
                <w:sz w:val="24"/>
                <w:szCs w:val="24"/>
                <w:shd w:val="clear" w:color="auto" w:fill="FFFFFF"/>
                <w:lang w:val="uk-UA"/>
              </w:rPr>
              <w:t>та в</w:t>
            </w:r>
            <w:r w:rsidRPr="000D0F7A">
              <w:rPr>
                <w:rFonts w:ascii="Times New Roman" w:hAnsi="Times New Roman" w:cs="Times New Roman"/>
                <w:color w:val="auto"/>
                <w:sz w:val="24"/>
                <w:szCs w:val="24"/>
                <w:shd w:val="clear" w:color="auto" w:fill="FFFFFF"/>
              </w:rPr>
              <w:t> </w:t>
            </w:r>
            <w:hyperlink r:id="rId12" w:anchor="n411" w:history="1">
              <w:r w:rsidRPr="000D0F7A">
                <w:rPr>
                  <w:rStyle w:val="af"/>
                  <w:rFonts w:ascii="Times New Roman" w:hAnsi="Times New Roman"/>
                  <w:color w:val="auto"/>
                  <w:sz w:val="24"/>
                  <w:szCs w:val="24"/>
                  <w:u w:val="none"/>
                  <w:shd w:val="clear" w:color="auto" w:fill="FFFFFF"/>
                  <w:lang w:val="uk-UA"/>
                </w:rPr>
                <w:t>абзаці 14</w:t>
              </w:r>
            </w:hyperlink>
            <w:r w:rsidRPr="000D0F7A">
              <w:rPr>
                <w:rFonts w:ascii="Times New Roman" w:hAnsi="Times New Roman" w:cs="Times New Roman"/>
                <w:color w:val="auto"/>
                <w:sz w:val="24"/>
                <w:szCs w:val="24"/>
                <w:shd w:val="clear" w:color="auto" w:fill="FFFFFF"/>
                <w:lang w:val="uk-UA"/>
              </w:rPr>
              <w:t xml:space="preserve"> пункту 44 Особливостей.</w:t>
            </w:r>
            <w:r w:rsidR="009B66B7" w:rsidRPr="000D0F7A">
              <w:rPr>
                <w:rFonts w:ascii="Times New Roman" w:hAnsi="Times New Roman" w:cs="Times New Roman"/>
                <w:color w:val="auto"/>
                <w:sz w:val="24"/>
                <w:szCs w:val="24"/>
                <w:shd w:val="clear" w:color="auto" w:fill="FFFFFF"/>
                <w:lang w:val="uk-UA"/>
              </w:rPr>
              <w:t xml:space="preserve"> </w:t>
            </w:r>
            <w:r w:rsidR="009B66B7" w:rsidRPr="000D0F7A">
              <w:rPr>
                <w:color w:val="auto"/>
                <w:shd w:val="clear" w:color="auto" w:fill="FFFFFF"/>
              </w:rPr>
              <w:t> </w:t>
            </w:r>
            <w:r w:rsidR="009B66B7" w:rsidRPr="000D0F7A">
              <w:rPr>
                <w:rFonts w:ascii="Times New Roman" w:hAnsi="Times New Roman" w:cs="Times New Roman"/>
                <w:color w:val="auto"/>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009B66B7" w:rsidRPr="000D0F7A">
                <w:rPr>
                  <w:rStyle w:val="af"/>
                  <w:rFonts w:ascii="Times New Roman" w:hAnsi="Times New Roman"/>
                  <w:color w:val="auto"/>
                  <w:sz w:val="24"/>
                  <w:szCs w:val="24"/>
                  <w:u w:val="none"/>
                  <w:shd w:val="clear" w:color="auto" w:fill="FFFFFF"/>
                </w:rPr>
                <w:t>Законом України</w:t>
              </w:r>
            </w:hyperlink>
            <w:r w:rsidR="009B66B7" w:rsidRPr="000D0F7A">
              <w:rPr>
                <w:rFonts w:ascii="Times New Roman" w:hAnsi="Times New Roman" w:cs="Times New Roman"/>
                <w:color w:val="auto"/>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7FEEBF" w14:textId="5DE4483C" w:rsidR="00F12CE5" w:rsidRPr="000D0F7A" w:rsidRDefault="00F12CE5" w:rsidP="00F12CE5">
            <w:pPr>
              <w:widowControl w:val="0"/>
              <w:tabs>
                <w:tab w:val="left" w:pos="0"/>
              </w:tabs>
              <w:suppressAutoHyphens w:val="0"/>
              <w:spacing w:line="240" w:lineRule="auto"/>
              <w:ind w:firstLine="284"/>
              <w:jc w:val="both"/>
              <w:rPr>
                <w:rFonts w:ascii="Times New Roman" w:eastAsia="Times New Roman" w:hAnsi="Times New Roman" w:cs="Times New Roman"/>
                <w:color w:val="auto"/>
                <w:sz w:val="24"/>
                <w:szCs w:val="24"/>
                <w:lang w:val="uk-UA"/>
              </w:rPr>
            </w:pPr>
            <w:r w:rsidRPr="000D0F7A">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w:t>
            </w:r>
            <w:r w:rsidR="00E55A90" w:rsidRPr="000D0F7A">
              <w:rPr>
                <w:rFonts w:ascii="Times New Roman" w:hAnsi="Times New Roman" w:cs="Times New Roman"/>
                <w:color w:val="auto"/>
                <w:sz w:val="24"/>
                <w:szCs w:val="24"/>
                <w:shd w:val="clear" w:color="auto" w:fill="FFFFFF"/>
                <w:lang w:val="uk-UA"/>
              </w:rPr>
              <w:t>у</w:t>
            </w:r>
            <w:r w:rsidR="00E55A90" w:rsidRPr="000D0F7A">
              <w:rPr>
                <w:rFonts w:ascii="Times New Roman" w:hAnsi="Times New Roman" w:cs="Times New Roman"/>
                <w:color w:val="auto"/>
                <w:sz w:val="24"/>
                <w:szCs w:val="24"/>
                <w:shd w:val="clear" w:color="auto" w:fill="FFFFFF"/>
              </w:rPr>
              <w:t> </w:t>
            </w:r>
            <w:hyperlink r:id="rId14" w:anchor="n401" w:history="1">
              <w:r w:rsidR="00E55A90" w:rsidRPr="000D0F7A">
                <w:rPr>
                  <w:rStyle w:val="af"/>
                  <w:rFonts w:ascii="Times New Roman" w:hAnsi="Times New Roman"/>
                  <w:color w:val="auto"/>
                  <w:sz w:val="24"/>
                  <w:szCs w:val="24"/>
                  <w:u w:val="none"/>
                  <w:shd w:val="clear" w:color="auto" w:fill="FFFFFF"/>
                  <w:lang w:val="uk-UA"/>
                </w:rPr>
                <w:t>підпунктах 3</w:t>
              </w:r>
            </w:hyperlink>
            <w:r w:rsidR="00E55A90" w:rsidRPr="000D0F7A">
              <w:rPr>
                <w:rFonts w:ascii="Times New Roman" w:hAnsi="Times New Roman" w:cs="Times New Roman"/>
                <w:color w:val="auto"/>
                <w:sz w:val="24"/>
                <w:szCs w:val="24"/>
                <w:shd w:val="clear" w:color="auto" w:fill="FFFFFF"/>
                <w:lang w:val="uk-UA"/>
              </w:rPr>
              <w:t>,</w:t>
            </w:r>
            <w:r w:rsidR="00E55A90" w:rsidRPr="000D0F7A">
              <w:rPr>
                <w:rFonts w:ascii="Times New Roman" w:hAnsi="Times New Roman" w:cs="Times New Roman"/>
                <w:color w:val="auto"/>
                <w:sz w:val="24"/>
                <w:szCs w:val="24"/>
                <w:shd w:val="clear" w:color="auto" w:fill="FFFFFF"/>
              </w:rPr>
              <w:t> </w:t>
            </w:r>
            <w:hyperlink r:id="rId15" w:anchor="n403" w:history="1">
              <w:r w:rsidR="00E55A90" w:rsidRPr="000D0F7A">
                <w:rPr>
                  <w:rStyle w:val="af"/>
                  <w:rFonts w:ascii="Times New Roman" w:hAnsi="Times New Roman"/>
                  <w:color w:val="auto"/>
                  <w:sz w:val="24"/>
                  <w:szCs w:val="24"/>
                  <w:u w:val="none"/>
                  <w:shd w:val="clear" w:color="auto" w:fill="FFFFFF"/>
                  <w:lang w:val="uk-UA"/>
                </w:rPr>
                <w:t>5</w:t>
              </w:r>
            </w:hyperlink>
            <w:r w:rsidR="00E55A90" w:rsidRPr="000D0F7A">
              <w:rPr>
                <w:rFonts w:ascii="Times New Roman" w:hAnsi="Times New Roman" w:cs="Times New Roman"/>
                <w:color w:val="auto"/>
                <w:sz w:val="24"/>
                <w:szCs w:val="24"/>
                <w:shd w:val="clear" w:color="auto" w:fill="FFFFFF"/>
                <w:lang w:val="uk-UA"/>
              </w:rPr>
              <w:t>,</w:t>
            </w:r>
            <w:r w:rsidR="00E55A90" w:rsidRPr="000D0F7A">
              <w:rPr>
                <w:rFonts w:ascii="Times New Roman" w:hAnsi="Times New Roman" w:cs="Times New Roman"/>
                <w:color w:val="auto"/>
                <w:sz w:val="24"/>
                <w:szCs w:val="24"/>
                <w:shd w:val="clear" w:color="auto" w:fill="FFFFFF"/>
              </w:rPr>
              <w:t> </w:t>
            </w:r>
            <w:hyperlink r:id="rId16" w:anchor="n404" w:history="1">
              <w:r w:rsidR="00E55A90" w:rsidRPr="000D0F7A">
                <w:rPr>
                  <w:rStyle w:val="af"/>
                  <w:rFonts w:ascii="Times New Roman" w:hAnsi="Times New Roman"/>
                  <w:color w:val="auto"/>
                  <w:sz w:val="24"/>
                  <w:szCs w:val="24"/>
                  <w:u w:val="none"/>
                  <w:shd w:val="clear" w:color="auto" w:fill="FFFFFF"/>
                  <w:lang w:val="uk-UA"/>
                </w:rPr>
                <w:t>6</w:t>
              </w:r>
            </w:hyperlink>
            <w:r w:rsidR="00E55A90" w:rsidRPr="000D0F7A">
              <w:rPr>
                <w:rFonts w:ascii="Times New Roman" w:hAnsi="Times New Roman" w:cs="Times New Roman"/>
                <w:color w:val="auto"/>
                <w:sz w:val="24"/>
                <w:szCs w:val="24"/>
                <w:shd w:val="clear" w:color="auto" w:fill="FFFFFF"/>
              </w:rPr>
              <w:t> </w:t>
            </w:r>
            <w:r w:rsidR="00E55A90" w:rsidRPr="000D0F7A">
              <w:rPr>
                <w:rFonts w:ascii="Times New Roman" w:hAnsi="Times New Roman" w:cs="Times New Roman"/>
                <w:color w:val="auto"/>
                <w:sz w:val="24"/>
                <w:szCs w:val="24"/>
                <w:shd w:val="clear" w:color="auto" w:fill="FFFFFF"/>
                <w:lang w:val="uk-UA"/>
              </w:rPr>
              <w:t>і</w:t>
            </w:r>
            <w:r w:rsidR="00E55A90" w:rsidRPr="000D0F7A">
              <w:rPr>
                <w:rFonts w:ascii="Times New Roman" w:hAnsi="Times New Roman" w:cs="Times New Roman"/>
                <w:color w:val="auto"/>
                <w:sz w:val="24"/>
                <w:szCs w:val="24"/>
                <w:shd w:val="clear" w:color="auto" w:fill="FFFFFF"/>
              </w:rPr>
              <w:t> </w:t>
            </w:r>
            <w:hyperlink r:id="rId17" w:anchor="n410" w:history="1">
              <w:r w:rsidR="00E55A90" w:rsidRPr="000D0F7A">
                <w:rPr>
                  <w:rStyle w:val="af"/>
                  <w:rFonts w:ascii="Times New Roman" w:hAnsi="Times New Roman"/>
                  <w:color w:val="auto"/>
                  <w:sz w:val="24"/>
                  <w:szCs w:val="24"/>
                  <w:u w:val="none"/>
                  <w:shd w:val="clear" w:color="auto" w:fill="FFFFFF"/>
                  <w:lang w:val="uk-UA"/>
                </w:rPr>
                <w:t>12</w:t>
              </w:r>
            </w:hyperlink>
            <w:r w:rsidR="00E55A90" w:rsidRPr="000D0F7A">
              <w:rPr>
                <w:rFonts w:ascii="Times New Roman" w:hAnsi="Times New Roman" w:cs="Times New Roman"/>
                <w:color w:val="auto"/>
                <w:sz w:val="24"/>
                <w:szCs w:val="24"/>
                <w:shd w:val="clear" w:color="auto" w:fill="FFFFFF"/>
              </w:rPr>
              <w:t> </w:t>
            </w:r>
            <w:r w:rsidR="00E55A90" w:rsidRPr="000D0F7A">
              <w:rPr>
                <w:rFonts w:ascii="Times New Roman" w:hAnsi="Times New Roman" w:cs="Times New Roman"/>
                <w:color w:val="auto"/>
                <w:sz w:val="24"/>
                <w:szCs w:val="24"/>
                <w:shd w:val="clear" w:color="auto" w:fill="FFFFFF"/>
                <w:lang w:val="uk-UA"/>
              </w:rPr>
              <w:t>та в</w:t>
            </w:r>
            <w:r w:rsidR="00E55A90" w:rsidRPr="000D0F7A">
              <w:rPr>
                <w:rFonts w:ascii="Times New Roman" w:hAnsi="Times New Roman" w:cs="Times New Roman"/>
                <w:color w:val="auto"/>
                <w:sz w:val="24"/>
                <w:szCs w:val="24"/>
                <w:shd w:val="clear" w:color="auto" w:fill="FFFFFF"/>
              </w:rPr>
              <w:t> </w:t>
            </w:r>
            <w:hyperlink r:id="rId18" w:anchor="n411" w:history="1">
              <w:r w:rsidR="00E55A90" w:rsidRPr="000D0F7A">
                <w:rPr>
                  <w:rStyle w:val="af"/>
                  <w:rFonts w:ascii="Times New Roman" w:hAnsi="Times New Roman"/>
                  <w:color w:val="auto"/>
                  <w:sz w:val="24"/>
                  <w:szCs w:val="24"/>
                  <w:u w:val="none"/>
                  <w:shd w:val="clear" w:color="auto" w:fill="FFFFFF"/>
                  <w:lang w:val="uk-UA"/>
                </w:rPr>
                <w:t>абзаці 14</w:t>
              </w:r>
            </w:hyperlink>
            <w:r w:rsidR="00E55A90" w:rsidRPr="000D0F7A">
              <w:rPr>
                <w:rFonts w:ascii="Times New Roman" w:hAnsi="Times New Roman" w:cs="Times New Roman"/>
                <w:color w:val="auto"/>
                <w:sz w:val="24"/>
                <w:szCs w:val="24"/>
                <w:shd w:val="clear" w:color="auto" w:fill="FFFFFF"/>
                <w:lang w:val="uk-UA"/>
              </w:rPr>
              <w:t xml:space="preserve"> пункту 44 Особливостей</w:t>
            </w:r>
            <w:r w:rsidRPr="000D0F7A">
              <w:rPr>
                <w:rFonts w:ascii="Times New Roman" w:hAnsi="Times New Roman" w:cs="Times New Roman"/>
                <w:color w:val="auto"/>
                <w:sz w:val="24"/>
                <w:szCs w:val="24"/>
                <w:lang w:val="uk-UA"/>
              </w:rPr>
              <w:t xml:space="preserve">, відповідно </w:t>
            </w:r>
            <w:r w:rsidRPr="000D0F7A">
              <w:rPr>
                <w:rFonts w:ascii="Times New Roman" w:hAnsi="Times New Roman" w:cs="Times New Roman"/>
                <w:b/>
                <w:color w:val="auto"/>
                <w:sz w:val="24"/>
                <w:szCs w:val="24"/>
                <w:lang w:val="uk-UA"/>
              </w:rPr>
              <w:t>до</w:t>
            </w:r>
            <w:r w:rsidR="009C56A4" w:rsidRPr="000D0F7A">
              <w:rPr>
                <w:rFonts w:ascii="Times New Roman" w:hAnsi="Times New Roman" w:cs="Times New Roman"/>
                <w:b/>
                <w:color w:val="auto"/>
                <w:sz w:val="24"/>
                <w:szCs w:val="24"/>
                <w:lang w:val="uk-UA"/>
              </w:rPr>
              <w:t xml:space="preserve"> дозділу ІІ</w:t>
            </w:r>
            <w:r w:rsidRPr="000D0F7A">
              <w:rPr>
                <w:rFonts w:ascii="Times New Roman" w:hAnsi="Times New Roman" w:cs="Times New Roman"/>
                <w:b/>
                <w:color w:val="auto"/>
                <w:sz w:val="24"/>
                <w:szCs w:val="24"/>
                <w:lang w:val="uk-UA"/>
              </w:rPr>
              <w:t xml:space="preserve"> </w:t>
            </w:r>
            <w:r w:rsidR="00FC64E6" w:rsidRPr="000D0F7A">
              <w:rPr>
                <w:rFonts w:ascii="Times New Roman" w:hAnsi="Times New Roman" w:cs="Times New Roman"/>
                <w:b/>
                <w:color w:val="auto"/>
                <w:sz w:val="24"/>
                <w:szCs w:val="24"/>
                <w:lang w:val="uk-UA"/>
              </w:rPr>
              <w:t>Додатк</w:t>
            </w:r>
            <w:r w:rsidR="009C56A4" w:rsidRPr="000D0F7A">
              <w:rPr>
                <w:rFonts w:ascii="Times New Roman" w:hAnsi="Times New Roman" w:cs="Times New Roman"/>
                <w:b/>
                <w:color w:val="auto"/>
                <w:sz w:val="24"/>
                <w:szCs w:val="24"/>
                <w:lang w:val="uk-UA"/>
              </w:rPr>
              <w:t>а 2</w:t>
            </w:r>
            <w:r w:rsidRPr="000D0F7A">
              <w:rPr>
                <w:rFonts w:ascii="Times New Roman" w:hAnsi="Times New Roman" w:cs="Times New Roman"/>
                <w:color w:val="auto"/>
                <w:sz w:val="24"/>
                <w:szCs w:val="24"/>
                <w:lang w:val="uk-UA"/>
              </w:rPr>
              <w:t xml:space="preserve"> цієї тендерної документації.</w:t>
            </w:r>
          </w:p>
          <w:p w14:paraId="29920508" w14:textId="7BF6EAE0" w:rsidR="001E7461" w:rsidRPr="00F65095" w:rsidRDefault="00F12CE5" w:rsidP="00F12CE5">
            <w:pPr>
              <w:suppressAutoHyphens w:val="0"/>
              <w:spacing w:line="240" w:lineRule="auto"/>
              <w:jc w:val="both"/>
              <w:rPr>
                <w:rFonts w:ascii="Times New Roman" w:eastAsia="Times New Roman" w:hAnsi="Times New Roman" w:cs="Times New Roman"/>
                <w:color w:val="auto"/>
                <w:sz w:val="24"/>
                <w:szCs w:val="24"/>
                <w:lang w:val="uk-UA"/>
              </w:rPr>
            </w:pPr>
            <w:r w:rsidRPr="005639C5">
              <w:rPr>
                <w:rFonts w:ascii="Times New Roman" w:eastAsia="Times New Roman" w:hAnsi="Times New Roman" w:cs="Times New Roman"/>
                <w:i/>
                <w:color w:val="auto"/>
                <w:lang w:val="uk-UA"/>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1E7461" w:rsidRPr="00973AFD" w14:paraId="61CC07C1" w14:textId="77777777" w:rsidTr="00E846F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2"/>
          <w:jc w:val="center"/>
        </w:trPr>
        <w:tc>
          <w:tcPr>
            <w:tcW w:w="526" w:type="dxa"/>
            <w:shd w:val="clear" w:color="auto" w:fill="auto"/>
          </w:tcPr>
          <w:p w14:paraId="2D356A2B"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7536CB82" w14:textId="77777777" w:rsidR="001E7461" w:rsidRPr="00A46379" w:rsidRDefault="001E7461" w:rsidP="001E7461">
            <w:pPr>
              <w:widowControl w:val="0"/>
              <w:suppressAutoHyphens w:val="0"/>
              <w:spacing w:line="240" w:lineRule="auto"/>
              <w:ind w:right="113"/>
              <w:contextualSpacing/>
              <w:jc w:val="both"/>
              <w:rPr>
                <w:rFonts w:ascii="Times New Roman" w:eastAsia="Times New Roman" w:hAnsi="Times New Roman" w:cs="Times New Roman"/>
                <w:b/>
                <w:color w:val="auto"/>
                <w:sz w:val="24"/>
                <w:szCs w:val="24"/>
                <w:highlight w:val="yellow"/>
                <w:lang w:val="uk-UA" w:eastAsia="uk-UA"/>
              </w:rPr>
            </w:pPr>
            <w:r w:rsidRPr="00AA0C25">
              <w:rPr>
                <w:rFonts w:ascii="Times New Roman" w:eastAsia="Times New Roman" w:hAnsi="Times New Roman" w:cs="Times New Roman"/>
                <w:b/>
                <w:color w:val="auto"/>
                <w:sz w:val="24"/>
                <w:szCs w:val="24"/>
                <w:lang w:val="uk-UA" w:eastAsia="uk-UA"/>
              </w:rPr>
              <w:t>Інформація про технічні, якісні та кількісні характеристики предмета закупівлі</w:t>
            </w:r>
          </w:p>
        </w:tc>
        <w:tc>
          <w:tcPr>
            <w:tcW w:w="6554" w:type="dxa"/>
            <w:shd w:val="clear" w:color="auto" w:fill="auto"/>
          </w:tcPr>
          <w:p w14:paraId="7B6B7EE8" w14:textId="29CD4D14" w:rsidR="00B20665" w:rsidRPr="009446EE"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w:t>
            </w:r>
            <w:r w:rsidR="00C162E4" w:rsidRPr="009446EE">
              <w:rPr>
                <w:rFonts w:ascii="Times New Roman" w:eastAsia="Times New Roman" w:hAnsi="Times New Roman" w:cs="Times New Roman"/>
                <w:color w:val="auto"/>
                <w:sz w:val="24"/>
                <w:szCs w:val="24"/>
                <w:lang w:val="uk-UA"/>
              </w:rPr>
              <w:t>пропозиції учасника</w:t>
            </w:r>
            <w:r w:rsidRPr="009446EE">
              <w:rPr>
                <w:rFonts w:ascii="Times New Roman" w:eastAsia="Times New Roman" w:hAnsi="Times New Roman" w:cs="Times New Roman"/>
                <w:color w:val="auto"/>
                <w:sz w:val="24"/>
                <w:szCs w:val="24"/>
                <w:lang w:val="uk-UA"/>
              </w:rPr>
              <w:t xml:space="preserve">, технічним, якісним, кількісним та іншим вимогам до предмета закупівлі, установленим замовником у </w:t>
            </w:r>
            <w:r w:rsidR="00300798" w:rsidRPr="009446EE">
              <w:rPr>
                <w:rFonts w:ascii="Times New Roman" w:eastAsia="Times New Roman" w:hAnsi="Times New Roman" w:cs="Times New Roman"/>
                <w:b/>
                <w:color w:val="auto"/>
                <w:sz w:val="24"/>
                <w:szCs w:val="24"/>
                <w:lang w:val="uk-UA"/>
              </w:rPr>
              <w:t>Додатку</w:t>
            </w:r>
            <w:r w:rsidRPr="009446EE">
              <w:rPr>
                <w:rFonts w:ascii="Times New Roman" w:eastAsia="Times New Roman" w:hAnsi="Times New Roman" w:cs="Times New Roman"/>
                <w:b/>
                <w:color w:val="auto"/>
                <w:sz w:val="24"/>
                <w:szCs w:val="24"/>
                <w:lang w:val="uk-UA"/>
              </w:rPr>
              <w:t xml:space="preserve"> 3</w:t>
            </w:r>
            <w:r w:rsidRPr="009446EE">
              <w:rPr>
                <w:rFonts w:ascii="Times New Roman" w:eastAsia="Times New Roman" w:hAnsi="Times New Roman" w:cs="Times New Roman"/>
                <w:color w:val="auto"/>
                <w:sz w:val="24"/>
                <w:szCs w:val="24"/>
                <w:lang w:val="uk-UA"/>
              </w:rPr>
              <w:t xml:space="preserve"> до тендерної документації;</w:t>
            </w:r>
          </w:p>
          <w:p w14:paraId="65F08C21" w14:textId="4412C332" w:rsidR="00B20665" w:rsidRPr="009446EE"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6.2. Технічні, якісні характеристики предмета закупівлі повинні визначатися замовником з урахуванням вимог, визначених частини четвертою статті 5 Закону;</w:t>
            </w:r>
          </w:p>
          <w:p w14:paraId="2C26A671" w14:textId="18C5AB31" w:rsidR="00973AFD" w:rsidRPr="009446EE" w:rsidRDefault="00B20665" w:rsidP="0097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9446EE">
              <w:rPr>
                <w:rFonts w:ascii="Times New Roman" w:eastAsia="Times New Roman" w:hAnsi="Times New Roman" w:cs="Times New Roman"/>
                <w:color w:val="auto"/>
                <w:sz w:val="24"/>
                <w:szCs w:val="24"/>
                <w:lang w:val="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A667EC" w:rsidRPr="009446EE">
              <w:rPr>
                <w:rFonts w:ascii="Times New Roman" w:eastAsia="Times New Roman" w:hAnsi="Times New Roman" w:cs="Times New Roman"/>
                <w:color w:val="auto"/>
                <w:sz w:val="24"/>
                <w:szCs w:val="24"/>
                <w:lang w:val="uk-UA"/>
              </w:rPr>
              <w:t>значенні «…. «або еквівалент»».</w:t>
            </w:r>
          </w:p>
        </w:tc>
      </w:tr>
      <w:tr w:rsidR="001E7461" w:rsidRPr="00CE3A43" w14:paraId="08C1AA2D" w14:textId="77777777" w:rsidTr="0052620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0B44FF4A" w:rsidR="001E7461" w:rsidRPr="00AA0C25" w:rsidRDefault="00AA0C25" w:rsidP="001E7461">
            <w:pPr>
              <w:widowControl w:val="0"/>
              <w:suppressAutoHyphens w:val="0"/>
              <w:spacing w:line="240" w:lineRule="auto"/>
              <w:contextualSpacing/>
              <w:rPr>
                <w:rFonts w:ascii="Times New Roman" w:eastAsia="Times New Roman" w:hAnsi="Times New Roman" w:cs="Times New Roman"/>
                <w:b/>
                <w:color w:val="auto"/>
                <w:sz w:val="24"/>
                <w:szCs w:val="24"/>
                <w:lang w:val="en-US" w:eastAsia="uk-UA"/>
              </w:rPr>
            </w:pPr>
            <w:r>
              <w:rPr>
                <w:rFonts w:ascii="Times New Roman" w:eastAsia="Times New Roman" w:hAnsi="Times New Roman" w:cs="Times New Roman"/>
                <w:b/>
                <w:color w:val="auto"/>
                <w:sz w:val="24"/>
                <w:szCs w:val="24"/>
                <w:lang w:val="en-US" w:eastAsia="uk-UA"/>
              </w:rPr>
              <w:t>7</w:t>
            </w:r>
          </w:p>
        </w:tc>
        <w:tc>
          <w:tcPr>
            <w:tcW w:w="3686" w:type="dxa"/>
            <w:shd w:val="clear" w:color="auto" w:fill="auto"/>
          </w:tcPr>
          <w:p w14:paraId="50854BFA" w14:textId="6B6EC135" w:rsidR="001E7461" w:rsidRPr="00AA0C2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AA0C2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r w:rsidR="00127787" w:rsidRPr="00AA0C25">
              <w:rPr>
                <w:rFonts w:ascii="Times New Roman" w:eastAsia="Times New Roman" w:hAnsi="Times New Roman" w:cs="Times New Roman"/>
                <w:b/>
                <w:color w:val="auto"/>
                <w:sz w:val="24"/>
                <w:szCs w:val="24"/>
                <w:lang w:val="uk-UA" w:eastAsia="uk-UA"/>
              </w:rPr>
              <w:t xml:space="preserve"> чи послуг</w:t>
            </w:r>
            <w:r w:rsidRPr="00AA0C25">
              <w:rPr>
                <w:rFonts w:ascii="Times New Roman" w:eastAsia="Times New Roman" w:hAnsi="Times New Roman" w:cs="Times New Roman"/>
                <w:b/>
                <w:color w:val="auto"/>
                <w:sz w:val="24"/>
                <w:szCs w:val="24"/>
                <w:lang w:val="uk-UA" w:eastAsia="uk-UA"/>
              </w:rPr>
              <w:t>)</w:t>
            </w:r>
          </w:p>
        </w:tc>
        <w:tc>
          <w:tcPr>
            <w:tcW w:w="6554" w:type="dxa"/>
            <w:shd w:val="clear" w:color="auto" w:fill="auto"/>
          </w:tcPr>
          <w:p w14:paraId="24C0852C" w14:textId="18091CB8" w:rsidR="001E7461" w:rsidRPr="00526208" w:rsidRDefault="009E7812" w:rsidP="00DE3129">
            <w:pPr>
              <w:widowControl w:val="0"/>
              <w:spacing w:line="240" w:lineRule="auto"/>
              <w:ind w:right="113"/>
              <w:jc w:val="both"/>
              <w:rPr>
                <w:rFonts w:ascii="Times New Roman" w:eastAsia="Times New Roman" w:hAnsi="Times New Roman" w:cs="Times New Roman"/>
                <w:strike/>
                <w:color w:val="FF0000"/>
                <w:sz w:val="24"/>
                <w:szCs w:val="24"/>
                <w:lang w:val="uk-UA" w:eastAsia="uk-UA"/>
              </w:rPr>
            </w:pPr>
            <w:r w:rsidRPr="00425FC0">
              <w:rPr>
                <w:rFonts w:ascii="Times New Roman" w:eastAsia="Times New Roman" w:hAnsi="Times New Roman" w:cs="Times New Roman"/>
                <w:color w:val="auto"/>
                <w:sz w:val="24"/>
                <w:szCs w:val="24"/>
                <w:lang w:val="uk-UA"/>
              </w:rPr>
              <w:t>7</w:t>
            </w:r>
            <w:r w:rsidR="00127787" w:rsidRPr="00425FC0">
              <w:rPr>
                <w:rFonts w:ascii="Times New Roman" w:eastAsia="Times New Roman" w:hAnsi="Times New Roman" w:cs="Times New Roman"/>
                <w:color w:val="auto"/>
                <w:sz w:val="24"/>
                <w:szCs w:val="24"/>
                <w:lang w:val="uk-UA"/>
              </w:rPr>
              <w:t xml:space="preserve">.1. </w:t>
            </w:r>
            <w:r w:rsidR="00DE3129">
              <w:rPr>
                <w:rFonts w:ascii="Times New Roman" w:hAnsi="Times New Roman" w:cs="Times New Roman"/>
                <w:sz w:val="24"/>
                <w:szCs w:val="24"/>
                <w:lang w:val="uk-UA"/>
              </w:rPr>
              <w:t>Не вимагається</w:t>
            </w:r>
          </w:p>
        </w:tc>
      </w:tr>
      <w:tr w:rsidR="001E7461" w:rsidRPr="00372634"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6E265425" w:rsidR="001E7461" w:rsidRPr="002C3BBD" w:rsidRDefault="002C3BBD" w:rsidP="001E7461">
            <w:pPr>
              <w:widowControl w:val="0"/>
              <w:suppressAutoHyphens w:val="0"/>
              <w:spacing w:line="240" w:lineRule="auto"/>
              <w:contextualSpacing/>
              <w:rPr>
                <w:rFonts w:ascii="Times New Roman" w:eastAsia="Times New Roman" w:hAnsi="Times New Roman" w:cs="Times New Roman"/>
                <w:b/>
                <w:color w:val="auto"/>
                <w:sz w:val="24"/>
                <w:szCs w:val="24"/>
                <w:lang w:val="en-US" w:eastAsia="uk-UA"/>
              </w:rPr>
            </w:pPr>
            <w:r>
              <w:rPr>
                <w:rFonts w:ascii="Times New Roman" w:eastAsia="Times New Roman" w:hAnsi="Times New Roman" w:cs="Times New Roman"/>
                <w:b/>
                <w:color w:val="auto"/>
                <w:sz w:val="24"/>
                <w:szCs w:val="24"/>
                <w:lang w:val="en-US" w:eastAsia="uk-UA"/>
              </w:rPr>
              <w:lastRenderedPageBreak/>
              <w:t>8</w:t>
            </w:r>
          </w:p>
        </w:tc>
        <w:tc>
          <w:tcPr>
            <w:tcW w:w="3686" w:type="dxa"/>
            <w:shd w:val="clear" w:color="auto" w:fill="auto"/>
          </w:tcPr>
          <w:p w14:paraId="04BB3584" w14:textId="2D95DE56" w:rsidR="001E7461" w:rsidRPr="00F65095" w:rsidRDefault="00607BB5"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4105E0CC" w:rsidR="001E7461" w:rsidRPr="00F65095" w:rsidRDefault="009E6F39" w:rsidP="001E7461">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00B20665" w:rsidRPr="00B20665">
              <w:rPr>
                <w:rFonts w:ascii="Times New Roman" w:eastAsia="Times New Roman" w:hAnsi="Times New Roman" w:cs="Times New Roman"/>
                <w:color w:val="auto"/>
                <w:sz w:val="24"/>
                <w:szCs w:val="24"/>
                <w:lang w:val="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B5"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1B451E39" w:rsidR="00607BB5" w:rsidRPr="003711E1" w:rsidRDefault="009E7812" w:rsidP="00607BB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607BB5" w:rsidRPr="00607BB5" w:rsidRDefault="00607BB5" w:rsidP="00607BB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48BD7242" w:rsidR="00607BB5" w:rsidRPr="00D075B8" w:rsidRDefault="009E6F39" w:rsidP="00607BB5">
            <w:pPr>
              <w:widowControl w:val="0"/>
              <w:suppressAutoHyphens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607BB5" w:rsidRPr="00D075B8">
              <w:rPr>
                <w:rFonts w:ascii="Times New Roman" w:hAnsi="Times New Roman" w:cs="Times New Roman"/>
                <w:sz w:val="24"/>
                <w:szCs w:val="24"/>
                <w:lang w:val="uk-UA"/>
              </w:rPr>
              <w:t>.1.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977F96" w:rsidRPr="00B20665" w:rsidRDefault="00977F96" w:rsidP="00607BB5">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E7461"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1E7461" w:rsidRPr="00F65095" w:rsidRDefault="00983BA2" w:rsidP="001E7461">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83BA2" w:rsidRPr="00372634"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983BA2" w:rsidRPr="00F65095" w:rsidRDefault="00983BA2" w:rsidP="00983BA2">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28E00D4F" w:rsidR="00983BA2" w:rsidRPr="009974D1" w:rsidRDefault="00983BA2" w:rsidP="00983BA2">
            <w:pPr>
              <w:pStyle w:val="12"/>
              <w:widowControl w:val="0"/>
              <w:spacing w:line="240" w:lineRule="auto"/>
              <w:ind w:right="113"/>
              <w:contextualSpacing/>
              <w:jc w:val="both"/>
              <w:rPr>
                <w:rFonts w:ascii="Times New Roman" w:eastAsia="Times New Roman" w:hAnsi="Times New Roman" w:cs="Times New Roman"/>
                <w:color w:val="auto"/>
                <w:sz w:val="24"/>
                <w:szCs w:val="24"/>
                <w:u w:val="single"/>
                <w:lang w:val="uk-UA"/>
              </w:rPr>
            </w:pPr>
            <w:r w:rsidRPr="00820761">
              <w:rPr>
                <w:rFonts w:ascii="Times New Roman" w:eastAsia="Times New Roman" w:hAnsi="Times New Roman" w:cs="Times New Roman"/>
                <w:color w:val="auto"/>
                <w:sz w:val="24"/>
                <w:szCs w:val="24"/>
                <w:lang w:val="uk-UA"/>
              </w:rPr>
              <w:t>1.</w:t>
            </w:r>
            <w:r w:rsidRPr="006C0501">
              <w:rPr>
                <w:rFonts w:ascii="Times New Roman" w:eastAsia="Times New Roman" w:hAnsi="Times New Roman" w:cs="Times New Roman"/>
                <w:color w:val="auto"/>
                <w:sz w:val="24"/>
                <w:szCs w:val="24"/>
                <w:lang w:val="uk-UA"/>
              </w:rPr>
              <w:t>1</w:t>
            </w:r>
            <w:r w:rsidRPr="00B64381">
              <w:rPr>
                <w:rFonts w:ascii="Times New Roman" w:eastAsia="Times New Roman" w:hAnsi="Times New Roman" w:cs="Times New Roman"/>
                <w:color w:val="auto"/>
                <w:sz w:val="24"/>
                <w:szCs w:val="24"/>
                <w:lang w:val="uk-UA"/>
              </w:rPr>
              <w:t>. </w:t>
            </w:r>
            <w:r w:rsidRPr="009974D1">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904259">
              <w:rPr>
                <w:rFonts w:ascii="Times New Roman" w:eastAsia="Times New Roman" w:hAnsi="Times New Roman" w:cs="Times New Roman"/>
                <w:b/>
                <w:color w:val="auto"/>
                <w:sz w:val="24"/>
                <w:szCs w:val="24"/>
                <w:u w:val="single"/>
                <w:lang w:val="uk-UA"/>
              </w:rPr>
              <w:t>12</w:t>
            </w:r>
            <w:r w:rsidR="005A01B3" w:rsidRPr="0056007F">
              <w:rPr>
                <w:rFonts w:ascii="Times New Roman" w:eastAsia="Times New Roman" w:hAnsi="Times New Roman" w:cs="Times New Roman"/>
                <w:b/>
                <w:color w:val="auto"/>
                <w:sz w:val="24"/>
                <w:szCs w:val="24"/>
                <w:u w:val="single"/>
                <w:lang w:val="uk-UA"/>
              </w:rPr>
              <w:t>.</w:t>
            </w:r>
            <w:r w:rsidR="00904259">
              <w:rPr>
                <w:rFonts w:ascii="Times New Roman" w:eastAsia="Times New Roman" w:hAnsi="Times New Roman" w:cs="Times New Roman"/>
                <w:b/>
                <w:color w:val="auto"/>
                <w:sz w:val="24"/>
                <w:szCs w:val="24"/>
                <w:u w:val="single"/>
                <w:lang w:val="uk-UA"/>
              </w:rPr>
              <w:t>04</w:t>
            </w:r>
            <w:r w:rsidR="00361516" w:rsidRPr="0056007F">
              <w:rPr>
                <w:rFonts w:ascii="Times New Roman" w:eastAsia="Times New Roman" w:hAnsi="Times New Roman" w:cs="Times New Roman"/>
                <w:b/>
                <w:color w:val="auto"/>
                <w:sz w:val="24"/>
                <w:szCs w:val="24"/>
                <w:u w:val="single"/>
                <w:lang w:val="uk-UA"/>
              </w:rPr>
              <w:t>.</w:t>
            </w:r>
            <w:r w:rsidRPr="0056007F">
              <w:rPr>
                <w:rFonts w:ascii="Times New Roman" w:eastAsia="Times New Roman" w:hAnsi="Times New Roman" w:cs="Times New Roman"/>
                <w:b/>
                <w:color w:val="auto"/>
                <w:sz w:val="24"/>
                <w:szCs w:val="24"/>
                <w:u w:val="single"/>
              </w:rPr>
              <w:t>202</w:t>
            </w:r>
            <w:r w:rsidR="000E3A7D" w:rsidRPr="0056007F">
              <w:rPr>
                <w:rFonts w:ascii="Times New Roman" w:eastAsia="Times New Roman" w:hAnsi="Times New Roman" w:cs="Times New Roman"/>
                <w:b/>
                <w:color w:val="auto"/>
                <w:sz w:val="24"/>
                <w:szCs w:val="24"/>
                <w:u w:val="single"/>
                <w:lang w:val="uk-UA"/>
              </w:rPr>
              <w:t>3</w:t>
            </w:r>
            <w:r w:rsidRPr="0056007F">
              <w:rPr>
                <w:rFonts w:ascii="Times New Roman" w:eastAsia="Times New Roman" w:hAnsi="Times New Roman" w:cs="Times New Roman"/>
                <w:b/>
                <w:color w:val="auto"/>
                <w:sz w:val="24"/>
                <w:szCs w:val="24"/>
                <w:u w:val="single"/>
              </w:rPr>
              <w:t>р.</w:t>
            </w:r>
            <w:r w:rsidRPr="0056007F">
              <w:rPr>
                <w:rFonts w:ascii="Times New Roman" w:eastAsia="Times New Roman" w:hAnsi="Times New Roman" w:cs="Times New Roman"/>
                <w:b/>
                <w:color w:val="auto"/>
                <w:sz w:val="24"/>
                <w:szCs w:val="24"/>
                <w:u w:val="single"/>
                <w:lang w:val="uk-UA"/>
              </w:rPr>
              <w:t xml:space="preserve">, </w:t>
            </w:r>
            <w:r w:rsidR="003E1C56" w:rsidRPr="0056007F">
              <w:rPr>
                <w:rFonts w:ascii="Times New Roman" w:eastAsia="Times New Roman" w:hAnsi="Times New Roman" w:cs="Times New Roman"/>
                <w:b/>
                <w:color w:val="auto"/>
                <w:sz w:val="24"/>
                <w:szCs w:val="24"/>
                <w:u w:val="single"/>
                <w:lang w:val="uk-UA"/>
              </w:rPr>
              <w:t>13</w:t>
            </w:r>
            <w:r w:rsidRPr="0056007F">
              <w:rPr>
                <w:rFonts w:ascii="Times New Roman" w:eastAsia="Times New Roman" w:hAnsi="Times New Roman" w:cs="Times New Roman"/>
                <w:b/>
                <w:color w:val="auto"/>
                <w:sz w:val="24"/>
                <w:szCs w:val="24"/>
                <w:u w:val="single"/>
                <w:lang w:val="uk-UA"/>
              </w:rPr>
              <w:t>:00.</w:t>
            </w:r>
            <w:r w:rsidR="00565BCD">
              <w:rPr>
                <w:rFonts w:ascii="Times New Roman" w:eastAsia="Times New Roman" w:hAnsi="Times New Roman" w:cs="Times New Roman"/>
                <w:b/>
                <w:color w:val="auto"/>
                <w:sz w:val="24"/>
                <w:szCs w:val="24"/>
                <w:u w:val="single"/>
                <w:lang w:val="uk-UA"/>
              </w:rPr>
              <w:t xml:space="preserve"> </w:t>
            </w:r>
            <w:r w:rsidR="00565BCD" w:rsidRPr="00CF46EE">
              <w:rPr>
                <w:rFonts w:ascii="Times New Roman" w:eastAsia="Times New Roman" w:hAnsi="Times New Roman" w:cs="Times New Roman"/>
                <w:i/>
                <w:color w:val="auto"/>
                <w:sz w:val="24"/>
                <w:szCs w:val="24"/>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E4A5DC" w14:textId="77777777" w:rsidR="00983BA2" w:rsidRPr="00820761" w:rsidRDefault="00983BA2" w:rsidP="00983BA2">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1.2. 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77777777" w:rsidR="00983BA2" w:rsidRPr="00D74CE4" w:rsidRDefault="00983BA2" w:rsidP="00983BA2">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6D83BC4A" w14:textId="1593D969" w:rsidR="00983BA2" w:rsidRPr="00F65095" w:rsidRDefault="00983BA2" w:rsidP="00983BA2">
            <w:pPr>
              <w:widowControl w:val="0"/>
              <w:suppressAutoHyphens w:val="0"/>
              <w:spacing w:line="240" w:lineRule="auto"/>
              <w:ind w:left="34" w:right="113"/>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83BA2" w:rsidRPr="006D1DE4"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2F5B8752" w14:textId="29C793CC" w:rsidR="002B3152" w:rsidRPr="0058284C" w:rsidRDefault="002B3152" w:rsidP="0058284C">
            <w:pPr>
              <w:widowControl w:val="0"/>
              <w:snapToGrid w:val="0"/>
              <w:spacing w:line="240" w:lineRule="auto"/>
              <w:contextualSpacing/>
              <w:jc w:val="both"/>
              <w:rPr>
                <w:rFonts w:ascii="Times New Roman" w:hAnsi="Times New Roman" w:cs="Times New Roman"/>
                <w:color w:val="333333"/>
                <w:sz w:val="24"/>
                <w:szCs w:val="24"/>
                <w:shd w:val="clear" w:color="auto" w:fill="FFFFFF"/>
                <w:lang w:val="uk-UA"/>
              </w:rPr>
            </w:pPr>
            <w:r w:rsidRPr="0058284C">
              <w:rPr>
                <w:rFonts w:ascii="Times New Roman" w:eastAsia="Times New Roman" w:hAnsi="Times New Roman" w:cs="Times New Roman"/>
                <w:color w:val="auto"/>
                <w:sz w:val="24"/>
                <w:szCs w:val="24"/>
                <w:lang w:val="uk-UA"/>
              </w:rPr>
              <w:t xml:space="preserve">2.1. Згідно п. 35 </w:t>
            </w:r>
            <w:r w:rsidR="00323BE1">
              <w:rPr>
                <w:rFonts w:ascii="Times New Roman" w:eastAsia="Times New Roman" w:hAnsi="Times New Roman" w:cs="Times New Roman"/>
                <w:color w:val="auto"/>
                <w:sz w:val="24"/>
                <w:szCs w:val="24"/>
                <w:lang w:val="uk-UA"/>
              </w:rPr>
              <w:t>Особливостей</w:t>
            </w:r>
            <w:r w:rsidRPr="0058284C">
              <w:rPr>
                <w:rFonts w:ascii="Times New Roman" w:eastAsia="Times New Roman" w:hAnsi="Times New Roman" w:cs="Times New Roman"/>
                <w:color w:val="auto"/>
                <w:sz w:val="24"/>
                <w:szCs w:val="24"/>
                <w:lang w:val="uk-UA"/>
              </w:rPr>
              <w:t xml:space="preserve"> </w:t>
            </w:r>
            <w:r w:rsidRPr="0058284C">
              <w:rPr>
                <w:rFonts w:ascii="Times New Roman" w:hAnsi="Times New Roman" w:cs="Times New Roman"/>
                <w:color w:val="333333"/>
                <w:sz w:val="24"/>
                <w:szCs w:val="24"/>
                <w:shd w:val="clear" w:color="auto" w:fill="FFFFFF"/>
              </w:rPr>
              <w:t>відкриті торги проводяться без застосування електронного аукціону</w:t>
            </w:r>
            <w:r w:rsidR="0058284C" w:rsidRPr="0058284C">
              <w:rPr>
                <w:rFonts w:ascii="Times New Roman" w:hAnsi="Times New Roman" w:cs="Times New Roman"/>
                <w:color w:val="333333"/>
                <w:sz w:val="24"/>
                <w:szCs w:val="24"/>
                <w:shd w:val="clear" w:color="auto" w:fill="FFFFFF"/>
                <w:lang w:val="uk-UA"/>
              </w:rPr>
              <w:t>.</w:t>
            </w:r>
          </w:p>
          <w:p w14:paraId="4AF87CB6" w14:textId="7E073E75" w:rsidR="0058284C" w:rsidRPr="0058284C" w:rsidRDefault="0058284C" w:rsidP="0058284C">
            <w:pPr>
              <w:pStyle w:val="rvps2"/>
              <w:shd w:val="clear" w:color="auto" w:fill="FFFFFF"/>
              <w:spacing w:before="0" w:beforeAutospacing="0" w:after="0" w:afterAutospacing="0"/>
              <w:jc w:val="both"/>
              <w:rPr>
                <w:rFonts w:eastAsia="Times New Roman"/>
                <w:color w:val="333333"/>
                <w:lang w:eastAsia="en-US"/>
              </w:rPr>
            </w:pPr>
            <w:r w:rsidRPr="0058284C">
              <w:rPr>
                <w:color w:val="333333"/>
                <w:shd w:val="clear" w:color="auto" w:fill="FFFFFF"/>
              </w:rPr>
              <w:t xml:space="preserve">2.2. </w:t>
            </w:r>
            <w:r>
              <w:rPr>
                <w:color w:val="333333"/>
                <w:shd w:val="clear" w:color="auto" w:fill="FFFFFF"/>
              </w:rPr>
              <w:t xml:space="preserve">Згідно п. 36 </w:t>
            </w:r>
            <w:r w:rsidR="00323BE1">
              <w:rPr>
                <w:color w:val="333333"/>
                <w:shd w:val="clear" w:color="auto" w:fill="FFFFFF"/>
              </w:rPr>
              <w:t>Особливостей</w:t>
            </w:r>
            <w:r>
              <w:rPr>
                <w:color w:val="333333"/>
                <w:shd w:val="clear" w:color="auto" w:fill="FFFFFF"/>
              </w:rPr>
              <w:t xml:space="preserve"> е</w:t>
            </w:r>
            <w:r w:rsidRPr="0058284C">
              <w:rPr>
                <w:color w:val="333333"/>
              </w:rPr>
              <w:t>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EA49396" w14:textId="39AA0EA0" w:rsidR="006D1DE4" w:rsidRDefault="006D1DE4" w:rsidP="00E34CB1">
            <w:pPr>
              <w:pStyle w:val="rvps2"/>
              <w:shd w:val="clear" w:color="auto" w:fill="FFFFFF"/>
              <w:spacing w:before="0" w:beforeAutospacing="0" w:after="0" w:afterAutospacing="0"/>
              <w:jc w:val="both"/>
              <w:rPr>
                <w:color w:val="333333"/>
                <w:shd w:val="clear" w:color="auto" w:fill="FFFFFF"/>
              </w:rPr>
            </w:pPr>
            <w:bookmarkStart w:id="1" w:name="n291"/>
            <w:bookmarkEnd w:id="1"/>
            <w:r>
              <w:rPr>
                <w:color w:val="333333"/>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0F2BCD">
              <w:rPr>
                <w:shd w:val="clear" w:color="auto" w:fill="FFFFFF"/>
              </w:rPr>
              <w:t>до </w:t>
            </w:r>
            <w:hyperlink r:id="rId19" w:anchor="n1250" w:tgtFrame="_blank" w:history="1">
              <w:r w:rsidR="000F2BCD">
                <w:rPr>
                  <w:rStyle w:val="af"/>
                  <w:color w:val="auto"/>
                  <w:u w:val="none"/>
                  <w:shd w:val="clear" w:color="auto" w:fill="FFFFFF"/>
                </w:rPr>
                <w:t xml:space="preserve">статті </w:t>
              </w:r>
              <w:r w:rsidRPr="000F2BCD">
                <w:rPr>
                  <w:rStyle w:val="af"/>
                  <w:color w:val="auto"/>
                  <w:u w:val="none"/>
                  <w:shd w:val="clear" w:color="auto" w:fill="FFFFFF"/>
                </w:rPr>
                <w:t>16 </w:t>
              </w:r>
            </w:hyperlink>
            <w:r w:rsidRPr="000F2BCD">
              <w:rPr>
                <w:shd w:val="clear" w:color="auto" w:fill="FFFFFF"/>
              </w:rPr>
              <w:t>Закону</w:t>
            </w:r>
            <w:r>
              <w:rPr>
                <w:color w:val="333333"/>
                <w:shd w:val="clear" w:color="auto" w:fill="FFFFFF"/>
              </w:rPr>
              <w:t>, і документи, що підтверджують відсутність підстав, визначених </w:t>
            </w:r>
            <w:hyperlink r:id="rId20" w:anchor="n159" w:history="1">
              <w:r w:rsidRPr="0000309E">
                <w:rPr>
                  <w:rStyle w:val="af"/>
                  <w:color w:val="auto"/>
                  <w:u w:val="none"/>
                  <w:shd w:val="clear" w:color="auto" w:fill="FFFFFF"/>
                </w:rPr>
                <w:t>пунктом 44</w:t>
              </w:r>
            </w:hyperlink>
            <w:r w:rsidR="0000309E">
              <w:rPr>
                <w:color w:val="333333"/>
                <w:shd w:val="clear" w:color="auto" w:fill="FFFFFF"/>
              </w:rPr>
              <w:t xml:space="preserve"> Особливостей. </w:t>
            </w:r>
            <w:r>
              <w:rPr>
                <w:color w:val="333333"/>
                <w:shd w:val="clear" w:color="auto" w:fill="FFFFFF"/>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2" w:name="n292"/>
            <w:bookmarkEnd w:id="2"/>
          </w:p>
          <w:p w14:paraId="552B6AE2" w14:textId="199AB1D2" w:rsidR="00983BA2" w:rsidRPr="00E34CB1" w:rsidRDefault="0058284C" w:rsidP="00E34CB1">
            <w:pPr>
              <w:pStyle w:val="rvps2"/>
              <w:shd w:val="clear" w:color="auto" w:fill="FFFFFF"/>
              <w:spacing w:before="0" w:beforeAutospacing="0" w:after="0" w:afterAutospacing="0"/>
              <w:jc w:val="both"/>
              <w:rPr>
                <w:color w:val="333333"/>
              </w:rPr>
            </w:pPr>
            <w:r w:rsidRPr="0058284C">
              <w:rPr>
                <w:color w:val="333333"/>
              </w:rPr>
              <w:t xml:space="preserve">Протокол розкриття тендерних пропозицій формується та </w:t>
            </w:r>
            <w:r w:rsidRPr="0058284C">
              <w:rPr>
                <w:color w:val="333333"/>
              </w:rPr>
              <w:lastRenderedPageBreak/>
              <w:t>оприлюднюється електронною системою закупівель автоматично в день розкриття тендерних пропозицій.</w:t>
            </w:r>
          </w:p>
        </w:tc>
      </w:tr>
      <w:tr w:rsidR="00983BA2"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983BA2" w:rsidRPr="00F65095" w:rsidRDefault="00983BA2" w:rsidP="00983BA2">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983BA2" w:rsidRPr="00B434E8"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983BA2" w:rsidRPr="00F65095" w:rsidRDefault="00983BA2" w:rsidP="00983BA2">
            <w:pPr>
              <w:widowControl w:val="0"/>
              <w:suppressAutoHyphens w:val="0"/>
              <w:spacing w:line="240" w:lineRule="auto"/>
              <w:ind w:left="-27" w:right="-58"/>
              <w:jc w:val="both"/>
              <w:rPr>
                <w:rFonts w:ascii="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36698961" w14:textId="06B828DD" w:rsidR="00E46117" w:rsidRPr="005818F5" w:rsidRDefault="00983BA2" w:rsidP="007A5111">
            <w:pPr>
              <w:pStyle w:val="rvps2"/>
              <w:shd w:val="clear" w:color="auto" w:fill="FFFFFF"/>
              <w:spacing w:before="0" w:beforeAutospacing="0" w:after="0" w:afterAutospacing="0"/>
              <w:jc w:val="both"/>
              <w:rPr>
                <w:rFonts w:eastAsia="Times New Roman"/>
                <w:color w:val="333333"/>
                <w:lang w:eastAsia="en-US"/>
              </w:rPr>
            </w:pPr>
            <w:bookmarkStart w:id="3" w:name="n480"/>
            <w:bookmarkStart w:id="4" w:name="n481"/>
            <w:bookmarkStart w:id="5" w:name="n483"/>
            <w:bookmarkStart w:id="6" w:name="n484"/>
            <w:bookmarkStart w:id="7" w:name="n487"/>
            <w:bookmarkEnd w:id="3"/>
            <w:bookmarkEnd w:id="4"/>
            <w:bookmarkEnd w:id="5"/>
            <w:bookmarkEnd w:id="6"/>
            <w:bookmarkEnd w:id="7"/>
            <w:r w:rsidRPr="005818F5">
              <w:rPr>
                <w:rFonts w:eastAsia="Times New Roman"/>
              </w:rPr>
              <w:t xml:space="preserve">1.1. </w:t>
            </w:r>
            <w:r w:rsidR="00E46117" w:rsidRPr="005818F5">
              <w:rPr>
                <w:rFonts w:eastAsia="Times New Roman"/>
              </w:rPr>
              <w:t xml:space="preserve">Згідно п. 37 </w:t>
            </w:r>
            <w:r w:rsidR="00323BE1">
              <w:rPr>
                <w:rFonts w:eastAsia="Times New Roman"/>
              </w:rPr>
              <w:t>Особливостей</w:t>
            </w:r>
            <w:r w:rsidR="00E46117" w:rsidRPr="005818F5">
              <w:rPr>
                <w:rFonts w:eastAsia="Times New Roman"/>
              </w:rPr>
              <w:t xml:space="preserve"> о</w:t>
            </w:r>
            <w:r w:rsidR="00E46117" w:rsidRPr="005818F5">
              <w:rPr>
                <w:rFonts w:eastAsia="Times New Roman"/>
                <w:color w:val="333333"/>
                <w:lang w:eastAsia="en-US"/>
              </w:rPr>
              <w:t>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9386F33" w14:textId="2AEEBE59" w:rsidR="00E46117" w:rsidRPr="005818F5" w:rsidRDefault="00E46117" w:rsidP="007A5111">
            <w:pPr>
              <w:shd w:val="clear" w:color="auto" w:fill="FFFFFF"/>
              <w:suppressAutoHyphens w:val="0"/>
              <w:spacing w:line="240" w:lineRule="auto"/>
              <w:jc w:val="both"/>
              <w:rPr>
                <w:rFonts w:ascii="Times New Roman" w:eastAsia="Times New Roman" w:hAnsi="Times New Roman" w:cs="Times New Roman"/>
                <w:color w:val="333333"/>
                <w:sz w:val="24"/>
                <w:szCs w:val="24"/>
                <w:lang w:val="uk-UA" w:eastAsia="en-US"/>
              </w:rPr>
            </w:pPr>
            <w:bookmarkStart w:id="8" w:name="n301"/>
            <w:bookmarkEnd w:id="8"/>
            <w:r w:rsidRPr="00E46117">
              <w:rPr>
                <w:rFonts w:ascii="Times New Roman" w:eastAsia="Times New Roman" w:hAnsi="Times New Roman" w:cs="Times New Roman"/>
                <w:color w:val="333333"/>
                <w:sz w:val="24"/>
                <w:szCs w:val="24"/>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70B2044" w14:textId="5016CA19" w:rsidR="007A5111" w:rsidRPr="005818F5" w:rsidRDefault="00983BA2" w:rsidP="007A5111">
            <w:pPr>
              <w:pStyle w:val="a8"/>
              <w:widowControl w:val="0"/>
              <w:numPr>
                <w:ilvl w:val="1"/>
                <w:numId w:val="39"/>
              </w:numPr>
              <w:snapToGrid w:val="0"/>
              <w:spacing w:after="0" w:line="240" w:lineRule="auto"/>
              <w:ind w:left="0" w:firstLine="0"/>
              <w:jc w:val="both"/>
              <w:rPr>
                <w:rFonts w:ascii="Times New Roman" w:eastAsia="Times New Roman" w:hAnsi="Times New Roman"/>
                <w:sz w:val="24"/>
                <w:szCs w:val="24"/>
                <w:lang w:val="uk-UA"/>
              </w:rPr>
            </w:pPr>
            <w:r w:rsidRPr="005818F5">
              <w:rPr>
                <w:rFonts w:ascii="Times New Roman" w:eastAsia="Times New Roman" w:hAnsi="Times New Roman"/>
                <w:sz w:val="24"/>
                <w:szCs w:val="24"/>
                <w:lang w:val="uk-UA"/>
              </w:rPr>
              <w:t>Єдиним критерієм оцінки згідно даної процедури відкритих торгів</w:t>
            </w:r>
            <w:r w:rsidR="007A5111" w:rsidRPr="005818F5">
              <w:rPr>
                <w:rFonts w:ascii="Times New Roman" w:eastAsia="Times New Roman" w:hAnsi="Times New Roman"/>
                <w:sz w:val="24"/>
                <w:szCs w:val="24"/>
                <w:lang w:val="uk-UA"/>
              </w:rPr>
              <w:t xml:space="preserve"> з особливостями </w:t>
            </w:r>
            <w:r w:rsidRPr="005818F5">
              <w:rPr>
                <w:rFonts w:ascii="Times New Roman" w:eastAsia="Times New Roman" w:hAnsi="Times New Roman"/>
                <w:sz w:val="24"/>
                <w:szCs w:val="24"/>
                <w:lang w:val="uk-UA"/>
              </w:rPr>
              <w:t xml:space="preserve">є ціна (питома вага критерію – 100%). </w:t>
            </w:r>
          </w:p>
          <w:p w14:paraId="4A21668A" w14:textId="7E6795E5" w:rsidR="00983BA2" w:rsidRPr="008A076E" w:rsidRDefault="00983BA2" w:rsidP="008A076E">
            <w:pPr>
              <w:pStyle w:val="a8"/>
              <w:numPr>
                <w:ilvl w:val="1"/>
                <w:numId w:val="39"/>
              </w:numPr>
              <w:shd w:val="clear" w:color="auto" w:fill="FFFFFF"/>
              <w:suppressAutoHyphens w:val="0"/>
              <w:spacing w:after="0" w:line="240" w:lineRule="auto"/>
              <w:ind w:left="0" w:firstLine="0"/>
              <w:jc w:val="both"/>
              <w:textAlignment w:val="baseline"/>
              <w:rPr>
                <w:rFonts w:ascii="Times New Roman" w:eastAsia="Times New Roman" w:hAnsi="Times New Roman"/>
                <w:sz w:val="24"/>
                <w:szCs w:val="24"/>
                <w:lang w:val="uk-UA"/>
              </w:rPr>
            </w:pPr>
            <w:r w:rsidRPr="008A076E">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E377BA8" w14:textId="3F5FF963" w:rsidR="008A076E" w:rsidRPr="008A076E" w:rsidRDefault="008A076E" w:rsidP="008A076E">
            <w:pPr>
              <w:pStyle w:val="a8"/>
              <w:widowControl w:val="0"/>
              <w:numPr>
                <w:ilvl w:val="1"/>
                <w:numId w:val="39"/>
              </w:numPr>
              <w:snapToGrid w:val="0"/>
              <w:spacing w:after="0" w:line="240" w:lineRule="auto"/>
              <w:ind w:left="0" w:firstLine="0"/>
              <w:jc w:val="both"/>
              <w:rPr>
                <w:rFonts w:ascii="Times New Roman" w:eastAsia="Times New Roman" w:hAnsi="Times New Roman"/>
                <w:sz w:val="24"/>
                <w:szCs w:val="24"/>
                <w:lang w:val="uk-UA"/>
              </w:rPr>
            </w:pPr>
            <w:r w:rsidRPr="008A076E">
              <w:rPr>
                <w:rFonts w:ascii="Times New Roman" w:eastAsia="Times New Roman" w:hAnsi="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418FBCEA"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424F3187"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32BDDAF" w14:textId="77777777" w:rsidR="008A076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4E47403"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439797"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w:t>
            </w:r>
            <w:r w:rsidRPr="00CF46EE">
              <w:rPr>
                <w:rFonts w:ascii="Times New Roman" w:eastAsia="Times New Roman" w:hAnsi="Times New Roman"/>
                <w:sz w:val="24"/>
                <w:szCs w:val="24"/>
                <w:lang w:val="uk-UA"/>
              </w:rPr>
              <w:lastRenderedPageBreak/>
              <w:t>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F745A0" w14:textId="77777777" w:rsidR="008A076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Відповідно до п. 39 Особливостей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eastAsia="Times New Roman" w:hAnsi="Times New Roman"/>
                <w:sz w:val="24"/>
                <w:szCs w:val="24"/>
                <w:lang w:val="uk-UA"/>
              </w:rPr>
              <w:t>О</w:t>
            </w:r>
            <w:r w:rsidRPr="00CF46EE">
              <w:rPr>
                <w:rFonts w:ascii="Times New Roman" w:eastAsia="Times New Roman" w:hAnsi="Times New Roman"/>
                <w:sz w:val="24"/>
                <w:szCs w:val="24"/>
                <w:lang w:val="uk-UA"/>
              </w:rPr>
              <w:t xml:space="preserve">собливостей. </w:t>
            </w:r>
          </w:p>
          <w:p w14:paraId="3436CD96"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3579D1C1"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1D709FEC"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4B3ED2A"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9E223A" w14:textId="77777777" w:rsidR="008A076E" w:rsidRPr="00CF46E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14:paraId="5EC6D9DC" w14:textId="1E93C6DE" w:rsidR="008A076E" w:rsidRPr="008A076E" w:rsidRDefault="008A076E" w:rsidP="008A076E">
            <w:pPr>
              <w:pStyle w:val="a8"/>
              <w:widowControl w:val="0"/>
              <w:snapToGrid w:val="0"/>
              <w:spacing w:after="0" w:line="240" w:lineRule="auto"/>
              <w:ind w:left="0"/>
              <w:jc w:val="both"/>
              <w:rPr>
                <w:rFonts w:ascii="Times New Roman" w:eastAsia="Times New Roman" w:hAnsi="Times New Roman"/>
                <w:sz w:val="24"/>
                <w:szCs w:val="24"/>
                <w:lang w:val="uk-UA"/>
              </w:rPr>
            </w:pPr>
            <w:r w:rsidRPr="00CF46EE">
              <w:rPr>
                <w:rFonts w:ascii="Times New Roman" w:eastAsia="Times New Roman" w:hAnsi="Times New Roman"/>
                <w:sz w:val="24"/>
                <w:szCs w:val="24"/>
                <w:lang w:val="uk-UA"/>
              </w:rPr>
              <w:t xml:space="preserve">За результатами розгляду та оцінки тендерної пропозиції </w:t>
            </w:r>
            <w:r w:rsidRPr="00CF46EE">
              <w:rPr>
                <w:rFonts w:ascii="Times New Roman" w:eastAsia="Times New Roman" w:hAnsi="Times New Roman"/>
                <w:sz w:val="24"/>
                <w:szCs w:val="24"/>
                <w:lang w:val="uk-UA"/>
              </w:rPr>
              <w:lastRenderedPageBreak/>
              <w:t>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983BA2" w:rsidRPr="00372634"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983BA2" w:rsidRPr="00983BA2"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983BA2" w:rsidRPr="00983BA2" w:rsidRDefault="00983BA2" w:rsidP="00983BA2">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983BA2" w:rsidRPr="00983BA2" w:rsidRDefault="00983BA2" w:rsidP="00983BA2">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08B6D3" w14:textId="77777777" w:rsidR="00983BA2" w:rsidRPr="00983BA2" w:rsidRDefault="00983BA2" w:rsidP="00983BA2">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Перелік формальних помилок:</w:t>
            </w:r>
          </w:p>
          <w:p w14:paraId="105A967F"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1. Інформація/документ, подана учасником процедури закупівлі у складі тендерної пропозиції, містить помилку (помилки) у частині:</w:t>
            </w:r>
          </w:p>
          <w:p w14:paraId="7E4C3171"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AFC2F"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 xml:space="preserve">7. Подання документа (документів) учасником процедури закупівлі у складі тендерної пропозиції, що складений у </w:t>
            </w:r>
            <w:r w:rsidRPr="00983BA2">
              <w:rPr>
                <w:lang w:val="uk-UA"/>
              </w:rPr>
              <w:lastRenderedPageBreak/>
              <w:t>довільній формі та не містить вихідного номера.</w:t>
            </w:r>
          </w:p>
          <w:p w14:paraId="7AB999E5"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983BA2" w:rsidRPr="00983BA2" w:rsidRDefault="00983BA2" w:rsidP="00983BA2">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983BA2" w:rsidRPr="00983BA2" w:rsidRDefault="00983BA2" w:rsidP="00983BA2">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983BA2" w:rsidRPr="00983BA2" w:rsidRDefault="00983BA2" w:rsidP="00983BA2">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77777777" w:rsidR="00983BA2" w:rsidRPr="00983BA2" w:rsidRDefault="00983BA2" w:rsidP="00983BA2">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104A67" w14:textId="5E6470D4" w:rsidR="00983BA2" w:rsidRPr="00983BA2" w:rsidRDefault="00983BA2" w:rsidP="00983BA2">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983BA2" w:rsidRPr="00983BA2" w:rsidRDefault="00983BA2" w:rsidP="00983BA2">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50CE6C1" w14:textId="77777777" w:rsidR="00983BA2" w:rsidRPr="00983BA2" w:rsidRDefault="00983BA2" w:rsidP="00983BA2">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4AFD5500" w14:textId="77777777" w:rsidR="00983BA2" w:rsidRPr="00983BA2" w:rsidRDefault="00983BA2" w:rsidP="00983BA2">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27978F33" w14:textId="4E496123" w:rsidR="00983BA2" w:rsidRPr="00983BA2" w:rsidRDefault="00983BA2" w:rsidP="0019485D">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w:t>
            </w:r>
            <w:r w:rsidRPr="00983BA2">
              <w:rPr>
                <w:rFonts w:ascii="Times New Roman" w:hAnsi="Times New Roman" w:cs="Times New Roman"/>
                <w:sz w:val="24"/>
                <w:szCs w:val="24"/>
                <w:lang w:val="uk-UA" w:eastAsia="uk-UA"/>
              </w:rPr>
              <w:lastRenderedPageBreak/>
              <w:t xml:space="preserve">відповідає вимогам в усіх відношеннях, буде віднесена на ризик учасника та спричинить за собою відхилення такої пропозиції. </w:t>
            </w:r>
          </w:p>
        </w:tc>
      </w:tr>
      <w:tr w:rsidR="00983BA2" w:rsidRPr="00C34771"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19C129EB" w14:textId="7DD2AD95" w:rsidR="00983BA2" w:rsidRDefault="00983BA2" w:rsidP="00983BA2">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1DE16836" w14:textId="77777777" w:rsidR="00D71432" w:rsidRPr="00CF46EE"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3.2.</w:t>
            </w:r>
            <w:r w:rsidRPr="00CF46EE">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6B67A35A" w14:textId="77777777" w:rsidR="00D71432"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01F29555" w14:textId="77777777" w:rsidR="00D71432" w:rsidRPr="00CF46EE"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3.3. </w:t>
            </w:r>
            <w:r w:rsidRPr="00CF46EE">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52578511" w14:textId="77777777" w:rsidR="00D71432" w:rsidRPr="00CF46EE"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298B6F2" w14:textId="77777777" w:rsidR="00D71432" w:rsidRPr="00CF46EE" w:rsidRDefault="00D71432" w:rsidP="00D71432">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165A364A" w14:textId="7594B1E9" w:rsidR="00D71432" w:rsidRPr="00001CF0" w:rsidRDefault="00D71432" w:rsidP="00983BA2">
            <w:pPr>
              <w:widowControl w:val="0"/>
              <w:snapToGrid w:val="0"/>
              <w:spacing w:line="240" w:lineRule="auto"/>
              <w:contextualSpacing/>
              <w:jc w:val="both"/>
              <w:rPr>
                <w:rFonts w:ascii="Times New Roman" w:hAnsi="Times New Roman" w:cs="Times New Roman"/>
                <w:color w:val="auto"/>
                <w:sz w:val="24"/>
                <w:szCs w:val="24"/>
                <w:lang w:val="uk-UA"/>
              </w:rPr>
            </w:pPr>
            <w:r w:rsidRPr="00CF46EE">
              <w:rPr>
                <w:rFonts w:ascii="Times New Roman" w:eastAsia="Times New Roman" w:hAnsi="Times New Roman" w:cs="Times New Roman"/>
                <w:color w:val="auto"/>
                <w:sz w:val="24"/>
                <w:szCs w:val="24"/>
                <w:lang w:val="uk-UA"/>
              </w:rPr>
              <w:t xml:space="preserve"> У всіх випадках, що не зазначені у цій документації, Замовник керується Законом, а також іншими чинними нормативними-правовими актами України.</w:t>
            </w:r>
          </w:p>
          <w:p w14:paraId="2271D22C" w14:textId="44F6F3D0" w:rsidR="00983BA2" w:rsidRPr="0073738A" w:rsidRDefault="00D71432" w:rsidP="00983BA2">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00983BA2" w:rsidRPr="005818F5">
              <w:rPr>
                <w:rFonts w:ascii="Times New Roman" w:hAnsi="Times New Roman" w:cs="Times New Roman"/>
                <w:color w:val="auto"/>
                <w:sz w:val="24"/>
                <w:szCs w:val="24"/>
                <w:lang w:val="uk-UA"/>
              </w:rPr>
              <w:t xml:space="preserve">Згідно п. </w:t>
            </w:r>
            <w:r w:rsidR="0073738A" w:rsidRPr="005818F5">
              <w:rPr>
                <w:rFonts w:ascii="Times New Roman" w:hAnsi="Times New Roman" w:cs="Times New Roman"/>
                <w:color w:val="auto"/>
                <w:sz w:val="24"/>
                <w:szCs w:val="24"/>
                <w:lang w:val="uk-UA"/>
              </w:rPr>
              <w:t xml:space="preserve">2 </w:t>
            </w:r>
            <w:r w:rsidR="005A527D">
              <w:rPr>
                <w:rFonts w:ascii="Times New Roman" w:hAnsi="Times New Roman" w:cs="Times New Roman"/>
                <w:color w:val="auto"/>
                <w:sz w:val="24"/>
                <w:szCs w:val="24"/>
                <w:lang w:val="uk-UA"/>
              </w:rPr>
              <w:t>Особливостей</w:t>
            </w:r>
            <w:r w:rsidR="00983BA2" w:rsidRPr="005818F5">
              <w:rPr>
                <w:rFonts w:ascii="Times New Roman" w:hAnsi="Times New Roman" w:cs="Times New Roman"/>
                <w:color w:val="auto"/>
                <w:sz w:val="24"/>
                <w:szCs w:val="24"/>
                <w:lang w:val="uk-UA"/>
              </w:rPr>
              <w:t xml:space="preserve"> аномально низька ціна тендерної пропозиції (далі - аномально низька ціна) - </w:t>
            </w:r>
            <w:r w:rsidR="0073738A" w:rsidRPr="005818F5">
              <w:rPr>
                <w:rFonts w:ascii="Times New Roman" w:hAnsi="Times New Roman" w:cs="Times New Roman"/>
                <w:color w:val="333333"/>
                <w:sz w:val="24"/>
                <w:szCs w:val="24"/>
                <w:shd w:val="clear" w:color="auto" w:fill="FFFFFF"/>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73738A" w:rsidRPr="005818F5">
              <w:rPr>
                <w:rFonts w:ascii="Times New Roman" w:hAnsi="Times New Roman" w:cs="Times New Roman"/>
                <w:color w:val="333333"/>
                <w:sz w:val="24"/>
                <w:szCs w:val="24"/>
                <w:shd w:val="clear" w:color="auto" w:fill="FFFFFF"/>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98A580" w14:textId="17DEBD3A" w:rsidR="00983BA2" w:rsidRPr="005818F5" w:rsidRDefault="0073738A" w:rsidP="005818F5">
            <w:pPr>
              <w:widowControl w:val="0"/>
              <w:snapToGrid w:val="0"/>
              <w:spacing w:line="240" w:lineRule="auto"/>
              <w:contextualSpacing/>
              <w:jc w:val="both"/>
              <w:rPr>
                <w:rFonts w:ascii="Times New Roman" w:hAnsi="Times New Roman" w:cs="Times New Roman"/>
                <w:color w:val="auto"/>
                <w:sz w:val="24"/>
                <w:szCs w:val="24"/>
                <w:lang w:val="uk-UA"/>
              </w:rPr>
            </w:pPr>
            <w:r w:rsidRPr="005818F5">
              <w:rPr>
                <w:rFonts w:ascii="Times New Roman" w:hAnsi="Times New Roman" w:cs="Times New Roman"/>
                <w:color w:val="333333"/>
                <w:sz w:val="24"/>
                <w:szCs w:val="24"/>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7523BF" w14:textId="5ECE880D" w:rsidR="00CB5484" w:rsidRPr="005818F5" w:rsidRDefault="0073738A" w:rsidP="005818F5">
            <w:pPr>
              <w:widowControl w:val="0"/>
              <w:snapToGrid w:val="0"/>
              <w:spacing w:line="240" w:lineRule="auto"/>
              <w:contextualSpacing/>
              <w:jc w:val="both"/>
              <w:rPr>
                <w:rFonts w:ascii="Times New Roman" w:hAnsi="Times New Roman" w:cs="Times New Roman"/>
                <w:color w:val="333333"/>
                <w:sz w:val="24"/>
                <w:szCs w:val="24"/>
                <w:shd w:val="clear" w:color="auto" w:fill="FFFFFF"/>
                <w:lang w:val="uk-UA"/>
              </w:rPr>
            </w:pPr>
            <w:r w:rsidRPr="005818F5">
              <w:rPr>
                <w:rFonts w:ascii="Times New Roman" w:hAnsi="Times New Roman" w:cs="Times New Roman"/>
                <w:color w:val="333333"/>
                <w:sz w:val="24"/>
                <w:szCs w:val="24"/>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sidR="00CB5484" w:rsidRPr="005818F5">
              <w:rPr>
                <w:rFonts w:ascii="Times New Roman" w:hAnsi="Times New Roman" w:cs="Times New Roman"/>
                <w:color w:val="333333"/>
                <w:sz w:val="24"/>
                <w:szCs w:val="24"/>
                <w:shd w:val="clear" w:color="auto" w:fill="FFFFFF"/>
                <w:lang w:val="uk-UA"/>
              </w:rPr>
              <w:t>одного робочого дня з дня визначення найбільш економічно вигідної тендерної пропозиції.</w:t>
            </w:r>
          </w:p>
          <w:p w14:paraId="5A13E609" w14:textId="77777777" w:rsidR="00CB5484" w:rsidRPr="00CB5484" w:rsidRDefault="00CB5484" w:rsidP="005818F5">
            <w:pPr>
              <w:shd w:val="clear" w:color="auto" w:fill="FFFFFF"/>
              <w:suppressAutoHyphens w:val="0"/>
              <w:spacing w:line="240" w:lineRule="auto"/>
              <w:jc w:val="both"/>
              <w:rPr>
                <w:rFonts w:ascii="Times New Roman" w:eastAsia="Times New Roman" w:hAnsi="Times New Roman" w:cs="Times New Roman"/>
                <w:color w:val="333333"/>
                <w:sz w:val="24"/>
                <w:szCs w:val="24"/>
                <w:lang w:eastAsia="en-US"/>
              </w:rPr>
            </w:pPr>
            <w:r w:rsidRPr="00CB5484">
              <w:rPr>
                <w:rFonts w:ascii="Times New Roman" w:eastAsia="Times New Roman" w:hAnsi="Times New Roman" w:cs="Times New Roman"/>
                <w:color w:val="333333"/>
                <w:sz w:val="24"/>
                <w:szCs w:val="24"/>
                <w:lang w:eastAsia="en-US"/>
              </w:rPr>
              <w:lastRenderedPageBreak/>
              <w:t>Обґрунтування аномально низької тендерної пропозиції може містити інформацію про:</w:t>
            </w:r>
          </w:p>
          <w:p w14:paraId="486CD7E3" w14:textId="41E65A24" w:rsidR="00CB5484" w:rsidRPr="00CB5484" w:rsidRDefault="005818F5" w:rsidP="005818F5">
            <w:pPr>
              <w:shd w:val="clear" w:color="auto" w:fill="FFFFFF"/>
              <w:suppressAutoHyphens w:val="0"/>
              <w:spacing w:line="240" w:lineRule="auto"/>
              <w:jc w:val="both"/>
              <w:rPr>
                <w:rFonts w:ascii="Times New Roman" w:eastAsia="Times New Roman" w:hAnsi="Times New Roman" w:cs="Times New Roman"/>
                <w:color w:val="333333"/>
                <w:sz w:val="24"/>
                <w:szCs w:val="24"/>
                <w:lang w:eastAsia="en-US"/>
              </w:rPr>
            </w:pPr>
            <w:bookmarkStart w:id="9" w:name="n321"/>
            <w:bookmarkEnd w:id="9"/>
            <w:r>
              <w:rPr>
                <w:rFonts w:ascii="Times New Roman" w:eastAsia="Times New Roman" w:hAnsi="Times New Roman" w:cs="Times New Roman"/>
                <w:color w:val="333333"/>
                <w:sz w:val="24"/>
                <w:szCs w:val="24"/>
                <w:lang w:val="uk-UA" w:eastAsia="en-US"/>
              </w:rPr>
              <w:t xml:space="preserve">     </w:t>
            </w:r>
            <w:r w:rsidR="00CB5484" w:rsidRPr="00CB5484">
              <w:rPr>
                <w:rFonts w:ascii="Times New Roman" w:eastAsia="Times New Roman" w:hAnsi="Times New Roman" w:cs="Times New Roman"/>
                <w:color w:val="333333"/>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A2F988" w14:textId="3781DCD1" w:rsidR="00CB5484" w:rsidRPr="00CB5484" w:rsidRDefault="005818F5" w:rsidP="005818F5">
            <w:pPr>
              <w:shd w:val="clear" w:color="auto" w:fill="FFFFFF"/>
              <w:suppressAutoHyphens w:val="0"/>
              <w:spacing w:line="240" w:lineRule="auto"/>
              <w:jc w:val="both"/>
              <w:rPr>
                <w:rFonts w:ascii="Times New Roman" w:eastAsia="Times New Roman" w:hAnsi="Times New Roman" w:cs="Times New Roman"/>
                <w:color w:val="333333"/>
                <w:sz w:val="24"/>
                <w:szCs w:val="24"/>
                <w:lang w:eastAsia="en-US"/>
              </w:rPr>
            </w:pPr>
            <w:bookmarkStart w:id="10" w:name="n322"/>
            <w:bookmarkEnd w:id="10"/>
            <w:r>
              <w:rPr>
                <w:rFonts w:ascii="Times New Roman" w:eastAsia="Times New Roman" w:hAnsi="Times New Roman" w:cs="Times New Roman"/>
                <w:color w:val="333333"/>
                <w:sz w:val="24"/>
                <w:szCs w:val="24"/>
                <w:lang w:val="uk-UA" w:eastAsia="en-US"/>
              </w:rPr>
              <w:t xml:space="preserve">     </w:t>
            </w:r>
            <w:r w:rsidR="00CB5484" w:rsidRPr="00CB5484">
              <w:rPr>
                <w:rFonts w:ascii="Times New Roman" w:eastAsia="Times New Roman" w:hAnsi="Times New Roman" w:cs="Times New Roman"/>
                <w:color w:val="333333"/>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14B969F" w14:textId="49ECE679" w:rsidR="00CB5484" w:rsidRPr="00CB5484" w:rsidRDefault="005818F5" w:rsidP="005818F5">
            <w:pPr>
              <w:shd w:val="clear" w:color="auto" w:fill="FFFFFF"/>
              <w:suppressAutoHyphens w:val="0"/>
              <w:spacing w:line="240" w:lineRule="auto"/>
              <w:jc w:val="both"/>
              <w:rPr>
                <w:rFonts w:ascii="Times New Roman" w:eastAsia="Times New Roman" w:hAnsi="Times New Roman" w:cs="Times New Roman"/>
                <w:color w:val="333333"/>
                <w:sz w:val="24"/>
                <w:szCs w:val="24"/>
                <w:lang w:eastAsia="en-US"/>
              </w:rPr>
            </w:pPr>
            <w:bookmarkStart w:id="11" w:name="n323"/>
            <w:bookmarkEnd w:id="11"/>
            <w:r>
              <w:rPr>
                <w:rFonts w:ascii="Times New Roman" w:eastAsia="Times New Roman" w:hAnsi="Times New Roman" w:cs="Times New Roman"/>
                <w:color w:val="333333"/>
                <w:sz w:val="24"/>
                <w:szCs w:val="24"/>
                <w:lang w:val="uk-UA" w:eastAsia="en-US"/>
              </w:rPr>
              <w:t xml:space="preserve">     </w:t>
            </w:r>
            <w:r w:rsidR="00CB5484" w:rsidRPr="00CB5484">
              <w:rPr>
                <w:rFonts w:ascii="Times New Roman" w:eastAsia="Times New Roman" w:hAnsi="Times New Roman" w:cs="Times New Roman"/>
                <w:color w:val="333333"/>
                <w:sz w:val="24"/>
                <w:szCs w:val="24"/>
                <w:lang w:eastAsia="en-US"/>
              </w:rPr>
              <w:t>отримання учасником процедури закупівлі державної допомоги згідно із законодавством.</w:t>
            </w:r>
          </w:p>
          <w:p w14:paraId="32AEBBE7" w14:textId="5E9A938F" w:rsidR="00432082" w:rsidRPr="00432082" w:rsidRDefault="00D71432" w:rsidP="004320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color w:val="auto"/>
                <w:sz w:val="24"/>
                <w:szCs w:val="24"/>
                <w:lang w:val="uk-UA"/>
              </w:rPr>
              <w:t>3.5</w:t>
            </w:r>
            <w:r w:rsidR="00432082">
              <w:rPr>
                <w:rFonts w:ascii="Times New Roman" w:hAnsi="Times New Roman" w:cs="Times New Roman"/>
                <w:color w:val="auto"/>
                <w:sz w:val="24"/>
                <w:szCs w:val="24"/>
                <w:lang w:val="uk-UA"/>
              </w:rPr>
              <w:t xml:space="preserve">. </w:t>
            </w:r>
            <w:r w:rsidR="00432082" w:rsidRPr="00432082">
              <w:rPr>
                <w:rFonts w:ascii="Times New Roman" w:eastAsia="Times New Roman" w:hAnsi="Times New Roman" w:cs="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46B6987" w14:textId="77777777" w:rsidR="00432082" w:rsidRPr="008A0014" w:rsidRDefault="00432082" w:rsidP="00432082">
            <w:pPr>
              <w:widowControl w:val="0"/>
              <w:spacing w:line="240" w:lineRule="auto"/>
              <w:jc w:val="both"/>
              <w:rPr>
                <w:rFonts w:ascii="Times New Roman" w:eastAsia="Times New Roman" w:hAnsi="Times New Roman" w:cs="Times New Roman"/>
                <w:sz w:val="24"/>
                <w:szCs w:val="24"/>
                <w:lang w:val="uk-UA"/>
              </w:rPr>
            </w:pPr>
            <w:r w:rsidRPr="008A0014">
              <w:rPr>
                <w:rFonts w:ascii="Times New Roman" w:eastAsia="Times New Roman" w:hAnsi="Times New Roman" w:cs="Times New Roman"/>
                <w:sz w:val="24"/>
                <w:szCs w:val="24"/>
                <w:lang w:val="uk-UA"/>
              </w:rPr>
              <w:t xml:space="preserve">-   </w:t>
            </w:r>
            <w:r w:rsidRPr="008A0014">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7BC4D5D" w14:textId="77777777" w:rsidR="00432082" w:rsidRDefault="00432082" w:rsidP="004320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DF0C339" w14:textId="4FFAE476" w:rsidR="00432082" w:rsidRPr="00432082" w:rsidRDefault="00432082" w:rsidP="00432082">
            <w:pPr>
              <w:widowControl w:val="0"/>
              <w:spacing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A243A8">
              <w:rPr>
                <w:rFonts w:ascii="Times New Roman" w:eastAsia="Times New Roman" w:hAnsi="Times New Roman" w:cs="Times New Roman"/>
                <w:sz w:val="24"/>
                <w:szCs w:val="24"/>
                <w:lang w:val="uk-UA"/>
              </w:rPr>
              <w:t xml:space="preserve"> (зі змінами).</w:t>
            </w:r>
          </w:p>
          <w:p w14:paraId="337036E1" w14:textId="77777777" w:rsidR="00432082" w:rsidRDefault="00432082" w:rsidP="00432082">
            <w:pPr>
              <w:widowControl w:val="0"/>
              <w:spacing w:line="240" w:lineRule="auto"/>
              <w:jc w:val="both"/>
              <w:rPr>
                <w:rFonts w:ascii="Times New Roman" w:eastAsia="Times New Roman" w:hAnsi="Times New Roman" w:cs="Times New Roman"/>
                <w:sz w:val="24"/>
                <w:szCs w:val="24"/>
                <w:lang w:val="uk-UA"/>
              </w:rPr>
            </w:pPr>
            <w:r w:rsidRPr="008A0014">
              <w:rPr>
                <w:rFonts w:ascii="Times New Roman" w:eastAsia="Times New Roman" w:hAnsi="Times New Roman" w:cs="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623D586" w14:textId="77777777" w:rsidR="006C36E6" w:rsidRPr="00F41958" w:rsidRDefault="00F41958" w:rsidP="00432082">
            <w:pPr>
              <w:widowControl w:val="0"/>
              <w:spacing w:line="240" w:lineRule="auto"/>
              <w:jc w:val="both"/>
              <w:rPr>
                <w:rFonts w:ascii="Times New Roman" w:hAnsi="Times New Roman" w:cs="Times New Roman"/>
                <w:color w:val="auto"/>
                <w:sz w:val="24"/>
                <w:szCs w:val="24"/>
                <w:shd w:val="clear" w:color="auto" w:fill="FFFFFF"/>
                <w:lang w:val="uk-UA"/>
              </w:rPr>
            </w:pPr>
            <w:r w:rsidRPr="00F41958">
              <w:rPr>
                <w:rFonts w:ascii="Times New Roman" w:eastAsia="Times New Roman" w:hAnsi="Times New Roman" w:cs="Times New Roman"/>
                <w:color w:val="auto"/>
                <w:sz w:val="24"/>
                <w:szCs w:val="24"/>
                <w:lang w:val="uk-UA"/>
              </w:rPr>
              <w:t>Також враховується, що в Україні з</w:t>
            </w:r>
            <w:r w:rsidRPr="00F41958">
              <w:rPr>
                <w:rFonts w:ascii="Times New Roman" w:hAnsi="Times New Roman" w:cs="Times New Roman"/>
                <w:color w:val="auto"/>
                <w:sz w:val="24"/>
                <w:szCs w:val="24"/>
                <w:shd w:val="clear" w:color="auto" w:fill="FFFFFF"/>
                <w:lang w:val="uk-UA"/>
              </w:rPr>
              <w:t xml:space="preserve">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w:t>
            </w:r>
            <w:r w:rsidRPr="00F41958">
              <w:rPr>
                <w:rFonts w:ascii="Times New Roman" w:hAnsi="Times New Roman" w:cs="Times New Roman"/>
                <w:color w:val="auto"/>
                <w:sz w:val="24"/>
                <w:szCs w:val="24"/>
                <w:shd w:val="clear" w:color="auto" w:fill="FFFFFF"/>
                <w:lang w:val="uk-UA"/>
              </w:rPr>
              <w:lastRenderedPageBreak/>
              <w:t>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1D67C53" w14:textId="04766C0B" w:rsidR="00F41958" w:rsidRDefault="00F41958" w:rsidP="00F41958">
            <w:pPr>
              <w:widowControl w:val="0"/>
              <w:spacing w:line="240" w:lineRule="auto"/>
              <w:jc w:val="both"/>
              <w:rPr>
                <w:rFonts w:ascii="Times New Roman" w:hAnsi="Times New Roman" w:cs="Times New Roman"/>
                <w:color w:val="auto"/>
                <w:sz w:val="24"/>
                <w:szCs w:val="24"/>
                <w:shd w:val="clear" w:color="auto" w:fill="FFFFFF"/>
                <w:lang w:val="uk-UA"/>
              </w:rPr>
            </w:pPr>
            <w:r w:rsidRPr="00F41958">
              <w:rPr>
                <w:rFonts w:ascii="Times New Roman" w:hAnsi="Times New Roman" w:cs="Times New Roman"/>
                <w:color w:val="auto"/>
                <w:sz w:val="24"/>
                <w:szCs w:val="24"/>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КМ</w:t>
            </w:r>
            <w:r w:rsidR="00CC0D11">
              <w:rPr>
                <w:rFonts w:ascii="Times New Roman" w:hAnsi="Times New Roman" w:cs="Times New Roman"/>
                <w:color w:val="auto"/>
                <w:sz w:val="24"/>
                <w:szCs w:val="24"/>
                <w:shd w:val="clear" w:color="auto" w:fill="FFFFFF"/>
                <w:lang w:val="uk-UA"/>
              </w:rPr>
              <w:t>У від 12</w:t>
            </w:r>
            <w:r w:rsidR="00271138">
              <w:rPr>
                <w:rFonts w:ascii="Times New Roman" w:hAnsi="Times New Roman" w:cs="Times New Roman"/>
                <w:color w:val="auto"/>
                <w:sz w:val="24"/>
                <w:szCs w:val="24"/>
                <w:shd w:val="clear" w:color="auto" w:fill="FFFFFF"/>
                <w:lang w:val="uk-UA"/>
              </w:rPr>
              <w:t xml:space="preserve"> Жовтня 2022 р. №1178</w:t>
            </w:r>
            <w:r w:rsidRPr="00F41958">
              <w:rPr>
                <w:rFonts w:ascii="Times New Roman" w:hAnsi="Times New Roman" w:cs="Times New Roman"/>
                <w:color w:val="auto"/>
                <w:sz w:val="24"/>
                <w:szCs w:val="24"/>
                <w:shd w:val="clear" w:color="auto" w:fill="FFFFFF"/>
                <w:lang w:val="uk-UA"/>
              </w:rPr>
              <w:t>.</w:t>
            </w:r>
          </w:p>
          <w:p w14:paraId="50DCAC06" w14:textId="01B292B1" w:rsidR="00271138" w:rsidRPr="005F25F9" w:rsidRDefault="007224D7" w:rsidP="00F41958">
            <w:pPr>
              <w:widowControl w:val="0"/>
              <w:spacing w:line="240" w:lineRule="auto"/>
              <w:jc w:val="both"/>
              <w:rPr>
                <w:rFonts w:ascii="Times New Roman" w:hAnsi="Times New Roman" w:cs="Times New Roman"/>
                <w:color w:val="auto"/>
                <w:sz w:val="24"/>
                <w:szCs w:val="24"/>
                <w:shd w:val="clear" w:color="auto" w:fill="FFFFFF"/>
                <w:lang w:val="uk-UA"/>
              </w:rPr>
            </w:pPr>
            <w:r w:rsidRPr="00A37AF7">
              <w:rPr>
                <w:rFonts w:ascii="Times New Roman" w:hAnsi="Times New Roman" w:cs="Times New Roman"/>
                <w:color w:val="auto"/>
                <w:sz w:val="24"/>
                <w:szCs w:val="24"/>
                <w:shd w:val="clear" w:color="auto" w:fill="FFFFFF"/>
                <w:lang w:val="uk-UA"/>
              </w:rPr>
              <w:t xml:space="preserve">У випадку не врахування учасником під час подання тендерної пропозиції </w:t>
            </w:r>
            <w:r w:rsidRPr="00A37AF7">
              <w:rPr>
                <w:rFonts w:ascii="Times New Roman" w:hAnsi="Times New Roman" w:cs="Times New Roman"/>
                <w:color w:val="auto"/>
                <w:sz w:val="24"/>
                <w:szCs w:val="24"/>
                <w:lang w:val="uk-UA"/>
              </w:rPr>
              <w:t>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7 підпункту 1 пункту 41 Особливостей.</w:t>
            </w:r>
          </w:p>
        </w:tc>
      </w:tr>
      <w:tr w:rsidR="00983BA2" w:rsidRPr="00372634"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983BA2" w:rsidRPr="00F65095" w:rsidRDefault="00AE7679"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4FD23BE6" w14:textId="77777777" w:rsidR="002E4B73" w:rsidRPr="00CA00BA" w:rsidRDefault="00811EF5" w:rsidP="00CA00BA">
            <w:pPr>
              <w:pStyle w:val="rvps2"/>
              <w:shd w:val="clear" w:color="auto" w:fill="FFFFFF"/>
              <w:spacing w:before="0" w:beforeAutospacing="0" w:after="0" w:afterAutospacing="0"/>
              <w:jc w:val="both"/>
              <w:rPr>
                <w:rFonts w:eastAsia="Times New Roman"/>
                <w:lang w:eastAsia="en-US"/>
              </w:rPr>
            </w:pPr>
            <w:r w:rsidRPr="00CA00BA">
              <w:rPr>
                <w:shd w:val="solid" w:color="FFFFFF" w:fill="FFFFFF"/>
                <w:lang w:eastAsia="en-US"/>
              </w:rPr>
              <w:t xml:space="preserve">4.1. </w:t>
            </w:r>
            <w:r w:rsidR="002E4B73" w:rsidRPr="00CA00BA">
              <w:t>Замовник відхиляє тендерну пропозицію із зазначенням аргументації в електронній системі закупівель у разі, коли:</w:t>
            </w:r>
          </w:p>
          <w:p w14:paraId="4F50C7BC" w14:textId="77777777" w:rsidR="002E4B73" w:rsidRPr="00CA00BA" w:rsidRDefault="002E4B73" w:rsidP="00CA00BA">
            <w:pPr>
              <w:pStyle w:val="rvps2"/>
              <w:shd w:val="clear" w:color="auto" w:fill="FFFFFF"/>
              <w:spacing w:before="0" w:beforeAutospacing="0" w:after="0" w:afterAutospacing="0"/>
              <w:jc w:val="both"/>
            </w:pPr>
            <w:bookmarkStart w:id="12" w:name="n135"/>
            <w:bookmarkEnd w:id="12"/>
            <w:r w:rsidRPr="00CA00BA">
              <w:t xml:space="preserve">1) </w:t>
            </w:r>
            <w:r w:rsidRPr="00CA00BA">
              <w:rPr>
                <w:b/>
              </w:rPr>
              <w:t>учасник процедури закупівлі:</w:t>
            </w:r>
          </w:p>
          <w:p w14:paraId="690B67B0" w14:textId="123076E5" w:rsidR="002E4B73" w:rsidRPr="00CA00BA" w:rsidRDefault="00CA00BA" w:rsidP="00CA00BA">
            <w:pPr>
              <w:pStyle w:val="rvps2"/>
              <w:shd w:val="clear" w:color="auto" w:fill="FFFFFF"/>
              <w:spacing w:before="0" w:beforeAutospacing="0" w:after="0" w:afterAutospacing="0"/>
              <w:jc w:val="both"/>
            </w:pPr>
            <w:bookmarkStart w:id="13" w:name="n136"/>
            <w:bookmarkEnd w:id="13"/>
            <w:r>
              <w:t xml:space="preserve">- </w:t>
            </w:r>
            <w:r w:rsidR="002E4B73" w:rsidRPr="00CA00BA">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002E4B73" w:rsidRPr="00CA00BA">
                <w:rPr>
                  <w:rStyle w:val="af"/>
                  <w:color w:val="auto"/>
                  <w:u w:val="none"/>
                </w:rPr>
                <w:t>абзацом другим</w:t>
              </w:r>
            </w:hyperlink>
            <w:r w:rsidR="002C7D17">
              <w:t xml:space="preserve"> пункту 39 </w:t>
            </w:r>
            <w:r w:rsidR="002E4B73" w:rsidRPr="00CA00BA">
              <w:t xml:space="preserve"> особливостей;</w:t>
            </w:r>
          </w:p>
          <w:p w14:paraId="32D00A65" w14:textId="55F4E65B"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не надав забезпечення тендерної пропозиції, якщо таке забезпечення вимагалося замовником;</w:t>
            </w:r>
          </w:p>
          <w:p w14:paraId="489AEC61" w14:textId="49DC4DBD" w:rsidR="002E4B73" w:rsidRPr="00CA00BA" w:rsidRDefault="00CA00BA" w:rsidP="00CA00BA">
            <w:pPr>
              <w:pStyle w:val="rvps2"/>
              <w:shd w:val="clear" w:color="auto" w:fill="FFFFFF"/>
              <w:spacing w:before="0" w:beforeAutospacing="0" w:after="0" w:afterAutospacing="0"/>
              <w:jc w:val="both"/>
              <w:rPr>
                <w:rFonts w:eastAsia="Times New Roman"/>
                <w:lang w:eastAsia="en-US"/>
              </w:rPr>
            </w:pPr>
            <w:r>
              <w:t xml:space="preserve">- </w:t>
            </w:r>
            <w:r w:rsidR="002E4B73" w:rsidRPr="00CA00B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6B133C" w14:textId="66A2DD04" w:rsidR="002E4B73" w:rsidRPr="00CA00BA" w:rsidRDefault="00CA00BA" w:rsidP="00CA00BA">
            <w:pPr>
              <w:pStyle w:val="rvps2"/>
              <w:shd w:val="clear" w:color="auto" w:fill="FFFFFF"/>
              <w:spacing w:before="0" w:beforeAutospacing="0" w:after="0" w:afterAutospacing="0"/>
              <w:jc w:val="both"/>
            </w:pPr>
            <w:bookmarkStart w:id="14" w:name="n139"/>
            <w:bookmarkEnd w:id="14"/>
            <w:r>
              <w:t xml:space="preserve">- </w:t>
            </w:r>
            <w:r w:rsidR="002E4B73" w:rsidRPr="00CA00BA">
              <w:t>не надав обґрунтування аномально низької ціни тендерної пропозиції протягом строку, визначеного </w:t>
            </w:r>
            <w:hyperlink r:id="rId22" w:anchor="n318" w:history="1">
              <w:r w:rsidR="002E4B73" w:rsidRPr="00CA00BA">
                <w:rPr>
                  <w:rStyle w:val="af"/>
                  <w:color w:val="auto"/>
                  <w:u w:val="none"/>
                </w:rPr>
                <w:t>абзацом п’ятим</w:t>
              </w:r>
            </w:hyperlink>
            <w:r w:rsidR="002C7D17">
              <w:t xml:space="preserve"> пункту 38 </w:t>
            </w:r>
            <w:r w:rsidR="002E4B73" w:rsidRPr="00CA00BA">
              <w:t>особливостей;</w:t>
            </w:r>
          </w:p>
          <w:p w14:paraId="4D3F3F42" w14:textId="16193DE5"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визначив конфіденційною інформацію, що не може бути визначена як конфіденційна відповідно до вимог</w:t>
            </w:r>
            <w:r w:rsidR="002E4B73" w:rsidRPr="00CA00BA">
              <w:rPr>
                <w:rFonts w:ascii="Times New Roman" w:hAnsi="Times New Roman" w:cs="Times New Roman"/>
                <w:color w:val="auto"/>
                <w:sz w:val="24"/>
                <w:szCs w:val="24"/>
                <w:shd w:val="clear" w:color="auto" w:fill="FFFFFF"/>
              </w:rPr>
              <w:t> </w:t>
            </w:r>
            <w:hyperlink r:id="rId23" w:anchor="n291" w:history="1">
              <w:r w:rsidR="002E4B73" w:rsidRPr="00CA00BA">
                <w:rPr>
                  <w:rStyle w:val="af"/>
                  <w:rFonts w:ascii="Times New Roman" w:hAnsi="Times New Roman"/>
                  <w:color w:val="auto"/>
                  <w:sz w:val="24"/>
                  <w:szCs w:val="24"/>
                  <w:u w:val="none"/>
                  <w:shd w:val="clear" w:color="auto" w:fill="FFFFFF"/>
                  <w:lang w:val="uk-UA"/>
                </w:rPr>
                <w:t>абзацу другого</w:t>
              </w:r>
            </w:hyperlink>
            <w:r w:rsidR="002E4B73" w:rsidRPr="00CA00BA">
              <w:rPr>
                <w:rFonts w:ascii="Times New Roman" w:hAnsi="Times New Roman" w:cs="Times New Roman"/>
                <w:color w:val="auto"/>
                <w:sz w:val="24"/>
                <w:szCs w:val="24"/>
                <w:shd w:val="clear" w:color="auto" w:fill="FFFFFF"/>
              </w:rPr>
              <w:t> </w:t>
            </w:r>
            <w:r w:rsidR="002C7D17">
              <w:rPr>
                <w:rFonts w:ascii="Times New Roman" w:hAnsi="Times New Roman" w:cs="Times New Roman"/>
                <w:color w:val="auto"/>
                <w:sz w:val="24"/>
                <w:szCs w:val="24"/>
                <w:shd w:val="clear" w:color="auto" w:fill="FFFFFF"/>
                <w:lang w:val="uk-UA"/>
              </w:rPr>
              <w:t xml:space="preserve">пункту 36 </w:t>
            </w:r>
            <w:r w:rsidR="002E4B73" w:rsidRPr="00CA00BA">
              <w:rPr>
                <w:rFonts w:ascii="Times New Roman" w:hAnsi="Times New Roman" w:cs="Times New Roman"/>
                <w:color w:val="auto"/>
                <w:sz w:val="24"/>
                <w:szCs w:val="24"/>
                <w:shd w:val="clear" w:color="auto" w:fill="FFFFFF"/>
                <w:lang w:val="uk-UA"/>
              </w:rPr>
              <w:t>особливостей;</w:t>
            </w:r>
          </w:p>
          <w:p w14:paraId="1D082993" w14:textId="61AC84EE"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002E4B73" w:rsidRPr="00CA00BA">
              <w:rPr>
                <w:rFonts w:ascii="Times New Roman" w:hAnsi="Times New Roman" w:cs="Times New Roman"/>
                <w:color w:val="auto"/>
                <w:sz w:val="24"/>
                <w:szCs w:val="24"/>
                <w:shd w:val="clear" w:color="auto" w:fill="FFFFFF"/>
                <w:lang w:val="uk-UA"/>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2E4B73" w:rsidRPr="00CA00BA">
              <w:rPr>
                <w:rFonts w:ascii="Times New Roman" w:hAnsi="Times New Roman" w:cs="Times New Roman"/>
                <w:color w:val="auto"/>
                <w:sz w:val="24"/>
                <w:szCs w:val="24"/>
                <w:shd w:val="clear" w:color="auto" w:fill="FFFFFF"/>
              </w:rPr>
              <w:t> </w:t>
            </w:r>
            <w:hyperlink r:id="rId24" w:anchor="n2" w:history="1">
              <w:r w:rsidR="002E4B73" w:rsidRPr="00CA00BA">
                <w:rPr>
                  <w:rStyle w:val="af"/>
                  <w:rFonts w:ascii="Times New Roman" w:hAnsi="Times New Roman"/>
                  <w:color w:val="auto"/>
                  <w:sz w:val="24"/>
                  <w:szCs w:val="24"/>
                  <w:u w:val="none"/>
                  <w:shd w:val="clear" w:color="auto" w:fill="FFFFFF"/>
                  <w:lang w:val="uk-UA"/>
                </w:rPr>
                <w:t>№ 1178</w:t>
              </w:r>
            </w:hyperlink>
            <w:r w:rsidR="002E4B73" w:rsidRPr="00CA00BA">
              <w:rPr>
                <w:rFonts w:ascii="Times New Roman" w:hAnsi="Times New Roman" w:cs="Times New Roman"/>
                <w:color w:val="auto"/>
                <w:sz w:val="24"/>
                <w:szCs w:val="24"/>
                <w:shd w:val="clear" w:color="auto" w:fill="FFFFFF"/>
              </w:rPr>
              <w:t> </w:t>
            </w:r>
            <w:r w:rsidR="002E4B73" w:rsidRPr="00CA00BA">
              <w:rPr>
                <w:rFonts w:ascii="Times New Roman" w:hAnsi="Times New Roman" w:cs="Times New Roman"/>
                <w:color w:val="auto"/>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cs="Times New Roman"/>
                <w:color w:val="auto"/>
                <w:sz w:val="24"/>
                <w:szCs w:val="24"/>
                <w:shd w:val="clear" w:color="auto" w:fill="FFFFFF"/>
                <w:lang w:val="uk-UA"/>
              </w:rPr>
              <w:t>його припинення або скасування”;</w:t>
            </w:r>
          </w:p>
          <w:p w14:paraId="2AC275F2" w14:textId="3EDF713E" w:rsidR="00983BA2" w:rsidRPr="00CA00BA" w:rsidRDefault="00983BA2" w:rsidP="00CA00BA">
            <w:pPr>
              <w:suppressAutoHyphens w:val="0"/>
              <w:spacing w:line="240" w:lineRule="auto"/>
              <w:jc w:val="both"/>
              <w:rPr>
                <w:rFonts w:ascii="Times New Roman" w:eastAsia="Times New Roman" w:hAnsi="Times New Roman" w:cs="Times New Roman"/>
                <w:color w:val="auto"/>
                <w:sz w:val="24"/>
                <w:szCs w:val="24"/>
                <w:lang w:val="uk-UA"/>
              </w:rPr>
            </w:pPr>
            <w:r w:rsidRPr="00CA00BA">
              <w:rPr>
                <w:rFonts w:ascii="Times New Roman" w:eastAsia="Times New Roman" w:hAnsi="Times New Roman" w:cs="Times New Roman"/>
                <w:color w:val="auto"/>
                <w:sz w:val="24"/>
                <w:szCs w:val="24"/>
                <w:lang w:val="uk-UA" w:eastAsia="en-US"/>
              </w:rPr>
              <w:t>2) </w:t>
            </w:r>
            <w:r w:rsidRPr="00CA00BA">
              <w:rPr>
                <w:rFonts w:ascii="Times New Roman" w:eastAsia="Times New Roman" w:hAnsi="Times New Roman" w:cs="Times New Roman"/>
                <w:b/>
                <w:color w:val="auto"/>
                <w:sz w:val="24"/>
                <w:szCs w:val="24"/>
                <w:lang w:val="uk-UA" w:eastAsia="en-US"/>
              </w:rPr>
              <w:t>тендерна пропозиція</w:t>
            </w:r>
            <w:r w:rsidRPr="00CA00BA">
              <w:rPr>
                <w:rFonts w:ascii="Times New Roman" w:eastAsia="Times New Roman" w:hAnsi="Times New Roman" w:cs="Times New Roman"/>
                <w:color w:val="auto"/>
                <w:sz w:val="24"/>
                <w:szCs w:val="24"/>
                <w:lang w:val="uk-UA" w:eastAsia="en-US"/>
              </w:rPr>
              <w:t>:</w:t>
            </w:r>
          </w:p>
          <w:p w14:paraId="7850178B" w14:textId="4A117009" w:rsidR="002E4B73" w:rsidRPr="00CA00BA" w:rsidRDefault="00CA00BA" w:rsidP="00CA00BA">
            <w:pPr>
              <w:suppressAutoHyphens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002E4B73" w:rsidRPr="00CA00BA">
              <w:rPr>
                <w:rFonts w:ascii="Times New Roman" w:hAnsi="Times New Roman" w:cs="Times New Roman"/>
                <w:color w:val="auto"/>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2E4B73" w:rsidRPr="00CA00BA">
              <w:rPr>
                <w:rFonts w:ascii="Times New Roman" w:hAnsi="Times New Roman" w:cs="Times New Roman"/>
                <w:color w:val="auto"/>
                <w:sz w:val="24"/>
                <w:szCs w:val="24"/>
                <w:shd w:val="clear" w:color="auto" w:fill="FFFFFF"/>
              </w:rPr>
              <w:t> </w:t>
            </w:r>
            <w:hyperlink r:id="rId25" w:anchor="n131" w:history="1">
              <w:r w:rsidR="002E4B73" w:rsidRPr="00CA00BA">
                <w:rPr>
                  <w:rStyle w:val="af"/>
                  <w:rFonts w:ascii="Times New Roman" w:hAnsi="Times New Roman"/>
                  <w:color w:val="auto"/>
                  <w:sz w:val="24"/>
                  <w:szCs w:val="24"/>
                  <w:u w:val="none"/>
                  <w:shd w:val="clear" w:color="auto" w:fill="FFFFFF"/>
                  <w:lang w:val="uk-UA"/>
                </w:rPr>
                <w:t>пункту 40</w:t>
              </w:r>
            </w:hyperlink>
            <w:r w:rsidR="002E4B73" w:rsidRPr="00CA00BA">
              <w:rPr>
                <w:rFonts w:ascii="Times New Roman" w:hAnsi="Times New Roman" w:cs="Times New Roman"/>
                <w:color w:val="auto"/>
                <w:sz w:val="24"/>
                <w:szCs w:val="24"/>
                <w:shd w:val="clear" w:color="auto" w:fill="FFFFFF"/>
              </w:rPr>
              <w:t> </w:t>
            </w:r>
            <w:r w:rsidR="002E4B73" w:rsidRPr="00CA00BA">
              <w:rPr>
                <w:rFonts w:ascii="Times New Roman" w:hAnsi="Times New Roman" w:cs="Times New Roman"/>
                <w:color w:val="auto"/>
                <w:sz w:val="24"/>
                <w:szCs w:val="24"/>
                <w:shd w:val="clear" w:color="auto" w:fill="FFFFFF"/>
                <w:lang w:val="uk-UA"/>
              </w:rPr>
              <w:t>особливостей;</w:t>
            </w:r>
          </w:p>
          <w:p w14:paraId="1EA9C735" w14:textId="000A6BCE" w:rsidR="002E4B73" w:rsidRPr="00CA00BA" w:rsidRDefault="00CA00BA" w:rsidP="00CA00BA">
            <w:pPr>
              <w:pStyle w:val="rvps2"/>
              <w:shd w:val="clear" w:color="auto" w:fill="FFFFFF"/>
              <w:spacing w:before="0" w:beforeAutospacing="0" w:after="0" w:afterAutospacing="0"/>
              <w:jc w:val="both"/>
              <w:rPr>
                <w:rFonts w:eastAsia="Times New Roman"/>
                <w:lang w:eastAsia="en-US"/>
              </w:rPr>
            </w:pPr>
            <w:r>
              <w:t xml:space="preserve">- </w:t>
            </w:r>
            <w:r w:rsidR="002E4B73" w:rsidRPr="00CA00BA">
              <w:t>є такою, строк дії якої закінчився;</w:t>
            </w:r>
          </w:p>
          <w:p w14:paraId="724BF712" w14:textId="7D0E3B07" w:rsidR="002E4B73" w:rsidRPr="00CA00BA" w:rsidRDefault="00CA00BA" w:rsidP="00CA00BA">
            <w:pPr>
              <w:pStyle w:val="rvps2"/>
              <w:shd w:val="clear" w:color="auto" w:fill="FFFFFF"/>
              <w:spacing w:before="0" w:beforeAutospacing="0" w:after="0" w:afterAutospacing="0"/>
              <w:jc w:val="both"/>
            </w:pPr>
            <w:bookmarkStart w:id="15" w:name="n146"/>
            <w:bookmarkEnd w:id="15"/>
            <w:r>
              <w:t xml:space="preserve">- </w:t>
            </w:r>
            <w:r w:rsidR="002E4B73" w:rsidRPr="00CA00B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525DEE" w14:textId="0D0219EC" w:rsidR="002E4B73" w:rsidRPr="00CA00BA" w:rsidRDefault="00032B55" w:rsidP="00CA00BA">
            <w:pPr>
              <w:pStyle w:val="rvps2"/>
              <w:shd w:val="clear" w:color="auto" w:fill="FFFFFF"/>
              <w:spacing w:before="0" w:beforeAutospacing="0" w:after="0" w:afterAutospacing="0"/>
              <w:jc w:val="both"/>
            </w:pPr>
            <w:bookmarkStart w:id="16" w:name="n147"/>
            <w:bookmarkEnd w:id="16"/>
            <w:r>
              <w:t xml:space="preserve">- </w:t>
            </w:r>
            <w:r w:rsidR="002E4B73" w:rsidRPr="00CA00BA">
              <w:t>не відповідає вимогам, установленим у тендерній документації відповідно до </w:t>
            </w:r>
            <w:hyperlink r:id="rId26" w:anchor="n1422" w:tgtFrame="_blank" w:history="1">
              <w:r w:rsidR="002E4B73" w:rsidRPr="00CA00BA">
                <w:rPr>
                  <w:rStyle w:val="af"/>
                  <w:color w:val="auto"/>
                  <w:u w:val="none"/>
                </w:rPr>
                <w:t>абзацу першого</w:t>
              </w:r>
            </w:hyperlink>
            <w:r w:rsidR="002E4B73" w:rsidRPr="00CA00BA">
              <w:t> частини третьої статті 22 Закону;</w:t>
            </w:r>
          </w:p>
          <w:p w14:paraId="183D3E25" w14:textId="77777777" w:rsidR="00983BA2" w:rsidRPr="00CA00BA" w:rsidRDefault="00983BA2" w:rsidP="00CA00BA">
            <w:pPr>
              <w:suppressAutoHyphens w:val="0"/>
              <w:spacing w:line="240" w:lineRule="auto"/>
              <w:jc w:val="both"/>
              <w:rPr>
                <w:rFonts w:ascii="Times New Roman" w:eastAsia="Times New Roman" w:hAnsi="Times New Roman" w:cs="Times New Roman"/>
                <w:b/>
                <w:color w:val="auto"/>
                <w:sz w:val="24"/>
                <w:szCs w:val="24"/>
                <w:lang w:val="uk-UA"/>
              </w:rPr>
            </w:pPr>
            <w:r w:rsidRPr="00CA00BA">
              <w:rPr>
                <w:rFonts w:ascii="Times New Roman" w:eastAsia="Times New Roman" w:hAnsi="Times New Roman" w:cs="Times New Roman"/>
                <w:color w:val="auto"/>
                <w:sz w:val="24"/>
                <w:szCs w:val="24"/>
                <w:lang w:val="uk-UA" w:eastAsia="en-US"/>
              </w:rPr>
              <w:t>3) </w:t>
            </w:r>
            <w:r w:rsidRPr="00CA00BA">
              <w:rPr>
                <w:rFonts w:ascii="Times New Roman" w:eastAsia="Times New Roman" w:hAnsi="Times New Roman" w:cs="Times New Roman"/>
                <w:b/>
                <w:color w:val="auto"/>
                <w:sz w:val="24"/>
                <w:szCs w:val="24"/>
                <w:lang w:val="uk-UA" w:eastAsia="en-US"/>
              </w:rPr>
              <w:t>переможець процедури закупівлі:</w:t>
            </w:r>
          </w:p>
          <w:p w14:paraId="7E7ADFD2" w14:textId="59E1282B" w:rsidR="002E4B73" w:rsidRPr="00CA00BA" w:rsidRDefault="00032B55" w:rsidP="00CA00BA">
            <w:pPr>
              <w:pStyle w:val="rvps2"/>
              <w:shd w:val="clear" w:color="auto" w:fill="FFFFFF"/>
              <w:spacing w:before="0" w:beforeAutospacing="0" w:after="0" w:afterAutospacing="0"/>
              <w:jc w:val="both"/>
              <w:rPr>
                <w:rFonts w:eastAsia="Times New Roman"/>
                <w:lang w:eastAsia="en-US"/>
              </w:rPr>
            </w:pPr>
            <w:r>
              <w:rPr>
                <w:rFonts w:eastAsia="Times New Roman"/>
                <w:lang w:eastAsia="en-US"/>
              </w:rPr>
              <w:t xml:space="preserve"> - </w:t>
            </w:r>
            <w:r w:rsidR="002E4B73" w:rsidRPr="00CA00BA">
              <w:t>відмовився від підписання договору про закупівлю відповідно до вимог тендерної документації або укладення договору про закупівлю;</w:t>
            </w:r>
          </w:p>
          <w:p w14:paraId="4AE9787E" w14:textId="758A0565" w:rsidR="002E4B73" w:rsidRPr="00CA00BA" w:rsidRDefault="00032B55" w:rsidP="00CA00BA">
            <w:pPr>
              <w:pStyle w:val="rvps2"/>
              <w:shd w:val="clear" w:color="auto" w:fill="FFFFFF"/>
              <w:spacing w:before="0" w:beforeAutospacing="0" w:after="0" w:afterAutospacing="0"/>
              <w:jc w:val="both"/>
            </w:pPr>
            <w:bookmarkStart w:id="17" w:name="n150"/>
            <w:bookmarkEnd w:id="17"/>
            <w:r>
              <w:t xml:space="preserve">- </w:t>
            </w:r>
            <w:r w:rsidR="002E4B73" w:rsidRPr="00CA00BA">
              <w:t>не надав у спосіб, зазначений в тендерній документації, документи, що підтверджують відсутність підстав, визначених </w:t>
            </w:r>
            <w:hyperlink r:id="rId27" w:anchor="n159" w:history="1">
              <w:r w:rsidR="002E4B73" w:rsidRPr="00CA00BA">
                <w:rPr>
                  <w:rStyle w:val="af"/>
                  <w:color w:val="auto"/>
                  <w:u w:val="none"/>
                </w:rPr>
                <w:t>пунктом 44</w:t>
              </w:r>
            </w:hyperlink>
            <w:r w:rsidR="002E4B73" w:rsidRPr="00CA00BA">
              <w:t> цих особливостей;</w:t>
            </w:r>
          </w:p>
          <w:p w14:paraId="493A097D" w14:textId="09604284" w:rsidR="002E4B73" w:rsidRPr="00CA00BA" w:rsidRDefault="00032B55" w:rsidP="00CA00BA">
            <w:pPr>
              <w:pStyle w:val="rvps2"/>
              <w:shd w:val="clear" w:color="auto" w:fill="FFFFFF"/>
              <w:spacing w:before="0" w:beforeAutospacing="0" w:after="0" w:afterAutospacing="0"/>
              <w:jc w:val="both"/>
              <w:rPr>
                <w:rFonts w:eastAsia="Times New Roman"/>
                <w:lang w:eastAsia="en-US"/>
              </w:rPr>
            </w:pPr>
            <w:r>
              <w:t xml:space="preserve">- </w:t>
            </w:r>
            <w:r w:rsidR="002E4B73" w:rsidRPr="00CA00BA">
              <w:t>не надав копію ліцензії або документа дозвільного характеру (у разі їх наявності) відповідно до </w:t>
            </w:r>
            <w:hyperlink r:id="rId28" w:anchor="n1762" w:tgtFrame="_blank" w:history="1">
              <w:r w:rsidR="002E4B73" w:rsidRPr="00CA00BA">
                <w:rPr>
                  <w:rStyle w:val="af"/>
                  <w:color w:val="auto"/>
                  <w:u w:val="none"/>
                </w:rPr>
                <w:t>частини другої</w:t>
              </w:r>
            </w:hyperlink>
            <w:r w:rsidR="002E4B73" w:rsidRPr="00CA00BA">
              <w:t> статті 41 Закону;</w:t>
            </w:r>
          </w:p>
          <w:p w14:paraId="528AE44A" w14:textId="710FCA6F" w:rsidR="002E4B73" w:rsidRPr="00CA00BA" w:rsidRDefault="00032B55" w:rsidP="00CA00BA">
            <w:pPr>
              <w:pStyle w:val="rvps2"/>
              <w:shd w:val="clear" w:color="auto" w:fill="FFFFFF"/>
              <w:spacing w:before="0" w:beforeAutospacing="0" w:after="0" w:afterAutospacing="0"/>
              <w:jc w:val="both"/>
            </w:pPr>
            <w:bookmarkStart w:id="18" w:name="n152"/>
            <w:bookmarkEnd w:id="18"/>
            <w:r>
              <w:t xml:space="preserve">- </w:t>
            </w:r>
            <w:r w:rsidR="002E4B73" w:rsidRPr="00CA00BA">
              <w:t>не надав забезпечення виконання договору про закупівлю, якщо таке забезпечення вимагалося замовником;</w:t>
            </w:r>
          </w:p>
          <w:p w14:paraId="3564C998" w14:textId="47FD6762" w:rsidR="002E4B73" w:rsidRPr="00CA00BA" w:rsidRDefault="00032B55" w:rsidP="00CA00BA">
            <w:pPr>
              <w:pStyle w:val="rvps2"/>
              <w:shd w:val="clear" w:color="auto" w:fill="FFFFFF"/>
              <w:spacing w:before="0" w:beforeAutospacing="0" w:after="0" w:afterAutospacing="0"/>
              <w:jc w:val="both"/>
            </w:pPr>
            <w:bookmarkStart w:id="19" w:name="n153"/>
            <w:bookmarkEnd w:id="19"/>
            <w:r>
              <w:t xml:space="preserve">- </w:t>
            </w:r>
            <w:r w:rsidR="002E4B73" w:rsidRPr="00CA00BA">
              <w:t>надав недостовірну інформацію, що є суттєвою для визначення результатів процедури закупівлі, яку замовником виявлено згідно з </w:t>
            </w:r>
            <w:hyperlink r:id="rId29" w:anchor="n326" w:history="1">
              <w:r w:rsidR="002E4B73" w:rsidRPr="00CA00BA">
                <w:rPr>
                  <w:rStyle w:val="af"/>
                  <w:color w:val="auto"/>
                  <w:u w:val="none"/>
                </w:rPr>
                <w:t>абзацом другим</w:t>
              </w:r>
            </w:hyperlink>
            <w:r w:rsidR="00F254BC">
              <w:t> пункту 39</w:t>
            </w:r>
            <w:r w:rsidR="002E4B73" w:rsidRPr="00CA00BA">
              <w:t xml:space="preserve"> особливостей.</w:t>
            </w:r>
          </w:p>
          <w:p w14:paraId="13552329" w14:textId="6B84A887" w:rsidR="00983BA2" w:rsidRPr="006410DF" w:rsidRDefault="00811EF5" w:rsidP="006410DF">
            <w:pPr>
              <w:suppressAutoHyphens w:val="0"/>
              <w:spacing w:line="240" w:lineRule="auto"/>
              <w:jc w:val="both"/>
              <w:rPr>
                <w:rFonts w:ascii="Times New Roman" w:eastAsia="Times New Roman" w:hAnsi="Times New Roman" w:cs="Times New Roman"/>
                <w:color w:val="auto"/>
                <w:sz w:val="24"/>
                <w:szCs w:val="24"/>
                <w:lang w:val="uk-UA"/>
              </w:rPr>
            </w:pPr>
            <w:r w:rsidRPr="006410DF">
              <w:rPr>
                <w:rFonts w:ascii="Times New Roman" w:eastAsia="Times New Roman" w:hAnsi="Times New Roman" w:cs="Times New Roman"/>
                <w:color w:val="auto"/>
                <w:sz w:val="24"/>
                <w:szCs w:val="24"/>
                <w:lang w:val="uk-UA" w:eastAsia="en-US"/>
              </w:rPr>
              <w:t xml:space="preserve">4.2. </w:t>
            </w:r>
            <w:r w:rsidR="00983BA2" w:rsidRPr="006410DF">
              <w:rPr>
                <w:rFonts w:ascii="Times New Roman" w:eastAsia="Times New Roman" w:hAnsi="Times New Roman" w:cs="Times New Roman"/>
                <w:color w:val="auto"/>
                <w:sz w:val="24"/>
                <w:szCs w:val="24"/>
                <w:lang w:val="uk-UA" w:eastAsia="en-US"/>
              </w:rPr>
              <w:t>Замовник може відхилити тендерну пропозицію із зазначенням аргументації в електронній системі закупівель у разі, коли:</w:t>
            </w:r>
          </w:p>
          <w:p w14:paraId="4432A1F4" w14:textId="77777777" w:rsidR="00983BA2" w:rsidRPr="00F65095" w:rsidRDefault="00983BA2" w:rsidP="006410DF">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6410DF">
              <w:rPr>
                <w:rFonts w:ascii="Times New Roman" w:eastAsia="Times New Roman" w:hAnsi="Times New Roman" w:cs="Times New Roman"/>
                <w:color w:val="auto"/>
                <w:sz w:val="24"/>
                <w:szCs w:val="24"/>
                <w:lang w:val="uk-UA" w:eastAsia="en-US"/>
              </w:rPr>
              <w:t xml:space="preserve">1) учасник процедури </w:t>
            </w:r>
            <w:r w:rsidRPr="006410DF">
              <w:rPr>
                <w:rFonts w:ascii="Times New Roman" w:eastAsia="Times New Roman" w:hAnsi="Times New Roman" w:cs="Times New Roman"/>
                <w:sz w:val="24"/>
                <w:szCs w:val="24"/>
                <w:lang w:val="uk-UA" w:eastAsia="en-US"/>
              </w:rPr>
              <w:t>закупівлі надав неналежне обґрунтування щодо ціни або вартості відповідних товарів, робіт чи послуг тендерної пропозиції</w:t>
            </w:r>
            <w:r w:rsidRPr="00F65095">
              <w:rPr>
                <w:rFonts w:ascii="Times New Roman" w:eastAsia="Times New Roman" w:hAnsi="Times New Roman" w:cs="Times New Roman"/>
                <w:sz w:val="24"/>
                <w:szCs w:val="24"/>
                <w:lang w:val="uk-UA" w:eastAsia="en-US"/>
              </w:rPr>
              <w:t>, що є аномально низькою;</w:t>
            </w:r>
          </w:p>
          <w:p w14:paraId="657BE11C" w14:textId="77777777" w:rsidR="00983BA2" w:rsidRPr="00F65095" w:rsidRDefault="00983BA2" w:rsidP="00983BA2">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F65095">
              <w:rPr>
                <w:rFonts w:ascii="Times New Roman" w:eastAsia="Times New Roman" w:hAnsi="Times New Roman" w:cs="Times New Roman"/>
                <w:sz w:val="24"/>
                <w:szCs w:val="24"/>
                <w:lang w:val="uk-UA" w:eastAsia="en-US"/>
              </w:rPr>
              <w:lastRenderedPageBreak/>
              <w:t>(рішення суду або факт добровільної сплати штрафу, або відшкодування збитків).</w:t>
            </w:r>
          </w:p>
          <w:p w14:paraId="5C77D659" w14:textId="3E13F6B6" w:rsidR="00983BA2" w:rsidRPr="00F65095" w:rsidRDefault="00811EF5" w:rsidP="00983BA2">
            <w:pPr>
              <w:suppressAutoHyphens w:val="0"/>
              <w:spacing w:line="240" w:lineRule="auto"/>
              <w:ind w:firstLine="1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00983BA2"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035BC2">
              <w:rPr>
                <w:rFonts w:ascii="Times New Roman" w:eastAsia="Times New Roman" w:hAnsi="Times New Roman" w:cs="Times New Roman"/>
                <w:sz w:val="24"/>
                <w:szCs w:val="24"/>
                <w:lang w:val="uk-UA" w:eastAsia="en-US"/>
              </w:rPr>
              <w:t>Особливостей</w:t>
            </w:r>
            <w:r w:rsidR="00983BA2" w:rsidRPr="00F65095">
              <w:rPr>
                <w:rFonts w:ascii="Times New Roman" w:eastAsia="Times New Roman" w:hAnsi="Times New Roman" w:cs="Times New Roman"/>
                <w:sz w:val="24"/>
                <w:szCs w:val="24"/>
                <w:lang w:val="uk-UA"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66F2BD" w14:textId="77777777" w:rsidR="00983BA2" w:rsidRPr="00F65095" w:rsidRDefault="00983BA2" w:rsidP="00983BA2">
            <w:pPr>
              <w:suppressAutoHyphens w:val="0"/>
              <w:spacing w:line="240" w:lineRule="auto"/>
              <w:ind w:firstLine="148"/>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4949D49" w14:textId="77777777" w:rsidR="00983BA2" w:rsidRPr="00275B2E" w:rsidRDefault="00811EF5" w:rsidP="00275B2E">
            <w:pPr>
              <w:widowControl w:val="0"/>
              <w:suppressAutoHyphens w:val="0"/>
              <w:spacing w:line="240" w:lineRule="auto"/>
              <w:contextualSpacing/>
              <w:jc w:val="both"/>
              <w:rPr>
                <w:rFonts w:ascii="Times New Roman" w:hAnsi="Times New Roman" w:cs="Times New Roman"/>
                <w:color w:val="333333"/>
                <w:sz w:val="24"/>
                <w:szCs w:val="24"/>
                <w:shd w:val="clear" w:color="auto" w:fill="FFFFFF"/>
                <w:lang w:val="uk-UA"/>
              </w:rPr>
            </w:pPr>
            <w:r>
              <w:rPr>
                <w:rFonts w:ascii="Times New Roman" w:eastAsia="Times New Roman" w:hAnsi="Times New Roman" w:cs="Times New Roman"/>
                <w:sz w:val="24"/>
                <w:szCs w:val="24"/>
                <w:shd w:val="solid" w:color="FFFFFF" w:fill="FFFFFF"/>
                <w:lang w:val="uk-UA" w:eastAsia="en-US"/>
              </w:rPr>
              <w:t xml:space="preserve">4.4. </w:t>
            </w:r>
            <w:r w:rsidR="00D01FA7" w:rsidRPr="00275B2E">
              <w:rPr>
                <w:rFonts w:ascii="Times New Roman" w:hAnsi="Times New Roman" w:cs="Times New Roman"/>
                <w:color w:val="333333"/>
                <w:sz w:val="24"/>
                <w:szCs w:val="24"/>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01FA7" w:rsidRPr="00275B2E">
              <w:rPr>
                <w:rFonts w:ascii="Times New Roman" w:hAnsi="Times New Roman" w:cs="Times New Roman"/>
                <w:color w:val="333333"/>
                <w:sz w:val="24"/>
                <w:szCs w:val="24"/>
                <w:shd w:val="clear" w:color="auto" w:fill="FFFFFF"/>
                <w:lang w:val="uk-UA"/>
              </w:rPr>
              <w:t>:</w:t>
            </w:r>
          </w:p>
          <w:p w14:paraId="60BD4179" w14:textId="77777777" w:rsidR="00D01FA7" w:rsidRPr="00275B2E" w:rsidRDefault="00D01FA7" w:rsidP="00275B2E">
            <w:pPr>
              <w:pStyle w:val="rvps2"/>
              <w:shd w:val="clear" w:color="auto" w:fill="FFFFFF"/>
              <w:spacing w:before="0" w:beforeAutospacing="0" w:after="0" w:afterAutospacing="0"/>
              <w:jc w:val="both"/>
              <w:rPr>
                <w:rFonts w:eastAsia="Times New Roman"/>
                <w:color w:val="333333"/>
                <w:lang w:eastAsia="en-US"/>
              </w:rPr>
            </w:pPr>
            <w:r w:rsidRPr="00275B2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85ACF4" w14:textId="77777777" w:rsidR="00D01FA7" w:rsidRPr="00275B2E" w:rsidRDefault="00D01FA7" w:rsidP="00275B2E">
            <w:pPr>
              <w:pStyle w:val="rvps2"/>
              <w:shd w:val="clear" w:color="auto" w:fill="FFFFFF"/>
              <w:spacing w:before="0" w:beforeAutospacing="0" w:after="0" w:afterAutospacing="0"/>
              <w:jc w:val="both"/>
              <w:rPr>
                <w:color w:val="333333"/>
              </w:rPr>
            </w:pPr>
            <w:bookmarkStart w:id="20" w:name="n400"/>
            <w:bookmarkEnd w:id="20"/>
            <w:r w:rsidRPr="00275B2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48EFFF" w14:textId="77777777" w:rsidR="00D01FA7" w:rsidRPr="00275B2E" w:rsidRDefault="00D01FA7" w:rsidP="00275B2E">
            <w:pPr>
              <w:pStyle w:val="rvps2"/>
              <w:shd w:val="clear" w:color="auto" w:fill="FFFFFF"/>
              <w:spacing w:before="0" w:beforeAutospacing="0" w:after="0" w:afterAutospacing="0"/>
              <w:jc w:val="both"/>
              <w:rPr>
                <w:color w:val="333333"/>
              </w:rPr>
            </w:pPr>
            <w:bookmarkStart w:id="21" w:name="n401"/>
            <w:bookmarkEnd w:id="21"/>
            <w:r w:rsidRPr="00275B2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BDDEF" w14:textId="2F79897F" w:rsidR="00D01FA7" w:rsidRPr="00275B2E" w:rsidRDefault="00D01FA7" w:rsidP="00275B2E">
            <w:pPr>
              <w:pStyle w:val="rvps2"/>
              <w:shd w:val="clear" w:color="auto" w:fill="FFFFFF"/>
              <w:spacing w:before="0" w:beforeAutospacing="0" w:after="0" w:afterAutospacing="0"/>
              <w:jc w:val="both"/>
              <w:rPr>
                <w:color w:val="333333"/>
              </w:rPr>
            </w:pPr>
            <w:bookmarkStart w:id="22" w:name="n402"/>
            <w:bookmarkEnd w:id="22"/>
            <w:r w:rsidRPr="00275B2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0" w:anchor="n52" w:tgtFrame="_blank" w:history="1">
              <w:r w:rsidRPr="00F254BC">
                <w:rPr>
                  <w:rStyle w:val="af"/>
                  <w:color w:val="auto"/>
                  <w:u w:val="none"/>
                </w:rPr>
                <w:t>пунктом 4</w:t>
              </w:r>
            </w:hyperlink>
            <w:r w:rsidRPr="00F254BC">
              <w:t> частини другої статті 6, </w:t>
            </w:r>
            <w:hyperlink r:id="rId31" w:anchor="n456" w:tgtFrame="_blank" w:history="1">
              <w:r w:rsidRPr="00F254BC">
                <w:rPr>
                  <w:rStyle w:val="af"/>
                  <w:color w:val="auto"/>
                  <w:u w:val="none"/>
                </w:rPr>
                <w:t>пунктом 1</w:t>
              </w:r>
            </w:hyperlink>
            <w:r w:rsidRPr="00F254BC">
              <w:t> статті 50 Зак</w:t>
            </w:r>
            <w:r w:rsidR="00FA672C">
              <w:t>ону України «</w:t>
            </w:r>
            <w:r w:rsidRPr="00F254BC">
              <w:t>Про</w:t>
            </w:r>
            <w:r w:rsidR="00FA672C">
              <w:t xml:space="preserve"> захист економічної конкуренції»</w:t>
            </w:r>
            <w:r w:rsidRPr="00F254BC">
              <w:t>, у вигляді вчи</w:t>
            </w:r>
            <w:r w:rsidRPr="00275B2E">
              <w:rPr>
                <w:color w:val="333333"/>
              </w:rPr>
              <w:t>нення антиконкурентних узгоджених дій, що стосуються спотворення результатів тендерів;</w:t>
            </w:r>
          </w:p>
          <w:p w14:paraId="20EDDA91" w14:textId="77777777" w:rsidR="00D01FA7" w:rsidRPr="00275B2E" w:rsidRDefault="00D01FA7" w:rsidP="00275B2E">
            <w:pPr>
              <w:pStyle w:val="rvps2"/>
              <w:shd w:val="clear" w:color="auto" w:fill="FFFFFF"/>
              <w:spacing w:before="0" w:beforeAutospacing="0" w:after="0" w:afterAutospacing="0"/>
              <w:jc w:val="both"/>
              <w:rPr>
                <w:color w:val="333333"/>
              </w:rPr>
            </w:pPr>
            <w:bookmarkStart w:id="23" w:name="n403"/>
            <w:bookmarkEnd w:id="23"/>
            <w:r w:rsidRPr="00275B2E">
              <w:rPr>
                <w:color w:val="333333"/>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75B2E">
              <w:rPr>
                <w:color w:val="333333"/>
              </w:rPr>
              <w:lastRenderedPageBreak/>
              <w:t>відмиванням коштів), судимість з якої не знято або не погашено в установленому законом порядку;</w:t>
            </w:r>
          </w:p>
          <w:p w14:paraId="5FE69DC1" w14:textId="77777777" w:rsidR="00D01FA7" w:rsidRPr="00275B2E" w:rsidRDefault="00D01FA7" w:rsidP="00275B2E">
            <w:pPr>
              <w:pStyle w:val="rvps2"/>
              <w:shd w:val="clear" w:color="auto" w:fill="FFFFFF"/>
              <w:spacing w:before="0" w:beforeAutospacing="0" w:after="0" w:afterAutospacing="0"/>
              <w:jc w:val="both"/>
              <w:rPr>
                <w:color w:val="333333"/>
              </w:rPr>
            </w:pPr>
            <w:bookmarkStart w:id="24" w:name="n404"/>
            <w:bookmarkEnd w:id="24"/>
            <w:r w:rsidRPr="00275B2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ECDFB" w14:textId="77777777" w:rsidR="00D01FA7" w:rsidRPr="00275B2E" w:rsidRDefault="00D01FA7" w:rsidP="00275B2E">
            <w:pPr>
              <w:pStyle w:val="rvps2"/>
              <w:shd w:val="clear" w:color="auto" w:fill="FFFFFF"/>
              <w:spacing w:before="0" w:beforeAutospacing="0" w:after="0" w:afterAutospacing="0"/>
              <w:jc w:val="both"/>
              <w:rPr>
                <w:color w:val="333333"/>
              </w:rPr>
            </w:pPr>
            <w:bookmarkStart w:id="25" w:name="n405"/>
            <w:bookmarkEnd w:id="25"/>
            <w:r w:rsidRPr="00275B2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70D9FE" w14:textId="77777777" w:rsidR="00D01FA7" w:rsidRPr="00275B2E" w:rsidRDefault="00D01FA7" w:rsidP="00275B2E">
            <w:pPr>
              <w:pStyle w:val="rvps2"/>
              <w:shd w:val="clear" w:color="auto" w:fill="FFFFFF"/>
              <w:spacing w:before="0" w:beforeAutospacing="0" w:after="0" w:afterAutospacing="0"/>
              <w:jc w:val="both"/>
              <w:rPr>
                <w:color w:val="333333"/>
              </w:rPr>
            </w:pPr>
            <w:bookmarkStart w:id="26" w:name="n406"/>
            <w:bookmarkEnd w:id="26"/>
            <w:r w:rsidRPr="00275B2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4D67CDDF" w14:textId="77777777" w:rsidR="00D01FA7" w:rsidRPr="00275B2E" w:rsidRDefault="00D01FA7" w:rsidP="00275B2E">
            <w:pPr>
              <w:pStyle w:val="rvps2"/>
              <w:shd w:val="clear" w:color="auto" w:fill="FFFFFF"/>
              <w:spacing w:before="0" w:beforeAutospacing="0" w:after="0" w:afterAutospacing="0"/>
              <w:jc w:val="both"/>
              <w:rPr>
                <w:color w:val="333333"/>
              </w:rPr>
            </w:pPr>
            <w:bookmarkStart w:id="27" w:name="n407"/>
            <w:bookmarkEnd w:id="27"/>
            <w:r w:rsidRPr="00275B2E">
              <w:rPr>
                <w:color w:val="333333"/>
              </w:rPr>
              <w:t xml:space="preserve">9) у Єдиному державному реєстрі юридичних осіб, фізичних осіб - підприємців </w:t>
            </w:r>
            <w:r w:rsidRPr="00FA672C">
              <w:t>та громадських формувань відсутня інформація, передбачена </w:t>
            </w:r>
            <w:hyperlink r:id="rId32" w:anchor="n174" w:tgtFrame="_blank" w:history="1">
              <w:r w:rsidRPr="00FA672C">
                <w:rPr>
                  <w:rStyle w:val="af"/>
                  <w:color w:val="auto"/>
                  <w:u w:val="none"/>
                </w:rPr>
                <w:t>пунктом 9</w:t>
              </w:r>
            </w:hyperlink>
            <w:r w:rsidRPr="00FA672C">
              <w:t xml:space="preserve"> частини </w:t>
            </w:r>
            <w:r w:rsidRPr="00275B2E">
              <w:rPr>
                <w:color w:val="333333"/>
              </w:rPr>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51D3BB" w14:textId="77777777" w:rsidR="00D01FA7" w:rsidRPr="00275B2E" w:rsidRDefault="00D01FA7" w:rsidP="00275B2E">
            <w:pPr>
              <w:pStyle w:val="rvps2"/>
              <w:shd w:val="clear" w:color="auto" w:fill="FFFFFF"/>
              <w:spacing w:before="0" w:beforeAutospacing="0" w:after="0" w:afterAutospacing="0"/>
              <w:jc w:val="both"/>
              <w:rPr>
                <w:color w:val="333333"/>
              </w:rPr>
            </w:pPr>
            <w:bookmarkStart w:id="28" w:name="n408"/>
            <w:bookmarkEnd w:id="28"/>
            <w:r w:rsidRPr="00275B2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34801B" w14:textId="77777777" w:rsidR="00D01FA7" w:rsidRPr="008A130E" w:rsidRDefault="00D01FA7" w:rsidP="00275B2E">
            <w:pPr>
              <w:pStyle w:val="rvps2"/>
              <w:shd w:val="clear" w:color="auto" w:fill="FFFFFF"/>
              <w:spacing w:before="0" w:beforeAutospacing="0" w:after="0" w:afterAutospacing="0"/>
              <w:jc w:val="both"/>
            </w:pPr>
            <w:bookmarkStart w:id="29" w:name="n409"/>
            <w:bookmarkEnd w:id="29"/>
            <w:r w:rsidRPr="00275B2E">
              <w:rPr>
                <w:color w:val="333333"/>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Pr="008A130E">
              <w:t>неї публічних закупівель товарів, робіт і послуг згідно із </w:t>
            </w:r>
            <w:hyperlink r:id="rId33" w:tgtFrame="_blank" w:history="1">
              <w:r w:rsidRPr="008A130E">
                <w:rPr>
                  <w:rStyle w:val="af"/>
                  <w:color w:val="auto"/>
                  <w:u w:val="none"/>
                </w:rPr>
                <w:t>Законом України</w:t>
              </w:r>
            </w:hyperlink>
            <w:r w:rsidRPr="008A130E">
              <w:t> “Про санкції”;</w:t>
            </w:r>
          </w:p>
          <w:p w14:paraId="5123571C" w14:textId="77777777" w:rsidR="00D01FA7" w:rsidRPr="00275B2E" w:rsidRDefault="00D01FA7" w:rsidP="00275B2E">
            <w:pPr>
              <w:pStyle w:val="rvps2"/>
              <w:shd w:val="clear" w:color="auto" w:fill="FFFFFF"/>
              <w:spacing w:before="0" w:beforeAutospacing="0" w:after="0" w:afterAutospacing="0"/>
              <w:jc w:val="both"/>
              <w:rPr>
                <w:color w:val="333333"/>
              </w:rPr>
            </w:pPr>
            <w:bookmarkStart w:id="30" w:name="n410"/>
            <w:bookmarkEnd w:id="30"/>
            <w:r w:rsidRPr="00275B2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23C4F5" w14:textId="77777777" w:rsidR="00D01FA7" w:rsidRPr="00275B2E" w:rsidRDefault="00D01FA7" w:rsidP="00275B2E">
            <w:pPr>
              <w:pStyle w:val="rvps2"/>
              <w:shd w:val="clear" w:color="auto" w:fill="FFFFFF"/>
              <w:spacing w:before="0" w:beforeAutospacing="0" w:after="0" w:afterAutospacing="0"/>
              <w:jc w:val="both"/>
              <w:rPr>
                <w:color w:val="333333"/>
              </w:rPr>
            </w:pPr>
            <w:bookmarkStart w:id="31" w:name="n411"/>
            <w:bookmarkEnd w:id="31"/>
            <w:r w:rsidRPr="00275B2E">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CDD3B4" w14:textId="77777777" w:rsidR="00935653" w:rsidRDefault="00935653" w:rsidP="00275B2E">
            <w:pPr>
              <w:pStyle w:val="rvps2"/>
              <w:shd w:val="clear" w:color="auto" w:fill="FFFFFF"/>
              <w:spacing w:before="0" w:beforeAutospacing="0" w:after="0" w:afterAutospacing="0"/>
              <w:jc w:val="both"/>
              <w:rPr>
                <w:shd w:val="clear" w:color="auto" w:fill="FFFFFF"/>
              </w:rPr>
            </w:pPr>
            <w:r w:rsidRPr="00825765">
              <w:rPr>
                <w:shd w:val="clear" w:color="auto" w:fill="FFFFFF"/>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w:t>
            </w:r>
            <w:r w:rsidR="00B960F1" w:rsidRPr="00825765">
              <w:rPr>
                <w:shd w:val="clear" w:color="auto" w:fill="FFFFFF"/>
              </w:rPr>
              <w:t>ість підстав, визначених у</w:t>
            </w:r>
            <w:r w:rsidRPr="00825765">
              <w:rPr>
                <w:shd w:val="clear" w:color="auto" w:fill="FFFFFF"/>
              </w:rPr>
              <w:t xml:space="preserve"> пункті</w:t>
            </w:r>
            <w:r w:rsidR="00B960F1" w:rsidRPr="00825765">
              <w:rPr>
                <w:shd w:val="clear" w:color="auto" w:fill="FFFFFF"/>
              </w:rPr>
              <w:t xml:space="preserve"> 44 Особливостей</w:t>
            </w:r>
            <w:r w:rsidRPr="00825765">
              <w:rPr>
                <w:shd w:val="clear" w:color="auto" w:fill="FFFFFF"/>
              </w:rPr>
              <w:t xml:space="preserve"> (крім </w:t>
            </w:r>
            <w:hyperlink r:id="rId34" w:anchor="n411" w:history="1">
              <w:r w:rsidRPr="00825765">
                <w:rPr>
                  <w:rStyle w:val="af"/>
                  <w:color w:val="auto"/>
                  <w:u w:val="none"/>
                  <w:shd w:val="clear" w:color="auto" w:fill="FFFFFF"/>
                </w:rPr>
                <w:t>абзацу чотирнадцятого</w:t>
              </w:r>
            </w:hyperlink>
            <w:r w:rsidRPr="00825765">
              <w:rPr>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825765">
                <w:rPr>
                  <w:rStyle w:val="af"/>
                  <w:color w:val="auto"/>
                  <w:u w:val="none"/>
                  <w:shd w:val="clear" w:color="auto" w:fill="FFFFFF"/>
                </w:rPr>
                <w:t>абзацу шістнадцятого</w:t>
              </w:r>
            </w:hyperlink>
            <w:r w:rsidRPr="00825765">
              <w:rPr>
                <w:shd w:val="clear" w:color="auto" w:fill="FFFFFF"/>
              </w:rPr>
              <w:t> цього пункту.</w:t>
            </w:r>
          </w:p>
          <w:p w14:paraId="147B37C5" w14:textId="5F6099AE" w:rsidR="001B7393" w:rsidRPr="00825765" w:rsidRDefault="001B7393" w:rsidP="00275B2E">
            <w:pPr>
              <w:pStyle w:val="rvps2"/>
              <w:shd w:val="clear" w:color="auto" w:fill="FFFFFF"/>
              <w:spacing w:before="0" w:beforeAutospacing="0" w:after="0" w:afterAutospacing="0"/>
              <w:jc w:val="both"/>
              <w:rPr>
                <w:color w:val="333333"/>
              </w:rPr>
            </w:pPr>
            <w:r w:rsidRPr="00CF46EE">
              <w:rPr>
                <w:rFonts w:eastAsia="Times New Roman"/>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983BA2" w:rsidRPr="00F65095" w14:paraId="184A3006" w14:textId="77777777" w:rsidTr="00BA792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55B83EB3" w14:textId="2C7886EE" w:rsidR="00983BA2" w:rsidRPr="00F65095" w:rsidRDefault="00BA7926" w:rsidP="00983BA2">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983BA2" w:rsidRPr="00F65095" w14:paraId="4FC2BD9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121053B"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1AD2AB56"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shd w:val="clear" w:color="auto" w:fill="auto"/>
          </w:tcPr>
          <w:p w14:paraId="1F03C24F" w14:textId="67CFFB1F" w:rsidR="00983BA2" w:rsidRPr="00F65095" w:rsidRDefault="003827C4" w:rsidP="003E6FB7">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00983BA2"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983BA2" w:rsidRPr="00F65095" w:rsidRDefault="003827C4" w:rsidP="003E6FB7">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1.2. </w:t>
            </w:r>
            <w:r w:rsidR="00983BA2" w:rsidRPr="00F65095">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14:paraId="2A88803B" w14:textId="758E1C19"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C72996">
              <w:rPr>
                <w:rFonts w:ascii="Times New Roman" w:eastAsia="Times New Roman" w:hAnsi="Times New Roman" w:cs="Times New Roman"/>
                <w:sz w:val="24"/>
                <w:szCs w:val="24"/>
                <w:lang w:val="uk-UA" w:eastAsia="en-US"/>
              </w:rPr>
              <w:t>Особливостей</w:t>
            </w:r>
            <w:r w:rsidRPr="00F65095">
              <w:rPr>
                <w:rFonts w:ascii="Times New Roman" w:eastAsia="Times New Roman" w:hAnsi="Times New Roman" w:cs="Times New Roman"/>
                <w:sz w:val="24"/>
                <w:szCs w:val="24"/>
                <w:lang w:val="uk-UA" w:eastAsia="en-US"/>
              </w:rPr>
              <w:t>;</w:t>
            </w:r>
          </w:p>
          <w:p w14:paraId="51AC1566" w14:textId="4CDDD13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w:t>
            </w:r>
            <w:r w:rsidRPr="00F65095">
              <w:rPr>
                <w:rFonts w:ascii="Times New Roman" w:eastAsia="Times New Roman" w:hAnsi="Times New Roman" w:cs="Times New Roman"/>
                <w:sz w:val="24"/>
                <w:szCs w:val="24"/>
                <w:shd w:val="solid" w:color="FFFFFF" w:fill="FFFFFF"/>
                <w:lang w:val="uk-UA" w:eastAsia="en-US"/>
              </w:rPr>
              <w:t>подання жодної тендерної пропозиції для участі</w:t>
            </w:r>
            <w:r w:rsidRPr="00F65095">
              <w:rPr>
                <w:rFonts w:ascii="Times New Roman" w:eastAsia="Times New Roman" w:hAnsi="Times New Roman" w:cs="Times New Roman"/>
                <w:sz w:val="24"/>
                <w:szCs w:val="24"/>
                <w:lang w:val="uk-UA" w:eastAsia="en-US"/>
              </w:rPr>
              <w:t xml:space="preserve"> у відкритих торгах у строк, установлений замовником згідно </w:t>
            </w:r>
            <w:r w:rsidR="00C72996">
              <w:rPr>
                <w:rFonts w:ascii="Times New Roman" w:eastAsia="Times New Roman" w:hAnsi="Times New Roman" w:cs="Times New Roman"/>
                <w:sz w:val="24"/>
                <w:szCs w:val="24"/>
                <w:lang w:val="uk-UA" w:eastAsia="en-US"/>
              </w:rPr>
              <w:t>Особливостей</w:t>
            </w:r>
            <w:r w:rsidRPr="00F65095">
              <w:rPr>
                <w:rFonts w:ascii="Times New Roman" w:eastAsia="Times New Roman" w:hAnsi="Times New Roman" w:cs="Times New Roman"/>
                <w:sz w:val="24"/>
                <w:szCs w:val="24"/>
                <w:lang w:val="uk-UA" w:eastAsia="en-US"/>
              </w:rPr>
              <w:t>.</w:t>
            </w:r>
          </w:p>
          <w:p w14:paraId="51BDCC36" w14:textId="77777777" w:rsidR="00983BA2" w:rsidRPr="00F65095" w:rsidRDefault="00983BA2" w:rsidP="003E6FB7">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500B81" w14:textId="1F9A5F35" w:rsidR="00983BA2" w:rsidRPr="003E6FB7" w:rsidRDefault="00983BA2" w:rsidP="00A57AD0">
            <w:pPr>
              <w:pStyle w:val="a8"/>
              <w:numPr>
                <w:ilvl w:val="1"/>
                <w:numId w:val="7"/>
              </w:numPr>
              <w:suppressAutoHyphens w:val="0"/>
              <w:spacing w:after="0" w:line="240" w:lineRule="auto"/>
              <w:ind w:left="0" w:firstLine="0"/>
              <w:jc w:val="both"/>
              <w:rPr>
                <w:rFonts w:ascii="Times New Roman" w:eastAsia="Times New Roman" w:hAnsi="Times New Roman"/>
                <w:sz w:val="24"/>
                <w:szCs w:val="24"/>
                <w:lang w:val="uk-UA"/>
              </w:rPr>
            </w:pPr>
            <w:r w:rsidRPr="003E6FB7">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983BA2" w:rsidRPr="00F65095" w:rsidRDefault="00983BA2" w:rsidP="003E6FB7">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3BA2" w:rsidRPr="00F65095" w14:paraId="0D4771D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CEFC19C"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686" w:type="dxa"/>
            <w:shd w:val="clear" w:color="auto" w:fill="auto"/>
          </w:tcPr>
          <w:p w14:paraId="14E37EA0"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shd w:val="clear" w:color="auto" w:fill="auto"/>
          </w:tcPr>
          <w:p w14:paraId="767D8AD3" w14:textId="78EFE3CA" w:rsidR="00983BA2" w:rsidRPr="00F65095" w:rsidRDefault="003827C4" w:rsidP="00983BA2">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00983BA2" w:rsidRPr="003376DA">
              <w:rPr>
                <w:rFonts w:ascii="Times New Roman" w:eastAsia="Times New Roman" w:hAnsi="Times New Roman" w:cs="Times New Roman"/>
                <w:sz w:val="24"/>
                <w:szCs w:val="24"/>
                <w:lang w:val="uk-UA"/>
              </w:rPr>
              <w:t xml:space="preserve">Замовник </w:t>
            </w:r>
            <w:r w:rsidR="00983BA2" w:rsidRPr="009774FD">
              <w:rPr>
                <w:rFonts w:ascii="Times New Roman" w:eastAsia="Times New Roman" w:hAnsi="Times New Roman" w:cs="Times New Roman"/>
                <w:b/>
                <w:sz w:val="24"/>
                <w:szCs w:val="24"/>
                <w:lang w:val="uk-UA"/>
              </w:rPr>
              <w:t>укладає договір про закупівлю з учасником</w:t>
            </w:r>
            <w:r w:rsidR="00983BA2" w:rsidRPr="003376DA">
              <w:rPr>
                <w:rFonts w:ascii="Times New Roman" w:eastAsia="Times New Roman" w:hAnsi="Times New Roman" w:cs="Times New Roman"/>
                <w:sz w:val="24"/>
                <w:szCs w:val="24"/>
                <w:lang w:val="uk-UA"/>
              </w:rPr>
              <w:t xml:space="preserve">, який визнаний переможцем процедури закупівлі, протягом строку дії його пропозиції, </w:t>
            </w:r>
            <w:r w:rsidR="00983BA2" w:rsidRPr="009774FD">
              <w:rPr>
                <w:rFonts w:ascii="Times New Roman" w:eastAsia="Times New Roman" w:hAnsi="Times New Roman" w:cs="Times New Roman"/>
                <w:b/>
                <w:sz w:val="24"/>
                <w:szCs w:val="24"/>
                <w:lang w:val="uk-UA"/>
              </w:rPr>
              <w:t>не пізніше ніж через 15 днів</w:t>
            </w:r>
            <w:r w:rsidR="00983BA2" w:rsidRPr="003376DA">
              <w:rPr>
                <w:rFonts w:ascii="Times New Roman" w:eastAsia="Times New Roman" w:hAnsi="Times New Roman" w:cs="Times New Roman"/>
                <w:sz w:val="24"/>
                <w:szCs w:val="24"/>
                <w:lang w:val="uk-UA"/>
              </w:rPr>
              <w:t xml:space="preserve">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00983BA2" w:rsidRPr="003376DA">
              <w:rPr>
                <w:rFonts w:ascii="Times New Roman" w:eastAsia="Times New Roman" w:hAnsi="Times New Roman" w:cs="Times New Roman"/>
                <w:sz w:val="24"/>
                <w:szCs w:val="24"/>
                <w:lang w:val="uk-UA"/>
              </w:rPr>
              <w:lastRenderedPageBreak/>
              <w:t xml:space="preserve">випадку обґрунтованої необхідності строк для </w:t>
            </w:r>
            <w:r w:rsidR="00983BA2"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00983BA2" w:rsidRPr="00F65095">
              <w:rPr>
                <w:rFonts w:ascii="Times New Roman" w:eastAsia="Times New Roman" w:hAnsi="Times New Roman" w:cs="Times New Roman"/>
                <w:color w:val="auto"/>
                <w:sz w:val="24"/>
                <w:szCs w:val="24"/>
                <w:lang w:val="uk-UA"/>
              </w:rPr>
              <w:t xml:space="preserve"> </w:t>
            </w:r>
          </w:p>
          <w:p w14:paraId="4943C487" w14:textId="55CF9164" w:rsidR="00983BA2" w:rsidRPr="00F65095" w:rsidRDefault="003827C4" w:rsidP="00983BA2">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w:t>
            </w:r>
            <w:r w:rsidR="00983BA2" w:rsidRPr="003376DA">
              <w:rPr>
                <w:rFonts w:ascii="Times New Roman" w:eastAsia="Times New Roman" w:hAnsi="Times New Roman" w:cs="Times New Roman"/>
                <w:color w:val="auto"/>
                <w:sz w:val="24"/>
                <w:szCs w:val="24"/>
                <w:lang w:val="uk-UA"/>
              </w:rPr>
              <w:t>З метою забезпечення права на оскарження рішень замовника договір про закупівлю</w:t>
            </w:r>
            <w:r w:rsidR="00983BA2" w:rsidRPr="003376DA">
              <w:rPr>
                <w:rFonts w:ascii="Times New Roman" w:eastAsia="Times New Roman" w:hAnsi="Times New Roman" w:cs="Times New Roman"/>
                <w:sz w:val="24"/>
                <w:szCs w:val="24"/>
                <w:lang w:val="uk-UA"/>
              </w:rPr>
              <w:t xml:space="preserve"> не може бути укладено </w:t>
            </w:r>
            <w:r w:rsidR="00983BA2" w:rsidRPr="009774FD">
              <w:rPr>
                <w:rFonts w:ascii="Times New Roman" w:eastAsia="Times New Roman" w:hAnsi="Times New Roman" w:cs="Times New Roman"/>
                <w:b/>
                <w:sz w:val="24"/>
                <w:szCs w:val="24"/>
                <w:lang w:val="uk-UA"/>
              </w:rPr>
              <w:t>раніше ніж через 5 днів</w:t>
            </w:r>
            <w:r w:rsidR="00983BA2" w:rsidRPr="003376DA">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r w:rsidR="00983BA2" w:rsidRPr="00F65095">
              <w:rPr>
                <w:rFonts w:ascii="Times New Roman" w:eastAsia="Times New Roman" w:hAnsi="Times New Roman" w:cs="Times New Roman"/>
                <w:sz w:val="24"/>
                <w:szCs w:val="24"/>
                <w:lang w:val="uk-UA"/>
              </w:rPr>
              <w:t xml:space="preserve"> </w:t>
            </w:r>
          </w:p>
          <w:p w14:paraId="47D73CE5" w14:textId="3E6038A7" w:rsidR="00983BA2" w:rsidRPr="00F65095" w:rsidRDefault="003827C4" w:rsidP="00983BA2">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2.3. </w:t>
            </w:r>
            <w:r w:rsidR="00983BA2" w:rsidRPr="00F65095">
              <w:rPr>
                <w:rFonts w:ascii="Times New Roman" w:eastAsia="Times New Roman" w:hAnsi="Times New Roman" w:cs="Times New Roman"/>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0E974407" w:rsidR="00983BA2" w:rsidRPr="00F65095" w:rsidRDefault="003827C4" w:rsidP="00983BA2">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00983BA2" w:rsidRPr="00F65095">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83BA2" w:rsidRPr="00372634"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686" w:type="dxa"/>
            <w:shd w:val="clear" w:color="auto" w:fill="auto"/>
          </w:tcPr>
          <w:p w14:paraId="7E23222A"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24E29534" w14:textId="77777777" w:rsidR="00983BA2" w:rsidRPr="00F65095" w:rsidRDefault="00983BA2" w:rsidP="00983BA2">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2382ADC1" w14:textId="77777777" w:rsidR="00983BA2" w:rsidRPr="00F65095" w:rsidRDefault="00983BA2" w:rsidP="00983BA2">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983BA2" w:rsidRPr="009C56A4" w:rsidRDefault="00983BA2" w:rsidP="00983BA2">
            <w:pPr>
              <w:suppressAutoHyphens w:val="0"/>
              <w:spacing w:line="240" w:lineRule="auto"/>
              <w:jc w:val="both"/>
              <w:rPr>
                <w:rFonts w:ascii="Times New Roman" w:eastAsia="Times New Roman" w:hAnsi="Times New Roman" w:cs="Times New Roman"/>
                <w:color w:val="auto"/>
                <w:sz w:val="24"/>
                <w:szCs w:val="24"/>
                <w:lang w:val="uk-UA"/>
              </w:rPr>
            </w:pPr>
            <w:r w:rsidRPr="003F78C9">
              <w:rPr>
                <w:rFonts w:ascii="Times New Roman" w:eastAsia="Times New Roman" w:hAnsi="Times New Roman" w:cs="Times New Roman"/>
                <w:sz w:val="24"/>
                <w:szCs w:val="24"/>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r w:rsidRPr="003F78C9">
              <w:rPr>
                <w:rFonts w:ascii="Times New Roman" w:eastAsia="Times New Roman" w:hAnsi="Times New Roman" w:cs="Times New Roman"/>
                <w:color w:val="auto"/>
                <w:sz w:val="24"/>
                <w:szCs w:val="24"/>
                <w:lang w:val="uk-UA"/>
              </w:rPr>
              <w:t xml:space="preserve"> Проект Договору про закупівлю викладено в </w:t>
            </w:r>
            <w:r w:rsidRPr="003F78C9">
              <w:rPr>
                <w:rFonts w:ascii="Times New Roman" w:eastAsia="Times New Roman" w:hAnsi="Times New Roman" w:cs="Times New Roman"/>
                <w:b/>
                <w:bCs/>
                <w:color w:val="auto"/>
                <w:sz w:val="24"/>
                <w:szCs w:val="24"/>
                <w:lang w:val="uk-UA"/>
              </w:rPr>
              <w:t xml:space="preserve">Додатку </w:t>
            </w:r>
            <w:r w:rsidR="002313FD" w:rsidRPr="003F78C9">
              <w:rPr>
                <w:rFonts w:ascii="Times New Roman" w:eastAsia="Times New Roman" w:hAnsi="Times New Roman" w:cs="Times New Roman"/>
                <w:b/>
                <w:bCs/>
                <w:color w:val="auto"/>
                <w:sz w:val="24"/>
                <w:szCs w:val="24"/>
                <w:lang w:val="uk-UA"/>
              </w:rPr>
              <w:t>6</w:t>
            </w:r>
            <w:r w:rsidRPr="003F78C9">
              <w:rPr>
                <w:rFonts w:ascii="Times New Roman" w:eastAsia="Times New Roman" w:hAnsi="Times New Roman" w:cs="Times New Roman"/>
                <w:bCs/>
                <w:color w:val="auto"/>
                <w:sz w:val="24"/>
                <w:szCs w:val="24"/>
                <w:lang w:val="uk-UA"/>
              </w:rPr>
              <w:t xml:space="preserve"> </w:t>
            </w:r>
            <w:r w:rsidRPr="003F78C9">
              <w:rPr>
                <w:rFonts w:ascii="Times New Roman" w:eastAsia="Times New Roman" w:hAnsi="Times New Roman" w:cs="Times New Roman"/>
                <w:color w:val="auto"/>
                <w:sz w:val="24"/>
                <w:szCs w:val="24"/>
                <w:lang w:val="uk-UA"/>
              </w:rPr>
              <w:t>до цієї тендерної документації.</w:t>
            </w:r>
          </w:p>
          <w:p w14:paraId="18FD7EB0" w14:textId="77777777" w:rsidR="00983BA2" w:rsidRPr="00F65095" w:rsidRDefault="00983BA2" w:rsidP="00983BA2">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про закупівлю повинен надати:</w:t>
            </w:r>
          </w:p>
          <w:p w14:paraId="4FF1EF5E" w14:textId="77777777" w:rsidR="00983BA2" w:rsidRPr="00F65095" w:rsidRDefault="00983BA2" w:rsidP="00983BA2">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F78C34A" w14:textId="77777777" w:rsidR="00983BA2" w:rsidRPr="00F65095" w:rsidRDefault="00983BA2" w:rsidP="00983BA2">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19663BB" w14:textId="77777777" w:rsidR="00983BA2" w:rsidRDefault="00983BA2" w:rsidP="00983BA2">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14:paraId="45E950DA" w14:textId="7A2C0A16" w:rsidR="00BE3B68" w:rsidRPr="00BE3B68" w:rsidRDefault="00BE3B68" w:rsidP="006D2F97">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BE3B68">
              <w:rPr>
                <w:rFonts w:ascii="Times New Roman" w:eastAsia="Times New Roman" w:hAnsi="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2A2F93">
              <w:rPr>
                <w:rFonts w:ascii="Times New Roman" w:eastAsia="Times New Roman" w:hAnsi="Times New Roman" w:cs="Times New Roman"/>
                <w:i/>
                <w:sz w:val="24"/>
                <w:szCs w:val="24"/>
                <w:lang w:val="uk-UA"/>
              </w:rPr>
              <w:t xml:space="preserve">абз. </w:t>
            </w:r>
            <w:r w:rsidR="006D2F97">
              <w:rPr>
                <w:rFonts w:ascii="Times New Roman" w:eastAsia="Times New Roman" w:hAnsi="Times New Roman" w:cs="Times New Roman"/>
                <w:i/>
                <w:sz w:val="24"/>
                <w:szCs w:val="24"/>
                <w:lang w:val="uk-UA"/>
              </w:rPr>
              <w:t>2</w:t>
            </w:r>
            <w:r w:rsidR="002A2F93">
              <w:rPr>
                <w:rFonts w:ascii="Times New Roman" w:eastAsia="Times New Roman" w:hAnsi="Times New Roman" w:cs="Times New Roman"/>
                <w:i/>
                <w:sz w:val="24"/>
                <w:szCs w:val="24"/>
                <w:lang w:val="uk-UA"/>
              </w:rPr>
              <w:t xml:space="preserve"> </w:t>
            </w:r>
            <w:r w:rsidRPr="002A2F93">
              <w:rPr>
                <w:rFonts w:ascii="Times New Roman" w:eastAsia="Times New Roman" w:hAnsi="Times New Roman" w:cs="Times New Roman"/>
                <w:i/>
                <w:sz w:val="24"/>
                <w:szCs w:val="24"/>
                <w:lang w:val="uk-UA"/>
              </w:rPr>
              <w:t xml:space="preserve">підпункту 3  пункту 41 </w:t>
            </w:r>
            <w:r w:rsidR="00C72996">
              <w:rPr>
                <w:rFonts w:ascii="Times New Roman" w:eastAsia="Times New Roman" w:hAnsi="Times New Roman" w:cs="Times New Roman"/>
                <w:i/>
                <w:sz w:val="24"/>
                <w:szCs w:val="24"/>
                <w:lang w:val="uk-UA"/>
              </w:rPr>
              <w:t>Особливостей</w:t>
            </w:r>
            <w:r w:rsidRPr="002A2F93">
              <w:rPr>
                <w:rFonts w:ascii="Times New Roman" w:eastAsia="Times New Roman" w:hAnsi="Times New Roman" w:cs="Times New Roman"/>
                <w:i/>
                <w:sz w:val="24"/>
                <w:szCs w:val="24"/>
                <w:lang w:val="uk-UA"/>
              </w:rPr>
              <w:t>.</w:t>
            </w:r>
          </w:p>
        </w:tc>
      </w:tr>
      <w:tr w:rsidR="00983BA2"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86" w:type="dxa"/>
            <w:shd w:val="clear" w:color="auto" w:fill="auto"/>
          </w:tcPr>
          <w:p w14:paraId="71FC0D2F" w14:textId="77777777" w:rsidR="00983BA2"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B6647C" w:rsidRDefault="00B6647C"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B6647C" w:rsidRPr="00F65095" w:rsidRDefault="00B6647C"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66215B5E" w14:textId="62EC53EC" w:rsidR="005A2E19" w:rsidRPr="005A2E19" w:rsidRDefault="002F4F6B" w:rsidP="005A2E19">
            <w:pPr>
              <w:spacing w:line="240" w:lineRule="auto"/>
              <w:ind w:firstLine="204"/>
              <w:jc w:val="both"/>
              <w:rPr>
                <w:rFonts w:ascii="Times New Roman" w:eastAsia="Times New Roman" w:hAnsi="Times New Roman" w:cs="Times New Roman"/>
                <w:color w:val="auto"/>
                <w:sz w:val="24"/>
                <w:szCs w:val="24"/>
                <w:lang w:val="uk-UA" w:eastAsia="en-US"/>
              </w:rPr>
            </w:pPr>
            <w:r w:rsidRPr="005A2E19">
              <w:rPr>
                <w:rFonts w:ascii="Times New Roman" w:eastAsia="SimSun" w:hAnsi="Times New Roman" w:cs="Times New Roman"/>
                <w:color w:val="auto"/>
                <w:sz w:val="24"/>
                <w:szCs w:val="24"/>
                <w:lang w:val="uk-UA" w:eastAsia="zh-CN"/>
              </w:rPr>
              <w:t xml:space="preserve">4.1. </w:t>
            </w:r>
            <w:r w:rsidR="005A2E19" w:rsidRPr="005A2E19">
              <w:rPr>
                <w:rFonts w:ascii="Times New Roman" w:eastAsia="Times New Roman" w:hAnsi="Times New Roman" w:cs="Times New Roman"/>
                <w:color w:val="auto"/>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7F46EB">
              <w:rPr>
                <w:rFonts w:ascii="Times New Roman" w:eastAsia="Times New Roman" w:hAnsi="Times New Roman" w:cs="Times New Roman"/>
                <w:color w:val="auto"/>
                <w:sz w:val="24"/>
                <w:szCs w:val="24"/>
                <w:lang w:val="uk-UA" w:eastAsia="en-US"/>
              </w:rPr>
              <w:t xml:space="preserve"> та </w:t>
            </w:r>
            <w:r w:rsidR="002A2F93">
              <w:rPr>
                <w:rFonts w:ascii="Times New Roman" w:eastAsia="Times New Roman" w:hAnsi="Times New Roman" w:cs="Times New Roman"/>
                <w:color w:val="auto"/>
                <w:sz w:val="24"/>
                <w:szCs w:val="24"/>
                <w:lang w:val="uk-UA" w:eastAsia="en-US"/>
              </w:rPr>
              <w:t>Особливостей</w:t>
            </w:r>
            <w:r w:rsidR="005A2E19" w:rsidRPr="005A2E19">
              <w:rPr>
                <w:rFonts w:ascii="Times New Roman" w:eastAsia="Times New Roman" w:hAnsi="Times New Roman" w:cs="Times New Roman"/>
                <w:color w:val="auto"/>
                <w:sz w:val="24"/>
                <w:szCs w:val="24"/>
                <w:lang w:val="uk-UA" w:eastAsia="en-US"/>
              </w:rPr>
              <w:t>.</w:t>
            </w:r>
          </w:p>
          <w:p w14:paraId="72635F25" w14:textId="77777777" w:rsidR="00B06DB8" w:rsidRPr="00B06DB8" w:rsidRDefault="005A2E19" w:rsidP="005A2E19">
            <w:pPr>
              <w:suppressAutoHyphens w:val="0"/>
              <w:spacing w:line="240" w:lineRule="auto"/>
              <w:ind w:firstLine="204"/>
              <w:jc w:val="both"/>
              <w:rPr>
                <w:rFonts w:ascii="Times New Roman" w:hAnsi="Times New Roman" w:cs="Times New Roman"/>
                <w:color w:val="333333"/>
                <w:sz w:val="24"/>
                <w:szCs w:val="24"/>
                <w:shd w:val="clear" w:color="auto" w:fill="FFFFFF"/>
                <w:lang w:val="uk-UA"/>
              </w:rPr>
            </w:pPr>
            <w:r w:rsidRPr="00B06DB8">
              <w:rPr>
                <w:rFonts w:ascii="Times New Roman" w:eastAsia="SimSun" w:hAnsi="Times New Roman" w:cs="Times New Roman"/>
                <w:color w:val="auto"/>
                <w:sz w:val="24"/>
                <w:szCs w:val="24"/>
                <w:lang w:val="uk-UA" w:eastAsia="zh-CN"/>
              </w:rPr>
              <w:lastRenderedPageBreak/>
              <w:t>4.2</w:t>
            </w:r>
            <w:r w:rsidR="002F4F6B" w:rsidRPr="00B06DB8">
              <w:rPr>
                <w:rFonts w:ascii="Times New Roman" w:eastAsia="SimSun" w:hAnsi="Times New Roman" w:cs="Times New Roman"/>
                <w:color w:val="auto"/>
                <w:sz w:val="24"/>
                <w:szCs w:val="24"/>
                <w:lang w:val="uk-UA" w:eastAsia="zh-CN"/>
              </w:rPr>
              <w:t xml:space="preserve">. </w:t>
            </w:r>
            <w:r w:rsidR="00B06DB8" w:rsidRPr="00B06DB8">
              <w:rPr>
                <w:rFonts w:ascii="Times New Roman" w:hAnsi="Times New Roman" w:cs="Times New Roman"/>
                <w:color w:val="333333"/>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3A1B8C23" w14:textId="5E515CD6" w:rsidR="005A2E19" w:rsidRPr="00B06DB8"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B06DB8">
              <w:rPr>
                <w:rFonts w:ascii="Times New Roman" w:eastAsia="Times New Roman" w:hAnsi="Times New Roman" w:cs="Times New Roman"/>
                <w:color w:val="auto"/>
                <w:sz w:val="24"/>
                <w:szCs w:val="24"/>
                <w:lang w:val="uk-UA" w:eastAsia="en-US"/>
              </w:rPr>
              <w:t xml:space="preserve">визначення грошового еквівалента зобов’язання в іноземній валюті; </w:t>
            </w:r>
          </w:p>
          <w:p w14:paraId="4DDBF2AE" w14:textId="77777777" w:rsidR="005A2E19" w:rsidRPr="00B06DB8"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eastAsia="en-US"/>
              </w:rPr>
            </w:pPr>
            <w:r w:rsidRPr="00B06DB8">
              <w:rPr>
                <w:rFonts w:ascii="Times New Roman" w:eastAsia="Times New Roman" w:hAnsi="Times New Roman" w:cs="Times New Roman"/>
                <w:color w:val="auto"/>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3CC885" w14:textId="77777777" w:rsidR="002A2F93" w:rsidRPr="002A2F93" w:rsidRDefault="002A2F93" w:rsidP="005A2E19">
            <w:pPr>
              <w:suppressAutoHyphens w:val="0"/>
              <w:spacing w:line="240" w:lineRule="auto"/>
              <w:ind w:firstLine="204"/>
              <w:jc w:val="both"/>
              <w:rPr>
                <w:rFonts w:ascii="Times New Roman" w:hAnsi="Times New Roman" w:cs="Times New Roman"/>
                <w:color w:val="333333"/>
                <w:sz w:val="24"/>
                <w:szCs w:val="24"/>
                <w:shd w:val="clear" w:color="auto" w:fill="FFFFFF"/>
              </w:rPr>
            </w:pPr>
            <w:r w:rsidRPr="00B06DB8">
              <w:rPr>
                <w:rFonts w:ascii="Times New Roman" w:hAnsi="Times New Roman" w:cs="Times New Roman"/>
                <w:color w:val="333333"/>
                <w:sz w:val="24"/>
                <w:szCs w:val="24"/>
                <w:shd w:val="clear" w:color="auto" w:fill="FFFFFF"/>
              </w:rPr>
              <w:t>перерахунку</w:t>
            </w:r>
            <w:r w:rsidRPr="002A2F93">
              <w:rPr>
                <w:rFonts w:ascii="Times New Roman" w:hAnsi="Times New Roman" w:cs="Times New Roman"/>
                <w:color w:val="333333"/>
                <w:sz w:val="24"/>
                <w:szCs w:val="24"/>
                <w:shd w:val="clear" w:color="auto" w:fill="FFFFFF"/>
              </w:rPr>
              <w:t xml:space="preserve"> ціни та обсягів товарів в бік зменшення за умови необхідності приведення обсягів товарів до кратності упаковки.</w:t>
            </w:r>
          </w:p>
          <w:p w14:paraId="33571067" w14:textId="7A479811" w:rsidR="005A2E19" w:rsidRPr="0028181D"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28181D">
              <w:rPr>
                <w:rFonts w:ascii="Times New Roman" w:eastAsia="Times New Roman" w:hAnsi="Times New Roman" w:cs="Times New Roman"/>
                <w:color w:val="auto"/>
                <w:sz w:val="24"/>
                <w:szCs w:val="24"/>
                <w:lang w:val="uk-UA" w:eastAsia="en-US"/>
              </w:rPr>
              <w:t>4.3. </w:t>
            </w:r>
            <w:r w:rsidR="003145F2" w:rsidRPr="0028181D">
              <w:rPr>
                <w:rFonts w:ascii="Times New Roman" w:hAnsi="Times New Roman" w:cs="Times New Roman"/>
                <w:color w:val="auto"/>
                <w:sz w:val="24"/>
                <w:szCs w:val="24"/>
                <w:shd w:val="clear" w:color="auto" w:fill="FFFFFF"/>
              </w:rPr>
              <w:t> Істотні умови договору про закупівлю, укладеного відповідно до </w:t>
            </w:r>
            <w:hyperlink r:id="rId36" w:anchor="n34" w:history="1">
              <w:r w:rsidR="003145F2" w:rsidRPr="0028181D">
                <w:rPr>
                  <w:rStyle w:val="af"/>
                  <w:rFonts w:ascii="Times New Roman" w:hAnsi="Times New Roman"/>
                  <w:color w:val="auto"/>
                  <w:sz w:val="24"/>
                  <w:szCs w:val="24"/>
                  <w:u w:val="none"/>
                  <w:shd w:val="clear" w:color="auto" w:fill="FFFFFF"/>
                </w:rPr>
                <w:t>пунктів 10</w:t>
              </w:r>
            </w:hyperlink>
            <w:r w:rsidR="003145F2" w:rsidRPr="0028181D">
              <w:rPr>
                <w:rFonts w:ascii="Times New Roman" w:hAnsi="Times New Roman" w:cs="Times New Roman"/>
                <w:color w:val="auto"/>
                <w:sz w:val="24"/>
                <w:szCs w:val="24"/>
                <w:shd w:val="clear" w:color="auto" w:fill="FFFFFF"/>
              </w:rPr>
              <w:t> і </w:t>
            </w:r>
            <w:hyperlink r:id="rId37" w:anchor="n38" w:history="1">
              <w:r w:rsidR="003145F2" w:rsidRPr="0028181D">
                <w:rPr>
                  <w:rStyle w:val="af"/>
                  <w:rFonts w:ascii="Times New Roman" w:hAnsi="Times New Roman"/>
                  <w:color w:val="auto"/>
                  <w:sz w:val="24"/>
                  <w:szCs w:val="24"/>
                  <w:u w:val="none"/>
                  <w:shd w:val="clear" w:color="auto" w:fill="FFFFFF"/>
                </w:rPr>
                <w:t>13</w:t>
              </w:r>
            </w:hyperlink>
            <w:r w:rsidR="003145F2" w:rsidRPr="0028181D">
              <w:rPr>
                <w:rFonts w:ascii="Times New Roman" w:hAnsi="Times New Roman" w:cs="Times New Roman"/>
                <w:color w:val="auto"/>
                <w:sz w:val="24"/>
                <w:szCs w:val="24"/>
                <w:shd w:val="clear" w:color="auto" w:fill="FFFFFF"/>
              </w:rPr>
              <w:t> (крім </w:t>
            </w:r>
            <w:hyperlink r:id="rId38" w:anchor="n273" w:history="1">
              <w:r w:rsidR="00617DA9">
                <w:rPr>
                  <w:rStyle w:val="af"/>
                  <w:rFonts w:ascii="Times New Roman" w:hAnsi="Times New Roman"/>
                  <w:color w:val="auto"/>
                  <w:sz w:val="24"/>
                  <w:szCs w:val="24"/>
                  <w:u w:val="none"/>
                  <w:shd w:val="clear" w:color="auto" w:fill="FFFFFF"/>
                </w:rPr>
                <w:t xml:space="preserve">підпункту </w:t>
              </w:r>
              <w:r w:rsidR="003145F2" w:rsidRPr="0028181D">
                <w:rPr>
                  <w:rStyle w:val="af"/>
                  <w:rFonts w:ascii="Times New Roman" w:hAnsi="Times New Roman"/>
                  <w:color w:val="auto"/>
                  <w:sz w:val="24"/>
                  <w:szCs w:val="24"/>
                  <w:u w:val="none"/>
                  <w:shd w:val="clear" w:color="auto" w:fill="FFFFFF"/>
                </w:rPr>
                <w:t>13</w:t>
              </w:r>
            </w:hyperlink>
            <w:r w:rsidR="003145F2" w:rsidRPr="0028181D">
              <w:rPr>
                <w:rFonts w:ascii="Times New Roman" w:hAnsi="Times New Roman" w:cs="Times New Roman"/>
                <w:color w:val="auto"/>
                <w:sz w:val="24"/>
                <w:szCs w:val="24"/>
                <w:shd w:val="clear" w:color="auto" w:fill="FFFFFF"/>
              </w:rPr>
              <w:t xml:space="preserve"> пункту 13) </w:t>
            </w:r>
            <w:r w:rsidR="003145F2" w:rsidRPr="0028181D">
              <w:rPr>
                <w:rFonts w:ascii="Times New Roman" w:hAnsi="Times New Roman" w:cs="Times New Roman"/>
                <w:color w:val="auto"/>
                <w:sz w:val="24"/>
                <w:szCs w:val="24"/>
                <w:shd w:val="clear" w:color="auto" w:fill="FFFFFF"/>
                <w:lang w:val="uk-UA"/>
              </w:rPr>
              <w:t>О</w:t>
            </w:r>
            <w:r w:rsidR="003145F2" w:rsidRPr="0028181D">
              <w:rPr>
                <w:rFonts w:ascii="Times New Roman" w:hAnsi="Times New Roman" w:cs="Times New Roman"/>
                <w:color w:val="auto"/>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w:t>
            </w:r>
          </w:p>
          <w:p w14:paraId="2E1D1BCE" w14:textId="77777777" w:rsidR="005A2E19" w:rsidRPr="003145F2"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2DC08641" w14:textId="379D3909" w:rsidR="005A2E19" w:rsidRPr="003145F2"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2) </w:t>
            </w:r>
            <w:r w:rsidR="003145F2" w:rsidRPr="003145F2">
              <w:rPr>
                <w:rFonts w:ascii="Times New Roman" w:hAnsi="Times New Roman" w:cs="Times New Roman"/>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3145F2" w:rsidRPr="003145F2">
              <w:rPr>
                <w:rFonts w:ascii="Times New Roman" w:hAnsi="Times New Roman" w:cs="Times New Roman"/>
                <w:color w:val="333333"/>
                <w:sz w:val="24"/>
                <w:szCs w:val="24"/>
                <w:shd w:val="clear" w:color="auto" w:fill="FFFFFF"/>
              </w:rPr>
              <w:t>на ринку</w:t>
            </w:r>
            <w:proofErr w:type="gramEnd"/>
            <w:r w:rsidR="003145F2" w:rsidRPr="003145F2">
              <w:rPr>
                <w:rFonts w:ascii="Times New Roman" w:hAnsi="Times New Roman" w:cs="Times New Roman"/>
                <w:color w:val="333333"/>
                <w:sz w:val="24"/>
                <w:szCs w:val="24"/>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145F2">
              <w:rPr>
                <w:rFonts w:ascii="Times New Roman" w:eastAsia="Times New Roman" w:hAnsi="Times New Roman" w:cs="Times New Roman"/>
                <w:color w:val="auto"/>
                <w:sz w:val="24"/>
                <w:szCs w:val="24"/>
                <w:lang w:val="uk-UA" w:eastAsia="en-US"/>
              </w:rPr>
              <w:t>;</w:t>
            </w:r>
          </w:p>
          <w:p w14:paraId="4DEB2BFA" w14:textId="77777777" w:rsidR="005A2E19" w:rsidRPr="003145F2"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02F0C8" w14:textId="6D7CBBBD" w:rsidR="005A2E19" w:rsidRPr="003145F2"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4) </w:t>
            </w:r>
            <w:r w:rsidR="003145F2" w:rsidRPr="003145F2">
              <w:rPr>
                <w:rFonts w:ascii="Times New Roman" w:hAnsi="Times New Roman" w:cs="Times New Roman"/>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145F2">
              <w:rPr>
                <w:rFonts w:ascii="Times New Roman" w:eastAsia="Times New Roman" w:hAnsi="Times New Roman" w:cs="Times New Roman"/>
                <w:color w:val="auto"/>
                <w:sz w:val="24"/>
                <w:szCs w:val="24"/>
                <w:lang w:val="uk-UA" w:eastAsia="en-US"/>
              </w:rPr>
              <w:t>;</w:t>
            </w:r>
          </w:p>
          <w:p w14:paraId="55DC1620" w14:textId="77777777" w:rsidR="005A2E19" w:rsidRPr="005A2E19"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3145F2">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w:t>
            </w:r>
            <w:r w:rsidRPr="005A2E19">
              <w:rPr>
                <w:rFonts w:ascii="Times New Roman" w:eastAsia="Times New Roman" w:hAnsi="Times New Roman" w:cs="Times New Roman"/>
                <w:color w:val="auto"/>
                <w:sz w:val="24"/>
                <w:szCs w:val="24"/>
                <w:lang w:val="uk-UA" w:eastAsia="en-US"/>
              </w:rPr>
              <w:t>) та якості товарів, робіт і послуг);</w:t>
            </w:r>
          </w:p>
          <w:p w14:paraId="7749B1EC" w14:textId="77777777" w:rsidR="005A2E19" w:rsidRPr="005A2E19"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5A2E19">
              <w:rPr>
                <w:rFonts w:ascii="Times New Roman" w:eastAsia="Times New Roman" w:hAnsi="Times New Roman" w:cs="Times New Roman"/>
                <w:color w:val="auto"/>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3BA4F1" w14:textId="77777777" w:rsidR="005A2E19" w:rsidRPr="005A2E19"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5A2E19">
              <w:rPr>
                <w:rFonts w:ascii="Times New Roman" w:eastAsia="Times New Roman" w:hAnsi="Times New Roman" w:cs="Times New Roman"/>
                <w:color w:val="auto"/>
                <w:sz w:val="24"/>
                <w:szCs w:val="24"/>
                <w:lang w:val="uk-UA" w:eastAsia="en-US"/>
              </w:rPr>
              <w:lastRenderedPageBreak/>
              <w:t>наперед”, що застосовуються в договорі про закупівлю, у разі встановлення в договорі про закупівлю порядку зміни ціни;</w:t>
            </w:r>
          </w:p>
          <w:p w14:paraId="48339548" w14:textId="77777777" w:rsidR="005A2E19" w:rsidRPr="005A2E19" w:rsidRDefault="005A2E19" w:rsidP="005A2E19">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w:t>
            </w:r>
            <w:r w:rsidRPr="005A2E19">
              <w:rPr>
                <w:rFonts w:ascii="Times New Roman" w:eastAsia="Times New Roman" w:hAnsi="Times New Roman" w:cs="Times New Roman"/>
                <w:color w:val="auto"/>
                <w:sz w:val="24"/>
                <w:szCs w:val="24"/>
                <w:lang w:eastAsia="en-US"/>
              </w:rPr>
              <w:t xml:space="preserve"> </w:t>
            </w:r>
            <w:r w:rsidRPr="005A2E19">
              <w:rPr>
                <w:rFonts w:ascii="Times New Roman" w:eastAsia="Times New Roman" w:hAnsi="Times New Roman" w:cs="Times New Roman"/>
                <w:color w:val="auto"/>
                <w:sz w:val="24"/>
                <w:szCs w:val="24"/>
                <w:lang w:val="uk-UA" w:eastAsia="en-US"/>
              </w:rPr>
              <w:t>статті 41 Закону.</w:t>
            </w:r>
          </w:p>
          <w:p w14:paraId="1FC5C0D1" w14:textId="33530994" w:rsidR="00983BA2" w:rsidRPr="00F65095" w:rsidRDefault="005A2E19" w:rsidP="00C72996">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C72996">
              <w:rPr>
                <w:rFonts w:ascii="Times New Roman" w:eastAsia="Times New Roman" w:hAnsi="Times New Roman" w:cs="Times New Roman"/>
                <w:color w:val="auto"/>
                <w:sz w:val="24"/>
                <w:szCs w:val="24"/>
                <w:shd w:val="solid" w:color="FFFFFF" w:fill="FFFFFF"/>
                <w:lang w:val="uk-UA" w:eastAsia="en-US"/>
              </w:rPr>
              <w:t>Особливостей</w:t>
            </w:r>
            <w:r w:rsidRPr="005A2E19">
              <w:rPr>
                <w:rFonts w:ascii="Times New Roman" w:eastAsia="Times New Roman" w:hAnsi="Times New Roman" w:cs="Times New Roman"/>
                <w:color w:val="auto"/>
                <w:sz w:val="24"/>
                <w:szCs w:val="24"/>
                <w:shd w:val="solid" w:color="FFFFFF" w:fill="FFFFFF"/>
                <w:lang w:val="uk-UA" w:eastAsia="en-US"/>
              </w:rPr>
              <w:t>.</w:t>
            </w:r>
          </w:p>
        </w:tc>
      </w:tr>
      <w:tr w:rsidR="00983BA2"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438A2578" w14:textId="75DBCFC7" w:rsidR="00983BA2" w:rsidRPr="008A02D6" w:rsidRDefault="00B6647C" w:rsidP="00983BA2">
            <w:pPr>
              <w:suppressAutoHyphens w:val="0"/>
              <w:spacing w:line="240" w:lineRule="auto"/>
              <w:ind w:firstLine="147"/>
              <w:jc w:val="both"/>
              <w:rPr>
                <w:rFonts w:ascii="Times New Roman" w:eastAsia="Times New Roman" w:hAnsi="Times New Roman" w:cs="Times New Roman"/>
                <w:color w:val="auto"/>
                <w:sz w:val="24"/>
                <w:szCs w:val="24"/>
                <w:shd w:val="solid" w:color="FFFFFF" w:fill="FFFFFF"/>
                <w:lang w:val="uk-UA" w:eastAsia="en-US"/>
              </w:rPr>
            </w:pPr>
            <w:r w:rsidRPr="008A02D6">
              <w:rPr>
                <w:rFonts w:ascii="Times New Roman" w:eastAsia="Times New Roman" w:hAnsi="Times New Roman" w:cs="Times New Roman"/>
                <w:color w:val="auto"/>
                <w:sz w:val="24"/>
                <w:szCs w:val="24"/>
                <w:lang w:val="uk-UA" w:eastAsia="en-US"/>
              </w:rPr>
              <w:t xml:space="preserve">5.1. </w:t>
            </w:r>
            <w:r w:rsidR="00983BA2" w:rsidRPr="008A02D6">
              <w:rPr>
                <w:rFonts w:ascii="Times New Roman" w:eastAsia="Times New Roman" w:hAnsi="Times New Roman" w:cs="Times New Roman"/>
                <w:color w:val="auto"/>
                <w:sz w:val="24"/>
                <w:szCs w:val="24"/>
                <w:lang w:val="uk-UA" w:eastAsia="en-US"/>
              </w:rPr>
              <w:t xml:space="preserve">У разі </w:t>
            </w:r>
            <w:r w:rsidR="00983BA2" w:rsidRPr="008A02D6">
              <w:rPr>
                <w:rFonts w:ascii="Times New Roman" w:eastAsia="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41 осо</w:t>
            </w:r>
            <w:r w:rsidR="00C72996">
              <w:rPr>
                <w:rFonts w:ascii="Times New Roman" w:eastAsia="Times New Roman" w:hAnsi="Times New Roman" w:cs="Times New Roman"/>
                <w:color w:val="auto"/>
                <w:sz w:val="24"/>
                <w:szCs w:val="24"/>
                <w:shd w:val="solid" w:color="FFFFFF" w:fill="FFFFFF"/>
                <w:lang w:val="uk-UA" w:eastAsia="en-US"/>
              </w:rPr>
              <w:t>бливостей</w:t>
            </w:r>
            <w:r w:rsidR="00983BA2" w:rsidRPr="008A02D6">
              <w:rPr>
                <w:rFonts w:ascii="Times New Roman" w:eastAsia="Times New Roman" w:hAnsi="Times New Roman" w:cs="Times New Roman"/>
                <w:color w:val="auto"/>
                <w:sz w:val="24"/>
                <w:szCs w:val="24"/>
                <w:shd w:val="solid" w:color="FFFFFF" w:fill="FFFFFF"/>
                <w:lang w:val="uk-UA" w:eastAsia="en-US"/>
              </w:rPr>
              <w:t>, а саме переможець:</w:t>
            </w:r>
          </w:p>
          <w:p w14:paraId="25CC419A" w14:textId="77777777"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rPr>
            </w:pPr>
            <w:r w:rsidRPr="008A02D6">
              <w:rPr>
                <w:rFonts w:ascii="Times New Roman" w:eastAsia="Times New Roman" w:hAnsi="Times New Roman" w:cs="Times New Roman"/>
                <w:color w:val="auto"/>
                <w:sz w:val="24"/>
                <w:szCs w:val="24"/>
                <w:shd w:val="solid" w:color="FFFFFF" w:fill="FFFFFF"/>
                <w:lang w:val="uk-UA" w:eastAsia="en-US"/>
              </w:rPr>
              <w:t xml:space="preserve">- </w:t>
            </w:r>
            <w:r w:rsidRPr="008A02D6">
              <w:rPr>
                <w:rFonts w:ascii="Times New Roman" w:eastAsia="Times New Roman" w:hAnsi="Times New Roman" w:cs="Times New Roman"/>
                <w:color w:val="auto"/>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7FD7A60" w14:textId="660EC280"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rPr>
            </w:pPr>
            <w:r w:rsidRPr="008A02D6">
              <w:rPr>
                <w:rFonts w:ascii="Times New Roman" w:eastAsia="Times New Roman" w:hAnsi="Times New Roman" w:cs="Times New Roman"/>
                <w:color w:val="auto"/>
                <w:sz w:val="24"/>
                <w:szCs w:val="24"/>
                <w:lang w:val="uk-UA" w:eastAsia="en-US"/>
              </w:rPr>
              <w:t xml:space="preserve">- </w:t>
            </w:r>
            <w:r w:rsidR="008A02D6" w:rsidRPr="008A02D6">
              <w:rPr>
                <w:rFonts w:ascii="Times New Roman" w:hAnsi="Times New Roman" w:cs="Times New Roman"/>
                <w:color w:val="auto"/>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w:t>
            </w:r>
            <w:hyperlink r:id="rId39" w:anchor="n159" w:history="1">
              <w:r w:rsidR="008A02D6" w:rsidRPr="008A02D6">
                <w:rPr>
                  <w:rStyle w:val="af"/>
                  <w:rFonts w:ascii="Times New Roman" w:hAnsi="Times New Roman"/>
                  <w:color w:val="auto"/>
                  <w:sz w:val="24"/>
                  <w:szCs w:val="24"/>
                  <w:shd w:val="clear" w:color="auto" w:fill="FFFFFF"/>
                </w:rPr>
                <w:t>пунктом 44</w:t>
              </w:r>
            </w:hyperlink>
            <w:r w:rsidR="008A02D6">
              <w:rPr>
                <w:rFonts w:ascii="Times New Roman" w:hAnsi="Times New Roman" w:cs="Times New Roman"/>
                <w:color w:val="auto"/>
                <w:sz w:val="24"/>
                <w:szCs w:val="24"/>
                <w:shd w:val="clear" w:color="auto" w:fill="FFFFFF"/>
              </w:rPr>
              <w:t> </w:t>
            </w:r>
            <w:r w:rsidR="008A02D6">
              <w:rPr>
                <w:rFonts w:ascii="Times New Roman" w:hAnsi="Times New Roman" w:cs="Times New Roman"/>
                <w:color w:val="auto"/>
                <w:sz w:val="24"/>
                <w:szCs w:val="24"/>
                <w:shd w:val="clear" w:color="auto" w:fill="FFFFFF"/>
                <w:lang w:val="uk-UA"/>
              </w:rPr>
              <w:t>О</w:t>
            </w:r>
            <w:r w:rsidR="008A02D6" w:rsidRPr="008A02D6">
              <w:rPr>
                <w:rFonts w:ascii="Times New Roman" w:hAnsi="Times New Roman" w:cs="Times New Roman"/>
                <w:color w:val="auto"/>
                <w:sz w:val="24"/>
                <w:szCs w:val="24"/>
                <w:shd w:val="clear" w:color="auto" w:fill="FFFFFF"/>
              </w:rPr>
              <w:t>собливостей</w:t>
            </w:r>
            <w:r w:rsidRPr="008A02D6">
              <w:rPr>
                <w:rFonts w:ascii="Times New Roman" w:eastAsia="Times New Roman" w:hAnsi="Times New Roman" w:cs="Times New Roman"/>
                <w:color w:val="auto"/>
                <w:sz w:val="24"/>
                <w:szCs w:val="24"/>
                <w:lang w:val="uk-UA" w:eastAsia="en-US"/>
              </w:rPr>
              <w:t>;</w:t>
            </w:r>
          </w:p>
          <w:p w14:paraId="424C8F04" w14:textId="77777777"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rPr>
            </w:pPr>
            <w:r w:rsidRPr="008A02D6">
              <w:rPr>
                <w:rFonts w:ascii="Times New Roman" w:eastAsia="Times New Roman" w:hAnsi="Times New Roman" w:cs="Times New Roman"/>
                <w:color w:val="auto"/>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0E1753A3" w14:textId="77777777" w:rsidR="00983BA2" w:rsidRPr="008A02D6" w:rsidRDefault="00983BA2" w:rsidP="00983BA2">
            <w:pPr>
              <w:suppressAutoHyphens w:val="0"/>
              <w:spacing w:line="240" w:lineRule="auto"/>
              <w:ind w:firstLine="147"/>
              <w:jc w:val="both"/>
              <w:rPr>
                <w:rFonts w:ascii="Times New Roman" w:eastAsia="Times New Roman" w:hAnsi="Times New Roman" w:cs="Times New Roman"/>
                <w:color w:val="auto"/>
                <w:sz w:val="24"/>
                <w:szCs w:val="24"/>
                <w:lang w:val="uk-UA" w:eastAsia="en-US"/>
              </w:rPr>
            </w:pPr>
            <w:r w:rsidRPr="008A02D6">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4538C5D4" w14:textId="00219CFD" w:rsidR="008A02D6" w:rsidRPr="008A02D6" w:rsidRDefault="00983BA2" w:rsidP="00E91478">
            <w:pPr>
              <w:widowControl w:val="0"/>
              <w:suppressAutoHyphens w:val="0"/>
              <w:spacing w:line="240" w:lineRule="auto"/>
              <w:ind w:right="113"/>
              <w:contextualSpacing/>
              <w:jc w:val="both"/>
              <w:rPr>
                <w:rFonts w:ascii="Times New Roman" w:hAnsi="Times New Roman" w:cs="Times New Roman"/>
                <w:color w:val="auto"/>
                <w:sz w:val="24"/>
                <w:szCs w:val="24"/>
                <w:shd w:val="clear" w:color="auto" w:fill="FFFFFF"/>
                <w:lang w:val="uk-UA"/>
              </w:rPr>
            </w:pPr>
            <w:r w:rsidRPr="008A02D6">
              <w:rPr>
                <w:rFonts w:ascii="Times New Roman" w:eastAsia="Times New Roman" w:hAnsi="Times New Roman" w:cs="Times New Roman"/>
                <w:color w:val="auto"/>
                <w:sz w:val="24"/>
                <w:szCs w:val="24"/>
                <w:lang w:val="uk-UA" w:eastAsia="en-US"/>
              </w:rPr>
              <w:t xml:space="preserve">- </w:t>
            </w:r>
            <w:r w:rsidR="008A02D6" w:rsidRPr="008A02D6">
              <w:rPr>
                <w:rFonts w:ascii="Times New Roman" w:hAnsi="Times New Roman" w:cs="Times New Roman"/>
                <w:color w:val="auto"/>
                <w:sz w:val="24"/>
                <w:szCs w:val="24"/>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w:t>
            </w:r>
            <w:r w:rsidR="008A02D6" w:rsidRPr="008A02D6">
              <w:rPr>
                <w:rFonts w:ascii="Times New Roman" w:hAnsi="Times New Roman" w:cs="Times New Roman"/>
                <w:color w:val="auto"/>
                <w:sz w:val="24"/>
                <w:szCs w:val="24"/>
                <w:shd w:val="clear" w:color="auto" w:fill="FFFFFF"/>
              </w:rPr>
              <w:t> </w:t>
            </w:r>
            <w:hyperlink r:id="rId40" w:anchor="n326" w:history="1">
              <w:r w:rsidR="008A02D6" w:rsidRPr="008A02D6">
                <w:rPr>
                  <w:rStyle w:val="af"/>
                  <w:rFonts w:ascii="Times New Roman" w:hAnsi="Times New Roman"/>
                  <w:color w:val="auto"/>
                  <w:sz w:val="24"/>
                  <w:szCs w:val="24"/>
                  <w:shd w:val="clear" w:color="auto" w:fill="FFFFFF"/>
                  <w:lang w:val="uk-UA"/>
                </w:rPr>
                <w:t>абзацом другим</w:t>
              </w:r>
            </w:hyperlink>
            <w:r w:rsidR="008A02D6" w:rsidRPr="008A02D6">
              <w:rPr>
                <w:rFonts w:ascii="Times New Roman" w:hAnsi="Times New Roman" w:cs="Times New Roman"/>
                <w:color w:val="auto"/>
                <w:sz w:val="24"/>
                <w:szCs w:val="24"/>
                <w:shd w:val="clear" w:color="auto" w:fill="FFFFFF"/>
              </w:rPr>
              <w:t> </w:t>
            </w:r>
            <w:r w:rsidR="008A02D6" w:rsidRPr="008A02D6">
              <w:rPr>
                <w:rFonts w:ascii="Times New Roman" w:hAnsi="Times New Roman" w:cs="Times New Roman"/>
                <w:color w:val="auto"/>
                <w:sz w:val="24"/>
                <w:szCs w:val="24"/>
                <w:shd w:val="clear" w:color="auto" w:fill="FFFFFF"/>
                <w:lang w:val="uk-UA"/>
              </w:rPr>
              <w:t xml:space="preserve">пункту 39 </w:t>
            </w:r>
            <w:r w:rsidR="008A02D6">
              <w:rPr>
                <w:rFonts w:ascii="Times New Roman" w:hAnsi="Times New Roman" w:cs="Times New Roman"/>
                <w:color w:val="auto"/>
                <w:sz w:val="24"/>
                <w:szCs w:val="24"/>
                <w:shd w:val="clear" w:color="auto" w:fill="FFFFFF"/>
                <w:lang w:val="uk-UA"/>
              </w:rPr>
              <w:t>О</w:t>
            </w:r>
            <w:r w:rsidR="008A02D6" w:rsidRPr="008A02D6">
              <w:rPr>
                <w:rFonts w:ascii="Times New Roman" w:hAnsi="Times New Roman" w:cs="Times New Roman"/>
                <w:color w:val="auto"/>
                <w:sz w:val="24"/>
                <w:szCs w:val="24"/>
                <w:shd w:val="clear" w:color="auto" w:fill="FFFFFF"/>
                <w:lang w:val="uk-UA"/>
              </w:rPr>
              <w:t>собливостей.</w:t>
            </w:r>
          </w:p>
          <w:p w14:paraId="33313DFD" w14:textId="1489100E" w:rsidR="00983BA2" w:rsidRPr="00F65095" w:rsidRDefault="00B6647C" w:rsidP="00DC456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shd w:val="solid" w:color="FFFFFF" w:fill="FFFFFF"/>
                <w:lang w:val="uk-UA" w:eastAsia="en-US"/>
              </w:rPr>
              <w:t>З</w:t>
            </w:r>
            <w:r w:rsidR="00983BA2" w:rsidRPr="00F65095">
              <w:rPr>
                <w:rFonts w:ascii="Times New Roman" w:eastAsia="Times New Roman" w:hAnsi="Times New Roman" w:cs="Times New Roman"/>
                <w:color w:val="auto"/>
                <w:sz w:val="24"/>
                <w:szCs w:val="24"/>
                <w:shd w:val="solid" w:color="FFFFFF" w:fill="FFFFFF"/>
                <w:lang w:val="uk-UA" w:eastAsia="en-US"/>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C456D">
              <w:rPr>
                <w:rFonts w:ascii="Times New Roman" w:eastAsia="Times New Roman" w:hAnsi="Times New Roman" w:cs="Times New Roman"/>
                <w:color w:val="auto"/>
                <w:sz w:val="24"/>
                <w:szCs w:val="24"/>
                <w:shd w:val="solid" w:color="FFFFFF" w:fill="FFFFFF"/>
                <w:lang w:val="uk-UA" w:eastAsia="en-US"/>
              </w:rPr>
              <w:t>Особливостей</w:t>
            </w:r>
            <w:r w:rsidR="00983BA2" w:rsidRPr="00F65095">
              <w:rPr>
                <w:rFonts w:ascii="Times New Roman" w:eastAsia="Times New Roman" w:hAnsi="Times New Roman" w:cs="Times New Roman"/>
                <w:color w:val="auto"/>
                <w:sz w:val="24"/>
                <w:szCs w:val="24"/>
                <w:shd w:val="solid" w:color="FFFFFF" w:fill="FFFFFF"/>
                <w:lang w:val="uk-UA" w:eastAsia="en-US"/>
              </w:rPr>
              <w:t xml:space="preserve">, та приймає рішення про намір укласти договір про закупівлю у порядку та на умовах, визначених статтею 33 Закону та пунктом 46 </w:t>
            </w:r>
            <w:r w:rsidR="00DC456D">
              <w:rPr>
                <w:rFonts w:ascii="Times New Roman" w:eastAsia="Times New Roman" w:hAnsi="Times New Roman" w:cs="Times New Roman"/>
                <w:color w:val="auto"/>
                <w:sz w:val="24"/>
                <w:szCs w:val="24"/>
                <w:shd w:val="solid" w:color="FFFFFF" w:fill="FFFFFF"/>
                <w:lang w:val="uk-UA" w:eastAsia="en-US"/>
              </w:rPr>
              <w:t>Особливостей</w:t>
            </w:r>
            <w:r w:rsidR="00E91478">
              <w:rPr>
                <w:rFonts w:ascii="Times New Roman" w:eastAsia="Times New Roman" w:hAnsi="Times New Roman" w:cs="Times New Roman"/>
                <w:color w:val="auto"/>
                <w:sz w:val="24"/>
                <w:szCs w:val="24"/>
                <w:shd w:val="solid" w:color="FFFFFF" w:fill="FFFFFF"/>
                <w:lang w:val="uk-UA" w:eastAsia="en-US"/>
              </w:rPr>
              <w:t>.</w:t>
            </w:r>
          </w:p>
        </w:tc>
      </w:tr>
      <w:tr w:rsidR="00983BA2"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6</w:t>
            </w:r>
          </w:p>
        </w:tc>
        <w:tc>
          <w:tcPr>
            <w:tcW w:w="3686" w:type="dxa"/>
            <w:shd w:val="clear" w:color="auto" w:fill="auto"/>
          </w:tcPr>
          <w:p w14:paraId="3EA7A8BD"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983BA2" w:rsidRPr="00F65095" w:rsidRDefault="00983BA2" w:rsidP="00983BA2">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28C4606A" w14:textId="3E7C33E2" w:rsidR="009F0788" w:rsidRDefault="009F0788" w:rsidP="00EE6698">
      <w:pPr>
        <w:contextualSpacing/>
        <w:jc w:val="center"/>
        <w:rPr>
          <w:rFonts w:ascii="Times New Roman" w:hAnsi="Times New Roman"/>
          <w:b/>
          <w:caps/>
          <w:lang w:val="uk-UA"/>
        </w:rPr>
      </w:pPr>
    </w:p>
    <w:p w14:paraId="2E880920" w14:textId="33D2E200" w:rsidR="00591617" w:rsidRDefault="00591617" w:rsidP="00EE6698">
      <w:pPr>
        <w:contextualSpacing/>
        <w:jc w:val="center"/>
        <w:rPr>
          <w:rFonts w:ascii="Times New Roman" w:hAnsi="Times New Roman"/>
          <w:b/>
          <w:caps/>
          <w:lang w:val="uk-UA"/>
        </w:rPr>
      </w:pPr>
    </w:p>
    <w:p w14:paraId="3C34D784" w14:textId="523CC1A9" w:rsidR="00591617" w:rsidRDefault="00591617" w:rsidP="00EE6698">
      <w:pPr>
        <w:contextualSpacing/>
        <w:jc w:val="center"/>
        <w:rPr>
          <w:rFonts w:ascii="Times New Roman" w:hAnsi="Times New Roman"/>
          <w:b/>
          <w:caps/>
          <w:lang w:val="uk-UA"/>
        </w:rPr>
      </w:pPr>
    </w:p>
    <w:p w14:paraId="7FDE6102" w14:textId="113C8A28" w:rsidR="00591617" w:rsidRDefault="00591617" w:rsidP="00EE6698">
      <w:pPr>
        <w:contextualSpacing/>
        <w:jc w:val="center"/>
        <w:rPr>
          <w:rFonts w:ascii="Times New Roman" w:hAnsi="Times New Roman"/>
          <w:b/>
          <w:caps/>
          <w:lang w:val="uk-UA"/>
        </w:rPr>
      </w:pPr>
    </w:p>
    <w:p w14:paraId="5A8CE0E5" w14:textId="699C8C27" w:rsidR="00591617" w:rsidRDefault="00591617" w:rsidP="00EE6698">
      <w:pPr>
        <w:contextualSpacing/>
        <w:jc w:val="center"/>
        <w:rPr>
          <w:rFonts w:ascii="Times New Roman" w:hAnsi="Times New Roman"/>
          <w:b/>
          <w:caps/>
          <w:lang w:val="uk-UA"/>
        </w:rPr>
      </w:pPr>
    </w:p>
    <w:p w14:paraId="35B9A1A4" w14:textId="2D7AD284" w:rsidR="00591617" w:rsidRDefault="00591617" w:rsidP="00EE6698">
      <w:pPr>
        <w:contextualSpacing/>
        <w:jc w:val="center"/>
        <w:rPr>
          <w:rFonts w:ascii="Times New Roman" w:hAnsi="Times New Roman"/>
          <w:b/>
          <w:caps/>
          <w:lang w:val="uk-UA"/>
        </w:rPr>
      </w:pPr>
    </w:p>
    <w:p w14:paraId="5BEAE5CC" w14:textId="5D7EA6C3" w:rsidR="00591617" w:rsidRDefault="00591617" w:rsidP="00EE6698">
      <w:pPr>
        <w:contextualSpacing/>
        <w:jc w:val="center"/>
        <w:rPr>
          <w:rFonts w:ascii="Times New Roman" w:hAnsi="Times New Roman"/>
          <w:b/>
          <w:caps/>
          <w:lang w:val="uk-UA"/>
        </w:rPr>
      </w:pPr>
    </w:p>
    <w:p w14:paraId="5ED07702" w14:textId="23FC81A1" w:rsidR="00591617" w:rsidRDefault="00591617" w:rsidP="00EE6698">
      <w:pPr>
        <w:contextualSpacing/>
        <w:jc w:val="center"/>
        <w:rPr>
          <w:rFonts w:ascii="Times New Roman" w:hAnsi="Times New Roman"/>
          <w:b/>
          <w:caps/>
          <w:lang w:val="uk-UA"/>
        </w:rPr>
      </w:pPr>
    </w:p>
    <w:p w14:paraId="1602F23C" w14:textId="0A139F06" w:rsidR="00686E5C" w:rsidRDefault="00686E5C" w:rsidP="00EE6698">
      <w:pPr>
        <w:contextualSpacing/>
        <w:jc w:val="center"/>
        <w:rPr>
          <w:rFonts w:ascii="Times New Roman" w:hAnsi="Times New Roman"/>
          <w:b/>
          <w:caps/>
          <w:lang w:val="uk-UA"/>
        </w:rPr>
      </w:pPr>
    </w:p>
    <w:p w14:paraId="2DC857A3" w14:textId="79D6D35D" w:rsidR="00686E5C" w:rsidRDefault="00686E5C" w:rsidP="00EE6698">
      <w:pPr>
        <w:contextualSpacing/>
        <w:jc w:val="center"/>
        <w:rPr>
          <w:rFonts w:ascii="Times New Roman" w:hAnsi="Times New Roman"/>
          <w:b/>
          <w:caps/>
          <w:lang w:val="uk-UA"/>
        </w:rPr>
      </w:pPr>
    </w:p>
    <w:p w14:paraId="41779E1B" w14:textId="24F94D73" w:rsidR="00686E5C" w:rsidRDefault="00686E5C" w:rsidP="00EE6698">
      <w:pPr>
        <w:contextualSpacing/>
        <w:jc w:val="center"/>
        <w:rPr>
          <w:rFonts w:ascii="Times New Roman" w:hAnsi="Times New Roman"/>
          <w:b/>
          <w:caps/>
          <w:lang w:val="uk-UA"/>
        </w:rPr>
      </w:pPr>
    </w:p>
    <w:p w14:paraId="0B1CEDE0" w14:textId="6FDE6D95" w:rsidR="00686E5C" w:rsidRDefault="00686E5C" w:rsidP="00EE6698">
      <w:pPr>
        <w:contextualSpacing/>
        <w:jc w:val="center"/>
        <w:rPr>
          <w:rFonts w:ascii="Times New Roman" w:hAnsi="Times New Roman"/>
          <w:b/>
          <w:caps/>
          <w:lang w:val="uk-UA"/>
        </w:rPr>
      </w:pPr>
    </w:p>
    <w:p w14:paraId="431EEAB5" w14:textId="141F0C15" w:rsidR="00686E5C" w:rsidRDefault="00686E5C" w:rsidP="00EE6698">
      <w:pPr>
        <w:contextualSpacing/>
        <w:jc w:val="center"/>
        <w:rPr>
          <w:rFonts w:ascii="Times New Roman" w:hAnsi="Times New Roman"/>
          <w:b/>
          <w:caps/>
          <w:lang w:val="uk-UA"/>
        </w:rPr>
      </w:pPr>
    </w:p>
    <w:p w14:paraId="061F2B71" w14:textId="74D24F29" w:rsidR="00686E5C" w:rsidRDefault="00686E5C" w:rsidP="00EE6698">
      <w:pPr>
        <w:contextualSpacing/>
        <w:jc w:val="center"/>
        <w:rPr>
          <w:rFonts w:ascii="Times New Roman" w:hAnsi="Times New Roman"/>
          <w:b/>
          <w:caps/>
          <w:lang w:val="uk-UA"/>
        </w:rPr>
      </w:pPr>
    </w:p>
    <w:p w14:paraId="4333D22D" w14:textId="3612F2F9" w:rsidR="00686E5C" w:rsidRDefault="00686E5C" w:rsidP="00EE6698">
      <w:pPr>
        <w:contextualSpacing/>
        <w:jc w:val="center"/>
        <w:rPr>
          <w:rFonts w:ascii="Times New Roman" w:hAnsi="Times New Roman"/>
          <w:b/>
          <w:caps/>
          <w:lang w:val="uk-UA"/>
        </w:rPr>
      </w:pPr>
    </w:p>
    <w:p w14:paraId="1300DA1F" w14:textId="77777777" w:rsidR="00686E5C" w:rsidRDefault="00686E5C" w:rsidP="00EE6698">
      <w:pPr>
        <w:contextualSpacing/>
        <w:jc w:val="center"/>
        <w:rPr>
          <w:rFonts w:ascii="Times New Roman" w:hAnsi="Times New Roman"/>
          <w:b/>
          <w:caps/>
          <w:lang w:val="uk-UA"/>
        </w:rPr>
      </w:pPr>
    </w:p>
    <w:p w14:paraId="525566F4" w14:textId="02FE9833" w:rsidR="00881163" w:rsidRDefault="00881163" w:rsidP="00B00317">
      <w:pPr>
        <w:contextualSpacing/>
        <w:rPr>
          <w:rFonts w:ascii="Times New Roman" w:hAnsi="Times New Roman"/>
          <w:b/>
          <w:caps/>
          <w:lang w:val="uk-UA"/>
        </w:rPr>
      </w:pPr>
    </w:p>
    <w:p w14:paraId="46D5EE58" w14:textId="1825741F" w:rsidR="00881163" w:rsidRDefault="00881163" w:rsidP="00EE6698">
      <w:pPr>
        <w:contextualSpacing/>
        <w:jc w:val="center"/>
        <w:rPr>
          <w:rFonts w:ascii="Times New Roman" w:hAnsi="Times New Roman"/>
          <w:b/>
          <w:caps/>
          <w:lang w:val="uk-UA"/>
        </w:rPr>
      </w:pPr>
    </w:p>
    <w:p w14:paraId="2150E5FD" w14:textId="2D2B6F4B" w:rsidR="00F65095" w:rsidRDefault="00F65095" w:rsidP="00FC06E2">
      <w:pPr>
        <w:contextualSpacing/>
        <w:rPr>
          <w:rFonts w:ascii="Times New Roman" w:hAnsi="Times New Roman"/>
          <w:b/>
          <w:caps/>
          <w:lang w:val="uk-UA"/>
        </w:rPr>
      </w:pPr>
    </w:p>
    <w:p w14:paraId="6ED18E11" w14:textId="77777777" w:rsidR="007D2750" w:rsidRPr="00EE6698"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631D1019" w:rsidR="007D2750" w:rsidRPr="00FC06E2" w:rsidRDefault="007D2750" w:rsidP="00FC06E2">
      <w:pPr>
        <w:spacing w:line="240" w:lineRule="auto"/>
        <w:rPr>
          <w:rFonts w:ascii="Times New Roman" w:eastAsia="Times New Roman" w:hAnsi="Times New Roman"/>
          <w:bCs/>
          <w:i/>
        </w:rPr>
      </w:pPr>
      <w:r w:rsidRPr="00FC06E2">
        <w:rPr>
          <w:rFonts w:ascii="Times New Roman" w:eastAsia="Times New Roman" w:hAnsi="Times New Roman"/>
          <w:i/>
          <w:iCs/>
        </w:rPr>
        <w:t>Форма "Тендерна пропозиція" подається у вигляді, наведеному нижче, у</w:t>
      </w:r>
      <w:r w:rsidR="00BB2C1D" w:rsidRPr="00FC06E2">
        <w:rPr>
          <w:rFonts w:ascii="Times New Roman" w:eastAsia="Times New Roman" w:hAnsi="Times New Roman"/>
          <w:bCs/>
          <w:i/>
        </w:rPr>
        <w:t xml:space="preserve"> складі тендерної пропозиції.</w:t>
      </w:r>
    </w:p>
    <w:p w14:paraId="2CD73CA9" w14:textId="6CB15474" w:rsidR="007D2750" w:rsidRPr="00FC06E2" w:rsidRDefault="007D2750" w:rsidP="00FC06E2">
      <w:pPr>
        <w:spacing w:line="240" w:lineRule="auto"/>
        <w:ind w:right="196"/>
        <w:rPr>
          <w:rFonts w:ascii="Times New Roman" w:eastAsia="Times New Roman" w:hAnsi="Times New Roman"/>
          <w:i/>
          <w:iCs/>
        </w:rPr>
      </w:pPr>
      <w:r w:rsidRPr="00FC06E2">
        <w:rPr>
          <w:rFonts w:ascii="Times New Roman" w:eastAsia="Times New Roman" w:hAnsi="Times New Roman"/>
          <w:i/>
          <w:iCs/>
        </w:rPr>
        <w:t>Учасник не пови</w:t>
      </w:r>
      <w:r w:rsidR="00FC06E2">
        <w:rPr>
          <w:rFonts w:ascii="Times New Roman" w:eastAsia="Times New Roman" w:hAnsi="Times New Roman"/>
          <w:i/>
          <w:iCs/>
        </w:rPr>
        <w:t>нен відступати від даної форми.</w:t>
      </w:r>
    </w:p>
    <w:p w14:paraId="583EF2B7" w14:textId="77777777" w:rsidR="007D2750" w:rsidRPr="00FC06E2" w:rsidRDefault="007D2750" w:rsidP="007D2750">
      <w:pPr>
        <w:spacing w:line="288" w:lineRule="auto"/>
        <w:jc w:val="center"/>
        <w:rPr>
          <w:rFonts w:ascii="Times New Roman" w:eastAsia="Times New Roman" w:hAnsi="Times New Roman"/>
          <w:b/>
          <w:bCs/>
        </w:rPr>
      </w:pPr>
      <w:r w:rsidRPr="00FC06E2">
        <w:rPr>
          <w:rFonts w:ascii="Times New Roman" w:eastAsia="Times New Roman" w:hAnsi="Times New Roman"/>
          <w:b/>
          <w:bCs/>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77777777"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77A991BC" w14:textId="468F7D3E" w:rsidR="007E62C5" w:rsidRPr="002C6B80" w:rsidRDefault="007D2750" w:rsidP="002C6B80">
      <w:pPr>
        <w:shd w:val="clear" w:color="auto" w:fill="FFFFFF"/>
        <w:tabs>
          <w:tab w:val="left" w:pos="709"/>
        </w:tabs>
        <w:suppressAutoHyphens w:val="0"/>
        <w:spacing w:line="240" w:lineRule="auto"/>
        <w:ind w:firstLine="567"/>
        <w:jc w:val="both"/>
        <w:rPr>
          <w:rFonts w:ascii="Times New Roman" w:hAnsi="Times New Roman" w:cs="Times New Roman"/>
          <w:b/>
          <w:bCs/>
          <w:shd w:val="clear" w:color="auto" w:fill="FFFFFF"/>
          <w:lang w:val="uk-UA"/>
        </w:rPr>
      </w:pPr>
      <w:r w:rsidRPr="002C6B80">
        <w:rPr>
          <w:rFonts w:ascii="Times New Roman" w:hAnsi="Times New Roman" w:cs="Times New Roman"/>
          <w:spacing w:val="-4"/>
        </w:rPr>
        <w:t>Ми, (</w:t>
      </w:r>
      <w:r w:rsidRPr="002C6B80">
        <w:rPr>
          <w:rFonts w:ascii="Times New Roman" w:hAnsi="Times New Roman" w:cs="Times New Roman"/>
          <w:spacing w:val="-4"/>
          <w:u w:val="single"/>
        </w:rPr>
        <w:t>назва Учасника</w:t>
      </w:r>
      <w:r w:rsidRPr="002C6B80">
        <w:rPr>
          <w:rFonts w:ascii="Times New Roman" w:hAnsi="Times New Roman" w:cs="Times New Roman"/>
          <w:spacing w:val="-4"/>
        </w:rPr>
        <w:t xml:space="preserve">), надаємо свою пропозицію щодо участі у тендері на закупівлю </w:t>
      </w:r>
      <w:r w:rsidRPr="002C6B80">
        <w:rPr>
          <w:rFonts w:ascii="Times New Roman" w:hAnsi="Times New Roman" w:cs="Times New Roman"/>
          <w:b/>
          <w:u w:val="single"/>
        </w:rPr>
        <w:t>по предмету закупівлі:</w:t>
      </w:r>
      <w:r w:rsidR="00241754" w:rsidRPr="002C6B80">
        <w:rPr>
          <w:rFonts w:ascii="Times New Roman" w:hAnsi="Times New Roman" w:cs="Times New Roman"/>
          <w:b/>
          <w:bCs/>
          <w:lang w:val="uk-UA"/>
        </w:rPr>
        <w:t xml:space="preserve"> </w:t>
      </w:r>
      <w:r w:rsidR="002C6B80" w:rsidRPr="002C6B80">
        <w:rPr>
          <w:rFonts w:ascii="Times New Roman" w:eastAsia="Calibri" w:hAnsi="Times New Roman" w:cs="Times New Roman"/>
          <w:b/>
          <w:lang w:val="uk-UA"/>
        </w:rPr>
        <w:t xml:space="preserve">ДК 021:2015: 33190000-8 - Медичне обладнання та вироби медичного призначення різні </w:t>
      </w:r>
      <w:r w:rsidR="002C6B80" w:rsidRPr="002C6B80">
        <w:rPr>
          <w:rFonts w:ascii="Times New Roman" w:eastAsia="Times New Roman" w:hAnsi="Times New Roman" w:cs="Times New Roman"/>
          <w:b/>
          <w:color w:val="000000" w:themeColor="text1"/>
          <w:lang w:val="uk-UA"/>
        </w:rPr>
        <w:t>(</w:t>
      </w:r>
      <w:r w:rsidR="002C6B80" w:rsidRPr="002C6B80">
        <w:rPr>
          <w:rFonts w:ascii="Times New Roman" w:hAnsi="Times New Roman" w:cs="Times New Roman"/>
          <w:b/>
          <w:bCs/>
          <w:lang w:val="uk-UA"/>
        </w:rPr>
        <w:t>Кушетка медична,</w:t>
      </w:r>
      <w:r w:rsidR="002C6B80" w:rsidRPr="002C6B80">
        <w:rPr>
          <w:rFonts w:ascii="Times New Roman" w:eastAsia="Calibri" w:hAnsi="Times New Roman" w:cs="Times New Roman"/>
          <w:b/>
          <w:lang w:val="uk-UA"/>
        </w:rPr>
        <w:t xml:space="preserve"> код НК 024:2019:32266-</w:t>
      </w:r>
      <w:r w:rsidR="002C6B80" w:rsidRPr="002C6B80">
        <w:rPr>
          <w:rFonts w:ascii="Times New Roman" w:hAnsi="Times New Roman" w:cs="Times New Roman"/>
          <w:b/>
          <w:shd w:val="clear" w:color="auto" w:fill="FDFEFD"/>
          <w:lang w:val="uk-UA"/>
        </w:rPr>
        <w:t>Стіл / кушетка масажний, без електроживлення, непортативний</w:t>
      </w:r>
      <w:r w:rsidR="002C6B80" w:rsidRPr="002C6B80">
        <w:rPr>
          <w:rFonts w:ascii="Times New Roman" w:eastAsia="Calibri" w:hAnsi="Times New Roman" w:cs="Times New Roman"/>
          <w:b/>
          <w:lang w:val="uk-UA"/>
        </w:rPr>
        <w:t xml:space="preserve">; Ноші медичні, код НК 024:2019:13818 - </w:t>
      </w:r>
      <w:r w:rsidR="002C6B80" w:rsidRPr="002C6B80">
        <w:rPr>
          <w:rFonts w:ascii="Times New Roman" w:hAnsi="Times New Roman" w:cs="Times New Roman"/>
          <w:b/>
          <w:shd w:val="clear" w:color="auto" w:fill="FDFEFD"/>
          <w:lang w:val="uk-UA"/>
        </w:rPr>
        <w:t xml:space="preserve">Портативні ноші; </w:t>
      </w:r>
      <w:r w:rsidR="002C6B80" w:rsidRPr="002C6B80">
        <w:rPr>
          <w:rFonts w:ascii="Times New Roman" w:eastAsia="Calibri" w:hAnsi="Times New Roman" w:cs="Times New Roman"/>
          <w:b/>
          <w:lang w:val="uk-UA"/>
        </w:rPr>
        <w:t xml:space="preserve">Крісло сорбційне, код НК 024:2019:10789 - </w:t>
      </w:r>
      <w:r w:rsidR="002C6B80" w:rsidRPr="002C6B80">
        <w:rPr>
          <w:rFonts w:ascii="Times New Roman" w:hAnsi="Times New Roman" w:cs="Times New Roman"/>
          <w:b/>
          <w:shd w:val="clear" w:color="auto" w:fill="FDFEFD"/>
          <w:lang w:val="uk-UA"/>
        </w:rPr>
        <w:t>Донорське крісло/донорська кушетка)</w:t>
      </w:r>
    </w:p>
    <w:p w14:paraId="4411CE71" w14:textId="026BABC7" w:rsidR="007D2750" w:rsidRPr="00FC06E2" w:rsidRDefault="007D2750" w:rsidP="007E62C5">
      <w:pPr>
        <w:ind w:firstLine="537"/>
        <w:jc w:val="both"/>
        <w:rPr>
          <w:rFonts w:ascii="Times New Roman" w:eastAsia="Times New Roman" w:hAnsi="Times New Roman"/>
        </w:rPr>
      </w:pPr>
      <w:r w:rsidRPr="00FC06E2">
        <w:rPr>
          <w:rFonts w:ascii="Times New Roman" w:eastAsia="Times New Roman" w:hAnsi="Times New Roman"/>
          <w:lang w:val="uk-UA"/>
        </w:rPr>
        <w:tab/>
      </w:r>
      <w:r w:rsidRPr="00FC06E2">
        <w:rPr>
          <w:rFonts w:ascii="Times New Roman" w:eastAsia="Times New Roman" w:hAnsi="Times New Roman"/>
        </w:rPr>
        <w:t xml:space="preserve">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w:t>
      </w:r>
      <w:r w:rsidR="00A924CE" w:rsidRPr="00FC06E2">
        <w:rPr>
          <w:rFonts w:ascii="Times New Roman" w:eastAsia="Times New Roman" w:hAnsi="Times New Roman"/>
        </w:rPr>
        <w:t>пропозиції, за</w:t>
      </w:r>
      <w:r w:rsidRPr="00FC06E2">
        <w:rPr>
          <w:rFonts w:ascii="Times New Roman" w:eastAsia="Times New Roman" w:hAnsi="Times New Roman"/>
        </w:rPr>
        <w:t xml:space="preserve"> цінами, вказаними в Таблиці:</w:t>
      </w:r>
    </w:p>
    <w:p w14:paraId="7A298C28" w14:textId="7D1089D7" w:rsidR="007D2750" w:rsidRDefault="007D2750" w:rsidP="007D2750">
      <w:pPr>
        <w:tabs>
          <w:tab w:val="left" w:pos="0"/>
          <w:tab w:val="center" w:pos="4153"/>
          <w:tab w:val="right" w:pos="8306"/>
        </w:tabs>
        <w:spacing w:line="240" w:lineRule="auto"/>
        <w:jc w:val="both"/>
        <w:rPr>
          <w:rFonts w:ascii="Times New Roman" w:eastAsia="Times New Roman" w:hAnsi="Times New Roman"/>
          <w:b/>
          <w:sz w:val="23"/>
          <w:szCs w:val="23"/>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b/>
          <w:sz w:val="23"/>
          <w:szCs w:val="23"/>
        </w:rPr>
        <w:t>Таблиця</w:t>
      </w:r>
      <w:r w:rsidRPr="00D95D3F">
        <w:rPr>
          <w:rFonts w:ascii="Times New Roman" w:eastAsia="Times New Roman" w:hAnsi="Times New Roman"/>
          <w:b/>
          <w:sz w:val="23"/>
          <w:szCs w:val="23"/>
        </w:rPr>
        <w:tab/>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2154"/>
        <w:gridCol w:w="1167"/>
        <w:gridCol w:w="1134"/>
        <w:gridCol w:w="1276"/>
        <w:gridCol w:w="1134"/>
        <w:gridCol w:w="1275"/>
        <w:gridCol w:w="1560"/>
      </w:tblGrid>
      <w:tr w:rsidR="00937131" w:rsidRPr="00AC3AD2" w14:paraId="45F88426" w14:textId="77777777" w:rsidTr="0004195A">
        <w:trPr>
          <w:trHeight w:val="2143"/>
        </w:trPr>
        <w:tc>
          <w:tcPr>
            <w:tcW w:w="506" w:type="dxa"/>
          </w:tcPr>
          <w:p w14:paraId="4FB168F7" w14:textId="77777777" w:rsidR="00937131" w:rsidRPr="00AC3AD2" w:rsidRDefault="00937131" w:rsidP="0004195A">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2154" w:type="dxa"/>
            <w:vAlign w:val="center"/>
          </w:tcPr>
          <w:p w14:paraId="6414A5DE"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167" w:type="dxa"/>
            <w:vAlign w:val="center"/>
          </w:tcPr>
          <w:p w14:paraId="072C2333"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134" w:type="dxa"/>
            <w:vAlign w:val="center"/>
          </w:tcPr>
          <w:p w14:paraId="434EFE12"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Загальна</w:t>
            </w:r>
            <w:r w:rsidRPr="00AC3AD2">
              <w:rPr>
                <w:rFonts w:ascii="Times New Roman" w:eastAsia="Calibri" w:hAnsi="Times New Roman" w:cs="Times New Roman"/>
                <w:color w:val="auto"/>
                <w:sz w:val="24"/>
                <w:szCs w:val="24"/>
                <w:lang w:val="uk-UA" w:eastAsia="en-US"/>
              </w:rPr>
              <w:br/>
              <w:t>кількість</w:t>
            </w:r>
          </w:p>
        </w:tc>
        <w:tc>
          <w:tcPr>
            <w:tcW w:w="1276" w:type="dxa"/>
            <w:vAlign w:val="center"/>
          </w:tcPr>
          <w:p w14:paraId="4875C843"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6990965E"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AE580CB" w14:textId="77777777" w:rsidR="00937131" w:rsidRPr="00AC3AD2" w:rsidRDefault="00937131" w:rsidP="0004195A">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560" w:type="dxa"/>
            <w:vAlign w:val="center"/>
          </w:tcPr>
          <w:p w14:paraId="018AD420"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937131" w:rsidRPr="00AC3AD2" w14:paraId="78523021" w14:textId="77777777" w:rsidTr="0004195A">
        <w:trPr>
          <w:trHeight w:val="343"/>
        </w:trPr>
        <w:tc>
          <w:tcPr>
            <w:tcW w:w="506" w:type="dxa"/>
            <w:vAlign w:val="center"/>
          </w:tcPr>
          <w:p w14:paraId="69F28C4E"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2154" w:type="dxa"/>
          </w:tcPr>
          <w:p w14:paraId="18FD8439" w14:textId="77777777" w:rsidR="00937131" w:rsidRPr="00AC3AD2" w:rsidRDefault="00937131" w:rsidP="0004195A">
            <w:pPr>
              <w:suppressAutoHyphens w:val="0"/>
              <w:spacing w:line="240" w:lineRule="auto"/>
              <w:jc w:val="center"/>
              <w:rPr>
                <w:rFonts w:ascii="Times New Roman" w:eastAsia="Calibri" w:hAnsi="Times New Roman" w:cs="Times New Roman"/>
                <w:color w:val="auto"/>
                <w:sz w:val="24"/>
                <w:szCs w:val="24"/>
                <w:lang w:val="uk-UA" w:eastAsia="en-US"/>
              </w:rPr>
            </w:pPr>
          </w:p>
        </w:tc>
        <w:tc>
          <w:tcPr>
            <w:tcW w:w="1167" w:type="dxa"/>
          </w:tcPr>
          <w:p w14:paraId="50C64A29"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6217DD5C"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9403CA"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1622F67"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5EC16625"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3C7890A7"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937131" w:rsidRPr="00AC3AD2" w14:paraId="0F1F395A" w14:textId="77777777" w:rsidTr="0004195A">
        <w:trPr>
          <w:trHeight w:val="343"/>
        </w:trPr>
        <w:tc>
          <w:tcPr>
            <w:tcW w:w="2660" w:type="dxa"/>
            <w:gridSpan w:val="2"/>
            <w:vAlign w:val="center"/>
          </w:tcPr>
          <w:p w14:paraId="040D5D8D" w14:textId="77777777" w:rsidR="00937131" w:rsidRPr="00AC3AD2" w:rsidRDefault="00937131" w:rsidP="0004195A">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167" w:type="dxa"/>
          </w:tcPr>
          <w:p w14:paraId="0FCA8B92"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68590CFE"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3B546BE0"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30BB5707"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067B8A"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79BE285C" w14:textId="77777777" w:rsidR="00937131" w:rsidRPr="00AC3AD2" w:rsidRDefault="00937131" w:rsidP="0004195A">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7E85022D" w14:textId="77777777" w:rsidR="00937131" w:rsidRPr="009F65A0" w:rsidRDefault="00937131" w:rsidP="007D2750">
      <w:pPr>
        <w:tabs>
          <w:tab w:val="left" w:pos="0"/>
          <w:tab w:val="center" w:pos="4153"/>
          <w:tab w:val="right" w:pos="8306"/>
        </w:tabs>
        <w:spacing w:line="240" w:lineRule="auto"/>
        <w:jc w:val="both"/>
        <w:rPr>
          <w:rFonts w:ascii="Times New Roman" w:eastAsia="Times New Roman" w:hAnsi="Times New Roman"/>
          <w:b/>
          <w:sz w:val="6"/>
          <w:szCs w:val="6"/>
        </w:rPr>
      </w:pPr>
    </w:p>
    <w:p w14:paraId="46793B5C" w14:textId="77777777" w:rsidR="007D2750" w:rsidRPr="00FC06E2" w:rsidRDefault="007D2750" w:rsidP="007D2750">
      <w:pPr>
        <w:suppressAutoHyphens w:val="0"/>
        <w:spacing w:line="240" w:lineRule="auto"/>
        <w:ind w:right="-285" w:firstLine="708"/>
        <w:jc w:val="both"/>
        <w:rPr>
          <w:rFonts w:ascii="Times New Roman" w:eastAsia="Times New Roman" w:hAnsi="Times New Roman" w:cs="Times New Roman"/>
          <w:color w:val="auto"/>
          <w:lang w:val="uk-UA" w:eastAsia="en-US"/>
        </w:rPr>
      </w:pPr>
      <w:r w:rsidRPr="00FC06E2">
        <w:rPr>
          <w:rFonts w:ascii="Times New Roman" w:eastAsia="Times New Roman" w:hAnsi="Times New Roman" w:cs="Times New Roman"/>
          <w:color w:val="auto"/>
          <w:lang w:val="uk-UA" w:eastAsia="en-US"/>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33E71FC0" w14:textId="77777777" w:rsidR="007D2750" w:rsidRPr="00FC06E2" w:rsidRDefault="007D2750" w:rsidP="007D2750">
      <w:pPr>
        <w:suppressAutoHyphens w:val="0"/>
        <w:spacing w:line="240" w:lineRule="auto"/>
        <w:ind w:right="-285"/>
        <w:jc w:val="both"/>
        <w:rPr>
          <w:rFonts w:ascii="Times New Roman" w:eastAsia="Times New Roman" w:hAnsi="Times New Roman" w:cs="Times New Roman"/>
          <w:color w:val="auto"/>
          <w:lang w:val="uk-UA" w:eastAsia="en-US"/>
        </w:rPr>
      </w:pPr>
      <w:r w:rsidRPr="00FC06E2">
        <w:rPr>
          <w:rFonts w:ascii="Times New Roman" w:eastAsia="Times New Roman" w:hAnsi="Times New Roman" w:cs="Times New Roman"/>
          <w:color w:val="auto"/>
          <w:lang w:val="uk-UA" w:eastAsia="en-US"/>
        </w:rPr>
        <w:tab/>
        <w:t>Не врахована нами вартість окремих послуг не сплачується Вами окремо та вважається врахованою у ціні тендерної пропозиції.</w:t>
      </w:r>
      <w:r w:rsidRPr="00FC06E2">
        <w:rPr>
          <w:rFonts w:ascii="Times New Roman" w:eastAsia="Times New Roman" w:hAnsi="Times New Roman" w:cs="Times New Roman"/>
          <w:color w:val="auto"/>
          <w:lang w:val="uk-UA" w:eastAsia="en-US"/>
        </w:rPr>
        <w:tab/>
      </w:r>
    </w:p>
    <w:p w14:paraId="44B9CEBC" w14:textId="18D2FE73" w:rsidR="007D2750" w:rsidRPr="00FC06E2" w:rsidRDefault="007D2750" w:rsidP="007D2750">
      <w:pPr>
        <w:suppressAutoHyphens w:val="0"/>
        <w:spacing w:line="240" w:lineRule="auto"/>
        <w:ind w:right="-285" w:firstLine="708"/>
        <w:jc w:val="both"/>
        <w:rPr>
          <w:rFonts w:ascii="Times New Roman" w:eastAsia="Times New Roman" w:hAnsi="Times New Roman" w:cs="Times New Roman"/>
          <w:b/>
          <w:color w:val="auto"/>
          <w:lang w:val="uk-UA" w:eastAsia="en-US"/>
        </w:rPr>
      </w:pPr>
      <w:r w:rsidRPr="00FC06E2">
        <w:rPr>
          <w:rFonts w:ascii="Times New Roman" w:eastAsia="Times New Roman" w:hAnsi="Times New Roman" w:cs="Times New Roman"/>
          <w:b/>
          <w:color w:val="auto"/>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w:t>
      </w:r>
    </w:p>
    <w:p w14:paraId="62D65368" w14:textId="511AFF21" w:rsidR="007D2750" w:rsidRPr="00FC06E2" w:rsidRDefault="007D2750" w:rsidP="00FC06E2">
      <w:pPr>
        <w:spacing w:line="240" w:lineRule="auto"/>
        <w:ind w:right="-285" w:firstLine="708"/>
        <w:jc w:val="both"/>
        <w:rPr>
          <w:rFonts w:ascii="Times New Roman" w:eastAsia="Times New Roman" w:hAnsi="Times New Roman" w:cs="Times New Roman"/>
          <w:b/>
          <w:color w:val="auto"/>
          <w:lang w:val="uk-UA" w:eastAsia="en-US"/>
        </w:rPr>
      </w:pPr>
      <w:r w:rsidRPr="00FC06E2">
        <w:rPr>
          <w:rFonts w:ascii="Times New Roman" w:eastAsia="Times New Roman" w:hAnsi="Times New Roman" w:cs="Times New Roman"/>
          <w:b/>
          <w:color w:val="auto"/>
          <w:lang w:val="uk-UA" w:eastAsia="en-US"/>
        </w:rPr>
        <w:t xml:space="preserve">Ми погоджуємося дотримуватися умов цієї тендерної пропозиції протягом </w:t>
      </w:r>
      <w:r w:rsidR="00B372B6" w:rsidRPr="00FC06E2">
        <w:rPr>
          <w:rFonts w:ascii="Times New Roman" w:eastAsia="Times New Roman" w:hAnsi="Times New Roman" w:cs="Times New Roman"/>
          <w:b/>
          <w:color w:val="auto"/>
          <w:lang w:val="uk-UA" w:eastAsia="en-US"/>
        </w:rPr>
        <w:t>120</w:t>
      </w:r>
      <w:r w:rsidRPr="00FC06E2">
        <w:rPr>
          <w:rFonts w:ascii="Times New Roman" w:eastAsia="Times New Roman" w:hAnsi="Times New Roman" w:cs="Times New Roman"/>
          <w:b/>
          <w:color w:val="auto"/>
          <w:lang w:val="uk-UA" w:eastAsia="en-US"/>
        </w:rPr>
        <w:t xml:space="preserve">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w:t>
      </w:r>
      <w:r w:rsidR="00FC06E2">
        <w:rPr>
          <w:rFonts w:ascii="Times New Roman" w:eastAsia="Times New Roman" w:hAnsi="Times New Roman" w:cs="Times New Roman"/>
          <w:b/>
          <w:color w:val="auto"/>
          <w:lang w:val="uk-UA" w:eastAsia="en-US"/>
        </w:rPr>
        <w:t>закінчення зазначеного терміну.</w:t>
      </w:r>
    </w:p>
    <w:p w14:paraId="534A9AD1" w14:textId="77777777" w:rsidR="007D2750" w:rsidRPr="00FC06E2" w:rsidRDefault="007D2750" w:rsidP="007D2750">
      <w:pPr>
        <w:spacing w:line="240" w:lineRule="auto"/>
        <w:jc w:val="both"/>
        <w:rPr>
          <w:rFonts w:ascii="Times New Roman" w:eastAsiaTheme="minorHAnsi" w:hAnsi="Times New Roman" w:cs="Times New Roman"/>
          <w:bCs/>
          <w:i/>
          <w:color w:val="auto"/>
          <w:sz w:val="18"/>
          <w:szCs w:val="18"/>
          <w:lang w:val="uk-UA"/>
        </w:rPr>
      </w:pPr>
      <w:r w:rsidRPr="00FC06E2">
        <w:rPr>
          <w:rFonts w:ascii="Times New Roman" w:eastAsiaTheme="minorHAnsi" w:hAnsi="Times New Roman" w:cs="Times New Roman"/>
          <w:i/>
          <w:color w:val="auto"/>
          <w:sz w:val="18"/>
          <w:szCs w:val="18"/>
          <w:lang w:val="uk-UA"/>
        </w:rPr>
        <w:t>Примітка</w:t>
      </w:r>
      <w:r w:rsidRPr="00FC06E2">
        <w:rPr>
          <w:rFonts w:ascii="Times New Roman" w:eastAsiaTheme="minorHAnsi" w:hAnsi="Times New Roman" w:cs="Times New Roman"/>
          <w:i/>
          <w:color w:val="auto"/>
          <w:sz w:val="18"/>
          <w:szCs w:val="18"/>
          <w:lang w:val="uk-UA"/>
        </w:rPr>
        <w:br/>
        <w:t xml:space="preserve">-  </w:t>
      </w:r>
      <w:r w:rsidRPr="00FC06E2">
        <w:rPr>
          <w:rFonts w:ascii="Times New Roman" w:eastAsiaTheme="minorHAnsi" w:hAnsi="Times New Roman" w:cs="Times New Roman"/>
          <w:bCs/>
          <w:i/>
          <w:color w:val="auto"/>
          <w:sz w:val="18"/>
          <w:szCs w:val="18"/>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1D233126" w14:textId="3BE7E2C6" w:rsidR="00856308" w:rsidRDefault="007D2750" w:rsidP="007D2750">
      <w:pPr>
        <w:suppressAutoHyphens w:val="0"/>
        <w:spacing w:line="240" w:lineRule="auto"/>
        <w:jc w:val="both"/>
        <w:rPr>
          <w:rFonts w:ascii="Times New Roman" w:eastAsiaTheme="minorHAnsi" w:hAnsi="Times New Roman" w:cs="Times New Roman"/>
          <w:bCs/>
          <w:i/>
          <w:color w:val="auto"/>
          <w:sz w:val="18"/>
          <w:szCs w:val="18"/>
          <w:lang w:val="uk-UA"/>
        </w:rPr>
      </w:pPr>
      <w:r w:rsidRPr="00FC06E2">
        <w:rPr>
          <w:rFonts w:ascii="Times New Roman" w:eastAsiaTheme="minorHAnsi" w:hAnsi="Times New Roman" w:cs="Times New Roman"/>
          <w:bCs/>
          <w:i/>
          <w:color w:val="auto"/>
          <w:sz w:val="18"/>
          <w:szCs w:val="18"/>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49F39ECB" w14:textId="221FBBEC" w:rsidR="00937131" w:rsidRDefault="00937131" w:rsidP="007D2750">
      <w:pPr>
        <w:suppressAutoHyphens w:val="0"/>
        <w:spacing w:line="240" w:lineRule="auto"/>
        <w:jc w:val="both"/>
        <w:rPr>
          <w:rFonts w:ascii="Times New Roman" w:eastAsiaTheme="minorHAnsi" w:hAnsi="Times New Roman" w:cs="Times New Roman"/>
          <w:bCs/>
          <w:i/>
          <w:color w:val="auto"/>
          <w:sz w:val="18"/>
          <w:szCs w:val="18"/>
          <w:lang w:val="uk-UA"/>
        </w:rPr>
      </w:pPr>
    </w:p>
    <w:p w14:paraId="36790EF9" w14:textId="77777777" w:rsidR="00937131" w:rsidRPr="00FC06E2" w:rsidRDefault="00937131" w:rsidP="007D2750">
      <w:pPr>
        <w:suppressAutoHyphens w:val="0"/>
        <w:spacing w:line="240" w:lineRule="auto"/>
        <w:jc w:val="both"/>
        <w:rPr>
          <w:rFonts w:ascii="Times New Roman" w:eastAsiaTheme="minorHAnsi" w:hAnsi="Times New Roman" w:cs="Times New Roman"/>
          <w:bCs/>
          <w:i/>
          <w:color w:val="auto"/>
          <w:sz w:val="18"/>
          <w:szCs w:val="18"/>
          <w:lang w:val="uk-UA"/>
        </w:rPr>
      </w:pPr>
    </w:p>
    <w:p w14:paraId="67A05C97" w14:textId="77777777" w:rsidR="007D2750" w:rsidRPr="00FC06E2" w:rsidRDefault="007D2750" w:rsidP="007D2750">
      <w:pPr>
        <w:spacing w:line="240" w:lineRule="auto"/>
        <w:jc w:val="center"/>
        <w:rPr>
          <w:rFonts w:ascii="Times New Roman" w:eastAsiaTheme="minorHAnsi" w:hAnsi="Times New Roman" w:cs="Times New Roman"/>
          <w:i/>
          <w:color w:val="auto"/>
          <w:lang w:val="uk-UA"/>
        </w:rPr>
      </w:pPr>
    </w:p>
    <w:p w14:paraId="52E97681" w14:textId="1DF60421" w:rsidR="00C425BB" w:rsidRDefault="007D2750" w:rsidP="00FC06E2">
      <w:pPr>
        <w:spacing w:line="240" w:lineRule="auto"/>
        <w:jc w:val="center"/>
        <w:rPr>
          <w:rFonts w:ascii="Times New Roman" w:eastAsia="Times New Roman" w:hAnsi="Times New Roman" w:cs="Times New Roman"/>
          <w:b/>
          <w:color w:val="auto"/>
          <w:sz w:val="24"/>
          <w:szCs w:val="24"/>
          <w:lang w:val="uk-UA"/>
        </w:rPr>
      </w:pPr>
      <w:r w:rsidRPr="00FC06E2">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027711BD" w14:textId="77777777" w:rsidR="00937131" w:rsidRDefault="00937131"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46B03D58" w14:textId="5D65BF93" w:rsidR="00937131" w:rsidRDefault="00937131" w:rsidP="000437C5">
      <w:pPr>
        <w:spacing w:line="240" w:lineRule="auto"/>
        <w:outlineLvl w:val="0"/>
        <w:rPr>
          <w:rFonts w:ascii="Times New Roman" w:eastAsia="Times New Roman" w:hAnsi="Times New Roman" w:cs="Times New Roman"/>
          <w:b/>
          <w:color w:val="auto"/>
          <w:sz w:val="24"/>
          <w:szCs w:val="24"/>
          <w:lang w:val="uk-UA"/>
        </w:rPr>
      </w:pPr>
    </w:p>
    <w:p w14:paraId="700CD021" w14:textId="77777777" w:rsidR="00937131" w:rsidRDefault="00937131"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3835F9CB" w14:textId="77777777" w:rsidR="00937131" w:rsidRDefault="00937131"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26469593" w14:textId="77777777" w:rsidR="00937131" w:rsidRDefault="00937131"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F46BB91" w14:textId="09BCAD07"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4DDF7E91" w:rsidR="00E64EF6" w:rsidRP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3E059690" w14:textId="77777777" w:rsidR="00E64EF6" w:rsidRPr="00E64EF6" w:rsidRDefault="00E64EF6" w:rsidP="00E64EF6">
      <w:pPr>
        <w:spacing w:line="240" w:lineRule="auto"/>
        <w:jc w:val="right"/>
        <w:rPr>
          <w:rFonts w:ascii="Times New Roman" w:eastAsia="Times New Roman" w:hAnsi="Times New Roman" w:cs="Times New Roman"/>
          <w:b/>
          <w:bCs/>
          <w:color w:val="auto"/>
          <w:sz w:val="24"/>
          <w:szCs w:val="24"/>
          <w:lang w:val="uk-UA"/>
        </w:rPr>
      </w:pPr>
    </w:p>
    <w:p w14:paraId="66B67240" w14:textId="5C5FA99B" w:rsidR="00107BBD" w:rsidRPr="00164AEE" w:rsidRDefault="00164AEE" w:rsidP="00107BBD">
      <w:pPr>
        <w:tabs>
          <w:tab w:val="left" w:pos="855"/>
        </w:tabs>
        <w:spacing w:line="240" w:lineRule="auto"/>
        <w:jc w:val="center"/>
        <w:rPr>
          <w:rFonts w:ascii="Times New Roman" w:eastAsia="Times New Roman" w:hAnsi="Times New Roman" w:cs="Times New Roman"/>
          <w:b/>
          <w:color w:val="auto"/>
          <w:sz w:val="24"/>
          <w:szCs w:val="24"/>
          <w:lang w:val="uk-UA"/>
        </w:rPr>
      </w:pPr>
      <w:r w:rsidRPr="00164AEE">
        <w:rPr>
          <w:rFonts w:ascii="Times New Roman" w:eastAsia="Times New Roman" w:hAnsi="Times New Roman" w:cs="Times New Roman"/>
          <w:b/>
          <w:color w:val="auto"/>
          <w:sz w:val="24"/>
          <w:szCs w:val="24"/>
          <w:lang w:val="uk-UA"/>
        </w:rPr>
        <w:t xml:space="preserve">Перелік документів, що надаються учасником у складі тендерної пропозиції, та документи, </w:t>
      </w:r>
      <w:r w:rsidR="006A37B3">
        <w:rPr>
          <w:rFonts w:ascii="Times New Roman" w:eastAsia="Times New Roman" w:hAnsi="Times New Roman" w:cs="Times New Roman"/>
          <w:b/>
          <w:color w:val="auto"/>
          <w:sz w:val="24"/>
          <w:szCs w:val="24"/>
          <w:lang w:val="uk-UA"/>
        </w:rPr>
        <w:t>що,</w:t>
      </w:r>
      <w:r w:rsidRPr="00164AEE">
        <w:rPr>
          <w:rFonts w:ascii="Times New Roman" w:eastAsia="Times New Roman" w:hAnsi="Times New Roman" w:cs="Times New Roman"/>
          <w:b/>
          <w:color w:val="auto"/>
          <w:sz w:val="24"/>
          <w:szCs w:val="24"/>
          <w:lang w:val="uk-UA"/>
        </w:rPr>
        <w:t>підтверджують відсутність підстав</w:t>
      </w:r>
      <w:r w:rsidR="00107BBD" w:rsidRPr="00164AEE">
        <w:rPr>
          <w:rFonts w:ascii="Times New Roman" w:eastAsia="Times New Roman" w:hAnsi="Times New Roman" w:cs="Times New Roman"/>
          <w:b/>
          <w:color w:val="auto"/>
          <w:sz w:val="24"/>
          <w:szCs w:val="24"/>
          <w:lang w:val="uk-UA"/>
        </w:rPr>
        <w:t xml:space="preserve">, визначених </w:t>
      </w:r>
      <w:r w:rsidR="008248B1" w:rsidRPr="00164AEE">
        <w:rPr>
          <w:rFonts w:ascii="Times New Roman" w:eastAsia="Times New Roman" w:hAnsi="Times New Roman" w:cs="Times New Roman"/>
          <w:b/>
          <w:color w:val="auto"/>
          <w:sz w:val="24"/>
          <w:szCs w:val="24"/>
          <w:lang w:val="uk-UA"/>
        </w:rPr>
        <w:t>п. 44 Особливостей</w:t>
      </w:r>
    </w:p>
    <w:p w14:paraId="2AF178B5" w14:textId="77777777" w:rsidR="003A6EB5" w:rsidRPr="00164AEE" w:rsidRDefault="003A6EB5" w:rsidP="00107BBD">
      <w:pPr>
        <w:tabs>
          <w:tab w:val="left" w:pos="855"/>
        </w:tabs>
        <w:spacing w:line="240" w:lineRule="auto"/>
        <w:jc w:val="center"/>
        <w:rPr>
          <w:rFonts w:ascii="Times New Roman" w:eastAsia="Times New Roman" w:hAnsi="Times New Roman" w:cs="Times New Roman"/>
          <w:b/>
          <w:color w:val="auto"/>
          <w:sz w:val="24"/>
          <w:szCs w:val="24"/>
          <w:lang w:val="uk-UA"/>
        </w:rPr>
      </w:pPr>
    </w:p>
    <w:p w14:paraId="6D272B13" w14:textId="2DE3B85B" w:rsidR="00107BBD" w:rsidRPr="008E1968" w:rsidRDefault="00107BBD" w:rsidP="00107BBD">
      <w:pPr>
        <w:spacing w:line="240" w:lineRule="auto"/>
        <w:jc w:val="center"/>
        <w:rPr>
          <w:rFonts w:ascii="Times New Roman" w:eastAsia="Times New Roman" w:hAnsi="Times New Roman" w:cs="Times New Roman"/>
          <w:i/>
          <w:color w:val="auto"/>
          <w:sz w:val="24"/>
          <w:szCs w:val="24"/>
          <w:lang w:val="uk-UA" w:eastAsia="en-US"/>
        </w:rPr>
      </w:pPr>
      <w:r w:rsidRPr="008E1968">
        <w:rPr>
          <w:rFonts w:ascii="Times New Roman" w:eastAsia="Times New Roman" w:hAnsi="Times New Roman" w:cs="Times New Roman"/>
          <w:b/>
          <w:color w:val="auto"/>
          <w:sz w:val="24"/>
          <w:szCs w:val="24"/>
          <w:lang w:val="en-US" w:eastAsia="en-US"/>
        </w:rPr>
        <w:t>I</w:t>
      </w:r>
      <w:r w:rsidRPr="008E1968">
        <w:rPr>
          <w:rFonts w:ascii="Times New Roman" w:eastAsia="Times New Roman" w:hAnsi="Times New Roman" w:cs="Times New Roman"/>
          <w:b/>
          <w:color w:val="auto"/>
          <w:sz w:val="24"/>
          <w:szCs w:val="24"/>
          <w:lang w:val="uk-UA" w:eastAsia="en-US"/>
        </w:rPr>
        <w:t>.</w:t>
      </w:r>
      <w:r w:rsidRPr="008E1968">
        <w:rPr>
          <w:rFonts w:ascii="Times New Roman" w:eastAsia="Times New Roman" w:hAnsi="Times New Roman" w:cs="Times New Roman"/>
          <w:b/>
          <w:color w:val="auto"/>
          <w:sz w:val="24"/>
          <w:szCs w:val="24"/>
          <w:lang w:val="en-US" w:eastAsia="en-US"/>
        </w:rPr>
        <w:t> </w:t>
      </w:r>
      <w:r w:rsidR="008231C4" w:rsidRPr="008E1968">
        <w:rPr>
          <w:rFonts w:ascii="Times New Roman" w:eastAsia="Times New Roman" w:hAnsi="Times New Roman" w:cs="Times New Roman"/>
          <w:b/>
          <w:color w:val="auto"/>
          <w:sz w:val="24"/>
          <w:szCs w:val="24"/>
          <w:lang w:val="uk-UA" w:eastAsia="en-US"/>
        </w:rPr>
        <w:t>П</w:t>
      </w:r>
      <w:r w:rsidRPr="008E1968">
        <w:rPr>
          <w:rFonts w:ascii="Times New Roman" w:eastAsia="Times New Roman" w:hAnsi="Times New Roman" w:cs="Times New Roman"/>
          <w:b/>
          <w:color w:val="auto"/>
          <w:sz w:val="24"/>
          <w:szCs w:val="24"/>
          <w:lang w:val="uk-UA" w:eastAsia="en-US"/>
        </w:rPr>
        <w:t xml:space="preserve">ерелік документів, що підтверджують інформацію </w:t>
      </w:r>
      <w:r w:rsidRPr="008E1968">
        <w:rPr>
          <w:rFonts w:ascii="Times New Roman" w:eastAsia="Times New Roman" w:hAnsi="Times New Roman" w:cs="Times New Roman"/>
          <w:b/>
          <w:color w:val="auto"/>
          <w:sz w:val="24"/>
          <w:szCs w:val="24"/>
          <w:u w:val="single"/>
          <w:lang w:val="uk-UA" w:eastAsia="en-US"/>
        </w:rPr>
        <w:t xml:space="preserve">учасників </w:t>
      </w:r>
      <w:r w:rsidRPr="008E1968">
        <w:rPr>
          <w:rFonts w:ascii="Times New Roman" w:eastAsia="Times New Roman" w:hAnsi="Times New Roman" w:cs="Times New Roman"/>
          <w:b/>
          <w:color w:val="auto"/>
          <w:sz w:val="24"/>
          <w:szCs w:val="24"/>
          <w:lang w:val="uk-UA" w:eastAsia="en-US"/>
        </w:rPr>
        <w:t>про відповідність їх таким критеріям</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376"/>
      </w:tblGrid>
      <w:tr w:rsidR="00A77666" w:rsidRPr="008E1968" w14:paraId="6E9FFE3B" w14:textId="77777777" w:rsidTr="008231C4">
        <w:tc>
          <w:tcPr>
            <w:tcW w:w="10490" w:type="dxa"/>
            <w:gridSpan w:val="2"/>
            <w:tcBorders>
              <w:top w:val="single" w:sz="4" w:space="0" w:color="auto"/>
              <w:left w:val="single" w:sz="4" w:space="0" w:color="auto"/>
              <w:bottom w:val="single" w:sz="4" w:space="0" w:color="auto"/>
              <w:right w:val="single" w:sz="4" w:space="0" w:color="auto"/>
            </w:tcBorders>
          </w:tcPr>
          <w:p w14:paraId="5780433A" w14:textId="35D72268" w:rsidR="00A77666" w:rsidRPr="008E1968" w:rsidRDefault="00FE4FE1" w:rsidP="00A77666">
            <w:pPr>
              <w:suppressAutoHyphens w:val="0"/>
              <w:spacing w:after="200" w:line="240" w:lineRule="auto"/>
              <w:jc w:val="both"/>
              <w:rPr>
                <w:rFonts w:ascii="Times New Roman" w:eastAsia="SimSun" w:hAnsi="Times New Roman" w:cs="Times New Roman"/>
                <w:b/>
                <w:color w:val="auto"/>
                <w:sz w:val="24"/>
                <w:szCs w:val="24"/>
                <w:lang w:val="uk-UA" w:eastAsia="zh-CN"/>
              </w:rPr>
            </w:pPr>
            <w:r w:rsidRPr="008E1968">
              <w:rPr>
                <w:rFonts w:ascii="Times New Roman" w:eastAsia="SimSun" w:hAnsi="Times New Roman" w:cs="Times New Roman"/>
                <w:b/>
                <w:color w:val="auto"/>
                <w:sz w:val="24"/>
                <w:szCs w:val="24"/>
                <w:lang w:val="uk-UA" w:eastAsia="zh-CN"/>
              </w:rPr>
              <w:t>1</w:t>
            </w:r>
            <w:r w:rsidR="00A77666" w:rsidRPr="008E1968">
              <w:rPr>
                <w:rFonts w:ascii="Times New Roman" w:eastAsia="SimSun" w:hAnsi="Times New Roman" w:cs="Times New Roman"/>
                <w:b/>
                <w:color w:val="auto"/>
                <w:sz w:val="24"/>
                <w:szCs w:val="24"/>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A77666" w:rsidRPr="008E1968" w14:paraId="17A0E727" w14:textId="77777777" w:rsidTr="008231C4">
        <w:tc>
          <w:tcPr>
            <w:tcW w:w="3114" w:type="dxa"/>
            <w:tcBorders>
              <w:top w:val="single" w:sz="4" w:space="0" w:color="auto"/>
              <w:left w:val="single" w:sz="4" w:space="0" w:color="auto"/>
              <w:bottom w:val="single" w:sz="4" w:space="0" w:color="auto"/>
              <w:right w:val="single" w:sz="4" w:space="0" w:color="auto"/>
            </w:tcBorders>
          </w:tcPr>
          <w:p w14:paraId="0AE9086F" w14:textId="5650A2A3" w:rsidR="00A77666" w:rsidRPr="008E1968" w:rsidRDefault="00A77666" w:rsidP="00A77666">
            <w:pPr>
              <w:suppressAutoHyphens w:val="0"/>
              <w:spacing w:after="200" w:line="240" w:lineRule="auto"/>
              <w:rPr>
                <w:rFonts w:ascii="Times New Roman" w:eastAsia="SimSun" w:hAnsi="Times New Roman" w:cs="Times New Roman"/>
                <w:b/>
                <w:color w:val="auto"/>
                <w:sz w:val="24"/>
                <w:szCs w:val="24"/>
                <w:lang w:val="uk-UA" w:eastAsia="zh-CN"/>
              </w:rPr>
            </w:pPr>
            <w:r w:rsidRPr="008E1968">
              <w:rPr>
                <w:rFonts w:ascii="Times New Roman" w:eastAsia="SimSun" w:hAnsi="Times New Roman" w:cs="Times New Roman"/>
                <w:b/>
                <w:color w:val="auto"/>
                <w:sz w:val="24"/>
                <w:szCs w:val="24"/>
                <w:lang w:val="uk-UA" w:eastAsia="zh-CN"/>
              </w:rPr>
              <w:t>Перелік документів:</w:t>
            </w:r>
          </w:p>
        </w:tc>
        <w:tc>
          <w:tcPr>
            <w:tcW w:w="7376" w:type="dxa"/>
            <w:tcBorders>
              <w:top w:val="single" w:sz="4" w:space="0" w:color="auto"/>
              <w:left w:val="single" w:sz="4" w:space="0" w:color="auto"/>
              <w:bottom w:val="single" w:sz="4" w:space="0" w:color="auto"/>
              <w:right w:val="single" w:sz="4" w:space="0" w:color="auto"/>
            </w:tcBorders>
          </w:tcPr>
          <w:p w14:paraId="28F54C7D" w14:textId="242D76C2" w:rsidR="00A77666" w:rsidRPr="008E1968" w:rsidRDefault="00FE4FE1"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SimSun" w:hAnsi="Times New Roman" w:cs="Times New Roman"/>
                <w:color w:val="auto"/>
                <w:sz w:val="24"/>
                <w:szCs w:val="24"/>
                <w:lang w:val="uk-UA" w:eastAsia="zh-CN"/>
              </w:rPr>
              <w:t>1</w:t>
            </w:r>
            <w:r w:rsidR="00A77666" w:rsidRPr="008E1968">
              <w:rPr>
                <w:rFonts w:ascii="Times New Roman" w:eastAsia="SimSun" w:hAnsi="Times New Roman" w:cs="Times New Roman"/>
                <w:color w:val="auto"/>
                <w:sz w:val="24"/>
                <w:szCs w:val="24"/>
                <w:lang w:val="uk-UA" w:eastAsia="zh-CN"/>
              </w:rPr>
              <w:t xml:space="preserve">.1. </w:t>
            </w:r>
            <w:r w:rsidR="00A77666" w:rsidRPr="008E1968">
              <w:rPr>
                <w:rFonts w:ascii="Times New Roman" w:eastAsia="Calibri" w:hAnsi="Times New Roman" w:cs="Times New Roman"/>
                <w:color w:val="auto"/>
                <w:sz w:val="24"/>
                <w:szCs w:val="24"/>
                <w:lang w:val="uk-UA"/>
              </w:rPr>
              <w:t xml:space="preserve">У разі, якщо учасником є юридична особа: </w:t>
            </w:r>
          </w:p>
          <w:p w14:paraId="658419CB" w14:textId="77777777" w:rsidR="00A77666" w:rsidRPr="008E1968" w:rsidRDefault="00A77666"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A77666" w:rsidRPr="008E1968" w:rsidRDefault="00A77666" w:rsidP="00A77666">
            <w:pPr>
              <w:tabs>
                <w:tab w:val="left" w:pos="0"/>
              </w:tabs>
              <w:suppressAutoHyphens w:val="0"/>
              <w:spacing w:line="240" w:lineRule="atLeast"/>
              <w:jc w:val="both"/>
              <w:rPr>
                <w:rFonts w:ascii="Times New Roman" w:eastAsia="Calibri" w:hAnsi="Times New Roman" w:cs="Times New Roman"/>
                <w:color w:val="auto"/>
                <w:sz w:val="24"/>
                <w:szCs w:val="24"/>
                <w:lang w:val="uk-UA" w:eastAsia="en-US"/>
              </w:rPr>
            </w:pPr>
            <w:r w:rsidRPr="008E1968">
              <w:rPr>
                <w:rFonts w:ascii="Times New Roman" w:eastAsia="Calibri" w:hAnsi="Times New Roman" w:cs="Times New Roman"/>
                <w:color w:val="auto"/>
                <w:sz w:val="24"/>
                <w:szCs w:val="24"/>
                <w:lang w:val="uk-UA"/>
              </w:rPr>
              <w:t xml:space="preserve">2) якщо тендерну пропозицію підписує представник учасника – довіреність </w:t>
            </w:r>
            <w:r w:rsidRPr="008E1968">
              <w:rPr>
                <w:rFonts w:ascii="Times New Roman" w:eastAsia="Calibri" w:hAnsi="Times New Roman" w:cs="Times New Roman"/>
                <w:sz w:val="24"/>
                <w:szCs w:val="24"/>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E1968">
              <w:rPr>
                <w:rFonts w:ascii="Times New Roman" w:eastAsia="Calibri" w:hAnsi="Times New Roman" w:cs="Times New Roman"/>
                <w:sz w:val="24"/>
                <w:szCs w:val="24"/>
                <w:lang w:val="uk-UA" w:eastAsia="en-US"/>
              </w:rPr>
              <w:t xml:space="preserve">, </w:t>
            </w:r>
            <w:r w:rsidRPr="008E1968">
              <w:rPr>
                <w:rFonts w:ascii="Times New Roman" w:eastAsia="SimSun" w:hAnsi="Times New Roman" w:cs="Times New Roman"/>
                <w:sz w:val="24"/>
                <w:szCs w:val="24"/>
                <w:lang w:val="uk-UA" w:eastAsia="zh-CN"/>
              </w:rPr>
              <w:t xml:space="preserve">або інший документ, що підтверджує повноваження посадової </w:t>
            </w:r>
            <w:r w:rsidRPr="008E1968">
              <w:rPr>
                <w:rFonts w:ascii="Times New Roman" w:eastAsia="SimSun" w:hAnsi="Times New Roman" w:cs="Times New Roman"/>
                <w:color w:val="auto"/>
                <w:sz w:val="24"/>
                <w:szCs w:val="24"/>
                <w:lang w:val="uk-UA" w:eastAsia="zh-CN"/>
              </w:rPr>
              <w:t xml:space="preserve">особи учасника на підписання документів щодо тендерної пропозиції; </w:t>
            </w:r>
          </w:p>
          <w:p w14:paraId="4DA40059" w14:textId="3D03FBCE" w:rsidR="00A77666" w:rsidRPr="008E1968" w:rsidRDefault="00FE4FE1"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1</w:t>
            </w:r>
            <w:r w:rsidR="00A77666" w:rsidRPr="008E1968">
              <w:rPr>
                <w:rFonts w:ascii="Times New Roman" w:eastAsia="Calibri" w:hAnsi="Times New Roman" w:cs="Times New Roman"/>
                <w:color w:val="auto"/>
                <w:sz w:val="24"/>
                <w:szCs w:val="24"/>
                <w:lang w:val="uk-UA"/>
              </w:rPr>
              <w:t>.2. У разі, якщо учасником є фізична особа, або фізична особа-підприємець:</w:t>
            </w:r>
          </w:p>
          <w:p w14:paraId="27AE2263" w14:textId="77777777" w:rsidR="00A77666" w:rsidRPr="008E1968" w:rsidRDefault="00A77666"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 xml:space="preserve">1) </w:t>
            </w:r>
            <w:r w:rsidRPr="008E1968">
              <w:rPr>
                <w:rFonts w:ascii="Times New Roman" w:eastAsia="Times New Roman" w:hAnsi="Times New Roman" w:cs="Times New Roman"/>
                <w:color w:val="auto"/>
                <w:sz w:val="24"/>
                <w:szCs w:val="24"/>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A77666" w:rsidRPr="008E1968" w:rsidRDefault="00A77666" w:rsidP="00A77666">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2)</w:t>
            </w:r>
            <w:r w:rsidRPr="008E1968">
              <w:rPr>
                <w:rFonts w:ascii="Times New Roman" w:eastAsia="Times New Roman" w:hAnsi="Times New Roman" w:cs="Times New Roman"/>
                <w:color w:val="auto"/>
                <w:sz w:val="24"/>
                <w:szCs w:val="24"/>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A77666" w:rsidRPr="008E1968" w14:paraId="6566C6F4" w14:textId="77777777" w:rsidTr="008231C4">
        <w:tc>
          <w:tcPr>
            <w:tcW w:w="10490" w:type="dxa"/>
            <w:gridSpan w:val="2"/>
            <w:tcBorders>
              <w:top w:val="single" w:sz="4" w:space="0" w:color="auto"/>
              <w:left w:val="single" w:sz="4" w:space="0" w:color="auto"/>
              <w:bottom w:val="single" w:sz="4" w:space="0" w:color="auto"/>
              <w:right w:val="single" w:sz="4" w:space="0" w:color="auto"/>
            </w:tcBorders>
          </w:tcPr>
          <w:p w14:paraId="12D08ABA" w14:textId="74AFDF77" w:rsidR="00A77666" w:rsidRPr="008E1968" w:rsidRDefault="008E1968" w:rsidP="00A77666">
            <w:pPr>
              <w:suppressAutoHyphens w:val="0"/>
              <w:spacing w:after="200" w:line="240" w:lineRule="auto"/>
              <w:jc w:val="both"/>
              <w:rPr>
                <w:rFonts w:ascii="Times New Roman" w:eastAsia="SimSun" w:hAnsi="Times New Roman" w:cs="Times New Roman"/>
                <w:b/>
                <w:bCs/>
                <w:color w:val="auto"/>
                <w:sz w:val="24"/>
                <w:szCs w:val="24"/>
                <w:lang w:val="uk-UA" w:eastAsia="zh-CN"/>
              </w:rPr>
            </w:pPr>
            <w:r w:rsidRPr="008E1968">
              <w:rPr>
                <w:rFonts w:ascii="Times New Roman" w:eastAsia="SimSun" w:hAnsi="Times New Roman" w:cs="Times New Roman"/>
                <w:b/>
                <w:bCs/>
                <w:color w:val="auto"/>
                <w:sz w:val="24"/>
                <w:szCs w:val="24"/>
                <w:lang w:val="uk-UA" w:eastAsia="zh-CN"/>
              </w:rPr>
              <w:t>2</w:t>
            </w:r>
            <w:r w:rsidR="00A77666" w:rsidRPr="008E1968">
              <w:rPr>
                <w:rFonts w:ascii="Times New Roman" w:eastAsia="SimSun" w:hAnsi="Times New Roman" w:cs="Times New Roman"/>
                <w:b/>
                <w:bCs/>
                <w:color w:val="auto"/>
                <w:sz w:val="24"/>
                <w:szCs w:val="24"/>
                <w:lang w:val="uk-UA" w:eastAsia="zh-CN"/>
              </w:rPr>
              <w:t>. Інша необхідна інформація та документи:</w:t>
            </w:r>
          </w:p>
        </w:tc>
      </w:tr>
      <w:tr w:rsidR="00A77666" w:rsidRPr="00372634" w14:paraId="2ECE4D5F" w14:textId="77777777" w:rsidTr="008231C4">
        <w:tc>
          <w:tcPr>
            <w:tcW w:w="3114" w:type="dxa"/>
            <w:tcBorders>
              <w:top w:val="single" w:sz="4" w:space="0" w:color="auto"/>
              <w:left w:val="single" w:sz="4" w:space="0" w:color="auto"/>
              <w:bottom w:val="single" w:sz="4" w:space="0" w:color="auto"/>
              <w:right w:val="single" w:sz="4" w:space="0" w:color="auto"/>
            </w:tcBorders>
          </w:tcPr>
          <w:p w14:paraId="32EB6020" w14:textId="482DA97F" w:rsidR="00A77666" w:rsidRPr="008E1968" w:rsidRDefault="00A77666" w:rsidP="00A77666">
            <w:pPr>
              <w:suppressAutoHyphens w:val="0"/>
              <w:spacing w:after="200" w:line="240" w:lineRule="auto"/>
              <w:rPr>
                <w:rFonts w:ascii="Times New Roman" w:eastAsia="SimSun" w:hAnsi="Times New Roman" w:cs="Times New Roman"/>
                <w:b/>
                <w:color w:val="auto"/>
                <w:sz w:val="24"/>
                <w:szCs w:val="24"/>
                <w:lang w:val="uk-UA" w:eastAsia="zh-CN"/>
              </w:rPr>
            </w:pPr>
            <w:r w:rsidRPr="008E1968">
              <w:rPr>
                <w:rFonts w:ascii="Times New Roman" w:eastAsia="SimSun" w:hAnsi="Times New Roman" w:cs="Times New Roman"/>
                <w:b/>
                <w:bCs/>
                <w:color w:val="auto"/>
                <w:sz w:val="24"/>
                <w:szCs w:val="24"/>
                <w:lang w:val="uk-UA" w:eastAsia="zh-CN"/>
              </w:rPr>
              <w:t>В</w:t>
            </w:r>
            <w:r w:rsidRPr="008E1968">
              <w:rPr>
                <w:rFonts w:ascii="Times New Roman" w:eastAsia="SimSun" w:hAnsi="Times New Roman" w:cs="Times New Roman"/>
                <w:b/>
                <w:color w:val="auto"/>
                <w:sz w:val="24"/>
                <w:szCs w:val="24"/>
                <w:lang w:val="uk-UA" w:eastAsia="zh-CN"/>
              </w:rPr>
              <w:t>ідомості  про суб’єкта  господарювання:</w:t>
            </w:r>
          </w:p>
          <w:p w14:paraId="0AD36B2B" w14:textId="77777777" w:rsidR="00A77666" w:rsidRPr="008E1968" w:rsidRDefault="00A77666" w:rsidP="00A77666">
            <w:pPr>
              <w:suppressAutoHyphens w:val="0"/>
              <w:spacing w:after="200" w:line="240" w:lineRule="auto"/>
              <w:rPr>
                <w:rFonts w:ascii="Times New Roman" w:eastAsia="SimSun" w:hAnsi="Times New Roman" w:cs="Times New Roman"/>
                <w:b/>
                <w:color w:val="auto"/>
                <w:sz w:val="24"/>
                <w:szCs w:val="24"/>
                <w:lang w:val="uk-UA" w:eastAsia="zh-CN"/>
              </w:rPr>
            </w:pPr>
          </w:p>
        </w:tc>
        <w:tc>
          <w:tcPr>
            <w:tcW w:w="7376" w:type="dxa"/>
            <w:tcBorders>
              <w:top w:val="single" w:sz="4" w:space="0" w:color="auto"/>
              <w:left w:val="single" w:sz="4" w:space="0" w:color="auto"/>
              <w:bottom w:val="single" w:sz="4" w:space="0" w:color="auto"/>
              <w:right w:val="single" w:sz="4" w:space="0" w:color="auto"/>
            </w:tcBorders>
          </w:tcPr>
          <w:p w14:paraId="10246C39" w14:textId="642E2512" w:rsidR="00A77666" w:rsidRPr="008E1968" w:rsidRDefault="008E1968" w:rsidP="00A77666">
            <w:pPr>
              <w:tabs>
                <w:tab w:val="left" w:pos="1080"/>
              </w:tabs>
              <w:spacing w:line="240" w:lineRule="auto"/>
              <w:jc w:val="both"/>
              <w:rPr>
                <w:rFonts w:ascii="Times New Roman" w:eastAsia="SimSun" w:hAnsi="Times New Roman" w:cs="Times New Roman"/>
                <w:color w:val="auto"/>
                <w:sz w:val="24"/>
                <w:szCs w:val="24"/>
                <w:lang w:val="uk-UA" w:eastAsia="zh-CN"/>
              </w:rPr>
            </w:pPr>
            <w:r w:rsidRPr="008E1968">
              <w:rPr>
                <w:rFonts w:ascii="Times New Roman" w:eastAsia="SimSun" w:hAnsi="Times New Roman" w:cs="Times New Roman"/>
                <w:color w:val="auto"/>
                <w:sz w:val="24"/>
                <w:szCs w:val="24"/>
                <w:lang w:val="uk-UA" w:eastAsia="zh-CN"/>
              </w:rPr>
              <w:t>2</w:t>
            </w:r>
            <w:r w:rsidR="00A77666" w:rsidRPr="008E1968">
              <w:rPr>
                <w:rFonts w:ascii="Times New Roman" w:eastAsia="SimSun" w:hAnsi="Times New Roman" w:cs="Times New Roman"/>
                <w:color w:val="auto"/>
                <w:sz w:val="24"/>
                <w:szCs w:val="24"/>
                <w:lang w:val="uk-UA" w:eastAsia="zh-CN"/>
              </w:rPr>
              <w:t>.1.</w:t>
            </w:r>
            <w:r w:rsidR="00A77666" w:rsidRPr="008E1968">
              <w:rPr>
                <w:rFonts w:ascii="Times New Roman" w:eastAsia="SimSun" w:hAnsi="Times New Roman" w:cs="Times New Roman"/>
                <w:b/>
                <w:bCs/>
                <w:color w:val="auto"/>
                <w:sz w:val="24"/>
                <w:szCs w:val="24"/>
                <w:lang w:val="uk-UA" w:eastAsia="zh-CN"/>
              </w:rPr>
              <w:t xml:space="preserve"> </w:t>
            </w:r>
            <w:r w:rsidR="00A77666" w:rsidRPr="008E1968">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A77666" w:rsidRPr="008E1968">
              <w:rPr>
                <w:rFonts w:ascii="Times New Roman" w:eastAsia="Calibri" w:hAnsi="Times New Roman" w:cs="Times New Roman"/>
                <w:b/>
                <w:color w:val="auto"/>
                <w:sz w:val="24"/>
                <w:szCs w:val="24"/>
                <w:lang w:val="uk-UA" w:eastAsia="en-US"/>
              </w:rPr>
              <w:t xml:space="preserve">Додатку 4 </w:t>
            </w:r>
            <w:r w:rsidR="00A77666" w:rsidRPr="008E1968">
              <w:rPr>
                <w:rFonts w:ascii="Times New Roman" w:eastAsia="Calibri" w:hAnsi="Times New Roman" w:cs="Times New Roman"/>
                <w:color w:val="auto"/>
                <w:sz w:val="24"/>
                <w:szCs w:val="24"/>
                <w:lang w:val="uk-UA" w:eastAsia="en-US"/>
              </w:rPr>
              <w:t>до тендерної документації)</w:t>
            </w:r>
          </w:p>
          <w:p w14:paraId="60586E0B" w14:textId="1839C8AE" w:rsidR="00A77666" w:rsidRPr="008E1968" w:rsidRDefault="008E1968" w:rsidP="00A7766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8E1968">
              <w:rPr>
                <w:rFonts w:ascii="Times New Roman" w:eastAsia="SimSun" w:hAnsi="Times New Roman" w:cs="Times New Roman"/>
                <w:color w:val="auto"/>
                <w:sz w:val="24"/>
                <w:szCs w:val="24"/>
                <w:lang w:val="uk-UA" w:eastAsia="zh-CN"/>
              </w:rPr>
              <w:t>2</w:t>
            </w:r>
            <w:r w:rsidR="00A77666" w:rsidRPr="008E1968">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A77666" w:rsidRPr="008E1968">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A77666" w:rsidRPr="008E1968">
              <w:rPr>
                <w:rFonts w:ascii="Times New Roman" w:eastAsia="SimSun" w:hAnsi="Times New Roman" w:cs="Times New Roman"/>
                <w:color w:val="auto"/>
                <w:sz w:val="24"/>
                <w:szCs w:val="24"/>
                <w:lang w:val="uk-UA" w:eastAsia="zh-CN"/>
              </w:rPr>
              <w:t xml:space="preserve"> та/або к</w:t>
            </w:r>
            <w:r w:rsidR="00A77666" w:rsidRPr="008E1968">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A77666" w:rsidRPr="008E1968">
              <w:rPr>
                <w:rFonts w:ascii="Times New Roman" w:eastAsia="Calibri" w:hAnsi="Times New Roman" w:cs="Times New Roman"/>
                <w:color w:val="auto"/>
                <w:sz w:val="24"/>
                <w:szCs w:val="24"/>
                <w:lang w:val="uk-UA" w:eastAsia="en-US"/>
              </w:rPr>
              <w:t>копію</w:t>
            </w:r>
            <w:r w:rsidR="00A77666" w:rsidRPr="008E1968">
              <w:rPr>
                <w:rFonts w:ascii="Times New Roman" w:eastAsia="Calibri" w:hAnsi="Times New Roman" w:cs="Times New Roman"/>
                <w:iCs/>
                <w:color w:val="auto"/>
                <w:sz w:val="24"/>
                <w:szCs w:val="24"/>
                <w:lang w:val="uk-UA" w:eastAsia="en-US"/>
              </w:rPr>
              <w:t xml:space="preserve"> свідоцтва про сплату єдиного податку</w:t>
            </w:r>
            <w:r w:rsidR="00A77666" w:rsidRPr="008E1968">
              <w:rPr>
                <w:rFonts w:ascii="Times New Roman" w:eastAsia="SimSun" w:hAnsi="Times New Roman" w:cs="Times New Roman"/>
                <w:iCs/>
                <w:color w:val="auto"/>
                <w:sz w:val="24"/>
                <w:szCs w:val="24"/>
                <w:lang w:val="uk-UA" w:eastAsia="zh-CN"/>
              </w:rPr>
              <w:t>.</w:t>
            </w:r>
            <w:r w:rsidR="00A77666" w:rsidRPr="008E1968">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1C68109" w:rsidR="00A77666" w:rsidRPr="008E1968" w:rsidRDefault="008E1968" w:rsidP="00A77666">
            <w:pPr>
              <w:suppressAutoHyphens w:val="0"/>
              <w:spacing w:line="240" w:lineRule="auto"/>
              <w:jc w:val="both"/>
              <w:rPr>
                <w:rFonts w:ascii="Times New Roman" w:eastAsia="Calibri" w:hAnsi="Times New Roman" w:cs="Times New Roman"/>
                <w:color w:val="auto"/>
                <w:sz w:val="24"/>
                <w:szCs w:val="24"/>
                <w:lang w:val="uk-UA" w:eastAsia="en-US"/>
              </w:rPr>
            </w:pPr>
            <w:r w:rsidRPr="008E1968">
              <w:rPr>
                <w:rFonts w:ascii="Times New Roman" w:eastAsia="Calibri" w:hAnsi="Times New Roman" w:cs="Times New Roman"/>
                <w:color w:val="auto"/>
                <w:sz w:val="24"/>
                <w:szCs w:val="24"/>
                <w:lang w:val="uk-UA" w:eastAsia="en-US"/>
              </w:rPr>
              <w:t>2</w:t>
            </w:r>
            <w:r w:rsidR="00A77666" w:rsidRPr="008E1968">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47E681A5" w14:textId="35EFA44B" w:rsidR="00FA4C3B" w:rsidRPr="008E1968" w:rsidRDefault="008E1968" w:rsidP="00FA4C3B">
            <w:pPr>
              <w:suppressAutoHyphens w:val="0"/>
              <w:spacing w:line="240" w:lineRule="auto"/>
              <w:jc w:val="both"/>
              <w:rPr>
                <w:rFonts w:ascii="Times New Roman" w:eastAsia="SimSun" w:hAnsi="Times New Roman" w:cs="Times New Roman"/>
                <w:iCs/>
                <w:color w:val="auto"/>
                <w:sz w:val="24"/>
                <w:szCs w:val="24"/>
                <w:lang w:val="uk-UA" w:eastAsia="zh-CN"/>
              </w:rPr>
            </w:pPr>
            <w:r w:rsidRPr="008E1968">
              <w:rPr>
                <w:rFonts w:ascii="Times New Roman" w:eastAsia="SimSun" w:hAnsi="Times New Roman" w:cs="Times New Roman"/>
                <w:iCs/>
                <w:color w:val="auto"/>
                <w:sz w:val="24"/>
                <w:szCs w:val="24"/>
                <w:lang w:val="uk-UA" w:eastAsia="zh-CN"/>
              </w:rPr>
              <w:t>2</w:t>
            </w:r>
            <w:r w:rsidR="00A77666" w:rsidRPr="008E1968">
              <w:rPr>
                <w:rFonts w:ascii="Times New Roman" w:eastAsia="SimSun" w:hAnsi="Times New Roman" w:cs="Times New Roman"/>
                <w:iCs/>
                <w:color w:val="auto"/>
                <w:sz w:val="24"/>
                <w:szCs w:val="24"/>
                <w:lang w:val="uk-UA" w:eastAsia="zh-CN"/>
              </w:rPr>
              <w:t xml:space="preserve">.4. </w:t>
            </w:r>
            <w:r w:rsidR="00FA4C3B" w:rsidRPr="008E1968">
              <w:rPr>
                <w:rFonts w:ascii="Times New Roman" w:eastAsia="SimSun" w:hAnsi="Times New Roman" w:cs="Times New Roman"/>
                <w:iCs/>
                <w:color w:val="auto"/>
                <w:sz w:val="24"/>
                <w:szCs w:val="24"/>
                <w:lang w:val="uk-UA" w:eastAsia="zh-CN"/>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1B283889" w14:textId="4D3EB67B" w:rsidR="00A77666" w:rsidRPr="008E1968" w:rsidRDefault="008E1968" w:rsidP="00A77666">
            <w:pPr>
              <w:spacing w:line="240" w:lineRule="auto"/>
              <w:jc w:val="both"/>
              <w:rPr>
                <w:rFonts w:ascii="Times New Roman" w:eastAsia="Times New Roman" w:hAnsi="Times New Roman" w:cs="Times New Roman"/>
                <w:sz w:val="24"/>
                <w:szCs w:val="24"/>
                <w:lang w:val="uk-UA"/>
              </w:rPr>
            </w:pPr>
            <w:r w:rsidRPr="008E1968">
              <w:rPr>
                <w:rFonts w:ascii="Times New Roman" w:eastAsia="SimSun" w:hAnsi="Times New Roman" w:cs="Times New Roman"/>
                <w:iCs/>
                <w:color w:val="auto"/>
                <w:sz w:val="24"/>
                <w:szCs w:val="24"/>
                <w:lang w:val="uk-UA" w:eastAsia="zh-CN"/>
              </w:rPr>
              <w:t>2</w:t>
            </w:r>
            <w:r w:rsidR="00A77666" w:rsidRPr="008E1968">
              <w:rPr>
                <w:rFonts w:ascii="Times New Roman" w:eastAsia="SimSun" w:hAnsi="Times New Roman" w:cs="Times New Roman"/>
                <w:iCs/>
                <w:color w:val="auto"/>
                <w:sz w:val="24"/>
                <w:szCs w:val="24"/>
                <w:lang w:val="uk-UA" w:eastAsia="zh-CN"/>
              </w:rPr>
              <w:t xml:space="preserve">.5. </w:t>
            </w:r>
            <w:r w:rsidR="00A77666" w:rsidRPr="008E1968">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2E7A8F0A" w14:textId="710D9CFC" w:rsidR="00A77666" w:rsidRPr="008E1968" w:rsidRDefault="00A77666" w:rsidP="00A77666">
            <w:pPr>
              <w:suppressAutoHyphens w:val="0"/>
              <w:spacing w:line="240" w:lineRule="auto"/>
              <w:jc w:val="both"/>
              <w:rPr>
                <w:rFonts w:ascii="Times New Roman" w:hAnsi="Times New Roman" w:cs="Times New Roman"/>
                <w:color w:val="auto"/>
                <w:spacing w:val="-2"/>
                <w:sz w:val="24"/>
                <w:szCs w:val="24"/>
                <w:lang w:val="uk-UA"/>
              </w:rPr>
            </w:pPr>
            <w:r w:rsidRPr="008E1968">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w:t>
            </w:r>
            <w:r w:rsidRPr="008E1968">
              <w:rPr>
                <w:rFonts w:ascii="Times New Roman" w:eastAsia="Times New Roman" w:hAnsi="Times New Roman" w:cs="Times New Roman"/>
                <w:i/>
                <w:sz w:val="24"/>
                <w:szCs w:val="24"/>
                <w:lang w:val="uk-UA"/>
              </w:rPr>
              <w:lastRenderedPageBreak/>
              <w:t>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77666" w:rsidRPr="00AA7AEB" w14:paraId="4FBABA18" w14:textId="77777777" w:rsidTr="008231C4">
        <w:trPr>
          <w:trHeight w:val="1550"/>
        </w:trPr>
        <w:tc>
          <w:tcPr>
            <w:tcW w:w="3114" w:type="dxa"/>
            <w:tcBorders>
              <w:top w:val="single" w:sz="4" w:space="0" w:color="auto"/>
              <w:left w:val="single" w:sz="4" w:space="0" w:color="auto"/>
              <w:bottom w:val="single" w:sz="4" w:space="0" w:color="auto"/>
              <w:right w:val="single" w:sz="4" w:space="0" w:color="auto"/>
            </w:tcBorders>
          </w:tcPr>
          <w:p w14:paraId="3B7B0E14" w14:textId="77777777" w:rsidR="00A77666" w:rsidRPr="008E1968" w:rsidRDefault="00A77666" w:rsidP="00A7766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8E1968">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6" w:type="dxa"/>
            <w:tcBorders>
              <w:top w:val="single" w:sz="4" w:space="0" w:color="auto"/>
              <w:left w:val="single" w:sz="4" w:space="0" w:color="auto"/>
              <w:bottom w:val="single" w:sz="4" w:space="0" w:color="auto"/>
              <w:right w:val="single" w:sz="4" w:space="0" w:color="auto"/>
            </w:tcBorders>
          </w:tcPr>
          <w:p w14:paraId="3D8D0C6A" w14:textId="645B29D6" w:rsidR="00A77666" w:rsidRPr="008E1968" w:rsidRDefault="008E1968" w:rsidP="00A77666">
            <w:pPr>
              <w:shd w:val="clear" w:color="auto" w:fill="FFFFFF" w:themeFill="background1"/>
              <w:suppressAutoHyphens w:val="0"/>
              <w:spacing w:line="240" w:lineRule="auto"/>
              <w:jc w:val="both"/>
              <w:rPr>
                <w:rFonts w:eastAsia="Times New Roman"/>
                <w:sz w:val="24"/>
                <w:szCs w:val="24"/>
                <w:lang w:eastAsia="en-US"/>
              </w:rPr>
            </w:pPr>
            <w:r w:rsidRPr="008E1968">
              <w:rPr>
                <w:rFonts w:ascii="Times New Roman" w:eastAsia="Calibri" w:hAnsi="Times New Roman" w:cs="Times New Roman"/>
                <w:color w:val="auto"/>
                <w:sz w:val="24"/>
                <w:szCs w:val="24"/>
                <w:lang w:val="uk-UA" w:eastAsia="en-US"/>
              </w:rPr>
              <w:t>2</w:t>
            </w:r>
            <w:r w:rsidR="00A77666" w:rsidRPr="008E1968">
              <w:rPr>
                <w:rFonts w:ascii="Times New Roman" w:eastAsia="Calibri" w:hAnsi="Times New Roman" w:cs="Times New Roman"/>
                <w:color w:val="auto"/>
                <w:sz w:val="24"/>
                <w:szCs w:val="24"/>
                <w:lang w:val="uk-UA" w:eastAsia="en-US"/>
              </w:rPr>
              <w:t xml:space="preserve">.6. </w:t>
            </w:r>
            <w:r w:rsidR="00A77666" w:rsidRPr="008E1968">
              <w:rPr>
                <w:rFonts w:ascii="Times New Roman" w:eastAsia="Times New Roman" w:hAnsi="Times New Roman" w:cs="Times New Roman"/>
                <w:color w:val="auto"/>
                <w:sz w:val="24"/>
                <w:szCs w:val="24"/>
                <w:lang w:eastAsia="en-US"/>
              </w:rPr>
              <w:t>Оригінал листа-згоди на використання інформації на виконання вимог Закону України «Про захист персональних даних» (</w:t>
            </w:r>
            <w:r w:rsidR="00A77666" w:rsidRPr="008E1968">
              <w:rPr>
                <w:rFonts w:ascii="Times New Roman" w:eastAsia="Times New Roman" w:hAnsi="Times New Roman" w:cs="Times New Roman"/>
                <w:i/>
                <w:iCs/>
                <w:color w:val="auto"/>
                <w:sz w:val="24"/>
                <w:szCs w:val="24"/>
                <w:u w:val="single"/>
                <w:shd w:val="clear" w:color="auto" w:fill="FFFFFF" w:themeFill="background1"/>
                <w:lang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00A77666" w:rsidRPr="008E1968">
              <w:rPr>
                <w:rFonts w:ascii="Times New Roman" w:eastAsia="Times New Roman" w:hAnsi="Times New Roman" w:cs="Times New Roman"/>
                <w:color w:val="auto"/>
                <w:sz w:val="24"/>
                <w:szCs w:val="24"/>
                <w:shd w:val="clear" w:color="auto" w:fill="FFFFFF" w:themeFill="background1"/>
                <w:lang w:eastAsia="en-US"/>
              </w:rPr>
              <w:t>)</w:t>
            </w:r>
            <w:r w:rsidR="00A77666" w:rsidRPr="008E1968">
              <w:rPr>
                <w:rFonts w:ascii="Times New Roman" w:eastAsia="Times New Roman" w:hAnsi="Times New Roman" w:cs="Times New Roman"/>
                <w:color w:val="auto"/>
                <w:sz w:val="24"/>
                <w:szCs w:val="24"/>
                <w:lang w:val="en-US" w:eastAsia="en-US"/>
              </w:rPr>
              <w:t> </w:t>
            </w:r>
            <w:r w:rsidR="00A77666" w:rsidRPr="008E1968">
              <w:rPr>
                <w:rFonts w:ascii="Times New Roman" w:eastAsia="Times New Roman" w:hAnsi="Times New Roman" w:cs="Times New Roman"/>
                <w:color w:val="auto"/>
                <w:sz w:val="24"/>
                <w:szCs w:val="24"/>
                <w:lang w:eastAsia="en-US"/>
              </w:rPr>
              <w:t>(учасник вправі використовувати взірець, запропонований в</w:t>
            </w:r>
            <w:r w:rsidR="00A77666" w:rsidRPr="008E1968">
              <w:rPr>
                <w:rFonts w:ascii="Times New Roman" w:eastAsia="Times New Roman" w:hAnsi="Times New Roman" w:cs="Times New Roman"/>
                <w:color w:val="auto"/>
                <w:sz w:val="24"/>
                <w:szCs w:val="24"/>
                <w:lang w:val="en-US" w:eastAsia="en-US"/>
              </w:rPr>
              <w:t> </w:t>
            </w:r>
            <w:r w:rsidR="00A77666" w:rsidRPr="008E1968">
              <w:rPr>
                <w:rFonts w:ascii="Times New Roman" w:eastAsia="Times New Roman" w:hAnsi="Times New Roman" w:cs="Times New Roman"/>
                <w:b/>
                <w:bCs/>
                <w:color w:val="auto"/>
                <w:sz w:val="24"/>
                <w:szCs w:val="24"/>
                <w:lang w:eastAsia="en-US"/>
              </w:rPr>
              <w:t>Додатку 5</w:t>
            </w:r>
            <w:r w:rsidR="00A77666" w:rsidRPr="008E1968">
              <w:rPr>
                <w:rFonts w:ascii="Times New Roman" w:eastAsia="Times New Roman" w:hAnsi="Times New Roman" w:cs="Times New Roman"/>
                <w:color w:val="auto"/>
                <w:sz w:val="24"/>
                <w:szCs w:val="24"/>
                <w:lang w:val="en-US" w:eastAsia="en-US"/>
              </w:rPr>
              <w:t> </w:t>
            </w:r>
            <w:r w:rsidR="00A77666" w:rsidRPr="008E1968">
              <w:rPr>
                <w:rFonts w:ascii="Times New Roman" w:eastAsia="Times New Roman" w:hAnsi="Times New Roman" w:cs="Times New Roman"/>
                <w:color w:val="auto"/>
                <w:sz w:val="24"/>
                <w:szCs w:val="24"/>
                <w:lang w:eastAsia="en-US"/>
              </w:rPr>
              <w:t>до тендерної документації).</w:t>
            </w:r>
          </w:p>
          <w:p w14:paraId="75A774DC" w14:textId="6048D401" w:rsidR="00A77666" w:rsidRPr="008E1968" w:rsidRDefault="008E1968" w:rsidP="00A77666">
            <w:pPr>
              <w:shd w:val="clear" w:color="auto" w:fill="FFFFFF" w:themeFill="background1"/>
              <w:suppressAutoHyphens w:val="0"/>
              <w:spacing w:line="240" w:lineRule="auto"/>
              <w:jc w:val="both"/>
              <w:rPr>
                <w:rFonts w:eastAsia="Times New Roman"/>
                <w:sz w:val="24"/>
                <w:szCs w:val="24"/>
                <w:lang w:eastAsia="en-US"/>
              </w:rPr>
            </w:pPr>
            <w:r w:rsidRPr="008E1968">
              <w:rPr>
                <w:rFonts w:ascii="Times New Roman" w:eastAsia="Times New Roman" w:hAnsi="Times New Roman" w:cs="Times New Roman"/>
                <w:color w:val="auto"/>
                <w:sz w:val="24"/>
                <w:szCs w:val="24"/>
                <w:shd w:val="clear" w:color="auto" w:fill="FFFFFF" w:themeFill="background1"/>
                <w:lang w:eastAsia="en-US"/>
              </w:rPr>
              <w:t>2</w:t>
            </w:r>
            <w:r w:rsidR="00A77666" w:rsidRPr="008E1968">
              <w:rPr>
                <w:rFonts w:ascii="Times New Roman" w:eastAsia="Times New Roman" w:hAnsi="Times New Roman" w:cs="Times New Roman"/>
                <w:color w:val="auto"/>
                <w:sz w:val="24"/>
                <w:szCs w:val="24"/>
                <w:shd w:val="clear" w:color="auto" w:fill="FFFFFF" w:themeFill="background1"/>
                <w:lang w:eastAsia="en-US"/>
              </w:rPr>
              <w:t>.7. Оригінал листа - гарантії наявності права на обробку персональних даних</w:t>
            </w:r>
            <w:r w:rsidR="00A77666" w:rsidRPr="008E1968">
              <w:rPr>
                <w:rFonts w:ascii="Times New Roman" w:eastAsia="Times New Roman" w:hAnsi="Times New Roman" w:cs="Times New Roman"/>
                <w:color w:val="auto"/>
                <w:sz w:val="24"/>
                <w:szCs w:val="24"/>
                <w:shd w:val="clear" w:color="auto" w:fill="FFFFFF" w:themeFill="background1"/>
                <w:lang w:val="uk-UA" w:eastAsia="en-US"/>
              </w:rPr>
              <w:t xml:space="preserve"> </w:t>
            </w:r>
            <w:r w:rsidR="00A77666" w:rsidRPr="008E1968">
              <w:rPr>
                <w:rFonts w:ascii="Times New Roman" w:eastAsia="Times New Roman" w:hAnsi="Times New Roman" w:cs="Times New Roman"/>
                <w:color w:val="auto"/>
                <w:sz w:val="24"/>
                <w:szCs w:val="24"/>
                <w:shd w:val="clear" w:color="auto" w:fill="FFFFFF" w:themeFill="background1"/>
                <w:lang w:eastAsia="en-US"/>
              </w:rPr>
              <w:t>(учасник вправі використовувати взірець, запропонований в</w:t>
            </w:r>
            <w:r w:rsidR="00A77666" w:rsidRPr="008E1968">
              <w:rPr>
                <w:rFonts w:ascii="Times New Roman" w:eastAsia="Times New Roman" w:hAnsi="Times New Roman" w:cs="Times New Roman"/>
                <w:color w:val="auto"/>
                <w:sz w:val="24"/>
                <w:szCs w:val="24"/>
                <w:shd w:val="clear" w:color="auto" w:fill="FFFFFF" w:themeFill="background1"/>
                <w:lang w:val="en-US" w:eastAsia="en-US"/>
              </w:rPr>
              <w:t> </w:t>
            </w:r>
            <w:r w:rsidR="00A77666" w:rsidRPr="008E1968">
              <w:rPr>
                <w:rFonts w:ascii="Times New Roman" w:eastAsia="Times New Roman" w:hAnsi="Times New Roman" w:cs="Times New Roman"/>
                <w:b/>
                <w:bCs/>
                <w:color w:val="auto"/>
                <w:sz w:val="24"/>
                <w:szCs w:val="24"/>
                <w:shd w:val="clear" w:color="auto" w:fill="FFFFFF" w:themeFill="background1"/>
                <w:lang w:eastAsia="en-US"/>
              </w:rPr>
              <w:t>Додатку</w:t>
            </w:r>
            <w:r w:rsidR="00A77666" w:rsidRPr="008E1968">
              <w:rPr>
                <w:rFonts w:ascii="Times New Roman" w:eastAsia="Times New Roman" w:hAnsi="Times New Roman" w:cs="Times New Roman"/>
                <w:b/>
                <w:color w:val="auto"/>
                <w:sz w:val="24"/>
                <w:szCs w:val="24"/>
                <w:shd w:val="clear" w:color="auto" w:fill="FFFFFF" w:themeFill="background1"/>
                <w:lang w:val="en-US" w:eastAsia="en-US"/>
              </w:rPr>
              <w:t> </w:t>
            </w:r>
            <w:r w:rsidR="00A77666" w:rsidRPr="008E1968">
              <w:rPr>
                <w:rFonts w:ascii="Times New Roman" w:eastAsia="Times New Roman" w:hAnsi="Times New Roman" w:cs="Times New Roman"/>
                <w:b/>
                <w:color w:val="auto"/>
                <w:sz w:val="24"/>
                <w:szCs w:val="24"/>
                <w:shd w:val="clear" w:color="auto" w:fill="FFFFFF" w:themeFill="background1"/>
                <w:lang w:val="uk-UA" w:eastAsia="en-US"/>
              </w:rPr>
              <w:t>7</w:t>
            </w:r>
            <w:r w:rsidR="00A77666" w:rsidRPr="008E1968">
              <w:rPr>
                <w:rFonts w:ascii="Times New Roman" w:eastAsia="Times New Roman" w:hAnsi="Times New Roman" w:cs="Times New Roman"/>
                <w:color w:val="auto"/>
                <w:sz w:val="24"/>
                <w:szCs w:val="24"/>
                <w:shd w:val="clear" w:color="auto" w:fill="FFFFFF" w:themeFill="background1"/>
                <w:lang w:val="uk-UA" w:eastAsia="en-US"/>
              </w:rPr>
              <w:t xml:space="preserve"> </w:t>
            </w:r>
            <w:r w:rsidR="00A77666" w:rsidRPr="008E1968">
              <w:rPr>
                <w:rFonts w:ascii="Times New Roman" w:eastAsia="Times New Roman" w:hAnsi="Times New Roman" w:cs="Times New Roman"/>
                <w:color w:val="auto"/>
                <w:sz w:val="24"/>
                <w:szCs w:val="24"/>
                <w:shd w:val="clear" w:color="auto" w:fill="FFFFFF" w:themeFill="background1"/>
                <w:lang w:eastAsia="en-US"/>
              </w:rPr>
              <w:t>до тендерної документації).</w:t>
            </w:r>
          </w:p>
          <w:p w14:paraId="343B1622" w14:textId="0ACBA65F" w:rsidR="00A77666" w:rsidRPr="008E1968" w:rsidRDefault="008E1968" w:rsidP="00A77666">
            <w:pPr>
              <w:widowControl w:val="0"/>
              <w:suppressAutoHyphens w:val="0"/>
              <w:snapToGrid w:val="0"/>
              <w:spacing w:line="240" w:lineRule="auto"/>
              <w:jc w:val="both"/>
              <w:rPr>
                <w:rFonts w:ascii="Times New Roman" w:eastAsia="Calibri" w:hAnsi="Times New Roman" w:cs="Times New Roman"/>
                <w:color w:val="auto"/>
                <w:sz w:val="24"/>
                <w:szCs w:val="24"/>
                <w:lang w:val="uk-UA"/>
              </w:rPr>
            </w:pPr>
            <w:r w:rsidRPr="008E1968">
              <w:rPr>
                <w:rFonts w:ascii="Times New Roman" w:eastAsia="Calibri" w:hAnsi="Times New Roman" w:cs="Times New Roman"/>
                <w:color w:val="auto"/>
                <w:sz w:val="24"/>
                <w:szCs w:val="24"/>
                <w:lang w:val="uk-UA"/>
              </w:rPr>
              <w:t>2</w:t>
            </w:r>
            <w:r w:rsidR="00A77666" w:rsidRPr="008E1968">
              <w:rPr>
                <w:rFonts w:ascii="Times New Roman" w:eastAsia="Calibri" w:hAnsi="Times New Roman" w:cs="Times New Roman"/>
                <w:color w:val="auto"/>
                <w:sz w:val="24"/>
                <w:szCs w:val="24"/>
                <w:lang w:val="uk-UA"/>
              </w:rPr>
              <w:t xml:space="preserve">.8. 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00A77666" w:rsidRPr="008E1968">
              <w:rPr>
                <w:rFonts w:ascii="Times New Roman" w:eastAsia="Calibri" w:hAnsi="Times New Roman" w:cs="Times New Roman"/>
                <w:b/>
                <w:color w:val="auto"/>
                <w:sz w:val="24"/>
                <w:szCs w:val="24"/>
                <w:lang w:val="uk-UA"/>
              </w:rPr>
              <w:t>Додатку 6</w:t>
            </w:r>
            <w:r w:rsidR="00A77666" w:rsidRPr="008E1968">
              <w:rPr>
                <w:rFonts w:ascii="Times New Roman" w:eastAsia="Calibri" w:hAnsi="Times New Roman" w:cs="Times New Roman"/>
                <w:color w:val="auto"/>
                <w:sz w:val="24"/>
                <w:szCs w:val="24"/>
                <w:lang w:val="uk-UA" w:eastAsia="en-US"/>
              </w:rPr>
              <w:t xml:space="preserve"> до тендерної документації</w:t>
            </w:r>
            <w:r w:rsidR="00A77666" w:rsidRPr="008E1968">
              <w:rPr>
                <w:rFonts w:ascii="Times New Roman" w:eastAsia="Calibri" w:hAnsi="Times New Roman" w:cs="Times New Roman"/>
                <w:color w:val="auto"/>
                <w:sz w:val="24"/>
                <w:szCs w:val="24"/>
                <w:lang w:val="uk-UA"/>
              </w:rPr>
              <w:t xml:space="preserve">. </w:t>
            </w:r>
          </w:p>
          <w:p w14:paraId="79F84C91" w14:textId="5FC1C524" w:rsidR="008E1968" w:rsidRPr="008E1968" w:rsidRDefault="008E1968" w:rsidP="00A77666">
            <w:pPr>
              <w:pStyle w:val="a5"/>
              <w:tabs>
                <w:tab w:val="left" w:pos="-684"/>
              </w:tabs>
              <w:spacing w:beforeAutospacing="0" w:afterAutospacing="0"/>
              <w:ind w:left="38" w:right="86"/>
              <w:jc w:val="both"/>
              <w:rPr>
                <w:rFonts w:eastAsia="Calibri"/>
                <w:lang w:val="uk-UA" w:eastAsia="en-US"/>
              </w:rPr>
            </w:pPr>
            <w:r w:rsidRPr="008E1968">
              <w:rPr>
                <w:rFonts w:eastAsia="Calibri"/>
                <w:lang w:val="uk-UA" w:eastAsia="en-US"/>
              </w:rPr>
              <w:t>2</w:t>
            </w:r>
            <w:r w:rsidR="00A77666" w:rsidRPr="008E1968">
              <w:rPr>
                <w:rFonts w:eastAsia="Calibri"/>
                <w:lang w:val="uk-UA" w:eastAsia="en-US"/>
              </w:rPr>
              <w:t>.9.</w:t>
            </w:r>
            <w:r w:rsidR="00A77666" w:rsidRPr="008E1968">
              <w:rPr>
                <w:rFonts w:eastAsia="Calibri"/>
                <w:noProof/>
                <w:lang w:val="uk-UA"/>
              </w:rPr>
              <w:t xml:space="preserve"> </w:t>
            </w:r>
            <w:r w:rsidRPr="008E1968">
              <w:rPr>
                <w:rFonts w:eastAsia="Calibri"/>
                <w:noProof/>
                <w:lang w:val="uk-UA"/>
              </w:rPr>
              <w:t>Гарантійний лист в довільній формі</w:t>
            </w:r>
            <w:r w:rsidRPr="008E1968">
              <w:rPr>
                <w:rFonts w:eastAsia="Calibri"/>
                <w:lang w:val="uk-UA" w:eastAsia="en-US"/>
              </w:rPr>
              <w:t xml:space="preserve"> щодо погодження Учасника з медико-технічними вимогами, зазначеними в </w:t>
            </w:r>
            <w:r w:rsidRPr="008E1968">
              <w:rPr>
                <w:rFonts w:eastAsia="Calibri"/>
                <w:b/>
                <w:lang w:val="uk-UA" w:eastAsia="en-US"/>
              </w:rPr>
              <w:t xml:space="preserve">Додатку 3 </w:t>
            </w:r>
            <w:r w:rsidRPr="008E1968">
              <w:rPr>
                <w:rFonts w:eastAsia="Calibri"/>
                <w:lang w:val="uk-UA" w:eastAsia="en-US"/>
              </w:rPr>
              <w:t>до тендерної документації, а також документи передбачені в даному додатку.</w:t>
            </w:r>
          </w:p>
          <w:p w14:paraId="3FF2113F" w14:textId="77777777" w:rsidR="00A77666" w:rsidRDefault="00900EF4" w:rsidP="00900EF4">
            <w:pPr>
              <w:pStyle w:val="a5"/>
              <w:tabs>
                <w:tab w:val="left" w:pos="-684"/>
              </w:tabs>
              <w:spacing w:beforeAutospacing="0" w:afterAutospacing="0"/>
              <w:ind w:left="38" w:right="86"/>
              <w:jc w:val="both"/>
              <w:rPr>
                <w:rFonts w:eastAsia="Calibri"/>
                <w:lang w:val="uk-UA" w:eastAsia="en-US"/>
              </w:rPr>
            </w:pPr>
            <w:r>
              <w:rPr>
                <w:rFonts w:eastAsia="Calibri"/>
                <w:lang w:val="uk-UA" w:eastAsia="en-US"/>
              </w:rPr>
              <w:t>2</w:t>
            </w:r>
            <w:r w:rsidR="00A77666" w:rsidRPr="008E1968">
              <w:rPr>
                <w:rFonts w:eastAsia="Calibri"/>
                <w:lang w:val="uk-UA" w:eastAsia="en-US"/>
              </w:rPr>
              <w:t>.10.Оригінал довідки у довільній формі, в якій учасник гарантує застосування заходів із захисту довкілля під час викона</w:t>
            </w:r>
            <w:r>
              <w:rPr>
                <w:rFonts w:eastAsia="Calibri"/>
                <w:lang w:val="uk-UA" w:eastAsia="en-US"/>
              </w:rPr>
              <w:t>ння умов поставки.</w:t>
            </w:r>
          </w:p>
          <w:p w14:paraId="7CB1E568" w14:textId="20A4D551" w:rsidR="00C03938" w:rsidRPr="00900EF4" w:rsidRDefault="00C03938" w:rsidP="000A39A5">
            <w:pPr>
              <w:pStyle w:val="a5"/>
              <w:tabs>
                <w:tab w:val="left" w:pos="-684"/>
              </w:tabs>
              <w:spacing w:beforeAutospacing="0" w:afterAutospacing="0"/>
              <w:ind w:left="38" w:right="86"/>
              <w:jc w:val="both"/>
              <w:rPr>
                <w:rFonts w:eastAsia="Calibri"/>
                <w:lang w:val="uk-UA" w:eastAsia="en-US"/>
              </w:rPr>
            </w:pPr>
            <w:r>
              <w:rPr>
                <w:rFonts w:eastAsia="Calibri"/>
                <w:lang w:val="uk-UA" w:eastAsia="en-US"/>
              </w:rPr>
              <w:t xml:space="preserve">2.11 Гарантійний лист в довільній формі щодо </w:t>
            </w:r>
            <w:r w:rsidR="002171FB">
              <w:rPr>
                <w:lang w:val="uk-UA"/>
              </w:rPr>
              <w:t xml:space="preserve">проведення доставки </w:t>
            </w:r>
            <w:r w:rsidR="002171FB" w:rsidRPr="00573BB5">
              <w:rPr>
                <w:lang w:val="uk-UA"/>
              </w:rPr>
              <w:t>медичних виробів</w:t>
            </w:r>
            <w:r w:rsidR="000A39A5">
              <w:rPr>
                <w:lang w:val="uk-UA"/>
              </w:rPr>
              <w:t xml:space="preserve"> за рахунок Учасника.</w:t>
            </w:r>
          </w:p>
        </w:tc>
      </w:tr>
    </w:tbl>
    <w:p w14:paraId="06EF4E19" w14:textId="0CB0914C" w:rsidR="007669B8" w:rsidRDefault="007669B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CC2C668" w14:textId="07426DA9"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A7592D6" w14:textId="2B8ED630"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AC49B6D" w14:textId="438B87A7"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ADFF073" w14:textId="5C18635D"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EA8BCBB" w14:textId="1A5D1286"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F9C682E" w14:textId="2E55B42F"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8EE3223" w14:textId="550631FE"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9B8CFD6" w14:textId="720A3A87"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D743B91" w14:textId="3F1DDA28"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746F803" w14:textId="78A56FDE"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DC17D53" w14:textId="02F1C5BA"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03B2BB1" w14:textId="4907E4D8"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4EE2FE25" w14:textId="45A484BD"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38524D8" w14:textId="35E358AC" w:rsidR="007E4050" w:rsidRDefault="007E4050"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DCD8F08" w14:textId="77777777" w:rsidR="007E4050" w:rsidRDefault="007E4050"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6245C91" w14:textId="2BFFFAD2"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6462375" w14:textId="1BCAF8D4"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4B88EC4" w14:textId="4749E66B"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9198251" w14:textId="237341EC"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7B4B435" w14:textId="77777777" w:rsidR="000437C5" w:rsidRDefault="000437C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3719E28" w14:textId="08CD1EAE"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401EAAE4" w14:textId="77777777" w:rsidR="001E66B2" w:rsidRDefault="001E66B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FBC2A8D" w14:textId="77777777" w:rsidR="003A6EB5" w:rsidRDefault="003A6EB5"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D8B75A1" w14:textId="70611214" w:rsidR="001D6E35" w:rsidRPr="00102E00" w:rsidRDefault="001D6E35" w:rsidP="001D6E35">
      <w:pPr>
        <w:spacing w:line="240" w:lineRule="auto"/>
        <w:jc w:val="center"/>
        <w:rPr>
          <w:rFonts w:ascii="Times New Roman" w:eastAsia="Calibri" w:hAnsi="Times New Roman" w:cs="Times New Roman"/>
          <w:sz w:val="24"/>
          <w:szCs w:val="24"/>
          <w:lang w:val="uk-UA" w:eastAsia="en-US"/>
        </w:rPr>
      </w:pPr>
      <w:r w:rsidRPr="00102E00">
        <w:rPr>
          <w:rFonts w:ascii="Times New Roman" w:eastAsia="Times New Roman" w:hAnsi="Times New Roman" w:cs="Times New Roman"/>
          <w:b/>
          <w:color w:val="auto"/>
          <w:szCs w:val="20"/>
          <w:lang w:val="en-US" w:eastAsia="en-US"/>
        </w:rPr>
        <w:lastRenderedPageBreak/>
        <w:t>II</w:t>
      </w:r>
      <w:r w:rsidRPr="00102E00">
        <w:rPr>
          <w:rFonts w:ascii="Times New Roman" w:eastAsia="Times New Roman" w:hAnsi="Times New Roman" w:cs="Times New Roman"/>
          <w:b/>
          <w:color w:val="auto"/>
          <w:szCs w:val="20"/>
          <w:lang w:eastAsia="en-US"/>
        </w:rPr>
        <w:t>.</w:t>
      </w:r>
      <w:r w:rsidRPr="00102E00">
        <w:rPr>
          <w:rFonts w:ascii="Times New Roman" w:eastAsia="Times New Roman" w:hAnsi="Times New Roman" w:cs="Times New Roman"/>
          <w:b/>
          <w:color w:val="auto"/>
          <w:szCs w:val="20"/>
          <w:lang w:val="en-US" w:eastAsia="en-US"/>
        </w:rPr>
        <w:t> </w:t>
      </w:r>
      <w:r w:rsidRPr="00102E00">
        <w:rPr>
          <w:rFonts w:ascii="Times New Roman" w:eastAsia="Calibri" w:hAnsi="Times New Roman" w:cs="Times New Roman"/>
          <w:b/>
          <w:bCs/>
          <w:sz w:val="24"/>
          <w:szCs w:val="24"/>
          <w:lang w:val="uk-UA"/>
        </w:rPr>
        <w:t xml:space="preserve">Документи на підтвердження </w:t>
      </w:r>
      <w:r w:rsidRPr="00102E00">
        <w:rPr>
          <w:rFonts w:ascii="Times New Roman" w:eastAsia="Calibri" w:hAnsi="Times New Roman" w:cs="Times New Roman"/>
          <w:b/>
          <w:bCs/>
          <w:noProof/>
          <w:color w:val="auto"/>
          <w:sz w:val="24"/>
          <w:szCs w:val="24"/>
          <w:lang w:val="uk-UA"/>
        </w:rPr>
        <w:t xml:space="preserve">відповідності пропозиції Учасника вимогам визначеним в </w:t>
      </w:r>
      <w:r w:rsidR="003A6EB5">
        <w:rPr>
          <w:rFonts w:ascii="Times New Roman" w:eastAsia="Calibri" w:hAnsi="Times New Roman" w:cs="Times New Roman"/>
          <w:b/>
          <w:bCs/>
          <w:noProof/>
          <w:color w:val="auto"/>
          <w:sz w:val="24"/>
          <w:szCs w:val="24"/>
          <w:lang w:val="uk-UA"/>
        </w:rPr>
        <w:t>п. 44 Особливостей</w:t>
      </w:r>
      <w:r w:rsidRPr="00102E00">
        <w:rPr>
          <w:rFonts w:ascii="Times New Roman" w:eastAsia="Calibri" w:hAnsi="Times New Roman" w:cs="Times New Roman"/>
          <w:sz w:val="24"/>
          <w:szCs w:val="24"/>
          <w:lang w:val="uk-UA" w:eastAsia="en-US"/>
        </w:rPr>
        <w:t xml:space="preserve"> </w:t>
      </w:r>
    </w:p>
    <w:p w14:paraId="12B2D1A3" w14:textId="0059981D" w:rsidR="00991DC9" w:rsidRPr="00991DC9" w:rsidRDefault="00991DC9" w:rsidP="00991DC9">
      <w:pPr>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Учасник процедури закупівлі підтверджує відсутність підстав, зазначених в пункті 44 Особливостей (крім</w:t>
      </w:r>
      <w:r w:rsidRPr="00991DC9">
        <w:rPr>
          <w:rFonts w:ascii="Times New Roman" w:hAnsi="Times New Roman" w:cs="Times New Roman"/>
          <w:color w:val="auto"/>
          <w:sz w:val="20"/>
          <w:szCs w:val="20"/>
          <w:shd w:val="clear" w:color="auto" w:fill="FFFFFF"/>
        </w:rPr>
        <w:t> </w:t>
      </w:r>
      <w:hyperlink r:id="rId41" w:anchor="n411" w:history="1">
        <w:r w:rsidRPr="00991DC9">
          <w:rPr>
            <w:rStyle w:val="af"/>
            <w:rFonts w:ascii="Times New Roman" w:hAnsi="Times New Roman"/>
            <w:color w:val="auto"/>
            <w:sz w:val="20"/>
            <w:szCs w:val="20"/>
            <w:u w:val="none"/>
            <w:shd w:val="clear" w:color="auto" w:fill="FFFFFF"/>
            <w:lang w:val="uk-UA"/>
          </w:rPr>
          <w:t>абзацу чотирнадцятого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137A83F" w14:textId="0426A000" w:rsidR="00991DC9" w:rsidRPr="00991DC9" w:rsidRDefault="00991DC9" w:rsidP="00991DC9">
      <w:pPr>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cs="Times New Roman"/>
          <w:color w:val="auto"/>
          <w:sz w:val="20"/>
          <w:szCs w:val="20"/>
          <w:shd w:val="clear" w:color="auto" w:fill="FFFFFF"/>
          <w:lang w:val="uk-UA"/>
        </w:rPr>
        <w:t xml:space="preserve">44 Особливостей </w:t>
      </w:r>
      <w:r w:rsidRPr="00991DC9">
        <w:rPr>
          <w:rFonts w:ascii="Times New Roman" w:hAnsi="Times New Roman" w:cs="Times New Roman"/>
          <w:color w:val="auto"/>
          <w:sz w:val="20"/>
          <w:szCs w:val="20"/>
          <w:shd w:val="clear" w:color="auto" w:fill="FFFFFF"/>
          <w:lang w:val="uk-UA"/>
        </w:rPr>
        <w:t>(крім</w:t>
      </w:r>
      <w:r w:rsidRPr="00991DC9">
        <w:rPr>
          <w:rFonts w:ascii="Times New Roman" w:hAnsi="Times New Roman" w:cs="Times New Roman"/>
          <w:color w:val="auto"/>
          <w:sz w:val="20"/>
          <w:szCs w:val="20"/>
          <w:shd w:val="clear" w:color="auto" w:fill="FFFFFF"/>
        </w:rPr>
        <w:t> </w:t>
      </w:r>
      <w:hyperlink r:id="rId42" w:anchor="n411" w:history="1">
        <w:r w:rsidRPr="00991DC9">
          <w:rPr>
            <w:rStyle w:val="af"/>
            <w:rFonts w:ascii="Times New Roman" w:hAnsi="Times New Roman"/>
            <w:color w:val="auto"/>
            <w:sz w:val="20"/>
            <w:szCs w:val="20"/>
            <w:u w:val="none"/>
            <w:shd w:val="clear" w:color="auto" w:fill="FFFFFF"/>
            <w:lang w:val="uk-UA"/>
          </w:rPr>
          <w:t>абзацу чотирнадцятого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991DC9">
        <w:rPr>
          <w:rFonts w:ascii="Times New Roman" w:hAnsi="Times New Roman" w:cs="Times New Roman"/>
          <w:color w:val="auto"/>
          <w:sz w:val="20"/>
          <w:szCs w:val="20"/>
          <w:shd w:val="clear" w:color="auto" w:fill="FFFFFF"/>
        </w:rPr>
        <w:t> </w:t>
      </w:r>
      <w:hyperlink r:id="rId43" w:anchor="n413" w:history="1">
        <w:r w:rsidRPr="00991DC9">
          <w:rPr>
            <w:rStyle w:val="af"/>
            <w:rFonts w:ascii="Times New Roman" w:hAnsi="Times New Roman"/>
            <w:color w:val="auto"/>
            <w:sz w:val="20"/>
            <w:szCs w:val="20"/>
            <w:u w:val="none"/>
            <w:shd w:val="clear" w:color="auto" w:fill="FFFFFF"/>
            <w:lang w:val="uk-UA"/>
          </w:rPr>
          <w:t>абзацу шістнадцятого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w:t>
      </w:r>
    </w:p>
    <w:p w14:paraId="019DBC73" w14:textId="264F835E" w:rsidR="00991DC9" w:rsidRPr="00991DC9" w:rsidRDefault="00991DC9" w:rsidP="00991DC9">
      <w:pPr>
        <w:suppressAutoHyphens w:val="0"/>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91DC9">
        <w:rPr>
          <w:rFonts w:ascii="Times New Roman" w:hAnsi="Times New Roman" w:cs="Times New Roman"/>
          <w:color w:val="auto"/>
          <w:sz w:val="20"/>
          <w:szCs w:val="20"/>
          <w:shd w:val="clear" w:color="auto" w:fill="FFFFFF"/>
        </w:rPr>
        <w:t> </w:t>
      </w:r>
      <w:hyperlink r:id="rId44" w:anchor="n1257" w:tgtFrame="_blank" w:history="1">
        <w:r w:rsidRPr="00991DC9">
          <w:rPr>
            <w:rStyle w:val="af"/>
            <w:rFonts w:ascii="Times New Roman" w:hAnsi="Times New Roman"/>
            <w:color w:val="auto"/>
            <w:sz w:val="20"/>
            <w:szCs w:val="20"/>
            <w:u w:val="none"/>
            <w:shd w:val="clear" w:color="auto" w:fill="FFFFFF"/>
            <w:lang w:val="uk-UA"/>
          </w:rPr>
          <w:t>частини третьої</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color w:val="auto"/>
          <w:sz w:val="20"/>
          <w:szCs w:val="20"/>
          <w:shd w:val="clear" w:color="auto" w:fill="FFFFFF"/>
          <w:lang w:val="uk-UA"/>
        </w:rPr>
        <w:t xml:space="preserve"> 44 О</w:t>
      </w:r>
      <w:r w:rsidR="004F3A1E">
        <w:rPr>
          <w:rFonts w:ascii="Times New Roman" w:hAnsi="Times New Roman" w:cs="Times New Roman"/>
          <w:color w:val="auto"/>
          <w:sz w:val="20"/>
          <w:szCs w:val="20"/>
          <w:shd w:val="clear" w:color="auto" w:fill="FFFFFF"/>
          <w:lang w:val="uk-UA"/>
        </w:rPr>
        <w:t>собливостей</w:t>
      </w:r>
      <w:r w:rsidRPr="00991DC9">
        <w:rPr>
          <w:rFonts w:ascii="Times New Roman" w:hAnsi="Times New Roman" w:cs="Times New Roman"/>
          <w:color w:val="auto"/>
          <w:sz w:val="20"/>
          <w:szCs w:val="20"/>
          <w:shd w:val="clear" w:color="auto" w:fill="FFFFFF"/>
          <w:lang w:val="uk-UA"/>
        </w:rPr>
        <w:t>.</w:t>
      </w:r>
    </w:p>
    <w:p w14:paraId="3473D908" w14:textId="36B2BA31" w:rsidR="001D6E35" w:rsidRDefault="001D6E35" w:rsidP="001D6E35">
      <w:pPr>
        <w:suppressAutoHyphens w:val="0"/>
        <w:spacing w:line="240" w:lineRule="auto"/>
        <w:jc w:val="right"/>
        <w:rPr>
          <w:rFonts w:ascii="Times New Roman" w:eastAsia="Calibri" w:hAnsi="Times New Roman" w:cs="Times New Roman"/>
          <w:b/>
          <w:bCs/>
          <w:sz w:val="24"/>
          <w:szCs w:val="24"/>
          <w:lang w:val="uk-UA"/>
        </w:rPr>
      </w:pPr>
      <w:r w:rsidRPr="001D6E35">
        <w:rPr>
          <w:rFonts w:ascii="Times New Roman" w:eastAsia="Calibri" w:hAnsi="Times New Roman" w:cs="Times New Roman"/>
          <w:b/>
          <w:bCs/>
          <w:sz w:val="24"/>
          <w:szCs w:val="24"/>
          <w:lang w:val="uk-UA"/>
        </w:rPr>
        <w:t xml:space="preserve">Таблиця  </w:t>
      </w:r>
    </w:p>
    <w:tbl>
      <w:tblPr>
        <w:tblW w:w="10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343"/>
      </w:tblGrid>
      <w:tr w:rsidR="00F514CE" w:rsidRPr="00875B83" w14:paraId="7B181846" w14:textId="77777777" w:rsidTr="00B80ACB">
        <w:trPr>
          <w:jc w:val="center"/>
        </w:trPr>
        <w:tc>
          <w:tcPr>
            <w:tcW w:w="772" w:type="dxa"/>
          </w:tcPr>
          <w:p w14:paraId="45507955" w14:textId="77777777" w:rsidR="00F514CE" w:rsidRPr="00875B83" w:rsidRDefault="00F514CE" w:rsidP="00F514CE">
            <w:pPr>
              <w:widowControl w:val="0"/>
              <w:suppressAutoHyphens w:val="0"/>
              <w:spacing w:line="240" w:lineRule="auto"/>
              <w:jc w:val="center"/>
              <w:rPr>
                <w:rFonts w:ascii="Times New Roman" w:eastAsia="Calibri" w:hAnsi="Times New Roman" w:cs="Times New Roman"/>
                <w:b/>
                <w:bCs/>
                <w:noProof/>
                <w:color w:val="auto"/>
                <w:sz w:val="20"/>
                <w:szCs w:val="20"/>
                <w:lang w:val="uk-UA"/>
              </w:rPr>
            </w:pPr>
            <w:r w:rsidRPr="00875B83">
              <w:rPr>
                <w:rFonts w:ascii="Times New Roman" w:eastAsia="Calibri" w:hAnsi="Times New Roman" w:cs="Times New Roman"/>
                <w:b/>
                <w:bCs/>
                <w:noProof/>
                <w:color w:val="auto"/>
                <w:sz w:val="20"/>
                <w:szCs w:val="20"/>
                <w:lang w:val="uk-UA"/>
              </w:rPr>
              <w:t>№ з/п</w:t>
            </w:r>
          </w:p>
        </w:tc>
        <w:tc>
          <w:tcPr>
            <w:tcW w:w="3759" w:type="dxa"/>
            <w:vAlign w:val="center"/>
          </w:tcPr>
          <w:p w14:paraId="3B4B9E3A" w14:textId="77777777" w:rsidR="00F514CE" w:rsidRPr="00875B83" w:rsidRDefault="00F514CE" w:rsidP="00F514CE">
            <w:pPr>
              <w:widowControl w:val="0"/>
              <w:suppressAutoHyphens w:val="0"/>
              <w:spacing w:line="240" w:lineRule="auto"/>
              <w:jc w:val="center"/>
              <w:rPr>
                <w:rFonts w:ascii="Times New Roman" w:eastAsia="Calibri" w:hAnsi="Times New Roman" w:cs="Times New Roman"/>
                <w:b/>
                <w:iCs/>
                <w:noProof/>
                <w:color w:val="auto"/>
                <w:sz w:val="20"/>
                <w:szCs w:val="20"/>
                <w:lang w:val="uk-UA"/>
              </w:rPr>
            </w:pPr>
            <w:r w:rsidRPr="00875B83">
              <w:rPr>
                <w:rFonts w:ascii="Times New Roman" w:eastAsia="Calibri" w:hAnsi="Times New Roman" w:cs="Times New Roman"/>
                <w:b/>
                <w:bCs/>
                <w:iCs/>
                <w:noProof/>
                <w:color w:val="auto"/>
                <w:sz w:val="20"/>
                <w:szCs w:val="20"/>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5F01E392" w14:textId="06B74B7F" w:rsidR="00F514CE" w:rsidRPr="00875B83" w:rsidRDefault="00F514CE" w:rsidP="004C05F1">
            <w:pPr>
              <w:tabs>
                <w:tab w:val="center" w:pos="4153"/>
                <w:tab w:val="right" w:pos="8306"/>
              </w:tabs>
              <w:suppressAutoHyphens w:val="0"/>
              <w:spacing w:line="240" w:lineRule="auto"/>
              <w:jc w:val="center"/>
              <w:rPr>
                <w:rFonts w:ascii="Times New Roman" w:eastAsia="Calibri" w:hAnsi="Times New Roman" w:cs="Times New Roman"/>
                <w:b/>
                <w:bCs/>
                <w:iCs/>
                <w:noProof/>
                <w:color w:val="auto"/>
                <w:sz w:val="20"/>
                <w:szCs w:val="20"/>
                <w:lang w:val="uk-UA"/>
              </w:rPr>
            </w:pPr>
            <w:r w:rsidRPr="00875B83">
              <w:rPr>
                <w:rFonts w:ascii="Times New Roman" w:eastAsia="Calibri" w:hAnsi="Times New Roman" w:cs="Times New Roman"/>
                <w:b/>
                <w:bCs/>
                <w:iCs/>
                <w:noProof/>
                <w:color w:val="auto"/>
                <w:sz w:val="20"/>
                <w:szCs w:val="20"/>
                <w:lang w:val="uk-UA"/>
              </w:rPr>
              <w:t xml:space="preserve">Учасник на виконання вимоги </w:t>
            </w:r>
            <w:r w:rsidR="004C05F1">
              <w:rPr>
                <w:rFonts w:ascii="Times New Roman" w:eastAsia="Calibri" w:hAnsi="Times New Roman" w:cs="Times New Roman"/>
                <w:b/>
                <w:bCs/>
                <w:iCs/>
                <w:noProof/>
                <w:color w:val="auto"/>
                <w:sz w:val="20"/>
                <w:szCs w:val="20"/>
                <w:lang w:val="uk-UA"/>
              </w:rPr>
              <w:t>п. 44 Особливостей</w:t>
            </w:r>
            <w:r w:rsidRPr="00875B83">
              <w:rPr>
                <w:rFonts w:ascii="Times New Roman" w:eastAsia="Calibri" w:hAnsi="Times New Roman" w:cs="Times New Roman"/>
                <w:b/>
                <w:bCs/>
                <w:iCs/>
                <w:noProof/>
                <w:color w:val="auto"/>
                <w:sz w:val="20"/>
                <w:szCs w:val="20"/>
                <w:lang w:val="uk-UA"/>
              </w:rPr>
              <w:t xml:space="preserve"> повинен надати інформацію, викладену нижче</w:t>
            </w:r>
          </w:p>
        </w:tc>
        <w:tc>
          <w:tcPr>
            <w:tcW w:w="3343" w:type="dxa"/>
            <w:vAlign w:val="center"/>
          </w:tcPr>
          <w:p w14:paraId="66844356" w14:textId="10469ECF" w:rsidR="00F514CE" w:rsidRPr="00875B83" w:rsidRDefault="00F514CE" w:rsidP="004C05F1">
            <w:pPr>
              <w:suppressAutoHyphens w:val="0"/>
              <w:spacing w:line="240" w:lineRule="auto"/>
              <w:jc w:val="center"/>
              <w:rPr>
                <w:rFonts w:ascii="Times New Roman" w:eastAsia="Calibri" w:hAnsi="Times New Roman" w:cs="Times New Roman"/>
                <w:b/>
                <w:bCs/>
                <w:iCs/>
                <w:noProof/>
                <w:color w:val="auto"/>
                <w:sz w:val="20"/>
                <w:szCs w:val="20"/>
                <w:lang w:val="uk-UA" w:eastAsia="uk-UA"/>
              </w:rPr>
            </w:pPr>
            <w:r w:rsidRPr="00875B83">
              <w:rPr>
                <w:rFonts w:ascii="Times New Roman" w:eastAsia="Calibri" w:hAnsi="Times New Roman" w:cs="Times New Roman"/>
                <w:b/>
                <w:bCs/>
                <w:iCs/>
                <w:noProof/>
                <w:color w:val="auto"/>
                <w:sz w:val="20"/>
                <w:szCs w:val="20"/>
                <w:u w:val="single"/>
                <w:lang w:val="uk-UA" w:eastAsia="uk-UA"/>
              </w:rPr>
              <w:t>Переможець</w:t>
            </w:r>
            <w:r w:rsidRPr="00875B83">
              <w:rPr>
                <w:rFonts w:ascii="Times New Roman" w:eastAsia="Calibri" w:hAnsi="Times New Roman" w:cs="Times New Roman"/>
                <w:b/>
                <w:bCs/>
                <w:iCs/>
                <w:noProof/>
                <w:color w:val="auto"/>
                <w:sz w:val="20"/>
                <w:szCs w:val="20"/>
                <w:lang w:val="uk-UA" w:eastAsia="uk-UA"/>
              </w:rPr>
              <w:t xml:space="preserve"> торгів на виконання вимоги </w:t>
            </w:r>
            <w:r w:rsidR="004C05F1">
              <w:rPr>
                <w:rFonts w:ascii="Times New Roman" w:eastAsia="Calibri" w:hAnsi="Times New Roman" w:cs="Times New Roman"/>
                <w:b/>
                <w:bCs/>
                <w:iCs/>
                <w:noProof/>
                <w:color w:val="auto"/>
                <w:sz w:val="20"/>
                <w:szCs w:val="20"/>
                <w:lang w:val="uk-UA" w:eastAsia="uk-UA"/>
              </w:rPr>
              <w:t>п. 44 Особливостей</w:t>
            </w:r>
            <w:r w:rsidRPr="00875B83">
              <w:rPr>
                <w:rFonts w:ascii="Times New Roman" w:eastAsia="Calibri" w:hAnsi="Times New Roman" w:cs="Times New Roman"/>
                <w:b/>
                <w:bCs/>
                <w:iCs/>
                <w:noProof/>
                <w:color w:val="auto"/>
                <w:sz w:val="20"/>
                <w:szCs w:val="20"/>
                <w:lang w:val="uk-UA" w:eastAsia="uk-UA"/>
              </w:rPr>
              <w:t xml:space="preserve"> повинен надати документальне підтвердження, викладене нижче</w:t>
            </w:r>
          </w:p>
        </w:tc>
      </w:tr>
      <w:tr w:rsidR="003A217D" w:rsidRPr="00875B83" w14:paraId="76D21AD2" w14:textId="77777777" w:rsidTr="000A0FF9">
        <w:trPr>
          <w:jc w:val="center"/>
        </w:trPr>
        <w:tc>
          <w:tcPr>
            <w:tcW w:w="772" w:type="dxa"/>
          </w:tcPr>
          <w:p w14:paraId="02588A99" w14:textId="0947181C"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w:t>
            </w:r>
          </w:p>
        </w:tc>
        <w:tc>
          <w:tcPr>
            <w:tcW w:w="3759" w:type="dxa"/>
            <w:vAlign w:val="center"/>
          </w:tcPr>
          <w:p w14:paraId="19C9CEC0" w14:textId="08067186" w:rsidR="003A217D" w:rsidRPr="00875B83" w:rsidRDefault="00765698" w:rsidP="00765698">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875B83">
              <w:rPr>
                <w:rFonts w:ascii="Times New Roman" w:hAnsi="Times New Roman" w:cs="Times New Roman"/>
                <w:color w:val="333333"/>
                <w:sz w:val="20"/>
                <w:szCs w:val="20"/>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75B83">
              <w:rPr>
                <w:rFonts w:ascii="Times New Roman" w:eastAsia="Calibri" w:hAnsi="Times New Roman" w:cs="Times New Roman"/>
                <w:b/>
                <w:i/>
                <w:iCs/>
                <w:noProof/>
                <w:color w:val="auto"/>
                <w:sz w:val="20"/>
                <w:szCs w:val="20"/>
                <w:lang w:val="uk-UA"/>
              </w:rPr>
              <w:t xml:space="preserve"> </w:t>
            </w:r>
            <w:r w:rsidR="003A217D"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1 п. 44 Особливостей</w:t>
            </w:r>
            <w:r w:rsidR="003A217D" w:rsidRPr="00875B83">
              <w:rPr>
                <w:rFonts w:ascii="Times New Roman" w:eastAsia="Calibri" w:hAnsi="Times New Roman" w:cs="Times New Roman"/>
                <w:b/>
                <w:i/>
                <w:iCs/>
                <w:noProof/>
                <w:color w:val="auto"/>
                <w:sz w:val="20"/>
                <w:szCs w:val="20"/>
                <w:lang w:val="uk-UA"/>
              </w:rPr>
              <w:t>)</w:t>
            </w:r>
          </w:p>
        </w:tc>
        <w:tc>
          <w:tcPr>
            <w:tcW w:w="3063" w:type="dxa"/>
            <w:vAlign w:val="center"/>
          </w:tcPr>
          <w:p w14:paraId="0785B82F"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6E0D53F2" w14:textId="788FC5B2" w:rsidR="003A217D" w:rsidRPr="00875B83" w:rsidRDefault="003A217D" w:rsidP="003A217D">
            <w:pPr>
              <w:suppressAutoHyphens w:val="0"/>
              <w:spacing w:line="240" w:lineRule="auto"/>
              <w:ind w:firstLine="29"/>
              <w:jc w:val="both"/>
              <w:rPr>
                <w:rFonts w:ascii="Times New Roman" w:eastAsia="Times New Roman" w:hAnsi="Times New Roman" w:cs="Times New Roman"/>
                <w:color w:val="FF0000"/>
                <w:sz w:val="20"/>
                <w:szCs w:val="20"/>
                <w:shd w:val="solid" w:color="FFFFFF" w:fill="FFFFFF"/>
                <w:lang w:val="uk-UA"/>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105A649A" w14:textId="4E80CE4D" w:rsidR="002C238C" w:rsidRPr="00875B83" w:rsidRDefault="00690780" w:rsidP="002C238C">
            <w:pPr>
              <w:pStyle w:val="1"/>
              <w:spacing w:before="0" w:line="240" w:lineRule="auto"/>
              <w:ind w:left="1" w:hanging="3"/>
              <w:rPr>
                <w:rFonts w:ascii="Times New Roman" w:eastAsia="Times New Roman" w:hAnsi="Times New Roman" w:cs="Times New Roman"/>
                <w:b/>
                <w:color w:val="000000"/>
                <w:sz w:val="20"/>
                <w:szCs w:val="20"/>
              </w:rPr>
            </w:pPr>
            <w:r w:rsidRPr="00875B83">
              <w:rPr>
                <w:rFonts w:ascii="Times New Roman" w:eastAsia="Times New Roman" w:hAnsi="Times New Roman" w:cs="Times New Roman"/>
                <w:noProof/>
                <w:sz w:val="20"/>
                <w:szCs w:val="20"/>
                <w:lang w:val="uk-UA"/>
              </w:rPr>
              <w:t>Переможець торгів не надає жодних документів щодо даного пункту.</w:t>
            </w:r>
          </w:p>
        </w:tc>
      </w:tr>
      <w:tr w:rsidR="003A217D" w:rsidRPr="00875B83" w14:paraId="587C9E49" w14:textId="77777777" w:rsidTr="00B80ACB">
        <w:trPr>
          <w:jc w:val="center"/>
        </w:trPr>
        <w:tc>
          <w:tcPr>
            <w:tcW w:w="772" w:type="dxa"/>
          </w:tcPr>
          <w:p w14:paraId="79E9E29E" w14:textId="0B50E9A4"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2</w:t>
            </w:r>
          </w:p>
        </w:tc>
        <w:tc>
          <w:tcPr>
            <w:tcW w:w="3759" w:type="dxa"/>
          </w:tcPr>
          <w:p w14:paraId="1CA7AF67" w14:textId="43B5E829" w:rsidR="003A217D" w:rsidRPr="00875B83" w:rsidRDefault="00765698" w:rsidP="00765698">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875B83">
              <w:rPr>
                <w:rFonts w:ascii="Times New Roman" w:hAnsi="Times New Roman" w:cs="Times New Roman"/>
                <w:color w:val="333333"/>
                <w:sz w:val="20"/>
                <w:szCs w:val="2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75B83">
              <w:rPr>
                <w:rFonts w:ascii="Times New Roman" w:eastAsia="Calibri" w:hAnsi="Times New Roman" w:cs="Times New Roman"/>
                <w:i/>
                <w:iCs/>
                <w:noProof/>
                <w:color w:val="auto"/>
                <w:sz w:val="20"/>
                <w:szCs w:val="20"/>
                <w:lang w:val="uk-UA"/>
              </w:rPr>
              <w:t xml:space="preserve"> </w:t>
            </w: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2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1ACE86AC"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C09401E" w14:textId="0011403E" w:rsidR="003A217D" w:rsidRPr="00875B83" w:rsidRDefault="003A217D" w:rsidP="003A217D">
            <w:pPr>
              <w:suppressAutoHyphens w:val="0"/>
              <w:spacing w:line="240" w:lineRule="auto"/>
              <w:jc w:val="both"/>
              <w:rPr>
                <w:rFonts w:ascii="Times New Roman" w:eastAsia="Calibri" w:hAnsi="Times New Roman" w:cs="Times New Roman"/>
                <w:noProof/>
                <w:color w:val="auto"/>
                <w:sz w:val="20"/>
                <w:szCs w:val="20"/>
                <w:lang w:val="uk-UA" w:eastAsia="uk-UA"/>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06ED4BAB" w14:textId="6D9C0C95" w:rsidR="002C238C" w:rsidRPr="00875B83" w:rsidRDefault="00536C33" w:rsidP="002C238C">
            <w:pPr>
              <w:suppressAutoHyphens w:val="0"/>
              <w:spacing w:line="240" w:lineRule="auto"/>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noProof/>
                <w:sz w:val="20"/>
                <w:szCs w:val="20"/>
                <w:lang w:val="uk-UA"/>
              </w:rPr>
              <w:t>Переможець торгів не надає жодних документів щодо даного пункту.</w:t>
            </w:r>
          </w:p>
        </w:tc>
      </w:tr>
      <w:tr w:rsidR="003A217D" w:rsidRPr="00372634" w14:paraId="2647EEDB" w14:textId="77777777" w:rsidTr="00B80ACB">
        <w:trPr>
          <w:jc w:val="center"/>
        </w:trPr>
        <w:tc>
          <w:tcPr>
            <w:tcW w:w="772" w:type="dxa"/>
          </w:tcPr>
          <w:p w14:paraId="2B997AFE" w14:textId="3A1FFB57"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3</w:t>
            </w:r>
          </w:p>
        </w:tc>
        <w:tc>
          <w:tcPr>
            <w:tcW w:w="3759" w:type="dxa"/>
          </w:tcPr>
          <w:p w14:paraId="3A1024A9" w14:textId="265AE93D" w:rsidR="003A217D" w:rsidRPr="00875B83" w:rsidRDefault="00765698" w:rsidP="00765698">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875B83">
              <w:rPr>
                <w:rFonts w:ascii="Times New Roman" w:hAnsi="Times New Roman" w:cs="Times New Roman"/>
                <w:color w:val="333333"/>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3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30DA3024"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185B4A31" w14:textId="3D758F99"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03865164" w14:textId="3D0A6E79" w:rsidR="00536C33" w:rsidRPr="00875B83" w:rsidRDefault="00536C33" w:rsidP="00536C33">
            <w:pPr>
              <w:suppressAutoHyphens w:val="0"/>
              <w:spacing w:line="240" w:lineRule="auto"/>
              <w:ind w:firstLine="371"/>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w:t>
            </w:r>
            <w:r w:rsidRPr="00875B83">
              <w:rPr>
                <w:rFonts w:ascii="Times New Roman" w:eastAsia="Times New Roman" w:hAnsi="Times New Roman" w:cs="Times New Roman"/>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5B83">
              <w:rPr>
                <w:rFonts w:ascii="Times New Roman" w:hAnsi="Times New Roman" w:cs="Times New Roman"/>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75B83">
              <w:rPr>
                <w:rFonts w:ascii="Times New Roman" w:eastAsia="Calibri" w:hAnsi="Times New Roman" w:cs="Times New Roman"/>
                <w:color w:val="auto"/>
                <w:sz w:val="20"/>
                <w:szCs w:val="20"/>
                <w:lang w:val="uk-UA" w:eastAsia="en-US"/>
              </w:rPr>
              <w:t xml:space="preserve"> Документ повинен бути не більше тридцятиденної давнини відносно дати подання документа.</w:t>
            </w:r>
          </w:p>
          <w:p w14:paraId="0139ED0E" w14:textId="52ED2771" w:rsidR="003A217D" w:rsidRPr="00875B83" w:rsidRDefault="00594A20" w:rsidP="00536C33">
            <w:pPr>
              <w:suppressAutoHyphens w:val="0"/>
              <w:spacing w:line="240" w:lineRule="auto"/>
              <w:ind w:firstLine="371"/>
              <w:jc w:val="both"/>
              <w:rPr>
                <w:rFonts w:ascii="Times New Roman" w:eastAsia="Times New Roman" w:hAnsi="Times New Roman" w:cs="Times New Roman"/>
                <w:noProof/>
                <w:color w:val="auto"/>
                <w:sz w:val="20"/>
                <w:szCs w:val="20"/>
                <w:lang w:val="uk-UA"/>
              </w:rPr>
            </w:pPr>
            <w:hyperlink r:id="rId45">
              <w:r w:rsidR="00536C33" w:rsidRPr="00875B83">
                <w:rPr>
                  <w:rFonts w:ascii="Times New Roman" w:eastAsia="Times New Roman" w:hAnsi="Times New Roman" w:cs="Times New Roman"/>
                  <w:color w:val="0000FF"/>
                  <w:sz w:val="20"/>
                  <w:szCs w:val="20"/>
                  <w:u w:val="single"/>
                </w:rPr>
                <w:t>https</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corruptinfo</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nazk</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gov</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ua</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reference</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getpersonalreference</w:t>
              </w:r>
              <w:r w:rsidR="00536C33" w:rsidRPr="00875B83">
                <w:rPr>
                  <w:rFonts w:ascii="Times New Roman" w:eastAsia="Times New Roman" w:hAnsi="Times New Roman" w:cs="Times New Roman"/>
                  <w:color w:val="0000FF"/>
                  <w:sz w:val="20"/>
                  <w:szCs w:val="20"/>
                  <w:u w:val="single"/>
                  <w:lang w:val="uk-UA"/>
                </w:rPr>
                <w:t>/</w:t>
              </w:r>
              <w:r w:rsidR="00536C33" w:rsidRPr="00875B83">
                <w:rPr>
                  <w:rFonts w:ascii="Times New Roman" w:eastAsia="Times New Roman" w:hAnsi="Times New Roman" w:cs="Times New Roman"/>
                  <w:color w:val="0000FF"/>
                  <w:sz w:val="20"/>
                  <w:szCs w:val="20"/>
                  <w:u w:val="single"/>
                </w:rPr>
                <w:t>individual</w:t>
              </w:r>
            </w:hyperlink>
          </w:p>
        </w:tc>
      </w:tr>
      <w:tr w:rsidR="003A217D" w:rsidRPr="00875B83" w14:paraId="48B6E0E1" w14:textId="77777777" w:rsidTr="00B80ACB">
        <w:trPr>
          <w:jc w:val="center"/>
        </w:trPr>
        <w:tc>
          <w:tcPr>
            <w:tcW w:w="772" w:type="dxa"/>
          </w:tcPr>
          <w:p w14:paraId="636DEAE3" w14:textId="3D8B80C5"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lastRenderedPageBreak/>
              <w:t>4</w:t>
            </w:r>
          </w:p>
        </w:tc>
        <w:tc>
          <w:tcPr>
            <w:tcW w:w="3759" w:type="dxa"/>
          </w:tcPr>
          <w:p w14:paraId="0AD8FBF5" w14:textId="254DCF6A" w:rsidR="003A217D" w:rsidRPr="00875B83" w:rsidRDefault="00765698" w:rsidP="00765698">
            <w:pPr>
              <w:suppressAutoHyphens w:val="0"/>
              <w:spacing w:line="240" w:lineRule="auto"/>
              <w:jc w:val="both"/>
              <w:rPr>
                <w:rFonts w:ascii="Times New Roman" w:eastAsia="Calibri" w:hAnsi="Times New Roman" w:cs="Times New Roman"/>
                <w:noProof/>
                <w:color w:val="auto"/>
                <w:sz w:val="20"/>
                <w:szCs w:val="20"/>
                <w:lang w:val="uk-UA" w:eastAsia="en-US"/>
              </w:rPr>
            </w:pPr>
            <w:r w:rsidRPr="00875B83">
              <w:rPr>
                <w:rFonts w:ascii="Times New Roman" w:hAnsi="Times New Roman" w:cs="Times New Roman"/>
                <w:color w:val="333333"/>
                <w:sz w:val="20"/>
                <w:szCs w:val="20"/>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75B83">
              <w:rPr>
                <w:rFonts w:ascii="Times New Roman" w:hAnsi="Times New Roman" w:cs="Times New Roman"/>
                <w:color w:val="333333"/>
                <w:sz w:val="20"/>
                <w:szCs w:val="20"/>
                <w:shd w:val="clear" w:color="auto" w:fill="FFFFFF"/>
              </w:rPr>
              <w:t> </w:t>
            </w:r>
            <w:hyperlink r:id="rId46" w:anchor="n52" w:tgtFrame="_blank" w:history="1">
              <w:r w:rsidRPr="00875B83">
                <w:rPr>
                  <w:rStyle w:val="af"/>
                  <w:rFonts w:ascii="Times New Roman" w:hAnsi="Times New Roman"/>
                  <w:color w:val="000099"/>
                  <w:sz w:val="20"/>
                  <w:szCs w:val="20"/>
                  <w:shd w:val="clear" w:color="auto" w:fill="FFFFFF"/>
                  <w:lang w:val="uk-UA"/>
                </w:rPr>
                <w:t>пунктом 4</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частини другої статті 6,</w:t>
            </w:r>
            <w:r w:rsidRPr="00875B83">
              <w:rPr>
                <w:rFonts w:ascii="Times New Roman" w:hAnsi="Times New Roman" w:cs="Times New Roman"/>
                <w:color w:val="333333"/>
                <w:sz w:val="20"/>
                <w:szCs w:val="20"/>
                <w:shd w:val="clear" w:color="auto" w:fill="FFFFFF"/>
              </w:rPr>
              <w:t> </w:t>
            </w:r>
            <w:hyperlink r:id="rId47" w:anchor="n456" w:tgtFrame="_blank" w:history="1">
              <w:r w:rsidRPr="00875B83">
                <w:rPr>
                  <w:rStyle w:val="af"/>
                  <w:rFonts w:ascii="Times New Roman" w:hAnsi="Times New Roman"/>
                  <w:color w:val="000099"/>
                  <w:sz w:val="20"/>
                  <w:szCs w:val="20"/>
                  <w:shd w:val="clear" w:color="auto" w:fill="FFFFFF"/>
                  <w:lang w:val="uk-UA"/>
                </w:rPr>
                <w:t>пунктом 1</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 xml:space="preserve">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4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04C5A48E"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F27ABA7" w14:textId="2D469189" w:rsidR="003A217D" w:rsidRPr="00875B83" w:rsidRDefault="003A217D" w:rsidP="003A217D">
            <w:pPr>
              <w:suppressAutoHyphens w:val="0"/>
              <w:spacing w:line="240" w:lineRule="auto"/>
              <w:ind w:firstLine="29"/>
              <w:jc w:val="both"/>
              <w:rPr>
                <w:rFonts w:ascii="Times New Roman" w:eastAsia="Times New Roman" w:hAnsi="Times New Roman" w:cs="Times New Roman"/>
                <w:color w:val="FF0000"/>
                <w:sz w:val="20"/>
                <w:szCs w:val="20"/>
                <w:shd w:val="solid" w:color="FFFFFF" w:fill="FFFFFF"/>
                <w:lang w:val="uk-UA"/>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875B83">
              <w:rPr>
                <w:rFonts w:ascii="Times New Roman" w:eastAsia="Times New Roman" w:hAnsi="Times New Roman" w:cs="Times New Roman"/>
                <w:color w:val="FF0000"/>
                <w:sz w:val="20"/>
                <w:szCs w:val="20"/>
                <w:shd w:val="solid" w:color="FFFFFF" w:fill="FFFFFF"/>
                <w:lang w:val="uk-UA" w:eastAsia="en-US"/>
              </w:rPr>
              <w:t>.</w:t>
            </w:r>
          </w:p>
          <w:p w14:paraId="1FF0FDF0"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p>
          <w:p w14:paraId="4B66E1C5" w14:textId="77777777" w:rsidR="003A217D" w:rsidRPr="00875B83" w:rsidRDefault="003A217D" w:rsidP="003A217D">
            <w:pPr>
              <w:suppressAutoHyphens w:val="0"/>
              <w:spacing w:line="240" w:lineRule="auto"/>
              <w:jc w:val="both"/>
              <w:rPr>
                <w:rFonts w:ascii="Times New Roman" w:eastAsia="Times New Roman" w:hAnsi="Times New Roman" w:cs="Times New Roman"/>
                <w:bCs/>
                <w:iCs/>
                <w:noProof/>
                <w:color w:val="auto"/>
                <w:sz w:val="20"/>
                <w:szCs w:val="20"/>
                <w:lang w:val="uk-UA"/>
              </w:rPr>
            </w:pPr>
          </w:p>
          <w:p w14:paraId="44F027F2" w14:textId="77777777" w:rsidR="003A217D" w:rsidRPr="00875B83" w:rsidRDefault="003A217D" w:rsidP="003A217D">
            <w:pPr>
              <w:suppressAutoHyphens w:val="0"/>
              <w:spacing w:line="240" w:lineRule="auto"/>
              <w:jc w:val="both"/>
              <w:rPr>
                <w:rFonts w:ascii="Times New Roman" w:eastAsia="Times New Roman" w:hAnsi="Times New Roman" w:cs="Times New Roman"/>
                <w:bCs/>
                <w:iCs/>
                <w:noProof/>
                <w:color w:val="auto"/>
                <w:sz w:val="20"/>
                <w:szCs w:val="20"/>
                <w:lang w:val="uk-UA"/>
              </w:rPr>
            </w:pPr>
          </w:p>
          <w:p w14:paraId="4C393F89" w14:textId="77777777" w:rsidR="003A217D" w:rsidRPr="00875B83" w:rsidRDefault="003A217D" w:rsidP="003A217D">
            <w:pPr>
              <w:suppressAutoHyphens w:val="0"/>
              <w:spacing w:line="240" w:lineRule="auto"/>
              <w:jc w:val="both"/>
              <w:rPr>
                <w:rFonts w:ascii="Times New Roman" w:eastAsia="Times New Roman" w:hAnsi="Times New Roman" w:cs="Times New Roman"/>
                <w:b/>
                <w:bCs/>
                <w:i/>
                <w:iCs/>
                <w:noProof/>
                <w:color w:val="auto"/>
                <w:sz w:val="20"/>
                <w:szCs w:val="20"/>
                <w:lang w:val="uk-UA"/>
              </w:rPr>
            </w:pPr>
          </w:p>
        </w:tc>
        <w:tc>
          <w:tcPr>
            <w:tcW w:w="3343" w:type="dxa"/>
          </w:tcPr>
          <w:p w14:paraId="018AE66F" w14:textId="2F4E6D44" w:rsidR="003A217D" w:rsidRPr="00875B83" w:rsidRDefault="00C10B56" w:rsidP="003A217D">
            <w:pPr>
              <w:suppressAutoHyphens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sz w:val="20"/>
                <w:szCs w:val="20"/>
                <w:lang w:val="uk-UA"/>
              </w:rPr>
              <w:t>Переможець торгів не надає жодних документів щодо даного пункту.</w:t>
            </w:r>
          </w:p>
        </w:tc>
      </w:tr>
      <w:tr w:rsidR="003A217D" w:rsidRPr="00372634" w14:paraId="545D749F" w14:textId="77777777" w:rsidTr="00B80ACB">
        <w:trPr>
          <w:jc w:val="center"/>
        </w:trPr>
        <w:tc>
          <w:tcPr>
            <w:tcW w:w="772" w:type="dxa"/>
          </w:tcPr>
          <w:p w14:paraId="2ADDE631" w14:textId="331700C1"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5</w:t>
            </w:r>
          </w:p>
        </w:tc>
        <w:tc>
          <w:tcPr>
            <w:tcW w:w="3759" w:type="dxa"/>
          </w:tcPr>
          <w:p w14:paraId="11003DF2" w14:textId="477DB8B0" w:rsidR="003A217D" w:rsidRPr="00875B83" w:rsidRDefault="00765698" w:rsidP="003A217D">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552377" w14:textId="2986DBAE" w:rsidR="003A217D" w:rsidRPr="00875B83" w:rsidRDefault="00765698" w:rsidP="003A217D">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5 п. 44 Особливостей</w:t>
            </w:r>
            <w:r w:rsidRPr="00875B83">
              <w:rPr>
                <w:rFonts w:ascii="Times New Roman" w:eastAsia="Calibri" w:hAnsi="Times New Roman" w:cs="Times New Roman"/>
                <w:b/>
                <w:i/>
                <w:iCs/>
                <w:noProof/>
                <w:color w:val="auto"/>
                <w:sz w:val="20"/>
                <w:szCs w:val="20"/>
                <w:lang w:val="uk-UA"/>
              </w:rPr>
              <w:t>)</w:t>
            </w:r>
          </w:p>
          <w:p w14:paraId="4A3E5FB3" w14:textId="77777777" w:rsidR="003A217D" w:rsidRPr="00875B83" w:rsidRDefault="003A217D" w:rsidP="003A217D">
            <w:pPr>
              <w:suppressAutoHyphens w:val="0"/>
              <w:spacing w:line="240" w:lineRule="auto"/>
              <w:jc w:val="both"/>
              <w:rPr>
                <w:rFonts w:ascii="Times New Roman" w:eastAsia="Calibri" w:hAnsi="Times New Roman" w:cs="Times New Roman"/>
                <w:i/>
                <w:iCs/>
                <w:noProof/>
                <w:color w:val="auto"/>
                <w:sz w:val="20"/>
                <w:szCs w:val="20"/>
                <w:lang w:val="uk-UA" w:eastAsia="uk-UA"/>
              </w:rPr>
            </w:pPr>
          </w:p>
        </w:tc>
        <w:tc>
          <w:tcPr>
            <w:tcW w:w="3063" w:type="dxa"/>
          </w:tcPr>
          <w:p w14:paraId="3DDD56D4"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76E7743D" w14:textId="73B00980" w:rsidR="003A217D" w:rsidRPr="00875B83" w:rsidRDefault="003A217D" w:rsidP="00A52F06">
            <w:pPr>
              <w:suppressAutoHyphens w:val="0"/>
              <w:spacing w:line="240" w:lineRule="auto"/>
              <w:ind w:firstLine="29"/>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A52F06" w:rsidRPr="00875B83">
              <w:rPr>
                <w:rFonts w:ascii="Times New Roman" w:eastAsia="Calibri" w:hAnsi="Times New Roman" w:cs="Times New Roman"/>
                <w:color w:val="auto"/>
                <w:sz w:val="20"/>
                <w:szCs w:val="20"/>
                <w:lang w:val="uk-UA" w:eastAsia="en-US"/>
              </w:rPr>
              <w:t xml:space="preserve"> </w:t>
            </w:r>
          </w:p>
          <w:p w14:paraId="55EA3D34" w14:textId="7CF12B1B" w:rsidR="003A217D" w:rsidRPr="00875B83" w:rsidRDefault="003A217D" w:rsidP="003A217D">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343" w:type="dxa"/>
          </w:tcPr>
          <w:p w14:paraId="163AD24E" w14:textId="77777777"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69A2A8B7" w14:textId="77777777"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202F5F08" w14:textId="40070C73" w:rsidR="003A217D" w:rsidRPr="00875B83" w:rsidRDefault="003A217D" w:rsidP="003A217D">
            <w:pPr>
              <w:suppressAutoHyphens w:val="0"/>
              <w:autoSpaceDE w:val="0"/>
              <w:spacing w:line="240" w:lineRule="auto"/>
              <w:jc w:val="both"/>
              <w:rPr>
                <w:rFonts w:ascii="Times New Roman" w:eastAsia="Times New Roman" w:hAnsi="Times New Roman" w:cs="Times New Roman"/>
                <w:strike/>
                <w:noProof/>
                <w:color w:val="auto"/>
                <w:sz w:val="20"/>
                <w:szCs w:val="20"/>
                <w:lang w:val="uk-UA"/>
              </w:rPr>
            </w:pPr>
            <w:r w:rsidRPr="00875B83">
              <w:rPr>
                <w:rFonts w:ascii="Times New Roman" w:eastAsia="Times New Roman" w:hAnsi="Times New Roman" w:cs="Times New Roman"/>
                <w:noProof/>
                <w:color w:val="auto"/>
                <w:sz w:val="20"/>
                <w:szCs w:val="20"/>
                <w:lang w:val="uk-UA"/>
              </w:rPr>
              <w:t>https://vytiah.mvs.gov.ua/app/landing</w:t>
            </w:r>
          </w:p>
        </w:tc>
      </w:tr>
      <w:tr w:rsidR="003A217D" w:rsidRPr="00372634" w14:paraId="263EE6FB" w14:textId="77777777" w:rsidTr="00B80ACB">
        <w:trPr>
          <w:jc w:val="center"/>
        </w:trPr>
        <w:tc>
          <w:tcPr>
            <w:tcW w:w="772" w:type="dxa"/>
          </w:tcPr>
          <w:p w14:paraId="0F94ED7E" w14:textId="1484CDE6"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6</w:t>
            </w:r>
          </w:p>
        </w:tc>
        <w:tc>
          <w:tcPr>
            <w:tcW w:w="3759" w:type="dxa"/>
          </w:tcPr>
          <w:p w14:paraId="10D5EA94" w14:textId="77777777" w:rsidR="003A217D" w:rsidRPr="00875B83" w:rsidRDefault="00765698" w:rsidP="003A217D">
            <w:pPr>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94EC28" w14:textId="3B7CF79E" w:rsidR="00765698" w:rsidRPr="00875B83" w:rsidRDefault="00765698" w:rsidP="0076569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6 п. 44 Особливостей</w:t>
            </w:r>
            <w:r w:rsidRPr="00875B83">
              <w:rPr>
                <w:rFonts w:ascii="Times New Roman" w:eastAsia="Calibri" w:hAnsi="Times New Roman" w:cs="Times New Roman"/>
                <w:b/>
                <w:i/>
                <w:iCs/>
                <w:noProof/>
                <w:color w:val="auto"/>
                <w:sz w:val="20"/>
                <w:szCs w:val="20"/>
                <w:lang w:val="uk-UA"/>
              </w:rPr>
              <w:t>)</w:t>
            </w:r>
          </w:p>
          <w:p w14:paraId="5F67C76C" w14:textId="4775E4C3" w:rsidR="00765698" w:rsidRPr="00875B83" w:rsidRDefault="00765698" w:rsidP="003A217D">
            <w:pPr>
              <w:suppressAutoHyphens w:val="0"/>
              <w:spacing w:line="240" w:lineRule="auto"/>
              <w:jc w:val="both"/>
              <w:rPr>
                <w:rFonts w:ascii="Times New Roman" w:eastAsia="Calibri" w:hAnsi="Times New Roman" w:cs="Times New Roman"/>
                <w:color w:val="auto"/>
                <w:sz w:val="20"/>
                <w:szCs w:val="20"/>
                <w:shd w:val="clear" w:color="auto" w:fill="FFFFFF"/>
                <w:lang w:eastAsia="en-US"/>
              </w:rPr>
            </w:pPr>
          </w:p>
        </w:tc>
        <w:tc>
          <w:tcPr>
            <w:tcW w:w="3063" w:type="dxa"/>
          </w:tcPr>
          <w:p w14:paraId="3F3A4DF0"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B5A7378" w14:textId="3ACCC6BB"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F57832C" w14:textId="77777777" w:rsidR="00C10B56" w:rsidRPr="00875B83" w:rsidRDefault="00C10B56" w:rsidP="00C10B56">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5B503495" w14:textId="77777777" w:rsidR="00C10B56" w:rsidRPr="00875B83" w:rsidRDefault="00C10B56" w:rsidP="00C10B56">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480C9863" w14:textId="2EFE23CD" w:rsidR="003A217D" w:rsidRPr="00875B83" w:rsidRDefault="00C10B56" w:rsidP="00C10B56">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https://vytiah.mvs.gov.ua/app/landing</w:t>
            </w:r>
          </w:p>
        </w:tc>
      </w:tr>
      <w:tr w:rsidR="003A217D" w:rsidRPr="00875B83" w14:paraId="07007FA3" w14:textId="77777777" w:rsidTr="00B80ACB">
        <w:trPr>
          <w:jc w:val="center"/>
        </w:trPr>
        <w:tc>
          <w:tcPr>
            <w:tcW w:w="772" w:type="dxa"/>
          </w:tcPr>
          <w:p w14:paraId="11F55527" w14:textId="45DBA59B"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7</w:t>
            </w:r>
          </w:p>
        </w:tc>
        <w:tc>
          <w:tcPr>
            <w:tcW w:w="3759" w:type="dxa"/>
          </w:tcPr>
          <w:p w14:paraId="12A9FAA7" w14:textId="4A8256AB" w:rsidR="00765698" w:rsidRPr="00875B83" w:rsidRDefault="00765698" w:rsidP="0076569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875B83">
              <w:rPr>
                <w:rFonts w:ascii="Times New Roman" w:eastAsia="Calibri" w:hAnsi="Times New Roman" w:cs="Times New Roman"/>
                <w:b/>
                <w:i/>
                <w:iCs/>
                <w:noProof/>
                <w:color w:val="auto"/>
                <w:sz w:val="20"/>
                <w:szCs w:val="20"/>
                <w:lang w:val="uk-UA"/>
              </w:rPr>
              <w:t xml:space="preserve"> (</w:t>
            </w:r>
            <w:r w:rsidRPr="00875B83">
              <w:rPr>
                <w:rFonts w:ascii="Times New Roman" w:eastAsia="Calibri" w:hAnsi="Times New Roman" w:cs="Times New Roman"/>
                <w:b/>
                <w:bCs/>
                <w:i/>
                <w:iCs/>
                <w:noProof/>
                <w:color w:val="auto"/>
                <w:sz w:val="20"/>
                <w:szCs w:val="20"/>
                <w:lang w:val="uk-UA"/>
              </w:rPr>
              <w:t>п.п. 7 п. 44 Особливостей</w:t>
            </w:r>
            <w:r w:rsidRPr="00875B83">
              <w:rPr>
                <w:rFonts w:ascii="Times New Roman" w:eastAsia="Calibri" w:hAnsi="Times New Roman" w:cs="Times New Roman"/>
                <w:b/>
                <w:i/>
                <w:iCs/>
                <w:noProof/>
                <w:color w:val="auto"/>
                <w:sz w:val="20"/>
                <w:szCs w:val="20"/>
                <w:lang w:val="uk-UA"/>
              </w:rPr>
              <w:t>)</w:t>
            </w:r>
          </w:p>
          <w:p w14:paraId="0BD07D35" w14:textId="6923D385" w:rsidR="003A217D" w:rsidRPr="00875B83" w:rsidRDefault="003A217D" w:rsidP="003A217D">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5CF0C5E7"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58600B08" w14:textId="1BE5242F"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7941542" w14:textId="55CA8A3B"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875B83" w14:paraId="20EEDF99" w14:textId="77777777" w:rsidTr="00B80ACB">
        <w:trPr>
          <w:jc w:val="center"/>
        </w:trPr>
        <w:tc>
          <w:tcPr>
            <w:tcW w:w="772" w:type="dxa"/>
          </w:tcPr>
          <w:p w14:paraId="7E98A6B9" w14:textId="166CF5DD"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8</w:t>
            </w:r>
          </w:p>
        </w:tc>
        <w:tc>
          <w:tcPr>
            <w:tcW w:w="3759" w:type="dxa"/>
          </w:tcPr>
          <w:p w14:paraId="7A6C1A7F" w14:textId="23E1C8AE" w:rsidR="00765698" w:rsidRPr="00875B83" w:rsidRDefault="00765698" w:rsidP="0076569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875B83">
              <w:rPr>
                <w:rFonts w:ascii="Times New Roman" w:eastAsia="Calibri" w:hAnsi="Times New Roman" w:cs="Times New Roman"/>
                <w:b/>
                <w:i/>
                <w:iCs/>
                <w:noProof/>
                <w:color w:val="auto"/>
                <w:sz w:val="20"/>
                <w:szCs w:val="20"/>
                <w:lang w:val="uk-UA"/>
              </w:rPr>
              <w:t xml:space="preserve"> (</w:t>
            </w:r>
            <w:r w:rsidRPr="00875B83">
              <w:rPr>
                <w:rFonts w:ascii="Times New Roman" w:eastAsia="Calibri" w:hAnsi="Times New Roman" w:cs="Times New Roman"/>
                <w:b/>
                <w:bCs/>
                <w:i/>
                <w:iCs/>
                <w:noProof/>
                <w:color w:val="auto"/>
                <w:sz w:val="20"/>
                <w:szCs w:val="20"/>
                <w:lang w:val="uk-UA"/>
              </w:rPr>
              <w:t>п.п. 8 п. 44 Особливостей</w:t>
            </w:r>
            <w:r w:rsidRPr="00875B83">
              <w:rPr>
                <w:rFonts w:ascii="Times New Roman" w:eastAsia="Calibri" w:hAnsi="Times New Roman" w:cs="Times New Roman"/>
                <w:b/>
                <w:i/>
                <w:iCs/>
                <w:noProof/>
                <w:color w:val="auto"/>
                <w:sz w:val="20"/>
                <w:szCs w:val="20"/>
                <w:lang w:val="uk-UA"/>
              </w:rPr>
              <w:t>)</w:t>
            </w:r>
          </w:p>
          <w:p w14:paraId="4140F487" w14:textId="72C9B648" w:rsidR="003A217D" w:rsidRPr="00875B83" w:rsidRDefault="003A217D" w:rsidP="003A217D">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40A9DCD1"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73F1B97B" w14:textId="4F890B2D"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1B6586BE" w14:textId="746B54A3"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875B83" w14:paraId="3A47EC18" w14:textId="77777777" w:rsidTr="00B80ACB">
        <w:trPr>
          <w:jc w:val="center"/>
        </w:trPr>
        <w:tc>
          <w:tcPr>
            <w:tcW w:w="772" w:type="dxa"/>
          </w:tcPr>
          <w:p w14:paraId="6A248A96" w14:textId="6D20EEDB"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9</w:t>
            </w:r>
          </w:p>
        </w:tc>
        <w:tc>
          <w:tcPr>
            <w:tcW w:w="3759" w:type="dxa"/>
          </w:tcPr>
          <w:p w14:paraId="0698F622" w14:textId="77777777" w:rsidR="003A217D" w:rsidRPr="00875B83" w:rsidRDefault="00FE2745" w:rsidP="003A217D">
            <w:pPr>
              <w:widowControl w:val="0"/>
              <w:suppressAutoHyphens w:val="0"/>
              <w:spacing w:line="240" w:lineRule="auto"/>
              <w:jc w:val="both"/>
              <w:rPr>
                <w:rFonts w:ascii="Times New Roman" w:hAnsi="Times New Roman" w:cs="Times New Roman"/>
                <w:color w:val="333333"/>
                <w:sz w:val="20"/>
                <w:szCs w:val="20"/>
                <w:shd w:val="clear" w:color="auto" w:fill="FFFFFF"/>
                <w:lang w:val="uk-UA"/>
              </w:rPr>
            </w:pPr>
            <w:r w:rsidRPr="00875B83">
              <w:rPr>
                <w:rFonts w:ascii="Times New Roman" w:hAnsi="Times New Roman" w:cs="Times New Roman"/>
                <w:color w:val="333333"/>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875B83">
              <w:rPr>
                <w:rFonts w:ascii="Times New Roman" w:hAnsi="Times New Roman" w:cs="Times New Roman"/>
                <w:color w:val="333333"/>
                <w:sz w:val="20"/>
                <w:szCs w:val="20"/>
                <w:shd w:val="clear" w:color="auto" w:fill="FFFFFF"/>
              </w:rPr>
              <w:t> </w:t>
            </w:r>
            <w:hyperlink r:id="rId48" w:anchor="n174" w:tgtFrame="_blank" w:history="1">
              <w:r w:rsidRPr="00875B83">
                <w:rPr>
                  <w:rStyle w:val="af"/>
                  <w:rFonts w:ascii="Times New Roman" w:hAnsi="Times New Roman"/>
                  <w:color w:val="000099"/>
                  <w:sz w:val="20"/>
                  <w:szCs w:val="20"/>
                  <w:shd w:val="clear" w:color="auto" w:fill="FFFFFF"/>
                  <w:lang w:val="uk-UA"/>
                </w:rPr>
                <w:t>пунктом 9</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 xml:space="preserve">частини другої статті 9 Закону України “Про державну </w:t>
            </w:r>
            <w:r w:rsidRPr="00875B83">
              <w:rPr>
                <w:rFonts w:ascii="Times New Roman" w:hAnsi="Times New Roman" w:cs="Times New Roman"/>
                <w:color w:val="333333"/>
                <w:sz w:val="20"/>
                <w:szCs w:val="20"/>
                <w:shd w:val="clear" w:color="auto" w:fill="FFFFFF"/>
                <w:lang w:val="uk-UA"/>
              </w:rPr>
              <w:lastRenderedPageBreak/>
              <w:t>реєстрацію юридичних осіб, фізичних осіб - підприємців та громадських формувань” (крім нерезидентів);</w:t>
            </w:r>
          </w:p>
          <w:p w14:paraId="3527391D" w14:textId="0EF37004" w:rsidR="00FE2745" w:rsidRPr="00875B83" w:rsidRDefault="00FE2745" w:rsidP="00FE2745">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eastAsia="Calibri" w:hAnsi="Times New Roman" w:cs="Times New Roman"/>
                <w:b/>
                <w:bCs/>
                <w:i/>
                <w:iCs/>
                <w:noProof/>
                <w:color w:val="auto"/>
                <w:sz w:val="20"/>
                <w:szCs w:val="20"/>
                <w:lang w:val="uk-UA"/>
              </w:rPr>
              <w:t>(п.п.9 п. 44 Особливостей</w:t>
            </w:r>
            <w:r w:rsidRPr="00875B83">
              <w:rPr>
                <w:rFonts w:ascii="Times New Roman" w:eastAsia="Calibri" w:hAnsi="Times New Roman" w:cs="Times New Roman"/>
                <w:b/>
                <w:i/>
                <w:iCs/>
                <w:noProof/>
                <w:color w:val="auto"/>
                <w:sz w:val="20"/>
                <w:szCs w:val="20"/>
                <w:lang w:val="uk-UA"/>
              </w:rPr>
              <w:t>)</w:t>
            </w:r>
          </w:p>
          <w:p w14:paraId="16E59D12" w14:textId="7480A724" w:rsidR="00FE2745" w:rsidRPr="00875B83" w:rsidRDefault="00FE2745" w:rsidP="003A217D">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577EA19A"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lastRenderedPageBreak/>
              <w:t>Учасник не надає жодних документів щодо даного пункту.</w:t>
            </w:r>
          </w:p>
          <w:p w14:paraId="01C789B2" w14:textId="300A6C22"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w:t>
            </w:r>
            <w:r w:rsidRPr="00875B83">
              <w:rPr>
                <w:rFonts w:ascii="Times New Roman" w:eastAsia="Times New Roman" w:hAnsi="Times New Roman" w:cs="Times New Roman"/>
                <w:color w:val="auto"/>
                <w:sz w:val="20"/>
                <w:szCs w:val="20"/>
                <w:shd w:val="solid" w:color="FFFFFF" w:fill="FFFFFF"/>
                <w:lang w:val="uk-UA" w:eastAsia="en-US"/>
              </w:rPr>
              <w:lastRenderedPageBreak/>
              <w:t>підстав в електронній системі закупівель під час подання тендерної пропозиції.</w:t>
            </w:r>
          </w:p>
        </w:tc>
        <w:tc>
          <w:tcPr>
            <w:tcW w:w="3343" w:type="dxa"/>
          </w:tcPr>
          <w:p w14:paraId="5EFA1015" w14:textId="0D32B78E" w:rsidR="003A217D" w:rsidRPr="00875B83" w:rsidRDefault="003A217D"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lastRenderedPageBreak/>
              <w:t>Переможець торгів не надає жодних документів щодо даного пункту.</w:t>
            </w:r>
          </w:p>
        </w:tc>
      </w:tr>
      <w:tr w:rsidR="003A217D" w:rsidRPr="00875B83" w14:paraId="0C19B660" w14:textId="77777777" w:rsidTr="00B80ACB">
        <w:trPr>
          <w:jc w:val="center"/>
        </w:trPr>
        <w:tc>
          <w:tcPr>
            <w:tcW w:w="772" w:type="dxa"/>
          </w:tcPr>
          <w:p w14:paraId="39156F58" w14:textId="542899A6"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10</w:t>
            </w:r>
          </w:p>
        </w:tc>
        <w:tc>
          <w:tcPr>
            <w:tcW w:w="3759" w:type="dxa"/>
          </w:tcPr>
          <w:p w14:paraId="7F650083" w14:textId="0588247A" w:rsidR="00FE2745" w:rsidRPr="00875B83" w:rsidRDefault="00FE2745" w:rsidP="00FE2745">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875B83">
              <w:rPr>
                <w:rFonts w:ascii="Times New Roman" w:eastAsia="Calibri" w:hAnsi="Times New Roman" w:cs="Times New Roman"/>
                <w:b/>
                <w:bCs/>
                <w:i/>
                <w:iCs/>
                <w:noProof/>
                <w:color w:val="auto"/>
                <w:sz w:val="20"/>
                <w:szCs w:val="20"/>
                <w:lang w:val="uk-UA"/>
              </w:rPr>
              <w:t xml:space="preserve"> п.п.10 п. 44 Особливостей</w:t>
            </w:r>
            <w:r w:rsidRPr="00875B83">
              <w:rPr>
                <w:rFonts w:ascii="Times New Roman" w:eastAsia="Calibri" w:hAnsi="Times New Roman" w:cs="Times New Roman"/>
                <w:b/>
                <w:i/>
                <w:iCs/>
                <w:noProof/>
                <w:color w:val="auto"/>
                <w:sz w:val="20"/>
                <w:szCs w:val="20"/>
                <w:lang w:val="uk-UA"/>
              </w:rPr>
              <w:t>)</w:t>
            </w:r>
          </w:p>
          <w:p w14:paraId="065D5505" w14:textId="49DDA05F" w:rsidR="003A217D" w:rsidRPr="00875B83" w:rsidRDefault="003A217D" w:rsidP="003A217D">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p>
        </w:tc>
        <w:tc>
          <w:tcPr>
            <w:tcW w:w="3063" w:type="dxa"/>
          </w:tcPr>
          <w:p w14:paraId="1AE3305E" w14:textId="77777777"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0F08B29" w14:textId="18C33BBA" w:rsidR="003A217D" w:rsidRPr="00875B83" w:rsidRDefault="003A217D" w:rsidP="003A217D">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5935052" w14:textId="3290AA4E" w:rsidR="003A217D" w:rsidRPr="00875B83" w:rsidRDefault="003A217D" w:rsidP="003A217D">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343" w:type="dxa"/>
          </w:tcPr>
          <w:p w14:paraId="1AECDE52" w14:textId="4895D526" w:rsidR="003A217D" w:rsidRPr="00875B83" w:rsidRDefault="00875B83" w:rsidP="003A217D">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3A217D" w:rsidRPr="00875B83" w14:paraId="4AFAA146" w14:textId="77777777" w:rsidTr="00B80ACB">
        <w:trPr>
          <w:jc w:val="center"/>
        </w:trPr>
        <w:tc>
          <w:tcPr>
            <w:tcW w:w="772" w:type="dxa"/>
          </w:tcPr>
          <w:p w14:paraId="51763865" w14:textId="54851CEB" w:rsidR="003A217D" w:rsidRPr="00875B83" w:rsidRDefault="003A217D" w:rsidP="003A217D">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11</w:t>
            </w:r>
          </w:p>
        </w:tc>
        <w:tc>
          <w:tcPr>
            <w:tcW w:w="3759" w:type="dxa"/>
          </w:tcPr>
          <w:p w14:paraId="3F5E6B62" w14:textId="66838505" w:rsidR="003A217D" w:rsidRPr="00875B83" w:rsidRDefault="00FE2745" w:rsidP="00FE2745">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r w:rsidRPr="00875B83">
              <w:rPr>
                <w:rFonts w:ascii="Times New Roman" w:hAnsi="Times New Roman" w:cs="Times New Roman"/>
                <w:color w:val="333333"/>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875B83">
              <w:rPr>
                <w:rFonts w:ascii="Times New Roman" w:hAnsi="Times New Roman" w:cs="Times New Roman"/>
                <w:color w:val="333333"/>
                <w:sz w:val="20"/>
                <w:szCs w:val="20"/>
                <w:shd w:val="clear" w:color="auto" w:fill="FFFFFF"/>
              </w:rPr>
              <w:t> </w:t>
            </w:r>
            <w:hyperlink r:id="rId49" w:tgtFrame="_blank" w:history="1">
              <w:r w:rsidRPr="00875B83">
                <w:rPr>
                  <w:rStyle w:val="af"/>
                  <w:rFonts w:ascii="Times New Roman" w:hAnsi="Times New Roman"/>
                  <w:color w:val="000099"/>
                  <w:sz w:val="20"/>
                  <w:szCs w:val="20"/>
                  <w:shd w:val="clear" w:color="auto" w:fill="FFFFFF"/>
                  <w:lang w:val="uk-UA"/>
                </w:rPr>
                <w:t>Законом України</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“Про санкції”; (</w:t>
            </w:r>
            <w:r w:rsidRPr="00875B83">
              <w:rPr>
                <w:rFonts w:ascii="Times New Roman" w:eastAsia="Calibri" w:hAnsi="Times New Roman" w:cs="Times New Roman"/>
                <w:b/>
                <w:bCs/>
                <w:i/>
                <w:iCs/>
                <w:noProof/>
                <w:color w:val="auto"/>
                <w:sz w:val="20"/>
                <w:szCs w:val="20"/>
                <w:lang w:val="uk-UA"/>
              </w:rPr>
              <w:t xml:space="preserve"> п.п.11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20582A25" w14:textId="2687210E" w:rsidR="003A217D" w:rsidRPr="00875B83" w:rsidRDefault="003A217D" w:rsidP="003A217D">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875B83">
              <w:rPr>
                <w:rFonts w:ascii="Times New Roman" w:eastAsia="Times New Roman" w:hAnsi="Times New Roman" w:cs="Times New Roman"/>
                <w:color w:val="auto"/>
                <w:sz w:val="20"/>
                <w:szCs w:val="20"/>
                <w:lang w:val="uk-UA"/>
              </w:rPr>
              <w:t>Учасник не надає жодних документів щодо даного пункту.</w:t>
            </w:r>
          </w:p>
          <w:p w14:paraId="244A6FA3" w14:textId="3C54F326" w:rsidR="003A217D" w:rsidRPr="00875B83" w:rsidRDefault="00EF1177" w:rsidP="00EF1177">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3F12B01A" w14:textId="3F655650" w:rsidR="003A217D" w:rsidRPr="00875B83" w:rsidRDefault="003A217D" w:rsidP="003A217D">
            <w:pPr>
              <w:keepNext/>
              <w:keepLines/>
              <w:tabs>
                <w:tab w:val="left" w:pos="1080"/>
              </w:tabs>
              <w:suppressAutoHyphens w:val="0"/>
              <w:spacing w:line="240" w:lineRule="auto"/>
              <w:jc w:val="both"/>
              <w:rPr>
                <w:rFonts w:ascii="Times New Roman" w:eastAsia="Times New Roman" w:hAnsi="Times New Roman" w:cs="Times New Roman"/>
                <w:i/>
                <w:noProof/>
                <w:color w:val="FF0000"/>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875B83" w:rsidRPr="00372634" w14:paraId="217E20CB" w14:textId="77777777" w:rsidTr="00B80ACB">
        <w:trPr>
          <w:jc w:val="center"/>
        </w:trPr>
        <w:tc>
          <w:tcPr>
            <w:tcW w:w="772" w:type="dxa"/>
          </w:tcPr>
          <w:p w14:paraId="4624C91E" w14:textId="031909EF" w:rsidR="00875B83" w:rsidRPr="00875B83" w:rsidRDefault="003C3D2F" w:rsidP="00875B83">
            <w:pPr>
              <w:widowControl w:val="0"/>
              <w:suppressAutoHyphens w:val="0"/>
              <w:spacing w:line="240" w:lineRule="auto"/>
              <w:jc w:val="center"/>
              <w:rPr>
                <w:rFonts w:ascii="Times New Roman" w:eastAsia="Calibri" w:hAnsi="Times New Roman" w:cs="Times New Roman"/>
                <w:bCs/>
                <w:noProof/>
                <w:color w:val="auto"/>
                <w:sz w:val="20"/>
                <w:szCs w:val="20"/>
                <w:lang w:val="uk-UA"/>
              </w:rPr>
            </w:pPr>
            <w:r>
              <w:rPr>
                <w:rFonts w:ascii="Times New Roman" w:eastAsia="Calibri" w:hAnsi="Times New Roman" w:cs="Times New Roman"/>
                <w:bCs/>
                <w:noProof/>
                <w:color w:val="auto"/>
                <w:sz w:val="20"/>
                <w:szCs w:val="20"/>
                <w:lang w:val="uk-UA"/>
              </w:rPr>
              <w:t>12</w:t>
            </w:r>
          </w:p>
        </w:tc>
        <w:tc>
          <w:tcPr>
            <w:tcW w:w="3759" w:type="dxa"/>
          </w:tcPr>
          <w:p w14:paraId="0C445AF8" w14:textId="401560D9" w:rsidR="00875B83" w:rsidRPr="00875B83" w:rsidRDefault="00875B83" w:rsidP="00875B83">
            <w:pPr>
              <w:widowControl w:val="0"/>
              <w:suppressAutoHyphens w:val="0"/>
              <w:spacing w:line="240" w:lineRule="auto"/>
              <w:jc w:val="both"/>
              <w:rPr>
                <w:rFonts w:ascii="Times New Roman" w:hAnsi="Times New Roman" w:cs="Times New Roman"/>
                <w:color w:val="333333"/>
                <w:sz w:val="20"/>
                <w:szCs w:val="20"/>
                <w:shd w:val="clear" w:color="auto" w:fill="FFFFFF"/>
                <w:lang w:val="uk-UA"/>
              </w:rPr>
            </w:pPr>
            <w:r w:rsidRPr="00875B83">
              <w:rPr>
                <w:rFonts w:ascii="Times New Roman" w:hAnsi="Times New Roman" w:cs="Times New Roman"/>
                <w:color w:val="333333"/>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75B83">
              <w:rPr>
                <w:rFonts w:ascii="Times New Roman" w:eastAsia="Calibri" w:hAnsi="Times New Roman" w:cs="Times New Roman"/>
                <w:b/>
                <w:bCs/>
                <w:i/>
                <w:iCs/>
                <w:noProof/>
                <w:color w:val="auto"/>
                <w:sz w:val="20"/>
                <w:szCs w:val="20"/>
                <w:lang w:val="uk-UA"/>
              </w:rPr>
              <w:t xml:space="preserve"> п.п.12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3562921E" w14:textId="77777777" w:rsidR="00875B83" w:rsidRPr="00875B83" w:rsidRDefault="00875B83" w:rsidP="00875B83">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p>
        </w:tc>
        <w:tc>
          <w:tcPr>
            <w:tcW w:w="3343" w:type="dxa"/>
          </w:tcPr>
          <w:p w14:paraId="65D3DE85" w14:textId="77777777" w:rsidR="00875B83" w:rsidRPr="00875B83" w:rsidRDefault="00875B83" w:rsidP="00875B83">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0C0C74FA" w14:textId="77777777" w:rsidR="00875B83" w:rsidRPr="00875B83" w:rsidRDefault="00875B83" w:rsidP="00875B83">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218C6151" w14:textId="54F05A6F" w:rsidR="00875B83" w:rsidRPr="00875B83" w:rsidRDefault="00875B83" w:rsidP="00875B83">
            <w:pPr>
              <w:keepNext/>
              <w:keepLines/>
              <w:tabs>
                <w:tab w:val="left" w:pos="1080"/>
              </w:tabs>
              <w:suppressAutoHyphens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https://vytiah.mvs.gov.ua/app/landing</w:t>
            </w:r>
          </w:p>
        </w:tc>
      </w:tr>
      <w:tr w:rsidR="00875B83" w:rsidRPr="00372634" w14:paraId="7959E910" w14:textId="77777777" w:rsidTr="00B80ACB">
        <w:trPr>
          <w:jc w:val="center"/>
        </w:trPr>
        <w:tc>
          <w:tcPr>
            <w:tcW w:w="772" w:type="dxa"/>
          </w:tcPr>
          <w:p w14:paraId="0C09CD61" w14:textId="6036EE80" w:rsidR="00875B83" w:rsidRPr="00875B83" w:rsidRDefault="003C3D2F" w:rsidP="00875B83">
            <w:pPr>
              <w:widowControl w:val="0"/>
              <w:suppressAutoHyphens w:val="0"/>
              <w:spacing w:line="240" w:lineRule="auto"/>
              <w:jc w:val="center"/>
              <w:rPr>
                <w:rFonts w:ascii="Times New Roman" w:eastAsia="Calibri" w:hAnsi="Times New Roman" w:cs="Times New Roman"/>
                <w:bCs/>
                <w:noProof/>
                <w:color w:val="auto"/>
                <w:sz w:val="20"/>
                <w:szCs w:val="20"/>
                <w:lang w:val="uk-UA"/>
              </w:rPr>
            </w:pPr>
            <w:r>
              <w:rPr>
                <w:rFonts w:ascii="Times New Roman" w:eastAsia="Calibri" w:hAnsi="Times New Roman" w:cs="Times New Roman"/>
                <w:bCs/>
                <w:noProof/>
                <w:color w:val="auto"/>
                <w:sz w:val="20"/>
                <w:szCs w:val="20"/>
                <w:lang w:val="uk-UA"/>
              </w:rPr>
              <w:t>13</w:t>
            </w:r>
          </w:p>
        </w:tc>
        <w:tc>
          <w:tcPr>
            <w:tcW w:w="3759" w:type="dxa"/>
          </w:tcPr>
          <w:p w14:paraId="0F868C98" w14:textId="77777777" w:rsidR="00875B83" w:rsidRPr="00875B83" w:rsidRDefault="00875B83" w:rsidP="00875B83">
            <w:pPr>
              <w:widowControl w:val="0"/>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33B97DC" w14:textId="77777777" w:rsidR="00875B83" w:rsidRPr="00875B83" w:rsidRDefault="00875B83" w:rsidP="00875B83">
            <w:pPr>
              <w:widowControl w:val="0"/>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2A17D7F4" w14:textId="76F29499" w:rsidR="00875B83" w:rsidRPr="00875B83" w:rsidRDefault="00875B83" w:rsidP="00875B83">
            <w:pPr>
              <w:widowControl w:val="0"/>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 xml:space="preserve">Якщо замовник вважає таке підтвердження достатнім, учаснику </w:t>
            </w:r>
            <w:r w:rsidRPr="00875B83">
              <w:rPr>
                <w:rFonts w:ascii="Times New Roman" w:hAnsi="Times New Roman" w:cs="Times New Roman"/>
                <w:color w:val="333333"/>
                <w:sz w:val="20"/>
                <w:szCs w:val="20"/>
                <w:shd w:val="clear" w:color="auto" w:fill="FFFFFF"/>
              </w:rPr>
              <w:lastRenderedPageBreak/>
              <w:t>процедури закупівлі не може бути відмовлено в участі в процедурі закупівлі.</w:t>
            </w:r>
            <w:r w:rsidRPr="00875B83">
              <w:rPr>
                <w:rFonts w:ascii="Times New Roman" w:eastAsia="Calibri" w:hAnsi="Times New Roman" w:cs="Times New Roman"/>
                <w:b/>
                <w:bCs/>
                <w:i/>
                <w:iCs/>
                <w:noProof/>
                <w:color w:val="auto"/>
                <w:sz w:val="20"/>
                <w:szCs w:val="20"/>
                <w:lang w:val="uk-UA"/>
              </w:rPr>
              <w:t xml:space="preserve"> (абз. 14 п. 44 Особливостей)</w:t>
            </w:r>
          </w:p>
        </w:tc>
        <w:tc>
          <w:tcPr>
            <w:tcW w:w="3063" w:type="dxa"/>
          </w:tcPr>
          <w:p w14:paraId="60F114FA" w14:textId="657B5C40" w:rsidR="00875B83" w:rsidRPr="00875B83" w:rsidRDefault="00875B83" w:rsidP="00875B83">
            <w:pPr>
              <w:suppressAutoHyphens w:val="0"/>
              <w:autoSpaceDE w:val="0"/>
              <w:spacing w:line="240" w:lineRule="auto"/>
              <w:jc w:val="both"/>
              <w:rPr>
                <w:rFonts w:ascii="Times New Roman" w:eastAsia="Calibri"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lastRenderedPageBreak/>
              <w:t>довідка,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tc>
        <w:tc>
          <w:tcPr>
            <w:tcW w:w="3343" w:type="dxa"/>
          </w:tcPr>
          <w:p w14:paraId="1BBE94A9" w14:textId="42A39C43" w:rsidR="00875B83" w:rsidRPr="00441107" w:rsidRDefault="00875B83" w:rsidP="00875B83">
            <w:pPr>
              <w:keepNext/>
              <w:keepLines/>
              <w:tabs>
                <w:tab w:val="left" w:pos="1080"/>
              </w:tabs>
              <w:suppressAutoHyphens w:val="0"/>
              <w:spacing w:line="240" w:lineRule="auto"/>
              <w:jc w:val="both"/>
              <w:rPr>
                <w:rFonts w:ascii="Times New Roman" w:eastAsia="Calibri" w:hAnsi="Times New Roman" w:cs="Times New Roman"/>
                <w:i/>
                <w:iCs/>
                <w:noProof/>
                <w:color w:val="auto"/>
                <w:sz w:val="20"/>
                <w:szCs w:val="20"/>
                <w:lang w:val="uk-UA"/>
              </w:rPr>
            </w:pPr>
            <w:r w:rsidRPr="00875B83">
              <w:rPr>
                <w:rFonts w:ascii="Times New Roman" w:eastAsia="Times New Roman" w:hAnsi="Times New Roman" w:cs="Times New Roman"/>
                <w:noProof/>
                <w:color w:val="auto"/>
                <w:sz w:val="20"/>
                <w:szCs w:val="20"/>
                <w:lang w:val="uk-UA"/>
              </w:rPr>
              <w:t>довідка, складена Переможцем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tc>
      </w:tr>
    </w:tbl>
    <w:p w14:paraId="094F0A92" w14:textId="77777777" w:rsidR="00F514CE" w:rsidRPr="00F514CE" w:rsidRDefault="00F514CE" w:rsidP="00F514CE">
      <w:pPr>
        <w:suppressAutoHyphens w:val="0"/>
        <w:spacing w:after="160" w:line="259" w:lineRule="auto"/>
        <w:rPr>
          <w:rFonts w:ascii="Calibri" w:eastAsia="Calibri" w:hAnsi="Calibri" w:cs="Times New Roman"/>
          <w:color w:val="auto"/>
          <w:lang w:val="uk-UA" w:eastAsia="en-US"/>
        </w:rPr>
      </w:pPr>
    </w:p>
    <w:p w14:paraId="7162475B" w14:textId="77777777" w:rsidR="00E248CE" w:rsidRPr="00E248CE" w:rsidRDefault="00E248CE" w:rsidP="00E248CE">
      <w:pPr>
        <w:spacing w:line="240" w:lineRule="auto"/>
        <w:jc w:val="both"/>
        <w:rPr>
          <w:rFonts w:ascii="Times New Roman" w:eastAsia="Times New Roman" w:hAnsi="Times New Roman" w:cs="Times New Roman"/>
          <w:i/>
          <w:iCs/>
          <w:color w:val="auto"/>
          <w:sz w:val="23"/>
          <w:szCs w:val="23"/>
          <w:lang w:val="uk-UA"/>
        </w:rPr>
      </w:pPr>
      <w:r w:rsidRPr="00E248CE">
        <w:rPr>
          <w:rFonts w:ascii="Times New Roman" w:eastAsia="Times New Roman" w:hAnsi="Times New Roman" w:cs="Times New Roman"/>
          <w:i/>
          <w:iCs/>
          <w:color w:val="auto"/>
          <w:sz w:val="23"/>
          <w:szCs w:val="23"/>
          <w:lang w:val="uk-UA"/>
        </w:rPr>
        <w:t>Примітки:</w:t>
      </w:r>
    </w:p>
    <w:p w14:paraId="62586B56" w14:textId="77777777" w:rsidR="00E248CE" w:rsidRPr="00E248CE" w:rsidRDefault="00E248CE" w:rsidP="00E248CE">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51AB70D" w14:textId="77777777" w:rsidR="00E248CE" w:rsidRPr="00E248CE" w:rsidRDefault="00E248CE" w:rsidP="00E248CE">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E248CE" w:rsidRDefault="00E248CE" w:rsidP="00E248CE">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CA48326" w14:textId="77777777" w:rsidR="00E248CE" w:rsidRPr="00E248CE" w:rsidRDefault="00E248CE" w:rsidP="00ED1F16">
      <w:pPr>
        <w:spacing w:line="252" w:lineRule="auto"/>
        <w:ind w:firstLine="709"/>
        <w:jc w:val="both"/>
        <w:rPr>
          <w:rFonts w:asciiTheme="minorHAnsi" w:eastAsiaTheme="minorHAnsi" w:hAnsiTheme="minorHAnsi" w:cstheme="minorBidi"/>
          <w:color w:val="auto"/>
          <w:sz w:val="24"/>
          <w:szCs w:val="24"/>
          <w:lang w:val="uk-UA" w:eastAsia="en-US"/>
        </w:rPr>
      </w:pPr>
      <w:r w:rsidRPr="00E248CE">
        <w:rPr>
          <w:rFonts w:ascii="Times New Roman" w:eastAsia="Times New Roman" w:hAnsi="Times New Roman" w:cs="Times New Roman"/>
          <w:i/>
          <w:color w:val="auto"/>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w:t>
      </w:r>
      <w:r w:rsidRPr="00E248CE">
        <w:rPr>
          <w:rFonts w:ascii="Times New Roman" w:eastAsia="Times New Roman" w:hAnsi="Times New Roman" w:cs="Times New Roman"/>
          <w:color w:val="auto"/>
          <w:sz w:val="24"/>
          <w:szCs w:val="24"/>
          <w:lang w:val="uk-UA"/>
        </w:rPr>
        <w:t xml:space="preserve"> </w:t>
      </w:r>
    </w:p>
    <w:p w14:paraId="2E4838C0" w14:textId="77777777" w:rsidR="00E248CE" w:rsidRPr="00E248CE" w:rsidRDefault="00E248CE" w:rsidP="00E248CE">
      <w:pPr>
        <w:spacing w:line="252" w:lineRule="auto"/>
        <w:ind w:firstLine="709"/>
        <w:jc w:val="both"/>
        <w:rPr>
          <w:rFonts w:asciiTheme="minorHAnsi" w:eastAsiaTheme="minorHAnsi" w:hAnsiTheme="minorHAnsi" w:cstheme="minorBidi"/>
          <w:color w:val="auto"/>
          <w:sz w:val="24"/>
          <w:szCs w:val="24"/>
          <w:lang w:eastAsia="en-US"/>
        </w:rPr>
      </w:pPr>
      <w:r w:rsidRPr="00E248CE">
        <w:rPr>
          <w:rFonts w:ascii="Times New Roman" w:eastAsia="Times New Roman" w:hAnsi="Times New Roman" w:cs="Times New Roman"/>
          <w:b/>
          <w:i/>
          <w:color w:val="auto"/>
          <w:spacing w:val="1"/>
          <w:sz w:val="24"/>
          <w:szCs w:val="24"/>
          <w:lang w:val="uk-UA"/>
        </w:rPr>
        <w:t>Завірені належним чином копії документів</w:t>
      </w:r>
      <w:r w:rsidRPr="00E248CE">
        <w:rPr>
          <w:rFonts w:ascii="Times New Roman" w:eastAsia="Times New Roman" w:hAnsi="Times New Roman" w:cs="Times New Roman"/>
          <w:i/>
          <w:color w:val="auto"/>
          <w:spacing w:val="1"/>
          <w:sz w:val="24"/>
          <w:szCs w:val="24"/>
          <w:lang w:val="uk-UA"/>
        </w:rPr>
        <w:t xml:space="preserve"> – це копії з оригіналів документів, кожна сторінка яких завірена власноручним підписом уповноваженої особи Учасника </w:t>
      </w:r>
      <w:r w:rsidRPr="00E248CE">
        <w:rPr>
          <w:rFonts w:ascii="Times New Roman" w:eastAsia="Times New Roman" w:hAnsi="Times New Roman" w:cs="Times New Roman"/>
          <w:i/>
          <w:color w:val="auto"/>
          <w:sz w:val="24"/>
          <w:szCs w:val="24"/>
          <w:lang w:val="uk-UA"/>
        </w:rPr>
        <w:t>та скріплена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 Допускається завірення к</w:t>
      </w:r>
      <w:r w:rsidRPr="00E248CE">
        <w:rPr>
          <w:rFonts w:ascii="Times New Roman" w:eastAsia="Times New Roman" w:hAnsi="Times New Roman" w:cs="Times New Roman"/>
          <w:bCs/>
          <w:i/>
          <w:color w:val="auto"/>
          <w:spacing w:val="1"/>
          <w:sz w:val="24"/>
          <w:szCs w:val="24"/>
          <w:lang w:val="uk-UA"/>
        </w:rPr>
        <w:t xml:space="preserve">опії саме </w:t>
      </w:r>
      <w:r w:rsidRPr="00E248CE">
        <w:rPr>
          <w:rFonts w:ascii="Times New Roman" w:eastAsia="Times New Roman" w:hAnsi="Times New Roman" w:cs="Times New Roman"/>
          <w:b/>
          <w:bCs/>
          <w:i/>
          <w:color w:val="auto"/>
          <w:spacing w:val="1"/>
          <w:sz w:val="24"/>
          <w:szCs w:val="24"/>
          <w:lang w:val="uk-UA"/>
        </w:rPr>
        <w:t>з оригіналу</w:t>
      </w:r>
      <w:r w:rsidRPr="00E248CE">
        <w:rPr>
          <w:rFonts w:ascii="Times New Roman" w:eastAsia="Times New Roman" w:hAnsi="Times New Roman" w:cs="Times New Roman"/>
          <w:bCs/>
          <w:i/>
          <w:color w:val="auto"/>
          <w:spacing w:val="1"/>
          <w:sz w:val="24"/>
          <w:szCs w:val="24"/>
          <w:lang w:val="uk-UA"/>
        </w:rPr>
        <w:t xml:space="preserve"> документу, а не </w:t>
      </w:r>
      <w:r w:rsidRPr="00E248CE">
        <w:rPr>
          <w:rFonts w:ascii="Times New Roman" w:eastAsia="Times New Roman" w:hAnsi="Times New Roman" w:cs="Times New Roman"/>
          <w:b/>
          <w:bCs/>
          <w:i/>
          <w:color w:val="auto"/>
          <w:spacing w:val="1"/>
          <w:sz w:val="24"/>
          <w:szCs w:val="24"/>
          <w:lang w:val="uk-UA"/>
        </w:rPr>
        <w:t>копії з раніше завіреної копії</w:t>
      </w:r>
      <w:r w:rsidRPr="00E248CE">
        <w:rPr>
          <w:rFonts w:ascii="Times New Roman" w:eastAsia="Times New Roman" w:hAnsi="Times New Roman" w:cs="Times New Roman"/>
          <w:bCs/>
          <w:i/>
          <w:color w:val="auto"/>
          <w:spacing w:val="1"/>
          <w:sz w:val="24"/>
          <w:szCs w:val="24"/>
          <w:lang w:val="uk-UA"/>
        </w:rPr>
        <w:t xml:space="preserve"> документу. </w:t>
      </w:r>
      <w:r w:rsidRPr="00E248CE">
        <w:rPr>
          <w:rFonts w:ascii="Times New Roman" w:eastAsia="Times New Roman" w:hAnsi="Times New Roman" w:cs="Times New Roman"/>
          <w:i/>
          <w:color w:val="auto"/>
          <w:spacing w:val="1"/>
          <w:sz w:val="24"/>
          <w:szCs w:val="24"/>
          <w:lang w:val="uk-UA"/>
        </w:rPr>
        <w:t xml:space="preserve">Тендерна документація може містити інші вимоги до завіряння окремих копій документів. </w:t>
      </w:r>
    </w:p>
    <w:p w14:paraId="23B5DF77" w14:textId="77777777" w:rsidR="00E248CE" w:rsidRPr="00E248CE" w:rsidRDefault="00E248CE" w:rsidP="00E248CE">
      <w:pPr>
        <w:spacing w:line="252" w:lineRule="auto"/>
        <w:ind w:firstLine="709"/>
        <w:jc w:val="both"/>
        <w:rPr>
          <w:rFonts w:asciiTheme="minorHAnsi" w:eastAsiaTheme="minorHAnsi" w:hAnsiTheme="minorHAnsi" w:cstheme="minorBidi"/>
          <w:color w:val="auto"/>
          <w:lang w:val="uk-UA" w:eastAsia="en-US"/>
        </w:rPr>
      </w:pPr>
      <w:r w:rsidRPr="00E248CE">
        <w:rPr>
          <w:rFonts w:ascii="Times New Roman" w:eastAsia="Times New Roman" w:hAnsi="Times New Roman" w:cs="Times New Roman"/>
          <w:i/>
          <w:color w:val="auto"/>
          <w:sz w:val="24"/>
          <w:szCs w:val="24"/>
          <w:lang w:val="uk-UA" w:eastAsia="en-US"/>
        </w:rPr>
        <w:t xml:space="preserve"> Замовник має право використовувати дані Єдиного веб-порталу використання публічних коштів </w:t>
      </w:r>
      <w:r w:rsidRPr="00E248CE">
        <w:rPr>
          <w:rFonts w:ascii="Times New Roman" w:eastAsia="Times New Roman" w:hAnsi="Times New Roman" w:cs="Times New Roman"/>
          <w:i/>
          <w:color w:val="auto"/>
          <w:sz w:val="24"/>
          <w:szCs w:val="24"/>
          <w:lang w:val="en-US" w:eastAsia="en-US"/>
        </w:rPr>
        <w:t>Edata</w:t>
      </w:r>
      <w:r w:rsidRPr="00E248CE">
        <w:rPr>
          <w:rFonts w:ascii="Times New Roman" w:eastAsia="Times New Roman" w:hAnsi="Times New Roman" w:cs="Times New Roman"/>
          <w:i/>
          <w:color w:val="auto"/>
          <w:sz w:val="24"/>
          <w:szCs w:val="24"/>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77777777" w:rsidR="00E248CE" w:rsidRPr="00E248CE" w:rsidRDefault="00E248CE" w:rsidP="00E248CE">
      <w:pPr>
        <w:widowControl w:val="0"/>
        <w:tabs>
          <w:tab w:val="left" w:pos="1080"/>
        </w:tabs>
        <w:spacing w:line="240" w:lineRule="auto"/>
        <w:ind w:firstLine="426"/>
        <w:jc w:val="both"/>
        <w:rPr>
          <w:rFonts w:asciiTheme="minorHAnsi" w:eastAsiaTheme="minorHAnsi" w:hAnsiTheme="minorHAnsi" w:cstheme="minorBidi"/>
          <w:color w:val="auto"/>
          <w:lang w:eastAsia="en-US"/>
        </w:rPr>
      </w:pPr>
      <w:r w:rsidRPr="00E248CE">
        <w:rPr>
          <w:rFonts w:ascii="Times New Roman" w:eastAsia="Times New Roman" w:hAnsi="Times New Roman" w:cs="Times New Roman"/>
          <w:b/>
          <w:color w:val="auto"/>
          <w:sz w:val="24"/>
          <w:szCs w:val="24"/>
          <w:vertAlign w:val="superscript"/>
          <w:lang w:val="uk-UA"/>
        </w:rPr>
        <w:t>1</w:t>
      </w:r>
      <w:r w:rsidRPr="00E248CE">
        <w:rPr>
          <w:rFonts w:ascii="Times New Roman" w:eastAsia="Times New Roman" w:hAnsi="Times New Roman" w:cs="Times New Roman"/>
          <w:b/>
          <w:color w:val="auto"/>
          <w:sz w:val="24"/>
          <w:szCs w:val="24"/>
          <w:lang w:val="uk-UA"/>
        </w:rPr>
        <w:t xml:space="preserve"> </w:t>
      </w:r>
      <w:r w:rsidRPr="00E248CE">
        <w:rPr>
          <w:rFonts w:ascii="Times New Roman" w:eastAsia="Times New Roman" w:hAnsi="Times New Roman" w:cs="Times New Roman"/>
          <w:b/>
          <w:i/>
          <w:color w:val="auto"/>
          <w:sz w:val="24"/>
          <w:szCs w:val="24"/>
          <w:lang w:val="uk-UA"/>
        </w:rPr>
        <w:t>– всі документи тендерної пропозиції</w:t>
      </w:r>
      <w:r w:rsidRPr="00E248CE">
        <w:rPr>
          <w:rFonts w:ascii="Times New Roman" w:eastAsia="Times New Roman" w:hAnsi="Times New Roman" w:cs="Times New Roman"/>
          <w:i/>
          <w:color w:val="auto"/>
          <w:sz w:val="24"/>
          <w:szCs w:val="24"/>
          <w:lang w:val="uk-UA"/>
        </w:rPr>
        <w:t xml:space="preserve"> (довідки, листи, інформація та ін.), що готуються безпосередньо Учасником, </w:t>
      </w:r>
      <w:r w:rsidRPr="00E248CE">
        <w:rPr>
          <w:rFonts w:ascii="Times New Roman" w:eastAsia="Times New Roman" w:hAnsi="Times New Roman" w:cs="Times New Roman"/>
          <w:b/>
          <w:i/>
          <w:color w:val="auto"/>
          <w:sz w:val="24"/>
          <w:szCs w:val="24"/>
          <w:lang w:val="uk-UA"/>
        </w:rPr>
        <w:t>повинні містити</w:t>
      </w:r>
      <w:r w:rsidRPr="00E248CE">
        <w:rPr>
          <w:rFonts w:ascii="Times New Roman" w:eastAsia="Times New Roman" w:hAnsi="Times New Roman" w:cs="Times New Roman"/>
          <w:i/>
          <w:color w:val="auto"/>
          <w:sz w:val="24"/>
          <w:szCs w:val="24"/>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E248CE">
        <w:rPr>
          <w:rFonts w:ascii="Times New Roman" w:eastAsia="Times New Roman" w:hAnsi="Times New Roman" w:cs="Times New Roman"/>
          <w:b/>
          <w:i/>
          <w:color w:val="auto"/>
          <w:sz w:val="24"/>
          <w:szCs w:val="24"/>
          <w:lang w:val="uk-UA"/>
        </w:rPr>
        <w:t>відтвореного (роздрукованого) електронного документу</w:t>
      </w:r>
      <w:r w:rsidRPr="00E248CE">
        <w:rPr>
          <w:rFonts w:ascii="Times New Roman" w:eastAsia="Times New Roman" w:hAnsi="Times New Roman" w:cs="Times New Roman"/>
          <w:i/>
          <w:color w:val="auto"/>
          <w:sz w:val="24"/>
          <w:szCs w:val="24"/>
          <w:lang w:val="uk-UA"/>
        </w:rPr>
        <w:t xml:space="preserve">, такі довідки повинні містити </w:t>
      </w:r>
      <w:r w:rsidRPr="00E248CE">
        <w:rPr>
          <w:rFonts w:ascii="Times New Roman" w:eastAsia="Times New Roman" w:hAnsi="Times New Roman" w:cs="Times New Roman"/>
          <w:b/>
          <w:i/>
          <w:color w:val="auto"/>
          <w:sz w:val="24"/>
          <w:szCs w:val="24"/>
          <w:lang w:val="uk-UA"/>
        </w:rPr>
        <w:t>обов’язкові атрибути</w:t>
      </w:r>
      <w:r w:rsidRPr="00E248CE">
        <w:rPr>
          <w:rFonts w:ascii="Times New Roman" w:eastAsia="Times New Roman" w:hAnsi="Times New Roman" w:cs="Times New Roman"/>
          <w:i/>
          <w:color w:val="auto"/>
          <w:sz w:val="24"/>
          <w:szCs w:val="24"/>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E248CE">
        <w:rPr>
          <w:rFonts w:ascii="Times New Roman" w:eastAsia="Times New Roman" w:hAnsi="Times New Roman" w:cs="Times New Roman"/>
          <w:b/>
          <w:i/>
          <w:color w:val="auto"/>
          <w:sz w:val="24"/>
          <w:szCs w:val="24"/>
          <w:lang w:val="uk-UA"/>
        </w:rPr>
        <w:t>роздрукованому</w:t>
      </w:r>
      <w:r w:rsidRPr="00E248CE">
        <w:rPr>
          <w:rFonts w:ascii="Times New Roman" w:eastAsia="Times New Roman" w:hAnsi="Times New Roman" w:cs="Times New Roman"/>
          <w:i/>
          <w:color w:val="auto"/>
          <w:sz w:val="24"/>
          <w:szCs w:val="24"/>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E248CE" w:rsidRDefault="00E248CE" w:rsidP="00E248CE">
      <w:pPr>
        <w:spacing w:line="240" w:lineRule="auto"/>
        <w:ind w:firstLine="450"/>
        <w:jc w:val="both"/>
        <w:textAlignment w:val="baseline"/>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31A12843" w14:textId="77777777" w:rsidR="00E248CE" w:rsidRPr="00E248CE" w:rsidRDefault="00E248CE" w:rsidP="00E248CE">
      <w:pPr>
        <w:spacing w:line="240" w:lineRule="auto"/>
        <w:jc w:val="both"/>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DA6E7ED" w14:textId="77777777" w:rsidR="00E248CE" w:rsidRPr="00746B64" w:rsidRDefault="00E248CE" w:rsidP="00E248CE">
      <w:pPr>
        <w:spacing w:line="240" w:lineRule="auto"/>
        <w:ind w:firstLine="450"/>
        <w:jc w:val="both"/>
        <w:textAlignment w:val="baseline"/>
        <w:rPr>
          <w:rFonts w:ascii="Times New Roman" w:eastAsia="Times New Roman" w:hAnsi="Times New Roman" w:cs="Times New Roman"/>
          <w:i/>
          <w:color w:val="auto"/>
          <w:sz w:val="24"/>
          <w:szCs w:val="24"/>
          <w:lang w:val="uk-UA"/>
        </w:rPr>
      </w:pPr>
      <w:r w:rsidRPr="00746B64">
        <w:rPr>
          <w:rFonts w:ascii="Times New Roman" w:eastAsia="Times New Roman" w:hAnsi="Times New Roman" w:cs="Times New Roman"/>
          <w:i/>
          <w:color w:val="auto"/>
          <w:sz w:val="24"/>
          <w:szCs w:val="24"/>
          <w:lang w:val="uk-UA"/>
        </w:rPr>
        <w:t xml:space="preserve">Замовник </w:t>
      </w:r>
      <w:r w:rsidRPr="00746B64">
        <w:rPr>
          <w:rFonts w:ascii="Times New Roman" w:eastAsia="Times New Roman" w:hAnsi="Times New Roman" w:cs="Times New Roman"/>
          <w:b/>
          <w:i/>
          <w:color w:val="auto"/>
          <w:sz w:val="24"/>
          <w:szCs w:val="24"/>
          <w:lang w:val="uk-UA"/>
        </w:rPr>
        <w:t>не вимагає</w:t>
      </w:r>
      <w:r w:rsidRPr="00746B64">
        <w:rPr>
          <w:rFonts w:ascii="Times New Roman" w:eastAsia="Times New Roman" w:hAnsi="Times New Roman" w:cs="Times New Roman"/>
          <w:i/>
          <w:color w:val="auto"/>
          <w:sz w:val="24"/>
          <w:szCs w:val="24"/>
          <w:lang w:val="uk-UA"/>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14:paraId="35F1F983" w14:textId="77777777" w:rsidR="004C05F1" w:rsidRPr="004C05F1" w:rsidRDefault="00E248CE" w:rsidP="004C05F1">
      <w:pPr>
        <w:suppressAutoHyphens w:val="0"/>
        <w:spacing w:line="240" w:lineRule="auto"/>
        <w:ind w:firstLine="567"/>
        <w:jc w:val="both"/>
        <w:rPr>
          <w:rFonts w:ascii="Times New Roman" w:hAnsi="Times New Roman" w:cs="Times New Roman"/>
          <w:i/>
          <w:color w:val="auto"/>
          <w:sz w:val="24"/>
          <w:szCs w:val="24"/>
          <w:shd w:val="clear" w:color="auto" w:fill="FFFFFF"/>
          <w:lang w:val="uk-UA"/>
        </w:rPr>
      </w:pPr>
      <w:r w:rsidRPr="00026BCA">
        <w:rPr>
          <w:rFonts w:ascii="Times New Roman" w:eastAsia="Times New Roman" w:hAnsi="Times New Roman" w:cs="Times New Roman"/>
          <w:i/>
          <w:color w:val="auto"/>
          <w:sz w:val="24"/>
          <w:szCs w:val="24"/>
          <w:lang w:val="uk-UA"/>
        </w:rPr>
        <w:t xml:space="preserve">² </w:t>
      </w:r>
      <w:r w:rsidRPr="004C05F1">
        <w:rPr>
          <w:rFonts w:ascii="Times New Roman" w:eastAsia="Times New Roman" w:hAnsi="Times New Roman" w:cs="Times New Roman"/>
          <w:i/>
          <w:color w:val="auto"/>
          <w:sz w:val="24"/>
          <w:szCs w:val="24"/>
          <w:lang w:val="uk-UA"/>
        </w:rPr>
        <w:t xml:space="preserve">- </w:t>
      </w:r>
      <w:r w:rsidR="004C05F1" w:rsidRPr="004C05F1">
        <w:rPr>
          <w:rFonts w:ascii="Times New Roman" w:hAnsi="Times New Roman" w:cs="Times New Roman"/>
          <w:i/>
          <w:color w:val="auto"/>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4C05F1" w:rsidRPr="004C05F1">
        <w:rPr>
          <w:rFonts w:ascii="Times New Roman" w:hAnsi="Times New Roman" w:cs="Times New Roman"/>
          <w:i/>
          <w:color w:val="auto"/>
          <w:sz w:val="24"/>
          <w:szCs w:val="24"/>
          <w:shd w:val="clear" w:color="auto" w:fill="FFFFFF"/>
        </w:rPr>
        <w:t> </w:t>
      </w:r>
      <w:hyperlink r:id="rId50" w:anchor="n401" w:history="1">
        <w:r w:rsidR="004C05F1" w:rsidRPr="004C05F1">
          <w:rPr>
            <w:rStyle w:val="af"/>
            <w:rFonts w:ascii="Times New Roman" w:hAnsi="Times New Roman"/>
            <w:i/>
            <w:color w:val="auto"/>
            <w:sz w:val="24"/>
            <w:szCs w:val="24"/>
            <w:u w:val="none"/>
            <w:shd w:val="clear" w:color="auto" w:fill="FFFFFF"/>
            <w:lang w:val="uk-UA"/>
          </w:rPr>
          <w:t>підпунктах 3</w:t>
        </w:r>
      </w:hyperlink>
      <w:r w:rsidR="004C05F1" w:rsidRPr="004C05F1">
        <w:rPr>
          <w:rFonts w:ascii="Times New Roman" w:hAnsi="Times New Roman" w:cs="Times New Roman"/>
          <w:i/>
          <w:color w:val="auto"/>
          <w:sz w:val="24"/>
          <w:szCs w:val="24"/>
          <w:shd w:val="clear" w:color="auto" w:fill="FFFFFF"/>
          <w:lang w:val="uk-UA"/>
        </w:rPr>
        <w:t>,</w:t>
      </w:r>
      <w:r w:rsidR="004C05F1" w:rsidRPr="004C05F1">
        <w:rPr>
          <w:rFonts w:ascii="Times New Roman" w:hAnsi="Times New Roman" w:cs="Times New Roman"/>
          <w:i/>
          <w:color w:val="auto"/>
          <w:sz w:val="24"/>
          <w:szCs w:val="24"/>
          <w:shd w:val="clear" w:color="auto" w:fill="FFFFFF"/>
        </w:rPr>
        <w:t> </w:t>
      </w:r>
      <w:hyperlink r:id="rId51" w:anchor="n403" w:history="1">
        <w:r w:rsidR="004C05F1" w:rsidRPr="004C05F1">
          <w:rPr>
            <w:rStyle w:val="af"/>
            <w:rFonts w:ascii="Times New Roman" w:hAnsi="Times New Roman"/>
            <w:i/>
            <w:color w:val="auto"/>
            <w:sz w:val="24"/>
            <w:szCs w:val="24"/>
            <w:u w:val="none"/>
            <w:shd w:val="clear" w:color="auto" w:fill="FFFFFF"/>
            <w:lang w:val="uk-UA"/>
          </w:rPr>
          <w:t>5</w:t>
        </w:r>
      </w:hyperlink>
      <w:r w:rsidR="004C05F1" w:rsidRPr="004C05F1">
        <w:rPr>
          <w:rFonts w:ascii="Times New Roman" w:hAnsi="Times New Roman" w:cs="Times New Roman"/>
          <w:i/>
          <w:color w:val="auto"/>
          <w:sz w:val="24"/>
          <w:szCs w:val="24"/>
          <w:shd w:val="clear" w:color="auto" w:fill="FFFFFF"/>
          <w:lang w:val="uk-UA"/>
        </w:rPr>
        <w:t>,</w:t>
      </w:r>
      <w:r w:rsidR="004C05F1" w:rsidRPr="004C05F1">
        <w:rPr>
          <w:rFonts w:ascii="Times New Roman" w:hAnsi="Times New Roman" w:cs="Times New Roman"/>
          <w:i/>
          <w:color w:val="auto"/>
          <w:sz w:val="24"/>
          <w:szCs w:val="24"/>
          <w:shd w:val="clear" w:color="auto" w:fill="FFFFFF"/>
        </w:rPr>
        <w:t> </w:t>
      </w:r>
      <w:hyperlink r:id="rId52" w:anchor="n404" w:history="1">
        <w:r w:rsidR="004C05F1" w:rsidRPr="004C05F1">
          <w:rPr>
            <w:rStyle w:val="af"/>
            <w:rFonts w:ascii="Times New Roman" w:hAnsi="Times New Roman"/>
            <w:i/>
            <w:color w:val="auto"/>
            <w:sz w:val="24"/>
            <w:szCs w:val="24"/>
            <w:u w:val="none"/>
            <w:shd w:val="clear" w:color="auto" w:fill="FFFFFF"/>
            <w:lang w:val="uk-UA"/>
          </w:rPr>
          <w:t>6</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і</w:t>
      </w:r>
      <w:r w:rsidR="004C05F1" w:rsidRPr="004C05F1">
        <w:rPr>
          <w:rFonts w:ascii="Times New Roman" w:hAnsi="Times New Roman" w:cs="Times New Roman"/>
          <w:i/>
          <w:color w:val="auto"/>
          <w:sz w:val="24"/>
          <w:szCs w:val="24"/>
          <w:shd w:val="clear" w:color="auto" w:fill="FFFFFF"/>
        </w:rPr>
        <w:t> </w:t>
      </w:r>
      <w:hyperlink r:id="rId53" w:anchor="n410" w:history="1">
        <w:r w:rsidR="004C05F1" w:rsidRPr="004C05F1">
          <w:rPr>
            <w:rStyle w:val="af"/>
            <w:rFonts w:ascii="Times New Roman" w:hAnsi="Times New Roman"/>
            <w:i/>
            <w:color w:val="auto"/>
            <w:sz w:val="24"/>
            <w:szCs w:val="24"/>
            <w:u w:val="none"/>
            <w:shd w:val="clear" w:color="auto" w:fill="FFFFFF"/>
            <w:lang w:val="uk-UA"/>
          </w:rPr>
          <w:t>12</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 xml:space="preserve">та </w:t>
      </w:r>
      <w:r w:rsidR="004C05F1" w:rsidRPr="004C05F1">
        <w:rPr>
          <w:rFonts w:ascii="Times New Roman" w:hAnsi="Times New Roman" w:cs="Times New Roman"/>
          <w:i/>
          <w:color w:val="auto"/>
          <w:sz w:val="24"/>
          <w:szCs w:val="24"/>
          <w:shd w:val="clear" w:color="auto" w:fill="FFFFFF"/>
          <w:lang w:val="uk-UA"/>
        </w:rPr>
        <w:lastRenderedPageBreak/>
        <w:t>в</w:t>
      </w:r>
      <w:r w:rsidR="004C05F1" w:rsidRPr="004C05F1">
        <w:rPr>
          <w:rFonts w:ascii="Times New Roman" w:hAnsi="Times New Roman" w:cs="Times New Roman"/>
          <w:i/>
          <w:color w:val="auto"/>
          <w:sz w:val="24"/>
          <w:szCs w:val="24"/>
          <w:shd w:val="clear" w:color="auto" w:fill="FFFFFF"/>
        </w:rPr>
        <w:t> </w:t>
      </w:r>
      <w:hyperlink r:id="rId54" w:anchor="n411" w:history="1">
        <w:r w:rsidR="004C05F1" w:rsidRPr="004C05F1">
          <w:rPr>
            <w:rStyle w:val="af"/>
            <w:rFonts w:ascii="Times New Roman" w:hAnsi="Times New Roman"/>
            <w:i/>
            <w:color w:val="auto"/>
            <w:sz w:val="24"/>
            <w:szCs w:val="24"/>
            <w:u w:val="none"/>
            <w:shd w:val="clear" w:color="auto" w:fill="FFFFFF"/>
            <w:lang w:val="uk-UA"/>
          </w:rPr>
          <w:t>абзаці чотирнадцятому</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004C05F1" w:rsidRPr="004C05F1">
        <w:rPr>
          <w:rFonts w:ascii="Times New Roman" w:hAnsi="Times New Roman" w:cs="Times New Roman"/>
          <w:i/>
          <w:color w:val="auto"/>
          <w:sz w:val="24"/>
          <w:szCs w:val="24"/>
          <w:shd w:val="clear" w:color="auto" w:fill="FFFFFF"/>
        </w:rPr>
        <w:t> </w:t>
      </w:r>
      <w:hyperlink r:id="rId55" w:tgtFrame="_blank" w:history="1">
        <w:r w:rsidR="004C05F1" w:rsidRPr="004C05F1">
          <w:rPr>
            <w:rStyle w:val="af"/>
            <w:rFonts w:ascii="Times New Roman" w:hAnsi="Times New Roman"/>
            <w:i/>
            <w:color w:val="auto"/>
            <w:sz w:val="24"/>
            <w:szCs w:val="24"/>
            <w:u w:val="none"/>
            <w:shd w:val="clear" w:color="auto" w:fill="FFFFFF"/>
            <w:lang w:val="uk-UA"/>
          </w:rPr>
          <w:t>Законом України</w:t>
        </w:r>
      </w:hyperlink>
      <w:r w:rsidR="004C05F1" w:rsidRPr="004C05F1">
        <w:rPr>
          <w:rFonts w:ascii="Times New Roman" w:hAnsi="Times New Roman" w:cs="Times New Roman"/>
          <w:i/>
          <w:color w:val="auto"/>
          <w:sz w:val="24"/>
          <w:szCs w:val="24"/>
          <w:shd w:val="clear" w:color="auto" w:fill="FFFFFF"/>
        </w:rPr>
        <w:t> </w:t>
      </w:r>
      <w:r w:rsidR="004C05F1" w:rsidRPr="004C05F1">
        <w:rPr>
          <w:rFonts w:ascii="Times New Roman" w:hAnsi="Times New Roman" w:cs="Times New Roman"/>
          <w:i/>
          <w:color w:val="auto"/>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0D948F" w14:textId="7427CD0A" w:rsidR="00E248CE" w:rsidRPr="00E248CE" w:rsidRDefault="00E248CE" w:rsidP="004C05F1">
      <w:pPr>
        <w:widowControl w:val="0"/>
        <w:tabs>
          <w:tab w:val="left" w:pos="1080"/>
        </w:tabs>
        <w:spacing w:line="240" w:lineRule="auto"/>
        <w:ind w:firstLine="284"/>
        <w:jc w:val="both"/>
        <w:rPr>
          <w:rFonts w:ascii="Times New Roman" w:eastAsia="Times New Roman" w:hAnsi="Times New Roman" w:cs="Times New Roman"/>
          <w:i/>
          <w:iCs/>
          <w:color w:val="121212"/>
          <w:sz w:val="24"/>
          <w:szCs w:val="20"/>
          <w:lang w:val="uk-UA"/>
        </w:rPr>
      </w:pPr>
      <w:r w:rsidRPr="00E248CE">
        <w:rPr>
          <w:rFonts w:ascii="Times New Roman" w:eastAsia="Times New Roman" w:hAnsi="Times New Roman" w:cs="Times New Roman"/>
          <w:b/>
          <w:i/>
          <w:iCs/>
          <w:color w:val="121212"/>
          <w:sz w:val="24"/>
          <w:szCs w:val="20"/>
          <w:lang w:val="uk-UA"/>
        </w:rPr>
        <w:t>Відповідно до вимог ст. 41 Закону:</w:t>
      </w:r>
    </w:p>
    <w:p w14:paraId="2408D77E" w14:textId="77777777" w:rsidR="00E248CE" w:rsidRPr="00E248CE" w:rsidRDefault="00E248CE" w:rsidP="00E248CE">
      <w:pPr>
        <w:shd w:val="clear" w:color="auto" w:fill="FFFFFF"/>
        <w:suppressAutoHyphens w:val="0"/>
        <w:spacing w:after="150" w:line="240" w:lineRule="auto"/>
        <w:ind w:left="360"/>
        <w:jc w:val="both"/>
        <w:rPr>
          <w:rFonts w:ascii="Times New Roman" w:eastAsia="Times New Roman" w:hAnsi="Times New Roman" w:cs="Times New Roman"/>
          <w:b/>
          <w:i/>
          <w:color w:val="auto"/>
          <w:sz w:val="24"/>
          <w:szCs w:val="24"/>
          <w:lang w:val="uk-UA"/>
        </w:rPr>
      </w:pPr>
      <w:r w:rsidRPr="00E248CE">
        <w:rPr>
          <w:rFonts w:ascii="Times New Roman" w:eastAsia="Times New Roman" w:hAnsi="Times New Roman" w:cs="Times New Roman"/>
          <w:b/>
          <w:i/>
          <w:color w:val="auto"/>
          <w:sz w:val="24"/>
          <w:szCs w:val="24"/>
          <w:lang w:val="uk-UA"/>
        </w:rPr>
        <w:t>Переможець процедури закупівлі під час укладення договору про закупівлю повинен надати:</w:t>
      </w:r>
    </w:p>
    <w:p w14:paraId="023FB054" w14:textId="77777777" w:rsidR="00E248CE" w:rsidRPr="00E248CE" w:rsidRDefault="00E248CE" w:rsidP="00E248CE">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32" w:name="n1763"/>
      <w:bookmarkEnd w:id="32"/>
      <w:r w:rsidRPr="00E248CE">
        <w:rPr>
          <w:rFonts w:ascii="Times New Roman" w:eastAsia="Times New Roman" w:hAnsi="Times New Roman" w:cs="Times New Roman"/>
          <w:bCs/>
          <w:i/>
          <w:color w:val="auto"/>
          <w:sz w:val="24"/>
          <w:szCs w:val="24"/>
          <w:lang w:val="uk-UA"/>
        </w:rPr>
        <w:t>1) відповідну інформацію про право підписання договору про закупівлю;</w:t>
      </w:r>
    </w:p>
    <w:p w14:paraId="605C466E" w14:textId="77777777" w:rsidR="00E248CE" w:rsidRPr="00E248CE" w:rsidRDefault="00E248CE" w:rsidP="00E248CE">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33" w:name="n1764"/>
      <w:bookmarkEnd w:id="33"/>
      <w:r w:rsidRPr="00E248CE">
        <w:rPr>
          <w:rFonts w:ascii="Times New Roman" w:eastAsia="Times New Roman" w:hAnsi="Times New Roman" w:cs="Times New Roman"/>
          <w:bCs/>
          <w:i/>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F06C17B" w14:textId="77777777" w:rsidR="00E248CE" w:rsidRPr="00E248CE" w:rsidRDefault="00E248CE" w:rsidP="004B502A">
      <w:pPr>
        <w:shd w:val="clear" w:color="auto" w:fill="FFFFFF"/>
        <w:suppressAutoHyphens w:val="0"/>
        <w:spacing w:after="150" w:line="240" w:lineRule="auto"/>
        <w:ind w:left="360"/>
        <w:jc w:val="both"/>
        <w:rPr>
          <w:rFonts w:ascii="Times New Roman" w:eastAsia="Times New Roman" w:hAnsi="Times New Roman" w:cs="Times New Roman"/>
          <w:bCs/>
          <w:i/>
          <w:color w:val="auto"/>
          <w:sz w:val="24"/>
          <w:szCs w:val="24"/>
          <w:lang w:val="uk-UA"/>
        </w:rPr>
      </w:pPr>
      <w:bookmarkStart w:id="34" w:name="n1765"/>
      <w:bookmarkEnd w:id="34"/>
      <w:r w:rsidRPr="00E248CE">
        <w:rPr>
          <w:rFonts w:ascii="Times New Roman" w:eastAsia="Times New Roman" w:hAnsi="Times New Roman" w:cs="Times New Roman"/>
          <w:bCs/>
          <w:i/>
          <w:color w:val="auto"/>
          <w:sz w:val="24"/>
          <w:szCs w:val="24"/>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1E847F8C" w14:textId="77777777" w:rsidR="0036447A" w:rsidRPr="00546F11" w:rsidRDefault="0036447A" w:rsidP="0036447A">
      <w:pPr>
        <w:widowControl w:val="0"/>
        <w:spacing w:line="240" w:lineRule="auto"/>
        <w:ind w:firstLine="567"/>
        <w:contextualSpacing/>
        <w:jc w:val="both"/>
        <w:rPr>
          <w:rFonts w:ascii="Times New Roman" w:eastAsia="Calibri" w:hAnsi="Times New Roman" w:cs="Times New Roman"/>
          <w:sz w:val="24"/>
          <w:szCs w:val="24"/>
          <w:lang w:eastAsia="uk-UA"/>
        </w:rPr>
      </w:pPr>
      <w:r w:rsidRPr="003F0683">
        <w:rPr>
          <w:rFonts w:ascii="Times New Roman" w:eastAsia="Calibri" w:hAnsi="Times New Roman" w:cs="Times New Roman"/>
          <w:b/>
          <w:i/>
          <w:sz w:val="24"/>
          <w:szCs w:val="24"/>
          <w:lang w:eastAsia="uk-UA"/>
        </w:rPr>
        <w:t>Подання документів для укладення договору здійснюється особисто або поштою за адресою</w:t>
      </w:r>
      <w:r w:rsidRPr="003F0683">
        <w:rPr>
          <w:rFonts w:ascii="Times New Roman" w:eastAsia="Calibri" w:hAnsi="Times New Roman" w:cs="Times New Roman"/>
          <w:sz w:val="24"/>
          <w:szCs w:val="24"/>
          <w:lang w:eastAsia="uk-UA"/>
        </w:rPr>
        <w:t xml:space="preserve">: 69035, м. Запоріжжя, вул. </w:t>
      </w:r>
      <w:r w:rsidRPr="00546F11">
        <w:rPr>
          <w:rFonts w:ascii="Times New Roman" w:eastAsia="Calibri" w:hAnsi="Times New Roman" w:cs="Times New Roman"/>
          <w:sz w:val="24"/>
          <w:szCs w:val="24"/>
          <w:lang w:eastAsia="uk-UA"/>
        </w:rPr>
        <w:t xml:space="preserve">Сталеварів, 34. Подання документів здійснюється в межах робочого дня (часу) замовника. </w:t>
      </w:r>
    </w:p>
    <w:p w14:paraId="5C1DEE55" w14:textId="77777777" w:rsidR="0036447A" w:rsidRPr="00E64EF6" w:rsidRDefault="0036447A" w:rsidP="0036447A">
      <w:pPr>
        <w:suppressAutoHyphens w:val="0"/>
        <w:spacing w:after="200"/>
        <w:jc w:val="both"/>
        <w:rPr>
          <w:rFonts w:ascii="Times New Roman" w:eastAsia="Calibri" w:hAnsi="Times New Roman" w:cs="Times New Roman"/>
          <w:b/>
          <w:color w:val="auto"/>
          <w:sz w:val="24"/>
          <w:szCs w:val="24"/>
          <w:lang w:val="uk-UA" w:eastAsia="en-US"/>
        </w:rPr>
      </w:pPr>
      <w:r w:rsidRPr="003F0683">
        <w:rPr>
          <w:rFonts w:ascii="Times New Roman" w:eastAsia="Calibri" w:hAnsi="Times New Roman" w:cs="Times New Roman"/>
          <w:sz w:val="24"/>
          <w:szCs w:val="24"/>
          <w:u w:val="single"/>
          <w:lang w:eastAsia="uk-UA"/>
        </w:rPr>
        <w:t xml:space="preserve">У випадку ненадання вищевказаних документів у строки, встановлені цією тендерною документацією, або </w:t>
      </w:r>
      <w:r>
        <w:rPr>
          <w:rFonts w:ascii="Times New Roman" w:eastAsia="Calibri" w:hAnsi="Times New Roman" w:cs="Times New Roman"/>
          <w:sz w:val="24"/>
          <w:szCs w:val="24"/>
          <w:u w:val="single"/>
          <w:lang w:eastAsia="uk-UA"/>
        </w:rPr>
        <w:t xml:space="preserve">надання їх у неповному обсязі, </w:t>
      </w:r>
      <w:r w:rsidRPr="003F0683">
        <w:rPr>
          <w:rFonts w:ascii="Times New Roman" w:eastAsia="Calibri" w:hAnsi="Times New Roman" w:cs="Times New Roman"/>
          <w:sz w:val="24"/>
          <w:szCs w:val="24"/>
          <w:u w:val="single"/>
          <w:lang w:eastAsia="uk-UA"/>
        </w:rPr>
        <w:t>замовник вважає, що учасник-переможець відмовився від укладення договору про закупівлю.</w:t>
      </w:r>
    </w:p>
    <w:p w14:paraId="1F1A8F6A" w14:textId="77777777" w:rsidR="00E64EF6" w:rsidRPr="00E64EF6" w:rsidRDefault="00E64EF6" w:rsidP="00E64EF6">
      <w:pPr>
        <w:suppressAutoHyphens w:val="0"/>
        <w:spacing w:after="200"/>
        <w:rPr>
          <w:rFonts w:ascii="Times New Roman" w:eastAsia="Calibri" w:hAnsi="Times New Roman" w:cs="Times New Roman"/>
          <w:b/>
          <w:color w:val="auto"/>
          <w:sz w:val="24"/>
          <w:szCs w:val="24"/>
          <w:lang w:val="uk-UA" w:eastAsia="en-US"/>
        </w:rPr>
      </w:pPr>
    </w:p>
    <w:p w14:paraId="58FC8589" w14:textId="77777777" w:rsidR="00E64EF6" w:rsidRPr="00E64EF6" w:rsidRDefault="00E64EF6" w:rsidP="00E64EF6">
      <w:pPr>
        <w:suppressAutoHyphens w:val="0"/>
        <w:spacing w:after="200"/>
        <w:rPr>
          <w:rFonts w:ascii="Times New Roman" w:eastAsia="Calibri" w:hAnsi="Times New Roman" w:cs="Times New Roman"/>
          <w:b/>
          <w:color w:val="auto"/>
          <w:sz w:val="24"/>
          <w:szCs w:val="24"/>
          <w:lang w:val="uk-UA" w:eastAsia="en-US"/>
        </w:rPr>
      </w:pPr>
    </w:p>
    <w:p w14:paraId="3C0B688B" w14:textId="2C203B36" w:rsidR="00EE6698" w:rsidRDefault="00EE6698">
      <w:pPr>
        <w:rPr>
          <w:lang w:val="uk-UA"/>
        </w:rPr>
      </w:pPr>
    </w:p>
    <w:p w14:paraId="6B8C5A29" w14:textId="026BC50B" w:rsidR="00711CCB" w:rsidRDefault="00711CCB">
      <w:pPr>
        <w:rPr>
          <w:lang w:val="uk-UA"/>
        </w:rPr>
      </w:pPr>
    </w:p>
    <w:p w14:paraId="7B72EB11" w14:textId="31DDB092" w:rsidR="00711CCB" w:rsidRDefault="00711CCB">
      <w:pPr>
        <w:rPr>
          <w:lang w:val="uk-UA"/>
        </w:rPr>
      </w:pPr>
    </w:p>
    <w:p w14:paraId="20CB9826" w14:textId="3D98ABBE" w:rsidR="00ED1F16" w:rsidRDefault="00ED1F16">
      <w:pPr>
        <w:rPr>
          <w:lang w:val="uk-UA"/>
        </w:rPr>
      </w:pPr>
    </w:p>
    <w:p w14:paraId="5788E68F" w14:textId="3A01E513" w:rsidR="00875B83" w:rsidRDefault="00875B83">
      <w:pPr>
        <w:rPr>
          <w:lang w:val="uk-UA"/>
        </w:rPr>
      </w:pPr>
    </w:p>
    <w:p w14:paraId="75BDDDAB" w14:textId="0FEDEC2D" w:rsidR="00875B83" w:rsidRDefault="00875B83">
      <w:pPr>
        <w:rPr>
          <w:lang w:val="uk-UA"/>
        </w:rPr>
      </w:pPr>
    </w:p>
    <w:p w14:paraId="358A21FC" w14:textId="0F469DC3" w:rsidR="00875B83" w:rsidRDefault="00875B83">
      <w:pPr>
        <w:rPr>
          <w:lang w:val="uk-UA"/>
        </w:rPr>
      </w:pPr>
    </w:p>
    <w:p w14:paraId="231EF3D2" w14:textId="757C78AE" w:rsidR="00875B83" w:rsidRDefault="00875B83">
      <w:pPr>
        <w:rPr>
          <w:lang w:val="uk-UA"/>
        </w:rPr>
      </w:pPr>
    </w:p>
    <w:p w14:paraId="432EB0A9" w14:textId="713C0A33" w:rsidR="00875B83" w:rsidRDefault="00875B83">
      <w:pPr>
        <w:rPr>
          <w:lang w:val="uk-UA"/>
        </w:rPr>
      </w:pPr>
    </w:p>
    <w:p w14:paraId="27603952" w14:textId="3183BCC2" w:rsidR="00875B83" w:rsidRDefault="00875B83">
      <w:pPr>
        <w:rPr>
          <w:lang w:val="uk-UA"/>
        </w:rPr>
      </w:pPr>
    </w:p>
    <w:p w14:paraId="25ED1A45" w14:textId="1415A0F6" w:rsidR="00875B83" w:rsidRDefault="00875B83">
      <w:pPr>
        <w:rPr>
          <w:lang w:val="uk-UA"/>
        </w:rPr>
      </w:pPr>
    </w:p>
    <w:p w14:paraId="1CCCB351" w14:textId="7407FBDF" w:rsidR="00875B83" w:rsidRDefault="00875B83">
      <w:pPr>
        <w:rPr>
          <w:lang w:val="uk-UA"/>
        </w:rPr>
      </w:pPr>
    </w:p>
    <w:p w14:paraId="715684DB" w14:textId="1F33C6AA" w:rsidR="00875B83" w:rsidRDefault="00875B83">
      <w:pPr>
        <w:rPr>
          <w:lang w:val="uk-UA"/>
        </w:rPr>
      </w:pPr>
    </w:p>
    <w:p w14:paraId="20591A09" w14:textId="1548A08A" w:rsidR="00875B83" w:rsidRDefault="00875B83">
      <w:pPr>
        <w:rPr>
          <w:lang w:val="uk-UA"/>
        </w:rPr>
      </w:pPr>
    </w:p>
    <w:p w14:paraId="1E439CBC" w14:textId="22E0A088" w:rsidR="00875B83" w:rsidRDefault="00875B83">
      <w:pPr>
        <w:rPr>
          <w:lang w:val="uk-UA"/>
        </w:rPr>
      </w:pPr>
    </w:p>
    <w:p w14:paraId="1E7B38C8" w14:textId="783E0D0C" w:rsidR="00875B83" w:rsidRDefault="00875B83">
      <w:pPr>
        <w:rPr>
          <w:lang w:val="uk-UA"/>
        </w:rPr>
      </w:pPr>
    </w:p>
    <w:p w14:paraId="7F876EA1" w14:textId="09AC1EA3" w:rsidR="00875B83" w:rsidRDefault="00875B83">
      <w:pPr>
        <w:rPr>
          <w:lang w:val="uk-UA"/>
        </w:rPr>
      </w:pPr>
    </w:p>
    <w:p w14:paraId="2B200857" w14:textId="06ECC322" w:rsidR="00875B83" w:rsidRDefault="00875B83">
      <w:pPr>
        <w:rPr>
          <w:lang w:val="uk-UA"/>
        </w:rPr>
      </w:pPr>
    </w:p>
    <w:p w14:paraId="44069471" w14:textId="4B798985" w:rsidR="00875B83" w:rsidRDefault="00875B83">
      <w:pPr>
        <w:rPr>
          <w:lang w:val="uk-UA"/>
        </w:rPr>
      </w:pPr>
    </w:p>
    <w:p w14:paraId="109D7E53" w14:textId="0503E2D0" w:rsidR="00875B83" w:rsidRDefault="00875B83">
      <w:pPr>
        <w:rPr>
          <w:lang w:val="uk-UA"/>
        </w:rPr>
      </w:pPr>
    </w:p>
    <w:p w14:paraId="012102EF" w14:textId="6291A0C7" w:rsidR="00875B83" w:rsidRDefault="00875B83">
      <w:pPr>
        <w:rPr>
          <w:lang w:val="uk-UA"/>
        </w:rPr>
      </w:pPr>
    </w:p>
    <w:p w14:paraId="07D1E3AA" w14:textId="1A179D6B" w:rsidR="008F550C" w:rsidRDefault="008F550C">
      <w:pPr>
        <w:rPr>
          <w:lang w:val="uk-UA"/>
        </w:rPr>
      </w:pPr>
    </w:p>
    <w:p w14:paraId="16FECF3D" w14:textId="486127EF" w:rsidR="008F550C" w:rsidRDefault="008F550C">
      <w:pPr>
        <w:rPr>
          <w:lang w:val="uk-UA"/>
        </w:rPr>
      </w:pPr>
    </w:p>
    <w:p w14:paraId="5245CE52" w14:textId="77777777" w:rsidR="008F550C" w:rsidRDefault="008F550C">
      <w:pPr>
        <w:rPr>
          <w:lang w:val="uk-UA"/>
        </w:rPr>
      </w:pPr>
    </w:p>
    <w:p w14:paraId="18CC98F7" w14:textId="77777777" w:rsidR="004B502A" w:rsidRDefault="004B502A">
      <w:pPr>
        <w:rPr>
          <w:lang w:val="uk-UA"/>
        </w:rPr>
      </w:pPr>
    </w:p>
    <w:p w14:paraId="1F6EA3B3" w14:textId="77777777" w:rsidR="002E6B06" w:rsidRPr="005F531B" w:rsidRDefault="002E6B06" w:rsidP="002E6B06">
      <w:pPr>
        <w:spacing w:line="240" w:lineRule="auto"/>
        <w:jc w:val="right"/>
        <w:rPr>
          <w:rFonts w:ascii="Times New Roman" w:eastAsiaTheme="minorHAnsi" w:hAnsi="Times New Roman" w:cstheme="minorBidi"/>
          <w:b/>
          <w:color w:val="auto"/>
          <w:sz w:val="24"/>
          <w:szCs w:val="24"/>
          <w:lang w:val="uk-UA" w:eastAsia="en-US"/>
        </w:rPr>
      </w:pPr>
      <w:r w:rsidRPr="005F531B">
        <w:rPr>
          <w:rFonts w:ascii="Times New Roman" w:eastAsiaTheme="minorHAnsi" w:hAnsi="Times New Roman" w:cstheme="minorBidi"/>
          <w:b/>
          <w:color w:val="auto"/>
          <w:sz w:val="24"/>
          <w:szCs w:val="24"/>
          <w:lang w:val="uk-UA" w:eastAsia="en-US"/>
        </w:rPr>
        <w:lastRenderedPageBreak/>
        <w:t>ДОДАТОК  3</w:t>
      </w:r>
    </w:p>
    <w:p w14:paraId="728ACB10" w14:textId="1D86BE28" w:rsidR="002E6B06" w:rsidRDefault="002E6B06" w:rsidP="002E6B06">
      <w:pPr>
        <w:spacing w:line="240" w:lineRule="auto"/>
        <w:ind w:left="142"/>
        <w:jc w:val="right"/>
        <w:rPr>
          <w:rFonts w:ascii="Times New Roman" w:eastAsiaTheme="minorHAnsi" w:hAnsi="Times New Roman" w:cstheme="minorBidi"/>
          <w:color w:val="auto"/>
          <w:sz w:val="24"/>
          <w:szCs w:val="24"/>
          <w:lang w:val="uk-UA" w:eastAsia="en-US"/>
        </w:rPr>
      </w:pPr>
      <w:r w:rsidRPr="005F531B">
        <w:rPr>
          <w:rFonts w:ascii="Times New Roman" w:eastAsiaTheme="minorHAnsi" w:hAnsi="Times New Roman" w:cstheme="minorBidi"/>
          <w:color w:val="auto"/>
          <w:sz w:val="24"/>
          <w:szCs w:val="24"/>
          <w:lang w:val="uk-UA" w:eastAsia="en-US"/>
        </w:rPr>
        <w:t>до тендерної документації</w:t>
      </w:r>
    </w:p>
    <w:p w14:paraId="5539BFCC" w14:textId="77777777" w:rsidR="00492B59" w:rsidRPr="005F531B" w:rsidRDefault="00492B59" w:rsidP="002E6B06">
      <w:pPr>
        <w:spacing w:line="240" w:lineRule="auto"/>
        <w:ind w:left="142"/>
        <w:jc w:val="right"/>
        <w:rPr>
          <w:rFonts w:ascii="Times New Roman" w:eastAsiaTheme="minorHAnsi" w:hAnsi="Times New Roman" w:cstheme="minorBidi"/>
          <w:color w:val="auto"/>
          <w:sz w:val="24"/>
          <w:szCs w:val="24"/>
          <w:lang w:val="uk-UA" w:eastAsia="en-US"/>
        </w:rPr>
      </w:pPr>
    </w:p>
    <w:p w14:paraId="65253FE7" w14:textId="3061B340" w:rsidR="00B64AD0" w:rsidRPr="00D67855" w:rsidRDefault="00B64AD0" w:rsidP="00514CB0">
      <w:pPr>
        <w:suppressAutoHyphens w:val="0"/>
        <w:spacing w:line="240" w:lineRule="auto"/>
        <w:jc w:val="center"/>
        <w:rPr>
          <w:rFonts w:ascii="Times New Roman" w:eastAsia="Calibri" w:hAnsi="Times New Roman" w:cs="Times New Roman"/>
          <w:b/>
          <w:color w:val="auto"/>
          <w:sz w:val="24"/>
          <w:szCs w:val="24"/>
          <w:lang w:val="uk-UA" w:eastAsia="en-US"/>
        </w:rPr>
      </w:pPr>
      <w:r w:rsidRPr="00D67855">
        <w:rPr>
          <w:rFonts w:ascii="Times New Roman" w:eastAsia="Calibri" w:hAnsi="Times New Roman" w:cs="Times New Roman"/>
          <w:b/>
          <w:color w:val="auto"/>
          <w:sz w:val="24"/>
          <w:szCs w:val="24"/>
          <w:lang w:val="uk-UA" w:eastAsia="en-US"/>
        </w:rPr>
        <w:t>МЕДИКО-ТЕХНІЧНІ ВИМОГИ</w:t>
      </w:r>
    </w:p>
    <w:p w14:paraId="6111804B" w14:textId="77777777" w:rsidR="00B64AD0" w:rsidRPr="00D67855" w:rsidRDefault="00B64AD0" w:rsidP="00B64AD0">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D67855">
        <w:rPr>
          <w:rFonts w:ascii="Times New Roman" w:eastAsia="Calibri" w:hAnsi="Times New Roman" w:cs="Times New Roman"/>
          <w:color w:val="auto"/>
          <w:sz w:val="24"/>
          <w:szCs w:val="24"/>
          <w:lang w:val="uk-UA" w:eastAsia="en-US"/>
        </w:rPr>
        <w:t xml:space="preserve">до предмету закупівлі: </w:t>
      </w:r>
    </w:p>
    <w:p w14:paraId="092BD765" w14:textId="77E1C959" w:rsidR="008E668C" w:rsidRPr="00C746F9" w:rsidRDefault="000437C5" w:rsidP="00C746F9">
      <w:pPr>
        <w:shd w:val="clear" w:color="auto" w:fill="FFFFFF"/>
        <w:tabs>
          <w:tab w:val="left" w:pos="709"/>
        </w:tabs>
        <w:suppressAutoHyphens w:val="0"/>
        <w:spacing w:line="240" w:lineRule="auto"/>
        <w:jc w:val="center"/>
        <w:rPr>
          <w:rFonts w:ascii="Times New Roman" w:hAnsi="Times New Roman" w:cs="Times New Roman"/>
          <w:bCs/>
          <w:sz w:val="24"/>
          <w:szCs w:val="24"/>
          <w:shd w:val="clear" w:color="auto" w:fill="FFFFFF"/>
          <w:lang w:val="uk-UA"/>
        </w:rPr>
      </w:pPr>
      <w:r w:rsidRPr="00645369">
        <w:rPr>
          <w:rFonts w:ascii="Times New Roman" w:eastAsia="Calibri" w:hAnsi="Times New Roman" w:cs="Times New Roman"/>
          <w:b/>
          <w:sz w:val="24"/>
          <w:szCs w:val="24"/>
          <w:lang w:val="uk-UA"/>
        </w:rPr>
        <w:t xml:space="preserve">ДК 021:2015: 33190000-8 - Медичне обладнання та вироби медичного призначення різні </w:t>
      </w:r>
      <w:r w:rsidRPr="00C746F9">
        <w:rPr>
          <w:rFonts w:ascii="Times New Roman" w:eastAsia="Times New Roman" w:hAnsi="Times New Roman" w:cs="Times New Roman"/>
          <w:color w:val="000000" w:themeColor="text1"/>
          <w:sz w:val="24"/>
          <w:szCs w:val="24"/>
          <w:lang w:val="uk-UA"/>
        </w:rPr>
        <w:t>(</w:t>
      </w:r>
      <w:r w:rsidRPr="00C746F9">
        <w:rPr>
          <w:rFonts w:ascii="Times New Roman" w:hAnsi="Times New Roman" w:cs="Times New Roman"/>
          <w:bCs/>
          <w:sz w:val="24"/>
          <w:szCs w:val="24"/>
          <w:lang w:val="uk-UA"/>
        </w:rPr>
        <w:t>Кушетка медична,</w:t>
      </w:r>
      <w:r w:rsidRPr="00C746F9">
        <w:rPr>
          <w:rFonts w:ascii="Times New Roman" w:eastAsia="Calibri" w:hAnsi="Times New Roman" w:cs="Times New Roman"/>
          <w:sz w:val="24"/>
          <w:szCs w:val="24"/>
          <w:lang w:val="uk-UA"/>
        </w:rPr>
        <w:t xml:space="preserve"> код НК 024:2019:32266-</w:t>
      </w:r>
      <w:r w:rsidRPr="00C746F9">
        <w:rPr>
          <w:rFonts w:ascii="Times New Roman" w:hAnsi="Times New Roman" w:cs="Times New Roman"/>
          <w:sz w:val="24"/>
          <w:szCs w:val="24"/>
          <w:shd w:val="clear" w:color="auto" w:fill="FDFEFD"/>
          <w:lang w:val="uk-UA"/>
        </w:rPr>
        <w:t>Стіл / кушетка масажний, без електроживлення, непортативний</w:t>
      </w:r>
      <w:r w:rsidRPr="00C746F9">
        <w:rPr>
          <w:rFonts w:ascii="Times New Roman" w:eastAsia="Calibri" w:hAnsi="Times New Roman" w:cs="Times New Roman"/>
          <w:sz w:val="24"/>
          <w:szCs w:val="24"/>
          <w:lang w:val="uk-UA"/>
        </w:rPr>
        <w:t xml:space="preserve">; Ноші медичні, код НК 024:2019:13818 - </w:t>
      </w:r>
      <w:r w:rsidRPr="00C746F9">
        <w:rPr>
          <w:rFonts w:ascii="Times New Roman" w:hAnsi="Times New Roman" w:cs="Times New Roman"/>
          <w:sz w:val="24"/>
          <w:szCs w:val="24"/>
          <w:shd w:val="clear" w:color="auto" w:fill="FDFEFD"/>
          <w:lang w:val="uk-UA"/>
        </w:rPr>
        <w:t xml:space="preserve">Портативні ноші; </w:t>
      </w:r>
      <w:r w:rsidRPr="00C746F9">
        <w:rPr>
          <w:rFonts w:ascii="Times New Roman" w:eastAsia="Calibri" w:hAnsi="Times New Roman" w:cs="Times New Roman"/>
          <w:sz w:val="24"/>
          <w:szCs w:val="24"/>
          <w:lang w:val="uk-UA"/>
        </w:rPr>
        <w:t xml:space="preserve"> Крісло сорбційне, код НК 024:2019:10789 - </w:t>
      </w:r>
      <w:r w:rsidRPr="00C746F9">
        <w:rPr>
          <w:rFonts w:ascii="Times New Roman" w:hAnsi="Times New Roman" w:cs="Times New Roman"/>
          <w:sz w:val="24"/>
          <w:szCs w:val="24"/>
          <w:shd w:val="clear" w:color="auto" w:fill="FDFEFD"/>
          <w:lang w:val="uk-UA"/>
        </w:rPr>
        <w:t>Донорське крісло/донорська кушетка).</w:t>
      </w:r>
    </w:p>
    <w:p w14:paraId="194D218E" w14:textId="3F0D0746" w:rsidR="00684C0C" w:rsidRPr="00C746F9" w:rsidRDefault="00684C0C" w:rsidP="00684C0C">
      <w:pPr>
        <w:suppressAutoHyphens w:val="0"/>
        <w:spacing w:after="200" w:line="240" w:lineRule="auto"/>
        <w:ind w:left="720" w:hanging="11"/>
        <w:contextualSpacing/>
        <w:jc w:val="center"/>
        <w:rPr>
          <w:rFonts w:ascii="Times New Roman" w:eastAsia="Calibri" w:hAnsi="Times New Roman" w:cs="Times New Roman"/>
          <w:b/>
          <w:bCs/>
          <w:iCs/>
          <w:color w:val="auto"/>
          <w:sz w:val="28"/>
          <w:szCs w:val="28"/>
          <w:lang w:val="uk-UA" w:eastAsia="ar-SA"/>
        </w:rPr>
      </w:pPr>
      <w:r w:rsidRPr="00C746F9">
        <w:rPr>
          <w:rFonts w:ascii="Times New Roman" w:eastAsia="Calibri" w:hAnsi="Times New Roman" w:cs="Times New Roman"/>
          <w:b/>
          <w:bCs/>
          <w:iCs/>
          <w:color w:val="auto"/>
          <w:sz w:val="28"/>
          <w:szCs w:val="28"/>
          <w:lang w:val="uk-UA" w:eastAsia="ar-SA"/>
        </w:rPr>
        <w:t>Медико-технічні вимоги до</w:t>
      </w:r>
    </w:p>
    <w:p w14:paraId="71DCD53A" w14:textId="0F2E418E" w:rsidR="00684C0C" w:rsidRPr="00C746F9" w:rsidRDefault="00684C0C" w:rsidP="00684C0C">
      <w:pPr>
        <w:suppressAutoHyphens w:val="0"/>
        <w:spacing w:after="200" w:line="240" w:lineRule="auto"/>
        <w:ind w:left="720" w:hanging="11"/>
        <w:contextualSpacing/>
        <w:jc w:val="center"/>
        <w:rPr>
          <w:rFonts w:ascii="Times New Roman" w:eastAsia="Calibri" w:hAnsi="Times New Roman" w:cs="Times New Roman"/>
          <w:b/>
          <w:bCs/>
          <w:iCs/>
          <w:color w:val="auto"/>
          <w:sz w:val="28"/>
          <w:szCs w:val="28"/>
          <w:lang w:val="uk-UA" w:eastAsia="ar-SA"/>
        </w:rPr>
      </w:pPr>
      <w:r w:rsidRPr="00C746F9">
        <w:rPr>
          <w:rFonts w:ascii="Times New Roman" w:eastAsia="Calibri" w:hAnsi="Times New Roman" w:cs="Times New Roman"/>
          <w:b/>
          <w:bCs/>
          <w:iCs/>
          <w:color w:val="auto"/>
          <w:sz w:val="28"/>
          <w:szCs w:val="28"/>
          <w:lang w:val="uk-UA" w:eastAsia="ar-SA"/>
        </w:rPr>
        <w:t>Кушетка медична – 40 шт.</w:t>
      </w:r>
    </w:p>
    <w:p w14:paraId="7C959848" w14:textId="3F0C4237" w:rsidR="001B59CC" w:rsidRPr="00C746F9" w:rsidRDefault="001B59CC" w:rsidP="00684C0C">
      <w:pPr>
        <w:suppressAutoHyphens w:val="0"/>
        <w:spacing w:after="200" w:line="240" w:lineRule="auto"/>
        <w:ind w:left="720" w:hanging="11"/>
        <w:contextualSpacing/>
        <w:jc w:val="center"/>
        <w:rPr>
          <w:rFonts w:ascii="Times New Roman" w:eastAsia="Calibri" w:hAnsi="Times New Roman" w:cs="Times New Roman"/>
          <w:b/>
          <w:bCs/>
          <w:iCs/>
          <w:color w:val="auto"/>
          <w:sz w:val="28"/>
          <w:szCs w:val="28"/>
          <w:lang w:val="uk-UA" w:eastAsia="ar-SA"/>
        </w:rPr>
      </w:pPr>
      <w:r w:rsidRPr="00C746F9">
        <w:rPr>
          <w:rFonts w:ascii="Times New Roman" w:eastAsia="Times New Roman" w:hAnsi="Times New Roman" w:cs="Times New Roman"/>
          <w:b/>
          <w:sz w:val="28"/>
          <w:szCs w:val="28"/>
          <w:lang w:eastAsia="zh-CN"/>
        </w:rPr>
        <w:t>Крісло сорбційне</w:t>
      </w:r>
      <w:r w:rsidRPr="00C746F9">
        <w:rPr>
          <w:rFonts w:ascii="Times New Roman" w:eastAsia="Times New Roman" w:hAnsi="Times New Roman" w:cs="Times New Roman"/>
          <w:b/>
          <w:sz w:val="28"/>
          <w:szCs w:val="28"/>
          <w:lang w:val="uk-UA" w:eastAsia="zh-CN"/>
        </w:rPr>
        <w:t xml:space="preserve"> – 1 шт</w:t>
      </w:r>
    </w:p>
    <w:tbl>
      <w:tblPr>
        <w:tblW w:w="10745" w:type="dxa"/>
        <w:tblInd w:w="-5" w:type="dxa"/>
        <w:tblLayout w:type="fixed"/>
        <w:tblCellMar>
          <w:left w:w="0" w:type="dxa"/>
          <w:right w:w="0" w:type="dxa"/>
        </w:tblCellMar>
        <w:tblLook w:val="0000" w:firstRow="0" w:lastRow="0" w:firstColumn="0" w:lastColumn="0" w:noHBand="0" w:noVBand="0"/>
      </w:tblPr>
      <w:tblGrid>
        <w:gridCol w:w="528"/>
        <w:gridCol w:w="5822"/>
        <w:gridCol w:w="2694"/>
        <w:gridCol w:w="1701"/>
      </w:tblGrid>
      <w:tr w:rsidR="001B59CC" w:rsidRPr="008E668C" w14:paraId="15BC43D7"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338463B" w14:textId="65DE4BD2" w:rsidR="001B59CC" w:rsidRPr="008E668C" w:rsidRDefault="001B59CC" w:rsidP="001B59CC">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8E668C">
              <w:rPr>
                <w:rFonts w:ascii="Times New Roman" w:eastAsia="Times New Roman" w:hAnsi="Times New Roman" w:cs="Times New Roman"/>
                <w:b/>
                <w:sz w:val="20"/>
                <w:szCs w:val="20"/>
                <w:lang w:eastAsia="zh-CN"/>
              </w:rPr>
              <w:t>№ п/п</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10EB061A" w14:textId="358302E2" w:rsidR="001B59CC" w:rsidRPr="008E668C" w:rsidRDefault="008E668C" w:rsidP="001B59CC">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b/>
                <w:sz w:val="20"/>
                <w:szCs w:val="20"/>
                <w:lang w:val="uk-UA" w:eastAsia="zh-CN"/>
              </w:rPr>
              <w:t>Загальні вимоги</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2355BD8F" w14:textId="42321C5B" w:rsidR="001B59CC" w:rsidRPr="008E668C" w:rsidRDefault="001B59CC"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r w:rsidRPr="008E668C">
              <w:rPr>
                <w:rFonts w:ascii="Times New Roman" w:eastAsia="Times New Roman" w:hAnsi="Times New Roman" w:cs="Times New Roman"/>
                <w:b/>
                <w:sz w:val="20"/>
                <w:szCs w:val="20"/>
                <w:lang w:eastAsia="zh-CN"/>
              </w:rPr>
              <w:t>Параметри</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55CD93" w14:textId="2CA7DD24" w:rsidR="001B59CC" w:rsidRPr="008E668C" w:rsidRDefault="001B59CC" w:rsidP="001B59CC">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8E668C">
              <w:rPr>
                <w:rFonts w:ascii="Times New Roman" w:eastAsia="Times New Roman" w:hAnsi="Times New Roman" w:cs="Times New Roman"/>
                <w:b/>
                <w:sz w:val="20"/>
                <w:szCs w:val="20"/>
                <w:lang w:eastAsia="zh-CN"/>
              </w:rPr>
              <w:t xml:space="preserve">Відповідність </w:t>
            </w:r>
            <w:r w:rsidRPr="008E668C">
              <w:rPr>
                <w:rFonts w:ascii="Times New Roman" w:eastAsia="Times New Roman" w:hAnsi="Times New Roman" w:cs="Times New Roman"/>
                <w:b/>
                <w:sz w:val="20"/>
                <w:szCs w:val="20"/>
                <w:lang w:val="uk-UA" w:eastAsia="zh-CN"/>
              </w:rPr>
              <w:t>(</w:t>
            </w:r>
            <w:r w:rsidRPr="008E668C">
              <w:rPr>
                <w:rFonts w:ascii="Times New Roman" w:eastAsia="Times New Roman" w:hAnsi="Times New Roman" w:cs="Times New Roman"/>
                <w:b/>
                <w:sz w:val="20"/>
                <w:szCs w:val="20"/>
                <w:lang w:eastAsia="zh-CN"/>
              </w:rPr>
              <w:t>зазначити «так» чи «ні»</w:t>
            </w:r>
            <w:r w:rsidRPr="008E668C">
              <w:rPr>
                <w:rFonts w:ascii="Times New Roman" w:eastAsia="Times New Roman" w:hAnsi="Times New Roman" w:cs="Times New Roman"/>
                <w:b/>
                <w:sz w:val="20"/>
                <w:szCs w:val="20"/>
                <w:lang w:val="uk-UA" w:eastAsia="zh-CN"/>
              </w:rPr>
              <w:t>)</w:t>
            </w:r>
            <w:r w:rsidRPr="008E668C">
              <w:rPr>
                <w:rFonts w:ascii="Times New Roman" w:eastAsia="Times New Roman" w:hAnsi="Times New Roman" w:cs="Times New Roman"/>
                <w:b/>
                <w:sz w:val="20"/>
                <w:szCs w:val="20"/>
                <w:lang w:eastAsia="zh-CN"/>
              </w:rPr>
              <w:t xml:space="preserve"> </w:t>
            </w:r>
          </w:p>
        </w:tc>
      </w:tr>
      <w:tr w:rsidR="0001212F" w:rsidRPr="008E668C" w14:paraId="3B9EFB0C"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48F46EA" w14:textId="557FC221" w:rsidR="0001212F"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1</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17A06EBB" w14:textId="4E1457EB" w:rsidR="0001212F" w:rsidRPr="008E668C" w:rsidRDefault="0001212F" w:rsidP="003072F6">
            <w:pPr>
              <w:autoSpaceDE w:val="0"/>
              <w:autoSpaceDN w:val="0"/>
              <w:adjustRightInd w:val="0"/>
              <w:spacing w:line="240" w:lineRule="auto"/>
              <w:jc w:val="both"/>
              <w:rPr>
                <w:rFonts w:ascii="Times New Roman" w:eastAsia="Times New Roman" w:hAnsi="Times New Roman" w:cs="Times New Roman"/>
                <w:b/>
                <w:sz w:val="20"/>
                <w:szCs w:val="20"/>
                <w:lang w:val="uk-UA" w:eastAsia="zh-CN"/>
              </w:rPr>
            </w:pPr>
            <w:r w:rsidRPr="008E668C">
              <w:rPr>
                <w:rFonts w:ascii="Times New Roman" w:hAnsi="Times New Roman" w:cs="Times New Roman"/>
                <w:sz w:val="20"/>
                <w:szCs w:val="20"/>
                <w:lang w:val="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00C4A8BF" w14:textId="0E4A2905" w:rsidR="0001212F" w:rsidRPr="008E668C" w:rsidRDefault="0001212F" w:rsidP="001B59CC">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8E668C">
              <w:rPr>
                <w:rFonts w:ascii="Times New Roman" w:eastAsia="Times New Roman" w:hAnsi="Times New Roman" w:cs="Times New Roman"/>
                <w:sz w:val="20"/>
                <w:szCs w:val="20"/>
                <w:lang w:val="uk-UA" w:eastAsia="zh-CN"/>
              </w:rPr>
              <w:t>Надати лист у довільній формі,щодо підтвердження</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8A4C54" w14:textId="77777777" w:rsidR="0001212F" w:rsidRPr="008E668C" w:rsidRDefault="0001212F"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1B59CC" w:rsidRPr="008E668C" w14:paraId="79EF3670"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76C3321" w14:textId="2147435B" w:rsidR="001B59CC"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2</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79DA660A" w14:textId="7437B083" w:rsidR="001B59CC" w:rsidRPr="008E668C" w:rsidRDefault="001B59CC" w:rsidP="003072F6">
            <w:pPr>
              <w:widowControl w:val="0"/>
              <w:autoSpaceDE w:val="0"/>
              <w:spacing w:line="240" w:lineRule="auto"/>
              <w:jc w:val="both"/>
              <w:rPr>
                <w:rFonts w:ascii="Times New Roman" w:hAnsi="Times New Roman" w:cs="Times New Roman"/>
                <w:sz w:val="20"/>
                <w:szCs w:val="20"/>
                <w:lang w:val="uk-UA" w:eastAsia="zh-CN"/>
              </w:rPr>
            </w:pPr>
            <w:r w:rsidRPr="008E668C">
              <w:rPr>
                <w:rFonts w:ascii="Times New Roman" w:hAnsi="Times New Roman" w:cs="Times New Roman"/>
                <w:sz w:val="20"/>
                <w:szCs w:val="20"/>
                <w:lang w:val="uk-UA" w:eastAsia="zh-CN"/>
              </w:rPr>
              <w:t>Товар, запропонований Учасником, повинен бути новим, і таким, що не був у використанні</w:t>
            </w:r>
            <w:r w:rsidRPr="008E668C">
              <w:rPr>
                <w:rFonts w:ascii="Times New Roman" w:eastAsia="Times New Roman" w:hAnsi="Times New Roman" w:cs="Times New Roman"/>
                <w:sz w:val="20"/>
                <w:szCs w:val="20"/>
                <w:lang w:eastAsia="zh-CN"/>
              </w:rPr>
              <w:t xml:space="preserve"> </w:t>
            </w:r>
            <w:r w:rsidRPr="008E668C">
              <w:rPr>
                <w:rFonts w:ascii="Times New Roman" w:hAnsi="Times New Roman" w:cs="Times New Roman"/>
                <w:sz w:val="20"/>
                <w:szCs w:val="20"/>
                <w:lang w:val="uk-UA" w:eastAsia="zh-CN"/>
              </w:rPr>
              <w:t>та гарантійний термін (строк) експлуатації повинен становити не менше 18 місяців з дати постачання товару замовнику.</w:t>
            </w:r>
          </w:p>
          <w:p w14:paraId="2CF23FDF" w14:textId="0A44E8D8" w:rsidR="001B59CC" w:rsidRPr="008E668C" w:rsidRDefault="001B59CC" w:rsidP="003072F6">
            <w:pPr>
              <w:autoSpaceDE w:val="0"/>
              <w:autoSpaceDN w:val="0"/>
              <w:adjustRightInd w:val="0"/>
              <w:spacing w:line="240" w:lineRule="auto"/>
              <w:jc w:val="both"/>
              <w:rPr>
                <w:rFonts w:ascii="Times New Roman" w:eastAsia="Times New Roman" w:hAnsi="Times New Roman" w:cs="Times New Roman"/>
                <w:b/>
                <w:sz w:val="20"/>
                <w:szCs w:val="20"/>
                <w:lang w:eastAsia="zh-CN"/>
              </w:rPr>
            </w:pPr>
            <w:r w:rsidRPr="008E668C">
              <w:rPr>
                <w:rFonts w:ascii="Times New Roman" w:eastAsia="Times New Roman" w:hAnsi="Times New Roman" w:cs="Times New Roman"/>
                <w:sz w:val="20"/>
                <w:szCs w:val="20"/>
                <w:lang w:eastAsia="zh-CN"/>
              </w:rPr>
              <w:t xml:space="preserve"> Дата виготовлення </w:t>
            </w:r>
            <w:r w:rsidRPr="008E668C">
              <w:rPr>
                <w:rFonts w:ascii="Times New Roman" w:eastAsia="Times New Roman" w:hAnsi="Times New Roman" w:cs="Times New Roman"/>
                <w:sz w:val="20"/>
                <w:szCs w:val="20"/>
                <w:lang w:val="uk-UA" w:eastAsia="zh-CN"/>
              </w:rPr>
              <w:t xml:space="preserve">товару </w:t>
            </w:r>
            <w:r w:rsidRPr="008E668C">
              <w:rPr>
                <w:rFonts w:ascii="Times New Roman" w:eastAsia="Times New Roman" w:hAnsi="Times New Roman" w:cs="Times New Roman"/>
                <w:sz w:val="20"/>
                <w:szCs w:val="20"/>
                <w:lang w:eastAsia="zh-CN"/>
              </w:rPr>
              <w:t>не раніше 2023 року.</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64892168" w14:textId="4D10496C" w:rsidR="001B59CC" w:rsidRPr="008E668C" w:rsidRDefault="001B59CC" w:rsidP="001B59CC">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Надати лист у довільній формі,щодо підтвердження</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D372FC" w14:textId="77777777" w:rsidR="001B59CC" w:rsidRPr="008E668C" w:rsidRDefault="001B59C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p>
        </w:tc>
      </w:tr>
      <w:tr w:rsidR="001B59CC" w:rsidRPr="008E668C" w14:paraId="4DDFF684"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FBCE46A" w14:textId="45EFCBF5" w:rsidR="001B59CC"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3</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4C9384F5" w14:textId="387F84E2" w:rsidR="001B59CC" w:rsidRPr="008E668C" w:rsidRDefault="001B59CC" w:rsidP="003072F6">
            <w:pPr>
              <w:autoSpaceDE w:val="0"/>
              <w:autoSpaceDN w:val="0"/>
              <w:adjustRightInd w:val="0"/>
              <w:spacing w:line="240" w:lineRule="auto"/>
              <w:jc w:val="both"/>
              <w:rPr>
                <w:rFonts w:ascii="Times New Roman" w:eastAsia="Times New Roman" w:hAnsi="Times New Roman" w:cs="Times New Roman"/>
                <w:b/>
                <w:sz w:val="20"/>
                <w:szCs w:val="20"/>
                <w:lang w:eastAsia="zh-CN"/>
              </w:rPr>
            </w:pPr>
            <w:r w:rsidRPr="008E668C">
              <w:rPr>
                <w:rFonts w:ascii="Times New Roman" w:eastAsia="Times New Roman" w:hAnsi="Times New Roman" w:cs="Times New Roman"/>
                <w:sz w:val="20"/>
                <w:szCs w:val="20"/>
                <w:lang w:eastAsia="zh-CN"/>
              </w:rPr>
              <w:t xml:space="preserve">Товар, </w:t>
            </w:r>
            <w:r w:rsidRPr="008E668C">
              <w:rPr>
                <w:rFonts w:ascii="Times New Roman" w:hAnsi="Times New Roman" w:cs="Times New Roman"/>
                <w:sz w:val="20"/>
                <w:szCs w:val="20"/>
                <w:lang w:val="uk-UA" w:eastAsia="zh-CN"/>
              </w:rPr>
              <w:t>запропонований Учасником,</w:t>
            </w:r>
            <w:r w:rsidRPr="008E668C">
              <w:rPr>
                <w:rFonts w:ascii="Times New Roman" w:eastAsia="Times New Roman" w:hAnsi="Times New Roman" w:cs="Times New Roman"/>
                <w:sz w:val="20"/>
                <w:szCs w:val="20"/>
                <w:lang w:eastAsia="zh-CN"/>
              </w:rPr>
              <w:t xml:space="preserve"> повинен бути комплектним та поставлятися в упаковці, що забезпечує його схоронність</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52608BA9" w14:textId="09291986" w:rsidR="001B59CC" w:rsidRPr="008E668C" w:rsidRDefault="001B59CC" w:rsidP="001B59CC">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8E668C">
              <w:rPr>
                <w:rFonts w:ascii="Times New Roman" w:eastAsia="Times New Roman" w:hAnsi="Times New Roman" w:cs="Times New Roman"/>
                <w:sz w:val="20"/>
                <w:szCs w:val="20"/>
                <w:lang w:val="uk-UA" w:eastAsia="zh-CN"/>
              </w:rPr>
              <w:t>Надати лист у довільній формі,щодо підтвердження</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DAB85F" w14:textId="77777777" w:rsidR="001B59CC" w:rsidRPr="008E668C" w:rsidRDefault="001B59CC"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E02432" w:rsidRPr="008E668C" w14:paraId="2C1A3CDC"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2E9A9A8" w14:textId="1B703DF0" w:rsidR="00E02432"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4</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091E7B62" w14:textId="48D558B5" w:rsidR="00E02432" w:rsidRPr="008E668C" w:rsidRDefault="00E02432" w:rsidP="003072F6">
            <w:pPr>
              <w:autoSpaceDE w:val="0"/>
              <w:autoSpaceDN w:val="0"/>
              <w:adjustRightInd w:val="0"/>
              <w:spacing w:line="240" w:lineRule="auto"/>
              <w:jc w:val="both"/>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Де</w:t>
            </w:r>
            <w:r w:rsidRPr="008E668C">
              <w:rPr>
                <w:rFonts w:ascii="Times New Roman" w:eastAsia="Times New Roman" w:hAnsi="Times New Roman" w:cs="Times New Roman"/>
                <w:sz w:val="20"/>
                <w:szCs w:val="20"/>
                <w:lang w:eastAsia="zh-CN"/>
              </w:rPr>
              <w:t>кларація про відповідність</w:t>
            </w:r>
            <w:r w:rsidRPr="008E668C">
              <w:rPr>
                <w:rFonts w:ascii="Times New Roman" w:eastAsia="Times New Roman" w:hAnsi="Times New Roman" w:cs="Times New Roman"/>
                <w:sz w:val="20"/>
                <w:szCs w:val="20"/>
                <w:lang w:val="uk-UA" w:eastAsia="zh-CN"/>
              </w:rPr>
              <w:t xml:space="preserve"> </w:t>
            </w:r>
            <w:r w:rsidRPr="008E668C">
              <w:rPr>
                <w:rFonts w:ascii="Times New Roman" w:eastAsia="Times New Roman" w:hAnsi="Times New Roman" w:cs="Times New Roman"/>
                <w:sz w:val="20"/>
                <w:szCs w:val="20"/>
                <w:lang w:eastAsia="zh-CN"/>
              </w:rPr>
              <w:t>вимогам Технічного регламенту що до медичних виробів, затвердженого постановою КМУ №753 від 2 жовтня 2013 р</w:t>
            </w:r>
            <w:r w:rsidRPr="008E668C">
              <w:rPr>
                <w:rFonts w:ascii="Times New Roman" w:eastAsia="Times New Roman" w:hAnsi="Times New Roman" w:cs="Times New Roman"/>
                <w:sz w:val="20"/>
                <w:szCs w:val="20"/>
                <w:lang w:val="uk-UA" w:eastAsia="zh-CN"/>
              </w:rPr>
              <w:t>.</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7170210F" w14:textId="2A9CF1D3"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B14112" w14:textId="77777777"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E02432" w:rsidRPr="008E668C" w14:paraId="7151DA7D"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75BB34C" w14:textId="3C04E20D" w:rsidR="00E02432"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5</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23FA5084" w14:textId="2426197B" w:rsidR="00E02432" w:rsidRPr="008E668C" w:rsidRDefault="00E02432" w:rsidP="003072F6">
            <w:pPr>
              <w:autoSpaceDE w:val="0"/>
              <w:autoSpaceDN w:val="0"/>
              <w:adjustRightInd w:val="0"/>
              <w:spacing w:line="240" w:lineRule="auto"/>
              <w:jc w:val="both"/>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eastAsia="zh-CN"/>
              </w:rPr>
              <w:t>Сертифікат відповідност</w:t>
            </w:r>
            <w:r w:rsidRPr="008E668C">
              <w:rPr>
                <w:rFonts w:ascii="Times New Roman" w:eastAsia="Times New Roman" w:hAnsi="Times New Roman" w:cs="Times New Roman"/>
                <w:sz w:val="20"/>
                <w:szCs w:val="20"/>
                <w:lang w:val="uk-UA" w:eastAsia="zh-CN"/>
              </w:rPr>
              <w:t>і</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54EF8CA0" w14:textId="7F753BB8"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F2CA91" w14:textId="77777777"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E02432" w:rsidRPr="008E668C" w14:paraId="29051A4C"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A85C868" w14:textId="2260D99A" w:rsidR="00E02432"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6</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396611ED" w14:textId="2780594B" w:rsidR="00E02432" w:rsidRPr="008E668C" w:rsidRDefault="00E02432" w:rsidP="003072F6">
            <w:pPr>
              <w:autoSpaceDE w:val="0"/>
              <w:autoSpaceDN w:val="0"/>
              <w:adjustRightInd w:val="0"/>
              <w:spacing w:line="240" w:lineRule="auto"/>
              <w:jc w:val="both"/>
              <w:rPr>
                <w:rFonts w:ascii="Times New Roman" w:eastAsia="Times New Roman" w:hAnsi="Times New Roman" w:cs="Times New Roman"/>
                <w:sz w:val="20"/>
                <w:szCs w:val="20"/>
                <w:lang w:eastAsia="zh-CN"/>
              </w:rPr>
            </w:pPr>
            <w:r w:rsidRPr="008E668C">
              <w:rPr>
                <w:rFonts w:ascii="Times New Roman" w:eastAsia="Times New Roman" w:hAnsi="Times New Roman" w:cs="Times New Roman"/>
                <w:sz w:val="20"/>
                <w:szCs w:val="20"/>
                <w:lang w:eastAsia="zh-CN"/>
              </w:rPr>
              <w:t>Виснов</w:t>
            </w:r>
            <w:r w:rsidR="008E668C">
              <w:rPr>
                <w:rFonts w:ascii="Times New Roman" w:eastAsia="Times New Roman" w:hAnsi="Times New Roman" w:cs="Times New Roman"/>
                <w:sz w:val="20"/>
                <w:szCs w:val="20"/>
                <w:lang w:val="uk-UA" w:eastAsia="zh-CN"/>
              </w:rPr>
              <w:t>о</w:t>
            </w:r>
            <w:r w:rsidRPr="008E668C">
              <w:rPr>
                <w:rFonts w:ascii="Times New Roman" w:eastAsia="Times New Roman" w:hAnsi="Times New Roman" w:cs="Times New Roman"/>
                <w:sz w:val="20"/>
                <w:szCs w:val="20"/>
                <w:lang w:eastAsia="zh-CN"/>
              </w:rPr>
              <w:t>к державної санітарно-епідеміологічної експертизи</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1BCA8A44" w14:textId="6EF8B64C"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8E668C">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270C06" w14:textId="77777777"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1B59CC" w:rsidRPr="008E668C" w14:paraId="054426FF"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267DD90" w14:textId="7888AA5B" w:rsidR="001B59CC"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7</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25ABC2D8" w14:textId="534839BA" w:rsidR="001B59CC" w:rsidRPr="000A39A5" w:rsidRDefault="00E02432" w:rsidP="003072F6">
            <w:pPr>
              <w:autoSpaceDE w:val="0"/>
              <w:autoSpaceDN w:val="0"/>
              <w:adjustRightInd w:val="0"/>
              <w:spacing w:line="240" w:lineRule="auto"/>
              <w:jc w:val="both"/>
              <w:rPr>
                <w:rFonts w:ascii="Times New Roman" w:eastAsia="Times New Roman" w:hAnsi="Times New Roman" w:cs="Times New Roman"/>
                <w:b/>
                <w:sz w:val="20"/>
                <w:szCs w:val="20"/>
                <w:lang w:val="uk-UA" w:eastAsia="zh-CN"/>
              </w:rPr>
            </w:pPr>
            <w:r w:rsidRPr="008E668C">
              <w:rPr>
                <w:rFonts w:ascii="Times New Roman" w:eastAsia="Times New Roman" w:hAnsi="Times New Roman" w:cs="Times New Roman"/>
                <w:sz w:val="20"/>
                <w:szCs w:val="20"/>
                <w:lang w:val="uk-UA" w:eastAsia="zh-CN"/>
              </w:rPr>
              <w:t>С</w:t>
            </w:r>
            <w:r w:rsidRPr="000A39A5">
              <w:rPr>
                <w:rFonts w:ascii="Times New Roman" w:eastAsia="Times New Roman" w:hAnsi="Times New Roman" w:cs="Times New Roman"/>
                <w:sz w:val="20"/>
                <w:szCs w:val="20"/>
                <w:lang w:val="uk-UA" w:eastAsia="zh-CN"/>
              </w:rPr>
              <w:t xml:space="preserve">ертифікат на систему якості підприємства (Сертифікат </w:t>
            </w:r>
            <w:r w:rsidRPr="008E668C">
              <w:rPr>
                <w:rFonts w:ascii="Times New Roman" w:eastAsia="Times New Roman" w:hAnsi="Times New Roman" w:cs="Times New Roman"/>
                <w:sz w:val="20"/>
                <w:szCs w:val="20"/>
                <w:lang w:eastAsia="zh-CN"/>
              </w:rPr>
              <w:t>ISO</w:t>
            </w:r>
            <w:r w:rsidRPr="000A39A5">
              <w:rPr>
                <w:rFonts w:ascii="Times New Roman" w:eastAsia="Times New Roman" w:hAnsi="Times New Roman" w:cs="Times New Roman"/>
                <w:sz w:val="20"/>
                <w:szCs w:val="20"/>
                <w:lang w:val="uk-UA" w:eastAsia="zh-CN"/>
              </w:rPr>
              <w:t xml:space="preserve"> 9001:2015, міжнародного зразка), що регламентує розробку, виробництво, продаж та сервісне обслуговування спеціалізованих меблів для медичних установ</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495E90AA" w14:textId="2BD28CC9" w:rsidR="001B59CC" w:rsidRPr="008E668C" w:rsidRDefault="00E02432" w:rsidP="001B59CC">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8E668C">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E0AC70" w14:textId="77777777" w:rsidR="001B59CC" w:rsidRPr="008E668C" w:rsidRDefault="001B59CC"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E02432" w:rsidRPr="008E668C" w14:paraId="4B3DCD56"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75E1804" w14:textId="2DFC54DA" w:rsidR="00E02432"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8</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1FCC3D81" w14:textId="70A94A72" w:rsidR="00E02432" w:rsidRPr="008E668C" w:rsidRDefault="00E02432" w:rsidP="003072F6">
            <w:pPr>
              <w:autoSpaceDE w:val="0"/>
              <w:autoSpaceDN w:val="0"/>
              <w:adjustRightInd w:val="0"/>
              <w:spacing w:line="240" w:lineRule="auto"/>
              <w:jc w:val="both"/>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С</w:t>
            </w:r>
            <w:r w:rsidRPr="000A39A5">
              <w:rPr>
                <w:rFonts w:ascii="Times New Roman" w:eastAsia="Times New Roman" w:hAnsi="Times New Roman" w:cs="Times New Roman"/>
                <w:sz w:val="20"/>
                <w:szCs w:val="20"/>
                <w:lang w:val="uk-UA" w:eastAsia="zh-CN"/>
              </w:rPr>
              <w:t xml:space="preserve">ертифікат ДСТУ </w:t>
            </w:r>
            <w:r w:rsidRPr="008E668C">
              <w:rPr>
                <w:rFonts w:ascii="Times New Roman" w:eastAsia="Times New Roman" w:hAnsi="Times New Roman" w:cs="Times New Roman"/>
                <w:sz w:val="20"/>
                <w:szCs w:val="20"/>
                <w:lang w:eastAsia="zh-CN"/>
              </w:rPr>
              <w:t>ISO</w:t>
            </w:r>
            <w:r w:rsidRPr="000A39A5">
              <w:rPr>
                <w:rFonts w:ascii="Times New Roman" w:eastAsia="Times New Roman" w:hAnsi="Times New Roman" w:cs="Times New Roman"/>
                <w:sz w:val="20"/>
                <w:szCs w:val="20"/>
                <w:lang w:val="uk-UA" w:eastAsia="zh-CN"/>
              </w:rPr>
              <w:t xml:space="preserve"> 14001:2015 (</w:t>
            </w:r>
            <w:r w:rsidRPr="008E668C">
              <w:rPr>
                <w:rFonts w:ascii="Times New Roman" w:eastAsia="Times New Roman" w:hAnsi="Times New Roman" w:cs="Times New Roman"/>
                <w:sz w:val="20"/>
                <w:szCs w:val="20"/>
                <w:lang w:eastAsia="zh-CN"/>
              </w:rPr>
              <w:t>ISO</w:t>
            </w:r>
            <w:r w:rsidRPr="000A39A5">
              <w:rPr>
                <w:rFonts w:ascii="Times New Roman" w:eastAsia="Times New Roman" w:hAnsi="Times New Roman" w:cs="Times New Roman"/>
                <w:sz w:val="20"/>
                <w:szCs w:val="20"/>
                <w:lang w:val="uk-UA" w:eastAsia="zh-CN"/>
              </w:rPr>
              <w:t xml:space="preserve"> 14001:2015, </w:t>
            </w:r>
            <w:r w:rsidRPr="008E668C">
              <w:rPr>
                <w:rFonts w:ascii="Times New Roman" w:eastAsia="Times New Roman" w:hAnsi="Times New Roman" w:cs="Times New Roman"/>
                <w:sz w:val="20"/>
                <w:szCs w:val="20"/>
                <w:lang w:eastAsia="zh-CN"/>
              </w:rPr>
              <w:t>IDT</w:t>
            </w:r>
            <w:r w:rsidRPr="000A39A5">
              <w:rPr>
                <w:rFonts w:ascii="Times New Roman" w:eastAsia="Times New Roman" w:hAnsi="Times New Roman" w:cs="Times New Roman"/>
                <w:sz w:val="20"/>
                <w:szCs w:val="20"/>
                <w:lang w:val="uk-UA" w:eastAsia="zh-CN"/>
              </w:rPr>
              <w:t>) Системи екологічного управління на розробку, виробництво, продаж і сервісне обслуговування спеціалізованих меблів для медичних установ</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79602E7D" w14:textId="5EE035A5"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E46D30" w14:textId="77777777"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E02432" w:rsidRPr="008E668C" w14:paraId="2B5854C2"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21441B8" w14:textId="44500956" w:rsidR="00E02432"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9</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3E2A1BAA" w14:textId="00DA4862" w:rsidR="00E02432" w:rsidRPr="008E668C" w:rsidRDefault="00E02432" w:rsidP="003072F6">
            <w:pPr>
              <w:autoSpaceDE w:val="0"/>
              <w:autoSpaceDN w:val="0"/>
              <w:adjustRightInd w:val="0"/>
              <w:spacing w:line="240" w:lineRule="auto"/>
              <w:jc w:val="both"/>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С</w:t>
            </w:r>
            <w:r w:rsidRPr="000A39A5">
              <w:rPr>
                <w:rFonts w:ascii="Times New Roman" w:eastAsia="Times New Roman" w:hAnsi="Times New Roman" w:cs="Times New Roman"/>
                <w:sz w:val="20"/>
                <w:szCs w:val="20"/>
                <w:lang w:val="uk-UA" w:eastAsia="zh-CN"/>
              </w:rPr>
              <w:t xml:space="preserve">ертифікат на систему якості підприємства (Сертифікат </w:t>
            </w:r>
            <w:r w:rsidRPr="008E668C">
              <w:rPr>
                <w:rFonts w:ascii="Times New Roman" w:eastAsia="Times New Roman" w:hAnsi="Times New Roman" w:cs="Times New Roman"/>
                <w:sz w:val="20"/>
                <w:szCs w:val="20"/>
                <w:lang w:eastAsia="zh-CN"/>
              </w:rPr>
              <w:t>ISO</w:t>
            </w:r>
            <w:r w:rsidRPr="000A39A5">
              <w:rPr>
                <w:rFonts w:ascii="Times New Roman" w:eastAsia="Times New Roman" w:hAnsi="Times New Roman" w:cs="Times New Roman"/>
                <w:sz w:val="20"/>
                <w:szCs w:val="20"/>
                <w:lang w:val="uk-UA" w:eastAsia="zh-CN"/>
              </w:rPr>
              <w:t xml:space="preserve"> 13485:2018, міжнародного зразка), що регламентує розробку, виробництво, продаж та сервісне обслуговування спеціалізованих меблів для медичних установ</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70743135" w14:textId="33BB29BC" w:rsidR="00E02432" w:rsidRPr="008E668C" w:rsidRDefault="00D468B8" w:rsidP="001B59CC">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90A009" w14:textId="77777777"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E02432" w:rsidRPr="008E668C" w14:paraId="4AB615F9"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BAEBDA1" w14:textId="3327F181" w:rsidR="00E02432"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10</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39ADA6ED" w14:textId="410442DD" w:rsidR="00E02432" w:rsidRPr="008E668C" w:rsidRDefault="00E02432" w:rsidP="003072F6">
            <w:pPr>
              <w:autoSpaceDE w:val="0"/>
              <w:autoSpaceDN w:val="0"/>
              <w:adjustRightInd w:val="0"/>
              <w:spacing w:line="240" w:lineRule="auto"/>
              <w:jc w:val="both"/>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eastAsia="zh-CN"/>
              </w:rPr>
              <w:t xml:space="preserve">Висновок та протокол визначення біоцидних властивостей зразку фарби RAL 9003 (для металевих виробів) згідно </w:t>
            </w:r>
            <w:r w:rsidRPr="008E668C">
              <w:rPr>
                <w:rFonts w:ascii="Times New Roman" w:eastAsia="Times New Roman" w:hAnsi="Times New Roman" w:cs="Times New Roman"/>
                <w:sz w:val="20"/>
                <w:szCs w:val="20"/>
                <w:lang w:val="en-US" w:eastAsia="zh-CN"/>
              </w:rPr>
              <w:t>JIS</w:t>
            </w:r>
            <w:r w:rsidRPr="008E668C">
              <w:rPr>
                <w:rFonts w:ascii="Times New Roman" w:eastAsia="Times New Roman" w:hAnsi="Times New Roman" w:cs="Times New Roman"/>
                <w:sz w:val="20"/>
                <w:szCs w:val="20"/>
                <w:lang w:eastAsia="zh-CN"/>
              </w:rPr>
              <w:t xml:space="preserve"> </w:t>
            </w:r>
            <w:r w:rsidRPr="008E668C">
              <w:rPr>
                <w:rFonts w:ascii="Times New Roman" w:eastAsia="Times New Roman" w:hAnsi="Times New Roman" w:cs="Times New Roman"/>
                <w:sz w:val="20"/>
                <w:szCs w:val="20"/>
                <w:lang w:val="en-US" w:eastAsia="zh-CN"/>
              </w:rPr>
              <w:t>Z</w:t>
            </w:r>
            <w:r w:rsidRPr="008E668C">
              <w:rPr>
                <w:rFonts w:ascii="Times New Roman" w:eastAsia="Times New Roman" w:hAnsi="Times New Roman" w:cs="Times New Roman"/>
                <w:sz w:val="20"/>
                <w:szCs w:val="20"/>
                <w:lang w:eastAsia="zh-CN"/>
              </w:rPr>
              <w:t xml:space="preserve"> 2801/</w:t>
            </w:r>
            <w:r w:rsidRPr="008E668C">
              <w:rPr>
                <w:rFonts w:ascii="Times New Roman" w:eastAsia="Times New Roman" w:hAnsi="Times New Roman" w:cs="Times New Roman"/>
                <w:sz w:val="20"/>
                <w:szCs w:val="20"/>
                <w:lang w:val="en-US" w:eastAsia="zh-CN"/>
              </w:rPr>
              <w:t>ISO</w:t>
            </w:r>
            <w:r w:rsidRPr="008E668C">
              <w:rPr>
                <w:rFonts w:ascii="Times New Roman" w:eastAsia="Times New Roman" w:hAnsi="Times New Roman" w:cs="Times New Roman"/>
                <w:sz w:val="20"/>
                <w:szCs w:val="20"/>
                <w:lang w:eastAsia="zh-CN"/>
              </w:rPr>
              <w:t xml:space="preserve"> 22196:2011</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55E998FB" w14:textId="2E3CF135" w:rsidR="00E02432" w:rsidRPr="008E668C" w:rsidRDefault="00D468B8" w:rsidP="001B59CC">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9EA893" w14:textId="77777777"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E02432" w:rsidRPr="008E668C" w14:paraId="63E1B273"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363AA9A" w14:textId="3171AB86" w:rsidR="00E02432"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11</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2194981C" w14:textId="1B7FE38E" w:rsidR="00E02432" w:rsidRPr="008E668C" w:rsidRDefault="00E02432" w:rsidP="003072F6">
            <w:pPr>
              <w:autoSpaceDE w:val="0"/>
              <w:autoSpaceDN w:val="0"/>
              <w:adjustRightInd w:val="0"/>
              <w:spacing w:line="240" w:lineRule="auto"/>
              <w:jc w:val="both"/>
              <w:rPr>
                <w:rFonts w:ascii="Times New Roman" w:eastAsia="Times New Roman" w:hAnsi="Times New Roman" w:cs="Times New Roman"/>
                <w:sz w:val="20"/>
                <w:szCs w:val="20"/>
                <w:lang w:val="uk-UA" w:eastAsia="zh-CN"/>
              </w:rPr>
            </w:pPr>
            <w:r w:rsidRPr="008E668C">
              <w:rPr>
                <w:rFonts w:ascii="Times New Roman" w:hAnsi="Times New Roman" w:cs="Times New Roman"/>
                <w:sz w:val="20"/>
                <w:szCs w:val="20"/>
                <w:lang w:val="uk-UA"/>
              </w:rPr>
              <w:t xml:space="preserve">Інструкція користувача та/або експлуатаційно-технічної документації та/або каталогу та/або паспорту </w:t>
            </w:r>
            <w:r w:rsidRPr="008E668C">
              <w:rPr>
                <w:rFonts w:ascii="Times New Roman" w:eastAsia="Times New Roman" w:hAnsi="Times New Roman" w:cs="Times New Roman"/>
                <w:sz w:val="20"/>
                <w:szCs w:val="20"/>
                <w:lang w:val="uk-UA" w:eastAsia="zh-CN"/>
              </w:rPr>
              <w:t>з зазначеними технічними характеристиками відповідно до медико-технічних вимог</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5C9C2C8F" w14:textId="72FE44E9" w:rsidR="00E02432" w:rsidRPr="008E668C" w:rsidRDefault="00D468B8" w:rsidP="001B59CC">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66413D" w14:textId="77777777" w:rsidR="00E02432" w:rsidRPr="008E668C" w:rsidRDefault="00E02432"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1B59CC" w:rsidRPr="008E668C" w14:paraId="72447128"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001BB4E" w14:textId="28FB3ABE" w:rsidR="001B59CC"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12</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0D7B9ECB" w14:textId="04D31307" w:rsidR="001B59CC" w:rsidRPr="008E668C" w:rsidRDefault="00E02432" w:rsidP="003072F6">
            <w:pPr>
              <w:spacing w:line="240" w:lineRule="auto"/>
              <w:jc w:val="both"/>
              <w:rPr>
                <w:rFonts w:ascii="Times New Roman" w:hAnsi="Times New Roman" w:cs="Times New Roman"/>
                <w:sz w:val="20"/>
                <w:szCs w:val="20"/>
                <w:lang w:val="uk-UA"/>
              </w:rPr>
            </w:pPr>
            <w:r w:rsidRPr="008E668C">
              <w:rPr>
                <w:rFonts w:ascii="Times New Roman" w:hAnsi="Times New Roman" w:cs="Times New Roman"/>
                <w:sz w:val="20"/>
                <w:szCs w:val="20"/>
                <w:lang w:val="uk-UA"/>
              </w:rPr>
              <w:t>Оригінал га</w:t>
            </w:r>
            <w:r w:rsidR="00E93CF3">
              <w:rPr>
                <w:rFonts w:ascii="Times New Roman" w:hAnsi="Times New Roman" w:cs="Times New Roman"/>
                <w:sz w:val="20"/>
                <w:szCs w:val="20"/>
                <w:lang w:val="uk-UA"/>
              </w:rPr>
              <w:t xml:space="preserve">рантійного листа від виробника </w:t>
            </w:r>
            <w:r w:rsidRPr="008E668C">
              <w:rPr>
                <w:rFonts w:ascii="Times New Roman" w:hAnsi="Times New Roman" w:cs="Times New Roman"/>
                <w:sz w:val="20"/>
                <w:szCs w:val="20"/>
                <w:lang w:val="uk-UA"/>
              </w:rPr>
              <w:t xml:space="preserve">або офіційного представника виробника на території України, що підтверджує можливість постачання учасником запропонованих медичних виробів в необхідній кількості, якості та в потрібні терміни, визначені цією тендерною документацією та пропозицією учасника. Лист повинен </w:t>
            </w:r>
            <w:r w:rsidRPr="008E668C">
              <w:rPr>
                <w:rFonts w:ascii="Times New Roman" w:eastAsia="Times New Roman" w:hAnsi="Times New Roman" w:cs="Times New Roman"/>
                <w:sz w:val="20"/>
                <w:szCs w:val="20"/>
                <w:lang w:eastAsia="zh-CN"/>
              </w:rPr>
              <w:t>включати найменування замовника та номер оголошення про проведення процедури закупівлі</w:t>
            </w:r>
            <w:r w:rsidRPr="008E668C">
              <w:rPr>
                <w:rFonts w:ascii="Times New Roman" w:hAnsi="Times New Roman" w:cs="Times New Roman"/>
                <w:sz w:val="20"/>
                <w:szCs w:val="20"/>
                <w:lang w:val="uk-UA"/>
              </w:rPr>
              <w:t>.</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5A87842C" w14:textId="520F8BDB" w:rsidR="001B59CC" w:rsidRPr="008E668C" w:rsidRDefault="00D468B8" w:rsidP="00D468B8">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8E668C">
              <w:rPr>
                <w:rFonts w:ascii="Times New Roman" w:eastAsia="Times New Roman" w:hAnsi="Times New Roman" w:cs="Times New Roman"/>
                <w:sz w:val="20"/>
                <w:szCs w:val="20"/>
                <w:lang w:val="uk-UA" w:eastAsia="zh-CN"/>
              </w:rPr>
              <w:t>Надати оригінал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E66F31" w14:textId="77777777" w:rsidR="001B59CC" w:rsidRPr="008E668C" w:rsidRDefault="001B59CC"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D468B8" w:rsidRPr="008E668C" w14:paraId="5ABA7EB2" w14:textId="77777777" w:rsidTr="00534B64">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B1C68E0" w14:textId="08978226" w:rsidR="00D468B8" w:rsidRPr="008E668C" w:rsidRDefault="008E668C" w:rsidP="001B59CC">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13</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7BF01FBB" w14:textId="35515EF0" w:rsidR="00D468B8" w:rsidRPr="008E668C" w:rsidRDefault="009A4575" w:rsidP="003072F6">
            <w:pPr>
              <w:spacing w:line="240" w:lineRule="auto"/>
              <w:jc w:val="both"/>
              <w:rPr>
                <w:rFonts w:ascii="Times New Roman" w:hAnsi="Times New Roman" w:cs="Times New Roman"/>
                <w:sz w:val="20"/>
                <w:szCs w:val="20"/>
                <w:lang w:val="uk-UA"/>
              </w:rPr>
            </w:pPr>
            <w:r w:rsidRPr="008E668C">
              <w:rPr>
                <w:rFonts w:ascii="Times New Roman" w:eastAsia="Times New Roman" w:hAnsi="Times New Roman" w:cs="Times New Roman"/>
                <w:sz w:val="20"/>
                <w:szCs w:val="20"/>
                <w:lang w:val="uk-UA" w:eastAsia="zh-CN"/>
              </w:rPr>
              <w:t>С</w:t>
            </w:r>
            <w:r w:rsidRPr="008E668C">
              <w:rPr>
                <w:rFonts w:ascii="Times New Roman" w:eastAsia="Times New Roman" w:hAnsi="Times New Roman" w:cs="Times New Roman"/>
                <w:sz w:val="20"/>
                <w:szCs w:val="20"/>
                <w:lang w:eastAsia="zh-CN"/>
              </w:rPr>
              <w:t>ервісн</w:t>
            </w:r>
            <w:r w:rsidRPr="008E668C">
              <w:rPr>
                <w:rFonts w:ascii="Times New Roman" w:eastAsia="Times New Roman" w:hAnsi="Times New Roman" w:cs="Times New Roman"/>
                <w:sz w:val="20"/>
                <w:szCs w:val="20"/>
                <w:lang w:val="uk-UA" w:eastAsia="zh-CN"/>
              </w:rPr>
              <w:t>ий</w:t>
            </w:r>
            <w:r w:rsidRPr="008E668C">
              <w:rPr>
                <w:rFonts w:ascii="Times New Roman" w:eastAsia="Times New Roman" w:hAnsi="Times New Roman" w:cs="Times New Roman"/>
                <w:sz w:val="20"/>
                <w:szCs w:val="20"/>
                <w:lang w:eastAsia="zh-CN"/>
              </w:rPr>
              <w:t xml:space="preserve"> центр або сертифіковані виробником сервісні інженери на території України</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45FE3847" w14:textId="5BD5E0FB" w:rsidR="00D468B8" w:rsidRPr="008E668C" w:rsidRDefault="009A4575" w:rsidP="00D468B8">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8E668C">
              <w:rPr>
                <w:rFonts w:ascii="Times New Roman" w:eastAsia="Times New Roman" w:hAnsi="Times New Roman" w:cs="Times New Roman"/>
                <w:sz w:val="20"/>
                <w:szCs w:val="20"/>
                <w:lang w:val="uk-UA" w:eastAsia="zh-CN"/>
              </w:rPr>
              <w:t>Наявність</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C1D2A3" w14:textId="77777777" w:rsidR="00D468B8" w:rsidRPr="008E668C" w:rsidRDefault="00D468B8" w:rsidP="001B59CC">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bl>
    <w:p w14:paraId="25F622C9" w14:textId="51467F7D" w:rsidR="00684C0C" w:rsidRDefault="00684C0C" w:rsidP="00684C0C">
      <w:pPr>
        <w:suppressAutoHyphens w:val="0"/>
        <w:spacing w:after="200" w:line="240" w:lineRule="auto"/>
        <w:ind w:left="720" w:hanging="11"/>
        <w:contextualSpacing/>
        <w:jc w:val="center"/>
        <w:rPr>
          <w:rFonts w:ascii="Times New Roman" w:eastAsia="Calibri" w:hAnsi="Times New Roman" w:cs="Times New Roman"/>
          <w:b/>
          <w:bCs/>
          <w:iCs/>
          <w:color w:val="auto"/>
          <w:sz w:val="24"/>
          <w:szCs w:val="24"/>
          <w:lang w:val="uk-UA" w:eastAsia="ar-SA"/>
        </w:rPr>
      </w:pPr>
    </w:p>
    <w:tbl>
      <w:tblPr>
        <w:tblW w:w="10745" w:type="dxa"/>
        <w:tblInd w:w="-5" w:type="dxa"/>
        <w:tblLayout w:type="fixed"/>
        <w:tblCellMar>
          <w:left w:w="0" w:type="dxa"/>
          <w:right w:w="0" w:type="dxa"/>
        </w:tblCellMar>
        <w:tblLook w:val="0000" w:firstRow="0" w:lastRow="0" w:firstColumn="0" w:lastColumn="0" w:noHBand="0" w:noVBand="0"/>
      </w:tblPr>
      <w:tblGrid>
        <w:gridCol w:w="539"/>
        <w:gridCol w:w="4819"/>
        <w:gridCol w:w="2038"/>
        <w:gridCol w:w="3349"/>
      </w:tblGrid>
      <w:tr w:rsidR="008E668C" w:rsidRPr="003005BE" w14:paraId="08689746" w14:textId="77777777" w:rsidTr="00C746F9">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14:paraId="4DAFD258"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b/>
                <w:sz w:val="20"/>
                <w:szCs w:val="20"/>
                <w:lang w:eastAsia="zh-CN"/>
              </w:rPr>
              <w:lastRenderedPageBreak/>
              <w:t>№ п/п</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14:paraId="6D256BC8" w14:textId="5537B32D"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3005BE">
              <w:rPr>
                <w:rFonts w:ascii="Times New Roman" w:eastAsia="Times New Roman" w:hAnsi="Times New Roman" w:cs="Times New Roman"/>
                <w:b/>
                <w:sz w:val="20"/>
                <w:szCs w:val="20"/>
                <w:lang w:eastAsia="zh-CN"/>
              </w:rPr>
              <w:t>Технічні вимоги</w:t>
            </w:r>
            <w:r w:rsidR="00C746F9" w:rsidRPr="003005BE">
              <w:rPr>
                <w:rFonts w:ascii="Times New Roman" w:eastAsia="Times New Roman" w:hAnsi="Times New Roman" w:cs="Times New Roman"/>
                <w:b/>
                <w:sz w:val="20"/>
                <w:szCs w:val="20"/>
                <w:lang w:val="uk-UA" w:eastAsia="zh-CN"/>
              </w:rPr>
              <w:t xml:space="preserve"> (кушетка медична)</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4FA4D47C"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b/>
                <w:sz w:val="20"/>
                <w:szCs w:val="20"/>
                <w:lang w:eastAsia="zh-CN"/>
              </w:rPr>
              <w:t>Параметри</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788A91"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b/>
                <w:sz w:val="20"/>
                <w:szCs w:val="20"/>
                <w:lang w:eastAsia="zh-CN"/>
              </w:rPr>
              <w:t xml:space="preserve">Відповідність </w:t>
            </w:r>
            <w:r w:rsidRPr="003005BE">
              <w:rPr>
                <w:rFonts w:ascii="Times New Roman" w:eastAsia="Times New Roman" w:hAnsi="Times New Roman" w:cs="Times New Roman"/>
                <w:b/>
                <w:sz w:val="20"/>
                <w:szCs w:val="20"/>
                <w:lang w:val="uk-UA" w:eastAsia="zh-CN"/>
              </w:rPr>
              <w:t>(</w:t>
            </w:r>
            <w:r w:rsidRPr="003005BE">
              <w:rPr>
                <w:rFonts w:ascii="Times New Roman" w:eastAsia="Times New Roman" w:hAnsi="Times New Roman" w:cs="Times New Roman"/>
                <w:b/>
                <w:sz w:val="20"/>
                <w:szCs w:val="20"/>
                <w:lang w:eastAsia="zh-CN"/>
              </w:rPr>
              <w:t>зазначити «так» чи «ні»</w:t>
            </w:r>
            <w:r w:rsidRPr="003005BE">
              <w:rPr>
                <w:rFonts w:ascii="Times New Roman" w:eastAsia="Times New Roman" w:hAnsi="Times New Roman" w:cs="Times New Roman"/>
                <w:b/>
                <w:sz w:val="20"/>
                <w:szCs w:val="20"/>
                <w:lang w:val="uk-UA" w:eastAsia="zh-CN"/>
              </w:rPr>
              <w:t>)</w:t>
            </w:r>
            <w:r w:rsidRPr="003005BE">
              <w:rPr>
                <w:rFonts w:ascii="Times New Roman" w:eastAsia="Times New Roman" w:hAnsi="Times New Roman" w:cs="Times New Roman"/>
                <w:b/>
                <w:sz w:val="20"/>
                <w:szCs w:val="20"/>
                <w:lang w:eastAsia="zh-CN"/>
              </w:rPr>
              <w:t xml:space="preserve"> з посиланням на відповідну сторінку технічної документації</w:t>
            </w:r>
          </w:p>
        </w:tc>
      </w:tr>
      <w:tr w:rsidR="008E668C" w:rsidRPr="003005BE" w14:paraId="69BE6848" w14:textId="77777777" w:rsidTr="00C746F9">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14:paraId="2F800D8E"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1</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14:paraId="5E94DD9C" w14:textId="77777777" w:rsidR="008E668C" w:rsidRPr="003005BE" w:rsidRDefault="008E668C" w:rsidP="008A076E">
            <w:pPr>
              <w:autoSpaceDE w:val="0"/>
              <w:autoSpaceDN w:val="0"/>
              <w:adjustRightInd w:val="0"/>
              <w:spacing w:line="240" w:lineRule="auto"/>
              <w:jc w:val="both"/>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 xml:space="preserve">Каркас кушетки повинен бути виготовлений зі сталевих труб (перетином 30х30х2 мм), пофарбованих епоксі-поліефірною порошковою фарбою білого кольору </w:t>
            </w:r>
            <w:r w:rsidRPr="003005BE">
              <w:rPr>
                <w:rFonts w:ascii="Times New Roman" w:eastAsia="Times New Roman" w:hAnsi="Times New Roman" w:cs="Times New Roman"/>
                <w:sz w:val="20"/>
                <w:szCs w:val="20"/>
                <w:lang w:val="en-US" w:eastAsia="zh-CN"/>
              </w:rPr>
              <w:t>RAL</w:t>
            </w:r>
            <w:r w:rsidRPr="003005BE">
              <w:rPr>
                <w:rFonts w:ascii="Times New Roman" w:eastAsia="Times New Roman" w:hAnsi="Times New Roman" w:cs="Times New Roman"/>
                <w:sz w:val="20"/>
                <w:szCs w:val="20"/>
                <w:lang w:eastAsia="zh-CN"/>
              </w:rPr>
              <w:t xml:space="preserve"> 9003.</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100683C7"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FA19D8"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8E668C" w:rsidRPr="003005BE" w14:paraId="6DCFA175" w14:textId="77777777" w:rsidTr="00C746F9">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14:paraId="48B372D0"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2</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14:paraId="27487B8B" w14:textId="77777777" w:rsidR="008E668C" w:rsidRPr="003005BE" w:rsidRDefault="008E668C" w:rsidP="008A076E">
            <w:pPr>
              <w:autoSpaceDE w:val="0"/>
              <w:autoSpaceDN w:val="0"/>
              <w:adjustRightInd w:val="0"/>
              <w:spacing w:line="240" w:lineRule="auto"/>
              <w:jc w:val="both"/>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Ложе кушетки повинно складатися з двох частин: підголів’я – рухома частина з можливістю регулювання в не менше ніж 3 положеннях, та нерухомого.</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22B83F24"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5B1209"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8E668C" w:rsidRPr="003005BE" w14:paraId="627C77A7" w14:textId="77777777" w:rsidTr="00C746F9">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14:paraId="5171FC90"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3</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14:paraId="1CF31248" w14:textId="77777777" w:rsidR="008E668C" w:rsidRPr="003005BE" w:rsidRDefault="008E668C" w:rsidP="008A076E">
            <w:pPr>
              <w:autoSpaceDE w:val="0"/>
              <w:autoSpaceDN w:val="0"/>
              <w:adjustRightInd w:val="0"/>
              <w:spacing w:line="240" w:lineRule="auto"/>
              <w:jc w:val="both"/>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Ложе кушетки повинно бути м’яким та оббите медичним шкірозамінником бежевого кольору з підвищеною зносостійкістю.</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34111233"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F3F14B"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8E668C" w:rsidRPr="003005BE" w14:paraId="7B5309D9" w14:textId="77777777" w:rsidTr="00C746F9">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14:paraId="5C071E5A"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4</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14:paraId="182456FD" w14:textId="77777777" w:rsidR="008E668C" w:rsidRPr="003005BE" w:rsidRDefault="008E668C" w:rsidP="008A076E">
            <w:pPr>
              <w:autoSpaceDE w:val="0"/>
              <w:autoSpaceDN w:val="0"/>
              <w:adjustRightInd w:val="0"/>
              <w:spacing w:line="240" w:lineRule="auto"/>
              <w:jc w:val="both"/>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Кушетка повинна бути встановлена на пластикові заглушки.</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4529D7CA"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483CD7"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8E668C" w:rsidRPr="003005BE" w14:paraId="748F74C9" w14:textId="77777777" w:rsidTr="00C746F9">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14:paraId="3BADD2E0"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5</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14:paraId="167FBDC2" w14:textId="77777777" w:rsidR="008E668C" w:rsidRPr="003005BE" w:rsidRDefault="008E668C" w:rsidP="008A076E">
            <w:pPr>
              <w:autoSpaceDE w:val="0"/>
              <w:autoSpaceDN w:val="0"/>
              <w:adjustRightInd w:val="0"/>
              <w:spacing w:line="240" w:lineRule="auto"/>
              <w:jc w:val="both"/>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Габарити кушетки (ДхГхВ)</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3D9F81E9"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3005BE">
              <w:rPr>
                <w:rFonts w:ascii="Times New Roman" w:eastAsia="Times New Roman" w:hAnsi="Times New Roman" w:cs="Times New Roman"/>
                <w:sz w:val="20"/>
                <w:szCs w:val="20"/>
                <w:lang w:eastAsia="zh-CN"/>
              </w:rPr>
              <w:t>19</w:t>
            </w:r>
            <w:r w:rsidRPr="003005BE">
              <w:rPr>
                <w:rFonts w:ascii="Times New Roman" w:eastAsia="Times New Roman" w:hAnsi="Times New Roman" w:cs="Times New Roman"/>
                <w:sz w:val="20"/>
                <w:szCs w:val="20"/>
                <w:lang w:val="en-US" w:eastAsia="zh-CN"/>
              </w:rPr>
              <w:t>0</w:t>
            </w:r>
            <w:r w:rsidRPr="003005BE">
              <w:rPr>
                <w:rFonts w:ascii="Times New Roman" w:eastAsia="Times New Roman" w:hAnsi="Times New Roman" w:cs="Times New Roman"/>
                <w:sz w:val="20"/>
                <w:szCs w:val="20"/>
                <w:lang w:eastAsia="zh-CN"/>
              </w:rPr>
              <w:t>0х</w:t>
            </w:r>
            <w:r w:rsidRPr="003005BE">
              <w:rPr>
                <w:rFonts w:ascii="Times New Roman" w:eastAsia="Times New Roman" w:hAnsi="Times New Roman" w:cs="Times New Roman"/>
                <w:sz w:val="20"/>
                <w:szCs w:val="20"/>
                <w:lang w:val="en-US" w:eastAsia="zh-CN"/>
              </w:rPr>
              <w:t>58</w:t>
            </w:r>
            <w:r w:rsidRPr="003005BE">
              <w:rPr>
                <w:rFonts w:ascii="Times New Roman" w:eastAsia="Times New Roman" w:hAnsi="Times New Roman" w:cs="Times New Roman"/>
                <w:sz w:val="20"/>
                <w:szCs w:val="20"/>
                <w:lang w:eastAsia="zh-CN"/>
              </w:rPr>
              <w:t>0х5</w:t>
            </w:r>
            <w:r w:rsidRPr="003005BE">
              <w:rPr>
                <w:rFonts w:ascii="Times New Roman" w:eastAsia="Times New Roman" w:hAnsi="Times New Roman" w:cs="Times New Roman"/>
                <w:sz w:val="20"/>
                <w:szCs w:val="20"/>
                <w:lang w:val="en-US" w:eastAsia="zh-CN"/>
              </w:rPr>
              <w:t>5</w:t>
            </w:r>
            <w:r w:rsidRPr="003005BE">
              <w:rPr>
                <w:rFonts w:ascii="Times New Roman" w:eastAsia="Times New Roman" w:hAnsi="Times New Roman" w:cs="Times New Roman"/>
                <w:sz w:val="20"/>
                <w:szCs w:val="20"/>
                <w:lang w:eastAsia="zh-CN"/>
              </w:rPr>
              <w:t>0 мм</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479798"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8E668C" w:rsidRPr="003005BE" w14:paraId="5B0BC92B" w14:textId="77777777" w:rsidTr="00C746F9">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14:paraId="3E8049AB"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3005BE">
              <w:rPr>
                <w:rFonts w:ascii="Times New Roman" w:eastAsia="Times New Roman" w:hAnsi="Times New Roman" w:cs="Times New Roman"/>
                <w:sz w:val="20"/>
                <w:szCs w:val="20"/>
                <w:lang w:val="uk-UA" w:eastAsia="zh-CN"/>
              </w:rPr>
              <w:t>6</w:t>
            </w:r>
          </w:p>
        </w:tc>
        <w:tc>
          <w:tcPr>
            <w:tcW w:w="4819" w:type="dxa"/>
            <w:tcBorders>
              <w:top w:val="single" w:sz="4" w:space="0" w:color="000000"/>
              <w:left w:val="single" w:sz="4" w:space="0" w:color="000000"/>
              <w:bottom w:val="single" w:sz="4" w:space="0" w:color="000000"/>
              <w:right w:val="nil"/>
            </w:tcBorders>
            <w:tcMar>
              <w:left w:w="108" w:type="dxa"/>
              <w:right w:w="108" w:type="dxa"/>
            </w:tcMar>
            <w:vAlign w:val="center"/>
          </w:tcPr>
          <w:p w14:paraId="5A96E855" w14:textId="77777777" w:rsidR="008E668C" w:rsidRPr="003005BE" w:rsidRDefault="008E668C" w:rsidP="008A076E">
            <w:pPr>
              <w:autoSpaceDE w:val="0"/>
              <w:autoSpaceDN w:val="0"/>
              <w:adjustRightInd w:val="0"/>
              <w:spacing w:line="240" w:lineRule="auto"/>
              <w:jc w:val="both"/>
              <w:rPr>
                <w:rFonts w:ascii="Times New Roman" w:eastAsia="Times New Roman" w:hAnsi="Times New Roman" w:cs="Times New Roman"/>
                <w:sz w:val="20"/>
                <w:szCs w:val="20"/>
                <w:lang w:val="uk-UA" w:eastAsia="zh-CN"/>
              </w:rPr>
            </w:pPr>
            <w:r w:rsidRPr="003005BE">
              <w:rPr>
                <w:rFonts w:ascii="Times New Roman" w:eastAsia="Times New Roman" w:hAnsi="Times New Roman" w:cs="Times New Roman"/>
                <w:sz w:val="20"/>
                <w:szCs w:val="20"/>
                <w:lang w:val="uk-UA" w:eastAsia="zh-CN"/>
              </w:rPr>
              <w:t>Максимальне навантаження</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6A5BDC18"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3005BE">
              <w:rPr>
                <w:rFonts w:ascii="Times New Roman" w:eastAsia="Times New Roman" w:hAnsi="Times New Roman" w:cs="Times New Roman"/>
                <w:sz w:val="20"/>
                <w:szCs w:val="20"/>
                <w:lang w:val="uk-UA" w:eastAsia="zh-CN"/>
              </w:rPr>
              <w:t>150 кг</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176F0A" w14:textId="77777777" w:rsidR="008E668C" w:rsidRPr="003005BE" w:rsidRDefault="008E668C" w:rsidP="008A076E">
            <w:pPr>
              <w:autoSpaceDE w:val="0"/>
              <w:autoSpaceDN w:val="0"/>
              <w:adjustRightInd w:val="0"/>
              <w:spacing w:line="240" w:lineRule="auto"/>
              <w:jc w:val="center"/>
              <w:rPr>
                <w:rFonts w:ascii="Times New Roman" w:eastAsia="Times New Roman" w:hAnsi="Times New Roman" w:cs="Times New Roman"/>
                <w:sz w:val="20"/>
                <w:szCs w:val="20"/>
                <w:highlight w:val="yellow"/>
                <w:lang w:eastAsia="zh-CN"/>
              </w:rPr>
            </w:pPr>
          </w:p>
        </w:tc>
      </w:tr>
    </w:tbl>
    <w:p w14:paraId="1895B362" w14:textId="4DE844EE" w:rsidR="008E668C" w:rsidRDefault="008E668C" w:rsidP="00684C0C">
      <w:pPr>
        <w:suppressAutoHyphens w:val="0"/>
        <w:spacing w:after="200" w:line="240" w:lineRule="auto"/>
        <w:ind w:left="720" w:hanging="11"/>
        <w:contextualSpacing/>
        <w:jc w:val="center"/>
        <w:rPr>
          <w:rFonts w:ascii="Times New Roman" w:eastAsia="Calibri" w:hAnsi="Times New Roman" w:cs="Times New Roman"/>
          <w:b/>
          <w:bCs/>
          <w:iCs/>
          <w:color w:val="auto"/>
          <w:sz w:val="24"/>
          <w:szCs w:val="24"/>
          <w:lang w:val="uk-UA" w:eastAsia="ar-SA"/>
        </w:rPr>
      </w:pPr>
    </w:p>
    <w:p w14:paraId="62A92F3B" w14:textId="0F85E34C" w:rsidR="00C37C1D" w:rsidRDefault="00C37C1D" w:rsidP="00684C0C">
      <w:pPr>
        <w:suppressAutoHyphens w:val="0"/>
        <w:spacing w:after="200" w:line="240" w:lineRule="auto"/>
        <w:ind w:left="720" w:hanging="11"/>
        <w:contextualSpacing/>
        <w:jc w:val="center"/>
        <w:rPr>
          <w:rFonts w:ascii="Times New Roman" w:eastAsia="Calibri" w:hAnsi="Times New Roman" w:cs="Times New Roman"/>
          <w:b/>
          <w:bCs/>
          <w:iCs/>
          <w:color w:val="auto"/>
          <w:sz w:val="24"/>
          <w:szCs w:val="24"/>
          <w:lang w:val="uk-UA" w:eastAsia="ar-SA"/>
        </w:rPr>
      </w:pPr>
    </w:p>
    <w:p w14:paraId="1E6D8D90" w14:textId="6BDC9491" w:rsidR="00C37C1D" w:rsidRDefault="00C37C1D" w:rsidP="00684C0C">
      <w:pPr>
        <w:suppressAutoHyphens w:val="0"/>
        <w:spacing w:after="200" w:line="240" w:lineRule="auto"/>
        <w:ind w:left="720" w:hanging="11"/>
        <w:contextualSpacing/>
        <w:jc w:val="center"/>
        <w:rPr>
          <w:rFonts w:ascii="Times New Roman" w:eastAsia="Calibri" w:hAnsi="Times New Roman" w:cs="Times New Roman"/>
          <w:b/>
          <w:bCs/>
          <w:iCs/>
          <w:color w:val="auto"/>
          <w:sz w:val="24"/>
          <w:szCs w:val="24"/>
          <w:lang w:val="uk-UA" w:eastAsia="ar-SA"/>
        </w:rPr>
      </w:pPr>
    </w:p>
    <w:p w14:paraId="083C74EB" w14:textId="125E00C3" w:rsidR="00C37C1D" w:rsidRDefault="00C37C1D" w:rsidP="00684C0C">
      <w:pPr>
        <w:suppressAutoHyphens w:val="0"/>
        <w:spacing w:after="200" w:line="240" w:lineRule="auto"/>
        <w:ind w:left="720" w:hanging="11"/>
        <w:contextualSpacing/>
        <w:jc w:val="center"/>
        <w:rPr>
          <w:rFonts w:ascii="Times New Roman" w:eastAsia="Calibri" w:hAnsi="Times New Roman" w:cs="Times New Roman"/>
          <w:b/>
          <w:bCs/>
          <w:iCs/>
          <w:color w:val="auto"/>
          <w:sz w:val="24"/>
          <w:szCs w:val="24"/>
          <w:lang w:val="uk-UA" w:eastAsia="ar-SA"/>
        </w:rPr>
      </w:pPr>
    </w:p>
    <w:p w14:paraId="3B5004D1" w14:textId="77777777" w:rsidR="00C37C1D" w:rsidRDefault="00C37C1D" w:rsidP="00684C0C">
      <w:pPr>
        <w:suppressAutoHyphens w:val="0"/>
        <w:spacing w:after="200" w:line="240" w:lineRule="auto"/>
        <w:ind w:left="720" w:hanging="11"/>
        <w:contextualSpacing/>
        <w:jc w:val="center"/>
        <w:rPr>
          <w:rFonts w:ascii="Times New Roman" w:eastAsia="Calibri" w:hAnsi="Times New Roman" w:cs="Times New Roman"/>
          <w:b/>
          <w:bCs/>
          <w:iCs/>
          <w:color w:val="auto"/>
          <w:sz w:val="24"/>
          <w:szCs w:val="24"/>
          <w:lang w:val="uk-UA" w:eastAsia="ar-SA"/>
        </w:rPr>
      </w:pPr>
    </w:p>
    <w:tbl>
      <w:tblPr>
        <w:tblW w:w="10745" w:type="dxa"/>
        <w:tblInd w:w="-5" w:type="dxa"/>
        <w:tblLayout w:type="fixed"/>
        <w:tblCellMar>
          <w:left w:w="0" w:type="dxa"/>
          <w:right w:w="0" w:type="dxa"/>
        </w:tblCellMar>
        <w:tblLook w:val="0000" w:firstRow="0" w:lastRow="0" w:firstColumn="0" w:lastColumn="0" w:noHBand="0" w:noVBand="0"/>
      </w:tblPr>
      <w:tblGrid>
        <w:gridCol w:w="528"/>
        <w:gridCol w:w="4830"/>
        <w:gridCol w:w="2038"/>
        <w:gridCol w:w="3349"/>
      </w:tblGrid>
      <w:tr w:rsidR="003005BE" w:rsidRPr="003005BE" w14:paraId="2F5B9833" w14:textId="77777777" w:rsidTr="003005B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6B3F5E6"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r w:rsidRPr="003005BE">
              <w:rPr>
                <w:rFonts w:ascii="Times New Roman" w:eastAsia="Times New Roman" w:hAnsi="Times New Roman" w:cs="Times New Roman"/>
                <w:b/>
                <w:sz w:val="20"/>
                <w:szCs w:val="20"/>
                <w:lang w:eastAsia="zh-CN"/>
              </w:rPr>
              <w:t>№ п/п</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70ED6174" w14:textId="767AEC2D"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sidRPr="003005BE">
              <w:rPr>
                <w:rFonts w:ascii="Times New Roman" w:eastAsia="Times New Roman" w:hAnsi="Times New Roman" w:cs="Times New Roman"/>
                <w:b/>
                <w:sz w:val="20"/>
                <w:szCs w:val="20"/>
                <w:lang w:eastAsia="zh-CN"/>
              </w:rPr>
              <w:t>Технічні вимоги</w:t>
            </w:r>
            <w:r w:rsidRPr="003005BE">
              <w:rPr>
                <w:rFonts w:ascii="Times New Roman" w:eastAsia="Times New Roman" w:hAnsi="Times New Roman" w:cs="Times New Roman"/>
                <w:b/>
                <w:sz w:val="20"/>
                <w:szCs w:val="20"/>
                <w:lang w:val="uk-UA" w:eastAsia="zh-CN"/>
              </w:rPr>
              <w:t xml:space="preserve"> (крісло сорбційне)</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5DC0845E"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r w:rsidRPr="003005BE">
              <w:rPr>
                <w:rFonts w:ascii="Times New Roman" w:eastAsia="Times New Roman" w:hAnsi="Times New Roman" w:cs="Times New Roman"/>
                <w:b/>
                <w:sz w:val="20"/>
                <w:szCs w:val="20"/>
                <w:lang w:eastAsia="zh-CN"/>
              </w:rPr>
              <w:t>Параметри</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A2F346"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r w:rsidRPr="003005BE">
              <w:rPr>
                <w:rFonts w:ascii="Times New Roman" w:eastAsia="Times New Roman" w:hAnsi="Times New Roman" w:cs="Times New Roman"/>
                <w:b/>
                <w:sz w:val="20"/>
                <w:szCs w:val="20"/>
                <w:lang w:eastAsia="zh-CN"/>
              </w:rPr>
              <w:t>Відповідність, зазначити «так» чи «ні» з посиланням на відповідну сторінку технічної документації</w:t>
            </w:r>
          </w:p>
        </w:tc>
      </w:tr>
      <w:tr w:rsidR="003005BE" w:rsidRPr="003005BE" w14:paraId="2CF2FB9D"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7EAB936" w14:textId="77777777"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1</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32D040E8" w14:textId="77777777" w:rsidR="003005BE" w:rsidRPr="003005BE" w:rsidRDefault="003005BE" w:rsidP="003005B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Крісло має бути розміщене на металевому каркасі пофарбованому порошковою фарбою білого кольору RAL 9003.</w:t>
            </w:r>
          </w:p>
        </w:tc>
        <w:tc>
          <w:tcPr>
            <w:tcW w:w="2038" w:type="dxa"/>
            <w:tcBorders>
              <w:top w:val="single" w:sz="4" w:space="0" w:color="000000"/>
              <w:left w:val="single" w:sz="4" w:space="0" w:color="000000"/>
              <w:bottom w:val="single" w:sz="4" w:space="0" w:color="000000"/>
              <w:right w:val="nil"/>
            </w:tcBorders>
            <w:tcMar>
              <w:left w:w="108" w:type="dxa"/>
              <w:right w:w="108" w:type="dxa"/>
            </w:tcMar>
          </w:tcPr>
          <w:p w14:paraId="7A56DA85" w14:textId="43866072"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0A2323" w14:textId="77777777" w:rsidR="003005BE" w:rsidRPr="003005BE" w:rsidRDefault="003005BE" w:rsidP="003005B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3E50B409"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0AB804B" w14:textId="77777777"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2</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4E6570F2" w14:textId="77777777" w:rsidR="003005BE" w:rsidRPr="003005BE" w:rsidRDefault="003005BE" w:rsidP="003005B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Основа крісла повинна бути 5-променевою на металевих опорах з можливістю регулювання для компенсації нерівностей підлоги</w:t>
            </w:r>
          </w:p>
        </w:tc>
        <w:tc>
          <w:tcPr>
            <w:tcW w:w="2038" w:type="dxa"/>
            <w:tcBorders>
              <w:top w:val="single" w:sz="4" w:space="0" w:color="000000"/>
              <w:left w:val="single" w:sz="4" w:space="0" w:color="000000"/>
              <w:bottom w:val="single" w:sz="4" w:space="0" w:color="000000"/>
              <w:right w:val="nil"/>
            </w:tcBorders>
            <w:tcMar>
              <w:left w:w="108" w:type="dxa"/>
              <w:right w:w="108" w:type="dxa"/>
            </w:tcMar>
          </w:tcPr>
          <w:p w14:paraId="24AADA7E" w14:textId="3F226A2D"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8CEC43" w14:textId="77777777" w:rsidR="003005BE" w:rsidRPr="003005BE" w:rsidRDefault="003005BE" w:rsidP="003005B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42C149CC"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917941D" w14:textId="77777777"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3</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5899E404" w14:textId="77777777" w:rsidR="003005BE" w:rsidRPr="003005BE" w:rsidRDefault="003005BE" w:rsidP="003005B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Крісло повинно мати можливість повертатись навколо своєї осі на 360° з фіксацією положення</w:t>
            </w:r>
          </w:p>
        </w:tc>
        <w:tc>
          <w:tcPr>
            <w:tcW w:w="2038" w:type="dxa"/>
            <w:tcBorders>
              <w:top w:val="single" w:sz="4" w:space="0" w:color="000000"/>
              <w:left w:val="single" w:sz="4" w:space="0" w:color="000000"/>
              <w:bottom w:val="single" w:sz="4" w:space="0" w:color="000000"/>
              <w:right w:val="nil"/>
            </w:tcBorders>
            <w:tcMar>
              <w:left w:w="108" w:type="dxa"/>
              <w:right w:w="108" w:type="dxa"/>
            </w:tcMar>
          </w:tcPr>
          <w:p w14:paraId="22CD523C" w14:textId="6765F380"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D88709" w14:textId="77777777" w:rsidR="003005BE" w:rsidRPr="003005BE" w:rsidRDefault="003005BE" w:rsidP="003005B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0537D8B9"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C38F5AC" w14:textId="77777777"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4</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003583CE" w14:textId="77777777" w:rsidR="003005BE" w:rsidRPr="003005BE" w:rsidRDefault="003005BE" w:rsidP="003005B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 xml:space="preserve">Крісло повинно бути обладнане ручним механізмом для швидкого та легкого переведення пацієнта в аварійне положення: ноги вище голови </w:t>
            </w:r>
          </w:p>
        </w:tc>
        <w:tc>
          <w:tcPr>
            <w:tcW w:w="2038" w:type="dxa"/>
            <w:tcBorders>
              <w:top w:val="single" w:sz="4" w:space="0" w:color="000000"/>
              <w:left w:val="single" w:sz="4" w:space="0" w:color="000000"/>
              <w:bottom w:val="single" w:sz="4" w:space="0" w:color="000000"/>
              <w:right w:val="nil"/>
            </w:tcBorders>
            <w:tcMar>
              <w:left w:w="108" w:type="dxa"/>
              <w:right w:w="108" w:type="dxa"/>
            </w:tcMar>
          </w:tcPr>
          <w:p w14:paraId="200E31C8" w14:textId="78B59EE2"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98851F" w14:textId="77777777" w:rsidR="003005BE" w:rsidRPr="003005BE" w:rsidRDefault="003005BE" w:rsidP="003005B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4079A330"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A81D83F" w14:textId="77777777"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5</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7251B4B6" w14:textId="77777777" w:rsidR="003005BE" w:rsidRPr="003005BE" w:rsidRDefault="003005BE" w:rsidP="003005B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Крісло має бути обладнане двома підлокітниками з регулюванням по висоті та куту нахилу в 2-ох площинах за допомогою гвинтового зажиму</w:t>
            </w:r>
          </w:p>
        </w:tc>
        <w:tc>
          <w:tcPr>
            <w:tcW w:w="2038" w:type="dxa"/>
            <w:tcBorders>
              <w:top w:val="single" w:sz="4" w:space="0" w:color="000000"/>
              <w:left w:val="single" w:sz="4" w:space="0" w:color="000000"/>
              <w:bottom w:val="single" w:sz="4" w:space="0" w:color="000000"/>
              <w:right w:val="nil"/>
            </w:tcBorders>
            <w:tcMar>
              <w:left w:w="108" w:type="dxa"/>
              <w:right w:w="108" w:type="dxa"/>
            </w:tcMar>
          </w:tcPr>
          <w:p w14:paraId="438EA36D" w14:textId="2F80086E"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220696F" w14:textId="77777777" w:rsidR="003005BE" w:rsidRPr="003005BE" w:rsidRDefault="003005BE" w:rsidP="003005B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37A8EF3C"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5763671" w14:textId="77777777"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6</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731343E5" w14:textId="77777777" w:rsidR="003005BE" w:rsidRPr="003005BE" w:rsidRDefault="003005BE" w:rsidP="003005B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Кронштейн підлокітників має бути виготовлений з нержавіючої сталі AISI 304</w:t>
            </w:r>
          </w:p>
        </w:tc>
        <w:tc>
          <w:tcPr>
            <w:tcW w:w="2038" w:type="dxa"/>
            <w:tcBorders>
              <w:top w:val="single" w:sz="4" w:space="0" w:color="000000"/>
              <w:left w:val="single" w:sz="4" w:space="0" w:color="000000"/>
              <w:bottom w:val="single" w:sz="4" w:space="0" w:color="000000"/>
              <w:right w:val="nil"/>
            </w:tcBorders>
            <w:tcMar>
              <w:left w:w="108" w:type="dxa"/>
              <w:right w:w="108" w:type="dxa"/>
            </w:tcMar>
          </w:tcPr>
          <w:p w14:paraId="4520A6E5" w14:textId="1733666B"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AF7F07" w14:textId="77777777" w:rsidR="003005BE" w:rsidRPr="003005BE" w:rsidRDefault="003005BE" w:rsidP="003005B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16F06663"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6EE9368" w14:textId="77777777"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7</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6999E8FA" w14:textId="77777777" w:rsidR="003005BE" w:rsidRPr="003005BE" w:rsidRDefault="003005BE" w:rsidP="003005B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 xml:space="preserve">Підлокітники повинні бути виготовлені з пінополіуретану чорного кольору. </w:t>
            </w:r>
          </w:p>
        </w:tc>
        <w:tc>
          <w:tcPr>
            <w:tcW w:w="2038" w:type="dxa"/>
            <w:tcBorders>
              <w:top w:val="single" w:sz="4" w:space="0" w:color="000000"/>
              <w:left w:val="single" w:sz="4" w:space="0" w:color="000000"/>
              <w:bottom w:val="single" w:sz="4" w:space="0" w:color="000000"/>
              <w:right w:val="nil"/>
            </w:tcBorders>
            <w:tcMar>
              <w:left w:w="108" w:type="dxa"/>
              <w:right w:w="108" w:type="dxa"/>
            </w:tcMar>
          </w:tcPr>
          <w:p w14:paraId="508BA3BF" w14:textId="7C12EA63"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15C9EE" w14:textId="77777777" w:rsidR="003005BE" w:rsidRPr="003005BE" w:rsidRDefault="003005BE" w:rsidP="003005B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7E1D18A8" w14:textId="77777777" w:rsidTr="003005B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F949CEA"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8</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23547249" w14:textId="77777777" w:rsidR="003005BE" w:rsidRPr="003005BE" w:rsidRDefault="003005BE" w:rsidP="008A076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Габарит кожного підлокітника (ДхГ)</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79B1139D"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400х120 мм</w:t>
            </w:r>
          </w:p>
          <w:p w14:paraId="194A579D"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(±5%)</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0FD2F6"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3A731D11"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D47D772" w14:textId="77777777"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9</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08211858" w14:textId="77777777" w:rsidR="003005BE" w:rsidRPr="003005BE" w:rsidRDefault="003005BE" w:rsidP="003005B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Всі секції сидіння (підголівник, спинна секція, сидіння та секція для ніг) мають бути оббиті медичним шкірозамінником бежевого кольору з підвищеною зносостійкістю, який витримує обробку дезінфікуючими засобами</w:t>
            </w:r>
          </w:p>
        </w:tc>
        <w:tc>
          <w:tcPr>
            <w:tcW w:w="2038" w:type="dxa"/>
            <w:tcBorders>
              <w:top w:val="single" w:sz="4" w:space="0" w:color="000000"/>
              <w:left w:val="single" w:sz="4" w:space="0" w:color="000000"/>
              <w:bottom w:val="single" w:sz="4" w:space="0" w:color="000000"/>
              <w:right w:val="nil"/>
            </w:tcBorders>
            <w:tcMar>
              <w:left w:w="108" w:type="dxa"/>
              <w:right w:w="108" w:type="dxa"/>
            </w:tcMar>
          </w:tcPr>
          <w:p w14:paraId="78AF98F8" w14:textId="40C22F52"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8C5A5C" w14:textId="77777777" w:rsidR="003005BE" w:rsidRPr="003005BE" w:rsidRDefault="003005BE" w:rsidP="003005B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75F77E17"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D2EDE01" w14:textId="77777777"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10</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3A07BB7C" w14:textId="77777777" w:rsidR="003005BE" w:rsidRPr="003005BE" w:rsidRDefault="003005BE" w:rsidP="003005B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Форма сидіння повинна відповідати природньому положення тіла під час сидіння.</w:t>
            </w:r>
          </w:p>
        </w:tc>
        <w:tc>
          <w:tcPr>
            <w:tcW w:w="2038" w:type="dxa"/>
            <w:tcBorders>
              <w:top w:val="single" w:sz="4" w:space="0" w:color="000000"/>
              <w:left w:val="single" w:sz="4" w:space="0" w:color="000000"/>
              <w:bottom w:val="single" w:sz="4" w:space="0" w:color="000000"/>
              <w:right w:val="nil"/>
            </w:tcBorders>
            <w:tcMar>
              <w:left w:w="108" w:type="dxa"/>
              <w:right w:w="108" w:type="dxa"/>
            </w:tcMar>
          </w:tcPr>
          <w:p w14:paraId="55B045E8" w14:textId="73A87B69" w:rsidR="003005BE" w:rsidRPr="003005BE" w:rsidRDefault="003005BE" w:rsidP="003005B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eastAsia="Times New Roman" w:hAnsi="Times New Roman" w:cs="Times New Roman"/>
                <w:sz w:val="20"/>
                <w:szCs w:val="20"/>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76C885" w14:textId="77777777" w:rsidR="003005BE" w:rsidRPr="003005BE" w:rsidRDefault="003005BE" w:rsidP="003005B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4DF918E1" w14:textId="77777777" w:rsidTr="003005B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2AD2826"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11</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37EA13F2" w14:textId="77777777" w:rsidR="003005BE" w:rsidRPr="003005BE" w:rsidRDefault="003005BE" w:rsidP="008A076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Габарит підголівника (ДхГ)</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2A0BF219"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475х350 мм</w:t>
            </w:r>
          </w:p>
          <w:p w14:paraId="275371FD"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(±5%)</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48C6A2"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3005BE" w:rsidRPr="003005BE" w14:paraId="36105C8A" w14:textId="77777777" w:rsidTr="003005B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83C5C62"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12</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6EB103F9" w14:textId="77777777" w:rsidR="003005BE" w:rsidRPr="003005BE" w:rsidRDefault="003005BE" w:rsidP="008A076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Габарит спинної секції (ДхГ)</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17F268A3"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475х535 мм</w:t>
            </w:r>
          </w:p>
          <w:p w14:paraId="49A4EE63"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(±5%)</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5A1625"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7333AC5F" w14:textId="77777777" w:rsidTr="003005B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CBADE78"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13</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17F56E40" w14:textId="77777777" w:rsidR="003005BE" w:rsidRPr="003005BE" w:rsidRDefault="003005BE" w:rsidP="008A076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Габарит сидіння (ДхГ)</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3D9339C2"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595х410 мм</w:t>
            </w:r>
          </w:p>
          <w:p w14:paraId="541B9D45"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(±5%)</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6D3915"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4DE979AC" w14:textId="77777777" w:rsidTr="003005B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068BF3C"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14</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6D7D2B0C" w14:textId="77777777" w:rsidR="003005BE" w:rsidRPr="003005BE" w:rsidRDefault="003005BE" w:rsidP="008A076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Габарит секції для ніг (ДхГ)</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75E96BC9"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475х385 мм</w:t>
            </w:r>
          </w:p>
          <w:p w14:paraId="16D8E4C0"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(±5%)</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CC4E6D"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37F3B562" w14:textId="77777777" w:rsidTr="003005B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0ED9FAB"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15</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071310FB" w14:textId="77777777" w:rsidR="003005BE" w:rsidRPr="003005BE" w:rsidRDefault="003005BE" w:rsidP="008A076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Висота крісла в сидячому положенні</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017F26F5"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1234 мм (±5%)</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063A35"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p>
        </w:tc>
      </w:tr>
      <w:tr w:rsidR="003005BE" w:rsidRPr="003005BE" w14:paraId="0D25AE8F" w14:textId="77777777" w:rsidTr="003005B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B82436F"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16</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6F61B0D8" w14:textId="77777777" w:rsidR="003005BE" w:rsidRPr="003005BE" w:rsidRDefault="003005BE" w:rsidP="008A076E">
            <w:pPr>
              <w:autoSpaceDE w:val="0"/>
              <w:autoSpaceDN w:val="0"/>
              <w:adjustRightInd w:val="0"/>
              <w:spacing w:line="240" w:lineRule="auto"/>
              <w:jc w:val="both"/>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Ширина крісла з підлокітниками</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11CA3F2A" w14:textId="77777777" w:rsidR="003005BE" w:rsidRPr="003005BE" w:rsidRDefault="003005BE" w:rsidP="008A076E">
            <w:pPr>
              <w:autoSpaceDE w:val="0"/>
              <w:autoSpaceDN w:val="0"/>
              <w:adjustRightInd w:val="0"/>
              <w:spacing w:line="240" w:lineRule="auto"/>
              <w:jc w:val="center"/>
              <w:rPr>
                <w:rFonts w:ascii="Times New Roman" w:hAnsi="Times New Roman" w:cs="Times New Roman"/>
                <w:spacing w:val="-2"/>
                <w:sz w:val="20"/>
                <w:szCs w:val="20"/>
                <w:lang w:val="uk-UA"/>
              </w:rPr>
            </w:pPr>
            <w:r w:rsidRPr="003005BE">
              <w:rPr>
                <w:rFonts w:ascii="Times New Roman" w:hAnsi="Times New Roman" w:cs="Times New Roman"/>
                <w:spacing w:val="-2"/>
                <w:sz w:val="20"/>
                <w:szCs w:val="20"/>
                <w:lang w:val="uk-UA"/>
              </w:rPr>
              <w:t>745 мм (±5%)</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5E8EE" w14:textId="77777777" w:rsidR="003005BE" w:rsidRPr="003005BE" w:rsidRDefault="003005BE"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bl>
    <w:p w14:paraId="6448943B" w14:textId="0532D4E4" w:rsidR="008E668C" w:rsidRDefault="008E668C" w:rsidP="00C37C1D">
      <w:pPr>
        <w:suppressAutoHyphens w:val="0"/>
        <w:spacing w:after="200" w:line="240" w:lineRule="auto"/>
        <w:contextualSpacing/>
        <w:rPr>
          <w:rFonts w:ascii="Times New Roman" w:eastAsia="Calibri" w:hAnsi="Times New Roman" w:cs="Times New Roman"/>
          <w:b/>
          <w:bCs/>
          <w:iCs/>
          <w:color w:val="auto"/>
          <w:sz w:val="24"/>
          <w:szCs w:val="24"/>
          <w:lang w:val="uk-UA" w:eastAsia="ar-SA"/>
        </w:rPr>
      </w:pPr>
    </w:p>
    <w:p w14:paraId="55288573" w14:textId="75F0F94D" w:rsidR="00B13528" w:rsidRPr="00C37C1D" w:rsidRDefault="00B13528" w:rsidP="00B13528">
      <w:pPr>
        <w:suppressAutoHyphens w:val="0"/>
        <w:spacing w:after="200" w:line="240" w:lineRule="auto"/>
        <w:ind w:left="720" w:hanging="11"/>
        <w:contextualSpacing/>
        <w:jc w:val="center"/>
        <w:rPr>
          <w:rFonts w:ascii="Times New Roman" w:eastAsia="Calibri" w:hAnsi="Times New Roman" w:cs="Times New Roman"/>
          <w:b/>
          <w:bCs/>
          <w:iCs/>
          <w:color w:val="auto"/>
          <w:sz w:val="28"/>
          <w:szCs w:val="28"/>
          <w:lang w:val="uk-UA" w:eastAsia="ar-SA"/>
        </w:rPr>
      </w:pPr>
      <w:r w:rsidRPr="00C37C1D">
        <w:rPr>
          <w:rFonts w:ascii="Times New Roman" w:eastAsia="Calibri" w:hAnsi="Times New Roman" w:cs="Times New Roman"/>
          <w:b/>
          <w:bCs/>
          <w:iCs/>
          <w:color w:val="auto"/>
          <w:sz w:val="28"/>
          <w:szCs w:val="28"/>
          <w:lang w:val="uk-UA" w:eastAsia="ar-SA"/>
        </w:rPr>
        <w:lastRenderedPageBreak/>
        <w:t>Медико-технічні вимоги до</w:t>
      </w:r>
    </w:p>
    <w:p w14:paraId="3898F5A9" w14:textId="42B94BBE" w:rsidR="00492F1F" w:rsidRPr="00C37C1D" w:rsidRDefault="00492F1F" w:rsidP="00B13528">
      <w:pPr>
        <w:suppressAutoHyphens w:val="0"/>
        <w:spacing w:after="200" w:line="240" w:lineRule="auto"/>
        <w:ind w:left="720" w:hanging="11"/>
        <w:contextualSpacing/>
        <w:jc w:val="center"/>
        <w:rPr>
          <w:rFonts w:ascii="Times New Roman" w:eastAsia="Calibri" w:hAnsi="Times New Roman" w:cs="Times New Roman"/>
          <w:b/>
          <w:bCs/>
          <w:iCs/>
          <w:color w:val="auto"/>
          <w:sz w:val="28"/>
          <w:szCs w:val="28"/>
          <w:lang w:val="uk-UA" w:eastAsia="ar-SA"/>
        </w:rPr>
      </w:pPr>
      <w:r w:rsidRPr="00C37C1D">
        <w:rPr>
          <w:rFonts w:ascii="Times New Roman" w:eastAsia="Calibri" w:hAnsi="Times New Roman" w:cs="Times New Roman"/>
          <w:b/>
          <w:bCs/>
          <w:iCs/>
          <w:color w:val="auto"/>
          <w:sz w:val="28"/>
          <w:szCs w:val="28"/>
          <w:lang w:val="uk-UA" w:eastAsia="ar-SA"/>
        </w:rPr>
        <w:t>Ноші медичні – 1 шт.</w:t>
      </w:r>
    </w:p>
    <w:tbl>
      <w:tblPr>
        <w:tblW w:w="10745" w:type="dxa"/>
        <w:tblInd w:w="-5" w:type="dxa"/>
        <w:tblLayout w:type="fixed"/>
        <w:tblCellMar>
          <w:left w:w="0" w:type="dxa"/>
          <w:right w:w="0" w:type="dxa"/>
        </w:tblCellMar>
        <w:tblLook w:val="0000" w:firstRow="0" w:lastRow="0" w:firstColumn="0" w:lastColumn="0" w:noHBand="0" w:noVBand="0"/>
      </w:tblPr>
      <w:tblGrid>
        <w:gridCol w:w="528"/>
        <w:gridCol w:w="5822"/>
        <w:gridCol w:w="2694"/>
        <w:gridCol w:w="1701"/>
      </w:tblGrid>
      <w:tr w:rsidR="00C746F9" w:rsidRPr="0073432E" w14:paraId="67FDF95A"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ECA8D62"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73432E">
              <w:rPr>
                <w:rFonts w:ascii="Times New Roman" w:eastAsia="Times New Roman" w:hAnsi="Times New Roman" w:cs="Times New Roman"/>
                <w:b/>
                <w:sz w:val="20"/>
                <w:szCs w:val="20"/>
                <w:lang w:eastAsia="zh-CN"/>
              </w:rPr>
              <w:t>№ п/п</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7B9EB447"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73432E">
              <w:rPr>
                <w:rFonts w:ascii="Times New Roman" w:eastAsia="Times New Roman" w:hAnsi="Times New Roman" w:cs="Times New Roman"/>
                <w:b/>
                <w:sz w:val="20"/>
                <w:szCs w:val="20"/>
                <w:lang w:val="uk-UA" w:eastAsia="zh-CN"/>
              </w:rPr>
              <w:t>Загальні вимоги</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1276F32B"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r w:rsidRPr="0073432E">
              <w:rPr>
                <w:rFonts w:ascii="Times New Roman" w:eastAsia="Times New Roman" w:hAnsi="Times New Roman" w:cs="Times New Roman"/>
                <w:b/>
                <w:sz w:val="20"/>
                <w:szCs w:val="20"/>
                <w:lang w:eastAsia="zh-CN"/>
              </w:rPr>
              <w:t>Параметри</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5B7755"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73432E">
              <w:rPr>
                <w:rFonts w:ascii="Times New Roman" w:eastAsia="Times New Roman" w:hAnsi="Times New Roman" w:cs="Times New Roman"/>
                <w:b/>
                <w:sz w:val="20"/>
                <w:szCs w:val="20"/>
                <w:lang w:eastAsia="zh-CN"/>
              </w:rPr>
              <w:t xml:space="preserve">Відповідність </w:t>
            </w:r>
            <w:r w:rsidRPr="0073432E">
              <w:rPr>
                <w:rFonts w:ascii="Times New Roman" w:eastAsia="Times New Roman" w:hAnsi="Times New Roman" w:cs="Times New Roman"/>
                <w:b/>
                <w:sz w:val="20"/>
                <w:szCs w:val="20"/>
                <w:lang w:val="uk-UA" w:eastAsia="zh-CN"/>
              </w:rPr>
              <w:t>(</w:t>
            </w:r>
            <w:r w:rsidRPr="0073432E">
              <w:rPr>
                <w:rFonts w:ascii="Times New Roman" w:eastAsia="Times New Roman" w:hAnsi="Times New Roman" w:cs="Times New Roman"/>
                <w:b/>
                <w:sz w:val="20"/>
                <w:szCs w:val="20"/>
                <w:lang w:eastAsia="zh-CN"/>
              </w:rPr>
              <w:t>зазначити «так» чи «ні»</w:t>
            </w:r>
            <w:r w:rsidRPr="0073432E">
              <w:rPr>
                <w:rFonts w:ascii="Times New Roman" w:eastAsia="Times New Roman" w:hAnsi="Times New Roman" w:cs="Times New Roman"/>
                <w:b/>
                <w:sz w:val="20"/>
                <w:szCs w:val="20"/>
                <w:lang w:val="uk-UA" w:eastAsia="zh-CN"/>
              </w:rPr>
              <w:t>)</w:t>
            </w:r>
            <w:r w:rsidRPr="0073432E">
              <w:rPr>
                <w:rFonts w:ascii="Times New Roman" w:eastAsia="Times New Roman" w:hAnsi="Times New Roman" w:cs="Times New Roman"/>
                <w:b/>
                <w:sz w:val="20"/>
                <w:szCs w:val="20"/>
                <w:lang w:eastAsia="zh-CN"/>
              </w:rPr>
              <w:t xml:space="preserve"> </w:t>
            </w:r>
          </w:p>
        </w:tc>
      </w:tr>
      <w:tr w:rsidR="00C746F9" w:rsidRPr="0073432E" w14:paraId="67BA7DDA"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553ED1B"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sidRPr="0073432E">
              <w:rPr>
                <w:rFonts w:ascii="Times New Roman" w:eastAsia="Times New Roman" w:hAnsi="Times New Roman" w:cs="Times New Roman"/>
                <w:b/>
                <w:sz w:val="20"/>
                <w:szCs w:val="20"/>
                <w:lang w:val="uk-UA" w:eastAsia="zh-CN"/>
              </w:rPr>
              <w:t>1</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4FBBDE81" w14:textId="77777777" w:rsidR="00C746F9" w:rsidRPr="0073432E" w:rsidRDefault="00C746F9" w:rsidP="008A076E">
            <w:pPr>
              <w:autoSpaceDE w:val="0"/>
              <w:autoSpaceDN w:val="0"/>
              <w:adjustRightInd w:val="0"/>
              <w:spacing w:line="240" w:lineRule="auto"/>
              <w:jc w:val="both"/>
              <w:rPr>
                <w:rFonts w:ascii="Times New Roman" w:eastAsia="Times New Roman" w:hAnsi="Times New Roman" w:cs="Times New Roman"/>
                <w:b/>
                <w:sz w:val="20"/>
                <w:szCs w:val="20"/>
                <w:lang w:val="uk-UA" w:eastAsia="zh-CN"/>
              </w:rPr>
            </w:pPr>
            <w:r w:rsidRPr="0073432E">
              <w:rPr>
                <w:rFonts w:ascii="Times New Roman" w:hAnsi="Times New Roman" w:cs="Times New Roman"/>
                <w:sz w:val="20"/>
                <w:szCs w:val="20"/>
                <w:lang w:val="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7553CF74"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73432E">
              <w:rPr>
                <w:rFonts w:ascii="Times New Roman" w:eastAsia="Times New Roman" w:hAnsi="Times New Roman" w:cs="Times New Roman"/>
                <w:sz w:val="20"/>
                <w:szCs w:val="20"/>
                <w:lang w:val="uk-UA" w:eastAsia="zh-CN"/>
              </w:rPr>
              <w:t>Надати лист у довільній формі,щодо підтвердження</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4A981E"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C746F9" w:rsidRPr="0073432E" w14:paraId="0BB4E3FC"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87B14EB"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sidRPr="0073432E">
              <w:rPr>
                <w:rFonts w:ascii="Times New Roman" w:eastAsia="Times New Roman" w:hAnsi="Times New Roman" w:cs="Times New Roman"/>
                <w:b/>
                <w:sz w:val="20"/>
                <w:szCs w:val="20"/>
                <w:lang w:val="uk-UA" w:eastAsia="zh-CN"/>
              </w:rPr>
              <w:t>2</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068DC446" w14:textId="3F59D345" w:rsidR="00C746F9" w:rsidRPr="0073432E" w:rsidRDefault="00C746F9" w:rsidP="009976BB">
            <w:pPr>
              <w:widowControl w:val="0"/>
              <w:autoSpaceDE w:val="0"/>
              <w:spacing w:line="240" w:lineRule="auto"/>
              <w:jc w:val="both"/>
              <w:rPr>
                <w:rFonts w:ascii="Times New Roman" w:hAnsi="Times New Roman" w:cs="Times New Roman"/>
                <w:sz w:val="20"/>
                <w:szCs w:val="20"/>
                <w:lang w:val="uk-UA" w:eastAsia="zh-CN"/>
              </w:rPr>
            </w:pPr>
            <w:r w:rsidRPr="0073432E">
              <w:rPr>
                <w:rFonts w:ascii="Times New Roman" w:hAnsi="Times New Roman" w:cs="Times New Roman"/>
                <w:sz w:val="20"/>
                <w:szCs w:val="20"/>
                <w:lang w:val="uk-UA" w:eastAsia="zh-CN"/>
              </w:rPr>
              <w:t>Товар, запропонований Учасником, повинен бути новим, і таким, що не був у використанні</w:t>
            </w:r>
            <w:r w:rsidRPr="0073432E">
              <w:rPr>
                <w:rFonts w:ascii="Times New Roman" w:eastAsia="Times New Roman" w:hAnsi="Times New Roman" w:cs="Times New Roman"/>
                <w:sz w:val="20"/>
                <w:szCs w:val="20"/>
                <w:lang w:eastAsia="zh-CN"/>
              </w:rPr>
              <w:t xml:space="preserve"> </w:t>
            </w:r>
            <w:r w:rsidRPr="0073432E">
              <w:rPr>
                <w:rFonts w:ascii="Times New Roman" w:hAnsi="Times New Roman" w:cs="Times New Roman"/>
                <w:sz w:val="20"/>
                <w:szCs w:val="20"/>
                <w:lang w:val="uk-UA" w:eastAsia="zh-CN"/>
              </w:rPr>
              <w:t>та гарантійний термін (строк) експлуатації повинен становити не менше 1</w:t>
            </w:r>
            <w:r w:rsidR="009976BB" w:rsidRPr="0073432E">
              <w:rPr>
                <w:rFonts w:ascii="Times New Roman" w:hAnsi="Times New Roman" w:cs="Times New Roman"/>
                <w:sz w:val="20"/>
                <w:szCs w:val="20"/>
                <w:lang w:val="uk-UA" w:eastAsia="zh-CN"/>
              </w:rPr>
              <w:t>2</w:t>
            </w:r>
            <w:r w:rsidRPr="0073432E">
              <w:rPr>
                <w:rFonts w:ascii="Times New Roman" w:hAnsi="Times New Roman" w:cs="Times New Roman"/>
                <w:sz w:val="20"/>
                <w:szCs w:val="20"/>
                <w:lang w:val="uk-UA" w:eastAsia="zh-CN"/>
              </w:rPr>
              <w:t xml:space="preserve"> місяців з дати постачання товару замовнику.</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07AF62E3"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73432E">
              <w:rPr>
                <w:rFonts w:ascii="Times New Roman" w:eastAsia="Times New Roman" w:hAnsi="Times New Roman" w:cs="Times New Roman"/>
                <w:sz w:val="20"/>
                <w:szCs w:val="20"/>
                <w:lang w:val="uk-UA" w:eastAsia="zh-CN"/>
              </w:rPr>
              <w:t>Надати лист у довільній формі,щодо підтвердження</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714D71"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p>
        </w:tc>
      </w:tr>
      <w:tr w:rsidR="00C746F9" w:rsidRPr="0073432E" w14:paraId="5A117E40"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59AFECF"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sidRPr="0073432E">
              <w:rPr>
                <w:rFonts w:ascii="Times New Roman" w:eastAsia="Times New Roman" w:hAnsi="Times New Roman" w:cs="Times New Roman"/>
                <w:b/>
                <w:sz w:val="20"/>
                <w:szCs w:val="20"/>
                <w:lang w:val="uk-UA" w:eastAsia="zh-CN"/>
              </w:rPr>
              <w:t>3</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162E10E3" w14:textId="77777777" w:rsidR="00C746F9" w:rsidRPr="0073432E" w:rsidRDefault="00C746F9" w:rsidP="008A076E">
            <w:pPr>
              <w:autoSpaceDE w:val="0"/>
              <w:autoSpaceDN w:val="0"/>
              <w:adjustRightInd w:val="0"/>
              <w:spacing w:line="240" w:lineRule="auto"/>
              <w:jc w:val="both"/>
              <w:rPr>
                <w:rFonts w:ascii="Times New Roman" w:eastAsia="Times New Roman" w:hAnsi="Times New Roman" w:cs="Times New Roman"/>
                <w:b/>
                <w:sz w:val="20"/>
                <w:szCs w:val="20"/>
                <w:lang w:eastAsia="zh-CN"/>
              </w:rPr>
            </w:pPr>
            <w:r w:rsidRPr="0073432E">
              <w:rPr>
                <w:rFonts w:ascii="Times New Roman" w:eastAsia="Times New Roman" w:hAnsi="Times New Roman" w:cs="Times New Roman"/>
                <w:sz w:val="20"/>
                <w:szCs w:val="20"/>
                <w:lang w:eastAsia="zh-CN"/>
              </w:rPr>
              <w:t xml:space="preserve">Товар, </w:t>
            </w:r>
            <w:r w:rsidRPr="0073432E">
              <w:rPr>
                <w:rFonts w:ascii="Times New Roman" w:hAnsi="Times New Roman" w:cs="Times New Roman"/>
                <w:sz w:val="20"/>
                <w:szCs w:val="20"/>
                <w:lang w:val="uk-UA" w:eastAsia="zh-CN"/>
              </w:rPr>
              <w:t>запропонований Учасником,</w:t>
            </w:r>
            <w:r w:rsidRPr="0073432E">
              <w:rPr>
                <w:rFonts w:ascii="Times New Roman" w:eastAsia="Times New Roman" w:hAnsi="Times New Roman" w:cs="Times New Roman"/>
                <w:sz w:val="20"/>
                <w:szCs w:val="20"/>
                <w:lang w:eastAsia="zh-CN"/>
              </w:rPr>
              <w:t xml:space="preserve"> повинен бути комплектним та поставлятися в упаковці, що забезпечує його схоронність</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004A8519"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73432E">
              <w:rPr>
                <w:rFonts w:ascii="Times New Roman" w:eastAsia="Times New Roman" w:hAnsi="Times New Roman" w:cs="Times New Roman"/>
                <w:sz w:val="20"/>
                <w:szCs w:val="20"/>
                <w:lang w:val="uk-UA" w:eastAsia="zh-CN"/>
              </w:rPr>
              <w:t>Надати лист у довільній формі,щодо підтвердження</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E0BF23"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C746F9" w:rsidRPr="0073432E" w14:paraId="3417D8B5"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C2551FC"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sidRPr="0073432E">
              <w:rPr>
                <w:rFonts w:ascii="Times New Roman" w:eastAsia="Times New Roman" w:hAnsi="Times New Roman" w:cs="Times New Roman"/>
                <w:b/>
                <w:sz w:val="20"/>
                <w:szCs w:val="20"/>
                <w:lang w:val="uk-UA" w:eastAsia="zh-CN"/>
              </w:rPr>
              <w:t>4</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6EC73099" w14:textId="27C901E6" w:rsidR="00C746F9" w:rsidRPr="0073432E" w:rsidRDefault="0073432E" w:rsidP="001556A4">
            <w:pPr>
              <w:autoSpaceDE w:val="0"/>
              <w:autoSpaceDN w:val="0"/>
              <w:adjustRightInd w:val="0"/>
              <w:spacing w:line="240" w:lineRule="auto"/>
              <w:jc w:val="both"/>
              <w:rPr>
                <w:rFonts w:ascii="Times New Roman" w:eastAsia="Times New Roman" w:hAnsi="Times New Roman" w:cs="Times New Roman"/>
                <w:sz w:val="20"/>
                <w:szCs w:val="20"/>
                <w:lang w:val="uk-UA" w:eastAsia="zh-CN"/>
              </w:rPr>
            </w:pPr>
            <w:r w:rsidRPr="0073432E">
              <w:rPr>
                <w:rFonts w:ascii="Times New Roman" w:eastAsia="Times New Roman" w:hAnsi="Times New Roman" w:cs="Times New Roman"/>
                <w:sz w:val="20"/>
                <w:szCs w:val="20"/>
                <w:lang w:val="uk-UA" w:eastAsia="zh-CN"/>
              </w:rPr>
              <w:t>Сертифікат відповідності або свідоцтво або декларація відповідності, щодо підтвердження проведення оцінки відповідності запропонованого товару вимогам технічного регламенту затвердженого Постановою КМУ №75</w:t>
            </w:r>
            <w:r w:rsidR="001556A4">
              <w:rPr>
                <w:rFonts w:ascii="Times New Roman" w:eastAsia="Times New Roman" w:hAnsi="Times New Roman" w:cs="Times New Roman"/>
                <w:sz w:val="20"/>
                <w:szCs w:val="20"/>
                <w:lang w:val="uk-UA" w:eastAsia="zh-CN"/>
              </w:rPr>
              <w:t>3</w:t>
            </w:r>
            <w:bookmarkStart w:id="35" w:name="_GoBack"/>
            <w:bookmarkEnd w:id="35"/>
            <w:r w:rsidRPr="0073432E">
              <w:rPr>
                <w:rFonts w:ascii="Times New Roman" w:eastAsia="Times New Roman" w:hAnsi="Times New Roman" w:cs="Times New Roman"/>
                <w:sz w:val="20"/>
                <w:szCs w:val="20"/>
                <w:lang w:val="uk-UA" w:eastAsia="zh-CN"/>
              </w:rPr>
              <w:t xml:space="preserve"> від 02.10.2013.</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6AA047C1"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73432E">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ED9FCA"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C746F9" w:rsidRPr="0073432E" w14:paraId="1758E414"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BC2B9A4" w14:textId="1E805E0F" w:rsidR="00C746F9" w:rsidRPr="0073432E" w:rsidRDefault="0073432E"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sidRPr="0073432E">
              <w:rPr>
                <w:rFonts w:ascii="Times New Roman" w:eastAsia="Times New Roman" w:hAnsi="Times New Roman" w:cs="Times New Roman"/>
                <w:b/>
                <w:sz w:val="20"/>
                <w:szCs w:val="20"/>
                <w:lang w:val="uk-UA" w:eastAsia="zh-CN"/>
              </w:rPr>
              <w:t>5</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48588C63" w14:textId="634E123E" w:rsidR="00C746F9" w:rsidRPr="0073432E" w:rsidRDefault="0073432E" w:rsidP="008A076E">
            <w:pPr>
              <w:autoSpaceDE w:val="0"/>
              <w:autoSpaceDN w:val="0"/>
              <w:adjustRightInd w:val="0"/>
              <w:spacing w:line="240" w:lineRule="auto"/>
              <w:jc w:val="both"/>
              <w:rPr>
                <w:rFonts w:ascii="Times New Roman" w:eastAsia="Times New Roman" w:hAnsi="Times New Roman" w:cs="Times New Roman"/>
                <w:b/>
                <w:sz w:val="20"/>
                <w:szCs w:val="20"/>
                <w:lang w:val="uk-UA" w:eastAsia="zh-CN"/>
              </w:rPr>
            </w:pPr>
            <w:r w:rsidRPr="0073432E">
              <w:rPr>
                <w:rFonts w:ascii="Times New Roman" w:eastAsia="Times New Roman" w:hAnsi="Times New Roman" w:cs="Times New Roman"/>
                <w:sz w:val="20"/>
                <w:szCs w:val="20"/>
                <w:lang w:val="uk-UA" w:eastAsia="zh-CN"/>
              </w:rPr>
              <w:t xml:space="preserve">Сертифікат на систему якості підприємства (Сертифікат </w:t>
            </w:r>
            <w:r w:rsidRPr="0073432E">
              <w:rPr>
                <w:rFonts w:ascii="Times New Roman" w:eastAsia="Times New Roman" w:hAnsi="Times New Roman" w:cs="Times New Roman"/>
                <w:sz w:val="20"/>
                <w:szCs w:val="20"/>
                <w:lang w:eastAsia="zh-CN"/>
              </w:rPr>
              <w:t>ISO</w:t>
            </w:r>
            <w:r w:rsidRPr="0073432E">
              <w:rPr>
                <w:rFonts w:ascii="Times New Roman" w:eastAsia="Times New Roman" w:hAnsi="Times New Roman" w:cs="Times New Roman"/>
                <w:sz w:val="20"/>
                <w:szCs w:val="20"/>
                <w:lang w:val="uk-UA" w:eastAsia="zh-CN"/>
              </w:rPr>
              <w:t xml:space="preserve"> 14001:2015, міжнародного зразка), що регламентує постачання хімічної сировини та комплексне оснащення реактивами, посудом, меблями, приладами та аналітичним обладнанням.</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080E9A92" w14:textId="4AF9D383" w:rsidR="00C746F9" w:rsidRPr="0073432E" w:rsidRDefault="0073432E" w:rsidP="008A076E">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73432E">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4C7608"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p>
        </w:tc>
      </w:tr>
      <w:tr w:rsidR="00C746F9" w:rsidRPr="0073432E" w14:paraId="1B4022DA"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66E9450" w14:textId="03077EC6" w:rsidR="00C746F9" w:rsidRPr="0073432E" w:rsidRDefault="0073432E"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sidRPr="0073432E">
              <w:rPr>
                <w:rFonts w:ascii="Times New Roman" w:eastAsia="Times New Roman" w:hAnsi="Times New Roman" w:cs="Times New Roman"/>
                <w:b/>
                <w:sz w:val="20"/>
                <w:szCs w:val="20"/>
                <w:lang w:val="uk-UA" w:eastAsia="zh-CN"/>
              </w:rPr>
              <w:t>6</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7B3C8C70" w14:textId="77777777" w:rsidR="00C746F9" w:rsidRPr="0073432E" w:rsidRDefault="00C746F9" w:rsidP="008A076E">
            <w:pPr>
              <w:autoSpaceDE w:val="0"/>
              <w:autoSpaceDN w:val="0"/>
              <w:adjustRightInd w:val="0"/>
              <w:spacing w:line="240" w:lineRule="auto"/>
              <w:jc w:val="both"/>
              <w:rPr>
                <w:rFonts w:ascii="Times New Roman" w:eastAsia="Times New Roman" w:hAnsi="Times New Roman" w:cs="Times New Roman"/>
                <w:sz w:val="20"/>
                <w:szCs w:val="20"/>
                <w:lang w:val="uk-UA" w:eastAsia="zh-CN"/>
              </w:rPr>
            </w:pPr>
            <w:r w:rsidRPr="0073432E">
              <w:rPr>
                <w:rFonts w:ascii="Times New Roman" w:hAnsi="Times New Roman" w:cs="Times New Roman"/>
                <w:sz w:val="20"/>
                <w:szCs w:val="20"/>
                <w:lang w:val="uk-UA"/>
              </w:rPr>
              <w:t xml:space="preserve">Інструкція користувача та/або експлуатаційно-технічної документації та/або каталогу та/або паспорту </w:t>
            </w:r>
            <w:r w:rsidRPr="0073432E">
              <w:rPr>
                <w:rFonts w:ascii="Times New Roman" w:eastAsia="Times New Roman" w:hAnsi="Times New Roman" w:cs="Times New Roman"/>
                <w:sz w:val="20"/>
                <w:szCs w:val="20"/>
                <w:lang w:val="uk-UA" w:eastAsia="zh-CN"/>
              </w:rPr>
              <w:t>з зазначеними технічними характеристиками відповідно до медико-технічних вимог</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5CE49A8C"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73432E">
              <w:rPr>
                <w:rFonts w:ascii="Times New Roman" w:eastAsia="Times New Roman" w:hAnsi="Times New Roman" w:cs="Times New Roman"/>
                <w:sz w:val="20"/>
                <w:szCs w:val="20"/>
                <w:lang w:val="uk-UA" w:eastAsia="zh-CN"/>
              </w:rPr>
              <w:t>Надати оригінал або копію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09E26C"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C746F9" w:rsidRPr="0073432E" w14:paraId="023598E1"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685C1F7" w14:textId="2BCB37C1" w:rsidR="00C746F9" w:rsidRPr="0073432E" w:rsidRDefault="0073432E"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sidRPr="0073432E">
              <w:rPr>
                <w:rFonts w:ascii="Times New Roman" w:eastAsia="Times New Roman" w:hAnsi="Times New Roman" w:cs="Times New Roman"/>
                <w:b/>
                <w:sz w:val="20"/>
                <w:szCs w:val="20"/>
                <w:lang w:val="uk-UA" w:eastAsia="zh-CN"/>
              </w:rPr>
              <w:t>7</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546EE01E" w14:textId="30C8E9D4" w:rsidR="00C746F9" w:rsidRPr="0073432E" w:rsidRDefault="00C746F9" w:rsidP="008A076E">
            <w:pPr>
              <w:spacing w:line="240" w:lineRule="auto"/>
              <w:jc w:val="both"/>
              <w:rPr>
                <w:rFonts w:ascii="Times New Roman" w:hAnsi="Times New Roman" w:cs="Times New Roman"/>
                <w:sz w:val="20"/>
                <w:szCs w:val="20"/>
                <w:lang w:val="uk-UA"/>
              </w:rPr>
            </w:pPr>
            <w:r w:rsidRPr="0073432E">
              <w:rPr>
                <w:rFonts w:ascii="Times New Roman" w:hAnsi="Times New Roman" w:cs="Times New Roman"/>
                <w:sz w:val="20"/>
                <w:szCs w:val="20"/>
                <w:lang w:val="uk-UA"/>
              </w:rPr>
              <w:t>Оригінал га</w:t>
            </w:r>
            <w:r w:rsidR="00594A20">
              <w:rPr>
                <w:rFonts w:ascii="Times New Roman" w:hAnsi="Times New Roman" w:cs="Times New Roman"/>
                <w:sz w:val="20"/>
                <w:szCs w:val="20"/>
                <w:lang w:val="uk-UA"/>
              </w:rPr>
              <w:t xml:space="preserve">рантійного листа від виробника </w:t>
            </w:r>
            <w:r w:rsidRPr="0073432E">
              <w:rPr>
                <w:rFonts w:ascii="Times New Roman" w:hAnsi="Times New Roman" w:cs="Times New Roman"/>
                <w:sz w:val="20"/>
                <w:szCs w:val="20"/>
                <w:lang w:val="uk-UA"/>
              </w:rPr>
              <w:t xml:space="preserve">або офіційного представника виробника на території України, що підтверджує можливість постачання учасником запропонованих медичних виробів в необхідній кількості, якості та в потрібні терміни, визначені цією тендерною документацією та пропозицією учасника. Лист повинен </w:t>
            </w:r>
            <w:r w:rsidRPr="0073432E">
              <w:rPr>
                <w:rFonts w:ascii="Times New Roman" w:eastAsia="Times New Roman" w:hAnsi="Times New Roman" w:cs="Times New Roman"/>
                <w:sz w:val="20"/>
                <w:szCs w:val="20"/>
                <w:lang w:eastAsia="zh-CN"/>
              </w:rPr>
              <w:t>включати найменування замовника та номер оголошення про проведення процедури закупівлі</w:t>
            </w:r>
            <w:r w:rsidRPr="0073432E">
              <w:rPr>
                <w:rFonts w:ascii="Times New Roman" w:hAnsi="Times New Roman" w:cs="Times New Roman"/>
                <w:sz w:val="20"/>
                <w:szCs w:val="20"/>
                <w:lang w:val="uk-UA"/>
              </w:rPr>
              <w:t>.</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3C98D25D"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eastAsia="zh-CN"/>
              </w:rPr>
            </w:pPr>
            <w:r w:rsidRPr="0073432E">
              <w:rPr>
                <w:rFonts w:ascii="Times New Roman" w:eastAsia="Times New Roman" w:hAnsi="Times New Roman" w:cs="Times New Roman"/>
                <w:sz w:val="20"/>
                <w:szCs w:val="20"/>
                <w:lang w:val="uk-UA" w:eastAsia="zh-CN"/>
              </w:rPr>
              <w:t>Надати оригінал відповідного документа</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CB101A"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r w:rsidR="00C746F9" w:rsidRPr="0073432E" w14:paraId="1C5BA80C" w14:textId="77777777" w:rsidTr="008A076E">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D36A4A3" w14:textId="1D60DDDC" w:rsidR="00C746F9" w:rsidRPr="0073432E" w:rsidRDefault="0073432E" w:rsidP="008A076E">
            <w:pPr>
              <w:autoSpaceDE w:val="0"/>
              <w:autoSpaceDN w:val="0"/>
              <w:adjustRightInd w:val="0"/>
              <w:spacing w:line="240" w:lineRule="auto"/>
              <w:jc w:val="center"/>
              <w:rPr>
                <w:rFonts w:ascii="Times New Roman" w:eastAsia="Times New Roman" w:hAnsi="Times New Roman" w:cs="Times New Roman"/>
                <w:b/>
                <w:sz w:val="20"/>
                <w:szCs w:val="20"/>
                <w:lang w:val="uk-UA" w:eastAsia="zh-CN"/>
              </w:rPr>
            </w:pPr>
            <w:r w:rsidRPr="0073432E">
              <w:rPr>
                <w:rFonts w:ascii="Times New Roman" w:eastAsia="Times New Roman" w:hAnsi="Times New Roman" w:cs="Times New Roman"/>
                <w:b/>
                <w:sz w:val="20"/>
                <w:szCs w:val="20"/>
                <w:lang w:val="uk-UA" w:eastAsia="zh-CN"/>
              </w:rPr>
              <w:t>8</w:t>
            </w:r>
          </w:p>
        </w:tc>
        <w:tc>
          <w:tcPr>
            <w:tcW w:w="5822" w:type="dxa"/>
            <w:tcBorders>
              <w:top w:val="single" w:sz="4" w:space="0" w:color="000000"/>
              <w:left w:val="single" w:sz="4" w:space="0" w:color="000000"/>
              <w:bottom w:val="single" w:sz="4" w:space="0" w:color="000000"/>
              <w:right w:val="nil"/>
            </w:tcBorders>
            <w:tcMar>
              <w:left w:w="108" w:type="dxa"/>
              <w:right w:w="108" w:type="dxa"/>
            </w:tcMar>
            <w:vAlign w:val="center"/>
          </w:tcPr>
          <w:p w14:paraId="1456E433" w14:textId="101B06E9" w:rsidR="00C746F9" w:rsidRPr="0073432E" w:rsidRDefault="0073432E" w:rsidP="008A076E">
            <w:pPr>
              <w:spacing w:line="240" w:lineRule="auto"/>
              <w:jc w:val="both"/>
              <w:rPr>
                <w:rFonts w:ascii="Times New Roman" w:hAnsi="Times New Roman" w:cs="Times New Roman"/>
                <w:sz w:val="20"/>
                <w:szCs w:val="20"/>
                <w:lang w:val="uk-UA"/>
              </w:rPr>
            </w:pPr>
            <w:r w:rsidRPr="0073432E">
              <w:rPr>
                <w:rFonts w:ascii="Times New Roman" w:eastAsia="Times New Roman" w:hAnsi="Times New Roman" w:cs="Times New Roman"/>
                <w:sz w:val="20"/>
                <w:szCs w:val="20"/>
                <w:lang w:val="uk-UA" w:eastAsia="zh-CN"/>
              </w:rPr>
              <w:t>Сертифікована сервісна служба</w:t>
            </w:r>
          </w:p>
        </w:tc>
        <w:tc>
          <w:tcPr>
            <w:tcW w:w="2694" w:type="dxa"/>
            <w:tcBorders>
              <w:top w:val="single" w:sz="4" w:space="0" w:color="000000"/>
              <w:left w:val="single" w:sz="4" w:space="0" w:color="000000"/>
              <w:bottom w:val="single" w:sz="4" w:space="0" w:color="000000"/>
              <w:right w:val="nil"/>
            </w:tcBorders>
            <w:tcMar>
              <w:left w:w="108" w:type="dxa"/>
              <w:right w:w="108" w:type="dxa"/>
            </w:tcMar>
            <w:vAlign w:val="center"/>
          </w:tcPr>
          <w:p w14:paraId="647D40FB"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sz w:val="20"/>
                <w:szCs w:val="20"/>
                <w:lang w:val="uk-UA" w:eastAsia="zh-CN"/>
              </w:rPr>
            </w:pPr>
            <w:r w:rsidRPr="0073432E">
              <w:rPr>
                <w:rFonts w:ascii="Times New Roman" w:eastAsia="Times New Roman" w:hAnsi="Times New Roman" w:cs="Times New Roman"/>
                <w:sz w:val="20"/>
                <w:szCs w:val="20"/>
                <w:lang w:val="uk-UA" w:eastAsia="zh-CN"/>
              </w:rPr>
              <w:t>Наявність</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32CFD3" w14:textId="77777777" w:rsidR="00C746F9" w:rsidRPr="0073432E" w:rsidRDefault="00C746F9" w:rsidP="008A076E">
            <w:pPr>
              <w:autoSpaceDE w:val="0"/>
              <w:autoSpaceDN w:val="0"/>
              <w:adjustRightInd w:val="0"/>
              <w:spacing w:line="240" w:lineRule="auto"/>
              <w:jc w:val="center"/>
              <w:rPr>
                <w:rFonts w:ascii="Times New Roman" w:eastAsia="Times New Roman" w:hAnsi="Times New Roman" w:cs="Times New Roman"/>
                <w:b/>
                <w:sz w:val="20"/>
                <w:szCs w:val="20"/>
                <w:lang w:eastAsia="zh-CN"/>
              </w:rPr>
            </w:pPr>
          </w:p>
        </w:tc>
      </w:tr>
    </w:tbl>
    <w:p w14:paraId="599B8858" w14:textId="77777777" w:rsidR="00C746F9" w:rsidRPr="00D44A59" w:rsidRDefault="00C746F9" w:rsidP="00B13528">
      <w:pPr>
        <w:suppressAutoHyphens w:val="0"/>
        <w:spacing w:after="200" w:line="240" w:lineRule="auto"/>
        <w:ind w:left="720" w:hanging="11"/>
        <w:contextualSpacing/>
        <w:jc w:val="center"/>
        <w:rPr>
          <w:rFonts w:ascii="Times New Roman" w:eastAsia="Calibri" w:hAnsi="Times New Roman" w:cs="Times New Roman"/>
          <w:b/>
          <w:bCs/>
          <w:iCs/>
          <w:color w:val="auto"/>
          <w:lang w:val="uk-UA" w:eastAsia="ar-SA"/>
        </w:rPr>
      </w:pPr>
    </w:p>
    <w:p w14:paraId="35806270" w14:textId="098E9612" w:rsidR="00684C0C" w:rsidRPr="00D44A59" w:rsidRDefault="00684C0C" w:rsidP="00514CB0">
      <w:pPr>
        <w:spacing w:line="240" w:lineRule="auto"/>
        <w:jc w:val="both"/>
        <w:rPr>
          <w:rFonts w:ascii="Times New Roman" w:hAnsi="Times New Roman" w:cs="Times New Roman"/>
          <w:lang w:val="uk-UA"/>
        </w:rPr>
      </w:pPr>
    </w:p>
    <w:tbl>
      <w:tblPr>
        <w:tblW w:w="10745" w:type="dxa"/>
        <w:tblInd w:w="-5" w:type="dxa"/>
        <w:tblLayout w:type="fixed"/>
        <w:tblCellMar>
          <w:left w:w="0" w:type="dxa"/>
          <w:right w:w="0" w:type="dxa"/>
        </w:tblCellMar>
        <w:tblLook w:val="0000" w:firstRow="0" w:lastRow="0" w:firstColumn="0" w:lastColumn="0" w:noHBand="0" w:noVBand="0"/>
      </w:tblPr>
      <w:tblGrid>
        <w:gridCol w:w="528"/>
        <w:gridCol w:w="4830"/>
        <w:gridCol w:w="2038"/>
        <w:gridCol w:w="3349"/>
      </w:tblGrid>
      <w:tr w:rsidR="00514CB0" w:rsidRPr="00D44A59" w14:paraId="608771A9" w14:textId="77777777" w:rsidTr="0004195A">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38A2BC9" w14:textId="77777777" w:rsidR="00514CB0" w:rsidRPr="00D44A59" w:rsidRDefault="00514CB0" w:rsidP="0004195A">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eastAsia="Times New Roman" w:hAnsi="Times New Roman" w:cs="Times New Roman"/>
                <w:b/>
                <w:lang w:eastAsia="zh-CN"/>
              </w:rPr>
              <w:t>№ п/п</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26BE917E" w14:textId="77777777" w:rsidR="00514CB0" w:rsidRPr="00D44A59" w:rsidRDefault="00514CB0" w:rsidP="0004195A">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eastAsia="Times New Roman" w:hAnsi="Times New Roman" w:cs="Times New Roman"/>
                <w:b/>
                <w:lang w:eastAsia="zh-CN"/>
              </w:rPr>
              <w:t>Технічні вимоги</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77E04F95" w14:textId="77777777" w:rsidR="00514CB0" w:rsidRPr="00D44A59" w:rsidRDefault="00514CB0" w:rsidP="0004195A">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eastAsia="Times New Roman" w:hAnsi="Times New Roman" w:cs="Times New Roman"/>
                <w:b/>
                <w:lang w:eastAsia="zh-CN"/>
              </w:rPr>
              <w:t>Параметри</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5A0BE6" w14:textId="77777777" w:rsidR="00514CB0" w:rsidRPr="00D44A59" w:rsidRDefault="00514CB0" w:rsidP="0004195A">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eastAsia="Times New Roman" w:hAnsi="Times New Roman" w:cs="Times New Roman"/>
                <w:b/>
                <w:lang w:eastAsia="zh-CN"/>
              </w:rPr>
              <w:t xml:space="preserve">Відповідність </w:t>
            </w:r>
            <w:r w:rsidRPr="00D44A59">
              <w:rPr>
                <w:rFonts w:ascii="Times New Roman" w:eastAsia="Times New Roman" w:hAnsi="Times New Roman" w:cs="Times New Roman"/>
                <w:b/>
                <w:lang w:val="uk-UA" w:eastAsia="zh-CN"/>
              </w:rPr>
              <w:t>(</w:t>
            </w:r>
            <w:r w:rsidRPr="00D44A59">
              <w:rPr>
                <w:rFonts w:ascii="Times New Roman" w:eastAsia="Times New Roman" w:hAnsi="Times New Roman" w:cs="Times New Roman"/>
                <w:b/>
                <w:lang w:eastAsia="zh-CN"/>
              </w:rPr>
              <w:t>зазначити «так» чи «ні»</w:t>
            </w:r>
            <w:r w:rsidRPr="00D44A59">
              <w:rPr>
                <w:rFonts w:ascii="Times New Roman" w:eastAsia="Times New Roman" w:hAnsi="Times New Roman" w:cs="Times New Roman"/>
                <w:b/>
                <w:lang w:val="uk-UA" w:eastAsia="zh-CN"/>
              </w:rPr>
              <w:t>)</w:t>
            </w:r>
            <w:r w:rsidRPr="00D44A59">
              <w:rPr>
                <w:rFonts w:ascii="Times New Roman" w:eastAsia="Times New Roman" w:hAnsi="Times New Roman" w:cs="Times New Roman"/>
                <w:b/>
                <w:lang w:eastAsia="zh-CN"/>
              </w:rPr>
              <w:t xml:space="preserve"> з посиланням на відповідну сторінку технічної документації</w:t>
            </w:r>
          </w:p>
        </w:tc>
      </w:tr>
      <w:tr w:rsidR="00514CB0" w:rsidRPr="00D44A59" w14:paraId="7B4E7055" w14:textId="77777777" w:rsidTr="0004195A">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7204B04" w14:textId="77777777" w:rsidR="00514CB0" w:rsidRPr="00D44A59" w:rsidRDefault="00514CB0" w:rsidP="0004195A">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eastAsia="Times New Roman" w:hAnsi="Times New Roman" w:cs="Times New Roman"/>
                <w:lang w:eastAsia="zh-CN"/>
              </w:rPr>
              <w:t>1</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3CEAC480" w14:textId="7DCD7702" w:rsidR="00514CB0" w:rsidRPr="00D44A59" w:rsidRDefault="00E57680" w:rsidP="0004195A">
            <w:pPr>
              <w:autoSpaceDE w:val="0"/>
              <w:autoSpaceDN w:val="0"/>
              <w:adjustRightInd w:val="0"/>
              <w:spacing w:line="240" w:lineRule="auto"/>
              <w:jc w:val="both"/>
              <w:rPr>
                <w:rFonts w:ascii="Times New Roman" w:eastAsia="Times New Roman" w:hAnsi="Times New Roman" w:cs="Times New Roman"/>
                <w:lang w:eastAsia="zh-CN"/>
              </w:rPr>
            </w:pPr>
            <w:r w:rsidRPr="00D44A59">
              <w:rPr>
                <w:rFonts w:ascii="Times New Roman" w:hAnsi="Times New Roman" w:cs="Times New Roman"/>
                <w:spacing w:val="-2"/>
                <w:lang w:val="uk-UA"/>
              </w:rPr>
              <w:t>Ноші для забезпечення міцної підтримки та фіксації хребта, необхідної під час пересування людини з підозрою на травму хребта або кінцівок.</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1581397F" w14:textId="56A6F28C" w:rsidR="00514CB0" w:rsidRPr="00D44A59" w:rsidRDefault="00D44A59" w:rsidP="0004195A">
            <w:pPr>
              <w:autoSpaceDE w:val="0"/>
              <w:autoSpaceDN w:val="0"/>
              <w:adjustRightInd w:val="0"/>
              <w:spacing w:line="240" w:lineRule="auto"/>
              <w:jc w:val="center"/>
              <w:rPr>
                <w:rFonts w:ascii="Times New Roman" w:eastAsia="Times New Roman" w:hAnsi="Times New Roman" w:cs="Times New Roman"/>
                <w:lang w:val="uk-UA" w:eastAsia="zh-CN"/>
              </w:rPr>
            </w:pPr>
            <w:r w:rsidRPr="00D44A59">
              <w:rPr>
                <w:rFonts w:ascii="Times New Roman" w:eastAsia="Times New Roman" w:hAnsi="Times New Roman" w:cs="Times New Roman"/>
                <w:lang w:val="uk-UA" w:eastAsia="zh-CN"/>
              </w:rPr>
              <w:t>Відповідність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876C32" w14:textId="77777777" w:rsidR="00514CB0" w:rsidRPr="00D44A59" w:rsidRDefault="00514CB0" w:rsidP="0004195A">
            <w:pPr>
              <w:autoSpaceDE w:val="0"/>
              <w:autoSpaceDN w:val="0"/>
              <w:adjustRightInd w:val="0"/>
              <w:spacing w:line="240" w:lineRule="auto"/>
              <w:jc w:val="center"/>
              <w:rPr>
                <w:rFonts w:ascii="Times New Roman" w:eastAsia="Times New Roman" w:hAnsi="Times New Roman" w:cs="Times New Roman"/>
                <w:lang w:eastAsia="zh-CN"/>
              </w:rPr>
            </w:pPr>
          </w:p>
        </w:tc>
      </w:tr>
      <w:tr w:rsidR="00514CB0" w:rsidRPr="00D44A59" w14:paraId="7BEDEEDE" w14:textId="77777777" w:rsidTr="0004195A">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B387999" w14:textId="77777777" w:rsidR="00514CB0" w:rsidRPr="00D44A59" w:rsidRDefault="00514CB0" w:rsidP="0004195A">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eastAsia="Times New Roman" w:hAnsi="Times New Roman" w:cs="Times New Roman"/>
                <w:lang w:eastAsia="zh-CN"/>
              </w:rPr>
              <w:t>2</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109D9ADB" w14:textId="7BD7EDB0" w:rsidR="00514CB0" w:rsidRPr="00D44A59" w:rsidRDefault="00E57680" w:rsidP="0004195A">
            <w:pPr>
              <w:autoSpaceDE w:val="0"/>
              <w:autoSpaceDN w:val="0"/>
              <w:adjustRightInd w:val="0"/>
              <w:spacing w:line="240" w:lineRule="auto"/>
              <w:jc w:val="both"/>
              <w:rPr>
                <w:rFonts w:ascii="Times New Roman" w:eastAsia="Times New Roman" w:hAnsi="Times New Roman" w:cs="Times New Roman"/>
                <w:lang w:eastAsia="zh-CN"/>
              </w:rPr>
            </w:pPr>
            <w:r w:rsidRPr="00D44A59">
              <w:rPr>
                <w:rFonts w:ascii="Times New Roman" w:hAnsi="Times New Roman" w:cs="Times New Roman"/>
              </w:rPr>
              <w:t>Габаритний розмір</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094A86D9" w14:textId="56B249DC" w:rsidR="00514CB0" w:rsidRPr="00D44A59" w:rsidRDefault="00E57680" w:rsidP="0004195A">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hAnsi="Times New Roman" w:cs="Times New Roman"/>
                <w:color w:val="0D0D0D" w:themeColor="text1" w:themeTint="F2"/>
                <w:lang w:val="uk-UA"/>
              </w:rPr>
              <w:t xml:space="preserve">Не менше: </w:t>
            </w:r>
            <w:r w:rsidRPr="00D44A59">
              <w:rPr>
                <w:rFonts w:ascii="Times New Roman" w:hAnsi="Times New Roman" w:cs="Times New Roman"/>
                <w:color w:val="0D0D0D" w:themeColor="text1" w:themeTint="F2"/>
              </w:rPr>
              <w:t>1850*450*55 мм</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23EAA8" w14:textId="77777777" w:rsidR="00514CB0" w:rsidRPr="00D44A59" w:rsidRDefault="00514CB0" w:rsidP="0004195A">
            <w:pPr>
              <w:autoSpaceDE w:val="0"/>
              <w:autoSpaceDN w:val="0"/>
              <w:adjustRightInd w:val="0"/>
              <w:spacing w:line="240" w:lineRule="auto"/>
              <w:jc w:val="center"/>
              <w:rPr>
                <w:rFonts w:ascii="Times New Roman" w:eastAsia="Times New Roman" w:hAnsi="Times New Roman" w:cs="Times New Roman"/>
                <w:lang w:eastAsia="zh-CN"/>
              </w:rPr>
            </w:pPr>
          </w:p>
        </w:tc>
      </w:tr>
      <w:tr w:rsidR="00E57680" w:rsidRPr="00D44A59" w14:paraId="5CC5F903" w14:textId="77777777" w:rsidTr="0004195A">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1F1B18F" w14:textId="77777777" w:rsidR="00E57680" w:rsidRPr="00D44A59" w:rsidRDefault="00E57680" w:rsidP="00E57680">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eastAsia="Times New Roman" w:hAnsi="Times New Roman" w:cs="Times New Roman"/>
                <w:lang w:eastAsia="zh-CN"/>
              </w:rPr>
              <w:t>3</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60359EFA" w14:textId="03E83855" w:rsidR="00E57680" w:rsidRPr="00D44A59" w:rsidRDefault="00E57680" w:rsidP="00E57680">
            <w:pPr>
              <w:autoSpaceDE w:val="0"/>
              <w:autoSpaceDN w:val="0"/>
              <w:adjustRightInd w:val="0"/>
              <w:spacing w:line="240" w:lineRule="auto"/>
              <w:jc w:val="both"/>
              <w:rPr>
                <w:rFonts w:ascii="Times New Roman" w:eastAsia="Times New Roman" w:hAnsi="Times New Roman" w:cs="Times New Roman"/>
                <w:lang w:eastAsia="zh-CN"/>
              </w:rPr>
            </w:pPr>
            <w:r w:rsidRPr="00D44A59">
              <w:rPr>
                <w:rFonts w:ascii="Times New Roman" w:hAnsi="Times New Roman" w:cs="Times New Roman"/>
                <w:color w:val="0D0D0D" w:themeColor="text1" w:themeTint="F2"/>
              </w:rPr>
              <w:t>Безпечне робоче навантаження</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0420C98C" w14:textId="443116EC" w:rsidR="00E57680" w:rsidRPr="00D44A59" w:rsidRDefault="00E57680" w:rsidP="00E57680">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hAnsi="Times New Roman" w:cs="Times New Roman"/>
                <w:color w:val="0D0D0D" w:themeColor="text1" w:themeTint="F2"/>
                <w:lang w:val="uk-UA"/>
              </w:rPr>
              <w:t xml:space="preserve">До </w:t>
            </w:r>
            <w:r w:rsidRPr="00D44A59">
              <w:rPr>
                <w:rFonts w:ascii="Times New Roman" w:hAnsi="Times New Roman" w:cs="Times New Roman"/>
                <w:color w:val="0D0D0D" w:themeColor="text1" w:themeTint="F2"/>
              </w:rPr>
              <w:t>1</w:t>
            </w:r>
            <w:r w:rsidRPr="00D44A59">
              <w:rPr>
                <w:rFonts w:ascii="Times New Roman" w:hAnsi="Times New Roman" w:cs="Times New Roman"/>
                <w:color w:val="0D0D0D" w:themeColor="text1" w:themeTint="F2"/>
                <w:lang w:val="uk-UA"/>
              </w:rPr>
              <w:t>59</w:t>
            </w:r>
            <w:r w:rsidRPr="00D44A59">
              <w:rPr>
                <w:rFonts w:ascii="Times New Roman" w:hAnsi="Times New Roman" w:cs="Times New Roman"/>
                <w:color w:val="0D0D0D" w:themeColor="text1" w:themeTint="F2"/>
              </w:rPr>
              <w:t xml:space="preserve"> кг</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E0A279" w14:textId="77777777" w:rsidR="00E57680" w:rsidRPr="00D44A59" w:rsidRDefault="00E57680" w:rsidP="00E57680">
            <w:pPr>
              <w:autoSpaceDE w:val="0"/>
              <w:autoSpaceDN w:val="0"/>
              <w:adjustRightInd w:val="0"/>
              <w:spacing w:line="240" w:lineRule="auto"/>
              <w:jc w:val="center"/>
              <w:rPr>
                <w:rFonts w:ascii="Times New Roman" w:eastAsia="Times New Roman" w:hAnsi="Times New Roman" w:cs="Times New Roman"/>
                <w:lang w:eastAsia="zh-CN"/>
              </w:rPr>
            </w:pPr>
          </w:p>
        </w:tc>
      </w:tr>
      <w:tr w:rsidR="00E57680" w:rsidRPr="00D44A59" w14:paraId="25C65AAF" w14:textId="77777777" w:rsidTr="0004195A">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C5B7469" w14:textId="259BA83A" w:rsidR="00E57680" w:rsidRPr="00D44A59" w:rsidRDefault="00D44A59" w:rsidP="00E57680">
            <w:pPr>
              <w:autoSpaceDE w:val="0"/>
              <w:autoSpaceDN w:val="0"/>
              <w:adjustRightInd w:val="0"/>
              <w:spacing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3B8DB8EF" w14:textId="0C4F9396" w:rsidR="00E57680" w:rsidRPr="00D44A59" w:rsidRDefault="00E57680" w:rsidP="00E57680">
            <w:pPr>
              <w:autoSpaceDE w:val="0"/>
              <w:autoSpaceDN w:val="0"/>
              <w:adjustRightInd w:val="0"/>
              <w:spacing w:line="240" w:lineRule="auto"/>
              <w:jc w:val="both"/>
              <w:rPr>
                <w:rFonts w:ascii="Times New Roman" w:eastAsia="Times New Roman" w:hAnsi="Times New Roman" w:cs="Times New Roman"/>
                <w:lang w:eastAsia="zh-CN"/>
              </w:rPr>
            </w:pPr>
            <w:r w:rsidRPr="00D44A59">
              <w:rPr>
                <w:rFonts w:ascii="Times New Roman" w:hAnsi="Times New Roman" w:cs="Times New Roman"/>
                <w:color w:val="0D0D0D" w:themeColor="text1" w:themeTint="F2"/>
                <w:lang w:val="uk-UA"/>
              </w:rPr>
              <w:t>Вага брутто</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46FC8C07" w14:textId="5E796F39" w:rsidR="00E57680" w:rsidRPr="00D44A59" w:rsidRDefault="00E57680" w:rsidP="00E57680">
            <w:pPr>
              <w:autoSpaceDE w:val="0"/>
              <w:autoSpaceDN w:val="0"/>
              <w:adjustRightInd w:val="0"/>
              <w:spacing w:line="240" w:lineRule="auto"/>
              <w:jc w:val="center"/>
              <w:rPr>
                <w:rFonts w:ascii="Times New Roman" w:eastAsia="Times New Roman" w:hAnsi="Times New Roman" w:cs="Times New Roman"/>
                <w:lang w:eastAsia="zh-CN"/>
              </w:rPr>
            </w:pPr>
            <w:r w:rsidRPr="00D44A59">
              <w:rPr>
                <w:rFonts w:ascii="Times New Roman" w:hAnsi="Times New Roman" w:cs="Times New Roman"/>
                <w:color w:val="0D0D0D" w:themeColor="text1" w:themeTint="F2"/>
                <w:lang w:val="uk-UA"/>
              </w:rPr>
              <w:t xml:space="preserve">Не більше: </w:t>
            </w:r>
            <w:r w:rsidRPr="00D44A59">
              <w:rPr>
                <w:rFonts w:ascii="Times New Roman" w:hAnsi="Times New Roman" w:cs="Times New Roman"/>
                <w:color w:val="0D0D0D" w:themeColor="text1" w:themeTint="F2"/>
              </w:rPr>
              <w:t>9 кг</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94D543" w14:textId="77777777" w:rsidR="00E57680" w:rsidRPr="00D44A59" w:rsidRDefault="00E57680" w:rsidP="00E57680">
            <w:pPr>
              <w:autoSpaceDE w:val="0"/>
              <w:autoSpaceDN w:val="0"/>
              <w:adjustRightInd w:val="0"/>
              <w:spacing w:line="240" w:lineRule="auto"/>
              <w:jc w:val="center"/>
              <w:rPr>
                <w:rFonts w:ascii="Times New Roman" w:eastAsia="Times New Roman" w:hAnsi="Times New Roman" w:cs="Times New Roman"/>
                <w:lang w:eastAsia="zh-CN"/>
              </w:rPr>
            </w:pPr>
          </w:p>
        </w:tc>
      </w:tr>
      <w:tr w:rsidR="00E57680" w:rsidRPr="00D44A59" w14:paraId="67681AFF" w14:textId="77777777" w:rsidTr="0004195A">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100928D" w14:textId="5F9172B0" w:rsidR="00E57680" w:rsidRPr="00D44A59" w:rsidRDefault="00D44A59" w:rsidP="00E57680">
            <w:pPr>
              <w:autoSpaceDE w:val="0"/>
              <w:autoSpaceDN w:val="0"/>
              <w:adjustRightInd w:val="0"/>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5</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3E031D90" w14:textId="618F5539" w:rsidR="00E57680" w:rsidRPr="00D44A59" w:rsidRDefault="00E57680" w:rsidP="00E57680">
            <w:pPr>
              <w:autoSpaceDE w:val="0"/>
              <w:autoSpaceDN w:val="0"/>
              <w:adjustRightInd w:val="0"/>
              <w:spacing w:line="240" w:lineRule="auto"/>
              <w:jc w:val="both"/>
              <w:rPr>
                <w:rFonts w:ascii="Times New Roman" w:hAnsi="Times New Roman" w:cs="Times New Roman"/>
                <w:color w:val="0D0D0D" w:themeColor="text1" w:themeTint="F2"/>
                <w:lang w:val="uk-UA"/>
              </w:rPr>
            </w:pPr>
            <w:r w:rsidRPr="00D44A59">
              <w:rPr>
                <w:rFonts w:ascii="Times New Roman" w:hAnsi="Times New Roman" w:cs="Times New Roman"/>
                <w:color w:val="0D0D0D" w:themeColor="text1" w:themeTint="F2"/>
                <w:lang w:val="uk-UA"/>
              </w:rPr>
              <w:t>Вага нетто</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1891FE59" w14:textId="757CD85B" w:rsidR="00E57680" w:rsidRPr="00D44A59" w:rsidRDefault="00E57680" w:rsidP="00E57680">
            <w:pPr>
              <w:autoSpaceDE w:val="0"/>
              <w:autoSpaceDN w:val="0"/>
              <w:adjustRightInd w:val="0"/>
              <w:spacing w:line="240" w:lineRule="auto"/>
              <w:jc w:val="center"/>
              <w:rPr>
                <w:rFonts w:ascii="Times New Roman" w:hAnsi="Times New Roman" w:cs="Times New Roman"/>
                <w:color w:val="0D0D0D" w:themeColor="text1" w:themeTint="F2"/>
                <w:lang w:val="uk-UA"/>
              </w:rPr>
            </w:pPr>
            <w:r w:rsidRPr="00D44A59">
              <w:rPr>
                <w:rFonts w:ascii="Times New Roman" w:hAnsi="Times New Roman" w:cs="Times New Roman"/>
                <w:color w:val="0D0D0D" w:themeColor="text1" w:themeTint="F2"/>
                <w:lang w:val="uk-UA"/>
              </w:rPr>
              <w:t>Не більше: 7 кг</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D7586D" w14:textId="77777777" w:rsidR="00E57680" w:rsidRPr="00D44A59" w:rsidRDefault="00E57680" w:rsidP="00E57680">
            <w:pPr>
              <w:autoSpaceDE w:val="0"/>
              <w:autoSpaceDN w:val="0"/>
              <w:adjustRightInd w:val="0"/>
              <w:spacing w:line="240" w:lineRule="auto"/>
              <w:jc w:val="center"/>
              <w:rPr>
                <w:rFonts w:ascii="Times New Roman" w:eastAsia="Times New Roman" w:hAnsi="Times New Roman" w:cs="Times New Roman"/>
                <w:lang w:eastAsia="zh-CN"/>
              </w:rPr>
            </w:pPr>
          </w:p>
        </w:tc>
      </w:tr>
      <w:tr w:rsidR="00E57680" w:rsidRPr="00D44A59" w14:paraId="4EA0CABD" w14:textId="77777777" w:rsidTr="0004195A">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591C244" w14:textId="77777777" w:rsidR="00E57680" w:rsidRPr="00D44A59" w:rsidRDefault="00E57680" w:rsidP="00E57680">
            <w:pPr>
              <w:autoSpaceDE w:val="0"/>
              <w:autoSpaceDN w:val="0"/>
              <w:adjustRightInd w:val="0"/>
              <w:spacing w:line="240" w:lineRule="auto"/>
              <w:jc w:val="center"/>
              <w:rPr>
                <w:rFonts w:ascii="Times New Roman" w:eastAsia="Times New Roman" w:hAnsi="Times New Roman" w:cs="Times New Roman"/>
                <w:lang w:val="uk-UA" w:eastAsia="zh-CN"/>
              </w:rPr>
            </w:pPr>
            <w:r w:rsidRPr="00D44A59">
              <w:rPr>
                <w:rFonts w:ascii="Times New Roman" w:eastAsia="Times New Roman" w:hAnsi="Times New Roman" w:cs="Times New Roman"/>
                <w:lang w:val="uk-UA" w:eastAsia="zh-CN"/>
              </w:rPr>
              <w:t>6</w:t>
            </w:r>
          </w:p>
        </w:tc>
        <w:tc>
          <w:tcPr>
            <w:tcW w:w="4830" w:type="dxa"/>
            <w:tcBorders>
              <w:top w:val="single" w:sz="4" w:space="0" w:color="000000"/>
              <w:left w:val="single" w:sz="4" w:space="0" w:color="000000"/>
              <w:bottom w:val="single" w:sz="4" w:space="0" w:color="000000"/>
              <w:right w:val="nil"/>
            </w:tcBorders>
            <w:tcMar>
              <w:left w:w="108" w:type="dxa"/>
              <w:right w:w="108" w:type="dxa"/>
            </w:tcMar>
            <w:vAlign w:val="center"/>
          </w:tcPr>
          <w:p w14:paraId="03D68A9E" w14:textId="02F6880F" w:rsidR="00E57680" w:rsidRPr="00D44A59" w:rsidRDefault="00E57680" w:rsidP="00E57680">
            <w:pPr>
              <w:autoSpaceDE w:val="0"/>
              <w:autoSpaceDN w:val="0"/>
              <w:adjustRightInd w:val="0"/>
              <w:spacing w:line="240" w:lineRule="auto"/>
              <w:jc w:val="both"/>
              <w:rPr>
                <w:rFonts w:ascii="Times New Roman" w:eastAsia="Times New Roman" w:hAnsi="Times New Roman" w:cs="Times New Roman"/>
                <w:lang w:val="uk-UA" w:eastAsia="zh-CN"/>
              </w:rPr>
            </w:pPr>
            <w:r w:rsidRPr="00D44A59">
              <w:rPr>
                <w:rFonts w:ascii="Times New Roman" w:eastAsia="Times New Roman" w:hAnsi="Times New Roman" w:cs="Times New Roman"/>
                <w:bCs/>
                <w:spacing w:val="-6"/>
              </w:rPr>
              <w:t>Аксесуар: ремені безпеки 2 шт</w:t>
            </w:r>
          </w:p>
        </w:tc>
        <w:tc>
          <w:tcPr>
            <w:tcW w:w="2038" w:type="dxa"/>
            <w:tcBorders>
              <w:top w:val="single" w:sz="4" w:space="0" w:color="000000"/>
              <w:left w:val="single" w:sz="4" w:space="0" w:color="000000"/>
              <w:bottom w:val="single" w:sz="4" w:space="0" w:color="000000"/>
              <w:right w:val="nil"/>
            </w:tcBorders>
            <w:tcMar>
              <w:left w:w="108" w:type="dxa"/>
              <w:right w:w="108" w:type="dxa"/>
            </w:tcMar>
            <w:vAlign w:val="center"/>
          </w:tcPr>
          <w:p w14:paraId="58906FB1" w14:textId="603B2C01" w:rsidR="00E57680" w:rsidRPr="00D44A59" w:rsidRDefault="00E57680" w:rsidP="00E57680">
            <w:pPr>
              <w:autoSpaceDE w:val="0"/>
              <w:autoSpaceDN w:val="0"/>
              <w:adjustRightInd w:val="0"/>
              <w:spacing w:line="240" w:lineRule="auto"/>
              <w:jc w:val="center"/>
              <w:rPr>
                <w:rFonts w:ascii="Times New Roman" w:eastAsia="Times New Roman" w:hAnsi="Times New Roman" w:cs="Times New Roman"/>
                <w:highlight w:val="yellow"/>
                <w:lang w:eastAsia="zh-CN"/>
              </w:rPr>
            </w:pPr>
            <w:r w:rsidRPr="00D44A59">
              <w:rPr>
                <w:rFonts w:ascii="Times New Roman" w:eastAsia="Times New Roman" w:hAnsi="Times New Roman" w:cs="Times New Roman"/>
                <w:lang w:eastAsia="zh-CN"/>
              </w:rPr>
              <w:t>Наявність</w:t>
            </w:r>
          </w:p>
        </w:tc>
        <w:tc>
          <w:tcPr>
            <w:tcW w:w="33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19BE28" w14:textId="77777777" w:rsidR="00E57680" w:rsidRPr="00D44A59" w:rsidRDefault="00E57680" w:rsidP="00E57680">
            <w:pPr>
              <w:autoSpaceDE w:val="0"/>
              <w:autoSpaceDN w:val="0"/>
              <w:adjustRightInd w:val="0"/>
              <w:spacing w:line="240" w:lineRule="auto"/>
              <w:jc w:val="center"/>
              <w:rPr>
                <w:rFonts w:ascii="Times New Roman" w:eastAsia="Times New Roman" w:hAnsi="Times New Roman" w:cs="Times New Roman"/>
                <w:highlight w:val="yellow"/>
                <w:lang w:eastAsia="zh-CN"/>
              </w:rPr>
            </w:pPr>
          </w:p>
        </w:tc>
      </w:tr>
    </w:tbl>
    <w:p w14:paraId="6DE6098C" w14:textId="2D09386C" w:rsidR="00514CB0" w:rsidRDefault="00514CB0" w:rsidP="001D5B1B">
      <w:pPr>
        <w:spacing w:line="240" w:lineRule="auto"/>
        <w:ind w:firstLine="709"/>
        <w:jc w:val="both"/>
        <w:rPr>
          <w:rFonts w:ascii="Times New Roman" w:hAnsi="Times New Roman" w:cs="Times New Roman"/>
          <w:sz w:val="24"/>
          <w:szCs w:val="24"/>
          <w:lang w:val="uk-UA"/>
        </w:rPr>
      </w:pPr>
    </w:p>
    <w:p w14:paraId="55C644C0" w14:textId="32485876" w:rsidR="00514CB0" w:rsidRDefault="00514CB0" w:rsidP="001D5B1B">
      <w:pPr>
        <w:spacing w:line="240" w:lineRule="auto"/>
        <w:ind w:firstLine="709"/>
        <w:jc w:val="both"/>
        <w:rPr>
          <w:rFonts w:ascii="Times New Roman" w:hAnsi="Times New Roman" w:cs="Times New Roman"/>
          <w:sz w:val="24"/>
          <w:szCs w:val="24"/>
          <w:lang w:val="uk-UA"/>
        </w:rPr>
      </w:pPr>
    </w:p>
    <w:p w14:paraId="5171DDE0" w14:textId="77777777" w:rsidR="0009792A" w:rsidRDefault="0009792A" w:rsidP="0009792A">
      <w:pPr>
        <w:suppressAutoHyphens w:val="0"/>
        <w:spacing w:after="200"/>
        <w:jc w:val="both"/>
        <w:rPr>
          <w:rFonts w:ascii="Times New Roman" w:eastAsia="Times New Roman" w:hAnsi="Times New Roman" w:cs="Times New Roman"/>
          <w:b/>
          <w:i/>
          <w:color w:val="auto"/>
          <w:sz w:val="24"/>
          <w:szCs w:val="24"/>
          <w:lang w:eastAsia="en-US"/>
        </w:rPr>
      </w:pPr>
      <w:r>
        <w:rPr>
          <w:rFonts w:ascii="Times New Roman" w:eastAsia="Times New Roman" w:hAnsi="Times New Roman" w:cs="Times New Roman"/>
          <w:b/>
          <w:i/>
          <w:color w:val="auto"/>
          <w:sz w:val="24"/>
          <w:szCs w:val="24"/>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7DF8C0F3" w14:textId="2AA189C8" w:rsidR="00952FE0" w:rsidRPr="00BE7E9C" w:rsidRDefault="0009792A" w:rsidP="005107ED">
      <w:pPr>
        <w:suppressAutoHyphens w:val="0"/>
        <w:spacing w:after="200"/>
        <w:ind w:firstLine="567"/>
        <w:jc w:val="both"/>
        <w:rPr>
          <w:lang w:val="uk-UA"/>
        </w:rPr>
      </w:pPr>
      <w:r>
        <w:rPr>
          <w:rFonts w:ascii="Times New Roman" w:eastAsia="Times New Roman" w:hAnsi="Times New Roman" w:cs="Times New Roman"/>
          <w:color w:val="auto"/>
          <w:sz w:val="24"/>
          <w:szCs w:val="24"/>
          <w:lang w:eastAsia="en-US"/>
        </w:rPr>
        <w:t>Відсутність підтвердження відповідності на будь-який пункт медико - технічних вимог з посиланням на відповідний пункт (сторінку) в технічній документації виробника устаткування буде означати, що такий параметр у Учасника відсутній, що призведе до відхилення його пропозиції як такої, що не відповідає медико - технічним вимогам.</w:t>
      </w:r>
      <w:r w:rsidR="00952FE0" w:rsidRPr="00952FE0">
        <w:rPr>
          <w:rFonts w:eastAsia="Calibri"/>
          <w:lang w:val="uk-UA" w:eastAsia="zh-CN"/>
        </w:rPr>
        <w:t xml:space="preserve">                     </w:t>
      </w:r>
    </w:p>
    <w:p w14:paraId="05608973" w14:textId="71CEC7B1" w:rsidR="00711CCB" w:rsidRPr="00711CCB" w:rsidRDefault="00711CCB" w:rsidP="00DB61C5">
      <w:pPr>
        <w:spacing w:line="240" w:lineRule="auto"/>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79F3BBB4"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428720CA" w:rsidR="00711CCB" w:rsidRDefault="00711CC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39BEAEA0"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33DF19C" w14:textId="5A6AE46F"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51CA4C57" w14:textId="58DF938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142B676E" w14:textId="602BA214"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4F5BF2C" w14:textId="62B3AFA8"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266B479" w14:textId="592643C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C02D727" w14:textId="0404ACF1"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426B4EC0" w14:textId="29B8F43E"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377EB5DB" w14:textId="2333521E"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2E20A17" w14:textId="34A9C8E2"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708C463D" w14:textId="506F9595"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3CA660B" w14:textId="66B9A9EE"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7BB90BEA" w14:textId="050B04E6"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12C7ACD2" w14:textId="113DAFC9"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068D6E0A" w14:textId="7AC33C10"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EE42820" w14:textId="01E42646"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89D0C52" w14:textId="2BEE64CF"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739E1A75" w14:textId="136A02BA"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4F755BC" w14:textId="7FA10807"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6615293E" w14:textId="77777777" w:rsidR="00170602" w:rsidRPr="00170602" w:rsidRDefault="00170602" w:rsidP="00170602">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lastRenderedPageBreak/>
        <w:t>ДОДАТОК 7</w:t>
      </w:r>
    </w:p>
    <w:p w14:paraId="54DC25AF" w14:textId="77777777" w:rsidR="00170602" w:rsidRPr="00170602" w:rsidRDefault="00170602" w:rsidP="00170602">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до тендерної документації</w:t>
      </w:r>
    </w:p>
    <w:p w14:paraId="1C9E9593"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0ADCEA91"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581F7F10"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sz w:val="24"/>
          <w:szCs w:val="24"/>
          <w:lang w:eastAsia="en-US"/>
        </w:rPr>
        <w:t>Зразок листа -</w:t>
      </w:r>
      <w:r w:rsidRPr="00170602">
        <w:rPr>
          <w:rFonts w:ascii="Times New Roman" w:eastAsia="Times New Roman" w:hAnsi="Times New Roman" w:cs="Times New Roman"/>
          <w:b/>
          <w:bCs/>
          <w:sz w:val="24"/>
          <w:szCs w:val="24"/>
          <w:lang w:val="en-US" w:eastAsia="en-US"/>
        </w:rPr>
        <w:t> </w:t>
      </w:r>
      <w:r w:rsidRPr="00170602">
        <w:rPr>
          <w:rFonts w:ascii="Times New Roman" w:eastAsia="Times New Roman" w:hAnsi="Times New Roman" w:cs="Times New Roman"/>
          <w:b/>
          <w:bCs/>
          <w:color w:val="auto"/>
          <w:sz w:val="24"/>
          <w:szCs w:val="24"/>
          <w:lang w:eastAsia="en-US"/>
        </w:rPr>
        <w:t>гарантії</w:t>
      </w:r>
      <w:r w:rsidRPr="00170602">
        <w:rPr>
          <w:rFonts w:eastAsia="Times New Roman"/>
          <w:sz w:val="24"/>
          <w:szCs w:val="24"/>
          <w:lang w:val="en-US" w:eastAsia="en-US"/>
        </w:rPr>
        <w:t> </w:t>
      </w:r>
      <w:r w:rsidRPr="00170602">
        <w:rPr>
          <w:rFonts w:ascii="Times New Roman" w:eastAsia="Times New Roman" w:hAnsi="Times New Roman" w:cs="Times New Roman"/>
          <w:b/>
          <w:bCs/>
          <w:color w:val="auto"/>
          <w:sz w:val="24"/>
          <w:szCs w:val="24"/>
          <w:lang w:eastAsia="en-US"/>
        </w:rPr>
        <w:t>наявності права на обробку персональних даних</w:t>
      </w:r>
    </w:p>
    <w:p w14:paraId="4B5A601B"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6525B6BC"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72E03CB6"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1F85F9F8"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t>Лист-гарантія</w:t>
      </w:r>
    </w:p>
    <w:p w14:paraId="71D36FA4"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576ECA88" w14:textId="77777777" w:rsidR="00170602" w:rsidRPr="00170602" w:rsidRDefault="00170602" w:rsidP="00170602">
      <w:pPr>
        <w:shd w:val="clear" w:color="auto" w:fill="FFFFFF"/>
        <w:suppressAutoHyphens w:val="0"/>
        <w:spacing w:line="240" w:lineRule="auto"/>
        <w:jc w:val="center"/>
        <w:rPr>
          <w:rFonts w:eastAsia="Times New Roman"/>
          <w:sz w:val="21"/>
          <w:szCs w:val="21"/>
          <w:lang w:eastAsia="en-US"/>
        </w:rPr>
      </w:pPr>
    </w:p>
    <w:p w14:paraId="505CA93C" w14:textId="77777777" w:rsidR="00170602" w:rsidRPr="00170602" w:rsidRDefault="00170602" w:rsidP="00170602">
      <w:pPr>
        <w:shd w:val="clear" w:color="auto" w:fill="FFFFFF"/>
        <w:suppressAutoHyphens w:val="0"/>
        <w:spacing w:line="240" w:lineRule="auto"/>
        <w:jc w:val="both"/>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Цим листом _____________________</w:t>
      </w:r>
      <w:proofErr w:type="gramStart"/>
      <w:r w:rsidRPr="00170602">
        <w:rPr>
          <w:rFonts w:ascii="Times New Roman" w:eastAsia="Times New Roman" w:hAnsi="Times New Roman" w:cs="Times New Roman"/>
          <w:color w:val="auto"/>
          <w:sz w:val="24"/>
          <w:szCs w:val="24"/>
          <w:lang w:eastAsia="en-US"/>
        </w:rPr>
        <w:t>_(</w:t>
      </w:r>
      <w:proofErr w:type="gramEnd"/>
      <w:r w:rsidRPr="00170602">
        <w:rPr>
          <w:rFonts w:ascii="Times New Roman" w:eastAsia="Times New Roman" w:hAnsi="Times New Roman" w:cs="Times New Roman"/>
          <w:color w:val="auto"/>
          <w:sz w:val="24"/>
          <w:szCs w:val="24"/>
          <w:lang w:eastAsia="en-US"/>
        </w:rPr>
        <w:t>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0DD536DF"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47A6B4D8" w14:textId="664F9D5B" w:rsidR="00170602" w:rsidRDefault="00170602" w:rsidP="00170602">
      <w:pPr>
        <w:shd w:val="clear" w:color="auto" w:fill="FFFFFF"/>
        <w:suppressAutoHyphens w:val="0"/>
        <w:spacing w:line="240" w:lineRule="auto"/>
        <w:rPr>
          <w:rFonts w:eastAsia="Times New Roman"/>
          <w:sz w:val="21"/>
          <w:szCs w:val="21"/>
          <w:lang w:eastAsia="en-US"/>
        </w:rPr>
      </w:pPr>
    </w:p>
    <w:p w14:paraId="1754AC1D" w14:textId="265B9846" w:rsidR="00170602" w:rsidRDefault="00170602" w:rsidP="00170602">
      <w:pPr>
        <w:shd w:val="clear" w:color="auto" w:fill="FFFFFF"/>
        <w:suppressAutoHyphens w:val="0"/>
        <w:spacing w:line="240" w:lineRule="auto"/>
        <w:rPr>
          <w:rFonts w:eastAsia="Times New Roman"/>
          <w:sz w:val="21"/>
          <w:szCs w:val="21"/>
          <w:lang w:eastAsia="en-US"/>
        </w:rPr>
      </w:pPr>
    </w:p>
    <w:p w14:paraId="22ED70B3"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6174A646" w14:textId="77777777" w:rsidR="00170602" w:rsidRPr="00170602" w:rsidRDefault="00170602" w:rsidP="00170602">
      <w:pPr>
        <w:shd w:val="clear" w:color="auto" w:fill="FFFFFF"/>
        <w:suppressAutoHyphens w:val="0"/>
        <w:spacing w:line="240" w:lineRule="auto"/>
        <w:rPr>
          <w:rFonts w:eastAsia="Times New Roman"/>
          <w:sz w:val="21"/>
          <w:szCs w:val="21"/>
          <w:lang w:eastAsia="en-US"/>
        </w:rPr>
      </w:pPr>
    </w:p>
    <w:p w14:paraId="531BA32B" w14:textId="77777777" w:rsidR="00170602" w:rsidRPr="00170602" w:rsidRDefault="00170602" w:rsidP="00170602">
      <w:pPr>
        <w:shd w:val="clear" w:color="auto" w:fill="FFFFFF"/>
        <w:suppressAutoHyphens w:val="0"/>
        <w:spacing w:line="240" w:lineRule="auto"/>
        <w:jc w:val="center"/>
        <w:rPr>
          <w:rFonts w:eastAsia="Times New Roman"/>
          <w:sz w:val="21"/>
          <w:szCs w:val="21"/>
          <w:lang w:val="en-US" w:eastAsia="en-US"/>
        </w:rPr>
      </w:pPr>
      <w:r w:rsidRPr="00170602">
        <w:rPr>
          <w:rFonts w:ascii="Times New Roman" w:eastAsia="Times New Roman" w:hAnsi="Times New Roman" w:cs="Times New Roman"/>
          <w:i/>
          <w:iCs/>
          <w:color w:val="auto"/>
          <w:sz w:val="24"/>
          <w:szCs w:val="24"/>
          <w:lang w:eastAsia="en-US"/>
        </w:rPr>
        <w:t>Посада, прізвище, ініціали, підпис уповноваженої особи Учасника, може бути завірені печаткою</w:t>
      </w:r>
      <w:r w:rsidRPr="00170602">
        <w:rPr>
          <w:rFonts w:ascii="Times New Roman" w:eastAsia="Times New Roman" w:hAnsi="Times New Roman" w:cs="Times New Roman"/>
          <w:i/>
          <w:iCs/>
          <w:color w:val="auto"/>
          <w:sz w:val="24"/>
          <w:szCs w:val="24"/>
          <w:lang w:val="en-US" w:eastAsia="en-US"/>
        </w:rPr>
        <w:t> (за наявності</w:t>
      </w:r>
      <w:r w:rsidRPr="00766658">
        <w:rPr>
          <w:rFonts w:ascii="Times New Roman" w:eastAsia="Times New Roman" w:hAnsi="Times New Roman" w:cs="Times New Roman"/>
          <w:i/>
          <w:iCs/>
          <w:color w:val="auto"/>
          <w:sz w:val="24"/>
          <w:szCs w:val="24"/>
          <w:lang w:val="en-US" w:eastAsia="en-US"/>
        </w:rPr>
        <w:t>)</w:t>
      </w:r>
      <w:r w:rsidRPr="00170602">
        <w:rPr>
          <w:rFonts w:ascii="Times New Roman" w:eastAsia="Times New Roman" w:hAnsi="Times New Roman" w:cs="Times New Roman"/>
          <w:i/>
          <w:iCs/>
          <w:color w:val="auto"/>
          <w:sz w:val="24"/>
          <w:szCs w:val="24"/>
          <w:lang w:val="en-US" w:eastAsia="en-US"/>
        </w:rPr>
        <w:t>.</w:t>
      </w:r>
    </w:p>
    <w:p w14:paraId="5FBDE29C" w14:textId="77777777" w:rsidR="00170602" w:rsidRDefault="00170602"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A278299" w:rsidR="00711CCB" w:rsidRPr="00766658" w:rsidRDefault="00711CCB">
      <w:pPr>
        <w:rPr>
          <w:lang w:val="en-US"/>
        </w:rPr>
      </w:pPr>
    </w:p>
    <w:p w14:paraId="28C9CF39" w14:textId="611F8B8C" w:rsidR="00170602" w:rsidRPr="00766658" w:rsidRDefault="00170602">
      <w:pPr>
        <w:rPr>
          <w:lang w:val="en-US"/>
        </w:rPr>
      </w:pPr>
    </w:p>
    <w:p w14:paraId="12396041" w14:textId="3E2E4613" w:rsidR="00170602" w:rsidRPr="00766658" w:rsidRDefault="00170602">
      <w:pPr>
        <w:rPr>
          <w:lang w:val="en-US"/>
        </w:rPr>
      </w:pPr>
    </w:p>
    <w:p w14:paraId="1043240B" w14:textId="7ACA6500" w:rsidR="00170602" w:rsidRPr="00766658" w:rsidRDefault="00170602">
      <w:pPr>
        <w:rPr>
          <w:lang w:val="en-US"/>
        </w:rPr>
      </w:pPr>
    </w:p>
    <w:p w14:paraId="4191BB3E" w14:textId="0EC91850" w:rsidR="00170602" w:rsidRPr="00766658" w:rsidRDefault="00170602">
      <w:pPr>
        <w:rPr>
          <w:lang w:val="en-US"/>
        </w:rPr>
      </w:pPr>
    </w:p>
    <w:p w14:paraId="53B65FEC" w14:textId="168AB6AE" w:rsidR="00170602" w:rsidRPr="00766658" w:rsidRDefault="00170602">
      <w:pPr>
        <w:rPr>
          <w:lang w:val="en-US"/>
        </w:rPr>
      </w:pPr>
    </w:p>
    <w:p w14:paraId="628EF1CC" w14:textId="20DF0EFB" w:rsidR="00170602" w:rsidRPr="00766658" w:rsidRDefault="00170602">
      <w:pPr>
        <w:rPr>
          <w:lang w:val="en-US"/>
        </w:rPr>
      </w:pPr>
    </w:p>
    <w:p w14:paraId="284E6DEE" w14:textId="63DC0685" w:rsidR="00170602" w:rsidRPr="00766658" w:rsidRDefault="00170602">
      <w:pPr>
        <w:rPr>
          <w:lang w:val="en-US"/>
        </w:rPr>
      </w:pPr>
    </w:p>
    <w:p w14:paraId="0AF30BF7" w14:textId="291EA892" w:rsidR="00170602" w:rsidRPr="00766658" w:rsidRDefault="00170602">
      <w:pPr>
        <w:rPr>
          <w:lang w:val="en-US"/>
        </w:rPr>
      </w:pPr>
    </w:p>
    <w:p w14:paraId="1835B877" w14:textId="5FF27563" w:rsidR="00170602" w:rsidRPr="00766658" w:rsidRDefault="00170602">
      <w:pPr>
        <w:rPr>
          <w:lang w:val="en-US"/>
        </w:rPr>
      </w:pPr>
    </w:p>
    <w:p w14:paraId="738E2DBB" w14:textId="307D45D0" w:rsidR="00170602" w:rsidRPr="00766658" w:rsidRDefault="00170602">
      <w:pPr>
        <w:rPr>
          <w:lang w:val="en-US"/>
        </w:rPr>
      </w:pPr>
    </w:p>
    <w:p w14:paraId="50EBFF2C" w14:textId="08A9272F" w:rsidR="00170602" w:rsidRPr="00766658" w:rsidRDefault="00170602">
      <w:pPr>
        <w:rPr>
          <w:lang w:val="en-US"/>
        </w:rPr>
      </w:pPr>
    </w:p>
    <w:p w14:paraId="5C50F4A3" w14:textId="28C604C2" w:rsidR="00170602" w:rsidRPr="00766658" w:rsidRDefault="00170602">
      <w:pPr>
        <w:rPr>
          <w:lang w:val="en-US"/>
        </w:rPr>
      </w:pPr>
    </w:p>
    <w:p w14:paraId="4FB13D66" w14:textId="5D8D515D" w:rsidR="00170602" w:rsidRPr="00766658" w:rsidRDefault="00170602">
      <w:pPr>
        <w:rPr>
          <w:lang w:val="en-US"/>
        </w:rPr>
      </w:pPr>
    </w:p>
    <w:p w14:paraId="1177386D" w14:textId="25BC66B2" w:rsidR="00170602" w:rsidRPr="00766658" w:rsidRDefault="00170602">
      <w:pPr>
        <w:rPr>
          <w:lang w:val="en-US"/>
        </w:rPr>
      </w:pPr>
    </w:p>
    <w:p w14:paraId="47BC7DE0" w14:textId="2535D198" w:rsidR="00170602" w:rsidRPr="00766658" w:rsidRDefault="00170602">
      <w:pPr>
        <w:rPr>
          <w:lang w:val="en-US"/>
        </w:rPr>
      </w:pPr>
    </w:p>
    <w:p w14:paraId="1CB6782E" w14:textId="1F2D4CE3" w:rsidR="00170602" w:rsidRPr="00766658" w:rsidRDefault="00170602">
      <w:pPr>
        <w:rPr>
          <w:lang w:val="en-US"/>
        </w:rPr>
      </w:pPr>
    </w:p>
    <w:p w14:paraId="27EB6194" w14:textId="0C0B3EB0" w:rsidR="00170602" w:rsidRPr="00766658" w:rsidRDefault="00170602">
      <w:pPr>
        <w:rPr>
          <w:lang w:val="en-US"/>
        </w:rPr>
      </w:pPr>
    </w:p>
    <w:p w14:paraId="2670AA33" w14:textId="4B3E2C36" w:rsidR="00170602" w:rsidRPr="00766658" w:rsidRDefault="00170602">
      <w:pPr>
        <w:rPr>
          <w:lang w:val="en-US"/>
        </w:rPr>
      </w:pPr>
    </w:p>
    <w:p w14:paraId="2B32EA9C" w14:textId="5B5F3817" w:rsidR="00170602" w:rsidRPr="00766658" w:rsidRDefault="00170602">
      <w:pPr>
        <w:rPr>
          <w:lang w:val="en-US"/>
        </w:rPr>
      </w:pPr>
    </w:p>
    <w:p w14:paraId="6EF7A6E4" w14:textId="2DCA5F2E" w:rsidR="00170602" w:rsidRPr="00766658" w:rsidRDefault="00170602">
      <w:pPr>
        <w:rPr>
          <w:lang w:val="en-US"/>
        </w:rPr>
      </w:pPr>
    </w:p>
    <w:p w14:paraId="47B24658" w14:textId="1D41879F" w:rsidR="00170602" w:rsidRPr="00766658" w:rsidRDefault="00170602">
      <w:pPr>
        <w:rPr>
          <w:lang w:val="en-US"/>
        </w:rPr>
      </w:pPr>
    </w:p>
    <w:p w14:paraId="75FC9695" w14:textId="7629B854" w:rsidR="00170602" w:rsidRPr="00766658" w:rsidRDefault="00170602">
      <w:pPr>
        <w:rPr>
          <w:lang w:val="en-US"/>
        </w:rPr>
      </w:pPr>
    </w:p>
    <w:p w14:paraId="3991656D" w14:textId="19ECEAA1" w:rsidR="00170602" w:rsidRPr="00766658" w:rsidRDefault="00170602">
      <w:pPr>
        <w:rPr>
          <w:lang w:val="en-US"/>
        </w:rPr>
      </w:pPr>
    </w:p>
    <w:p w14:paraId="30F1E8C6" w14:textId="4B7BB5F1" w:rsidR="00170602" w:rsidRPr="00766658" w:rsidRDefault="00170602">
      <w:pPr>
        <w:rPr>
          <w:lang w:val="en-US"/>
        </w:rPr>
      </w:pPr>
    </w:p>
    <w:p w14:paraId="63FFB95D" w14:textId="64770451" w:rsidR="00170602" w:rsidRPr="00766658" w:rsidRDefault="00170602">
      <w:pPr>
        <w:rPr>
          <w:lang w:val="en-US"/>
        </w:rPr>
      </w:pPr>
    </w:p>
    <w:p w14:paraId="44ED87F8" w14:textId="67860830" w:rsidR="00170602" w:rsidRPr="00766658" w:rsidRDefault="00170602">
      <w:pPr>
        <w:rPr>
          <w:lang w:val="en-US"/>
        </w:rPr>
      </w:pPr>
    </w:p>
    <w:p w14:paraId="1BF50423" w14:textId="21AC7F5E" w:rsidR="00170602" w:rsidRPr="00766658" w:rsidRDefault="00170602">
      <w:pPr>
        <w:rPr>
          <w:lang w:val="en-US"/>
        </w:rPr>
      </w:pPr>
    </w:p>
    <w:p w14:paraId="719F0C04" w14:textId="7D9CF19B" w:rsidR="00170602" w:rsidRPr="00766658" w:rsidRDefault="00170602">
      <w:pPr>
        <w:rPr>
          <w:lang w:val="en-US"/>
        </w:rPr>
      </w:pPr>
    </w:p>
    <w:p w14:paraId="43865020" w14:textId="4313A001" w:rsidR="00170602" w:rsidRPr="00170602" w:rsidRDefault="00170602">
      <w:pPr>
        <w:rPr>
          <w:lang w:val="uk-UA"/>
        </w:rPr>
      </w:pPr>
    </w:p>
    <w:sectPr w:rsidR="00170602" w:rsidRPr="00170602" w:rsidSect="00577CE3">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0433076"/>
    <w:multiLevelType w:val="multilevel"/>
    <w:tmpl w:val="B31AA19C"/>
    <w:lvl w:ilvl="0">
      <w:start w:val="1"/>
      <w:numFmt w:val="decimal"/>
      <w:lvlText w:val="%1."/>
      <w:lvlJc w:val="left"/>
      <w:pPr>
        <w:ind w:left="360" w:hanging="360"/>
      </w:pPr>
      <w:rPr>
        <w:rFonts w:hint="default"/>
      </w:rPr>
    </w:lvl>
    <w:lvl w:ilvl="1">
      <w:start w:val="3"/>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 w15:restartNumberingAfterBreak="0">
    <w:nsid w:val="035A47A4"/>
    <w:multiLevelType w:val="multilevel"/>
    <w:tmpl w:val="3E1E6418"/>
    <w:lvl w:ilvl="0">
      <w:start w:val="1"/>
      <w:numFmt w:val="decimal"/>
      <w:lvlText w:val="%1."/>
      <w:lvlJc w:val="left"/>
      <w:pPr>
        <w:ind w:left="360" w:hanging="360"/>
      </w:pPr>
      <w:rPr>
        <w:rFonts w:cs="Times New Roman" w:hint="default"/>
        <w:color w:val="333333"/>
      </w:rPr>
    </w:lvl>
    <w:lvl w:ilvl="1">
      <w:start w:val="2"/>
      <w:numFmt w:val="decimal"/>
      <w:lvlText w:val="%1.%2."/>
      <w:lvlJc w:val="left"/>
      <w:pPr>
        <w:ind w:left="360" w:hanging="360"/>
      </w:pPr>
      <w:rPr>
        <w:rFonts w:cs="Times New Roman" w:hint="default"/>
        <w:color w:val="333333"/>
      </w:rPr>
    </w:lvl>
    <w:lvl w:ilvl="2">
      <w:start w:val="1"/>
      <w:numFmt w:val="decimal"/>
      <w:lvlText w:val="%1.%2.%3."/>
      <w:lvlJc w:val="left"/>
      <w:pPr>
        <w:ind w:left="720" w:hanging="720"/>
      </w:pPr>
      <w:rPr>
        <w:rFonts w:cs="Times New Roman" w:hint="default"/>
        <w:color w:val="333333"/>
      </w:rPr>
    </w:lvl>
    <w:lvl w:ilvl="3">
      <w:start w:val="1"/>
      <w:numFmt w:val="decimal"/>
      <w:lvlText w:val="%1.%2.%3.%4."/>
      <w:lvlJc w:val="left"/>
      <w:pPr>
        <w:ind w:left="720" w:hanging="720"/>
      </w:pPr>
      <w:rPr>
        <w:rFonts w:cs="Times New Roman" w:hint="default"/>
        <w:color w:val="333333"/>
      </w:rPr>
    </w:lvl>
    <w:lvl w:ilvl="4">
      <w:start w:val="1"/>
      <w:numFmt w:val="decimal"/>
      <w:lvlText w:val="%1.%2.%3.%4.%5."/>
      <w:lvlJc w:val="left"/>
      <w:pPr>
        <w:ind w:left="1080" w:hanging="1080"/>
      </w:pPr>
      <w:rPr>
        <w:rFonts w:cs="Times New Roman" w:hint="default"/>
        <w:color w:val="333333"/>
      </w:rPr>
    </w:lvl>
    <w:lvl w:ilvl="5">
      <w:start w:val="1"/>
      <w:numFmt w:val="decimal"/>
      <w:lvlText w:val="%1.%2.%3.%4.%5.%6."/>
      <w:lvlJc w:val="left"/>
      <w:pPr>
        <w:ind w:left="1080" w:hanging="1080"/>
      </w:pPr>
      <w:rPr>
        <w:rFonts w:cs="Times New Roman" w:hint="default"/>
        <w:color w:val="333333"/>
      </w:rPr>
    </w:lvl>
    <w:lvl w:ilvl="6">
      <w:start w:val="1"/>
      <w:numFmt w:val="decimal"/>
      <w:lvlText w:val="%1.%2.%3.%4.%5.%6.%7."/>
      <w:lvlJc w:val="left"/>
      <w:pPr>
        <w:ind w:left="1440" w:hanging="1440"/>
      </w:pPr>
      <w:rPr>
        <w:rFonts w:cs="Times New Roman" w:hint="default"/>
        <w:color w:val="333333"/>
      </w:rPr>
    </w:lvl>
    <w:lvl w:ilvl="7">
      <w:start w:val="1"/>
      <w:numFmt w:val="decimal"/>
      <w:lvlText w:val="%1.%2.%3.%4.%5.%6.%7.%8."/>
      <w:lvlJc w:val="left"/>
      <w:pPr>
        <w:ind w:left="1440" w:hanging="1440"/>
      </w:pPr>
      <w:rPr>
        <w:rFonts w:cs="Times New Roman" w:hint="default"/>
        <w:color w:val="333333"/>
      </w:rPr>
    </w:lvl>
    <w:lvl w:ilvl="8">
      <w:start w:val="1"/>
      <w:numFmt w:val="decimal"/>
      <w:lvlText w:val="%1.%2.%3.%4.%5.%6.%7.%8.%9."/>
      <w:lvlJc w:val="left"/>
      <w:pPr>
        <w:ind w:left="1800" w:hanging="1800"/>
      </w:pPr>
      <w:rPr>
        <w:rFonts w:cs="Times New Roman" w:hint="default"/>
        <w:color w:val="333333"/>
      </w:rPr>
    </w:lvl>
  </w:abstractNum>
  <w:abstractNum w:abstractNumId="3" w15:restartNumberingAfterBreak="0">
    <w:nsid w:val="046C5D0E"/>
    <w:multiLevelType w:val="hybridMultilevel"/>
    <w:tmpl w:val="6B66A3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6215105"/>
    <w:multiLevelType w:val="hybridMultilevel"/>
    <w:tmpl w:val="E854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352BBC"/>
    <w:multiLevelType w:val="multilevel"/>
    <w:tmpl w:val="F6549D94"/>
    <w:lvl w:ilvl="0">
      <w:start w:val="1"/>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6"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1412E"/>
    <w:multiLevelType w:val="multilevel"/>
    <w:tmpl w:val="D3C8431A"/>
    <w:lvl w:ilvl="0">
      <w:start w:val="1"/>
      <w:numFmt w:val="decimal"/>
      <w:lvlText w:val="%1."/>
      <w:lvlJc w:val="left"/>
      <w:pPr>
        <w:ind w:left="643" w:hanging="360"/>
      </w:pPr>
      <w:rPr>
        <w:rFonts w:hint="default"/>
      </w:rPr>
    </w:lvl>
    <w:lvl w:ilvl="1">
      <w:start w:val="1"/>
      <w:numFmt w:val="decimal"/>
      <w:isLgl/>
      <w:lvlText w:val="%1.%2."/>
      <w:lvlJc w:val="left"/>
      <w:pPr>
        <w:ind w:left="748" w:hanging="465"/>
      </w:pPr>
      <w:rPr>
        <w:rFonts w:eastAsia="Calibri" w:hint="default"/>
        <w:color w:val="auto"/>
      </w:rPr>
    </w:lvl>
    <w:lvl w:ilvl="2">
      <w:start w:val="1"/>
      <w:numFmt w:val="decimal"/>
      <w:isLgl/>
      <w:lvlText w:val="%1.%2.%3."/>
      <w:lvlJc w:val="left"/>
      <w:pPr>
        <w:ind w:left="1003" w:hanging="720"/>
      </w:pPr>
      <w:rPr>
        <w:rFonts w:eastAsia="Calibri" w:hint="default"/>
        <w:color w:val="auto"/>
      </w:rPr>
    </w:lvl>
    <w:lvl w:ilvl="3">
      <w:start w:val="1"/>
      <w:numFmt w:val="decimal"/>
      <w:isLgl/>
      <w:lvlText w:val="%1.%2.%3.%4."/>
      <w:lvlJc w:val="left"/>
      <w:pPr>
        <w:ind w:left="1003" w:hanging="720"/>
      </w:pPr>
      <w:rPr>
        <w:rFonts w:eastAsia="Calibri" w:hint="default"/>
        <w:color w:val="auto"/>
      </w:rPr>
    </w:lvl>
    <w:lvl w:ilvl="4">
      <w:start w:val="1"/>
      <w:numFmt w:val="decimal"/>
      <w:isLgl/>
      <w:lvlText w:val="%1.%2.%3.%4.%5."/>
      <w:lvlJc w:val="left"/>
      <w:pPr>
        <w:ind w:left="1363" w:hanging="1080"/>
      </w:pPr>
      <w:rPr>
        <w:rFonts w:eastAsia="Calibri" w:hint="default"/>
        <w:color w:val="auto"/>
      </w:rPr>
    </w:lvl>
    <w:lvl w:ilvl="5">
      <w:start w:val="1"/>
      <w:numFmt w:val="decimal"/>
      <w:isLgl/>
      <w:lvlText w:val="%1.%2.%3.%4.%5.%6."/>
      <w:lvlJc w:val="left"/>
      <w:pPr>
        <w:ind w:left="1363" w:hanging="1080"/>
      </w:pPr>
      <w:rPr>
        <w:rFonts w:eastAsia="Calibri" w:hint="default"/>
        <w:color w:val="auto"/>
      </w:rPr>
    </w:lvl>
    <w:lvl w:ilvl="6">
      <w:start w:val="1"/>
      <w:numFmt w:val="decimal"/>
      <w:isLgl/>
      <w:lvlText w:val="%1.%2.%3.%4.%5.%6.%7."/>
      <w:lvlJc w:val="left"/>
      <w:pPr>
        <w:ind w:left="1723" w:hanging="1440"/>
      </w:pPr>
      <w:rPr>
        <w:rFonts w:eastAsia="Calibri" w:hint="default"/>
        <w:color w:val="auto"/>
      </w:rPr>
    </w:lvl>
    <w:lvl w:ilvl="7">
      <w:start w:val="1"/>
      <w:numFmt w:val="decimal"/>
      <w:isLgl/>
      <w:lvlText w:val="%1.%2.%3.%4.%5.%6.%7.%8."/>
      <w:lvlJc w:val="left"/>
      <w:pPr>
        <w:ind w:left="1723" w:hanging="1440"/>
      </w:pPr>
      <w:rPr>
        <w:rFonts w:eastAsia="Calibri" w:hint="default"/>
        <w:color w:val="auto"/>
      </w:rPr>
    </w:lvl>
    <w:lvl w:ilvl="8">
      <w:start w:val="1"/>
      <w:numFmt w:val="decimal"/>
      <w:isLgl/>
      <w:lvlText w:val="%1.%2.%3.%4.%5.%6.%7.%8.%9."/>
      <w:lvlJc w:val="left"/>
      <w:pPr>
        <w:ind w:left="2083" w:hanging="1800"/>
      </w:pPr>
      <w:rPr>
        <w:rFonts w:eastAsia="Calibri" w:hint="default"/>
        <w:color w:val="auto"/>
      </w:rPr>
    </w:lvl>
  </w:abstractNum>
  <w:abstractNum w:abstractNumId="8" w15:restartNumberingAfterBreak="0">
    <w:nsid w:val="17276370"/>
    <w:multiLevelType w:val="hybridMultilevel"/>
    <w:tmpl w:val="09347F5C"/>
    <w:lvl w:ilvl="0" w:tplc="2000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176A0306"/>
    <w:multiLevelType w:val="hybridMultilevel"/>
    <w:tmpl w:val="6BE22B48"/>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B5A7B89"/>
    <w:multiLevelType w:val="multilevel"/>
    <w:tmpl w:val="11487BD6"/>
    <w:lvl w:ilvl="0">
      <w:start w:val="1"/>
      <w:numFmt w:val="bullet"/>
      <w:lvlText w:val=""/>
      <w:lvlJc w:val="left"/>
      <w:pPr>
        <w:ind w:left="2628" w:hanging="360"/>
      </w:pPr>
      <w:rPr>
        <w:rFonts w:ascii="Wingdings" w:hAnsi="Wingdings" w:cs="Wingdings" w:hint="default"/>
      </w:rPr>
    </w:lvl>
    <w:lvl w:ilvl="1">
      <w:start w:val="1"/>
      <w:numFmt w:val="bullet"/>
      <w:lvlText w:val="-"/>
      <w:lvlJc w:val="left"/>
      <w:pPr>
        <w:ind w:left="3348" w:hanging="360"/>
      </w:pPr>
      <w:rPr>
        <w:rFonts w:ascii="Times New Roman" w:hAnsi="Times New Roman" w:cs="Times New Roman" w:hint="default"/>
      </w:rPr>
    </w:lvl>
    <w:lvl w:ilvl="2">
      <w:start w:val="1"/>
      <w:numFmt w:val="bullet"/>
      <w:lvlText w:val=""/>
      <w:lvlJc w:val="left"/>
      <w:pPr>
        <w:ind w:left="4068" w:hanging="360"/>
      </w:pPr>
      <w:rPr>
        <w:rFonts w:ascii="Wingdings" w:hAnsi="Wingdings" w:cs="Wingdings" w:hint="default"/>
      </w:rPr>
    </w:lvl>
    <w:lvl w:ilvl="3">
      <w:start w:val="1"/>
      <w:numFmt w:val="bullet"/>
      <w:lvlText w:val=""/>
      <w:lvlJc w:val="left"/>
      <w:pPr>
        <w:ind w:left="4788" w:hanging="360"/>
      </w:pPr>
      <w:rPr>
        <w:rFonts w:ascii="Symbol" w:hAnsi="Symbol" w:cs="Symbol" w:hint="default"/>
      </w:rPr>
    </w:lvl>
    <w:lvl w:ilvl="4">
      <w:start w:val="1"/>
      <w:numFmt w:val="bullet"/>
      <w:lvlText w:val="o"/>
      <w:lvlJc w:val="left"/>
      <w:pPr>
        <w:ind w:left="5508" w:hanging="360"/>
      </w:pPr>
      <w:rPr>
        <w:rFonts w:ascii="Courier New" w:hAnsi="Courier New" w:cs="Courier New" w:hint="default"/>
      </w:rPr>
    </w:lvl>
    <w:lvl w:ilvl="5">
      <w:start w:val="1"/>
      <w:numFmt w:val="bullet"/>
      <w:lvlText w:val=""/>
      <w:lvlJc w:val="left"/>
      <w:pPr>
        <w:ind w:left="6228" w:hanging="360"/>
      </w:pPr>
      <w:rPr>
        <w:rFonts w:ascii="Wingdings" w:hAnsi="Wingdings" w:cs="Wingdings" w:hint="default"/>
      </w:rPr>
    </w:lvl>
    <w:lvl w:ilvl="6">
      <w:start w:val="1"/>
      <w:numFmt w:val="bullet"/>
      <w:lvlText w:val=""/>
      <w:lvlJc w:val="left"/>
      <w:pPr>
        <w:ind w:left="6948" w:hanging="360"/>
      </w:pPr>
      <w:rPr>
        <w:rFonts w:ascii="Symbol" w:hAnsi="Symbol" w:cs="Symbol" w:hint="default"/>
      </w:rPr>
    </w:lvl>
    <w:lvl w:ilvl="7">
      <w:start w:val="1"/>
      <w:numFmt w:val="bullet"/>
      <w:lvlText w:val="o"/>
      <w:lvlJc w:val="left"/>
      <w:pPr>
        <w:ind w:left="7668" w:hanging="360"/>
      </w:pPr>
      <w:rPr>
        <w:rFonts w:ascii="Courier New" w:hAnsi="Courier New" w:cs="Courier New" w:hint="default"/>
      </w:rPr>
    </w:lvl>
    <w:lvl w:ilvl="8">
      <w:start w:val="1"/>
      <w:numFmt w:val="bullet"/>
      <w:lvlText w:val=""/>
      <w:lvlJc w:val="left"/>
      <w:pPr>
        <w:ind w:left="8388" w:hanging="360"/>
      </w:pPr>
      <w:rPr>
        <w:rFonts w:ascii="Wingdings" w:hAnsi="Wingdings" w:cs="Wingdings" w:hint="default"/>
      </w:rPr>
    </w:lvl>
  </w:abstractNum>
  <w:abstractNum w:abstractNumId="11" w15:restartNumberingAfterBreak="0">
    <w:nsid w:val="1E2478E9"/>
    <w:multiLevelType w:val="hybridMultilevel"/>
    <w:tmpl w:val="96B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72181A"/>
    <w:multiLevelType w:val="hybridMultilevel"/>
    <w:tmpl w:val="A634C656"/>
    <w:lvl w:ilvl="0" w:tplc="2000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4004E6"/>
    <w:multiLevelType w:val="hybridMultilevel"/>
    <w:tmpl w:val="103E81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5" w15:restartNumberingAfterBreak="0">
    <w:nsid w:val="27714EAD"/>
    <w:multiLevelType w:val="multilevel"/>
    <w:tmpl w:val="0C880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E657C8"/>
    <w:multiLevelType w:val="hybridMultilevel"/>
    <w:tmpl w:val="9B849F3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7" w15:restartNumberingAfterBreak="0">
    <w:nsid w:val="2C36492B"/>
    <w:multiLevelType w:val="hybridMultilevel"/>
    <w:tmpl w:val="93883334"/>
    <w:lvl w:ilvl="0" w:tplc="04190001">
      <w:start w:val="1"/>
      <w:numFmt w:val="bullet"/>
      <w:lvlText w:val=""/>
      <w:lvlJc w:val="left"/>
      <w:pPr>
        <w:ind w:left="1328" w:hanging="135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8" w15:restartNumberingAfterBreak="0">
    <w:nsid w:val="2C5876B0"/>
    <w:multiLevelType w:val="multilevel"/>
    <w:tmpl w:val="2EEA2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536C0"/>
    <w:multiLevelType w:val="hybridMultilevel"/>
    <w:tmpl w:val="30D85250"/>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387522F3"/>
    <w:multiLevelType w:val="hybridMultilevel"/>
    <w:tmpl w:val="F6581FE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1" w15:restartNumberingAfterBreak="0">
    <w:nsid w:val="397A3C45"/>
    <w:multiLevelType w:val="hybridMultilevel"/>
    <w:tmpl w:val="E17E4258"/>
    <w:lvl w:ilvl="0" w:tplc="2000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89BC73AE">
      <w:numFmt w:val="bullet"/>
      <w:lvlText w:val="·"/>
      <w:lvlJc w:val="left"/>
      <w:pPr>
        <w:ind w:left="2960" w:hanging="1160"/>
      </w:pPr>
      <w:rPr>
        <w:rFonts w:ascii="Arial" w:eastAsia="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FA6802"/>
    <w:multiLevelType w:val="hybridMultilevel"/>
    <w:tmpl w:val="C1F41FA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3" w15:restartNumberingAfterBreak="0">
    <w:nsid w:val="3A8429E7"/>
    <w:multiLevelType w:val="multilevel"/>
    <w:tmpl w:val="930E1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FA33F0"/>
    <w:multiLevelType w:val="hybridMultilevel"/>
    <w:tmpl w:val="6CE87B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0C92B59"/>
    <w:multiLevelType w:val="hybridMultilevel"/>
    <w:tmpl w:val="485C51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6" w15:restartNumberingAfterBreak="0">
    <w:nsid w:val="44D0212E"/>
    <w:multiLevelType w:val="hybridMultilevel"/>
    <w:tmpl w:val="2530EC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7" w15:restartNumberingAfterBreak="0">
    <w:nsid w:val="461A23EB"/>
    <w:multiLevelType w:val="hybridMultilevel"/>
    <w:tmpl w:val="5CA45B54"/>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9" w15:restartNumberingAfterBreak="0">
    <w:nsid w:val="53C163F0"/>
    <w:multiLevelType w:val="hybridMultilevel"/>
    <w:tmpl w:val="991A1C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0" w15:restartNumberingAfterBreak="0">
    <w:nsid w:val="56820A61"/>
    <w:multiLevelType w:val="hybridMultilevel"/>
    <w:tmpl w:val="0B0AF184"/>
    <w:lvl w:ilvl="0" w:tplc="04190001">
      <w:start w:val="1"/>
      <w:numFmt w:val="bullet"/>
      <w:lvlText w:val=""/>
      <w:lvlJc w:val="left"/>
      <w:pPr>
        <w:ind w:left="1860" w:hanging="360"/>
      </w:pPr>
      <w:rPr>
        <w:rFonts w:ascii="Symbol" w:hAnsi="Symbol" w:hint="default"/>
      </w:rPr>
    </w:lvl>
    <w:lvl w:ilvl="1" w:tplc="0BC6055E">
      <w:numFmt w:val="bullet"/>
      <w:lvlText w:val="-"/>
      <w:lvlJc w:val="left"/>
      <w:pPr>
        <w:ind w:left="3240" w:hanging="1020"/>
      </w:pPr>
      <w:rPr>
        <w:rFonts w:ascii="Times New Roman" w:eastAsia="Times New Roman" w:hAnsi="Times New Roman" w:cs="Times New Roman"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1" w15:restartNumberingAfterBreak="0">
    <w:nsid w:val="56A071BA"/>
    <w:multiLevelType w:val="multilevel"/>
    <w:tmpl w:val="E09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F3BCD"/>
    <w:multiLevelType w:val="hybridMultilevel"/>
    <w:tmpl w:val="CFC6638A"/>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3" w15:restartNumberingAfterBreak="0">
    <w:nsid w:val="59735E18"/>
    <w:multiLevelType w:val="hybridMultilevel"/>
    <w:tmpl w:val="005E8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6DF4159"/>
    <w:multiLevelType w:val="hybridMultilevel"/>
    <w:tmpl w:val="6E1EE9D4"/>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36" w15:restartNumberingAfterBreak="0">
    <w:nsid w:val="68474557"/>
    <w:multiLevelType w:val="multilevel"/>
    <w:tmpl w:val="D3C8431A"/>
    <w:lvl w:ilvl="0">
      <w:start w:val="1"/>
      <w:numFmt w:val="decimal"/>
      <w:lvlText w:val="%1."/>
      <w:lvlJc w:val="left"/>
      <w:pPr>
        <w:ind w:left="643" w:hanging="360"/>
      </w:pPr>
      <w:rPr>
        <w:rFonts w:hint="default"/>
      </w:rPr>
    </w:lvl>
    <w:lvl w:ilvl="1">
      <w:start w:val="1"/>
      <w:numFmt w:val="decimal"/>
      <w:isLgl/>
      <w:lvlText w:val="%1.%2."/>
      <w:lvlJc w:val="left"/>
      <w:pPr>
        <w:ind w:left="748" w:hanging="465"/>
      </w:pPr>
      <w:rPr>
        <w:rFonts w:eastAsia="Calibri" w:hint="default"/>
        <w:color w:val="auto"/>
      </w:rPr>
    </w:lvl>
    <w:lvl w:ilvl="2">
      <w:start w:val="1"/>
      <w:numFmt w:val="decimal"/>
      <w:isLgl/>
      <w:lvlText w:val="%1.%2.%3."/>
      <w:lvlJc w:val="left"/>
      <w:pPr>
        <w:ind w:left="1003" w:hanging="720"/>
      </w:pPr>
      <w:rPr>
        <w:rFonts w:eastAsia="Calibri" w:hint="default"/>
        <w:color w:val="auto"/>
      </w:rPr>
    </w:lvl>
    <w:lvl w:ilvl="3">
      <w:start w:val="1"/>
      <w:numFmt w:val="decimal"/>
      <w:isLgl/>
      <w:lvlText w:val="%1.%2.%3.%4."/>
      <w:lvlJc w:val="left"/>
      <w:pPr>
        <w:ind w:left="1003" w:hanging="720"/>
      </w:pPr>
      <w:rPr>
        <w:rFonts w:eastAsia="Calibri" w:hint="default"/>
        <w:color w:val="auto"/>
      </w:rPr>
    </w:lvl>
    <w:lvl w:ilvl="4">
      <w:start w:val="1"/>
      <w:numFmt w:val="decimal"/>
      <w:isLgl/>
      <w:lvlText w:val="%1.%2.%3.%4.%5."/>
      <w:lvlJc w:val="left"/>
      <w:pPr>
        <w:ind w:left="1363" w:hanging="1080"/>
      </w:pPr>
      <w:rPr>
        <w:rFonts w:eastAsia="Calibri" w:hint="default"/>
        <w:color w:val="auto"/>
      </w:rPr>
    </w:lvl>
    <w:lvl w:ilvl="5">
      <w:start w:val="1"/>
      <w:numFmt w:val="decimal"/>
      <w:isLgl/>
      <w:lvlText w:val="%1.%2.%3.%4.%5.%6."/>
      <w:lvlJc w:val="left"/>
      <w:pPr>
        <w:ind w:left="1363" w:hanging="1080"/>
      </w:pPr>
      <w:rPr>
        <w:rFonts w:eastAsia="Calibri" w:hint="default"/>
        <w:color w:val="auto"/>
      </w:rPr>
    </w:lvl>
    <w:lvl w:ilvl="6">
      <w:start w:val="1"/>
      <w:numFmt w:val="decimal"/>
      <w:isLgl/>
      <w:lvlText w:val="%1.%2.%3.%4.%5.%6.%7."/>
      <w:lvlJc w:val="left"/>
      <w:pPr>
        <w:ind w:left="1723" w:hanging="1440"/>
      </w:pPr>
      <w:rPr>
        <w:rFonts w:eastAsia="Calibri" w:hint="default"/>
        <w:color w:val="auto"/>
      </w:rPr>
    </w:lvl>
    <w:lvl w:ilvl="7">
      <w:start w:val="1"/>
      <w:numFmt w:val="decimal"/>
      <w:isLgl/>
      <w:lvlText w:val="%1.%2.%3.%4.%5.%6.%7.%8."/>
      <w:lvlJc w:val="left"/>
      <w:pPr>
        <w:ind w:left="1723" w:hanging="1440"/>
      </w:pPr>
      <w:rPr>
        <w:rFonts w:eastAsia="Calibri" w:hint="default"/>
        <w:color w:val="auto"/>
      </w:rPr>
    </w:lvl>
    <w:lvl w:ilvl="8">
      <w:start w:val="1"/>
      <w:numFmt w:val="decimal"/>
      <w:isLgl/>
      <w:lvlText w:val="%1.%2.%3.%4.%5.%6.%7.%8.%9."/>
      <w:lvlJc w:val="left"/>
      <w:pPr>
        <w:ind w:left="2083" w:hanging="1800"/>
      </w:pPr>
      <w:rPr>
        <w:rFonts w:eastAsia="Calibri" w:hint="default"/>
        <w:color w:val="auto"/>
      </w:rPr>
    </w:lvl>
  </w:abstractNum>
  <w:abstractNum w:abstractNumId="37" w15:restartNumberingAfterBreak="0">
    <w:nsid w:val="6A5346FF"/>
    <w:multiLevelType w:val="hybridMultilevel"/>
    <w:tmpl w:val="FB80F3F4"/>
    <w:lvl w:ilvl="0" w:tplc="589A5D38">
      <w:start w:val="1"/>
      <w:numFmt w:val="decimal"/>
      <w:lvlText w:val="%1."/>
      <w:lvlJc w:val="left"/>
      <w:pPr>
        <w:ind w:left="1144" w:hanging="435"/>
      </w:pPr>
      <w:rPr>
        <w:rFonts w:eastAsia="Times New Roman" w:hint="default"/>
        <w:b w:val="0"/>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B7B1775"/>
    <w:multiLevelType w:val="hybridMultilevel"/>
    <w:tmpl w:val="518A9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30666D"/>
    <w:multiLevelType w:val="hybridMultilevel"/>
    <w:tmpl w:val="7C0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75118C"/>
    <w:multiLevelType w:val="hybridMultilevel"/>
    <w:tmpl w:val="93A818E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E72815"/>
    <w:multiLevelType w:val="multilevel"/>
    <w:tmpl w:val="9238F3A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uk-UA"/>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10"/>
  </w:num>
  <w:num w:numId="2">
    <w:abstractNumId w:val="13"/>
  </w:num>
  <w:num w:numId="3">
    <w:abstractNumId w:val="34"/>
  </w:num>
  <w:num w:numId="4">
    <w:abstractNumId w:val="6"/>
  </w:num>
  <w:num w:numId="5">
    <w:abstractNumId w:val="5"/>
  </w:num>
  <w:num w:numId="6">
    <w:abstractNumId w:val="41"/>
  </w:num>
  <w:num w:numId="7">
    <w:abstractNumId w:val="1"/>
  </w:num>
  <w:num w:numId="8">
    <w:abstractNumId w:val="24"/>
  </w:num>
  <w:num w:numId="9">
    <w:abstractNumId w:val="31"/>
  </w:num>
  <w:num w:numId="10">
    <w:abstractNumId w:val="4"/>
  </w:num>
  <w:num w:numId="11">
    <w:abstractNumId w:val="33"/>
  </w:num>
  <w:num w:numId="12">
    <w:abstractNumId w:val="11"/>
  </w:num>
  <w:num w:numId="13">
    <w:abstractNumId w:val="17"/>
  </w:num>
  <w:num w:numId="14">
    <w:abstractNumId w:val="3"/>
  </w:num>
  <w:num w:numId="15">
    <w:abstractNumId w:val="26"/>
  </w:num>
  <w:num w:numId="16">
    <w:abstractNumId w:val="30"/>
  </w:num>
  <w:num w:numId="17">
    <w:abstractNumId w:val="19"/>
  </w:num>
  <w:num w:numId="18">
    <w:abstractNumId w:val="40"/>
  </w:num>
  <w:num w:numId="19">
    <w:abstractNumId w:val="8"/>
  </w:num>
  <w:num w:numId="20">
    <w:abstractNumId w:val="27"/>
  </w:num>
  <w:num w:numId="21">
    <w:abstractNumId w:val="12"/>
  </w:num>
  <w:num w:numId="22">
    <w:abstractNumId w:val="29"/>
  </w:num>
  <w:num w:numId="23">
    <w:abstractNumId w:val="14"/>
  </w:num>
  <w:num w:numId="24">
    <w:abstractNumId w:val="22"/>
  </w:num>
  <w:num w:numId="25">
    <w:abstractNumId w:val="9"/>
  </w:num>
  <w:num w:numId="26">
    <w:abstractNumId w:val="21"/>
  </w:num>
  <w:num w:numId="27">
    <w:abstractNumId w:val="20"/>
  </w:num>
  <w:num w:numId="28">
    <w:abstractNumId w:val="16"/>
  </w:num>
  <w:num w:numId="29">
    <w:abstractNumId w:val="25"/>
  </w:num>
  <w:num w:numId="30">
    <w:abstractNumId w:val="35"/>
  </w:num>
  <w:num w:numId="31">
    <w:abstractNumId w:val="32"/>
  </w:num>
  <w:num w:numId="32">
    <w:abstractNumId w:val="39"/>
  </w:num>
  <w:num w:numId="33">
    <w:abstractNumId w:val="38"/>
  </w:num>
  <w:num w:numId="34">
    <w:abstractNumId w:val="0"/>
  </w:num>
  <w:num w:numId="35">
    <w:abstractNumId w:val="28"/>
  </w:num>
  <w:num w:numId="36">
    <w:abstractNumId w:val="37"/>
  </w:num>
  <w:num w:numId="37">
    <w:abstractNumId w:val="36"/>
  </w:num>
  <w:num w:numId="38">
    <w:abstractNumId w:val="7"/>
  </w:num>
  <w:num w:numId="39">
    <w:abstractNumId w:val="2"/>
  </w:num>
  <w:num w:numId="40">
    <w:abstractNumId w:val="23"/>
  </w:num>
  <w:num w:numId="41">
    <w:abstractNumId w:val="15"/>
  </w:num>
  <w:num w:numId="4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51"/>
    <w:rsid w:val="00001CF0"/>
    <w:rsid w:val="0000214A"/>
    <w:rsid w:val="0000309E"/>
    <w:rsid w:val="0001212F"/>
    <w:rsid w:val="00012232"/>
    <w:rsid w:val="00013B8B"/>
    <w:rsid w:val="00016D9E"/>
    <w:rsid w:val="000207DC"/>
    <w:rsid w:val="00022422"/>
    <w:rsid w:val="0002499C"/>
    <w:rsid w:val="00025210"/>
    <w:rsid w:val="00026BCA"/>
    <w:rsid w:val="00030509"/>
    <w:rsid w:val="00032B55"/>
    <w:rsid w:val="000340DC"/>
    <w:rsid w:val="00035BC2"/>
    <w:rsid w:val="0004195A"/>
    <w:rsid w:val="00041CF8"/>
    <w:rsid w:val="00041ECA"/>
    <w:rsid w:val="0004310B"/>
    <w:rsid w:val="000437C5"/>
    <w:rsid w:val="000445E2"/>
    <w:rsid w:val="00050914"/>
    <w:rsid w:val="000526D4"/>
    <w:rsid w:val="00052F77"/>
    <w:rsid w:val="0005469D"/>
    <w:rsid w:val="00055907"/>
    <w:rsid w:val="00057F89"/>
    <w:rsid w:val="0006640C"/>
    <w:rsid w:val="00071011"/>
    <w:rsid w:val="00071568"/>
    <w:rsid w:val="000735CB"/>
    <w:rsid w:val="00075CAB"/>
    <w:rsid w:val="00076475"/>
    <w:rsid w:val="00085447"/>
    <w:rsid w:val="000857E8"/>
    <w:rsid w:val="0008770B"/>
    <w:rsid w:val="00090DF8"/>
    <w:rsid w:val="00091C21"/>
    <w:rsid w:val="0009445D"/>
    <w:rsid w:val="00096FD6"/>
    <w:rsid w:val="0009792A"/>
    <w:rsid w:val="000A0BC7"/>
    <w:rsid w:val="000A0FF9"/>
    <w:rsid w:val="000A19EA"/>
    <w:rsid w:val="000A30F0"/>
    <w:rsid w:val="000A35F5"/>
    <w:rsid w:val="000A36C3"/>
    <w:rsid w:val="000A39A5"/>
    <w:rsid w:val="000A751A"/>
    <w:rsid w:val="000B2E3C"/>
    <w:rsid w:val="000C125A"/>
    <w:rsid w:val="000C20FD"/>
    <w:rsid w:val="000C43FE"/>
    <w:rsid w:val="000C55B6"/>
    <w:rsid w:val="000C57EC"/>
    <w:rsid w:val="000C6379"/>
    <w:rsid w:val="000C71ED"/>
    <w:rsid w:val="000D0F7A"/>
    <w:rsid w:val="000D25A6"/>
    <w:rsid w:val="000D2F98"/>
    <w:rsid w:val="000E227D"/>
    <w:rsid w:val="000E2DD3"/>
    <w:rsid w:val="000E351D"/>
    <w:rsid w:val="000E3A7D"/>
    <w:rsid w:val="000E3C90"/>
    <w:rsid w:val="000E4BCA"/>
    <w:rsid w:val="000F1E01"/>
    <w:rsid w:val="000F2BCD"/>
    <w:rsid w:val="000F2F5F"/>
    <w:rsid w:val="001002D5"/>
    <w:rsid w:val="00102E00"/>
    <w:rsid w:val="00104508"/>
    <w:rsid w:val="0010648D"/>
    <w:rsid w:val="00107BBD"/>
    <w:rsid w:val="00110C37"/>
    <w:rsid w:val="001130D7"/>
    <w:rsid w:val="0011367C"/>
    <w:rsid w:val="0011647A"/>
    <w:rsid w:val="00123A75"/>
    <w:rsid w:val="00127787"/>
    <w:rsid w:val="001307C6"/>
    <w:rsid w:val="00135709"/>
    <w:rsid w:val="001410CB"/>
    <w:rsid w:val="001424C5"/>
    <w:rsid w:val="001446D6"/>
    <w:rsid w:val="00144DF5"/>
    <w:rsid w:val="0014585D"/>
    <w:rsid w:val="001533C1"/>
    <w:rsid w:val="00154EB2"/>
    <w:rsid w:val="001556A4"/>
    <w:rsid w:val="00155B1B"/>
    <w:rsid w:val="0016078E"/>
    <w:rsid w:val="001634B3"/>
    <w:rsid w:val="00164AEE"/>
    <w:rsid w:val="00167F03"/>
    <w:rsid w:val="00170602"/>
    <w:rsid w:val="00172DFE"/>
    <w:rsid w:val="001746AD"/>
    <w:rsid w:val="00180C4A"/>
    <w:rsid w:val="001821BB"/>
    <w:rsid w:val="001821E9"/>
    <w:rsid w:val="0018264D"/>
    <w:rsid w:val="00182CBE"/>
    <w:rsid w:val="0018402B"/>
    <w:rsid w:val="0018718F"/>
    <w:rsid w:val="00191B81"/>
    <w:rsid w:val="0019485D"/>
    <w:rsid w:val="0019563C"/>
    <w:rsid w:val="00196114"/>
    <w:rsid w:val="001A07E9"/>
    <w:rsid w:val="001A4949"/>
    <w:rsid w:val="001B06E5"/>
    <w:rsid w:val="001B5125"/>
    <w:rsid w:val="001B59CC"/>
    <w:rsid w:val="001B7393"/>
    <w:rsid w:val="001B7A70"/>
    <w:rsid w:val="001C24B6"/>
    <w:rsid w:val="001C5C6E"/>
    <w:rsid w:val="001D55E9"/>
    <w:rsid w:val="001D5B1B"/>
    <w:rsid w:val="001D623F"/>
    <w:rsid w:val="001D6E35"/>
    <w:rsid w:val="001D7261"/>
    <w:rsid w:val="001E299D"/>
    <w:rsid w:val="001E38AC"/>
    <w:rsid w:val="001E66B2"/>
    <w:rsid w:val="001E72A5"/>
    <w:rsid w:val="001E7461"/>
    <w:rsid w:val="001F182A"/>
    <w:rsid w:val="001F3DEA"/>
    <w:rsid w:val="001F552D"/>
    <w:rsid w:val="00200241"/>
    <w:rsid w:val="00201A6F"/>
    <w:rsid w:val="00201DD4"/>
    <w:rsid w:val="00202352"/>
    <w:rsid w:val="00203D52"/>
    <w:rsid w:val="00206553"/>
    <w:rsid w:val="00206668"/>
    <w:rsid w:val="0021418E"/>
    <w:rsid w:val="0021480A"/>
    <w:rsid w:val="00215A1E"/>
    <w:rsid w:val="002171FB"/>
    <w:rsid w:val="0021729C"/>
    <w:rsid w:val="0022067A"/>
    <w:rsid w:val="00225A86"/>
    <w:rsid w:val="0022657E"/>
    <w:rsid w:val="0022681E"/>
    <w:rsid w:val="00227703"/>
    <w:rsid w:val="00230FD3"/>
    <w:rsid w:val="002313FD"/>
    <w:rsid w:val="002316BE"/>
    <w:rsid w:val="00232CA3"/>
    <w:rsid w:val="00234B96"/>
    <w:rsid w:val="002350A8"/>
    <w:rsid w:val="00235F37"/>
    <w:rsid w:val="00237A00"/>
    <w:rsid w:val="00241754"/>
    <w:rsid w:val="00244ACB"/>
    <w:rsid w:val="00246993"/>
    <w:rsid w:val="00253758"/>
    <w:rsid w:val="00255733"/>
    <w:rsid w:val="002557CB"/>
    <w:rsid w:val="0026086B"/>
    <w:rsid w:val="00262189"/>
    <w:rsid w:val="002661E7"/>
    <w:rsid w:val="002665AA"/>
    <w:rsid w:val="00271138"/>
    <w:rsid w:val="00271511"/>
    <w:rsid w:val="00271775"/>
    <w:rsid w:val="00271833"/>
    <w:rsid w:val="00271A65"/>
    <w:rsid w:val="00273779"/>
    <w:rsid w:val="00275321"/>
    <w:rsid w:val="00275B2E"/>
    <w:rsid w:val="002767CD"/>
    <w:rsid w:val="002810C9"/>
    <w:rsid w:val="0028181D"/>
    <w:rsid w:val="00281A8D"/>
    <w:rsid w:val="00281EF2"/>
    <w:rsid w:val="00282DBD"/>
    <w:rsid w:val="00284577"/>
    <w:rsid w:val="00286D25"/>
    <w:rsid w:val="0028707A"/>
    <w:rsid w:val="00294341"/>
    <w:rsid w:val="00294D16"/>
    <w:rsid w:val="002972FC"/>
    <w:rsid w:val="002A00D3"/>
    <w:rsid w:val="002A06A8"/>
    <w:rsid w:val="002A130B"/>
    <w:rsid w:val="002A201D"/>
    <w:rsid w:val="002A2F93"/>
    <w:rsid w:val="002A3822"/>
    <w:rsid w:val="002A3D7E"/>
    <w:rsid w:val="002A6639"/>
    <w:rsid w:val="002A792C"/>
    <w:rsid w:val="002B3128"/>
    <w:rsid w:val="002B3152"/>
    <w:rsid w:val="002B7EC1"/>
    <w:rsid w:val="002C1D2B"/>
    <w:rsid w:val="002C214A"/>
    <w:rsid w:val="002C238C"/>
    <w:rsid w:val="002C2612"/>
    <w:rsid w:val="002C2E2B"/>
    <w:rsid w:val="002C3BBD"/>
    <w:rsid w:val="002C40F5"/>
    <w:rsid w:val="002C459A"/>
    <w:rsid w:val="002C600E"/>
    <w:rsid w:val="002C6B80"/>
    <w:rsid w:val="002C756A"/>
    <w:rsid w:val="002C7D17"/>
    <w:rsid w:val="002D08D4"/>
    <w:rsid w:val="002D0E9E"/>
    <w:rsid w:val="002D4A93"/>
    <w:rsid w:val="002D53F3"/>
    <w:rsid w:val="002D75D6"/>
    <w:rsid w:val="002E2700"/>
    <w:rsid w:val="002E2BA1"/>
    <w:rsid w:val="002E3DB5"/>
    <w:rsid w:val="002E4B73"/>
    <w:rsid w:val="002E6B06"/>
    <w:rsid w:val="002F19D1"/>
    <w:rsid w:val="002F4F6B"/>
    <w:rsid w:val="002F6243"/>
    <w:rsid w:val="002F7D51"/>
    <w:rsid w:val="003005BE"/>
    <w:rsid w:val="00300798"/>
    <w:rsid w:val="00304639"/>
    <w:rsid w:val="003063A0"/>
    <w:rsid w:val="003072F6"/>
    <w:rsid w:val="00311664"/>
    <w:rsid w:val="0031417E"/>
    <w:rsid w:val="003145F2"/>
    <w:rsid w:val="00314956"/>
    <w:rsid w:val="00314AB8"/>
    <w:rsid w:val="00315376"/>
    <w:rsid w:val="00315BA5"/>
    <w:rsid w:val="00316C6A"/>
    <w:rsid w:val="003213C6"/>
    <w:rsid w:val="003215F6"/>
    <w:rsid w:val="003227B1"/>
    <w:rsid w:val="00323BE1"/>
    <w:rsid w:val="00325F1E"/>
    <w:rsid w:val="00326E8A"/>
    <w:rsid w:val="003276DF"/>
    <w:rsid w:val="00330DD5"/>
    <w:rsid w:val="00334940"/>
    <w:rsid w:val="0033580E"/>
    <w:rsid w:val="00336111"/>
    <w:rsid w:val="003376DA"/>
    <w:rsid w:val="003511D2"/>
    <w:rsid w:val="00353773"/>
    <w:rsid w:val="00361516"/>
    <w:rsid w:val="00361FAA"/>
    <w:rsid w:val="00362B5E"/>
    <w:rsid w:val="00362C4C"/>
    <w:rsid w:val="0036447A"/>
    <w:rsid w:val="00364DA8"/>
    <w:rsid w:val="003651A8"/>
    <w:rsid w:val="003711E1"/>
    <w:rsid w:val="0037146F"/>
    <w:rsid w:val="00372634"/>
    <w:rsid w:val="00381231"/>
    <w:rsid w:val="003827C4"/>
    <w:rsid w:val="00383EBC"/>
    <w:rsid w:val="003851E7"/>
    <w:rsid w:val="003875C0"/>
    <w:rsid w:val="00387CCF"/>
    <w:rsid w:val="00390038"/>
    <w:rsid w:val="003A0022"/>
    <w:rsid w:val="003A217D"/>
    <w:rsid w:val="003A243C"/>
    <w:rsid w:val="003A4F27"/>
    <w:rsid w:val="003A6EB5"/>
    <w:rsid w:val="003A7677"/>
    <w:rsid w:val="003B2CF0"/>
    <w:rsid w:val="003B5279"/>
    <w:rsid w:val="003C044A"/>
    <w:rsid w:val="003C0600"/>
    <w:rsid w:val="003C384A"/>
    <w:rsid w:val="003C3D2F"/>
    <w:rsid w:val="003C3E94"/>
    <w:rsid w:val="003D6AB9"/>
    <w:rsid w:val="003E1C56"/>
    <w:rsid w:val="003E2DE6"/>
    <w:rsid w:val="003E54E9"/>
    <w:rsid w:val="003E6FB7"/>
    <w:rsid w:val="003E776D"/>
    <w:rsid w:val="003F0DCF"/>
    <w:rsid w:val="003F0DE3"/>
    <w:rsid w:val="003F1026"/>
    <w:rsid w:val="003F4981"/>
    <w:rsid w:val="003F4F97"/>
    <w:rsid w:val="003F78C9"/>
    <w:rsid w:val="00402126"/>
    <w:rsid w:val="004051C8"/>
    <w:rsid w:val="00410C49"/>
    <w:rsid w:val="0041688A"/>
    <w:rsid w:val="0041722F"/>
    <w:rsid w:val="00423E4A"/>
    <w:rsid w:val="0042552C"/>
    <w:rsid w:val="00425FC0"/>
    <w:rsid w:val="004318B1"/>
    <w:rsid w:val="00432082"/>
    <w:rsid w:val="00434A57"/>
    <w:rsid w:val="00441107"/>
    <w:rsid w:val="00453209"/>
    <w:rsid w:val="00456988"/>
    <w:rsid w:val="00460E9A"/>
    <w:rsid w:val="00462677"/>
    <w:rsid w:val="004664A2"/>
    <w:rsid w:val="004777E5"/>
    <w:rsid w:val="0048696D"/>
    <w:rsid w:val="00490A73"/>
    <w:rsid w:val="00492B59"/>
    <w:rsid w:val="00492F1F"/>
    <w:rsid w:val="0049404F"/>
    <w:rsid w:val="004A5884"/>
    <w:rsid w:val="004B390E"/>
    <w:rsid w:val="004B3EBF"/>
    <w:rsid w:val="004B502A"/>
    <w:rsid w:val="004C04CE"/>
    <w:rsid w:val="004C053E"/>
    <w:rsid w:val="004C05F1"/>
    <w:rsid w:val="004C0682"/>
    <w:rsid w:val="004C2BC1"/>
    <w:rsid w:val="004C2D35"/>
    <w:rsid w:val="004C3F28"/>
    <w:rsid w:val="004D1255"/>
    <w:rsid w:val="004D1C6E"/>
    <w:rsid w:val="004D401D"/>
    <w:rsid w:val="004D4B5A"/>
    <w:rsid w:val="004D5279"/>
    <w:rsid w:val="004D5796"/>
    <w:rsid w:val="004D6B91"/>
    <w:rsid w:val="004D713C"/>
    <w:rsid w:val="004E04FA"/>
    <w:rsid w:val="004E07D7"/>
    <w:rsid w:val="004E44B8"/>
    <w:rsid w:val="004E62E9"/>
    <w:rsid w:val="004F3A1E"/>
    <w:rsid w:val="004F57E9"/>
    <w:rsid w:val="005027D8"/>
    <w:rsid w:val="005073C7"/>
    <w:rsid w:val="00507877"/>
    <w:rsid w:val="00507FB8"/>
    <w:rsid w:val="005107ED"/>
    <w:rsid w:val="00511357"/>
    <w:rsid w:val="00513657"/>
    <w:rsid w:val="00514CB0"/>
    <w:rsid w:val="00520148"/>
    <w:rsid w:val="00522530"/>
    <w:rsid w:val="005244E9"/>
    <w:rsid w:val="00526208"/>
    <w:rsid w:val="00526788"/>
    <w:rsid w:val="00526993"/>
    <w:rsid w:val="00531DC3"/>
    <w:rsid w:val="00532F65"/>
    <w:rsid w:val="0053458E"/>
    <w:rsid w:val="00534B64"/>
    <w:rsid w:val="00535274"/>
    <w:rsid w:val="00535A44"/>
    <w:rsid w:val="00536389"/>
    <w:rsid w:val="00536C33"/>
    <w:rsid w:val="00537337"/>
    <w:rsid w:val="00543C6E"/>
    <w:rsid w:val="00547352"/>
    <w:rsid w:val="00555740"/>
    <w:rsid w:val="00555B6B"/>
    <w:rsid w:val="0056007F"/>
    <w:rsid w:val="005605FF"/>
    <w:rsid w:val="00560A92"/>
    <w:rsid w:val="00560C6A"/>
    <w:rsid w:val="00562F67"/>
    <w:rsid w:val="005639C5"/>
    <w:rsid w:val="00564582"/>
    <w:rsid w:val="00564E32"/>
    <w:rsid w:val="00564FC9"/>
    <w:rsid w:val="00565BCD"/>
    <w:rsid w:val="005702F0"/>
    <w:rsid w:val="005717DF"/>
    <w:rsid w:val="00576410"/>
    <w:rsid w:val="00577CE3"/>
    <w:rsid w:val="005818F5"/>
    <w:rsid w:val="0058284C"/>
    <w:rsid w:val="00583D25"/>
    <w:rsid w:val="0058482E"/>
    <w:rsid w:val="005867E9"/>
    <w:rsid w:val="00591617"/>
    <w:rsid w:val="00591ACC"/>
    <w:rsid w:val="00594A20"/>
    <w:rsid w:val="00594E12"/>
    <w:rsid w:val="00595CA0"/>
    <w:rsid w:val="005960EE"/>
    <w:rsid w:val="005975B4"/>
    <w:rsid w:val="005A01B3"/>
    <w:rsid w:val="005A06B3"/>
    <w:rsid w:val="005A1C77"/>
    <w:rsid w:val="005A2CAF"/>
    <w:rsid w:val="005A2DBF"/>
    <w:rsid w:val="005A2E19"/>
    <w:rsid w:val="005A4121"/>
    <w:rsid w:val="005A4517"/>
    <w:rsid w:val="005A4AC5"/>
    <w:rsid w:val="005A527D"/>
    <w:rsid w:val="005A5FA9"/>
    <w:rsid w:val="005A7BE4"/>
    <w:rsid w:val="005B641D"/>
    <w:rsid w:val="005B6893"/>
    <w:rsid w:val="005B6D43"/>
    <w:rsid w:val="005C1C08"/>
    <w:rsid w:val="005C2C16"/>
    <w:rsid w:val="005C2D77"/>
    <w:rsid w:val="005D1F59"/>
    <w:rsid w:val="005D33F9"/>
    <w:rsid w:val="005D5406"/>
    <w:rsid w:val="005E1FCF"/>
    <w:rsid w:val="005E4CEB"/>
    <w:rsid w:val="005E5765"/>
    <w:rsid w:val="005E7816"/>
    <w:rsid w:val="005F05D2"/>
    <w:rsid w:val="005F1043"/>
    <w:rsid w:val="005F25F9"/>
    <w:rsid w:val="005F2989"/>
    <w:rsid w:val="005F3219"/>
    <w:rsid w:val="005F4E5A"/>
    <w:rsid w:val="00606827"/>
    <w:rsid w:val="00607BB5"/>
    <w:rsid w:val="00617DA9"/>
    <w:rsid w:val="0062147D"/>
    <w:rsid w:val="006217C0"/>
    <w:rsid w:val="006223E4"/>
    <w:rsid w:val="0062508B"/>
    <w:rsid w:val="0062547D"/>
    <w:rsid w:val="0062694C"/>
    <w:rsid w:val="006277C2"/>
    <w:rsid w:val="00632381"/>
    <w:rsid w:val="00633E09"/>
    <w:rsid w:val="006410DF"/>
    <w:rsid w:val="006418A0"/>
    <w:rsid w:val="00641AAA"/>
    <w:rsid w:val="00643BA3"/>
    <w:rsid w:val="0064530B"/>
    <w:rsid w:val="00645369"/>
    <w:rsid w:val="006461A8"/>
    <w:rsid w:val="00650B89"/>
    <w:rsid w:val="00651B51"/>
    <w:rsid w:val="006568B6"/>
    <w:rsid w:val="00662633"/>
    <w:rsid w:val="006708CC"/>
    <w:rsid w:val="006729B9"/>
    <w:rsid w:val="00675DC4"/>
    <w:rsid w:val="00677652"/>
    <w:rsid w:val="00680B1F"/>
    <w:rsid w:val="00680D09"/>
    <w:rsid w:val="00682951"/>
    <w:rsid w:val="00684C0C"/>
    <w:rsid w:val="006856EF"/>
    <w:rsid w:val="00686E5C"/>
    <w:rsid w:val="00690780"/>
    <w:rsid w:val="006923D3"/>
    <w:rsid w:val="006927E6"/>
    <w:rsid w:val="0069768A"/>
    <w:rsid w:val="006A37B3"/>
    <w:rsid w:val="006A5BE8"/>
    <w:rsid w:val="006A7BD7"/>
    <w:rsid w:val="006B22A3"/>
    <w:rsid w:val="006B53D1"/>
    <w:rsid w:val="006B56AB"/>
    <w:rsid w:val="006C0501"/>
    <w:rsid w:val="006C3122"/>
    <w:rsid w:val="006C36E6"/>
    <w:rsid w:val="006C4C65"/>
    <w:rsid w:val="006C4F1A"/>
    <w:rsid w:val="006C576B"/>
    <w:rsid w:val="006D173C"/>
    <w:rsid w:val="006D1762"/>
    <w:rsid w:val="006D1DE4"/>
    <w:rsid w:val="006D2F97"/>
    <w:rsid w:val="006D342F"/>
    <w:rsid w:val="006D3C9B"/>
    <w:rsid w:val="006D4EAE"/>
    <w:rsid w:val="006E173A"/>
    <w:rsid w:val="006E2719"/>
    <w:rsid w:val="006E3423"/>
    <w:rsid w:val="006E3708"/>
    <w:rsid w:val="006E7CD8"/>
    <w:rsid w:val="006F0C42"/>
    <w:rsid w:val="006F59E9"/>
    <w:rsid w:val="00704AD5"/>
    <w:rsid w:val="00707907"/>
    <w:rsid w:val="00707BF9"/>
    <w:rsid w:val="00711CCB"/>
    <w:rsid w:val="0071245B"/>
    <w:rsid w:val="0071256A"/>
    <w:rsid w:val="00714703"/>
    <w:rsid w:val="00714955"/>
    <w:rsid w:val="0071512A"/>
    <w:rsid w:val="00716CAE"/>
    <w:rsid w:val="0071777F"/>
    <w:rsid w:val="007178CD"/>
    <w:rsid w:val="00720296"/>
    <w:rsid w:val="007224D7"/>
    <w:rsid w:val="007227B7"/>
    <w:rsid w:val="007251A9"/>
    <w:rsid w:val="007268E5"/>
    <w:rsid w:val="0073432E"/>
    <w:rsid w:val="0073738A"/>
    <w:rsid w:val="00737573"/>
    <w:rsid w:val="00742B17"/>
    <w:rsid w:val="00745F9E"/>
    <w:rsid w:val="00746B64"/>
    <w:rsid w:val="00746BF5"/>
    <w:rsid w:val="00747ADD"/>
    <w:rsid w:val="00747E3B"/>
    <w:rsid w:val="00755040"/>
    <w:rsid w:val="007550B1"/>
    <w:rsid w:val="00757939"/>
    <w:rsid w:val="00761E68"/>
    <w:rsid w:val="00765604"/>
    <w:rsid w:val="00765698"/>
    <w:rsid w:val="00766658"/>
    <w:rsid w:val="007669B8"/>
    <w:rsid w:val="007677F0"/>
    <w:rsid w:val="0077133A"/>
    <w:rsid w:val="0077272E"/>
    <w:rsid w:val="00775C3F"/>
    <w:rsid w:val="00780B0F"/>
    <w:rsid w:val="00780FA7"/>
    <w:rsid w:val="007817FC"/>
    <w:rsid w:val="00781C08"/>
    <w:rsid w:val="00781F01"/>
    <w:rsid w:val="00781F62"/>
    <w:rsid w:val="0078236B"/>
    <w:rsid w:val="0078405E"/>
    <w:rsid w:val="007912F4"/>
    <w:rsid w:val="00794CEC"/>
    <w:rsid w:val="007A04B4"/>
    <w:rsid w:val="007A1043"/>
    <w:rsid w:val="007A2EFE"/>
    <w:rsid w:val="007A5111"/>
    <w:rsid w:val="007A665A"/>
    <w:rsid w:val="007A7EE5"/>
    <w:rsid w:val="007B6C58"/>
    <w:rsid w:val="007C0479"/>
    <w:rsid w:val="007C1183"/>
    <w:rsid w:val="007C6EDB"/>
    <w:rsid w:val="007D010A"/>
    <w:rsid w:val="007D2750"/>
    <w:rsid w:val="007D2C9B"/>
    <w:rsid w:val="007D55BD"/>
    <w:rsid w:val="007D6DAD"/>
    <w:rsid w:val="007E1E9B"/>
    <w:rsid w:val="007E3137"/>
    <w:rsid w:val="007E33BA"/>
    <w:rsid w:val="007E4050"/>
    <w:rsid w:val="007E4E3D"/>
    <w:rsid w:val="007E62C5"/>
    <w:rsid w:val="007F3651"/>
    <w:rsid w:val="007F3772"/>
    <w:rsid w:val="007F4441"/>
    <w:rsid w:val="007F46EB"/>
    <w:rsid w:val="007F51FE"/>
    <w:rsid w:val="007F652F"/>
    <w:rsid w:val="00801093"/>
    <w:rsid w:val="008021AD"/>
    <w:rsid w:val="008028B9"/>
    <w:rsid w:val="0080365E"/>
    <w:rsid w:val="00810E40"/>
    <w:rsid w:val="008110A8"/>
    <w:rsid w:val="00811B2E"/>
    <w:rsid w:val="00811EF5"/>
    <w:rsid w:val="00815867"/>
    <w:rsid w:val="00817ADC"/>
    <w:rsid w:val="008200BB"/>
    <w:rsid w:val="00821820"/>
    <w:rsid w:val="0082301A"/>
    <w:rsid w:val="008231C4"/>
    <w:rsid w:val="00823563"/>
    <w:rsid w:val="008248B1"/>
    <w:rsid w:val="00825765"/>
    <w:rsid w:val="008263BD"/>
    <w:rsid w:val="00826BF2"/>
    <w:rsid w:val="00831099"/>
    <w:rsid w:val="00831CCA"/>
    <w:rsid w:val="00835E04"/>
    <w:rsid w:val="00836D79"/>
    <w:rsid w:val="00837ECC"/>
    <w:rsid w:val="0084161F"/>
    <w:rsid w:val="0084373A"/>
    <w:rsid w:val="0084547D"/>
    <w:rsid w:val="00846F30"/>
    <w:rsid w:val="00850E36"/>
    <w:rsid w:val="0085132B"/>
    <w:rsid w:val="00856308"/>
    <w:rsid w:val="00857E5C"/>
    <w:rsid w:val="00860291"/>
    <w:rsid w:val="00863A33"/>
    <w:rsid w:val="00874748"/>
    <w:rsid w:val="00875AC6"/>
    <w:rsid w:val="00875B83"/>
    <w:rsid w:val="00876A94"/>
    <w:rsid w:val="00877826"/>
    <w:rsid w:val="00881163"/>
    <w:rsid w:val="00882E17"/>
    <w:rsid w:val="008832E7"/>
    <w:rsid w:val="00886753"/>
    <w:rsid w:val="008877C1"/>
    <w:rsid w:val="00887EC9"/>
    <w:rsid w:val="00891F6A"/>
    <w:rsid w:val="00894064"/>
    <w:rsid w:val="00894E67"/>
    <w:rsid w:val="00895B77"/>
    <w:rsid w:val="00896947"/>
    <w:rsid w:val="008A0014"/>
    <w:rsid w:val="008A02D6"/>
    <w:rsid w:val="008A076E"/>
    <w:rsid w:val="008A083A"/>
    <w:rsid w:val="008A130E"/>
    <w:rsid w:val="008A4F95"/>
    <w:rsid w:val="008A588A"/>
    <w:rsid w:val="008A5EF3"/>
    <w:rsid w:val="008A76CD"/>
    <w:rsid w:val="008B3ECA"/>
    <w:rsid w:val="008B5612"/>
    <w:rsid w:val="008C2E4C"/>
    <w:rsid w:val="008C4110"/>
    <w:rsid w:val="008C4D99"/>
    <w:rsid w:val="008D4100"/>
    <w:rsid w:val="008D47C3"/>
    <w:rsid w:val="008D4FE3"/>
    <w:rsid w:val="008D6D40"/>
    <w:rsid w:val="008E172A"/>
    <w:rsid w:val="008E1968"/>
    <w:rsid w:val="008E4E40"/>
    <w:rsid w:val="008E668C"/>
    <w:rsid w:val="008F550C"/>
    <w:rsid w:val="008F627F"/>
    <w:rsid w:val="008F7A69"/>
    <w:rsid w:val="00900EF4"/>
    <w:rsid w:val="00902918"/>
    <w:rsid w:val="00904259"/>
    <w:rsid w:val="0090771D"/>
    <w:rsid w:val="0091782E"/>
    <w:rsid w:val="009218D5"/>
    <w:rsid w:val="009264D5"/>
    <w:rsid w:val="00926870"/>
    <w:rsid w:val="00933138"/>
    <w:rsid w:val="00933B96"/>
    <w:rsid w:val="00935653"/>
    <w:rsid w:val="0093706D"/>
    <w:rsid w:val="00937131"/>
    <w:rsid w:val="00937F96"/>
    <w:rsid w:val="009446EE"/>
    <w:rsid w:val="00944A63"/>
    <w:rsid w:val="00945A6B"/>
    <w:rsid w:val="00946B1C"/>
    <w:rsid w:val="009500C1"/>
    <w:rsid w:val="0095017E"/>
    <w:rsid w:val="00950E1A"/>
    <w:rsid w:val="00951B26"/>
    <w:rsid w:val="00952D08"/>
    <w:rsid w:val="00952FE0"/>
    <w:rsid w:val="009530C9"/>
    <w:rsid w:val="0095712E"/>
    <w:rsid w:val="0096066B"/>
    <w:rsid w:val="00960F69"/>
    <w:rsid w:val="0096320F"/>
    <w:rsid w:val="00967853"/>
    <w:rsid w:val="00967EB7"/>
    <w:rsid w:val="00971FC8"/>
    <w:rsid w:val="00973653"/>
    <w:rsid w:val="00973AFD"/>
    <w:rsid w:val="00974884"/>
    <w:rsid w:val="00977157"/>
    <w:rsid w:val="009774FD"/>
    <w:rsid w:val="00977F96"/>
    <w:rsid w:val="009838DE"/>
    <w:rsid w:val="00983BA2"/>
    <w:rsid w:val="00983E86"/>
    <w:rsid w:val="00990B67"/>
    <w:rsid w:val="00991384"/>
    <w:rsid w:val="00991DC9"/>
    <w:rsid w:val="00992D5D"/>
    <w:rsid w:val="00993EF3"/>
    <w:rsid w:val="00994F2A"/>
    <w:rsid w:val="009952CE"/>
    <w:rsid w:val="0099691A"/>
    <w:rsid w:val="00996E2D"/>
    <w:rsid w:val="009974D1"/>
    <w:rsid w:val="009976BB"/>
    <w:rsid w:val="00997A7F"/>
    <w:rsid w:val="009A17C3"/>
    <w:rsid w:val="009A310E"/>
    <w:rsid w:val="009A4575"/>
    <w:rsid w:val="009A5566"/>
    <w:rsid w:val="009B66B7"/>
    <w:rsid w:val="009B764C"/>
    <w:rsid w:val="009C0C4E"/>
    <w:rsid w:val="009C2968"/>
    <w:rsid w:val="009C348C"/>
    <w:rsid w:val="009C4D17"/>
    <w:rsid w:val="009C56A4"/>
    <w:rsid w:val="009D4C69"/>
    <w:rsid w:val="009D635B"/>
    <w:rsid w:val="009E0641"/>
    <w:rsid w:val="009E6388"/>
    <w:rsid w:val="009E6F39"/>
    <w:rsid w:val="009E7812"/>
    <w:rsid w:val="009F074F"/>
    <w:rsid w:val="009F0788"/>
    <w:rsid w:val="009F099A"/>
    <w:rsid w:val="00A01380"/>
    <w:rsid w:val="00A0590C"/>
    <w:rsid w:val="00A07364"/>
    <w:rsid w:val="00A078F0"/>
    <w:rsid w:val="00A11AFF"/>
    <w:rsid w:val="00A126DD"/>
    <w:rsid w:val="00A12822"/>
    <w:rsid w:val="00A12D83"/>
    <w:rsid w:val="00A15EAA"/>
    <w:rsid w:val="00A22A4D"/>
    <w:rsid w:val="00A23D7E"/>
    <w:rsid w:val="00A243A8"/>
    <w:rsid w:val="00A24582"/>
    <w:rsid w:val="00A24808"/>
    <w:rsid w:val="00A30473"/>
    <w:rsid w:val="00A30C35"/>
    <w:rsid w:val="00A30DE1"/>
    <w:rsid w:val="00A332D4"/>
    <w:rsid w:val="00A34D49"/>
    <w:rsid w:val="00A3717C"/>
    <w:rsid w:val="00A37AF7"/>
    <w:rsid w:val="00A4341B"/>
    <w:rsid w:val="00A43EB6"/>
    <w:rsid w:val="00A46379"/>
    <w:rsid w:val="00A467AC"/>
    <w:rsid w:val="00A47D68"/>
    <w:rsid w:val="00A5141A"/>
    <w:rsid w:val="00A52F06"/>
    <w:rsid w:val="00A577E4"/>
    <w:rsid w:val="00A57AD0"/>
    <w:rsid w:val="00A604F2"/>
    <w:rsid w:val="00A63FBE"/>
    <w:rsid w:val="00A65C26"/>
    <w:rsid w:val="00A667EC"/>
    <w:rsid w:val="00A7099D"/>
    <w:rsid w:val="00A73D7A"/>
    <w:rsid w:val="00A77666"/>
    <w:rsid w:val="00A8017D"/>
    <w:rsid w:val="00A8303B"/>
    <w:rsid w:val="00A83846"/>
    <w:rsid w:val="00A901A2"/>
    <w:rsid w:val="00A922E4"/>
    <w:rsid w:val="00A924CE"/>
    <w:rsid w:val="00A94CD9"/>
    <w:rsid w:val="00A9514F"/>
    <w:rsid w:val="00AA0C25"/>
    <w:rsid w:val="00AA4FA4"/>
    <w:rsid w:val="00AA7AEB"/>
    <w:rsid w:val="00AB457F"/>
    <w:rsid w:val="00AB5C9F"/>
    <w:rsid w:val="00AB68B4"/>
    <w:rsid w:val="00AC0FB2"/>
    <w:rsid w:val="00AC3A88"/>
    <w:rsid w:val="00AC3AD2"/>
    <w:rsid w:val="00AC56D9"/>
    <w:rsid w:val="00AC792D"/>
    <w:rsid w:val="00AD0BE6"/>
    <w:rsid w:val="00AD1801"/>
    <w:rsid w:val="00AD2A18"/>
    <w:rsid w:val="00AD2B4C"/>
    <w:rsid w:val="00AE6897"/>
    <w:rsid w:val="00AE7679"/>
    <w:rsid w:val="00AF184D"/>
    <w:rsid w:val="00AF3BCB"/>
    <w:rsid w:val="00AF6686"/>
    <w:rsid w:val="00B001C7"/>
    <w:rsid w:val="00B00317"/>
    <w:rsid w:val="00B03D3B"/>
    <w:rsid w:val="00B0482A"/>
    <w:rsid w:val="00B05E4A"/>
    <w:rsid w:val="00B06DB8"/>
    <w:rsid w:val="00B110E6"/>
    <w:rsid w:val="00B13528"/>
    <w:rsid w:val="00B13EAD"/>
    <w:rsid w:val="00B146D7"/>
    <w:rsid w:val="00B20665"/>
    <w:rsid w:val="00B26D53"/>
    <w:rsid w:val="00B3579B"/>
    <w:rsid w:val="00B372B6"/>
    <w:rsid w:val="00B40D55"/>
    <w:rsid w:val="00B411C4"/>
    <w:rsid w:val="00B434E8"/>
    <w:rsid w:val="00B506CD"/>
    <w:rsid w:val="00B54997"/>
    <w:rsid w:val="00B558D1"/>
    <w:rsid w:val="00B558F2"/>
    <w:rsid w:val="00B574C8"/>
    <w:rsid w:val="00B57A6B"/>
    <w:rsid w:val="00B62762"/>
    <w:rsid w:val="00B6371D"/>
    <w:rsid w:val="00B64381"/>
    <w:rsid w:val="00B64AD0"/>
    <w:rsid w:val="00B6647C"/>
    <w:rsid w:val="00B67E1D"/>
    <w:rsid w:val="00B722C3"/>
    <w:rsid w:val="00B724FA"/>
    <w:rsid w:val="00B732C7"/>
    <w:rsid w:val="00B80ACB"/>
    <w:rsid w:val="00B8461E"/>
    <w:rsid w:val="00B85EBA"/>
    <w:rsid w:val="00B873DE"/>
    <w:rsid w:val="00B874B7"/>
    <w:rsid w:val="00B94781"/>
    <w:rsid w:val="00B947CC"/>
    <w:rsid w:val="00B960F1"/>
    <w:rsid w:val="00B96A11"/>
    <w:rsid w:val="00B97B99"/>
    <w:rsid w:val="00BA4D12"/>
    <w:rsid w:val="00BA7926"/>
    <w:rsid w:val="00BB06D7"/>
    <w:rsid w:val="00BB2433"/>
    <w:rsid w:val="00BB2C1D"/>
    <w:rsid w:val="00BB431F"/>
    <w:rsid w:val="00BB6378"/>
    <w:rsid w:val="00BB692E"/>
    <w:rsid w:val="00BB7BD9"/>
    <w:rsid w:val="00BC628E"/>
    <w:rsid w:val="00BC677C"/>
    <w:rsid w:val="00BC7464"/>
    <w:rsid w:val="00BC7AF9"/>
    <w:rsid w:val="00BD1769"/>
    <w:rsid w:val="00BD4315"/>
    <w:rsid w:val="00BD47F8"/>
    <w:rsid w:val="00BD7142"/>
    <w:rsid w:val="00BD7F95"/>
    <w:rsid w:val="00BE1DB2"/>
    <w:rsid w:val="00BE3AA3"/>
    <w:rsid w:val="00BE3B68"/>
    <w:rsid w:val="00BE5576"/>
    <w:rsid w:val="00BE5658"/>
    <w:rsid w:val="00BE7E9C"/>
    <w:rsid w:val="00BF2966"/>
    <w:rsid w:val="00BF3F77"/>
    <w:rsid w:val="00BF5FCF"/>
    <w:rsid w:val="00BF6021"/>
    <w:rsid w:val="00C00F0A"/>
    <w:rsid w:val="00C03938"/>
    <w:rsid w:val="00C043F9"/>
    <w:rsid w:val="00C0509F"/>
    <w:rsid w:val="00C05EAE"/>
    <w:rsid w:val="00C078A9"/>
    <w:rsid w:val="00C10B56"/>
    <w:rsid w:val="00C1137E"/>
    <w:rsid w:val="00C1615E"/>
    <w:rsid w:val="00C162E4"/>
    <w:rsid w:val="00C162E8"/>
    <w:rsid w:val="00C21F9A"/>
    <w:rsid w:val="00C24DE3"/>
    <w:rsid w:val="00C2702E"/>
    <w:rsid w:val="00C27A02"/>
    <w:rsid w:val="00C32A8C"/>
    <w:rsid w:val="00C32DD2"/>
    <w:rsid w:val="00C34728"/>
    <w:rsid w:val="00C34771"/>
    <w:rsid w:val="00C34BBC"/>
    <w:rsid w:val="00C36B1E"/>
    <w:rsid w:val="00C37C1D"/>
    <w:rsid w:val="00C40938"/>
    <w:rsid w:val="00C42105"/>
    <w:rsid w:val="00C425BB"/>
    <w:rsid w:val="00C55D5E"/>
    <w:rsid w:val="00C60FF8"/>
    <w:rsid w:val="00C62B51"/>
    <w:rsid w:val="00C63FFA"/>
    <w:rsid w:val="00C64EE0"/>
    <w:rsid w:val="00C72996"/>
    <w:rsid w:val="00C72B20"/>
    <w:rsid w:val="00C73767"/>
    <w:rsid w:val="00C7466E"/>
    <w:rsid w:val="00C746F9"/>
    <w:rsid w:val="00C75E0C"/>
    <w:rsid w:val="00C772C6"/>
    <w:rsid w:val="00C8028F"/>
    <w:rsid w:val="00C8226F"/>
    <w:rsid w:val="00C828EF"/>
    <w:rsid w:val="00C86832"/>
    <w:rsid w:val="00C905DA"/>
    <w:rsid w:val="00C91AF6"/>
    <w:rsid w:val="00C9353C"/>
    <w:rsid w:val="00C96EB6"/>
    <w:rsid w:val="00CA00BA"/>
    <w:rsid w:val="00CA0526"/>
    <w:rsid w:val="00CA0DC3"/>
    <w:rsid w:val="00CA140A"/>
    <w:rsid w:val="00CA2A21"/>
    <w:rsid w:val="00CA3FF1"/>
    <w:rsid w:val="00CA6B70"/>
    <w:rsid w:val="00CA6CF8"/>
    <w:rsid w:val="00CA75B7"/>
    <w:rsid w:val="00CB2FB3"/>
    <w:rsid w:val="00CB4BA5"/>
    <w:rsid w:val="00CB5484"/>
    <w:rsid w:val="00CB61F1"/>
    <w:rsid w:val="00CB648C"/>
    <w:rsid w:val="00CB6B18"/>
    <w:rsid w:val="00CB7A6F"/>
    <w:rsid w:val="00CB7B40"/>
    <w:rsid w:val="00CC0D11"/>
    <w:rsid w:val="00CC3945"/>
    <w:rsid w:val="00CC5C90"/>
    <w:rsid w:val="00CC7CDD"/>
    <w:rsid w:val="00CD12C2"/>
    <w:rsid w:val="00CD143F"/>
    <w:rsid w:val="00CD14DB"/>
    <w:rsid w:val="00CD37E1"/>
    <w:rsid w:val="00CD50B2"/>
    <w:rsid w:val="00CD6312"/>
    <w:rsid w:val="00CE34D3"/>
    <w:rsid w:val="00CE3A43"/>
    <w:rsid w:val="00CE5054"/>
    <w:rsid w:val="00D01FA7"/>
    <w:rsid w:val="00D03AEF"/>
    <w:rsid w:val="00D04744"/>
    <w:rsid w:val="00D075B8"/>
    <w:rsid w:val="00D0768D"/>
    <w:rsid w:val="00D108C4"/>
    <w:rsid w:val="00D109EC"/>
    <w:rsid w:val="00D12F7A"/>
    <w:rsid w:val="00D15F27"/>
    <w:rsid w:val="00D1647D"/>
    <w:rsid w:val="00D20AE3"/>
    <w:rsid w:val="00D232ED"/>
    <w:rsid w:val="00D263D3"/>
    <w:rsid w:val="00D3156F"/>
    <w:rsid w:val="00D3608C"/>
    <w:rsid w:val="00D40F1D"/>
    <w:rsid w:val="00D4155E"/>
    <w:rsid w:val="00D436BC"/>
    <w:rsid w:val="00D44A59"/>
    <w:rsid w:val="00D44C33"/>
    <w:rsid w:val="00D468B8"/>
    <w:rsid w:val="00D509B5"/>
    <w:rsid w:val="00D54627"/>
    <w:rsid w:val="00D560EE"/>
    <w:rsid w:val="00D5630B"/>
    <w:rsid w:val="00D5771D"/>
    <w:rsid w:val="00D6388E"/>
    <w:rsid w:val="00D6652E"/>
    <w:rsid w:val="00D67855"/>
    <w:rsid w:val="00D71432"/>
    <w:rsid w:val="00D7291B"/>
    <w:rsid w:val="00D72F62"/>
    <w:rsid w:val="00D7418A"/>
    <w:rsid w:val="00D74CE4"/>
    <w:rsid w:val="00D80EB2"/>
    <w:rsid w:val="00D839CB"/>
    <w:rsid w:val="00D9226E"/>
    <w:rsid w:val="00D9241A"/>
    <w:rsid w:val="00D92660"/>
    <w:rsid w:val="00D93622"/>
    <w:rsid w:val="00D95D3F"/>
    <w:rsid w:val="00D964D5"/>
    <w:rsid w:val="00DA14C7"/>
    <w:rsid w:val="00DA348B"/>
    <w:rsid w:val="00DA3815"/>
    <w:rsid w:val="00DA61C3"/>
    <w:rsid w:val="00DB4BFC"/>
    <w:rsid w:val="00DB4F08"/>
    <w:rsid w:val="00DB51FC"/>
    <w:rsid w:val="00DB538C"/>
    <w:rsid w:val="00DB61C5"/>
    <w:rsid w:val="00DB6F90"/>
    <w:rsid w:val="00DB7773"/>
    <w:rsid w:val="00DB7CE2"/>
    <w:rsid w:val="00DC2717"/>
    <w:rsid w:val="00DC456D"/>
    <w:rsid w:val="00DC5011"/>
    <w:rsid w:val="00DD10AB"/>
    <w:rsid w:val="00DD1A3A"/>
    <w:rsid w:val="00DD249A"/>
    <w:rsid w:val="00DD3ABB"/>
    <w:rsid w:val="00DD55CF"/>
    <w:rsid w:val="00DE0320"/>
    <w:rsid w:val="00DE1C4F"/>
    <w:rsid w:val="00DE3129"/>
    <w:rsid w:val="00DE3D48"/>
    <w:rsid w:val="00DE437A"/>
    <w:rsid w:val="00DF0A7D"/>
    <w:rsid w:val="00DF28A5"/>
    <w:rsid w:val="00E02432"/>
    <w:rsid w:val="00E03AD3"/>
    <w:rsid w:val="00E06331"/>
    <w:rsid w:val="00E15213"/>
    <w:rsid w:val="00E167D6"/>
    <w:rsid w:val="00E220C3"/>
    <w:rsid w:val="00E248CE"/>
    <w:rsid w:val="00E24BEA"/>
    <w:rsid w:val="00E25D91"/>
    <w:rsid w:val="00E264C8"/>
    <w:rsid w:val="00E34CB1"/>
    <w:rsid w:val="00E369B4"/>
    <w:rsid w:val="00E44B0F"/>
    <w:rsid w:val="00E46117"/>
    <w:rsid w:val="00E55A90"/>
    <w:rsid w:val="00E55C49"/>
    <w:rsid w:val="00E56739"/>
    <w:rsid w:val="00E57680"/>
    <w:rsid w:val="00E64EF6"/>
    <w:rsid w:val="00E67649"/>
    <w:rsid w:val="00E7581B"/>
    <w:rsid w:val="00E77BEF"/>
    <w:rsid w:val="00E81139"/>
    <w:rsid w:val="00E82F2C"/>
    <w:rsid w:val="00E82FB4"/>
    <w:rsid w:val="00E846F9"/>
    <w:rsid w:val="00E84862"/>
    <w:rsid w:val="00E87510"/>
    <w:rsid w:val="00E90B28"/>
    <w:rsid w:val="00E91478"/>
    <w:rsid w:val="00E93CF3"/>
    <w:rsid w:val="00E96C7B"/>
    <w:rsid w:val="00EA2207"/>
    <w:rsid w:val="00EA70CA"/>
    <w:rsid w:val="00EA7AB1"/>
    <w:rsid w:val="00EB2CA6"/>
    <w:rsid w:val="00EB3CC3"/>
    <w:rsid w:val="00EB5F86"/>
    <w:rsid w:val="00EB7E0D"/>
    <w:rsid w:val="00EC2E42"/>
    <w:rsid w:val="00EC68D5"/>
    <w:rsid w:val="00EC79D3"/>
    <w:rsid w:val="00ED1F16"/>
    <w:rsid w:val="00ED3401"/>
    <w:rsid w:val="00ED58BB"/>
    <w:rsid w:val="00ED633C"/>
    <w:rsid w:val="00EE09AD"/>
    <w:rsid w:val="00EE4337"/>
    <w:rsid w:val="00EE6698"/>
    <w:rsid w:val="00EE75EF"/>
    <w:rsid w:val="00EE7B44"/>
    <w:rsid w:val="00EF1177"/>
    <w:rsid w:val="00EF3625"/>
    <w:rsid w:val="00F020D8"/>
    <w:rsid w:val="00F0489E"/>
    <w:rsid w:val="00F10BC3"/>
    <w:rsid w:val="00F12CA3"/>
    <w:rsid w:val="00F12CE5"/>
    <w:rsid w:val="00F16C49"/>
    <w:rsid w:val="00F20107"/>
    <w:rsid w:val="00F20186"/>
    <w:rsid w:val="00F21491"/>
    <w:rsid w:val="00F254BC"/>
    <w:rsid w:val="00F257A6"/>
    <w:rsid w:val="00F27416"/>
    <w:rsid w:val="00F34D07"/>
    <w:rsid w:val="00F3667B"/>
    <w:rsid w:val="00F410D7"/>
    <w:rsid w:val="00F41958"/>
    <w:rsid w:val="00F4313C"/>
    <w:rsid w:val="00F43D28"/>
    <w:rsid w:val="00F514CE"/>
    <w:rsid w:val="00F5319D"/>
    <w:rsid w:val="00F53628"/>
    <w:rsid w:val="00F5586F"/>
    <w:rsid w:val="00F63E55"/>
    <w:rsid w:val="00F64CAA"/>
    <w:rsid w:val="00F65095"/>
    <w:rsid w:val="00F67974"/>
    <w:rsid w:val="00F72992"/>
    <w:rsid w:val="00F76781"/>
    <w:rsid w:val="00F90CBE"/>
    <w:rsid w:val="00F90E8B"/>
    <w:rsid w:val="00F95358"/>
    <w:rsid w:val="00F9645E"/>
    <w:rsid w:val="00F978F8"/>
    <w:rsid w:val="00FA1B65"/>
    <w:rsid w:val="00FA279F"/>
    <w:rsid w:val="00FA4C3B"/>
    <w:rsid w:val="00FA5E5A"/>
    <w:rsid w:val="00FA672C"/>
    <w:rsid w:val="00FB47CA"/>
    <w:rsid w:val="00FB5D81"/>
    <w:rsid w:val="00FC06E2"/>
    <w:rsid w:val="00FC4D2C"/>
    <w:rsid w:val="00FC5484"/>
    <w:rsid w:val="00FC5E7E"/>
    <w:rsid w:val="00FC5EA1"/>
    <w:rsid w:val="00FC64E6"/>
    <w:rsid w:val="00FD021F"/>
    <w:rsid w:val="00FD5837"/>
    <w:rsid w:val="00FD5FA0"/>
    <w:rsid w:val="00FE174E"/>
    <w:rsid w:val="00FE2745"/>
    <w:rsid w:val="00FE3C8A"/>
    <w:rsid w:val="00FE4FE1"/>
    <w:rsid w:val="00FF5637"/>
    <w:rsid w:val="00FF7155"/>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304F97E6-4B0F-4F8C-BE90-34B23816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98"/>
    <w:pPr>
      <w:suppressAutoHyphens/>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AC3A88"/>
    <w:pPr>
      <w:keepNext/>
      <w:keepLines/>
      <w:suppressAutoHyphens w:val="0"/>
      <w:spacing w:before="400" w:after="120"/>
      <w:outlineLvl w:val="0"/>
    </w:pPr>
    <w:rPr>
      <w:color w:val="auto"/>
      <w:sz w:val="40"/>
      <w:szCs w:val="40"/>
      <w:lang w:val="ru" w:eastAsia="en-US"/>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A88"/>
    <w:rPr>
      <w:rFonts w:ascii="Arial" w:eastAsia="Arial" w:hAnsi="Arial" w:cs="Arial"/>
      <w:sz w:val="40"/>
      <w:szCs w:val="40"/>
      <w:lang w:val="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apple-converted-space">
    <w:name w:val="apple-converted-space"/>
    <w:basedOn w:val="a0"/>
    <w:qFormat/>
    <w:rsid w:val="00EE6698"/>
  </w:style>
  <w:style w:type="character" w:customStyle="1" w:styleId="NoSpacingChar">
    <w:name w:val="No Spacing Char"/>
    <w:link w:val="11"/>
    <w:qFormat/>
    <w:locked/>
    <w:rsid w:val="00EE6698"/>
    <w:rPr>
      <w:rFonts w:ascii="Times New Roman" w:eastAsia="Times New Roman" w:hAnsi="Times New Roman" w:cs="Times New Roman"/>
      <w:sz w:val="24"/>
      <w:szCs w:val="24"/>
      <w:lang w:val="uk-UA" w:eastAsia="uk-UA"/>
    </w:rPr>
  </w:style>
  <w:style w:type="paragraph" w:customStyle="1" w:styleId="1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styleId="a3">
    <w:name w:val="Body Text"/>
    <w:basedOn w:val="a"/>
    <w:link w:val="a4"/>
    <w:uiPriority w:val="1"/>
    <w:qFormat/>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ий текст Знак"/>
    <w:basedOn w:val="a0"/>
    <w:link w:val="a3"/>
    <w:uiPriority w:val="1"/>
    <w:rsid w:val="00EE6698"/>
    <w:rPr>
      <w:rFonts w:ascii="Times New Roman" w:eastAsia="SimSun" w:hAnsi="Times New Roman" w:cs="Times New Roman"/>
      <w:sz w:val="24"/>
      <w:szCs w:val="24"/>
      <w:lang w:val="x-none" w:eastAsia="zh-CN"/>
    </w:rPr>
  </w:style>
  <w:style w:type="paragraph" w:customStyle="1" w:styleId="12">
    <w:name w:val="Обычный1"/>
    <w:uiPriority w:val="99"/>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Список уровня 2,Number Bullets"/>
    <w:basedOn w:val="a"/>
    <w:link w:val="a9"/>
    <w:uiPriority w:val="34"/>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ий текст з відступом 2 Знак"/>
    <w:basedOn w:val="a0"/>
    <w:link w:val="21"/>
    <w:uiPriority w:val="99"/>
    <w:rsid w:val="00EE6698"/>
    <w:rPr>
      <w:rFonts w:ascii="Arial" w:eastAsia="Arial" w:hAnsi="Arial" w:cs="Times New Roman"/>
      <w:color w:val="000000"/>
      <w:lang w:val="x-none" w:eastAsia="x-none"/>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ad"/>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ій колонтитул Знак"/>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ae">
    <w:name w:val="Верхний колонтитул Знак"/>
    <w:basedOn w:val="a0"/>
    <w:uiPriority w:val="99"/>
    <w:rsid w:val="00EB2CA6"/>
    <w:rPr>
      <w:rFonts w:ascii="Arial" w:eastAsia="Arial" w:hAnsi="Arial" w:cs="Arial"/>
      <w:color w:val="000000"/>
      <w:lang w:eastAsia="ru-RU"/>
    </w:rPr>
  </w:style>
  <w:style w:type="character" w:styleId="af">
    <w:name w:val="Hyperlink"/>
    <w:uiPriority w:val="99"/>
    <w:rsid w:val="00B001C7"/>
    <w:rPr>
      <w:rFonts w:cs="Times New Roman"/>
      <w:color w:val="0000FF"/>
      <w:u w:val="single"/>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0">
    <w:name w:val="Без інтервалів Знак"/>
    <w:link w:val="af1"/>
    <w:uiPriority w:val="1"/>
    <w:locked/>
    <w:rsid w:val="00B001C7"/>
  </w:style>
  <w:style w:type="paragraph" w:styleId="af1">
    <w:name w:val="No Spacing"/>
    <w:link w:val="af0"/>
    <w:uiPriority w:val="1"/>
    <w:qFormat/>
    <w:rsid w:val="002A00D3"/>
    <w:pPr>
      <w:spacing w:after="0" w:line="240" w:lineRule="auto"/>
    </w:pPr>
  </w:style>
  <w:style w:type="character" w:styleId="af2">
    <w:name w:val="footnote reference"/>
    <w:semiHidden/>
    <w:unhideWhenUsed/>
    <w:rsid w:val="00AB457F"/>
    <w:rPr>
      <w:vertAlign w:val="superscript"/>
    </w:rPr>
  </w:style>
  <w:style w:type="table" w:styleId="af3">
    <w:name w:val="Table Grid"/>
    <w:basedOn w:val="a1"/>
    <w:uiPriority w:val="3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ий текст з від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4">
    <w:name w:val="Печатная машинка"/>
    <w:rsid w:val="00D560EE"/>
    <w:rPr>
      <w:rFonts w:ascii="Courier New" w:hAnsi="Courier New"/>
      <w:sz w:val="20"/>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5">
    <w:name w:val="footer"/>
    <w:basedOn w:val="a"/>
    <w:link w:val="af6"/>
    <w:uiPriority w:val="99"/>
    <w:unhideWhenUsed/>
    <w:rsid w:val="002A00D3"/>
    <w:pPr>
      <w:tabs>
        <w:tab w:val="center" w:pos="4677"/>
        <w:tab w:val="right" w:pos="9355"/>
      </w:tabs>
      <w:spacing w:line="240" w:lineRule="auto"/>
    </w:pPr>
  </w:style>
  <w:style w:type="character" w:customStyle="1" w:styleId="af6">
    <w:name w:val="Нижній колонтитул Знак"/>
    <w:basedOn w:val="a0"/>
    <w:link w:val="af5"/>
    <w:uiPriority w:val="99"/>
    <w:rsid w:val="002A00D3"/>
    <w:rPr>
      <w:rFonts w:ascii="Arial" w:eastAsia="Arial" w:hAnsi="Arial" w:cs="Arial"/>
      <w:color w:val="000000"/>
      <w:lang w:eastAsia="ru-RU"/>
    </w:rPr>
  </w:style>
  <w:style w:type="paragraph" w:styleId="af7">
    <w:name w:val="Title"/>
    <w:basedOn w:val="a"/>
    <w:next w:val="a"/>
    <w:link w:val="af8"/>
    <w:uiPriority w:val="10"/>
    <w:qFormat/>
    <w:rsid w:val="00AC3A88"/>
    <w:pPr>
      <w:keepNext/>
      <w:keepLines/>
      <w:suppressAutoHyphens w:val="0"/>
      <w:spacing w:after="60"/>
    </w:pPr>
    <w:rPr>
      <w:color w:val="auto"/>
      <w:sz w:val="52"/>
      <w:szCs w:val="52"/>
      <w:lang w:val="ru" w:eastAsia="en-US"/>
    </w:rPr>
  </w:style>
  <w:style w:type="character" w:customStyle="1" w:styleId="af8">
    <w:name w:val="Назва Знак"/>
    <w:basedOn w:val="a0"/>
    <w:link w:val="af7"/>
    <w:uiPriority w:val="10"/>
    <w:rsid w:val="00AC3A88"/>
    <w:rPr>
      <w:rFonts w:ascii="Arial" w:eastAsia="Arial" w:hAnsi="Arial" w:cs="Arial"/>
      <w:sz w:val="52"/>
      <w:szCs w:val="52"/>
      <w:lang w:val="ru"/>
    </w:rPr>
  </w:style>
  <w:style w:type="paragraph" w:styleId="af9">
    <w:name w:val="Subtitle"/>
    <w:basedOn w:val="a"/>
    <w:next w:val="a"/>
    <w:link w:val="afa"/>
    <w:uiPriority w:val="11"/>
    <w:qFormat/>
    <w:rsid w:val="00AC3A88"/>
    <w:pPr>
      <w:keepNext/>
      <w:keepLines/>
      <w:suppressAutoHyphens w:val="0"/>
      <w:spacing w:after="320"/>
    </w:pPr>
    <w:rPr>
      <w:color w:val="666666"/>
      <w:sz w:val="30"/>
      <w:szCs w:val="30"/>
      <w:lang w:val="ru" w:eastAsia="en-US"/>
    </w:rPr>
  </w:style>
  <w:style w:type="character" w:customStyle="1" w:styleId="afa">
    <w:name w:val="Підзаголовок Знак"/>
    <w:basedOn w:val="a0"/>
    <w:link w:val="af9"/>
    <w:uiPriority w:val="11"/>
    <w:rsid w:val="00AC3A88"/>
    <w:rPr>
      <w:rFonts w:ascii="Arial" w:eastAsia="Arial" w:hAnsi="Arial" w:cs="Arial"/>
      <w:color w:val="666666"/>
      <w:sz w:val="30"/>
      <w:szCs w:val="30"/>
      <w:lang w:val="ru"/>
    </w:rPr>
  </w:style>
  <w:style w:type="character" w:customStyle="1" w:styleId="afb">
    <w:name w:val="Текст примітки Знак"/>
    <w:basedOn w:val="a0"/>
    <w:link w:val="afc"/>
    <w:uiPriority w:val="99"/>
    <w:semiHidden/>
    <w:rsid w:val="00AC3A88"/>
    <w:rPr>
      <w:rFonts w:ascii="Arial" w:eastAsia="Arial" w:hAnsi="Arial" w:cs="Arial"/>
      <w:sz w:val="20"/>
      <w:szCs w:val="20"/>
      <w:lang w:val="ru"/>
    </w:rPr>
  </w:style>
  <w:style w:type="paragraph" w:styleId="afc">
    <w:name w:val="annotation text"/>
    <w:basedOn w:val="a"/>
    <w:link w:val="afb"/>
    <w:uiPriority w:val="99"/>
    <w:semiHidden/>
    <w:unhideWhenUsed/>
    <w:rsid w:val="00AC3A88"/>
    <w:pPr>
      <w:suppressAutoHyphens w:val="0"/>
      <w:spacing w:line="240" w:lineRule="auto"/>
    </w:pPr>
    <w:rPr>
      <w:color w:val="auto"/>
      <w:sz w:val="20"/>
      <w:szCs w:val="20"/>
      <w:lang w:val="ru" w:eastAsia="en-US"/>
    </w:rPr>
  </w:style>
  <w:style w:type="character" w:customStyle="1" w:styleId="a9">
    <w:name w:val="Абзац списку Знак"/>
    <w:aliases w:val="Список уровня 2 Знак,Number Bullets Знак"/>
    <w:link w:val="a8"/>
    <w:uiPriority w:val="34"/>
    <w:rsid w:val="00766658"/>
    <w:rPr>
      <w:rFonts w:ascii="Calibri" w:eastAsia="Calibri" w:hAnsi="Calibri" w:cs="Times New Roman"/>
      <w:lang w:val="en-US"/>
    </w:rPr>
  </w:style>
  <w:style w:type="character" w:customStyle="1" w:styleId="rvts9">
    <w:name w:val="rvts9"/>
    <w:basedOn w:val="a0"/>
    <w:rsid w:val="008F7A69"/>
  </w:style>
  <w:style w:type="character" w:customStyle="1" w:styleId="afd">
    <w:name w:val="Подпись к таблице_"/>
    <w:basedOn w:val="a0"/>
    <w:link w:val="afe"/>
    <w:rsid w:val="00C34771"/>
    <w:rPr>
      <w:rFonts w:ascii="Times New Roman" w:eastAsia="Times New Roman" w:hAnsi="Times New Roman" w:cs="Times New Roman"/>
      <w:sz w:val="20"/>
      <w:szCs w:val="20"/>
    </w:rPr>
  </w:style>
  <w:style w:type="paragraph" w:customStyle="1" w:styleId="afe">
    <w:name w:val="Подпись к таблице"/>
    <w:basedOn w:val="a"/>
    <w:link w:val="afd"/>
    <w:rsid w:val="00C34771"/>
    <w:pPr>
      <w:widowControl w:val="0"/>
      <w:suppressAutoHyphens w:val="0"/>
      <w:spacing w:line="240" w:lineRule="auto"/>
      <w:jc w:val="center"/>
    </w:pPr>
    <w:rPr>
      <w:rFonts w:ascii="Times New Roman" w:eastAsia="Times New Roman" w:hAnsi="Times New Roman" w:cs="Times New Roman"/>
      <w:color w:val="auto"/>
      <w:sz w:val="20"/>
      <w:szCs w:val="20"/>
      <w:lang w:eastAsia="en-US"/>
    </w:rPr>
  </w:style>
  <w:style w:type="character" w:customStyle="1" w:styleId="aff">
    <w:name w:val="Другое_"/>
    <w:basedOn w:val="a0"/>
    <w:link w:val="aff0"/>
    <w:rsid w:val="00A83846"/>
    <w:rPr>
      <w:rFonts w:ascii="Times New Roman" w:eastAsia="Times New Roman" w:hAnsi="Times New Roman" w:cs="Times New Roman"/>
    </w:rPr>
  </w:style>
  <w:style w:type="character" w:customStyle="1" w:styleId="aff1">
    <w:name w:val="Основной текст_"/>
    <w:basedOn w:val="a0"/>
    <w:link w:val="13"/>
    <w:rsid w:val="00A83846"/>
    <w:rPr>
      <w:rFonts w:ascii="Times New Roman" w:eastAsia="Times New Roman" w:hAnsi="Times New Roman" w:cs="Times New Roman"/>
    </w:rPr>
  </w:style>
  <w:style w:type="paragraph" w:customStyle="1" w:styleId="aff0">
    <w:name w:val="Другое"/>
    <w:basedOn w:val="a"/>
    <w:link w:val="aff"/>
    <w:rsid w:val="00A83846"/>
    <w:pPr>
      <w:widowControl w:val="0"/>
      <w:suppressAutoHyphens w:val="0"/>
      <w:spacing w:line="262" w:lineRule="auto"/>
      <w:ind w:firstLine="20"/>
    </w:pPr>
    <w:rPr>
      <w:rFonts w:ascii="Times New Roman" w:eastAsia="Times New Roman" w:hAnsi="Times New Roman" w:cs="Times New Roman"/>
      <w:color w:val="auto"/>
      <w:lang w:eastAsia="en-US"/>
    </w:rPr>
  </w:style>
  <w:style w:type="paragraph" w:customStyle="1" w:styleId="13">
    <w:name w:val="Основной текст1"/>
    <w:basedOn w:val="a"/>
    <w:link w:val="aff1"/>
    <w:rsid w:val="00A83846"/>
    <w:pPr>
      <w:widowControl w:val="0"/>
      <w:suppressAutoHyphens w:val="0"/>
      <w:spacing w:line="262" w:lineRule="auto"/>
      <w:ind w:firstLine="2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263928026">
      <w:bodyDiv w:val="1"/>
      <w:marLeft w:val="0"/>
      <w:marRight w:val="0"/>
      <w:marTop w:val="0"/>
      <w:marBottom w:val="0"/>
      <w:divBdr>
        <w:top w:val="none" w:sz="0" w:space="0" w:color="auto"/>
        <w:left w:val="none" w:sz="0" w:space="0" w:color="auto"/>
        <w:bottom w:val="none" w:sz="0" w:space="0" w:color="auto"/>
        <w:right w:val="none" w:sz="0" w:space="0" w:color="auto"/>
      </w:divBdr>
      <w:divsChild>
        <w:div w:id="2145124937">
          <w:marLeft w:val="0"/>
          <w:marRight w:val="0"/>
          <w:marTop w:val="0"/>
          <w:marBottom w:val="0"/>
          <w:divBdr>
            <w:top w:val="none" w:sz="0" w:space="0" w:color="auto"/>
            <w:left w:val="none" w:sz="0" w:space="0" w:color="auto"/>
            <w:bottom w:val="none" w:sz="0" w:space="0" w:color="auto"/>
            <w:right w:val="none" w:sz="0" w:space="0" w:color="auto"/>
          </w:divBdr>
        </w:div>
        <w:div w:id="649556133">
          <w:marLeft w:val="0"/>
          <w:marRight w:val="0"/>
          <w:marTop w:val="0"/>
          <w:marBottom w:val="0"/>
          <w:divBdr>
            <w:top w:val="none" w:sz="0" w:space="0" w:color="auto"/>
            <w:left w:val="none" w:sz="0" w:space="0" w:color="auto"/>
            <w:bottom w:val="none" w:sz="0" w:space="0" w:color="auto"/>
            <w:right w:val="none" w:sz="0" w:space="0" w:color="auto"/>
          </w:divBdr>
        </w:div>
      </w:divsChild>
    </w:div>
    <w:div w:id="430397059">
      <w:bodyDiv w:val="1"/>
      <w:marLeft w:val="0"/>
      <w:marRight w:val="0"/>
      <w:marTop w:val="0"/>
      <w:marBottom w:val="0"/>
      <w:divBdr>
        <w:top w:val="none" w:sz="0" w:space="0" w:color="auto"/>
        <w:left w:val="none" w:sz="0" w:space="0" w:color="auto"/>
        <w:bottom w:val="none" w:sz="0" w:space="0" w:color="auto"/>
        <w:right w:val="none" w:sz="0" w:space="0" w:color="auto"/>
      </w:divBdr>
    </w:div>
    <w:div w:id="454372561">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08838818">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349137042">
      <w:bodyDiv w:val="1"/>
      <w:marLeft w:val="0"/>
      <w:marRight w:val="0"/>
      <w:marTop w:val="0"/>
      <w:marBottom w:val="0"/>
      <w:divBdr>
        <w:top w:val="none" w:sz="0" w:space="0" w:color="auto"/>
        <w:left w:val="none" w:sz="0" w:space="0" w:color="auto"/>
        <w:bottom w:val="none" w:sz="0" w:space="0" w:color="auto"/>
        <w:right w:val="none" w:sz="0" w:space="0" w:color="auto"/>
      </w:divBdr>
    </w:div>
    <w:div w:id="136879820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621377204">
      <w:bodyDiv w:val="1"/>
      <w:marLeft w:val="0"/>
      <w:marRight w:val="0"/>
      <w:marTop w:val="0"/>
      <w:marBottom w:val="0"/>
      <w:divBdr>
        <w:top w:val="none" w:sz="0" w:space="0" w:color="auto"/>
        <w:left w:val="none" w:sz="0" w:space="0" w:color="auto"/>
        <w:bottom w:val="none" w:sz="0" w:space="0" w:color="auto"/>
        <w:right w:val="none" w:sz="0" w:space="0" w:color="auto"/>
      </w:divBdr>
    </w:div>
    <w:div w:id="1681396982">
      <w:bodyDiv w:val="1"/>
      <w:marLeft w:val="0"/>
      <w:marRight w:val="0"/>
      <w:marTop w:val="0"/>
      <w:marBottom w:val="0"/>
      <w:divBdr>
        <w:top w:val="none" w:sz="0" w:space="0" w:color="auto"/>
        <w:left w:val="none" w:sz="0" w:space="0" w:color="auto"/>
        <w:bottom w:val="none" w:sz="0" w:space="0" w:color="auto"/>
        <w:right w:val="none" w:sz="0" w:space="0" w:color="auto"/>
      </w:divBdr>
    </w:div>
    <w:div w:id="168539732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54467006">
      <w:bodyDiv w:val="1"/>
      <w:marLeft w:val="0"/>
      <w:marRight w:val="0"/>
      <w:marTop w:val="0"/>
      <w:marBottom w:val="0"/>
      <w:divBdr>
        <w:top w:val="none" w:sz="0" w:space="0" w:color="auto"/>
        <w:left w:val="none" w:sz="0" w:space="0" w:color="auto"/>
        <w:bottom w:val="none" w:sz="0" w:space="0" w:color="auto"/>
        <w:right w:val="none" w:sz="0" w:space="0" w:color="auto"/>
      </w:divBdr>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421413">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2210-14"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2939-17" TargetMode="Externa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755-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corruptinfo.nazk.gov.ua/reference/getpersonalreference/individual" TargetMode="External"/><Relationship Id="rId53" Type="http://schemas.openxmlformats.org/officeDocument/2006/relationships/hyperlink" Target="https://zakon.rada.gov.ua/laws/show/1178-2022-%D0%BF" TargetMode="External"/><Relationship Id="rId5" Type="http://schemas.openxmlformats.org/officeDocument/2006/relationships/webSettings" Target="webSettings.xm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755-15" TargetMode="External"/><Relationship Id="rId56" Type="http://schemas.openxmlformats.org/officeDocument/2006/relationships/fontTable" Target="fontTable.xm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644-18"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644-18" TargetMode="External"/><Relationship Id="rId57" Type="http://schemas.openxmlformats.org/officeDocument/2006/relationships/theme" Target="theme/theme1.xm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2210-14"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F469-CC61-4E14-8F47-A0E0FAB8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38</Pages>
  <Words>16057</Words>
  <Characters>91527</Characters>
  <Application>Microsoft Office Word</Application>
  <DocSecurity>0</DocSecurity>
  <Lines>762</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227</cp:revision>
  <cp:lastPrinted>2023-04-04T10:54:00Z</cp:lastPrinted>
  <dcterms:created xsi:type="dcterms:W3CDTF">2023-02-06T14:00:00Z</dcterms:created>
  <dcterms:modified xsi:type="dcterms:W3CDTF">2023-04-04T11:05:00Z</dcterms:modified>
</cp:coreProperties>
</file>