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484E" w14:textId="77777777" w:rsidR="004E6E0A" w:rsidRDefault="004E6E0A" w:rsidP="000000E7">
      <w:pPr>
        <w:widowControl w:val="0"/>
        <w:spacing w:after="0" w:line="240" w:lineRule="auto"/>
        <w:ind w:left="-1418"/>
        <w:jc w:val="right"/>
        <w:rPr>
          <w:rFonts w:ascii="Times New Roman" w:hAnsi="Times New Roman" w:cs="Times New Roman"/>
          <w:b/>
          <w:color w:val="0D0D0D"/>
          <w:sz w:val="20"/>
          <w:szCs w:val="20"/>
        </w:rPr>
      </w:pPr>
    </w:p>
    <w:p w14:paraId="4DB43289" w14:textId="37DD7F16" w:rsidR="00C91F66" w:rsidRPr="00B437EF" w:rsidRDefault="00C91F66" w:rsidP="000000E7">
      <w:pPr>
        <w:widowControl w:val="0"/>
        <w:spacing w:after="0" w:line="240" w:lineRule="auto"/>
        <w:ind w:left="-1418"/>
        <w:jc w:val="right"/>
        <w:rPr>
          <w:rFonts w:ascii="Times New Roman" w:hAnsi="Times New Roman" w:cs="Times New Roman"/>
          <w:b/>
          <w:color w:val="0D0D0D"/>
          <w:sz w:val="28"/>
          <w:szCs w:val="28"/>
        </w:rPr>
      </w:pPr>
      <w:r w:rsidRPr="00B437EF">
        <w:rPr>
          <w:rFonts w:ascii="Times New Roman" w:hAnsi="Times New Roman" w:cs="Times New Roman"/>
          <w:b/>
          <w:color w:val="0D0D0D"/>
          <w:sz w:val="20"/>
          <w:szCs w:val="20"/>
        </w:rPr>
        <w:t> </w:t>
      </w:r>
    </w:p>
    <w:p w14:paraId="4005E1CB" w14:textId="77777777" w:rsidR="0015551C" w:rsidRPr="0015551C" w:rsidRDefault="0015551C" w:rsidP="0015551C">
      <w:pPr>
        <w:suppressAutoHyphens/>
        <w:spacing w:after="0" w:line="240" w:lineRule="auto"/>
        <w:ind w:firstLine="470"/>
        <w:jc w:val="center"/>
        <w:textAlignment w:val="baseline"/>
        <w:rPr>
          <w:rFonts w:ascii="Times New Roman" w:eastAsia="Times New Roman" w:hAnsi="Times New Roman" w:cs="Times New Roman"/>
          <w:b/>
          <w:bCs/>
          <w:color w:val="000000"/>
          <w:kern w:val="2"/>
          <w:sz w:val="24"/>
          <w:szCs w:val="24"/>
          <w:shd w:val="clear" w:color="auto" w:fill="FFFFFF"/>
          <w:lang w:eastAsia="zh-CN" w:bidi="hi-IN"/>
        </w:rPr>
      </w:pPr>
      <w:r w:rsidRPr="0015551C">
        <w:rPr>
          <w:rFonts w:ascii="Times New Roman" w:eastAsia="Times New Roman" w:hAnsi="Times New Roman" w:cs="Times New Roman"/>
          <w:b/>
          <w:bCs/>
          <w:color w:val="000000"/>
          <w:kern w:val="2"/>
          <w:sz w:val="24"/>
          <w:szCs w:val="24"/>
          <w:shd w:val="clear" w:color="auto" w:fill="FFFFFF"/>
          <w:lang w:eastAsia="zh-CN" w:bidi="hi-IN"/>
        </w:rPr>
        <w:t xml:space="preserve">5 Державний </w:t>
      </w:r>
      <w:proofErr w:type="spellStart"/>
      <w:r w:rsidRPr="0015551C">
        <w:rPr>
          <w:rFonts w:ascii="Times New Roman" w:eastAsia="Times New Roman" w:hAnsi="Times New Roman" w:cs="Times New Roman"/>
          <w:b/>
          <w:bCs/>
          <w:color w:val="000000"/>
          <w:kern w:val="2"/>
          <w:sz w:val="24"/>
          <w:szCs w:val="24"/>
          <w:shd w:val="clear" w:color="auto" w:fill="FFFFFF"/>
          <w:lang w:eastAsia="zh-CN" w:bidi="hi-IN"/>
        </w:rPr>
        <w:t>пожежно</w:t>
      </w:r>
      <w:proofErr w:type="spellEnd"/>
      <w:r w:rsidRPr="0015551C">
        <w:rPr>
          <w:rFonts w:ascii="Times New Roman" w:eastAsia="Times New Roman" w:hAnsi="Times New Roman" w:cs="Times New Roman"/>
          <w:b/>
          <w:bCs/>
          <w:color w:val="000000"/>
          <w:kern w:val="2"/>
          <w:sz w:val="24"/>
          <w:szCs w:val="24"/>
          <w:shd w:val="clear" w:color="auto" w:fill="FFFFFF"/>
          <w:lang w:eastAsia="zh-CN" w:bidi="hi-IN"/>
        </w:rPr>
        <w:t>-рятувальний загін Головного  управління Державної служби України з  надзвичайних ситуацій в Івано-Франківській області</w:t>
      </w:r>
    </w:p>
    <w:p w14:paraId="7BFE98B6" w14:textId="77777777" w:rsidR="00C91F66" w:rsidRPr="00F44C46" w:rsidRDefault="00C91F66" w:rsidP="000000E7">
      <w:pPr>
        <w:spacing w:after="0" w:line="240" w:lineRule="auto"/>
        <w:ind w:left="4248" w:firstLine="708"/>
        <w:jc w:val="both"/>
        <w:rPr>
          <w:rFonts w:ascii="Times New Roman" w:hAnsi="Times New Roman" w:cs="Times New Roman"/>
          <w:b/>
          <w:bCs/>
          <w:color w:val="0D0D0D"/>
          <w:sz w:val="28"/>
          <w:szCs w:val="28"/>
          <w:lang w:eastAsia="en-US"/>
        </w:rPr>
      </w:pPr>
    </w:p>
    <w:p w14:paraId="71356EBB" w14:textId="77777777" w:rsidR="00C91F66" w:rsidRPr="00B437EF" w:rsidRDefault="00C91F66" w:rsidP="000000E7">
      <w:pPr>
        <w:spacing w:after="0" w:line="240" w:lineRule="auto"/>
        <w:ind w:left="4248" w:firstLine="708"/>
        <w:jc w:val="both"/>
        <w:rPr>
          <w:rFonts w:ascii="Times New Roman" w:hAnsi="Times New Roman" w:cs="Times New Roman"/>
          <w:b/>
          <w:bCs/>
          <w:color w:val="0D0D0D"/>
          <w:sz w:val="28"/>
          <w:szCs w:val="28"/>
          <w:lang w:val="ru-RU" w:eastAsia="en-US"/>
        </w:rPr>
      </w:pPr>
    </w:p>
    <w:p w14:paraId="29E5FC70" w14:textId="77777777" w:rsidR="00C91F66" w:rsidRPr="00B437EF" w:rsidRDefault="00F44C46" w:rsidP="000000E7">
      <w:pPr>
        <w:spacing w:after="0" w:line="240" w:lineRule="auto"/>
        <w:ind w:left="4248" w:firstLine="708"/>
        <w:jc w:val="both"/>
        <w:rPr>
          <w:rFonts w:ascii="Times New Roman" w:hAnsi="Times New Roman" w:cs="Times New Roman"/>
          <w:b/>
          <w:bCs/>
          <w:color w:val="0D0D0D"/>
          <w:sz w:val="28"/>
          <w:szCs w:val="28"/>
          <w:lang w:eastAsia="en-US"/>
        </w:rPr>
      </w:pPr>
      <w:r>
        <w:rPr>
          <w:rFonts w:ascii="Times New Roman" w:hAnsi="Times New Roman" w:cs="Times New Roman"/>
          <w:b/>
          <w:bCs/>
          <w:color w:val="0D0D0D"/>
          <w:sz w:val="28"/>
          <w:szCs w:val="28"/>
          <w:lang w:eastAsia="en-US"/>
        </w:rPr>
        <w:t xml:space="preserve"> </w:t>
      </w:r>
      <w:r w:rsidR="00C91F66" w:rsidRPr="00B437EF">
        <w:rPr>
          <w:rFonts w:ascii="Times New Roman" w:hAnsi="Times New Roman" w:cs="Times New Roman"/>
          <w:b/>
          <w:bCs/>
          <w:color w:val="0D0D0D"/>
          <w:sz w:val="28"/>
          <w:szCs w:val="28"/>
          <w:lang w:eastAsia="en-US"/>
        </w:rPr>
        <w:t>ЗАТВЕРДЖЕНО</w:t>
      </w:r>
    </w:p>
    <w:p w14:paraId="77121BF1" w14:textId="77777777" w:rsidR="00C91F66" w:rsidRPr="00B437EF" w:rsidRDefault="00C91F66" w:rsidP="000000E7">
      <w:pPr>
        <w:spacing w:after="0" w:line="240" w:lineRule="auto"/>
        <w:jc w:val="both"/>
        <w:rPr>
          <w:rFonts w:ascii="Times New Roman" w:hAnsi="Times New Roman" w:cs="Times New Roman"/>
          <w:color w:val="0D0D0D"/>
          <w:sz w:val="28"/>
          <w:szCs w:val="28"/>
          <w:lang w:eastAsia="en-US"/>
        </w:rPr>
      </w:pP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t xml:space="preserve">      </w:t>
      </w:r>
      <w:r w:rsidR="00F44C46">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Рішенням уповноваженої особи</w:t>
      </w:r>
    </w:p>
    <w:p w14:paraId="0CC6E2CB" w14:textId="62F7A698" w:rsidR="00C91F66" w:rsidRPr="003D5DE8" w:rsidRDefault="00C91F66" w:rsidP="000000E7">
      <w:pPr>
        <w:spacing w:after="0" w:line="240" w:lineRule="auto"/>
        <w:jc w:val="both"/>
        <w:rPr>
          <w:rFonts w:ascii="Times New Roman" w:hAnsi="Times New Roman" w:cs="Times New Roman"/>
          <w:sz w:val="28"/>
          <w:szCs w:val="28"/>
          <w:lang w:val="ru-RU"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t xml:space="preserve">      </w:t>
      </w:r>
      <w:r w:rsidR="00F44C46">
        <w:rPr>
          <w:rFonts w:ascii="Times New Roman" w:hAnsi="Times New Roman" w:cs="Times New Roman"/>
          <w:color w:val="0D0D0D"/>
          <w:sz w:val="28"/>
          <w:szCs w:val="28"/>
          <w:lang w:eastAsia="en-US"/>
        </w:rPr>
        <w:tab/>
      </w:r>
      <w:r w:rsidRPr="003D5DE8">
        <w:rPr>
          <w:rFonts w:ascii="Times New Roman" w:hAnsi="Times New Roman" w:cs="Times New Roman"/>
          <w:sz w:val="28"/>
          <w:szCs w:val="28"/>
          <w:lang w:eastAsia="en-US"/>
        </w:rPr>
        <w:t>(</w:t>
      </w:r>
      <w:r w:rsidRPr="005B7A98">
        <w:rPr>
          <w:rFonts w:ascii="Times New Roman" w:hAnsi="Times New Roman" w:cs="Times New Roman"/>
          <w:sz w:val="28"/>
          <w:szCs w:val="28"/>
          <w:lang w:eastAsia="en-US"/>
        </w:rPr>
        <w:t xml:space="preserve">Протокол від </w:t>
      </w:r>
      <w:r w:rsidR="005B7A98" w:rsidRPr="005B7A98">
        <w:rPr>
          <w:rFonts w:ascii="Times New Roman" w:hAnsi="Times New Roman" w:cs="Times New Roman"/>
          <w:sz w:val="28"/>
          <w:szCs w:val="28"/>
          <w:lang w:val="ru-RU" w:eastAsia="en-US"/>
        </w:rPr>
        <w:t>1</w:t>
      </w:r>
      <w:r w:rsidR="004B43BB">
        <w:rPr>
          <w:rFonts w:ascii="Times New Roman" w:hAnsi="Times New Roman" w:cs="Times New Roman"/>
          <w:sz w:val="28"/>
          <w:szCs w:val="28"/>
          <w:lang w:val="ru-RU" w:eastAsia="en-US"/>
        </w:rPr>
        <w:t>8</w:t>
      </w:r>
      <w:r w:rsidRPr="005B7A98">
        <w:rPr>
          <w:rFonts w:ascii="Times New Roman" w:hAnsi="Times New Roman" w:cs="Times New Roman"/>
          <w:sz w:val="28"/>
          <w:szCs w:val="28"/>
          <w:lang w:eastAsia="en-US"/>
        </w:rPr>
        <w:t>.0</w:t>
      </w:r>
      <w:r w:rsidR="003D5DE8" w:rsidRPr="005B7A98">
        <w:rPr>
          <w:rFonts w:ascii="Times New Roman" w:hAnsi="Times New Roman" w:cs="Times New Roman"/>
          <w:sz w:val="28"/>
          <w:szCs w:val="28"/>
          <w:lang w:val="ru-RU" w:eastAsia="en-US"/>
        </w:rPr>
        <w:t>9</w:t>
      </w:r>
      <w:r w:rsidRPr="005B7A98">
        <w:rPr>
          <w:rFonts w:ascii="Times New Roman" w:hAnsi="Times New Roman" w:cs="Times New Roman"/>
          <w:sz w:val="28"/>
          <w:szCs w:val="28"/>
          <w:lang w:eastAsia="en-US"/>
        </w:rPr>
        <w:t xml:space="preserve">.2023 р. </w:t>
      </w:r>
      <w:r w:rsidRPr="005B7A98">
        <w:rPr>
          <w:rFonts w:ascii="Times New Roman" w:hAnsi="Times New Roman" w:cs="Times New Roman"/>
          <w:sz w:val="28"/>
          <w:szCs w:val="28"/>
          <w:lang w:val="ru-RU" w:eastAsia="en-US"/>
        </w:rPr>
        <w:t xml:space="preserve">№ </w:t>
      </w:r>
      <w:r w:rsidR="005B7A98" w:rsidRPr="005B7A98">
        <w:rPr>
          <w:rFonts w:ascii="Times New Roman" w:hAnsi="Times New Roman" w:cs="Times New Roman"/>
          <w:sz w:val="28"/>
          <w:szCs w:val="28"/>
          <w:lang w:val="ru-RU" w:eastAsia="en-US"/>
        </w:rPr>
        <w:t>10</w:t>
      </w:r>
      <w:r w:rsidR="004B43BB">
        <w:rPr>
          <w:rFonts w:ascii="Times New Roman" w:hAnsi="Times New Roman" w:cs="Times New Roman"/>
          <w:sz w:val="28"/>
          <w:szCs w:val="28"/>
          <w:lang w:val="ru-RU" w:eastAsia="en-US"/>
        </w:rPr>
        <w:t>3</w:t>
      </w:r>
      <w:r w:rsidR="0044396E" w:rsidRPr="003D5DE8">
        <w:rPr>
          <w:rFonts w:ascii="Times New Roman" w:hAnsi="Times New Roman" w:cs="Times New Roman"/>
          <w:sz w:val="28"/>
          <w:szCs w:val="28"/>
          <w:lang w:val="ru-RU" w:eastAsia="en-US"/>
        </w:rPr>
        <w:t>)</w:t>
      </w:r>
    </w:p>
    <w:p w14:paraId="44F72B23" w14:textId="77777777" w:rsidR="00C91F66" w:rsidRPr="00B437EF" w:rsidRDefault="00C91F66" w:rsidP="000000E7">
      <w:pPr>
        <w:spacing w:after="0" w:line="240" w:lineRule="auto"/>
        <w:jc w:val="both"/>
        <w:rPr>
          <w:rFonts w:ascii="Times New Roman" w:hAnsi="Times New Roman" w:cs="Times New Roman"/>
          <w:color w:val="0D0D0D"/>
          <w:sz w:val="28"/>
          <w:szCs w:val="28"/>
          <w:lang w:val="ru-RU"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t xml:space="preserve">        </w:t>
      </w:r>
      <w:r w:rsidR="00F44C46">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val="ru-RU" w:eastAsia="en-US"/>
        </w:rPr>
        <w:t xml:space="preserve">                              </w:t>
      </w:r>
    </w:p>
    <w:p w14:paraId="593EA9B1" w14:textId="77777777" w:rsidR="00C91F66" w:rsidRPr="00B437EF" w:rsidRDefault="00C91F66" w:rsidP="000000E7">
      <w:pPr>
        <w:spacing w:after="0" w:line="240" w:lineRule="auto"/>
        <w:jc w:val="both"/>
        <w:rPr>
          <w:rFonts w:ascii="Times New Roman" w:hAnsi="Times New Roman" w:cs="Times New Roman"/>
          <w:color w:val="0D0D0D"/>
          <w:sz w:val="28"/>
          <w:szCs w:val="28"/>
          <w:lang w:val="ru-RU" w:eastAsia="en-US"/>
        </w:rPr>
      </w:pP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p>
    <w:p w14:paraId="5400CC2F" w14:textId="77777777" w:rsidR="00C91F66" w:rsidRPr="00B437EF" w:rsidRDefault="00C91F66" w:rsidP="000000E7">
      <w:pPr>
        <w:spacing w:after="0" w:line="240" w:lineRule="auto"/>
        <w:jc w:val="both"/>
        <w:rPr>
          <w:rFonts w:ascii="Times New Roman" w:hAnsi="Times New Roman" w:cs="Times New Roman"/>
          <w:color w:val="0D0D0D"/>
          <w:sz w:val="28"/>
          <w:szCs w:val="28"/>
          <w:lang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p>
    <w:p w14:paraId="3DA5FB98" w14:textId="77777777" w:rsidR="00C91F66" w:rsidRPr="00B437EF" w:rsidRDefault="00C91F66" w:rsidP="000000E7">
      <w:pPr>
        <w:spacing w:after="0" w:line="240" w:lineRule="auto"/>
        <w:jc w:val="both"/>
        <w:rPr>
          <w:rFonts w:ascii="Times New Roman" w:hAnsi="Times New Roman" w:cs="Times New Roman"/>
          <w:color w:val="0D0D0D"/>
          <w:sz w:val="28"/>
          <w:szCs w:val="28"/>
          <w:lang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p>
    <w:p w14:paraId="23B1CBDD" w14:textId="77777777" w:rsidR="00C91F66" w:rsidRPr="008D1D9B" w:rsidRDefault="00C91F66" w:rsidP="000000E7">
      <w:pPr>
        <w:widowControl w:val="0"/>
        <w:spacing w:after="0" w:line="360" w:lineRule="auto"/>
        <w:ind w:firstLine="709"/>
        <w:jc w:val="both"/>
        <w:rPr>
          <w:rFonts w:ascii="Times New Roman" w:hAnsi="Times New Roman" w:cs="Times New Roman"/>
          <w:b/>
          <w:bCs/>
          <w:color w:val="0D0D0D"/>
          <w:sz w:val="28"/>
          <w:szCs w:val="28"/>
          <w:lang w:eastAsia="uk-UA"/>
        </w:rPr>
      </w:pPr>
    </w:p>
    <w:p w14:paraId="76E6A85C" w14:textId="77777777" w:rsidR="00C91F66" w:rsidRPr="00B437EF" w:rsidRDefault="00C91F6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14:paraId="09D5D1C7" w14:textId="77777777" w:rsidR="00C91F66" w:rsidRPr="00B437EF" w:rsidRDefault="00C91F6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14:paraId="6ADD789C" w14:textId="58EF266C" w:rsidR="00F44C46" w:rsidRPr="00F44C46" w:rsidRDefault="00F44C46" w:rsidP="00F44C46">
      <w:pPr>
        <w:spacing w:line="240" w:lineRule="auto"/>
        <w:jc w:val="center"/>
        <w:rPr>
          <w:rFonts w:ascii="Times New Roman" w:eastAsia="Times New Roman" w:hAnsi="Times New Roman" w:cs="Times New Roman"/>
          <w:color w:val="000000"/>
          <w:sz w:val="26"/>
          <w:szCs w:val="26"/>
        </w:rPr>
      </w:pPr>
      <w:r w:rsidRPr="00F44C46">
        <w:rPr>
          <w:rFonts w:ascii="Times New Roman" w:eastAsia="Times New Roman" w:hAnsi="Times New Roman" w:cs="Times New Roman"/>
          <w:b/>
          <w:color w:val="000000"/>
          <w:sz w:val="26"/>
          <w:szCs w:val="26"/>
        </w:rPr>
        <w:t>ТЕНДЕРНА ДОКУМЕНТАЦІЯ</w:t>
      </w:r>
      <w:r w:rsidR="00A27751">
        <w:rPr>
          <w:rFonts w:ascii="Times New Roman" w:eastAsia="Times New Roman" w:hAnsi="Times New Roman" w:cs="Times New Roman"/>
          <w:b/>
          <w:color w:val="000000"/>
          <w:sz w:val="26"/>
          <w:szCs w:val="26"/>
        </w:rPr>
        <w:t xml:space="preserve"> </w:t>
      </w:r>
    </w:p>
    <w:p w14:paraId="4D68F726" w14:textId="77777777" w:rsidR="00F44C46" w:rsidRPr="00F44C46" w:rsidRDefault="00F44C46" w:rsidP="00F44C46">
      <w:pPr>
        <w:spacing w:before="240" w:line="240" w:lineRule="auto"/>
        <w:jc w:val="center"/>
        <w:rPr>
          <w:rFonts w:ascii="Times New Roman" w:eastAsia="Times New Roman" w:hAnsi="Times New Roman" w:cs="Times New Roman"/>
          <w:color w:val="000000"/>
          <w:sz w:val="26"/>
          <w:szCs w:val="26"/>
        </w:rPr>
      </w:pPr>
      <w:r w:rsidRPr="00F44C46">
        <w:rPr>
          <w:rFonts w:ascii="Times New Roman" w:eastAsia="Times New Roman" w:hAnsi="Times New Roman" w:cs="Times New Roman"/>
          <w:b/>
          <w:color w:val="000000"/>
          <w:sz w:val="26"/>
          <w:szCs w:val="26"/>
        </w:rPr>
        <w:t> </w:t>
      </w:r>
      <w:r w:rsidRPr="00F44C46">
        <w:rPr>
          <w:rFonts w:ascii="Times New Roman" w:eastAsia="Times New Roman" w:hAnsi="Times New Roman" w:cs="Times New Roman"/>
          <w:color w:val="000000"/>
          <w:sz w:val="26"/>
          <w:szCs w:val="26"/>
        </w:rPr>
        <w:t>по процедурі</w:t>
      </w:r>
      <w:r w:rsidRPr="00F44C46">
        <w:rPr>
          <w:rFonts w:ascii="Times New Roman" w:eastAsia="Times New Roman" w:hAnsi="Times New Roman" w:cs="Times New Roman"/>
          <w:b/>
          <w:color w:val="000000"/>
          <w:sz w:val="26"/>
          <w:szCs w:val="26"/>
        </w:rPr>
        <w:t xml:space="preserve"> ВІДКРИТІ ТОРГИ (з особливостями)</w:t>
      </w:r>
    </w:p>
    <w:p w14:paraId="4EDE5E05" w14:textId="77777777" w:rsidR="00C91F66" w:rsidRPr="000679E9" w:rsidRDefault="00F44C46" w:rsidP="00F4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32"/>
          <w:szCs w:val="32"/>
          <w:lang w:eastAsia="en-US"/>
        </w:rPr>
      </w:pPr>
      <w:r w:rsidRPr="00F44C46">
        <w:rPr>
          <w:rFonts w:ascii="Times New Roman" w:eastAsia="Times New Roman" w:hAnsi="Times New Roman" w:cs="Times New Roman"/>
          <w:color w:val="000000"/>
          <w:sz w:val="26"/>
          <w:szCs w:val="26"/>
        </w:rPr>
        <w:t>на закупівлю</w:t>
      </w:r>
      <w:r w:rsidRPr="00B437EF">
        <w:rPr>
          <w:rFonts w:ascii="Times New Roman" w:hAnsi="Times New Roman" w:cs="Times New Roman"/>
          <w:color w:val="0D0D0D"/>
          <w:sz w:val="32"/>
          <w:szCs w:val="32"/>
          <w:lang w:val="ru-RU"/>
        </w:rPr>
        <w:t xml:space="preserve"> </w:t>
      </w:r>
      <w:r w:rsidR="00C91F66" w:rsidRPr="00B437EF">
        <w:rPr>
          <w:rFonts w:ascii="Times New Roman" w:hAnsi="Times New Roman" w:cs="Times New Roman"/>
          <w:color w:val="0D0D0D"/>
          <w:sz w:val="32"/>
          <w:szCs w:val="32"/>
          <w:lang w:val="ru-RU"/>
        </w:rPr>
        <w:t>ДК 021:2015</w:t>
      </w:r>
      <w:r w:rsidR="00C91F66" w:rsidRPr="00B437EF">
        <w:rPr>
          <w:rFonts w:ascii="Times New Roman" w:hAnsi="Times New Roman" w:cs="Times New Roman"/>
          <w:color w:val="0D0D0D"/>
          <w:sz w:val="32"/>
          <w:szCs w:val="32"/>
        </w:rPr>
        <w:t>:</w:t>
      </w:r>
      <w:r w:rsidR="00C91F66" w:rsidRPr="00B437EF">
        <w:rPr>
          <w:rFonts w:ascii="Times New Roman" w:hAnsi="Times New Roman" w:cs="Times New Roman"/>
          <w:color w:val="0D0D0D"/>
        </w:rPr>
        <w:t xml:space="preserve"> </w:t>
      </w:r>
      <w:r w:rsidR="00C91F66" w:rsidRPr="000679E9">
        <w:rPr>
          <w:rFonts w:ascii="Times New Roman" w:hAnsi="Times New Roman" w:cs="Times New Roman"/>
          <w:color w:val="0D0D0D"/>
          <w:sz w:val="32"/>
          <w:szCs w:val="32"/>
        </w:rPr>
        <w:t>44210000-5 Конструкції та їх частини</w:t>
      </w:r>
    </w:p>
    <w:p w14:paraId="43C9D143" w14:textId="77777777" w:rsidR="00C91F66" w:rsidRPr="00B437EF" w:rsidRDefault="00C91F66" w:rsidP="00FC1690">
      <w:pPr>
        <w:spacing w:after="0" w:line="240" w:lineRule="auto"/>
        <w:jc w:val="center"/>
        <w:rPr>
          <w:rFonts w:ascii="Times New Roman" w:hAnsi="Times New Roman" w:cs="Times New Roman"/>
          <w:color w:val="0D0D0D"/>
          <w:sz w:val="20"/>
          <w:szCs w:val="20"/>
          <w:lang w:eastAsia="en-US"/>
        </w:rPr>
      </w:pPr>
    </w:p>
    <w:p w14:paraId="02B64417" w14:textId="08DD86DC" w:rsidR="00C91F66" w:rsidRPr="00813AC6" w:rsidRDefault="00813AC6" w:rsidP="000000E7">
      <w:pPr>
        <w:spacing w:after="0" w:line="240" w:lineRule="auto"/>
        <w:jc w:val="center"/>
        <w:rPr>
          <w:rFonts w:ascii="Times New Roman" w:hAnsi="Times New Roman" w:cs="Times New Roman"/>
          <w:sz w:val="20"/>
          <w:szCs w:val="20"/>
          <w:lang w:eastAsia="en-US"/>
        </w:rPr>
      </w:pPr>
      <w:r w:rsidRPr="00813AC6">
        <w:rPr>
          <w:rFonts w:ascii="Times New Roman" w:hAnsi="Times New Roman" w:cs="Times New Roman"/>
          <w:sz w:val="36"/>
          <w:szCs w:val="36"/>
          <w:lang w:eastAsia="en-US"/>
        </w:rPr>
        <w:t>(Гаражні ворота промислові секційні)</w:t>
      </w:r>
    </w:p>
    <w:p w14:paraId="255ED989" w14:textId="77777777" w:rsidR="00C91F66" w:rsidRPr="00B437EF" w:rsidRDefault="00C91F66" w:rsidP="000000E7">
      <w:pPr>
        <w:spacing w:after="0" w:line="240" w:lineRule="auto"/>
        <w:jc w:val="center"/>
        <w:rPr>
          <w:rFonts w:ascii="Times New Roman" w:hAnsi="Times New Roman" w:cs="Times New Roman"/>
          <w:color w:val="0D0D0D"/>
          <w:sz w:val="20"/>
          <w:szCs w:val="20"/>
          <w:lang w:eastAsia="en-US"/>
        </w:rPr>
      </w:pPr>
    </w:p>
    <w:p w14:paraId="42CC1292" w14:textId="77777777" w:rsidR="00C91F66" w:rsidRPr="00B437EF" w:rsidRDefault="00C91F66" w:rsidP="000000E7">
      <w:pPr>
        <w:spacing w:after="0" w:line="240" w:lineRule="auto"/>
        <w:rPr>
          <w:rFonts w:ascii="Times New Roman" w:hAnsi="Times New Roman" w:cs="Times New Roman"/>
          <w:color w:val="0D0D0D"/>
          <w:sz w:val="20"/>
          <w:szCs w:val="20"/>
          <w:lang w:eastAsia="en-US"/>
        </w:rPr>
      </w:pPr>
    </w:p>
    <w:p w14:paraId="29F1458E" w14:textId="77777777" w:rsidR="00C91F66" w:rsidRPr="00B437EF" w:rsidRDefault="00C91F66" w:rsidP="000000E7">
      <w:pPr>
        <w:spacing w:after="0" w:line="240" w:lineRule="auto"/>
        <w:rPr>
          <w:rFonts w:ascii="Times New Roman" w:hAnsi="Times New Roman" w:cs="Times New Roman"/>
          <w:color w:val="0D0D0D"/>
          <w:sz w:val="20"/>
          <w:szCs w:val="20"/>
          <w:lang w:eastAsia="en-US"/>
        </w:rPr>
      </w:pPr>
    </w:p>
    <w:p w14:paraId="28061C3F" w14:textId="77777777" w:rsidR="00C91F66" w:rsidRPr="00B437EF" w:rsidRDefault="00C91F66" w:rsidP="000000E7">
      <w:pPr>
        <w:spacing w:after="0" w:line="240" w:lineRule="auto"/>
        <w:rPr>
          <w:rFonts w:ascii="Times New Roman" w:hAnsi="Times New Roman" w:cs="Times New Roman"/>
          <w:color w:val="0D0D0D"/>
          <w:sz w:val="20"/>
          <w:szCs w:val="20"/>
          <w:lang w:eastAsia="en-US"/>
        </w:rPr>
      </w:pPr>
    </w:p>
    <w:p w14:paraId="0D76778E" w14:textId="77777777" w:rsidR="00C91F66" w:rsidRPr="00B437EF" w:rsidRDefault="00C91F66" w:rsidP="000000E7">
      <w:pPr>
        <w:spacing w:after="0" w:line="240" w:lineRule="auto"/>
        <w:rPr>
          <w:rFonts w:ascii="Times New Roman" w:hAnsi="Times New Roman" w:cs="Times New Roman"/>
          <w:color w:val="0D0D0D"/>
          <w:sz w:val="20"/>
          <w:szCs w:val="20"/>
          <w:lang w:eastAsia="en-US"/>
        </w:rPr>
      </w:pPr>
    </w:p>
    <w:p w14:paraId="14D52DD3" w14:textId="77777777" w:rsidR="00C91F66" w:rsidRPr="00B437EF" w:rsidRDefault="00C91F66" w:rsidP="000000E7">
      <w:pPr>
        <w:spacing w:after="0" w:line="240" w:lineRule="auto"/>
        <w:rPr>
          <w:rFonts w:ascii="Times New Roman" w:hAnsi="Times New Roman" w:cs="Times New Roman"/>
          <w:color w:val="0D0D0D"/>
          <w:sz w:val="20"/>
          <w:szCs w:val="20"/>
          <w:lang w:eastAsia="en-US"/>
        </w:rPr>
      </w:pPr>
    </w:p>
    <w:p w14:paraId="514BA3B6" w14:textId="77777777" w:rsidR="00C91F66" w:rsidRPr="00B437EF" w:rsidRDefault="00C91F66" w:rsidP="000000E7">
      <w:pPr>
        <w:spacing w:after="0" w:line="240" w:lineRule="auto"/>
        <w:jc w:val="center"/>
        <w:rPr>
          <w:rFonts w:ascii="Times New Roman" w:hAnsi="Times New Roman" w:cs="Times New Roman"/>
          <w:b/>
          <w:bCs/>
          <w:color w:val="0D0D0D"/>
          <w:sz w:val="28"/>
          <w:szCs w:val="28"/>
          <w:lang w:eastAsia="en-US"/>
        </w:rPr>
      </w:pPr>
    </w:p>
    <w:p w14:paraId="5DD44F76" w14:textId="77777777" w:rsidR="00C91F66" w:rsidRPr="00B437EF" w:rsidRDefault="00C91F66" w:rsidP="000000E7">
      <w:pPr>
        <w:spacing w:after="0" w:line="240" w:lineRule="auto"/>
        <w:jc w:val="center"/>
        <w:rPr>
          <w:rFonts w:ascii="Times New Roman" w:hAnsi="Times New Roman" w:cs="Times New Roman"/>
          <w:b/>
          <w:bCs/>
          <w:color w:val="0D0D0D"/>
          <w:sz w:val="28"/>
          <w:szCs w:val="28"/>
          <w:lang w:eastAsia="en-US"/>
        </w:rPr>
      </w:pPr>
    </w:p>
    <w:p w14:paraId="34F9539C" w14:textId="77777777" w:rsidR="00C91F66" w:rsidRPr="00B437EF" w:rsidRDefault="00C91F66" w:rsidP="000000E7">
      <w:pPr>
        <w:spacing w:after="0" w:line="240" w:lineRule="auto"/>
        <w:jc w:val="center"/>
        <w:rPr>
          <w:rFonts w:ascii="Times New Roman" w:hAnsi="Times New Roman" w:cs="Times New Roman"/>
          <w:b/>
          <w:bCs/>
          <w:color w:val="0D0D0D"/>
          <w:sz w:val="28"/>
          <w:szCs w:val="28"/>
          <w:lang w:eastAsia="en-US"/>
        </w:rPr>
      </w:pPr>
    </w:p>
    <w:p w14:paraId="5C09572B" w14:textId="77777777" w:rsidR="00C91F66" w:rsidRPr="00B437EF" w:rsidRDefault="00C91F66" w:rsidP="000000E7">
      <w:pPr>
        <w:spacing w:after="0" w:line="240" w:lineRule="auto"/>
        <w:jc w:val="center"/>
        <w:rPr>
          <w:rFonts w:ascii="Times New Roman" w:hAnsi="Times New Roman" w:cs="Times New Roman"/>
          <w:b/>
          <w:bCs/>
          <w:color w:val="0D0D0D"/>
          <w:sz w:val="28"/>
          <w:szCs w:val="28"/>
          <w:lang w:eastAsia="en-US"/>
        </w:rPr>
      </w:pPr>
    </w:p>
    <w:p w14:paraId="6D62021B" w14:textId="77777777" w:rsidR="00C91F66" w:rsidRPr="00B437EF" w:rsidRDefault="00C91F66" w:rsidP="000000E7">
      <w:pPr>
        <w:spacing w:after="0" w:line="240" w:lineRule="auto"/>
        <w:jc w:val="center"/>
        <w:rPr>
          <w:rFonts w:ascii="Times New Roman" w:hAnsi="Times New Roman" w:cs="Times New Roman"/>
          <w:b/>
          <w:bCs/>
          <w:color w:val="0D0D0D"/>
          <w:sz w:val="28"/>
          <w:szCs w:val="28"/>
          <w:lang w:eastAsia="en-US"/>
        </w:rPr>
      </w:pPr>
    </w:p>
    <w:p w14:paraId="63F7BED1" w14:textId="77777777" w:rsidR="00C91F66" w:rsidRPr="00B437EF" w:rsidRDefault="00C91F66" w:rsidP="000000E7">
      <w:pPr>
        <w:spacing w:after="0" w:line="240" w:lineRule="auto"/>
        <w:jc w:val="center"/>
        <w:rPr>
          <w:rFonts w:ascii="Times New Roman" w:hAnsi="Times New Roman" w:cs="Times New Roman"/>
          <w:b/>
          <w:bCs/>
          <w:color w:val="0D0D0D"/>
          <w:sz w:val="28"/>
          <w:szCs w:val="28"/>
          <w:lang w:eastAsia="en-US"/>
        </w:rPr>
      </w:pPr>
    </w:p>
    <w:p w14:paraId="32603F41" w14:textId="77777777" w:rsidR="00C91F66" w:rsidRPr="00B437EF" w:rsidRDefault="00C91F66" w:rsidP="000000E7">
      <w:pPr>
        <w:spacing w:after="0" w:line="240" w:lineRule="auto"/>
        <w:jc w:val="center"/>
        <w:rPr>
          <w:rFonts w:ascii="Times New Roman" w:hAnsi="Times New Roman" w:cs="Times New Roman"/>
          <w:b/>
          <w:bCs/>
          <w:color w:val="0D0D0D"/>
          <w:sz w:val="28"/>
          <w:szCs w:val="28"/>
          <w:lang w:eastAsia="en-US"/>
        </w:rPr>
      </w:pPr>
    </w:p>
    <w:p w14:paraId="31676699" w14:textId="77777777" w:rsidR="00C91F66" w:rsidRPr="00B437EF" w:rsidRDefault="00C91F66" w:rsidP="000000E7">
      <w:pPr>
        <w:spacing w:after="0" w:line="240" w:lineRule="auto"/>
        <w:jc w:val="center"/>
        <w:rPr>
          <w:rFonts w:ascii="Times New Roman" w:hAnsi="Times New Roman" w:cs="Times New Roman"/>
          <w:b/>
          <w:bCs/>
          <w:color w:val="0D0D0D"/>
          <w:sz w:val="28"/>
          <w:szCs w:val="28"/>
          <w:lang w:val="ru-RU" w:eastAsia="en-US"/>
        </w:rPr>
      </w:pPr>
    </w:p>
    <w:p w14:paraId="66D7C815" w14:textId="77777777" w:rsidR="00C91F66" w:rsidRPr="00B437EF" w:rsidRDefault="00C91F66" w:rsidP="000000E7">
      <w:pPr>
        <w:spacing w:after="0" w:line="240" w:lineRule="auto"/>
        <w:jc w:val="center"/>
        <w:rPr>
          <w:rFonts w:ascii="Times New Roman" w:hAnsi="Times New Roman" w:cs="Times New Roman"/>
          <w:b/>
          <w:bCs/>
          <w:color w:val="0D0D0D"/>
          <w:sz w:val="28"/>
          <w:szCs w:val="28"/>
          <w:lang w:val="ru-RU" w:eastAsia="en-US"/>
        </w:rPr>
      </w:pPr>
    </w:p>
    <w:p w14:paraId="7F23B8EC" w14:textId="77777777" w:rsidR="00C91F66" w:rsidRPr="00B437EF" w:rsidRDefault="00C91F66" w:rsidP="000000E7">
      <w:pPr>
        <w:spacing w:after="0" w:line="240" w:lineRule="auto"/>
        <w:jc w:val="center"/>
        <w:rPr>
          <w:rFonts w:ascii="Times New Roman" w:hAnsi="Times New Roman" w:cs="Times New Roman"/>
          <w:b/>
          <w:bCs/>
          <w:color w:val="0D0D0D"/>
          <w:sz w:val="28"/>
          <w:szCs w:val="28"/>
          <w:lang w:eastAsia="en-US"/>
        </w:rPr>
      </w:pPr>
    </w:p>
    <w:p w14:paraId="187A3A23" w14:textId="77777777" w:rsidR="00C91F66" w:rsidRPr="00B437EF" w:rsidRDefault="00C91F66" w:rsidP="000000E7">
      <w:pPr>
        <w:spacing w:after="0" w:line="240" w:lineRule="auto"/>
        <w:jc w:val="center"/>
        <w:rPr>
          <w:rFonts w:ascii="Times New Roman" w:hAnsi="Times New Roman" w:cs="Times New Roman"/>
          <w:b/>
          <w:bCs/>
          <w:color w:val="0D0D0D"/>
          <w:sz w:val="28"/>
          <w:szCs w:val="28"/>
          <w:lang w:eastAsia="en-US"/>
        </w:rPr>
      </w:pPr>
    </w:p>
    <w:p w14:paraId="241502B2" w14:textId="3CB3F95F" w:rsidR="00C91F66" w:rsidRDefault="00C91F66" w:rsidP="00847B31">
      <w:pPr>
        <w:spacing w:after="0" w:line="240" w:lineRule="auto"/>
        <w:jc w:val="center"/>
        <w:rPr>
          <w:rFonts w:ascii="Times New Roman" w:hAnsi="Times New Roman" w:cs="Times New Roman"/>
          <w:b/>
          <w:bCs/>
          <w:color w:val="0D0D0D"/>
          <w:sz w:val="28"/>
          <w:szCs w:val="28"/>
          <w:lang w:val="ru-RU" w:eastAsia="en-US"/>
        </w:rPr>
      </w:pPr>
    </w:p>
    <w:p w14:paraId="5F727612" w14:textId="45287219" w:rsidR="0015551C" w:rsidRDefault="0015551C" w:rsidP="00847B31">
      <w:pPr>
        <w:spacing w:after="0" w:line="240" w:lineRule="auto"/>
        <w:jc w:val="center"/>
        <w:rPr>
          <w:rFonts w:ascii="Times New Roman" w:hAnsi="Times New Roman" w:cs="Times New Roman"/>
          <w:b/>
          <w:bCs/>
          <w:color w:val="0D0D0D"/>
          <w:sz w:val="28"/>
          <w:szCs w:val="28"/>
          <w:lang w:val="ru-RU" w:eastAsia="en-US"/>
        </w:rPr>
      </w:pPr>
    </w:p>
    <w:p w14:paraId="3BADEF97" w14:textId="1ACD4AC6" w:rsidR="0015551C" w:rsidRDefault="0015551C" w:rsidP="00847B31">
      <w:pPr>
        <w:spacing w:after="0" w:line="240" w:lineRule="auto"/>
        <w:jc w:val="center"/>
        <w:rPr>
          <w:rFonts w:ascii="Times New Roman" w:hAnsi="Times New Roman" w:cs="Times New Roman"/>
          <w:b/>
          <w:bCs/>
          <w:color w:val="0D0D0D"/>
          <w:sz w:val="28"/>
          <w:szCs w:val="28"/>
          <w:lang w:val="ru-RU" w:eastAsia="en-US"/>
        </w:rPr>
      </w:pPr>
    </w:p>
    <w:p w14:paraId="267BBE89" w14:textId="023FDF88" w:rsidR="00C91F66" w:rsidRDefault="0015551C" w:rsidP="0015551C">
      <w:pPr>
        <w:spacing w:after="0" w:line="240" w:lineRule="auto"/>
        <w:jc w:val="center"/>
        <w:rPr>
          <w:rFonts w:ascii="Times New Roman" w:hAnsi="Times New Roman" w:cs="Times New Roman"/>
          <w:b/>
          <w:bCs/>
          <w:color w:val="0D0D0D"/>
          <w:sz w:val="28"/>
          <w:szCs w:val="28"/>
          <w:lang w:val="ru-RU" w:eastAsia="en-US"/>
        </w:rPr>
      </w:pPr>
      <w:r>
        <w:rPr>
          <w:rFonts w:ascii="Times New Roman" w:hAnsi="Times New Roman" w:cs="Times New Roman"/>
          <w:b/>
          <w:bCs/>
          <w:color w:val="0D0D0D"/>
          <w:sz w:val="28"/>
          <w:szCs w:val="28"/>
          <w:lang w:val="ru-RU" w:eastAsia="en-US"/>
        </w:rPr>
        <w:t xml:space="preserve"> Коломия-2023</w:t>
      </w:r>
    </w:p>
    <w:p w14:paraId="676F109D" w14:textId="77777777" w:rsidR="0015551C" w:rsidRPr="00B437EF" w:rsidRDefault="0015551C" w:rsidP="0015551C">
      <w:pPr>
        <w:spacing w:after="0" w:line="240" w:lineRule="auto"/>
        <w:jc w:val="center"/>
        <w:rPr>
          <w:rFonts w:ascii="Times New Roman" w:hAnsi="Times New Roman" w:cs="Times New Roman"/>
          <w:b/>
          <w:bCs/>
          <w:color w:val="0D0D0D"/>
          <w:sz w:val="28"/>
          <w:szCs w:val="28"/>
          <w:lang w:val="ru-RU" w:eastAsia="en-US"/>
        </w:rPr>
      </w:pPr>
    </w:p>
    <w:tbl>
      <w:tblPr>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425"/>
        <w:gridCol w:w="1512"/>
        <w:gridCol w:w="1749"/>
        <w:gridCol w:w="7135"/>
      </w:tblGrid>
      <w:tr w:rsidR="00C91F66" w:rsidRPr="00B437EF" w14:paraId="56359850" w14:textId="77777777" w:rsidTr="005A0C11">
        <w:tc>
          <w:tcPr>
            <w:tcW w:w="425" w:type="dxa"/>
            <w:shd w:val="clear" w:color="auto" w:fill="FFFFFF"/>
          </w:tcPr>
          <w:p w14:paraId="74495480" w14:textId="77777777" w:rsidR="00C91F66" w:rsidRPr="00B437EF" w:rsidRDefault="00C91F6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w:t>
            </w:r>
          </w:p>
        </w:tc>
        <w:tc>
          <w:tcPr>
            <w:tcW w:w="10396" w:type="dxa"/>
            <w:gridSpan w:val="3"/>
            <w:shd w:val="clear" w:color="auto" w:fill="FFFFFF"/>
          </w:tcPr>
          <w:p w14:paraId="3C3B9E53" w14:textId="77777777" w:rsidR="00C91F66" w:rsidRPr="00B437EF" w:rsidRDefault="00C91F6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Загальні положення</w:t>
            </w:r>
          </w:p>
        </w:tc>
      </w:tr>
      <w:tr w:rsidR="00C91F66" w:rsidRPr="00B437EF" w14:paraId="3C2E5677" w14:textId="77777777" w:rsidTr="005A0C11">
        <w:trPr>
          <w:trHeight w:val="17"/>
        </w:trPr>
        <w:tc>
          <w:tcPr>
            <w:tcW w:w="425" w:type="dxa"/>
            <w:shd w:val="clear" w:color="auto" w:fill="FFFFFF"/>
          </w:tcPr>
          <w:p w14:paraId="61211DD0" w14:textId="77777777" w:rsidR="00C91F66" w:rsidRPr="00B437EF" w:rsidRDefault="00C91F66" w:rsidP="00AA5AFB">
            <w:pPr>
              <w:spacing w:after="0" w:line="240" w:lineRule="auto"/>
              <w:jc w:val="center"/>
              <w:rPr>
                <w:rFonts w:ascii="Times New Roman" w:hAnsi="Times New Roman" w:cs="Times New Roman"/>
                <w:color w:val="0D0D0D"/>
                <w:sz w:val="16"/>
                <w:szCs w:val="16"/>
              </w:rPr>
            </w:pPr>
            <w:r w:rsidRPr="00B437EF">
              <w:rPr>
                <w:rFonts w:ascii="Times New Roman" w:hAnsi="Times New Roman" w:cs="Times New Roman"/>
                <w:color w:val="0D0D0D"/>
                <w:sz w:val="16"/>
                <w:szCs w:val="16"/>
              </w:rPr>
              <w:t>1</w:t>
            </w:r>
          </w:p>
        </w:tc>
        <w:tc>
          <w:tcPr>
            <w:tcW w:w="3261" w:type="dxa"/>
            <w:gridSpan w:val="2"/>
            <w:shd w:val="clear" w:color="auto" w:fill="FFFFFF"/>
          </w:tcPr>
          <w:p w14:paraId="4E818BDA" w14:textId="77777777" w:rsidR="00C91F66" w:rsidRPr="00B437EF" w:rsidRDefault="00C91F66" w:rsidP="00AA5AFB">
            <w:pPr>
              <w:spacing w:after="0" w:line="240" w:lineRule="auto"/>
              <w:jc w:val="center"/>
              <w:rPr>
                <w:rFonts w:ascii="Times New Roman" w:hAnsi="Times New Roman" w:cs="Times New Roman"/>
                <w:color w:val="0D0D0D"/>
                <w:sz w:val="16"/>
                <w:szCs w:val="16"/>
              </w:rPr>
            </w:pPr>
            <w:r w:rsidRPr="00B437EF">
              <w:rPr>
                <w:rFonts w:ascii="Times New Roman" w:hAnsi="Times New Roman" w:cs="Times New Roman"/>
                <w:color w:val="0D0D0D"/>
                <w:sz w:val="16"/>
                <w:szCs w:val="16"/>
              </w:rPr>
              <w:t>2</w:t>
            </w:r>
          </w:p>
        </w:tc>
        <w:tc>
          <w:tcPr>
            <w:tcW w:w="7135" w:type="dxa"/>
            <w:shd w:val="clear" w:color="auto" w:fill="FFFFFF"/>
          </w:tcPr>
          <w:p w14:paraId="5ADF1B7C" w14:textId="77777777" w:rsidR="00C91F66" w:rsidRPr="00B437EF" w:rsidRDefault="00C91F66" w:rsidP="00AA5AFB">
            <w:pPr>
              <w:spacing w:after="0" w:line="240" w:lineRule="auto"/>
              <w:jc w:val="center"/>
              <w:rPr>
                <w:rFonts w:ascii="Times New Roman" w:hAnsi="Times New Roman" w:cs="Times New Roman"/>
                <w:color w:val="0D0D0D"/>
                <w:sz w:val="16"/>
                <w:szCs w:val="16"/>
              </w:rPr>
            </w:pPr>
            <w:r w:rsidRPr="00B437EF">
              <w:rPr>
                <w:rFonts w:ascii="Times New Roman" w:hAnsi="Times New Roman" w:cs="Times New Roman"/>
                <w:color w:val="0D0D0D"/>
                <w:sz w:val="16"/>
                <w:szCs w:val="16"/>
              </w:rPr>
              <w:t>3</w:t>
            </w:r>
          </w:p>
        </w:tc>
      </w:tr>
      <w:tr w:rsidR="00C91F66" w:rsidRPr="00B437EF" w14:paraId="7FEDAD78" w14:textId="77777777" w:rsidTr="005A0C11">
        <w:tc>
          <w:tcPr>
            <w:tcW w:w="425" w:type="dxa"/>
            <w:shd w:val="clear" w:color="auto" w:fill="FFFFFF"/>
          </w:tcPr>
          <w:p w14:paraId="58B7D4B7"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3261" w:type="dxa"/>
            <w:gridSpan w:val="2"/>
            <w:shd w:val="clear" w:color="auto" w:fill="FFFFFF"/>
          </w:tcPr>
          <w:p w14:paraId="1F68673E"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Терміни, які вживаються в тендерній документації</w:t>
            </w:r>
          </w:p>
        </w:tc>
        <w:tc>
          <w:tcPr>
            <w:tcW w:w="7135" w:type="dxa"/>
            <w:shd w:val="clear" w:color="auto" w:fill="FFFFFF"/>
          </w:tcPr>
          <w:p w14:paraId="034D8B8C" w14:textId="77777777" w:rsidR="00C91F66" w:rsidRPr="00B437EF" w:rsidRDefault="00C91F66" w:rsidP="005C139E">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EF1B0D" w14:textId="77777777" w:rsidR="00C91F66" w:rsidRPr="00B437EF" w:rsidRDefault="00C91F66" w:rsidP="005C139E">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Терміни, які використовуються в цій документації, вживаються у значенні, наведеному в Законі та Особливостях.</w:t>
            </w:r>
          </w:p>
        </w:tc>
      </w:tr>
      <w:tr w:rsidR="00C91F66" w:rsidRPr="00B437EF" w14:paraId="09947EB4" w14:textId="77777777" w:rsidTr="005A0C11">
        <w:tc>
          <w:tcPr>
            <w:tcW w:w="425" w:type="dxa"/>
            <w:shd w:val="clear" w:color="auto" w:fill="FFFFFF"/>
          </w:tcPr>
          <w:p w14:paraId="5C24CD14"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3261" w:type="dxa"/>
            <w:gridSpan w:val="2"/>
            <w:shd w:val="clear" w:color="auto" w:fill="FFFFFF"/>
          </w:tcPr>
          <w:p w14:paraId="0ADC551B"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замовника торгів</w:t>
            </w:r>
          </w:p>
        </w:tc>
        <w:tc>
          <w:tcPr>
            <w:tcW w:w="7135" w:type="dxa"/>
            <w:shd w:val="clear" w:color="auto" w:fill="FFFFFF"/>
          </w:tcPr>
          <w:p w14:paraId="41B9A24F" w14:textId="77777777" w:rsidR="00C91F66" w:rsidRPr="00B437EF" w:rsidRDefault="00C91F66" w:rsidP="00AA5AFB">
            <w:pPr>
              <w:spacing w:before="150" w:after="150" w:line="240" w:lineRule="auto"/>
              <w:rPr>
                <w:rFonts w:ascii="Times New Roman" w:hAnsi="Times New Roman" w:cs="Times New Roman"/>
                <w:color w:val="0D0D0D"/>
                <w:sz w:val="24"/>
                <w:szCs w:val="24"/>
              </w:rPr>
            </w:pPr>
          </w:p>
        </w:tc>
      </w:tr>
      <w:tr w:rsidR="00131512" w:rsidRPr="00B437EF" w14:paraId="25520310" w14:textId="77777777" w:rsidTr="00F44C46">
        <w:trPr>
          <w:trHeight w:val="1244"/>
        </w:trPr>
        <w:tc>
          <w:tcPr>
            <w:tcW w:w="425" w:type="dxa"/>
            <w:shd w:val="clear" w:color="auto" w:fill="FFFFFF"/>
          </w:tcPr>
          <w:p w14:paraId="20CD763E" w14:textId="77777777" w:rsidR="00131512" w:rsidRPr="00B437EF" w:rsidRDefault="00131512" w:rsidP="00131512">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2.1</w:t>
            </w:r>
          </w:p>
        </w:tc>
        <w:tc>
          <w:tcPr>
            <w:tcW w:w="3261" w:type="dxa"/>
            <w:gridSpan w:val="2"/>
            <w:shd w:val="clear" w:color="auto" w:fill="FFFFFF"/>
          </w:tcPr>
          <w:p w14:paraId="053DDA81" w14:textId="77777777" w:rsidR="00131512" w:rsidRPr="00B437EF" w:rsidRDefault="00131512" w:rsidP="00131512">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повне найменування</w:t>
            </w:r>
          </w:p>
        </w:tc>
        <w:tc>
          <w:tcPr>
            <w:tcW w:w="7135" w:type="dxa"/>
            <w:shd w:val="clear" w:color="auto" w:fill="FFFFFF"/>
          </w:tcPr>
          <w:p w14:paraId="30F44042" w14:textId="15E53DF5" w:rsidR="00131512" w:rsidRPr="00131512" w:rsidRDefault="00131512" w:rsidP="00131512">
            <w:pPr>
              <w:spacing w:before="150" w:after="150" w:line="240" w:lineRule="auto"/>
              <w:rPr>
                <w:rFonts w:ascii="Times New Roman" w:hAnsi="Times New Roman" w:cs="Times New Roman"/>
                <w:color w:val="0D0D0D"/>
                <w:sz w:val="24"/>
                <w:szCs w:val="24"/>
              </w:rPr>
            </w:pPr>
            <w:r w:rsidRPr="00131512">
              <w:rPr>
                <w:rFonts w:ascii="Times New Roman" w:hAnsi="Times New Roman" w:cs="Times New Roman"/>
                <w:sz w:val="24"/>
                <w:szCs w:val="24"/>
              </w:rPr>
              <w:t xml:space="preserve">5 Державний </w:t>
            </w:r>
            <w:proofErr w:type="spellStart"/>
            <w:r w:rsidRPr="00131512">
              <w:rPr>
                <w:rFonts w:ascii="Times New Roman" w:hAnsi="Times New Roman" w:cs="Times New Roman"/>
                <w:sz w:val="24"/>
                <w:szCs w:val="24"/>
              </w:rPr>
              <w:t>пожежно</w:t>
            </w:r>
            <w:proofErr w:type="spellEnd"/>
            <w:r w:rsidRPr="00131512">
              <w:rPr>
                <w:rFonts w:ascii="Times New Roman" w:hAnsi="Times New Roman" w:cs="Times New Roman"/>
                <w:sz w:val="24"/>
                <w:szCs w:val="24"/>
              </w:rPr>
              <w:t>-рятувальний загін Головного  управління Державної служби України з  надзвичайних ситуацій в Івано-Франківській області</w:t>
            </w:r>
          </w:p>
        </w:tc>
      </w:tr>
      <w:tr w:rsidR="00131512" w:rsidRPr="00B437EF" w14:paraId="4AD3A9B6" w14:textId="77777777" w:rsidTr="005A0C11">
        <w:tc>
          <w:tcPr>
            <w:tcW w:w="425" w:type="dxa"/>
            <w:shd w:val="clear" w:color="auto" w:fill="FFFFFF"/>
          </w:tcPr>
          <w:p w14:paraId="564C438B" w14:textId="77777777" w:rsidR="00131512" w:rsidRPr="00B437EF" w:rsidRDefault="00131512" w:rsidP="00131512">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2.2</w:t>
            </w:r>
          </w:p>
        </w:tc>
        <w:tc>
          <w:tcPr>
            <w:tcW w:w="3261" w:type="dxa"/>
            <w:gridSpan w:val="2"/>
            <w:shd w:val="clear" w:color="auto" w:fill="FFFFFF"/>
          </w:tcPr>
          <w:p w14:paraId="46C81751" w14:textId="77777777" w:rsidR="00131512" w:rsidRPr="00B437EF" w:rsidRDefault="00131512" w:rsidP="00131512">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місцезнаходження</w:t>
            </w:r>
          </w:p>
        </w:tc>
        <w:tc>
          <w:tcPr>
            <w:tcW w:w="7135" w:type="dxa"/>
            <w:shd w:val="clear" w:color="auto" w:fill="FFFFFF"/>
          </w:tcPr>
          <w:p w14:paraId="1EC6C72C" w14:textId="46F98325" w:rsidR="00131512" w:rsidRPr="00131512" w:rsidRDefault="00131512" w:rsidP="00131512">
            <w:pPr>
              <w:spacing w:before="150" w:after="0" w:line="240" w:lineRule="auto"/>
              <w:rPr>
                <w:rFonts w:ascii="Times New Roman" w:hAnsi="Times New Roman" w:cs="Times New Roman"/>
                <w:color w:val="0D0D0D"/>
                <w:sz w:val="24"/>
                <w:szCs w:val="24"/>
              </w:rPr>
            </w:pPr>
            <w:r w:rsidRPr="00131512">
              <w:rPr>
                <w:rFonts w:ascii="Times New Roman" w:hAnsi="Times New Roman" w:cs="Times New Roman"/>
                <w:sz w:val="24"/>
                <w:szCs w:val="24"/>
              </w:rPr>
              <w:t>78200, Івано-Франківська обл., Коломийський р-н, м. Коломия, вул. Мазепи, 237</w:t>
            </w:r>
          </w:p>
        </w:tc>
      </w:tr>
      <w:tr w:rsidR="00131512" w:rsidRPr="00B437EF" w14:paraId="7CADDA89" w14:textId="77777777" w:rsidTr="005A0C11">
        <w:tc>
          <w:tcPr>
            <w:tcW w:w="425" w:type="dxa"/>
            <w:shd w:val="clear" w:color="auto" w:fill="FFFFFF"/>
          </w:tcPr>
          <w:p w14:paraId="352286AE" w14:textId="77777777" w:rsidR="00131512" w:rsidRPr="00B437EF" w:rsidRDefault="00131512" w:rsidP="00131512">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2.3</w:t>
            </w:r>
          </w:p>
        </w:tc>
        <w:tc>
          <w:tcPr>
            <w:tcW w:w="3261" w:type="dxa"/>
            <w:gridSpan w:val="2"/>
            <w:shd w:val="clear" w:color="auto" w:fill="FFFFFF"/>
          </w:tcPr>
          <w:p w14:paraId="089599B4" w14:textId="77777777" w:rsidR="00131512" w:rsidRPr="00B437EF" w:rsidRDefault="00131512" w:rsidP="00131512">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Посадова(і) особа(и) замовника, уповноважена(і) здійснювати зв'язок з учасниками</w:t>
            </w:r>
          </w:p>
        </w:tc>
        <w:tc>
          <w:tcPr>
            <w:tcW w:w="7135" w:type="dxa"/>
            <w:shd w:val="clear" w:color="auto" w:fill="FFFFFF"/>
          </w:tcPr>
          <w:p w14:paraId="0E94C748" w14:textId="57DEEDC7" w:rsidR="00131512" w:rsidRPr="00131512" w:rsidRDefault="00131512" w:rsidP="00131512">
            <w:pPr>
              <w:rPr>
                <w:rFonts w:ascii="Times New Roman" w:hAnsi="Times New Roman" w:cs="Times New Roman"/>
                <w:color w:val="0000FF"/>
                <w:sz w:val="24"/>
                <w:szCs w:val="24"/>
                <w:u w:val="single"/>
                <w:lang w:val="ru-RU"/>
              </w:rPr>
            </w:pPr>
            <w:proofErr w:type="spellStart"/>
            <w:r w:rsidRPr="00131512">
              <w:rPr>
                <w:rFonts w:ascii="Times New Roman" w:hAnsi="Times New Roman" w:cs="Times New Roman"/>
                <w:sz w:val="24"/>
                <w:szCs w:val="24"/>
              </w:rPr>
              <w:t>Вінтоник</w:t>
            </w:r>
            <w:proofErr w:type="spellEnd"/>
            <w:r w:rsidRPr="00131512">
              <w:rPr>
                <w:rFonts w:ascii="Times New Roman" w:hAnsi="Times New Roman" w:cs="Times New Roman"/>
                <w:sz w:val="24"/>
                <w:szCs w:val="24"/>
              </w:rPr>
              <w:t xml:space="preserve"> Галина Михайлівна, фахівець ресурсного забезпечення  5 ДПРЗ ГУ ДСНС України в Івано-Франківській області, електронна адреса: dprz5@if.dsns.gov.ua;  телефон: (066)4249085.</w:t>
            </w:r>
          </w:p>
        </w:tc>
      </w:tr>
      <w:tr w:rsidR="00C91F66" w:rsidRPr="00B437EF" w14:paraId="099DC40A" w14:textId="77777777" w:rsidTr="005A0C11">
        <w:tc>
          <w:tcPr>
            <w:tcW w:w="425" w:type="dxa"/>
            <w:shd w:val="clear" w:color="auto" w:fill="FFFFFF"/>
          </w:tcPr>
          <w:p w14:paraId="34A5C19E"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p>
        </w:tc>
        <w:tc>
          <w:tcPr>
            <w:tcW w:w="3261" w:type="dxa"/>
            <w:gridSpan w:val="2"/>
            <w:shd w:val="clear" w:color="auto" w:fill="FFFFFF"/>
          </w:tcPr>
          <w:p w14:paraId="56018A03"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Процедура закупівлі</w:t>
            </w:r>
          </w:p>
        </w:tc>
        <w:tc>
          <w:tcPr>
            <w:tcW w:w="7135" w:type="dxa"/>
            <w:shd w:val="clear" w:color="auto" w:fill="FFFFFF"/>
          </w:tcPr>
          <w:p w14:paraId="14187719"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відкриті торги з особливостями</w:t>
            </w:r>
          </w:p>
        </w:tc>
      </w:tr>
      <w:tr w:rsidR="00C91F66" w:rsidRPr="00B437EF" w14:paraId="10BFEC25" w14:textId="77777777" w:rsidTr="005A0C11">
        <w:tc>
          <w:tcPr>
            <w:tcW w:w="425" w:type="dxa"/>
            <w:shd w:val="clear" w:color="auto" w:fill="FFFFFF"/>
          </w:tcPr>
          <w:p w14:paraId="047671D4"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p>
        </w:tc>
        <w:tc>
          <w:tcPr>
            <w:tcW w:w="3261" w:type="dxa"/>
            <w:gridSpan w:val="2"/>
            <w:shd w:val="clear" w:color="auto" w:fill="FFFFFF"/>
          </w:tcPr>
          <w:p w14:paraId="4EF97C59"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предмет закупівлі</w:t>
            </w:r>
          </w:p>
        </w:tc>
        <w:tc>
          <w:tcPr>
            <w:tcW w:w="7135" w:type="dxa"/>
            <w:shd w:val="clear" w:color="auto" w:fill="FFFFFF"/>
          </w:tcPr>
          <w:p w14:paraId="54245439" w14:textId="77777777" w:rsidR="00C91F66" w:rsidRPr="00B437EF" w:rsidRDefault="00C91F66" w:rsidP="00AA5AFB">
            <w:pPr>
              <w:spacing w:before="150" w:after="150" w:line="240" w:lineRule="auto"/>
              <w:rPr>
                <w:rFonts w:ascii="Times New Roman" w:hAnsi="Times New Roman" w:cs="Times New Roman"/>
                <w:color w:val="0D0D0D"/>
                <w:sz w:val="24"/>
                <w:szCs w:val="24"/>
              </w:rPr>
            </w:pPr>
          </w:p>
        </w:tc>
      </w:tr>
      <w:tr w:rsidR="00C91F66" w:rsidRPr="00B437EF" w14:paraId="3939DEB5" w14:textId="77777777" w:rsidTr="005A0C11">
        <w:tc>
          <w:tcPr>
            <w:tcW w:w="425" w:type="dxa"/>
            <w:shd w:val="clear" w:color="auto" w:fill="FFFFFF"/>
          </w:tcPr>
          <w:p w14:paraId="2DD30E53"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4.1</w:t>
            </w:r>
          </w:p>
        </w:tc>
        <w:tc>
          <w:tcPr>
            <w:tcW w:w="3261" w:type="dxa"/>
            <w:gridSpan w:val="2"/>
            <w:shd w:val="clear" w:color="auto" w:fill="FFFFFF"/>
          </w:tcPr>
          <w:p w14:paraId="14D9598D"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назва предмета закупівлі</w:t>
            </w:r>
          </w:p>
        </w:tc>
        <w:tc>
          <w:tcPr>
            <w:tcW w:w="7135" w:type="dxa"/>
            <w:shd w:val="clear" w:color="auto" w:fill="FFFFFF"/>
          </w:tcPr>
          <w:p w14:paraId="714D3011" w14:textId="418D8BA5" w:rsidR="00C91F66" w:rsidRPr="00B437EF" w:rsidRDefault="00C91F66" w:rsidP="000679E9">
            <w:pPr>
              <w:spacing w:before="150" w:after="150" w:line="240" w:lineRule="auto"/>
              <w:rPr>
                <w:rFonts w:ascii="Times New Roman" w:hAnsi="Times New Roman" w:cs="Times New Roman"/>
                <w:b/>
                <w:color w:val="0D0D0D"/>
                <w:sz w:val="24"/>
                <w:szCs w:val="24"/>
                <w:lang w:val="ru-RU"/>
              </w:rPr>
            </w:pPr>
            <w:r w:rsidRPr="000679E9">
              <w:rPr>
                <w:rFonts w:ascii="Liberation Serif" w:hAnsi="Liberation Serif" w:cs="Mangal"/>
                <w:color w:val="000000"/>
                <w:kern w:val="3"/>
                <w:sz w:val="24"/>
                <w:szCs w:val="24"/>
                <w:u w:val="single"/>
                <w:lang w:eastAsia="en-US" w:bidi="hi-IN"/>
              </w:rPr>
              <w:t>44210000-5 Конструкції та їх частини</w:t>
            </w:r>
            <w:r>
              <w:rPr>
                <w:rFonts w:ascii="Liberation Serif" w:hAnsi="Liberation Serif" w:cs="Mangal"/>
                <w:color w:val="000000"/>
                <w:kern w:val="3"/>
                <w:sz w:val="24"/>
                <w:szCs w:val="24"/>
                <w:u w:val="single"/>
                <w:lang w:eastAsia="en-US" w:bidi="hi-IN"/>
              </w:rPr>
              <w:t xml:space="preserve"> </w:t>
            </w:r>
            <w:r w:rsidRPr="00813AC6">
              <w:rPr>
                <w:rFonts w:ascii="Liberation Serif" w:hAnsi="Liberation Serif" w:cs="Mangal"/>
                <w:kern w:val="3"/>
                <w:sz w:val="24"/>
                <w:szCs w:val="24"/>
                <w:u w:val="single"/>
                <w:lang w:eastAsia="en-US" w:bidi="hi-IN"/>
              </w:rPr>
              <w:t>(</w:t>
            </w:r>
            <w:r w:rsidR="00813AC6" w:rsidRPr="00813AC6">
              <w:rPr>
                <w:rFonts w:ascii="Liberation Serif" w:hAnsi="Liberation Serif" w:cs="Mangal"/>
                <w:kern w:val="3"/>
                <w:sz w:val="24"/>
                <w:szCs w:val="24"/>
                <w:u w:val="single"/>
                <w:lang w:eastAsia="en-US" w:bidi="hi-IN"/>
              </w:rPr>
              <w:t>Гаражні в</w:t>
            </w:r>
            <w:r w:rsidRPr="00813AC6">
              <w:rPr>
                <w:rFonts w:ascii="Liberation Serif" w:hAnsi="Liberation Serif" w:cs="Mangal"/>
                <w:kern w:val="3"/>
                <w:sz w:val="24"/>
                <w:szCs w:val="24"/>
                <w:u w:val="single"/>
                <w:lang w:eastAsia="en-US" w:bidi="hi-IN"/>
              </w:rPr>
              <w:t>орота промислові</w:t>
            </w:r>
            <w:r w:rsidR="00813AC6" w:rsidRPr="00813AC6">
              <w:rPr>
                <w:rFonts w:ascii="Liberation Serif" w:hAnsi="Liberation Serif" w:cs="Mangal"/>
                <w:kern w:val="3"/>
                <w:sz w:val="24"/>
                <w:szCs w:val="24"/>
                <w:u w:val="single"/>
                <w:lang w:eastAsia="en-US" w:bidi="hi-IN"/>
              </w:rPr>
              <w:t xml:space="preserve"> секційні</w:t>
            </w:r>
            <w:r w:rsidRPr="00813AC6">
              <w:rPr>
                <w:rFonts w:ascii="Liberation Serif" w:hAnsi="Liberation Serif" w:cs="Mangal"/>
                <w:kern w:val="3"/>
                <w:sz w:val="24"/>
                <w:szCs w:val="24"/>
                <w:u w:val="single"/>
                <w:lang w:eastAsia="en-US" w:bidi="hi-IN"/>
              </w:rPr>
              <w:t>)</w:t>
            </w:r>
          </w:p>
        </w:tc>
      </w:tr>
      <w:tr w:rsidR="00C91F66" w:rsidRPr="00B437EF" w14:paraId="445B4AB6" w14:textId="77777777" w:rsidTr="005A0C11">
        <w:tc>
          <w:tcPr>
            <w:tcW w:w="425" w:type="dxa"/>
            <w:shd w:val="clear" w:color="auto" w:fill="FFFFFF"/>
          </w:tcPr>
          <w:p w14:paraId="7C219A32"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p>
        </w:tc>
        <w:tc>
          <w:tcPr>
            <w:tcW w:w="3261" w:type="dxa"/>
            <w:gridSpan w:val="2"/>
            <w:shd w:val="clear" w:color="auto" w:fill="FFFFFF"/>
          </w:tcPr>
          <w:p w14:paraId="30256534"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14:paraId="25A84B3E" w14:textId="77777777" w:rsidR="00C91F66" w:rsidRPr="00B437EF" w:rsidRDefault="00C91F66" w:rsidP="00AA5AFB">
            <w:pPr>
              <w:spacing w:before="150" w:after="150" w:line="240" w:lineRule="auto"/>
              <w:jc w:val="both"/>
              <w:rPr>
                <w:rFonts w:ascii="Times New Roman" w:hAnsi="Times New Roman" w:cs="Times New Roman"/>
                <w:color w:val="0D0D0D"/>
                <w:sz w:val="24"/>
                <w:szCs w:val="24"/>
                <w:lang w:val="ru-RU"/>
              </w:rPr>
            </w:pPr>
            <w:proofErr w:type="spellStart"/>
            <w:r w:rsidRPr="00B437EF">
              <w:rPr>
                <w:rFonts w:ascii="Times New Roman" w:hAnsi="Times New Roman" w:cs="Times New Roman"/>
                <w:color w:val="0D0D0D"/>
                <w:sz w:val="24"/>
                <w:szCs w:val="24"/>
                <w:lang w:val="ru-RU"/>
              </w:rPr>
              <w:t>закупівля</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здійснюється</w:t>
            </w:r>
            <w:proofErr w:type="spellEnd"/>
            <w:r w:rsidRPr="00B437EF">
              <w:rPr>
                <w:rFonts w:ascii="Times New Roman" w:hAnsi="Times New Roman" w:cs="Times New Roman"/>
                <w:color w:val="0D0D0D"/>
                <w:sz w:val="24"/>
                <w:szCs w:val="24"/>
                <w:lang w:val="ru-RU"/>
              </w:rPr>
              <w:t xml:space="preserve"> без </w:t>
            </w:r>
            <w:proofErr w:type="spellStart"/>
            <w:r w:rsidRPr="00B437EF">
              <w:rPr>
                <w:rFonts w:ascii="Times New Roman" w:hAnsi="Times New Roman" w:cs="Times New Roman"/>
                <w:color w:val="0D0D0D"/>
                <w:sz w:val="24"/>
                <w:szCs w:val="24"/>
                <w:lang w:val="ru-RU"/>
              </w:rPr>
              <w:t>поділу</w:t>
            </w:r>
            <w:proofErr w:type="spellEnd"/>
            <w:r w:rsidRPr="00B437EF">
              <w:rPr>
                <w:rFonts w:ascii="Times New Roman" w:hAnsi="Times New Roman" w:cs="Times New Roman"/>
                <w:color w:val="0D0D0D"/>
                <w:sz w:val="24"/>
                <w:szCs w:val="24"/>
                <w:lang w:val="ru-RU"/>
              </w:rPr>
              <w:t xml:space="preserve"> на </w:t>
            </w:r>
            <w:proofErr w:type="spellStart"/>
            <w:r w:rsidRPr="00B437EF">
              <w:rPr>
                <w:rFonts w:ascii="Times New Roman" w:hAnsi="Times New Roman" w:cs="Times New Roman"/>
                <w:color w:val="0D0D0D"/>
                <w:sz w:val="24"/>
                <w:szCs w:val="24"/>
                <w:lang w:val="ru-RU"/>
              </w:rPr>
              <w:t>лоти</w:t>
            </w:r>
            <w:proofErr w:type="spellEnd"/>
          </w:p>
        </w:tc>
      </w:tr>
      <w:tr w:rsidR="00C91F66" w:rsidRPr="00B437EF" w14:paraId="0156103A" w14:textId="77777777" w:rsidTr="005A0C11">
        <w:tc>
          <w:tcPr>
            <w:tcW w:w="425" w:type="dxa"/>
            <w:shd w:val="clear" w:color="auto" w:fill="FFFFFF"/>
          </w:tcPr>
          <w:p w14:paraId="7D4E0300"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4.3</w:t>
            </w:r>
          </w:p>
        </w:tc>
        <w:tc>
          <w:tcPr>
            <w:tcW w:w="3261" w:type="dxa"/>
            <w:gridSpan w:val="2"/>
            <w:shd w:val="clear" w:color="auto" w:fill="FFFFFF"/>
          </w:tcPr>
          <w:p w14:paraId="34D623DE" w14:textId="77777777" w:rsidR="00C91F66" w:rsidRPr="00B437EF" w:rsidRDefault="00C91F66" w:rsidP="00AA5AFB">
            <w:pPr>
              <w:spacing w:before="150" w:after="150" w:line="240" w:lineRule="auto"/>
              <w:rPr>
                <w:rFonts w:ascii="Times New Roman" w:hAnsi="Times New Roman" w:cs="Times New Roman"/>
                <w:color w:val="0D0D0D"/>
                <w:sz w:val="24"/>
                <w:szCs w:val="24"/>
                <w:lang w:val="en-US"/>
              </w:rPr>
            </w:pPr>
            <w:r w:rsidRPr="00B437EF">
              <w:rPr>
                <w:rFonts w:ascii="Times New Roman" w:hAnsi="Times New Roman" w:cs="Times New Roman"/>
                <w:color w:val="0D0D0D"/>
                <w:sz w:val="24"/>
                <w:szCs w:val="24"/>
              </w:rPr>
              <w:t>Місце  поставки товару</w:t>
            </w:r>
          </w:p>
        </w:tc>
        <w:tc>
          <w:tcPr>
            <w:tcW w:w="7135" w:type="dxa"/>
            <w:shd w:val="clear" w:color="auto" w:fill="FFFFFF"/>
          </w:tcPr>
          <w:p w14:paraId="162AC1B6" w14:textId="12C65593" w:rsidR="00C91F66" w:rsidRPr="00131512" w:rsidRDefault="00813AC6" w:rsidP="00AA5AFB">
            <w:pPr>
              <w:spacing w:before="150" w:after="150" w:line="240" w:lineRule="auto"/>
              <w:rPr>
                <w:rFonts w:ascii="Times New Roman" w:hAnsi="Times New Roman" w:cs="Times New Roman"/>
                <w:color w:val="FF0000"/>
                <w:sz w:val="24"/>
                <w:szCs w:val="24"/>
                <w:lang w:val="ru-RU"/>
              </w:rPr>
            </w:pPr>
            <w:r w:rsidRPr="00175BDD">
              <w:rPr>
                <w:rFonts w:ascii="Times New Roman" w:eastAsia="Noto Serif CJK SC" w:hAnsi="Times New Roman" w:cs="Lohit Devanagari"/>
                <w:color w:val="000000"/>
                <w:kern w:val="2"/>
                <w:sz w:val="24"/>
                <w:szCs w:val="24"/>
                <w:lang w:eastAsia="en-US" w:bidi="hi-IN"/>
              </w:rPr>
              <w:t>78100, Івано-Франківська область, Коломийський район, м. Городенка, вулиця Винниченка, будинок 33.</w:t>
            </w:r>
          </w:p>
        </w:tc>
      </w:tr>
      <w:tr w:rsidR="00C91F66" w:rsidRPr="00B437EF" w14:paraId="080432A5" w14:textId="77777777" w:rsidTr="005A0C11">
        <w:tc>
          <w:tcPr>
            <w:tcW w:w="425" w:type="dxa"/>
            <w:shd w:val="clear" w:color="auto" w:fill="FFFFFF"/>
          </w:tcPr>
          <w:p w14:paraId="5DB941E2"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4.4</w:t>
            </w:r>
          </w:p>
        </w:tc>
        <w:tc>
          <w:tcPr>
            <w:tcW w:w="3261" w:type="dxa"/>
            <w:gridSpan w:val="2"/>
            <w:shd w:val="clear" w:color="auto" w:fill="FFFFFF"/>
          </w:tcPr>
          <w:p w14:paraId="27215984"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строк поставки товару  </w:t>
            </w:r>
          </w:p>
        </w:tc>
        <w:tc>
          <w:tcPr>
            <w:tcW w:w="7135" w:type="dxa"/>
            <w:shd w:val="clear" w:color="auto" w:fill="FFFFFF"/>
          </w:tcPr>
          <w:p w14:paraId="4573D6CC" w14:textId="7C070861" w:rsidR="00C91F66" w:rsidRPr="00F44C46" w:rsidRDefault="00C91F66" w:rsidP="003D5DE8">
            <w:pPr>
              <w:spacing w:before="150" w:after="150" w:line="240" w:lineRule="auto"/>
              <w:rPr>
                <w:rFonts w:ascii="Times New Roman" w:hAnsi="Times New Roman" w:cs="Times New Roman"/>
                <w:b/>
                <w:color w:val="0D0D0D"/>
                <w:sz w:val="24"/>
                <w:szCs w:val="24"/>
                <w:lang w:val="ru-RU"/>
              </w:rPr>
            </w:pPr>
            <w:r w:rsidRPr="00F44C46">
              <w:rPr>
                <w:rFonts w:ascii="Times New Roman" w:hAnsi="Times New Roman" w:cs="Times New Roman"/>
                <w:b/>
                <w:color w:val="0D0D0D"/>
                <w:sz w:val="24"/>
                <w:szCs w:val="24"/>
              </w:rPr>
              <w:t xml:space="preserve">До </w:t>
            </w:r>
            <w:r w:rsidR="00F74ADE">
              <w:rPr>
                <w:rFonts w:ascii="Times New Roman" w:hAnsi="Times New Roman" w:cs="Times New Roman"/>
                <w:b/>
                <w:color w:val="0D0D0D"/>
                <w:sz w:val="24"/>
                <w:szCs w:val="24"/>
              </w:rPr>
              <w:t>31</w:t>
            </w:r>
            <w:r w:rsidRPr="00F44C46">
              <w:rPr>
                <w:rFonts w:ascii="Times New Roman" w:hAnsi="Times New Roman" w:cs="Times New Roman"/>
                <w:b/>
                <w:color w:val="0D0D0D"/>
                <w:sz w:val="24"/>
                <w:szCs w:val="24"/>
              </w:rPr>
              <w:t>.</w:t>
            </w:r>
            <w:r w:rsidR="003D5DE8">
              <w:rPr>
                <w:rFonts w:ascii="Times New Roman" w:hAnsi="Times New Roman" w:cs="Times New Roman"/>
                <w:b/>
                <w:color w:val="0D0D0D"/>
                <w:sz w:val="24"/>
                <w:szCs w:val="24"/>
              </w:rPr>
              <w:t>10</w:t>
            </w:r>
            <w:r w:rsidRPr="00F44C46">
              <w:rPr>
                <w:rFonts w:ascii="Times New Roman" w:hAnsi="Times New Roman" w:cs="Times New Roman"/>
                <w:b/>
                <w:color w:val="0D0D0D"/>
                <w:sz w:val="24"/>
                <w:szCs w:val="24"/>
              </w:rPr>
              <w:t>.2023</w:t>
            </w:r>
          </w:p>
        </w:tc>
      </w:tr>
      <w:tr w:rsidR="00C91F66" w:rsidRPr="00B437EF" w14:paraId="595CE9E3" w14:textId="77777777" w:rsidTr="005A0C11">
        <w:tc>
          <w:tcPr>
            <w:tcW w:w="425" w:type="dxa"/>
            <w:shd w:val="clear" w:color="auto" w:fill="FFFFFF"/>
          </w:tcPr>
          <w:p w14:paraId="241791F3"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5</w:t>
            </w:r>
          </w:p>
        </w:tc>
        <w:tc>
          <w:tcPr>
            <w:tcW w:w="3261" w:type="dxa"/>
            <w:gridSpan w:val="2"/>
            <w:shd w:val="clear" w:color="auto" w:fill="FFFFFF"/>
          </w:tcPr>
          <w:p w14:paraId="3746DEFC"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Недискримінація учасників</w:t>
            </w:r>
          </w:p>
        </w:tc>
        <w:tc>
          <w:tcPr>
            <w:tcW w:w="7135" w:type="dxa"/>
            <w:shd w:val="clear" w:color="auto" w:fill="FFFFFF"/>
          </w:tcPr>
          <w:p w14:paraId="34E53CDE"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на рівних умовах</w:t>
            </w:r>
          </w:p>
        </w:tc>
      </w:tr>
      <w:tr w:rsidR="00C91F66" w:rsidRPr="00B437EF" w14:paraId="08A14ECD" w14:textId="77777777" w:rsidTr="005A0C11">
        <w:tc>
          <w:tcPr>
            <w:tcW w:w="425" w:type="dxa"/>
            <w:shd w:val="clear" w:color="auto" w:fill="FFFFFF"/>
          </w:tcPr>
          <w:p w14:paraId="5C85901D"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6</w:t>
            </w:r>
          </w:p>
        </w:tc>
        <w:tc>
          <w:tcPr>
            <w:tcW w:w="3261" w:type="dxa"/>
            <w:gridSpan w:val="2"/>
            <w:shd w:val="clear" w:color="auto" w:fill="FFFFFF"/>
          </w:tcPr>
          <w:p w14:paraId="0AF6A2E6"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валюту, у якій повинна бути зазначена ціна тендерної пропозиції</w:t>
            </w:r>
          </w:p>
        </w:tc>
        <w:tc>
          <w:tcPr>
            <w:tcW w:w="7135" w:type="dxa"/>
            <w:shd w:val="clear" w:color="auto" w:fill="FFFFFF"/>
          </w:tcPr>
          <w:p w14:paraId="32D3F66C"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валютою тендерної пропозиції є гривня</w:t>
            </w:r>
          </w:p>
        </w:tc>
      </w:tr>
      <w:tr w:rsidR="00C91F66" w:rsidRPr="00B437EF" w14:paraId="543D833F" w14:textId="77777777" w:rsidTr="005A0C11">
        <w:tc>
          <w:tcPr>
            <w:tcW w:w="425" w:type="dxa"/>
            <w:shd w:val="clear" w:color="auto" w:fill="FFFFFF"/>
          </w:tcPr>
          <w:p w14:paraId="2F58BF7A"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7</w:t>
            </w:r>
          </w:p>
        </w:tc>
        <w:tc>
          <w:tcPr>
            <w:tcW w:w="3261" w:type="dxa"/>
            <w:gridSpan w:val="2"/>
            <w:shd w:val="clear" w:color="auto" w:fill="FFFFFF"/>
          </w:tcPr>
          <w:p w14:paraId="7AB67D37"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мову (мови), якою (якими) повинні бути складені тендерні пропозиції</w:t>
            </w:r>
          </w:p>
        </w:tc>
        <w:tc>
          <w:tcPr>
            <w:tcW w:w="7135" w:type="dxa"/>
            <w:shd w:val="clear" w:color="auto" w:fill="FFFFFF"/>
          </w:tcPr>
          <w:p w14:paraId="45EE9546" w14:textId="77777777" w:rsidR="00C91F66" w:rsidRPr="00B437EF" w:rsidRDefault="00C91F66" w:rsidP="00F90C76">
            <w:pPr>
              <w:widowControl w:val="0"/>
              <w:jc w:val="both"/>
              <w:rPr>
                <w:rFonts w:ascii="Times New Roman" w:hAnsi="Times New Roman" w:cs="Times New Roman"/>
                <w:color w:val="0D0D0D"/>
                <w:sz w:val="24"/>
                <w:szCs w:val="24"/>
                <w:lang w:eastAsia="uk-UA"/>
              </w:rPr>
            </w:pPr>
            <w:r w:rsidRPr="00B437EF">
              <w:rPr>
                <w:rFonts w:ascii="Times New Roman" w:hAnsi="Times New Roman" w:cs="Times New Roman"/>
                <w:color w:val="0D0D0D"/>
                <w:sz w:val="24"/>
                <w:szCs w:val="24"/>
                <w:lang w:eastAsia="uk-UA"/>
              </w:rPr>
              <w:t>Мова тендерної пропозиції – українська.</w:t>
            </w:r>
          </w:p>
          <w:p w14:paraId="6CE186A7" w14:textId="77777777" w:rsidR="00C91F66" w:rsidRPr="00B437EF" w:rsidRDefault="00C91F66" w:rsidP="00F90C76">
            <w:pPr>
              <w:widowControl w:val="0"/>
              <w:jc w:val="both"/>
              <w:rPr>
                <w:rFonts w:ascii="Times New Roman" w:hAnsi="Times New Roman" w:cs="Times New Roman"/>
                <w:color w:val="0D0D0D"/>
                <w:sz w:val="24"/>
                <w:szCs w:val="24"/>
                <w:lang w:eastAsia="uk-UA"/>
              </w:rPr>
            </w:pPr>
            <w:r w:rsidRPr="00B437EF">
              <w:rPr>
                <w:rFonts w:ascii="Times New Roman" w:hAnsi="Times New Roman" w:cs="Times New Roman"/>
                <w:color w:val="0D0D0D"/>
                <w:sz w:val="24"/>
                <w:szCs w:val="24"/>
                <w:lang w:eastAsia="uk-UA"/>
              </w:rPr>
              <w:t xml:space="preserve">Під час проведення процедур </w:t>
            </w:r>
            <w:proofErr w:type="spellStart"/>
            <w:r w:rsidRPr="00B437EF">
              <w:rPr>
                <w:rFonts w:ascii="Times New Roman" w:hAnsi="Times New Roman" w:cs="Times New Roman"/>
                <w:color w:val="0D0D0D"/>
                <w:sz w:val="24"/>
                <w:szCs w:val="24"/>
                <w:lang w:eastAsia="uk-UA"/>
              </w:rPr>
              <w:t>закупівель</w:t>
            </w:r>
            <w:proofErr w:type="spellEnd"/>
            <w:r w:rsidRPr="00B437EF">
              <w:rPr>
                <w:rFonts w:ascii="Times New Roman" w:hAnsi="Times New Roman" w:cs="Times New Roman"/>
                <w:color w:val="0D0D0D"/>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2F7A7E9" w14:textId="77777777" w:rsidR="00C91F66" w:rsidRPr="00B437EF" w:rsidRDefault="00C91F66" w:rsidP="00F90C76">
            <w:pPr>
              <w:widowControl w:val="0"/>
              <w:jc w:val="both"/>
              <w:rPr>
                <w:rFonts w:ascii="Times New Roman" w:hAnsi="Times New Roman" w:cs="Times New Roman"/>
                <w:color w:val="0D0D0D"/>
                <w:sz w:val="24"/>
                <w:szCs w:val="24"/>
                <w:lang w:eastAsia="uk-UA"/>
              </w:rPr>
            </w:pPr>
            <w:r w:rsidRPr="00B437EF">
              <w:rPr>
                <w:rFonts w:ascii="Times New Roman" w:hAnsi="Times New Roman" w:cs="Times New Roman"/>
                <w:color w:val="0D0D0D"/>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1F15736" w14:textId="77777777" w:rsidR="00C91F66" w:rsidRPr="00B437EF" w:rsidRDefault="00C91F66" w:rsidP="00F90C76">
            <w:pPr>
              <w:widowControl w:val="0"/>
              <w:jc w:val="both"/>
              <w:rPr>
                <w:rFonts w:ascii="Times New Roman" w:hAnsi="Times New Roman" w:cs="Times New Roman"/>
                <w:color w:val="0D0D0D"/>
                <w:sz w:val="24"/>
                <w:szCs w:val="24"/>
                <w:lang w:eastAsia="uk-UA"/>
              </w:rPr>
            </w:pPr>
            <w:r w:rsidRPr="00B437EF">
              <w:rPr>
                <w:rFonts w:ascii="Times New Roman" w:hAnsi="Times New Roman" w:cs="Times New Roman"/>
                <w:color w:val="0D0D0D"/>
                <w:sz w:val="24"/>
                <w:szCs w:val="24"/>
                <w:lang w:eastAsia="uk-UA"/>
              </w:rPr>
              <w:t xml:space="preserve">Уся інформація розміщується в електронній системі </w:t>
            </w:r>
            <w:proofErr w:type="spellStart"/>
            <w:r w:rsidRPr="00B437EF">
              <w:rPr>
                <w:rFonts w:ascii="Times New Roman" w:hAnsi="Times New Roman" w:cs="Times New Roman"/>
                <w:color w:val="0D0D0D"/>
                <w:sz w:val="24"/>
                <w:szCs w:val="24"/>
                <w:lang w:eastAsia="uk-UA"/>
              </w:rPr>
              <w:t>закупівель</w:t>
            </w:r>
            <w:proofErr w:type="spellEnd"/>
            <w:r w:rsidRPr="00B437EF">
              <w:rPr>
                <w:rFonts w:ascii="Times New Roman" w:hAnsi="Times New Roman" w:cs="Times New Roman"/>
                <w:color w:val="0D0D0D"/>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437EF">
              <w:rPr>
                <w:rFonts w:ascii="Times New Roman" w:hAnsi="Times New Roman" w:cs="Times New Roman"/>
                <w:color w:val="0D0D0D"/>
                <w:sz w:val="24"/>
                <w:szCs w:val="24"/>
                <w:lang w:eastAsia="uk-UA"/>
              </w:rPr>
              <w:t>знака</w:t>
            </w:r>
            <w:proofErr w:type="spellEnd"/>
            <w:r w:rsidRPr="00B437EF">
              <w:rPr>
                <w:rFonts w:ascii="Times New Roman" w:hAnsi="Times New Roman" w:cs="Times New Roman"/>
                <w:color w:val="0D0D0D"/>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2AB639E" w14:textId="77777777" w:rsidR="00C91F66" w:rsidRPr="00B437EF" w:rsidRDefault="00C91F66" w:rsidP="00F90C76">
            <w:pPr>
              <w:widowControl w:val="0"/>
              <w:jc w:val="both"/>
              <w:rPr>
                <w:rFonts w:ascii="Times New Roman" w:hAnsi="Times New Roman" w:cs="Times New Roman"/>
                <w:b/>
                <w:color w:val="0D0D0D"/>
                <w:sz w:val="24"/>
                <w:szCs w:val="24"/>
                <w:lang w:eastAsia="uk-UA"/>
              </w:rPr>
            </w:pPr>
            <w:r w:rsidRPr="00B437EF">
              <w:rPr>
                <w:rFonts w:ascii="Times New Roman" w:hAnsi="Times New Roman" w:cs="Times New Roman"/>
                <w:b/>
                <w:color w:val="0D0D0D"/>
                <w:sz w:val="24"/>
                <w:szCs w:val="24"/>
                <w:lang w:eastAsia="uk-UA"/>
              </w:rPr>
              <w:t>Виключення:</w:t>
            </w:r>
          </w:p>
          <w:p w14:paraId="34199CA9" w14:textId="77777777" w:rsidR="00C91F66" w:rsidRPr="00B437EF" w:rsidRDefault="00C91F66" w:rsidP="00F90C76">
            <w:pPr>
              <w:widowControl w:val="0"/>
              <w:jc w:val="both"/>
              <w:rPr>
                <w:rFonts w:ascii="Times New Roman" w:hAnsi="Times New Roman" w:cs="Times New Roman"/>
                <w:color w:val="0D0D0D"/>
                <w:sz w:val="24"/>
                <w:szCs w:val="24"/>
                <w:lang w:eastAsia="uk-UA"/>
              </w:rPr>
            </w:pPr>
            <w:r w:rsidRPr="00B437EF">
              <w:rPr>
                <w:rFonts w:ascii="Times New Roman" w:hAnsi="Times New Roman" w:cs="Times New Roman"/>
                <w:color w:val="0D0D0D"/>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59BC766" w14:textId="77777777" w:rsidR="00C91F66" w:rsidRPr="00B437EF" w:rsidRDefault="00C91F66" w:rsidP="00F90C76">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437EF">
              <w:rPr>
                <w:rFonts w:ascii="Times New Roman" w:hAnsi="Times New Roman" w:cs="Times New Roman"/>
                <w:color w:val="0D0D0D"/>
                <w:sz w:val="24"/>
                <w:szCs w:val="24"/>
                <w:lang w:eastAsia="uk-UA"/>
              </w:rPr>
              <w:t>вимозі</w:t>
            </w:r>
            <w:proofErr w:type="spellEnd"/>
            <w:r w:rsidRPr="00B437EF">
              <w:rPr>
                <w:rFonts w:ascii="Times New Roman" w:hAnsi="Times New Roman" w:cs="Times New Roman"/>
                <w:color w:val="0D0D0D"/>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1F66" w:rsidRPr="00B437EF" w14:paraId="676D5A58" w14:textId="77777777" w:rsidTr="005A0C11">
        <w:tc>
          <w:tcPr>
            <w:tcW w:w="425" w:type="dxa"/>
            <w:shd w:val="clear" w:color="auto" w:fill="FFFFFF"/>
          </w:tcPr>
          <w:p w14:paraId="56E0F701"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8</w:t>
            </w:r>
          </w:p>
        </w:tc>
        <w:tc>
          <w:tcPr>
            <w:tcW w:w="3261" w:type="dxa"/>
            <w:gridSpan w:val="2"/>
            <w:shd w:val="clear" w:color="auto" w:fill="FFFFFF"/>
          </w:tcPr>
          <w:p w14:paraId="0F70C984"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14:paraId="74EF92DC"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5E1EDD2"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p>
        </w:tc>
      </w:tr>
      <w:tr w:rsidR="00C91F66" w:rsidRPr="00B437EF" w14:paraId="67D75F46" w14:textId="77777777" w:rsidTr="005A0C11">
        <w:tc>
          <w:tcPr>
            <w:tcW w:w="10821" w:type="dxa"/>
            <w:gridSpan w:val="4"/>
            <w:shd w:val="clear" w:color="auto" w:fill="FFFFFF"/>
          </w:tcPr>
          <w:p w14:paraId="692FBFA0" w14:textId="77777777" w:rsidR="00C91F66" w:rsidRPr="00B437EF" w:rsidRDefault="00C91F6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Порядок унесення змін та надання роз'яснень до тендерної документації</w:t>
            </w:r>
          </w:p>
        </w:tc>
      </w:tr>
      <w:tr w:rsidR="00C91F66" w:rsidRPr="00B437EF" w14:paraId="386EE977" w14:textId="77777777" w:rsidTr="005A0C11">
        <w:tc>
          <w:tcPr>
            <w:tcW w:w="1937" w:type="dxa"/>
            <w:gridSpan w:val="2"/>
            <w:shd w:val="clear" w:color="auto" w:fill="FFFFFF"/>
          </w:tcPr>
          <w:p w14:paraId="4C6EEDD3"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14:paraId="56A698FC"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Процедура надання роз'яснень щодо тендерної документації</w:t>
            </w:r>
          </w:p>
        </w:tc>
        <w:tc>
          <w:tcPr>
            <w:tcW w:w="7135" w:type="dxa"/>
            <w:shd w:val="clear" w:color="auto" w:fill="FFFFFF"/>
          </w:tcPr>
          <w:p w14:paraId="5047D383"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w:t>
            </w:r>
          </w:p>
          <w:p w14:paraId="6E8A2BDE"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автоматично зупиняє перебіг відкритих торгів.</w:t>
            </w:r>
          </w:p>
          <w:p w14:paraId="45C1D756"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з одночасним продовженням строку подання тендерних пропозицій не менш як на чотири дні.</w:t>
            </w:r>
          </w:p>
        </w:tc>
      </w:tr>
      <w:tr w:rsidR="00C91F66" w:rsidRPr="00B437EF" w14:paraId="529C0EBD" w14:textId="77777777" w:rsidTr="005A0C11">
        <w:tc>
          <w:tcPr>
            <w:tcW w:w="1937" w:type="dxa"/>
            <w:gridSpan w:val="2"/>
            <w:shd w:val="clear" w:color="auto" w:fill="FFFFFF"/>
          </w:tcPr>
          <w:p w14:paraId="11FF514D"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1749" w:type="dxa"/>
            <w:shd w:val="clear" w:color="auto" w:fill="FFFFFF"/>
          </w:tcPr>
          <w:p w14:paraId="0ADEAD00"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Внесення змін до тендерної документації</w:t>
            </w:r>
          </w:p>
        </w:tc>
        <w:tc>
          <w:tcPr>
            <w:tcW w:w="7135" w:type="dxa"/>
            <w:shd w:val="clear" w:color="auto" w:fill="FFFFFF"/>
          </w:tcPr>
          <w:p w14:paraId="1B9F8B0E" w14:textId="77777777" w:rsidR="00C91F66" w:rsidRPr="00B437EF" w:rsidRDefault="00C91F66" w:rsidP="00F90C76">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викладених у висновку органу державного фінансового контролю відповідно до </w:t>
            </w:r>
            <w:hyperlink r:id="rId5" w:anchor="n960">
              <w:r w:rsidRPr="00B437EF">
                <w:rPr>
                  <w:rStyle w:val="af6"/>
                  <w:rFonts w:ascii="Times New Roman" w:hAnsi="Times New Roman"/>
                  <w:color w:val="0D0D0D"/>
                  <w:sz w:val="24"/>
                  <w:szCs w:val="24"/>
                </w:rPr>
                <w:t>статті 8</w:t>
              </w:r>
            </w:hyperlink>
            <w:r w:rsidRPr="00B437EF">
              <w:rPr>
                <w:rFonts w:ascii="Times New Roman" w:hAnsi="Times New Roman" w:cs="Times New Roman"/>
                <w:color w:val="0D0D0D"/>
                <w:sz w:val="24"/>
                <w:szCs w:val="24"/>
              </w:rPr>
              <w:t xml:space="preserve"> Закону, або за результатами звернень, або на підставі рішення органу оскарження </w:t>
            </w:r>
            <w:proofErr w:type="spellStart"/>
            <w:r w:rsidRPr="00B437EF">
              <w:rPr>
                <w:rFonts w:ascii="Times New Roman" w:hAnsi="Times New Roman" w:cs="Times New Roman"/>
                <w:color w:val="0D0D0D"/>
                <w:sz w:val="24"/>
                <w:szCs w:val="24"/>
              </w:rPr>
              <w:t>внести</w:t>
            </w:r>
            <w:proofErr w:type="spellEnd"/>
            <w:r w:rsidRPr="00B437EF">
              <w:rPr>
                <w:rFonts w:ascii="Times New Roman" w:hAnsi="Times New Roman" w:cs="Times New Roman"/>
                <w:color w:val="0D0D0D"/>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A65873" w14:textId="77777777" w:rsidR="00C91F66" w:rsidRPr="00B437EF" w:rsidRDefault="00C91F66" w:rsidP="00F90C76">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w:t>
            </w:r>
            <w:r w:rsidRPr="00B437EF">
              <w:rPr>
                <w:rFonts w:ascii="Times New Roman" w:hAnsi="Times New Roman" w:cs="Times New Roman"/>
                <w:b/>
                <w:i/>
                <w:color w:val="0D0D0D"/>
                <w:sz w:val="24"/>
                <w:szCs w:val="24"/>
              </w:rPr>
              <w:t>у вигляді нової редакції тендерної документації додатково до початкової редакції тендерної документації.</w:t>
            </w:r>
            <w:r w:rsidRPr="00B437EF">
              <w:rPr>
                <w:rFonts w:ascii="Times New Roman" w:hAnsi="Times New Roman" w:cs="Times New Roman"/>
                <w:i/>
                <w:color w:val="0D0D0D"/>
                <w:sz w:val="24"/>
                <w:szCs w:val="24"/>
              </w:rPr>
              <w:t xml:space="preserve"> </w:t>
            </w:r>
            <w:r w:rsidRPr="00B437EF">
              <w:rPr>
                <w:rFonts w:ascii="Times New Roman" w:hAnsi="Times New Roman" w:cs="Times New Roman"/>
                <w:b/>
                <w:i/>
                <w:color w:val="0D0D0D"/>
                <w:sz w:val="24"/>
                <w:szCs w:val="24"/>
              </w:rPr>
              <w:t>Замовник разом із змінами до тендерної документації в окремому документі оприлюднює перелік змін</w:t>
            </w:r>
            <w:r w:rsidRPr="00B437EF">
              <w:rPr>
                <w:rFonts w:ascii="Times New Roman" w:hAnsi="Times New Roman" w:cs="Times New Roman"/>
                <w:color w:val="0D0D0D"/>
                <w:sz w:val="24"/>
                <w:szCs w:val="24"/>
              </w:rPr>
              <w:t xml:space="preserve">, що вносяться. Зміни до тендерної документації у </w:t>
            </w:r>
            <w:proofErr w:type="spellStart"/>
            <w:r w:rsidRPr="00B437EF">
              <w:rPr>
                <w:rFonts w:ascii="Times New Roman" w:hAnsi="Times New Roman" w:cs="Times New Roman"/>
                <w:color w:val="0D0D0D"/>
                <w:sz w:val="24"/>
                <w:szCs w:val="24"/>
              </w:rPr>
              <w:t>машинозчитувальному</w:t>
            </w:r>
            <w:proofErr w:type="spellEnd"/>
            <w:r w:rsidRPr="00B437EF">
              <w:rPr>
                <w:rFonts w:ascii="Times New Roman" w:hAnsi="Times New Roman" w:cs="Times New Roman"/>
                <w:color w:val="0D0D0D"/>
                <w:sz w:val="24"/>
                <w:szCs w:val="24"/>
              </w:rPr>
              <w:t xml:space="preserve"> форматі розміщуються в </w:t>
            </w:r>
            <w:r w:rsidRPr="00B437EF">
              <w:rPr>
                <w:rFonts w:ascii="Times New Roman" w:hAnsi="Times New Roman" w:cs="Times New Roman"/>
                <w:color w:val="0D0D0D"/>
                <w:sz w:val="24"/>
                <w:szCs w:val="24"/>
              </w:rPr>
              <w:lastRenderedPageBreak/>
              <w:t xml:space="preserve">електронній системі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протягом одного дня з дати прийняття рішення про їх внесення.</w:t>
            </w:r>
          </w:p>
        </w:tc>
      </w:tr>
      <w:tr w:rsidR="00C91F66" w:rsidRPr="00B437EF" w14:paraId="1D6B184A" w14:textId="77777777" w:rsidTr="005A0C11">
        <w:tc>
          <w:tcPr>
            <w:tcW w:w="10821" w:type="dxa"/>
            <w:gridSpan w:val="4"/>
            <w:shd w:val="clear" w:color="auto" w:fill="FFFFFF"/>
          </w:tcPr>
          <w:p w14:paraId="47EE5621" w14:textId="77777777" w:rsidR="00C91F66" w:rsidRPr="00B437EF" w:rsidRDefault="00C91F6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Інструкція з підготовки тендерної пропозиції</w:t>
            </w:r>
          </w:p>
        </w:tc>
      </w:tr>
      <w:tr w:rsidR="00C91F66" w:rsidRPr="00B437EF" w14:paraId="780C133E" w14:textId="77777777" w:rsidTr="005A0C11">
        <w:tc>
          <w:tcPr>
            <w:tcW w:w="1937" w:type="dxa"/>
            <w:gridSpan w:val="2"/>
            <w:shd w:val="clear" w:color="auto" w:fill="FFFFFF"/>
          </w:tcPr>
          <w:p w14:paraId="308FA2BB"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14:paraId="11629D3A"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Зміст і спосіб подання тендерної пропозиції</w:t>
            </w:r>
          </w:p>
        </w:tc>
        <w:tc>
          <w:tcPr>
            <w:tcW w:w="7135" w:type="dxa"/>
            <w:shd w:val="clear" w:color="auto" w:fill="FFFFFF"/>
          </w:tcPr>
          <w:p w14:paraId="0F3683E1" w14:textId="77777777" w:rsidR="00C91F66" w:rsidRPr="00B437EF" w:rsidRDefault="00C91F66" w:rsidP="00F90C76">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lang w:eastAsia="uk-UA"/>
              </w:rPr>
              <w:t xml:space="preserve">Тендерні пропозиції подаються відповідно до порядку, визначеного статтею 26 Закону, крім положень частин </w:t>
            </w:r>
            <w:r w:rsidRPr="00B437EF">
              <w:rPr>
                <w:rFonts w:ascii="Times New Roman" w:hAnsi="Times New Roman" w:cs="Times New Roman"/>
                <w:color w:val="0D0D0D"/>
                <w:sz w:val="24"/>
                <w:szCs w:val="24"/>
                <w:highlight w:val="white"/>
                <w:lang w:eastAsia="uk-UA"/>
              </w:rPr>
              <w:t xml:space="preserve">першої, четвертої, шостої та сьомої статті 26 Закону. </w:t>
            </w:r>
          </w:p>
          <w:p w14:paraId="396DFEFE" w14:textId="77777777" w:rsidR="00C91F66" w:rsidRPr="00B437EF" w:rsidRDefault="00C91F66" w:rsidP="00F90C76">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 xml:space="preserve">Тендерна пропозиція подається в електронній формі через електронну систему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B437EF">
                <w:rPr>
                  <w:rFonts w:ascii="Times New Roman" w:hAnsi="Times New Roman" w:cs="Times New Roman"/>
                  <w:color w:val="0D0D0D"/>
                  <w:sz w:val="24"/>
                  <w:szCs w:val="24"/>
                  <w:highlight w:val="white"/>
                  <w:lang w:eastAsia="uk-UA"/>
                </w:rPr>
                <w:t>пункті 47</w:t>
              </w:r>
            </w:hyperlink>
            <w:r w:rsidRPr="00B437EF">
              <w:rPr>
                <w:rFonts w:ascii="Times New Roman" w:hAnsi="Times New Roman" w:cs="Times New Roman"/>
                <w:color w:val="0D0D0D"/>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DC2F37" w14:textId="77777777" w:rsidR="00C91F66" w:rsidRPr="00B437EF" w:rsidRDefault="00C91F66" w:rsidP="00B437EF">
            <w:pPr>
              <w:numPr>
                <w:ilvl w:val="0"/>
                <w:numId w:val="2"/>
              </w:numPr>
              <w:spacing w:before="150" w:after="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590C1BC2" w14:textId="77777777" w:rsidR="00C91F66" w:rsidRPr="00B437EF" w:rsidRDefault="00C91F6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документи, що подаються учасником на стадії подання тендерних пропозицій Додаток № 1.1</w:t>
            </w:r>
          </w:p>
          <w:p w14:paraId="4091C5F5" w14:textId="77777777" w:rsidR="00C91F66" w:rsidRPr="00B437EF" w:rsidRDefault="00C91F6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інформації про підтвердження відсутності підстав для відмови в участі у процедурі закупівлі визначені пунктом 47 Особливостей у відповідності до вимог визначених у Додатку № 2 до тендерної документації;</w:t>
            </w:r>
          </w:p>
          <w:p w14:paraId="336411BC" w14:textId="77777777" w:rsidR="00C91F66" w:rsidRPr="00B437EF" w:rsidRDefault="00C91F6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10928F3" w14:textId="77777777" w:rsidR="00C91F66" w:rsidRPr="00B437EF" w:rsidRDefault="00C91F66" w:rsidP="00B437EF">
            <w:pPr>
              <w:pStyle w:val="a8"/>
              <w:numPr>
                <w:ilvl w:val="0"/>
                <w:numId w:val="2"/>
              </w:numPr>
              <w:rPr>
                <w:rFonts w:ascii="Times New Roman" w:hAnsi="Times New Roman" w:cs="Times New Roman"/>
                <w:color w:val="0D0D0D"/>
                <w:sz w:val="24"/>
                <w:szCs w:val="24"/>
              </w:rPr>
            </w:pPr>
            <w:r w:rsidRPr="00B437EF">
              <w:rPr>
                <w:rFonts w:ascii="Times New Roman" w:hAnsi="Times New Roman" w:cs="Times New Roman"/>
                <w:color w:val="0D0D0D"/>
                <w:sz w:val="24"/>
                <w:szCs w:val="24"/>
              </w:rPr>
              <w:t>форму цінової пропозиції (Додаток 4);</w:t>
            </w:r>
          </w:p>
          <w:p w14:paraId="7774A8F9" w14:textId="77777777" w:rsidR="00C91F66" w:rsidRPr="00B437EF" w:rsidRDefault="00C91F6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документ про створення такого об’єднання (у разі якщо тендерна пропозиція подається об’єднанням учасників);</w:t>
            </w:r>
          </w:p>
          <w:p w14:paraId="51834939" w14:textId="77777777" w:rsidR="00C91F66" w:rsidRPr="00B437EF" w:rsidRDefault="00C91F6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49CF7C9" w14:textId="77777777" w:rsidR="00C91F66" w:rsidRPr="00B437EF" w:rsidRDefault="00C91F66" w:rsidP="002355CC">
            <w:pPr>
              <w:spacing w:after="0" w:line="240" w:lineRule="auto"/>
              <w:ind w:left="360"/>
              <w:jc w:val="both"/>
              <w:rPr>
                <w:rFonts w:ascii="Times New Roman" w:hAnsi="Times New Roman" w:cs="Times New Roman"/>
                <w:color w:val="0D0D0D"/>
                <w:sz w:val="24"/>
                <w:szCs w:val="24"/>
              </w:rPr>
            </w:pPr>
          </w:p>
          <w:p w14:paraId="04DA98F7" w14:textId="77777777" w:rsidR="00C91F66" w:rsidRPr="00B437EF" w:rsidRDefault="00C91F66" w:rsidP="00B437EF">
            <w:pPr>
              <w:numPr>
                <w:ilvl w:val="0"/>
                <w:numId w:val="2"/>
              </w:numPr>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інших документів та / або інформації визначені тендерною документацією та додатками.</w:t>
            </w:r>
          </w:p>
          <w:p w14:paraId="74BAB1DB"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46261B" w14:textId="77777777" w:rsidR="00C91F66" w:rsidRPr="00B437EF" w:rsidRDefault="00C91F66" w:rsidP="008B01BD">
            <w:pPr>
              <w:spacing w:after="150" w:line="240" w:lineRule="auto"/>
              <w:ind w:left="720"/>
              <w:jc w:val="both"/>
              <w:rPr>
                <w:rFonts w:ascii="Times New Roman" w:hAnsi="Times New Roman" w:cs="Times New Roman"/>
                <w:b/>
                <w:i/>
                <w:color w:val="0D0D0D"/>
                <w:sz w:val="24"/>
                <w:szCs w:val="24"/>
              </w:rPr>
            </w:pPr>
            <w:r w:rsidRPr="00B437EF">
              <w:rPr>
                <w:rFonts w:ascii="Times New Roman" w:hAnsi="Times New Roman" w:cs="Times New Roman"/>
                <w:b/>
                <w:i/>
                <w:color w:val="0D0D0D"/>
                <w:sz w:val="24"/>
                <w:szCs w:val="24"/>
              </w:rPr>
              <w:t>Опис та приклади формальних несуттєвих помилок.</w:t>
            </w:r>
          </w:p>
          <w:p w14:paraId="5330A3E9"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C0D1423"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CA4B2B" w14:textId="77777777" w:rsidR="00C91F66" w:rsidRPr="00B437EF" w:rsidRDefault="00C91F66" w:rsidP="008B01BD">
            <w:pPr>
              <w:spacing w:after="150" w:line="240" w:lineRule="auto"/>
              <w:ind w:left="720"/>
              <w:jc w:val="both"/>
              <w:rPr>
                <w:rFonts w:ascii="Times New Roman" w:hAnsi="Times New Roman" w:cs="Times New Roman"/>
                <w:b/>
                <w:i/>
                <w:color w:val="0D0D0D"/>
                <w:sz w:val="24"/>
                <w:szCs w:val="24"/>
                <w:u w:val="single"/>
              </w:rPr>
            </w:pPr>
            <w:r w:rsidRPr="00B437EF">
              <w:rPr>
                <w:rFonts w:ascii="Times New Roman" w:hAnsi="Times New Roman" w:cs="Times New Roman"/>
                <w:b/>
                <w:i/>
                <w:color w:val="0D0D0D"/>
                <w:sz w:val="24"/>
                <w:szCs w:val="24"/>
                <w:u w:val="single"/>
              </w:rPr>
              <w:t>Опис формальних помилок:</w:t>
            </w:r>
          </w:p>
          <w:p w14:paraId="27B2A343"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r w:rsidRPr="00B437EF">
              <w:rPr>
                <w:rFonts w:ascii="Times New Roman" w:hAnsi="Times New Roman" w:cs="Times New Roman"/>
                <w:color w:val="0D0D0D"/>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B2E17E3"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уживання великої літери;</w:t>
            </w:r>
          </w:p>
          <w:p w14:paraId="02570B14"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уживання розділових знаків та відмінювання слів у реченні;</w:t>
            </w:r>
          </w:p>
          <w:p w14:paraId="6050A6CD"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 xml:space="preserve">використання слова або </w:t>
            </w:r>
            <w:proofErr w:type="spellStart"/>
            <w:r w:rsidRPr="00B437EF">
              <w:rPr>
                <w:rFonts w:ascii="Times New Roman" w:hAnsi="Times New Roman" w:cs="Times New Roman"/>
                <w:color w:val="0D0D0D"/>
                <w:sz w:val="24"/>
                <w:szCs w:val="24"/>
              </w:rPr>
              <w:t>мовного</w:t>
            </w:r>
            <w:proofErr w:type="spellEnd"/>
            <w:r w:rsidRPr="00B437EF">
              <w:rPr>
                <w:rFonts w:ascii="Times New Roman" w:hAnsi="Times New Roman" w:cs="Times New Roman"/>
                <w:color w:val="0D0D0D"/>
                <w:sz w:val="24"/>
                <w:szCs w:val="24"/>
              </w:rPr>
              <w:t xml:space="preserve"> звороту, запозичених з іншої мови;</w:t>
            </w:r>
          </w:p>
          <w:p w14:paraId="111BEA95"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та/або унікального номера повідомлення про намір укласти договір про закупівлю — помилка в цифрах;</w:t>
            </w:r>
          </w:p>
          <w:p w14:paraId="77031404"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застосування правил переносу частини слова з рядка в рядок;</w:t>
            </w:r>
          </w:p>
          <w:p w14:paraId="4C23DF01"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написання слів разом та/або окремо, та/або через дефіс;</w:t>
            </w:r>
          </w:p>
          <w:p w14:paraId="172F0574"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0EFB0"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r w:rsidRPr="00B437EF">
              <w:rPr>
                <w:rFonts w:ascii="Times New Roman" w:hAnsi="Times New Roman" w:cs="Times New Roman"/>
                <w:color w:val="0D0D0D"/>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27DD6D"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3.</w:t>
            </w:r>
            <w:r w:rsidRPr="00B437EF">
              <w:rPr>
                <w:rFonts w:ascii="Times New Roman" w:hAnsi="Times New Roman" w:cs="Times New Roman"/>
                <w:color w:val="0D0D0D"/>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6651B3"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r w:rsidRPr="00B437EF">
              <w:rPr>
                <w:rFonts w:ascii="Times New Roman" w:hAnsi="Times New Roman" w:cs="Times New Roman"/>
                <w:color w:val="0D0D0D"/>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F592C3A"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r w:rsidRPr="00B437EF">
              <w:rPr>
                <w:rFonts w:ascii="Times New Roman" w:hAnsi="Times New Roman" w:cs="Times New Roman"/>
                <w:color w:val="0D0D0D"/>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026BA3"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6.</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E81964"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7.</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122EE9C"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8.</w:t>
            </w:r>
            <w:r w:rsidRPr="00B437EF">
              <w:rPr>
                <w:rFonts w:ascii="Times New Roman" w:hAnsi="Times New Roman" w:cs="Times New Roman"/>
                <w:color w:val="0D0D0D"/>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28DC58"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9.</w:t>
            </w:r>
            <w:r w:rsidRPr="00B437EF">
              <w:rPr>
                <w:rFonts w:ascii="Times New Roman" w:hAnsi="Times New Roman" w:cs="Times New Roman"/>
                <w:color w:val="0D0D0D"/>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99F79C"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10.</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BCD4C4"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11.</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3B4CC7"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12.</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FD4583" w14:textId="77777777" w:rsidR="00C91F66" w:rsidRPr="00B437EF" w:rsidRDefault="00C91F66" w:rsidP="008B01BD">
            <w:pPr>
              <w:spacing w:after="150" w:line="240" w:lineRule="auto"/>
              <w:ind w:left="720"/>
              <w:jc w:val="both"/>
              <w:rPr>
                <w:rFonts w:ascii="Times New Roman" w:hAnsi="Times New Roman" w:cs="Times New Roman"/>
                <w:b/>
                <w:i/>
                <w:color w:val="0D0D0D"/>
                <w:sz w:val="24"/>
                <w:szCs w:val="24"/>
                <w:u w:val="single"/>
              </w:rPr>
            </w:pPr>
            <w:r w:rsidRPr="00B437EF">
              <w:rPr>
                <w:rFonts w:ascii="Times New Roman" w:hAnsi="Times New Roman" w:cs="Times New Roman"/>
                <w:b/>
                <w:i/>
                <w:color w:val="0D0D0D"/>
                <w:sz w:val="24"/>
                <w:szCs w:val="24"/>
                <w:u w:val="single"/>
              </w:rPr>
              <w:t>Приклади формальних помилок:</w:t>
            </w:r>
          </w:p>
          <w:p w14:paraId="2660768D"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B0CF65"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w:t>
            </w:r>
            <w:proofErr w:type="spellStart"/>
            <w:r w:rsidRPr="00B437EF">
              <w:rPr>
                <w:rFonts w:ascii="Times New Roman" w:hAnsi="Times New Roman" w:cs="Times New Roman"/>
                <w:color w:val="0D0D0D"/>
                <w:sz w:val="24"/>
                <w:szCs w:val="24"/>
              </w:rPr>
              <w:t>м.київ</w:t>
            </w:r>
            <w:proofErr w:type="spellEnd"/>
            <w:r w:rsidRPr="00B437EF">
              <w:rPr>
                <w:rFonts w:ascii="Times New Roman" w:hAnsi="Times New Roman" w:cs="Times New Roman"/>
                <w:color w:val="0D0D0D"/>
                <w:sz w:val="24"/>
                <w:szCs w:val="24"/>
              </w:rPr>
              <w:t>» замість «</w:t>
            </w:r>
            <w:proofErr w:type="spellStart"/>
            <w:r w:rsidRPr="00B437EF">
              <w:rPr>
                <w:rFonts w:ascii="Times New Roman" w:hAnsi="Times New Roman" w:cs="Times New Roman"/>
                <w:color w:val="0D0D0D"/>
                <w:sz w:val="24"/>
                <w:szCs w:val="24"/>
              </w:rPr>
              <w:t>м.Київ</w:t>
            </w:r>
            <w:proofErr w:type="spellEnd"/>
            <w:r w:rsidRPr="00B437EF">
              <w:rPr>
                <w:rFonts w:ascii="Times New Roman" w:hAnsi="Times New Roman" w:cs="Times New Roman"/>
                <w:color w:val="0D0D0D"/>
                <w:sz w:val="24"/>
                <w:szCs w:val="24"/>
              </w:rPr>
              <w:t>»;</w:t>
            </w:r>
          </w:p>
          <w:p w14:paraId="63113D2A"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«поряд -</w:t>
            </w:r>
            <w:proofErr w:type="spellStart"/>
            <w:r w:rsidRPr="00B437EF">
              <w:rPr>
                <w:rFonts w:ascii="Times New Roman" w:hAnsi="Times New Roman" w:cs="Times New Roman"/>
                <w:color w:val="0D0D0D"/>
                <w:sz w:val="24"/>
                <w:szCs w:val="24"/>
              </w:rPr>
              <w:t>ок</w:t>
            </w:r>
            <w:proofErr w:type="spellEnd"/>
            <w:r w:rsidRPr="00B437EF">
              <w:rPr>
                <w:rFonts w:ascii="Times New Roman" w:hAnsi="Times New Roman" w:cs="Times New Roman"/>
                <w:color w:val="0D0D0D"/>
                <w:sz w:val="24"/>
                <w:szCs w:val="24"/>
              </w:rPr>
              <w:t>» замість «</w:t>
            </w:r>
            <w:proofErr w:type="spellStart"/>
            <w:r w:rsidRPr="00B437EF">
              <w:rPr>
                <w:rFonts w:ascii="Times New Roman" w:hAnsi="Times New Roman" w:cs="Times New Roman"/>
                <w:color w:val="0D0D0D"/>
                <w:sz w:val="24"/>
                <w:szCs w:val="24"/>
              </w:rPr>
              <w:t>поря</w:t>
            </w:r>
            <w:proofErr w:type="spellEnd"/>
            <w:r w:rsidRPr="00B437EF">
              <w:rPr>
                <w:rFonts w:ascii="Times New Roman" w:hAnsi="Times New Roman" w:cs="Times New Roman"/>
                <w:color w:val="0D0D0D"/>
                <w:sz w:val="24"/>
                <w:szCs w:val="24"/>
              </w:rPr>
              <w:t xml:space="preserve"> – док»;</w:t>
            </w:r>
          </w:p>
          <w:p w14:paraId="27646E8B"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w:t>
            </w:r>
            <w:proofErr w:type="spellStart"/>
            <w:r w:rsidRPr="00B437EF">
              <w:rPr>
                <w:rFonts w:ascii="Times New Roman" w:hAnsi="Times New Roman" w:cs="Times New Roman"/>
                <w:color w:val="0D0D0D"/>
                <w:sz w:val="24"/>
                <w:szCs w:val="24"/>
              </w:rPr>
              <w:t>ненадається</w:t>
            </w:r>
            <w:proofErr w:type="spellEnd"/>
            <w:r w:rsidRPr="00B437EF">
              <w:rPr>
                <w:rFonts w:ascii="Times New Roman" w:hAnsi="Times New Roman" w:cs="Times New Roman"/>
                <w:color w:val="0D0D0D"/>
                <w:sz w:val="24"/>
                <w:szCs w:val="24"/>
              </w:rPr>
              <w:t>» замість «не надається»»;</w:t>
            </w:r>
          </w:p>
          <w:p w14:paraId="52F18EC1"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«______________№_____________» замість «14.08.2020 №320/13/14-01»</w:t>
            </w:r>
          </w:p>
          <w:p w14:paraId="17FE6E2A"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учасник розмістив (завантажив) документ у форматі «JPG» замість  документа у форматі «</w:t>
            </w:r>
            <w:proofErr w:type="spellStart"/>
            <w:r w:rsidRPr="00B437EF">
              <w:rPr>
                <w:rFonts w:ascii="Times New Roman" w:hAnsi="Times New Roman" w:cs="Times New Roman"/>
                <w:color w:val="0D0D0D"/>
                <w:sz w:val="24"/>
                <w:szCs w:val="24"/>
              </w:rPr>
              <w:t>pdf</w:t>
            </w:r>
            <w:proofErr w:type="spellEnd"/>
            <w:r w:rsidRPr="00B437EF">
              <w:rPr>
                <w:rFonts w:ascii="Times New Roman" w:hAnsi="Times New Roman" w:cs="Times New Roman"/>
                <w:color w:val="0D0D0D"/>
                <w:sz w:val="24"/>
                <w:szCs w:val="24"/>
              </w:rPr>
              <w:t>» (</w:t>
            </w:r>
            <w:proofErr w:type="spellStart"/>
            <w:r w:rsidRPr="00B437EF">
              <w:rPr>
                <w:rFonts w:ascii="Times New Roman" w:hAnsi="Times New Roman" w:cs="Times New Roman"/>
                <w:color w:val="0D0D0D"/>
                <w:sz w:val="24"/>
                <w:szCs w:val="24"/>
              </w:rPr>
              <w:t>PortableDocumentFormat</w:t>
            </w:r>
            <w:proofErr w:type="spellEnd"/>
            <w:r w:rsidRPr="00B437EF">
              <w:rPr>
                <w:rFonts w:ascii="Times New Roman" w:hAnsi="Times New Roman" w:cs="Times New Roman"/>
                <w:color w:val="0D0D0D"/>
                <w:sz w:val="24"/>
                <w:szCs w:val="24"/>
              </w:rPr>
              <w:t xml:space="preserve">)». </w:t>
            </w:r>
          </w:p>
          <w:p w14:paraId="16D4F1E4"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25066E3"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87C8A3" w14:textId="77777777" w:rsidR="00C91F66" w:rsidRPr="00B437EF" w:rsidRDefault="00C91F66" w:rsidP="008B01BD">
            <w:pPr>
              <w:spacing w:after="150" w:line="240" w:lineRule="auto"/>
              <w:ind w:left="720"/>
              <w:jc w:val="both"/>
              <w:rPr>
                <w:rFonts w:ascii="Times New Roman" w:hAnsi="Times New Roman" w:cs="Times New Roman"/>
                <w:b/>
                <w:color w:val="0D0D0D"/>
                <w:sz w:val="24"/>
                <w:szCs w:val="24"/>
              </w:rPr>
            </w:pPr>
            <w:bookmarkStart w:id="0" w:name="_heading=h.3znysh7" w:colFirst="0" w:colLast="0"/>
            <w:bookmarkEnd w:id="0"/>
            <w:r w:rsidRPr="00B437EF">
              <w:rPr>
                <w:rFonts w:ascii="Times New Roman" w:hAnsi="Times New Roman" w:cs="Times New Roman"/>
                <w:b/>
                <w:color w:val="0D0D0D"/>
                <w:sz w:val="24"/>
                <w:szCs w:val="24"/>
              </w:rPr>
              <w:t xml:space="preserve">Відповідно до частини третьої статті 12 Закону під час використання електронної системи </w:t>
            </w:r>
            <w:proofErr w:type="spellStart"/>
            <w:r w:rsidRPr="00B437EF">
              <w:rPr>
                <w:rFonts w:ascii="Times New Roman" w:hAnsi="Times New Roman" w:cs="Times New Roman"/>
                <w:b/>
                <w:color w:val="0D0D0D"/>
                <w:sz w:val="24"/>
                <w:szCs w:val="24"/>
              </w:rPr>
              <w:t>закупівель</w:t>
            </w:r>
            <w:proofErr w:type="spellEnd"/>
            <w:r w:rsidRPr="00B437EF">
              <w:rPr>
                <w:rFonts w:ascii="Times New Roman" w:hAnsi="Times New Roman" w:cs="Times New Roman"/>
                <w:b/>
                <w:color w:val="0D0D0D"/>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37EF">
              <w:rPr>
                <w:rFonts w:ascii="Times New Roman" w:hAnsi="Times New Roman" w:cs="Times New Roman"/>
                <w:b/>
                <w:color w:val="0D0D0D"/>
                <w:sz w:val="24"/>
                <w:szCs w:val="24"/>
              </w:rPr>
              <w:t>скан</w:t>
            </w:r>
            <w:proofErr w:type="spellEnd"/>
            <w:r w:rsidRPr="00B437EF">
              <w:rPr>
                <w:rFonts w:ascii="Times New Roman" w:hAnsi="Times New Roman" w:cs="Times New Roman"/>
                <w:b/>
                <w:color w:val="0D0D0D"/>
                <w:sz w:val="24"/>
                <w:szCs w:val="24"/>
              </w:rPr>
              <w:t xml:space="preserve">-копій через електронну систему </w:t>
            </w:r>
            <w:proofErr w:type="spellStart"/>
            <w:r w:rsidRPr="00B437EF">
              <w:rPr>
                <w:rFonts w:ascii="Times New Roman" w:hAnsi="Times New Roman" w:cs="Times New Roman"/>
                <w:b/>
                <w:color w:val="0D0D0D"/>
                <w:sz w:val="24"/>
                <w:szCs w:val="24"/>
              </w:rPr>
              <w:t>закупівель</w:t>
            </w:r>
            <w:proofErr w:type="spellEnd"/>
            <w:r w:rsidRPr="00B437EF">
              <w:rPr>
                <w:rFonts w:ascii="Times New Roman" w:hAnsi="Times New Roman" w:cs="Times New Roman"/>
                <w:b/>
                <w:color w:val="0D0D0D"/>
                <w:sz w:val="24"/>
                <w:szCs w:val="24"/>
              </w:rPr>
              <w:t xml:space="preserve">. Тендерна пропозиція учасника має відповідати ряду вимог: </w:t>
            </w:r>
          </w:p>
          <w:p w14:paraId="3128FB92" w14:textId="77777777" w:rsidR="00C91F66" w:rsidRPr="00B437EF" w:rsidRDefault="00C91F66"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1) документи мають бути чіткими та розбірливими для читання;</w:t>
            </w:r>
          </w:p>
          <w:p w14:paraId="0C47DF2B" w14:textId="77777777" w:rsidR="00C91F66" w:rsidRPr="00B437EF" w:rsidRDefault="00C91F66"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C4920E7" w14:textId="77777777" w:rsidR="00C91F66" w:rsidRPr="00B437EF" w:rsidRDefault="00C91F66"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3) якщо тендерна пропозиція містить і скановані, і електронні документи, потрібно накласти КЕП/УЕП на </w:t>
            </w:r>
            <w:r w:rsidRPr="00B437EF">
              <w:rPr>
                <w:rFonts w:ascii="Times New Roman" w:hAnsi="Times New Roman" w:cs="Times New Roman"/>
                <w:b/>
                <w:color w:val="0D0D0D"/>
                <w:sz w:val="24"/>
                <w:szCs w:val="24"/>
              </w:rPr>
              <w:lastRenderedPageBreak/>
              <w:t>тендерну пропозицію в цілому та на кожен електронний документ окремо.</w:t>
            </w:r>
          </w:p>
          <w:p w14:paraId="5C80252B" w14:textId="77777777" w:rsidR="00C91F66" w:rsidRPr="00B437EF" w:rsidRDefault="00C91F66"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Винятки:</w:t>
            </w:r>
          </w:p>
          <w:p w14:paraId="3B1EC800" w14:textId="77777777" w:rsidR="00C91F66" w:rsidRPr="00B437EF" w:rsidRDefault="00C91F66"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B78A0" w14:textId="77777777" w:rsidR="00C91F66" w:rsidRPr="00B437EF" w:rsidRDefault="00C91F66"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27F56AF" w14:textId="77777777" w:rsidR="00C91F66" w:rsidRPr="00B437EF" w:rsidRDefault="00C91F66"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437EF">
              <w:rPr>
                <w:rFonts w:ascii="Times New Roman" w:hAnsi="Times New Roman" w:cs="Times New Roman"/>
                <w:b/>
                <w:color w:val="0D0D0D"/>
                <w:sz w:val="24"/>
                <w:szCs w:val="24"/>
              </w:rPr>
              <w:t>закупівель</w:t>
            </w:r>
            <w:proofErr w:type="spellEnd"/>
            <w:r w:rsidRPr="00B437EF">
              <w:rPr>
                <w:rFonts w:ascii="Times New Roman" w:hAnsi="Times New Roman" w:cs="Times New Roman"/>
                <w:b/>
                <w:color w:val="0D0D0D"/>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A2D5921" w14:textId="77777777" w:rsidR="00C91F66" w:rsidRPr="00B437EF" w:rsidRDefault="00C91F66"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Замовник перевіряє КЕП/УЕП учасника на сайті центрального </w:t>
            </w:r>
            <w:proofErr w:type="spellStart"/>
            <w:r w:rsidRPr="00B437EF">
              <w:rPr>
                <w:rFonts w:ascii="Times New Roman" w:hAnsi="Times New Roman" w:cs="Times New Roman"/>
                <w:b/>
                <w:color w:val="0D0D0D"/>
                <w:sz w:val="24"/>
                <w:szCs w:val="24"/>
              </w:rPr>
              <w:t>засвідчувального</w:t>
            </w:r>
            <w:proofErr w:type="spellEnd"/>
            <w:r w:rsidRPr="00B437EF">
              <w:rPr>
                <w:rFonts w:ascii="Times New Roman" w:hAnsi="Times New Roman" w:cs="Times New Roman"/>
                <w:b/>
                <w:color w:val="0D0D0D"/>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C133DD"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bookmarkStart w:id="1" w:name="_heading=h.2et92p0" w:colFirst="0" w:colLast="0"/>
            <w:bookmarkEnd w:id="1"/>
            <w:r w:rsidRPr="00B437EF">
              <w:rPr>
                <w:rFonts w:ascii="Times New Roman" w:hAnsi="Times New Roman" w:cs="Times New Roman"/>
                <w:color w:val="0D0D0D"/>
                <w:sz w:val="24"/>
                <w:szCs w:val="24"/>
              </w:rPr>
              <w:t xml:space="preserve">Всі документи тендерної пропозиції  подаються в електронному вигляді через електронну систему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(шляхом завантаження сканованих документів або електронних документів в електронну систему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w:t>
            </w:r>
          </w:p>
          <w:p w14:paraId="46EF55D7"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bookmarkStart w:id="2" w:name="_heading=h.hjqm8skarbdr" w:colFirst="0" w:colLast="0"/>
            <w:bookmarkEnd w:id="2"/>
            <w:r w:rsidRPr="00B437EF">
              <w:rPr>
                <w:rFonts w:ascii="Times New Roman" w:hAnsi="Times New Roman" w:cs="Times New Roman"/>
                <w:color w:val="0D0D0D"/>
                <w:sz w:val="24"/>
                <w:szCs w:val="24"/>
              </w:rPr>
              <w:t xml:space="preserve">Тендерні пропозиції мають право подавати всі заінтересовані особи. </w:t>
            </w:r>
          </w:p>
          <w:p w14:paraId="66BCE78E" w14:textId="77777777" w:rsidR="00C91F66" w:rsidRPr="00B437EF" w:rsidRDefault="00C91F66" w:rsidP="008B01BD">
            <w:pPr>
              <w:spacing w:after="150" w:line="240" w:lineRule="auto"/>
              <w:ind w:left="720"/>
              <w:jc w:val="both"/>
              <w:rPr>
                <w:rFonts w:ascii="Times New Roman" w:hAnsi="Times New Roman" w:cs="Times New Roman"/>
                <w:color w:val="0D0D0D"/>
                <w:sz w:val="24"/>
                <w:szCs w:val="24"/>
              </w:rPr>
            </w:pPr>
            <w:bookmarkStart w:id="3" w:name="_heading=h.ftj7vaqoric" w:colFirst="0" w:colLast="0"/>
            <w:bookmarkEnd w:id="3"/>
            <w:r w:rsidRPr="00B437EF">
              <w:rPr>
                <w:rFonts w:ascii="Times New Roman" w:hAnsi="Times New Roman" w:cs="Times New Roman"/>
                <w:color w:val="0D0D0D"/>
                <w:sz w:val="24"/>
                <w:szCs w:val="24"/>
              </w:rPr>
              <w:t>Кожен учасник має право подати тільки одну тендерну пропозицію</w:t>
            </w:r>
            <w:r w:rsidRPr="00B437EF">
              <w:rPr>
                <w:rFonts w:ascii="Times New Roman" w:hAnsi="Times New Roman" w:cs="Times New Roman"/>
                <w:b/>
                <w:color w:val="0D0D0D"/>
                <w:sz w:val="24"/>
                <w:szCs w:val="24"/>
              </w:rPr>
              <w:t xml:space="preserve"> </w:t>
            </w:r>
            <w:r w:rsidRPr="00B437EF">
              <w:rPr>
                <w:rFonts w:ascii="Times New Roman" w:hAnsi="Times New Roman" w:cs="Times New Roman"/>
                <w:color w:val="0D0D0D"/>
                <w:sz w:val="24"/>
                <w:szCs w:val="24"/>
              </w:rPr>
              <w:t xml:space="preserve">(у тому числі до визначеної в тендерній документації частини предмета закупівлі (лота) </w:t>
            </w:r>
            <w:r w:rsidRPr="00B437EF">
              <w:rPr>
                <w:rFonts w:ascii="Times New Roman" w:hAnsi="Times New Roman" w:cs="Times New Roman"/>
                <w:i/>
                <w:color w:val="0D0D0D"/>
                <w:sz w:val="24"/>
                <w:szCs w:val="24"/>
              </w:rPr>
              <w:t>(у разі здійснення закупівлі за лотами)</w:t>
            </w:r>
            <w:r w:rsidRPr="00B437EF">
              <w:rPr>
                <w:rFonts w:ascii="Times New Roman" w:hAnsi="Times New Roman" w:cs="Times New Roman"/>
                <w:color w:val="0D0D0D"/>
                <w:sz w:val="24"/>
                <w:szCs w:val="24"/>
              </w:rPr>
              <w:t>.</w:t>
            </w:r>
          </w:p>
        </w:tc>
      </w:tr>
      <w:tr w:rsidR="00C91F66" w:rsidRPr="00B437EF" w14:paraId="3BD212E7" w14:textId="77777777" w:rsidTr="005A0C11">
        <w:tc>
          <w:tcPr>
            <w:tcW w:w="1937" w:type="dxa"/>
            <w:gridSpan w:val="2"/>
            <w:shd w:val="clear" w:color="auto" w:fill="FFFFFF"/>
          </w:tcPr>
          <w:p w14:paraId="024B1781"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2</w:t>
            </w:r>
          </w:p>
        </w:tc>
        <w:tc>
          <w:tcPr>
            <w:tcW w:w="1749" w:type="dxa"/>
            <w:shd w:val="clear" w:color="auto" w:fill="FFFFFF"/>
          </w:tcPr>
          <w:p w14:paraId="15D16B96"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Забезпечення тендерної пропозиції</w:t>
            </w:r>
          </w:p>
        </w:tc>
        <w:tc>
          <w:tcPr>
            <w:tcW w:w="7135" w:type="dxa"/>
            <w:shd w:val="clear" w:color="auto" w:fill="FFFFFF"/>
          </w:tcPr>
          <w:p w14:paraId="1E19040E"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Не вимагається </w:t>
            </w:r>
          </w:p>
          <w:p w14:paraId="40BD5E29"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p>
        </w:tc>
      </w:tr>
      <w:tr w:rsidR="00C91F66" w:rsidRPr="00B437EF" w14:paraId="7697EA52" w14:textId="77777777" w:rsidTr="00803163">
        <w:trPr>
          <w:trHeight w:val="1868"/>
        </w:trPr>
        <w:tc>
          <w:tcPr>
            <w:tcW w:w="1937" w:type="dxa"/>
            <w:gridSpan w:val="2"/>
            <w:shd w:val="clear" w:color="auto" w:fill="FFFFFF"/>
          </w:tcPr>
          <w:p w14:paraId="052BF0C1"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3</w:t>
            </w:r>
          </w:p>
        </w:tc>
        <w:tc>
          <w:tcPr>
            <w:tcW w:w="1749" w:type="dxa"/>
            <w:shd w:val="clear" w:color="auto" w:fill="FFFFFF"/>
          </w:tcPr>
          <w:p w14:paraId="01BFBE82"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Умови повернення чи неповернення забезпечення тендерної пропозиції</w:t>
            </w:r>
          </w:p>
        </w:tc>
        <w:tc>
          <w:tcPr>
            <w:tcW w:w="7135" w:type="dxa"/>
            <w:shd w:val="clear" w:color="auto" w:fill="FFFFFF"/>
          </w:tcPr>
          <w:p w14:paraId="33FC4304"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Не вимагається</w:t>
            </w:r>
          </w:p>
          <w:p w14:paraId="6FA3B65C"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p>
        </w:tc>
      </w:tr>
      <w:tr w:rsidR="00C91F66" w:rsidRPr="00B437EF" w14:paraId="704D2B86" w14:textId="77777777" w:rsidTr="005A0C11">
        <w:tc>
          <w:tcPr>
            <w:tcW w:w="1937" w:type="dxa"/>
            <w:gridSpan w:val="2"/>
            <w:shd w:val="clear" w:color="auto" w:fill="FFFFFF"/>
          </w:tcPr>
          <w:p w14:paraId="3D053237"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p>
        </w:tc>
        <w:tc>
          <w:tcPr>
            <w:tcW w:w="1749" w:type="dxa"/>
            <w:shd w:val="clear" w:color="auto" w:fill="FFFFFF"/>
          </w:tcPr>
          <w:p w14:paraId="0B644D83"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Строк, протягом якого тендерні пропозиції є дійсними</w:t>
            </w:r>
          </w:p>
        </w:tc>
        <w:tc>
          <w:tcPr>
            <w:tcW w:w="7135" w:type="dxa"/>
            <w:shd w:val="clear" w:color="auto" w:fill="FFFFFF"/>
          </w:tcPr>
          <w:p w14:paraId="21FE52CA"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Тендерні пропозиції вважаються дійсними протягом 90 днів із дати кінцевого строку подання тендерних пропозицій. </w:t>
            </w:r>
          </w:p>
          <w:p w14:paraId="34BACBB3"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257454"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0ECC6B5" w14:textId="77777777" w:rsidR="00C91F66" w:rsidRPr="00B437EF" w:rsidRDefault="00C91F66" w:rsidP="00B437EF">
            <w:pPr>
              <w:numPr>
                <w:ilvl w:val="0"/>
                <w:numId w:val="1"/>
              </w:numPr>
              <w:spacing w:before="150"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відхилити таку вимогу, не втрачаючи при цьому наданого ним забезпечення тендерної пропозиції;</w:t>
            </w:r>
          </w:p>
          <w:p w14:paraId="368FE1E6" w14:textId="77777777" w:rsidR="00C91F66" w:rsidRPr="00B437EF" w:rsidRDefault="00C91F66" w:rsidP="00B437EF">
            <w:pPr>
              <w:numPr>
                <w:ilvl w:val="0"/>
                <w:numId w:val="1"/>
              </w:numPr>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8DA0DB8"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w:t>
            </w:r>
          </w:p>
        </w:tc>
      </w:tr>
      <w:tr w:rsidR="00C91F66" w:rsidRPr="00B437EF" w14:paraId="057E3D6C" w14:textId="77777777" w:rsidTr="005A0C11">
        <w:tc>
          <w:tcPr>
            <w:tcW w:w="1937" w:type="dxa"/>
            <w:gridSpan w:val="2"/>
            <w:shd w:val="clear" w:color="auto" w:fill="FFFFFF"/>
          </w:tcPr>
          <w:p w14:paraId="5B8BB228"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p>
        </w:tc>
        <w:tc>
          <w:tcPr>
            <w:tcW w:w="1749" w:type="dxa"/>
            <w:shd w:val="clear" w:color="auto" w:fill="FFFFFF"/>
          </w:tcPr>
          <w:p w14:paraId="193E99C0"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Кваліфікаційні критерії до учасників та вимоги, згідно  з пунктом 28  та пунктом 47  Особливостей</w:t>
            </w:r>
          </w:p>
        </w:tc>
        <w:tc>
          <w:tcPr>
            <w:tcW w:w="7135" w:type="dxa"/>
            <w:shd w:val="clear" w:color="auto" w:fill="FFFFFF"/>
          </w:tcPr>
          <w:p w14:paraId="119D1FD6"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37EF">
              <w:rPr>
                <w:rFonts w:ascii="Times New Roman" w:hAnsi="Times New Roman" w:cs="Times New Roman"/>
                <w:b/>
                <w:i/>
                <w:color w:val="0D0D0D"/>
                <w:sz w:val="24"/>
                <w:szCs w:val="24"/>
              </w:rPr>
              <w:t>Додатку 1</w:t>
            </w:r>
            <w:r w:rsidRPr="00B437EF">
              <w:rPr>
                <w:rFonts w:ascii="Times New Roman" w:hAnsi="Times New Roman" w:cs="Times New Roman"/>
                <w:i/>
                <w:color w:val="0D0D0D"/>
                <w:sz w:val="24"/>
                <w:szCs w:val="24"/>
              </w:rPr>
              <w:t xml:space="preserve"> </w:t>
            </w:r>
            <w:r w:rsidRPr="00B437EF">
              <w:rPr>
                <w:rFonts w:ascii="Times New Roman" w:hAnsi="Times New Roman" w:cs="Times New Roman"/>
                <w:color w:val="0D0D0D"/>
                <w:sz w:val="24"/>
                <w:szCs w:val="24"/>
              </w:rPr>
              <w:t xml:space="preserve">до цієї тендерної документації. </w:t>
            </w:r>
          </w:p>
          <w:p w14:paraId="53DB1A5A"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Спосіб  підтвердження відповідності учасника критеріям і вимогам згідно із законодавством наведено в</w:t>
            </w:r>
            <w:r w:rsidRPr="00B437EF">
              <w:rPr>
                <w:rFonts w:ascii="Times New Roman" w:hAnsi="Times New Roman" w:cs="Times New Roman"/>
                <w:b/>
                <w:color w:val="0D0D0D"/>
                <w:sz w:val="24"/>
                <w:szCs w:val="24"/>
              </w:rPr>
              <w:t xml:space="preserve"> </w:t>
            </w:r>
            <w:r w:rsidRPr="00B437EF">
              <w:rPr>
                <w:rFonts w:ascii="Times New Roman" w:hAnsi="Times New Roman" w:cs="Times New Roman"/>
                <w:b/>
                <w:i/>
                <w:color w:val="0D0D0D"/>
                <w:sz w:val="24"/>
                <w:szCs w:val="24"/>
              </w:rPr>
              <w:t>Додатку 1</w:t>
            </w:r>
            <w:r w:rsidRPr="00B437EF">
              <w:rPr>
                <w:rFonts w:ascii="Times New Roman" w:hAnsi="Times New Roman" w:cs="Times New Roman"/>
                <w:color w:val="0D0D0D"/>
                <w:sz w:val="24"/>
                <w:szCs w:val="24"/>
              </w:rPr>
              <w:t xml:space="preserve"> до цієї тендерної документації. </w:t>
            </w:r>
          </w:p>
          <w:p w14:paraId="178EBEB9" w14:textId="77777777" w:rsidR="00C91F66" w:rsidRPr="00B437EF" w:rsidRDefault="00C91F66" w:rsidP="00980641">
            <w:pPr>
              <w:spacing w:before="150" w:after="150" w:line="240" w:lineRule="auto"/>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Підстави, визначені пунктом 47 Особливостей.</w:t>
            </w:r>
          </w:p>
          <w:p w14:paraId="5A377262"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2BF5C4"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8023B6"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2) відомості про юридичну особу, яка є учасником процедури закупівлі, </w:t>
            </w:r>
            <w:proofErr w:type="spellStart"/>
            <w:r w:rsidRPr="00B437EF">
              <w:rPr>
                <w:rFonts w:ascii="Times New Roman" w:hAnsi="Times New Roman" w:cs="Times New Roman"/>
                <w:color w:val="0D0D0D"/>
                <w:sz w:val="24"/>
                <w:szCs w:val="24"/>
              </w:rPr>
              <w:t>внесено</w:t>
            </w:r>
            <w:proofErr w:type="spellEnd"/>
            <w:r w:rsidRPr="00B437EF">
              <w:rPr>
                <w:rFonts w:ascii="Times New Roman" w:hAnsi="Times New Roman" w:cs="Times New Roman"/>
                <w:color w:val="0D0D0D"/>
                <w:sz w:val="24"/>
                <w:szCs w:val="24"/>
              </w:rPr>
              <w:t xml:space="preserve"> до Єдиного державного реєстру осіб, які вчинили корупційні або пов’язані з корупцією правопорушення;</w:t>
            </w:r>
          </w:p>
          <w:p w14:paraId="17E6F036"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99FB19"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B437EF">
                <w:rPr>
                  <w:rStyle w:val="af6"/>
                  <w:rFonts w:ascii="Times New Roman" w:hAnsi="Times New Roman"/>
                  <w:color w:val="0D0D0D"/>
                  <w:sz w:val="24"/>
                  <w:szCs w:val="24"/>
                </w:rPr>
                <w:t>пунктом 4</w:t>
              </w:r>
            </w:hyperlink>
            <w:r w:rsidRPr="00B437EF">
              <w:rPr>
                <w:rFonts w:ascii="Times New Roman" w:hAnsi="Times New Roman" w:cs="Times New Roman"/>
                <w:color w:val="0D0D0D"/>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437EF">
              <w:rPr>
                <w:rFonts w:ascii="Times New Roman" w:hAnsi="Times New Roman" w:cs="Times New Roman"/>
                <w:color w:val="0D0D0D"/>
                <w:sz w:val="24"/>
                <w:szCs w:val="24"/>
              </w:rPr>
              <w:t>антиконкурентних</w:t>
            </w:r>
            <w:proofErr w:type="spellEnd"/>
            <w:r w:rsidRPr="00B437EF">
              <w:rPr>
                <w:rFonts w:ascii="Times New Roman" w:hAnsi="Times New Roman" w:cs="Times New Roman"/>
                <w:color w:val="0D0D0D"/>
                <w:sz w:val="24"/>
                <w:szCs w:val="24"/>
              </w:rPr>
              <w:t xml:space="preserve"> узгоджених дій, що стосуються спотворення результатів тендерів;</w:t>
            </w:r>
          </w:p>
          <w:p w14:paraId="5B429964"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036AB8"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21E312"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10F54B"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9F0A38"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580D98"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0E2E73"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11) учасник процедури закупівлі або кінцевий </w:t>
            </w:r>
            <w:proofErr w:type="spellStart"/>
            <w:r w:rsidRPr="00B437EF">
              <w:rPr>
                <w:rFonts w:ascii="Times New Roman" w:hAnsi="Times New Roman" w:cs="Times New Roman"/>
                <w:color w:val="0D0D0D"/>
                <w:sz w:val="24"/>
                <w:szCs w:val="24"/>
              </w:rPr>
              <w:t>бенефіціарний</w:t>
            </w:r>
            <w:proofErr w:type="spellEnd"/>
            <w:r w:rsidRPr="00B437EF">
              <w:rPr>
                <w:rFonts w:ascii="Times New Roman" w:hAnsi="Times New Roman" w:cs="Times New Roman"/>
                <w:color w:val="0D0D0D"/>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товарів, робіт і послуг згідно із Законом України “Про санкції”;</w:t>
            </w:r>
          </w:p>
          <w:p w14:paraId="1F18CE64"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B2994A"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p>
          <w:p w14:paraId="7FAF5FE1"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FE3D31" w14:textId="77777777" w:rsidR="00C91F66" w:rsidRPr="00B437EF" w:rsidRDefault="00C91F66"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шляхом обміну інформацією з іншими державними системами та реєстрами</w:t>
            </w:r>
          </w:p>
        </w:tc>
      </w:tr>
      <w:tr w:rsidR="00C91F66" w:rsidRPr="00B437EF" w14:paraId="606C30AE" w14:textId="77777777" w:rsidTr="005A0C11">
        <w:tc>
          <w:tcPr>
            <w:tcW w:w="1937" w:type="dxa"/>
            <w:gridSpan w:val="2"/>
            <w:shd w:val="clear" w:color="auto" w:fill="FFFFFF"/>
          </w:tcPr>
          <w:p w14:paraId="570709B0"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6</w:t>
            </w:r>
          </w:p>
        </w:tc>
        <w:tc>
          <w:tcPr>
            <w:tcW w:w="1749" w:type="dxa"/>
            <w:shd w:val="clear" w:color="auto" w:fill="FFFFFF"/>
          </w:tcPr>
          <w:p w14:paraId="440B7A48"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технічні, якісні та кількісні характеристики предмета закупівлі</w:t>
            </w:r>
          </w:p>
        </w:tc>
        <w:tc>
          <w:tcPr>
            <w:tcW w:w="7135" w:type="dxa"/>
            <w:shd w:val="clear" w:color="auto" w:fill="FFFFFF"/>
          </w:tcPr>
          <w:p w14:paraId="075EF1BA"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Інформація про необхідні технічні, якісні та кількісні характеристики предмета </w:t>
            </w:r>
            <w:proofErr w:type="spellStart"/>
            <w:r w:rsidRPr="00B437EF">
              <w:rPr>
                <w:rFonts w:ascii="Times New Roman" w:hAnsi="Times New Roman" w:cs="Times New Roman"/>
                <w:color w:val="0D0D0D"/>
                <w:sz w:val="24"/>
                <w:szCs w:val="24"/>
              </w:rPr>
              <w:t>закупівліта</w:t>
            </w:r>
            <w:proofErr w:type="spellEnd"/>
            <w:r w:rsidRPr="00B437EF">
              <w:rPr>
                <w:rFonts w:ascii="Times New Roman" w:hAnsi="Times New Roman" w:cs="Times New Roman"/>
                <w:color w:val="0D0D0D"/>
                <w:sz w:val="24"/>
                <w:szCs w:val="24"/>
              </w:rPr>
              <w:t xml:space="preserve"> технічна специфікація до предмета закупівлі викладена у Додатку № 3.</w:t>
            </w:r>
          </w:p>
        </w:tc>
      </w:tr>
      <w:tr w:rsidR="00C91F66" w:rsidRPr="00B437EF" w14:paraId="407A1069" w14:textId="77777777" w:rsidTr="005A0C11">
        <w:tc>
          <w:tcPr>
            <w:tcW w:w="1937" w:type="dxa"/>
            <w:gridSpan w:val="2"/>
            <w:shd w:val="clear" w:color="auto" w:fill="FFFFFF"/>
          </w:tcPr>
          <w:p w14:paraId="31946152"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7</w:t>
            </w:r>
          </w:p>
        </w:tc>
        <w:tc>
          <w:tcPr>
            <w:tcW w:w="1749" w:type="dxa"/>
            <w:shd w:val="clear" w:color="auto" w:fill="FFFFFF"/>
          </w:tcPr>
          <w:p w14:paraId="24666606"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субпідрядника / співвиконавця</w:t>
            </w:r>
          </w:p>
        </w:tc>
        <w:tc>
          <w:tcPr>
            <w:tcW w:w="7135" w:type="dxa"/>
            <w:shd w:val="clear" w:color="auto" w:fill="FFFFFF"/>
          </w:tcPr>
          <w:p w14:paraId="0764C8DA"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Закуповується товар, тому вимоги щодо надання інформації про субпідрядника / співвиконавця не встановлюються.</w:t>
            </w:r>
          </w:p>
        </w:tc>
      </w:tr>
      <w:tr w:rsidR="00C91F66" w:rsidRPr="00B437EF" w14:paraId="05D05318" w14:textId="77777777" w:rsidTr="005A0C11">
        <w:tc>
          <w:tcPr>
            <w:tcW w:w="1937" w:type="dxa"/>
            <w:gridSpan w:val="2"/>
            <w:shd w:val="clear" w:color="auto" w:fill="FFFFFF"/>
          </w:tcPr>
          <w:p w14:paraId="25D47559"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8</w:t>
            </w:r>
          </w:p>
        </w:tc>
        <w:tc>
          <w:tcPr>
            <w:tcW w:w="1749" w:type="dxa"/>
            <w:shd w:val="clear" w:color="auto" w:fill="FFFFFF"/>
          </w:tcPr>
          <w:p w14:paraId="62A68BB5"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Внесення змін або відкликання тендерної </w:t>
            </w:r>
            <w:r w:rsidRPr="00B437EF">
              <w:rPr>
                <w:rFonts w:ascii="Times New Roman" w:hAnsi="Times New Roman" w:cs="Times New Roman"/>
                <w:color w:val="0D0D0D"/>
                <w:sz w:val="24"/>
                <w:szCs w:val="24"/>
              </w:rPr>
              <w:lastRenderedPageBreak/>
              <w:t>пропозиції учасником</w:t>
            </w:r>
          </w:p>
        </w:tc>
        <w:tc>
          <w:tcPr>
            <w:tcW w:w="7135" w:type="dxa"/>
            <w:shd w:val="clear" w:color="auto" w:fill="FFFFFF"/>
          </w:tcPr>
          <w:p w14:paraId="2A4A7752"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Учасник процедури закупівлі має право </w:t>
            </w:r>
            <w:proofErr w:type="spellStart"/>
            <w:r w:rsidRPr="00B437EF">
              <w:rPr>
                <w:rFonts w:ascii="Times New Roman" w:hAnsi="Times New Roman" w:cs="Times New Roman"/>
                <w:color w:val="0D0D0D"/>
                <w:sz w:val="24"/>
                <w:szCs w:val="24"/>
              </w:rPr>
              <w:t>внести</w:t>
            </w:r>
            <w:proofErr w:type="spellEnd"/>
            <w:r w:rsidRPr="00B437EF">
              <w:rPr>
                <w:rFonts w:ascii="Times New Roman" w:hAnsi="Times New Roman" w:cs="Times New Roman"/>
                <w:color w:val="0D0D0D"/>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B437EF">
              <w:rPr>
                <w:rFonts w:ascii="Times New Roman" w:hAnsi="Times New Roman" w:cs="Times New Roman"/>
                <w:color w:val="0D0D0D"/>
                <w:sz w:val="24"/>
                <w:szCs w:val="24"/>
              </w:rPr>
              <w:lastRenderedPageBreak/>
              <w:t xml:space="preserve">системою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до закінчення кінцевого строку подання тендерних пропозицій.</w:t>
            </w:r>
          </w:p>
        </w:tc>
      </w:tr>
      <w:tr w:rsidR="00C91F66" w:rsidRPr="00B437EF" w14:paraId="7562C850" w14:textId="77777777" w:rsidTr="005A0C11">
        <w:tc>
          <w:tcPr>
            <w:tcW w:w="1937" w:type="dxa"/>
            <w:gridSpan w:val="2"/>
            <w:shd w:val="clear" w:color="auto" w:fill="FFFFFF"/>
          </w:tcPr>
          <w:p w14:paraId="24106C14"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9</w:t>
            </w:r>
          </w:p>
        </w:tc>
        <w:tc>
          <w:tcPr>
            <w:tcW w:w="1749" w:type="dxa"/>
            <w:shd w:val="clear" w:color="auto" w:fill="FFFFFF"/>
          </w:tcPr>
          <w:p w14:paraId="250F0320"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Ступень локалізації виробництва</w:t>
            </w:r>
          </w:p>
        </w:tc>
        <w:tc>
          <w:tcPr>
            <w:tcW w:w="7135" w:type="dxa"/>
            <w:shd w:val="clear" w:color="auto" w:fill="FFFFFF"/>
          </w:tcPr>
          <w:p w14:paraId="4BF79D85" w14:textId="77777777" w:rsidR="00C91F66" w:rsidRPr="00B437EF" w:rsidRDefault="00C91F66" w:rsidP="000679E9">
            <w:pPr>
              <w:spacing w:before="150" w:after="15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Не застосовується</w:t>
            </w:r>
          </w:p>
        </w:tc>
      </w:tr>
      <w:tr w:rsidR="00C91F66" w:rsidRPr="00B437EF" w14:paraId="75387E2E" w14:textId="77777777" w:rsidTr="005A0C11">
        <w:tc>
          <w:tcPr>
            <w:tcW w:w="10821" w:type="dxa"/>
            <w:gridSpan w:val="4"/>
            <w:shd w:val="clear" w:color="auto" w:fill="FFFFFF"/>
          </w:tcPr>
          <w:p w14:paraId="69AB8C76" w14:textId="77777777" w:rsidR="00C91F66" w:rsidRPr="00B437EF" w:rsidRDefault="00C91F6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Подання та розкриття тендерної пропозиції</w:t>
            </w:r>
          </w:p>
        </w:tc>
      </w:tr>
      <w:tr w:rsidR="00C91F66" w:rsidRPr="00B437EF" w14:paraId="62F5992A" w14:textId="77777777" w:rsidTr="005A0C11">
        <w:tc>
          <w:tcPr>
            <w:tcW w:w="1937" w:type="dxa"/>
            <w:gridSpan w:val="2"/>
            <w:shd w:val="clear" w:color="auto" w:fill="FFFFFF"/>
          </w:tcPr>
          <w:p w14:paraId="134D9975"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14:paraId="2304E2F7"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Кінцевий строк подання тендерної пропозиції</w:t>
            </w:r>
          </w:p>
        </w:tc>
        <w:tc>
          <w:tcPr>
            <w:tcW w:w="7135" w:type="dxa"/>
            <w:shd w:val="clear" w:color="auto" w:fill="FFFFFF"/>
          </w:tcPr>
          <w:p w14:paraId="0D83DFD2" w14:textId="27F980B0" w:rsidR="00C91F66" w:rsidRPr="00631D4B" w:rsidRDefault="00C91F66" w:rsidP="00AA5AFB">
            <w:pPr>
              <w:spacing w:before="150" w:after="150" w:line="240" w:lineRule="auto"/>
              <w:jc w:val="both"/>
              <w:rPr>
                <w:rFonts w:ascii="Times New Roman" w:hAnsi="Times New Roman" w:cs="Times New Roman"/>
                <w:b/>
                <w:i/>
                <w:color w:val="0D0D0D"/>
                <w:sz w:val="24"/>
                <w:szCs w:val="24"/>
              </w:rPr>
            </w:pPr>
            <w:r w:rsidRPr="00631D4B">
              <w:rPr>
                <w:rFonts w:ascii="Times New Roman" w:hAnsi="Times New Roman" w:cs="Times New Roman"/>
                <w:b/>
                <w:i/>
                <w:color w:val="0D0D0D"/>
                <w:sz w:val="24"/>
                <w:szCs w:val="24"/>
              </w:rPr>
              <w:t xml:space="preserve">Кінцевий строк подання тендерних пропозицій: до </w:t>
            </w:r>
            <w:r w:rsidR="003D5DE8">
              <w:rPr>
                <w:rFonts w:ascii="Times New Roman" w:hAnsi="Times New Roman" w:cs="Times New Roman"/>
                <w:b/>
                <w:i/>
                <w:color w:val="0D0D0D"/>
                <w:sz w:val="24"/>
                <w:szCs w:val="24"/>
              </w:rPr>
              <w:t>1</w:t>
            </w:r>
            <w:r w:rsidR="00E16E77">
              <w:rPr>
                <w:rFonts w:ascii="Times New Roman" w:hAnsi="Times New Roman" w:cs="Times New Roman"/>
                <w:b/>
                <w:i/>
                <w:color w:val="0D0D0D"/>
                <w:sz w:val="24"/>
                <w:szCs w:val="24"/>
                <w:lang w:val="ru-RU"/>
              </w:rPr>
              <w:t>2</w:t>
            </w:r>
            <w:r w:rsidRPr="00631D4B">
              <w:rPr>
                <w:rFonts w:ascii="Times New Roman" w:hAnsi="Times New Roman" w:cs="Times New Roman"/>
                <w:b/>
                <w:i/>
                <w:color w:val="0D0D0D"/>
                <w:sz w:val="24"/>
                <w:szCs w:val="24"/>
              </w:rPr>
              <w:t xml:space="preserve">-00 годин  </w:t>
            </w:r>
            <w:r w:rsidR="00E16E77">
              <w:rPr>
                <w:rFonts w:ascii="Times New Roman" w:hAnsi="Times New Roman" w:cs="Times New Roman"/>
                <w:b/>
                <w:i/>
                <w:color w:val="0D0D0D"/>
                <w:sz w:val="24"/>
                <w:szCs w:val="24"/>
                <w:lang w:val="ru-RU"/>
              </w:rPr>
              <w:t>2</w:t>
            </w:r>
            <w:r w:rsidR="004B43BB">
              <w:rPr>
                <w:rFonts w:ascii="Times New Roman" w:hAnsi="Times New Roman" w:cs="Times New Roman"/>
                <w:b/>
                <w:i/>
                <w:color w:val="0D0D0D"/>
                <w:sz w:val="24"/>
                <w:szCs w:val="24"/>
                <w:lang w:val="ru-RU"/>
              </w:rPr>
              <w:t>6</w:t>
            </w:r>
            <w:r w:rsidRPr="00631D4B">
              <w:rPr>
                <w:rFonts w:ascii="Times New Roman" w:hAnsi="Times New Roman" w:cs="Times New Roman"/>
                <w:b/>
                <w:i/>
                <w:color w:val="0D0D0D"/>
                <w:sz w:val="24"/>
                <w:szCs w:val="24"/>
              </w:rPr>
              <w:t>.0</w:t>
            </w:r>
            <w:r w:rsidR="003D5DE8">
              <w:rPr>
                <w:rFonts w:ascii="Times New Roman" w:hAnsi="Times New Roman" w:cs="Times New Roman"/>
                <w:b/>
                <w:i/>
                <w:color w:val="0D0D0D"/>
                <w:sz w:val="24"/>
                <w:szCs w:val="24"/>
                <w:lang w:val="ru-RU"/>
              </w:rPr>
              <w:t>9</w:t>
            </w:r>
            <w:r w:rsidRPr="00631D4B">
              <w:rPr>
                <w:rFonts w:ascii="Times New Roman" w:hAnsi="Times New Roman" w:cs="Times New Roman"/>
                <w:b/>
                <w:i/>
                <w:color w:val="0D0D0D"/>
                <w:sz w:val="24"/>
                <w:szCs w:val="24"/>
              </w:rPr>
              <w:t>.202</w:t>
            </w:r>
            <w:r w:rsidRPr="00631D4B">
              <w:rPr>
                <w:rFonts w:ascii="Times New Roman" w:hAnsi="Times New Roman" w:cs="Times New Roman"/>
                <w:b/>
                <w:i/>
                <w:color w:val="0D0D0D"/>
                <w:sz w:val="24"/>
                <w:szCs w:val="24"/>
                <w:lang w:val="ru-RU"/>
              </w:rPr>
              <w:t>3</w:t>
            </w:r>
            <w:r w:rsidRPr="00631D4B">
              <w:rPr>
                <w:rFonts w:ascii="Times New Roman" w:hAnsi="Times New Roman" w:cs="Times New Roman"/>
                <w:b/>
                <w:i/>
                <w:color w:val="0D0D0D"/>
                <w:sz w:val="24"/>
                <w:szCs w:val="24"/>
              </w:rPr>
              <w:t>.</w:t>
            </w:r>
          </w:p>
          <w:p w14:paraId="172E36B6"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w:t>
            </w:r>
          </w:p>
        </w:tc>
      </w:tr>
      <w:tr w:rsidR="00C91F66" w:rsidRPr="00B437EF" w14:paraId="1A19F5A4" w14:textId="77777777" w:rsidTr="005A0C11">
        <w:tc>
          <w:tcPr>
            <w:tcW w:w="1937" w:type="dxa"/>
            <w:gridSpan w:val="2"/>
            <w:shd w:val="clear" w:color="auto" w:fill="FFFFFF"/>
          </w:tcPr>
          <w:p w14:paraId="0301D12E"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1749" w:type="dxa"/>
            <w:shd w:val="clear" w:color="auto" w:fill="FFFFFF"/>
          </w:tcPr>
          <w:p w14:paraId="77C27AEB"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Дата та час розкриття тендерної пропозиції</w:t>
            </w:r>
          </w:p>
        </w:tc>
        <w:tc>
          <w:tcPr>
            <w:tcW w:w="7135" w:type="dxa"/>
            <w:shd w:val="clear" w:color="auto" w:fill="FFFFFF"/>
          </w:tcPr>
          <w:p w14:paraId="7AF285D3"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w:t>
            </w:r>
          </w:p>
          <w:p w14:paraId="4504FB8B"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32E221"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91F66" w:rsidRPr="00B437EF" w14:paraId="74128AFF" w14:textId="77777777" w:rsidTr="005A0C11">
        <w:tc>
          <w:tcPr>
            <w:tcW w:w="10821" w:type="dxa"/>
            <w:gridSpan w:val="4"/>
            <w:shd w:val="clear" w:color="auto" w:fill="FFFFFF"/>
          </w:tcPr>
          <w:p w14:paraId="70F14C8C" w14:textId="77777777" w:rsidR="00C91F66" w:rsidRPr="00B437EF" w:rsidRDefault="00C91F6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Оцінка тендерної пропозиції</w:t>
            </w:r>
          </w:p>
        </w:tc>
      </w:tr>
      <w:tr w:rsidR="00C91F66" w:rsidRPr="00B437EF" w14:paraId="11AA5C31" w14:textId="77777777" w:rsidTr="005A0C11">
        <w:tc>
          <w:tcPr>
            <w:tcW w:w="1937" w:type="dxa"/>
            <w:gridSpan w:val="2"/>
            <w:shd w:val="clear" w:color="auto" w:fill="FFFFFF"/>
          </w:tcPr>
          <w:p w14:paraId="066B4776"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14:paraId="5CA11FDB"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Перелік 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14:paraId="2C4FF1EC"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B437EF">
                <w:rPr>
                  <w:rStyle w:val="af6"/>
                  <w:rFonts w:ascii="Times New Roman" w:hAnsi="Times New Roman"/>
                  <w:color w:val="0D0D0D"/>
                  <w:sz w:val="24"/>
                  <w:szCs w:val="24"/>
                </w:rPr>
                <w:t>шістнадцятої</w:t>
              </w:r>
            </w:hyperlink>
            <w:r w:rsidRPr="00B437EF">
              <w:rPr>
                <w:rFonts w:ascii="Times New Roman" w:hAnsi="Times New Roman" w:cs="Times New Roman"/>
                <w:color w:val="0D0D0D"/>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200AAA7"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відповідно до статті 30 Закону.</w:t>
            </w:r>
          </w:p>
          <w:p w14:paraId="3E9F79D2"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Критерії та методика оцінки визначаються відповідно до статті 29 Закону.</w:t>
            </w:r>
          </w:p>
          <w:p w14:paraId="07114D20" w14:textId="77777777" w:rsidR="00C91F66" w:rsidRPr="00B437EF" w:rsidRDefault="00C91F66" w:rsidP="00E733ED">
            <w:pPr>
              <w:spacing w:before="150" w:after="150" w:line="240" w:lineRule="auto"/>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Перелік критеріїв та методика оцінки тендерної пропозиції із зазначенням питомої ваги критерію:</w:t>
            </w:r>
          </w:p>
          <w:p w14:paraId="3DC88451" w14:textId="77777777" w:rsidR="00C91F66" w:rsidRPr="00B437EF" w:rsidRDefault="00C91F66" w:rsidP="00803163">
            <w:pPr>
              <w:spacing w:before="150"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Оцінка тендерних пропозицій проводиться автоматично електронною системою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88DA09" w14:textId="77777777" w:rsidR="00C91F66" w:rsidRPr="00B437EF" w:rsidRDefault="00C91F66" w:rsidP="00803163">
            <w:pPr>
              <w:spacing w:before="150" w:after="0" w:line="240" w:lineRule="auto"/>
              <w:jc w:val="both"/>
              <w:rPr>
                <w:rFonts w:ascii="Times New Roman" w:hAnsi="Times New Roman" w:cs="Times New Roman"/>
                <w:i/>
                <w:color w:val="0D0D0D"/>
                <w:sz w:val="24"/>
                <w:szCs w:val="24"/>
              </w:rPr>
            </w:pPr>
            <w:r w:rsidRPr="00B437EF">
              <w:rPr>
                <w:rFonts w:ascii="Times New Roman" w:hAnsi="Times New Roman" w:cs="Times New Roman"/>
                <w:i/>
                <w:color w:val="0D0D0D"/>
                <w:sz w:val="24"/>
                <w:szCs w:val="24"/>
              </w:rPr>
              <w:t>(у разі якщо подано дві і більше тендерних пропозицій).</w:t>
            </w:r>
          </w:p>
          <w:p w14:paraId="2D217778" w14:textId="77777777" w:rsidR="00C91F66" w:rsidRPr="00B437EF" w:rsidRDefault="00C91F66" w:rsidP="00803163">
            <w:pPr>
              <w:spacing w:before="150"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Якщо була подана одна тендерна пропозиція, електронна система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F0F528" w14:textId="77777777" w:rsidR="00C91F66" w:rsidRPr="00B437EF" w:rsidRDefault="00C91F66" w:rsidP="00E733ED">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протягом одного дня з дня прийняття відповідного рішення.</w:t>
            </w:r>
          </w:p>
          <w:p w14:paraId="71F9F311"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i/>
                <w:color w:val="0D0D0D"/>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EED6FA" w14:textId="77777777" w:rsidR="00C91F66" w:rsidRPr="00B437EF" w:rsidRDefault="00C91F66" w:rsidP="00E733ED">
            <w:pPr>
              <w:spacing w:before="150" w:after="150" w:line="240" w:lineRule="auto"/>
              <w:jc w:val="both"/>
              <w:rPr>
                <w:rFonts w:ascii="Times New Roman" w:hAnsi="Times New Roman" w:cs="Times New Roman"/>
                <w:b/>
                <w:i/>
                <w:color w:val="0D0D0D"/>
                <w:sz w:val="24"/>
                <w:szCs w:val="24"/>
              </w:rPr>
            </w:pPr>
            <w:r w:rsidRPr="00B437EF">
              <w:rPr>
                <w:rFonts w:ascii="Times New Roman" w:hAnsi="Times New Roman" w:cs="Times New Roman"/>
                <w:i/>
                <w:color w:val="0D0D0D"/>
                <w:sz w:val="24"/>
                <w:szCs w:val="24"/>
              </w:rPr>
              <w:t>До розгляду</w:t>
            </w:r>
            <w:r w:rsidRPr="00B437EF">
              <w:rPr>
                <w:rFonts w:ascii="Times New Roman" w:hAnsi="Times New Roman" w:cs="Times New Roman"/>
                <w:i/>
                <w:color w:val="0D0D0D"/>
                <w:sz w:val="24"/>
                <w:szCs w:val="24"/>
                <w:u w:val="single"/>
              </w:rPr>
              <w:t xml:space="preserve"> не приймається </w:t>
            </w:r>
            <w:r w:rsidRPr="00B437EF">
              <w:rPr>
                <w:rFonts w:ascii="Times New Roman" w:hAnsi="Times New Roman" w:cs="Times New Roman"/>
                <w:i/>
                <w:color w:val="0D0D0D"/>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B9FBC8"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Оцінка тендерних пропозицій здійснюється на основі критерію „Ціна”. Питома вага – 100 %.</w:t>
            </w:r>
          </w:p>
          <w:p w14:paraId="26FCDBA9"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83981E"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Оцінка здійснюється щодо предмета закупівлі в цілому.</w:t>
            </w:r>
          </w:p>
          <w:p w14:paraId="4C6F99CE"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Учасник визначає ціни на </w:t>
            </w:r>
            <w:r w:rsidRPr="00B437EF">
              <w:rPr>
                <w:rFonts w:ascii="Times New Roman" w:hAnsi="Times New Roman" w:cs="Times New Roman"/>
                <w:b/>
                <w:color w:val="0D0D0D"/>
                <w:sz w:val="24"/>
                <w:szCs w:val="24"/>
              </w:rPr>
              <w:t>товар/послуги/роботи</w:t>
            </w:r>
            <w:r w:rsidRPr="00B437EF">
              <w:rPr>
                <w:rFonts w:ascii="Times New Roman" w:hAnsi="Times New Roman" w:cs="Times New Roman"/>
                <w:color w:val="0D0D0D"/>
                <w:sz w:val="24"/>
                <w:szCs w:val="24"/>
              </w:rPr>
              <w:t xml:space="preserve">, що він пропонує </w:t>
            </w:r>
            <w:r w:rsidRPr="00B437EF">
              <w:rPr>
                <w:rFonts w:ascii="Times New Roman" w:hAnsi="Times New Roman" w:cs="Times New Roman"/>
                <w:b/>
                <w:color w:val="0D0D0D"/>
                <w:sz w:val="24"/>
                <w:szCs w:val="24"/>
              </w:rPr>
              <w:t>поставити/надати/виконати</w:t>
            </w:r>
            <w:r w:rsidRPr="00B437EF">
              <w:rPr>
                <w:rFonts w:ascii="Times New Roman" w:hAnsi="Times New Roman" w:cs="Times New Roman"/>
                <w:color w:val="0D0D0D"/>
                <w:sz w:val="24"/>
                <w:szCs w:val="24"/>
              </w:rPr>
              <w:t xml:space="preserve"> за договором про закупівлю, з </w:t>
            </w:r>
            <w:r w:rsidRPr="00B437EF">
              <w:rPr>
                <w:rFonts w:ascii="Times New Roman" w:hAnsi="Times New Roman" w:cs="Times New Roman"/>
                <w:color w:val="0D0D0D"/>
                <w:sz w:val="24"/>
                <w:szCs w:val="24"/>
              </w:rPr>
              <w:lastRenderedPageBreak/>
              <w:t xml:space="preserve">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437EF">
              <w:rPr>
                <w:rFonts w:ascii="Times New Roman" w:hAnsi="Times New Roman" w:cs="Times New Roman"/>
                <w:b/>
                <w:color w:val="0D0D0D"/>
                <w:sz w:val="24"/>
                <w:szCs w:val="24"/>
              </w:rPr>
              <w:t>товару/послуг/робіт</w:t>
            </w:r>
            <w:r w:rsidRPr="00B437EF">
              <w:rPr>
                <w:rFonts w:ascii="Times New Roman" w:hAnsi="Times New Roman" w:cs="Times New Roman"/>
                <w:color w:val="0D0D0D"/>
                <w:sz w:val="24"/>
                <w:szCs w:val="24"/>
              </w:rPr>
              <w:t xml:space="preserve"> даного виду.</w:t>
            </w:r>
          </w:p>
          <w:p w14:paraId="706C44AE"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Розмір мінімального кроку пониження ціни під час електронного аукціону – 1 % .</w:t>
            </w:r>
          </w:p>
          <w:p w14:paraId="0493C70B"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479FFA"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D10F64"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483371"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437EF">
              <w:rPr>
                <w:rFonts w:ascii="Times New Roman" w:hAnsi="Times New Roman" w:cs="Times New Roman"/>
                <w:color w:val="0D0D0D"/>
                <w:sz w:val="24"/>
                <w:szCs w:val="24"/>
              </w:rPr>
              <w:t>невідповідностей</w:t>
            </w:r>
            <w:proofErr w:type="spellEnd"/>
            <w:r w:rsidRPr="00B437EF">
              <w:rPr>
                <w:rFonts w:ascii="Times New Roman" w:hAnsi="Times New Roman" w:cs="Times New Roman"/>
                <w:color w:val="0D0D0D"/>
                <w:sz w:val="24"/>
                <w:szCs w:val="24"/>
              </w:rPr>
              <w:t xml:space="preserve"> в електронній системі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w:t>
            </w:r>
          </w:p>
          <w:p w14:paraId="49EA2DCC"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B437EF">
              <w:rPr>
                <w:rFonts w:ascii="Times New Roman" w:hAnsi="Times New Roman" w:cs="Times New Roman"/>
                <w:color w:val="0D0D0D"/>
                <w:sz w:val="24"/>
                <w:szCs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EBCA58"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437EF">
              <w:rPr>
                <w:rFonts w:ascii="Times New Roman" w:hAnsi="Times New Roman" w:cs="Times New Roman"/>
                <w:color w:val="0D0D0D"/>
                <w:sz w:val="24"/>
                <w:szCs w:val="24"/>
              </w:rPr>
              <w:t>невідповідностей</w:t>
            </w:r>
            <w:proofErr w:type="spellEnd"/>
            <w:r w:rsidRPr="00B437EF">
              <w:rPr>
                <w:rFonts w:ascii="Times New Roman" w:hAnsi="Times New Roman" w:cs="Times New Roman"/>
                <w:color w:val="0D0D0D"/>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BE7219"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уточнених або нових документів в електронній системі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w:t>
            </w:r>
            <w:r w:rsidRPr="00B437EF">
              <w:rPr>
                <w:rFonts w:ascii="Times New Roman" w:hAnsi="Times New Roman" w:cs="Times New Roman"/>
                <w:b/>
                <w:i/>
                <w:color w:val="0D0D0D"/>
                <w:sz w:val="24"/>
                <w:szCs w:val="24"/>
              </w:rPr>
              <w:t>протягом 24 годин</w:t>
            </w:r>
            <w:r w:rsidRPr="00B437EF">
              <w:rPr>
                <w:rFonts w:ascii="Times New Roman" w:hAnsi="Times New Roman" w:cs="Times New Roman"/>
                <w:color w:val="0D0D0D"/>
                <w:sz w:val="24"/>
                <w:szCs w:val="24"/>
              </w:rPr>
              <w:t xml:space="preserve"> з моменту розміщення замовником в електронній системі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повідомлення з вимогою про усунення таких </w:t>
            </w:r>
            <w:proofErr w:type="spellStart"/>
            <w:r w:rsidRPr="00B437EF">
              <w:rPr>
                <w:rFonts w:ascii="Times New Roman" w:hAnsi="Times New Roman" w:cs="Times New Roman"/>
                <w:color w:val="0D0D0D"/>
                <w:sz w:val="24"/>
                <w:szCs w:val="24"/>
              </w:rPr>
              <w:t>невідповідностей</w:t>
            </w:r>
            <w:proofErr w:type="spellEnd"/>
            <w:r w:rsidRPr="00B437EF">
              <w:rPr>
                <w:rFonts w:ascii="Times New Roman" w:hAnsi="Times New Roman" w:cs="Times New Roman"/>
                <w:color w:val="0D0D0D"/>
                <w:sz w:val="24"/>
                <w:szCs w:val="24"/>
              </w:rPr>
              <w:t>.</w:t>
            </w:r>
          </w:p>
          <w:p w14:paraId="042C2B03"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розглядає подані тендерні пропозиції з урахуванням виправлення або </w:t>
            </w:r>
            <w:proofErr w:type="spellStart"/>
            <w:r w:rsidRPr="00B437EF">
              <w:rPr>
                <w:rFonts w:ascii="Times New Roman" w:hAnsi="Times New Roman" w:cs="Times New Roman"/>
                <w:color w:val="0D0D0D"/>
                <w:sz w:val="24"/>
                <w:szCs w:val="24"/>
              </w:rPr>
              <w:t>невиправлення</w:t>
            </w:r>
            <w:proofErr w:type="spellEnd"/>
            <w:r w:rsidRPr="00B437EF">
              <w:rPr>
                <w:rFonts w:ascii="Times New Roman" w:hAnsi="Times New Roman" w:cs="Times New Roman"/>
                <w:color w:val="0D0D0D"/>
                <w:sz w:val="24"/>
                <w:szCs w:val="24"/>
              </w:rPr>
              <w:t xml:space="preserve"> учасниками виявлених </w:t>
            </w:r>
            <w:proofErr w:type="spellStart"/>
            <w:r w:rsidRPr="00B437EF">
              <w:rPr>
                <w:rFonts w:ascii="Times New Roman" w:hAnsi="Times New Roman" w:cs="Times New Roman"/>
                <w:color w:val="0D0D0D"/>
                <w:sz w:val="24"/>
                <w:szCs w:val="24"/>
              </w:rPr>
              <w:t>невідповідностей</w:t>
            </w:r>
            <w:proofErr w:type="spellEnd"/>
            <w:r w:rsidRPr="00B437EF">
              <w:rPr>
                <w:rFonts w:ascii="Times New Roman" w:hAnsi="Times New Roman" w:cs="Times New Roman"/>
                <w:color w:val="0D0D0D"/>
                <w:sz w:val="24"/>
                <w:szCs w:val="24"/>
              </w:rPr>
              <w:t>.</w:t>
            </w:r>
          </w:p>
          <w:p w14:paraId="2D7AC45E"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CC1F6A"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6DE1A7A" w14:textId="77777777" w:rsidR="00C91F66" w:rsidRPr="00B437EF" w:rsidRDefault="00C91F66"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b/>
                <w:i/>
                <w:color w:val="0D0D0D"/>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437EF">
              <w:rPr>
                <w:rFonts w:ascii="Times New Roman" w:hAnsi="Times New Roman" w:cs="Times New Roman"/>
                <w:i/>
                <w:color w:val="0D0D0D"/>
                <w:sz w:val="24"/>
                <w:szCs w:val="24"/>
              </w:rPr>
              <w:t>(у разі здійснення закупівлі за лотами).</w:t>
            </w:r>
          </w:p>
        </w:tc>
      </w:tr>
      <w:tr w:rsidR="00C91F66" w:rsidRPr="00B437EF" w14:paraId="1E02DEC7" w14:textId="77777777" w:rsidTr="005A0C11">
        <w:tc>
          <w:tcPr>
            <w:tcW w:w="1937" w:type="dxa"/>
            <w:gridSpan w:val="2"/>
            <w:shd w:val="clear" w:color="auto" w:fill="FFFFFF"/>
          </w:tcPr>
          <w:p w14:paraId="4F9F7B2C"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2</w:t>
            </w:r>
          </w:p>
        </w:tc>
        <w:tc>
          <w:tcPr>
            <w:tcW w:w="1749" w:type="dxa"/>
            <w:shd w:val="clear" w:color="auto" w:fill="FFFFFF"/>
          </w:tcPr>
          <w:p w14:paraId="344529BE" w14:textId="77777777" w:rsidR="00C91F66" w:rsidRPr="00B437EF" w:rsidRDefault="00C91F66" w:rsidP="00AA5AFB">
            <w:pPr>
              <w:spacing w:before="150" w:after="150" w:line="240" w:lineRule="auto"/>
              <w:rPr>
                <w:rFonts w:ascii="Times New Roman" w:hAnsi="Times New Roman" w:cs="Times New Roman"/>
                <w:b/>
                <w:color w:val="0D0D0D"/>
                <w:sz w:val="24"/>
                <w:szCs w:val="24"/>
                <w:highlight w:val="yellow"/>
              </w:rPr>
            </w:pPr>
            <w:r w:rsidRPr="00B437EF">
              <w:rPr>
                <w:rFonts w:ascii="Times New Roman" w:hAnsi="Times New Roman" w:cs="Times New Roman"/>
                <w:b/>
                <w:color w:val="0D0D0D"/>
                <w:sz w:val="24"/>
                <w:szCs w:val="24"/>
              </w:rPr>
              <w:t>Інша інформація</w:t>
            </w:r>
          </w:p>
        </w:tc>
        <w:tc>
          <w:tcPr>
            <w:tcW w:w="7135" w:type="dxa"/>
            <w:shd w:val="clear" w:color="auto" w:fill="FFFFFF"/>
          </w:tcPr>
          <w:p w14:paraId="5C5F20EF"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Вартість тендерної пропозиції та всі інші ціни повинні бути чітко визначені.</w:t>
            </w:r>
          </w:p>
          <w:p w14:paraId="487F5288"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Учасник самостійно несе всі витрати, пов’язані з підготовкою та поданням його тендерної пропозиції. Замовник у будь-якому </w:t>
            </w:r>
            <w:r w:rsidRPr="00B437EF">
              <w:rPr>
                <w:rFonts w:ascii="Times New Roman" w:hAnsi="Times New Roman" w:cs="Times New Roman"/>
                <w:color w:val="0D0D0D"/>
                <w:sz w:val="24"/>
                <w:szCs w:val="24"/>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8DFFD9"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37EF">
              <w:rPr>
                <w:rFonts w:ascii="Times New Roman" w:hAnsi="Times New Roman" w:cs="Times New Roman"/>
                <w:i/>
                <w:color w:val="0D0D0D"/>
                <w:sz w:val="24"/>
                <w:szCs w:val="24"/>
              </w:rPr>
              <w:t>(у разі встановлення такої вимоги)</w:t>
            </w:r>
            <w:r w:rsidRPr="00B437EF">
              <w:rPr>
                <w:rFonts w:ascii="Times New Roman" w:hAnsi="Times New Roman" w:cs="Times New Roman"/>
                <w:color w:val="0D0D0D"/>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9D1CDE"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37EF">
              <w:rPr>
                <w:rFonts w:ascii="Times New Roman" w:hAnsi="Times New Roman" w:cs="Times New Roman"/>
                <w:color w:val="0D0D0D"/>
                <w:sz w:val="24"/>
                <w:szCs w:val="24"/>
              </w:rPr>
              <w:t>означатиме</w:t>
            </w:r>
            <w:proofErr w:type="spellEnd"/>
            <w:r w:rsidRPr="00B437EF">
              <w:rPr>
                <w:rFonts w:ascii="Times New Roman" w:hAnsi="Times New Roman" w:cs="Times New Roman"/>
                <w:color w:val="0D0D0D"/>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696637"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82FF4E"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b/>
                <w:i/>
                <w:color w:val="0D0D0D"/>
                <w:sz w:val="24"/>
                <w:szCs w:val="24"/>
                <w:u w:val="single"/>
              </w:rPr>
              <w:t>Інші умови тендерної документації:</w:t>
            </w:r>
          </w:p>
          <w:p w14:paraId="11893D70"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 Учасники відповідають за зміст своїх тендерних пропозицій та повинні дотримуватись норм чинного законодавства України.</w:t>
            </w:r>
          </w:p>
          <w:p w14:paraId="5906ACF4"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37EF">
              <w:rPr>
                <w:rFonts w:ascii="Times New Roman" w:hAnsi="Times New Roman" w:cs="Times New Roman"/>
                <w:color w:val="0D0D0D"/>
                <w:sz w:val="24"/>
                <w:szCs w:val="24"/>
              </w:rPr>
              <w:t>ненакладення</w:t>
            </w:r>
            <w:proofErr w:type="spellEnd"/>
            <w:r w:rsidRPr="00B437EF">
              <w:rPr>
                <w:rFonts w:ascii="Times New Roman" w:hAnsi="Times New Roman" w:cs="Times New Roman"/>
                <w:color w:val="0D0D0D"/>
                <w:sz w:val="24"/>
                <w:szCs w:val="24"/>
              </w:rPr>
              <w:t xml:space="preserve"> електронного підпису; або надає копію/ї роз'яснення/</w:t>
            </w:r>
            <w:proofErr w:type="spellStart"/>
            <w:r w:rsidRPr="00B437EF">
              <w:rPr>
                <w:rFonts w:ascii="Times New Roman" w:hAnsi="Times New Roman" w:cs="Times New Roman"/>
                <w:color w:val="0D0D0D"/>
                <w:sz w:val="24"/>
                <w:szCs w:val="24"/>
              </w:rPr>
              <w:t>нь</w:t>
            </w:r>
            <w:proofErr w:type="spellEnd"/>
            <w:r w:rsidRPr="00B437EF">
              <w:rPr>
                <w:rFonts w:ascii="Times New Roman" w:hAnsi="Times New Roman" w:cs="Times New Roman"/>
                <w:color w:val="0D0D0D"/>
                <w:sz w:val="24"/>
                <w:szCs w:val="24"/>
              </w:rPr>
              <w:t xml:space="preserve"> державних органів щодо цього.</w:t>
            </w:r>
          </w:p>
          <w:p w14:paraId="7026007A"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CED417A"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F5DA96"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w:t>
            </w:r>
            <w:r w:rsidRPr="00B437EF">
              <w:rPr>
                <w:rFonts w:ascii="Times New Roman" w:hAnsi="Times New Roman" w:cs="Times New Roman"/>
                <w:color w:val="0D0D0D"/>
                <w:sz w:val="24"/>
                <w:szCs w:val="24"/>
              </w:rPr>
              <w:lastRenderedPageBreak/>
              <w:t>участю в процедурі закупівлі, відповідно до абзацу 4 статті 2 Закону України «Про захист персональних даних» від 01.06.2010 № 2297-VI.</w:t>
            </w:r>
          </w:p>
          <w:p w14:paraId="56CF6A4F"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E2E2CEB"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7C7E1380"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7. Учасник, який подав тендерну пропозицію, вважається таким, що згодний з </w:t>
            </w:r>
            <w:proofErr w:type="spellStart"/>
            <w:r w:rsidRPr="00B437EF">
              <w:rPr>
                <w:rFonts w:ascii="Times New Roman" w:hAnsi="Times New Roman" w:cs="Times New Roman"/>
                <w:color w:val="0D0D0D"/>
                <w:sz w:val="24"/>
                <w:szCs w:val="24"/>
              </w:rPr>
              <w:t>проєктом</w:t>
            </w:r>
            <w:proofErr w:type="spellEnd"/>
            <w:r w:rsidRPr="00B437EF">
              <w:rPr>
                <w:rFonts w:ascii="Times New Roman" w:hAnsi="Times New Roman" w:cs="Times New Roman"/>
                <w:color w:val="0D0D0D"/>
                <w:sz w:val="24"/>
                <w:szCs w:val="24"/>
              </w:rPr>
              <w:t xml:space="preserve"> договору про закупівлю, викладеним у </w:t>
            </w:r>
            <w:r w:rsidRPr="00B437EF">
              <w:rPr>
                <w:rFonts w:ascii="Times New Roman" w:hAnsi="Times New Roman" w:cs="Times New Roman"/>
                <w:b/>
                <w:i/>
                <w:color w:val="0D0D0D"/>
                <w:sz w:val="24"/>
                <w:szCs w:val="24"/>
              </w:rPr>
              <w:t>Додатку 5</w:t>
            </w:r>
            <w:r w:rsidRPr="00B437EF">
              <w:rPr>
                <w:rFonts w:ascii="Times New Roman" w:hAnsi="Times New Roman" w:cs="Times New Roman"/>
                <w:color w:val="0D0D0D"/>
                <w:sz w:val="24"/>
                <w:szCs w:val="24"/>
              </w:rPr>
              <w:t xml:space="preserve"> до цієї тендерної документації. </w:t>
            </w:r>
          </w:p>
          <w:p w14:paraId="0BBF1781"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F56909"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9.Фактом подання тендерної пропозиції учасник підтверджує, що у попередніх відносинах між  Учасником та Замовником таку </w:t>
            </w:r>
            <w:proofErr w:type="spellStart"/>
            <w:r w:rsidRPr="00B437EF">
              <w:rPr>
                <w:rFonts w:ascii="Times New Roman" w:hAnsi="Times New Roman" w:cs="Times New Roman"/>
                <w:color w:val="0D0D0D"/>
                <w:sz w:val="24"/>
                <w:szCs w:val="24"/>
              </w:rPr>
              <w:t>оперативно</w:t>
            </w:r>
            <w:proofErr w:type="spellEnd"/>
            <w:r w:rsidRPr="00B437EF">
              <w:rPr>
                <w:rFonts w:ascii="Times New Roman" w:hAnsi="Times New Roman" w:cs="Times New Roman"/>
                <w:color w:val="0D0D0D"/>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CB4873"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10. Тендерна пропозиція учасника може містити документи з водяними знаками.</w:t>
            </w:r>
          </w:p>
          <w:p w14:paraId="6AA736DF"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BF0F3B6"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r w:rsidRPr="00B437EF">
              <w:rPr>
                <w:rFonts w:ascii="Times New Roman" w:hAnsi="Times New Roman" w:cs="Times New Roman"/>
                <w:color w:val="0D0D0D"/>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C259C5"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r w:rsidRPr="00B437EF">
              <w:rPr>
                <w:rFonts w:ascii="Times New Roman" w:hAnsi="Times New Roman" w:cs="Times New Roman"/>
                <w:color w:val="0D0D0D"/>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FAAD71" w14:textId="77777777" w:rsidR="00C91F66" w:rsidRPr="00B437EF" w:rsidRDefault="00C91F66" w:rsidP="00A36A71">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 xml:space="preserve">—   </w:t>
            </w:r>
            <w:r w:rsidRPr="00B437EF">
              <w:rPr>
                <w:rFonts w:ascii="Times New Roman" w:hAnsi="Times New Roman" w:cs="Times New Roman"/>
                <w:color w:val="0D0D0D"/>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DC777A" w14:textId="77777777" w:rsidR="00C91F66" w:rsidRPr="00B437EF" w:rsidRDefault="00C91F6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37EF">
              <w:rPr>
                <w:rFonts w:ascii="Times New Roman" w:hAnsi="Times New Roman" w:cs="Times New Roman"/>
                <w:color w:val="0D0D0D"/>
                <w:sz w:val="24"/>
                <w:szCs w:val="24"/>
              </w:rPr>
              <w:t>бенефіціарним</w:t>
            </w:r>
            <w:proofErr w:type="spellEnd"/>
            <w:r w:rsidRPr="00B437EF">
              <w:rPr>
                <w:rFonts w:ascii="Times New Roman" w:hAnsi="Times New Roman" w:cs="Times New Roman"/>
                <w:color w:val="0D0D0D"/>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6E082B2" w14:textId="77777777" w:rsidR="00C91F66" w:rsidRPr="00B437EF" w:rsidRDefault="00C91F66" w:rsidP="00AA5AFB">
            <w:pPr>
              <w:widowControl w:val="0"/>
              <w:jc w:val="both"/>
              <w:rPr>
                <w:rFonts w:ascii="Times New Roman" w:hAnsi="Times New Roman" w:cs="Times New Roman"/>
                <w:color w:val="0D0D0D"/>
                <w:sz w:val="24"/>
                <w:szCs w:val="24"/>
                <w:highlight w:val="yellow"/>
              </w:rPr>
            </w:pPr>
          </w:p>
        </w:tc>
      </w:tr>
      <w:tr w:rsidR="00C91F66" w:rsidRPr="00B437EF" w14:paraId="5794B74C" w14:textId="77777777" w:rsidTr="005A0C11">
        <w:tc>
          <w:tcPr>
            <w:tcW w:w="1937" w:type="dxa"/>
            <w:gridSpan w:val="2"/>
            <w:shd w:val="clear" w:color="auto" w:fill="FFFFFF"/>
          </w:tcPr>
          <w:p w14:paraId="6F29325C"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3</w:t>
            </w:r>
          </w:p>
        </w:tc>
        <w:tc>
          <w:tcPr>
            <w:tcW w:w="1749" w:type="dxa"/>
            <w:shd w:val="clear" w:color="auto" w:fill="FFFFFF"/>
          </w:tcPr>
          <w:p w14:paraId="1A7DEADC"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Відхилення тендерних пропозицій</w:t>
            </w:r>
          </w:p>
        </w:tc>
        <w:tc>
          <w:tcPr>
            <w:tcW w:w="7135" w:type="dxa"/>
            <w:shd w:val="clear" w:color="auto" w:fill="FFFFFF"/>
          </w:tcPr>
          <w:p w14:paraId="6BA7C213" w14:textId="77777777" w:rsidR="00C91F66" w:rsidRPr="00B437EF" w:rsidRDefault="00C91F66" w:rsidP="00831662">
            <w:pPr>
              <w:jc w:val="both"/>
              <w:rPr>
                <w:rFonts w:ascii="Times New Roman" w:hAnsi="Times New Roman" w:cs="Times New Roman"/>
                <w:b/>
                <w:i/>
                <w:color w:val="0D0D0D"/>
                <w:sz w:val="24"/>
                <w:szCs w:val="24"/>
                <w:highlight w:val="white"/>
                <w:lang w:eastAsia="uk-UA"/>
              </w:rPr>
            </w:pPr>
            <w:r w:rsidRPr="00B437EF">
              <w:rPr>
                <w:rFonts w:ascii="Times New Roman" w:hAnsi="Times New Roman" w:cs="Times New Roman"/>
                <w:b/>
                <w:i/>
                <w:color w:val="0D0D0D"/>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Pr="00B437EF">
              <w:rPr>
                <w:rFonts w:ascii="Times New Roman" w:hAnsi="Times New Roman" w:cs="Times New Roman"/>
                <w:b/>
                <w:i/>
                <w:color w:val="0D0D0D"/>
                <w:sz w:val="24"/>
                <w:szCs w:val="24"/>
                <w:highlight w:val="white"/>
                <w:lang w:eastAsia="uk-UA"/>
              </w:rPr>
              <w:t>закупівель</w:t>
            </w:r>
            <w:proofErr w:type="spellEnd"/>
            <w:r w:rsidRPr="00B437EF">
              <w:rPr>
                <w:rFonts w:ascii="Times New Roman" w:hAnsi="Times New Roman" w:cs="Times New Roman"/>
                <w:b/>
                <w:i/>
                <w:color w:val="0D0D0D"/>
                <w:sz w:val="24"/>
                <w:szCs w:val="24"/>
                <w:highlight w:val="white"/>
                <w:lang w:eastAsia="uk-UA"/>
              </w:rPr>
              <w:t xml:space="preserve"> у разі, коли:</w:t>
            </w:r>
          </w:p>
          <w:p w14:paraId="1DCD5009"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1) учасник процедури закупівлі:</w:t>
            </w:r>
          </w:p>
          <w:p w14:paraId="688429EE"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підпадає під підстави, встановлені пунктом 47 цих особливостей;</w:t>
            </w:r>
          </w:p>
          <w:p w14:paraId="3149864C"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CB1EE98"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не надав забезпечення тендерної пропозиції, якщо таке забезпечення вимагалося замовником;</w:t>
            </w:r>
          </w:p>
          <w:p w14:paraId="011B2706"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437EF">
              <w:rPr>
                <w:rFonts w:ascii="Times New Roman" w:hAnsi="Times New Roman" w:cs="Times New Roman"/>
                <w:color w:val="0D0D0D"/>
                <w:sz w:val="24"/>
                <w:szCs w:val="24"/>
                <w:highlight w:val="white"/>
                <w:lang w:eastAsia="uk-UA"/>
              </w:rPr>
              <w:t>невідповідностей</w:t>
            </w:r>
            <w:proofErr w:type="spellEnd"/>
            <w:r w:rsidRPr="00B437EF">
              <w:rPr>
                <w:rFonts w:ascii="Times New Roman" w:hAnsi="Times New Roman" w:cs="Times New Roman"/>
                <w:color w:val="0D0D0D"/>
                <w:sz w:val="24"/>
                <w:szCs w:val="24"/>
                <w:highlight w:val="white"/>
                <w:lang w:eastAsia="uk-UA"/>
              </w:rPr>
              <w:t xml:space="preserve">, протягом 24 годин з моменту розміщення замовником в електронній системі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 xml:space="preserve"> повідомлення з вимогою про усунення таких </w:t>
            </w:r>
            <w:proofErr w:type="spellStart"/>
            <w:r w:rsidRPr="00B437EF">
              <w:rPr>
                <w:rFonts w:ascii="Times New Roman" w:hAnsi="Times New Roman" w:cs="Times New Roman"/>
                <w:color w:val="0D0D0D"/>
                <w:sz w:val="24"/>
                <w:szCs w:val="24"/>
                <w:highlight w:val="white"/>
                <w:lang w:eastAsia="uk-UA"/>
              </w:rPr>
              <w:t>невідповідностей</w:t>
            </w:r>
            <w:proofErr w:type="spellEnd"/>
            <w:r w:rsidRPr="00B437EF">
              <w:rPr>
                <w:rFonts w:ascii="Times New Roman" w:hAnsi="Times New Roman" w:cs="Times New Roman"/>
                <w:color w:val="0D0D0D"/>
                <w:sz w:val="24"/>
                <w:szCs w:val="24"/>
                <w:highlight w:val="white"/>
                <w:lang w:eastAsia="uk-UA"/>
              </w:rPr>
              <w:t>;</w:t>
            </w:r>
          </w:p>
          <w:p w14:paraId="09B4B094"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E6D55C"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79942D95"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7EF">
              <w:rPr>
                <w:rFonts w:ascii="Times New Roman" w:hAnsi="Times New Roman" w:cs="Times New Roman"/>
                <w:color w:val="0D0D0D"/>
                <w:sz w:val="24"/>
                <w:szCs w:val="24"/>
                <w:highlight w:val="white"/>
                <w:lang w:eastAsia="uk-UA"/>
              </w:rPr>
              <w:t>бенефіціарним</w:t>
            </w:r>
            <w:proofErr w:type="spellEnd"/>
            <w:r w:rsidRPr="00B437EF">
              <w:rPr>
                <w:rFonts w:ascii="Times New Roman" w:hAnsi="Times New Roman" w:cs="Times New Roman"/>
                <w:color w:val="0D0D0D"/>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A598CD"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2) тендерна пропозиція:</w:t>
            </w:r>
          </w:p>
          <w:p w14:paraId="1FE3CB10"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B437EF">
                <w:rPr>
                  <w:rFonts w:ascii="Times New Roman" w:hAnsi="Times New Roman" w:cs="Times New Roman"/>
                  <w:color w:val="0D0D0D"/>
                  <w:sz w:val="24"/>
                  <w:szCs w:val="24"/>
                  <w:highlight w:val="white"/>
                  <w:lang w:eastAsia="uk-UA"/>
                </w:rPr>
                <w:t>пункту 4</w:t>
              </w:r>
            </w:hyperlink>
            <w:r w:rsidRPr="00B437EF">
              <w:rPr>
                <w:rFonts w:ascii="Times New Roman" w:hAnsi="Times New Roman" w:cs="Times New Roman"/>
                <w:color w:val="0D0D0D"/>
                <w:sz w:val="24"/>
                <w:szCs w:val="24"/>
                <w:highlight w:val="white"/>
                <w:lang w:eastAsia="uk-UA"/>
              </w:rPr>
              <w:t>3 цих особливостей;</w:t>
            </w:r>
          </w:p>
          <w:p w14:paraId="00F1EF72"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є такою, строк дії якої закінчився;</w:t>
            </w:r>
          </w:p>
          <w:p w14:paraId="5C7B9897"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99D132"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03FB1F2B"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3) переможець процедури закупівлі:</w:t>
            </w:r>
          </w:p>
          <w:p w14:paraId="53E76A58"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E794DF"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247263A"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не надав забезпечення виконання договору про закупівлю, якщо таке забезпечення вимагалося замовником;</w:t>
            </w:r>
          </w:p>
          <w:p w14:paraId="1E923240" w14:textId="77777777" w:rsidR="00C91F66" w:rsidRPr="00B437EF" w:rsidRDefault="00C91F66" w:rsidP="00831662">
            <w:pPr>
              <w:shd w:val="clear" w:color="auto" w:fill="FFFFFF"/>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99E770C" w14:textId="77777777" w:rsidR="00C91F66" w:rsidRPr="00B437EF" w:rsidRDefault="00C91F66" w:rsidP="00831662">
            <w:pPr>
              <w:shd w:val="clear" w:color="auto" w:fill="FFFFFF"/>
              <w:ind w:firstLine="567"/>
              <w:jc w:val="both"/>
              <w:rPr>
                <w:rFonts w:ascii="Times New Roman" w:hAnsi="Times New Roman" w:cs="Times New Roman"/>
                <w:b/>
                <w:i/>
                <w:color w:val="0D0D0D"/>
                <w:sz w:val="24"/>
                <w:szCs w:val="24"/>
                <w:highlight w:val="white"/>
                <w:lang w:eastAsia="uk-UA"/>
              </w:rPr>
            </w:pPr>
            <w:r w:rsidRPr="00B437EF">
              <w:rPr>
                <w:rFonts w:ascii="Times New Roman" w:hAnsi="Times New Roman" w:cs="Times New Roman"/>
                <w:b/>
                <w:i/>
                <w:color w:val="0D0D0D"/>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Pr="00B437EF">
              <w:rPr>
                <w:rFonts w:ascii="Times New Roman" w:hAnsi="Times New Roman" w:cs="Times New Roman"/>
                <w:b/>
                <w:i/>
                <w:color w:val="0D0D0D"/>
                <w:sz w:val="24"/>
                <w:szCs w:val="24"/>
                <w:highlight w:val="white"/>
                <w:lang w:eastAsia="uk-UA"/>
              </w:rPr>
              <w:t>закупівель</w:t>
            </w:r>
            <w:proofErr w:type="spellEnd"/>
            <w:r w:rsidRPr="00B437EF">
              <w:rPr>
                <w:rFonts w:ascii="Times New Roman" w:hAnsi="Times New Roman" w:cs="Times New Roman"/>
                <w:b/>
                <w:i/>
                <w:color w:val="0D0D0D"/>
                <w:sz w:val="24"/>
                <w:szCs w:val="24"/>
                <w:highlight w:val="white"/>
                <w:lang w:eastAsia="uk-UA"/>
              </w:rPr>
              <w:t xml:space="preserve"> у разі, коли:</w:t>
            </w:r>
          </w:p>
          <w:p w14:paraId="7F49F13B" w14:textId="77777777" w:rsidR="00C91F66" w:rsidRPr="00B437EF" w:rsidRDefault="00C91F66" w:rsidP="00831662">
            <w:pPr>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B85786" w14:textId="77777777" w:rsidR="00C91F66" w:rsidRPr="00B437EF" w:rsidRDefault="00C91F66" w:rsidP="00831662">
            <w:pPr>
              <w:ind w:firstLine="567"/>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028986" w14:textId="77777777" w:rsidR="00C91F66" w:rsidRPr="00B437EF" w:rsidRDefault="00C91F66" w:rsidP="00831662">
            <w:pPr>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w:t>
            </w:r>
          </w:p>
          <w:p w14:paraId="4D6284FD" w14:textId="77777777" w:rsidR="00C91F66" w:rsidRPr="00B437EF" w:rsidRDefault="00C91F66" w:rsidP="00831662">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B437EF">
              <w:rPr>
                <w:rFonts w:ascii="Times New Roman" w:hAnsi="Times New Roman" w:cs="Times New Roman"/>
                <w:color w:val="0D0D0D"/>
                <w:sz w:val="24"/>
                <w:szCs w:val="24"/>
                <w:highlight w:val="white"/>
                <w:lang w:eastAsia="uk-UA"/>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 xml:space="preserve">, але до моменту оприлюднення договору про закупівлю в електронній системі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 xml:space="preserve"> відповідно до статті 10 Закону.</w:t>
            </w:r>
          </w:p>
        </w:tc>
      </w:tr>
      <w:tr w:rsidR="00C91F66" w:rsidRPr="00B437EF" w14:paraId="27DB1748" w14:textId="77777777" w:rsidTr="005A0C11">
        <w:tc>
          <w:tcPr>
            <w:tcW w:w="10821" w:type="dxa"/>
            <w:gridSpan w:val="4"/>
            <w:shd w:val="clear" w:color="auto" w:fill="FFFFFF"/>
          </w:tcPr>
          <w:p w14:paraId="7F48D332" w14:textId="77777777" w:rsidR="00C91F66" w:rsidRPr="00B437EF" w:rsidRDefault="00C91F6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Результати тендеру та укладання договору про закупівлю</w:t>
            </w:r>
          </w:p>
        </w:tc>
      </w:tr>
      <w:tr w:rsidR="00C91F66" w:rsidRPr="00B437EF" w14:paraId="515C1CD7" w14:textId="77777777" w:rsidTr="005A0C11">
        <w:tc>
          <w:tcPr>
            <w:tcW w:w="1937" w:type="dxa"/>
            <w:gridSpan w:val="2"/>
            <w:shd w:val="clear" w:color="auto" w:fill="FFFFFF"/>
          </w:tcPr>
          <w:p w14:paraId="1B18F136"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14:paraId="26EA661B"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Відміна замовником тендеру чи визнання його таким, що не відбувся</w:t>
            </w:r>
          </w:p>
        </w:tc>
        <w:tc>
          <w:tcPr>
            <w:tcW w:w="7135" w:type="dxa"/>
            <w:shd w:val="clear" w:color="auto" w:fill="FFFFFF"/>
          </w:tcPr>
          <w:p w14:paraId="095BEA36" w14:textId="77777777" w:rsidR="00C91F66" w:rsidRPr="00B437EF" w:rsidRDefault="00C91F66" w:rsidP="00831662">
            <w:pPr>
              <w:widowControl w:val="0"/>
              <w:jc w:val="both"/>
              <w:rPr>
                <w:rFonts w:ascii="Times New Roman" w:hAnsi="Times New Roman" w:cs="Times New Roman"/>
                <w:b/>
                <w:i/>
                <w:color w:val="0D0D0D"/>
                <w:sz w:val="24"/>
                <w:szCs w:val="24"/>
                <w:highlight w:val="white"/>
                <w:lang w:eastAsia="uk-UA"/>
              </w:rPr>
            </w:pPr>
            <w:r w:rsidRPr="00B437EF">
              <w:rPr>
                <w:rFonts w:ascii="Times New Roman" w:hAnsi="Times New Roman" w:cs="Times New Roman"/>
                <w:b/>
                <w:i/>
                <w:color w:val="0D0D0D"/>
                <w:sz w:val="24"/>
                <w:szCs w:val="24"/>
                <w:highlight w:val="white"/>
                <w:lang w:eastAsia="uk-UA"/>
              </w:rPr>
              <w:t>Замовник відміняє відкриті торги у разі:</w:t>
            </w:r>
          </w:p>
          <w:p w14:paraId="2634C946" w14:textId="77777777" w:rsidR="00C91F66" w:rsidRPr="00B437EF" w:rsidRDefault="00C91F66" w:rsidP="00831662">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1) відсутності подальшої потреби в закупівлі товарів, робіт чи послуг;</w:t>
            </w:r>
          </w:p>
          <w:p w14:paraId="521A49FC" w14:textId="77777777" w:rsidR="00C91F66" w:rsidRPr="00B437EF" w:rsidRDefault="00C91F66" w:rsidP="00831662">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 з описом таких порушень;</w:t>
            </w:r>
          </w:p>
          <w:p w14:paraId="5595344B" w14:textId="77777777" w:rsidR="00C91F66" w:rsidRPr="00B437EF" w:rsidRDefault="00C91F66" w:rsidP="00831662">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3) скорочення обсягу видатків на здійснення закупівлі товарів, робіт чи послуг;</w:t>
            </w:r>
          </w:p>
          <w:p w14:paraId="580402BA" w14:textId="77777777" w:rsidR="00C91F66" w:rsidRPr="00B437EF" w:rsidRDefault="00C91F66" w:rsidP="00831662">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4) коли здійснення закупівлі стало неможливим внаслідок дії обставин непереборної сили.</w:t>
            </w:r>
          </w:p>
          <w:p w14:paraId="2CE97F79" w14:textId="77777777" w:rsidR="00C91F66" w:rsidRPr="00B437EF" w:rsidRDefault="00C91F66" w:rsidP="00831662">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 xml:space="preserve">У разі відміни відкритих торгів замовник </w:t>
            </w:r>
            <w:r w:rsidRPr="00B437EF">
              <w:rPr>
                <w:rFonts w:ascii="Times New Roman" w:hAnsi="Times New Roman" w:cs="Times New Roman"/>
                <w:b/>
                <w:i/>
                <w:color w:val="0D0D0D"/>
                <w:sz w:val="24"/>
                <w:szCs w:val="24"/>
                <w:highlight w:val="white"/>
                <w:lang w:eastAsia="uk-UA"/>
              </w:rPr>
              <w:t>протягом одного робочого дня</w:t>
            </w:r>
            <w:r w:rsidRPr="00B437EF">
              <w:rPr>
                <w:rFonts w:ascii="Times New Roman" w:hAnsi="Times New Roman" w:cs="Times New Roman"/>
                <w:color w:val="0D0D0D"/>
                <w:sz w:val="24"/>
                <w:szCs w:val="24"/>
                <w:highlight w:val="white"/>
                <w:lang w:eastAsia="uk-UA"/>
              </w:rPr>
              <w:t xml:space="preserve"> з дати прийняття відповідного рішення зазначає в електронній системі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 xml:space="preserve"> підстави прийняття такого рішення.</w:t>
            </w:r>
          </w:p>
          <w:p w14:paraId="14CC1FFF" w14:textId="77777777" w:rsidR="00C91F66" w:rsidRPr="00B437EF" w:rsidRDefault="00C91F66" w:rsidP="00831662">
            <w:pPr>
              <w:widowControl w:val="0"/>
              <w:jc w:val="both"/>
              <w:rPr>
                <w:rFonts w:ascii="Times New Roman" w:hAnsi="Times New Roman" w:cs="Times New Roman"/>
                <w:b/>
                <w:i/>
                <w:color w:val="0D0D0D"/>
                <w:sz w:val="24"/>
                <w:szCs w:val="24"/>
                <w:highlight w:val="white"/>
                <w:lang w:eastAsia="uk-UA"/>
              </w:rPr>
            </w:pPr>
            <w:r w:rsidRPr="00B437EF">
              <w:rPr>
                <w:rFonts w:ascii="Times New Roman" w:hAnsi="Times New Roman" w:cs="Times New Roman"/>
                <w:b/>
                <w:i/>
                <w:color w:val="0D0D0D"/>
                <w:sz w:val="24"/>
                <w:szCs w:val="24"/>
                <w:highlight w:val="white"/>
                <w:lang w:eastAsia="uk-UA"/>
              </w:rPr>
              <w:t xml:space="preserve">Відкриті торги автоматично відміняються електронною системою </w:t>
            </w:r>
            <w:proofErr w:type="spellStart"/>
            <w:r w:rsidRPr="00B437EF">
              <w:rPr>
                <w:rFonts w:ascii="Times New Roman" w:hAnsi="Times New Roman" w:cs="Times New Roman"/>
                <w:b/>
                <w:i/>
                <w:color w:val="0D0D0D"/>
                <w:sz w:val="24"/>
                <w:szCs w:val="24"/>
                <w:highlight w:val="white"/>
                <w:lang w:eastAsia="uk-UA"/>
              </w:rPr>
              <w:t>закупівель</w:t>
            </w:r>
            <w:proofErr w:type="spellEnd"/>
            <w:r w:rsidRPr="00B437EF">
              <w:rPr>
                <w:rFonts w:ascii="Times New Roman" w:hAnsi="Times New Roman" w:cs="Times New Roman"/>
                <w:b/>
                <w:i/>
                <w:color w:val="0D0D0D"/>
                <w:sz w:val="24"/>
                <w:szCs w:val="24"/>
                <w:highlight w:val="white"/>
                <w:lang w:eastAsia="uk-UA"/>
              </w:rPr>
              <w:t xml:space="preserve"> у разі:</w:t>
            </w:r>
          </w:p>
          <w:p w14:paraId="75F447B6" w14:textId="77777777" w:rsidR="00C91F66" w:rsidRPr="00B437EF" w:rsidRDefault="00C91F66" w:rsidP="00831662">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76FF54C" w14:textId="77777777" w:rsidR="00C91F66" w:rsidRPr="00B437EF" w:rsidRDefault="00C91F66" w:rsidP="00831662">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5D2238E7" w14:textId="77777777" w:rsidR="00C91F66" w:rsidRPr="00B437EF" w:rsidRDefault="00C91F66" w:rsidP="00831662">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 xml:space="preserve">Електронною системою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EDDD06" w14:textId="77777777" w:rsidR="00C91F66" w:rsidRPr="00B437EF" w:rsidRDefault="00C91F66" w:rsidP="00831662">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Відкриті торги можуть бути відмінені частково (за лотом).</w:t>
            </w:r>
          </w:p>
          <w:p w14:paraId="3444E042" w14:textId="77777777" w:rsidR="00C91F66" w:rsidRPr="00B437EF" w:rsidRDefault="00C91F66" w:rsidP="00831662">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highlight w:val="white"/>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 xml:space="preserve"> в день її оприлюднення.</w:t>
            </w:r>
          </w:p>
        </w:tc>
      </w:tr>
      <w:tr w:rsidR="00C91F66" w:rsidRPr="00B437EF" w14:paraId="2DD9698B" w14:textId="77777777" w:rsidTr="005A0C11">
        <w:tc>
          <w:tcPr>
            <w:tcW w:w="1937" w:type="dxa"/>
            <w:gridSpan w:val="2"/>
            <w:shd w:val="clear" w:color="auto" w:fill="FFFFFF"/>
          </w:tcPr>
          <w:p w14:paraId="55CB4E47"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1749" w:type="dxa"/>
            <w:shd w:val="clear" w:color="auto" w:fill="FFFFFF"/>
          </w:tcPr>
          <w:p w14:paraId="7386E264"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Строк укладання договору про закупівлю</w:t>
            </w:r>
          </w:p>
        </w:tc>
        <w:tc>
          <w:tcPr>
            <w:tcW w:w="7135" w:type="dxa"/>
            <w:shd w:val="clear" w:color="auto" w:fill="FFFFFF"/>
          </w:tcPr>
          <w:p w14:paraId="18A8060D" w14:textId="77777777" w:rsidR="00C91F66" w:rsidRPr="00B437EF" w:rsidRDefault="00C91F66" w:rsidP="00831662">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37EF">
              <w:rPr>
                <w:rFonts w:ascii="Times New Roman" w:hAnsi="Times New Roman" w:cs="Times New Roman"/>
                <w:b/>
                <w:i/>
                <w:color w:val="0D0D0D"/>
                <w:sz w:val="24"/>
                <w:szCs w:val="24"/>
                <w:highlight w:val="white"/>
                <w:lang w:eastAsia="uk-UA"/>
              </w:rPr>
              <w:t>не пізніше ніж через 15 днів</w:t>
            </w:r>
            <w:r w:rsidRPr="00B437EF">
              <w:rPr>
                <w:rFonts w:ascii="Times New Roman" w:hAnsi="Times New Roman" w:cs="Times New Roman"/>
                <w:color w:val="0D0D0D"/>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B437EF">
              <w:rPr>
                <w:rFonts w:ascii="Times New Roman" w:hAnsi="Times New Roman" w:cs="Times New Roman"/>
                <w:color w:val="0D0D0D"/>
                <w:sz w:val="24"/>
                <w:szCs w:val="24"/>
                <w:highlight w:val="white"/>
                <w:lang w:eastAsia="uk-UA"/>
              </w:rPr>
              <w:lastRenderedPageBreak/>
              <w:t xml:space="preserve">для укладення договору </w:t>
            </w:r>
            <w:r w:rsidRPr="00B437EF">
              <w:rPr>
                <w:rFonts w:ascii="Times New Roman" w:hAnsi="Times New Roman" w:cs="Times New Roman"/>
                <w:b/>
                <w:i/>
                <w:color w:val="0D0D0D"/>
                <w:sz w:val="24"/>
                <w:szCs w:val="24"/>
                <w:highlight w:val="white"/>
                <w:lang w:eastAsia="uk-UA"/>
              </w:rPr>
              <w:t>може бути продовжений до 60 днів</w:t>
            </w:r>
            <w:r w:rsidRPr="00B437EF">
              <w:rPr>
                <w:rFonts w:ascii="Times New Roman" w:hAnsi="Times New Roman" w:cs="Times New Roman"/>
                <w:color w:val="0D0D0D"/>
                <w:sz w:val="24"/>
                <w:szCs w:val="24"/>
                <w:highlight w:val="white"/>
                <w:lang w:eastAsia="uk-UA"/>
              </w:rPr>
              <w:t xml:space="preserve">. </w:t>
            </w:r>
          </w:p>
          <w:p w14:paraId="00FCCD9C" w14:textId="77777777" w:rsidR="00C91F66" w:rsidRPr="00B437EF" w:rsidRDefault="00C91F66" w:rsidP="00831662">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7D688594" w14:textId="77777777" w:rsidR="00C91F66" w:rsidRPr="00B437EF" w:rsidRDefault="00C91F66" w:rsidP="00831662">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B437EF">
              <w:rPr>
                <w:rFonts w:ascii="Times New Roman" w:hAnsi="Times New Roman" w:cs="Times New Roman"/>
                <w:b/>
                <w:i/>
                <w:color w:val="0D0D0D"/>
                <w:sz w:val="24"/>
                <w:szCs w:val="24"/>
                <w:highlight w:val="white"/>
                <w:lang w:eastAsia="uk-UA"/>
              </w:rPr>
              <w:t>не може бути укладено раніше ніж через п’ять днів</w:t>
            </w:r>
            <w:r w:rsidRPr="00B437EF">
              <w:rPr>
                <w:rFonts w:ascii="Times New Roman" w:hAnsi="Times New Roman" w:cs="Times New Roman"/>
                <w:i/>
                <w:color w:val="0D0D0D"/>
                <w:sz w:val="24"/>
                <w:szCs w:val="24"/>
                <w:highlight w:val="white"/>
                <w:lang w:eastAsia="uk-UA"/>
              </w:rPr>
              <w:t xml:space="preserve"> </w:t>
            </w:r>
            <w:r w:rsidRPr="00B437EF">
              <w:rPr>
                <w:rFonts w:ascii="Times New Roman" w:hAnsi="Times New Roman" w:cs="Times New Roman"/>
                <w:color w:val="0D0D0D"/>
                <w:sz w:val="24"/>
                <w:szCs w:val="24"/>
                <w:highlight w:val="white"/>
                <w:lang w:eastAsia="uk-UA"/>
              </w:rPr>
              <w:t xml:space="preserve">з дати оприлюднення в електронній системі </w:t>
            </w:r>
            <w:proofErr w:type="spellStart"/>
            <w:r w:rsidRPr="00B437EF">
              <w:rPr>
                <w:rFonts w:ascii="Times New Roman" w:hAnsi="Times New Roman" w:cs="Times New Roman"/>
                <w:color w:val="0D0D0D"/>
                <w:sz w:val="24"/>
                <w:szCs w:val="24"/>
                <w:highlight w:val="white"/>
                <w:lang w:eastAsia="uk-UA"/>
              </w:rPr>
              <w:t>закупівель</w:t>
            </w:r>
            <w:proofErr w:type="spellEnd"/>
            <w:r w:rsidRPr="00B437EF">
              <w:rPr>
                <w:rFonts w:ascii="Times New Roman" w:hAnsi="Times New Roman" w:cs="Times New Roman"/>
                <w:color w:val="0D0D0D"/>
                <w:sz w:val="24"/>
                <w:szCs w:val="24"/>
                <w:highlight w:val="white"/>
                <w:lang w:eastAsia="uk-UA"/>
              </w:rPr>
              <w:t xml:space="preserve"> повідомлення про намір укласти договір про закупівлю.</w:t>
            </w:r>
          </w:p>
        </w:tc>
      </w:tr>
      <w:tr w:rsidR="00C91F66" w:rsidRPr="00B437EF" w14:paraId="437EB310" w14:textId="77777777" w:rsidTr="005A0C11">
        <w:tc>
          <w:tcPr>
            <w:tcW w:w="1937" w:type="dxa"/>
            <w:gridSpan w:val="2"/>
            <w:shd w:val="clear" w:color="auto" w:fill="FFFFFF"/>
          </w:tcPr>
          <w:p w14:paraId="08B2B25F"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3</w:t>
            </w:r>
          </w:p>
        </w:tc>
        <w:tc>
          <w:tcPr>
            <w:tcW w:w="1749" w:type="dxa"/>
            <w:shd w:val="clear" w:color="auto" w:fill="FFFFFF"/>
          </w:tcPr>
          <w:p w14:paraId="4A7194D1" w14:textId="77777777" w:rsidR="00C91F66" w:rsidRPr="00B437EF" w:rsidRDefault="00C91F66" w:rsidP="00AA5AFB">
            <w:pPr>
              <w:spacing w:before="150" w:after="150" w:line="240" w:lineRule="auto"/>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Проект договору про закупівлю</w:t>
            </w:r>
          </w:p>
        </w:tc>
        <w:tc>
          <w:tcPr>
            <w:tcW w:w="7135" w:type="dxa"/>
            <w:shd w:val="clear" w:color="auto" w:fill="FFFFFF"/>
          </w:tcPr>
          <w:p w14:paraId="0266F982"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Проект договору про закупівлю викладений у Додатку № </w:t>
            </w:r>
            <w:r w:rsidRPr="00B437EF">
              <w:rPr>
                <w:rFonts w:ascii="Times New Roman" w:hAnsi="Times New Roman" w:cs="Times New Roman"/>
                <w:color w:val="0D0D0D"/>
                <w:sz w:val="24"/>
                <w:szCs w:val="24"/>
                <w:lang w:val="ru-RU"/>
              </w:rPr>
              <w:t>5</w:t>
            </w:r>
            <w:r w:rsidRPr="00B437EF">
              <w:rPr>
                <w:rFonts w:ascii="Times New Roman" w:hAnsi="Times New Roman" w:cs="Times New Roman"/>
                <w:color w:val="0D0D0D"/>
                <w:sz w:val="24"/>
                <w:szCs w:val="24"/>
              </w:rPr>
              <w:t xml:space="preserve"> до тендерної документації.</w:t>
            </w:r>
          </w:p>
        </w:tc>
      </w:tr>
      <w:tr w:rsidR="00C91F66" w:rsidRPr="00B437EF" w14:paraId="711350C6" w14:textId="77777777" w:rsidTr="005A0C11">
        <w:tc>
          <w:tcPr>
            <w:tcW w:w="1937" w:type="dxa"/>
            <w:gridSpan w:val="2"/>
            <w:shd w:val="clear" w:color="auto" w:fill="FFFFFF"/>
          </w:tcPr>
          <w:p w14:paraId="6EA8478D"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p>
        </w:tc>
        <w:tc>
          <w:tcPr>
            <w:tcW w:w="1749" w:type="dxa"/>
            <w:shd w:val="clear" w:color="auto" w:fill="FFFFFF"/>
          </w:tcPr>
          <w:p w14:paraId="48CDDBCA"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Умови укладання договору про закупівлю</w:t>
            </w:r>
          </w:p>
        </w:tc>
        <w:tc>
          <w:tcPr>
            <w:tcW w:w="7135" w:type="dxa"/>
            <w:shd w:val="clear" w:color="auto" w:fill="FFFFFF"/>
          </w:tcPr>
          <w:p w14:paraId="1C75C00F" w14:textId="77777777" w:rsidR="00C91F66" w:rsidRPr="00B437EF" w:rsidRDefault="00C91F66" w:rsidP="00831662">
            <w:pPr>
              <w:widowControl w:val="0"/>
              <w:jc w:val="both"/>
              <w:rPr>
                <w:rFonts w:ascii="Times New Roman" w:hAnsi="Times New Roman" w:cs="Times New Roman"/>
                <w:color w:val="0D0D0D"/>
                <w:sz w:val="24"/>
                <w:szCs w:val="24"/>
                <w:highlight w:val="white"/>
                <w:lang w:eastAsia="uk-UA"/>
              </w:rPr>
            </w:pPr>
            <w:r w:rsidRPr="00B437EF">
              <w:rPr>
                <w:rFonts w:ascii="Times New Roman" w:hAnsi="Times New Roman" w:cs="Times New Roman"/>
                <w:color w:val="0D0D0D"/>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55B399" w14:textId="77777777" w:rsidR="00C91F66" w:rsidRPr="00B437EF" w:rsidRDefault="00C91F66" w:rsidP="00831662">
            <w:pPr>
              <w:widowControl w:val="0"/>
              <w:jc w:val="both"/>
              <w:rPr>
                <w:rFonts w:ascii="Times New Roman" w:hAnsi="Times New Roman" w:cs="Times New Roman"/>
                <w:color w:val="0D0D0D"/>
                <w:sz w:val="24"/>
                <w:szCs w:val="24"/>
                <w:lang w:eastAsia="uk-UA"/>
              </w:rPr>
            </w:pPr>
            <w:r w:rsidRPr="00B437EF">
              <w:rPr>
                <w:rFonts w:ascii="Times New Roman" w:hAnsi="Times New Roman" w:cs="Times New Roman"/>
                <w:color w:val="0D0D0D"/>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D7DE9B" w14:textId="77777777" w:rsidR="00C91F66" w:rsidRPr="00B437EF" w:rsidRDefault="00C91F66" w:rsidP="00831662">
            <w:pPr>
              <w:shd w:val="clear" w:color="auto" w:fill="FFFFFF"/>
              <w:spacing w:before="120"/>
              <w:jc w:val="both"/>
              <w:rPr>
                <w:rFonts w:ascii="Times New Roman" w:hAnsi="Times New Roman" w:cs="Times New Roman"/>
                <w:color w:val="0D0D0D"/>
                <w:sz w:val="24"/>
                <w:szCs w:val="24"/>
                <w:lang w:eastAsia="uk-UA"/>
              </w:rPr>
            </w:pPr>
            <w:r w:rsidRPr="00B437EF">
              <w:rPr>
                <w:rFonts w:ascii="Times New Roman" w:hAnsi="Times New Roman" w:cs="Times New Roman"/>
                <w:color w:val="0D0D0D"/>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B437EF">
              <w:rPr>
                <w:rFonts w:ascii="Times New Roman" w:hAnsi="Times New Roman" w:cs="Times New Roman"/>
                <w:color w:val="0D0D0D"/>
                <w:sz w:val="24"/>
                <w:szCs w:val="24"/>
                <w:highlight w:val="white"/>
                <w:lang w:eastAsia="uk-UA"/>
              </w:rPr>
              <w:t>у тому числі за результатами електронного аукціону, кр</w:t>
            </w:r>
            <w:r w:rsidRPr="00B437EF">
              <w:rPr>
                <w:rFonts w:ascii="Times New Roman" w:hAnsi="Times New Roman" w:cs="Times New Roman"/>
                <w:color w:val="0D0D0D"/>
                <w:sz w:val="24"/>
                <w:szCs w:val="24"/>
                <w:lang w:eastAsia="uk-UA"/>
              </w:rPr>
              <w:t>ім випадків:</w:t>
            </w:r>
          </w:p>
          <w:p w14:paraId="2A83BB0C" w14:textId="77777777" w:rsidR="00C91F66" w:rsidRPr="00B437EF" w:rsidRDefault="00C91F66" w:rsidP="00831662">
            <w:pPr>
              <w:widowControl w:val="0"/>
              <w:jc w:val="both"/>
              <w:rPr>
                <w:rFonts w:ascii="Times New Roman" w:hAnsi="Times New Roman" w:cs="Times New Roman"/>
                <w:color w:val="0D0D0D"/>
                <w:sz w:val="24"/>
                <w:szCs w:val="24"/>
                <w:lang w:eastAsia="uk-UA"/>
              </w:rPr>
            </w:pPr>
            <w:r w:rsidRPr="00B437EF">
              <w:rPr>
                <w:rFonts w:ascii="Times New Roman" w:hAnsi="Times New Roman" w:cs="Times New Roman"/>
                <w:color w:val="0D0D0D"/>
                <w:sz w:val="24"/>
                <w:szCs w:val="24"/>
                <w:lang w:eastAsia="uk-UA"/>
              </w:rPr>
              <w:t>визначення грошового еквівалента зобов’язання в іноземній валюті;</w:t>
            </w:r>
          </w:p>
          <w:p w14:paraId="1AAB93ED" w14:textId="77777777" w:rsidR="00C91F66" w:rsidRPr="00B437EF" w:rsidRDefault="00C91F66" w:rsidP="00831662">
            <w:pPr>
              <w:widowControl w:val="0"/>
              <w:jc w:val="both"/>
              <w:rPr>
                <w:rFonts w:ascii="Times New Roman" w:hAnsi="Times New Roman" w:cs="Times New Roman"/>
                <w:color w:val="0D0D0D"/>
                <w:sz w:val="24"/>
                <w:szCs w:val="24"/>
                <w:lang w:eastAsia="uk-UA"/>
              </w:rPr>
            </w:pPr>
            <w:r w:rsidRPr="00B437EF">
              <w:rPr>
                <w:rFonts w:ascii="Times New Roman" w:hAnsi="Times New Roman" w:cs="Times New Roman"/>
                <w:color w:val="0D0D0D"/>
                <w:sz w:val="24"/>
                <w:szCs w:val="24"/>
                <w:lang w:eastAsia="uk-UA"/>
              </w:rPr>
              <w:t>перерахунку ціни в бік зменшення ціни тендерної пропозиції переможця без зменшення обсягів закупівлі;</w:t>
            </w:r>
          </w:p>
          <w:p w14:paraId="4356B966" w14:textId="77777777" w:rsidR="00C91F66" w:rsidRPr="00B437EF" w:rsidRDefault="00C91F66" w:rsidP="00831662">
            <w:pPr>
              <w:widowControl w:val="0"/>
              <w:jc w:val="both"/>
              <w:rPr>
                <w:rFonts w:ascii="Times New Roman" w:hAnsi="Times New Roman" w:cs="Times New Roman"/>
                <w:color w:val="0D0D0D"/>
                <w:sz w:val="24"/>
                <w:szCs w:val="24"/>
              </w:rPr>
            </w:pPr>
          </w:p>
        </w:tc>
      </w:tr>
      <w:tr w:rsidR="00C91F66" w:rsidRPr="00B437EF" w14:paraId="1932B17E" w14:textId="77777777" w:rsidTr="005A0C11">
        <w:tc>
          <w:tcPr>
            <w:tcW w:w="1937" w:type="dxa"/>
            <w:gridSpan w:val="2"/>
            <w:shd w:val="clear" w:color="auto" w:fill="FFFFFF"/>
          </w:tcPr>
          <w:p w14:paraId="0D0EAA27"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p>
        </w:tc>
        <w:tc>
          <w:tcPr>
            <w:tcW w:w="1749" w:type="dxa"/>
            <w:shd w:val="clear" w:color="auto" w:fill="FFFFFF"/>
          </w:tcPr>
          <w:p w14:paraId="06A25524"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Дії замовника при відмові переможця процедури закупівлі від підписання договір про закупівлю</w:t>
            </w:r>
          </w:p>
        </w:tc>
        <w:tc>
          <w:tcPr>
            <w:tcW w:w="7135" w:type="dxa"/>
            <w:shd w:val="clear" w:color="auto" w:fill="FFFFFF"/>
          </w:tcPr>
          <w:p w14:paraId="1CA8F7AF"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91F66" w:rsidRPr="00B437EF" w14:paraId="0CDBC2FF" w14:textId="77777777" w:rsidTr="005A0C11">
        <w:tc>
          <w:tcPr>
            <w:tcW w:w="1937" w:type="dxa"/>
            <w:gridSpan w:val="2"/>
            <w:shd w:val="clear" w:color="auto" w:fill="FFFFFF"/>
          </w:tcPr>
          <w:p w14:paraId="48CFFC19" w14:textId="77777777" w:rsidR="00C91F66" w:rsidRPr="00B437EF" w:rsidRDefault="00C91F6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6</w:t>
            </w:r>
          </w:p>
        </w:tc>
        <w:tc>
          <w:tcPr>
            <w:tcW w:w="1749" w:type="dxa"/>
            <w:shd w:val="clear" w:color="auto" w:fill="FFFFFF"/>
          </w:tcPr>
          <w:p w14:paraId="6E07364D"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Забезпечення виконання </w:t>
            </w:r>
            <w:r w:rsidRPr="00B437EF">
              <w:rPr>
                <w:rFonts w:ascii="Times New Roman" w:hAnsi="Times New Roman" w:cs="Times New Roman"/>
                <w:color w:val="0D0D0D"/>
                <w:sz w:val="24"/>
                <w:szCs w:val="24"/>
              </w:rPr>
              <w:lastRenderedPageBreak/>
              <w:t>договору про закупівлю</w:t>
            </w:r>
          </w:p>
        </w:tc>
        <w:tc>
          <w:tcPr>
            <w:tcW w:w="7135" w:type="dxa"/>
            <w:shd w:val="clear" w:color="auto" w:fill="FFFFFF"/>
          </w:tcPr>
          <w:p w14:paraId="25BB2568" w14:textId="77777777" w:rsidR="00C91F66" w:rsidRPr="00B437EF" w:rsidRDefault="00C91F6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Не вимагається.</w:t>
            </w:r>
          </w:p>
          <w:p w14:paraId="1796BCF5" w14:textId="77777777" w:rsidR="00C91F66" w:rsidRPr="00B437EF" w:rsidRDefault="00C91F66" w:rsidP="00AA5AFB">
            <w:pPr>
              <w:spacing w:before="150" w:after="150" w:line="240" w:lineRule="auto"/>
              <w:jc w:val="both"/>
              <w:rPr>
                <w:rFonts w:ascii="Times New Roman" w:hAnsi="Times New Roman" w:cs="Times New Roman"/>
                <w:color w:val="0D0D0D"/>
                <w:sz w:val="24"/>
                <w:szCs w:val="24"/>
              </w:rPr>
            </w:pPr>
          </w:p>
        </w:tc>
      </w:tr>
    </w:tbl>
    <w:p w14:paraId="65D468C2" w14:textId="77777777" w:rsidR="00C91F66" w:rsidRPr="00B437EF" w:rsidRDefault="00C91F66">
      <w:pPr>
        <w:jc w:val="right"/>
        <w:rPr>
          <w:rFonts w:ascii="Times New Roman" w:hAnsi="Times New Roman" w:cs="Times New Roman"/>
          <w:b/>
          <w:color w:val="0D0D0D"/>
          <w:sz w:val="24"/>
          <w:szCs w:val="24"/>
        </w:rPr>
      </w:pPr>
    </w:p>
    <w:p w14:paraId="20C3B631" w14:textId="77777777" w:rsidR="00C91F66" w:rsidRPr="00B437EF" w:rsidRDefault="00C91F66">
      <w:pPr>
        <w:jc w:val="right"/>
        <w:rPr>
          <w:rFonts w:ascii="Times New Roman" w:hAnsi="Times New Roman" w:cs="Times New Roman"/>
          <w:b/>
          <w:color w:val="0D0D0D"/>
          <w:sz w:val="24"/>
          <w:szCs w:val="24"/>
        </w:rPr>
      </w:pPr>
    </w:p>
    <w:p w14:paraId="0F3135DE" w14:textId="77777777" w:rsidR="00C91F66" w:rsidRPr="00B437EF" w:rsidRDefault="00C91F66">
      <w:pPr>
        <w:jc w:val="right"/>
        <w:rPr>
          <w:rFonts w:ascii="Times New Roman" w:hAnsi="Times New Roman" w:cs="Times New Roman"/>
          <w:b/>
          <w:color w:val="0D0D0D"/>
          <w:sz w:val="24"/>
          <w:szCs w:val="24"/>
        </w:rPr>
      </w:pPr>
    </w:p>
    <w:p w14:paraId="6DEC44BC" w14:textId="77777777" w:rsidR="00C91F66" w:rsidRPr="00B437EF" w:rsidRDefault="00C91F66">
      <w:pPr>
        <w:jc w:val="right"/>
        <w:rPr>
          <w:rFonts w:ascii="Times New Roman" w:hAnsi="Times New Roman" w:cs="Times New Roman"/>
          <w:b/>
          <w:color w:val="0D0D0D"/>
          <w:sz w:val="24"/>
          <w:szCs w:val="24"/>
          <w:lang w:val="en-US"/>
        </w:rPr>
      </w:pPr>
    </w:p>
    <w:p w14:paraId="1C15DE41" w14:textId="77777777" w:rsidR="00C91F66" w:rsidRPr="00B437EF" w:rsidRDefault="00C91F66">
      <w:pPr>
        <w:jc w:val="right"/>
        <w:rPr>
          <w:rFonts w:ascii="Times New Roman" w:hAnsi="Times New Roman" w:cs="Times New Roman"/>
          <w:b/>
          <w:color w:val="0D0D0D"/>
          <w:sz w:val="24"/>
          <w:szCs w:val="24"/>
          <w:lang w:val="en-US"/>
        </w:rPr>
      </w:pPr>
    </w:p>
    <w:p w14:paraId="0DFC2421" w14:textId="77777777" w:rsidR="00C91F66" w:rsidRPr="00B437EF" w:rsidRDefault="00C91F66">
      <w:pPr>
        <w:jc w:val="right"/>
        <w:rPr>
          <w:rFonts w:ascii="Times New Roman" w:hAnsi="Times New Roman" w:cs="Times New Roman"/>
          <w:b/>
          <w:color w:val="0D0D0D"/>
          <w:sz w:val="24"/>
          <w:szCs w:val="24"/>
          <w:lang w:val="en-US"/>
        </w:rPr>
      </w:pPr>
    </w:p>
    <w:p w14:paraId="1D02C887" w14:textId="77777777" w:rsidR="00C91F66" w:rsidRPr="00B437EF" w:rsidRDefault="00C91F66">
      <w:pPr>
        <w:jc w:val="right"/>
        <w:rPr>
          <w:rFonts w:ascii="Times New Roman" w:hAnsi="Times New Roman" w:cs="Times New Roman"/>
          <w:b/>
          <w:color w:val="0D0D0D"/>
          <w:sz w:val="24"/>
          <w:szCs w:val="24"/>
          <w:lang w:val="en-US"/>
        </w:rPr>
      </w:pPr>
    </w:p>
    <w:p w14:paraId="0ED3A1E9" w14:textId="77777777" w:rsidR="00C91F66" w:rsidRPr="00B437EF" w:rsidRDefault="00C91F66">
      <w:pPr>
        <w:jc w:val="right"/>
        <w:rPr>
          <w:rFonts w:ascii="Times New Roman" w:hAnsi="Times New Roman" w:cs="Times New Roman"/>
          <w:b/>
          <w:color w:val="0D0D0D"/>
          <w:sz w:val="24"/>
          <w:szCs w:val="24"/>
          <w:lang w:val="en-US"/>
        </w:rPr>
      </w:pPr>
    </w:p>
    <w:p w14:paraId="67F72A54" w14:textId="77777777" w:rsidR="00C91F66" w:rsidRPr="00B437EF" w:rsidRDefault="00C91F66">
      <w:pPr>
        <w:jc w:val="right"/>
        <w:rPr>
          <w:rFonts w:ascii="Times New Roman" w:hAnsi="Times New Roman" w:cs="Times New Roman"/>
          <w:b/>
          <w:color w:val="0D0D0D"/>
          <w:sz w:val="24"/>
          <w:szCs w:val="24"/>
          <w:lang w:val="en-US"/>
        </w:rPr>
      </w:pPr>
    </w:p>
    <w:p w14:paraId="101FCBAF" w14:textId="77777777" w:rsidR="00C91F66" w:rsidRPr="00B437EF" w:rsidRDefault="00C91F66">
      <w:pPr>
        <w:jc w:val="right"/>
        <w:rPr>
          <w:rFonts w:ascii="Times New Roman" w:hAnsi="Times New Roman" w:cs="Times New Roman"/>
          <w:b/>
          <w:color w:val="0D0D0D"/>
          <w:sz w:val="24"/>
          <w:szCs w:val="24"/>
          <w:lang w:val="en-US"/>
        </w:rPr>
      </w:pPr>
    </w:p>
    <w:p w14:paraId="2ED5B305" w14:textId="77777777" w:rsidR="00C91F66" w:rsidRPr="00B437EF" w:rsidRDefault="00C91F66">
      <w:pPr>
        <w:jc w:val="right"/>
        <w:rPr>
          <w:rFonts w:ascii="Times New Roman" w:hAnsi="Times New Roman" w:cs="Times New Roman"/>
          <w:b/>
          <w:color w:val="0D0D0D"/>
          <w:sz w:val="24"/>
          <w:szCs w:val="24"/>
          <w:lang w:val="en-US"/>
        </w:rPr>
      </w:pPr>
    </w:p>
    <w:p w14:paraId="5741945E" w14:textId="77777777" w:rsidR="00C91F66" w:rsidRPr="00B437EF" w:rsidRDefault="00C91F66">
      <w:pPr>
        <w:jc w:val="right"/>
        <w:rPr>
          <w:rFonts w:ascii="Times New Roman" w:hAnsi="Times New Roman" w:cs="Times New Roman"/>
          <w:b/>
          <w:color w:val="0D0D0D"/>
          <w:sz w:val="24"/>
          <w:szCs w:val="24"/>
          <w:lang w:val="en-US"/>
        </w:rPr>
      </w:pPr>
    </w:p>
    <w:p w14:paraId="09E5B3EB" w14:textId="77777777" w:rsidR="00C91F66" w:rsidRPr="00B437EF" w:rsidRDefault="00C91F66">
      <w:pPr>
        <w:jc w:val="right"/>
        <w:rPr>
          <w:rFonts w:ascii="Times New Roman" w:hAnsi="Times New Roman" w:cs="Times New Roman"/>
          <w:b/>
          <w:color w:val="0D0D0D"/>
          <w:sz w:val="24"/>
          <w:szCs w:val="24"/>
          <w:lang w:val="en-US"/>
        </w:rPr>
      </w:pPr>
    </w:p>
    <w:p w14:paraId="4C33E2B6" w14:textId="77777777" w:rsidR="00C91F66" w:rsidRPr="00B437EF" w:rsidRDefault="00C91F66">
      <w:pPr>
        <w:jc w:val="right"/>
        <w:rPr>
          <w:rFonts w:ascii="Times New Roman" w:hAnsi="Times New Roman" w:cs="Times New Roman"/>
          <w:b/>
          <w:color w:val="0D0D0D"/>
          <w:sz w:val="24"/>
          <w:szCs w:val="24"/>
          <w:lang w:val="en-US"/>
        </w:rPr>
      </w:pPr>
    </w:p>
    <w:p w14:paraId="7D8D3DA0" w14:textId="77777777" w:rsidR="00C91F66" w:rsidRPr="00B437EF" w:rsidRDefault="00C91F66">
      <w:pPr>
        <w:jc w:val="right"/>
        <w:rPr>
          <w:rFonts w:ascii="Times New Roman" w:hAnsi="Times New Roman" w:cs="Times New Roman"/>
          <w:b/>
          <w:color w:val="0D0D0D"/>
          <w:sz w:val="24"/>
          <w:szCs w:val="24"/>
          <w:lang w:val="en-US"/>
        </w:rPr>
      </w:pPr>
    </w:p>
    <w:p w14:paraId="2E821757" w14:textId="77777777" w:rsidR="00C91F66" w:rsidRPr="00B437EF" w:rsidRDefault="00C91F66">
      <w:pPr>
        <w:jc w:val="right"/>
        <w:rPr>
          <w:rFonts w:ascii="Times New Roman" w:hAnsi="Times New Roman" w:cs="Times New Roman"/>
          <w:b/>
          <w:color w:val="0D0D0D"/>
          <w:sz w:val="24"/>
          <w:szCs w:val="24"/>
          <w:lang w:val="en-US"/>
        </w:rPr>
      </w:pPr>
    </w:p>
    <w:p w14:paraId="4FC633F4" w14:textId="77777777" w:rsidR="00C91F66" w:rsidRPr="00B437EF" w:rsidRDefault="00C91F66">
      <w:pPr>
        <w:jc w:val="right"/>
        <w:rPr>
          <w:rFonts w:ascii="Times New Roman" w:hAnsi="Times New Roman" w:cs="Times New Roman"/>
          <w:b/>
          <w:color w:val="0D0D0D"/>
          <w:sz w:val="24"/>
          <w:szCs w:val="24"/>
          <w:lang w:val="en-US"/>
        </w:rPr>
      </w:pPr>
    </w:p>
    <w:p w14:paraId="01C3FF32" w14:textId="77777777" w:rsidR="00C91F66" w:rsidRPr="00B437EF" w:rsidRDefault="00C91F66">
      <w:pPr>
        <w:jc w:val="right"/>
        <w:rPr>
          <w:rFonts w:ascii="Times New Roman" w:hAnsi="Times New Roman" w:cs="Times New Roman"/>
          <w:b/>
          <w:color w:val="0D0D0D"/>
          <w:sz w:val="24"/>
          <w:szCs w:val="24"/>
          <w:lang w:val="en-US"/>
        </w:rPr>
      </w:pPr>
    </w:p>
    <w:p w14:paraId="5721D5B0" w14:textId="77777777" w:rsidR="00C91F66" w:rsidRPr="00B437EF" w:rsidRDefault="00C91F66">
      <w:pPr>
        <w:jc w:val="right"/>
        <w:rPr>
          <w:rFonts w:ascii="Times New Roman" w:hAnsi="Times New Roman" w:cs="Times New Roman"/>
          <w:b/>
          <w:color w:val="0D0D0D"/>
          <w:sz w:val="24"/>
          <w:szCs w:val="24"/>
          <w:lang w:val="en-US"/>
        </w:rPr>
      </w:pPr>
    </w:p>
    <w:p w14:paraId="480FA771" w14:textId="77777777" w:rsidR="00C91F66" w:rsidRPr="00B437EF" w:rsidRDefault="00C91F66">
      <w:pPr>
        <w:jc w:val="right"/>
        <w:rPr>
          <w:rFonts w:ascii="Times New Roman" w:hAnsi="Times New Roman" w:cs="Times New Roman"/>
          <w:b/>
          <w:color w:val="0D0D0D"/>
          <w:sz w:val="24"/>
          <w:szCs w:val="24"/>
          <w:lang w:val="en-US"/>
        </w:rPr>
      </w:pPr>
    </w:p>
    <w:p w14:paraId="1B97771D" w14:textId="77777777" w:rsidR="00C91F66" w:rsidRPr="00B437EF" w:rsidRDefault="00C91F66">
      <w:pPr>
        <w:jc w:val="right"/>
        <w:rPr>
          <w:rFonts w:ascii="Times New Roman" w:hAnsi="Times New Roman" w:cs="Times New Roman"/>
          <w:b/>
          <w:color w:val="0D0D0D"/>
          <w:sz w:val="24"/>
          <w:szCs w:val="24"/>
          <w:lang w:val="en-US"/>
        </w:rPr>
      </w:pPr>
    </w:p>
    <w:p w14:paraId="1CC15DF1" w14:textId="77777777" w:rsidR="00C91F66" w:rsidRPr="00B437EF" w:rsidRDefault="00C91F66">
      <w:pPr>
        <w:jc w:val="right"/>
        <w:rPr>
          <w:rFonts w:ascii="Times New Roman" w:hAnsi="Times New Roman" w:cs="Times New Roman"/>
          <w:b/>
          <w:color w:val="0D0D0D"/>
          <w:sz w:val="24"/>
          <w:szCs w:val="24"/>
          <w:lang w:val="en-US"/>
        </w:rPr>
      </w:pPr>
    </w:p>
    <w:p w14:paraId="413DA830" w14:textId="77777777" w:rsidR="00C91F66" w:rsidRPr="00B437EF" w:rsidRDefault="00C91F66">
      <w:pPr>
        <w:jc w:val="right"/>
        <w:rPr>
          <w:rFonts w:ascii="Times New Roman" w:hAnsi="Times New Roman" w:cs="Times New Roman"/>
          <w:b/>
          <w:color w:val="0D0D0D"/>
          <w:sz w:val="24"/>
          <w:szCs w:val="24"/>
          <w:lang w:val="en-US"/>
        </w:rPr>
      </w:pPr>
    </w:p>
    <w:p w14:paraId="756A17C5" w14:textId="62DAEDE4" w:rsidR="00C91F66" w:rsidRDefault="00C91F66">
      <w:pPr>
        <w:jc w:val="right"/>
        <w:rPr>
          <w:rFonts w:ascii="Times New Roman" w:hAnsi="Times New Roman" w:cs="Times New Roman"/>
          <w:b/>
          <w:color w:val="0D0D0D"/>
          <w:sz w:val="24"/>
          <w:szCs w:val="24"/>
        </w:rPr>
      </w:pPr>
    </w:p>
    <w:p w14:paraId="03E537F9" w14:textId="0BA0ED67" w:rsidR="00E16E77" w:rsidRDefault="00E16E77">
      <w:pPr>
        <w:jc w:val="right"/>
        <w:rPr>
          <w:rFonts w:ascii="Times New Roman" w:hAnsi="Times New Roman" w:cs="Times New Roman"/>
          <w:b/>
          <w:color w:val="0D0D0D"/>
          <w:sz w:val="24"/>
          <w:szCs w:val="24"/>
        </w:rPr>
      </w:pPr>
    </w:p>
    <w:p w14:paraId="37C046C2" w14:textId="17CFC451" w:rsidR="00E16E77" w:rsidRDefault="00E16E77">
      <w:pPr>
        <w:jc w:val="right"/>
        <w:rPr>
          <w:rFonts w:ascii="Times New Roman" w:hAnsi="Times New Roman" w:cs="Times New Roman"/>
          <w:b/>
          <w:color w:val="0D0D0D"/>
          <w:sz w:val="24"/>
          <w:szCs w:val="24"/>
        </w:rPr>
      </w:pPr>
    </w:p>
    <w:p w14:paraId="18AB12B2" w14:textId="75F90423" w:rsidR="00813AC6" w:rsidRDefault="00813AC6">
      <w:pPr>
        <w:jc w:val="right"/>
        <w:rPr>
          <w:rFonts w:ascii="Times New Roman" w:hAnsi="Times New Roman" w:cs="Times New Roman"/>
          <w:b/>
          <w:color w:val="0D0D0D"/>
          <w:sz w:val="24"/>
          <w:szCs w:val="24"/>
        </w:rPr>
      </w:pPr>
    </w:p>
    <w:p w14:paraId="6D20ABDF" w14:textId="196E7F47" w:rsidR="00813AC6" w:rsidRDefault="00813AC6">
      <w:pPr>
        <w:jc w:val="right"/>
        <w:rPr>
          <w:rFonts w:ascii="Times New Roman" w:hAnsi="Times New Roman" w:cs="Times New Roman"/>
          <w:b/>
          <w:color w:val="0D0D0D"/>
          <w:sz w:val="24"/>
          <w:szCs w:val="24"/>
        </w:rPr>
      </w:pPr>
    </w:p>
    <w:p w14:paraId="3F15849C" w14:textId="77777777" w:rsidR="00813AC6" w:rsidRPr="00B437EF" w:rsidRDefault="00813AC6">
      <w:pPr>
        <w:jc w:val="right"/>
        <w:rPr>
          <w:rFonts w:ascii="Times New Roman" w:hAnsi="Times New Roman" w:cs="Times New Roman"/>
          <w:b/>
          <w:color w:val="0D0D0D"/>
          <w:sz w:val="24"/>
          <w:szCs w:val="24"/>
        </w:rPr>
      </w:pPr>
    </w:p>
    <w:p w14:paraId="021ED4B6" w14:textId="77777777" w:rsidR="00C91F66" w:rsidRPr="00B437EF" w:rsidRDefault="00C91F66">
      <w:pPr>
        <w:jc w:val="right"/>
        <w:rPr>
          <w:rFonts w:ascii="Times New Roman" w:hAnsi="Times New Roman" w:cs="Times New Roman"/>
          <w:b/>
          <w:color w:val="0D0D0D"/>
          <w:sz w:val="24"/>
          <w:szCs w:val="24"/>
        </w:rPr>
      </w:pPr>
    </w:p>
    <w:p w14:paraId="75AF0E68" w14:textId="77777777" w:rsidR="00E11EFC" w:rsidRPr="00E11EFC" w:rsidRDefault="00E11EFC" w:rsidP="00E11EFC">
      <w:pPr>
        <w:suppressAutoHyphens/>
        <w:spacing w:after="0" w:line="240" w:lineRule="auto"/>
        <w:jc w:val="right"/>
        <w:textAlignment w:val="baseline"/>
        <w:rPr>
          <w:rFonts w:ascii="Segoe UI" w:eastAsia="Times New Roman" w:hAnsi="Segoe UI" w:cs="Segoe UI"/>
          <w:kern w:val="2"/>
          <w:sz w:val="12"/>
          <w:szCs w:val="12"/>
          <w:lang w:eastAsia="zh-CN" w:bidi="hi-IN"/>
        </w:rPr>
      </w:pPr>
      <w:r w:rsidRPr="00E11EFC">
        <w:rPr>
          <w:rFonts w:ascii="Times New Roman" w:eastAsia="Times New Roman" w:hAnsi="Times New Roman" w:cs="Times New Roman"/>
          <w:b/>
          <w:bCs/>
          <w:kern w:val="2"/>
          <w:sz w:val="24"/>
          <w:szCs w:val="24"/>
          <w:lang w:eastAsia="zh-CN" w:bidi="hi-IN"/>
        </w:rPr>
        <w:lastRenderedPageBreak/>
        <w:t>Додаток № 1 до тендерної документації</w:t>
      </w:r>
      <w:r w:rsidRPr="00E11EFC">
        <w:rPr>
          <w:rFonts w:ascii="Times New Roman" w:eastAsia="Times New Roman" w:hAnsi="Times New Roman" w:cs="Times New Roman"/>
          <w:kern w:val="2"/>
          <w:sz w:val="24"/>
          <w:szCs w:val="24"/>
          <w:lang w:eastAsia="zh-CN" w:bidi="hi-IN"/>
        </w:rPr>
        <w:t> </w:t>
      </w:r>
    </w:p>
    <w:p w14:paraId="57C896B4" w14:textId="77777777" w:rsidR="00E11EFC" w:rsidRPr="00E11EFC" w:rsidRDefault="00E11EFC" w:rsidP="00E11EFC">
      <w:pPr>
        <w:suppressAutoHyphens/>
        <w:spacing w:after="0" w:line="240" w:lineRule="auto"/>
        <w:jc w:val="right"/>
        <w:textAlignment w:val="baseline"/>
        <w:rPr>
          <w:rFonts w:ascii="Segoe UI" w:eastAsia="Times New Roman" w:hAnsi="Segoe UI" w:cs="Segoe UI"/>
          <w:kern w:val="2"/>
          <w:sz w:val="12"/>
          <w:szCs w:val="12"/>
          <w:lang w:eastAsia="zh-CN" w:bidi="hi-IN"/>
        </w:rPr>
      </w:pPr>
    </w:p>
    <w:p w14:paraId="454A5906" w14:textId="77777777" w:rsidR="00E11EFC" w:rsidRPr="00E11EFC" w:rsidRDefault="00E11EFC" w:rsidP="00E11EFC">
      <w:pPr>
        <w:suppressAutoHyphens/>
        <w:spacing w:after="0" w:line="240" w:lineRule="auto"/>
        <w:jc w:val="center"/>
        <w:textAlignment w:val="baseline"/>
        <w:rPr>
          <w:rFonts w:ascii="Segoe UI" w:eastAsia="Times New Roman" w:hAnsi="Segoe UI" w:cs="Segoe UI"/>
          <w:kern w:val="2"/>
          <w:sz w:val="12"/>
          <w:szCs w:val="12"/>
          <w:lang w:eastAsia="zh-CN" w:bidi="hi-IN"/>
        </w:rPr>
      </w:pPr>
      <w:r w:rsidRPr="00E11EFC">
        <w:rPr>
          <w:rFonts w:ascii="Times New Roman" w:eastAsia="Times New Roman" w:hAnsi="Times New Roman" w:cs="Times New Roman"/>
          <w:b/>
          <w:bCs/>
          <w:kern w:val="2"/>
          <w:sz w:val="24"/>
          <w:szCs w:val="24"/>
          <w:lang w:eastAsia="zh-CN" w:bidi="hi-IN"/>
        </w:rPr>
        <w:t>Кваліфікаційні критерії</w:t>
      </w:r>
      <w:r w:rsidRPr="00E11EFC">
        <w:rPr>
          <w:rFonts w:ascii="Times New Roman" w:eastAsia="Times New Roman" w:hAnsi="Times New Roman" w:cs="Times New Roman"/>
          <w:kern w:val="2"/>
          <w:sz w:val="24"/>
          <w:szCs w:val="24"/>
          <w:lang w:eastAsia="zh-CN" w:bidi="hi-IN"/>
        </w:rPr>
        <w:t> </w:t>
      </w:r>
    </w:p>
    <w:tbl>
      <w:tblPr>
        <w:tblW w:w="9503" w:type="dxa"/>
        <w:tblLayout w:type="fixed"/>
        <w:tblCellMar>
          <w:left w:w="5" w:type="dxa"/>
          <w:right w:w="5" w:type="dxa"/>
        </w:tblCellMar>
        <w:tblLook w:val="04A0" w:firstRow="1" w:lastRow="0" w:firstColumn="1" w:lastColumn="0" w:noHBand="0" w:noVBand="1"/>
      </w:tblPr>
      <w:tblGrid>
        <w:gridCol w:w="363"/>
        <w:gridCol w:w="1987"/>
        <w:gridCol w:w="7153"/>
      </w:tblGrid>
      <w:tr w:rsidR="00E11EFC" w:rsidRPr="00E11EFC" w14:paraId="16E6DB3F" w14:textId="77777777" w:rsidTr="003A7D0C">
        <w:trPr>
          <w:trHeight w:val="200"/>
        </w:trPr>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608A8" w14:textId="77777777" w:rsidR="00E11EFC" w:rsidRPr="00E11EFC" w:rsidRDefault="00E11EFC" w:rsidP="00E11EFC">
            <w:pPr>
              <w:widowControl w:val="0"/>
              <w:suppressAutoHyphens/>
              <w:spacing w:after="0" w:line="200" w:lineRule="atLeast"/>
              <w:jc w:val="center"/>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b/>
                <w:bCs/>
                <w:kern w:val="2"/>
                <w:sz w:val="24"/>
                <w:szCs w:val="24"/>
                <w:lang w:eastAsia="zh-CN" w:bidi="hi-IN"/>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6E7D4" w14:textId="77777777" w:rsidR="00E11EFC" w:rsidRPr="00E11EFC" w:rsidRDefault="00E11EFC" w:rsidP="00E11EFC">
            <w:pPr>
              <w:widowControl w:val="0"/>
              <w:suppressAutoHyphens/>
              <w:spacing w:after="0" w:line="200" w:lineRule="atLeast"/>
              <w:jc w:val="center"/>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b/>
                <w:bCs/>
                <w:kern w:val="2"/>
                <w:sz w:val="24"/>
                <w:szCs w:val="24"/>
                <w:lang w:eastAsia="zh-CN" w:bidi="hi-IN"/>
              </w:rPr>
              <w:t>Назва кваліфікаційного критерію</w:t>
            </w:r>
          </w:p>
        </w:tc>
        <w:tc>
          <w:tcPr>
            <w:tcW w:w="7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7ED7" w14:textId="77777777" w:rsidR="00E11EFC" w:rsidRPr="00E11EFC" w:rsidRDefault="00E11EFC" w:rsidP="00E11EFC">
            <w:pPr>
              <w:widowControl w:val="0"/>
              <w:suppressAutoHyphens/>
              <w:spacing w:after="0" w:line="200" w:lineRule="atLeast"/>
              <w:jc w:val="center"/>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b/>
                <w:bCs/>
                <w:kern w:val="2"/>
                <w:sz w:val="24"/>
                <w:szCs w:val="24"/>
                <w:lang w:eastAsia="zh-CN" w:bidi="hi-IN"/>
              </w:rPr>
              <w:t>Спосіб підтвердження кваліфікаційного критерію</w:t>
            </w:r>
          </w:p>
        </w:tc>
      </w:tr>
      <w:tr w:rsidR="00E11EFC" w:rsidRPr="00E11EFC" w14:paraId="4A9DDDFB" w14:textId="77777777" w:rsidTr="003A7D0C">
        <w:trPr>
          <w:trHeight w:val="200"/>
        </w:trPr>
        <w:tc>
          <w:tcPr>
            <w:tcW w:w="363" w:type="dxa"/>
            <w:tcBorders>
              <w:top w:val="single" w:sz="4" w:space="0" w:color="000000"/>
              <w:left w:val="single" w:sz="4" w:space="0" w:color="000000"/>
              <w:bottom w:val="single" w:sz="4" w:space="0" w:color="000000"/>
              <w:right w:val="single" w:sz="4" w:space="0" w:color="000000"/>
            </w:tcBorders>
            <w:shd w:val="clear" w:color="auto" w:fill="auto"/>
          </w:tcPr>
          <w:p w14:paraId="3175AAE6" w14:textId="77777777" w:rsidR="00E11EFC" w:rsidRPr="00E11EFC" w:rsidRDefault="00E11EFC" w:rsidP="00E11EFC">
            <w:pPr>
              <w:widowControl w:val="0"/>
              <w:suppressAutoHyphens/>
              <w:spacing w:after="0" w:line="200" w:lineRule="atLeast"/>
              <w:jc w:val="center"/>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kern w:val="2"/>
                <w:sz w:val="24"/>
                <w:szCs w:val="24"/>
                <w:lang w:eastAsia="zh-CN" w:bidi="hi-IN"/>
              </w:rPr>
              <w:t>1</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A29F713" w14:textId="77777777" w:rsidR="00E11EFC" w:rsidRPr="00E11EFC" w:rsidRDefault="00E11EFC" w:rsidP="00E11EFC">
            <w:pPr>
              <w:widowControl w:val="0"/>
              <w:suppressAutoHyphens/>
              <w:spacing w:after="0" w:line="200" w:lineRule="atLeast"/>
              <w:jc w:val="both"/>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kern w:val="2"/>
                <w:sz w:val="24"/>
                <w:szCs w:val="24"/>
                <w:lang w:eastAsia="zh-CN" w:bidi="hi-IN"/>
              </w:rPr>
              <w:t>Наявність документально підтвердженого досвіду виконання аналогічного (аналогічних) за предметом закупівлі договору (договорів)*</w:t>
            </w:r>
          </w:p>
        </w:tc>
        <w:tc>
          <w:tcPr>
            <w:tcW w:w="7153" w:type="dxa"/>
            <w:tcBorders>
              <w:top w:val="single" w:sz="4" w:space="0" w:color="000000"/>
              <w:left w:val="single" w:sz="4" w:space="0" w:color="000000"/>
              <w:bottom w:val="single" w:sz="4" w:space="0" w:color="000000"/>
              <w:right w:val="single" w:sz="4" w:space="0" w:color="000000"/>
            </w:tcBorders>
            <w:shd w:val="clear" w:color="auto" w:fill="auto"/>
          </w:tcPr>
          <w:p w14:paraId="06F84C41" w14:textId="77777777" w:rsidR="00E11EFC" w:rsidRPr="00E11EFC" w:rsidRDefault="00E11EFC" w:rsidP="00E11EFC">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kern w:val="2"/>
                <w:sz w:val="24"/>
                <w:szCs w:val="24"/>
                <w:lang w:eastAsia="zh-CN" w:bidi="hi-I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E11EFC">
              <w:rPr>
                <w:rFonts w:ascii="Times New Roman" w:eastAsia="Times New Roman" w:hAnsi="Times New Roman" w:cs="Times New Roman"/>
                <w:kern w:val="2"/>
                <w:sz w:val="24"/>
                <w:szCs w:val="24"/>
                <w:lang w:eastAsia="zh-CN" w:bidi="hi-IN"/>
              </w:rPr>
              <w:t>ів</w:t>
            </w:r>
            <w:proofErr w:type="spellEnd"/>
            <w:r w:rsidRPr="00E11EFC">
              <w:rPr>
                <w:rFonts w:ascii="Times New Roman" w:eastAsia="Times New Roman" w:hAnsi="Times New Roman" w:cs="Times New Roman"/>
                <w:kern w:val="2"/>
                <w:sz w:val="24"/>
                <w:szCs w:val="24"/>
                <w:lang w:eastAsia="zh-CN" w:bidi="hi-IN"/>
              </w:rPr>
              <w:t>), що підтверджують його виконання в повному обсязі.</w:t>
            </w:r>
          </w:p>
          <w:p w14:paraId="7E91FD80" w14:textId="77777777" w:rsidR="00E11EFC" w:rsidRPr="00E11EFC" w:rsidRDefault="00E11EFC" w:rsidP="00E11EFC">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hi-IN"/>
              </w:rPr>
            </w:pPr>
          </w:p>
          <w:p w14:paraId="41B717ED" w14:textId="77777777" w:rsidR="00E11EFC" w:rsidRPr="00E11EFC" w:rsidRDefault="00E11EFC" w:rsidP="00E11EFC">
            <w:pPr>
              <w:widowControl w:val="0"/>
              <w:suppressAutoHyphens/>
              <w:spacing w:after="0" w:line="240" w:lineRule="auto"/>
              <w:jc w:val="right"/>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i/>
                <w:iCs/>
                <w:kern w:val="2"/>
                <w:sz w:val="24"/>
                <w:szCs w:val="24"/>
                <w:lang w:eastAsia="zh-CN" w:bidi="hi-IN"/>
              </w:rPr>
              <w:t>Форма 1</w:t>
            </w:r>
          </w:p>
          <w:p w14:paraId="281DC5D3" w14:textId="77777777" w:rsidR="00E11EFC" w:rsidRPr="00E11EFC" w:rsidRDefault="00E11EFC" w:rsidP="00E11EFC">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hi-IN"/>
              </w:rPr>
            </w:pPr>
          </w:p>
          <w:p w14:paraId="193B0A9E" w14:textId="77777777" w:rsidR="00E11EFC" w:rsidRPr="00E11EFC" w:rsidRDefault="00E11EFC" w:rsidP="00E11EFC">
            <w:pPr>
              <w:widowControl w:val="0"/>
              <w:suppressAutoHyphens/>
              <w:spacing w:after="0" w:line="240" w:lineRule="auto"/>
              <w:jc w:val="center"/>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b/>
                <w:bCs/>
                <w:kern w:val="2"/>
                <w:sz w:val="20"/>
                <w:szCs w:val="24"/>
                <w:lang w:eastAsia="zh-CN" w:bidi="hi-IN"/>
              </w:rPr>
              <w:t>Довідка</w:t>
            </w:r>
          </w:p>
          <w:p w14:paraId="09131682" w14:textId="77777777" w:rsidR="00E11EFC" w:rsidRPr="00E11EFC" w:rsidRDefault="00E11EFC" w:rsidP="00E11EFC">
            <w:pPr>
              <w:widowControl w:val="0"/>
              <w:suppressAutoHyphens/>
              <w:spacing w:after="0" w:line="240" w:lineRule="auto"/>
              <w:jc w:val="center"/>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b/>
                <w:bCs/>
                <w:kern w:val="2"/>
                <w:sz w:val="20"/>
                <w:szCs w:val="24"/>
                <w:lang w:eastAsia="zh-CN" w:bidi="hi-IN"/>
              </w:rPr>
              <w:t>про наявність в учасника досвіду виконання аналогічного (аналогічних) за предметом закупівлі договору (договорів)</w:t>
            </w:r>
          </w:p>
          <w:p w14:paraId="3C533B2A" w14:textId="77777777" w:rsidR="00E11EFC" w:rsidRPr="00E11EFC" w:rsidRDefault="00E11EFC" w:rsidP="00E11EFC">
            <w:pPr>
              <w:widowControl w:val="0"/>
              <w:suppressAutoHyphens/>
              <w:spacing w:after="0" w:line="240" w:lineRule="auto"/>
              <w:jc w:val="center"/>
              <w:textAlignment w:val="baseline"/>
              <w:rPr>
                <w:rFonts w:ascii="Times New Roman" w:eastAsia="Times New Roman" w:hAnsi="Times New Roman" w:cs="Times New Roman"/>
                <w:kern w:val="2"/>
                <w:sz w:val="24"/>
                <w:szCs w:val="24"/>
                <w:lang w:eastAsia="zh-CN" w:bidi="hi-IN"/>
              </w:rPr>
            </w:pPr>
          </w:p>
          <w:p w14:paraId="60118E1A" w14:textId="77777777" w:rsidR="00E11EFC" w:rsidRPr="00E11EFC" w:rsidRDefault="00E11EFC" w:rsidP="00E11EFC">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kern w:val="2"/>
                <w:sz w:val="20"/>
                <w:szCs w:val="24"/>
                <w:lang w:eastAsia="zh-CN" w:bidi="hi-I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C855F1A" w14:textId="77777777" w:rsidR="00E11EFC" w:rsidRPr="00E11EFC" w:rsidRDefault="00E11EFC" w:rsidP="00E11EFC">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hi-IN"/>
              </w:rPr>
            </w:pPr>
          </w:p>
          <w:tbl>
            <w:tblPr>
              <w:tblW w:w="5000" w:type="pct"/>
              <w:tblLayout w:type="fixed"/>
              <w:tblCellMar>
                <w:left w:w="5" w:type="dxa"/>
                <w:right w:w="5" w:type="dxa"/>
              </w:tblCellMar>
              <w:tblLook w:val="04A0" w:firstRow="1" w:lastRow="0" w:firstColumn="1" w:lastColumn="0" w:noHBand="0" w:noVBand="1"/>
            </w:tblPr>
            <w:tblGrid>
              <w:gridCol w:w="531"/>
              <w:gridCol w:w="2428"/>
              <w:gridCol w:w="1704"/>
              <w:gridCol w:w="2470"/>
            </w:tblGrid>
            <w:tr w:rsidR="00E11EFC" w:rsidRPr="00E11EFC" w14:paraId="3C5FC27B" w14:textId="77777777" w:rsidTr="003A7D0C">
              <w:trPr>
                <w:trHeight w:val="200"/>
              </w:trPr>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E3240" w14:textId="77777777" w:rsidR="00E11EFC" w:rsidRPr="00E11EFC" w:rsidRDefault="00E11EFC" w:rsidP="00E11EFC">
                  <w:pPr>
                    <w:widowControl w:val="0"/>
                    <w:suppressAutoHyphens/>
                    <w:spacing w:after="0" w:line="200" w:lineRule="atLeast"/>
                    <w:jc w:val="center"/>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b/>
                      <w:bCs/>
                      <w:kern w:val="2"/>
                      <w:sz w:val="20"/>
                      <w:szCs w:val="24"/>
                      <w:lang w:eastAsia="zh-CN" w:bidi="hi-IN"/>
                    </w:rPr>
                    <w:t>№</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A97DE" w14:textId="77777777" w:rsidR="00E11EFC" w:rsidRPr="00E11EFC" w:rsidRDefault="00E11EFC" w:rsidP="00E11EFC">
                  <w:pPr>
                    <w:widowControl w:val="0"/>
                    <w:suppressAutoHyphens/>
                    <w:spacing w:after="0" w:line="200" w:lineRule="atLeast"/>
                    <w:jc w:val="center"/>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b/>
                      <w:bCs/>
                      <w:kern w:val="2"/>
                      <w:sz w:val="20"/>
                      <w:szCs w:val="24"/>
                      <w:lang w:eastAsia="zh-CN" w:bidi="hi-IN"/>
                    </w:rPr>
                    <w:t>Найменування замовника за договором</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0F896" w14:textId="77777777" w:rsidR="00E11EFC" w:rsidRPr="00E11EFC" w:rsidRDefault="00E11EFC" w:rsidP="00E11EFC">
                  <w:pPr>
                    <w:widowControl w:val="0"/>
                    <w:suppressAutoHyphens/>
                    <w:spacing w:after="0" w:line="200" w:lineRule="atLeast"/>
                    <w:jc w:val="center"/>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b/>
                      <w:bCs/>
                      <w:kern w:val="2"/>
                      <w:sz w:val="20"/>
                      <w:szCs w:val="24"/>
                      <w:lang w:eastAsia="zh-CN" w:bidi="hi-IN"/>
                    </w:rPr>
                    <w:t>Номер та дата договору</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14:paraId="186D83A3" w14:textId="77777777" w:rsidR="00E11EFC" w:rsidRPr="00E11EFC" w:rsidRDefault="00E11EFC" w:rsidP="00E11EFC">
                  <w:pPr>
                    <w:widowControl w:val="0"/>
                    <w:suppressAutoHyphens/>
                    <w:spacing w:after="0" w:line="200" w:lineRule="atLeast"/>
                    <w:jc w:val="center"/>
                    <w:textAlignment w:val="baseline"/>
                    <w:rPr>
                      <w:rFonts w:ascii="Times New Roman" w:eastAsia="Times New Roman" w:hAnsi="Times New Roman" w:cs="Times New Roman"/>
                      <w:kern w:val="2"/>
                      <w:sz w:val="24"/>
                      <w:szCs w:val="24"/>
                      <w:lang w:eastAsia="zh-CN" w:bidi="hi-IN"/>
                    </w:rPr>
                  </w:pPr>
                  <w:r w:rsidRPr="00E11EFC">
                    <w:rPr>
                      <w:rFonts w:ascii="Times New Roman" w:eastAsia="Times New Roman" w:hAnsi="Times New Roman" w:cs="Times New Roman"/>
                      <w:b/>
                      <w:bCs/>
                      <w:kern w:val="2"/>
                      <w:sz w:val="20"/>
                      <w:szCs w:val="24"/>
                      <w:lang w:eastAsia="zh-CN" w:bidi="hi-IN"/>
                    </w:rPr>
                    <w:t>Документ(и), що підтверджують виконання договору</w:t>
                  </w:r>
                </w:p>
              </w:tc>
            </w:tr>
            <w:tr w:rsidR="00E11EFC" w:rsidRPr="00E11EFC" w14:paraId="11B2A266" w14:textId="77777777" w:rsidTr="003A7D0C">
              <w:trPr>
                <w:trHeight w:val="200"/>
              </w:trPr>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40B4C05A" w14:textId="77777777" w:rsidR="00E11EFC" w:rsidRPr="00E11EFC" w:rsidRDefault="00E11EFC" w:rsidP="00E11EFC">
                  <w:pPr>
                    <w:widowControl w:val="0"/>
                    <w:suppressAutoHyphens/>
                    <w:spacing w:after="0" w:line="200" w:lineRule="atLeast"/>
                    <w:jc w:val="both"/>
                    <w:textAlignment w:val="baseline"/>
                    <w:rPr>
                      <w:rFonts w:ascii="Times New Roman" w:eastAsia="Times New Roman" w:hAnsi="Times New Roman" w:cs="Times New Roman"/>
                      <w:kern w:val="2"/>
                      <w:sz w:val="24"/>
                      <w:szCs w:val="24"/>
                      <w:lang w:eastAsia="zh-CN" w:bidi="hi-IN"/>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14:paraId="71440419" w14:textId="77777777" w:rsidR="00E11EFC" w:rsidRPr="00E11EFC" w:rsidRDefault="00E11EFC" w:rsidP="00E11EFC">
                  <w:pPr>
                    <w:widowControl w:val="0"/>
                    <w:suppressAutoHyphens/>
                    <w:spacing w:after="0" w:line="200" w:lineRule="atLeast"/>
                    <w:jc w:val="both"/>
                    <w:textAlignment w:val="baseline"/>
                    <w:rPr>
                      <w:rFonts w:ascii="Times New Roman" w:eastAsia="Times New Roman" w:hAnsi="Times New Roman" w:cs="Times New Roman"/>
                      <w:kern w:val="2"/>
                      <w:sz w:val="24"/>
                      <w:szCs w:val="24"/>
                      <w:lang w:eastAsia="zh-CN" w:bidi="hi-IN"/>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95E3741" w14:textId="77777777" w:rsidR="00E11EFC" w:rsidRPr="00E11EFC" w:rsidRDefault="00E11EFC" w:rsidP="00E11EFC">
                  <w:pPr>
                    <w:widowControl w:val="0"/>
                    <w:suppressAutoHyphens/>
                    <w:spacing w:after="0" w:line="200" w:lineRule="atLeast"/>
                    <w:jc w:val="both"/>
                    <w:textAlignment w:val="baseline"/>
                    <w:rPr>
                      <w:rFonts w:ascii="Times New Roman" w:eastAsia="Times New Roman" w:hAnsi="Times New Roman" w:cs="Times New Roman"/>
                      <w:kern w:val="2"/>
                      <w:sz w:val="24"/>
                      <w:szCs w:val="24"/>
                      <w:lang w:eastAsia="zh-CN" w:bidi="hi-IN"/>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14:paraId="0E7AA257" w14:textId="77777777" w:rsidR="00E11EFC" w:rsidRPr="00E11EFC" w:rsidRDefault="00E11EFC" w:rsidP="00E11EFC">
                  <w:pPr>
                    <w:widowControl w:val="0"/>
                    <w:suppressAutoHyphens/>
                    <w:spacing w:after="0" w:line="200" w:lineRule="atLeast"/>
                    <w:jc w:val="both"/>
                    <w:textAlignment w:val="baseline"/>
                    <w:rPr>
                      <w:rFonts w:ascii="Times New Roman" w:eastAsia="Times New Roman" w:hAnsi="Times New Roman" w:cs="Times New Roman"/>
                      <w:kern w:val="2"/>
                      <w:sz w:val="24"/>
                      <w:szCs w:val="24"/>
                      <w:lang w:eastAsia="zh-CN" w:bidi="hi-IN"/>
                    </w:rPr>
                  </w:pPr>
                </w:p>
              </w:tc>
            </w:tr>
            <w:tr w:rsidR="00E11EFC" w:rsidRPr="00E11EFC" w14:paraId="203CB652" w14:textId="77777777" w:rsidTr="003A7D0C">
              <w:trPr>
                <w:trHeight w:val="200"/>
              </w:trPr>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0D0CDEC7" w14:textId="77777777" w:rsidR="00E11EFC" w:rsidRPr="00E11EFC" w:rsidRDefault="00E11EFC" w:rsidP="00E11EFC">
                  <w:pPr>
                    <w:widowControl w:val="0"/>
                    <w:suppressAutoHyphens/>
                    <w:spacing w:after="0" w:line="200" w:lineRule="atLeast"/>
                    <w:jc w:val="both"/>
                    <w:textAlignment w:val="baseline"/>
                    <w:rPr>
                      <w:rFonts w:ascii="Times New Roman" w:eastAsia="Times New Roman" w:hAnsi="Times New Roman" w:cs="Times New Roman"/>
                      <w:kern w:val="2"/>
                      <w:sz w:val="24"/>
                      <w:szCs w:val="24"/>
                      <w:lang w:eastAsia="zh-CN" w:bidi="hi-IN"/>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14:paraId="41CB22DA" w14:textId="77777777" w:rsidR="00E11EFC" w:rsidRPr="00E11EFC" w:rsidRDefault="00E11EFC" w:rsidP="00E11EFC">
                  <w:pPr>
                    <w:widowControl w:val="0"/>
                    <w:suppressAutoHyphens/>
                    <w:spacing w:after="0" w:line="200" w:lineRule="atLeast"/>
                    <w:jc w:val="both"/>
                    <w:textAlignment w:val="baseline"/>
                    <w:rPr>
                      <w:rFonts w:ascii="Times New Roman" w:eastAsia="Times New Roman" w:hAnsi="Times New Roman" w:cs="Times New Roman"/>
                      <w:kern w:val="2"/>
                      <w:sz w:val="24"/>
                      <w:szCs w:val="24"/>
                      <w:lang w:eastAsia="zh-CN" w:bidi="hi-IN"/>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2904E5A1" w14:textId="77777777" w:rsidR="00E11EFC" w:rsidRPr="00E11EFC" w:rsidRDefault="00E11EFC" w:rsidP="00E11EFC">
                  <w:pPr>
                    <w:widowControl w:val="0"/>
                    <w:suppressAutoHyphens/>
                    <w:spacing w:after="0" w:line="200" w:lineRule="atLeast"/>
                    <w:jc w:val="both"/>
                    <w:textAlignment w:val="baseline"/>
                    <w:rPr>
                      <w:rFonts w:ascii="Times New Roman" w:eastAsia="Times New Roman" w:hAnsi="Times New Roman" w:cs="Times New Roman"/>
                      <w:kern w:val="2"/>
                      <w:sz w:val="24"/>
                      <w:szCs w:val="24"/>
                      <w:lang w:eastAsia="zh-CN" w:bidi="hi-IN"/>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14:paraId="3BEA2290" w14:textId="77777777" w:rsidR="00E11EFC" w:rsidRPr="00E11EFC" w:rsidRDefault="00E11EFC" w:rsidP="00E11EFC">
                  <w:pPr>
                    <w:widowControl w:val="0"/>
                    <w:suppressAutoHyphens/>
                    <w:spacing w:after="0" w:line="200" w:lineRule="atLeast"/>
                    <w:jc w:val="both"/>
                    <w:textAlignment w:val="baseline"/>
                    <w:rPr>
                      <w:rFonts w:ascii="Times New Roman" w:eastAsia="Times New Roman" w:hAnsi="Times New Roman" w:cs="Times New Roman"/>
                      <w:kern w:val="2"/>
                      <w:sz w:val="24"/>
                      <w:szCs w:val="24"/>
                      <w:lang w:eastAsia="zh-CN" w:bidi="hi-IN"/>
                    </w:rPr>
                  </w:pPr>
                </w:p>
              </w:tc>
            </w:tr>
            <w:tr w:rsidR="00E11EFC" w:rsidRPr="00E11EFC" w14:paraId="7B0DB160" w14:textId="77777777" w:rsidTr="003A7D0C">
              <w:trPr>
                <w:trHeight w:val="30"/>
              </w:trPr>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542B309E" w14:textId="77777777" w:rsidR="00E11EFC" w:rsidRPr="00E11EFC" w:rsidRDefault="00E11EFC" w:rsidP="00E11EFC">
                  <w:pPr>
                    <w:widowControl w:val="0"/>
                    <w:suppressAutoHyphens/>
                    <w:spacing w:after="0" w:line="30" w:lineRule="atLeast"/>
                    <w:jc w:val="both"/>
                    <w:textAlignment w:val="baseline"/>
                    <w:rPr>
                      <w:rFonts w:ascii="Times New Roman" w:eastAsia="Times New Roman" w:hAnsi="Times New Roman" w:cs="Times New Roman"/>
                      <w:kern w:val="2"/>
                      <w:sz w:val="24"/>
                      <w:szCs w:val="24"/>
                      <w:lang w:eastAsia="zh-CN" w:bidi="hi-IN"/>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14:paraId="17F50C85" w14:textId="77777777" w:rsidR="00E11EFC" w:rsidRPr="00E11EFC" w:rsidRDefault="00E11EFC" w:rsidP="00E11EFC">
                  <w:pPr>
                    <w:widowControl w:val="0"/>
                    <w:suppressAutoHyphens/>
                    <w:spacing w:after="0" w:line="30" w:lineRule="atLeast"/>
                    <w:jc w:val="both"/>
                    <w:textAlignment w:val="baseline"/>
                    <w:rPr>
                      <w:rFonts w:ascii="Times New Roman" w:eastAsia="Times New Roman" w:hAnsi="Times New Roman" w:cs="Times New Roman"/>
                      <w:kern w:val="2"/>
                      <w:sz w:val="24"/>
                      <w:szCs w:val="24"/>
                      <w:lang w:eastAsia="zh-CN" w:bidi="hi-IN"/>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2EEE0C1B" w14:textId="77777777" w:rsidR="00E11EFC" w:rsidRPr="00E11EFC" w:rsidRDefault="00E11EFC" w:rsidP="00E11EFC">
                  <w:pPr>
                    <w:widowControl w:val="0"/>
                    <w:suppressAutoHyphens/>
                    <w:spacing w:after="0" w:line="30" w:lineRule="atLeast"/>
                    <w:jc w:val="both"/>
                    <w:textAlignment w:val="baseline"/>
                    <w:rPr>
                      <w:rFonts w:ascii="Times New Roman" w:eastAsia="Times New Roman" w:hAnsi="Times New Roman" w:cs="Times New Roman"/>
                      <w:kern w:val="2"/>
                      <w:sz w:val="24"/>
                      <w:szCs w:val="24"/>
                      <w:lang w:eastAsia="zh-CN" w:bidi="hi-IN"/>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14:paraId="7D532DB7" w14:textId="77777777" w:rsidR="00E11EFC" w:rsidRPr="00E11EFC" w:rsidRDefault="00E11EFC" w:rsidP="00E11EFC">
                  <w:pPr>
                    <w:widowControl w:val="0"/>
                    <w:suppressAutoHyphens/>
                    <w:spacing w:after="0" w:line="30" w:lineRule="atLeast"/>
                    <w:jc w:val="both"/>
                    <w:textAlignment w:val="baseline"/>
                    <w:rPr>
                      <w:rFonts w:ascii="Times New Roman" w:eastAsia="Times New Roman" w:hAnsi="Times New Roman" w:cs="Times New Roman"/>
                      <w:kern w:val="2"/>
                      <w:sz w:val="24"/>
                      <w:szCs w:val="24"/>
                      <w:lang w:eastAsia="zh-CN" w:bidi="hi-IN"/>
                    </w:rPr>
                  </w:pPr>
                </w:p>
              </w:tc>
            </w:tr>
          </w:tbl>
          <w:p w14:paraId="575A9F4B" w14:textId="77777777" w:rsidR="00E11EFC" w:rsidRPr="00E11EFC" w:rsidRDefault="00E11EFC" w:rsidP="00E11EFC">
            <w:pPr>
              <w:widowControl w:val="0"/>
              <w:suppressAutoHyphens/>
              <w:spacing w:after="0" w:line="200" w:lineRule="atLeast"/>
              <w:jc w:val="center"/>
              <w:textAlignment w:val="baseline"/>
              <w:rPr>
                <w:rFonts w:ascii="Times New Roman" w:eastAsia="Times New Roman" w:hAnsi="Times New Roman" w:cs="Times New Roman"/>
                <w:kern w:val="2"/>
                <w:sz w:val="24"/>
                <w:szCs w:val="24"/>
                <w:lang w:eastAsia="zh-CN" w:bidi="hi-IN"/>
              </w:rPr>
            </w:pPr>
          </w:p>
        </w:tc>
      </w:tr>
    </w:tbl>
    <w:p w14:paraId="2559C8F1" w14:textId="77777777" w:rsidR="00E11EFC" w:rsidRPr="00E11EFC" w:rsidRDefault="00E11EFC" w:rsidP="00E11EFC">
      <w:pPr>
        <w:suppressAutoHyphens/>
        <w:spacing w:after="0" w:line="240" w:lineRule="auto"/>
        <w:jc w:val="center"/>
        <w:textAlignment w:val="baseline"/>
        <w:rPr>
          <w:rFonts w:ascii="Segoe UI" w:eastAsia="Times New Roman" w:hAnsi="Segoe UI" w:cs="Segoe UI"/>
          <w:kern w:val="2"/>
          <w:sz w:val="12"/>
          <w:szCs w:val="12"/>
          <w:lang w:eastAsia="zh-CN" w:bidi="hi-IN"/>
        </w:rPr>
      </w:pPr>
      <w:r w:rsidRPr="00E11EFC">
        <w:rPr>
          <w:rFonts w:ascii="Times New Roman" w:eastAsia="Times New Roman" w:hAnsi="Times New Roman" w:cs="Times New Roman"/>
          <w:kern w:val="2"/>
          <w:sz w:val="24"/>
          <w:szCs w:val="24"/>
          <w:lang w:eastAsia="zh-CN" w:bidi="hi-IN"/>
        </w:rPr>
        <w:t> </w:t>
      </w:r>
    </w:p>
    <w:p w14:paraId="007E8877" w14:textId="77777777" w:rsidR="00E11EFC" w:rsidRPr="00E11EFC" w:rsidRDefault="00E11EFC" w:rsidP="00E11EFC">
      <w:pPr>
        <w:suppressAutoHyphens/>
        <w:spacing w:after="0" w:line="240" w:lineRule="auto"/>
        <w:jc w:val="both"/>
        <w:textAlignment w:val="baseline"/>
        <w:rPr>
          <w:rFonts w:ascii="Segoe UI" w:eastAsia="Times New Roman" w:hAnsi="Segoe UI" w:cs="Segoe UI"/>
          <w:kern w:val="2"/>
          <w:sz w:val="12"/>
          <w:szCs w:val="12"/>
          <w:lang w:eastAsia="zh-CN" w:bidi="hi-IN"/>
        </w:rPr>
      </w:pPr>
      <w:r w:rsidRPr="00E11EFC">
        <w:rPr>
          <w:rFonts w:ascii="Times New Roman" w:eastAsia="Times New Roman" w:hAnsi="Times New Roman" w:cs="Times New Roman"/>
          <w:kern w:val="2"/>
          <w:sz w:val="24"/>
          <w:szCs w:val="24"/>
          <w:lang w:eastAsia="zh-CN" w:bidi="hi-IN"/>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1145F894" w14:textId="77777777" w:rsidR="00E11EFC" w:rsidRPr="00E11EFC" w:rsidRDefault="00E11EFC" w:rsidP="00E11EFC">
      <w:pPr>
        <w:suppressAutoHyphens/>
        <w:spacing w:after="0" w:line="240" w:lineRule="auto"/>
        <w:textAlignment w:val="baseline"/>
        <w:rPr>
          <w:rFonts w:ascii="Segoe UI" w:eastAsia="Times New Roman" w:hAnsi="Segoe UI" w:cs="Segoe UI"/>
          <w:kern w:val="2"/>
          <w:sz w:val="12"/>
          <w:szCs w:val="12"/>
          <w:lang w:eastAsia="zh-CN" w:bidi="hi-IN"/>
        </w:rPr>
      </w:pPr>
      <w:r w:rsidRPr="00E11EFC">
        <w:rPr>
          <w:rFonts w:ascii="Liberation Serif" w:eastAsia="Times New Roman" w:hAnsi="Liberation Serif"/>
          <w:kern w:val="2"/>
          <w:sz w:val="24"/>
          <w:szCs w:val="24"/>
          <w:lang w:eastAsia="zh-CN" w:bidi="hi-IN"/>
        </w:rPr>
        <w:t> </w:t>
      </w:r>
    </w:p>
    <w:p w14:paraId="484F01A9" w14:textId="77777777" w:rsidR="00C91F66" w:rsidRPr="00B437EF" w:rsidRDefault="00C91F66" w:rsidP="00A02A69">
      <w:pPr>
        <w:jc w:val="right"/>
        <w:rPr>
          <w:rFonts w:ascii="Times New Roman" w:hAnsi="Times New Roman" w:cs="Times New Roman"/>
          <w:b/>
          <w:color w:val="0D0D0D"/>
          <w:sz w:val="24"/>
          <w:szCs w:val="24"/>
        </w:rPr>
      </w:pPr>
    </w:p>
    <w:p w14:paraId="19FF98C6" w14:textId="77777777" w:rsidR="00C91F66" w:rsidRPr="00B437EF" w:rsidRDefault="00C91F66" w:rsidP="00A02A69">
      <w:pPr>
        <w:jc w:val="right"/>
        <w:rPr>
          <w:rFonts w:ascii="Times New Roman" w:hAnsi="Times New Roman" w:cs="Times New Roman"/>
          <w:b/>
          <w:color w:val="0D0D0D"/>
          <w:sz w:val="24"/>
          <w:szCs w:val="24"/>
        </w:rPr>
      </w:pPr>
    </w:p>
    <w:p w14:paraId="7D949860" w14:textId="77777777" w:rsidR="00C91F66" w:rsidRPr="00B437EF" w:rsidRDefault="00C91F66" w:rsidP="000252D0">
      <w:pPr>
        <w:jc w:val="right"/>
        <w:rPr>
          <w:rFonts w:ascii="Times New Roman" w:hAnsi="Times New Roman" w:cs="Times New Roman"/>
          <w:b/>
          <w:color w:val="0D0D0D"/>
          <w:sz w:val="24"/>
          <w:szCs w:val="24"/>
        </w:rPr>
      </w:pPr>
    </w:p>
    <w:p w14:paraId="48A6A0C6" w14:textId="77777777" w:rsidR="00C91F66" w:rsidRPr="00B437EF" w:rsidRDefault="00C91F66" w:rsidP="000252D0">
      <w:pPr>
        <w:jc w:val="right"/>
        <w:rPr>
          <w:rFonts w:ascii="Times New Roman" w:hAnsi="Times New Roman" w:cs="Times New Roman"/>
          <w:b/>
          <w:color w:val="0D0D0D"/>
          <w:sz w:val="24"/>
          <w:szCs w:val="24"/>
        </w:rPr>
      </w:pPr>
    </w:p>
    <w:p w14:paraId="3B72962F" w14:textId="77777777" w:rsidR="00C91F66" w:rsidRPr="00B437EF" w:rsidRDefault="00C91F66" w:rsidP="000252D0">
      <w:pPr>
        <w:jc w:val="right"/>
        <w:rPr>
          <w:rFonts w:ascii="Times New Roman" w:hAnsi="Times New Roman" w:cs="Times New Roman"/>
          <w:b/>
          <w:color w:val="0D0D0D"/>
          <w:sz w:val="24"/>
          <w:szCs w:val="24"/>
        </w:rPr>
      </w:pPr>
    </w:p>
    <w:p w14:paraId="35F86324" w14:textId="77777777" w:rsidR="00C91F66" w:rsidRPr="00B437EF" w:rsidRDefault="00C91F66" w:rsidP="000252D0">
      <w:pPr>
        <w:jc w:val="right"/>
        <w:rPr>
          <w:rFonts w:ascii="Times New Roman" w:hAnsi="Times New Roman" w:cs="Times New Roman"/>
          <w:b/>
          <w:color w:val="0D0D0D"/>
          <w:sz w:val="24"/>
          <w:szCs w:val="24"/>
        </w:rPr>
      </w:pPr>
    </w:p>
    <w:p w14:paraId="15001C4B" w14:textId="77777777" w:rsidR="00C91F66" w:rsidRPr="00B437EF" w:rsidRDefault="00C91F66" w:rsidP="000252D0">
      <w:pPr>
        <w:jc w:val="right"/>
        <w:rPr>
          <w:rFonts w:ascii="Times New Roman" w:hAnsi="Times New Roman" w:cs="Times New Roman"/>
          <w:b/>
          <w:color w:val="0D0D0D"/>
          <w:sz w:val="24"/>
          <w:szCs w:val="24"/>
        </w:rPr>
      </w:pPr>
    </w:p>
    <w:p w14:paraId="404A3646" w14:textId="77777777" w:rsidR="00C91F66" w:rsidRPr="00B437EF" w:rsidRDefault="00C91F66" w:rsidP="000252D0">
      <w:pPr>
        <w:jc w:val="right"/>
        <w:rPr>
          <w:rFonts w:ascii="Times New Roman" w:hAnsi="Times New Roman" w:cs="Times New Roman"/>
          <w:b/>
          <w:color w:val="0D0D0D"/>
          <w:sz w:val="24"/>
          <w:szCs w:val="24"/>
        </w:rPr>
      </w:pPr>
    </w:p>
    <w:p w14:paraId="7A10EAC7" w14:textId="77777777" w:rsidR="00C91F66" w:rsidRPr="00B437EF" w:rsidRDefault="00C91F66" w:rsidP="000252D0">
      <w:pPr>
        <w:jc w:val="right"/>
        <w:rPr>
          <w:rFonts w:ascii="Times New Roman" w:hAnsi="Times New Roman" w:cs="Times New Roman"/>
          <w:b/>
          <w:color w:val="0D0D0D"/>
          <w:sz w:val="24"/>
          <w:szCs w:val="24"/>
        </w:rPr>
      </w:pPr>
    </w:p>
    <w:p w14:paraId="760BBBD7" w14:textId="77777777" w:rsidR="00C91F66" w:rsidRPr="00B437EF" w:rsidRDefault="00C91F66" w:rsidP="000252D0">
      <w:pPr>
        <w:jc w:val="right"/>
        <w:rPr>
          <w:rFonts w:ascii="Times New Roman" w:hAnsi="Times New Roman" w:cs="Times New Roman"/>
          <w:b/>
          <w:color w:val="0D0D0D"/>
          <w:sz w:val="24"/>
          <w:szCs w:val="24"/>
        </w:rPr>
      </w:pPr>
    </w:p>
    <w:p w14:paraId="79FE8786" w14:textId="77777777" w:rsidR="00C91F66" w:rsidRPr="00B437EF" w:rsidRDefault="00C91F66" w:rsidP="000252D0">
      <w:pPr>
        <w:jc w:val="right"/>
        <w:rPr>
          <w:rFonts w:ascii="Times New Roman" w:hAnsi="Times New Roman" w:cs="Times New Roman"/>
          <w:b/>
          <w:color w:val="0D0D0D"/>
          <w:sz w:val="24"/>
          <w:szCs w:val="24"/>
        </w:rPr>
      </w:pPr>
    </w:p>
    <w:p w14:paraId="34A229EC" w14:textId="77777777" w:rsidR="00C91F66" w:rsidRPr="00B437EF" w:rsidRDefault="00C91F66" w:rsidP="000252D0">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1.1 до тендерної документації</w:t>
      </w:r>
    </w:p>
    <w:p w14:paraId="4C2F2185" w14:textId="77777777" w:rsidR="00C91F66" w:rsidRPr="00B437EF" w:rsidRDefault="00C91F66" w:rsidP="008F1B99">
      <w:pPr>
        <w:spacing w:after="0" w:line="240" w:lineRule="auto"/>
        <w:jc w:val="both"/>
        <w:rPr>
          <w:rFonts w:ascii="Times New Roman" w:hAnsi="Times New Roman" w:cs="Times New Roman"/>
          <w:b/>
          <w:bCs/>
          <w:color w:val="0D0D0D"/>
          <w:sz w:val="24"/>
          <w:szCs w:val="24"/>
        </w:rPr>
      </w:pPr>
    </w:p>
    <w:p w14:paraId="4725BC8A" w14:textId="77777777" w:rsidR="00C91F66" w:rsidRPr="00B437EF" w:rsidRDefault="00C91F66" w:rsidP="008F1B99">
      <w:pPr>
        <w:spacing w:after="0" w:line="24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1</w:t>
      </w:r>
      <w:r w:rsidRPr="00B437EF">
        <w:rPr>
          <w:rFonts w:ascii="Times New Roman" w:hAnsi="Times New Roman" w:cs="Times New Roman"/>
          <w:b/>
          <w:bCs/>
          <w:color w:val="0D0D0D"/>
          <w:sz w:val="24"/>
          <w:szCs w:val="24"/>
        </w:rPr>
        <w:t xml:space="preserve">. Учасник повинен надати в електронному (сканованому) вигляді в складі своєї пропозиції наступні документи: </w:t>
      </w:r>
    </w:p>
    <w:p w14:paraId="0DBED014" w14:textId="77777777" w:rsidR="00C91F66" w:rsidRPr="00B437EF" w:rsidRDefault="00C91F66" w:rsidP="008F1B99">
      <w:pPr>
        <w:spacing w:after="0" w:line="240" w:lineRule="auto"/>
        <w:jc w:val="both"/>
        <w:rPr>
          <w:rFonts w:ascii="Times New Roman" w:hAnsi="Times New Roman" w:cs="Times New Roman"/>
          <w:b/>
          <w:bCs/>
          <w:i/>
          <w:iCs/>
          <w:color w:val="0D0D0D"/>
          <w:sz w:val="24"/>
          <w:szCs w:val="24"/>
        </w:rPr>
      </w:pPr>
    </w:p>
    <w:p w14:paraId="6C414FDA" w14:textId="77777777" w:rsidR="00C91F66" w:rsidRPr="00B437EF" w:rsidRDefault="00C91F66" w:rsidP="008F1B99">
      <w:pPr>
        <w:spacing w:after="0" w:line="240" w:lineRule="auto"/>
        <w:jc w:val="both"/>
        <w:rPr>
          <w:rFonts w:ascii="Times New Roman" w:hAnsi="Times New Roman" w:cs="Times New Roman"/>
          <w:b/>
          <w:bCs/>
          <w:i/>
          <w:iCs/>
          <w:color w:val="0D0D0D"/>
          <w:sz w:val="24"/>
          <w:szCs w:val="24"/>
        </w:rPr>
      </w:pPr>
      <w:r w:rsidRPr="00B437EF">
        <w:rPr>
          <w:rFonts w:ascii="Times New Roman" w:hAnsi="Times New Roman" w:cs="Times New Roman"/>
          <w:b/>
          <w:bCs/>
          <w:i/>
          <w:iCs/>
          <w:color w:val="0D0D0D"/>
          <w:sz w:val="24"/>
          <w:szCs w:val="24"/>
        </w:rPr>
        <w:tab/>
        <w:t xml:space="preserve">1) </w:t>
      </w:r>
      <w:r w:rsidRPr="00B437EF">
        <w:rPr>
          <w:rFonts w:ascii="Times New Roman" w:hAnsi="Times New Roman" w:cs="Times New Roman"/>
          <w:b/>
          <w:bCs/>
          <w:i/>
          <w:iCs/>
          <w:color w:val="0D0D0D"/>
          <w:sz w:val="24"/>
          <w:szCs w:val="24"/>
          <w:lang w:val="ru-RU"/>
        </w:rPr>
        <w:t xml:space="preserve"> </w:t>
      </w:r>
      <w:r w:rsidRPr="00B437EF">
        <w:rPr>
          <w:rFonts w:ascii="Times New Roman" w:hAnsi="Times New Roman" w:cs="Times New Roman"/>
          <w:b/>
          <w:bCs/>
          <w:i/>
          <w:iCs/>
          <w:color w:val="0D0D0D"/>
          <w:sz w:val="24"/>
          <w:szCs w:val="24"/>
        </w:rPr>
        <w:t>Для юридичних осіб:</w:t>
      </w:r>
    </w:p>
    <w:p w14:paraId="20A14E11" w14:textId="77777777" w:rsidR="00C91F66" w:rsidRDefault="00C91F66" w:rsidP="008F1B99">
      <w:pPr>
        <w:spacing w:after="120" w:line="240" w:lineRule="auto"/>
        <w:jc w:val="both"/>
        <w:rPr>
          <w:rFonts w:ascii="Times New Roman" w:hAnsi="Times New Roman" w:cs="Times New Roman"/>
          <w:i/>
          <w:iCs/>
          <w:color w:val="0D0D0D"/>
          <w:sz w:val="24"/>
          <w:szCs w:val="24"/>
        </w:rPr>
      </w:pPr>
      <w:r w:rsidRPr="00B437EF">
        <w:rPr>
          <w:rFonts w:ascii="Times New Roman" w:hAnsi="Times New Roman" w:cs="Times New Roman"/>
          <w:color w:val="0D0D0D"/>
          <w:sz w:val="24"/>
          <w:szCs w:val="24"/>
        </w:rPr>
        <w:tab/>
        <w:t>- цінову пропозицію відповідно наданої форми ( Додаток №4);</w:t>
      </w:r>
      <w:r w:rsidRPr="00B437EF">
        <w:rPr>
          <w:rFonts w:ascii="Times New Roman" w:hAnsi="Times New Roman" w:cs="Times New Roman"/>
          <w:i/>
          <w:iCs/>
          <w:color w:val="0D0D0D"/>
          <w:sz w:val="24"/>
          <w:szCs w:val="24"/>
        </w:rPr>
        <w:t xml:space="preserve"> </w:t>
      </w:r>
    </w:p>
    <w:p w14:paraId="673C9CFE" w14:textId="77777777" w:rsidR="003D5DE8" w:rsidRPr="00B437EF" w:rsidRDefault="003D5DE8" w:rsidP="003D5DE8">
      <w:pPr>
        <w:spacing w:after="120" w:line="240" w:lineRule="auto"/>
        <w:ind w:firstLine="720"/>
        <w:jc w:val="both"/>
        <w:rPr>
          <w:rFonts w:ascii="Times New Roman" w:hAnsi="Times New Roman" w:cs="Times New Roman"/>
          <w:color w:val="0D0D0D"/>
          <w:sz w:val="24"/>
          <w:szCs w:val="24"/>
        </w:rPr>
      </w:pPr>
      <w:r>
        <w:rPr>
          <w:rFonts w:ascii="Times New Roman" w:hAnsi="Times New Roman" w:cs="Times New Roman"/>
          <w:i/>
          <w:iCs/>
          <w:color w:val="0D0D0D"/>
          <w:sz w:val="24"/>
          <w:szCs w:val="24"/>
        </w:rPr>
        <w:t xml:space="preserve">- </w:t>
      </w:r>
      <w:r w:rsidRPr="003D5DE8">
        <w:rPr>
          <w:rFonts w:ascii="Times New Roman" w:hAnsi="Times New Roman" w:cs="Times New Roman"/>
          <w:iCs/>
          <w:color w:val="0D0D0D"/>
          <w:sz w:val="24"/>
          <w:szCs w:val="24"/>
        </w:rPr>
        <w:t>підтвердження технічних вимог відповідно</w:t>
      </w:r>
      <w:r>
        <w:rPr>
          <w:rFonts w:ascii="Times New Roman" w:hAnsi="Times New Roman" w:cs="Times New Roman"/>
          <w:iCs/>
          <w:color w:val="0D0D0D"/>
          <w:sz w:val="24"/>
          <w:szCs w:val="24"/>
        </w:rPr>
        <w:t xml:space="preserve"> </w:t>
      </w:r>
      <w:r w:rsidRPr="00B437EF">
        <w:rPr>
          <w:rFonts w:ascii="Times New Roman" w:hAnsi="Times New Roman" w:cs="Times New Roman"/>
          <w:color w:val="0D0D0D"/>
          <w:sz w:val="24"/>
          <w:szCs w:val="24"/>
        </w:rPr>
        <w:t>( Додаток №</w:t>
      </w:r>
      <w:r>
        <w:rPr>
          <w:rFonts w:ascii="Times New Roman" w:hAnsi="Times New Roman" w:cs="Times New Roman"/>
          <w:color w:val="0D0D0D"/>
          <w:sz w:val="24"/>
          <w:szCs w:val="24"/>
        </w:rPr>
        <w:t>3</w:t>
      </w:r>
      <w:r w:rsidRPr="00B437EF">
        <w:rPr>
          <w:rFonts w:ascii="Times New Roman" w:hAnsi="Times New Roman" w:cs="Times New Roman"/>
          <w:color w:val="0D0D0D"/>
          <w:sz w:val="24"/>
          <w:szCs w:val="24"/>
        </w:rPr>
        <w:t>);</w:t>
      </w:r>
    </w:p>
    <w:p w14:paraId="1B5FACAB" w14:textId="77777777" w:rsidR="00C91F66" w:rsidRPr="00B437EF" w:rsidRDefault="00C91F66" w:rsidP="00F74795">
      <w:pPr>
        <w:spacing w:after="120"/>
        <w:jc w:val="both"/>
        <w:rPr>
          <w:rFonts w:ascii="Times New Roman" w:hAnsi="Times New Roman" w:cs="Times New Roman"/>
          <w:color w:val="0D0D0D"/>
        </w:rPr>
      </w:pPr>
      <w:r w:rsidRPr="00B437EF">
        <w:rPr>
          <w:rFonts w:ascii="Times New Roman" w:hAnsi="Times New Roman" w:cs="Times New Roman"/>
          <w:color w:val="0D0D0D"/>
          <w:sz w:val="24"/>
          <w:szCs w:val="24"/>
          <w:lang w:eastAsia="en-US"/>
        </w:rPr>
        <w:t xml:space="preserve"> </w:t>
      </w:r>
      <w:r w:rsidRPr="00B437EF">
        <w:rPr>
          <w:rFonts w:ascii="Times New Roman" w:hAnsi="Times New Roman" w:cs="Times New Roman"/>
          <w:color w:val="0D0D0D"/>
          <w:sz w:val="24"/>
          <w:szCs w:val="24"/>
          <w:lang w:eastAsia="en-US"/>
        </w:rPr>
        <w:tab/>
      </w:r>
      <w:r w:rsidRPr="00B437EF">
        <w:rPr>
          <w:rFonts w:ascii="Times New Roman" w:hAnsi="Times New Roman" w:cs="Times New Roman"/>
          <w:color w:val="0D0D0D"/>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406FE148" w14:textId="77777777" w:rsidR="00C91F66" w:rsidRPr="00B437EF" w:rsidRDefault="00C91F66" w:rsidP="00B94F94">
      <w:pPr>
        <w:autoSpaceDE w:val="0"/>
        <w:autoSpaceDN w:val="0"/>
        <w:adjustRightInd w:val="0"/>
        <w:spacing w:after="0" w:line="240" w:lineRule="auto"/>
        <w:jc w:val="both"/>
        <w:rPr>
          <w:rFonts w:ascii="Times New Roman" w:hAnsi="Times New Roman" w:cs="Times New Roman"/>
          <w:color w:val="0D0D0D"/>
          <w:sz w:val="24"/>
          <w:szCs w:val="24"/>
          <w:lang w:eastAsia="en-US"/>
        </w:rPr>
      </w:pPr>
      <w:r w:rsidRPr="00B437EF">
        <w:rPr>
          <w:rFonts w:ascii="Times New Roman" w:hAnsi="Times New Roman" w:cs="Times New Roman"/>
          <w:color w:val="0D0D0D"/>
          <w:sz w:val="24"/>
          <w:szCs w:val="24"/>
          <w:lang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F2253BC" w14:textId="77777777" w:rsidR="00C91F66" w:rsidRPr="00B437EF" w:rsidRDefault="00C91F66"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02F31F34" w14:textId="77777777" w:rsidR="00C91F66" w:rsidRPr="00B437EF" w:rsidRDefault="00C91F66" w:rsidP="000679E9">
      <w:pPr>
        <w:spacing w:after="120" w:line="240" w:lineRule="auto"/>
        <w:jc w:val="both"/>
        <w:rPr>
          <w:rFonts w:ascii="Times New Roman" w:hAnsi="Times New Roman" w:cs="Times New Roman"/>
          <w:b/>
          <w:bCs/>
          <w:i/>
          <w:iCs/>
          <w:color w:val="0D0D0D"/>
          <w:sz w:val="24"/>
          <w:szCs w:val="24"/>
        </w:rPr>
      </w:pPr>
      <w:r w:rsidRPr="00B437EF">
        <w:rPr>
          <w:rFonts w:ascii="Times New Roman" w:hAnsi="Times New Roman" w:cs="Times New Roman"/>
          <w:bCs/>
          <w:iCs/>
          <w:color w:val="0D0D0D"/>
          <w:sz w:val="24"/>
          <w:szCs w:val="24"/>
        </w:rPr>
        <w:tab/>
      </w:r>
    </w:p>
    <w:p w14:paraId="4400C171" w14:textId="77777777" w:rsidR="00C91F66" w:rsidRPr="00B437EF" w:rsidRDefault="00C91F66" w:rsidP="008F1B99">
      <w:pPr>
        <w:spacing w:after="120" w:line="240" w:lineRule="auto"/>
        <w:jc w:val="both"/>
        <w:rPr>
          <w:rFonts w:ascii="Times New Roman" w:hAnsi="Times New Roman" w:cs="Times New Roman"/>
          <w:b/>
          <w:bCs/>
          <w:i/>
          <w:iCs/>
          <w:color w:val="0D0D0D"/>
          <w:sz w:val="24"/>
          <w:szCs w:val="24"/>
        </w:rPr>
      </w:pPr>
      <w:r w:rsidRPr="00B437EF">
        <w:rPr>
          <w:rFonts w:ascii="Times New Roman" w:hAnsi="Times New Roman" w:cs="Times New Roman"/>
          <w:b/>
          <w:bCs/>
          <w:i/>
          <w:iCs/>
          <w:color w:val="0D0D0D"/>
          <w:sz w:val="24"/>
          <w:szCs w:val="24"/>
        </w:rPr>
        <w:tab/>
        <w:t>2) Для фізичних осіб-підприємців:</w:t>
      </w:r>
    </w:p>
    <w:p w14:paraId="6C09E4B1" w14:textId="77777777" w:rsidR="003D5DE8" w:rsidRDefault="00C91F66"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t>-  цінову пропозицію відповідно наданої форми ( Додаток №4);</w:t>
      </w:r>
    </w:p>
    <w:p w14:paraId="52974692" w14:textId="77777777" w:rsidR="00C91F66" w:rsidRPr="00B437EF" w:rsidRDefault="00C91F66" w:rsidP="003D5DE8">
      <w:pPr>
        <w:spacing w:after="120" w:line="240" w:lineRule="auto"/>
        <w:ind w:firstLine="720"/>
        <w:jc w:val="both"/>
        <w:rPr>
          <w:rFonts w:ascii="Times New Roman" w:hAnsi="Times New Roman" w:cs="Times New Roman"/>
          <w:color w:val="0D0D0D"/>
          <w:sz w:val="24"/>
          <w:szCs w:val="24"/>
        </w:rPr>
      </w:pPr>
      <w:r w:rsidRPr="00B437EF">
        <w:rPr>
          <w:rFonts w:ascii="Times New Roman" w:hAnsi="Times New Roman" w:cs="Times New Roman"/>
          <w:i/>
          <w:iCs/>
          <w:color w:val="0D0D0D"/>
          <w:sz w:val="24"/>
          <w:szCs w:val="24"/>
        </w:rPr>
        <w:t xml:space="preserve"> </w:t>
      </w:r>
      <w:r w:rsidR="003D5DE8">
        <w:rPr>
          <w:rFonts w:ascii="Times New Roman" w:hAnsi="Times New Roman" w:cs="Times New Roman"/>
          <w:i/>
          <w:iCs/>
          <w:color w:val="0D0D0D"/>
          <w:sz w:val="24"/>
          <w:szCs w:val="24"/>
        </w:rPr>
        <w:t xml:space="preserve">- </w:t>
      </w:r>
      <w:r w:rsidR="003D5DE8" w:rsidRPr="003D5DE8">
        <w:rPr>
          <w:rFonts w:ascii="Times New Roman" w:hAnsi="Times New Roman" w:cs="Times New Roman"/>
          <w:iCs/>
          <w:color w:val="0D0D0D"/>
          <w:sz w:val="24"/>
          <w:szCs w:val="24"/>
        </w:rPr>
        <w:t>підтвердження технічних вимог відповідно</w:t>
      </w:r>
      <w:r w:rsidR="003D5DE8">
        <w:rPr>
          <w:rFonts w:ascii="Times New Roman" w:hAnsi="Times New Roman" w:cs="Times New Roman"/>
          <w:iCs/>
          <w:color w:val="0D0D0D"/>
          <w:sz w:val="24"/>
          <w:szCs w:val="24"/>
        </w:rPr>
        <w:t xml:space="preserve"> </w:t>
      </w:r>
      <w:r w:rsidR="003D5DE8" w:rsidRPr="00B437EF">
        <w:rPr>
          <w:rFonts w:ascii="Times New Roman" w:hAnsi="Times New Roman" w:cs="Times New Roman"/>
          <w:color w:val="0D0D0D"/>
          <w:sz w:val="24"/>
          <w:szCs w:val="24"/>
        </w:rPr>
        <w:t>( Додаток №</w:t>
      </w:r>
      <w:r w:rsidR="003D5DE8">
        <w:rPr>
          <w:rFonts w:ascii="Times New Roman" w:hAnsi="Times New Roman" w:cs="Times New Roman"/>
          <w:color w:val="0D0D0D"/>
          <w:sz w:val="24"/>
          <w:szCs w:val="24"/>
        </w:rPr>
        <w:t>3</w:t>
      </w:r>
      <w:r w:rsidR="003D5DE8" w:rsidRPr="00B437EF">
        <w:rPr>
          <w:rFonts w:ascii="Times New Roman" w:hAnsi="Times New Roman" w:cs="Times New Roman"/>
          <w:color w:val="0D0D0D"/>
          <w:sz w:val="24"/>
          <w:szCs w:val="24"/>
        </w:rPr>
        <w:t>);</w:t>
      </w:r>
    </w:p>
    <w:p w14:paraId="107B3B04" w14:textId="77777777" w:rsidR="00C91F66" w:rsidRPr="00B437EF" w:rsidRDefault="00C91F66" w:rsidP="00F74795">
      <w:pPr>
        <w:spacing w:after="120"/>
        <w:jc w:val="both"/>
        <w:rPr>
          <w:rFonts w:ascii="Times New Roman" w:hAnsi="Times New Roman" w:cs="Times New Roman"/>
          <w:color w:val="0D0D0D"/>
        </w:rPr>
      </w:pPr>
      <w:r w:rsidRPr="00B437EF">
        <w:rPr>
          <w:rFonts w:ascii="Times New Roman" w:hAnsi="Times New Roman" w:cs="Times New Roman"/>
          <w:color w:val="0D0D0D"/>
        </w:rPr>
        <w:tab/>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6293B21D" w14:textId="77777777" w:rsidR="00C91F66" w:rsidRPr="00B437EF" w:rsidRDefault="00C91F66"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0554493" w14:textId="4C74CD4B" w:rsidR="00C91F66" w:rsidRPr="00813AC6" w:rsidRDefault="00C91F66" w:rsidP="00813AC6">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02346C2F" w14:textId="77777777" w:rsidR="00C91F66" w:rsidRPr="00B437EF" w:rsidRDefault="00C91F66">
      <w:pPr>
        <w:jc w:val="right"/>
        <w:rPr>
          <w:rFonts w:ascii="Times New Roman" w:hAnsi="Times New Roman" w:cs="Times New Roman"/>
          <w:b/>
          <w:color w:val="0D0D0D"/>
          <w:sz w:val="24"/>
          <w:szCs w:val="24"/>
        </w:rPr>
      </w:pPr>
    </w:p>
    <w:p w14:paraId="30270411" w14:textId="77777777" w:rsidR="00C91F66" w:rsidRPr="000228C7" w:rsidRDefault="00C91F66" w:rsidP="00DE413A">
      <w:pPr>
        <w:shd w:val="clear" w:color="auto" w:fill="FFFFFF"/>
        <w:spacing w:after="0" w:line="240" w:lineRule="auto"/>
        <w:rPr>
          <w:rFonts w:ascii="Times New Roman" w:hAnsi="Times New Roman" w:cs="Times New Roman"/>
          <w:sz w:val="24"/>
          <w:szCs w:val="24"/>
          <w:lang w:val="ru-RU" w:eastAsia="uk-UA"/>
        </w:rPr>
      </w:pPr>
      <w:r>
        <w:rPr>
          <w:rFonts w:ascii="Times New Roman" w:hAnsi="Times New Roman" w:cs="Times New Roman"/>
          <w:b/>
          <w:color w:val="000000"/>
          <w:sz w:val="24"/>
          <w:szCs w:val="24"/>
          <w:lang w:val="ru-RU" w:eastAsia="uk-UA"/>
        </w:rPr>
        <w:t>2</w:t>
      </w:r>
      <w:r w:rsidRPr="000228C7">
        <w:rPr>
          <w:rFonts w:ascii="Times New Roman" w:hAnsi="Times New Roman" w:cs="Times New Roman"/>
          <w:b/>
          <w:color w:val="000000"/>
          <w:sz w:val="24"/>
          <w:szCs w:val="24"/>
          <w:lang w:val="ru-RU" w:eastAsia="uk-UA"/>
        </w:rPr>
        <w:t xml:space="preserve">. </w:t>
      </w:r>
      <w:proofErr w:type="spellStart"/>
      <w:r w:rsidRPr="000228C7">
        <w:rPr>
          <w:rFonts w:ascii="Times New Roman" w:hAnsi="Times New Roman" w:cs="Times New Roman"/>
          <w:b/>
          <w:color w:val="000000"/>
          <w:sz w:val="24"/>
          <w:szCs w:val="24"/>
          <w:lang w:val="ru-RU" w:eastAsia="uk-UA"/>
        </w:rPr>
        <w:t>Інша</w:t>
      </w:r>
      <w:proofErr w:type="spellEnd"/>
      <w:r w:rsidRPr="000228C7">
        <w:rPr>
          <w:rFonts w:ascii="Times New Roman" w:hAnsi="Times New Roman" w:cs="Times New Roman"/>
          <w:b/>
          <w:color w:val="000000"/>
          <w:sz w:val="24"/>
          <w:szCs w:val="24"/>
          <w:lang w:val="ru-RU" w:eastAsia="uk-UA"/>
        </w:rPr>
        <w:t xml:space="preserve"> </w:t>
      </w:r>
      <w:proofErr w:type="spellStart"/>
      <w:r w:rsidRPr="000228C7">
        <w:rPr>
          <w:rFonts w:ascii="Times New Roman" w:hAnsi="Times New Roman" w:cs="Times New Roman"/>
          <w:b/>
          <w:color w:val="000000"/>
          <w:sz w:val="24"/>
          <w:szCs w:val="24"/>
          <w:lang w:val="ru-RU" w:eastAsia="uk-UA"/>
        </w:rPr>
        <w:t>інформація</w:t>
      </w:r>
      <w:proofErr w:type="spellEnd"/>
      <w:r w:rsidRPr="000228C7">
        <w:rPr>
          <w:rFonts w:ascii="Times New Roman" w:hAnsi="Times New Roman" w:cs="Times New Roman"/>
          <w:b/>
          <w:color w:val="000000"/>
          <w:sz w:val="24"/>
          <w:szCs w:val="24"/>
          <w:lang w:val="ru-RU" w:eastAsia="uk-UA"/>
        </w:rPr>
        <w:t xml:space="preserve"> </w:t>
      </w:r>
      <w:proofErr w:type="spellStart"/>
      <w:r w:rsidRPr="000228C7">
        <w:rPr>
          <w:rFonts w:ascii="Times New Roman" w:hAnsi="Times New Roman" w:cs="Times New Roman"/>
          <w:b/>
          <w:color w:val="000000"/>
          <w:sz w:val="24"/>
          <w:szCs w:val="24"/>
          <w:lang w:val="ru-RU" w:eastAsia="uk-UA"/>
        </w:rPr>
        <w:t>встановлена</w:t>
      </w:r>
      <w:proofErr w:type="spellEnd"/>
      <w:r w:rsidRPr="000228C7">
        <w:rPr>
          <w:rFonts w:ascii="Times New Roman" w:hAnsi="Times New Roman" w:cs="Times New Roman"/>
          <w:b/>
          <w:color w:val="000000"/>
          <w:sz w:val="24"/>
          <w:szCs w:val="24"/>
          <w:lang w:val="ru-RU" w:eastAsia="uk-UA"/>
        </w:rPr>
        <w:t xml:space="preserve"> </w:t>
      </w:r>
      <w:proofErr w:type="spellStart"/>
      <w:r w:rsidRPr="000228C7">
        <w:rPr>
          <w:rFonts w:ascii="Times New Roman" w:hAnsi="Times New Roman" w:cs="Times New Roman"/>
          <w:b/>
          <w:color w:val="000000"/>
          <w:sz w:val="24"/>
          <w:szCs w:val="24"/>
          <w:lang w:val="ru-RU" w:eastAsia="uk-UA"/>
        </w:rPr>
        <w:t>відповідно</w:t>
      </w:r>
      <w:proofErr w:type="spellEnd"/>
      <w:r w:rsidRPr="000228C7">
        <w:rPr>
          <w:rFonts w:ascii="Times New Roman" w:hAnsi="Times New Roman" w:cs="Times New Roman"/>
          <w:b/>
          <w:color w:val="000000"/>
          <w:sz w:val="24"/>
          <w:szCs w:val="24"/>
          <w:lang w:val="ru-RU" w:eastAsia="uk-UA"/>
        </w:rPr>
        <w:t xml:space="preserve"> до </w:t>
      </w:r>
      <w:proofErr w:type="spellStart"/>
      <w:r w:rsidRPr="000228C7">
        <w:rPr>
          <w:rFonts w:ascii="Times New Roman" w:hAnsi="Times New Roman" w:cs="Times New Roman"/>
          <w:b/>
          <w:color w:val="000000"/>
          <w:sz w:val="24"/>
          <w:szCs w:val="24"/>
          <w:lang w:val="ru-RU" w:eastAsia="uk-UA"/>
        </w:rPr>
        <w:t>законодавства</w:t>
      </w:r>
      <w:proofErr w:type="spellEnd"/>
      <w:r w:rsidRPr="000228C7">
        <w:rPr>
          <w:rFonts w:ascii="Times New Roman" w:hAnsi="Times New Roman" w:cs="Times New Roman"/>
          <w:b/>
          <w:color w:val="000000"/>
          <w:sz w:val="24"/>
          <w:szCs w:val="24"/>
          <w:lang w:val="ru-RU" w:eastAsia="uk-UA"/>
        </w:rPr>
        <w:t xml:space="preserve"> (для УЧАСНИКІВ </w:t>
      </w:r>
      <w:r w:rsidRPr="000228C7">
        <w:rPr>
          <w:rFonts w:ascii="Times New Roman" w:hAnsi="Times New Roman" w:cs="Times New Roman"/>
          <w:b/>
          <w:sz w:val="24"/>
          <w:szCs w:val="24"/>
          <w:lang w:val="ru-RU" w:eastAsia="uk-UA"/>
        </w:rPr>
        <w:t>—</w:t>
      </w:r>
      <w:r w:rsidRPr="000228C7">
        <w:rPr>
          <w:rFonts w:ascii="Times New Roman" w:hAnsi="Times New Roman" w:cs="Times New Roman"/>
          <w:b/>
          <w:color w:val="000000"/>
          <w:sz w:val="24"/>
          <w:szCs w:val="24"/>
          <w:lang w:val="ru-RU" w:eastAsia="uk-UA"/>
        </w:rPr>
        <w:t xml:space="preserve"> </w:t>
      </w:r>
      <w:proofErr w:type="spellStart"/>
      <w:r w:rsidRPr="000228C7">
        <w:rPr>
          <w:rFonts w:ascii="Times New Roman" w:hAnsi="Times New Roman" w:cs="Times New Roman"/>
          <w:b/>
          <w:color w:val="000000"/>
          <w:sz w:val="24"/>
          <w:szCs w:val="24"/>
          <w:lang w:val="ru-RU" w:eastAsia="uk-UA"/>
        </w:rPr>
        <w:t>юридичних</w:t>
      </w:r>
      <w:proofErr w:type="spellEnd"/>
      <w:r w:rsidRPr="000228C7">
        <w:rPr>
          <w:rFonts w:ascii="Times New Roman" w:hAnsi="Times New Roman" w:cs="Times New Roman"/>
          <w:b/>
          <w:color w:val="000000"/>
          <w:sz w:val="24"/>
          <w:szCs w:val="24"/>
          <w:lang w:val="ru-RU" w:eastAsia="uk-UA"/>
        </w:rPr>
        <w:t xml:space="preserve"> </w:t>
      </w:r>
      <w:proofErr w:type="spellStart"/>
      <w:r w:rsidRPr="000228C7">
        <w:rPr>
          <w:rFonts w:ascii="Times New Roman" w:hAnsi="Times New Roman" w:cs="Times New Roman"/>
          <w:b/>
          <w:color w:val="000000"/>
          <w:sz w:val="24"/>
          <w:szCs w:val="24"/>
          <w:lang w:val="ru-RU" w:eastAsia="uk-UA"/>
        </w:rPr>
        <w:t>осіб</w:t>
      </w:r>
      <w:proofErr w:type="spellEnd"/>
      <w:r w:rsidRPr="000228C7">
        <w:rPr>
          <w:rFonts w:ascii="Times New Roman" w:hAnsi="Times New Roman" w:cs="Times New Roman"/>
          <w:b/>
          <w:color w:val="000000"/>
          <w:sz w:val="24"/>
          <w:szCs w:val="24"/>
          <w:lang w:val="ru-RU" w:eastAsia="uk-UA"/>
        </w:rPr>
        <w:t xml:space="preserve">, </w:t>
      </w:r>
      <w:proofErr w:type="spellStart"/>
      <w:r w:rsidRPr="000228C7">
        <w:rPr>
          <w:rFonts w:ascii="Times New Roman" w:hAnsi="Times New Roman" w:cs="Times New Roman"/>
          <w:b/>
          <w:color w:val="000000"/>
          <w:sz w:val="24"/>
          <w:szCs w:val="24"/>
          <w:lang w:val="ru-RU" w:eastAsia="uk-UA"/>
        </w:rPr>
        <w:t>фізичних</w:t>
      </w:r>
      <w:proofErr w:type="spellEnd"/>
      <w:r w:rsidRPr="000228C7">
        <w:rPr>
          <w:rFonts w:ascii="Times New Roman" w:hAnsi="Times New Roman" w:cs="Times New Roman"/>
          <w:b/>
          <w:color w:val="000000"/>
          <w:sz w:val="24"/>
          <w:szCs w:val="24"/>
          <w:lang w:val="ru-RU" w:eastAsia="uk-UA"/>
        </w:rPr>
        <w:t xml:space="preserve"> </w:t>
      </w:r>
      <w:proofErr w:type="spellStart"/>
      <w:r w:rsidRPr="000228C7">
        <w:rPr>
          <w:rFonts w:ascii="Times New Roman" w:hAnsi="Times New Roman" w:cs="Times New Roman"/>
          <w:b/>
          <w:color w:val="000000"/>
          <w:sz w:val="24"/>
          <w:szCs w:val="24"/>
          <w:lang w:val="ru-RU" w:eastAsia="uk-UA"/>
        </w:rPr>
        <w:t>осіб</w:t>
      </w:r>
      <w:proofErr w:type="spellEnd"/>
      <w:r w:rsidRPr="000228C7">
        <w:rPr>
          <w:rFonts w:ascii="Times New Roman" w:hAnsi="Times New Roman" w:cs="Times New Roman"/>
          <w:b/>
          <w:color w:val="000000"/>
          <w:sz w:val="24"/>
          <w:szCs w:val="24"/>
          <w:lang w:val="ru-RU" w:eastAsia="uk-UA"/>
        </w:rPr>
        <w:t xml:space="preserve"> та </w:t>
      </w:r>
      <w:proofErr w:type="spellStart"/>
      <w:r w:rsidRPr="000228C7">
        <w:rPr>
          <w:rFonts w:ascii="Times New Roman" w:hAnsi="Times New Roman" w:cs="Times New Roman"/>
          <w:b/>
          <w:color w:val="000000"/>
          <w:sz w:val="24"/>
          <w:szCs w:val="24"/>
          <w:lang w:val="ru-RU" w:eastAsia="uk-UA"/>
        </w:rPr>
        <w:t>фізичних</w:t>
      </w:r>
      <w:proofErr w:type="spellEnd"/>
      <w:r w:rsidRPr="000228C7">
        <w:rPr>
          <w:rFonts w:ascii="Times New Roman" w:hAnsi="Times New Roman" w:cs="Times New Roman"/>
          <w:b/>
          <w:color w:val="000000"/>
          <w:sz w:val="24"/>
          <w:szCs w:val="24"/>
          <w:lang w:val="ru-RU" w:eastAsia="uk-UA"/>
        </w:rPr>
        <w:t xml:space="preserve"> </w:t>
      </w:r>
      <w:proofErr w:type="spellStart"/>
      <w:r w:rsidRPr="000228C7">
        <w:rPr>
          <w:rFonts w:ascii="Times New Roman" w:hAnsi="Times New Roman" w:cs="Times New Roman"/>
          <w:b/>
          <w:color w:val="000000"/>
          <w:sz w:val="24"/>
          <w:szCs w:val="24"/>
          <w:lang w:val="ru-RU" w:eastAsia="uk-UA"/>
        </w:rPr>
        <w:t>осіб</w:t>
      </w:r>
      <w:proofErr w:type="spellEnd"/>
      <w:r w:rsidRPr="000228C7">
        <w:rPr>
          <w:rFonts w:ascii="Times New Roman" w:hAnsi="Times New Roman" w:cs="Times New Roman"/>
          <w:b/>
          <w:sz w:val="24"/>
          <w:szCs w:val="24"/>
          <w:lang w:val="ru-RU" w:eastAsia="uk-UA"/>
        </w:rPr>
        <w:t xml:space="preserve"> — </w:t>
      </w:r>
      <w:proofErr w:type="spellStart"/>
      <w:r w:rsidRPr="000228C7">
        <w:rPr>
          <w:rFonts w:ascii="Times New Roman" w:hAnsi="Times New Roman" w:cs="Times New Roman"/>
          <w:b/>
          <w:color w:val="000000"/>
          <w:sz w:val="24"/>
          <w:szCs w:val="24"/>
          <w:lang w:val="ru-RU" w:eastAsia="uk-UA"/>
        </w:rPr>
        <w:t>підприємців</w:t>
      </w:r>
      <w:proofErr w:type="spellEnd"/>
      <w:r w:rsidRPr="000228C7">
        <w:rPr>
          <w:rFonts w:ascii="Times New Roman" w:hAnsi="Times New Roman" w:cs="Times New Roman"/>
          <w:b/>
          <w:color w:val="000000"/>
          <w:sz w:val="24"/>
          <w:szCs w:val="24"/>
          <w:lang w:val="ru-RU" w:eastAsia="uk-UA"/>
        </w:rPr>
        <w:t>).</w:t>
      </w:r>
    </w:p>
    <w:tbl>
      <w:tblPr>
        <w:tblW w:w="9619" w:type="dxa"/>
        <w:tblInd w:w="-100" w:type="dxa"/>
        <w:tblLayout w:type="fixed"/>
        <w:tblLook w:val="0000" w:firstRow="0" w:lastRow="0" w:firstColumn="0" w:lastColumn="0" w:noHBand="0" w:noVBand="0"/>
      </w:tblPr>
      <w:tblGrid>
        <w:gridCol w:w="400"/>
        <w:gridCol w:w="9219"/>
      </w:tblGrid>
      <w:tr w:rsidR="00C91F66" w:rsidRPr="000228C7" w14:paraId="508AFDB3" w14:textId="77777777" w:rsidTr="003F0FA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D3D478" w14:textId="77777777" w:rsidR="00C91F66" w:rsidRPr="000228C7" w:rsidRDefault="00C91F66" w:rsidP="003F0FA3">
            <w:pPr>
              <w:spacing w:after="0" w:line="240" w:lineRule="auto"/>
              <w:ind w:left="100"/>
              <w:jc w:val="center"/>
              <w:rPr>
                <w:rFonts w:ascii="Times New Roman" w:hAnsi="Times New Roman" w:cs="Times New Roman"/>
                <w:sz w:val="24"/>
                <w:szCs w:val="24"/>
                <w:lang w:val="ru-RU" w:eastAsia="uk-UA"/>
              </w:rPr>
            </w:pPr>
            <w:proofErr w:type="spellStart"/>
            <w:r w:rsidRPr="000228C7">
              <w:rPr>
                <w:rFonts w:ascii="Times New Roman" w:hAnsi="Times New Roman" w:cs="Times New Roman"/>
                <w:b/>
                <w:color w:val="000000"/>
                <w:sz w:val="24"/>
                <w:szCs w:val="24"/>
                <w:lang w:val="ru-RU" w:eastAsia="uk-UA"/>
              </w:rPr>
              <w:t>Інші</w:t>
            </w:r>
            <w:proofErr w:type="spellEnd"/>
            <w:r w:rsidRPr="000228C7">
              <w:rPr>
                <w:rFonts w:ascii="Times New Roman" w:hAnsi="Times New Roman" w:cs="Times New Roman"/>
                <w:b/>
                <w:color w:val="000000"/>
                <w:sz w:val="24"/>
                <w:szCs w:val="24"/>
                <w:lang w:val="ru-RU" w:eastAsia="uk-UA"/>
              </w:rPr>
              <w:t xml:space="preserve"> </w:t>
            </w:r>
            <w:proofErr w:type="spellStart"/>
            <w:r w:rsidRPr="000228C7">
              <w:rPr>
                <w:rFonts w:ascii="Times New Roman" w:hAnsi="Times New Roman" w:cs="Times New Roman"/>
                <w:b/>
                <w:color w:val="000000"/>
                <w:sz w:val="24"/>
                <w:szCs w:val="24"/>
                <w:lang w:val="ru-RU" w:eastAsia="uk-UA"/>
              </w:rPr>
              <w:t>документи</w:t>
            </w:r>
            <w:proofErr w:type="spellEnd"/>
            <w:r w:rsidRPr="000228C7">
              <w:rPr>
                <w:rFonts w:ascii="Times New Roman" w:hAnsi="Times New Roman" w:cs="Times New Roman"/>
                <w:b/>
                <w:color w:val="000000"/>
                <w:sz w:val="24"/>
                <w:szCs w:val="24"/>
                <w:lang w:val="ru-RU" w:eastAsia="uk-UA"/>
              </w:rPr>
              <w:t xml:space="preserve"> </w:t>
            </w:r>
            <w:proofErr w:type="spellStart"/>
            <w:r w:rsidRPr="000228C7">
              <w:rPr>
                <w:rFonts w:ascii="Times New Roman" w:hAnsi="Times New Roman" w:cs="Times New Roman"/>
                <w:b/>
                <w:color w:val="000000"/>
                <w:sz w:val="24"/>
                <w:szCs w:val="24"/>
                <w:lang w:val="ru-RU" w:eastAsia="uk-UA"/>
              </w:rPr>
              <w:t>від</w:t>
            </w:r>
            <w:proofErr w:type="spellEnd"/>
            <w:r w:rsidRPr="000228C7">
              <w:rPr>
                <w:rFonts w:ascii="Times New Roman" w:hAnsi="Times New Roman" w:cs="Times New Roman"/>
                <w:b/>
                <w:color w:val="000000"/>
                <w:sz w:val="24"/>
                <w:szCs w:val="24"/>
                <w:lang w:val="ru-RU" w:eastAsia="uk-UA"/>
              </w:rPr>
              <w:t xml:space="preserve"> </w:t>
            </w:r>
            <w:proofErr w:type="spellStart"/>
            <w:r w:rsidRPr="000228C7">
              <w:rPr>
                <w:rFonts w:ascii="Times New Roman" w:hAnsi="Times New Roman" w:cs="Times New Roman"/>
                <w:b/>
                <w:color w:val="000000"/>
                <w:sz w:val="24"/>
                <w:szCs w:val="24"/>
                <w:lang w:val="ru-RU" w:eastAsia="uk-UA"/>
              </w:rPr>
              <w:t>Учасника</w:t>
            </w:r>
            <w:proofErr w:type="spellEnd"/>
            <w:r w:rsidRPr="000228C7">
              <w:rPr>
                <w:rFonts w:ascii="Times New Roman" w:hAnsi="Times New Roman" w:cs="Times New Roman"/>
                <w:b/>
                <w:color w:val="000000"/>
                <w:sz w:val="24"/>
                <w:szCs w:val="24"/>
                <w:lang w:val="ru-RU" w:eastAsia="uk-UA"/>
              </w:rPr>
              <w:t>:</w:t>
            </w:r>
          </w:p>
        </w:tc>
      </w:tr>
      <w:tr w:rsidR="00C91F66" w:rsidRPr="000228C7" w14:paraId="60D9EF2B" w14:textId="77777777" w:rsidTr="003F0F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38A66" w14:textId="77777777" w:rsidR="00C91F66" w:rsidRPr="000228C7" w:rsidRDefault="00C91F66" w:rsidP="003F0FA3">
            <w:pPr>
              <w:spacing w:before="240" w:after="0" w:line="240" w:lineRule="auto"/>
              <w:ind w:left="100"/>
              <w:rPr>
                <w:rFonts w:ascii="Times New Roman" w:hAnsi="Times New Roman" w:cs="Times New Roman"/>
                <w:b/>
                <w:color w:val="000000"/>
                <w:sz w:val="24"/>
                <w:szCs w:val="24"/>
                <w:lang w:val="en-US" w:eastAsia="uk-UA"/>
              </w:rPr>
            </w:pPr>
            <w:r w:rsidRPr="00A535BA">
              <w:rPr>
                <w:rFonts w:ascii="Times New Roman" w:hAnsi="Times New Roman" w:cs="Times New Roman"/>
                <w:b/>
                <w:sz w:val="24"/>
                <w:szCs w:val="24"/>
                <w:lang w:val="en-US"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16B1B" w14:textId="77777777" w:rsidR="00C91F66" w:rsidRPr="000228C7" w:rsidRDefault="00C91F66" w:rsidP="003F0FA3">
            <w:pPr>
              <w:spacing w:after="0" w:line="240" w:lineRule="auto"/>
              <w:jc w:val="both"/>
              <w:rPr>
                <w:rFonts w:ascii="Times New Roman" w:hAnsi="Times New Roman" w:cs="Times New Roman"/>
                <w:sz w:val="24"/>
                <w:szCs w:val="24"/>
                <w:lang w:val="en-US" w:eastAsia="uk-UA"/>
              </w:rPr>
            </w:pPr>
            <w:r w:rsidRPr="000228C7">
              <w:rPr>
                <w:rFonts w:ascii="Times New Roman" w:hAnsi="Times New Roman" w:cs="Times New Roman"/>
                <w:sz w:val="24"/>
                <w:szCs w:val="24"/>
                <w:lang w:val="ru-RU" w:eastAsia="uk-UA"/>
              </w:rPr>
              <w:t>У</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разі</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якщо</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учасник</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або</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його</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кінцевий</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бенефіціарний</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власник</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член</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або</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учасник</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акціонер</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що</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має</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частку</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в</w:t>
            </w:r>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статутному</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капіталі</w:t>
            </w:r>
            <w:proofErr w:type="spellEnd"/>
            <w:r w:rsidRPr="000228C7">
              <w:rPr>
                <w:rFonts w:ascii="Times New Roman" w:hAnsi="Times New Roman" w:cs="Times New Roman"/>
                <w:sz w:val="24"/>
                <w:szCs w:val="24"/>
                <w:lang w:val="en-US" w:eastAsia="uk-UA"/>
              </w:rPr>
              <w:t xml:space="preserve"> 10 </w:t>
            </w:r>
            <w:r w:rsidRPr="000228C7">
              <w:rPr>
                <w:rFonts w:ascii="Times New Roman" w:hAnsi="Times New Roman" w:cs="Times New Roman"/>
                <w:sz w:val="24"/>
                <w:szCs w:val="24"/>
                <w:lang w:val="ru-RU" w:eastAsia="uk-UA"/>
              </w:rPr>
              <w:t>і</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більше</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відсотків</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є</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громадянином</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Російської</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Федерації</w:t>
            </w:r>
            <w:proofErr w:type="spellEnd"/>
            <w:r w:rsidRPr="000228C7">
              <w:rPr>
                <w:rFonts w:ascii="Times New Roman" w:hAnsi="Times New Roman" w:cs="Times New Roman"/>
                <w:sz w:val="24"/>
                <w:szCs w:val="24"/>
                <w:lang w:val="en-US" w:eastAsia="uk-UA"/>
              </w:rPr>
              <w:t xml:space="preserve"> / </w:t>
            </w:r>
            <w:proofErr w:type="spellStart"/>
            <w:r w:rsidRPr="000228C7">
              <w:rPr>
                <w:rFonts w:ascii="Times New Roman" w:hAnsi="Times New Roman" w:cs="Times New Roman"/>
                <w:sz w:val="24"/>
                <w:szCs w:val="24"/>
                <w:lang w:val="ru-RU" w:eastAsia="uk-UA"/>
              </w:rPr>
              <w:t>Республіки</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Білорусь</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та</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проживає</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на</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території</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України</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на</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законних</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підставах</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то</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учасник</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у</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складі</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тендерної</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пропозиції</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має</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надати</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стосовно</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таких</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осіб</w:t>
            </w:r>
            <w:proofErr w:type="spellEnd"/>
            <w:r w:rsidRPr="000228C7">
              <w:rPr>
                <w:rFonts w:ascii="Times New Roman" w:hAnsi="Times New Roman" w:cs="Times New Roman"/>
                <w:sz w:val="24"/>
                <w:szCs w:val="24"/>
                <w:lang w:val="en-US" w:eastAsia="uk-UA"/>
              </w:rPr>
              <w:t>:</w:t>
            </w:r>
          </w:p>
          <w:p w14:paraId="0986D4FC" w14:textId="77777777" w:rsidR="00C91F66" w:rsidRPr="000228C7" w:rsidRDefault="00C91F66" w:rsidP="00B437EF">
            <w:pPr>
              <w:numPr>
                <w:ilvl w:val="0"/>
                <w:numId w:val="8"/>
              </w:numPr>
              <w:spacing w:after="0" w:line="240" w:lineRule="auto"/>
              <w:ind w:left="283" w:hanging="283"/>
              <w:jc w:val="both"/>
              <w:rPr>
                <w:rFonts w:ascii="Times New Roman" w:hAnsi="Times New Roman" w:cs="Times New Roman"/>
                <w:sz w:val="24"/>
                <w:szCs w:val="24"/>
                <w:lang w:val="en-US" w:eastAsia="uk-UA"/>
              </w:rPr>
            </w:pPr>
            <w:proofErr w:type="spellStart"/>
            <w:r w:rsidRPr="000228C7">
              <w:rPr>
                <w:rFonts w:ascii="Times New Roman" w:hAnsi="Times New Roman" w:cs="Times New Roman"/>
                <w:sz w:val="24"/>
                <w:szCs w:val="24"/>
                <w:lang w:val="ru-RU" w:eastAsia="uk-UA"/>
              </w:rPr>
              <w:t>військовий</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квиток</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виданий</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іноземцю</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який</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в</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установленому</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порядку</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уклав</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контракт</w:t>
            </w:r>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про</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проходження</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військової</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служби</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у</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Збройних</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Силах</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України</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Державній</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спеціальній</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службі</w:t>
            </w:r>
            <w:proofErr w:type="spellEnd"/>
            <w:r w:rsidRPr="000228C7">
              <w:rPr>
                <w:rFonts w:ascii="Times New Roman" w:hAnsi="Times New Roman" w:cs="Times New Roman"/>
                <w:sz w:val="24"/>
                <w:szCs w:val="24"/>
                <w:lang w:val="en-US" w:eastAsia="uk-UA"/>
              </w:rPr>
              <w:t xml:space="preserve"> </w:t>
            </w:r>
            <w:r w:rsidRPr="000228C7">
              <w:rPr>
                <w:rFonts w:ascii="Times New Roman" w:hAnsi="Times New Roman" w:cs="Times New Roman"/>
                <w:sz w:val="24"/>
                <w:szCs w:val="24"/>
                <w:lang w:val="ru-RU" w:eastAsia="uk-UA"/>
              </w:rPr>
              <w:t>транспорту</w:t>
            </w:r>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або</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Національній</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гвардії</w:t>
            </w:r>
            <w:proofErr w:type="spellEnd"/>
            <w:r w:rsidRPr="000228C7">
              <w:rPr>
                <w:rFonts w:ascii="Times New Roman" w:hAnsi="Times New Roman" w:cs="Times New Roman"/>
                <w:sz w:val="24"/>
                <w:szCs w:val="24"/>
                <w:lang w:val="en-US" w:eastAsia="uk-UA"/>
              </w:rPr>
              <w:t xml:space="preserve"> </w:t>
            </w:r>
            <w:proofErr w:type="spellStart"/>
            <w:r w:rsidRPr="000228C7">
              <w:rPr>
                <w:rFonts w:ascii="Times New Roman" w:hAnsi="Times New Roman" w:cs="Times New Roman"/>
                <w:sz w:val="24"/>
                <w:szCs w:val="24"/>
                <w:lang w:val="ru-RU" w:eastAsia="uk-UA"/>
              </w:rPr>
              <w:t>України</w:t>
            </w:r>
            <w:proofErr w:type="spellEnd"/>
            <w:r w:rsidRPr="000228C7">
              <w:rPr>
                <w:rFonts w:ascii="Times New Roman" w:hAnsi="Times New Roman" w:cs="Times New Roman"/>
                <w:sz w:val="24"/>
                <w:szCs w:val="24"/>
                <w:lang w:val="en-US" w:eastAsia="uk-UA"/>
              </w:rPr>
              <w:t>,</w:t>
            </w:r>
          </w:p>
          <w:p w14:paraId="14A589DD" w14:textId="77777777" w:rsidR="00C91F66" w:rsidRPr="000228C7" w:rsidRDefault="00C91F66" w:rsidP="003F0FA3">
            <w:pPr>
              <w:spacing w:after="0" w:line="240" w:lineRule="auto"/>
              <w:ind w:left="283" w:hanging="283"/>
              <w:jc w:val="both"/>
              <w:rPr>
                <w:rFonts w:ascii="Times New Roman" w:hAnsi="Times New Roman" w:cs="Times New Roman"/>
                <w:i/>
                <w:sz w:val="24"/>
                <w:szCs w:val="24"/>
                <w:lang w:val="ru-RU" w:eastAsia="uk-UA"/>
              </w:rPr>
            </w:pPr>
            <w:proofErr w:type="spellStart"/>
            <w:r w:rsidRPr="000228C7">
              <w:rPr>
                <w:rFonts w:ascii="Times New Roman" w:hAnsi="Times New Roman" w:cs="Times New Roman"/>
                <w:i/>
                <w:sz w:val="24"/>
                <w:szCs w:val="24"/>
                <w:lang w:val="ru-RU" w:eastAsia="uk-UA"/>
              </w:rPr>
              <w:t>або</w:t>
            </w:r>
            <w:proofErr w:type="spellEnd"/>
          </w:p>
          <w:p w14:paraId="2DA68D3F" w14:textId="77777777" w:rsidR="00C91F66" w:rsidRPr="000228C7" w:rsidRDefault="00C91F66" w:rsidP="00B437EF">
            <w:pPr>
              <w:numPr>
                <w:ilvl w:val="0"/>
                <w:numId w:val="9"/>
              </w:numPr>
              <w:spacing w:after="0" w:line="240" w:lineRule="auto"/>
              <w:ind w:left="283" w:hanging="283"/>
              <w:jc w:val="both"/>
              <w:rPr>
                <w:rFonts w:ascii="Times New Roman" w:hAnsi="Times New Roman" w:cs="Times New Roman"/>
                <w:sz w:val="24"/>
                <w:szCs w:val="24"/>
                <w:lang w:val="ru-RU" w:eastAsia="uk-UA"/>
              </w:rPr>
            </w:pPr>
            <w:proofErr w:type="spellStart"/>
            <w:r w:rsidRPr="000228C7">
              <w:rPr>
                <w:rFonts w:ascii="Times New Roman" w:hAnsi="Times New Roman" w:cs="Times New Roman"/>
                <w:sz w:val="24"/>
                <w:szCs w:val="24"/>
                <w:lang w:val="ru-RU" w:eastAsia="uk-UA"/>
              </w:rPr>
              <w:t>посвідчення</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біженця</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чи</w:t>
            </w:r>
            <w:proofErr w:type="spellEnd"/>
            <w:r w:rsidRPr="000228C7">
              <w:rPr>
                <w:rFonts w:ascii="Times New Roman" w:hAnsi="Times New Roman" w:cs="Times New Roman"/>
                <w:sz w:val="24"/>
                <w:szCs w:val="24"/>
                <w:lang w:val="ru-RU" w:eastAsia="uk-UA"/>
              </w:rPr>
              <w:t xml:space="preserve"> документ, </w:t>
            </w:r>
            <w:proofErr w:type="spellStart"/>
            <w:r w:rsidRPr="000228C7">
              <w:rPr>
                <w:rFonts w:ascii="Times New Roman" w:hAnsi="Times New Roman" w:cs="Times New Roman"/>
                <w:sz w:val="24"/>
                <w:szCs w:val="24"/>
                <w:lang w:val="ru-RU" w:eastAsia="uk-UA"/>
              </w:rPr>
              <w:t>що</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підтверджує</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надання</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притулку</w:t>
            </w:r>
            <w:proofErr w:type="spellEnd"/>
            <w:r w:rsidRPr="000228C7">
              <w:rPr>
                <w:rFonts w:ascii="Times New Roman" w:hAnsi="Times New Roman" w:cs="Times New Roman"/>
                <w:sz w:val="24"/>
                <w:szCs w:val="24"/>
                <w:lang w:val="ru-RU" w:eastAsia="uk-UA"/>
              </w:rPr>
              <w:t xml:space="preserve"> в </w:t>
            </w:r>
            <w:proofErr w:type="spellStart"/>
            <w:r w:rsidRPr="000228C7">
              <w:rPr>
                <w:rFonts w:ascii="Times New Roman" w:hAnsi="Times New Roman" w:cs="Times New Roman"/>
                <w:sz w:val="24"/>
                <w:szCs w:val="24"/>
                <w:lang w:val="ru-RU" w:eastAsia="uk-UA"/>
              </w:rPr>
              <w:t>Україні</w:t>
            </w:r>
            <w:proofErr w:type="spellEnd"/>
            <w:r w:rsidRPr="000228C7">
              <w:rPr>
                <w:rFonts w:ascii="Times New Roman" w:hAnsi="Times New Roman" w:cs="Times New Roman"/>
                <w:sz w:val="24"/>
                <w:szCs w:val="24"/>
                <w:lang w:val="ru-RU" w:eastAsia="uk-UA"/>
              </w:rPr>
              <w:t>,</w:t>
            </w:r>
          </w:p>
          <w:p w14:paraId="698578EF" w14:textId="77777777" w:rsidR="00C91F66" w:rsidRPr="000228C7" w:rsidRDefault="00C91F66" w:rsidP="003F0FA3">
            <w:pPr>
              <w:spacing w:after="0" w:line="240" w:lineRule="auto"/>
              <w:ind w:left="283" w:hanging="283"/>
              <w:jc w:val="both"/>
              <w:rPr>
                <w:rFonts w:ascii="Times New Roman" w:hAnsi="Times New Roman" w:cs="Times New Roman"/>
                <w:i/>
                <w:sz w:val="24"/>
                <w:szCs w:val="24"/>
                <w:lang w:val="ru-RU" w:eastAsia="uk-UA"/>
              </w:rPr>
            </w:pPr>
            <w:proofErr w:type="spellStart"/>
            <w:r w:rsidRPr="000228C7">
              <w:rPr>
                <w:rFonts w:ascii="Times New Roman" w:hAnsi="Times New Roman" w:cs="Times New Roman"/>
                <w:i/>
                <w:sz w:val="24"/>
                <w:szCs w:val="24"/>
                <w:lang w:val="ru-RU" w:eastAsia="uk-UA"/>
              </w:rPr>
              <w:t>або</w:t>
            </w:r>
            <w:proofErr w:type="spellEnd"/>
          </w:p>
          <w:p w14:paraId="407D5ADE" w14:textId="77777777" w:rsidR="00C91F66" w:rsidRPr="000228C7" w:rsidRDefault="00C91F66" w:rsidP="00B437EF">
            <w:pPr>
              <w:numPr>
                <w:ilvl w:val="0"/>
                <w:numId w:val="5"/>
              </w:numPr>
              <w:spacing w:after="0" w:line="240" w:lineRule="auto"/>
              <w:ind w:left="283" w:hanging="283"/>
              <w:jc w:val="both"/>
              <w:rPr>
                <w:rFonts w:ascii="Times New Roman" w:hAnsi="Times New Roman" w:cs="Times New Roman"/>
                <w:sz w:val="24"/>
                <w:szCs w:val="24"/>
                <w:lang w:val="ru-RU" w:eastAsia="uk-UA"/>
              </w:rPr>
            </w:pPr>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посвідчення</w:t>
            </w:r>
            <w:proofErr w:type="spellEnd"/>
            <w:r w:rsidRPr="000228C7">
              <w:rPr>
                <w:rFonts w:ascii="Times New Roman" w:hAnsi="Times New Roman" w:cs="Times New Roman"/>
                <w:sz w:val="24"/>
                <w:szCs w:val="24"/>
                <w:lang w:val="ru-RU" w:eastAsia="uk-UA"/>
              </w:rPr>
              <w:t xml:space="preserve"> особи, яка </w:t>
            </w:r>
            <w:proofErr w:type="spellStart"/>
            <w:r w:rsidRPr="000228C7">
              <w:rPr>
                <w:rFonts w:ascii="Times New Roman" w:hAnsi="Times New Roman" w:cs="Times New Roman"/>
                <w:sz w:val="24"/>
                <w:szCs w:val="24"/>
                <w:lang w:val="ru-RU" w:eastAsia="uk-UA"/>
              </w:rPr>
              <w:t>потребує</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додаткового</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захисту</w:t>
            </w:r>
            <w:proofErr w:type="spellEnd"/>
            <w:r w:rsidRPr="000228C7">
              <w:rPr>
                <w:rFonts w:ascii="Times New Roman" w:hAnsi="Times New Roman" w:cs="Times New Roman"/>
                <w:sz w:val="24"/>
                <w:szCs w:val="24"/>
                <w:lang w:val="ru-RU" w:eastAsia="uk-UA"/>
              </w:rPr>
              <w:t xml:space="preserve"> в </w:t>
            </w:r>
            <w:proofErr w:type="spellStart"/>
            <w:r w:rsidRPr="000228C7">
              <w:rPr>
                <w:rFonts w:ascii="Times New Roman" w:hAnsi="Times New Roman" w:cs="Times New Roman"/>
                <w:sz w:val="24"/>
                <w:szCs w:val="24"/>
                <w:lang w:val="ru-RU" w:eastAsia="uk-UA"/>
              </w:rPr>
              <w:t>Україні</w:t>
            </w:r>
            <w:proofErr w:type="spellEnd"/>
            <w:r w:rsidRPr="000228C7">
              <w:rPr>
                <w:rFonts w:ascii="Times New Roman" w:hAnsi="Times New Roman" w:cs="Times New Roman"/>
                <w:sz w:val="24"/>
                <w:szCs w:val="24"/>
                <w:lang w:val="ru-RU" w:eastAsia="uk-UA"/>
              </w:rPr>
              <w:t>,</w:t>
            </w:r>
          </w:p>
          <w:p w14:paraId="2413BBA9" w14:textId="77777777" w:rsidR="00C91F66" w:rsidRPr="000228C7" w:rsidRDefault="00C91F66" w:rsidP="003F0FA3">
            <w:pPr>
              <w:spacing w:after="0" w:line="240" w:lineRule="auto"/>
              <w:ind w:left="283" w:hanging="283"/>
              <w:jc w:val="both"/>
              <w:rPr>
                <w:rFonts w:ascii="Times New Roman" w:hAnsi="Times New Roman" w:cs="Times New Roman"/>
                <w:i/>
                <w:sz w:val="24"/>
                <w:szCs w:val="24"/>
                <w:lang w:val="ru-RU" w:eastAsia="uk-UA"/>
              </w:rPr>
            </w:pPr>
            <w:proofErr w:type="spellStart"/>
            <w:r w:rsidRPr="000228C7">
              <w:rPr>
                <w:rFonts w:ascii="Times New Roman" w:hAnsi="Times New Roman" w:cs="Times New Roman"/>
                <w:i/>
                <w:sz w:val="24"/>
                <w:szCs w:val="24"/>
                <w:lang w:val="ru-RU" w:eastAsia="uk-UA"/>
              </w:rPr>
              <w:t>або</w:t>
            </w:r>
            <w:proofErr w:type="spellEnd"/>
          </w:p>
          <w:p w14:paraId="24130109" w14:textId="77777777" w:rsidR="00C91F66" w:rsidRPr="000228C7" w:rsidRDefault="00C91F66" w:rsidP="00B437EF">
            <w:pPr>
              <w:numPr>
                <w:ilvl w:val="0"/>
                <w:numId w:val="6"/>
              </w:numPr>
              <w:shd w:val="clear" w:color="auto" w:fill="FFFFFF"/>
              <w:spacing w:after="0" w:line="240" w:lineRule="auto"/>
              <w:ind w:left="283" w:hanging="283"/>
              <w:jc w:val="both"/>
              <w:rPr>
                <w:rFonts w:ascii="Times New Roman" w:hAnsi="Times New Roman" w:cs="Times New Roman"/>
                <w:sz w:val="24"/>
                <w:szCs w:val="24"/>
                <w:lang w:val="ru-RU" w:eastAsia="uk-UA"/>
              </w:rPr>
            </w:pPr>
            <w:proofErr w:type="spellStart"/>
            <w:r w:rsidRPr="000228C7">
              <w:rPr>
                <w:rFonts w:ascii="Times New Roman" w:hAnsi="Times New Roman" w:cs="Times New Roman"/>
                <w:sz w:val="24"/>
                <w:szCs w:val="24"/>
                <w:lang w:val="ru-RU" w:eastAsia="uk-UA"/>
              </w:rPr>
              <w:t>посвідчення</w:t>
            </w:r>
            <w:proofErr w:type="spellEnd"/>
            <w:r w:rsidRPr="000228C7">
              <w:rPr>
                <w:rFonts w:ascii="Times New Roman" w:hAnsi="Times New Roman" w:cs="Times New Roman"/>
                <w:sz w:val="24"/>
                <w:szCs w:val="24"/>
                <w:lang w:val="ru-RU" w:eastAsia="uk-UA"/>
              </w:rPr>
              <w:t xml:space="preserve"> особи, </w:t>
            </w:r>
            <w:proofErr w:type="spellStart"/>
            <w:r w:rsidRPr="000228C7">
              <w:rPr>
                <w:rFonts w:ascii="Times New Roman" w:hAnsi="Times New Roman" w:cs="Times New Roman"/>
                <w:sz w:val="24"/>
                <w:szCs w:val="24"/>
                <w:lang w:val="ru-RU" w:eastAsia="uk-UA"/>
              </w:rPr>
              <w:t>якій</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надано</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тимчасовий</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захист</w:t>
            </w:r>
            <w:proofErr w:type="spellEnd"/>
            <w:r w:rsidRPr="000228C7">
              <w:rPr>
                <w:rFonts w:ascii="Times New Roman" w:hAnsi="Times New Roman" w:cs="Times New Roman"/>
                <w:sz w:val="24"/>
                <w:szCs w:val="24"/>
                <w:lang w:val="ru-RU" w:eastAsia="uk-UA"/>
              </w:rPr>
              <w:t xml:space="preserve"> в </w:t>
            </w:r>
            <w:proofErr w:type="spellStart"/>
            <w:r w:rsidRPr="000228C7">
              <w:rPr>
                <w:rFonts w:ascii="Times New Roman" w:hAnsi="Times New Roman" w:cs="Times New Roman"/>
                <w:sz w:val="24"/>
                <w:szCs w:val="24"/>
                <w:lang w:val="ru-RU" w:eastAsia="uk-UA"/>
              </w:rPr>
              <w:t>Україні</w:t>
            </w:r>
            <w:proofErr w:type="spellEnd"/>
            <w:r w:rsidRPr="000228C7">
              <w:rPr>
                <w:rFonts w:ascii="Times New Roman" w:hAnsi="Times New Roman" w:cs="Times New Roman"/>
                <w:sz w:val="24"/>
                <w:szCs w:val="24"/>
                <w:lang w:val="ru-RU" w:eastAsia="uk-UA"/>
              </w:rPr>
              <w:t>,</w:t>
            </w:r>
          </w:p>
          <w:p w14:paraId="081B8A6B" w14:textId="77777777" w:rsidR="00C91F66" w:rsidRPr="000228C7" w:rsidRDefault="00C91F66" w:rsidP="003F0FA3">
            <w:pPr>
              <w:shd w:val="clear" w:color="auto" w:fill="FFFFFF"/>
              <w:spacing w:after="0" w:line="240" w:lineRule="auto"/>
              <w:ind w:left="283" w:hanging="283"/>
              <w:jc w:val="both"/>
              <w:rPr>
                <w:rFonts w:ascii="Times New Roman" w:hAnsi="Times New Roman" w:cs="Times New Roman"/>
                <w:i/>
                <w:sz w:val="24"/>
                <w:szCs w:val="24"/>
                <w:lang w:val="ru-RU" w:eastAsia="uk-UA"/>
              </w:rPr>
            </w:pPr>
            <w:proofErr w:type="spellStart"/>
            <w:r w:rsidRPr="000228C7">
              <w:rPr>
                <w:rFonts w:ascii="Times New Roman" w:hAnsi="Times New Roman" w:cs="Times New Roman"/>
                <w:i/>
                <w:sz w:val="24"/>
                <w:szCs w:val="24"/>
                <w:lang w:val="ru-RU" w:eastAsia="uk-UA"/>
              </w:rPr>
              <w:lastRenderedPageBreak/>
              <w:t>або</w:t>
            </w:r>
            <w:proofErr w:type="spellEnd"/>
          </w:p>
          <w:p w14:paraId="2399DDAD" w14:textId="77777777" w:rsidR="00C91F66" w:rsidRPr="000228C7" w:rsidRDefault="00C91F66" w:rsidP="00B437EF">
            <w:pPr>
              <w:numPr>
                <w:ilvl w:val="0"/>
                <w:numId w:val="7"/>
              </w:numPr>
              <w:spacing w:after="0" w:line="240" w:lineRule="auto"/>
              <w:ind w:left="283" w:hanging="283"/>
              <w:jc w:val="both"/>
              <w:rPr>
                <w:rFonts w:ascii="Times New Roman" w:hAnsi="Times New Roman" w:cs="Times New Roman"/>
                <w:sz w:val="24"/>
                <w:szCs w:val="24"/>
                <w:lang w:val="ru-RU" w:eastAsia="uk-UA"/>
              </w:rPr>
            </w:pPr>
            <w:proofErr w:type="spellStart"/>
            <w:r w:rsidRPr="000228C7">
              <w:rPr>
                <w:rFonts w:ascii="Times New Roman" w:hAnsi="Times New Roman" w:cs="Times New Roman"/>
                <w:sz w:val="24"/>
                <w:szCs w:val="24"/>
                <w:lang w:val="ru-RU" w:eastAsia="uk-UA"/>
              </w:rPr>
              <w:t>витяг</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із</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реєстру</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територіальної</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громади</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що</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підтверджує</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зареєстроване</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або</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задеклароване</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місце</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проживання</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перебування</w:t>
            </w:r>
            <w:proofErr w:type="spellEnd"/>
            <w:r w:rsidRPr="000228C7">
              <w:rPr>
                <w:rFonts w:ascii="Times New Roman" w:hAnsi="Times New Roman" w:cs="Times New Roman"/>
                <w:sz w:val="24"/>
                <w:szCs w:val="24"/>
                <w:lang w:val="ru-RU" w:eastAsia="uk-UA"/>
              </w:rPr>
              <w:t xml:space="preserve">) особи разом з </w:t>
            </w:r>
            <w:proofErr w:type="spellStart"/>
            <w:r w:rsidRPr="000228C7">
              <w:rPr>
                <w:rFonts w:ascii="Times New Roman" w:hAnsi="Times New Roman" w:cs="Times New Roman"/>
                <w:sz w:val="24"/>
                <w:szCs w:val="24"/>
                <w:lang w:val="ru-RU" w:eastAsia="uk-UA"/>
              </w:rPr>
              <w:t>посвідкою</w:t>
            </w:r>
            <w:proofErr w:type="spellEnd"/>
            <w:r w:rsidRPr="000228C7">
              <w:rPr>
                <w:rFonts w:ascii="Times New Roman" w:hAnsi="Times New Roman" w:cs="Times New Roman"/>
                <w:sz w:val="24"/>
                <w:szCs w:val="24"/>
                <w:lang w:val="ru-RU" w:eastAsia="uk-UA"/>
              </w:rPr>
              <w:t xml:space="preserve"> на </w:t>
            </w:r>
            <w:proofErr w:type="spellStart"/>
            <w:r w:rsidRPr="000228C7">
              <w:rPr>
                <w:rFonts w:ascii="Times New Roman" w:hAnsi="Times New Roman" w:cs="Times New Roman"/>
                <w:sz w:val="24"/>
                <w:szCs w:val="24"/>
                <w:lang w:val="ru-RU" w:eastAsia="uk-UA"/>
              </w:rPr>
              <w:t>тимчасове</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проживання</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або</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посвідкою</w:t>
            </w:r>
            <w:proofErr w:type="spellEnd"/>
            <w:r w:rsidRPr="000228C7">
              <w:rPr>
                <w:rFonts w:ascii="Times New Roman" w:hAnsi="Times New Roman" w:cs="Times New Roman"/>
                <w:sz w:val="24"/>
                <w:szCs w:val="24"/>
                <w:lang w:val="ru-RU" w:eastAsia="uk-UA"/>
              </w:rPr>
              <w:t xml:space="preserve"> на </w:t>
            </w:r>
            <w:proofErr w:type="spellStart"/>
            <w:r w:rsidRPr="000228C7">
              <w:rPr>
                <w:rFonts w:ascii="Times New Roman" w:hAnsi="Times New Roman" w:cs="Times New Roman"/>
                <w:sz w:val="24"/>
                <w:szCs w:val="24"/>
                <w:lang w:val="ru-RU" w:eastAsia="uk-UA"/>
              </w:rPr>
              <w:t>постійне</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проживання</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або</w:t>
            </w:r>
            <w:proofErr w:type="spellEnd"/>
            <w:r w:rsidRPr="000228C7">
              <w:rPr>
                <w:rFonts w:ascii="Times New Roman" w:hAnsi="Times New Roman" w:cs="Times New Roman"/>
                <w:sz w:val="24"/>
                <w:szCs w:val="24"/>
                <w:lang w:val="ru-RU" w:eastAsia="uk-UA"/>
              </w:rPr>
              <w:t xml:space="preserve"> </w:t>
            </w:r>
            <w:proofErr w:type="spellStart"/>
            <w:r w:rsidRPr="000228C7">
              <w:rPr>
                <w:rFonts w:ascii="Times New Roman" w:hAnsi="Times New Roman" w:cs="Times New Roman"/>
                <w:sz w:val="24"/>
                <w:szCs w:val="24"/>
                <w:lang w:val="ru-RU" w:eastAsia="uk-UA"/>
              </w:rPr>
              <w:t>візою</w:t>
            </w:r>
            <w:proofErr w:type="spellEnd"/>
            <w:r w:rsidRPr="000228C7">
              <w:rPr>
                <w:rFonts w:ascii="Times New Roman" w:hAnsi="Times New Roman" w:cs="Times New Roman"/>
                <w:sz w:val="24"/>
                <w:szCs w:val="24"/>
                <w:lang w:val="ru-RU" w:eastAsia="uk-UA"/>
              </w:rPr>
              <w:t>.</w:t>
            </w:r>
          </w:p>
        </w:tc>
      </w:tr>
    </w:tbl>
    <w:p w14:paraId="23B91CBD" w14:textId="77777777" w:rsidR="00C91F66" w:rsidRPr="00B437EF" w:rsidRDefault="00C91F66">
      <w:pPr>
        <w:jc w:val="right"/>
        <w:rPr>
          <w:rFonts w:ascii="Times New Roman" w:hAnsi="Times New Roman" w:cs="Times New Roman"/>
          <w:b/>
          <w:color w:val="0D0D0D"/>
          <w:sz w:val="24"/>
          <w:szCs w:val="24"/>
          <w:lang w:val="ru-RU"/>
        </w:rPr>
      </w:pPr>
    </w:p>
    <w:p w14:paraId="0F904984" w14:textId="77777777" w:rsidR="00C91F66" w:rsidRPr="00B437EF" w:rsidRDefault="00C91F66">
      <w:pPr>
        <w:jc w:val="right"/>
        <w:rPr>
          <w:rFonts w:ascii="Times New Roman" w:hAnsi="Times New Roman" w:cs="Times New Roman"/>
          <w:b/>
          <w:color w:val="0D0D0D"/>
          <w:sz w:val="24"/>
          <w:szCs w:val="24"/>
        </w:rPr>
      </w:pPr>
    </w:p>
    <w:p w14:paraId="2D61120A" w14:textId="77777777" w:rsidR="00C91F66" w:rsidRPr="00B437EF" w:rsidRDefault="00C91F66">
      <w:pPr>
        <w:jc w:val="right"/>
        <w:rPr>
          <w:rFonts w:ascii="Times New Roman" w:hAnsi="Times New Roman" w:cs="Times New Roman"/>
          <w:b/>
          <w:color w:val="0D0D0D"/>
          <w:sz w:val="24"/>
          <w:szCs w:val="24"/>
        </w:rPr>
      </w:pPr>
    </w:p>
    <w:p w14:paraId="7FFDCF3D" w14:textId="77777777" w:rsidR="00C91F66" w:rsidRPr="00B437EF" w:rsidRDefault="00C91F66">
      <w:pPr>
        <w:jc w:val="right"/>
        <w:rPr>
          <w:rFonts w:ascii="Times New Roman" w:hAnsi="Times New Roman" w:cs="Times New Roman"/>
          <w:b/>
          <w:color w:val="0D0D0D"/>
          <w:sz w:val="24"/>
          <w:szCs w:val="24"/>
          <w:lang w:val="ru-RU"/>
        </w:rPr>
      </w:pPr>
    </w:p>
    <w:p w14:paraId="47044D8C" w14:textId="77777777" w:rsidR="00C91F66" w:rsidRPr="00B437EF" w:rsidRDefault="00C91F66">
      <w:pPr>
        <w:jc w:val="right"/>
        <w:rPr>
          <w:rFonts w:ascii="Times New Roman" w:hAnsi="Times New Roman" w:cs="Times New Roman"/>
          <w:b/>
          <w:color w:val="0D0D0D"/>
          <w:sz w:val="24"/>
          <w:szCs w:val="24"/>
          <w:lang w:val="ru-RU"/>
        </w:rPr>
      </w:pPr>
    </w:p>
    <w:p w14:paraId="0B1FCD67" w14:textId="77777777" w:rsidR="00C91F66" w:rsidRPr="00B437EF" w:rsidRDefault="00C91F66">
      <w:pPr>
        <w:jc w:val="right"/>
        <w:rPr>
          <w:rFonts w:ascii="Times New Roman" w:hAnsi="Times New Roman" w:cs="Times New Roman"/>
          <w:b/>
          <w:color w:val="0D0D0D"/>
          <w:sz w:val="24"/>
          <w:szCs w:val="24"/>
          <w:lang w:val="ru-RU"/>
        </w:rPr>
      </w:pPr>
    </w:p>
    <w:p w14:paraId="5E179E37" w14:textId="77777777" w:rsidR="00C91F66" w:rsidRPr="00B437EF" w:rsidRDefault="00C91F66">
      <w:pPr>
        <w:jc w:val="right"/>
        <w:rPr>
          <w:rFonts w:ascii="Times New Roman" w:hAnsi="Times New Roman" w:cs="Times New Roman"/>
          <w:b/>
          <w:color w:val="0D0D0D"/>
          <w:sz w:val="24"/>
          <w:szCs w:val="24"/>
          <w:lang w:val="ru-RU"/>
        </w:rPr>
      </w:pPr>
    </w:p>
    <w:p w14:paraId="4B1D8DDB" w14:textId="77777777" w:rsidR="00C91F66" w:rsidRPr="00B437EF" w:rsidRDefault="00C91F66">
      <w:pPr>
        <w:jc w:val="right"/>
        <w:rPr>
          <w:rFonts w:ascii="Times New Roman" w:hAnsi="Times New Roman" w:cs="Times New Roman"/>
          <w:b/>
          <w:color w:val="0D0D0D"/>
          <w:sz w:val="24"/>
          <w:szCs w:val="24"/>
          <w:lang w:val="ru-RU"/>
        </w:rPr>
      </w:pPr>
    </w:p>
    <w:p w14:paraId="47D7D749" w14:textId="77777777" w:rsidR="00C91F66" w:rsidRPr="00B437EF" w:rsidRDefault="00C91F66">
      <w:pPr>
        <w:jc w:val="right"/>
        <w:rPr>
          <w:rFonts w:ascii="Times New Roman" w:hAnsi="Times New Roman" w:cs="Times New Roman"/>
          <w:b/>
          <w:color w:val="0D0D0D"/>
          <w:sz w:val="24"/>
          <w:szCs w:val="24"/>
          <w:lang w:val="ru-RU"/>
        </w:rPr>
      </w:pPr>
    </w:p>
    <w:p w14:paraId="3E6AE55C" w14:textId="77777777" w:rsidR="00C91F66" w:rsidRPr="00B437EF" w:rsidRDefault="00C91F66">
      <w:pPr>
        <w:jc w:val="right"/>
        <w:rPr>
          <w:rFonts w:ascii="Times New Roman" w:hAnsi="Times New Roman" w:cs="Times New Roman"/>
          <w:b/>
          <w:color w:val="0D0D0D"/>
          <w:sz w:val="24"/>
          <w:szCs w:val="24"/>
          <w:lang w:val="ru-RU"/>
        </w:rPr>
      </w:pPr>
    </w:p>
    <w:p w14:paraId="25EDCC18" w14:textId="77777777" w:rsidR="00C91F66" w:rsidRPr="00B437EF" w:rsidRDefault="00C91F66">
      <w:pPr>
        <w:jc w:val="right"/>
        <w:rPr>
          <w:rFonts w:ascii="Times New Roman" w:hAnsi="Times New Roman" w:cs="Times New Roman"/>
          <w:b/>
          <w:color w:val="0D0D0D"/>
          <w:sz w:val="24"/>
          <w:szCs w:val="24"/>
          <w:lang w:val="ru-RU"/>
        </w:rPr>
      </w:pPr>
    </w:p>
    <w:p w14:paraId="2EBB8E1C" w14:textId="77777777" w:rsidR="00C91F66" w:rsidRPr="00B437EF" w:rsidRDefault="00C91F66">
      <w:pPr>
        <w:jc w:val="right"/>
        <w:rPr>
          <w:rFonts w:ascii="Times New Roman" w:hAnsi="Times New Roman" w:cs="Times New Roman"/>
          <w:b/>
          <w:color w:val="0D0D0D"/>
          <w:sz w:val="24"/>
          <w:szCs w:val="24"/>
          <w:lang w:val="ru-RU"/>
        </w:rPr>
      </w:pPr>
    </w:p>
    <w:p w14:paraId="6C479665" w14:textId="7D7717A0" w:rsidR="00C91F66" w:rsidRDefault="00C91F66">
      <w:pPr>
        <w:jc w:val="right"/>
        <w:rPr>
          <w:rFonts w:ascii="Times New Roman" w:hAnsi="Times New Roman" w:cs="Times New Roman"/>
          <w:b/>
          <w:color w:val="0D0D0D"/>
          <w:sz w:val="24"/>
          <w:szCs w:val="24"/>
          <w:lang w:val="ru-RU"/>
        </w:rPr>
      </w:pPr>
    </w:p>
    <w:p w14:paraId="5CD24092" w14:textId="09040D2A" w:rsidR="00813AC6" w:rsidRDefault="00813AC6">
      <w:pPr>
        <w:jc w:val="right"/>
        <w:rPr>
          <w:rFonts w:ascii="Times New Roman" w:hAnsi="Times New Roman" w:cs="Times New Roman"/>
          <w:b/>
          <w:color w:val="0D0D0D"/>
          <w:sz w:val="24"/>
          <w:szCs w:val="24"/>
          <w:lang w:val="ru-RU"/>
        </w:rPr>
      </w:pPr>
    </w:p>
    <w:p w14:paraId="7B79BBDA" w14:textId="77777777" w:rsidR="00813AC6" w:rsidRPr="00B437EF" w:rsidRDefault="00813AC6">
      <w:pPr>
        <w:jc w:val="right"/>
        <w:rPr>
          <w:rFonts w:ascii="Times New Roman" w:hAnsi="Times New Roman" w:cs="Times New Roman"/>
          <w:b/>
          <w:color w:val="0D0D0D"/>
          <w:sz w:val="24"/>
          <w:szCs w:val="24"/>
          <w:lang w:val="ru-RU"/>
        </w:rPr>
      </w:pPr>
    </w:p>
    <w:p w14:paraId="116192CF" w14:textId="77777777" w:rsidR="00C91F66" w:rsidRPr="00B437EF" w:rsidRDefault="00C91F66">
      <w:pPr>
        <w:jc w:val="right"/>
        <w:rPr>
          <w:rFonts w:ascii="Times New Roman" w:hAnsi="Times New Roman" w:cs="Times New Roman"/>
          <w:b/>
          <w:color w:val="0D0D0D"/>
          <w:sz w:val="24"/>
          <w:szCs w:val="24"/>
          <w:lang w:val="ru-RU"/>
        </w:rPr>
      </w:pPr>
    </w:p>
    <w:p w14:paraId="6749DB40" w14:textId="77777777" w:rsidR="00C91F66" w:rsidRPr="00B437EF" w:rsidRDefault="00C91F66">
      <w:pPr>
        <w:jc w:val="right"/>
        <w:rPr>
          <w:rFonts w:ascii="Times New Roman" w:hAnsi="Times New Roman" w:cs="Times New Roman"/>
          <w:b/>
          <w:color w:val="0D0D0D"/>
          <w:sz w:val="24"/>
          <w:szCs w:val="24"/>
          <w:lang w:val="ru-RU"/>
        </w:rPr>
      </w:pPr>
    </w:p>
    <w:p w14:paraId="176D0E1A" w14:textId="77777777" w:rsidR="00C91F66" w:rsidRDefault="00C91F66">
      <w:pPr>
        <w:jc w:val="right"/>
        <w:rPr>
          <w:rFonts w:ascii="Times New Roman" w:hAnsi="Times New Roman" w:cs="Times New Roman"/>
          <w:b/>
          <w:color w:val="0D0D0D"/>
          <w:sz w:val="24"/>
          <w:szCs w:val="24"/>
          <w:lang w:val="ru-RU"/>
        </w:rPr>
      </w:pPr>
    </w:p>
    <w:p w14:paraId="4DC2CBD8" w14:textId="378D28E4" w:rsidR="00C91F66" w:rsidRDefault="00C91F66">
      <w:pPr>
        <w:jc w:val="right"/>
        <w:rPr>
          <w:rFonts w:ascii="Times New Roman" w:hAnsi="Times New Roman" w:cs="Times New Roman"/>
          <w:b/>
          <w:color w:val="0D0D0D"/>
          <w:sz w:val="24"/>
          <w:szCs w:val="24"/>
          <w:lang w:val="ru-RU"/>
        </w:rPr>
      </w:pPr>
    </w:p>
    <w:p w14:paraId="3D6692F6" w14:textId="2320C2EF" w:rsidR="00813AC6" w:rsidRDefault="00813AC6">
      <w:pPr>
        <w:jc w:val="right"/>
        <w:rPr>
          <w:rFonts w:ascii="Times New Roman" w:hAnsi="Times New Roman" w:cs="Times New Roman"/>
          <w:b/>
          <w:color w:val="0D0D0D"/>
          <w:sz w:val="24"/>
          <w:szCs w:val="24"/>
          <w:lang w:val="ru-RU"/>
        </w:rPr>
      </w:pPr>
    </w:p>
    <w:p w14:paraId="3AE2FCF4" w14:textId="310EE3F9" w:rsidR="00813AC6" w:rsidRDefault="00813AC6">
      <w:pPr>
        <w:jc w:val="right"/>
        <w:rPr>
          <w:rFonts w:ascii="Times New Roman" w:hAnsi="Times New Roman" w:cs="Times New Roman"/>
          <w:b/>
          <w:color w:val="0D0D0D"/>
          <w:sz w:val="24"/>
          <w:szCs w:val="24"/>
          <w:lang w:val="ru-RU"/>
        </w:rPr>
      </w:pPr>
    </w:p>
    <w:p w14:paraId="234C9E4D" w14:textId="4D61B774" w:rsidR="00813AC6" w:rsidRDefault="00813AC6">
      <w:pPr>
        <w:jc w:val="right"/>
        <w:rPr>
          <w:rFonts w:ascii="Times New Roman" w:hAnsi="Times New Roman" w:cs="Times New Roman"/>
          <w:b/>
          <w:color w:val="0D0D0D"/>
          <w:sz w:val="24"/>
          <w:szCs w:val="24"/>
          <w:lang w:val="ru-RU"/>
        </w:rPr>
      </w:pPr>
    </w:p>
    <w:p w14:paraId="38C7C1EC" w14:textId="626739F9" w:rsidR="00813AC6" w:rsidRDefault="00813AC6">
      <w:pPr>
        <w:jc w:val="right"/>
        <w:rPr>
          <w:rFonts w:ascii="Times New Roman" w:hAnsi="Times New Roman" w:cs="Times New Roman"/>
          <w:b/>
          <w:color w:val="0D0D0D"/>
          <w:sz w:val="24"/>
          <w:szCs w:val="24"/>
          <w:lang w:val="ru-RU"/>
        </w:rPr>
      </w:pPr>
    </w:p>
    <w:p w14:paraId="2D27EAFD" w14:textId="6F6EA41B" w:rsidR="00813AC6" w:rsidRDefault="00813AC6">
      <w:pPr>
        <w:jc w:val="right"/>
        <w:rPr>
          <w:rFonts w:ascii="Times New Roman" w:hAnsi="Times New Roman" w:cs="Times New Roman"/>
          <w:b/>
          <w:color w:val="0D0D0D"/>
          <w:sz w:val="24"/>
          <w:szCs w:val="24"/>
          <w:lang w:val="ru-RU"/>
        </w:rPr>
      </w:pPr>
    </w:p>
    <w:p w14:paraId="029A827E" w14:textId="7C8CD7CA" w:rsidR="00813AC6" w:rsidRDefault="00813AC6">
      <w:pPr>
        <w:jc w:val="right"/>
        <w:rPr>
          <w:rFonts w:ascii="Times New Roman" w:hAnsi="Times New Roman" w:cs="Times New Roman"/>
          <w:b/>
          <w:color w:val="0D0D0D"/>
          <w:sz w:val="24"/>
          <w:szCs w:val="24"/>
          <w:lang w:val="ru-RU"/>
        </w:rPr>
      </w:pPr>
    </w:p>
    <w:p w14:paraId="423F4D2E" w14:textId="1180C4BE" w:rsidR="00813AC6" w:rsidRDefault="00813AC6">
      <w:pPr>
        <w:jc w:val="right"/>
        <w:rPr>
          <w:rFonts w:ascii="Times New Roman" w:hAnsi="Times New Roman" w:cs="Times New Roman"/>
          <w:b/>
          <w:color w:val="0D0D0D"/>
          <w:sz w:val="24"/>
          <w:szCs w:val="24"/>
          <w:lang w:val="ru-RU"/>
        </w:rPr>
      </w:pPr>
    </w:p>
    <w:p w14:paraId="14085723" w14:textId="1F039057" w:rsidR="00813AC6" w:rsidRDefault="00813AC6">
      <w:pPr>
        <w:jc w:val="right"/>
        <w:rPr>
          <w:rFonts w:ascii="Times New Roman" w:hAnsi="Times New Roman" w:cs="Times New Roman"/>
          <w:b/>
          <w:color w:val="0D0D0D"/>
          <w:sz w:val="24"/>
          <w:szCs w:val="24"/>
          <w:lang w:val="ru-RU"/>
        </w:rPr>
      </w:pPr>
    </w:p>
    <w:p w14:paraId="66C51D0A" w14:textId="77777777" w:rsidR="00813AC6" w:rsidRPr="00B437EF" w:rsidRDefault="00813AC6">
      <w:pPr>
        <w:jc w:val="right"/>
        <w:rPr>
          <w:rFonts w:ascii="Times New Roman" w:hAnsi="Times New Roman" w:cs="Times New Roman"/>
          <w:b/>
          <w:color w:val="0D0D0D"/>
          <w:sz w:val="24"/>
          <w:szCs w:val="24"/>
          <w:lang w:val="ru-RU"/>
        </w:rPr>
      </w:pPr>
    </w:p>
    <w:p w14:paraId="4512F37D" w14:textId="77777777" w:rsidR="00C91F66" w:rsidRPr="00B437EF" w:rsidRDefault="00C91F66">
      <w:pPr>
        <w:jc w:val="right"/>
        <w:rPr>
          <w:rFonts w:ascii="Times New Roman" w:hAnsi="Times New Roman" w:cs="Times New Roman"/>
          <w:b/>
          <w:color w:val="0D0D0D"/>
          <w:sz w:val="24"/>
          <w:szCs w:val="24"/>
          <w:lang w:val="ru-RU"/>
        </w:rPr>
      </w:pPr>
    </w:p>
    <w:p w14:paraId="0313C9F9" w14:textId="77777777" w:rsidR="00C91F66" w:rsidRPr="00B437EF" w:rsidRDefault="00C91F66" w:rsidP="00D44CF1">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2 до тендерної документації</w:t>
      </w:r>
    </w:p>
    <w:p w14:paraId="2937F47B" w14:textId="77777777" w:rsidR="00C91F66" w:rsidRPr="00B437EF" w:rsidRDefault="00C91F66" w:rsidP="00D44CF1">
      <w:pPr>
        <w:spacing w:after="0" w:line="240" w:lineRule="auto"/>
        <w:jc w:val="both"/>
        <w:rPr>
          <w:rFonts w:ascii="Times New Roman" w:hAnsi="Times New Roman" w:cs="Times New Roman"/>
          <w:b/>
          <w:i/>
          <w:iCs/>
          <w:color w:val="0D0D0D"/>
          <w:sz w:val="24"/>
          <w:szCs w:val="24"/>
        </w:rPr>
      </w:pPr>
      <w:r w:rsidRPr="00B437EF">
        <w:rPr>
          <w:rFonts w:ascii="Times New Roman" w:hAnsi="Times New Roman" w:cs="Times New Roman"/>
          <w:b/>
          <w:i/>
          <w:iCs/>
          <w:color w:val="0D0D0D"/>
          <w:sz w:val="24"/>
          <w:szCs w:val="24"/>
        </w:rPr>
        <w:t>1 . Підтвердження відповідності УЧАСНИКА  вимогам, визначеним у пункті 47  Особливостей.</w:t>
      </w:r>
    </w:p>
    <w:p w14:paraId="62AACDCD" w14:textId="77777777" w:rsidR="00C91F66" w:rsidRPr="00B437EF" w:rsidRDefault="00C91F66" w:rsidP="00D44CF1">
      <w:pPr>
        <w:shd w:val="clear" w:color="auto" w:fill="FFFFFF"/>
        <w:spacing w:after="150" w:line="240" w:lineRule="auto"/>
        <w:jc w:val="both"/>
        <w:rPr>
          <w:rFonts w:ascii="Times New Roman" w:hAnsi="Times New Roman" w:cs="Times New Roman"/>
          <w:color w:val="0D0D0D"/>
          <w:sz w:val="24"/>
          <w:szCs w:val="24"/>
        </w:rPr>
      </w:pPr>
    </w:p>
    <w:p w14:paraId="4DA62E61" w14:textId="77777777" w:rsidR="00C91F66" w:rsidRPr="00C37B64" w:rsidRDefault="00C91F66" w:rsidP="00C37B64">
      <w:pPr>
        <w:shd w:val="clear" w:color="auto" w:fill="FFFFFF"/>
        <w:spacing w:after="150" w:line="240" w:lineRule="auto"/>
        <w:jc w:val="both"/>
        <w:rPr>
          <w:rFonts w:ascii="Times New Roman" w:hAnsi="Times New Roman" w:cs="Times New Roman"/>
          <w:color w:val="0D0D0D"/>
          <w:sz w:val="24"/>
          <w:szCs w:val="24"/>
        </w:rPr>
      </w:pPr>
      <w:bookmarkStart w:id="4" w:name="n414"/>
      <w:bookmarkEnd w:id="4"/>
      <w:r w:rsidRPr="00C37B64">
        <w:rPr>
          <w:rFonts w:ascii="Times New Roman" w:hAnsi="Times New Roman" w:cs="Times New Roman"/>
          <w:color w:val="0D0D0D"/>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37B64">
        <w:rPr>
          <w:rFonts w:ascii="Times New Roman" w:hAnsi="Times New Roman" w:cs="Times New Roman"/>
          <w:color w:val="0D0D0D"/>
          <w:sz w:val="24"/>
          <w:szCs w:val="24"/>
        </w:rPr>
        <w:t>закупівель</w:t>
      </w:r>
      <w:proofErr w:type="spellEnd"/>
      <w:r w:rsidRPr="00C37B64">
        <w:rPr>
          <w:rFonts w:ascii="Times New Roman" w:hAnsi="Times New Roman" w:cs="Times New Roman"/>
          <w:color w:val="0D0D0D"/>
          <w:sz w:val="24"/>
          <w:szCs w:val="24"/>
        </w:rPr>
        <w:t xml:space="preserve"> під час подання тендерної пропозиції.</w:t>
      </w:r>
    </w:p>
    <w:p w14:paraId="7B4E1135" w14:textId="77777777" w:rsidR="00C91F66" w:rsidRPr="00B437EF" w:rsidRDefault="00C91F66" w:rsidP="00C37B64">
      <w:pPr>
        <w:shd w:val="clear" w:color="auto" w:fill="FFFFFF"/>
        <w:spacing w:after="150" w:line="240" w:lineRule="auto"/>
        <w:jc w:val="both"/>
        <w:rPr>
          <w:rFonts w:ascii="Times New Roman" w:hAnsi="Times New Roman" w:cs="Times New Roman"/>
          <w:color w:val="0D0D0D"/>
          <w:sz w:val="24"/>
          <w:szCs w:val="24"/>
        </w:rPr>
      </w:pPr>
      <w:r w:rsidRPr="00C37B64">
        <w:rPr>
          <w:rFonts w:ascii="Times New Roman" w:hAnsi="Times New Roman" w:cs="Times New Roman"/>
          <w:color w:val="0D0D0D"/>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37B64">
        <w:rPr>
          <w:rFonts w:ascii="Times New Roman" w:hAnsi="Times New Roman" w:cs="Times New Roman"/>
          <w:color w:val="0D0D0D"/>
          <w:sz w:val="24"/>
          <w:szCs w:val="24"/>
        </w:rPr>
        <w:t>закупівель</w:t>
      </w:r>
      <w:proofErr w:type="spellEnd"/>
      <w:r w:rsidRPr="00C37B64">
        <w:rPr>
          <w:rFonts w:ascii="Times New Roman" w:hAnsi="Times New Roman" w:cs="Times New Roman"/>
          <w:color w:val="0D0D0D"/>
          <w:sz w:val="24"/>
          <w:szCs w:val="24"/>
        </w:rPr>
        <w:t xml:space="preserve"> відсутність в учасника процедури закупівлі підстав, визначених підпунктами 1 і 7 цього пункту.</w:t>
      </w:r>
    </w:p>
    <w:p w14:paraId="7CF71383" w14:textId="77777777" w:rsidR="00C91F66" w:rsidRPr="00B437EF" w:rsidRDefault="00C91F66" w:rsidP="00D44CF1">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будь-яких документів, що підтверджують відсутність підстав, визначених пункті 47 Особливостей (крім</w:t>
      </w:r>
      <w:r w:rsidRPr="00B437EF">
        <w:rPr>
          <w:rFonts w:ascii="Times New Roman" w:hAnsi="Times New Roman" w:cs="Times New Roman"/>
          <w:color w:val="0D0D0D"/>
          <w:sz w:val="24"/>
          <w:szCs w:val="24"/>
          <w:lang w:val="ru-RU"/>
        </w:rPr>
        <w:t> </w:t>
      </w:r>
      <w:hyperlink r:id="rId10" w:anchor="n411" w:history="1">
        <w:r w:rsidRPr="00B437EF">
          <w:rPr>
            <w:rFonts w:ascii="Times New Roman" w:hAnsi="Times New Roman" w:cs="Times New Roman"/>
            <w:color w:val="0D0D0D"/>
            <w:sz w:val="24"/>
            <w:szCs w:val="24"/>
            <w:u w:val="single"/>
          </w:rPr>
          <w:t>абзацу чотирнадцятого</w:t>
        </w:r>
      </w:hyperlink>
      <w:r w:rsidRPr="00B437EF">
        <w:rPr>
          <w:rFonts w:ascii="Times New Roman" w:hAnsi="Times New Roman" w:cs="Times New Roman"/>
          <w:color w:val="0D0D0D"/>
          <w:sz w:val="24"/>
          <w:szCs w:val="24"/>
          <w:lang w:val="ru-RU"/>
        </w:rPr>
        <w:t> </w:t>
      </w:r>
      <w:r w:rsidRPr="00B437EF">
        <w:rPr>
          <w:rFonts w:ascii="Times New Roman" w:hAnsi="Times New Roman" w:cs="Times New Roman"/>
          <w:color w:val="0D0D0D"/>
          <w:sz w:val="24"/>
          <w:szCs w:val="24"/>
        </w:rPr>
        <w:t>цього пункту), крім самостійного декларування відсутності таких підстав учасником процедури закупівлі відповідно до</w:t>
      </w:r>
      <w:r w:rsidRPr="00B437EF">
        <w:rPr>
          <w:rFonts w:ascii="Times New Roman" w:hAnsi="Times New Roman" w:cs="Times New Roman"/>
          <w:color w:val="0D0D0D"/>
          <w:sz w:val="24"/>
          <w:szCs w:val="24"/>
          <w:lang w:val="ru-RU"/>
        </w:rPr>
        <w:t> </w:t>
      </w:r>
      <w:hyperlink r:id="rId11" w:anchor="n413" w:history="1">
        <w:r w:rsidRPr="00B437EF">
          <w:rPr>
            <w:rFonts w:ascii="Times New Roman" w:hAnsi="Times New Roman" w:cs="Times New Roman"/>
            <w:color w:val="0D0D0D"/>
            <w:sz w:val="24"/>
            <w:szCs w:val="24"/>
            <w:u w:val="single"/>
          </w:rPr>
          <w:t>абзацу шістнадцятого</w:t>
        </w:r>
      </w:hyperlink>
      <w:r w:rsidRPr="00B437EF">
        <w:rPr>
          <w:rFonts w:ascii="Times New Roman" w:hAnsi="Times New Roman" w:cs="Times New Roman"/>
          <w:color w:val="0D0D0D"/>
          <w:sz w:val="24"/>
          <w:szCs w:val="24"/>
          <w:lang w:val="ru-RU"/>
        </w:rPr>
        <w:t> </w:t>
      </w:r>
      <w:r w:rsidRPr="00B437EF">
        <w:rPr>
          <w:rFonts w:ascii="Times New Roman" w:hAnsi="Times New Roman" w:cs="Times New Roman"/>
          <w:color w:val="0D0D0D"/>
          <w:sz w:val="24"/>
          <w:szCs w:val="24"/>
        </w:rPr>
        <w:t>пункту 47 Особливостей.</w:t>
      </w:r>
    </w:p>
    <w:p w14:paraId="2DB49322" w14:textId="77777777" w:rsidR="00C91F66" w:rsidRPr="00B437EF" w:rsidRDefault="00C91F66" w:rsidP="00D44CF1">
      <w:pPr>
        <w:jc w:val="both"/>
        <w:rPr>
          <w:rFonts w:ascii="Times New Roman" w:hAnsi="Times New Roman" w:cs="Times New Roman"/>
          <w:b/>
          <w:color w:val="0D0D0D"/>
          <w:sz w:val="24"/>
          <w:szCs w:val="24"/>
        </w:rPr>
      </w:pPr>
    </w:p>
    <w:p w14:paraId="037D53A6" w14:textId="77777777" w:rsidR="00C91F66" w:rsidRPr="00B437EF" w:rsidRDefault="00C91F66" w:rsidP="00C37B64">
      <w:pPr>
        <w:spacing w:after="0" w:line="240" w:lineRule="auto"/>
        <w:jc w:val="both"/>
        <w:rPr>
          <w:rFonts w:ascii="Times New Roman" w:hAnsi="Times New Roman" w:cs="Times New Roman"/>
          <w:i/>
          <w:iCs/>
          <w:color w:val="0D0D0D"/>
          <w:sz w:val="24"/>
          <w:szCs w:val="24"/>
        </w:rPr>
      </w:pPr>
      <w:r w:rsidRPr="00B437EF">
        <w:rPr>
          <w:rFonts w:ascii="Times New Roman" w:hAnsi="Times New Roman" w:cs="Times New Roman"/>
          <w:b/>
          <w:i/>
          <w:iCs/>
          <w:color w:val="0D0D0D"/>
          <w:sz w:val="24"/>
          <w:szCs w:val="24"/>
        </w:rPr>
        <w:t xml:space="preserve">2. </w:t>
      </w:r>
      <w:r w:rsidRPr="00C37B64">
        <w:rPr>
          <w:rFonts w:ascii="Times New Roman" w:hAnsi="Times New Roman" w:cs="Times New Roman"/>
          <w:b/>
          <w:lang w:val="ru-RU" w:eastAsia="uk-UA"/>
        </w:rPr>
        <w:t xml:space="preserve"> </w:t>
      </w:r>
      <w:proofErr w:type="spellStart"/>
      <w:r w:rsidRPr="00B437EF">
        <w:rPr>
          <w:rFonts w:ascii="Times New Roman" w:hAnsi="Times New Roman" w:cs="Times New Roman"/>
          <w:b/>
          <w:color w:val="0D0D0D"/>
          <w:sz w:val="24"/>
          <w:szCs w:val="24"/>
          <w:lang w:val="ru-RU" w:eastAsia="uk-UA"/>
        </w:rPr>
        <w:t>Перелік</w:t>
      </w:r>
      <w:proofErr w:type="spellEnd"/>
      <w:r w:rsidRPr="00B437EF">
        <w:rPr>
          <w:rFonts w:ascii="Times New Roman" w:hAnsi="Times New Roman" w:cs="Times New Roman"/>
          <w:b/>
          <w:color w:val="0D0D0D"/>
          <w:sz w:val="24"/>
          <w:szCs w:val="24"/>
          <w:lang w:val="ru-RU" w:eastAsia="uk-UA"/>
        </w:rPr>
        <w:t xml:space="preserve"> </w:t>
      </w:r>
      <w:proofErr w:type="spellStart"/>
      <w:r w:rsidRPr="00B437EF">
        <w:rPr>
          <w:rFonts w:ascii="Times New Roman" w:hAnsi="Times New Roman" w:cs="Times New Roman"/>
          <w:b/>
          <w:color w:val="0D0D0D"/>
          <w:sz w:val="24"/>
          <w:szCs w:val="24"/>
          <w:lang w:val="ru-RU" w:eastAsia="uk-UA"/>
        </w:rPr>
        <w:t>документів</w:t>
      </w:r>
      <w:proofErr w:type="spellEnd"/>
      <w:r w:rsidRPr="00B437EF">
        <w:rPr>
          <w:rFonts w:ascii="Times New Roman" w:hAnsi="Times New Roman" w:cs="Times New Roman"/>
          <w:b/>
          <w:color w:val="0D0D0D"/>
          <w:sz w:val="24"/>
          <w:szCs w:val="24"/>
          <w:lang w:val="ru-RU" w:eastAsia="uk-UA"/>
        </w:rPr>
        <w:t xml:space="preserve"> та </w:t>
      </w:r>
      <w:proofErr w:type="spellStart"/>
      <w:proofErr w:type="gramStart"/>
      <w:r w:rsidRPr="00B437EF">
        <w:rPr>
          <w:rFonts w:ascii="Times New Roman" w:hAnsi="Times New Roman" w:cs="Times New Roman"/>
          <w:b/>
          <w:color w:val="0D0D0D"/>
          <w:sz w:val="24"/>
          <w:szCs w:val="24"/>
          <w:lang w:val="ru-RU" w:eastAsia="uk-UA"/>
        </w:rPr>
        <w:t>інформації</w:t>
      </w:r>
      <w:proofErr w:type="spellEnd"/>
      <w:r w:rsidRPr="00B437EF">
        <w:rPr>
          <w:rFonts w:ascii="Times New Roman" w:hAnsi="Times New Roman" w:cs="Times New Roman"/>
          <w:b/>
          <w:color w:val="0D0D0D"/>
          <w:sz w:val="24"/>
          <w:szCs w:val="24"/>
          <w:lang w:val="ru-RU" w:eastAsia="uk-UA"/>
        </w:rPr>
        <w:t>  для</w:t>
      </w:r>
      <w:proofErr w:type="gramEnd"/>
      <w:r w:rsidRPr="00B437EF">
        <w:rPr>
          <w:rFonts w:ascii="Times New Roman" w:hAnsi="Times New Roman" w:cs="Times New Roman"/>
          <w:b/>
          <w:color w:val="0D0D0D"/>
          <w:sz w:val="24"/>
          <w:szCs w:val="24"/>
          <w:lang w:val="ru-RU" w:eastAsia="uk-UA"/>
        </w:rPr>
        <w:t xml:space="preserve"> </w:t>
      </w:r>
      <w:proofErr w:type="spellStart"/>
      <w:r w:rsidRPr="00B437EF">
        <w:rPr>
          <w:rFonts w:ascii="Times New Roman" w:hAnsi="Times New Roman" w:cs="Times New Roman"/>
          <w:b/>
          <w:color w:val="0D0D0D"/>
          <w:sz w:val="24"/>
          <w:szCs w:val="24"/>
          <w:lang w:val="ru-RU" w:eastAsia="uk-UA"/>
        </w:rPr>
        <w:t>підтвердження</w:t>
      </w:r>
      <w:proofErr w:type="spellEnd"/>
      <w:r w:rsidRPr="00B437EF">
        <w:rPr>
          <w:rFonts w:ascii="Times New Roman" w:hAnsi="Times New Roman" w:cs="Times New Roman"/>
          <w:b/>
          <w:color w:val="0D0D0D"/>
          <w:sz w:val="24"/>
          <w:szCs w:val="24"/>
          <w:lang w:val="ru-RU" w:eastAsia="uk-UA"/>
        </w:rPr>
        <w:t xml:space="preserve"> </w:t>
      </w:r>
      <w:proofErr w:type="spellStart"/>
      <w:r w:rsidRPr="00B437EF">
        <w:rPr>
          <w:rFonts w:ascii="Times New Roman" w:hAnsi="Times New Roman" w:cs="Times New Roman"/>
          <w:b/>
          <w:color w:val="0D0D0D"/>
          <w:sz w:val="24"/>
          <w:szCs w:val="24"/>
          <w:lang w:val="ru-RU" w:eastAsia="uk-UA"/>
        </w:rPr>
        <w:t>відповідності</w:t>
      </w:r>
      <w:proofErr w:type="spellEnd"/>
      <w:r w:rsidRPr="00B437EF">
        <w:rPr>
          <w:rFonts w:ascii="Times New Roman" w:hAnsi="Times New Roman" w:cs="Times New Roman"/>
          <w:b/>
          <w:color w:val="0D0D0D"/>
          <w:sz w:val="24"/>
          <w:szCs w:val="24"/>
          <w:lang w:val="ru-RU" w:eastAsia="uk-UA"/>
        </w:rPr>
        <w:t xml:space="preserve"> ПЕРЕМОЖЦЯ </w:t>
      </w:r>
      <w:proofErr w:type="spellStart"/>
      <w:r w:rsidRPr="00B437EF">
        <w:rPr>
          <w:rFonts w:ascii="Times New Roman" w:hAnsi="Times New Roman" w:cs="Times New Roman"/>
          <w:b/>
          <w:color w:val="0D0D0D"/>
          <w:sz w:val="24"/>
          <w:szCs w:val="24"/>
          <w:lang w:val="ru-RU" w:eastAsia="uk-UA"/>
        </w:rPr>
        <w:t>вимогам</w:t>
      </w:r>
      <w:proofErr w:type="spellEnd"/>
      <w:r w:rsidRPr="00B437EF">
        <w:rPr>
          <w:rFonts w:ascii="Times New Roman" w:hAnsi="Times New Roman" w:cs="Times New Roman"/>
          <w:b/>
          <w:color w:val="0D0D0D"/>
          <w:sz w:val="24"/>
          <w:szCs w:val="24"/>
          <w:lang w:val="ru-RU" w:eastAsia="uk-UA"/>
        </w:rPr>
        <w:t xml:space="preserve">, </w:t>
      </w:r>
      <w:proofErr w:type="spellStart"/>
      <w:r w:rsidRPr="00B437EF">
        <w:rPr>
          <w:rFonts w:ascii="Times New Roman" w:hAnsi="Times New Roman" w:cs="Times New Roman"/>
          <w:b/>
          <w:color w:val="0D0D0D"/>
          <w:sz w:val="24"/>
          <w:szCs w:val="24"/>
          <w:lang w:val="ru-RU" w:eastAsia="uk-UA"/>
        </w:rPr>
        <w:t>визначеним</w:t>
      </w:r>
      <w:proofErr w:type="spellEnd"/>
      <w:r w:rsidRPr="00B437EF">
        <w:rPr>
          <w:rFonts w:ascii="Times New Roman" w:hAnsi="Times New Roman" w:cs="Times New Roman"/>
          <w:b/>
          <w:color w:val="0D0D0D"/>
          <w:sz w:val="24"/>
          <w:szCs w:val="24"/>
          <w:lang w:val="ru-RU" w:eastAsia="uk-UA"/>
        </w:rPr>
        <w:t xml:space="preserve"> у </w:t>
      </w:r>
      <w:proofErr w:type="spellStart"/>
      <w:r w:rsidRPr="00B437EF">
        <w:rPr>
          <w:rFonts w:ascii="Times New Roman" w:hAnsi="Times New Roman" w:cs="Times New Roman"/>
          <w:b/>
          <w:color w:val="0D0D0D"/>
          <w:sz w:val="24"/>
          <w:szCs w:val="24"/>
          <w:lang w:val="ru-RU" w:eastAsia="uk-UA"/>
        </w:rPr>
        <w:t>пун</w:t>
      </w:r>
      <w:r w:rsidRPr="00B437EF">
        <w:rPr>
          <w:rFonts w:ascii="Times New Roman" w:hAnsi="Times New Roman" w:cs="Times New Roman"/>
          <w:b/>
          <w:color w:val="0D0D0D"/>
          <w:sz w:val="24"/>
          <w:szCs w:val="24"/>
          <w:highlight w:val="white"/>
          <w:lang w:val="ru-RU" w:eastAsia="uk-UA"/>
        </w:rPr>
        <w:t>кті</w:t>
      </w:r>
      <w:proofErr w:type="spellEnd"/>
      <w:r w:rsidRPr="00B437EF">
        <w:rPr>
          <w:rFonts w:ascii="Times New Roman" w:hAnsi="Times New Roman" w:cs="Times New Roman"/>
          <w:b/>
          <w:color w:val="0D0D0D"/>
          <w:sz w:val="24"/>
          <w:szCs w:val="24"/>
          <w:highlight w:val="white"/>
          <w:lang w:val="ru-RU" w:eastAsia="uk-UA"/>
        </w:rPr>
        <w:t xml:space="preserve"> </w:t>
      </w:r>
      <w:r w:rsidRPr="00B437EF">
        <w:rPr>
          <w:rFonts w:ascii="Times New Roman" w:hAnsi="Times New Roman" w:cs="Times New Roman"/>
          <w:color w:val="0D0D0D"/>
          <w:sz w:val="24"/>
          <w:szCs w:val="24"/>
          <w:highlight w:val="white"/>
          <w:lang w:val="ru-RU" w:eastAsia="uk-UA"/>
        </w:rPr>
        <w:t>47</w:t>
      </w:r>
      <w:r w:rsidRPr="00B437EF">
        <w:rPr>
          <w:rFonts w:ascii="Times New Roman" w:hAnsi="Times New Roman" w:cs="Times New Roman"/>
          <w:b/>
          <w:color w:val="0D0D0D"/>
          <w:sz w:val="24"/>
          <w:szCs w:val="24"/>
          <w:highlight w:val="white"/>
          <w:lang w:val="ru-RU" w:eastAsia="uk-UA"/>
        </w:rPr>
        <w:t xml:space="preserve"> </w:t>
      </w:r>
      <w:proofErr w:type="spellStart"/>
      <w:r w:rsidRPr="00B437EF">
        <w:rPr>
          <w:rFonts w:ascii="Times New Roman" w:hAnsi="Times New Roman" w:cs="Times New Roman"/>
          <w:b/>
          <w:color w:val="0D0D0D"/>
          <w:sz w:val="24"/>
          <w:szCs w:val="24"/>
          <w:highlight w:val="white"/>
          <w:lang w:val="ru-RU" w:eastAsia="uk-UA"/>
        </w:rPr>
        <w:t>Особливостей</w:t>
      </w:r>
      <w:proofErr w:type="spellEnd"/>
      <w:r w:rsidRPr="00B437EF">
        <w:rPr>
          <w:rFonts w:ascii="Times New Roman" w:hAnsi="Times New Roman" w:cs="Times New Roman"/>
          <w:b/>
          <w:color w:val="0D0D0D"/>
          <w:sz w:val="24"/>
          <w:szCs w:val="24"/>
          <w:highlight w:val="white"/>
          <w:lang w:val="ru-RU" w:eastAsia="uk-UA"/>
        </w:rPr>
        <w:t>:</w:t>
      </w:r>
    </w:p>
    <w:p w14:paraId="79FEC80A" w14:textId="77777777" w:rsidR="00C91F66" w:rsidRPr="000679E9" w:rsidRDefault="00C91F66" w:rsidP="00C37B64">
      <w:pPr>
        <w:widowControl w:val="0"/>
        <w:spacing w:after="0" w:line="240" w:lineRule="auto"/>
        <w:ind w:firstLine="567"/>
        <w:jc w:val="both"/>
        <w:rPr>
          <w:rFonts w:ascii="Times New Roman" w:hAnsi="Times New Roman" w:cs="Times New Roman"/>
          <w:color w:val="0D0D0D"/>
          <w:sz w:val="24"/>
          <w:szCs w:val="24"/>
          <w:highlight w:val="white"/>
          <w:lang w:eastAsia="uk-UA"/>
        </w:rPr>
      </w:pPr>
      <w:r w:rsidRPr="000679E9">
        <w:rPr>
          <w:rFonts w:ascii="Times New Roman" w:hAnsi="Times New Roman" w:cs="Times New Roman"/>
          <w:color w:val="0D0D0D"/>
          <w:sz w:val="24"/>
          <w:szCs w:val="24"/>
          <w:highlight w:val="white"/>
          <w:lang w:eastAsia="uk-UA"/>
        </w:rPr>
        <w:t xml:space="preserve">Переможець процедури закупівлі у строк, що </w:t>
      </w:r>
      <w:r w:rsidRPr="000679E9">
        <w:rPr>
          <w:rFonts w:ascii="Times New Roman" w:hAnsi="Times New Roman" w:cs="Times New Roman"/>
          <w:b/>
          <w:i/>
          <w:color w:val="0D0D0D"/>
          <w:sz w:val="24"/>
          <w:szCs w:val="24"/>
          <w:highlight w:val="white"/>
          <w:lang w:eastAsia="uk-UA"/>
        </w:rPr>
        <w:t xml:space="preserve">не перевищує чотири дні </w:t>
      </w:r>
      <w:r w:rsidRPr="000679E9">
        <w:rPr>
          <w:rFonts w:ascii="Times New Roman" w:hAnsi="Times New Roman" w:cs="Times New Roman"/>
          <w:color w:val="0D0D0D"/>
          <w:sz w:val="24"/>
          <w:szCs w:val="24"/>
          <w:highlight w:val="white"/>
          <w:lang w:eastAsia="uk-UA"/>
        </w:rPr>
        <w:t xml:space="preserve">з дати оприлюднення в електронній системі </w:t>
      </w:r>
      <w:proofErr w:type="spellStart"/>
      <w:r w:rsidRPr="000679E9">
        <w:rPr>
          <w:rFonts w:ascii="Times New Roman" w:hAnsi="Times New Roman" w:cs="Times New Roman"/>
          <w:color w:val="0D0D0D"/>
          <w:sz w:val="24"/>
          <w:szCs w:val="24"/>
          <w:highlight w:val="white"/>
          <w:lang w:eastAsia="uk-UA"/>
        </w:rPr>
        <w:t>закупівель</w:t>
      </w:r>
      <w:proofErr w:type="spellEnd"/>
      <w:r w:rsidRPr="000679E9">
        <w:rPr>
          <w:rFonts w:ascii="Times New Roman" w:hAnsi="Times New Roman" w:cs="Times New Roman"/>
          <w:color w:val="0D0D0D"/>
          <w:sz w:val="24"/>
          <w:szCs w:val="24"/>
          <w:highlight w:val="white"/>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79E9">
        <w:rPr>
          <w:rFonts w:ascii="Times New Roman" w:hAnsi="Times New Roman" w:cs="Times New Roman"/>
          <w:color w:val="0D0D0D"/>
          <w:sz w:val="24"/>
          <w:szCs w:val="24"/>
          <w:highlight w:val="white"/>
          <w:lang w:eastAsia="uk-UA"/>
        </w:rPr>
        <w:t>закупівель</w:t>
      </w:r>
      <w:proofErr w:type="spellEnd"/>
      <w:r w:rsidRPr="000679E9">
        <w:rPr>
          <w:rFonts w:ascii="Times New Roman" w:hAnsi="Times New Roman" w:cs="Times New Roman"/>
          <w:color w:val="0D0D0D"/>
          <w:sz w:val="24"/>
          <w:szCs w:val="24"/>
          <w:highlight w:val="white"/>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E4D2570" w14:textId="77777777" w:rsidR="00C91F66" w:rsidRPr="00B437EF" w:rsidRDefault="00C91F66" w:rsidP="00C37B64">
      <w:pPr>
        <w:widowControl w:val="0"/>
        <w:spacing w:after="0" w:line="240" w:lineRule="auto"/>
        <w:ind w:firstLine="567"/>
        <w:jc w:val="both"/>
        <w:rPr>
          <w:rFonts w:ascii="Times New Roman" w:hAnsi="Times New Roman" w:cs="Times New Roman"/>
          <w:color w:val="0D0D0D"/>
          <w:sz w:val="24"/>
          <w:szCs w:val="24"/>
          <w:highlight w:val="white"/>
          <w:lang w:val="ru-RU" w:eastAsia="uk-UA"/>
        </w:rPr>
      </w:pPr>
      <w:r w:rsidRPr="00B437EF">
        <w:rPr>
          <w:rFonts w:ascii="Times New Roman" w:hAnsi="Times New Roman" w:cs="Times New Roman"/>
          <w:color w:val="0D0D0D"/>
          <w:sz w:val="24"/>
          <w:szCs w:val="24"/>
          <w:highlight w:val="white"/>
          <w:lang w:val="ru-RU" w:eastAsia="uk-UA"/>
        </w:rPr>
        <w:t xml:space="preserve">Першим днем строку, </w:t>
      </w:r>
      <w:proofErr w:type="spellStart"/>
      <w:r w:rsidRPr="00B437EF">
        <w:rPr>
          <w:rFonts w:ascii="Times New Roman" w:hAnsi="Times New Roman" w:cs="Times New Roman"/>
          <w:color w:val="0D0D0D"/>
          <w:sz w:val="24"/>
          <w:szCs w:val="24"/>
          <w:highlight w:val="white"/>
          <w:lang w:val="ru-RU" w:eastAsia="uk-UA"/>
        </w:rPr>
        <w:t>передбаченого</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цією</w:t>
      </w:r>
      <w:proofErr w:type="spellEnd"/>
      <w:r w:rsidRPr="00B437EF">
        <w:rPr>
          <w:rFonts w:ascii="Times New Roman" w:hAnsi="Times New Roman" w:cs="Times New Roman"/>
          <w:color w:val="0D0D0D"/>
          <w:sz w:val="24"/>
          <w:szCs w:val="24"/>
          <w:highlight w:val="white"/>
          <w:lang w:val="ru-RU" w:eastAsia="uk-UA"/>
        </w:rPr>
        <w:t xml:space="preserve"> тендерною </w:t>
      </w:r>
      <w:proofErr w:type="spellStart"/>
      <w:r w:rsidRPr="00B437EF">
        <w:rPr>
          <w:rFonts w:ascii="Times New Roman" w:hAnsi="Times New Roman" w:cs="Times New Roman"/>
          <w:color w:val="0D0D0D"/>
          <w:sz w:val="24"/>
          <w:szCs w:val="24"/>
          <w:highlight w:val="white"/>
          <w:lang w:val="ru-RU" w:eastAsia="uk-UA"/>
        </w:rPr>
        <w:t>документацією</w:t>
      </w:r>
      <w:proofErr w:type="spellEnd"/>
      <w:r w:rsidRPr="00B437EF">
        <w:rPr>
          <w:rFonts w:ascii="Times New Roman" w:hAnsi="Times New Roman" w:cs="Times New Roman"/>
          <w:color w:val="0D0D0D"/>
          <w:sz w:val="24"/>
          <w:szCs w:val="24"/>
          <w:highlight w:val="white"/>
          <w:lang w:val="ru-RU" w:eastAsia="uk-UA"/>
        </w:rPr>
        <w:t xml:space="preserve"> та/ </w:t>
      </w:r>
      <w:proofErr w:type="spellStart"/>
      <w:r w:rsidRPr="00B437EF">
        <w:rPr>
          <w:rFonts w:ascii="Times New Roman" w:hAnsi="Times New Roman" w:cs="Times New Roman"/>
          <w:color w:val="0D0D0D"/>
          <w:sz w:val="24"/>
          <w:szCs w:val="24"/>
          <w:highlight w:val="white"/>
          <w:lang w:val="ru-RU" w:eastAsia="uk-UA"/>
        </w:rPr>
        <w:t>або</w:t>
      </w:r>
      <w:proofErr w:type="spellEnd"/>
      <w:r w:rsidRPr="00B437EF">
        <w:rPr>
          <w:rFonts w:ascii="Times New Roman" w:hAnsi="Times New Roman" w:cs="Times New Roman"/>
          <w:color w:val="0D0D0D"/>
          <w:sz w:val="24"/>
          <w:szCs w:val="24"/>
          <w:highlight w:val="white"/>
          <w:lang w:val="ru-RU" w:eastAsia="uk-UA"/>
        </w:rPr>
        <w:t xml:space="preserve"> Законом та/ </w:t>
      </w:r>
      <w:proofErr w:type="spellStart"/>
      <w:r w:rsidRPr="00B437EF">
        <w:rPr>
          <w:rFonts w:ascii="Times New Roman" w:hAnsi="Times New Roman" w:cs="Times New Roman"/>
          <w:color w:val="0D0D0D"/>
          <w:sz w:val="24"/>
          <w:szCs w:val="24"/>
          <w:highlight w:val="white"/>
          <w:lang w:val="ru-RU" w:eastAsia="uk-UA"/>
        </w:rPr>
        <w:t>або</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Особливостями</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перебіг</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якого</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визначається</w:t>
      </w:r>
      <w:proofErr w:type="spellEnd"/>
      <w:r w:rsidRPr="00B437EF">
        <w:rPr>
          <w:rFonts w:ascii="Times New Roman" w:hAnsi="Times New Roman" w:cs="Times New Roman"/>
          <w:color w:val="0D0D0D"/>
          <w:sz w:val="24"/>
          <w:szCs w:val="24"/>
          <w:highlight w:val="white"/>
          <w:lang w:val="ru-RU" w:eastAsia="uk-UA"/>
        </w:rPr>
        <w:t xml:space="preserve"> з </w:t>
      </w:r>
      <w:proofErr w:type="spellStart"/>
      <w:r w:rsidRPr="00B437EF">
        <w:rPr>
          <w:rFonts w:ascii="Times New Roman" w:hAnsi="Times New Roman" w:cs="Times New Roman"/>
          <w:color w:val="0D0D0D"/>
          <w:sz w:val="24"/>
          <w:szCs w:val="24"/>
          <w:highlight w:val="white"/>
          <w:lang w:val="ru-RU" w:eastAsia="uk-UA"/>
        </w:rPr>
        <w:t>дати</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певної</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події</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вважатиметься</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наступний</w:t>
      </w:r>
      <w:proofErr w:type="spellEnd"/>
      <w:r w:rsidRPr="00B437EF">
        <w:rPr>
          <w:rFonts w:ascii="Times New Roman" w:hAnsi="Times New Roman" w:cs="Times New Roman"/>
          <w:color w:val="0D0D0D"/>
          <w:sz w:val="24"/>
          <w:szCs w:val="24"/>
          <w:highlight w:val="white"/>
          <w:lang w:val="ru-RU" w:eastAsia="uk-UA"/>
        </w:rPr>
        <w:t xml:space="preserve"> за днем </w:t>
      </w:r>
      <w:proofErr w:type="spellStart"/>
      <w:r w:rsidRPr="00B437EF">
        <w:rPr>
          <w:rFonts w:ascii="Times New Roman" w:hAnsi="Times New Roman" w:cs="Times New Roman"/>
          <w:color w:val="0D0D0D"/>
          <w:sz w:val="24"/>
          <w:szCs w:val="24"/>
          <w:highlight w:val="white"/>
          <w:lang w:val="ru-RU" w:eastAsia="uk-UA"/>
        </w:rPr>
        <w:t>відповідної</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події</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календарний</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або</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робочий</w:t>
      </w:r>
      <w:proofErr w:type="spellEnd"/>
      <w:r w:rsidRPr="00B437EF">
        <w:rPr>
          <w:rFonts w:ascii="Times New Roman" w:hAnsi="Times New Roman" w:cs="Times New Roman"/>
          <w:color w:val="0D0D0D"/>
          <w:sz w:val="24"/>
          <w:szCs w:val="24"/>
          <w:highlight w:val="white"/>
          <w:lang w:val="ru-RU" w:eastAsia="uk-UA"/>
        </w:rPr>
        <w:t xml:space="preserve"> день, </w:t>
      </w:r>
      <w:proofErr w:type="spellStart"/>
      <w:r w:rsidRPr="00B437EF">
        <w:rPr>
          <w:rFonts w:ascii="Times New Roman" w:hAnsi="Times New Roman" w:cs="Times New Roman"/>
          <w:color w:val="0D0D0D"/>
          <w:sz w:val="24"/>
          <w:szCs w:val="24"/>
          <w:highlight w:val="white"/>
          <w:lang w:val="ru-RU" w:eastAsia="uk-UA"/>
        </w:rPr>
        <w:t>залежно</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від</w:t>
      </w:r>
      <w:proofErr w:type="spellEnd"/>
      <w:r w:rsidRPr="00B437EF">
        <w:rPr>
          <w:rFonts w:ascii="Times New Roman" w:hAnsi="Times New Roman" w:cs="Times New Roman"/>
          <w:color w:val="0D0D0D"/>
          <w:sz w:val="24"/>
          <w:szCs w:val="24"/>
          <w:highlight w:val="white"/>
          <w:lang w:val="ru-RU" w:eastAsia="uk-UA"/>
        </w:rPr>
        <w:t xml:space="preserve"> того, у </w:t>
      </w:r>
      <w:proofErr w:type="spellStart"/>
      <w:r w:rsidRPr="00B437EF">
        <w:rPr>
          <w:rFonts w:ascii="Times New Roman" w:hAnsi="Times New Roman" w:cs="Times New Roman"/>
          <w:color w:val="0D0D0D"/>
          <w:sz w:val="24"/>
          <w:szCs w:val="24"/>
          <w:highlight w:val="white"/>
          <w:lang w:val="ru-RU" w:eastAsia="uk-UA"/>
        </w:rPr>
        <w:t>яких</w:t>
      </w:r>
      <w:proofErr w:type="spellEnd"/>
      <w:r w:rsidRPr="00B437EF">
        <w:rPr>
          <w:rFonts w:ascii="Times New Roman" w:hAnsi="Times New Roman" w:cs="Times New Roman"/>
          <w:color w:val="0D0D0D"/>
          <w:sz w:val="24"/>
          <w:szCs w:val="24"/>
          <w:highlight w:val="white"/>
          <w:lang w:val="ru-RU" w:eastAsia="uk-UA"/>
        </w:rPr>
        <w:t xml:space="preserve"> днях (</w:t>
      </w:r>
      <w:proofErr w:type="spellStart"/>
      <w:r w:rsidRPr="00B437EF">
        <w:rPr>
          <w:rFonts w:ascii="Times New Roman" w:hAnsi="Times New Roman" w:cs="Times New Roman"/>
          <w:color w:val="0D0D0D"/>
          <w:sz w:val="24"/>
          <w:szCs w:val="24"/>
          <w:highlight w:val="white"/>
          <w:lang w:val="ru-RU" w:eastAsia="uk-UA"/>
        </w:rPr>
        <w:t>календарних</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чи</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робочих</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обраховується</w:t>
      </w:r>
      <w:proofErr w:type="spellEnd"/>
      <w:r w:rsidRPr="00B437EF">
        <w:rPr>
          <w:rFonts w:ascii="Times New Roman" w:hAnsi="Times New Roman" w:cs="Times New Roman"/>
          <w:color w:val="0D0D0D"/>
          <w:sz w:val="24"/>
          <w:szCs w:val="24"/>
          <w:highlight w:val="white"/>
          <w:lang w:val="ru-RU" w:eastAsia="uk-UA"/>
        </w:rPr>
        <w:t xml:space="preserve"> </w:t>
      </w:r>
      <w:proofErr w:type="spellStart"/>
      <w:r w:rsidRPr="00B437EF">
        <w:rPr>
          <w:rFonts w:ascii="Times New Roman" w:hAnsi="Times New Roman" w:cs="Times New Roman"/>
          <w:color w:val="0D0D0D"/>
          <w:sz w:val="24"/>
          <w:szCs w:val="24"/>
          <w:highlight w:val="white"/>
          <w:lang w:val="ru-RU" w:eastAsia="uk-UA"/>
        </w:rPr>
        <w:t>відповідний</w:t>
      </w:r>
      <w:proofErr w:type="spellEnd"/>
      <w:r w:rsidRPr="00B437EF">
        <w:rPr>
          <w:rFonts w:ascii="Times New Roman" w:hAnsi="Times New Roman" w:cs="Times New Roman"/>
          <w:color w:val="0D0D0D"/>
          <w:sz w:val="24"/>
          <w:szCs w:val="24"/>
          <w:highlight w:val="white"/>
          <w:lang w:val="ru-RU" w:eastAsia="uk-UA"/>
        </w:rPr>
        <w:t xml:space="preserve"> строк.</w:t>
      </w:r>
    </w:p>
    <w:p w14:paraId="30A212A1" w14:textId="77777777" w:rsidR="00C91F66" w:rsidRPr="00B437EF" w:rsidRDefault="00C91F66" w:rsidP="00D44CF1">
      <w:pPr>
        <w:spacing w:after="0" w:line="240" w:lineRule="auto"/>
        <w:jc w:val="center"/>
        <w:rPr>
          <w:rFonts w:ascii="Times New Roman" w:hAnsi="Times New Roman" w:cs="Times New Roman"/>
          <w:b/>
          <w:i/>
          <w:iCs/>
          <w:color w:val="0D0D0D"/>
          <w:sz w:val="24"/>
          <w:szCs w:val="24"/>
          <w:lang w:val="ru-RU"/>
        </w:rPr>
      </w:pPr>
    </w:p>
    <w:p w14:paraId="54B17544" w14:textId="77777777" w:rsidR="00C91F66" w:rsidRPr="00B437EF" w:rsidRDefault="00C91F66" w:rsidP="00D44CF1">
      <w:pPr>
        <w:spacing w:after="0" w:line="240" w:lineRule="auto"/>
        <w:jc w:val="center"/>
        <w:rPr>
          <w:rFonts w:ascii="Times New Roman" w:hAnsi="Times New Roman" w:cs="Times New Roman"/>
          <w:b/>
          <w:i/>
          <w:iCs/>
          <w:color w:val="0D0D0D"/>
          <w:sz w:val="24"/>
          <w:szCs w:val="24"/>
        </w:rPr>
      </w:pPr>
      <w:r w:rsidRPr="00B437EF">
        <w:rPr>
          <w:rFonts w:ascii="Times New Roman" w:hAnsi="Times New Roman" w:cs="Times New Roman"/>
          <w:b/>
          <w:i/>
          <w:iCs/>
          <w:color w:val="0D0D0D"/>
          <w:sz w:val="24"/>
          <w:szCs w:val="24"/>
        </w:rPr>
        <w:t>2.1. Документи, які надаються  ПЕРЕМОЖЦЕМ (юридичною особою):</w:t>
      </w:r>
    </w:p>
    <w:tbl>
      <w:tblPr>
        <w:tblW w:w="10020" w:type="dxa"/>
        <w:tblInd w:w="-10" w:type="dxa"/>
        <w:tblLayout w:type="fixed"/>
        <w:tblCellMar>
          <w:left w:w="28" w:type="dxa"/>
          <w:right w:w="28" w:type="dxa"/>
        </w:tblCellMar>
        <w:tblLook w:val="0000" w:firstRow="0" w:lastRow="0" w:firstColumn="0" w:lastColumn="0" w:noHBand="0" w:noVBand="0"/>
      </w:tblPr>
      <w:tblGrid>
        <w:gridCol w:w="705"/>
        <w:gridCol w:w="4545"/>
        <w:gridCol w:w="4770"/>
      </w:tblGrid>
      <w:tr w:rsidR="00C91F66" w:rsidRPr="00B437EF" w14:paraId="39065567" w14:textId="77777777" w:rsidTr="00CD63D5">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EC962F" w14:textId="77777777" w:rsidR="00C91F66" w:rsidRPr="00B437EF" w:rsidRDefault="00C91F6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w:t>
            </w:r>
          </w:p>
          <w:p w14:paraId="2D4A52CE" w14:textId="77777777" w:rsidR="00C91F66" w:rsidRPr="00B437EF" w:rsidRDefault="00C91F6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7787D" w14:textId="77777777" w:rsidR="00C91F66" w:rsidRPr="00B437EF" w:rsidRDefault="00C91F6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Вимоги пункту 47 Особливостей</w:t>
            </w:r>
          </w:p>
          <w:p w14:paraId="11B60A1C" w14:textId="77777777" w:rsidR="00C91F66" w:rsidRPr="00B437EF" w:rsidRDefault="00C91F66" w:rsidP="00CD63D5">
            <w:pPr>
              <w:spacing w:after="0" w:line="240" w:lineRule="auto"/>
              <w:ind w:right="142"/>
              <w:jc w:val="center"/>
              <w:rPr>
                <w:rFonts w:ascii="Times New Roman" w:hAnsi="Times New Roman" w:cs="Times New Roman"/>
                <w:b/>
                <w:color w:val="0D0D0D"/>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AE9E94" w14:textId="77777777" w:rsidR="00C91F66" w:rsidRPr="00B437EF" w:rsidRDefault="00C91F6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Переможець торгів на виконання вимоги пункту 47 Особливостей (підтвердження відсутності підстав) повинен надати таку інформацію:</w:t>
            </w:r>
          </w:p>
        </w:tc>
      </w:tr>
      <w:tr w:rsidR="00C91F66" w:rsidRPr="00B437EF" w14:paraId="6220D6B8" w14:textId="77777777" w:rsidTr="00CD63D5">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72EC1" w14:textId="77777777" w:rsidR="00C91F66" w:rsidRPr="00B437EF" w:rsidRDefault="00C91F66" w:rsidP="00CD63D5">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96FE5" w14:textId="77777777" w:rsidR="00C91F66" w:rsidRPr="00B437EF" w:rsidRDefault="00C91F66" w:rsidP="00CD63D5">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64622" w14:textId="77777777" w:rsidR="00C91F66" w:rsidRPr="00B437EF" w:rsidRDefault="00C91F66"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 xml:space="preserve"> (підпункт 3, пункту 47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D6B0D" w14:textId="77777777" w:rsidR="00C91F66" w:rsidRPr="00B437EF" w:rsidRDefault="00C91F66"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91F66" w:rsidRPr="00B437EF" w14:paraId="4C32CAAB" w14:textId="77777777" w:rsidTr="00CD63D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0DA3A92" w14:textId="77777777" w:rsidR="00C91F66" w:rsidRPr="00B437EF" w:rsidRDefault="00C91F66" w:rsidP="00CD63D5">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F05B1D4" w14:textId="77777777" w:rsidR="00C91F66" w:rsidRPr="00B437EF" w:rsidRDefault="00C91F6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B437EF">
              <w:rPr>
                <w:rFonts w:ascii="Times New Roman" w:hAnsi="Times New Roman" w:cs="Times New Roman"/>
                <w:color w:val="0D0D0D"/>
                <w:sz w:val="24"/>
                <w:szCs w:val="24"/>
                <w:lang w:val="ru-RU"/>
              </w:rPr>
              <w:t>керівник</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учасника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процедури</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закупівлі</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був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засуджений</w:t>
            </w:r>
            <w:proofErr w:type="spellEnd"/>
            <w:r w:rsidRPr="00B437EF">
              <w:rPr>
                <w:rFonts w:ascii="Times New Roman" w:hAnsi="Times New Roman" w:cs="Times New Roman"/>
                <w:color w:val="0D0D0D"/>
                <w:sz w:val="24"/>
                <w:szCs w:val="24"/>
                <w:lang w:val="ru-RU"/>
              </w:rPr>
              <w:t xml:space="preserve"> за </w:t>
            </w:r>
            <w:proofErr w:type="spellStart"/>
            <w:r w:rsidRPr="00B437EF">
              <w:rPr>
                <w:rFonts w:ascii="Times New Roman" w:hAnsi="Times New Roman" w:cs="Times New Roman"/>
                <w:color w:val="0D0D0D"/>
                <w:sz w:val="24"/>
                <w:szCs w:val="24"/>
                <w:lang w:val="ru-RU"/>
              </w:rPr>
              <w:t>кримінальне</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правопорушення</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вчинене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корисливих</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мотивів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зокрема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пов’язане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хабарництвом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шахрайством</w:t>
            </w:r>
            <w:proofErr w:type="spellEnd"/>
            <w:r w:rsidRPr="00B437EF">
              <w:rPr>
                <w:rFonts w:ascii="Times New Roman" w:hAnsi="Times New Roman" w:cs="Times New Roman"/>
                <w:color w:val="0D0D0D"/>
                <w:sz w:val="24"/>
                <w:szCs w:val="24"/>
                <w:lang w:val="ru-RU"/>
              </w:rPr>
              <w:t xml:space="preserve"> та </w:t>
            </w:r>
            <w:proofErr w:type="spellStart"/>
            <w:r w:rsidRPr="00B437EF">
              <w:rPr>
                <w:rFonts w:ascii="Times New Roman" w:hAnsi="Times New Roman" w:cs="Times New Roman"/>
                <w:color w:val="0D0D0D"/>
                <w:sz w:val="24"/>
                <w:szCs w:val="24"/>
                <w:lang w:val="ru-RU"/>
              </w:rPr>
              <w:t>відмиванням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коштів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судимість</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якого</w:t>
            </w:r>
            <w:proofErr w:type="spellEnd"/>
            <w:r w:rsidRPr="00B437EF">
              <w:rPr>
                <w:rFonts w:ascii="Times New Roman" w:hAnsi="Times New Roman" w:cs="Times New Roman"/>
                <w:color w:val="0D0D0D"/>
                <w:sz w:val="24"/>
                <w:szCs w:val="24"/>
                <w:lang w:val="ru-RU"/>
              </w:rPr>
              <w:t xml:space="preserve"> не </w:t>
            </w:r>
            <w:proofErr w:type="spellStart"/>
            <w:r w:rsidRPr="00B437EF">
              <w:rPr>
                <w:rFonts w:ascii="Times New Roman" w:hAnsi="Times New Roman" w:cs="Times New Roman"/>
                <w:color w:val="0D0D0D"/>
                <w:sz w:val="24"/>
                <w:szCs w:val="24"/>
                <w:lang w:val="ru-RU"/>
              </w:rPr>
              <w:t>знято</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або</w:t>
            </w:r>
            <w:proofErr w:type="spellEnd"/>
            <w:r w:rsidRPr="00B437EF">
              <w:rPr>
                <w:rFonts w:ascii="Times New Roman" w:hAnsi="Times New Roman" w:cs="Times New Roman"/>
                <w:color w:val="0D0D0D"/>
                <w:sz w:val="24"/>
                <w:szCs w:val="24"/>
                <w:lang w:val="ru-RU"/>
              </w:rPr>
              <w:t xml:space="preserve"> не погашено в </w:t>
            </w:r>
            <w:proofErr w:type="spellStart"/>
            <w:r w:rsidRPr="00B437EF">
              <w:rPr>
                <w:rFonts w:ascii="Times New Roman" w:hAnsi="Times New Roman" w:cs="Times New Roman"/>
                <w:color w:val="0D0D0D"/>
                <w:sz w:val="24"/>
                <w:szCs w:val="24"/>
                <w:lang w:val="ru-RU"/>
              </w:rPr>
              <w:t>установленому</w:t>
            </w:r>
            <w:proofErr w:type="spellEnd"/>
            <w:r w:rsidRPr="00B437EF">
              <w:rPr>
                <w:rFonts w:ascii="Times New Roman" w:hAnsi="Times New Roman" w:cs="Times New Roman"/>
                <w:color w:val="0D0D0D"/>
                <w:sz w:val="24"/>
                <w:szCs w:val="24"/>
                <w:lang w:val="ru-RU"/>
              </w:rPr>
              <w:t xml:space="preserve"> законом порядку;</w:t>
            </w:r>
          </w:p>
          <w:p w14:paraId="4883F419" w14:textId="77777777" w:rsidR="00C91F66" w:rsidRPr="00B437EF" w:rsidRDefault="00C91F66"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 (підпункт 6, пункту 47 Особливостей)</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9383415" w14:textId="77777777" w:rsidR="00C91F66" w:rsidRPr="00B437EF" w:rsidRDefault="00C91F66" w:rsidP="005E3DAE">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91F66" w:rsidRPr="00B437EF" w14:paraId="286ED488" w14:textId="77777777" w:rsidTr="00CD63D5">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395CF12" w14:textId="77777777" w:rsidR="00C91F66" w:rsidRPr="00B437EF" w:rsidRDefault="00C91F66" w:rsidP="00CD63D5">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535D449" w14:textId="77777777" w:rsidR="00C91F66" w:rsidRPr="00B437EF" w:rsidRDefault="00C91F66"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noProof/>
                <w:color w:val="0D0D0D"/>
                <w:sz w:val="24"/>
                <w:szCs w:val="24"/>
                <w:lang w:eastAsia="en-US"/>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437EF">
              <w:rPr>
                <w:rFonts w:ascii="Times New Roman" w:hAnsi="Times New Roman" w:cs="Times New Roman"/>
                <w:b/>
                <w:noProof/>
                <w:color w:val="0D0D0D"/>
                <w:sz w:val="24"/>
                <w:szCs w:val="24"/>
                <w:lang w:eastAsia="en-US"/>
              </w:rPr>
              <w:t xml:space="preserve"> (підпункт 12, пункту 47 Особливостей)</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tcPr>
          <w:p w14:paraId="6D1DB9D3" w14:textId="77777777" w:rsidR="00C91F66" w:rsidRPr="00B437EF" w:rsidRDefault="00C91F66" w:rsidP="00CD63D5">
            <w:pPr>
              <w:spacing w:after="0" w:line="240" w:lineRule="auto"/>
              <w:jc w:val="both"/>
              <w:rPr>
                <w:rFonts w:ascii="Times New Roman" w:hAnsi="Times New Roman" w:cs="Times New Roman"/>
                <w:noProof/>
                <w:color w:val="0D0D0D"/>
                <w:sz w:val="24"/>
                <w:szCs w:val="24"/>
                <w:lang w:eastAsia="en-US"/>
              </w:rPr>
            </w:pPr>
          </w:p>
        </w:tc>
      </w:tr>
    </w:tbl>
    <w:p w14:paraId="3EDC2911" w14:textId="77777777" w:rsidR="00C91F66" w:rsidRPr="00B437EF" w:rsidRDefault="00C91F66" w:rsidP="009B29B7">
      <w:pPr>
        <w:spacing w:before="240" w:after="0" w:line="240" w:lineRule="auto"/>
        <w:jc w:val="both"/>
        <w:rPr>
          <w:rFonts w:ascii="Times New Roman" w:hAnsi="Times New Roman" w:cs="Times New Roman"/>
          <w:b/>
          <w:color w:val="0D0D0D"/>
          <w:sz w:val="24"/>
          <w:szCs w:val="24"/>
          <w:lang w:eastAsia="en-US"/>
        </w:rPr>
      </w:pPr>
    </w:p>
    <w:p w14:paraId="1F204BD7" w14:textId="77777777" w:rsidR="00C91F66" w:rsidRPr="00B437EF" w:rsidRDefault="00C91F66" w:rsidP="00D44CF1">
      <w:pPr>
        <w:spacing w:before="240" w:after="0" w:line="240" w:lineRule="auto"/>
        <w:jc w:val="center"/>
        <w:rPr>
          <w:rFonts w:ascii="Times New Roman" w:hAnsi="Times New Roman" w:cs="Times New Roman"/>
          <w:b/>
          <w:color w:val="0D0D0D"/>
          <w:sz w:val="24"/>
          <w:szCs w:val="24"/>
          <w:lang w:eastAsia="en-US"/>
        </w:rPr>
      </w:pPr>
    </w:p>
    <w:p w14:paraId="350A48B4" w14:textId="77777777" w:rsidR="00C91F66" w:rsidRPr="00B437EF" w:rsidRDefault="00C91F66" w:rsidP="00D44CF1">
      <w:pPr>
        <w:spacing w:before="240"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2.2. Документи, які надаються ПЕРЕМОЖЦЕМ (фізичною особою):</w:t>
      </w:r>
    </w:p>
    <w:tbl>
      <w:tblPr>
        <w:tblW w:w="9975" w:type="dxa"/>
        <w:tblInd w:w="-10" w:type="dxa"/>
        <w:tblLayout w:type="fixed"/>
        <w:tblLook w:val="0000" w:firstRow="0" w:lastRow="0" w:firstColumn="0" w:lastColumn="0" w:noHBand="0" w:noVBand="0"/>
      </w:tblPr>
      <w:tblGrid>
        <w:gridCol w:w="660"/>
        <w:gridCol w:w="4680"/>
        <w:gridCol w:w="4635"/>
      </w:tblGrid>
      <w:tr w:rsidR="00C91F66" w:rsidRPr="00B437EF" w14:paraId="3E68FEE4" w14:textId="77777777" w:rsidTr="00CD63D5">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93F3CF" w14:textId="77777777" w:rsidR="00C91F66" w:rsidRPr="00B437EF" w:rsidRDefault="00C91F6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w:t>
            </w:r>
          </w:p>
          <w:p w14:paraId="54FD44E8" w14:textId="77777777" w:rsidR="00C91F66" w:rsidRPr="00B437EF" w:rsidRDefault="00C91F6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496A07" w14:textId="77777777" w:rsidR="00C91F66" w:rsidRPr="00B437EF" w:rsidRDefault="00C91F6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Вимоги пункту 47 Особливостей</w:t>
            </w:r>
          </w:p>
          <w:p w14:paraId="027537AF" w14:textId="77777777" w:rsidR="00C91F66" w:rsidRPr="00B437EF" w:rsidRDefault="00C91F66" w:rsidP="00CD63D5">
            <w:pPr>
              <w:spacing w:after="0" w:line="240" w:lineRule="auto"/>
              <w:jc w:val="center"/>
              <w:rPr>
                <w:rFonts w:ascii="Times New Roman" w:hAnsi="Times New Roman" w:cs="Times New Roman"/>
                <w:b/>
                <w:color w:val="0D0D0D"/>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E5DD55" w14:textId="77777777" w:rsidR="00C91F66" w:rsidRPr="00B437EF" w:rsidRDefault="00C91F6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Переможець торгів на виконання вимоги пункту 47 Особливостей (підтвердження відсутності підстав) повинен надати таку інформацію:</w:t>
            </w:r>
          </w:p>
        </w:tc>
      </w:tr>
      <w:tr w:rsidR="00C91F66" w:rsidRPr="00B437EF" w14:paraId="08E01195" w14:textId="77777777" w:rsidTr="00CD63D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48B8" w14:textId="77777777" w:rsidR="00C91F66" w:rsidRPr="00B437EF" w:rsidRDefault="00C91F6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D9727" w14:textId="77777777" w:rsidR="00C91F66" w:rsidRPr="00B437EF" w:rsidRDefault="00C91F66" w:rsidP="00CD63D5">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1CAAFB" w14:textId="77777777" w:rsidR="00C91F66" w:rsidRPr="00B437EF" w:rsidRDefault="00C91F66" w:rsidP="00CD63D5">
            <w:pPr>
              <w:spacing w:after="0" w:line="240" w:lineRule="auto"/>
              <w:jc w:val="both"/>
              <w:rPr>
                <w:rFonts w:ascii="Times New Roman" w:hAnsi="Times New Roman" w:cs="Times New Roman"/>
                <w:b/>
                <w:color w:val="0D0D0D"/>
                <w:sz w:val="24"/>
                <w:szCs w:val="24"/>
                <w:lang w:eastAsia="en-US"/>
              </w:rPr>
            </w:pPr>
            <w:r w:rsidRPr="00B437EF">
              <w:rPr>
                <w:rFonts w:ascii="Times New Roman" w:hAnsi="Times New Roman" w:cs="Times New Roman"/>
                <w:b/>
                <w:noProof/>
                <w:color w:val="0D0D0D"/>
                <w:sz w:val="24"/>
                <w:szCs w:val="24"/>
                <w:lang w:eastAsia="en-US"/>
              </w:rPr>
              <w:t xml:space="preserve"> (підпункт 3, пункту 47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823BF" w14:textId="77777777" w:rsidR="00C91F66" w:rsidRPr="00B437EF" w:rsidRDefault="00C91F66" w:rsidP="00CD63D5">
            <w:pPr>
              <w:spacing w:after="0" w:line="240" w:lineRule="auto"/>
              <w:ind w:right="140"/>
              <w:jc w:val="both"/>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91F66" w:rsidRPr="00B437EF" w14:paraId="0E5E4DF8" w14:textId="77777777" w:rsidTr="00CD63D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F47A4" w14:textId="77777777" w:rsidR="00C91F66" w:rsidRPr="00B437EF" w:rsidRDefault="00C91F6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C0F22" w14:textId="77777777" w:rsidR="00C91F66" w:rsidRPr="00B437EF" w:rsidRDefault="00C91F6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B437EF">
              <w:rPr>
                <w:rFonts w:ascii="Times New Roman" w:hAnsi="Times New Roman" w:cs="Times New Roman"/>
                <w:color w:val="0D0D0D"/>
                <w:sz w:val="24"/>
                <w:szCs w:val="24"/>
                <w:lang w:val="ru-RU"/>
              </w:rPr>
              <w:t>фізична</w:t>
            </w:r>
            <w:proofErr w:type="spellEnd"/>
            <w:r w:rsidRPr="00B437EF">
              <w:rPr>
                <w:rFonts w:ascii="Times New Roman" w:hAnsi="Times New Roman" w:cs="Times New Roman"/>
                <w:color w:val="0D0D0D"/>
                <w:sz w:val="24"/>
                <w:szCs w:val="24"/>
                <w:lang w:val="ru-RU"/>
              </w:rPr>
              <w:t xml:space="preserve"> особа, яка є </w:t>
            </w:r>
            <w:proofErr w:type="spellStart"/>
            <w:r w:rsidRPr="00B437EF">
              <w:rPr>
                <w:rFonts w:ascii="Times New Roman" w:hAnsi="Times New Roman" w:cs="Times New Roman"/>
                <w:color w:val="0D0D0D"/>
                <w:sz w:val="24"/>
                <w:szCs w:val="24"/>
                <w:lang w:val="ru-RU"/>
              </w:rPr>
              <w:t>учасником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процедури</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закупівлі</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була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засуджена</w:t>
            </w:r>
            <w:proofErr w:type="spellEnd"/>
            <w:r w:rsidRPr="00B437EF">
              <w:rPr>
                <w:rFonts w:ascii="Times New Roman" w:hAnsi="Times New Roman" w:cs="Times New Roman"/>
                <w:color w:val="0D0D0D"/>
                <w:sz w:val="24"/>
                <w:szCs w:val="24"/>
                <w:lang w:val="ru-RU"/>
              </w:rPr>
              <w:t xml:space="preserve"> за </w:t>
            </w:r>
            <w:proofErr w:type="spellStart"/>
            <w:r w:rsidRPr="00B437EF">
              <w:rPr>
                <w:rFonts w:ascii="Times New Roman" w:hAnsi="Times New Roman" w:cs="Times New Roman"/>
                <w:color w:val="0D0D0D"/>
                <w:sz w:val="24"/>
                <w:szCs w:val="24"/>
                <w:lang w:val="ru-RU"/>
              </w:rPr>
              <w:t>кримінальне</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правопорушення</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вчинене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корисливих</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мотивів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зокрема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пов’язане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хабарництвом</w:t>
            </w:r>
            <w:proofErr w:type="spellEnd"/>
            <w:r w:rsidRPr="00B437EF">
              <w:rPr>
                <w:rFonts w:ascii="Times New Roman" w:hAnsi="Times New Roman" w:cs="Times New Roman"/>
                <w:color w:val="0D0D0D"/>
                <w:sz w:val="24"/>
                <w:szCs w:val="24"/>
                <w:lang w:val="ru-RU"/>
              </w:rPr>
              <w:t xml:space="preserve"> та </w:t>
            </w:r>
            <w:proofErr w:type="spellStart"/>
            <w:r w:rsidRPr="00B437EF">
              <w:rPr>
                <w:rFonts w:ascii="Times New Roman" w:hAnsi="Times New Roman" w:cs="Times New Roman"/>
                <w:color w:val="0D0D0D"/>
                <w:sz w:val="24"/>
                <w:szCs w:val="24"/>
                <w:lang w:val="ru-RU"/>
              </w:rPr>
              <w:t>відмиванням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коштів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судимість</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якої</w:t>
            </w:r>
            <w:proofErr w:type="spellEnd"/>
            <w:r w:rsidRPr="00B437EF">
              <w:rPr>
                <w:rFonts w:ascii="Times New Roman" w:hAnsi="Times New Roman" w:cs="Times New Roman"/>
                <w:color w:val="0D0D0D"/>
                <w:sz w:val="24"/>
                <w:szCs w:val="24"/>
                <w:lang w:val="ru-RU"/>
              </w:rPr>
              <w:t xml:space="preserve"> не </w:t>
            </w:r>
            <w:proofErr w:type="spellStart"/>
            <w:r w:rsidRPr="00B437EF">
              <w:rPr>
                <w:rFonts w:ascii="Times New Roman" w:hAnsi="Times New Roman" w:cs="Times New Roman"/>
                <w:color w:val="0D0D0D"/>
                <w:sz w:val="24"/>
                <w:szCs w:val="24"/>
                <w:lang w:val="ru-RU"/>
              </w:rPr>
              <w:t>знято</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або</w:t>
            </w:r>
            <w:proofErr w:type="spellEnd"/>
            <w:r w:rsidRPr="00B437EF">
              <w:rPr>
                <w:rFonts w:ascii="Times New Roman" w:hAnsi="Times New Roman" w:cs="Times New Roman"/>
                <w:color w:val="0D0D0D"/>
                <w:sz w:val="24"/>
                <w:szCs w:val="24"/>
                <w:lang w:val="ru-RU"/>
              </w:rPr>
              <w:t xml:space="preserve"> не погашено в </w:t>
            </w:r>
            <w:proofErr w:type="spellStart"/>
            <w:r w:rsidRPr="00B437EF">
              <w:rPr>
                <w:rFonts w:ascii="Times New Roman" w:hAnsi="Times New Roman" w:cs="Times New Roman"/>
                <w:color w:val="0D0D0D"/>
                <w:sz w:val="24"/>
                <w:szCs w:val="24"/>
                <w:lang w:val="ru-RU"/>
              </w:rPr>
              <w:t>установленому</w:t>
            </w:r>
            <w:proofErr w:type="spellEnd"/>
            <w:r w:rsidRPr="00B437EF">
              <w:rPr>
                <w:rFonts w:ascii="Times New Roman" w:hAnsi="Times New Roman" w:cs="Times New Roman"/>
                <w:color w:val="0D0D0D"/>
                <w:sz w:val="24"/>
                <w:szCs w:val="24"/>
                <w:lang w:val="ru-RU"/>
              </w:rPr>
              <w:t xml:space="preserve"> законом порядку;</w:t>
            </w:r>
          </w:p>
          <w:p w14:paraId="5B1D59CD" w14:textId="77777777" w:rsidR="00C91F66" w:rsidRPr="00B437EF" w:rsidRDefault="00C91F66" w:rsidP="00CD63D5">
            <w:pPr>
              <w:spacing w:after="0" w:line="240" w:lineRule="auto"/>
              <w:ind w:right="140"/>
              <w:jc w:val="both"/>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lastRenderedPageBreak/>
              <w:t> (підпункт 5, пункту 47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AEE22" w14:textId="77777777" w:rsidR="00C91F66" w:rsidRPr="00B437EF" w:rsidRDefault="00C91F66" w:rsidP="005E3DAE">
            <w:pPr>
              <w:spacing w:after="0" w:line="240" w:lineRule="auto"/>
              <w:jc w:val="both"/>
              <w:rPr>
                <w:rFonts w:ascii="Times New Roman" w:hAnsi="Times New Roman" w:cs="Times New Roman"/>
                <w:color w:val="0D0D0D"/>
                <w:sz w:val="24"/>
                <w:szCs w:val="24"/>
                <w:lang w:eastAsia="en-US"/>
              </w:rPr>
            </w:pPr>
            <w:r w:rsidRPr="00B437EF">
              <w:rPr>
                <w:rFonts w:ascii="Times New Roman" w:hAnsi="Times New Roman" w:cs="Times New Roman"/>
                <w:b/>
                <w:color w:val="0D0D0D"/>
                <w:sz w:val="24"/>
                <w:szCs w:val="24"/>
                <w:lang w:eastAsia="en-US"/>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B437EF">
              <w:rPr>
                <w:rFonts w:ascii="Times New Roman" w:hAnsi="Times New Roman" w:cs="Times New Roman"/>
                <w:b/>
                <w:color w:val="0D0D0D"/>
                <w:sz w:val="24"/>
                <w:szCs w:val="24"/>
                <w:lang w:eastAsia="en-US"/>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p>
        </w:tc>
      </w:tr>
      <w:tr w:rsidR="00C91F66" w:rsidRPr="00B437EF" w14:paraId="45C4ED1D" w14:textId="77777777" w:rsidTr="00CD63D5">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1DEBC" w14:textId="77777777" w:rsidR="00C91F66" w:rsidRPr="00B437EF" w:rsidRDefault="00C91F6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AC29D" w14:textId="77777777" w:rsidR="00C91F66" w:rsidRPr="00B437EF" w:rsidRDefault="00C91F66" w:rsidP="00CD63D5">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78E598" w14:textId="77777777" w:rsidR="00C91F66" w:rsidRPr="00B437EF" w:rsidRDefault="00C91F66" w:rsidP="00CD63D5">
            <w:pPr>
              <w:spacing w:after="0" w:line="240" w:lineRule="auto"/>
              <w:jc w:val="both"/>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 xml:space="preserve"> (підпункт 12, пункту 47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CA28D" w14:textId="77777777" w:rsidR="00C91F66" w:rsidRPr="00B437EF" w:rsidRDefault="00C91F66" w:rsidP="005E3DAE">
            <w:pPr>
              <w:spacing w:after="0" w:line="240" w:lineRule="auto"/>
              <w:ind w:right="140"/>
              <w:jc w:val="both"/>
              <w:rPr>
                <w:rFonts w:ascii="Times New Roman" w:hAnsi="Times New Roman" w:cs="Times New Roman"/>
                <w:color w:val="0D0D0D"/>
                <w:sz w:val="24"/>
                <w:szCs w:val="24"/>
                <w:lang w:eastAsia="en-US"/>
              </w:rPr>
            </w:pPr>
            <w:r w:rsidRPr="00B437EF">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bl>
    <w:p w14:paraId="2EC94EF9" w14:textId="77777777" w:rsidR="00C91F66" w:rsidRPr="000679E9" w:rsidRDefault="00C91F66" w:rsidP="000732B5">
      <w:pPr>
        <w:spacing w:after="0" w:line="240" w:lineRule="auto"/>
        <w:jc w:val="both"/>
        <w:rPr>
          <w:rFonts w:ascii="Times New Roman" w:hAnsi="Times New Roman" w:cs="Times New Roman"/>
          <w:b/>
          <w:color w:val="0D0D0D"/>
          <w:sz w:val="24"/>
          <w:szCs w:val="24"/>
        </w:rPr>
      </w:pPr>
    </w:p>
    <w:p w14:paraId="7BE76D56" w14:textId="77777777" w:rsidR="00C91F66" w:rsidRDefault="00C91F66" w:rsidP="00CC75D5">
      <w:pPr>
        <w:jc w:val="right"/>
        <w:rPr>
          <w:rFonts w:ascii="Times New Roman" w:hAnsi="Times New Roman" w:cs="Times New Roman"/>
          <w:b/>
          <w:color w:val="0D0D0D"/>
          <w:sz w:val="24"/>
          <w:szCs w:val="24"/>
        </w:rPr>
      </w:pPr>
    </w:p>
    <w:p w14:paraId="785A75FF" w14:textId="77777777" w:rsidR="00C91F66" w:rsidRDefault="00C91F66" w:rsidP="00CC75D5">
      <w:pPr>
        <w:jc w:val="right"/>
        <w:rPr>
          <w:rFonts w:ascii="Times New Roman" w:hAnsi="Times New Roman" w:cs="Times New Roman"/>
          <w:b/>
          <w:color w:val="0D0D0D"/>
          <w:sz w:val="24"/>
          <w:szCs w:val="24"/>
        </w:rPr>
      </w:pPr>
    </w:p>
    <w:p w14:paraId="416DBE48" w14:textId="77777777" w:rsidR="00C91F66" w:rsidRDefault="00C91F66" w:rsidP="00CC75D5">
      <w:pPr>
        <w:jc w:val="right"/>
        <w:rPr>
          <w:rFonts w:ascii="Times New Roman" w:hAnsi="Times New Roman" w:cs="Times New Roman"/>
          <w:b/>
          <w:color w:val="0D0D0D"/>
          <w:sz w:val="24"/>
          <w:szCs w:val="24"/>
        </w:rPr>
      </w:pPr>
    </w:p>
    <w:p w14:paraId="2A29B9BB" w14:textId="77777777" w:rsidR="00C91F66" w:rsidRDefault="00C91F66" w:rsidP="00CC75D5">
      <w:pPr>
        <w:jc w:val="right"/>
        <w:rPr>
          <w:rFonts w:ascii="Times New Roman" w:hAnsi="Times New Roman" w:cs="Times New Roman"/>
          <w:b/>
          <w:color w:val="0D0D0D"/>
          <w:sz w:val="24"/>
          <w:szCs w:val="24"/>
        </w:rPr>
      </w:pPr>
    </w:p>
    <w:p w14:paraId="1DC71227" w14:textId="77777777" w:rsidR="00C91F66" w:rsidRDefault="00C91F66" w:rsidP="00CC75D5">
      <w:pPr>
        <w:jc w:val="right"/>
        <w:rPr>
          <w:rFonts w:ascii="Times New Roman" w:hAnsi="Times New Roman" w:cs="Times New Roman"/>
          <w:b/>
          <w:color w:val="0D0D0D"/>
          <w:sz w:val="24"/>
          <w:szCs w:val="24"/>
        </w:rPr>
      </w:pPr>
    </w:p>
    <w:p w14:paraId="79102620" w14:textId="0E4E5C90" w:rsidR="00C91F66" w:rsidRDefault="00C91F66" w:rsidP="00CC75D5">
      <w:pPr>
        <w:jc w:val="right"/>
        <w:rPr>
          <w:rFonts w:ascii="Times New Roman" w:hAnsi="Times New Roman" w:cs="Times New Roman"/>
          <w:b/>
          <w:color w:val="0D0D0D"/>
          <w:sz w:val="24"/>
          <w:szCs w:val="24"/>
        </w:rPr>
      </w:pPr>
    </w:p>
    <w:p w14:paraId="6F41C817" w14:textId="49A61B02" w:rsidR="00813AC6" w:rsidRDefault="00813AC6" w:rsidP="00CC75D5">
      <w:pPr>
        <w:jc w:val="right"/>
        <w:rPr>
          <w:rFonts w:ascii="Times New Roman" w:hAnsi="Times New Roman" w:cs="Times New Roman"/>
          <w:b/>
          <w:color w:val="0D0D0D"/>
          <w:sz w:val="24"/>
          <w:szCs w:val="24"/>
        </w:rPr>
      </w:pPr>
    </w:p>
    <w:p w14:paraId="0466F0ED" w14:textId="7C35555D" w:rsidR="00813AC6" w:rsidRDefault="00813AC6" w:rsidP="00CC75D5">
      <w:pPr>
        <w:jc w:val="right"/>
        <w:rPr>
          <w:rFonts w:ascii="Times New Roman" w:hAnsi="Times New Roman" w:cs="Times New Roman"/>
          <w:b/>
          <w:color w:val="0D0D0D"/>
          <w:sz w:val="24"/>
          <w:szCs w:val="24"/>
        </w:rPr>
      </w:pPr>
    </w:p>
    <w:p w14:paraId="2518C381" w14:textId="4210E2F0" w:rsidR="00813AC6" w:rsidRDefault="00813AC6" w:rsidP="00CC75D5">
      <w:pPr>
        <w:jc w:val="right"/>
        <w:rPr>
          <w:rFonts w:ascii="Times New Roman" w:hAnsi="Times New Roman" w:cs="Times New Roman"/>
          <w:b/>
          <w:color w:val="0D0D0D"/>
          <w:sz w:val="24"/>
          <w:szCs w:val="24"/>
        </w:rPr>
      </w:pPr>
    </w:p>
    <w:p w14:paraId="1CDED812" w14:textId="2C13FDF0" w:rsidR="00813AC6" w:rsidRDefault="00813AC6" w:rsidP="00CC75D5">
      <w:pPr>
        <w:jc w:val="right"/>
        <w:rPr>
          <w:rFonts w:ascii="Times New Roman" w:hAnsi="Times New Roman" w:cs="Times New Roman"/>
          <w:b/>
          <w:color w:val="0D0D0D"/>
          <w:sz w:val="24"/>
          <w:szCs w:val="24"/>
        </w:rPr>
      </w:pPr>
    </w:p>
    <w:p w14:paraId="16019A09" w14:textId="567F0770" w:rsidR="00813AC6" w:rsidRDefault="00813AC6" w:rsidP="00CC75D5">
      <w:pPr>
        <w:jc w:val="right"/>
        <w:rPr>
          <w:rFonts w:ascii="Times New Roman" w:hAnsi="Times New Roman" w:cs="Times New Roman"/>
          <w:b/>
          <w:color w:val="0D0D0D"/>
          <w:sz w:val="24"/>
          <w:szCs w:val="24"/>
        </w:rPr>
      </w:pPr>
    </w:p>
    <w:p w14:paraId="624D280E" w14:textId="45068F28" w:rsidR="00813AC6" w:rsidRDefault="00813AC6" w:rsidP="00CC75D5">
      <w:pPr>
        <w:jc w:val="right"/>
        <w:rPr>
          <w:rFonts w:ascii="Times New Roman" w:hAnsi="Times New Roman" w:cs="Times New Roman"/>
          <w:b/>
          <w:color w:val="0D0D0D"/>
          <w:sz w:val="24"/>
          <w:szCs w:val="24"/>
        </w:rPr>
      </w:pPr>
    </w:p>
    <w:p w14:paraId="27AEC4DA" w14:textId="76C2B86F" w:rsidR="00813AC6" w:rsidRDefault="00813AC6" w:rsidP="00CC75D5">
      <w:pPr>
        <w:jc w:val="right"/>
        <w:rPr>
          <w:rFonts w:ascii="Times New Roman" w:hAnsi="Times New Roman" w:cs="Times New Roman"/>
          <w:b/>
          <w:color w:val="0D0D0D"/>
          <w:sz w:val="24"/>
          <w:szCs w:val="24"/>
        </w:rPr>
      </w:pPr>
    </w:p>
    <w:p w14:paraId="272A60FA" w14:textId="1FD72AF8" w:rsidR="00813AC6" w:rsidRDefault="00813AC6" w:rsidP="00CC75D5">
      <w:pPr>
        <w:jc w:val="right"/>
        <w:rPr>
          <w:rFonts w:ascii="Times New Roman" w:hAnsi="Times New Roman" w:cs="Times New Roman"/>
          <w:b/>
          <w:color w:val="0D0D0D"/>
          <w:sz w:val="24"/>
          <w:szCs w:val="24"/>
        </w:rPr>
      </w:pPr>
    </w:p>
    <w:p w14:paraId="1C981EE6" w14:textId="12E616E1" w:rsidR="00813AC6" w:rsidRDefault="00813AC6" w:rsidP="00CC75D5">
      <w:pPr>
        <w:jc w:val="right"/>
        <w:rPr>
          <w:rFonts w:ascii="Times New Roman" w:hAnsi="Times New Roman" w:cs="Times New Roman"/>
          <w:b/>
          <w:color w:val="0D0D0D"/>
          <w:sz w:val="24"/>
          <w:szCs w:val="24"/>
        </w:rPr>
      </w:pPr>
    </w:p>
    <w:p w14:paraId="2008677E" w14:textId="77777777" w:rsidR="00813AC6" w:rsidRDefault="00813AC6" w:rsidP="00CC75D5">
      <w:pPr>
        <w:jc w:val="right"/>
        <w:rPr>
          <w:rFonts w:ascii="Times New Roman" w:hAnsi="Times New Roman" w:cs="Times New Roman"/>
          <w:b/>
          <w:color w:val="0D0D0D"/>
          <w:sz w:val="24"/>
          <w:szCs w:val="24"/>
        </w:rPr>
      </w:pPr>
    </w:p>
    <w:p w14:paraId="7B939029" w14:textId="77777777" w:rsidR="00C91F66" w:rsidRPr="00EC102C" w:rsidRDefault="00C91F66" w:rsidP="00CC75D5">
      <w:pPr>
        <w:jc w:val="right"/>
        <w:rPr>
          <w:rFonts w:ascii="Times New Roman" w:hAnsi="Times New Roman" w:cs="Times New Roman"/>
          <w:b/>
          <w:color w:val="0D0D0D"/>
          <w:sz w:val="24"/>
          <w:szCs w:val="24"/>
        </w:rPr>
      </w:pPr>
    </w:p>
    <w:p w14:paraId="670E5C85" w14:textId="77777777" w:rsidR="00C91F66" w:rsidRPr="00EC102C" w:rsidRDefault="00C91F66" w:rsidP="00CC75D5">
      <w:pPr>
        <w:jc w:val="right"/>
        <w:rPr>
          <w:rFonts w:ascii="Times New Roman" w:hAnsi="Times New Roman" w:cs="Times New Roman"/>
          <w:b/>
          <w:color w:val="0D0D0D"/>
          <w:sz w:val="24"/>
          <w:szCs w:val="24"/>
        </w:rPr>
      </w:pPr>
    </w:p>
    <w:p w14:paraId="13881232" w14:textId="77777777" w:rsidR="00E11EFC" w:rsidRPr="00E11EFC" w:rsidRDefault="00E11EFC" w:rsidP="00E11EFC">
      <w:pPr>
        <w:suppressAutoHyphens/>
        <w:spacing w:after="0" w:line="240" w:lineRule="auto"/>
        <w:jc w:val="right"/>
        <w:textAlignment w:val="baseline"/>
        <w:rPr>
          <w:rFonts w:ascii="Segoe UI" w:eastAsia="Times New Roman" w:hAnsi="Segoe UI" w:cs="Segoe UI"/>
          <w:kern w:val="2"/>
          <w:sz w:val="12"/>
          <w:szCs w:val="12"/>
          <w:lang w:eastAsia="zh-CN" w:bidi="hi-IN"/>
        </w:rPr>
      </w:pPr>
      <w:r w:rsidRPr="00E11EFC">
        <w:rPr>
          <w:rFonts w:ascii="Times New Roman" w:eastAsia="Times New Roman" w:hAnsi="Times New Roman" w:cs="Times New Roman"/>
          <w:b/>
          <w:bCs/>
          <w:kern w:val="2"/>
          <w:sz w:val="24"/>
          <w:szCs w:val="24"/>
          <w:lang w:eastAsia="zh-CN" w:bidi="hi-IN"/>
        </w:rPr>
        <w:lastRenderedPageBreak/>
        <w:t>Додаток № 3 до тендерної документації</w:t>
      </w:r>
      <w:r w:rsidRPr="00E11EFC">
        <w:rPr>
          <w:rFonts w:ascii="Times New Roman" w:eastAsia="Times New Roman" w:hAnsi="Times New Roman" w:cs="Times New Roman"/>
          <w:kern w:val="2"/>
          <w:sz w:val="24"/>
          <w:szCs w:val="24"/>
          <w:lang w:eastAsia="zh-CN" w:bidi="hi-IN"/>
        </w:rPr>
        <w:t> </w:t>
      </w:r>
    </w:p>
    <w:p w14:paraId="662ECAEC" w14:textId="77777777" w:rsidR="00E11EFC" w:rsidRPr="00E11EFC" w:rsidRDefault="00E11EFC" w:rsidP="00E11EFC">
      <w:pPr>
        <w:suppressAutoHyphens/>
        <w:spacing w:after="0" w:line="240" w:lineRule="auto"/>
        <w:jc w:val="right"/>
        <w:textAlignment w:val="baseline"/>
        <w:rPr>
          <w:rFonts w:ascii="Segoe UI" w:eastAsia="Times New Roman" w:hAnsi="Segoe UI" w:cs="Segoe UI"/>
          <w:kern w:val="2"/>
          <w:sz w:val="12"/>
          <w:szCs w:val="12"/>
          <w:lang w:eastAsia="zh-CN" w:bidi="hi-IN"/>
        </w:rPr>
      </w:pPr>
      <w:r w:rsidRPr="00E11EFC">
        <w:rPr>
          <w:rFonts w:ascii="Times New Roman" w:eastAsia="Times New Roman" w:hAnsi="Times New Roman" w:cs="Times New Roman"/>
          <w:kern w:val="2"/>
          <w:sz w:val="24"/>
          <w:szCs w:val="24"/>
          <w:lang w:eastAsia="zh-CN" w:bidi="hi-IN"/>
        </w:rPr>
        <w:t> </w:t>
      </w:r>
    </w:p>
    <w:p w14:paraId="2C2BB9DE" w14:textId="77777777" w:rsidR="00E11EFC" w:rsidRPr="00E11EFC" w:rsidRDefault="00E11EFC" w:rsidP="00E11EFC">
      <w:pPr>
        <w:suppressAutoHyphens/>
        <w:spacing w:after="200" w:line="240" w:lineRule="auto"/>
        <w:contextualSpacing/>
        <w:jc w:val="center"/>
        <w:rPr>
          <w:rFonts w:ascii="Times New Roman" w:eastAsia="Noto Serif CJK SC" w:hAnsi="Times New Roman" w:cs="Lohit Devanagari"/>
          <w:b/>
          <w:bCs/>
          <w:i/>
          <w:iCs/>
          <w:kern w:val="2"/>
          <w:sz w:val="24"/>
          <w:szCs w:val="24"/>
          <w:lang w:eastAsia="zh-CN" w:bidi="hi-IN"/>
        </w:rPr>
      </w:pPr>
      <w:r w:rsidRPr="00E11EFC">
        <w:rPr>
          <w:rFonts w:ascii="Liberation Serif" w:eastAsia="Times New Roman" w:hAnsi="Liberation Serif"/>
          <w:color w:val="00000A"/>
          <w:kern w:val="2"/>
          <w:sz w:val="24"/>
          <w:szCs w:val="24"/>
          <w:lang w:eastAsia="zh-CN" w:bidi="hi-IN"/>
        </w:rPr>
        <w:t> </w:t>
      </w:r>
      <w:r w:rsidRPr="00E11EFC">
        <w:rPr>
          <w:rFonts w:ascii="Times New Roman" w:eastAsia="Times New Roman" w:hAnsi="Times New Roman" w:cs="Times New Roman"/>
          <w:b/>
          <w:color w:val="00000A"/>
          <w:kern w:val="2"/>
          <w:sz w:val="24"/>
          <w:szCs w:val="24"/>
          <w:lang w:eastAsia="uk-UA" w:bidi="hi-IN"/>
        </w:rPr>
        <w:t xml:space="preserve">ІНФОРМАЦІЯ ПРО ТЕХНІЧНІ, ЯКІСНІ ТА КІЛЬКІСНІ </w:t>
      </w:r>
    </w:p>
    <w:p w14:paraId="24865656" w14:textId="77777777" w:rsidR="00E11EFC" w:rsidRPr="00E11EFC" w:rsidRDefault="00E11EFC" w:rsidP="00E11EFC">
      <w:pPr>
        <w:suppressAutoHyphens/>
        <w:spacing w:after="0" w:line="240" w:lineRule="auto"/>
        <w:jc w:val="center"/>
        <w:rPr>
          <w:rFonts w:ascii="Liberation Serif" w:eastAsia="Noto Serif CJK SC" w:hAnsi="Liberation Serif" w:cs="Lohit Devanagari"/>
          <w:kern w:val="2"/>
          <w:sz w:val="24"/>
          <w:szCs w:val="24"/>
          <w:lang w:eastAsia="zh-CN" w:bidi="hi-IN"/>
        </w:rPr>
      </w:pPr>
      <w:r w:rsidRPr="00E11EFC">
        <w:rPr>
          <w:rFonts w:ascii="Times New Roman" w:eastAsia="Times New Roman" w:hAnsi="Times New Roman" w:cs="Times New Roman"/>
          <w:b/>
          <w:kern w:val="2"/>
          <w:sz w:val="24"/>
          <w:szCs w:val="24"/>
          <w:lang w:eastAsia="uk-UA" w:bidi="hi-IN"/>
        </w:rPr>
        <w:t>ХАРАКТЕРИСТИКИ ПРЕДМЕТА ЗАКУПІВЛІ</w:t>
      </w:r>
      <w:r w:rsidRPr="00E11EFC">
        <w:rPr>
          <w:rFonts w:ascii="Times New Roman" w:eastAsia="Times New Roman" w:hAnsi="Times New Roman" w:cs="Times New Roman"/>
          <w:b/>
          <w:bCs/>
          <w:kern w:val="2"/>
          <w:sz w:val="24"/>
          <w:szCs w:val="24"/>
          <w:lang w:bidi="hi-IN"/>
        </w:rPr>
        <w:t xml:space="preserve"> </w:t>
      </w:r>
    </w:p>
    <w:p w14:paraId="0E2AFA2D" w14:textId="77777777" w:rsidR="00E11EFC" w:rsidRPr="00E11EFC" w:rsidRDefault="00E11EFC" w:rsidP="00E11EFC">
      <w:pPr>
        <w:widowControl w:val="0"/>
        <w:suppressAutoHyphens/>
        <w:spacing w:after="0" w:line="240" w:lineRule="auto"/>
        <w:ind w:left="126" w:right="127" w:firstLine="142"/>
        <w:jc w:val="center"/>
        <w:rPr>
          <w:rFonts w:ascii="Times New Roman" w:eastAsia="Times New Roman" w:hAnsi="Times New Roman" w:cs="Times New Roman"/>
          <w:b/>
          <w:bCs/>
          <w:kern w:val="2"/>
          <w:sz w:val="24"/>
          <w:szCs w:val="24"/>
          <w:lang w:bidi="hi-IN"/>
        </w:rPr>
      </w:pPr>
    </w:p>
    <w:p w14:paraId="21CC4553" w14:textId="77777777" w:rsidR="00E11EFC" w:rsidRPr="00E11EFC" w:rsidRDefault="00E11EFC" w:rsidP="00E11EFC">
      <w:pPr>
        <w:suppressAutoHyphens/>
        <w:spacing w:after="0" w:line="240" w:lineRule="auto"/>
        <w:ind w:firstLine="708"/>
        <w:jc w:val="both"/>
        <w:rPr>
          <w:rFonts w:ascii="Times New Roman" w:eastAsia="T;MS Mincho" w:hAnsi="Times New Roman" w:cs="Times New Roman"/>
          <w:kern w:val="2"/>
          <w:sz w:val="24"/>
          <w:szCs w:val="24"/>
          <w:lang w:eastAsia="zh-CN" w:bidi="hi-IN"/>
        </w:rPr>
      </w:pPr>
      <w:r w:rsidRPr="00E11EFC">
        <w:rPr>
          <w:rFonts w:ascii="Times New Roman" w:eastAsia="T;MS Mincho" w:hAnsi="Times New Roman" w:cs="Times New Roman"/>
          <w:kern w:val="2"/>
          <w:sz w:val="24"/>
          <w:szCs w:val="24"/>
          <w:lang w:eastAsia="zh-CN" w:bidi="hi-IN"/>
        </w:rPr>
        <w:t xml:space="preserve">Конструкція та технічні характеристики повинні відповідати вимогам технічного завдання, технічним вимогам виробника та забезпечувати мінімальні втрати тепла в опалювальний період. </w:t>
      </w:r>
    </w:p>
    <w:p w14:paraId="348C44BD" w14:textId="77777777" w:rsidR="00E11EFC" w:rsidRPr="00E11EFC" w:rsidRDefault="00E11EFC" w:rsidP="00E11EFC">
      <w:pPr>
        <w:suppressAutoHyphens/>
        <w:spacing w:after="0" w:line="240" w:lineRule="auto"/>
        <w:ind w:firstLine="708"/>
        <w:jc w:val="both"/>
        <w:rPr>
          <w:rFonts w:ascii="Times New Roman" w:eastAsia="T;MS Mincho" w:hAnsi="Times New Roman" w:cs="Times New Roman"/>
          <w:kern w:val="2"/>
          <w:sz w:val="24"/>
          <w:szCs w:val="24"/>
          <w:lang w:eastAsia="zh-CN" w:bidi="hi-IN"/>
        </w:rPr>
      </w:pPr>
      <w:r w:rsidRPr="00E11EFC">
        <w:rPr>
          <w:rFonts w:ascii="Times New Roman" w:eastAsia="T;MS Mincho" w:hAnsi="Times New Roman" w:cs="Times New Roman"/>
          <w:kern w:val="2"/>
          <w:sz w:val="24"/>
          <w:szCs w:val="24"/>
          <w:lang w:eastAsia="zh-CN" w:bidi="hi-IN"/>
        </w:rPr>
        <w:t>Панелі воріт, фурнітура, вузли та механізми воріт повинні бути якісними та надійними</w:t>
      </w:r>
    </w:p>
    <w:p w14:paraId="0435DA5C" w14:textId="77777777" w:rsidR="00E11EFC" w:rsidRPr="00E11EFC" w:rsidRDefault="00E11EFC" w:rsidP="00E11EFC">
      <w:pPr>
        <w:suppressAutoHyphens/>
        <w:spacing w:after="0" w:line="240" w:lineRule="auto"/>
        <w:jc w:val="center"/>
        <w:rPr>
          <w:rFonts w:ascii="Liberation Serif" w:eastAsia="Noto Serif CJK SC" w:hAnsi="Liberation Serif" w:cs="Lohit Devanagari"/>
          <w:kern w:val="2"/>
          <w:sz w:val="24"/>
          <w:szCs w:val="24"/>
          <w:lang w:eastAsia="zh-CN" w:bidi="hi-IN"/>
        </w:rPr>
      </w:pPr>
      <w:r w:rsidRPr="00E11EFC">
        <w:rPr>
          <w:rFonts w:ascii="Times New Roman" w:eastAsia="Noto Serif CJK SC" w:hAnsi="Times New Roman" w:cs="Times New Roman"/>
          <w:b/>
          <w:kern w:val="2"/>
          <w:sz w:val="24"/>
          <w:szCs w:val="24"/>
          <w:lang w:eastAsia="zh-CN" w:bidi="hi-IN"/>
        </w:rPr>
        <w:t>Компанія - постачальник  проводить монтажні і пусконалагоджувальні роботи та с</w:t>
      </w:r>
      <w:r w:rsidRPr="00E11EFC">
        <w:rPr>
          <w:rFonts w:ascii="Times New Roman" w:eastAsia="Times New Roman" w:hAnsi="Times New Roman" w:cs="Times New Roman"/>
          <w:b/>
          <w:kern w:val="2"/>
          <w:sz w:val="24"/>
          <w:szCs w:val="24"/>
          <w:lang w:eastAsia="uk-UA" w:bidi="hi-IN"/>
        </w:rPr>
        <w:t xml:space="preserve">ервісне обслуговування воріт протягом гарантійного терміну – </w:t>
      </w:r>
      <w:r w:rsidRPr="00E11EFC">
        <w:rPr>
          <w:rFonts w:ascii="Times New Roman" w:eastAsia="Times New Roman" w:hAnsi="Times New Roman" w:cs="Times New Roman"/>
          <w:b/>
          <w:kern w:val="2"/>
          <w:sz w:val="24"/>
          <w:szCs w:val="24"/>
          <w:lang w:val="ru-RU" w:eastAsia="uk-UA" w:bidi="hi-IN"/>
        </w:rPr>
        <w:t>12</w:t>
      </w:r>
      <w:r w:rsidRPr="00E11EFC">
        <w:rPr>
          <w:rFonts w:ascii="Times New Roman" w:eastAsia="Times New Roman" w:hAnsi="Times New Roman" w:cs="Times New Roman"/>
          <w:b/>
          <w:kern w:val="2"/>
          <w:sz w:val="24"/>
          <w:szCs w:val="24"/>
          <w:lang w:eastAsia="uk-UA" w:bidi="hi-IN"/>
        </w:rPr>
        <w:t xml:space="preserve"> місяці</w:t>
      </w:r>
    </w:p>
    <w:p w14:paraId="2106AAC7" w14:textId="77777777" w:rsidR="00E11EFC" w:rsidRPr="00E11EFC" w:rsidRDefault="00E11EFC" w:rsidP="00E11EFC">
      <w:pPr>
        <w:tabs>
          <w:tab w:val="left" w:pos="765"/>
        </w:tabs>
        <w:suppressAutoHyphens/>
        <w:spacing w:after="0" w:line="240" w:lineRule="auto"/>
        <w:jc w:val="center"/>
        <w:outlineLvl w:val="0"/>
        <w:rPr>
          <w:rFonts w:ascii="Times New Roman" w:eastAsia="Noto Serif CJK SC" w:hAnsi="Times New Roman" w:cs="Times New Roman"/>
          <w:b/>
          <w:kern w:val="2"/>
          <w:sz w:val="24"/>
          <w:szCs w:val="24"/>
          <w:lang w:eastAsia="zh-CN" w:bidi="hi-IN"/>
        </w:rPr>
      </w:pPr>
      <w:r w:rsidRPr="00E11EFC">
        <w:rPr>
          <w:rFonts w:ascii="Times New Roman" w:eastAsia="Noto Serif CJK SC" w:hAnsi="Times New Roman" w:cs="Times New Roman"/>
          <w:b/>
          <w:kern w:val="2"/>
          <w:sz w:val="24"/>
          <w:szCs w:val="24"/>
          <w:lang w:eastAsia="zh-CN" w:bidi="hi-IN"/>
        </w:rPr>
        <w:t>Вимоги до технічних характеристик і базової комплектації</w:t>
      </w:r>
    </w:p>
    <w:p w14:paraId="17D26658" w14:textId="77777777" w:rsidR="00E11EFC" w:rsidRPr="00E11EFC" w:rsidRDefault="00E11EFC" w:rsidP="00E11EFC">
      <w:pPr>
        <w:tabs>
          <w:tab w:val="left" w:pos="765"/>
        </w:tabs>
        <w:suppressAutoHyphens/>
        <w:spacing w:after="0" w:line="240" w:lineRule="auto"/>
        <w:jc w:val="center"/>
        <w:textAlignment w:val="baseline"/>
        <w:outlineLvl w:val="0"/>
        <w:rPr>
          <w:rFonts w:ascii="Times New Roman" w:eastAsia="Noto Serif CJK SC" w:hAnsi="Times New Roman" w:cs="Times New Roman"/>
          <w:b/>
          <w:kern w:val="2"/>
          <w:sz w:val="24"/>
          <w:szCs w:val="24"/>
          <w:lang w:eastAsia="zh-CN" w:bidi="hi-IN"/>
        </w:rPr>
      </w:pPr>
      <w:r w:rsidRPr="00E11EFC">
        <w:rPr>
          <w:rFonts w:ascii="Times New Roman" w:eastAsia="Times New Roman" w:hAnsi="Times New Roman" w:cs="Times New Roman"/>
          <w:b/>
          <w:kern w:val="2"/>
          <w:sz w:val="24"/>
          <w:szCs w:val="24"/>
          <w:lang w:eastAsia="zh-CN" w:bidi="hi-IN"/>
        </w:rPr>
        <w:t>промислових секційних воріт</w:t>
      </w:r>
    </w:p>
    <w:p w14:paraId="7DACED78" w14:textId="77777777" w:rsidR="00E11EFC" w:rsidRPr="00E11EFC" w:rsidRDefault="00E11EFC" w:rsidP="00E11EFC">
      <w:pPr>
        <w:tabs>
          <w:tab w:val="left" w:pos="765"/>
        </w:tabs>
        <w:suppressAutoHyphens/>
        <w:spacing w:after="0" w:line="240" w:lineRule="auto"/>
        <w:jc w:val="center"/>
        <w:textAlignment w:val="baseline"/>
        <w:outlineLvl w:val="0"/>
        <w:rPr>
          <w:rFonts w:ascii="Times New Roman" w:eastAsia="Noto Serif CJK SC" w:hAnsi="Times New Roman" w:cs="Times New Roman"/>
          <w:b/>
          <w:kern w:val="2"/>
          <w:sz w:val="24"/>
          <w:szCs w:val="24"/>
          <w:lang w:eastAsia="zh-CN" w:bidi="hi-IN"/>
        </w:rPr>
      </w:pPr>
    </w:p>
    <w:tbl>
      <w:tblPr>
        <w:tblW w:w="10155" w:type="dxa"/>
        <w:tblInd w:w="-30" w:type="dxa"/>
        <w:tblLayout w:type="fixed"/>
        <w:tblCellMar>
          <w:left w:w="30" w:type="dxa"/>
          <w:right w:w="30" w:type="dxa"/>
        </w:tblCellMar>
        <w:tblLook w:val="04A0" w:firstRow="1" w:lastRow="0" w:firstColumn="1" w:lastColumn="0" w:noHBand="0" w:noVBand="1"/>
      </w:tblPr>
      <w:tblGrid>
        <w:gridCol w:w="341"/>
        <w:gridCol w:w="9814"/>
      </w:tblGrid>
      <w:tr w:rsidR="00E11EFC" w:rsidRPr="00E11EFC" w14:paraId="115B4807" w14:textId="77777777" w:rsidTr="003A7D0C">
        <w:trPr>
          <w:trHeight w:val="255"/>
        </w:trPr>
        <w:tc>
          <w:tcPr>
            <w:tcW w:w="341" w:type="dxa"/>
            <w:vAlign w:val="center"/>
          </w:tcPr>
          <w:p w14:paraId="6E1F1AF0" w14:textId="77777777" w:rsidR="00E11EFC" w:rsidRPr="00E11EFC" w:rsidRDefault="00E11EFC" w:rsidP="00E11EFC">
            <w:pPr>
              <w:widowControl w:val="0"/>
              <w:suppressAutoHyphens/>
              <w:spacing w:after="0" w:line="240" w:lineRule="auto"/>
              <w:jc w:val="center"/>
              <w:rPr>
                <w:rFonts w:ascii="Liberation Serif" w:eastAsia="Noto Serif CJK SC" w:hAnsi="Liberation Serif" w:cs="Lohit Devanagari"/>
                <w:b/>
                <w:kern w:val="2"/>
                <w:sz w:val="24"/>
                <w:szCs w:val="24"/>
                <w:lang w:eastAsia="zh-CN" w:bidi="hi-IN"/>
              </w:rPr>
            </w:pPr>
          </w:p>
        </w:tc>
        <w:tc>
          <w:tcPr>
            <w:tcW w:w="9814" w:type="dxa"/>
            <w:vAlign w:val="center"/>
          </w:tcPr>
          <w:p w14:paraId="3A595D41" w14:textId="77777777" w:rsidR="00E11EFC" w:rsidRPr="00E11EFC" w:rsidRDefault="00E11EFC" w:rsidP="00E11EFC">
            <w:pPr>
              <w:widowControl w:val="0"/>
              <w:suppressAutoHyphens/>
              <w:spacing w:after="0" w:line="240" w:lineRule="auto"/>
              <w:rPr>
                <w:rFonts w:ascii="Times New Roman" w:eastAsia="Noto Serif CJK SC" w:hAnsi="Times New Roman" w:cs="Times New Roman"/>
                <w:b/>
                <w:kern w:val="2"/>
                <w:sz w:val="24"/>
                <w:szCs w:val="24"/>
                <w:lang w:eastAsia="zh-CN" w:bidi="hi-IN"/>
              </w:rPr>
            </w:pPr>
          </w:p>
        </w:tc>
      </w:tr>
    </w:tbl>
    <w:p w14:paraId="75E6FDF8" w14:textId="77777777" w:rsidR="00E11EFC" w:rsidRPr="00E11EFC" w:rsidRDefault="00E11EFC" w:rsidP="00E11EFC">
      <w:pPr>
        <w:suppressAutoHyphens/>
        <w:spacing w:after="0" w:line="240" w:lineRule="auto"/>
        <w:textAlignment w:val="baseline"/>
        <w:rPr>
          <w:rFonts w:ascii="Segoe UI" w:eastAsia="Times New Roman" w:hAnsi="Segoe UI" w:cs="Segoe UI"/>
          <w:kern w:val="2"/>
          <w:sz w:val="12"/>
          <w:szCs w:val="12"/>
          <w:lang w:eastAsia="zh-CN" w:bidi="hi-IN"/>
        </w:rPr>
      </w:pPr>
    </w:p>
    <w:p w14:paraId="39AA1399" w14:textId="77777777" w:rsidR="00E11EFC" w:rsidRPr="00E11EFC" w:rsidRDefault="00E11EFC" w:rsidP="00E11EFC">
      <w:pPr>
        <w:suppressAutoHyphens/>
        <w:spacing w:after="0" w:line="240" w:lineRule="auto"/>
        <w:textAlignment w:val="baseline"/>
        <w:rPr>
          <w:rFonts w:ascii="Segoe UI" w:eastAsia="Times New Roman" w:hAnsi="Segoe UI" w:cs="Segoe UI"/>
          <w:kern w:val="2"/>
          <w:sz w:val="12"/>
          <w:szCs w:val="12"/>
          <w:lang w:eastAsia="zh-CN" w:bidi="hi-IN"/>
        </w:rPr>
      </w:pPr>
      <w:r w:rsidRPr="00E11EFC">
        <w:rPr>
          <w:rFonts w:ascii="Times New Roman" w:eastAsia="Times New Roman" w:hAnsi="Times New Roman" w:cs="Times New Roman"/>
          <w:kern w:val="2"/>
          <w:sz w:val="24"/>
          <w:szCs w:val="24"/>
          <w:lang w:eastAsia="zh-CN" w:bidi="hi-IN"/>
        </w:rPr>
        <w:t> </w:t>
      </w:r>
    </w:p>
    <w:tbl>
      <w:tblPr>
        <w:tblW w:w="0" w:type="auto"/>
        <w:tblInd w:w="-39" w:type="dxa"/>
        <w:tblLayout w:type="fixed"/>
        <w:tblLook w:val="0000" w:firstRow="0" w:lastRow="0" w:firstColumn="0" w:lastColumn="0" w:noHBand="0" w:noVBand="0"/>
      </w:tblPr>
      <w:tblGrid>
        <w:gridCol w:w="3505"/>
        <w:gridCol w:w="6293"/>
      </w:tblGrid>
      <w:tr w:rsidR="00E11EFC" w:rsidRPr="00E11EFC" w14:paraId="48AEA6C9" w14:textId="77777777" w:rsidTr="003A7D0C">
        <w:tc>
          <w:tcPr>
            <w:tcW w:w="3505" w:type="dxa"/>
            <w:tcBorders>
              <w:top w:val="single" w:sz="4" w:space="0" w:color="000000"/>
              <w:left w:val="single" w:sz="4" w:space="0" w:color="000000"/>
              <w:bottom w:val="single" w:sz="4" w:space="0" w:color="000000"/>
            </w:tcBorders>
            <w:shd w:val="clear" w:color="auto" w:fill="auto"/>
          </w:tcPr>
          <w:p w14:paraId="4CBE9BD7" w14:textId="77777777" w:rsidR="00E11EFC" w:rsidRPr="00E11EFC" w:rsidRDefault="00E11EFC" w:rsidP="00E11EFC">
            <w:pPr>
              <w:suppressAutoHyphens/>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b/>
                <w:sz w:val="24"/>
                <w:szCs w:val="24"/>
                <w:lang w:eastAsia="zh-CN"/>
              </w:rPr>
              <w:t>Найменування характеристики</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476D56FB" w14:textId="77777777" w:rsidR="00E11EFC" w:rsidRPr="00E11EFC" w:rsidRDefault="00E11EFC" w:rsidP="00E11EFC">
            <w:pPr>
              <w:suppressAutoHyphens/>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b/>
                <w:sz w:val="24"/>
                <w:szCs w:val="24"/>
                <w:lang w:eastAsia="zh-CN"/>
              </w:rPr>
              <w:t>Технічні характеристики</w:t>
            </w:r>
          </w:p>
        </w:tc>
      </w:tr>
      <w:tr w:rsidR="00E11EFC" w:rsidRPr="00E11EFC" w14:paraId="042060E2" w14:textId="77777777" w:rsidTr="003A7D0C">
        <w:trPr>
          <w:trHeight w:val="363"/>
        </w:trPr>
        <w:tc>
          <w:tcPr>
            <w:tcW w:w="3505" w:type="dxa"/>
            <w:tcBorders>
              <w:top w:val="single" w:sz="4" w:space="0" w:color="000000"/>
              <w:left w:val="single" w:sz="4" w:space="0" w:color="000000"/>
              <w:bottom w:val="single" w:sz="4" w:space="0" w:color="000000"/>
            </w:tcBorders>
            <w:shd w:val="clear" w:color="auto" w:fill="auto"/>
          </w:tcPr>
          <w:p w14:paraId="6F41516C" w14:textId="77777777" w:rsidR="00E11EFC" w:rsidRPr="00E11EFC" w:rsidRDefault="00E11EFC" w:rsidP="00E11EFC">
            <w:pPr>
              <w:tabs>
                <w:tab w:val="left" w:pos="405"/>
              </w:tabs>
              <w:suppressAutoHyphens/>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Тип полотна : сендвіч-панелі</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37DD855C" w14:textId="77777777" w:rsidR="00E11EFC" w:rsidRPr="00E11EFC" w:rsidRDefault="00E11EFC" w:rsidP="00E11EFC">
            <w:pPr>
              <w:suppressAutoHyphens/>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Товщина 40мм</w:t>
            </w:r>
            <w:r w:rsidRPr="00E11EFC">
              <w:rPr>
                <w:rFonts w:ascii="Times New Roman" w:eastAsia="Times New Roman" w:hAnsi="Times New Roman" w:cs="Times New Roman"/>
                <w:sz w:val="24"/>
                <w:szCs w:val="24"/>
                <w:lang w:val="ru-RU" w:eastAsia="zh-CN"/>
              </w:rPr>
              <w:t xml:space="preserve">, </w:t>
            </w:r>
            <w:r w:rsidRPr="00E11EFC">
              <w:rPr>
                <w:rFonts w:ascii="Times New Roman" w:eastAsia="Times New Roman" w:hAnsi="Times New Roman" w:cs="Times New Roman"/>
                <w:sz w:val="24"/>
                <w:szCs w:val="24"/>
                <w:lang w:eastAsia="zh-CN"/>
              </w:rPr>
              <w:t xml:space="preserve"> </w:t>
            </w:r>
          </w:p>
          <w:p w14:paraId="4851EE44" w14:textId="77777777" w:rsidR="00E11EFC" w:rsidRPr="00E11EFC" w:rsidRDefault="00E11EFC" w:rsidP="00E11EFC">
            <w:pPr>
              <w:numPr>
                <w:ilvl w:val="0"/>
                <w:numId w:val="20"/>
              </w:numPr>
              <w:suppressAutoHyphens/>
              <w:spacing w:after="0" w:line="240" w:lineRule="auto"/>
              <w:contextualSpacing/>
              <w:rPr>
                <w:rFonts w:ascii="Times New Roman" w:hAnsi="Times New Roman" w:cs="Times New Roman"/>
                <w:sz w:val="24"/>
                <w:szCs w:val="24"/>
                <w:lang w:eastAsia="zh-CN"/>
              </w:rPr>
            </w:pPr>
            <w:r w:rsidRPr="00E11EFC">
              <w:rPr>
                <w:rFonts w:ascii="Times New Roman" w:hAnsi="Times New Roman" w:cs="Times New Roman"/>
                <w:sz w:val="24"/>
                <w:szCs w:val="24"/>
                <w:lang w:eastAsia="zh-CN"/>
              </w:rPr>
              <w:t>з захистом від притиснення пальців</w:t>
            </w:r>
            <w:r w:rsidRPr="00E11EFC">
              <w:rPr>
                <w:rFonts w:ascii="Times New Roman" w:hAnsi="Times New Roman" w:cs="Times New Roman"/>
                <w:sz w:val="24"/>
                <w:szCs w:val="24"/>
                <w:lang w:val="ru-RU" w:eastAsia="zh-CN"/>
              </w:rPr>
              <w:t xml:space="preserve">,   </w:t>
            </w:r>
          </w:p>
          <w:p w14:paraId="0A2E8A5D" w14:textId="77777777" w:rsidR="00E11EFC" w:rsidRPr="00E11EFC" w:rsidRDefault="00E11EFC" w:rsidP="00E11EFC">
            <w:pPr>
              <w:numPr>
                <w:ilvl w:val="0"/>
                <w:numId w:val="20"/>
              </w:numPr>
              <w:suppressAutoHyphens/>
              <w:spacing w:after="0" w:line="240" w:lineRule="auto"/>
              <w:contextualSpacing/>
              <w:rPr>
                <w:rFonts w:ascii="Times New Roman" w:hAnsi="Times New Roman" w:cs="Times New Roman"/>
                <w:sz w:val="24"/>
                <w:szCs w:val="24"/>
                <w:lang w:eastAsia="zh-CN"/>
              </w:rPr>
            </w:pPr>
            <w:r w:rsidRPr="00E11EFC">
              <w:rPr>
                <w:rFonts w:ascii="Times New Roman" w:hAnsi="Times New Roman" w:cs="Times New Roman"/>
                <w:sz w:val="24"/>
                <w:szCs w:val="24"/>
                <w:lang w:eastAsia="zh-CN"/>
              </w:rPr>
              <w:t>товщина жесті стінок сендвіч-панелі 0,4 мм</w:t>
            </w:r>
          </w:p>
          <w:p w14:paraId="367EB53A" w14:textId="77777777" w:rsidR="00E11EFC" w:rsidRPr="00E11EFC" w:rsidRDefault="00E11EFC" w:rsidP="00E11EFC">
            <w:pPr>
              <w:numPr>
                <w:ilvl w:val="0"/>
                <w:numId w:val="20"/>
              </w:numPr>
              <w:suppressAutoHyphens/>
              <w:spacing w:after="0" w:line="240" w:lineRule="auto"/>
              <w:contextualSpacing/>
              <w:rPr>
                <w:rFonts w:ascii="Times New Roman" w:hAnsi="Times New Roman" w:cs="Times New Roman"/>
                <w:sz w:val="24"/>
                <w:szCs w:val="24"/>
                <w:lang w:eastAsia="zh-CN"/>
              </w:rPr>
            </w:pPr>
            <w:r w:rsidRPr="00E11EFC">
              <w:rPr>
                <w:rFonts w:ascii="Times New Roman" w:hAnsi="Times New Roman" w:cs="Times New Roman"/>
                <w:sz w:val="24"/>
                <w:szCs w:val="24"/>
                <w:lang w:eastAsia="zh-CN"/>
              </w:rPr>
              <w:t xml:space="preserve">вага сендвіч-панелі </w:t>
            </w:r>
            <w:r w:rsidRPr="00E11EFC">
              <w:rPr>
                <w:rFonts w:ascii="Times New Roman" w:hAnsi="Times New Roman" w:cs="Times New Roman"/>
                <w:sz w:val="24"/>
                <w:szCs w:val="24"/>
                <w:lang w:val="ru-RU" w:eastAsia="zh-CN"/>
              </w:rPr>
              <w:t xml:space="preserve"> </w:t>
            </w:r>
            <w:r w:rsidRPr="00E11EFC">
              <w:rPr>
                <w:rFonts w:ascii="Times New Roman" w:hAnsi="Times New Roman" w:cs="Times New Roman"/>
                <w:sz w:val="24"/>
                <w:szCs w:val="24"/>
                <w:lang w:eastAsia="zh-CN"/>
              </w:rPr>
              <w:t>610 мм. по висоті  -6,8 кг/</w:t>
            </w:r>
            <w:proofErr w:type="spellStart"/>
            <w:r w:rsidRPr="00E11EFC">
              <w:rPr>
                <w:rFonts w:ascii="Times New Roman" w:hAnsi="Times New Roman" w:cs="Times New Roman"/>
                <w:sz w:val="24"/>
                <w:szCs w:val="24"/>
                <w:lang w:eastAsia="zh-CN"/>
              </w:rPr>
              <w:t>м.п</w:t>
            </w:r>
            <w:proofErr w:type="spellEnd"/>
          </w:p>
          <w:p w14:paraId="35FB48B0" w14:textId="77777777" w:rsidR="00E11EFC" w:rsidRPr="00E11EFC" w:rsidRDefault="00E11EFC" w:rsidP="00E11EFC">
            <w:pPr>
              <w:numPr>
                <w:ilvl w:val="0"/>
                <w:numId w:val="20"/>
              </w:numPr>
              <w:suppressAutoHyphens/>
              <w:spacing w:after="0" w:line="240" w:lineRule="auto"/>
              <w:contextualSpacing/>
              <w:rPr>
                <w:rFonts w:ascii="Times New Roman" w:hAnsi="Times New Roman" w:cs="Times New Roman"/>
                <w:sz w:val="24"/>
                <w:szCs w:val="24"/>
                <w:lang w:eastAsia="zh-CN"/>
              </w:rPr>
            </w:pPr>
            <w:r w:rsidRPr="00E11EFC">
              <w:rPr>
                <w:rFonts w:ascii="Times New Roman" w:hAnsi="Times New Roman" w:cs="Times New Roman"/>
                <w:sz w:val="24"/>
                <w:szCs w:val="24"/>
                <w:lang w:eastAsia="zh-CN"/>
              </w:rPr>
              <w:t>вага сендвіч-панелі 500 мм. по висоті -5,6 кг/</w:t>
            </w:r>
            <w:proofErr w:type="spellStart"/>
            <w:r w:rsidRPr="00E11EFC">
              <w:rPr>
                <w:rFonts w:ascii="Times New Roman" w:hAnsi="Times New Roman" w:cs="Times New Roman"/>
                <w:sz w:val="24"/>
                <w:szCs w:val="24"/>
                <w:lang w:eastAsia="zh-CN"/>
              </w:rPr>
              <w:t>м.п</w:t>
            </w:r>
            <w:proofErr w:type="spellEnd"/>
          </w:p>
        </w:tc>
      </w:tr>
      <w:tr w:rsidR="00E11EFC" w:rsidRPr="00E11EFC" w14:paraId="7AA3DA0D" w14:textId="77777777" w:rsidTr="003A7D0C">
        <w:trPr>
          <w:trHeight w:val="300"/>
        </w:trPr>
        <w:tc>
          <w:tcPr>
            <w:tcW w:w="3505" w:type="dxa"/>
            <w:tcBorders>
              <w:top w:val="single" w:sz="4" w:space="0" w:color="000000"/>
              <w:left w:val="single" w:sz="4" w:space="0" w:color="000000"/>
              <w:bottom w:val="single" w:sz="4" w:space="0" w:color="000000"/>
            </w:tcBorders>
            <w:shd w:val="clear" w:color="auto" w:fill="auto"/>
          </w:tcPr>
          <w:p w14:paraId="69316284" w14:textId="77777777" w:rsidR="00E11EFC" w:rsidRPr="00E11EFC" w:rsidRDefault="00E11EFC" w:rsidP="00E11EFC">
            <w:pPr>
              <w:tabs>
                <w:tab w:val="left" w:pos="405"/>
              </w:tabs>
              <w:suppressAutoHyphens/>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Малюнок сендвіч-панелей</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269D466F" w14:textId="77777777" w:rsidR="00E11EFC" w:rsidRPr="00E11EFC" w:rsidRDefault="00E11EFC" w:rsidP="00E11EFC">
            <w:pPr>
              <w:suppressAutoHyphens/>
              <w:snapToGrid w:val="0"/>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val="en-US" w:eastAsia="zh-CN"/>
              </w:rPr>
              <w:t>Rib</w:t>
            </w:r>
            <w:r w:rsidRPr="00E11EFC">
              <w:rPr>
                <w:rFonts w:ascii="Times New Roman" w:eastAsia="Times New Roman" w:hAnsi="Times New Roman" w:cs="Times New Roman"/>
                <w:sz w:val="24"/>
                <w:szCs w:val="24"/>
                <w:lang w:eastAsia="zh-CN"/>
              </w:rPr>
              <w:t xml:space="preserve">, тиснення </w:t>
            </w:r>
            <w:r w:rsidRPr="00E11EFC">
              <w:rPr>
                <w:rFonts w:ascii="Times New Roman" w:eastAsia="Times New Roman" w:hAnsi="Times New Roman" w:cs="Times New Roman"/>
                <w:sz w:val="24"/>
                <w:szCs w:val="24"/>
                <w:lang w:val="en-US" w:eastAsia="zh-CN"/>
              </w:rPr>
              <w:t>stucco</w:t>
            </w:r>
          </w:p>
        </w:tc>
      </w:tr>
      <w:tr w:rsidR="00E11EFC" w:rsidRPr="00E11EFC" w14:paraId="7DDB22C5" w14:textId="77777777" w:rsidTr="003A7D0C">
        <w:trPr>
          <w:trHeight w:val="547"/>
        </w:trPr>
        <w:tc>
          <w:tcPr>
            <w:tcW w:w="3505" w:type="dxa"/>
            <w:tcBorders>
              <w:top w:val="single" w:sz="4" w:space="0" w:color="000000"/>
              <w:left w:val="single" w:sz="4" w:space="0" w:color="000000"/>
              <w:bottom w:val="single" w:sz="4" w:space="0" w:color="000000"/>
            </w:tcBorders>
            <w:shd w:val="clear" w:color="auto" w:fill="auto"/>
          </w:tcPr>
          <w:p w14:paraId="7AF11ABB" w14:textId="77777777" w:rsidR="00E11EFC" w:rsidRPr="00E11EFC" w:rsidRDefault="00E11EFC" w:rsidP="00E11EFC">
            <w:pPr>
              <w:tabs>
                <w:tab w:val="left" w:pos="405"/>
              </w:tabs>
              <w:suppressAutoHyphens/>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 xml:space="preserve">Колір </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0E9B7B70" w14:textId="77777777" w:rsidR="00E11EFC" w:rsidRPr="00E11EFC" w:rsidRDefault="00E11EFC" w:rsidP="00E11EFC">
            <w:pPr>
              <w:suppressAutoHyphens/>
              <w:snapToGrid w:val="0"/>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ззовні червоний  RAL 3000</w:t>
            </w:r>
            <w:r w:rsidRPr="00E11EFC">
              <w:rPr>
                <w:rFonts w:ascii="Times New Roman" w:eastAsia="Times New Roman" w:hAnsi="Times New Roman" w:cs="Times New Roman"/>
                <w:color w:val="FF0000"/>
                <w:sz w:val="24"/>
                <w:szCs w:val="24"/>
                <w:lang w:eastAsia="zh-CN"/>
              </w:rPr>
              <w:t xml:space="preserve"> </w:t>
            </w:r>
            <w:r w:rsidRPr="00E11EFC">
              <w:rPr>
                <w:rFonts w:ascii="Times New Roman" w:eastAsia="Times New Roman" w:hAnsi="Times New Roman" w:cs="Times New Roman"/>
                <w:sz w:val="24"/>
                <w:szCs w:val="24"/>
                <w:lang w:eastAsia="zh-CN"/>
              </w:rPr>
              <w:t>/  зсередини RAL 9002  сіро-білий</w:t>
            </w:r>
          </w:p>
        </w:tc>
      </w:tr>
      <w:tr w:rsidR="00E11EFC" w:rsidRPr="00E11EFC" w14:paraId="6F0F0C70" w14:textId="77777777" w:rsidTr="003A7D0C">
        <w:trPr>
          <w:trHeight w:val="407"/>
        </w:trPr>
        <w:tc>
          <w:tcPr>
            <w:tcW w:w="3505" w:type="dxa"/>
            <w:tcBorders>
              <w:top w:val="single" w:sz="4" w:space="0" w:color="000000"/>
              <w:left w:val="single" w:sz="4" w:space="0" w:color="000000"/>
              <w:bottom w:val="single" w:sz="4" w:space="0" w:color="000000"/>
            </w:tcBorders>
            <w:shd w:val="clear" w:color="auto" w:fill="auto"/>
          </w:tcPr>
          <w:p w14:paraId="5AD1CA6A" w14:textId="77777777" w:rsidR="00E11EFC" w:rsidRPr="00E11EFC" w:rsidRDefault="00E11EFC" w:rsidP="00E11EFC">
            <w:pPr>
              <w:tabs>
                <w:tab w:val="left" w:pos="405"/>
              </w:tabs>
              <w:suppressAutoHyphens/>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Теплоізоляція</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3D4F1F3F" w14:textId="77777777" w:rsidR="00E11EFC" w:rsidRPr="00E11EFC" w:rsidRDefault="00E11EFC" w:rsidP="00E11EFC">
            <w:pPr>
              <w:numPr>
                <w:ilvl w:val="0"/>
                <w:numId w:val="21"/>
              </w:numPr>
              <w:suppressAutoHyphens/>
              <w:spacing w:after="200" w:line="276" w:lineRule="auto"/>
              <w:contextualSpacing/>
              <w:rPr>
                <w:rFonts w:ascii="Times New Roman" w:hAnsi="Times New Roman" w:cs="Times New Roman"/>
                <w:sz w:val="24"/>
                <w:szCs w:val="24"/>
                <w:lang w:eastAsia="zh-CN"/>
              </w:rPr>
            </w:pPr>
            <w:r w:rsidRPr="00E11EFC">
              <w:rPr>
                <w:rFonts w:ascii="Times New Roman" w:hAnsi="Times New Roman" w:cs="Times New Roman"/>
                <w:sz w:val="24"/>
                <w:szCs w:val="24"/>
                <w:lang w:eastAsia="zh-CN"/>
              </w:rPr>
              <w:t xml:space="preserve">наповнювач сендвіч-панелі: поліуретан </w:t>
            </w:r>
            <w:r w:rsidRPr="00E11EFC">
              <w:rPr>
                <w:rFonts w:ascii="Times New Roman" w:hAnsi="Times New Roman" w:cs="Times New Roman"/>
                <w:sz w:val="24"/>
                <w:szCs w:val="24"/>
                <w:lang w:val="en-US" w:eastAsia="zh-CN"/>
              </w:rPr>
              <w:t>CFC</w:t>
            </w:r>
            <w:r w:rsidRPr="00E11EFC">
              <w:rPr>
                <w:rFonts w:ascii="Times New Roman" w:hAnsi="Times New Roman" w:cs="Times New Roman"/>
                <w:sz w:val="24"/>
                <w:szCs w:val="24"/>
                <w:lang w:eastAsia="zh-CN"/>
              </w:rPr>
              <w:t>-</w:t>
            </w:r>
            <w:r w:rsidRPr="00E11EFC">
              <w:rPr>
                <w:rFonts w:ascii="Times New Roman" w:hAnsi="Times New Roman" w:cs="Times New Roman"/>
                <w:sz w:val="24"/>
                <w:szCs w:val="24"/>
                <w:lang w:val="en-US" w:eastAsia="zh-CN"/>
              </w:rPr>
              <w:t>free</w:t>
            </w:r>
            <w:r w:rsidRPr="00E11EFC">
              <w:rPr>
                <w:rFonts w:ascii="Times New Roman" w:hAnsi="Times New Roman" w:cs="Times New Roman"/>
                <w:sz w:val="24"/>
                <w:szCs w:val="24"/>
                <w:lang w:eastAsia="zh-CN"/>
              </w:rPr>
              <w:t xml:space="preserve"> , щільність 47..49 кг/м3</w:t>
            </w:r>
          </w:p>
          <w:p w14:paraId="1F6E8C74" w14:textId="77777777" w:rsidR="00E11EFC" w:rsidRPr="00E11EFC" w:rsidRDefault="00E11EFC" w:rsidP="00E11EFC">
            <w:pPr>
              <w:numPr>
                <w:ilvl w:val="0"/>
                <w:numId w:val="21"/>
              </w:numPr>
              <w:suppressAutoHyphens/>
              <w:spacing w:after="200" w:line="276" w:lineRule="auto"/>
              <w:contextualSpacing/>
              <w:rPr>
                <w:rFonts w:ascii="Times New Roman" w:hAnsi="Times New Roman" w:cs="Times New Roman"/>
                <w:sz w:val="24"/>
                <w:szCs w:val="24"/>
                <w:lang w:eastAsia="zh-CN"/>
              </w:rPr>
            </w:pPr>
            <w:r w:rsidRPr="00E11EFC">
              <w:rPr>
                <w:rFonts w:ascii="Times New Roman" w:hAnsi="Times New Roman" w:cs="Times New Roman"/>
                <w:sz w:val="24"/>
                <w:szCs w:val="24"/>
                <w:lang w:eastAsia="zh-CN"/>
              </w:rPr>
              <w:t>морозостійкі ущільнювачі між секціями.</w:t>
            </w:r>
          </w:p>
        </w:tc>
      </w:tr>
      <w:tr w:rsidR="00E11EFC" w:rsidRPr="00E11EFC" w14:paraId="582D8C46" w14:textId="77777777" w:rsidTr="003A7D0C">
        <w:trPr>
          <w:trHeight w:val="413"/>
        </w:trPr>
        <w:tc>
          <w:tcPr>
            <w:tcW w:w="3505" w:type="dxa"/>
            <w:tcBorders>
              <w:top w:val="single" w:sz="4" w:space="0" w:color="000000"/>
              <w:left w:val="single" w:sz="4" w:space="0" w:color="000000"/>
              <w:bottom w:val="single" w:sz="4" w:space="0" w:color="000000"/>
            </w:tcBorders>
            <w:shd w:val="clear" w:color="auto" w:fill="auto"/>
          </w:tcPr>
          <w:p w14:paraId="2F5D1DC6" w14:textId="77777777" w:rsidR="00E11EFC" w:rsidRPr="00E11EFC" w:rsidRDefault="00E11EFC" w:rsidP="00E11EFC">
            <w:pPr>
              <w:tabs>
                <w:tab w:val="left" w:pos="405"/>
              </w:tabs>
              <w:suppressAutoHyphens/>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Коефіцієнт опору теплопередачі сендвіч-панелей</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224BFCCA" w14:textId="77777777" w:rsidR="00E11EFC" w:rsidRPr="00E11EFC" w:rsidRDefault="00E11EFC" w:rsidP="00E11EFC">
            <w:pPr>
              <w:suppressAutoHyphens/>
              <w:snapToGrid w:val="0"/>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0,5 Вт/м2К</w:t>
            </w:r>
          </w:p>
        </w:tc>
      </w:tr>
      <w:tr w:rsidR="00E11EFC" w:rsidRPr="00E11EFC" w14:paraId="36B3B7F9" w14:textId="77777777" w:rsidTr="003A7D0C">
        <w:trPr>
          <w:trHeight w:val="413"/>
        </w:trPr>
        <w:tc>
          <w:tcPr>
            <w:tcW w:w="3505" w:type="dxa"/>
            <w:tcBorders>
              <w:top w:val="single" w:sz="4" w:space="0" w:color="000000"/>
              <w:left w:val="single" w:sz="4" w:space="0" w:color="000000"/>
              <w:bottom w:val="single" w:sz="4" w:space="0" w:color="000000"/>
            </w:tcBorders>
            <w:shd w:val="clear" w:color="auto" w:fill="auto"/>
          </w:tcPr>
          <w:p w14:paraId="666B50CA" w14:textId="77777777" w:rsidR="00E11EFC" w:rsidRPr="00E11EFC" w:rsidRDefault="00E11EFC" w:rsidP="00E11EFC">
            <w:pPr>
              <w:tabs>
                <w:tab w:val="left" w:pos="405"/>
              </w:tabs>
              <w:suppressAutoHyphens/>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Вид скління</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3E073CC9" w14:textId="77777777" w:rsidR="00E11EFC" w:rsidRPr="00E11EFC" w:rsidRDefault="00E11EFC" w:rsidP="00E11EFC">
            <w:pPr>
              <w:suppressAutoHyphens/>
              <w:spacing w:after="0" w:line="240" w:lineRule="auto"/>
              <w:jc w:val="both"/>
              <w:rPr>
                <w:rFonts w:ascii="Times New Roman" w:eastAsia="Times New Roman" w:hAnsi="Times New Roman" w:cs="Times New Roman"/>
                <w:sz w:val="24"/>
                <w:szCs w:val="24"/>
                <w:lang w:val="ru-RU" w:eastAsia="zh-CN"/>
              </w:rPr>
            </w:pPr>
            <w:r w:rsidRPr="00E11EFC">
              <w:rPr>
                <w:rFonts w:ascii="Times New Roman" w:eastAsia="Times New Roman" w:hAnsi="Times New Roman" w:cs="Times New Roman"/>
                <w:sz w:val="24"/>
                <w:szCs w:val="24"/>
                <w:lang w:val="en-US" w:eastAsia="zh-CN"/>
              </w:rPr>
              <w:t>FV</w:t>
            </w:r>
            <w:r w:rsidRPr="00E11EFC">
              <w:rPr>
                <w:rFonts w:ascii="Times New Roman" w:eastAsia="Times New Roman" w:hAnsi="Times New Roman" w:cs="Times New Roman"/>
                <w:sz w:val="24"/>
                <w:szCs w:val="24"/>
                <w:lang w:val="ru-RU" w:eastAsia="zh-CN"/>
              </w:rPr>
              <w:t xml:space="preserve">, </w:t>
            </w:r>
            <w:r w:rsidRPr="00E11EFC">
              <w:rPr>
                <w:rFonts w:ascii="Times New Roman" w:eastAsia="Times New Roman" w:hAnsi="Times New Roman" w:cs="Times New Roman"/>
                <w:sz w:val="24"/>
                <w:szCs w:val="24"/>
                <w:lang w:eastAsia="zh-CN"/>
              </w:rPr>
              <w:t>акриловий склопакет, 8 прямокутних вікон</w:t>
            </w:r>
            <w:r w:rsidRPr="00E11EFC">
              <w:rPr>
                <w:rFonts w:ascii="Times New Roman" w:eastAsia="Times New Roman" w:hAnsi="Times New Roman" w:cs="Times New Roman"/>
                <w:sz w:val="24"/>
                <w:szCs w:val="24"/>
                <w:lang w:val="ru-RU" w:eastAsia="zh-CN"/>
              </w:rPr>
              <w:t xml:space="preserve"> в два ряди по 4 в</w:t>
            </w:r>
            <w:r w:rsidRPr="00E11EFC">
              <w:rPr>
                <w:rFonts w:ascii="Times New Roman" w:eastAsia="Times New Roman" w:hAnsi="Times New Roman" w:cs="Times New Roman"/>
                <w:sz w:val="24"/>
                <w:szCs w:val="24"/>
                <w:lang w:eastAsia="zh-CN"/>
              </w:rPr>
              <w:t>і</w:t>
            </w:r>
            <w:proofErr w:type="spellStart"/>
            <w:r w:rsidRPr="00E11EFC">
              <w:rPr>
                <w:rFonts w:ascii="Times New Roman" w:eastAsia="Times New Roman" w:hAnsi="Times New Roman" w:cs="Times New Roman"/>
                <w:sz w:val="24"/>
                <w:szCs w:val="24"/>
                <w:lang w:val="ru-RU" w:eastAsia="zh-CN"/>
              </w:rPr>
              <w:t>кна</w:t>
            </w:r>
            <w:proofErr w:type="spellEnd"/>
            <w:r w:rsidRPr="00E11EFC">
              <w:rPr>
                <w:rFonts w:ascii="Times New Roman" w:eastAsia="Times New Roman" w:hAnsi="Times New Roman" w:cs="Times New Roman"/>
                <w:sz w:val="24"/>
                <w:szCs w:val="24"/>
                <w:lang w:eastAsia="zh-CN"/>
              </w:rPr>
              <w:t>, скління одних секційних воріт на 30% від загального розміру воріт</w:t>
            </w:r>
            <w:r w:rsidRPr="00E11EFC">
              <w:rPr>
                <w:rFonts w:ascii="Times New Roman" w:eastAsia="Times New Roman" w:hAnsi="Times New Roman" w:cs="Times New Roman"/>
                <w:sz w:val="24"/>
                <w:szCs w:val="24"/>
                <w:lang w:val="ru-RU" w:eastAsia="zh-CN"/>
              </w:rPr>
              <w:t>.</w:t>
            </w:r>
          </w:p>
        </w:tc>
      </w:tr>
      <w:tr w:rsidR="00E11EFC" w:rsidRPr="00E11EFC" w14:paraId="338A1106" w14:textId="77777777" w:rsidTr="003A7D0C">
        <w:trPr>
          <w:trHeight w:val="413"/>
        </w:trPr>
        <w:tc>
          <w:tcPr>
            <w:tcW w:w="3505" w:type="dxa"/>
            <w:tcBorders>
              <w:top w:val="single" w:sz="4" w:space="0" w:color="000000"/>
              <w:left w:val="single" w:sz="4" w:space="0" w:color="000000"/>
              <w:bottom w:val="single" w:sz="4" w:space="0" w:color="000000"/>
            </w:tcBorders>
            <w:shd w:val="clear" w:color="auto" w:fill="auto"/>
          </w:tcPr>
          <w:p w14:paraId="27A593D7" w14:textId="77777777" w:rsidR="00E11EFC" w:rsidRPr="00E11EFC" w:rsidRDefault="00E11EFC" w:rsidP="00E11EFC">
            <w:pPr>
              <w:tabs>
                <w:tab w:val="left" w:pos="405"/>
              </w:tabs>
              <w:suppressAutoHyphens/>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Товщина склопакету</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1625646B" w14:textId="77777777" w:rsidR="00E11EFC" w:rsidRPr="00E11EFC" w:rsidRDefault="00E11EFC" w:rsidP="00E11EFC">
            <w:pPr>
              <w:suppressAutoHyphens/>
              <w:spacing w:after="0" w:line="240" w:lineRule="auto"/>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Товщина акрилового склопакету 23мм. Товщина акрилу 3 мм.</w:t>
            </w:r>
          </w:p>
        </w:tc>
      </w:tr>
      <w:tr w:rsidR="00E11EFC" w:rsidRPr="00E11EFC" w14:paraId="77AEE729" w14:textId="77777777" w:rsidTr="003A7D0C">
        <w:trPr>
          <w:trHeight w:val="413"/>
        </w:trPr>
        <w:tc>
          <w:tcPr>
            <w:tcW w:w="3505" w:type="dxa"/>
            <w:tcBorders>
              <w:top w:val="single" w:sz="4" w:space="0" w:color="000000"/>
              <w:left w:val="single" w:sz="4" w:space="0" w:color="000000"/>
              <w:bottom w:val="single" w:sz="4" w:space="0" w:color="000000"/>
            </w:tcBorders>
            <w:shd w:val="clear" w:color="auto" w:fill="auto"/>
          </w:tcPr>
          <w:p w14:paraId="52BBD6D7" w14:textId="77777777" w:rsidR="00E11EFC" w:rsidRPr="00E11EFC" w:rsidRDefault="00E11EFC" w:rsidP="00E11EFC">
            <w:pPr>
              <w:tabs>
                <w:tab w:val="left" w:pos="405"/>
              </w:tabs>
              <w:suppressAutoHyphens/>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Коефіцієнт опору теплопередачі полотна воріт</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0B2DD0C6" w14:textId="77777777" w:rsidR="00E11EFC" w:rsidRPr="00E11EFC" w:rsidRDefault="00E11EFC" w:rsidP="00E11EFC">
            <w:pPr>
              <w:suppressAutoHyphens/>
              <w:snapToGrid w:val="0"/>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1,6 Вт/м2К</w:t>
            </w:r>
          </w:p>
        </w:tc>
      </w:tr>
      <w:tr w:rsidR="00E11EFC" w:rsidRPr="00E11EFC" w14:paraId="1F8EB254" w14:textId="77777777" w:rsidTr="003A7D0C">
        <w:trPr>
          <w:trHeight w:val="420"/>
        </w:trPr>
        <w:tc>
          <w:tcPr>
            <w:tcW w:w="3505" w:type="dxa"/>
            <w:tcBorders>
              <w:top w:val="single" w:sz="4" w:space="0" w:color="000000"/>
              <w:left w:val="single" w:sz="4" w:space="0" w:color="000000"/>
              <w:bottom w:val="single" w:sz="4" w:space="0" w:color="000000"/>
            </w:tcBorders>
            <w:shd w:val="clear" w:color="auto" w:fill="auto"/>
          </w:tcPr>
          <w:p w14:paraId="0BE708AF" w14:textId="77777777" w:rsidR="00E11EFC" w:rsidRPr="00E11EFC" w:rsidRDefault="00E11EFC" w:rsidP="00E11EFC">
            <w:pPr>
              <w:tabs>
                <w:tab w:val="left" w:pos="405"/>
              </w:tabs>
              <w:suppressAutoHyphens/>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 xml:space="preserve">Вид управління </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3944CD8F" w14:textId="77777777" w:rsidR="00E11EFC" w:rsidRPr="00E11EFC" w:rsidRDefault="00E11EFC" w:rsidP="00E11EFC">
            <w:pPr>
              <w:suppressAutoHyphens/>
              <w:snapToGrid w:val="0"/>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 xml:space="preserve">RSI70-2EL  Комплект промислового приводу для секційних воріт до 25м2, 220 В. Клас захисту </w:t>
            </w:r>
            <w:r w:rsidRPr="00E11EFC">
              <w:rPr>
                <w:rFonts w:ascii="Times New Roman" w:eastAsia="Times New Roman" w:hAnsi="Times New Roman" w:cs="Times New Roman"/>
                <w:sz w:val="24"/>
                <w:szCs w:val="24"/>
                <w:lang w:val="en-US" w:eastAsia="zh-CN"/>
              </w:rPr>
              <w:t>IP</w:t>
            </w:r>
            <w:r w:rsidRPr="00E11EFC">
              <w:rPr>
                <w:rFonts w:ascii="Times New Roman" w:eastAsia="Times New Roman" w:hAnsi="Times New Roman" w:cs="Times New Roman"/>
                <w:sz w:val="24"/>
                <w:szCs w:val="24"/>
                <w:lang w:val="ru-RU" w:eastAsia="zh-CN"/>
              </w:rPr>
              <w:t>54</w:t>
            </w:r>
          </w:p>
        </w:tc>
      </w:tr>
      <w:tr w:rsidR="00E11EFC" w:rsidRPr="00E11EFC" w14:paraId="5C8A5869" w14:textId="77777777" w:rsidTr="003A7D0C">
        <w:trPr>
          <w:trHeight w:val="420"/>
        </w:trPr>
        <w:tc>
          <w:tcPr>
            <w:tcW w:w="3505" w:type="dxa"/>
            <w:tcBorders>
              <w:top w:val="single" w:sz="4" w:space="0" w:color="000000"/>
              <w:left w:val="single" w:sz="4" w:space="0" w:color="000000"/>
              <w:bottom w:val="single" w:sz="4" w:space="0" w:color="000000"/>
            </w:tcBorders>
            <w:shd w:val="clear" w:color="auto" w:fill="auto"/>
          </w:tcPr>
          <w:p w14:paraId="405C1004" w14:textId="77777777" w:rsidR="00E11EFC" w:rsidRPr="00E11EFC" w:rsidRDefault="00E11EFC" w:rsidP="00E11EFC">
            <w:pPr>
              <w:tabs>
                <w:tab w:val="left" w:pos="405"/>
              </w:tabs>
              <w:suppressAutoHyphens/>
              <w:spacing w:after="0" w:line="240" w:lineRule="auto"/>
              <w:rPr>
                <w:rFonts w:ascii="Times New Roman" w:eastAsia="Times New Roman" w:hAnsi="Times New Roman" w:cs="Times New Roman"/>
                <w:sz w:val="24"/>
                <w:szCs w:val="24"/>
                <w:lang w:eastAsia="zh-CN"/>
              </w:rPr>
            </w:pPr>
            <w:proofErr w:type="spellStart"/>
            <w:r w:rsidRPr="00E11EFC">
              <w:rPr>
                <w:rFonts w:ascii="Times New Roman" w:eastAsia="Times New Roman" w:hAnsi="Times New Roman" w:cs="Times New Roman"/>
                <w:sz w:val="24"/>
                <w:szCs w:val="24"/>
                <w:lang w:val="ru-RU" w:eastAsia="zh-CN"/>
              </w:rPr>
              <w:t>Циклічність</w:t>
            </w:r>
            <w:proofErr w:type="spellEnd"/>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26DF3894" w14:textId="77777777" w:rsidR="00E11EFC" w:rsidRPr="00E11EFC" w:rsidRDefault="00E11EFC" w:rsidP="00E11EFC">
            <w:pPr>
              <w:suppressAutoHyphens/>
              <w:snapToGrid w:val="0"/>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Не менше 25 000 циклів</w:t>
            </w:r>
          </w:p>
        </w:tc>
      </w:tr>
      <w:tr w:rsidR="00E11EFC" w:rsidRPr="00E11EFC" w14:paraId="40C88050" w14:textId="77777777" w:rsidTr="003A7D0C">
        <w:trPr>
          <w:trHeight w:val="1265"/>
        </w:trPr>
        <w:tc>
          <w:tcPr>
            <w:tcW w:w="3505" w:type="dxa"/>
            <w:tcBorders>
              <w:top w:val="single" w:sz="4" w:space="0" w:color="000000"/>
              <w:left w:val="single" w:sz="4" w:space="0" w:color="000000"/>
              <w:bottom w:val="single" w:sz="4" w:space="0" w:color="000000"/>
            </w:tcBorders>
            <w:shd w:val="clear" w:color="auto" w:fill="auto"/>
          </w:tcPr>
          <w:p w14:paraId="426E9B65" w14:textId="77777777" w:rsidR="00E11EFC" w:rsidRPr="00E11EFC" w:rsidRDefault="00E11EFC" w:rsidP="00E11EFC">
            <w:pPr>
              <w:tabs>
                <w:tab w:val="left" w:pos="405"/>
              </w:tabs>
              <w:suppressAutoHyphens/>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Комплектація</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284C5712" w14:textId="77777777" w:rsidR="00E11EFC" w:rsidRPr="00E11EFC" w:rsidRDefault="00E11EFC" w:rsidP="00E11EFC">
            <w:pPr>
              <w:numPr>
                <w:ilvl w:val="0"/>
                <w:numId w:val="22"/>
              </w:numPr>
              <w:suppressAutoHyphens/>
              <w:spacing w:after="200" w:line="276" w:lineRule="auto"/>
              <w:contextualSpacing/>
              <w:rPr>
                <w:rFonts w:ascii="Times New Roman" w:hAnsi="Times New Roman" w:cs="Times New Roman"/>
                <w:sz w:val="24"/>
                <w:szCs w:val="24"/>
                <w:lang w:eastAsia="zh-CN"/>
              </w:rPr>
            </w:pPr>
            <w:r w:rsidRPr="00E11EFC">
              <w:rPr>
                <w:rFonts w:ascii="Times New Roman" w:hAnsi="Times New Roman" w:cs="Times New Roman"/>
                <w:sz w:val="24"/>
                <w:szCs w:val="24"/>
                <w:lang w:eastAsia="zh-CN"/>
              </w:rPr>
              <w:t>направляючі з оцинкованої сталі, товщина сталі 2 мм.;</w:t>
            </w:r>
          </w:p>
          <w:p w14:paraId="13B51E2A" w14:textId="77777777" w:rsidR="00E11EFC" w:rsidRPr="00E11EFC" w:rsidRDefault="00E11EFC" w:rsidP="00E11EFC">
            <w:pPr>
              <w:numPr>
                <w:ilvl w:val="0"/>
                <w:numId w:val="22"/>
              </w:numPr>
              <w:suppressAutoHyphens/>
              <w:spacing w:after="200" w:line="276" w:lineRule="auto"/>
              <w:contextualSpacing/>
              <w:rPr>
                <w:rFonts w:ascii="Times New Roman" w:hAnsi="Times New Roman" w:cs="Times New Roman"/>
                <w:sz w:val="24"/>
                <w:szCs w:val="24"/>
                <w:lang w:eastAsia="zh-CN"/>
              </w:rPr>
            </w:pPr>
            <w:r w:rsidRPr="00E11EFC">
              <w:rPr>
                <w:rFonts w:ascii="Times New Roman" w:hAnsi="Times New Roman" w:cs="Times New Roman"/>
                <w:sz w:val="24"/>
                <w:szCs w:val="24"/>
                <w:lang w:eastAsia="zh-CN"/>
              </w:rPr>
              <w:t>захист від обриву тросів;</w:t>
            </w:r>
          </w:p>
          <w:p w14:paraId="2652F5D2" w14:textId="77777777" w:rsidR="00E11EFC" w:rsidRPr="00E11EFC" w:rsidRDefault="00E11EFC" w:rsidP="00E11EFC">
            <w:pPr>
              <w:numPr>
                <w:ilvl w:val="0"/>
                <w:numId w:val="22"/>
              </w:numPr>
              <w:suppressAutoHyphens/>
              <w:spacing w:after="200" w:line="276" w:lineRule="auto"/>
              <w:contextualSpacing/>
              <w:rPr>
                <w:rFonts w:ascii="Times New Roman" w:hAnsi="Times New Roman" w:cs="Times New Roman"/>
                <w:sz w:val="24"/>
                <w:szCs w:val="24"/>
                <w:lang w:eastAsia="zh-CN"/>
              </w:rPr>
            </w:pPr>
            <w:r w:rsidRPr="00E11EFC">
              <w:rPr>
                <w:rFonts w:ascii="Times New Roman" w:hAnsi="Times New Roman" w:cs="Times New Roman"/>
                <w:sz w:val="24"/>
                <w:szCs w:val="24"/>
                <w:lang w:eastAsia="zh-CN"/>
              </w:rPr>
              <w:t>захист від розриву пружин;</w:t>
            </w:r>
          </w:p>
          <w:p w14:paraId="57AD347B" w14:textId="77777777" w:rsidR="00E11EFC" w:rsidRPr="00E11EFC" w:rsidRDefault="00E11EFC" w:rsidP="00E11EFC">
            <w:pPr>
              <w:numPr>
                <w:ilvl w:val="0"/>
                <w:numId w:val="22"/>
              </w:numPr>
              <w:suppressAutoHyphens/>
              <w:spacing w:after="200" w:line="276" w:lineRule="auto"/>
              <w:contextualSpacing/>
              <w:rPr>
                <w:rFonts w:ascii="Times New Roman" w:hAnsi="Times New Roman" w:cs="Times New Roman"/>
                <w:sz w:val="24"/>
                <w:szCs w:val="24"/>
                <w:lang w:eastAsia="zh-CN"/>
              </w:rPr>
            </w:pPr>
            <w:r w:rsidRPr="00E11EFC">
              <w:rPr>
                <w:rFonts w:ascii="Times New Roman" w:hAnsi="Times New Roman" w:cs="Times New Roman"/>
                <w:sz w:val="24"/>
                <w:szCs w:val="24"/>
                <w:lang w:eastAsia="zh-CN"/>
              </w:rPr>
              <w:t>завіси , бічні та проміжні з оцинкованої сталі , товщина сталі 2,5 мм;</w:t>
            </w:r>
          </w:p>
          <w:p w14:paraId="2AC33F8E" w14:textId="77777777" w:rsidR="00E11EFC" w:rsidRPr="00E11EFC" w:rsidRDefault="00E11EFC" w:rsidP="00E11EFC">
            <w:pPr>
              <w:numPr>
                <w:ilvl w:val="0"/>
                <w:numId w:val="22"/>
              </w:numPr>
              <w:suppressAutoHyphens/>
              <w:spacing w:after="200" w:line="276" w:lineRule="auto"/>
              <w:contextualSpacing/>
              <w:rPr>
                <w:rFonts w:ascii="Times New Roman" w:hAnsi="Times New Roman" w:cs="Times New Roman"/>
                <w:sz w:val="24"/>
                <w:szCs w:val="24"/>
                <w:lang w:eastAsia="zh-CN"/>
              </w:rPr>
            </w:pPr>
            <w:r w:rsidRPr="00E11EFC">
              <w:rPr>
                <w:rFonts w:ascii="Times New Roman" w:hAnsi="Times New Roman" w:cs="Times New Roman"/>
                <w:sz w:val="24"/>
                <w:szCs w:val="24"/>
                <w:lang w:eastAsia="zh-CN"/>
              </w:rPr>
              <w:t>вага бічної завіси 0,45 кг</w:t>
            </w:r>
          </w:p>
          <w:p w14:paraId="1F6A0181" w14:textId="77777777" w:rsidR="00E11EFC" w:rsidRPr="00E11EFC" w:rsidRDefault="00E11EFC" w:rsidP="00E11EFC">
            <w:pPr>
              <w:numPr>
                <w:ilvl w:val="0"/>
                <w:numId w:val="22"/>
              </w:numPr>
              <w:suppressAutoHyphens/>
              <w:spacing w:after="200" w:line="276" w:lineRule="auto"/>
              <w:contextualSpacing/>
              <w:rPr>
                <w:rFonts w:ascii="Times New Roman" w:hAnsi="Times New Roman" w:cs="Times New Roman"/>
                <w:sz w:val="24"/>
                <w:szCs w:val="24"/>
                <w:lang w:eastAsia="zh-CN"/>
              </w:rPr>
            </w:pPr>
            <w:r w:rsidRPr="00E11EFC">
              <w:rPr>
                <w:rFonts w:ascii="Times New Roman" w:hAnsi="Times New Roman" w:cs="Times New Roman"/>
                <w:sz w:val="24"/>
                <w:szCs w:val="24"/>
                <w:lang w:eastAsia="zh-CN"/>
              </w:rPr>
              <w:t>вага проміжної завіси 0,13 кг</w:t>
            </w:r>
          </w:p>
        </w:tc>
      </w:tr>
      <w:tr w:rsidR="00E11EFC" w:rsidRPr="00E11EFC" w14:paraId="7543E890" w14:textId="77777777" w:rsidTr="003A7D0C">
        <w:trPr>
          <w:trHeight w:val="254"/>
        </w:trPr>
        <w:tc>
          <w:tcPr>
            <w:tcW w:w="3505" w:type="dxa"/>
            <w:tcBorders>
              <w:top w:val="single" w:sz="4" w:space="0" w:color="000000"/>
              <w:left w:val="single" w:sz="4" w:space="0" w:color="000000"/>
              <w:bottom w:val="single" w:sz="4" w:space="0" w:color="000000"/>
            </w:tcBorders>
            <w:shd w:val="clear" w:color="auto" w:fill="auto"/>
          </w:tcPr>
          <w:p w14:paraId="66EF5DB8" w14:textId="77777777" w:rsidR="00E11EFC" w:rsidRPr="00E11EFC" w:rsidRDefault="00E11EFC" w:rsidP="00E11EFC">
            <w:pPr>
              <w:tabs>
                <w:tab w:val="left" w:pos="405"/>
              </w:tabs>
              <w:suppressAutoHyphens/>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lastRenderedPageBreak/>
              <w:t>Довговічність</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14:paraId="07EB41D3" w14:textId="77777777" w:rsidR="00E11EFC" w:rsidRPr="00E11EFC" w:rsidRDefault="00E11EFC" w:rsidP="00E11EFC">
            <w:pPr>
              <w:numPr>
                <w:ilvl w:val="0"/>
                <w:numId w:val="22"/>
              </w:numPr>
              <w:tabs>
                <w:tab w:val="left" w:pos="80"/>
              </w:tabs>
              <w:suppressAutoHyphens/>
              <w:spacing w:after="0" w:line="240" w:lineRule="auto"/>
              <w:ind w:left="-62"/>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захист від корозії, стійкість до стирання та вицвітання, різких змін температури та вологості;</w:t>
            </w:r>
          </w:p>
          <w:p w14:paraId="6748F74B" w14:textId="77777777" w:rsidR="00E11EFC" w:rsidRPr="00E11EFC" w:rsidRDefault="00E11EFC" w:rsidP="00E11EFC">
            <w:pPr>
              <w:numPr>
                <w:ilvl w:val="0"/>
                <w:numId w:val="22"/>
              </w:numPr>
              <w:tabs>
                <w:tab w:val="left" w:pos="80"/>
              </w:tabs>
              <w:suppressAutoHyphens/>
              <w:spacing w:after="0" w:line="240" w:lineRule="auto"/>
              <w:ind w:left="-62"/>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ролики з підшипниками кочення</w:t>
            </w:r>
          </w:p>
        </w:tc>
      </w:tr>
    </w:tbl>
    <w:p w14:paraId="493DC0DE" w14:textId="77777777" w:rsidR="00E11EFC" w:rsidRPr="00E11EFC" w:rsidRDefault="00E11EFC" w:rsidP="00E11EFC">
      <w:pPr>
        <w:suppressAutoHyphens/>
        <w:spacing w:after="0" w:line="240" w:lineRule="auto"/>
        <w:ind w:firstLine="709"/>
        <w:jc w:val="both"/>
        <w:rPr>
          <w:rFonts w:ascii="Times New Roman" w:eastAsia="Times New Roman" w:hAnsi="Times New Roman" w:cs="Times New Roman"/>
          <w:sz w:val="24"/>
          <w:szCs w:val="24"/>
          <w:lang w:eastAsia="zh-CN"/>
        </w:rPr>
      </w:pPr>
    </w:p>
    <w:p w14:paraId="611CD57F" w14:textId="77777777" w:rsidR="00E11EFC" w:rsidRPr="00E11EFC" w:rsidRDefault="00E11EFC" w:rsidP="00E11EFC">
      <w:pPr>
        <w:suppressAutoHyphens/>
        <w:spacing w:after="0" w:line="240" w:lineRule="auto"/>
        <w:ind w:left="567"/>
        <w:jc w:val="center"/>
        <w:rPr>
          <w:rFonts w:ascii="Times New Roman" w:eastAsia="Times New Roman" w:hAnsi="Times New Roman" w:cs="Times New Roman"/>
          <w:sz w:val="24"/>
          <w:szCs w:val="24"/>
          <w:lang w:eastAsia="zh-CN"/>
        </w:rPr>
      </w:pPr>
      <w:r w:rsidRPr="00E11EFC">
        <w:rPr>
          <w:rFonts w:ascii="Times New Roman" w:hAnsi="Times New Roman" w:cs="Times New Roman"/>
          <w:b/>
          <w:bCs/>
          <w:color w:val="000000"/>
          <w:spacing w:val="-5"/>
          <w:sz w:val="24"/>
          <w:szCs w:val="24"/>
          <w:shd w:val="clear" w:color="auto" w:fill="FFFFFF"/>
          <w:lang w:eastAsia="uk-UA"/>
        </w:rPr>
        <w:t>Примірні розміри воріт</w:t>
      </w:r>
    </w:p>
    <w:p w14:paraId="2A37429A" w14:textId="77777777" w:rsidR="00E11EFC" w:rsidRPr="00E11EFC" w:rsidRDefault="00E11EFC" w:rsidP="00E11EFC">
      <w:pPr>
        <w:suppressAutoHyphens/>
        <w:spacing w:after="0" w:line="240" w:lineRule="auto"/>
        <w:ind w:firstLine="709"/>
        <w:jc w:val="center"/>
        <w:rPr>
          <w:rFonts w:ascii="Times New Roman" w:hAnsi="Times New Roman" w:cs="Times New Roman"/>
          <w:b/>
          <w:bCs/>
          <w:color w:val="000000"/>
          <w:spacing w:val="-5"/>
          <w:sz w:val="24"/>
          <w:szCs w:val="24"/>
          <w:shd w:val="clear" w:color="auto" w:fill="FFFFFF"/>
          <w:lang w:eastAsia="uk-UA"/>
        </w:rPr>
      </w:pPr>
    </w:p>
    <w:tbl>
      <w:tblPr>
        <w:tblW w:w="9786" w:type="dxa"/>
        <w:tblInd w:w="-10" w:type="dxa"/>
        <w:tblLayout w:type="fixed"/>
        <w:tblLook w:val="0000" w:firstRow="0" w:lastRow="0" w:firstColumn="0" w:lastColumn="0" w:noHBand="0" w:noVBand="0"/>
      </w:tblPr>
      <w:tblGrid>
        <w:gridCol w:w="634"/>
        <w:gridCol w:w="3330"/>
        <w:gridCol w:w="1586"/>
        <w:gridCol w:w="1530"/>
        <w:gridCol w:w="1289"/>
        <w:gridCol w:w="1417"/>
      </w:tblGrid>
      <w:tr w:rsidR="00E11EFC" w:rsidRPr="00E11EFC" w14:paraId="66E33586" w14:textId="77777777" w:rsidTr="003A7D0C">
        <w:trPr>
          <w:trHeight w:hRule="exact" w:val="960"/>
        </w:trPr>
        <w:tc>
          <w:tcPr>
            <w:tcW w:w="634" w:type="dxa"/>
            <w:tcBorders>
              <w:top w:val="single" w:sz="4" w:space="0" w:color="000000"/>
              <w:left w:val="single" w:sz="4" w:space="0" w:color="000000"/>
              <w:bottom w:val="single" w:sz="4" w:space="0" w:color="000000"/>
            </w:tcBorders>
            <w:shd w:val="clear" w:color="auto" w:fill="auto"/>
          </w:tcPr>
          <w:p w14:paraId="2502E324" w14:textId="77777777" w:rsidR="00E11EFC" w:rsidRPr="00E11EFC" w:rsidRDefault="00E11EFC" w:rsidP="00E11EFC">
            <w:pPr>
              <w:tabs>
                <w:tab w:val="left" w:pos="5275"/>
              </w:tabs>
              <w:spacing w:after="0" w:line="240" w:lineRule="auto"/>
              <w:jc w:val="center"/>
              <w:rPr>
                <w:rFonts w:ascii="Times New Roman" w:eastAsia="Times New Roman" w:hAnsi="Times New Roman" w:cs="Times New Roman"/>
                <w:sz w:val="24"/>
                <w:szCs w:val="24"/>
                <w:lang w:eastAsia="zh-CN"/>
              </w:rPr>
            </w:pPr>
            <w:r w:rsidRPr="00E11EFC">
              <w:rPr>
                <w:rFonts w:ascii="Times New Roman" w:hAnsi="Times New Roman" w:cs="Times New Roman"/>
                <w:kern w:val="2"/>
                <w:sz w:val="18"/>
                <w:szCs w:val="18"/>
                <w:lang w:eastAsia="ar-SA"/>
              </w:rPr>
              <w:t>№</w:t>
            </w:r>
          </w:p>
          <w:p w14:paraId="7AD0A3B5" w14:textId="77777777" w:rsidR="00E11EFC" w:rsidRPr="00E11EFC" w:rsidRDefault="00E11EFC" w:rsidP="00E11EFC">
            <w:pPr>
              <w:tabs>
                <w:tab w:val="left" w:pos="5275"/>
              </w:tabs>
              <w:spacing w:after="0" w:line="240" w:lineRule="auto"/>
              <w:jc w:val="center"/>
              <w:rPr>
                <w:rFonts w:ascii="Times New Roman" w:eastAsia="Times New Roman" w:hAnsi="Times New Roman" w:cs="Times New Roman"/>
                <w:sz w:val="24"/>
                <w:szCs w:val="24"/>
                <w:lang w:eastAsia="zh-CN"/>
              </w:rPr>
            </w:pPr>
            <w:r w:rsidRPr="00E11EFC">
              <w:rPr>
                <w:rFonts w:ascii="Times New Roman" w:hAnsi="Times New Roman" w:cs="Times New Roman"/>
                <w:kern w:val="2"/>
                <w:sz w:val="18"/>
                <w:szCs w:val="18"/>
                <w:lang w:eastAsia="ar-SA"/>
              </w:rPr>
              <w:t>п/п</w:t>
            </w:r>
          </w:p>
        </w:tc>
        <w:tc>
          <w:tcPr>
            <w:tcW w:w="3330" w:type="dxa"/>
            <w:tcBorders>
              <w:top w:val="single" w:sz="4" w:space="0" w:color="000000"/>
              <w:left w:val="single" w:sz="4" w:space="0" w:color="000000"/>
              <w:bottom w:val="single" w:sz="4" w:space="0" w:color="000000"/>
            </w:tcBorders>
            <w:shd w:val="clear" w:color="auto" w:fill="auto"/>
          </w:tcPr>
          <w:p w14:paraId="31254978" w14:textId="77777777" w:rsidR="00E11EFC" w:rsidRPr="00E11EFC" w:rsidRDefault="00E11EFC" w:rsidP="00E11EFC">
            <w:pPr>
              <w:tabs>
                <w:tab w:val="left" w:pos="5275"/>
              </w:tabs>
              <w:spacing w:after="0" w:line="240" w:lineRule="auto"/>
              <w:jc w:val="center"/>
              <w:rPr>
                <w:rFonts w:ascii="Times New Roman" w:eastAsia="Times New Roman" w:hAnsi="Times New Roman" w:cs="Times New Roman"/>
                <w:sz w:val="24"/>
                <w:szCs w:val="24"/>
                <w:lang w:eastAsia="zh-CN"/>
              </w:rPr>
            </w:pPr>
            <w:r w:rsidRPr="00E11EFC">
              <w:rPr>
                <w:rFonts w:ascii="Times New Roman" w:hAnsi="Times New Roman" w:cs="Times New Roman"/>
                <w:kern w:val="2"/>
                <w:sz w:val="18"/>
                <w:szCs w:val="18"/>
                <w:lang w:eastAsia="ar-SA"/>
              </w:rPr>
              <w:t xml:space="preserve">Найменування закупівлі </w:t>
            </w:r>
          </w:p>
        </w:tc>
        <w:tc>
          <w:tcPr>
            <w:tcW w:w="1586" w:type="dxa"/>
            <w:tcBorders>
              <w:top w:val="single" w:sz="4" w:space="0" w:color="000000"/>
              <w:left w:val="single" w:sz="4" w:space="0" w:color="000000"/>
              <w:bottom w:val="single" w:sz="4" w:space="0" w:color="000000"/>
            </w:tcBorders>
            <w:shd w:val="clear" w:color="auto" w:fill="auto"/>
          </w:tcPr>
          <w:p w14:paraId="7E805E07" w14:textId="77777777" w:rsidR="00E11EFC" w:rsidRPr="00E11EFC" w:rsidRDefault="00E11EFC" w:rsidP="00E11EFC">
            <w:pPr>
              <w:tabs>
                <w:tab w:val="left" w:pos="5275"/>
              </w:tabs>
              <w:spacing w:after="0" w:line="240" w:lineRule="auto"/>
              <w:ind w:left="-108" w:right="-148"/>
              <w:jc w:val="center"/>
              <w:rPr>
                <w:rFonts w:ascii="Times New Roman" w:eastAsia="Times New Roman" w:hAnsi="Times New Roman" w:cs="Times New Roman"/>
                <w:sz w:val="24"/>
                <w:szCs w:val="24"/>
                <w:lang w:eastAsia="zh-CN"/>
              </w:rPr>
            </w:pPr>
            <w:r w:rsidRPr="00E11EFC">
              <w:rPr>
                <w:rFonts w:ascii="Times New Roman" w:hAnsi="Times New Roman" w:cs="Times New Roman"/>
                <w:kern w:val="2"/>
                <w:sz w:val="18"/>
                <w:szCs w:val="18"/>
                <w:lang w:eastAsia="ar-SA"/>
              </w:rPr>
              <w:t>Примірний розмір, мм</w:t>
            </w:r>
          </w:p>
          <w:p w14:paraId="1DA41FCA" w14:textId="77777777" w:rsidR="00E11EFC" w:rsidRPr="00E11EFC" w:rsidRDefault="00E11EFC" w:rsidP="00E11EFC">
            <w:pPr>
              <w:tabs>
                <w:tab w:val="left" w:pos="5275"/>
              </w:tabs>
              <w:spacing w:after="0" w:line="240" w:lineRule="auto"/>
              <w:ind w:left="-108" w:right="-148"/>
              <w:jc w:val="center"/>
              <w:rPr>
                <w:rFonts w:ascii="Times New Roman" w:eastAsia="Times New Roman" w:hAnsi="Times New Roman" w:cs="Times New Roman"/>
                <w:sz w:val="24"/>
                <w:szCs w:val="24"/>
                <w:lang w:eastAsia="zh-CN"/>
              </w:rPr>
            </w:pPr>
            <w:r w:rsidRPr="00E11EFC">
              <w:rPr>
                <w:rFonts w:ascii="Times New Roman" w:hAnsi="Times New Roman" w:cs="Times New Roman"/>
                <w:kern w:val="2"/>
                <w:sz w:val="18"/>
                <w:szCs w:val="18"/>
                <w:lang w:eastAsia="ar-SA"/>
              </w:rPr>
              <w:t>ширина</w:t>
            </w:r>
          </w:p>
        </w:tc>
        <w:tc>
          <w:tcPr>
            <w:tcW w:w="1530" w:type="dxa"/>
            <w:tcBorders>
              <w:top w:val="single" w:sz="4" w:space="0" w:color="000000"/>
              <w:left w:val="single" w:sz="4" w:space="0" w:color="000000"/>
              <w:bottom w:val="single" w:sz="4" w:space="0" w:color="000000"/>
            </w:tcBorders>
            <w:shd w:val="clear" w:color="auto" w:fill="auto"/>
          </w:tcPr>
          <w:p w14:paraId="3C645BEE" w14:textId="77777777" w:rsidR="00E11EFC" w:rsidRPr="00E11EFC" w:rsidRDefault="00E11EFC" w:rsidP="00E11EFC">
            <w:pPr>
              <w:tabs>
                <w:tab w:val="left" w:pos="5275"/>
              </w:tabs>
              <w:spacing w:after="0" w:line="240" w:lineRule="auto"/>
              <w:ind w:left="-108" w:right="-148"/>
              <w:jc w:val="center"/>
              <w:rPr>
                <w:rFonts w:ascii="Times New Roman" w:eastAsia="Times New Roman" w:hAnsi="Times New Roman" w:cs="Times New Roman"/>
                <w:sz w:val="24"/>
                <w:szCs w:val="24"/>
                <w:lang w:eastAsia="zh-CN"/>
              </w:rPr>
            </w:pPr>
            <w:r w:rsidRPr="00E11EFC">
              <w:rPr>
                <w:rFonts w:ascii="Times New Roman" w:hAnsi="Times New Roman" w:cs="Times New Roman"/>
                <w:kern w:val="2"/>
                <w:sz w:val="18"/>
                <w:szCs w:val="18"/>
                <w:lang w:eastAsia="ar-SA"/>
              </w:rPr>
              <w:t>Примірний розмір, мм</w:t>
            </w:r>
          </w:p>
          <w:p w14:paraId="7127813D" w14:textId="77777777" w:rsidR="00E11EFC" w:rsidRPr="00E11EFC" w:rsidRDefault="00E11EFC" w:rsidP="00E11EFC">
            <w:pPr>
              <w:tabs>
                <w:tab w:val="left" w:pos="5275"/>
              </w:tabs>
              <w:spacing w:after="0" w:line="240" w:lineRule="auto"/>
              <w:ind w:left="-108" w:right="-148"/>
              <w:jc w:val="center"/>
              <w:rPr>
                <w:rFonts w:ascii="Times New Roman" w:eastAsia="Times New Roman" w:hAnsi="Times New Roman" w:cs="Times New Roman"/>
                <w:sz w:val="24"/>
                <w:szCs w:val="24"/>
                <w:lang w:eastAsia="zh-CN"/>
              </w:rPr>
            </w:pPr>
            <w:r w:rsidRPr="00E11EFC">
              <w:rPr>
                <w:rFonts w:ascii="Times New Roman" w:hAnsi="Times New Roman" w:cs="Times New Roman"/>
                <w:kern w:val="2"/>
                <w:sz w:val="18"/>
                <w:szCs w:val="18"/>
                <w:lang w:eastAsia="ar-SA"/>
              </w:rPr>
              <w:t>висота</w:t>
            </w:r>
          </w:p>
        </w:tc>
        <w:tc>
          <w:tcPr>
            <w:tcW w:w="1289" w:type="dxa"/>
            <w:tcBorders>
              <w:top w:val="single" w:sz="4" w:space="0" w:color="000000"/>
              <w:left w:val="single" w:sz="4" w:space="0" w:color="000000"/>
              <w:bottom w:val="single" w:sz="4" w:space="0" w:color="000000"/>
            </w:tcBorders>
          </w:tcPr>
          <w:p w14:paraId="139601D1" w14:textId="77777777" w:rsidR="00E11EFC" w:rsidRPr="00E11EFC" w:rsidRDefault="00E11EFC" w:rsidP="00E11EFC">
            <w:pPr>
              <w:tabs>
                <w:tab w:val="left" w:pos="5275"/>
              </w:tabs>
              <w:spacing w:after="0" w:line="240" w:lineRule="auto"/>
              <w:jc w:val="center"/>
              <w:rPr>
                <w:rFonts w:ascii="Times New Roman" w:hAnsi="Times New Roman" w:cs="Times New Roman"/>
                <w:kern w:val="2"/>
                <w:sz w:val="18"/>
                <w:szCs w:val="18"/>
                <w:lang w:eastAsia="ar-SA"/>
              </w:rPr>
            </w:pPr>
            <w:r w:rsidRPr="00E11EFC">
              <w:rPr>
                <w:rFonts w:ascii="Times New Roman" w:hAnsi="Times New Roman" w:cs="Times New Roman"/>
                <w:kern w:val="2"/>
                <w:sz w:val="18"/>
                <w:szCs w:val="18"/>
                <w:lang w:eastAsia="ar-SA"/>
              </w:rPr>
              <w:t>Примірний розмір, мм</w:t>
            </w:r>
          </w:p>
          <w:p w14:paraId="7CD05DC1" w14:textId="77777777" w:rsidR="00E11EFC" w:rsidRPr="00E11EFC" w:rsidRDefault="00E11EFC" w:rsidP="00E11EFC">
            <w:pPr>
              <w:tabs>
                <w:tab w:val="left" w:pos="5275"/>
              </w:tabs>
              <w:spacing w:after="0" w:line="240" w:lineRule="auto"/>
              <w:jc w:val="center"/>
              <w:rPr>
                <w:rFonts w:ascii="Times New Roman" w:hAnsi="Times New Roman" w:cs="Times New Roman"/>
                <w:kern w:val="2"/>
                <w:sz w:val="18"/>
                <w:szCs w:val="18"/>
                <w:lang w:eastAsia="ar-SA"/>
              </w:rPr>
            </w:pPr>
            <w:r w:rsidRPr="00E11EFC">
              <w:rPr>
                <w:rFonts w:ascii="Times New Roman" w:hAnsi="Times New Roman" w:cs="Times New Roman"/>
                <w:kern w:val="2"/>
                <w:sz w:val="18"/>
                <w:szCs w:val="18"/>
                <w:lang w:eastAsia="ar-SA"/>
              </w:rPr>
              <w:t>перемичка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A9A31B" w14:textId="77777777" w:rsidR="00E11EFC" w:rsidRPr="00E11EFC" w:rsidRDefault="00E11EFC" w:rsidP="00E11EFC">
            <w:pPr>
              <w:tabs>
                <w:tab w:val="left" w:pos="5275"/>
              </w:tabs>
              <w:spacing w:after="0" w:line="240" w:lineRule="auto"/>
              <w:jc w:val="center"/>
              <w:rPr>
                <w:rFonts w:ascii="Times New Roman" w:eastAsia="Times New Roman" w:hAnsi="Times New Roman" w:cs="Times New Roman"/>
                <w:sz w:val="24"/>
                <w:szCs w:val="24"/>
                <w:lang w:eastAsia="zh-CN"/>
              </w:rPr>
            </w:pPr>
            <w:r w:rsidRPr="00E11EFC">
              <w:rPr>
                <w:rFonts w:ascii="Times New Roman" w:hAnsi="Times New Roman" w:cs="Times New Roman"/>
                <w:kern w:val="2"/>
                <w:sz w:val="18"/>
                <w:szCs w:val="18"/>
                <w:lang w:eastAsia="ar-SA"/>
              </w:rPr>
              <w:t>Кількість</w:t>
            </w:r>
          </w:p>
        </w:tc>
      </w:tr>
      <w:tr w:rsidR="00E11EFC" w:rsidRPr="00E11EFC" w14:paraId="10036D63" w14:textId="77777777" w:rsidTr="003A7D0C">
        <w:trPr>
          <w:trHeight w:hRule="exact" w:val="350"/>
        </w:trPr>
        <w:tc>
          <w:tcPr>
            <w:tcW w:w="634" w:type="dxa"/>
            <w:tcBorders>
              <w:top w:val="single" w:sz="4" w:space="0" w:color="000000"/>
              <w:left w:val="single" w:sz="4" w:space="0" w:color="000000"/>
              <w:bottom w:val="single" w:sz="4" w:space="0" w:color="000000"/>
            </w:tcBorders>
            <w:shd w:val="clear" w:color="auto" w:fill="auto"/>
          </w:tcPr>
          <w:p w14:paraId="3589330B" w14:textId="77777777" w:rsidR="00E11EFC" w:rsidRPr="00E11EFC" w:rsidRDefault="00E11EFC" w:rsidP="00E11EFC">
            <w:pPr>
              <w:tabs>
                <w:tab w:val="left" w:pos="5275"/>
              </w:tabs>
              <w:spacing w:after="0" w:line="240" w:lineRule="auto"/>
              <w:jc w:val="center"/>
              <w:rPr>
                <w:rFonts w:ascii="Times New Roman" w:eastAsia="Times New Roman" w:hAnsi="Times New Roman" w:cs="Times New Roman"/>
                <w:sz w:val="24"/>
                <w:szCs w:val="24"/>
                <w:lang w:eastAsia="zh-CN"/>
              </w:rPr>
            </w:pPr>
            <w:r w:rsidRPr="00E11EFC">
              <w:rPr>
                <w:rFonts w:ascii="Times New Roman" w:hAnsi="Times New Roman" w:cs="Times New Roman"/>
                <w:b/>
                <w:kern w:val="2"/>
                <w:sz w:val="18"/>
                <w:szCs w:val="18"/>
                <w:lang w:eastAsia="ar-SA"/>
              </w:rPr>
              <w:t>1</w:t>
            </w:r>
          </w:p>
        </w:tc>
        <w:tc>
          <w:tcPr>
            <w:tcW w:w="3330" w:type="dxa"/>
            <w:tcBorders>
              <w:top w:val="single" w:sz="4" w:space="0" w:color="000000"/>
              <w:left w:val="single" w:sz="4" w:space="0" w:color="000000"/>
              <w:bottom w:val="single" w:sz="4" w:space="0" w:color="000000"/>
            </w:tcBorders>
            <w:shd w:val="clear" w:color="auto" w:fill="auto"/>
          </w:tcPr>
          <w:p w14:paraId="6B77ECE8" w14:textId="77777777" w:rsidR="00E11EFC" w:rsidRPr="00E11EFC" w:rsidRDefault="00E11EFC" w:rsidP="00E11EFC">
            <w:pPr>
              <w:tabs>
                <w:tab w:val="left" w:pos="5275"/>
              </w:tabs>
              <w:spacing w:after="0" w:line="240" w:lineRule="auto"/>
              <w:jc w:val="center"/>
              <w:rPr>
                <w:rFonts w:ascii="Times New Roman" w:eastAsia="Times New Roman" w:hAnsi="Times New Roman" w:cs="Times New Roman"/>
                <w:sz w:val="24"/>
                <w:szCs w:val="24"/>
                <w:lang w:eastAsia="zh-CN"/>
              </w:rPr>
            </w:pPr>
            <w:r w:rsidRPr="00E11EFC">
              <w:rPr>
                <w:rFonts w:ascii="Times New Roman" w:hAnsi="Times New Roman" w:cs="Times New Roman"/>
                <w:b/>
                <w:kern w:val="2"/>
                <w:sz w:val="18"/>
                <w:szCs w:val="18"/>
                <w:lang w:eastAsia="ar-SA"/>
              </w:rPr>
              <w:t>2</w:t>
            </w:r>
          </w:p>
        </w:tc>
        <w:tc>
          <w:tcPr>
            <w:tcW w:w="1586" w:type="dxa"/>
            <w:tcBorders>
              <w:top w:val="single" w:sz="4" w:space="0" w:color="000000"/>
              <w:left w:val="single" w:sz="4" w:space="0" w:color="000000"/>
              <w:bottom w:val="single" w:sz="4" w:space="0" w:color="000000"/>
            </w:tcBorders>
            <w:shd w:val="clear" w:color="auto" w:fill="auto"/>
          </w:tcPr>
          <w:p w14:paraId="72C87E28" w14:textId="77777777" w:rsidR="00E11EFC" w:rsidRPr="00E11EFC" w:rsidRDefault="00E11EFC" w:rsidP="00E11EFC">
            <w:pPr>
              <w:tabs>
                <w:tab w:val="left" w:pos="5275"/>
              </w:tabs>
              <w:spacing w:after="0" w:line="240" w:lineRule="auto"/>
              <w:jc w:val="center"/>
              <w:rPr>
                <w:rFonts w:ascii="Times New Roman" w:eastAsia="Times New Roman" w:hAnsi="Times New Roman" w:cs="Times New Roman"/>
                <w:sz w:val="24"/>
                <w:szCs w:val="24"/>
                <w:lang w:eastAsia="zh-CN"/>
              </w:rPr>
            </w:pPr>
            <w:r w:rsidRPr="00E11EFC">
              <w:rPr>
                <w:rFonts w:ascii="Times New Roman" w:hAnsi="Times New Roman" w:cs="Times New Roman"/>
                <w:b/>
                <w:kern w:val="2"/>
                <w:sz w:val="18"/>
                <w:szCs w:val="18"/>
                <w:lang w:eastAsia="ar-SA"/>
              </w:rPr>
              <w:t>3</w:t>
            </w:r>
          </w:p>
        </w:tc>
        <w:tc>
          <w:tcPr>
            <w:tcW w:w="1530" w:type="dxa"/>
            <w:tcBorders>
              <w:top w:val="single" w:sz="4" w:space="0" w:color="000000"/>
              <w:left w:val="single" w:sz="4" w:space="0" w:color="000000"/>
              <w:bottom w:val="single" w:sz="4" w:space="0" w:color="000000"/>
            </w:tcBorders>
            <w:shd w:val="clear" w:color="auto" w:fill="auto"/>
          </w:tcPr>
          <w:p w14:paraId="109CCABB" w14:textId="77777777" w:rsidR="00E11EFC" w:rsidRPr="00E11EFC" w:rsidRDefault="00E11EFC" w:rsidP="00E11EFC">
            <w:pPr>
              <w:tabs>
                <w:tab w:val="left" w:pos="5275"/>
              </w:tabs>
              <w:spacing w:after="0" w:line="240" w:lineRule="auto"/>
              <w:jc w:val="center"/>
              <w:rPr>
                <w:rFonts w:ascii="Times New Roman" w:eastAsia="Times New Roman" w:hAnsi="Times New Roman" w:cs="Times New Roman"/>
                <w:sz w:val="24"/>
                <w:szCs w:val="24"/>
                <w:lang w:eastAsia="zh-CN"/>
              </w:rPr>
            </w:pPr>
            <w:r w:rsidRPr="00E11EFC">
              <w:rPr>
                <w:rFonts w:ascii="Times New Roman" w:hAnsi="Times New Roman" w:cs="Times New Roman"/>
                <w:b/>
                <w:kern w:val="2"/>
                <w:sz w:val="18"/>
                <w:szCs w:val="18"/>
                <w:lang w:eastAsia="ar-SA"/>
              </w:rPr>
              <w:t>4</w:t>
            </w:r>
          </w:p>
        </w:tc>
        <w:tc>
          <w:tcPr>
            <w:tcW w:w="1289" w:type="dxa"/>
            <w:tcBorders>
              <w:top w:val="single" w:sz="4" w:space="0" w:color="000000"/>
              <w:left w:val="single" w:sz="4" w:space="0" w:color="000000"/>
              <w:bottom w:val="single" w:sz="4" w:space="0" w:color="000000"/>
            </w:tcBorders>
          </w:tcPr>
          <w:p w14:paraId="6A1A27B2" w14:textId="77777777" w:rsidR="00E11EFC" w:rsidRPr="00E11EFC" w:rsidRDefault="00E11EFC" w:rsidP="00E11EFC">
            <w:pPr>
              <w:tabs>
                <w:tab w:val="left" w:pos="5275"/>
              </w:tabs>
              <w:spacing w:after="0" w:line="240" w:lineRule="auto"/>
              <w:jc w:val="center"/>
              <w:rPr>
                <w:rFonts w:ascii="Times New Roman" w:hAnsi="Times New Roman" w:cs="Times New Roman"/>
                <w:b/>
                <w:kern w:val="2"/>
                <w:sz w:val="18"/>
                <w:szCs w:val="18"/>
                <w:lang w:eastAsia="ar-SA"/>
              </w:rPr>
            </w:pPr>
            <w:r w:rsidRPr="00E11EFC">
              <w:rPr>
                <w:rFonts w:ascii="Times New Roman" w:hAnsi="Times New Roman" w:cs="Times New Roman"/>
                <w:b/>
                <w:kern w:val="2"/>
                <w:sz w:val="18"/>
                <w:szCs w:val="18"/>
                <w:lang w:eastAsia="ar-SA"/>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71C79C" w14:textId="77777777" w:rsidR="00E11EFC" w:rsidRPr="00E11EFC" w:rsidRDefault="00E11EFC" w:rsidP="00E11EFC">
            <w:pPr>
              <w:tabs>
                <w:tab w:val="left" w:pos="5275"/>
              </w:tabs>
              <w:spacing w:after="0" w:line="240" w:lineRule="auto"/>
              <w:jc w:val="center"/>
              <w:rPr>
                <w:rFonts w:ascii="Times New Roman" w:eastAsia="Times New Roman" w:hAnsi="Times New Roman" w:cs="Times New Roman"/>
                <w:b/>
                <w:bCs/>
                <w:sz w:val="18"/>
                <w:szCs w:val="18"/>
                <w:lang w:eastAsia="zh-CN"/>
              </w:rPr>
            </w:pPr>
            <w:r w:rsidRPr="00E11EFC">
              <w:rPr>
                <w:rFonts w:ascii="Times New Roman" w:eastAsia="Times New Roman" w:hAnsi="Times New Roman" w:cs="Times New Roman"/>
                <w:b/>
                <w:bCs/>
                <w:sz w:val="18"/>
                <w:szCs w:val="18"/>
                <w:lang w:eastAsia="zh-CN"/>
              </w:rPr>
              <w:t>6</w:t>
            </w:r>
          </w:p>
        </w:tc>
      </w:tr>
      <w:tr w:rsidR="00E11EFC" w:rsidRPr="00E11EFC" w14:paraId="0B69A9E1" w14:textId="77777777" w:rsidTr="003A7D0C">
        <w:trPr>
          <w:trHeight w:hRule="exact" w:val="484"/>
        </w:trPr>
        <w:tc>
          <w:tcPr>
            <w:tcW w:w="634" w:type="dxa"/>
            <w:tcBorders>
              <w:top w:val="single" w:sz="4" w:space="0" w:color="000000"/>
              <w:left w:val="single" w:sz="4" w:space="0" w:color="000000"/>
              <w:bottom w:val="single" w:sz="4" w:space="0" w:color="000000"/>
            </w:tcBorders>
            <w:shd w:val="clear" w:color="auto" w:fill="auto"/>
          </w:tcPr>
          <w:p w14:paraId="6E882DE7" w14:textId="77777777" w:rsidR="00E11EFC" w:rsidRPr="00E11EFC" w:rsidRDefault="00E11EFC" w:rsidP="00E11EFC">
            <w:pPr>
              <w:spacing w:after="0" w:line="240" w:lineRule="auto"/>
              <w:jc w:val="center"/>
              <w:rPr>
                <w:rFonts w:ascii="Times New Roman" w:eastAsia="Times New Roman" w:hAnsi="Times New Roman" w:cs="Times New Roman"/>
                <w:sz w:val="24"/>
                <w:szCs w:val="24"/>
                <w:lang w:eastAsia="zh-CN"/>
              </w:rPr>
            </w:pPr>
            <w:r w:rsidRPr="00E11EFC">
              <w:rPr>
                <w:rFonts w:ascii="Times New Roman" w:hAnsi="Times New Roman" w:cs="Times New Roman"/>
                <w:color w:val="000000"/>
                <w:kern w:val="2"/>
                <w:sz w:val="18"/>
                <w:szCs w:val="18"/>
                <w:lang w:eastAsia="ar-SA"/>
              </w:rPr>
              <w:t>1</w:t>
            </w:r>
          </w:p>
        </w:tc>
        <w:tc>
          <w:tcPr>
            <w:tcW w:w="3330" w:type="dxa"/>
            <w:tcBorders>
              <w:top w:val="single" w:sz="4" w:space="0" w:color="000000"/>
              <w:left w:val="single" w:sz="4" w:space="0" w:color="000000"/>
              <w:bottom w:val="single" w:sz="4" w:space="0" w:color="000000"/>
            </w:tcBorders>
            <w:shd w:val="clear" w:color="auto" w:fill="auto"/>
          </w:tcPr>
          <w:p w14:paraId="7955E6EF" w14:textId="1495C827" w:rsidR="00E11EFC" w:rsidRPr="00E11EFC" w:rsidRDefault="001C687D" w:rsidP="00E11EFC">
            <w:pPr>
              <w:suppressAutoHyphens/>
              <w:spacing w:after="0" w:line="240" w:lineRule="auto"/>
              <w:jc w:val="center"/>
              <w:rPr>
                <w:rFonts w:ascii="Times New Roman" w:eastAsia="Times New Roman" w:hAnsi="Times New Roman" w:cs="Times New Roman"/>
                <w:sz w:val="24"/>
                <w:szCs w:val="24"/>
                <w:lang w:eastAsia="zh-CN"/>
              </w:rPr>
            </w:pPr>
            <w:r w:rsidRPr="001C687D">
              <w:rPr>
                <w:rFonts w:ascii="Times New Roman" w:eastAsia="Times New Roman" w:hAnsi="Times New Roman" w:cs="Times New Roman"/>
                <w:b/>
                <w:color w:val="000000"/>
                <w:sz w:val="18"/>
                <w:szCs w:val="18"/>
                <w:lang w:eastAsia="zh-CN"/>
              </w:rPr>
              <w:t>Гаражні ворота промислові секційні</w:t>
            </w:r>
          </w:p>
        </w:tc>
        <w:tc>
          <w:tcPr>
            <w:tcW w:w="1586" w:type="dxa"/>
            <w:tcBorders>
              <w:top w:val="single" w:sz="4" w:space="0" w:color="000000"/>
              <w:left w:val="single" w:sz="4" w:space="0" w:color="000000"/>
              <w:bottom w:val="single" w:sz="4" w:space="0" w:color="000000"/>
            </w:tcBorders>
            <w:shd w:val="clear" w:color="auto" w:fill="auto"/>
          </w:tcPr>
          <w:p w14:paraId="6F894DF1" w14:textId="77777777" w:rsidR="00E11EFC" w:rsidRPr="00E11EFC" w:rsidRDefault="00E11EFC" w:rsidP="00E11EFC">
            <w:pPr>
              <w:suppressAutoHyphens/>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color w:val="000000"/>
                <w:sz w:val="18"/>
                <w:szCs w:val="18"/>
                <w:lang w:eastAsia="zh-CN"/>
              </w:rPr>
              <w:t>4000</w:t>
            </w:r>
          </w:p>
        </w:tc>
        <w:tc>
          <w:tcPr>
            <w:tcW w:w="1530" w:type="dxa"/>
            <w:tcBorders>
              <w:top w:val="single" w:sz="4" w:space="0" w:color="000000"/>
              <w:left w:val="single" w:sz="4" w:space="0" w:color="000000"/>
              <w:bottom w:val="single" w:sz="4" w:space="0" w:color="000000"/>
            </w:tcBorders>
            <w:shd w:val="clear" w:color="auto" w:fill="auto"/>
          </w:tcPr>
          <w:p w14:paraId="017FFEC8" w14:textId="77777777" w:rsidR="00E11EFC" w:rsidRPr="00E11EFC" w:rsidRDefault="00E11EFC" w:rsidP="00E11EFC">
            <w:pPr>
              <w:suppressAutoHyphens/>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color w:val="000000"/>
                <w:sz w:val="18"/>
                <w:szCs w:val="18"/>
                <w:lang w:eastAsia="zh-CN"/>
              </w:rPr>
              <w:t>3980</w:t>
            </w:r>
          </w:p>
        </w:tc>
        <w:tc>
          <w:tcPr>
            <w:tcW w:w="1289" w:type="dxa"/>
            <w:tcBorders>
              <w:top w:val="single" w:sz="4" w:space="0" w:color="000000"/>
              <w:left w:val="single" w:sz="4" w:space="0" w:color="000000"/>
              <w:bottom w:val="single" w:sz="4" w:space="0" w:color="000000"/>
            </w:tcBorders>
          </w:tcPr>
          <w:p w14:paraId="265DE53F" w14:textId="77777777" w:rsidR="00E11EFC" w:rsidRPr="00E11EFC" w:rsidRDefault="00E11EFC" w:rsidP="00E11EFC">
            <w:pPr>
              <w:suppressAutoHyphens/>
              <w:spacing w:after="0" w:line="240" w:lineRule="auto"/>
              <w:jc w:val="center"/>
              <w:rPr>
                <w:rFonts w:ascii="Times New Roman" w:eastAsia="Times New Roman" w:hAnsi="Times New Roman" w:cs="Times New Roman"/>
                <w:color w:val="000000"/>
                <w:sz w:val="18"/>
                <w:szCs w:val="18"/>
                <w:lang w:eastAsia="zh-CN"/>
              </w:rPr>
            </w:pPr>
            <w:r w:rsidRPr="00E11EFC">
              <w:rPr>
                <w:rFonts w:ascii="Times New Roman" w:eastAsia="Times New Roman" w:hAnsi="Times New Roman" w:cs="Times New Roman"/>
                <w:color w:val="000000"/>
                <w:sz w:val="18"/>
                <w:szCs w:val="18"/>
                <w:lang w:eastAsia="zh-CN"/>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306A44" w14:textId="77777777" w:rsidR="00E11EFC" w:rsidRPr="00E11EFC" w:rsidRDefault="00E11EFC" w:rsidP="00E11EFC">
            <w:pPr>
              <w:suppressAutoHyphens/>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color w:val="000000"/>
                <w:sz w:val="18"/>
                <w:szCs w:val="18"/>
                <w:lang w:eastAsia="zh-CN"/>
              </w:rPr>
              <w:t>1</w:t>
            </w:r>
          </w:p>
        </w:tc>
      </w:tr>
      <w:tr w:rsidR="00E11EFC" w:rsidRPr="00E11EFC" w14:paraId="2ADBFDA4" w14:textId="77777777" w:rsidTr="003A7D0C">
        <w:trPr>
          <w:trHeight w:hRule="exact" w:val="562"/>
        </w:trPr>
        <w:tc>
          <w:tcPr>
            <w:tcW w:w="634" w:type="dxa"/>
            <w:tcBorders>
              <w:top w:val="single" w:sz="4" w:space="0" w:color="000000"/>
              <w:left w:val="single" w:sz="4" w:space="0" w:color="000000"/>
              <w:bottom w:val="single" w:sz="4" w:space="0" w:color="000000"/>
            </w:tcBorders>
            <w:shd w:val="clear" w:color="auto" w:fill="auto"/>
          </w:tcPr>
          <w:p w14:paraId="6FA6DFA6" w14:textId="77777777" w:rsidR="00E11EFC" w:rsidRPr="00E11EFC" w:rsidRDefault="00E11EFC" w:rsidP="00E11EFC">
            <w:pPr>
              <w:spacing w:after="0" w:line="240" w:lineRule="auto"/>
              <w:jc w:val="center"/>
              <w:rPr>
                <w:rFonts w:ascii="Times New Roman" w:eastAsia="Times New Roman" w:hAnsi="Times New Roman" w:cs="Times New Roman"/>
                <w:sz w:val="24"/>
                <w:szCs w:val="24"/>
                <w:lang w:eastAsia="zh-CN"/>
              </w:rPr>
            </w:pPr>
            <w:r w:rsidRPr="00E11EFC">
              <w:rPr>
                <w:rFonts w:ascii="Times New Roman" w:hAnsi="Times New Roman" w:cs="Times New Roman"/>
                <w:color w:val="000000"/>
                <w:kern w:val="2"/>
                <w:sz w:val="18"/>
                <w:szCs w:val="18"/>
                <w:lang w:eastAsia="ar-SA"/>
              </w:rPr>
              <w:t>2</w:t>
            </w:r>
          </w:p>
        </w:tc>
        <w:tc>
          <w:tcPr>
            <w:tcW w:w="3330" w:type="dxa"/>
            <w:tcBorders>
              <w:top w:val="single" w:sz="4" w:space="0" w:color="000000"/>
              <w:left w:val="single" w:sz="4" w:space="0" w:color="000000"/>
              <w:bottom w:val="single" w:sz="4" w:space="0" w:color="000000"/>
            </w:tcBorders>
            <w:shd w:val="clear" w:color="auto" w:fill="auto"/>
          </w:tcPr>
          <w:p w14:paraId="6FDEC502" w14:textId="57FE04B9" w:rsidR="00E11EFC" w:rsidRPr="00E11EFC" w:rsidRDefault="001C687D" w:rsidP="00E11EFC">
            <w:pPr>
              <w:suppressAutoHyphens/>
              <w:spacing w:after="0" w:line="240" w:lineRule="auto"/>
              <w:jc w:val="center"/>
              <w:rPr>
                <w:rFonts w:ascii="Times New Roman" w:eastAsia="Times New Roman" w:hAnsi="Times New Roman" w:cs="Times New Roman"/>
                <w:sz w:val="24"/>
                <w:szCs w:val="24"/>
                <w:lang w:eastAsia="zh-CN"/>
              </w:rPr>
            </w:pPr>
            <w:r w:rsidRPr="001C687D">
              <w:rPr>
                <w:rFonts w:ascii="Times New Roman" w:eastAsia="Times New Roman" w:hAnsi="Times New Roman" w:cs="Times New Roman"/>
                <w:b/>
                <w:color w:val="000000"/>
                <w:sz w:val="18"/>
                <w:szCs w:val="18"/>
                <w:lang w:eastAsia="zh-CN"/>
              </w:rPr>
              <w:t>Гаражні ворота промислові секційні</w:t>
            </w:r>
          </w:p>
        </w:tc>
        <w:tc>
          <w:tcPr>
            <w:tcW w:w="1586" w:type="dxa"/>
            <w:tcBorders>
              <w:top w:val="single" w:sz="4" w:space="0" w:color="000000"/>
              <w:left w:val="single" w:sz="4" w:space="0" w:color="000000"/>
              <w:bottom w:val="single" w:sz="4" w:space="0" w:color="000000"/>
            </w:tcBorders>
            <w:shd w:val="clear" w:color="auto" w:fill="auto"/>
          </w:tcPr>
          <w:p w14:paraId="5038D889" w14:textId="77777777" w:rsidR="00E11EFC" w:rsidRPr="00E11EFC" w:rsidRDefault="00E11EFC" w:rsidP="00E11EFC">
            <w:pPr>
              <w:suppressAutoHyphens/>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color w:val="000000"/>
                <w:sz w:val="18"/>
                <w:szCs w:val="18"/>
                <w:lang w:eastAsia="zh-CN"/>
              </w:rPr>
              <w:t>3870</w:t>
            </w:r>
          </w:p>
        </w:tc>
        <w:tc>
          <w:tcPr>
            <w:tcW w:w="1530" w:type="dxa"/>
            <w:tcBorders>
              <w:top w:val="single" w:sz="4" w:space="0" w:color="000000"/>
              <w:left w:val="single" w:sz="4" w:space="0" w:color="000000"/>
              <w:bottom w:val="single" w:sz="4" w:space="0" w:color="000000"/>
            </w:tcBorders>
            <w:shd w:val="clear" w:color="auto" w:fill="auto"/>
          </w:tcPr>
          <w:p w14:paraId="2FD7CE85" w14:textId="77777777" w:rsidR="00E11EFC" w:rsidRPr="00E11EFC" w:rsidRDefault="00E11EFC" w:rsidP="00E11EFC">
            <w:pPr>
              <w:suppressAutoHyphens/>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color w:val="000000"/>
                <w:sz w:val="18"/>
                <w:szCs w:val="18"/>
                <w:lang w:eastAsia="zh-CN"/>
              </w:rPr>
              <w:t>3960</w:t>
            </w:r>
          </w:p>
        </w:tc>
        <w:tc>
          <w:tcPr>
            <w:tcW w:w="1289" w:type="dxa"/>
            <w:tcBorders>
              <w:top w:val="single" w:sz="4" w:space="0" w:color="000000"/>
              <w:left w:val="single" w:sz="4" w:space="0" w:color="000000"/>
              <w:bottom w:val="single" w:sz="4" w:space="0" w:color="000000"/>
            </w:tcBorders>
          </w:tcPr>
          <w:p w14:paraId="051A9A7D" w14:textId="77777777" w:rsidR="00E11EFC" w:rsidRPr="00E11EFC" w:rsidRDefault="00E11EFC" w:rsidP="00E11EFC">
            <w:pPr>
              <w:suppressAutoHyphens/>
              <w:spacing w:after="0" w:line="240" w:lineRule="auto"/>
              <w:jc w:val="center"/>
              <w:rPr>
                <w:rFonts w:ascii="Times New Roman" w:eastAsia="Times New Roman" w:hAnsi="Times New Roman" w:cs="Times New Roman"/>
                <w:color w:val="000000"/>
                <w:sz w:val="18"/>
                <w:szCs w:val="18"/>
                <w:lang w:eastAsia="zh-CN"/>
              </w:rPr>
            </w:pPr>
            <w:r w:rsidRPr="00E11EFC">
              <w:rPr>
                <w:rFonts w:ascii="Times New Roman" w:eastAsia="Times New Roman" w:hAnsi="Times New Roman" w:cs="Times New Roman"/>
                <w:color w:val="000000"/>
                <w:sz w:val="18"/>
                <w:szCs w:val="18"/>
                <w:lang w:eastAsia="zh-CN"/>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8A55C8A" w14:textId="77777777" w:rsidR="00E11EFC" w:rsidRPr="00E11EFC" w:rsidRDefault="00E11EFC" w:rsidP="00E11EFC">
            <w:pPr>
              <w:suppressAutoHyphens/>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color w:val="000000"/>
                <w:sz w:val="18"/>
                <w:szCs w:val="18"/>
                <w:lang w:eastAsia="zh-CN"/>
              </w:rPr>
              <w:t>1</w:t>
            </w:r>
          </w:p>
        </w:tc>
      </w:tr>
      <w:tr w:rsidR="00E11EFC" w:rsidRPr="00E11EFC" w14:paraId="6EAB2AE9" w14:textId="77777777" w:rsidTr="003A7D0C">
        <w:trPr>
          <w:trHeight w:hRule="exact" w:val="539"/>
        </w:trPr>
        <w:tc>
          <w:tcPr>
            <w:tcW w:w="634" w:type="dxa"/>
            <w:tcBorders>
              <w:top w:val="single" w:sz="4" w:space="0" w:color="000000"/>
              <w:left w:val="single" w:sz="4" w:space="0" w:color="000000"/>
              <w:bottom w:val="single" w:sz="4" w:space="0" w:color="000000"/>
            </w:tcBorders>
            <w:shd w:val="clear" w:color="auto" w:fill="auto"/>
          </w:tcPr>
          <w:p w14:paraId="549E3872" w14:textId="77777777" w:rsidR="00E11EFC" w:rsidRPr="00E11EFC" w:rsidRDefault="00E11EFC" w:rsidP="00E11EFC">
            <w:pPr>
              <w:spacing w:after="0" w:line="240" w:lineRule="auto"/>
              <w:jc w:val="center"/>
              <w:rPr>
                <w:rFonts w:ascii="Times New Roman" w:eastAsia="Times New Roman" w:hAnsi="Times New Roman" w:cs="Times New Roman"/>
                <w:sz w:val="24"/>
                <w:szCs w:val="24"/>
                <w:lang w:eastAsia="zh-CN"/>
              </w:rPr>
            </w:pPr>
            <w:r w:rsidRPr="00E11EFC">
              <w:rPr>
                <w:rFonts w:ascii="Times New Roman" w:hAnsi="Times New Roman" w:cs="Times New Roman"/>
                <w:color w:val="000000"/>
                <w:kern w:val="2"/>
                <w:sz w:val="18"/>
                <w:szCs w:val="18"/>
                <w:lang w:eastAsia="ar-SA"/>
              </w:rPr>
              <w:t>3</w:t>
            </w:r>
          </w:p>
        </w:tc>
        <w:tc>
          <w:tcPr>
            <w:tcW w:w="3330" w:type="dxa"/>
            <w:tcBorders>
              <w:top w:val="single" w:sz="4" w:space="0" w:color="000000"/>
              <w:left w:val="single" w:sz="4" w:space="0" w:color="000000"/>
              <w:bottom w:val="single" w:sz="4" w:space="0" w:color="000000"/>
            </w:tcBorders>
            <w:shd w:val="clear" w:color="auto" w:fill="auto"/>
          </w:tcPr>
          <w:p w14:paraId="54E84C46" w14:textId="2EEB6FB6" w:rsidR="00E11EFC" w:rsidRPr="00E11EFC" w:rsidRDefault="001C687D" w:rsidP="00E11EFC">
            <w:pPr>
              <w:suppressAutoHyphens/>
              <w:spacing w:after="0" w:line="240" w:lineRule="auto"/>
              <w:jc w:val="center"/>
              <w:rPr>
                <w:rFonts w:ascii="Times New Roman" w:eastAsia="Times New Roman" w:hAnsi="Times New Roman" w:cs="Times New Roman"/>
                <w:sz w:val="24"/>
                <w:szCs w:val="24"/>
                <w:lang w:eastAsia="zh-CN"/>
              </w:rPr>
            </w:pPr>
            <w:r w:rsidRPr="001C687D">
              <w:rPr>
                <w:rFonts w:ascii="Times New Roman" w:eastAsia="Times New Roman" w:hAnsi="Times New Roman" w:cs="Times New Roman"/>
                <w:b/>
                <w:color w:val="000000"/>
                <w:sz w:val="18"/>
                <w:szCs w:val="18"/>
                <w:lang w:eastAsia="zh-CN"/>
              </w:rPr>
              <w:t>Гаражні ворота промислові секційні</w:t>
            </w:r>
          </w:p>
        </w:tc>
        <w:tc>
          <w:tcPr>
            <w:tcW w:w="1586" w:type="dxa"/>
            <w:tcBorders>
              <w:top w:val="single" w:sz="4" w:space="0" w:color="000000"/>
              <w:left w:val="single" w:sz="4" w:space="0" w:color="000000"/>
              <w:bottom w:val="single" w:sz="4" w:space="0" w:color="000000"/>
            </w:tcBorders>
            <w:shd w:val="clear" w:color="auto" w:fill="auto"/>
          </w:tcPr>
          <w:p w14:paraId="6EC2F19E" w14:textId="77777777" w:rsidR="00E11EFC" w:rsidRPr="00E11EFC" w:rsidRDefault="00E11EFC" w:rsidP="00E11EFC">
            <w:pPr>
              <w:suppressAutoHyphens/>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color w:val="000000"/>
                <w:sz w:val="18"/>
                <w:szCs w:val="18"/>
                <w:lang w:eastAsia="zh-CN"/>
              </w:rPr>
              <w:t>3930</w:t>
            </w:r>
          </w:p>
        </w:tc>
        <w:tc>
          <w:tcPr>
            <w:tcW w:w="1530" w:type="dxa"/>
            <w:tcBorders>
              <w:top w:val="single" w:sz="4" w:space="0" w:color="000000"/>
              <w:left w:val="single" w:sz="4" w:space="0" w:color="000000"/>
              <w:bottom w:val="single" w:sz="4" w:space="0" w:color="000000"/>
            </w:tcBorders>
            <w:shd w:val="clear" w:color="auto" w:fill="auto"/>
          </w:tcPr>
          <w:p w14:paraId="47BC3295" w14:textId="77777777" w:rsidR="00E11EFC" w:rsidRPr="00E11EFC" w:rsidRDefault="00E11EFC" w:rsidP="00E11EFC">
            <w:pPr>
              <w:suppressAutoHyphens/>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color w:val="000000"/>
                <w:sz w:val="18"/>
                <w:szCs w:val="18"/>
                <w:lang w:eastAsia="zh-CN"/>
              </w:rPr>
              <w:t>4000</w:t>
            </w:r>
          </w:p>
        </w:tc>
        <w:tc>
          <w:tcPr>
            <w:tcW w:w="1289" w:type="dxa"/>
            <w:tcBorders>
              <w:top w:val="single" w:sz="4" w:space="0" w:color="000000"/>
              <w:left w:val="single" w:sz="4" w:space="0" w:color="000000"/>
              <w:bottom w:val="single" w:sz="4" w:space="0" w:color="000000"/>
            </w:tcBorders>
          </w:tcPr>
          <w:p w14:paraId="19ED6575" w14:textId="77777777" w:rsidR="00E11EFC" w:rsidRPr="00E11EFC" w:rsidRDefault="00E11EFC" w:rsidP="00E11EFC">
            <w:pPr>
              <w:suppressAutoHyphens/>
              <w:spacing w:after="0" w:line="240" w:lineRule="auto"/>
              <w:jc w:val="center"/>
              <w:rPr>
                <w:rFonts w:ascii="Times New Roman" w:eastAsia="Times New Roman" w:hAnsi="Times New Roman" w:cs="Times New Roman"/>
                <w:color w:val="000000"/>
                <w:sz w:val="18"/>
                <w:szCs w:val="18"/>
                <w:lang w:eastAsia="zh-CN"/>
              </w:rPr>
            </w:pPr>
            <w:r w:rsidRPr="00E11EFC">
              <w:rPr>
                <w:rFonts w:ascii="Times New Roman" w:eastAsia="Times New Roman" w:hAnsi="Times New Roman" w:cs="Times New Roman"/>
                <w:color w:val="000000"/>
                <w:sz w:val="18"/>
                <w:szCs w:val="18"/>
                <w:lang w:eastAsia="zh-CN"/>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59FF7D" w14:textId="77777777" w:rsidR="00E11EFC" w:rsidRPr="00E11EFC" w:rsidRDefault="00E11EFC" w:rsidP="00E11EFC">
            <w:pPr>
              <w:suppressAutoHyphens/>
              <w:spacing w:after="0" w:line="240" w:lineRule="auto"/>
              <w:jc w:val="center"/>
              <w:rPr>
                <w:rFonts w:ascii="Times New Roman" w:eastAsia="Times New Roman" w:hAnsi="Times New Roman" w:cs="Times New Roman"/>
                <w:sz w:val="24"/>
                <w:szCs w:val="24"/>
                <w:lang w:eastAsia="zh-CN"/>
              </w:rPr>
            </w:pPr>
            <w:r w:rsidRPr="00E11EFC">
              <w:rPr>
                <w:rFonts w:ascii="Times New Roman" w:eastAsia="Times New Roman" w:hAnsi="Times New Roman" w:cs="Times New Roman"/>
                <w:color w:val="000000"/>
                <w:sz w:val="18"/>
                <w:szCs w:val="18"/>
                <w:lang w:eastAsia="zh-CN"/>
              </w:rPr>
              <w:t>1</w:t>
            </w:r>
          </w:p>
        </w:tc>
      </w:tr>
      <w:tr w:rsidR="00E11EFC" w:rsidRPr="00E11EFC" w14:paraId="73714E57" w14:textId="77777777" w:rsidTr="003A7D0C">
        <w:trPr>
          <w:trHeight w:hRule="exact" w:val="539"/>
        </w:trPr>
        <w:tc>
          <w:tcPr>
            <w:tcW w:w="634" w:type="dxa"/>
            <w:tcBorders>
              <w:top w:val="single" w:sz="4" w:space="0" w:color="000000"/>
              <w:left w:val="single" w:sz="4" w:space="0" w:color="000000"/>
              <w:bottom w:val="single" w:sz="4" w:space="0" w:color="000000"/>
            </w:tcBorders>
            <w:shd w:val="clear" w:color="auto" w:fill="auto"/>
          </w:tcPr>
          <w:p w14:paraId="379A17F1" w14:textId="77777777" w:rsidR="00E11EFC" w:rsidRPr="00E11EFC" w:rsidRDefault="00E11EFC" w:rsidP="00E11EFC">
            <w:pPr>
              <w:spacing w:after="0" w:line="240" w:lineRule="auto"/>
              <w:jc w:val="center"/>
              <w:rPr>
                <w:rFonts w:ascii="Times New Roman" w:hAnsi="Times New Roman" w:cs="Times New Roman"/>
                <w:color w:val="000000"/>
                <w:kern w:val="2"/>
                <w:sz w:val="18"/>
                <w:szCs w:val="18"/>
                <w:lang w:eastAsia="ar-SA"/>
              </w:rPr>
            </w:pPr>
            <w:r w:rsidRPr="00E11EFC">
              <w:rPr>
                <w:rFonts w:ascii="Times New Roman" w:hAnsi="Times New Roman" w:cs="Times New Roman"/>
                <w:color w:val="000000"/>
                <w:kern w:val="2"/>
                <w:sz w:val="18"/>
                <w:szCs w:val="18"/>
                <w:lang w:eastAsia="ar-SA"/>
              </w:rPr>
              <w:t>4</w:t>
            </w:r>
          </w:p>
        </w:tc>
        <w:tc>
          <w:tcPr>
            <w:tcW w:w="3330" w:type="dxa"/>
            <w:tcBorders>
              <w:top w:val="single" w:sz="4" w:space="0" w:color="000000"/>
              <w:left w:val="single" w:sz="4" w:space="0" w:color="000000"/>
              <w:bottom w:val="single" w:sz="4" w:space="0" w:color="000000"/>
            </w:tcBorders>
            <w:shd w:val="clear" w:color="auto" w:fill="auto"/>
          </w:tcPr>
          <w:p w14:paraId="2D955696" w14:textId="775A0A72" w:rsidR="00E11EFC" w:rsidRPr="00E11EFC" w:rsidRDefault="001C687D" w:rsidP="00E11EFC">
            <w:pPr>
              <w:suppressAutoHyphens/>
              <w:spacing w:after="0" w:line="240" w:lineRule="auto"/>
              <w:jc w:val="center"/>
              <w:rPr>
                <w:rFonts w:ascii="Times New Roman" w:eastAsia="Times New Roman" w:hAnsi="Times New Roman" w:cs="Times New Roman"/>
                <w:b/>
                <w:color w:val="000000"/>
                <w:sz w:val="18"/>
                <w:szCs w:val="18"/>
                <w:lang w:eastAsia="zh-CN"/>
              </w:rPr>
            </w:pPr>
            <w:r w:rsidRPr="001C687D">
              <w:rPr>
                <w:rFonts w:ascii="Times New Roman" w:eastAsia="Times New Roman" w:hAnsi="Times New Roman" w:cs="Times New Roman"/>
                <w:b/>
                <w:color w:val="000000"/>
                <w:sz w:val="18"/>
                <w:szCs w:val="18"/>
                <w:lang w:eastAsia="zh-CN"/>
              </w:rPr>
              <w:t>Гаражні ворота промислові секційні</w:t>
            </w:r>
          </w:p>
        </w:tc>
        <w:tc>
          <w:tcPr>
            <w:tcW w:w="1586" w:type="dxa"/>
            <w:tcBorders>
              <w:top w:val="single" w:sz="4" w:space="0" w:color="000000"/>
              <w:left w:val="single" w:sz="4" w:space="0" w:color="000000"/>
              <w:bottom w:val="single" w:sz="4" w:space="0" w:color="000000"/>
            </w:tcBorders>
            <w:shd w:val="clear" w:color="auto" w:fill="auto"/>
          </w:tcPr>
          <w:p w14:paraId="552790C2" w14:textId="77777777" w:rsidR="00E11EFC" w:rsidRPr="00E11EFC" w:rsidRDefault="00E11EFC" w:rsidP="00E11EFC">
            <w:pPr>
              <w:suppressAutoHyphens/>
              <w:spacing w:after="0" w:line="240" w:lineRule="auto"/>
              <w:jc w:val="center"/>
              <w:rPr>
                <w:rFonts w:ascii="Times New Roman" w:eastAsia="Times New Roman" w:hAnsi="Times New Roman" w:cs="Times New Roman"/>
                <w:color w:val="000000"/>
                <w:sz w:val="18"/>
                <w:szCs w:val="18"/>
                <w:lang w:eastAsia="zh-CN"/>
              </w:rPr>
            </w:pPr>
            <w:r w:rsidRPr="00E11EFC">
              <w:rPr>
                <w:rFonts w:ascii="Times New Roman" w:eastAsia="Times New Roman" w:hAnsi="Times New Roman" w:cs="Times New Roman"/>
                <w:color w:val="000000"/>
                <w:sz w:val="18"/>
                <w:szCs w:val="18"/>
                <w:lang w:eastAsia="zh-CN"/>
              </w:rPr>
              <w:t>4000</w:t>
            </w:r>
          </w:p>
        </w:tc>
        <w:tc>
          <w:tcPr>
            <w:tcW w:w="1530" w:type="dxa"/>
            <w:tcBorders>
              <w:top w:val="single" w:sz="4" w:space="0" w:color="000000"/>
              <w:left w:val="single" w:sz="4" w:space="0" w:color="000000"/>
              <w:bottom w:val="single" w:sz="4" w:space="0" w:color="000000"/>
            </w:tcBorders>
            <w:shd w:val="clear" w:color="auto" w:fill="auto"/>
          </w:tcPr>
          <w:p w14:paraId="69E93B44" w14:textId="77777777" w:rsidR="00E11EFC" w:rsidRPr="00E11EFC" w:rsidRDefault="00E11EFC" w:rsidP="00E11EFC">
            <w:pPr>
              <w:suppressAutoHyphens/>
              <w:spacing w:after="0" w:line="240" w:lineRule="auto"/>
              <w:jc w:val="center"/>
              <w:rPr>
                <w:rFonts w:ascii="Times New Roman" w:eastAsia="Times New Roman" w:hAnsi="Times New Roman" w:cs="Times New Roman"/>
                <w:color w:val="000000"/>
                <w:sz w:val="18"/>
                <w:szCs w:val="18"/>
                <w:lang w:eastAsia="zh-CN"/>
              </w:rPr>
            </w:pPr>
            <w:r w:rsidRPr="00E11EFC">
              <w:rPr>
                <w:rFonts w:ascii="Times New Roman" w:eastAsia="Times New Roman" w:hAnsi="Times New Roman" w:cs="Times New Roman"/>
                <w:color w:val="000000"/>
                <w:sz w:val="18"/>
                <w:szCs w:val="18"/>
                <w:lang w:eastAsia="zh-CN"/>
              </w:rPr>
              <w:t>4000</w:t>
            </w:r>
          </w:p>
        </w:tc>
        <w:tc>
          <w:tcPr>
            <w:tcW w:w="1289" w:type="dxa"/>
            <w:tcBorders>
              <w:top w:val="single" w:sz="4" w:space="0" w:color="000000"/>
              <w:left w:val="single" w:sz="4" w:space="0" w:color="000000"/>
              <w:bottom w:val="single" w:sz="4" w:space="0" w:color="000000"/>
            </w:tcBorders>
          </w:tcPr>
          <w:p w14:paraId="339382E9" w14:textId="77777777" w:rsidR="00E11EFC" w:rsidRPr="00E11EFC" w:rsidRDefault="00E11EFC" w:rsidP="00E11EFC">
            <w:pPr>
              <w:suppressAutoHyphens/>
              <w:spacing w:after="0" w:line="240" w:lineRule="auto"/>
              <w:jc w:val="center"/>
              <w:rPr>
                <w:rFonts w:ascii="Times New Roman" w:eastAsia="Times New Roman" w:hAnsi="Times New Roman" w:cs="Times New Roman"/>
                <w:color w:val="000000"/>
                <w:sz w:val="18"/>
                <w:szCs w:val="18"/>
                <w:lang w:eastAsia="zh-CN"/>
              </w:rPr>
            </w:pPr>
            <w:r w:rsidRPr="00E11EFC">
              <w:rPr>
                <w:rFonts w:ascii="Times New Roman" w:eastAsia="Times New Roman" w:hAnsi="Times New Roman" w:cs="Times New Roman"/>
                <w:color w:val="000000"/>
                <w:sz w:val="18"/>
                <w:szCs w:val="18"/>
                <w:lang w:eastAsia="zh-CN"/>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D11EB01" w14:textId="77777777" w:rsidR="00E11EFC" w:rsidRPr="00E11EFC" w:rsidRDefault="00E11EFC" w:rsidP="00E11EFC">
            <w:pPr>
              <w:suppressAutoHyphens/>
              <w:spacing w:after="0" w:line="240" w:lineRule="auto"/>
              <w:jc w:val="center"/>
              <w:rPr>
                <w:rFonts w:ascii="Times New Roman" w:eastAsia="Times New Roman" w:hAnsi="Times New Roman" w:cs="Times New Roman"/>
                <w:color w:val="000000"/>
                <w:sz w:val="18"/>
                <w:szCs w:val="18"/>
                <w:lang w:eastAsia="zh-CN"/>
              </w:rPr>
            </w:pPr>
            <w:r w:rsidRPr="00E11EFC">
              <w:rPr>
                <w:rFonts w:ascii="Times New Roman" w:eastAsia="Times New Roman" w:hAnsi="Times New Roman" w:cs="Times New Roman"/>
                <w:color w:val="000000"/>
                <w:sz w:val="18"/>
                <w:szCs w:val="18"/>
                <w:lang w:eastAsia="zh-CN"/>
              </w:rPr>
              <w:t>1</w:t>
            </w:r>
          </w:p>
        </w:tc>
      </w:tr>
    </w:tbl>
    <w:p w14:paraId="5CD75CA9" w14:textId="77777777" w:rsidR="00E11EFC" w:rsidRPr="00E11EFC" w:rsidRDefault="00E11EFC" w:rsidP="00E11EFC">
      <w:pPr>
        <w:suppressAutoHyphens/>
        <w:autoSpaceDE w:val="0"/>
        <w:spacing w:after="0" w:line="240" w:lineRule="auto"/>
        <w:jc w:val="both"/>
        <w:rPr>
          <w:rFonts w:ascii="Times New Roman" w:eastAsia="Times New Roman" w:hAnsi="Times New Roman" w:cs="Times New Roman"/>
          <w:bCs/>
          <w:iCs/>
          <w:sz w:val="24"/>
          <w:szCs w:val="24"/>
          <w:lang w:eastAsia="zh-CN"/>
        </w:rPr>
      </w:pPr>
    </w:p>
    <w:p w14:paraId="4D0A9F61" w14:textId="77777777" w:rsidR="00E11EFC" w:rsidRPr="00E11EFC" w:rsidRDefault="00E11EFC" w:rsidP="00E11EFC">
      <w:pPr>
        <w:suppressAutoHyphens/>
        <w:autoSpaceDE w:val="0"/>
        <w:spacing w:after="0" w:line="240" w:lineRule="auto"/>
        <w:ind w:firstLine="284"/>
        <w:jc w:val="both"/>
        <w:rPr>
          <w:rFonts w:ascii="Times New Roman" w:eastAsia="Times New Roman" w:hAnsi="Times New Roman" w:cs="Times New Roman"/>
          <w:bCs/>
          <w:iCs/>
          <w:sz w:val="24"/>
          <w:szCs w:val="24"/>
          <w:lang w:eastAsia="zh-CN"/>
        </w:rPr>
      </w:pPr>
      <w:r w:rsidRPr="00E11EFC">
        <w:rPr>
          <w:rFonts w:ascii="Times New Roman" w:eastAsia="Times New Roman" w:hAnsi="Times New Roman" w:cs="Times New Roman"/>
          <w:bCs/>
          <w:iCs/>
          <w:sz w:val="24"/>
          <w:szCs w:val="24"/>
          <w:lang w:eastAsia="zh-CN"/>
        </w:rPr>
        <w:t>Приймаються тільки зразки заданого кольору, фарбування воріт та інших частин недопустиме!!!</w:t>
      </w:r>
    </w:p>
    <w:p w14:paraId="2B9119DE" w14:textId="77777777" w:rsidR="00E11EFC" w:rsidRPr="00E11EFC" w:rsidRDefault="00E11EFC" w:rsidP="00E11EFC">
      <w:pPr>
        <w:suppressAutoHyphens/>
        <w:autoSpaceDE w:val="0"/>
        <w:spacing w:after="0" w:line="240" w:lineRule="auto"/>
        <w:ind w:firstLine="284"/>
        <w:jc w:val="both"/>
        <w:rPr>
          <w:rFonts w:ascii="Times New Roman" w:eastAsia="Times New Roman" w:hAnsi="Times New Roman" w:cs="Times New Roman"/>
          <w:bCs/>
          <w:iCs/>
          <w:sz w:val="24"/>
          <w:szCs w:val="24"/>
          <w:lang w:eastAsia="zh-CN"/>
        </w:rPr>
      </w:pPr>
      <w:r w:rsidRPr="00E11EFC">
        <w:rPr>
          <w:rFonts w:ascii="Times New Roman" w:eastAsia="Times New Roman" w:hAnsi="Times New Roman" w:cs="Times New Roman"/>
          <w:bCs/>
          <w:iCs/>
          <w:sz w:val="24"/>
          <w:szCs w:val="24"/>
          <w:lang w:eastAsia="zh-CN"/>
        </w:rPr>
        <w:t>Якщо в технічних характеристиках зустрічається посилання на марку товару або його виробника до такого посилання застосовується вираз «або еквівалент».</w:t>
      </w:r>
    </w:p>
    <w:p w14:paraId="789A1404" w14:textId="77777777" w:rsidR="00E11EFC" w:rsidRPr="00E11EFC" w:rsidRDefault="00E11EFC" w:rsidP="00E11EFC">
      <w:pPr>
        <w:suppressAutoHyphens/>
        <w:autoSpaceDE w:val="0"/>
        <w:spacing w:after="0" w:line="240" w:lineRule="auto"/>
        <w:ind w:firstLine="284"/>
        <w:jc w:val="both"/>
        <w:rPr>
          <w:rFonts w:ascii="Times New Roman" w:eastAsia="Times New Roman" w:hAnsi="Times New Roman" w:cs="Times New Roman"/>
          <w:bCs/>
          <w:i/>
          <w:sz w:val="24"/>
          <w:szCs w:val="24"/>
          <w:lang w:eastAsia="zh-CN"/>
        </w:rPr>
      </w:pPr>
      <w:r w:rsidRPr="00E11EFC">
        <w:rPr>
          <w:rFonts w:ascii="Times New Roman" w:eastAsia="Times New Roman" w:hAnsi="Times New Roman" w:cs="Times New Roman"/>
          <w:bCs/>
          <w:i/>
          <w:sz w:val="24"/>
          <w:szCs w:val="24"/>
          <w:lang w:eastAsia="zh-CN"/>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w:t>
      </w:r>
    </w:p>
    <w:p w14:paraId="49FECA66" w14:textId="77777777" w:rsidR="00E11EFC" w:rsidRPr="00E11EFC" w:rsidRDefault="00E11EFC" w:rsidP="00E11EFC">
      <w:pPr>
        <w:suppressAutoHyphens/>
        <w:autoSpaceDE w:val="0"/>
        <w:spacing w:after="0" w:line="240" w:lineRule="auto"/>
        <w:ind w:firstLine="284"/>
        <w:jc w:val="both"/>
        <w:rPr>
          <w:rFonts w:ascii="Times New Roman" w:eastAsia="Times New Roman" w:hAnsi="Times New Roman" w:cs="Times New Roman"/>
          <w:bCs/>
          <w:iCs/>
          <w:sz w:val="24"/>
          <w:szCs w:val="24"/>
          <w:lang w:eastAsia="zh-CN"/>
        </w:rPr>
      </w:pPr>
      <w:r w:rsidRPr="00E11EFC">
        <w:rPr>
          <w:rFonts w:ascii="Times New Roman" w:eastAsia="Times New Roman" w:hAnsi="Times New Roman" w:cs="Times New Roman"/>
          <w:bCs/>
          <w:iCs/>
          <w:sz w:val="24"/>
          <w:szCs w:val="24"/>
          <w:lang w:eastAsia="zh-CN"/>
        </w:rPr>
        <w:t>Поставка товару повинна бути виконана у строк відповідно до умов договору.</w:t>
      </w:r>
    </w:p>
    <w:p w14:paraId="4EA78917" w14:textId="77777777" w:rsidR="00E11EFC" w:rsidRPr="00E11EFC" w:rsidRDefault="00E11EFC" w:rsidP="00E11EFC">
      <w:pPr>
        <w:suppressAutoHyphens/>
        <w:autoSpaceDE w:val="0"/>
        <w:spacing w:after="0" w:line="240" w:lineRule="auto"/>
        <w:ind w:firstLine="284"/>
        <w:jc w:val="both"/>
        <w:rPr>
          <w:rFonts w:ascii="Times New Roman" w:eastAsia="Times New Roman" w:hAnsi="Times New Roman" w:cs="Times New Roman"/>
          <w:bCs/>
          <w:iCs/>
          <w:sz w:val="24"/>
          <w:szCs w:val="24"/>
          <w:lang w:eastAsia="zh-CN"/>
        </w:rPr>
      </w:pPr>
      <w:r w:rsidRPr="00E11EFC">
        <w:rPr>
          <w:rFonts w:ascii="Times New Roman" w:eastAsia="Times New Roman" w:hAnsi="Times New Roman" w:cs="Times New Roman"/>
          <w:bCs/>
          <w:iCs/>
          <w:sz w:val="24"/>
          <w:szCs w:val="24"/>
          <w:lang w:eastAsia="zh-CN"/>
        </w:rPr>
        <w:t>Оплата за Товар буде здійснена відповідно до умов Договору.</w:t>
      </w:r>
    </w:p>
    <w:p w14:paraId="0C430FA0" w14:textId="77777777" w:rsidR="00E11EFC" w:rsidRPr="00E11EFC" w:rsidRDefault="00E11EFC" w:rsidP="00E11EFC">
      <w:pPr>
        <w:suppressAutoHyphens/>
        <w:autoSpaceDE w:val="0"/>
        <w:spacing w:after="0" w:line="240" w:lineRule="auto"/>
        <w:ind w:firstLine="284"/>
        <w:jc w:val="both"/>
        <w:rPr>
          <w:rFonts w:ascii="Times New Roman" w:eastAsia="Times New Roman" w:hAnsi="Times New Roman" w:cs="Times New Roman"/>
          <w:bCs/>
          <w:iCs/>
          <w:sz w:val="24"/>
          <w:szCs w:val="24"/>
          <w:lang w:eastAsia="zh-CN"/>
        </w:rPr>
      </w:pPr>
      <w:r w:rsidRPr="00E11EFC">
        <w:rPr>
          <w:rFonts w:ascii="Times New Roman" w:eastAsia="Times New Roman" w:hAnsi="Times New Roman" w:cs="Times New Roman"/>
          <w:bCs/>
          <w:iCs/>
          <w:sz w:val="24"/>
          <w:szCs w:val="24"/>
          <w:lang w:eastAsia="zh-CN"/>
        </w:rPr>
        <w:t>Постачальник гарантує якість та надійність товару, що постачається протягом терміну, який передбачено технічними умовами та стандартами на даний Товар, не менше 24 місяців від дня передачі Товару Замовнику.</w:t>
      </w:r>
    </w:p>
    <w:p w14:paraId="03BB1F8E" w14:textId="77777777" w:rsidR="00E11EFC" w:rsidRPr="00E11EFC" w:rsidRDefault="00E11EFC" w:rsidP="00E11EFC">
      <w:pPr>
        <w:suppressAutoHyphens/>
        <w:autoSpaceDE w:val="0"/>
        <w:spacing w:after="0" w:line="240" w:lineRule="auto"/>
        <w:ind w:firstLine="284"/>
        <w:jc w:val="both"/>
        <w:rPr>
          <w:rFonts w:ascii="Times New Roman" w:eastAsia="Times New Roman" w:hAnsi="Times New Roman" w:cs="Times New Roman"/>
          <w:bCs/>
          <w:iCs/>
          <w:sz w:val="24"/>
          <w:szCs w:val="24"/>
          <w:lang w:eastAsia="zh-CN"/>
        </w:rPr>
      </w:pPr>
      <w:r w:rsidRPr="00E11EFC">
        <w:rPr>
          <w:rFonts w:ascii="Times New Roman" w:eastAsia="Times New Roman" w:hAnsi="Times New Roman" w:cs="Times New Roman"/>
          <w:bCs/>
          <w:iCs/>
          <w:sz w:val="24"/>
          <w:szCs w:val="24"/>
          <w:lang w:eastAsia="zh-CN"/>
        </w:rPr>
        <w:t>Термін усунення недоліків або заміни товару в межах гарантійного терміну - 20 днів з моменту виявлення дефектів.</w:t>
      </w:r>
    </w:p>
    <w:p w14:paraId="3CB6476E" w14:textId="77777777" w:rsidR="00E11EFC" w:rsidRPr="00E11EFC" w:rsidRDefault="00E11EFC" w:rsidP="00E11EFC">
      <w:pPr>
        <w:suppressAutoHyphens/>
        <w:autoSpaceDE w:val="0"/>
        <w:spacing w:after="0" w:line="240" w:lineRule="auto"/>
        <w:ind w:firstLine="284"/>
        <w:jc w:val="both"/>
        <w:rPr>
          <w:rFonts w:ascii="Times New Roman" w:eastAsia="Times New Roman" w:hAnsi="Times New Roman" w:cs="Times New Roman"/>
          <w:bCs/>
          <w:iCs/>
          <w:sz w:val="24"/>
          <w:szCs w:val="24"/>
          <w:lang w:eastAsia="zh-CN"/>
        </w:rPr>
      </w:pPr>
      <w:r w:rsidRPr="00E11EFC">
        <w:rPr>
          <w:rFonts w:ascii="Times New Roman" w:eastAsia="Times New Roman" w:hAnsi="Times New Roman" w:cs="Times New Roman"/>
          <w:bCs/>
          <w:iCs/>
          <w:sz w:val="24"/>
          <w:szCs w:val="24"/>
          <w:lang w:eastAsia="zh-CN"/>
        </w:rPr>
        <w:t>Товар повинен відповідати вимогам охорони праці, екології та пожежної безпеки.</w:t>
      </w:r>
    </w:p>
    <w:p w14:paraId="37DF0D52" w14:textId="77777777" w:rsidR="00E11EFC" w:rsidRPr="00E11EFC" w:rsidRDefault="00E11EFC" w:rsidP="00E11EFC">
      <w:pPr>
        <w:suppressAutoHyphens/>
        <w:autoSpaceDE w:val="0"/>
        <w:spacing w:after="0" w:line="240" w:lineRule="auto"/>
        <w:ind w:firstLine="284"/>
        <w:jc w:val="both"/>
        <w:rPr>
          <w:rFonts w:ascii="Times New Roman" w:eastAsia="Times New Roman" w:hAnsi="Times New Roman" w:cs="Times New Roman"/>
          <w:bCs/>
          <w:iCs/>
          <w:sz w:val="24"/>
          <w:szCs w:val="24"/>
          <w:lang w:eastAsia="zh-CN"/>
        </w:rPr>
      </w:pPr>
      <w:r w:rsidRPr="00E11EFC">
        <w:rPr>
          <w:rFonts w:ascii="Times New Roman" w:eastAsia="Times New Roman" w:hAnsi="Times New Roman" w:cs="Times New Roman"/>
          <w:bCs/>
          <w:iCs/>
          <w:sz w:val="24"/>
          <w:szCs w:val="24"/>
          <w:lang w:eastAsia="zh-CN"/>
        </w:rPr>
        <w:t>При постачанні Товару, постачальник зобов’язаний надати нормативно технічну документацію, в якій зазначено: рік виготовлення, основні технічні характеристики, умови та гарантійні терміни експлуатації, вимоги до приймання, зберігання та експлуатації предмету закупівлі.</w:t>
      </w:r>
    </w:p>
    <w:p w14:paraId="030ECBC6" w14:textId="77777777" w:rsidR="00E11EFC" w:rsidRPr="00E11EFC" w:rsidRDefault="00E11EFC" w:rsidP="00E11EFC">
      <w:pPr>
        <w:suppressAutoHyphens/>
        <w:autoSpaceDE w:val="0"/>
        <w:spacing w:after="0" w:line="240" w:lineRule="auto"/>
        <w:ind w:firstLine="284"/>
        <w:jc w:val="both"/>
        <w:rPr>
          <w:rFonts w:ascii="Times New Roman" w:eastAsia="Times New Roman" w:hAnsi="Times New Roman" w:cs="Times New Roman"/>
          <w:bCs/>
          <w:iCs/>
          <w:sz w:val="24"/>
          <w:szCs w:val="24"/>
          <w:lang w:eastAsia="zh-CN"/>
        </w:rPr>
      </w:pPr>
      <w:r w:rsidRPr="00E11EFC">
        <w:rPr>
          <w:rFonts w:ascii="Times New Roman" w:eastAsia="Times New Roman" w:hAnsi="Times New Roman" w:cs="Times New Roman"/>
          <w:bCs/>
          <w:iCs/>
          <w:sz w:val="24"/>
          <w:szCs w:val="24"/>
          <w:lang w:eastAsia="zh-CN"/>
        </w:rPr>
        <w:t>Підтвердженням якості товару з боку постачальника є наступні документи:</w:t>
      </w:r>
    </w:p>
    <w:p w14:paraId="69AC1B42" w14:textId="77777777" w:rsidR="00E11EFC" w:rsidRPr="00E11EFC" w:rsidRDefault="00E11EFC" w:rsidP="00E11EFC">
      <w:pPr>
        <w:suppressAutoHyphens/>
        <w:autoSpaceDE w:val="0"/>
        <w:spacing w:after="0" w:line="240" w:lineRule="auto"/>
        <w:ind w:firstLine="284"/>
        <w:jc w:val="both"/>
        <w:rPr>
          <w:rFonts w:ascii="Times New Roman" w:eastAsia="Times New Roman" w:hAnsi="Times New Roman" w:cs="Times New Roman"/>
          <w:bCs/>
          <w:iCs/>
          <w:sz w:val="24"/>
          <w:szCs w:val="24"/>
          <w:lang w:eastAsia="zh-CN"/>
        </w:rPr>
      </w:pPr>
      <w:r w:rsidRPr="00E11EFC">
        <w:rPr>
          <w:rFonts w:ascii="Times New Roman" w:eastAsia="Times New Roman" w:hAnsi="Times New Roman" w:cs="Times New Roman"/>
          <w:bCs/>
          <w:iCs/>
          <w:sz w:val="24"/>
          <w:szCs w:val="24"/>
          <w:lang w:eastAsia="zh-CN"/>
        </w:rPr>
        <w:t>Сертифікат відповідності, сертифікат якості, паспорт якості, Декларацію про відповідність продукції технічному регламенту та/або декларацію про походження товару, який надається на кожну одиницю закупівлі при постачанні. Виробник має бути сертифікований за європейськими стандартами.</w:t>
      </w:r>
    </w:p>
    <w:p w14:paraId="0A9E92E4" w14:textId="77777777" w:rsidR="00E11EFC" w:rsidRPr="00E11EFC" w:rsidRDefault="00E11EFC" w:rsidP="00E11EFC">
      <w:pPr>
        <w:suppressAutoHyphens/>
        <w:autoSpaceDE w:val="0"/>
        <w:spacing w:after="0" w:line="240" w:lineRule="auto"/>
        <w:ind w:firstLine="284"/>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 xml:space="preserve">Додаткові послуги, які обов’язково надає учасник: </w:t>
      </w:r>
    </w:p>
    <w:p w14:paraId="0075EC21" w14:textId="77777777" w:rsidR="00E11EFC" w:rsidRPr="00E11EFC" w:rsidRDefault="00E11EFC" w:rsidP="00E11EFC">
      <w:pPr>
        <w:suppressAutoHyphens/>
        <w:spacing w:after="0" w:line="240" w:lineRule="auto"/>
        <w:ind w:firstLine="284"/>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 xml:space="preserve"> Учасник забезпечує поставку товару та передбачає надання комплексу супутніх послуг, вартість яких включається у ціну за товар та ціну тендерної пропозиції. Поставка товару супроводжується наступними супутніми послугами:</w:t>
      </w:r>
    </w:p>
    <w:p w14:paraId="46F06369" w14:textId="77777777" w:rsidR="00E11EFC" w:rsidRPr="00E11EFC" w:rsidRDefault="00E11EFC" w:rsidP="00E11EFC">
      <w:pPr>
        <w:suppressAutoHyphens/>
        <w:spacing w:after="120" w:line="240" w:lineRule="auto"/>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 доставка товару до місця поставки, включаючи навантаження, розвантаження, транспортні, експедиційні та інші послуги з доставки;</w:t>
      </w:r>
    </w:p>
    <w:p w14:paraId="0F22A08B" w14:textId="77777777" w:rsidR="00E11EFC" w:rsidRPr="00E11EFC" w:rsidRDefault="00E11EFC" w:rsidP="00E11EFC">
      <w:pPr>
        <w:suppressAutoHyphens/>
        <w:spacing w:after="120" w:line="240" w:lineRule="auto"/>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lastRenderedPageBreak/>
        <w:t>- встановлення (монтаж конструкцій (воріт в зібраному вигляді)) та їх налаштування на об’єкті у місці поставки. Надати у довільній формі довідку про наявність працівників відповідної кваліфікації  та підтвердження трудових відносин;</w:t>
      </w:r>
    </w:p>
    <w:p w14:paraId="3E75BAEE" w14:textId="77777777" w:rsidR="00E11EFC" w:rsidRPr="00E11EFC" w:rsidRDefault="00E11EFC" w:rsidP="00E11EFC">
      <w:pPr>
        <w:tabs>
          <w:tab w:val="left" w:pos="442"/>
          <w:tab w:val="left" w:pos="600"/>
        </w:tabs>
        <w:suppressAutoHyphens/>
        <w:spacing w:after="0" w:line="240" w:lineRule="auto"/>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 витрати на будь які додаткові матеріали, які можуть бути необхідними для встановлення та налаштування воріт несе Учасник (Постачальник).</w:t>
      </w:r>
    </w:p>
    <w:p w14:paraId="45910C69" w14:textId="77777777" w:rsidR="00E11EFC" w:rsidRPr="00E11EFC" w:rsidRDefault="00E11EFC" w:rsidP="00E11EFC">
      <w:pPr>
        <w:suppressAutoHyphens/>
        <w:spacing w:after="0" w:line="240" w:lineRule="auto"/>
        <w:ind w:firstLine="284"/>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Щодо даної вимоги про включення вартості супутніх послуг до вартості товару, подається гарантійний лист від імені учасника.</w:t>
      </w:r>
    </w:p>
    <w:p w14:paraId="6895EAB7" w14:textId="77777777" w:rsidR="00E11EFC" w:rsidRPr="00E11EFC" w:rsidRDefault="00E11EFC" w:rsidP="00E11EFC">
      <w:pPr>
        <w:suppressAutoHyphens/>
        <w:spacing w:after="0" w:line="240" w:lineRule="auto"/>
        <w:rPr>
          <w:rFonts w:ascii="Times New Roman" w:eastAsia="Times New Roman" w:hAnsi="Times New Roman" w:cs="Times New Roman"/>
          <w:bCs/>
          <w:sz w:val="24"/>
          <w:szCs w:val="24"/>
          <w:lang w:eastAsia="zh-CN"/>
        </w:rPr>
      </w:pPr>
      <w:r w:rsidRPr="00E11EFC">
        <w:rPr>
          <w:rFonts w:ascii="Times New Roman" w:eastAsia="Times New Roman" w:hAnsi="Times New Roman" w:cs="Times New Roman"/>
          <w:bCs/>
          <w:sz w:val="24"/>
          <w:szCs w:val="24"/>
          <w:lang w:eastAsia="zh-CN"/>
        </w:rPr>
        <w:t xml:space="preserve">       Учасник погоджується на загальні вимоги до предмету закупівлі:</w:t>
      </w:r>
    </w:p>
    <w:p w14:paraId="5A5A4EC3" w14:textId="77777777" w:rsidR="00E11EFC" w:rsidRPr="00E11EFC" w:rsidRDefault="00E11EFC" w:rsidP="00E11EFC">
      <w:pPr>
        <w:tabs>
          <w:tab w:val="left" w:pos="442"/>
          <w:tab w:val="left" w:pos="600"/>
        </w:tabs>
        <w:suppressAutoHyphens/>
        <w:spacing w:after="0" w:line="240" w:lineRule="auto"/>
        <w:ind w:firstLine="284"/>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учасник надає довідку в довільній формі</w:t>
      </w:r>
      <w:r w:rsidRPr="00E11EFC">
        <w:rPr>
          <w:rFonts w:ascii="Times New Roman" w:eastAsia="Times New Roman" w:hAnsi="Times New Roman" w:cs="Times New Roman"/>
          <w:sz w:val="24"/>
          <w:szCs w:val="24"/>
          <w:lang w:val="ru-RU" w:eastAsia="zh-CN"/>
        </w:rPr>
        <w:t xml:space="preserve"> </w:t>
      </w:r>
      <w:r w:rsidRPr="00E11EFC">
        <w:rPr>
          <w:rFonts w:ascii="Times New Roman" w:eastAsia="Times New Roman" w:hAnsi="Times New Roman" w:cs="Times New Roman"/>
          <w:sz w:val="24"/>
          <w:szCs w:val="24"/>
          <w:lang w:eastAsia="zh-CN"/>
        </w:rPr>
        <w:t xml:space="preserve">про те, що запропонований учасником товар буде поставлено із врахуванням екологічних вимог та передбачати усі заходи із захисту довкілля. </w:t>
      </w:r>
    </w:p>
    <w:p w14:paraId="558C7856" w14:textId="77777777" w:rsidR="00E11EFC" w:rsidRPr="00E11EFC" w:rsidRDefault="00E11EFC" w:rsidP="00E11EFC">
      <w:pPr>
        <w:tabs>
          <w:tab w:val="left" w:pos="442"/>
          <w:tab w:val="left" w:pos="600"/>
        </w:tabs>
        <w:suppressAutoHyphens/>
        <w:spacing w:after="0" w:line="240" w:lineRule="auto"/>
        <w:ind w:firstLine="284"/>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Запропонований Учасником</w:t>
      </w:r>
      <w:r w:rsidRPr="00E11EFC">
        <w:rPr>
          <w:rFonts w:ascii="Times New Roman" w:eastAsia="Times New Roman" w:hAnsi="Times New Roman" w:cs="Times New Roman"/>
          <w:bCs/>
          <w:sz w:val="24"/>
          <w:szCs w:val="24"/>
          <w:lang w:eastAsia="zh-CN"/>
        </w:rPr>
        <w:t xml:space="preserve"> товар, який відповідає зазначеним вище в</w:t>
      </w:r>
      <w:r w:rsidRPr="00E11EFC">
        <w:rPr>
          <w:rFonts w:ascii="Times New Roman" w:eastAsia="Times New Roman" w:hAnsi="Times New Roman" w:cs="Times New Roman"/>
          <w:sz w:val="24"/>
          <w:szCs w:val="24"/>
          <w:lang w:eastAsia="zh-CN"/>
        </w:rPr>
        <w:t>имогам до основних технічних характеристик та параметрів</w:t>
      </w:r>
      <w:r w:rsidRPr="00E11EFC">
        <w:rPr>
          <w:rFonts w:ascii="Times New Roman" w:eastAsia="Times New Roman" w:hAnsi="Times New Roman" w:cs="Times New Roman"/>
          <w:bCs/>
          <w:sz w:val="24"/>
          <w:szCs w:val="24"/>
          <w:lang w:eastAsia="zh-CN"/>
        </w:rPr>
        <w:t xml:space="preserve">, </w:t>
      </w:r>
      <w:r w:rsidRPr="00E11EFC">
        <w:rPr>
          <w:rFonts w:ascii="Times New Roman" w:eastAsia="Times New Roman" w:hAnsi="Times New Roman" w:cs="Times New Roman"/>
          <w:sz w:val="24"/>
          <w:szCs w:val="24"/>
          <w:lang w:eastAsia="zh-CN"/>
        </w:rPr>
        <w:t>повинен бути новим.</w:t>
      </w:r>
      <w:r w:rsidRPr="00E11EFC">
        <w:rPr>
          <w:rFonts w:ascii="Liberation Serif" w:eastAsia="Noto Serif CJK SC" w:hAnsi="Liberation Serif" w:cs="Lohit Devanagari"/>
          <w:kern w:val="2"/>
          <w:sz w:val="24"/>
          <w:szCs w:val="24"/>
          <w:lang w:eastAsia="zh-CN" w:bidi="hi-IN"/>
        </w:rPr>
        <w:t xml:space="preserve"> </w:t>
      </w:r>
      <w:r w:rsidRPr="00E11EFC">
        <w:rPr>
          <w:rFonts w:ascii="Times New Roman" w:eastAsia="Times New Roman" w:hAnsi="Times New Roman" w:cs="Times New Roman"/>
          <w:sz w:val="24"/>
          <w:szCs w:val="24"/>
          <w:lang w:eastAsia="zh-CN"/>
        </w:rPr>
        <w:t>Рік випуску товару -  не раніше 2022 р.</w:t>
      </w:r>
      <w:r w:rsidRPr="00E11EFC">
        <w:rPr>
          <w:rFonts w:ascii="Liberation Serif" w:eastAsia="Noto Serif CJK SC" w:hAnsi="Liberation Serif" w:cs="Lohit Devanagari"/>
          <w:kern w:val="2"/>
          <w:sz w:val="24"/>
          <w:szCs w:val="24"/>
          <w:lang w:eastAsia="zh-CN" w:bidi="hi-IN"/>
        </w:rPr>
        <w:t xml:space="preserve"> </w:t>
      </w:r>
      <w:r w:rsidRPr="00E11EFC">
        <w:rPr>
          <w:rFonts w:ascii="Times New Roman" w:eastAsia="Times New Roman" w:hAnsi="Times New Roman" w:cs="Times New Roman"/>
          <w:sz w:val="24"/>
          <w:szCs w:val="24"/>
          <w:lang w:eastAsia="zh-CN"/>
        </w:rPr>
        <w:t>Учасник (Постачальник) гарантує, що Товар новий, не перебував в  експлуатації, термін та умови його зберігання не порушені.</w:t>
      </w:r>
    </w:p>
    <w:p w14:paraId="08F171DB" w14:textId="77777777" w:rsidR="00E11EFC" w:rsidRPr="00E11EFC" w:rsidRDefault="00E11EFC" w:rsidP="00E11EFC">
      <w:pPr>
        <w:suppressAutoHyphens/>
        <w:spacing w:after="0" w:line="240" w:lineRule="auto"/>
        <w:ind w:firstLine="284"/>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Технічні характеристики, передбачені вище наведеною таблицею, є мінімальними</w:t>
      </w:r>
      <w:r w:rsidRPr="00E11EFC">
        <w:rPr>
          <w:rFonts w:ascii="Times New Roman" w:eastAsia="Times New Roman" w:hAnsi="Times New Roman" w:cs="Times New Roman"/>
          <w:bCs/>
          <w:sz w:val="24"/>
          <w:szCs w:val="24"/>
          <w:lang w:eastAsia="zh-CN"/>
        </w:rPr>
        <w:t>.  Учасник має право за власним вибором пропонувати на торги товар із зазначеними характеристиками або вищої якості</w:t>
      </w:r>
      <w:r w:rsidRPr="00E11EFC">
        <w:rPr>
          <w:rFonts w:ascii="Times New Roman" w:eastAsia="Times New Roman" w:hAnsi="Times New Roman" w:cs="Times New Roman"/>
          <w:sz w:val="24"/>
          <w:szCs w:val="24"/>
          <w:lang w:eastAsia="zh-CN"/>
        </w:rPr>
        <w:t>.</w:t>
      </w:r>
    </w:p>
    <w:p w14:paraId="31A9A6A4" w14:textId="77777777" w:rsidR="00E11EFC" w:rsidRPr="00E11EFC" w:rsidRDefault="00E11EFC" w:rsidP="00E11EFC">
      <w:pPr>
        <w:tabs>
          <w:tab w:val="left" w:pos="442"/>
          <w:tab w:val="left" w:pos="600"/>
        </w:tabs>
        <w:suppressAutoHyphens/>
        <w:spacing w:after="0" w:line="240" w:lineRule="auto"/>
        <w:ind w:firstLine="284"/>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bCs/>
          <w:sz w:val="24"/>
          <w:szCs w:val="24"/>
          <w:lang w:eastAsia="zh-CN"/>
        </w:rPr>
        <w:t xml:space="preserve">Запропонований Учасником товар, повинен бути </w:t>
      </w:r>
      <w:r w:rsidRPr="00E11EFC">
        <w:rPr>
          <w:rFonts w:ascii="Times New Roman" w:eastAsia="Times New Roman" w:hAnsi="Times New Roman" w:cs="Times New Roman"/>
          <w:sz w:val="24"/>
          <w:szCs w:val="24"/>
          <w:lang w:eastAsia="zh-CN"/>
        </w:rPr>
        <w:t>технічно справним, комплектуючі та матеріали – такі, що не були у вживанні.</w:t>
      </w:r>
    </w:p>
    <w:p w14:paraId="546AB160" w14:textId="77777777" w:rsidR="00E11EFC" w:rsidRPr="00E11EFC" w:rsidRDefault="00E11EFC" w:rsidP="00E11EFC">
      <w:pPr>
        <w:tabs>
          <w:tab w:val="left" w:pos="442"/>
          <w:tab w:val="left" w:pos="600"/>
        </w:tabs>
        <w:suppressAutoHyphens/>
        <w:spacing w:after="0" w:line="240" w:lineRule="auto"/>
        <w:ind w:firstLine="284"/>
        <w:jc w:val="both"/>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Майно не повинно знаходитися під заставою або під арештом.</w:t>
      </w:r>
    </w:p>
    <w:p w14:paraId="1C239AE0" w14:textId="77777777" w:rsidR="00E11EFC" w:rsidRPr="00E11EFC" w:rsidRDefault="00E11EFC" w:rsidP="00E11EFC">
      <w:pPr>
        <w:suppressAutoHyphens/>
        <w:spacing w:after="0" w:line="240" w:lineRule="auto"/>
        <w:jc w:val="both"/>
        <w:rPr>
          <w:rFonts w:ascii="Times New Roman" w:eastAsia="Times New Roman" w:hAnsi="Times New Roman" w:cs="Times New Roman"/>
          <w:color w:val="000000"/>
          <w:sz w:val="24"/>
          <w:szCs w:val="24"/>
        </w:rPr>
      </w:pPr>
      <w:r w:rsidRPr="00E11EFC">
        <w:rPr>
          <w:rFonts w:ascii="Times New Roman" w:eastAsia="Times New Roman" w:hAnsi="Times New Roman" w:cs="Times New Roman"/>
          <w:sz w:val="24"/>
          <w:szCs w:val="24"/>
          <w:lang w:eastAsia="uk-UA"/>
        </w:rPr>
        <w:t xml:space="preserve">    </w:t>
      </w:r>
      <w:r w:rsidRPr="00E11EFC">
        <w:rPr>
          <w:rFonts w:ascii="Times New Roman" w:eastAsia="Times New Roman" w:hAnsi="Times New Roman" w:cs="Times New Roman"/>
          <w:color w:val="000000"/>
          <w:sz w:val="24"/>
          <w:szCs w:val="24"/>
        </w:rPr>
        <w:t>З метою одержання всієї інформації, яка може бути необхідною для підготовки тендерної пропозиції та підписання договору, Учасник може здійснити обстеження об’єкту Замовника та провести необхідні заміри, оскільки в тендерній документації містяться лише примірні заміри воріт</w:t>
      </w:r>
    </w:p>
    <w:p w14:paraId="1CF9458A" w14:textId="77777777" w:rsidR="00E11EFC" w:rsidRPr="00E11EFC" w:rsidRDefault="00E11EFC" w:rsidP="00E11EFC">
      <w:pPr>
        <w:suppressAutoHyphens/>
        <w:spacing w:after="0" w:line="240" w:lineRule="auto"/>
        <w:jc w:val="both"/>
        <w:rPr>
          <w:rFonts w:ascii="Times New Roman" w:eastAsia="Times New Roman" w:hAnsi="Times New Roman" w:cs="Times New Roman"/>
          <w:sz w:val="24"/>
          <w:szCs w:val="24"/>
          <w:lang w:eastAsia="zh-CN"/>
        </w:rPr>
      </w:pPr>
    </w:p>
    <w:p w14:paraId="21ED8185" w14:textId="77777777" w:rsidR="00E11EFC" w:rsidRPr="00E11EFC" w:rsidRDefault="00E11EFC" w:rsidP="00E11EFC">
      <w:pPr>
        <w:spacing w:after="0" w:line="240" w:lineRule="auto"/>
        <w:rPr>
          <w:rFonts w:ascii="Times New Roman" w:eastAsia="Times New Roman" w:hAnsi="Times New Roman" w:cs="Times New Roman"/>
          <w:sz w:val="24"/>
          <w:szCs w:val="24"/>
          <w:lang w:eastAsia="zh-CN"/>
        </w:rPr>
      </w:pPr>
      <w:r w:rsidRPr="00E11EFC">
        <w:rPr>
          <w:rFonts w:ascii="Times New Roman" w:eastAsia="Times New Roman" w:hAnsi="Times New Roman" w:cs="Times New Roman"/>
          <w:sz w:val="24"/>
          <w:szCs w:val="24"/>
          <w:lang w:eastAsia="zh-CN"/>
        </w:rPr>
        <w:t>Обов’язковою вимогою є проведення Переможцем уточнюючих замірів кожної конструкції та виготовлення їх по фактично уточненим розмірам</w:t>
      </w:r>
    </w:p>
    <w:p w14:paraId="4E8CF153" w14:textId="77777777" w:rsidR="00C91F66" w:rsidRPr="00B437EF" w:rsidRDefault="00C91F66" w:rsidP="00CB78FA">
      <w:pPr>
        <w:jc w:val="right"/>
        <w:rPr>
          <w:rFonts w:ascii="Times New Roman" w:hAnsi="Times New Roman" w:cs="Times New Roman"/>
          <w:b/>
          <w:color w:val="0D0D0D"/>
          <w:sz w:val="24"/>
          <w:szCs w:val="24"/>
        </w:rPr>
      </w:pPr>
    </w:p>
    <w:p w14:paraId="1012DC3D" w14:textId="77777777" w:rsidR="00C91F66" w:rsidRDefault="00C91F66" w:rsidP="00CB78FA">
      <w:pPr>
        <w:jc w:val="right"/>
        <w:rPr>
          <w:rFonts w:ascii="Times New Roman" w:hAnsi="Times New Roman" w:cs="Times New Roman"/>
          <w:b/>
          <w:color w:val="0D0D0D"/>
          <w:sz w:val="24"/>
          <w:szCs w:val="24"/>
          <w:lang w:val="ru-RU"/>
        </w:rPr>
      </w:pPr>
    </w:p>
    <w:p w14:paraId="3E97D6E5" w14:textId="77777777" w:rsidR="00C91F66" w:rsidRDefault="00C91F66" w:rsidP="00CB78FA">
      <w:pPr>
        <w:jc w:val="right"/>
        <w:rPr>
          <w:rFonts w:ascii="Times New Roman" w:hAnsi="Times New Roman" w:cs="Times New Roman"/>
          <w:b/>
          <w:color w:val="0D0D0D"/>
          <w:sz w:val="24"/>
          <w:szCs w:val="24"/>
          <w:lang w:val="ru-RU"/>
        </w:rPr>
      </w:pPr>
    </w:p>
    <w:p w14:paraId="621BD4A6" w14:textId="21DB43BB" w:rsidR="00C91F66" w:rsidRDefault="00C91F66" w:rsidP="00CB78FA">
      <w:pPr>
        <w:jc w:val="right"/>
        <w:rPr>
          <w:rFonts w:ascii="Times New Roman" w:hAnsi="Times New Roman" w:cs="Times New Roman"/>
          <w:b/>
          <w:color w:val="0D0D0D"/>
          <w:sz w:val="24"/>
          <w:szCs w:val="24"/>
          <w:lang w:val="ru-RU"/>
        </w:rPr>
      </w:pPr>
    </w:p>
    <w:p w14:paraId="73C2173A" w14:textId="7801F20B" w:rsidR="008B573A" w:rsidRDefault="008B573A" w:rsidP="00CB78FA">
      <w:pPr>
        <w:jc w:val="right"/>
        <w:rPr>
          <w:rFonts w:ascii="Times New Roman" w:hAnsi="Times New Roman" w:cs="Times New Roman"/>
          <w:b/>
          <w:color w:val="0D0D0D"/>
          <w:sz w:val="24"/>
          <w:szCs w:val="24"/>
          <w:lang w:val="ru-RU"/>
        </w:rPr>
      </w:pPr>
    </w:p>
    <w:p w14:paraId="7DAF9870" w14:textId="5477F80C" w:rsidR="008B573A" w:rsidRDefault="008B573A" w:rsidP="00CB78FA">
      <w:pPr>
        <w:jc w:val="right"/>
        <w:rPr>
          <w:rFonts w:ascii="Times New Roman" w:hAnsi="Times New Roman" w:cs="Times New Roman"/>
          <w:b/>
          <w:color w:val="0D0D0D"/>
          <w:sz w:val="24"/>
          <w:szCs w:val="24"/>
          <w:lang w:val="ru-RU"/>
        </w:rPr>
      </w:pPr>
    </w:p>
    <w:p w14:paraId="1973CBD7" w14:textId="0A5FA4AA" w:rsidR="008B573A" w:rsidRDefault="008B573A" w:rsidP="00CB78FA">
      <w:pPr>
        <w:jc w:val="right"/>
        <w:rPr>
          <w:rFonts w:ascii="Times New Roman" w:hAnsi="Times New Roman" w:cs="Times New Roman"/>
          <w:b/>
          <w:color w:val="0D0D0D"/>
          <w:sz w:val="24"/>
          <w:szCs w:val="24"/>
          <w:lang w:val="ru-RU"/>
        </w:rPr>
      </w:pPr>
    </w:p>
    <w:p w14:paraId="123CD205" w14:textId="4251CF80" w:rsidR="008B573A" w:rsidRDefault="008B573A" w:rsidP="00CB78FA">
      <w:pPr>
        <w:jc w:val="right"/>
        <w:rPr>
          <w:rFonts w:ascii="Times New Roman" w:hAnsi="Times New Roman" w:cs="Times New Roman"/>
          <w:b/>
          <w:color w:val="0D0D0D"/>
          <w:sz w:val="24"/>
          <w:szCs w:val="24"/>
          <w:lang w:val="ru-RU"/>
        </w:rPr>
      </w:pPr>
    </w:p>
    <w:p w14:paraId="5792387E" w14:textId="1F8E0F32" w:rsidR="008B573A" w:rsidRDefault="008B573A" w:rsidP="00CB78FA">
      <w:pPr>
        <w:jc w:val="right"/>
        <w:rPr>
          <w:rFonts w:ascii="Times New Roman" w:hAnsi="Times New Roman" w:cs="Times New Roman"/>
          <w:b/>
          <w:color w:val="0D0D0D"/>
          <w:sz w:val="24"/>
          <w:szCs w:val="24"/>
          <w:lang w:val="ru-RU"/>
        </w:rPr>
      </w:pPr>
    </w:p>
    <w:p w14:paraId="27E9A757" w14:textId="10919086" w:rsidR="008B573A" w:rsidRDefault="008B573A" w:rsidP="00CB78FA">
      <w:pPr>
        <w:jc w:val="right"/>
        <w:rPr>
          <w:rFonts w:ascii="Times New Roman" w:hAnsi="Times New Roman" w:cs="Times New Roman"/>
          <w:b/>
          <w:color w:val="0D0D0D"/>
          <w:sz w:val="24"/>
          <w:szCs w:val="24"/>
          <w:lang w:val="ru-RU"/>
        </w:rPr>
      </w:pPr>
    </w:p>
    <w:p w14:paraId="3B6219A8" w14:textId="3D7F059E" w:rsidR="00813AC6" w:rsidRDefault="00813AC6" w:rsidP="00CB78FA">
      <w:pPr>
        <w:jc w:val="right"/>
        <w:rPr>
          <w:rFonts w:ascii="Times New Roman" w:hAnsi="Times New Roman" w:cs="Times New Roman"/>
          <w:b/>
          <w:color w:val="0D0D0D"/>
          <w:sz w:val="24"/>
          <w:szCs w:val="24"/>
          <w:lang w:val="ru-RU"/>
        </w:rPr>
      </w:pPr>
    </w:p>
    <w:p w14:paraId="4D075218" w14:textId="2CE53870" w:rsidR="00813AC6" w:rsidRDefault="00813AC6" w:rsidP="00CB78FA">
      <w:pPr>
        <w:jc w:val="right"/>
        <w:rPr>
          <w:rFonts w:ascii="Times New Roman" w:hAnsi="Times New Roman" w:cs="Times New Roman"/>
          <w:b/>
          <w:color w:val="0D0D0D"/>
          <w:sz w:val="24"/>
          <w:szCs w:val="24"/>
          <w:lang w:val="ru-RU"/>
        </w:rPr>
      </w:pPr>
    </w:p>
    <w:p w14:paraId="70B2F2BB" w14:textId="1C16EC2B" w:rsidR="00813AC6" w:rsidRDefault="00813AC6" w:rsidP="00CB78FA">
      <w:pPr>
        <w:jc w:val="right"/>
        <w:rPr>
          <w:rFonts w:ascii="Times New Roman" w:hAnsi="Times New Roman" w:cs="Times New Roman"/>
          <w:b/>
          <w:color w:val="0D0D0D"/>
          <w:sz w:val="24"/>
          <w:szCs w:val="24"/>
          <w:lang w:val="ru-RU"/>
        </w:rPr>
      </w:pPr>
    </w:p>
    <w:p w14:paraId="198494D5" w14:textId="77777777" w:rsidR="00813AC6" w:rsidRDefault="00813AC6" w:rsidP="00813AC6">
      <w:pPr>
        <w:rPr>
          <w:rFonts w:ascii="Times New Roman" w:hAnsi="Times New Roman" w:cs="Times New Roman"/>
          <w:b/>
          <w:color w:val="0D0D0D"/>
          <w:sz w:val="24"/>
          <w:szCs w:val="24"/>
          <w:lang w:val="ru-RU"/>
        </w:rPr>
      </w:pPr>
    </w:p>
    <w:p w14:paraId="60B9CCC1" w14:textId="77777777" w:rsidR="00C91F66" w:rsidRDefault="00C91F66" w:rsidP="0031037E">
      <w:pPr>
        <w:rPr>
          <w:rFonts w:ascii="Times New Roman" w:hAnsi="Times New Roman" w:cs="Times New Roman"/>
          <w:b/>
          <w:color w:val="0D0D0D"/>
          <w:sz w:val="24"/>
          <w:szCs w:val="24"/>
          <w:lang w:val="ru-RU"/>
        </w:rPr>
      </w:pPr>
    </w:p>
    <w:p w14:paraId="52F0E9E5" w14:textId="77777777" w:rsidR="00C91F66" w:rsidRPr="00B437EF" w:rsidRDefault="00C91F66" w:rsidP="00CB78FA">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Додаток № 4 до тендерної документації</w:t>
      </w:r>
    </w:p>
    <w:p w14:paraId="7F49D19A" w14:textId="77777777" w:rsidR="00C91F66" w:rsidRPr="00B437EF" w:rsidRDefault="00C91F66" w:rsidP="00CB78FA">
      <w:pPr>
        <w:tabs>
          <w:tab w:val="left" w:pos="2160"/>
          <w:tab w:val="left" w:pos="3600"/>
        </w:tabs>
        <w:spacing w:after="0" w:line="240" w:lineRule="auto"/>
        <w:jc w:val="right"/>
        <w:rPr>
          <w:rFonts w:ascii="Times New Roman" w:hAnsi="Times New Roman" w:cs="Times New Roman"/>
          <w:i/>
          <w:color w:val="0D0D0D"/>
          <w:sz w:val="24"/>
          <w:szCs w:val="24"/>
        </w:rPr>
      </w:pPr>
      <w:r w:rsidRPr="00B437EF">
        <w:rPr>
          <w:rFonts w:ascii="Times New Roman" w:hAnsi="Times New Roman" w:cs="Times New Roman"/>
          <w:bCs/>
          <w:color w:val="0D0D0D"/>
          <w:sz w:val="24"/>
          <w:szCs w:val="24"/>
        </w:rPr>
        <w:t xml:space="preserve">                                                                                                               </w:t>
      </w:r>
    </w:p>
    <w:p w14:paraId="4DFAF1DD" w14:textId="77777777" w:rsidR="00C91F66" w:rsidRPr="00B437EF" w:rsidRDefault="00C91F66" w:rsidP="00CB78FA">
      <w:pPr>
        <w:spacing w:after="0" w:line="240" w:lineRule="auto"/>
        <w:ind w:right="196"/>
        <w:rPr>
          <w:rFonts w:ascii="Times New Roman" w:hAnsi="Times New Roman" w:cs="Times New Roman"/>
          <w:i/>
          <w:color w:val="0D0D0D"/>
          <w:sz w:val="24"/>
          <w:szCs w:val="24"/>
        </w:rPr>
      </w:pPr>
      <w:r w:rsidRPr="00B437EF">
        <w:rPr>
          <w:rFonts w:ascii="Times New Roman" w:hAnsi="Times New Roman" w:cs="Times New Roman"/>
          <w:i/>
          <w:iCs/>
          <w:color w:val="0D0D0D"/>
          <w:sz w:val="24"/>
          <w:szCs w:val="24"/>
        </w:rPr>
        <w:t xml:space="preserve">Форма „Пропозиція" подається у вигляді, наведеному нижче </w:t>
      </w:r>
      <w:r w:rsidRPr="00B437EF">
        <w:rPr>
          <w:rFonts w:ascii="Times New Roman" w:hAnsi="Times New Roman" w:cs="Times New Roman"/>
          <w:i/>
          <w:color w:val="0D0D0D"/>
          <w:sz w:val="24"/>
          <w:szCs w:val="24"/>
        </w:rPr>
        <w:t>на фірмовому бланку учасника (у разі наявності).</w:t>
      </w:r>
    </w:p>
    <w:p w14:paraId="2F1D7AEF" w14:textId="77777777" w:rsidR="00C91F66" w:rsidRPr="00B437EF" w:rsidRDefault="00C91F66" w:rsidP="00CB78FA">
      <w:pPr>
        <w:spacing w:after="0" w:line="240" w:lineRule="auto"/>
        <w:rPr>
          <w:rFonts w:ascii="Times New Roman" w:hAnsi="Times New Roman" w:cs="Times New Roman"/>
          <w:i/>
          <w:iCs/>
          <w:color w:val="0D0D0D"/>
          <w:sz w:val="16"/>
          <w:szCs w:val="24"/>
        </w:rPr>
      </w:pPr>
    </w:p>
    <w:p w14:paraId="1901FFE3" w14:textId="77777777" w:rsidR="00C91F66" w:rsidRPr="00B437EF" w:rsidRDefault="00C91F66" w:rsidP="00CB78FA">
      <w:pPr>
        <w:spacing w:after="0" w:line="240" w:lineRule="auto"/>
        <w:jc w:val="right"/>
        <w:rPr>
          <w:rFonts w:ascii="Times New Roman" w:hAnsi="Times New Roman" w:cs="Times New Roman"/>
          <w:bCs/>
          <w:i/>
          <w:color w:val="0D0D0D"/>
          <w:sz w:val="24"/>
          <w:szCs w:val="24"/>
        </w:rPr>
      </w:pPr>
    </w:p>
    <w:p w14:paraId="7CC271DE" w14:textId="77777777" w:rsidR="00C91F66" w:rsidRPr="00D540B4" w:rsidRDefault="00C91F66" w:rsidP="00D540B4">
      <w:pPr>
        <w:tabs>
          <w:tab w:val="left" w:pos="2160"/>
          <w:tab w:val="left" w:pos="3600"/>
        </w:tabs>
        <w:spacing w:after="0" w:line="240" w:lineRule="auto"/>
        <w:jc w:val="center"/>
        <w:outlineLvl w:val="0"/>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Форма «Цінова пропозиція»</w:t>
      </w:r>
    </w:p>
    <w:p w14:paraId="4A9739A6" w14:textId="64C2AF06" w:rsidR="00C91F66" w:rsidRPr="00B437EF" w:rsidRDefault="00C91F66" w:rsidP="00E829D5">
      <w:pPr>
        <w:suppressAutoHyphens/>
        <w:spacing w:after="0" w:line="160" w:lineRule="atLeast"/>
        <w:ind w:right="-25"/>
        <w:jc w:val="center"/>
        <w:rPr>
          <w:rFonts w:ascii="Times New Roman" w:hAnsi="Times New Roman" w:cs="Times New Roman"/>
          <w:color w:val="0D0D0D"/>
          <w:sz w:val="28"/>
          <w:szCs w:val="28"/>
          <w:lang w:val="ru-RU" w:eastAsia="zh-CN"/>
        </w:rPr>
      </w:pPr>
      <w:r w:rsidRPr="00B437EF">
        <w:rPr>
          <w:rFonts w:ascii="Times New Roman" w:hAnsi="Times New Roman" w:cs="Times New Roman"/>
          <w:color w:val="0D0D0D"/>
          <w:sz w:val="24"/>
          <w:szCs w:val="24"/>
          <w:lang w:eastAsia="zh-CN"/>
        </w:rPr>
        <w:t xml:space="preserve">за кодом </w:t>
      </w:r>
      <w:r w:rsidRPr="00962FE6">
        <w:rPr>
          <w:rFonts w:ascii="Times New Roman" w:hAnsi="Times New Roman" w:cs="Times New Roman"/>
          <w:b/>
          <w:sz w:val="24"/>
          <w:szCs w:val="24"/>
          <w:lang w:eastAsia="zh-CN"/>
        </w:rPr>
        <w:t xml:space="preserve">ДК 021:2015 – 44210000-5 Конструкції та їх частини </w:t>
      </w:r>
      <w:r w:rsidR="00962FE6" w:rsidRPr="00962FE6">
        <w:rPr>
          <w:rFonts w:ascii="Liberation Serif" w:hAnsi="Liberation Serif" w:cs="Mangal"/>
          <w:b/>
          <w:kern w:val="3"/>
          <w:sz w:val="24"/>
          <w:szCs w:val="24"/>
          <w:u w:val="single"/>
          <w:lang w:eastAsia="en-US" w:bidi="hi-IN"/>
        </w:rPr>
        <w:t>(Гаражні ворота промислові секційні)</w:t>
      </w:r>
      <w:r w:rsidRPr="00962FE6">
        <w:rPr>
          <w:rFonts w:ascii="Times New Roman" w:hAnsi="Times New Roman" w:cs="Times New Roman"/>
          <w:b/>
          <w:sz w:val="24"/>
          <w:szCs w:val="24"/>
          <w:lang w:eastAsia="zh-CN"/>
        </w:rPr>
        <w:t xml:space="preserve">– </w:t>
      </w:r>
      <w:r w:rsidR="00686813">
        <w:rPr>
          <w:rFonts w:ascii="Times New Roman" w:hAnsi="Times New Roman" w:cs="Times New Roman"/>
          <w:b/>
          <w:color w:val="0D0D0D"/>
          <w:sz w:val="24"/>
          <w:szCs w:val="24"/>
          <w:lang w:eastAsia="zh-CN"/>
        </w:rPr>
        <w:t>4</w:t>
      </w:r>
      <w:r>
        <w:rPr>
          <w:rFonts w:ascii="Times New Roman" w:hAnsi="Times New Roman" w:cs="Times New Roman"/>
          <w:b/>
          <w:color w:val="0D0D0D"/>
          <w:sz w:val="24"/>
          <w:szCs w:val="24"/>
          <w:lang w:eastAsia="zh-CN"/>
        </w:rPr>
        <w:t xml:space="preserve"> штук</w:t>
      </w:r>
    </w:p>
    <w:p w14:paraId="268B73A4" w14:textId="77777777" w:rsidR="00C91F66" w:rsidRPr="00B437EF" w:rsidRDefault="00C91F66" w:rsidP="00CB78FA">
      <w:pPr>
        <w:shd w:val="clear" w:color="auto" w:fill="FFFFFF"/>
        <w:spacing w:after="0" w:line="240" w:lineRule="auto"/>
        <w:ind w:firstLine="15"/>
        <w:rPr>
          <w:rFonts w:ascii="Times New Roman" w:hAnsi="Times New Roman" w:cs="Times New Roman"/>
          <w:color w:val="0D0D0D"/>
          <w:sz w:val="24"/>
          <w:szCs w:val="24"/>
        </w:rPr>
      </w:pPr>
    </w:p>
    <w:p w14:paraId="4EE0285A" w14:textId="77777777" w:rsidR="00C91F66" w:rsidRPr="00B437EF" w:rsidRDefault="00C91F6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Повне</w:t>
      </w:r>
      <w:r w:rsidRPr="00B437EF">
        <w:rPr>
          <w:rFonts w:ascii="Times New Roman" w:hAnsi="Times New Roman" w:cs="Times New Roman"/>
          <w:color w:val="0D0D0D"/>
          <w:sz w:val="24"/>
          <w:szCs w:val="24"/>
          <w:lang w:val="en-US"/>
        </w:rPr>
        <w:t xml:space="preserve"> </w:t>
      </w:r>
      <w:r w:rsidRPr="00B437EF">
        <w:rPr>
          <w:rFonts w:ascii="Times New Roman" w:hAnsi="Times New Roman" w:cs="Times New Roman"/>
          <w:color w:val="0D0D0D"/>
          <w:sz w:val="24"/>
          <w:szCs w:val="24"/>
        </w:rPr>
        <w:t>найменування учасника ____________________________________________</w:t>
      </w:r>
    </w:p>
    <w:p w14:paraId="0878F35E" w14:textId="77777777" w:rsidR="00C91F66" w:rsidRPr="00B437EF" w:rsidRDefault="00C91F66" w:rsidP="00B437EF">
      <w:pPr>
        <w:numPr>
          <w:ilvl w:val="0"/>
          <w:numId w:val="3"/>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Адреса (поштова та місцезнаходження):_____________________________________</w:t>
      </w:r>
    </w:p>
    <w:p w14:paraId="231D1B7E" w14:textId="77777777" w:rsidR="00C91F66" w:rsidRPr="00B437EF" w:rsidRDefault="00C91F6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Телефон/факс, електронна пошта  _________________________________________              </w:t>
      </w:r>
    </w:p>
    <w:p w14:paraId="2EB4690C" w14:textId="77777777" w:rsidR="00C91F66" w:rsidRPr="00B437EF" w:rsidRDefault="00C91F6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Керівництво (посада, прізвище, ім’я по батькові): ____________________________</w:t>
      </w:r>
    </w:p>
    <w:p w14:paraId="5A2EB4A5" w14:textId="77777777" w:rsidR="00C91F66" w:rsidRPr="00B437EF" w:rsidRDefault="00C91F6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Код за ЄДРПОУ/ ДРФО: _________________________________________________</w:t>
      </w:r>
    </w:p>
    <w:p w14:paraId="4CD4FC20" w14:textId="77777777" w:rsidR="00C91F66" w:rsidRPr="00B437EF" w:rsidRDefault="00C91F66" w:rsidP="00B437EF">
      <w:pPr>
        <w:widowControl w:val="0"/>
        <w:numPr>
          <w:ilvl w:val="0"/>
          <w:numId w:val="3"/>
        </w:numPr>
        <w:suppressAutoHyphens/>
        <w:spacing w:after="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Особа, уповноважена вести переговори щодо укладання договору (контракту) (прізвище, ім’я, по батькові, посада, телефон): _______________________________</w:t>
      </w:r>
    </w:p>
    <w:p w14:paraId="21D93DD4" w14:textId="77777777" w:rsidR="00C91F66" w:rsidRPr="00B437EF" w:rsidRDefault="00C91F66" w:rsidP="00B437EF">
      <w:pPr>
        <w:widowControl w:val="0"/>
        <w:numPr>
          <w:ilvl w:val="0"/>
          <w:numId w:val="3"/>
        </w:numPr>
        <w:suppressAutoHyphen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реквізити банківського рахунку, за якими буде здійснюватися оплата за договором в разі акцепту _________________________________________</w:t>
      </w:r>
    </w:p>
    <w:p w14:paraId="2625BE91" w14:textId="77777777" w:rsidR="00C91F66" w:rsidRPr="00B437EF" w:rsidRDefault="00C91F66" w:rsidP="00CB78FA">
      <w:pPr>
        <w:spacing w:after="0" w:line="240" w:lineRule="auto"/>
        <w:ind w:firstLine="4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Вивчивши документацію для проведення закупівлі через систему електронних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110C7E45" w14:textId="77777777" w:rsidR="00C91F66" w:rsidRPr="00B437EF" w:rsidRDefault="00C91F66" w:rsidP="00CB78FA">
      <w:pPr>
        <w:spacing w:after="0" w:line="240" w:lineRule="auto"/>
        <w:ind w:firstLine="708"/>
        <w:jc w:val="both"/>
        <w:rPr>
          <w:rFonts w:ascii="Times New Roman" w:hAnsi="Times New Roman" w:cs="Times New Roman"/>
          <w:color w:val="0D0D0D"/>
          <w:sz w:val="10"/>
          <w:szCs w:val="24"/>
        </w:rPr>
      </w:pPr>
    </w:p>
    <w:p w14:paraId="2754DC62" w14:textId="77777777" w:rsidR="00C91F66" w:rsidRPr="00B437EF" w:rsidRDefault="00C91F66" w:rsidP="00CB78FA">
      <w:pPr>
        <w:spacing w:after="0" w:line="240" w:lineRule="auto"/>
        <w:jc w:val="both"/>
        <w:rPr>
          <w:rFonts w:ascii="Times New Roman" w:hAnsi="Times New Roman" w:cs="Times New Roman"/>
          <w:b/>
          <w:color w:val="0D0D0D"/>
          <w:sz w:val="2"/>
          <w:szCs w:val="24"/>
        </w:rPr>
      </w:pPr>
    </w:p>
    <w:p w14:paraId="7D9761BB" w14:textId="77777777" w:rsidR="00C91F66" w:rsidRPr="00B437EF" w:rsidRDefault="00C91F66" w:rsidP="00CB78FA">
      <w:pPr>
        <w:spacing w:after="0" w:line="240" w:lineRule="auto"/>
        <w:jc w:val="both"/>
        <w:rPr>
          <w:rFonts w:ascii="Times New Roman" w:hAnsi="Times New Roman" w:cs="Times New Roman"/>
          <w:b/>
          <w:color w:val="0D0D0D"/>
          <w:sz w:val="8"/>
          <w:szCs w:val="24"/>
        </w:rPr>
      </w:pPr>
      <w:r w:rsidRPr="00B437EF">
        <w:rPr>
          <w:rFonts w:ascii="Times New Roman" w:hAnsi="Times New Roman" w:cs="Times New Roman"/>
          <w:b/>
          <w:color w:val="0D0D0D"/>
          <w:sz w:val="2"/>
          <w:szCs w:val="24"/>
        </w:rPr>
        <w:t xml:space="preserve">  </w:t>
      </w:r>
      <w:r w:rsidRPr="00B437EF">
        <w:rPr>
          <w:rFonts w:ascii="Times New Roman" w:hAnsi="Times New Roman" w:cs="Times New Roman"/>
          <w:b/>
          <w:color w:val="0D0D0D"/>
          <w:sz w:val="8"/>
          <w:szCs w:val="24"/>
        </w:rPr>
        <w:t xml:space="preserve">    </w:t>
      </w: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C91F66" w:rsidRPr="00B437EF" w14:paraId="36E4CECC" w14:textId="77777777" w:rsidTr="00AC0DD4">
        <w:trPr>
          <w:cantSplit/>
          <w:trHeight w:val="441"/>
        </w:trPr>
        <w:tc>
          <w:tcPr>
            <w:tcW w:w="9893" w:type="dxa"/>
            <w:gridSpan w:val="5"/>
            <w:vAlign w:val="bottom"/>
          </w:tcPr>
          <w:p w14:paraId="338D43BD" w14:textId="77777777" w:rsidR="00C91F66" w:rsidRPr="00B437EF" w:rsidRDefault="00C91F66" w:rsidP="00AC0DD4">
            <w:pPr>
              <w:spacing w:after="0" w:line="240" w:lineRule="auto"/>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загальна  ціна пропозиції конкурсних торгів складає:</w:t>
            </w:r>
          </w:p>
          <w:p w14:paraId="4D6C666D" w14:textId="77777777" w:rsidR="00C91F66" w:rsidRPr="00B437EF" w:rsidRDefault="00C91F66" w:rsidP="00AC0DD4">
            <w:pPr>
              <w:spacing w:after="0" w:line="240" w:lineRule="auto"/>
              <w:jc w:val="both"/>
              <w:rPr>
                <w:rFonts w:ascii="Times New Roman" w:hAnsi="Times New Roman" w:cs="Times New Roman"/>
                <w:b/>
                <w:color w:val="0D0D0D"/>
                <w:sz w:val="24"/>
                <w:szCs w:val="24"/>
              </w:rPr>
            </w:pPr>
          </w:p>
          <w:p w14:paraId="52A24959" w14:textId="77777777" w:rsidR="00C91F66" w:rsidRPr="00B437EF" w:rsidRDefault="00C91F66" w:rsidP="00AC0DD4">
            <w:pPr>
              <w:spacing w:after="0" w:line="240" w:lineRule="auto"/>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з ПДВ:, грн.:</w:t>
            </w:r>
          </w:p>
        </w:tc>
      </w:tr>
      <w:tr w:rsidR="00C91F66" w:rsidRPr="00B437EF" w14:paraId="2C50BAD2" w14:textId="77777777" w:rsidTr="006218B6">
        <w:trPr>
          <w:gridAfter w:val="2"/>
          <w:wAfter w:w="935" w:type="dxa"/>
          <w:cantSplit/>
          <w:trHeight w:hRule="exact" w:val="408"/>
        </w:trPr>
        <w:tc>
          <w:tcPr>
            <w:tcW w:w="1275" w:type="dxa"/>
            <w:tcBorders>
              <w:right w:val="single" w:sz="4" w:space="0" w:color="auto"/>
            </w:tcBorders>
            <w:vAlign w:val="bottom"/>
          </w:tcPr>
          <w:p w14:paraId="02DE3E6E" w14:textId="77777777" w:rsidR="00C91F66" w:rsidRPr="00B437EF" w:rsidRDefault="00C91F66" w:rsidP="006218B6">
            <w:pPr>
              <w:tabs>
                <w:tab w:val="center" w:pos="4819"/>
                <w:tab w:val="right" w:pos="9639"/>
              </w:tabs>
              <w:spacing w:after="0" w:line="240" w:lineRule="auto"/>
              <w:ind w:left="3480" w:hanging="3480"/>
              <w:rPr>
                <w:rFonts w:ascii="Times New Roman" w:hAnsi="Times New Roman" w:cs="Times New Roman"/>
                <w:i/>
                <w:color w:val="0D0D0D"/>
                <w:sz w:val="24"/>
                <w:szCs w:val="24"/>
              </w:rPr>
            </w:pPr>
            <w:r w:rsidRPr="00B437EF">
              <w:rPr>
                <w:rFonts w:ascii="Times New Roman" w:hAnsi="Times New Roman" w:cs="Times New Roman"/>
                <w:i/>
                <w:color w:val="0D0D0D"/>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14:paraId="230DBF08" w14:textId="77777777" w:rsidR="00C91F66" w:rsidRPr="00B437EF" w:rsidRDefault="00C91F66" w:rsidP="006218B6">
            <w:pPr>
              <w:tabs>
                <w:tab w:val="center" w:pos="4819"/>
                <w:tab w:val="right" w:pos="9639"/>
              </w:tabs>
              <w:spacing w:after="0" w:line="240" w:lineRule="auto"/>
              <w:rPr>
                <w:rFonts w:ascii="Times New Roman" w:hAnsi="Times New Roman" w:cs="Times New Roman"/>
                <w:color w:val="0D0D0D"/>
                <w:sz w:val="24"/>
                <w:szCs w:val="24"/>
              </w:rPr>
            </w:pPr>
          </w:p>
        </w:tc>
        <w:tc>
          <w:tcPr>
            <w:tcW w:w="4563" w:type="dxa"/>
            <w:tcBorders>
              <w:left w:val="single" w:sz="4" w:space="0" w:color="auto"/>
            </w:tcBorders>
            <w:vAlign w:val="bottom"/>
          </w:tcPr>
          <w:p w14:paraId="61664ACE" w14:textId="77777777" w:rsidR="00C91F66" w:rsidRPr="00B437EF" w:rsidRDefault="00C91F66" w:rsidP="006218B6">
            <w:pPr>
              <w:tabs>
                <w:tab w:val="center" w:pos="4819"/>
                <w:tab w:val="right" w:pos="9639"/>
              </w:tabs>
              <w:spacing w:after="0" w:line="240" w:lineRule="auto"/>
              <w:rPr>
                <w:rFonts w:ascii="Times New Roman" w:hAnsi="Times New Roman" w:cs="Times New Roman"/>
                <w:color w:val="0D0D0D"/>
                <w:sz w:val="24"/>
                <w:szCs w:val="24"/>
              </w:rPr>
            </w:pPr>
          </w:p>
        </w:tc>
      </w:tr>
      <w:tr w:rsidR="00C91F66" w:rsidRPr="00B437EF" w14:paraId="4C10CFF7" w14:textId="77777777" w:rsidTr="006218B6">
        <w:trPr>
          <w:gridAfter w:val="2"/>
          <w:wAfter w:w="935" w:type="dxa"/>
          <w:cantSplit/>
          <w:trHeight w:hRule="exact" w:val="369"/>
        </w:trPr>
        <w:tc>
          <w:tcPr>
            <w:tcW w:w="1275" w:type="dxa"/>
            <w:tcBorders>
              <w:right w:val="single" w:sz="4" w:space="0" w:color="auto"/>
            </w:tcBorders>
            <w:vAlign w:val="bottom"/>
          </w:tcPr>
          <w:p w14:paraId="301BD90A" w14:textId="77777777" w:rsidR="00C91F66" w:rsidRPr="00B437EF" w:rsidRDefault="00C91F66" w:rsidP="006218B6">
            <w:pPr>
              <w:spacing w:after="0" w:line="240" w:lineRule="auto"/>
              <w:ind w:left="3480" w:hanging="3480"/>
              <w:rPr>
                <w:rFonts w:ascii="Times New Roman" w:hAnsi="Times New Roman" w:cs="Times New Roman"/>
                <w:i/>
                <w:color w:val="0D0D0D"/>
                <w:sz w:val="24"/>
                <w:szCs w:val="24"/>
              </w:rPr>
            </w:pPr>
            <w:r w:rsidRPr="00B437EF">
              <w:rPr>
                <w:rFonts w:ascii="Times New Roman" w:hAnsi="Times New Roman" w:cs="Times New Roman"/>
                <w:i/>
                <w:color w:val="0D0D0D"/>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14:paraId="37622ACD" w14:textId="77777777" w:rsidR="00C91F66" w:rsidRPr="00B437EF" w:rsidRDefault="00C91F66" w:rsidP="006218B6">
            <w:pPr>
              <w:spacing w:after="0" w:line="240" w:lineRule="auto"/>
              <w:rPr>
                <w:rFonts w:ascii="Times New Roman" w:hAnsi="Times New Roman" w:cs="Times New Roman"/>
                <w:color w:val="0D0D0D"/>
                <w:sz w:val="24"/>
                <w:szCs w:val="24"/>
              </w:rPr>
            </w:pPr>
          </w:p>
        </w:tc>
      </w:tr>
      <w:tr w:rsidR="00C91F66" w:rsidRPr="00B437EF" w14:paraId="77865206" w14:textId="77777777" w:rsidTr="006218B6">
        <w:trPr>
          <w:cantSplit/>
          <w:trHeight w:val="441"/>
        </w:trPr>
        <w:tc>
          <w:tcPr>
            <w:tcW w:w="9893" w:type="dxa"/>
            <w:gridSpan w:val="5"/>
            <w:vAlign w:val="bottom"/>
          </w:tcPr>
          <w:p w14:paraId="3C071A3C" w14:textId="77777777" w:rsidR="00C91F66" w:rsidRPr="00B437EF" w:rsidRDefault="00C91F66" w:rsidP="006218B6">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b/>
                <w:color w:val="0D0D0D"/>
                <w:sz w:val="24"/>
                <w:szCs w:val="24"/>
              </w:rPr>
              <w:t>б</w:t>
            </w:r>
            <w:r w:rsidRPr="00B437EF">
              <w:rPr>
                <w:rFonts w:ascii="Times New Roman" w:hAnsi="Times New Roman" w:cs="Times New Roman"/>
                <w:b/>
                <w:bCs/>
                <w:color w:val="0D0D0D"/>
                <w:sz w:val="24"/>
                <w:szCs w:val="24"/>
              </w:rPr>
              <w:t>ез ПДВ:</w:t>
            </w:r>
            <w:r w:rsidRPr="00B437EF">
              <w:rPr>
                <w:rFonts w:ascii="Times New Roman" w:hAnsi="Times New Roman" w:cs="Times New Roman"/>
                <w:color w:val="0D0D0D"/>
                <w:sz w:val="24"/>
                <w:szCs w:val="24"/>
              </w:rPr>
              <w:t xml:space="preserve">, грн.: </w:t>
            </w:r>
          </w:p>
        </w:tc>
      </w:tr>
      <w:tr w:rsidR="00C91F66" w:rsidRPr="00B437EF" w14:paraId="4D64EEC0" w14:textId="77777777" w:rsidTr="006218B6">
        <w:trPr>
          <w:gridAfter w:val="2"/>
          <w:wAfter w:w="935" w:type="dxa"/>
          <w:cantSplit/>
          <w:trHeight w:hRule="exact" w:val="369"/>
        </w:trPr>
        <w:tc>
          <w:tcPr>
            <w:tcW w:w="1275" w:type="dxa"/>
            <w:tcBorders>
              <w:right w:val="single" w:sz="4" w:space="0" w:color="auto"/>
            </w:tcBorders>
            <w:vAlign w:val="bottom"/>
          </w:tcPr>
          <w:p w14:paraId="7705B566" w14:textId="77777777" w:rsidR="00C91F66" w:rsidRPr="00B437EF" w:rsidRDefault="00C91F66" w:rsidP="006218B6">
            <w:pPr>
              <w:tabs>
                <w:tab w:val="center" w:pos="4819"/>
                <w:tab w:val="right" w:pos="9639"/>
              </w:tabs>
              <w:spacing w:after="0" w:line="240" w:lineRule="auto"/>
              <w:ind w:left="3480" w:hanging="3480"/>
              <w:rPr>
                <w:rFonts w:ascii="Times New Roman" w:hAnsi="Times New Roman" w:cs="Times New Roman"/>
                <w:i/>
                <w:color w:val="0D0D0D"/>
                <w:sz w:val="24"/>
                <w:szCs w:val="24"/>
              </w:rPr>
            </w:pPr>
            <w:r w:rsidRPr="00B437EF">
              <w:rPr>
                <w:rFonts w:ascii="Times New Roman" w:hAnsi="Times New Roman" w:cs="Times New Roman"/>
                <w:i/>
                <w:color w:val="0D0D0D"/>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14:paraId="310D08C2" w14:textId="77777777" w:rsidR="00C91F66" w:rsidRPr="00B437EF" w:rsidRDefault="00C91F66" w:rsidP="006218B6">
            <w:pPr>
              <w:tabs>
                <w:tab w:val="center" w:pos="4819"/>
                <w:tab w:val="right" w:pos="9639"/>
              </w:tabs>
              <w:spacing w:after="0" w:line="240" w:lineRule="auto"/>
              <w:rPr>
                <w:rFonts w:ascii="Times New Roman" w:hAnsi="Times New Roman" w:cs="Times New Roman"/>
                <w:color w:val="0D0D0D"/>
                <w:sz w:val="24"/>
                <w:szCs w:val="24"/>
              </w:rPr>
            </w:pPr>
          </w:p>
        </w:tc>
        <w:tc>
          <w:tcPr>
            <w:tcW w:w="4563" w:type="dxa"/>
            <w:tcBorders>
              <w:left w:val="single" w:sz="4" w:space="0" w:color="auto"/>
            </w:tcBorders>
            <w:vAlign w:val="bottom"/>
          </w:tcPr>
          <w:p w14:paraId="5C15DA4F" w14:textId="77777777" w:rsidR="00C91F66" w:rsidRPr="00B437EF" w:rsidRDefault="00C91F66" w:rsidP="006218B6">
            <w:pPr>
              <w:tabs>
                <w:tab w:val="center" w:pos="4819"/>
                <w:tab w:val="right" w:pos="9639"/>
              </w:tabs>
              <w:spacing w:after="0" w:line="240" w:lineRule="auto"/>
              <w:rPr>
                <w:rFonts w:ascii="Times New Roman" w:hAnsi="Times New Roman" w:cs="Times New Roman"/>
                <w:color w:val="0D0D0D"/>
                <w:sz w:val="24"/>
                <w:szCs w:val="24"/>
              </w:rPr>
            </w:pPr>
          </w:p>
        </w:tc>
      </w:tr>
      <w:tr w:rsidR="00C91F66" w:rsidRPr="00B437EF" w14:paraId="73768958" w14:textId="77777777" w:rsidTr="006218B6">
        <w:trPr>
          <w:gridAfter w:val="2"/>
          <w:wAfter w:w="935" w:type="dxa"/>
          <w:cantSplit/>
          <w:trHeight w:hRule="exact" w:val="369"/>
        </w:trPr>
        <w:tc>
          <w:tcPr>
            <w:tcW w:w="1275" w:type="dxa"/>
            <w:tcBorders>
              <w:right w:val="single" w:sz="4" w:space="0" w:color="auto"/>
            </w:tcBorders>
            <w:vAlign w:val="bottom"/>
          </w:tcPr>
          <w:p w14:paraId="342824BA" w14:textId="77777777" w:rsidR="00C91F66" w:rsidRPr="00B437EF" w:rsidRDefault="00C91F66" w:rsidP="006218B6">
            <w:pPr>
              <w:spacing w:after="0" w:line="240" w:lineRule="auto"/>
              <w:ind w:left="3480" w:hanging="3480"/>
              <w:rPr>
                <w:rFonts w:ascii="Times New Roman" w:hAnsi="Times New Roman" w:cs="Times New Roman"/>
                <w:i/>
                <w:color w:val="0D0D0D"/>
                <w:sz w:val="24"/>
                <w:szCs w:val="24"/>
              </w:rPr>
            </w:pPr>
            <w:r w:rsidRPr="00B437EF">
              <w:rPr>
                <w:rFonts w:ascii="Times New Roman" w:hAnsi="Times New Roman" w:cs="Times New Roman"/>
                <w:i/>
                <w:color w:val="0D0D0D"/>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14:paraId="0315B968" w14:textId="77777777" w:rsidR="00C91F66" w:rsidRPr="00B437EF" w:rsidRDefault="00C91F66" w:rsidP="006218B6">
            <w:pPr>
              <w:spacing w:after="0" w:line="240" w:lineRule="auto"/>
              <w:rPr>
                <w:rFonts w:ascii="Times New Roman" w:hAnsi="Times New Roman" w:cs="Times New Roman"/>
                <w:color w:val="0D0D0D"/>
                <w:sz w:val="24"/>
                <w:szCs w:val="24"/>
              </w:rPr>
            </w:pPr>
          </w:p>
        </w:tc>
      </w:tr>
      <w:tr w:rsidR="00C91F66" w:rsidRPr="00B437EF" w14:paraId="3707B797" w14:textId="77777777" w:rsidTr="006218B6">
        <w:trPr>
          <w:gridAfter w:val="1"/>
          <w:wAfter w:w="536" w:type="dxa"/>
          <w:cantSplit/>
          <w:trHeight w:val="433"/>
        </w:trPr>
        <w:tc>
          <w:tcPr>
            <w:tcW w:w="9357" w:type="dxa"/>
            <w:gridSpan w:val="4"/>
            <w:vAlign w:val="bottom"/>
          </w:tcPr>
          <w:p w14:paraId="257FE883" w14:textId="77777777" w:rsidR="00C91F66" w:rsidRPr="00B437EF" w:rsidRDefault="00C91F66" w:rsidP="006218B6">
            <w:pPr>
              <w:spacing w:before="240" w:after="0" w:line="240" w:lineRule="auto"/>
              <w:jc w:val="both"/>
              <w:rPr>
                <w:rFonts w:ascii="Times New Roman" w:hAnsi="Times New Roman" w:cs="Times New Roman"/>
                <w:color w:val="0D0D0D"/>
                <w:sz w:val="24"/>
                <w:szCs w:val="24"/>
              </w:rPr>
            </w:pPr>
            <w:r w:rsidRPr="00B437EF">
              <w:rPr>
                <w:rFonts w:ascii="Times New Roman" w:hAnsi="Times New Roman" w:cs="Times New Roman"/>
                <w:b/>
                <w:bCs/>
                <w:color w:val="0D0D0D"/>
                <w:sz w:val="24"/>
                <w:szCs w:val="24"/>
              </w:rPr>
              <w:t>ПДВ:</w:t>
            </w:r>
            <w:r w:rsidRPr="00B437EF">
              <w:rPr>
                <w:rFonts w:ascii="Times New Roman" w:hAnsi="Times New Roman" w:cs="Times New Roman"/>
                <w:color w:val="0D0D0D"/>
                <w:sz w:val="24"/>
                <w:szCs w:val="24"/>
              </w:rPr>
              <w:t xml:space="preserve">, грн.: </w:t>
            </w:r>
          </w:p>
        </w:tc>
      </w:tr>
      <w:tr w:rsidR="00C91F66" w:rsidRPr="00B437EF" w14:paraId="0AC73134" w14:textId="77777777" w:rsidTr="006218B6">
        <w:trPr>
          <w:gridAfter w:val="2"/>
          <w:wAfter w:w="935" w:type="dxa"/>
          <w:cantSplit/>
          <w:trHeight w:hRule="exact" w:val="369"/>
        </w:trPr>
        <w:tc>
          <w:tcPr>
            <w:tcW w:w="1275" w:type="dxa"/>
            <w:tcBorders>
              <w:right w:val="single" w:sz="4" w:space="0" w:color="auto"/>
            </w:tcBorders>
            <w:vAlign w:val="bottom"/>
          </w:tcPr>
          <w:p w14:paraId="3E1AF911" w14:textId="77777777" w:rsidR="00C91F66" w:rsidRPr="00B437EF" w:rsidRDefault="00C91F66" w:rsidP="006218B6">
            <w:pPr>
              <w:tabs>
                <w:tab w:val="center" w:pos="4819"/>
                <w:tab w:val="right" w:pos="9639"/>
              </w:tabs>
              <w:spacing w:after="0" w:line="240" w:lineRule="auto"/>
              <w:ind w:left="3480" w:hanging="3480"/>
              <w:rPr>
                <w:rFonts w:ascii="Times New Roman" w:hAnsi="Times New Roman" w:cs="Times New Roman"/>
                <w:i/>
                <w:color w:val="0D0D0D"/>
                <w:sz w:val="24"/>
                <w:szCs w:val="24"/>
              </w:rPr>
            </w:pPr>
            <w:r w:rsidRPr="00B437EF">
              <w:rPr>
                <w:rFonts w:ascii="Times New Roman" w:hAnsi="Times New Roman" w:cs="Times New Roman"/>
                <w:i/>
                <w:color w:val="0D0D0D"/>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14:paraId="2BD1D985" w14:textId="77777777" w:rsidR="00C91F66" w:rsidRPr="00B437EF" w:rsidRDefault="00C91F66" w:rsidP="006218B6">
            <w:pPr>
              <w:tabs>
                <w:tab w:val="center" w:pos="4819"/>
                <w:tab w:val="right" w:pos="9639"/>
              </w:tabs>
              <w:spacing w:after="0" w:line="240" w:lineRule="auto"/>
              <w:rPr>
                <w:rFonts w:ascii="Times New Roman" w:hAnsi="Times New Roman" w:cs="Times New Roman"/>
                <w:color w:val="0D0D0D"/>
                <w:sz w:val="24"/>
                <w:szCs w:val="24"/>
              </w:rPr>
            </w:pPr>
          </w:p>
        </w:tc>
        <w:tc>
          <w:tcPr>
            <w:tcW w:w="4563" w:type="dxa"/>
            <w:tcBorders>
              <w:left w:val="single" w:sz="4" w:space="0" w:color="auto"/>
            </w:tcBorders>
            <w:vAlign w:val="bottom"/>
          </w:tcPr>
          <w:p w14:paraId="2C927CB7" w14:textId="77777777" w:rsidR="00C91F66" w:rsidRPr="00B437EF" w:rsidRDefault="00C91F66" w:rsidP="006218B6">
            <w:pPr>
              <w:tabs>
                <w:tab w:val="center" w:pos="4819"/>
                <w:tab w:val="right" w:pos="9639"/>
              </w:tabs>
              <w:spacing w:after="0" w:line="240" w:lineRule="auto"/>
              <w:rPr>
                <w:rFonts w:ascii="Times New Roman" w:hAnsi="Times New Roman" w:cs="Times New Roman"/>
                <w:color w:val="0D0D0D"/>
                <w:sz w:val="24"/>
                <w:szCs w:val="24"/>
              </w:rPr>
            </w:pPr>
          </w:p>
        </w:tc>
      </w:tr>
      <w:tr w:rsidR="00C91F66" w:rsidRPr="00B437EF" w14:paraId="44356D94" w14:textId="77777777" w:rsidTr="006218B6">
        <w:trPr>
          <w:gridAfter w:val="2"/>
          <w:wAfter w:w="935" w:type="dxa"/>
          <w:cantSplit/>
          <w:trHeight w:hRule="exact" w:val="369"/>
        </w:trPr>
        <w:tc>
          <w:tcPr>
            <w:tcW w:w="1275" w:type="dxa"/>
            <w:tcBorders>
              <w:right w:val="single" w:sz="4" w:space="0" w:color="auto"/>
            </w:tcBorders>
            <w:vAlign w:val="bottom"/>
          </w:tcPr>
          <w:p w14:paraId="16B75EA0" w14:textId="77777777" w:rsidR="00C91F66" w:rsidRPr="00B437EF" w:rsidRDefault="00C91F66" w:rsidP="006218B6">
            <w:pPr>
              <w:spacing w:after="0" w:line="240" w:lineRule="auto"/>
              <w:ind w:left="3480" w:hanging="3480"/>
              <w:rPr>
                <w:rFonts w:ascii="Times New Roman" w:hAnsi="Times New Roman" w:cs="Times New Roman"/>
                <w:i/>
                <w:color w:val="0D0D0D"/>
                <w:sz w:val="24"/>
                <w:szCs w:val="24"/>
              </w:rPr>
            </w:pPr>
            <w:r w:rsidRPr="00B437EF">
              <w:rPr>
                <w:rFonts w:ascii="Times New Roman" w:hAnsi="Times New Roman" w:cs="Times New Roman"/>
                <w:i/>
                <w:color w:val="0D0D0D"/>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14:paraId="13B5E596" w14:textId="77777777" w:rsidR="00C91F66" w:rsidRPr="00B437EF" w:rsidRDefault="00C91F66" w:rsidP="006218B6">
            <w:pPr>
              <w:spacing w:after="0" w:line="240" w:lineRule="auto"/>
              <w:rPr>
                <w:rFonts w:ascii="Times New Roman" w:hAnsi="Times New Roman" w:cs="Times New Roman"/>
                <w:color w:val="0D0D0D"/>
                <w:sz w:val="24"/>
                <w:szCs w:val="24"/>
              </w:rPr>
            </w:pPr>
          </w:p>
        </w:tc>
      </w:tr>
    </w:tbl>
    <w:p w14:paraId="50B9A88C" w14:textId="77777777" w:rsidR="00C91F66" w:rsidRPr="00B437EF" w:rsidRDefault="00C91F66" w:rsidP="0066398F">
      <w:pPr>
        <w:spacing w:after="0" w:line="240" w:lineRule="auto"/>
        <w:rPr>
          <w:rFonts w:ascii="Times New Roman" w:hAnsi="Times New Roman" w:cs="Times New Roman"/>
          <w:color w:val="0D0D0D"/>
          <w:sz w:val="18"/>
          <w:szCs w:val="24"/>
        </w:rPr>
      </w:pPr>
    </w:p>
    <w:tbl>
      <w:tblPr>
        <w:tblpPr w:leftFromText="180" w:rightFromText="180" w:vertAnchor="text" w:horzAnchor="margin" w:tblpY="1"/>
        <w:tblW w:w="9889" w:type="dxa"/>
        <w:tblLayout w:type="fixed"/>
        <w:tblLook w:val="0000" w:firstRow="0" w:lastRow="0" w:firstColumn="0" w:lastColumn="0" w:noHBand="0" w:noVBand="0"/>
      </w:tblPr>
      <w:tblGrid>
        <w:gridCol w:w="392"/>
        <w:gridCol w:w="2410"/>
        <w:gridCol w:w="1134"/>
        <w:gridCol w:w="1275"/>
        <w:gridCol w:w="1560"/>
        <w:gridCol w:w="1559"/>
        <w:gridCol w:w="1559"/>
      </w:tblGrid>
      <w:tr w:rsidR="00C91F66" w:rsidRPr="00B437EF" w14:paraId="473B6C7D" w14:textId="77777777" w:rsidTr="00C21379">
        <w:trPr>
          <w:trHeight w:val="842"/>
        </w:trPr>
        <w:tc>
          <w:tcPr>
            <w:tcW w:w="392" w:type="dxa"/>
            <w:tcBorders>
              <w:top w:val="single" w:sz="4" w:space="0" w:color="000000"/>
              <w:left w:val="single" w:sz="4" w:space="0" w:color="000000"/>
              <w:bottom w:val="single" w:sz="4" w:space="0" w:color="000000"/>
            </w:tcBorders>
            <w:vAlign w:val="center"/>
          </w:tcPr>
          <w:p w14:paraId="7D83DE45" w14:textId="77777777" w:rsidR="00C91F66" w:rsidRPr="00B437EF" w:rsidRDefault="00C91F66" w:rsidP="0066398F">
            <w:pPr>
              <w:autoSpaceDE w:val="0"/>
              <w:spacing w:after="0" w:line="240" w:lineRule="auto"/>
              <w:ind w:left="-108" w:right="-89"/>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w:t>
            </w:r>
          </w:p>
          <w:p w14:paraId="46F2EDFC" w14:textId="77777777" w:rsidR="00C91F66" w:rsidRPr="00B437EF" w:rsidRDefault="00C91F66" w:rsidP="0066398F">
            <w:pPr>
              <w:autoSpaceDE w:val="0"/>
              <w:spacing w:after="0" w:line="240" w:lineRule="auto"/>
              <w:ind w:left="-108" w:right="-89"/>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vAlign w:val="center"/>
          </w:tcPr>
          <w:p w14:paraId="70A0AC31" w14:textId="77777777" w:rsidR="00C91F66" w:rsidRPr="00B437EF" w:rsidRDefault="00C91F66" w:rsidP="0066398F">
            <w:pPr>
              <w:autoSpaceDE w:val="0"/>
              <w:spacing w:after="0" w:line="240" w:lineRule="auto"/>
              <w:ind w:left="-108" w:right="-89"/>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Найменування товару</w:t>
            </w:r>
          </w:p>
        </w:tc>
        <w:tc>
          <w:tcPr>
            <w:tcW w:w="1134" w:type="dxa"/>
            <w:tcBorders>
              <w:top w:val="single" w:sz="4" w:space="0" w:color="000000"/>
              <w:left w:val="single" w:sz="4" w:space="0" w:color="auto"/>
              <w:bottom w:val="single" w:sz="4" w:space="0" w:color="000000"/>
            </w:tcBorders>
            <w:vAlign w:val="center"/>
          </w:tcPr>
          <w:p w14:paraId="5EFAD739" w14:textId="77777777" w:rsidR="00C91F66" w:rsidRPr="00B437EF" w:rsidRDefault="00C91F66" w:rsidP="0066398F">
            <w:pPr>
              <w:autoSpaceDE w:val="0"/>
              <w:spacing w:after="0" w:line="240" w:lineRule="auto"/>
              <w:ind w:left="-108" w:right="-89"/>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Одиниці виміру</w:t>
            </w:r>
          </w:p>
        </w:tc>
        <w:tc>
          <w:tcPr>
            <w:tcW w:w="1275" w:type="dxa"/>
            <w:tcBorders>
              <w:top w:val="single" w:sz="4" w:space="0" w:color="000000"/>
              <w:left w:val="single" w:sz="4" w:space="0" w:color="000000"/>
              <w:bottom w:val="single" w:sz="4" w:space="0" w:color="000000"/>
            </w:tcBorders>
            <w:vAlign w:val="center"/>
          </w:tcPr>
          <w:p w14:paraId="581F969F" w14:textId="77777777" w:rsidR="00C91F66" w:rsidRPr="00B437EF" w:rsidRDefault="00C91F66" w:rsidP="0066398F">
            <w:pPr>
              <w:autoSpaceDE w:val="0"/>
              <w:spacing w:after="0" w:line="240" w:lineRule="auto"/>
              <w:ind w:left="-108" w:right="-89"/>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Кількість</w:t>
            </w:r>
          </w:p>
          <w:p w14:paraId="4EE247B3" w14:textId="77777777" w:rsidR="00C91F66" w:rsidRPr="00B437EF" w:rsidRDefault="00C91F66" w:rsidP="0066398F">
            <w:pPr>
              <w:autoSpaceDE w:val="0"/>
              <w:spacing w:after="0" w:line="240" w:lineRule="auto"/>
              <w:ind w:left="-108" w:right="-89"/>
              <w:jc w:val="center"/>
              <w:rPr>
                <w:rFonts w:ascii="Times New Roman" w:hAnsi="Times New Roman" w:cs="Times New Roman"/>
                <w:bCs/>
                <w:color w:val="0D0D0D"/>
                <w:sz w:val="20"/>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59E5741E" w14:textId="77777777" w:rsidR="00C91F66" w:rsidRPr="00B437EF" w:rsidRDefault="00C91F66" w:rsidP="0066398F">
            <w:pPr>
              <w:autoSpaceDE w:val="0"/>
              <w:spacing w:after="0" w:line="240" w:lineRule="auto"/>
              <w:ind w:left="-108" w:right="-89"/>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vAlign w:val="center"/>
          </w:tcPr>
          <w:p w14:paraId="52A497C9" w14:textId="77777777" w:rsidR="00C91F66" w:rsidRPr="00B437EF" w:rsidRDefault="00C91F66" w:rsidP="0066398F">
            <w:pPr>
              <w:autoSpaceDE w:val="0"/>
              <w:spacing w:after="0" w:line="240" w:lineRule="auto"/>
              <w:ind w:left="-108" w:right="-89"/>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0F5FE1A6" w14:textId="77777777" w:rsidR="00C91F66" w:rsidRPr="00B437EF" w:rsidRDefault="00C91F66" w:rsidP="0066398F">
            <w:pPr>
              <w:autoSpaceDE w:val="0"/>
              <w:spacing w:after="0" w:line="240" w:lineRule="auto"/>
              <w:ind w:left="-108" w:right="-89"/>
              <w:jc w:val="center"/>
              <w:rPr>
                <w:rFonts w:ascii="Times New Roman" w:hAnsi="Times New Roman" w:cs="Times New Roman"/>
                <w:bCs/>
                <w:color w:val="0D0D0D"/>
                <w:sz w:val="20"/>
                <w:szCs w:val="24"/>
              </w:rPr>
            </w:pPr>
            <w:r w:rsidRPr="00B437EF">
              <w:rPr>
                <w:rFonts w:ascii="Times New Roman" w:hAnsi="Times New Roman" w:cs="Times New Roman"/>
                <w:bCs/>
                <w:color w:val="0D0D0D"/>
                <w:sz w:val="20"/>
                <w:szCs w:val="24"/>
              </w:rPr>
              <w:t>Загальна вартість, грн., з ПДВ*</w:t>
            </w:r>
          </w:p>
          <w:p w14:paraId="6C6058CC" w14:textId="77777777" w:rsidR="00C91F66" w:rsidRPr="00B437EF" w:rsidRDefault="00C91F66" w:rsidP="0066398F">
            <w:pPr>
              <w:autoSpaceDE w:val="0"/>
              <w:spacing w:after="0" w:line="240" w:lineRule="auto"/>
              <w:ind w:left="-108" w:right="-89"/>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 xml:space="preserve">(5х7) </w:t>
            </w:r>
            <w:r w:rsidRPr="00B437EF">
              <w:rPr>
                <w:rFonts w:ascii="Times New Roman" w:hAnsi="Times New Roman" w:cs="Times New Roman"/>
                <w:color w:val="0D0D0D"/>
                <w:sz w:val="20"/>
                <w:szCs w:val="24"/>
                <w:vertAlign w:val="superscript"/>
                <w:lang w:eastAsia="ar-SA"/>
              </w:rPr>
              <w:t>1</w:t>
            </w:r>
          </w:p>
        </w:tc>
      </w:tr>
      <w:tr w:rsidR="00C91F66" w:rsidRPr="00B437EF" w14:paraId="27A2AA20" w14:textId="77777777" w:rsidTr="00C21379">
        <w:trPr>
          <w:trHeight w:val="145"/>
        </w:trPr>
        <w:tc>
          <w:tcPr>
            <w:tcW w:w="392" w:type="dxa"/>
            <w:tcBorders>
              <w:top w:val="single" w:sz="4" w:space="0" w:color="000000"/>
              <w:left w:val="single" w:sz="4" w:space="0" w:color="000000"/>
              <w:bottom w:val="single" w:sz="4" w:space="0" w:color="000000"/>
            </w:tcBorders>
          </w:tcPr>
          <w:p w14:paraId="4DBDE448" w14:textId="77777777" w:rsidR="00C91F66" w:rsidRPr="00B437EF" w:rsidRDefault="00C91F66" w:rsidP="0066398F">
            <w:pPr>
              <w:autoSpaceDE w:val="0"/>
              <w:spacing w:after="0" w:line="240" w:lineRule="auto"/>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tcPr>
          <w:p w14:paraId="08EB7514" w14:textId="77777777" w:rsidR="00C91F66" w:rsidRPr="00B437EF" w:rsidRDefault="00C91F66" w:rsidP="0066398F">
            <w:pPr>
              <w:autoSpaceDE w:val="0"/>
              <w:spacing w:after="0" w:line="240" w:lineRule="auto"/>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2</w:t>
            </w:r>
          </w:p>
        </w:tc>
        <w:tc>
          <w:tcPr>
            <w:tcW w:w="1134" w:type="dxa"/>
            <w:tcBorders>
              <w:top w:val="single" w:sz="4" w:space="0" w:color="000000"/>
              <w:left w:val="single" w:sz="4" w:space="0" w:color="auto"/>
              <w:bottom w:val="single" w:sz="4" w:space="0" w:color="000000"/>
            </w:tcBorders>
          </w:tcPr>
          <w:p w14:paraId="4BF7285A" w14:textId="77777777" w:rsidR="00C91F66" w:rsidRPr="00B437EF" w:rsidRDefault="00C91F66" w:rsidP="0066398F">
            <w:pPr>
              <w:autoSpaceDE w:val="0"/>
              <w:spacing w:after="0" w:line="240" w:lineRule="auto"/>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4</w:t>
            </w:r>
          </w:p>
        </w:tc>
        <w:tc>
          <w:tcPr>
            <w:tcW w:w="1275" w:type="dxa"/>
            <w:tcBorders>
              <w:top w:val="single" w:sz="4" w:space="0" w:color="000000"/>
              <w:left w:val="single" w:sz="4" w:space="0" w:color="000000"/>
              <w:bottom w:val="single" w:sz="4" w:space="0" w:color="000000"/>
            </w:tcBorders>
          </w:tcPr>
          <w:p w14:paraId="63D3E55A" w14:textId="77777777" w:rsidR="00C91F66" w:rsidRPr="00B437EF" w:rsidRDefault="00C91F66" w:rsidP="0066398F">
            <w:pPr>
              <w:autoSpaceDE w:val="0"/>
              <w:spacing w:after="0" w:line="240" w:lineRule="auto"/>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tcPr>
          <w:p w14:paraId="531293AC" w14:textId="77777777" w:rsidR="00C91F66" w:rsidRPr="00B437EF" w:rsidRDefault="00C91F66" w:rsidP="0066398F">
            <w:pPr>
              <w:autoSpaceDE w:val="0"/>
              <w:spacing w:after="0" w:line="240" w:lineRule="auto"/>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6</w:t>
            </w:r>
          </w:p>
        </w:tc>
        <w:tc>
          <w:tcPr>
            <w:tcW w:w="1559" w:type="dxa"/>
            <w:tcBorders>
              <w:top w:val="single" w:sz="4" w:space="0" w:color="000000"/>
              <w:left w:val="single" w:sz="4" w:space="0" w:color="000000"/>
              <w:bottom w:val="single" w:sz="4" w:space="0" w:color="000000"/>
            </w:tcBorders>
          </w:tcPr>
          <w:p w14:paraId="0AB80F7F" w14:textId="77777777" w:rsidR="00C91F66" w:rsidRPr="00B437EF" w:rsidRDefault="00C91F66" w:rsidP="0066398F">
            <w:pPr>
              <w:autoSpaceDE w:val="0"/>
              <w:spacing w:after="0" w:line="240" w:lineRule="auto"/>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tcPr>
          <w:p w14:paraId="52371EBA" w14:textId="77777777" w:rsidR="00C91F66" w:rsidRPr="00B437EF" w:rsidRDefault="00C91F66" w:rsidP="0066398F">
            <w:pPr>
              <w:autoSpaceDE w:val="0"/>
              <w:spacing w:after="0" w:line="240" w:lineRule="auto"/>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8</w:t>
            </w:r>
          </w:p>
        </w:tc>
      </w:tr>
      <w:tr w:rsidR="00C91F66" w:rsidRPr="00B437EF" w14:paraId="5036FA8C" w14:textId="77777777" w:rsidTr="00C21379">
        <w:trPr>
          <w:trHeight w:val="443"/>
        </w:trPr>
        <w:tc>
          <w:tcPr>
            <w:tcW w:w="392" w:type="dxa"/>
            <w:tcBorders>
              <w:top w:val="single" w:sz="4" w:space="0" w:color="000000"/>
              <w:left w:val="single" w:sz="4" w:space="0" w:color="000000"/>
              <w:bottom w:val="single" w:sz="4" w:space="0" w:color="000000"/>
            </w:tcBorders>
          </w:tcPr>
          <w:p w14:paraId="26655E53" w14:textId="77777777" w:rsidR="00C91F66" w:rsidRPr="00B437EF" w:rsidRDefault="00C91F66" w:rsidP="0066398F">
            <w:pPr>
              <w:autoSpaceDE w:val="0"/>
              <w:snapToGrid w:val="0"/>
              <w:spacing w:after="0" w:line="240" w:lineRule="auto"/>
              <w:jc w:val="center"/>
              <w:rPr>
                <w:rFonts w:ascii="Times New Roman" w:hAnsi="Times New Roman" w:cs="Times New Roman"/>
                <w:bCs/>
                <w:color w:val="0D0D0D"/>
                <w:sz w:val="20"/>
                <w:szCs w:val="24"/>
                <w:lang w:eastAsia="ar-SA"/>
              </w:rPr>
            </w:pPr>
            <w:r w:rsidRPr="00B437EF">
              <w:rPr>
                <w:rFonts w:ascii="Times New Roman" w:hAnsi="Times New Roman" w:cs="Times New Roman"/>
                <w:bCs/>
                <w:color w:val="0D0D0D"/>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vAlign w:val="center"/>
          </w:tcPr>
          <w:p w14:paraId="19E061AF" w14:textId="77777777" w:rsidR="00C91F66" w:rsidRPr="00B437EF" w:rsidRDefault="00C91F66" w:rsidP="0066398F">
            <w:pPr>
              <w:keepNext/>
              <w:spacing w:before="240" w:after="60" w:line="240" w:lineRule="auto"/>
              <w:outlineLvl w:val="0"/>
              <w:rPr>
                <w:rFonts w:ascii="Times New Roman" w:hAnsi="Times New Roman" w:cs="Times New Roman"/>
                <w:color w:val="0D0D0D"/>
                <w:kern w:val="32"/>
                <w:sz w:val="20"/>
                <w:szCs w:val="20"/>
              </w:rPr>
            </w:pPr>
          </w:p>
        </w:tc>
        <w:tc>
          <w:tcPr>
            <w:tcW w:w="1134" w:type="dxa"/>
            <w:tcBorders>
              <w:top w:val="single" w:sz="4" w:space="0" w:color="000000"/>
              <w:left w:val="single" w:sz="4" w:space="0" w:color="auto"/>
              <w:bottom w:val="single" w:sz="4" w:space="0" w:color="000000"/>
            </w:tcBorders>
            <w:vAlign w:val="center"/>
          </w:tcPr>
          <w:p w14:paraId="50102DA5" w14:textId="77777777" w:rsidR="00C91F66" w:rsidRPr="00B437EF" w:rsidRDefault="00C91F66" w:rsidP="0066398F">
            <w:pPr>
              <w:spacing w:after="0" w:line="240" w:lineRule="auto"/>
              <w:jc w:val="center"/>
              <w:rPr>
                <w:rFonts w:ascii="Times New Roman" w:hAnsi="Times New Roman" w:cs="Times New Roman"/>
                <w:color w:val="0D0D0D"/>
                <w:sz w:val="20"/>
                <w:szCs w:val="20"/>
              </w:rPr>
            </w:pPr>
          </w:p>
        </w:tc>
        <w:tc>
          <w:tcPr>
            <w:tcW w:w="1275" w:type="dxa"/>
            <w:tcBorders>
              <w:top w:val="single" w:sz="4" w:space="0" w:color="000000"/>
              <w:left w:val="single" w:sz="4" w:space="0" w:color="000000"/>
              <w:bottom w:val="single" w:sz="4" w:space="0" w:color="000000"/>
            </w:tcBorders>
            <w:vAlign w:val="center"/>
          </w:tcPr>
          <w:p w14:paraId="17B40031" w14:textId="77777777" w:rsidR="00C91F66" w:rsidRPr="00B437EF" w:rsidRDefault="00C91F66" w:rsidP="0066398F">
            <w:pPr>
              <w:spacing w:after="0" w:line="240" w:lineRule="auto"/>
              <w:jc w:val="center"/>
              <w:rPr>
                <w:rFonts w:ascii="Times New Roman" w:hAnsi="Times New Roman" w:cs="Times New Roman"/>
                <w:color w:val="0D0D0D"/>
                <w:sz w:val="20"/>
                <w:szCs w:val="20"/>
              </w:rPr>
            </w:pPr>
          </w:p>
        </w:tc>
        <w:tc>
          <w:tcPr>
            <w:tcW w:w="1560" w:type="dxa"/>
            <w:tcBorders>
              <w:top w:val="single" w:sz="4" w:space="0" w:color="000000"/>
              <w:left w:val="single" w:sz="4" w:space="0" w:color="000000"/>
              <w:bottom w:val="single" w:sz="4" w:space="0" w:color="000000"/>
              <w:right w:val="single" w:sz="4" w:space="0" w:color="auto"/>
            </w:tcBorders>
          </w:tcPr>
          <w:p w14:paraId="6F7804D5" w14:textId="77777777" w:rsidR="00C91F66" w:rsidRPr="00B437EF" w:rsidRDefault="00C91F66" w:rsidP="0066398F">
            <w:pPr>
              <w:autoSpaceDE w:val="0"/>
              <w:snapToGrid w:val="0"/>
              <w:spacing w:after="0" w:line="240" w:lineRule="auto"/>
              <w:jc w:val="center"/>
              <w:rPr>
                <w:rFonts w:ascii="Times New Roman" w:hAnsi="Times New Roman" w:cs="Times New Roman"/>
                <w:bCs/>
                <w:color w:val="0D0D0D"/>
                <w:sz w:val="20"/>
                <w:szCs w:val="24"/>
                <w:lang w:eastAsia="ar-SA"/>
              </w:rPr>
            </w:pPr>
          </w:p>
        </w:tc>
        <w:tc>
          <w:tcPr>
            <w:tcW w:w="1559" w:type="dxa"/>
            <w:tcBorders>
              <w:top w:val="single" w:sz="4" w:space="0" w:color="000000"/>
              <w:left w:val="single" w:sz="4" w:space="0" w:color="000000"/>
              <w:bottom w:val="single" w:sz="4" w:space="0" w:color="000000"/>
            </w:tcBorders>
          </w:tcPr>
          <w:p w14:paraId="6A5E3F96" w14:textId="77777777" w:rsidR="00C91F66" w:rsidRPr="00B437EF" w:rsidRDefault="00C91F66" w:rsidP="0066398F">
            <w:pPr>
              <w:autoSpaceDE w:val="0"/>
              <w:snapToGrid w:val="0"/>
              <w:spacing w:after="0" w:line="240" w:lineRule="auto"/>
              <w:jc w:val="center"/>
              <w:rPr>
                <w:rFonts w:ascii="Times New Roman" w:hAnsi="Times New Roman" w:cs="Times New Roman"/>
                <w:bCs/>
                <w:color w:val="0D0D0D"/>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3CBA4006" w14:textId="77777777" w:rsidR="00C91F66" w:rsidRPr="00B437EF" w:rsidRDefault="00C91F66" w:rsidP="0066398F">
            <w:pPr>
              <w:autoSpaceDE w:val="0"/>
              <w:snapToGrid w:val="0"/>
              <w:spacing w:after="0" w:line="240" w:lineRule="auto"/>
              <w:jc w:val="center"/>
              <w:rPr>
                <w:rFonts w:ascii="Times New Roman" w:hAnsi="Times New Roman" w:cs="Times New Roman"/>
                <w:bCs/>
                <w:color w:val="0D0D0D"/>
                <w:sz w:val="20"/>
                <w:szCs w:val="24"/>
                <w:lang w:eastAsia="ar-SA"/>
              </w:rPr>
            </w:pPr>
          </w:p>
        </w:tc>
      </w:tr>
      <w:tr w:rsidR="00C91F66" w:rsidRPr="00B437EF" w14:paraId="72E57853" w14:textId="77777777" w:rsidTr="00C21379">
        <w:trPr>
          <w:trHeight w:val="70"/>
        </w:trPr>
        <w:tc>
          <w:tcPr>
            <w:tcW w:w="392" w:type="dxa"/>
            <w:tcBorders>
              <w:top w:val="single" w:sz="4" w:space="0" w:color="000000"/>
              <w:left w:val="single" w:sz="4" w:space="0" w:color="000000"/>
              <w:bottom w:val="single" w:sz="4" w:space="0" w:color="000000"/>
            </w:tcBorders>
          </w:tcPr>
          <w:p w14:paraId="6836BAED" w14:textId="77777777" w:rsidR="00C91F66" w:rsidRPr="00B437EF" w:rsidRDefault="00C91F66" w:rsidP="0066398F">
            <w:pPr>
              <w:autoSpaceDE w:val="0"/>
              <w:snapToGrid w:val="0"/>
              <w:spacing w:after="0" w:line="240" w:lineRule="auto"/>
              <w:jc w:val="center"/>
              <w:rPr>
                <w:rFonts w:ascii="Times New Roman" w:hAnsi="Times New Roman" w:cs="Times New Roman"/>
                <w:bCs/>
                <w:color w:val="0D0D0D"/>
                <w:sz w:val="20"/>
                <w:szCs w:val="24"/>
                <w:lang w:eastAsia="ar-SA"/>
              </w:rPr>
            </w:pPr>
          </w:p>
        </w:tc>
        <w:tc>
          <w:tcPr>
            <w:tcW w:w="2410" w:type="dxa"/>
            <w:tcBorders>
              <w:top w:val="single" w:sz="4" w:space="0" w:color="000000"/>
              <w:left w:val="single" w:sz="4" w:space="0" w:color="000000"/>
              <w:bottom w:val="single" w:sz="4" w:space="0" w:color="000000"/>
              <w:right w:val="single" w:sz="4" w:space="0" w:color="auto"/>
            </w:tcBorders>
          </w:tcPr>
          <w:p w14:paraId="16AE0FC9" w14:textId="77777777" w:rsidR="00C91F66" w:rsidRPr="00B437EF" w:rsidRDefault="00C91F66" w:rsidP="0066398F">
            <w:pPr>
              <w:autoSpaceDE w:val="0"/>
              <w:snapToGrid w:val="0"/>
              <w:spacing w:after="0" w:line="240" w:lineRule="auto"/>
              <w:jc w:val="center"/>
              <w:rPr>
                <w:rFonts w:ascii="Times New Roman" w:hAnsi="Times New Roman" w:cs="Times New Roman"/>
                <w:b/>
                <w:bCs/>
                <w:color w:val="0D0D0D"/>
                <w:sz w:val="20"/>
                <w:szCs w:val="24"/>
                <w:lang w:eastAsia="ar-SA"/>
              </w:rPr>
            </w:pPr>
            <w:r w:rsidRPr="00B437EF">
              <w:rPr>
                <w:rFonts w:ascii="Times New Roman" w:hAnsi="Times New Roman" w:cs="Times New Roman"/>
                <w:b/>
                <w:bCs/>
                <w:color w:val="0D0D0D"/>
                <w:sz w:val="20"/>
                <w:szCs w:val="24"/>
                <w:lang w:eastAsia="ar-SA"/>
              </w:rPr>
              <w:t>Всього</w:t>
            </w:r>
          </w:p>
        </w:tc>
        <w:tc>
          <w:tcPr>
            <w:tcW w:w="1134" w:type="dxa"/>
            <w:tcBorders>
              <w:top w:val="single" w:sz="4" w:space="0" w:color="000000"/>
              <w:left w:val="single" w:sz="4" w:space="0" w:color="auto"/>
              <w:bottom w:val="single" w:sz="4" w:space="0" w:color="000000"/>
            </w:tcBorders>
          </w:tcPr>
          <w:p w14:paraId="2EA044E6" w14:textId="77777777" w:rsidR="00C91F66" w:rsidRPr="00B437EF" w:rsidRDefault="00C91F66" w:rsidP="0066398F">
            <w:pPr>
              <w:autoSpaceDE w:val="0"/>
              <w:snapToGrid w:val="0"/>
              <w:spacing w:after="0" w:line="240" w:lineRule="auto"/>
              <w:jc w:val="center"/>
              <w:rPr>
                <w:rFonts w:ascii="Times New Roman" w:hAnsi="Times New Roman" w:cs="Times New Roman"/>
                <w:b/>
                <w:bCs/>
                <w:color w:val="0D0D0D"/>
                <w:sz w:val="20"/>
                <w:szCs w:val="24"/>
                <w:lang w:eastAsia="ar-SA"/>
              </w:rPr>
            </w:pPr>
          </w:p>
        </w:tc>
        <w:tc>
          <w:tcPr>
            <w:tcW w:w="1275" w:type="dxa"/>
            <w:tcBorders>
              <w:top w:val="single" w:sz="4" w:space="0" w:color="000000"/>
              <w:left w:val="single" w:sz="4" w:space="0" w:color="000000"/>
              <w:bottom w:val="single" w:sz="4" w:space="0" w:color="000000"/>
            </w:tcBorders>
          </w:tcPr>
          <w:p w14:paraId="557FEBD8" w14:textId="77777777" w:rsidR="00C91F66" w:rsidRPr="00B437EF" w:rsidRDefault="00C91F66" w:rsidP="0066398F">
            <w:pPr>
              <w:autoSpaceDE w:val="0"/>
              <w:snapToGrid w:val="0"/>
              <w:spacing w:after="0" w:line="240" w:lineRule="auto"/>
              <w:jc w:val="center"/>
              <w:rPr>
                <w:rFonts w:ascii="Times New Roman" w:hAnsi="Times New Roman" w:cs="Times New Roman"/>
                <w:b/>
                <w:color w:val="0D0D0D"/>
                <w:sz w:val="20"/>
                <w:szCs w:val="20"/>
                <w:lang w:eastAsia="ar-SA"/>
              </w:rPr>
            </w:pPr>
          </w:p>
        </w:tc>
        <w:tc>
          <w:tcPr>
            <w:tcW w:w="1560" w:type="dxa"/>
            <w:tcBorders>
              <w:top w:val="single" w:sz="4" w:space="0" w:color="000000"/>
              <w:left w:val="single" w:sz="4" w:space="0" w:color="000000"/>
              <w:bottom w:val="single" w:sz="4" w:space="0" w:color="000000"/>
              <w:right w:val="single" w:sz="4" w:space="0" w:color="auto"/>
            </w:tcBorders>
          </w:tcPr>
          <w:p w14:paraId="27879177" w14:textId="77777777" w:rsidR="00C91F66" w:rsidRPr="00B437EF" w:rsidRDefault="00C91F66" w:rsidP="0066398F">
            <w:pPr>
              <w:autoSpaceDE w:val="0"/>
              <w:snapToGrid w:val="0"/>
              <w:spacing w:after="0" w:line="240" w:lineRule="auto"/>
              <w:jc w:val="center"/>
              <w:rPr>
                <w:rFonts w:ascii="Times New Roman" w:hAnsi="Times New Roman" w:cs="Times New Roman"/>
                <w:b/>
                <w:bCs/>
                <w:color w:val="0D0D0D"/>
                <w:sz w:val="20"/>
                <w:szCs w:val="24"/>
                <w:lang w:eastAsia="ar-SA"/>
              </w:rPr>
            </w:pPr>
          </w:p>
        </w:tc>
        <w:tc>
          <w:tcPr>
            <w:tcW w:w="1559" w:type="dxa"/>
            <w:tcBorders>
              <w:top w:val="single" w:sz="4" w:space="0" w:color="000000"/>
              <w:left w:val="single" w:sz="4" w:space="0" w:color="000000"/>
              <w:bottom w:val="single" w:sz="4" w:space="0" w:color="000000"/>
            </w:tcBorders>
          </w:tcPr>
          <w:p w14:paraId="16E44D76" w14:textId="77777777" w:rsidR="00C91F66" w:rsidRPr="00B437EF" w:rsidRDefault="00C91F66" w:rsidP="0066398F">
            <w:pPr>
              <w:autoSpaceDE w:val="0"/>
              <w:snapToGrid w:val="0"/>
              <w:spacing w:after="0" w:line="240" w:lineRule="auto"/>
              <w:jc w:val="center"/>
              <w:rPr>
                <w:rFonts w:ascii="Times New Roman" w:hAnsi="Times New Roman" w:cs="Times New Roman"/>
                <w:b/>
                <w:bCs/>
                <w:color w:val="0D0D0D"/>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4F7C696E" w14:textId="77777777" w:rsidR="00C91F66" w:rsidRPr="00B437EF" w:rsidRDefault="00C91F66" w:rsidP="0066398F">
            <w:pPr>
              <w:autoSpaceDE w:val="0"/>
              <w:snapToGrid w:val="0"/>
              <w:spacing w:after="0" w:line="240" w:lineRule="auto"/>
              <w:jc w:val="center"/>
              <w:rPr>
                <w:rFonts w:ascii="Times New Roman" w:hAnsi="Times New Roman" w:cs="Times New Roman"/>
                <w:b/>
                <w:bCs/>
                <w:color w:val="0D0D0D"/>
                <w:sz w:val="20"/>
                <w:szCs w:val="24"/>
                <w:lang w:eastAsia="ar-SA"/>
              </w:rPr>
            </w:pPr>
          </w:p>
        </w:tc>
      </w:tr>
    </w:tbl>
    <w:p w14:paraId="68460069" w14:textId="77777777" w:rsidR="00C91F66" w:rsidRPr="00B437EF" w:rsidRDefault="00C91F66" w:rsidP="0066398F">
      <w:pPr>
        <w:spacing w:after="0" w:line="240" w:lineRule="auto"/>
        <w:jc w:val="both"/>
        <w:rPr>
          <w:rFonts w:ascii="Times New Roman" w:hAnsi="Times New Roman" w:cs="Times New Roman"/>
          <w:b/>
          <w:color w:val="0D0D0D"/>
          <w:sz w:val="8"/>
          <w:szCs w:val="24"/>
        </w:rPr>
      </w:pPr>
      <w:r w:rsidRPr="00B437EF">
        <w:rPr>
          <w:rFonts w:ascii="Times New Roman" w:hAnsi="Times New Roman" w:cs="Times New Roman"/>
          <w:b/>
          <w:color w:val="0D0D0D"/>
          <w:sz w:val="2"/>
          <w:szCs w:val="24"/>
        </w:rPr>
        <w:t xml:space="preserve">  </w:t>
      </w:r>
      <w:r w:rsidRPr="00B437EF">
        <w:rPr>
          <w:rFonts w:ascii="Times New Roman" w:hAnsi="Times New Roman" w:cs="Times New Roman"/>
          <w:b/>
          <w:color w:val="0D0D0D"/>
          <w:sz w:val="8"/>
          <w:szCs w:val="24"/>
        </w:rPr>
        <w:t xml:space="preserve">    </w:t>
      </w:r>
    </w:p>
    <w:p w14:paraId="5315FCB7" w14:textId="77777777" w:rsidR="00C91F66" w:rsidRPr="00B437EF" w:rsidRDefault="00C91F66"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p>
    <w:p w14:paraId="0D8CE25C" w14:textId="77777777" w:rsidR="00C91F66" w:rsidRPr="00B437EF" w:rsidRDefault="00C91F66"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t xml:space="preserve">         </w:t>
      </w:r>
    </w:p>
    <w:p w14:paraId="70D489C8" w14:textId="4E763E35" w:rsidR="00C91F66" w:rsidRPr="00BF3FCD" w:rsidRDefault="00C91F66" w:rsidP="00CB78FA">
      <w:pPr>
        <w:tabs>
          <w:tab w:val="left" w:pos="0"/>
          <w:tab w:val="center" w:pos="4153"/>
          <w:tab w:val="right" w:pos="8306"/>
        </w:tabs>
        <w:spacing w:after="0" w:line="240" w:lineRule="auto"/>
        <w:jc w:val="both"/>
        <w:rPr>
          <w:rFonts w:ascii="Times New Roman" w:hAnsi="Times New Roman" w:cs="Times New Roman"/>
          <w:b/>
          <w:color w:val="0D0D0D"/>
          <w:sz w:val="24"/>
          <w:szCs w:val="24"/>
          <w:u w:val="single"/>
        </w:rPr>
      </w:pPr>
      <w:r w:rsidRPr="00B437EF">
        <w:rPr>
          <w:rFonts w:ascii="Times New Roman" w:hAnsi="Times New Roman" w:cs="Times New Roman"/>
          <w:color w:val="0D0D0D"/>
          <w:sz w:val="24"/>
          <w:szCs w:val="24"/>
        </w:rPr>
        <w:lastRenderedPageBreak/>
        <w:t xml:space="preserve">           </w:t>
      </w:r>
      <w:r w:rsidRPr="00BF3FCD">
        <w:rPr>
          <w:rFonts w:ascii="Times New Roman" w:hAnsi="Times New Roman" w:cs="Times New Roman"/>
          <w:b/>
          <w:color w:val="0D0D0D"/>
          <w:sz w:val="24"/>
          <w:szCs w:val="24"/>
          <w:u w:val="single"/>
        </w:rPr>
        <w:t>Ціна сформована з урахуванням ціни на товар, вартості вантажно-розвантажувальних робіт</w:t>
      </w:r>
      <w:r w:rsidR="008B573A">
        <w:rPr>
          <w:rFonts w:ascii="Times New Roman" w:hAnsi="Times New Roman" w:cs="Times New Roman"/>
          <w:b/>
          <w:color w:val="0D0D0D"/>
          <w:sz w:val="24"/>
          <w:szCs w:val="24"/>
          <w:u w:val="single"/>
        </w:rPr>
        <w:t xml:space="preserve">, монтажу та налаштування </w:t>
      </w:r>
      <w:r w:rsidRPr="00BF3FCD">
        <w:rPr>
          <w:rFonts w:ascii="Times New Roman" w:hAnsi="Times New Roman" w:cs="Times New Roman"/>
          <w:b/>
          <w:color w:val="0D0D0D"/>
          <w:sz w:val="24"/>
          <w:szCs w:val="24"/>
          <w:u w:val="single"/>
        </w:rPr>
        <w:t xml:space="preserve">у місці завантаження товару, вартості доставки товару на адресу замовника, сплату податків і зборів </w:t>
      </w:r>
      <w:r w:rsidRPr="00BF3FCD">
        <w:rPr>
          <w:rFonts w:ascii="Times New Roman" w:hAnsi="Times New Roman" w:cs="Times New Roman"/>
          <w:b/>
          <w:i/>
          <w:color w:val="0D0D0D"/>
          <w:sz w:val="24"/>
          <w:szCs w:val="24"/>
          <w:u w:val="single"/>
        </w:rPr>
        <w:t>(обов’язкових платежів)</w:t>
      </w:r>
      <w:r w:rsidRPr="00BF3FCD">
        <w:rPr>
          <w:rFonts w:ascii="Times New Roman" w:hAnsi="Times New Roman" w:cs="Times New Roman"/>
          <w:b/>
          <w:color w:val="0D0D0D"/>
          <w:sz w:val="24"/>
          <w:szCs w:val="24"/>
          <w:u w:val="single"/>
        </w:rPr>
        <w:t xml:space="preserve"> тощо.</w:t>
      </w:r>
    </w:p>
    <w:p w14:paraId="24B6BDDC" w14:textId="77777777" w:rsidR="00C91F66" w:rsidRPr="00B437EF" w:rsidRDefault="00C91F66" w:rsidP="00CB78FA">
      <w:pPr>
        <w:tabs>
          <w:tab w:val="left" w:pos="0"/>
          <w:tab w:val="center" w:pos="4153"/>
          <w:tab w:val="right" w:pos="8306"/>
        </w:tabs>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1. До акцепту нашої пропозиції, Ваша документація для проведення закупівлі через систему електронних </w:t>
      </w:r>
      <w:proofErr w:type="spellStart"/>
      <w:r w:rsidRPr="00B437EF">
        <w:rPr>
          <w:rFonts w:ascii="Times New Roman" w:hAnsi="Times New Roman" w:cs="Times New Roman"/>
          <w:color w:val="0D0D0D"/>
          <w:sz w:val="24"/>
          <w:szCs w:val="24"/>
        </w:rPr>
        <w:t>закупівель</w:t>
      </w:r>
      <w:proofErr w:type="spellEnd"/>
      <w:r w:rsidRPr="00B437EF">
        <w:rPr>
          <w:rFonts w:ascii="Times New Roman" w:hAnsi="Times New Roman" w:cs="Times New Roman"/>
          <w:color w:val="0D0D0D"/>
          <w:sz w:val="24"/>
          <w:szCs w:val="24"/>
        </w:rPr>
        <w:t xml:space="preserve">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119E72AC" w14:textId="77777777" w:rsidR="00C91F66" w:rsidRPr="00B437EF" w:rsidRDefault="00C91F6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14:paraId="06A1EA7C" w14:textId="77777777" w:rsidR="00C91F66" w:rsidRPr="00B437EF" w:rsidRDefault="00C91F6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CAD3ACB" w14:textId="77777777" w:rsidR="00C91F66" w:rsidRPr="00B437EF" w:rsidRDefault="00C91F66" w:rsidP="00CB78FA">
      <w:pPr>
        <w:widowControl w:val="0"/>
        <w:autoSpaceDE w:val="0"/>
        <w:autoSpaceDN w:val="0"/>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4. Якщо наша пропозиція буде акцептована, ми зобов'язуємося підписати Договір, відповідно до наданого проекту.</w:t>
      </w:r>
    </w:p>
    <w:p w14:paraId="6CB52382" w14:textId="77777777" w:rsidR="00C91F66" w:rsidRPr="00B437EF" w:rsidRDefault="00C91F6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14:paraId="7C20210B" w14:textId="3C9F71F7" w:rsidR="00686813" w:rsidRPr="008B573A" w:rsidRDefault="00C91F66" w:rsidP="00686813">
      <w:pPr>
        <w:widowControl w:val="0"/>
        <w:spacing w:after="0"/>
        <w:ind w:right="120"/>
        <w:jc w:val="both"/>
        <w:rPr>
          <w:rFonts w:ascii="Times New Roman" w:hAnsi="Times New Roman"/>
          <w:color w:val="FF0000"/>
          <w:sz w:val="24"/>
          <w:szCs w:val="24"/>
          <w:u w:val="single"/>
        </w:rPr>
      </w:pPr>
      <w:r w:rsidRPr="00B437EF">
        <w:rPr>
          <w:rFonts w:ascii="Times New Roman" w:hAnsi="Times New Roman" w:cs="Times New Roman"/>
          <w:color w:val="0D0D0D"/>
          <w:sz w:val="24"/>
          <w:szCs w:val="24"/>
        </w:rPr>
        <w:t xml:space="preserve">6. Умови поставки: товар поставляється за </w:t>
      </w:r>
      <w:proofErr w:type="spellStart"/>
      <w:r w:rsidRPr="00B437EF">
        <w:rPr>
          <w:rFonts w:ascii="Times New Roman" w:hAnsi="Times New Roman" w:cs="Times New Roman"/>
          <w:color w:val="0D0D0D"/>
          <w:sz w:val="24"/>
          <w:szCs w:val="24"/>
        </w:rPr>
        <w:t>адресою</w:t>
      </w:r>
      <w:proofErr w:type="spellEnd"/>
      <w:r w:rsidRPr="00B437EF">
        <w:rPr>
          <w:rFonts w:ascii="Times New Roman" w:hAnsi="Times New Roman" w:cs="Times New Roman"/>
          <w:color w:val="0D0D0D"/>
          <w:sz w:val="24"/>
          <w:szCs w:val="24"/>
        </w:rPr>
        <w:t xml:space="preserve">: </w:t>
      </w:r>
      <w:r w:rsidR="005B7A98" w:rsidRPr="00175BDD">
        <w:rPr>
          <w:rFonts w:ascii="Times New Roman" w:eastAsia="Noto Serif CJK SC" w:hAnsi="Times New Roman" w:cs="Lohit Devanagari"/>
          <w:color w:val="000000"/>
          <w:kern w:val="2"/>
          <w:sz w:val="24"/>
          <w:szCs w:val="24"/>
          <w:lang w:eastAsia="en-US" w:bidi="hi-IN"/>
        </w:rPr>
        <w:t>78100, Івано-Франківська область, Коломийський район, м. Городенка, вулиця Винниченка, будинок 33.</w:t>
      </w:r>
    </w:p>
    <w:p w14:paraId="77A095B5" w14:textId="2E055B37" w:rsidR="00C91F66" w:rsidRPr="00B437EF" w:rsidRDefault="00C91F66" w:rsidP="00CB78FA">
      <w:p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7. Постачання товару здійснюється в строк до </w:t>
      </w:r>
      <w:r w:rsidR="00F74ADE">
        <w:rPr>
          <w:rFonts w:ascii="Times New Roman" w:hAnsi="Times New Roman" w:cs="Times New Roman"/>
          <w:color w:val="0D0D0D"/>
          <w:sz w:val="24"/>
          <w:szCs w:val="24"/>
          <w:lang w:val="ru-RU"/>
        </w:rPr>
        <w:t>31</w:t>
      </w:r>
      <w:r>
        <w:rPr>
          <w:rFonts w:ascii="Times New Roman" w:hAnsi="Times New Roman" w:cs="Times New Roman"/>
          <w:color w:val="0D0D0D"/>
          <w:sz w:val="24"/>
          <w:szCs w:val="24"/>
        </w:rPr>
        <w:t>.</w:t>
      </w:r>
      <w:r w:rsidR="0031037E">
        <w:rPr>
          <w:rFonts w:ascii="Times New Roman" w:hAnsi="Times New Roman" w:cs="Times New Roman"/>
          <w:color w:val="0D0D0D"/>
          <w:sz w:val="24"/>
          <w:szCs w:val="24"/>
        </w:rPr>
        <w:t>10</w:t>
      </w:r>
      <w:r w:rsidRPr="00B437EF">
        <w:rPr>
          <w:rFonts w:ascii="Times New Roman" w:hAnsi="Times New Roman" w:cs="Times New Roman"/>
          <w:color w:val="0D0D0D"/>
          <w:sz w:val="24"/>
          <w:szCs w:val="24"/>
        </w:rPr>
        <w:t>.2023.</w:t>
      </w:r>
    </w:p>
    <w:p w14:paraId="669C448D" w14:textId="77777777" w:rsidR="00C91F66" w:rsidRPr="00B437EF" w:rsidRDefault="00C91F66" w:rsidP="00CB78FA">
      <w:pPr>
        <w:spacing w:after="0" w:line="240" w:lineRule="auto"/>
        <w:ind w:firstLine="540"/>
        <w:jc w:val="center"/>
        <w:rPr>
          <w:rFonts w:ascii="Times New Roman" w:hAnsi="Times New Roman" w:cs="Times New Roman"/>
          <w:i/>
          <w:iCs/>
          <w:color w:val="0D0D0D"/>
          <w:sz w:val="24"/>
          <w:szCs w:val="24"/>
          <w:lang w:eastAsia="ar-SA"/>
        </w:rPr>
      </w:pPr>
    </w:p>
    <w:p w14:paraId="13FEC28C" w14:textId="77777777" w:rsidR="00C91F66" w:rsidRPr="00B437EF" w:rsidRDefault="00C91F66" w:rsidP="00CB78FA">
      <w:pPr>
        <w:spacing w:after="0" w:line="240" w:lineRule="auto"/>
        <w:ind w:firstLine="540"/>
        <w:jc w:val="center"/>
        <w:rPr>
          <w:rFonts w:ascii="Times New Roman" w:hAnsi="Times New Roman" w:cs="Times New Roman"/>
          <w:i/>
          <w:iCs/>
          <w:color w:val="0D0D0D"/>
          <w:sz w:val="24"/>
          <w:szCs w:val="24"/>
          <w:lang w:eastAsia="ar-SA"/>
        </w:rPr>
      </w:pPr>
    </w:p>
    <w:p w14:paraId="2F7A28DC" w14:textId="32F7F4C1" w:rsidR="00C91F66" w:rsidRDefault="00C91F66" w:rsidP="00CB78FA">
      <w:pPr>
        <w:spacing w:after="0" w:line="240" w:lineRule="auto"/>
        <w:ind w:firstLine="540"/>
        <w:jc w:val="center"/>
        <w:rPr>
          <w:rFonts w:ascii="Times New Roman" w:hAnsi="Times New Roman" w:cs="Times New Roman"/>
          <w:i/>
          <w:iCs/>
          <w:color w:val="0D0D0D"/>
          <w:sz w:val="24"/>
          <w:szCs w:val="24"/>
          <w:lang w:eastAsia="ar-SA"/>
        </w:rPr>
      </w:pPr>
      <w:r w:rsidRPr="00B437EF">
        <w:rPr>
          <w:rFonts w:ascii="Times New Roman" w:hAnsi="Times New Roman" w:cs="Times New Roman"/>
          <w:i/>
          <w:iCs/>
          <w:color w:val="0D0D0D"/>
          <w:sz w:val="24"/>
          <w:szCs w:val="24"/>
          <w:lang w:eastAsia="ar-SA"/>
        </w:rPr>
        <w:t>Посада, прізвище, ініціали, власноручний підпис уповноваженої особи Учасника, завірені печаткою (за наявності).</w:t>
      </w:r>
    </w:p>
    <w:p w14:paraId="6D756E12" w14:textId="4D0CA033"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786AA183" w14:textId="2DC30864"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2E25AA16" w14:textId="75FAEBF3"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363AC0F0" w14:textId="0708942D"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6F2945C8" w14:textId="1D66F5C8"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11EFB155" w14:textId="3372BBC8"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539AC072" w14:textId="72D5B89E"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0C18721F" w14:textId="20DED852"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201D7917" w14:textId="25BB1CC8"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164BEBB1" w14:textId="799DA044"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2F1A4F09" w14:textId="1F56C957"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5F76C381" w14:textId="6A370ED7"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5D414C49" w14:textId="2D1861DD"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1B6F30DB" w14:textId="13B205AC"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2F904F3B" w14:textId="4E3C69AB"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7EAE99C9" w14:textId="0B4EBDF7"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66DA6FA4" w14:textId="64F9C848"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5D856CF6" w14:textId="62B20E67"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63DF7AFB" w14:textId="0F7DC8CD"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678D1D3D" w14:textId="2BA792EA"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56BBE81C" w14:textId="01C4507E"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6350AED7" w14:textId="2950495F"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081B9523" w14:textId="2535081A"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7E84A39C" w14:textId="41859387"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3C7985A0" w14:textId="1D080DF7"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590C711B" w14:textId="4D5BF160"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5B47BE2C" w14:textId="6A579711"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3D4B5565" w14:textId="0E17E4F4"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45B70F46" w14:textId="1AD1D7D5"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7F51D354" w14:textId="01252C44" w:rsidR="00813AC6"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0A1FCBCD" w14:textId="77777777" w:rsidR="00813AC6" w:rsidRPr="00B437EF" w:rsidRDefault="00813AC6" w:rsidP="00CB78FA">
      <w:pPr>
        <w:spacing w:after="0" w:line="240" w:lineRule="auto"/>
        <w:ind w:firstLine="540"/>
        <w:jc w:val="center"/>
        <w:rPr>
          <w:rFonts w:ascii="Times New Roman" w:hAnsi="Times New Roman" w:cs="Times New Roman"/>
          <w:i/>
          <w:iCs/>
          <w:color w:val="0D0D0D"/>
          <w:sz w:val="24"/>
          <w:szCs w:val="24"/>
          <w:lang w:eastAsia="ar-SA"/>
        </w:rPr>
      </w:pPr>
    </w:p>
    <w:p w14:paraId="7C7E5C01" w14:textId="77777777" w:rsidR="00C91F66" w:rsidRPr="00B437EF" w:rsidRDefault="00C91F66" w:rsidP="00CB78FA">
      <w:pPr>
        <w:spacing w:after="0" w:line="240" w:lineRule="auto"/>
        <w:jc w:val="both"/>
        <w:outlineLvl w:val="0"/>
        <w:rPr>
          <w:rFonts w:ascii="Times New Roman" w:hAnsi="Times New Roman" w:cs="Times New Roman"/>
          <w:i/>
          <w:iCs/>
          <w:color w:val="0D0D0D"/>
          <w:sz w:val="24"/>
          <w:szCs w:val="24"/>
          <w:u w:val="single"/>
          <w:lang w:eastAsia="ar-SA"/>
        </w:rPr>
      </w:pPr>
    </w:p>
    <w:p w14:paraId="0EB99E5E" w14:textId="77777777" w:rsidR="00C91F66" w:rsidRPr="00B437EF" w:rsidRDefault="00C91F66" w:rsidP="00077B83">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Додаток № 5 до тендерної документації</w:t>
      </w:r>
    </w:p>
    <w:p w14:paraId="01FD29C9" w14:textId="77777777" w:rsidR="00C91F66" w:rsidRPr="00B437EF" w:rsidRDefault="00C91F66" w:rsidP="00077B83">
      <w:pPr>
        <w:spacing w:after="0" w:line="240" w:lineRule="auto"/>
        <w:jc w:val="right"/>
        <w:rPr>
          <w:rFonts w:ascii="Times New Roman" w:hAnsi="Times New Roman" w:cs="Times New Roman"/>
          <w:bCs/>
          <w:i/>
          <w:color w:val="0D0D0D"/>
          <w:sz w:val="24"/>
          <w:szCs w:val="24"/>
        </w:rPr>
      </w:pPr>
    </w:p>
    <w:p w14:paraId="0984AFA2" w14:textId="77777777" w:rsidR="00175BDD" w:rsidRPr="00175BDD" w:rsidRDefault="00C91F66" w:rsidP="00175BDD">
      <w:pPr>
        <w:widowControl w:val="0"/>
        <w:tabs>
          <w:tab w:val="left" w:pos="3828"/>
        </w:tabs>
        <w:jc w:val="center"/>
        <w:rPr>
          <w:rFonts w:ascii="Times New Roman" w:eastAsia="Noto Serif CJK SC" w:hAnsi="Times New Roman" w:cs="Lohit Devanagari"/>
          <w:kern w:val="2"/>
          <w:sz w:val="24"/>
          <w:szCs w:val="24"/>
          <w:lang w:eastAsia="zh-CN" w:bidi="hi-IN"/>
        </w:rPr>
      </w:pPr>
      <w:r w:rsidRPr="00922484">
        <w:rPr>
          <w:rFonts w:ascii="Times New Roman" w:hAnsi="Times New Roman" w:cs="Times New Roman"/>
          <w:b/>
          <w:bCs/>
          <w:sz w:val="24"/>
          <w:szCs w:val="24"/>
        </w:rPr>
        <w:t>ПРОЕКТ ДОГОВОРУ</w:t>
      </w:r>
    </w:p>
    <w:p w14:paraId="425286F5" w14:textId="77777777" w:rsidR="00175BDD" w:rsidRPr="00175BDD" w:rsidRDefault="00175BDD" w:rsidP="00175BDD">
      <w:pPr>
        <w:widowControl w:val="0"/>
        <w:tabs>
          <w:tab w:val="left" w:pos="3828"/>
        </w:tabs>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zh-CN" w:bidi="hi-IN"/>
        </w:rPr>
        <w:t>ДОГОВІР № _____</w:t>
      </w:r>
    </w:p>
    <w:p w14:paraId="73104C2D" w14:textId="77777777" w:rsidR="00175BDD" w:rsidRPr="00175BDD" w:rsidRDefault="00175BDD" w:rsidP="00175BDD">
      <w:pPr>
        <w:widowControl w:val="0"/>
        <w:tabs>
          <w:tab w:val="left" w:pos="3828"/>
        </w:tabs>
        <w:suppressAutoHyphens/>
        <w:spacing w:after="0" w:line="240" w:lineRule="auto"/>
        <w:jc w:val="center"/>
        <w:rPr>
          <w:rFonts w:ascii="Liberation Serif" w:eastAsia="Noto Serif CJK SC" w:hAnsi="Liberation Serif" w:cs="Lohit Devanagari"/>
          <w:kern w:val="2"/>
          <w:sz w:val="24"/>
          <w:szCs w:val="24"/>
          <w:lang w:eastAsia="zh-CN" w:bidi="hi-IN"/>
        </w:rPr>
      </w:pPr>
    </w:p>
    <w:p w14:paraId="53475F1F" w14:textId="77777777" w:rsidR="00175BDD" w:rsidRPr="00175BDD" w:rsidRDefault="00175BDD" w:rsidP="00175BDD">
      <w:pPr>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zh-CN" w:bidi="hi-IN"/>
        </w:rPr>
        <w:t>про закупівлю ______________________________</w:t>
      </w:r>
    </w:p>
    <w:p w14:paraId="7418FD01" w14:textId="77777777" w:rsidR="00175BDD" w:rsidRPr="00175BDD" w:rsidRDefault="00175BDD" w:rsidP="00175BDD">
      <w:pPr>
        <w:suppressAutoHyphens/>
        <w:spacing w:after="0" w:line="240" w:lineRule="auto"/>
        <w:jc w:val="center"/>
        <w:rPr>
          <w:rFonts w:ascii="Liberation Serif" w:eastAsia="Noto Serif CJK SC" w:hAnsi="Liberation Serif" w:cs="Lohit Devanagari"/>
          <w:kern w:val="2"/>
          <w:sz w:val="24"/>
          <w:szCs w:val="24"/>
          <w:lang w:eastAsia="zh-CN" w:bidi="hi-IN"/>
        </w:rPr>
      </w:pPr>
    </w:p>
    <w:p w14:paraId="7DAEF9E8"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м. Коломия                                                                                          _____________ 2023 року</w:t>
      </w:r>
    </w:p>
    <w:p w14:paraId="3CB644E0" w14:textId="77777777" w:rsidR="00175BDD" w:rsidRPr="00175BDD" w:rsidRDefault="00175BDD" w:rsidP="00175BDD">
      <w:pPr>
        <w:suppressAutoHyphens/>
        <w:spacing w:after="0" w:line="240" w:lineRule="auto"/>
        <w:jc w:val="both"/>
        <w:rPr>
          <w:rFonts w:ascii="Times New Roman" w:eastAsia="Noto Serif CJK SC" w:hAnsi="Times New Roman" w:cs="Lohit Devanagari"/>
          <w:kern w:val="2"/>
          <w:sz w:val="24"/>
          <w:szCs w:val="24"/>
          <w:lang w:eastAsia="en-US" w:bidi="hi-IN"/>
        </w:rPr>
      </w:pPr>
    </w:p>
    <w:p w14:paraId="377D0823"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Постачальник: ___________________________________________________________ в особі __________________________, що діє на підставі _____________________ з однієї сторони та</w:t>
      </w:r>
    </w:p>
    <w:p w14:paraId="52ADFA7C"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Покупець: ___________________________________________ в особі начальника загону _______________, що діє на підставі Статуту з іншої сторони, а разом Сторони, відповідно до постанови КМУ від 12.10.2022 року № 1178 «Про затвердження особливостей здійснення публічних </w:t>
      </w:r>
      <w:proofErr w:type="spellStart"/>
      <w:r w:rsidRPr="00175BDD">
        <w:rPr>
          <w:rFonts w:ascii="Times New Roman" w:eastAsia="Noto Serif CJK SC" w:hAnsi="Times New Roman" w:cs="Lohit Devanagari"/>
          <w:kern w:val="2"/>
          <w:sz w:val="24"/>
          <w:szCs w:val="24"/>
          <w:lang w:eastAsia="en-US" w:bidi="hi-IN"/>
        </w:rPr>
        <w:t>закупівель</w:t>
      </w:r>
      <w:proofErr w:type="spellEnd"/>
      <w:r w:rsidRPr="00175BDD">
        <w:rPr>
          <w:rFonts w:ascii="Times New Roman" w:eastAsia="Noto Serif CJK SC" w:hAnsi="Times New Roman" w:cs="Lohit Devanagari"/>
          <w:kern w:val="2"/>
          <w:sz w:val="24"/>
          <w:szCs w:val="24"/>
          <w:lang w:eastAsia="en-US"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купівлі-продажу (далі - Договір) про наступне:</w:t>
      </w:r>
    </w:p>
    <w:p w14:paraId="776F43BB" w14:textId="77777777" w:rsidR="00175BDD" w:rsidRPr="00175BDD" w:rsidRDefault="00175BDD" w:rsidP="00175BDD">
      <w:pPr>
        <w:suppressAutoHyphens/>
        <w:spacing w:after="0" w:line="240" w:lineRule="auto"/>
        <w:jc w:val="both"/>
        <w:rPr>
          <w:rFonts w:ascii="Times New Roman" w:eastAsia="Noto Serif CJK SC" w:hAnsi="Times New Roman" w:cs="Lohit Devanagari"/>
          <w:kern w:val="2"/>
          <w:sz w:val="24"/>
          <w:szCs w:val="24"/>
          <w:lang w:eastAsia="en-US" w:bidi="hi-IN"/>
        </w:rPr>
      </w:pPr>
    </w:p>
    <w:p w14:paraId="0286513A" w14:textId="77777777" w:rsidR="00175BDD" w:rsidRPr="00175BDD" w:rsidRDefault="00175BDD" w:rsidP="00175BDD">
      <w:pPr>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4"/>
          <w:lang w:eastAsia="en-US" w:bidi="hi-IN"/>
        </w:rPr>
        <w:t>1. ПРЕДМЕТ ДОГОВОРУ</w:t>
      </w:r>
    </w:p>
    <w:p w14:paraId="75E6CDF2"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1.1. Постачальник зобов'язується поставити Ворота промислові секційні (Далі – Товар) та провести їх монтаж, а Покупець зобов'язується прийняти та оплатити поставлений Товар та його монтаж.</w:t>
      </w:r>
    </w:p>
    <w:p w14:paraId="3277BFBE"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1.2. Найменування, кількість, асортимент та ціни на Товар зазначені в специфікації, яка є додатком №1 до даного Договору і є його невід'ємною частиною.</w:t>
      </w:r>
    </w:p>
    <w:p w14:paraId="3703AC1F" w14:textId="110FD61B"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1.3.</w:t>
      </w:r>
      <w:r w:rsidRPr="00962FE6">
        <w:rPr>
          <w:rFonts w:ascii="Times New Roman" w:eastAsia="Noto Serif CJK SC" w:hAnsi="Times New Roman" w:cs="Lohit Devanagari"/>
          <w:kern w:val="2"/>
          <w:sz w:val="24"/>
          <w:szCs w:val="24"/>
          <w:lang w:eastAsia="en-US" w:bidi="hi-IN"/>
        </w:rPr>
        <w:t xml:space="preserve"> Код за </w:t>
      </w:r>
      <w:r w:rsidR="00962FE6" w:rsidRPr="00962FE6">
        <w:rPr>
          <w:rFonts w:ascii="Times New Roman" w:eastAsia="Noto Serif CJK SC" w:hAnsi="Times New Roman" w:cs="Lohit Devanagari"/>
          <w:kern w:val="2"/>
          <w:sz w:val="24"/>
          <w:szCs w:val="24"/>
          <w:lang w:eastAsia="en-US" w:bidi="hi-IN"/>
        </w:rPr>
        <w:t>ДК 021:2015 – 44210000-5 Конструкції та їх частини</w:t>
      </w:r>
      <w:r w:rsidRPr="00962FE6">
        <w:rPr>
          <w:rFonts w:ascii="Times New Roman" w:eastAsia="Noto Serif CJK SC" w:hAnsi="Times New Roman" w:cs="Lohit Devanagari"/>
          <w:kern w:val="2"/>
          <w:sz w:val="24"/>
          <w:szCs w:val="24"/>
          <w:lang w:eastAsia="en-US" w:bidi="hi-IN"/>
        </w:rPr>
        <w:t>.</w:t>
      </w:r>
    </w:p>
    <w:p w14:paraId="22EF01C5" w14:textId="77777777" w:rsidR="00175BDD" w:rsidRPr="00175BDD" w:rsidRDefault="00175BDD" w:rsidP="00175BDD">
      <w:pPr>
        <w:suppressAutoHyphens/>
        <w:spacing w:after="0" w:line="240" w:lineRule="auto"/>
        <w:jc w:val="center"/>
        <w:rPr>
          <w:rFonts w:ascii="Times New Roman" w:eastAsia="Noto Serif CJK SC" w:hAnsi="Times New Roman" w:cs="Lohit Devanagari"/>
          <w:b/>
          <w:kern w:val="2"/>
          <w:sz w:val="24"/>
          <w:szCs w:val="24"/>
          <w:lang w:eastAsia="en-US" w:bidi="hi-IN"/>
        </w:rPr>
      </w:pPr>
    </w:p>
    <w:p w14:paraId="4623BA9B" w14:textId="77777777" w:rsidR="00175BDD" w:rsidRPr="00175BDD" w:rsidRDefault="00175BDD" w:rsidP="00175BDD">
      <w:pPr>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4"/>
          <w:lang w:eastAsia="en-US" w:bidi="hi-IN"/>
        </w:rPr>
        <w:t>2. ЦІНА ДОГОВОРУ, ПОРЯДОК РОЗРАХУНКІВ</w:t>
      </w:r>
    </w:p>
    <w:p w14:paraId="63BAB68E"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2.1. Загальна ціна Договору складає ____________ грн. ___ коп. (________________________ гривень ___ коп.), в тому числі ПДВ _________ грн. ___ коп.</w:t>
      </w:r>
    </w:p>
    <w:p w14:paraId="0CFA5528"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2.2. Ціни на Товар можуть коригуватись Сторонами, про що укладається Додаткова Угода.</w:t>
      </w:r>
    </w:p>
    <w:p w14:paraId="7AA1A4C3"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2.3. Покупець сплачує за поставлений Товар та його монтаж на протязі семи робочих днів з дня отримання Товару.</w:t>
      </w:r>
      <w:r w:rsidRPr="00175BDD">
        <w:rPr>
          <w:rFonts w:ascii="Liberation Serif" w:eastAsia="Noto Serif CJK SC" w:hAnsi="Liberation Serif" w:cs="Lohit Devanagari"/>
          <w:kern w:val="2"/>
          <w:sz w:val="24"/>
          <w:szCs w:val="24"/>
          <w:lang w:eastAsia="zh-CN" w:bidi="hi-IN"/>
        </w:rPr>
        <w:t xml:space="preserve"> </w:t>
      </w:r>
      <w:r w:rsidRPr="00175BDD">
        <w:rPr>
          <w:rFonts w:ascii="Times New Roman" w:eastAsia="Noto Serif CJK SC" w:hAnsi="Times New Roman" w:cs="Lohit Devanagari"/>
          <w:kern w:val="2"/>
          <w:sz w:val="24"/>
          <w:szCs w:val="24"/>
          <w:lang w:eastAsia="en-US" w:bidi="hi-IN"/>
        </w:rPr>
        <w:t>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10 (десяти) календарних днів з дня надходження бюджетного фінансування відповідних видатків на рахунок Покупця.</w:t>
      </w:r>
    </w:p>
    <w:p w14:paraId="263AC6C0" w14:textId="77777777" w:rsidR="00175BDD" w:rsidRPr="00175BDD" w:rsidRDefault="00175BDD" w:rsidP="00175BDD">
      <w:pPr>
        <w:suppressAutoHyphens/>
        <w:spacing w:after="0" w:line="240" w:lineRule="auto"/>
        <w:jc w:val="both"/>
        <w:rPr>
          <w:rFonts w:ascii="Times New Roman" w:eastAsia="Noto Serif CJK SC" w:hAnsi="Times New Roman" w:cs="Lohit Devanagari"/>
          <w:kern w:val="2"/>
          <w:sz w:val="24"/>
          <w:szCs w:val="24"/>
          <w:lang w:eastAsia="en-US" w:bidi="hi-IN"/>
        </w:rPr>
      </w:pPr>
    </w:p>
    <w:p w14:paraId="37E77B9B" w14:textId="77777777" w:rsidR="00175BDD" w:rsidRPr="00175BDD" w:rsidRDefault="00175BDD" w:rsidP="00175BDD">
      <w:pPr>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4"/>
          <w:lang w:eastAsia="en-US" w:bidi="hi-IN"/>
        </w:rPr>
        <w:t>3. ПОРЯДОК ТА УМОВИ ПОСТАЧАННЯ, ЯКІСТЬ ТОВАРУ</w:t>
      </w:r>
    </w:p>
    <w:p w14:paraId="467DCA91" w14:textId="12E22B76"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3.1. Передача Товару та його монтаж здійснюється протягом десяти діб з моменту підписання сторонами цього договору та специфікації до нього або згідно періоду вказаного в письмовій заявці Покупця в разі виникнення у нього необхідності перенесення терміну поставки та проведення монтажу та не пізніше </w:t>
      </w:r>
      <w:r w:rsidR="00F74ADE">
        <w:rPr>
          <w:rFonts w:ascii="Times New Roman" w:eastAsia="Noto Serif CJK SC" w:hAnsi="Times New Roman" w:cs="Lohit Devanagari"/>
          <w:kern w:val="2"/>
          <w:sz w:val="24"/>
          <w:szCs w:val="24"/>
          <w:lang w:eastAsia="en-US" w:bidi="hi-IN"/>
        </w:rPr>
        <w:t>31</w:t>
      </w:r>
      <w:r w:rsidRPr="00175BDD">
        <w:rPr>
          <w:rFonts w:ascii="Times New Roman" w:eastAsia="Noto Serif CJK SC" w:hAnsi="Times New Roman" w:cs="Lohit Devanagari"/>
          <w:kern w:val="2"/>
          <w:sz w:val="24"/>
          <w:szCs w:val="24"/>
          <w:lang w:eastAsia="en-US" w:bidi="hi-IN"/>
        </w:rPr>
        <w:t>.10.2023 року.</w:t>
      </w:r>
    </w:p>
    <w:p w14:paraId="62D0EDAC"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3.2. Транспортні витрати покладаються на Постачальника.</w:t>
      </w:r>
    </w:p>
    <w:p w14:paraId="043AC6E4"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3.3. Приймання-передача Товару та виконаних послуг з монтажу здійснюється за </w:t>
      </w:r>
      <w:proofErr w:type="spellStart"/>
      <w:r w:rsidRPr="00175BDD">
        <w:rPr>
          <w:rFonts w:ascii="Times New Roman" w:eastAsia="Noto Serif CJK SC" w:hAnsi="Times New Roman" w:cs="Lohit Devanagari"/>
          <w:kern w:val="2"/>
          <w:sz w:val="24"/>
          <w:szCs w:val="24"/>
          <w:lang w:eastAsia="en-US" w:bidi="hi-IN"/>
        </w:rPr>
        <w:t>адресою</w:t>
      </w:r>
      <w:proofErr w:type="spellEnd"/>
      <w:r w:rsidRPr="00175BDD">
        <w:rPr>
          <w:rFonts w:ascii="Times New Roman" w:eastAsia="Noto Serif CJK SC" w:hAnsi="Times New Roman" w:cs="Lohit Devanagari"/>
          <w:kern w:val="2"/>
          <w:sz w:val="24"/>
          <w:szCs w:val="24"/>
          <w:lang w:eastAsia="en-US" w:bidi="hi-IN"/>
        </w:rPr>
        <w:t xml:space="preserve">: </w:t>
      </w:r>
      <w:bookmarkStart w:id="5" w:name="_Hlk145407998"/>
      <w:r w:rsidRPr="00175BDD">
        <w:rPr>
          <w:rFonts w:ascii="Times New Roman" w:eastAsia="Noto Serif CJK SC" w:hAnsi="Times New Roman" w:cs="Lohit Devanagari"/>
          <w:color w:val="000000"/>
          <w:kern w:val="2"/>
          <w:sz w:val="24"/>
          <w:szCs w:val="24"/>
          <w:lang w:eastAsia="en-US" w:bidi="hi-IN"/>
        </w:rPr>
        <w:t>78100, Івано-Франківська область, Коломийський район, м. Городенка, вулиця Винниченка, будинок 33.</w:t>
      </w:r>
      <w:bookmarkEnd w:id="5"/>
    </w:p>
    <w:p w14:paraId="5DECBF6A"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3.4. Передача Товару здійснюється на підставі видаткових накладних які є невід’ємною частиною даного Договору.</w:t>
      </w:r>
    </w:p>
    <w:p w14:paraId="5E783440"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3.5.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14:paraId="447966EC"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lastRenderedPageBreak/>
        <w:t xml:space="preserve">3.6. Одночасно з передачею Товару Постачальник передає товаросупровідні документи.  </w:t>
      </w:r>
    </w:p>
    <w:p w14:paraId="006E4641"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3.7. Приймання Товару за кількістю, якістю, асортиментом здійснюється представником Покупця в присутності представника Постачальника.</w:t>
      </w:r>
    </w:p>
    <w:p w14:paraId="2189C8EA"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3.8. У випадку, якщо будуть встановлені порушення щодо якості, кількості, асортименту  Товару відповідно до супровідних  документів, представники Сторін складають відповідний Акт і відображають зазначене в накладній. </w:t>
      </w:r>
    </w:p>
    <w:p w14:paraId="3DED6D4F"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3.9. Постачальник в разі невідповідності Товару умовам Договору по кількості, якості, асортименту зобов’язаний не пізніше 2-х (двох) робочих днів усунути недоліки Товару, або здійснити </w:t>
      </w:r>
      <w:proofErr w:type="spellStart"/>
      <w:r w:rsidRPr="00175BDD">
        <w:rPr>
          <w:rFonts w:ascii="Times New Roman" w:eastAsia="Noto Serif CJK SC" w:hAnsi="Times New Roman" w:cs="Lohit Devanagari"/>
          <w:kern w:val="2"/>
          <w:sz w:val="24"/>
          <w:szCs w:val="24"/>
          <w:lang w:eastAsia="en-US" w:bidi="hi-IN"/>
        </w:rPr>
        <w:t>допоставку</w:t>
      </w:r>
      <w:proofErr w:type="spellEnd"/>
      <w:r w:rsidRPr="00175BDD">
        <w:rPr>
          <w:rFonts w:ascii="Times New Roman" w:eastAsia="Noto Serif CJK SC" w:hAnsi="Times New Roman" w:cs="Lohit Devanagari"/>
          <w:kern w:val="2"/>
          <w:sz w:val="24"/>
          <w:szCs w:val="24"/>
          <w:lang w:eastAsia="en-US" w:bidi="hi-IN"/>
        </w:rPr>
        <w:t xml:space="preserve"> або замінити неякісний Товар на Товар належної якості.  </w:t>
      </w:r>
    </w:p>
    <w:p w14:paraId="58874CCC"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3.10. У випадку виявлення Покупцем прихованих недоліків Товару, які неможливо було виявити при нормальному прийому Товару, Покупець письмово повідомляє про це Постачальника, який зобов’язаний не пізніше 2 робочих днів направити свого представника для складання відповідного </w:t>
      </w:r>
      <w:proofErr w:type="spellStart"/>
      <w:r w:rsidRPr="00175BDD">
        <w:rPr>
          <w:rFonts w:ascii="Times New Roman" w:eastAsia="Noto Serif CJK SC" w:hAnsi="Times New Roman" w:cs="Lohit Devanagari"/>
          <w:kern w:val="2"/>
          <w:sz w:val="24"/>
          <w:szCs w:val="24"/>
          <w:lang w:eastAsia="en-US" w:bidi="hi-IN"/>
        </w:rPr>
        <w:t>Акта</w:t>
      </w:r>
      <w:proofErr w:type="spellEnd"/>
      <w:r w:rsidRPr="00175BDD">
        <w:rPr>
          <w:rFonts w:ascii="Times New Roman" w:eastAsia="Noto Serif CJK SC" w:hAnsi="Times New Roman" w:cs="Lohit Devanagari"/>
          <w:kern w:val="2"/>
          <w:sz w:val="24"/>
          <w:szCs w:val="24"/>
          <w:lang w:eastAsia="en-US" w:bidi="hi-IN"/>
        </w:rPr>
        <w:t xml:space="preserve"> про приховані недоліки Товару. У випадку неприбуття представника Постачальника протягом зазначеного строку, Покупець вправі самостійно скласти відповідний Акт, копія якого письмово направляється Постачальнику. Постачальник на підставі Акту про приховані недоліки зобов’язаний протягом 3 робочих днів після його складання здійснити заміну неякісного Товару або повернути його вартість за цінами, що діяли на дату поставки неякісного Товару.</w:t>
      </w:r>
    </w:p>
    <w:p w14:paraId="599A0F37"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3.11. Претензії стосовно прихованих недоліків можуть бути пред’явлені Покупцем не пізніше місячного строку після отримання Товару згідно видаткової накладної Постачальника. В разі недотримання Покупцем строку подання претензії, визначеного даним пунктом, Покупець не має права посилатися на недоліки продукції по кількості та якості. </w:t>
      </w:r>
    </w:p>
    <w:p w14:paraId="06469A69"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3.12. Право власності на Товар переходить з моменту передачі його Покупцю Постачальником.</w:t>
      </w:r>
    </w:p>
    <w:p w14:paraId="5D9E510F"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3.13. Постачальник гарантує якість Товару протягом 12 місяців з дня його передачі.</w:t>
      </w:r>
    </w:p>
    <w:p w14:paraId="1D989F04"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3.14. Гарантійний строк на комплектуючі вироби і складові частини вважається рівним гарантійному строку на основний виріб, якщо інше не передбачено договором або стандартами (технічними умовами) на основний виріб.</w:t>
      </w:r>
    </w:p>
    <w:p w14:paraId="03192BE2"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3.15. Постачальник зобов'язаний за свій рахунок усунути дефекти Товару, виявлені протягом гарантійного строку, або замінити Товар, якщо не доведе, що дефекти виникли внаслідок порушення Покупцем правил експлуатації або зберігання виробу.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Товару гарантійний строк обчислюється заново від дня заміни.</w:t>
      </w:r>
    </w:p>
    <w:p w14:paraId="77B51EE4"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3.16. Постачальник повинен передбачити монтаж Товару у місця вказані Покупцем та врахувати вартість послуг з монтажу у вартість Товару.</w:t>
      </w:r>
    </w:p>
    <w:p w14:paraId="7A6F0DF5" w14:textId="77777777" w:rsidR="00175BDD" w:rsidRPr="00175BDD" w:rsidRDefault="00175BDD" w:rsidP="00175BDD">
      <w:pPr>
        <w:suppressAutoHyphens/>
        <w:spacing w:after="0" w:line="240" w:lineRule="auto"/>
        <w:jc w:val="both"/>
        <w:rPr>
          <w:rFonts w:ascii="Times New Roman" w:eastAsia="Noto Serif CJK SC" w:hAnsi="Times New Roman" w:cs="Lohit Devanagari"/>
          <w:kern w:val="2"/>
          <w:sz w:val="24"/>
          <w:szCs w:val="24"/>
          <w:lang w:eastAsia="en-US" w:bidi="hi-IN"/>
        </w:rPr>
      </w:pPr>
    </w:p>
    <w:p w14:paraId="11776DF6" w14:textId="77777777" w:rsidR="00175BDD" w:rsidRPr="00175BDD" w:rsidRDefault="00175BDD" w:rsidP="00175BDD">
      <w:pPr>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4"/>
          <w:lang w:eastAsia="en-US" w:bidi="hi-IN"/>
        </w:rPr>
        <w:t>4. ПРАВА ТА ОБОВ'ЯЗКИ СТОРІН</w:t>
      </w:r>
    </w:p>
    <w:p w14:paraId="2DC236E2"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4.1. Постачальник зобов'язаний:</w:t>
      </w:r>
    </w:p>
    <w:p w14:paraId="0EC03EA4"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передати Покупцеві Товар, визначений цим договором;</w:t>
      </w:r>
    </w:p>
    <w:p w14:paraId="002FD872"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передати Покупцеві Товар та провести його монтаж у встановлений Договором строк;</w:t>
      </w:r>
    </w:p>
    <w:p w14:paraId="468F501A"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одночасно з Товаром передати Покупцеві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14:paraId="0300C241"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в разі зміни платіжних реквізитів у триденний термін, із дня такої зміни, сповістити про це</w:t>
      </w:r>
    </w:p>
    <w:p w14:paraId="4F28DA14"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попередити Покупця про права третіх осіб на товар;</w:t>
      </w:r>
    </w:p>
    <w:p w14:paraId="6D432062"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виконувати інші зобов’язання передбачені цим договором або актами цивільного законодавства.</w:t>
      </w:r>
    </w:p>
    <w:p w14:paraId="433E4EC1"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4.2. Постачальник має право:</w:t>
      </w:r>
    </w:p>
    <w:p w14:paraId="48602565"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 - на належне прийняття Покупцем Товару при його поставці, відповідно до умов Договору;</w:t>
      </w:r>
    </w:p>
    <w:p w14:paraId="2B876105"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на отримання оплати вартості поставленого Товару у сумі та на умовах, визначених</w:t>
      </w:r>
      <w:r w:rsidRPr="00175BDD">
        <w:rPr>
          <w:rFonts w:ascii="Times New Roman" w:eastAsia="Noto Serif CJK SC" w:hAnsi="Times New Roman" w:cs="Lohit Devanagari"/>
          <w:kern w:val="2"/>
          <w:sz w:val="24"/>
          <w:szCs w:val="24"/>
          <w:lang w:eastAsia="en-US" w:bidi="hi-IN"/>
        </w:rPr>
        <w:br/>
        <w:t>Договором.</w:t>
      </w:r>
    </w:p>
    <w:p w14:paraId="03A1C1AE"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4.3. Покупець зобов'язаний:</w:t>
      </w:r>
    </w:p>
    <w:p w14:paraId="6F8FE0E9"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забезпечити належне приймання Товару;</w:t>
      </w:r>
    </w:p>
    <w:p w14:paraId="7DB44D64"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оплатити вартість поставленого Товару у порядку та на умовах, передбачених Договором;</w:t>
      </w:r>
    </w:p>
    <w:p w14:paraId="0909F42F"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lastRenderedPageBreak/>
        <w:t>- виконувати інші зобов’язання передбачені цим договором або актами цивільного законодавства.</w:t>
      </w:r>
    </w:p>
    <w:p w14:paraId="5DE9767B"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4.4. Покупець має право:</w:t>
      </w:r>
    </w:p>
    <w:p w14:paraId="60732A7E"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на поставку Товару відповідної якості, кількості, асортименту та в строки що обумовлені даним Договором;</w:t>
      </w:r>
    </w:p>
    <w:p w14:paraId="3D320D7F"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на отримання відповідних документів, які підтверджують якість та кількість Товару;</w:t>
      </w:r>
    </w:p>
    <w:p w14:paraId="443CA64A"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інші права передбачені даним Договором та чинним Законодавством України.</w:t>
      </w:r>
    </w:p>
    <w:p w14:paraId="65C446F6"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4.5. Передача прав та обов’язків за даним Договором третій Стороні допускається виключно за наявності письмової згоди іншої Сторони. </w:t>
      </w:r>
    </w:p>
    <w:p w14:paraId="35E342A7" w14:textId="77777777" w:rsidR="00175BDD" w:rsidRPr="00175BDD" w:rsidRDefault="00175BDD" w:rsidP="00175BDD">
      <w:pPr>
        <w:suppressAutoHyphens/>
        <w:spacing w:after="0" w:line="240" w:lineRule="auto"/>
        <w:jc w:val="both"/>
        <w:rPr>
          <w:rFonts w:ascii="Times New Roman" w:eastAsia="Noto Serif CJK SC" w:hAnsi="Times New Roman" w:cs="Lohit Devanagari"/>
          <w:kern w:val="2"/>
          <w:sz w:val="24"/>
          <w:szCs w:val="24"/>
          <w:lang w:eastAsia="en-US" w:bidi="hi-IN"/>
        </w:rPr>
      </w:pPr>
    </w:p>
    <w:p w14:paraId="6A80E119" w14:textId="77777777" w:rsidR="00175BDD" w:rsidRPr="00175BDD" w:rsidRDefault="00175BDD" w:rsidP="00175BDD">
      <w:pPr>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4"/>
          <w:lang w:eastAsia="en-US" w:bidi="hi-IN"/>
        </w:rPr>
        <w:t>5. ВІДПОВІДАЛЬНІСТЬ СТОРІН</w:t>
      </w:r>
    </w:p>
    <w:p w14:paraId="6D487384"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5.1. У разі затримки поставки Товару або поставки не в повному обсязі, заявленому Покупцем, Постачальник, за вимогою Замовника, сплачує неустойку (пеню) у розмірі подвійної облікової ставки НБУ від суми непоставленого Товару за кожний день затримки.</w:t>
      </w:r>
    </w:p>
    <w:p w14:paraId="0F847D53"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5.2. За порушення строку оплати Покупець, за вимогою Постачальника, сплачує Постачальнику пеню у розмірі подвійної облікової ставки НБУ від простроченої суми оплати за кожен день прострочення відповідно до вимог чинного законодавства.</w:t>
      </w:r>
    </w:p>
    <w:p w14:paraId="68C8A20E"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5.3. У випадку порушення умов даного Договору Сторони несуть відповідальність згідно чинного Законодавства України.</w:t>
      </w:r>
    </w:p>
    <w:p w14:paraId="73FDE92C" w14:textId="77777777" w:rsidR="00175BDD" w:rsidRPr="00175BDD" w:rsidRDefault="00175BDD" w:rsidP="00175BDD">
      <w:pPr>
        <w:suppressAutoHyphens/>
        <w:spacing w:after="0" w:line="240" w:lineRule="auto"/>
        <w:jc w:val="both"/>
        <w:rPr>
          <w:rFonts w:ascii="Times New Roman" w:eastAsia="Noto Serif CJK SC" w:hAnsi="Times New Roman" w:cs="Lohit Devanagari"/>
          <w:kern w:val="2"/>
          <w:sz w:val="24"/>
          <w:szCs w:val="24"/>
          <w:lang w:eastAsia="en-US" w:bidi="hi-IN"/>
        </w:rPr>
      </w:pPr>
    </w:p>
    <w:p w14:paraId="6EE72103" w14:textId="77777777" w:rsidR="00175BDD" w:rsidRPr="00175BDD" w:rsidRDefault="00175BDD" w:rsidP="00175BDD">
      <w:pPr>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4"/>
          <w:lang w:eastAsia="en-US" w:bidi="hi-IN"/>
        </w:rPr>
        <w:t>6. ФОРС-МАЖОРНІ ОБСТАВИНИ</w:t>
      </w:r>
    </w:p>
    <w:p w14:paraId="33EA5CD0"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6.1. Сторони звільняються від відповідальності за часткове чи повне невиконання зобов'язань за даним Договором, якщо воно явилося наслідком обставин нездоланної сили, а саме: пожежі, повені, землетрусу, війни та воєнні дії будь якого характеру, блокади, ембарго на експорт чи імпорт, і якщо ці обставини безпосередньо вплинули на виконання даного Договору. При цьому термін виконання зобов'язань за даним Договором відсувається відповідно до часу, протягом якого діяли такі обставини і їхні наслідки.</w:t>
      </w:r>
    </w:p>
    <w:p w14:paraId="40F7609E"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6.2. Сторона, для якої створилася неможливість виконання зобов'язань за даним Договором, зобов'язана, про настання і припинення вищевказаних обставин, негайно сповістити іншу Сторону. Несвоєчасне повідомлення про обставини нездоланної сили, позбавляє відповідну сторону права посилатися на них у майбутньому.</w:t>
      </w:r>
    </w:p>
    <w:p w14:paraId="6D426B0E"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6.3. Якщо обставини і їхні наслідки будуть тривати більше одного місяця, то кожна із Сторін буде в праві ініціювати розірвання Договору. Умови розірвання визначаються за згодою сторін.</w:t>
      </w:r>
    </w:p>
    <w:p w14:paraId="2811FA3D" w14:textId="77777777" w:rsidR="00175BDD" w:rsidRPr="00175BDD" w:rsidRDefault="00175BDD" w:rsidP="00175BDD">
      <w:pPr>
        <w:suppressAutoHyphens/>
        <w:spacing w:after="0" w:line="240" w:lineRule="auto"/>
        <w:jc w:val="both"/>
        <w:rPr>
          <w:rFonts w:ascii="Times New Roman" w:eastAsia="Noto Serif CJK SC" w:hAnsi="Times New Roman" w:cs="Lohit Devanagari"/>
          <w:kern w:val="2"/>
          <w:sz w:val="24"/>
          <w:szCs w:val="24"/>
          <w:lang w:eastAsia="en-US" w:bidi="hi-IN"/>
        </w:rPr>
      </w:pPr>
    </w:p>
    <w:p w14:paraId="54B9BD44" w14:textId="77777777" w:rsidR="00175BDD" w:rsidRPr="00175BDD" w:rsidRDefault="00175BDD" w:rsidP="00175BDD">
      <w:pPr>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bCs/>
          <w:kern w:val="2"/>
          <w:sz w:val="24"/>
          <w:szCs w:val="24"/>
          <w:lang w:eastAsia="en-US" w:bidi="hi-IN"/>
        </w:rPr>
        <w:t>7. СТРОК ДІЇ ДОГОВОРУ</w:t>
      </w:r>
    </w:p>
    <w:p w14:paraId="749EC200"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7.1. Даний Договір набирає  чинності з моменту підписання його уповноваженими представниками Сторін і діє до 31.12.2023 року.</w:t>
      </w:r>
      <w:bookmarkStart w:id="6" w:name="w1_6"/>
      <w:bookmarkEnd w:id="6"/>
    </w:p>
    <w:p w14:paraId="09857436"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7.2. Закінчення строку дії цього Договору не звільняє Сторони від відповідальності за його порушення, яке мало місце під час його дії, а також на зобов’язання Постачальника щодо гарантії якості Товару.</w:t>
      </w:r>
    </w:p>
    <w:p w14:paraId="5FC7F8FB" w14:textId="77777777" w:rsidR="00175BDD" w:rsidRPr="00175BDD" w:rsidRDefault="00175BDD" w:rsidP="00175BDD">
      <w:pPr>
        <w:suppressAutoHyphens/>
        <w:spacing w:after="0" w:line="240" w:lineRule="auto"/>
        <w:jc w:val="both"/>
        <w:rPr>
          <w:rFonts w:ascii="Times New Roman" w:eastAsia="Noto Serif CJK SC" w:hAnsi="Times New Roman" w:cs="Lohit Devanagari"/>
          <w:kern w:val="2"/>
          <w:sz w:val="24"/>
          <w:szCs w:val="24"/>
          <w:lang w:eastAsia="en-US" w:bidi="hi-IN"/>
        </w:rPr>
      </w:pPr>
    </w:p>
    <w:p w14:paraId="15A7AC53" w14:textId="77777777" w:rsidR="00175BDD" w:rsidRPr="00175BDD" w:rsidRDefault="00175BDD" w:rsidP="00175BDD">
      <w:pPr>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4"/>
          <w:lang w:eastAsia="en-US" w:bidi="hi-IN"/>
        </w:rPr>
        <w:t>8. ІНШІ УМОВИ</w:t>
      </w:r>
    </w:p>
    <w:p w14:paraId="5C8A9849"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8.1. Покупець є неприбутковою організацією і є платником ПДВ.</w:t>
      </w:r>
    </w:p>
    <w:p w14:paraId="4C0101D5"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       Постачальник є ______________________________________.</w:t>
      </w:r>
    </w:p>
    <w:p w14:paraId="5DB035FF"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8.2. Взаємовідносини між Постачальником та Покупцем, не врегульовані цим Договором,  регулюються чинним законодавством України. </w:t>
      </w:r>
    </w:p>
    <w:p w14:paraId="4C146DE0"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8.3. Представники Сторін, уповноважені на укладання цього Договору погоджуються з тим, що їх персональні дані, які стали відомі Сторонам в зв’язку з укладанням даного Договору включаються до баз персональних даних Сторін. </w:t>
      </w:r>
    </w:p>
    <w:p w14:paraId="46C7F5FA"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   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w:t>
      </w:r>
      <w:r w:rsidRPr="00175BDD">
        <w:rPr>
          <w:rFonts w:ascii="Times New Roman" w:eastAsia="Noto Serif CJK SC" w:hAnsi="Times New Roman" w:cs="Lohit Devanagari"/>
          <w:kern w:val="2"/>
          <w:sz w:val="24"/>
          <w:szCs w:val="24"/>
          <w:lang w:eastAsia="en-US" w:bidi="hi-IN"/>
        </w:rPr>
        <w:lastRenderedPageBreak/>
        <w:t>сфері бухгалтерського обліку та статистики, а також для забезпечення реалізації інших передбачених законодавством відносин.</w:t>
      </w:r>
    </w:p>
    <w:p w14:paraId="00345C3A"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73C2DFD4"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      Сторони домовились, що їх персональні дані будуть знищені через три роки, після закінчення терміну дії даного Договору. </w:t>
      </w:r>
    </w:p>
    <w:p w14:paraId="1611C227"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8.4. Договір складений в двох автентичних примірниках, кожен з яких  має  однакову  юридичну  силу.</w:t>
      </w:r>
    </w:p>
    <w:p w14:paraId="425216E1"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8.5.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2447EDE"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1) зменшення обсягів закупівлі, зокрема з урахуванням фактичного обсягу видатків замовника;</w:t>
      </w:r>
    </w:p>
    <w:p w14:paraId="78C3EF46"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5BDD">
        <w:rPr>
          <w:rFonts w:ascii="Times New Roman" w:eastAsia="Noto Serif CJK SC" w:hAnsi="Times New Roman" w:cs="Lohit Devanagari"/>
          <w:kern w:val="2"/>
          <w:sz w:val="24"/>
          <w:szCs w:val="24"/>
          <w:lang w:eastAsia="en-US" w:bidi="hi-IN"/>
        </w:rPr>
        <w:t>пропорційно</w:t>
      </w:r>
      <w:proofErr w:type="spellEnd"/>
      <w:r w:rsidRPr="00175BDD">
        <w:rPr>
          <w:rFonts w:ascii="Times New Roman" w:eastAsia="Noto Serif CJK SC" w:hAnsi="Times New Roman" w:cs="Lohit Devanagari"/>
          <w:kern w:val="2"/>
          <w:sz w:val="24"/>
          <w:szCs w:val="24"/>
          <w:lang w:eastAsia="en-US"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BF4E76"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3931CC6D"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7C36FB"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5) погодження зміни ціни в договорі про закупівлю в бік зменшення (без зміни кількості (обсягу) та якості товарів, робіт і послуг);</w:t>
      </w:r>
    </w:p>
    <w:p w14:paraId="26561CAB"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5BDD">
        <w:rPr>
          <w:rFonts w:ascii="Times New Roman" w:eastAsia="Noto Serif CJK SC" w:hAnsi="Times New Roman" w:cs="Lohit Devanagari"/>
          <w:kern w:val="2"/>
          <w:sz w:val="24"/>
          <w:szCs w:val="24"/>
          <w:lang w:eastAsia="en-US" w:bidi="hi-IN"/>
        </w:rPr>
        <w:t>пропорційно</w:t>
      </w:r>
      <w:proofErr w:type="spellEnd"/>
      <w:r w:rsidRPr="00175BDD">
        <w:rPr>
          <w:rFonts w:ascii="Times New Roman" w:eastAsia="Noto Serif CJK SC" w:hAnsi="Times New Roman" w:cs="Lohit Devanagari"/>
          <w:kern w:val="2"/>
          <w:sz w:val="24"/>
          <w:szCs w:val="24"/>
          <w:lang w:eastAsia="en-US" w:bidi="hi-IN"/>
        </w:rPr>
        <w:t xml:space="preserve"> до зміни таких ставок та/або пільг з оподаткування, а також у зв’язку з зміною системи оподаткування </w:t>
      </w:r>
      <w:proofErr w:type="spellStart"/>
      <w:r w:rsidRPr="00175BDD">
        <w:rPr>
          <w:rFonts w:ascii="Times New Roman" w:eastAsia="Noto Serif CJK SC" w:hAnsi="Times New Roman" w:cs="Lohit Devanagari"/>
          <w:kern w:val="2"/>
          <w:sz w:val="24"/>
          <w:szCs w:val="24"/>
          <w:lang w:eastAsia="en-US" w:bidi="hi-IN"/>
        </w:rPr>
        <w:t>пропорційно</w:t>
      </w:r>
      <w:proofErr w:type="spellEnd"/>
      <w:r w:rsidRPr="00175BDD">
        <w:rPr>
          <w:rFonts w:ascii="Times New Roman" w:eastAsia="Noto Serif CJK SC" w:hAnsi="Times New Roman" w:cs="Lohit Devanagari"/>
          <w:kern w:val="2"/>
          <w:sz w:val="24"/>
          <w:szCs w:val="24"/>
          <w:lang w:eastAsia="en-US" w:bidi="hi-IN"/>
        </w:rPr>
        <w:t xml:space="preserve"> до зміни податкового навантаження внаслідок зміни системи оподаткування;</w:t>
      </w:r>
    </w:p>
    <w:p w14:paraId="50968BA9"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5BDD">
        <w:rPr>
          <w:rFonts w:ascii="Times New Roman" w:eastAsia="Noto Serif CJK SC" w:hAnsi="Times New Roman" w:cs="Lohit Devanagari"/>
          <w:kern w:val="2"/>
          <w:sz w:val="24"/>
          <w:szCs w:val="24"/>
          <w:lang w:eastAsia="en-US" w:bidi="hi-IN"/>
        </w:rPr>
        <w:t>Platts</w:t>
      </w:r>
      <w:proofErr w:type="spellEnd"/>
      <w:r w:rsidRPr="00175BDD">
        <w:rPr>
          <w:rFonts w:ascii="Times New Roman" w:eastAsia="Noto Serif CJK SC" w:hAnsi="Times New Roman" w:cs="Lohit Devanagari"/>
          <w:kern w:val="2"/>
          <w:sz w:val="24"/>
          <w:szCs w:val="24"/>
          <w:lang w:eastAsia="en-US"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78AD6F"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8) зміни умов у зв’язку із застосуванням положень частини шостої статті 41 Закону.</w:t>
      </w:r>
    </w:p>
    <w:p w14:paraId="42A24966"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6E6B23B" w14:textId="77777777" w:rsidR="00175BDD" w:rsidRPr="00175BDD" w:rsidRDefault="00175BDD" w:rsidP="00175BDD">
      <w:pPr>
        <w:suppressAutoHyphens/>
        <w:spacing w:after="0" w:line="240" w:lineRule="auto"/>
        <w:jc w:val="center"/>
        <w:rPr>
          <w:rFonts w:ascii="Times New Roman" w:eastAsia="Noto Serif CJK SC" w:hAnsi="Times New Roman" w:cs="Lohit Devanagari"/>
          <w:b/>
          <w:kern w:val="2"/>
          <w:sz w:val="24"/>
          <w:szCs w:val="24"/>
          <w:lang w:eastAsia="en-US" w:bidi="hi-IN"/>
        </w:rPr>
      </w:pPr>
    </w:p>
    <w:p w14:paraId="3B507C04" w14:textId="77777777" w:rsidR="00175BDD" w:rsidRPr="00175BDD" w:rsidRDefault="00175BDD" w:rsidP="00175BDD">
      <w:pPr>
        <w:suppressAutoHyphens/>
        <w:spacing w:after="0" w:line="240" w:lineRule="auto"/>
        <w:jc w:val="center"/>
        <w:rPr>
          <w:rFonts w:ascii="Liberation Serif" w:eastAsia="Noto Serif CJK SC" w:hAnsi="Liberation Serif" w:cs="Lohit Devanagari"/>
          <w:kern w:val="2"/>
          <w:sz w:val="24"/>
          <w:szCs w:val="24"/>
          <w:lang w:eastAsia="zh-CN" w:bidi="hi-IN"/>
        </w:rPr>
      </w:pPr>
      <w:bookmarkStart w:id="7" w:name="_GoBack1"/>
      <w:bookmarkEnd w:id="7"/>
      <w:r w:rsidRPr="00175BDD">
        <w:rPr>
          <w:rFonts w:ascii="Times New Roman" w:eastAsia="Noto Serif CJK SC" w:hAnsi="Times New Roman" w:cs="Lohit Devanagari"/>
          <w:b/>
          <w:kern w:val="2"/>
          <w:sz w:val="24"/>
          <w:szCs w:val="24"/>
          <w:lang w:eastAsia="en-US" w:bidi="hi-IN"/>
        </w:rPr>
        <w:t>9. ЮРИДИЧНІ АДРЕСИ ТА БАНКІВСЬКІ РЕКВІЗИТИ СТОРІН</w:t>
      </w:r>
    </w:p>
    <w:p w14:paraId="19B28597" w14:textId="77777777" w:rsidR="00175BDD" w:rsidRPr="00175BDD" w:rsidRDefault="00175BDD" w:rsidP="00175BDD">
      <w:pPr>
        <w:suppressAutoHyphens/>
        <w:spacing w:after="0" w:line="240" w:lineRule="auto"/>
        <w:jc w:val="center"/>
        <w:rPr>
          <w:rFonts w:ascii="Times New Roman" w:eastAsia="Noto Serif CJK SC" w:hAnsi="Times New Roman" w:cs="Lohit Devanagari"/>
          <w:b/>
          <w:kern w:val="2"/>
          <w:sz w:val="24"/>
          <w:szCs w:val="24"/>
          <w:lang w:eastAsia="en-US" w:bidi="hi-IN"/>
        </w:rPr>
      </w:pPr>
    </w:p>
    <w:tbl>
      <w:tblPr>
        <w:tblW w:w="10065" w:type="dxa"/>
        <w:tblInd w:w="-175" w:type="dxa"/>
        <w:tblLayout w:type="fixed"/>
        <w:tblLook w:val="01E0" w:firstRow="1" w:lastRow="1" w:firstColumn="1" w:lastColumn="1" w:noHBand="0" w:noVBand="0"/>
      </w:tblPr>
      <w:tblGrid>
        <w:gridCol w:w="5104"/>
        <w:gridCol w:w="4961"/>
      </w:tblGrid>
      <w:tr w:rsidR="00175BDD" w:rsidRPr="00175BDD" w14:paraId="2FEEF2CC" w14:textId="77777777" w:rsidTr="003A7D0C">
        <w:tc>
          <w:tcPr>
            <w:tcW w:w="5103" w:type="dxa"/>
            <w:shd w:val="clear" w:color="auto" w:fill="auto"/>
          </w:tcPr>
          <w:p w14:paraId="70BBA70D" w14:textId="77777777" w:rsidR="00175BDD" w:rsidRPr="00175BDD" w:rsidRDefault="00175BDD" w:rsidP="00175BDD">
            <w:pPr>
              <w:widowControl w:val="0"/>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4"/>
                <w:lang w:eastAsia="en-US" w:bidi="hi-IN"/>
              </w:rPr>
              <w:t>ПОСТАЧАЛЬНИК:</w:t>
            </w:r>
          </w:p>
          <w:p w14:paraId="6A049C93"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b/>
                <w:kern w:val="2"/>
                <w:sz w:val="24"/>
                <w:szCs w:val="24"/>
                <w:lang w:eastAsia="en-US" w:bidi="hi-IN"/>
              </w:rPr>
            </w:pPr>
          </w:p>
        </w:tc>
        <w:tc>
          <w:tcPr>
            <w:tcW w:w="4961" w:type="dxa"/>
            <w:shd w:val="clear" w:color="auto" w:fill="auto"/>
          </w:tcPr>
          <w:p w14:paraId="4DF7A12C" w14:textId="77777777" w:rsidR="00175BDD" w:rsidRPr="00175BDD" w:rsidRDefault="00175BDD" w:rsidP="00175BDD">
            <w:pPr>
              <w:widowControl w:val="0"/>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4"/>
                <w:lang w:eastAsia="en-US" w:bidi="hi-IN"/>
              </w:rPr>
              <w:t>ПОКУПЕЦЬ:</w:t>
            </w:r>
          </w:p>
        </w:tc>
      </w:tr>
      <w:tr w:rsidR="00175BDD" w:rsidRPr="00175BDD" w14:paraId="5B22589E" w14:textId="77777777" w:rsidTr="003A7D0C">
        <w:tc>
          <w:tcPr>
            <w:tcW w:w="5103" w:type="dxa"/>
            <w:shd w:val="clear" w:color="auto" w:fill="auto"/>
          </w:tcPr>
          <w:p w14:paraId="7CE53F77" w14:textId="77777777" w:rsidR="00175BDD" w:rsidRPr="00175BDD" w:rsidRDefault="00175BDD" w:rsidP="00175BDD">
            <w:pPr>
              <w:widowControl w:val="0"/>
              <w:suppressAutoHyphens/>
              <w:spacing w:after="0" w:line="240" w:lineRule="auto"/>
              <w:jc w:val="both"/>
              <w:rPr>
                <w:rFonts w:ascii="Times New Roman" w:eastAsia="Noto Serif CJK SC" w:hAnsi="Times New Roman" w:cs="Lohit Devanagari"/>
                <w:b/>
                <w:kern w:val="2"/>
                <w:sz w:val="24"/>
                <w:szCs w:val="24"/>
                <w:lang w:eastAsia="en-US" w:bidi="hi-IN"/>
              </w:rPr>
            </w:pPr>
          </w:p>
        </w:tc>
        <w:tc>
          <w:tcPr>
            <w:tcW w:w="4961" w:type="dxa"/>
            <w:shd w:val="clear" w:color="auto" w:fill="auto"/>
          </w:tcPr>
          <w:p w14:paraId="01C0C3C0" w14:textId="77777777" w:rsidR="00175BDD" w:rsidRPr="00175BDD" w:rsidRDefault="00175BDD" w:rsidP="00175BDD">
            <w:pPr>
              <w:widowControl w:val="0"/>
              <w:suppressAutoHyphens/>
              <w:spacing w:after="0" w:line="240" w:lineRule="auto"/>
              <w:jc w:val="both"/>
              <w:rPr>
                <w:rFonts w:ascii="Liberation Serif" w:eastAsia="Noto Serif CJK SC" w:hAnsi="Liberation Serif" w:cs="Lohit Devanagari"/>
                <w:kern w:val="2"/>
                <w:sz w:val="24"/>
                <w:szCs w:val="24"/>
                <w:lang w:eastAsia="zh-CN" w:bidi="hi-IN"/>
              </w:rPr>
            </w:pPr>
          </w:p>
        </w:tc>
      </w:tr>
      <w:tr w:rsidR="00175BDD" w:rsidRPr="00175BDD" w14:paraId="5190FA08" w14:textId="77777777" w:rsidTr="003A7D0C">
        <w:tc>
          <w:tcPr>
            <w:tcW w:w="5103" w:type="dxa"/>
            <w:shd w:val="clear" w:color="auto" w:fill="auto"/>
          </w:tcPr>
          <w:p w14:paraId="4FAE8442" w14:textId="77777777" w:rsidR="00175BDD" w:rsidRPr="00175BDD" w:rsidRDefault="00175BDD" w:rsidP="00175BDD">
            <w:pPr>
              <w:widowControl w:val="0"/>
              <w:suppressAutoHyphens/>
              <w:spacing w:after="0" w:line="240" w:lineRule="auto"/>
              <w:jc w:val="both"/>
              <w:rPr>
                <w:rFonts w:ascii="Times New Roman" w:eastAsia="Noto Serif CJK SC" w:hAnsi="Times New Roman" w:cs="Lohit Devanagari"/>
                <w:kern w:val="2"/>
                <w:sz w:val="24"/>
                <w:szCs w:val="24"/>
                <w:lang w:eastAsia="en-US" w:bidi="hi-IN"/>
              </w:rPr>
            </w:pPr>
          </w:p>
          <w:p w14:paraId="0EAE59E4" w14:textId="7C60CCE8" w:rsidR="00175BDD" w:rsidRPr="00175BDD" w:rsidRDefault="00175BDD" w:rsidP="00175BDD">
            <w:pPr>
              <w:widowControl w:val="0"/>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__</w:t>
            </w:r>
          </w:p>
          <w:p w14:paraId="51BB2657" w14:textId="77777777" w:rsidR="00175BDD" w:rsidRPr="00175BDD" w:rsidRDefault="00175BDD" w:rsidP="00175BDD">
            <w:pPr>
              <w:widowControl w:val="0"/>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val="ru-RU" w:eastAsia="en-US" w:bidi="hi-IN"/>
              </w:rPr>
              <w:t xml:space="preserve"> М.П.</w:t>
            </w:r>
          </w:p>
        </w:tc>
        <w:tc>
          <w:tcPr>
            <w:tcW w:w="4961" w:type="dxa"/>
            <w:shd w:val="clear" w:color="auto" w:fill="auto"/>
          </w:tcPr>
          <w:p w14:paraId="13BABF62" w14:textId="77777777" w:rsidR="00175BDD" w:rsidRPr="00175BDD" w:rsidRDefault="00175BDD" w:rsidP="00175BDD">
            <w:pPr>
              <w:widowControl w:val="0"/>
              <w:suppressAutoHyphens/>
              <w:spacing w:after="0" w:line="240" w:lineRule="auto"/>
              <w:jc w:val="both"/>
              <w:rPr>
                <w:rFonts w:ascii="Times New Roman" w:eastAsia="Noto Serif CJK SC" w:hAnsi="Times New Roman" w:cs="Lohit Devanagari"/>
                <w:kern w:val="2"/>
                <w:sz w:val="24"/>
                <w:szCs w:val="24"/>
                <w:lang w:eastAsia="en-US" w:bidi="hi-IN"/>
              </w:rPr>
            </w:pPr>
          </w:p>
          <w:p w14:paraId="11DC089F" w14:textId="1F63C96E" w:rsidR="00175BDD" w:rsidRPr="00175BDD" w:rsidRDefault="00175BDD" w:rsidP="00175BDD">
            <w:pPr>
              <w:widowControl w:val="0"/>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_______</w:t>
            </w:r>
          </w:p>
          <w:p w14:paraId="41436546" w14:textId="77777777" w:rsidR="00175BDD" w:rsidRPr="00175BDD" w:rsidRDefault="00175BDD" w:rsidP="00175BDD">
            <w:pPr>
              <w:widowControl w:val="0"/>
              <w:suppressAutoHyphens/>
              <w:spacing w:after="20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 М.П.</w:t>
            </w:r>
          </w:p>
        </w:tc>
      </w:tr>
    </w:tbl>
    <w:p w14:paraId="41D4E94F" w14:textId="2F823AFC" w:rsidR="00175BDD" w:rsidRDefault="00175BDD" w:rsidP="00175BDD">
      <w:pPr>
        <w:suppressAutoHyphens/>
        <w:spacing w:after="0" w:line="240" w:lineRule="auto"/>
        <w:jc w:val="both"/>
        <w:rPr>
          <w:rFonts w:ascii="Times New Roman" w:eastAsia="Noto Serif CJK SC" w:hAnsi="Times New Roman" w:cs="Lohit Devanagari"/>
          <w:kern w:val="2"/>
          <w:sz w:val="20"/>
          <w:szCs w:val="20"/>
          <w:lang w:eastAsia="zh-CN" w:bidi="hi-IN"/>
        </w:rPr>
      </w:pPr>
    </w:p>
    <w:p w14:paraId="6406932F" w14:textId="6B496D1B" w:rsidR="005B7A98" w:rsidRDefault="005B7A98" w:rsidP="00175BDD">
      <w:pPr>
        <w:suppressAutoHyphens/>
        <w:spacing w:after="0" w:line="240" w:lineRule="auto"/>
        <w:jc w:val="both"/>
        <w:rPr>
          <w:rFonts w:ascii="Times New Roman" w:eastAsia="Noto Serif CJK SC" w:hAnsi="Times New Roman" w:cs="Lohit Devanagari"/>
          <w:kern w:val="2"/>
          <w:sz w:val="20"/>
          <w:szCs w:val="20"/>
          <w:lang w:eastAsia="zh-CN" w:bidi="hi-IN"/>
        </w:rPr>
      </w:pPr>
    </w:p>
    <w:p w14:paraId="7AEB8863" w14:textId="77777777" w:rsidR="005B7A98" w:rsidRPr="00175BDD" w:rsidRDefault="005B7A98" w:rsidP="00175BDD">
      <w:pPr>
        <w:suppressAutoHyphens/>
        <w:spacing w:after="0" w:line="240" w:lineRule="auto"/>
        <w:jc w:val="both"/>
        <w:rPr>
          <w:rFonts w:ascii="Times New Roman" w:eastAsia="Noto Serif CJK SC" w:hAnsi="Times New Roman" w:cs="Lohit Devanagari"/>
          <w:kern w:val="2"/>
          <w:sz w:val="20"/>
          <w:szCs w:val="20"/>
          <w:lang w:eastAsia="zh-CN" w:bidi="hi-IN"/>
        </w:rPr>
      </w:pPr>
    </w:p>
    <w:p w14:paraId="56B3C66C" w14:textId="77777777" w:rsidR="00175BDD" w:rsidRPr="00175BDD" w:rsidRDefault="00175BDD" w:rsidP="00175BDD">
      <w:pPr>
        <w:widowControl w:val="0"/>
        <w:suppressAutoHyphens/>
        <w:snapToGrid w:val="0"/>
        <w:spacing w:after="0" w:line="240" w:lineRule="auto"/>
        <w:jc w:val="right"/>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0"/>
          <w:lang w:eastAsia="zh-CN" w:bidi="hi-IN"/>
        </w:rPr>
        <w:t>Додаток 1</w:t>
      </w:r>
    </w:p>
    <w:p w14:paraId="49CFF9EC" w14:textId="77777777" w:rsidR="00175BDD" w:rsidRPr="00175BDD" w:rsidRDefault="00175BDD" w:rsidP="00175BDD">
      <w:pPr>
        <w:widowControl w:val="0"/>
        <w:suppressAutoHyphens/>
        <w:snapToGrid w:val="0"/>
        <w:spacing w:after="0" w:line="240" w:lineRule="auto"/>
        <w:jc w:val="right"/>
        <w:rPr>
          <w:rFonts w:ascii="Times New Roman" w:eastAsia="Noto Serif CJK SC" w:hAnsi="Times New Roman" w:cs="Lohit Devanagari"/>
          <w:b/>
          <w:kern w:val="2"/>
          <w:sz w:val="24"/>
          <w:szCs w:val="20"/>
          <w:lang w:eastAsia="zh-CN" w:bidi="hi-IN"/>
        </w:rPr>
      </w:pPr>
    </w:p>
    <w:p w14:paraId="4AB3A0A9" w14:textId="77777777" w:rsidR="00175BDD" w:rsidRPr="00175BDD" w:rsidRDefault="00175BDD" w:rsidP="00175BDD">
      <w:pPr>
        <w:widowControl w:val="0"/>
        <w:suppressAutoHyphens/>
        <w:snapToGrid w:val="0"/>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0"/>
          <w:lang w:eastAsia="zh-CN" w:bidi="hi-IN"/>
        </w:rPr>
        <w:t>до ДОГОВОРУ ПОСТАВКИ №  ____  від  ___ _________ 2023 року</w:t>
      </w:r>
    </w:p>
    <w:p w14:paraId="682749A3" w14:textId="77777777" w:rsidR="00175BDD" w:rsidRPr="00175BDD" w:rsidRDefault="00175BDD" w:rsidP="00175BDD">
      <w:pPr>
        <w:widowControl w:val="0"/>
        <w:suppressAutoHyphens/>
        <w:snapToGrid w:val="0"/>
        <w:spacing w:after="0" w:line="240" w:lineRule="auto"/>
        <w:jc w:val="center"/>
        <w:rPr>
          <w:rFonts w:ascii="Times New Roman" w:eastAsia="Noto Serif CJK SC" w:hAnsi="Times New Roman" w:cs="Lohit Devanagari"/>
          <w:b/>
          <w:kern w:val="2"/>
          <w:sz w:val="24"/>
          <w:szCs w:val="20"/>
          <w:lang w:eastAsia="zh-CN" w:bidi="hi-IN"/>
        </w:rPr>
      </w:pPr>
    </w:p>
    <w:p w14:paraId="4640CEAD" w14:textId="77777777" w:rsidR="00175BDD" w:rsidRPr="00175BDD" w:rsidRDefault="00175BDD" w:rsidP="00175BDD">
      <w:pPr>
        <w:widowControl w:val="0"/>
        <w:suppressAutoHyphens/>
        <w:snapToGrid w:val="0"/>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0"/>
          <w:lang w:eastAsia="zh-CN" w:bidi="hi-IN"/>
        </w:rPr>
        <w:t>Специфікація</w:t>
      </w:r>
    </w:p>
    <w:p w14:paraId="3F45A23B" w14:textId="77777777" w:rsidR="00175BDD" w:rsidRPr="00175BDD" w:rsidRDefault="00175BDD" w:rsidP="00175BDD">
      <w:pPr>
        <w:widowControl w:val="0"/>
        <w:suppressAutoHyphens/>
        <w:snapToGrid w:val="0"/>
        <w:spacing w:after="0" w:line="240" w:lineRule="auto"/>
        <w:jc w:val="center"/>
        <w:rPr>
          <w:rFonts w:ascii="Times New Roman" w:eastAsia="Noto Serif CJK SC" w:hAnsi="Times New Roman" w:cs="Lohit Devanagari"/>
          <w:b/>
          <w:kern w:val="2"/>
          <w:sz w:val="24"/>
          <w:szCs w:val="20"/>
          <w:lang w:eastAsia="zh-CN" w:bidi="hi-IN"/>
        </w:rPr>
      </w:pPr>
    </w:p>
    <w:tbl>
      <w:tblPr>
        <w:tblpPr w:leftFromText="180" w:rightFromText="180" w:vertAnchor="text" w:tblpX="-140" w:tblpY="1"/>
        <w:tblW w:w="10030" w:type="dxa"/>
        <w:tblLayout w:type="fixed"/>
        <w:tblCellMar>
          <w:left w:w="40" w:type="dxa"/>
          <w:right w:w="40" w:type="dxa"/>
        </w:tblCellMar>
        <w:tblLook w:val="0000" w:firstRow="0" w:lastRow="0" w:firstColumn="0" w:lastColumn="0" w:noHBand="0" w:noVBand="0"/>
      </w:tblPr>
      <w:tblGrid>
        <w:gridCol w:w="3461"/>
        <w:gridCol w:w="1079"/>
        <w:gridCol w:w="1080"/>
        <w:gridCol w:w="1366"/>
        <w:gridCol w:w="1515"/>
        <w:gridCol w:w="1529"/>
      </w:tblGrid>
      <w:tr w:rsidR="00175BDD" w:rsidRPr="00175BDD" w14:paraId="47292B86" w14:textId="77777777" w:rsidTr="003A7D0C">
        <w:trPr>
          <w:trHeight w:val="787"/>
        </w:trPr>
        <w:tc>
          <w:tcPr>
            <w:tcW w:w="34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6D9409" w14:textId="77777777" w:rsidR="00175BDD" w:rsidRPr="00175BDD" w:rsidRDefault="00175BDD" w:rsidP="00175BDD">
            <w:pPr>
              <w:widowControl w:val="0"/>
              <w:suppressAutoHyphens/>
              <w:snapToGrid w:val="0"/>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lang w:eastAsia="zh-CN" w:bidi="hi-IN"/>
              </w:rPr>
              <w:t>Найменування товару</w:t>
            </w:r>
          </w:p>
        </w:tc>
        <w:tc>
          <w:tcPr>
            <w:tcW w:w="10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D51EF9" w14:textId="77777777" w:rsidR="00175BDD" w:rsidRPr="00175BDD" w:rsidRDefault="00175BDD" w:rsidP="00175BDD">
            <w:pPr>
              <w:widowControl w:val="0"/>
              <w:suppressAutoHyphens/>
              <w:snapToGrid w:val="0"/>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lang w:eastAsia="zh-CN" w:bidi="hi-IN"/>
              </w:rPr>
              <w:t>Одиниця виміру</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11FA1E" w14:textId="77777777" w:rsidR="00175BDD" w:rsidRPr="00175BDD" w:rsidRDefault="00175BDD" w:rsidP="00175BDD">
            <w:pPr>
              <w:widowControl w:val="0"/>
              <w:suppressAutoHyphens/>
              <w:snapToGrid w:val="0"/>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lang w:eastAsia="zh-CN" w:bidi="hi-IN"/>
              </w:rPr>
              <w:t>Кількість</w:t>
            </w:r>
          </w:p>
        </w:tc>
        <w:tc>
          <w:tcPr>
            <w:tcW w:w="13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B52B90" w14:textId="77777777" w:rsidR="00175BDD" w:rsidRPr="00175BDD" w:rsidRDefault="00175BDD" w:rsidP="00175BDD">
            <w:pPr>
              <w:widowControl w:val="0"/>
              <w:suppressAutoHyphens/>
              <w:snapToGrid w:val="0"/>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lang w:eastAsia="zh-CN" w:bidi="hi-IN"/>
              </w:rPr>
              <w:t>Ціна за од., грн., без ПДВ</w:t>
            </w:r>
          </w:p>
        </w:tc>
        <w:tc>
          <w:tcPr>
            <w:tcW w:w="1515"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5504E9" w14:textId="77777777" w:rsidR="00175BDD" w:rsidRPr="00175BDD" w:rsidRDefault="00175BDD" w:rsidP="00175BDD">
            <w:pPr>
              <w:widowControl w:val="0"/>
              <w:suppressAutoHyphens/>
              <w:snapToGrid w:val="0"/>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lang w:eastAsia="zh-CN" w:bidi="hi-IN"/>
              </w:rPr>
              <w:t>Ціна за од., грн., з ПДВ</w:t>
            </w:r>
          </w:p>
        </w:tc>
        <w:tc>
          <w:tcPr>
            <w:tcW w:w="1529"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7AA3111" w14:textId="77777777" w:rsidR="00175BDD" w:rsidRPr="00175BDD" w:rsidRDefault="00175BDD" w:rsidP="00175BDD">
            <w:pPr>
              <w:widowControl w:val="0"/>
              <w:suppressAutoHyphens/>
              <w:snapToGrid w:val="0"/>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lang w:eastAsia="zh-CN" w:bidi="hi-IN"/>
              </w:rPr>
              <w:t>Загальна вартість , грн.,    з ПДВ</w:t>
            </w:r>
          </w:p>
        </w:tc>
      </w:tr>
      <w:tr w:rsidR="00175BDD" w:rsidRPr="00175BDD" w14:paraId="3AF5CC2A" w14:textId="77777777" w:rsidTr="003A7D0C">
        <w:trPr>
          <w:trHeight w:val="278"/>
        </w:trPr>
        <w:tc>
          <w:tcPr>
            <w:tcW w:w="3460" w:type="dxa"/>
            <w:tcBorders>
              <w:top w:val="single" w:sz="6" w:space="0" w:color="000000"/>
              <w:left w:val="single" w:sz="6" w:space="0" w:color="000000"/>
              <w:bottom w:val="single" w:sz="6" w:space="0" w:color="000000"/>
              <w:right w:val="single" w:sz="6" w:space="0" w:color="000000"/>
            </w:tcBorders>
            <w:shd w:val="clear" w:color="auto" w:fill="FFFFFF"/>
          </w:tcPr>
          <w:p w14:paraId="11777F10" w14:textId="77777777" w:rsidR="00175BDD" w:rsidRPr="00175BDD" w:rsidRDefault="00175BDD" w:rsidP="00175BDD">
            <w:pPr>
              <w:widowControl w:val="0"/>
              <w:suppressAutoHyphens/>
              <w:spacing w:after="0" w:line="240" w:lineRule="auto"/>
              <w:rPr>
                <w:rFonts w:ascii="Times New Roman" w:eastAsia="Noto Serif CJK SC" w:hAnsi="Times New Roman" w:cs="Lohit Devanagari"/>
                <w:kern w:val="2"/>
                <w:sz w:val="24"/>
                <w:szCs w:val="24"/>
                <w:lang w:val="ru-RU" w:eastAsia="zh-CN" w:bidi="hi-IN"/>
              </w:rPr>
            </w:pPr>
          </w:p>
        </w:tc>
        <w:tc>
          <w:tcPr>
            <w:tcW w:w="10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5231F3"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530666"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3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297010"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515"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68BCFD10"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529"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5453457"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r>
      <w:tr w:rsidR="00175BDD" w:rsidRPr="00175BDD" w14:paraId="71057429" w14:textId="77777777" w:rsidTr="003A7D0C">
        <w:trPr>
          <w:trHeight w:val="278"/>
        </w:trPr>
        <w:tc>
          <w:tcPr>
            <w:tcW w:w="3460" w:type="dxa"/>
            <w:tcBorders>
              <w:top w:val="single" w:sz="6" w:space="0" w:color="000000"/>
              <w:left w:val="single" w:sz="6" w:space="0" w:color="000000"/>
              <w:bottom w:val="single" w:sz="6" w:space="0" w:color="000000"/>
              <w:right w:val="single" w:sz="6" w:space="0" w:color="000000"/>
            </w:tcBorders>
            <w:shd w:val="clear" w:color="auto" w:fill="FFFFFF"/>
          </w:tcPr>
          <w:p w14:paraId="02A649F1" w14:textId="77777777" w:rsidR="00175BDD" w:rsidRPr="00175BDD" w:rsidRDefault="00175BDD" w:rsidP="00175BDD">
            <w:pPr>
              <w:widowControl w:val="0"/>
              <w:suppressAutoHyphens/>
              <w:spacing w:after="0" w:line="240" w:lineRule="auto"/>
              <w:rPr>
                <w:rFonts w:ascii="Times New Roman" w:eastAsia="Noto Serif CJK SC" w:hAnsi="Times New Roman" w:cs="Lohit Devanagari"/>
                <w:kern w:val="2"/>
                <w:sz w:val="24"/>
                <w:szCs w:val="24"/>
                <w:lang w:eastAsia="zh-CN" w:bidi="hi-IN"/>
              </w:rPr>
            </w:pPr>
          </w:p>
        </w:tc>
        <w:tc>
          <w:tcPr>
            <w:tcW w:w="10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6F5E7E"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88ED9B"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3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101805"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515"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77640F2"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529"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EA6688C"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r>
      <w:tr w:rsidR="00175BDD" w:rsidRPr="00175BDD" w14:paraId="0FDFBC2F" w14:textId="77777777" w:rsidTr="003A7D0C">
        <w:trPr>
          <w:trHeight w:val="278"/>
        </w:trPr>
        <w:tc>
          <w:tcPr>
            <w:tcW w:w="3460" w:type="dxa"/>
            <w:tcBorders>
              <w:top w:val="single" w:sz="6" w:space="0" w:color="000000"/>
              <w:left w:val="single" w:sz="6" w:space="0" w:color="000000"/>
              <w:bottom w:val="single" w:sz="6" w:space="0" w:color="000000"/>
              <w:right w:val="single" w:sz="6" w:space="0" w:color="000000"/>
            </w:tcBorders>
            <w:shd w:val="clear" w:color="auto" w:fill="FFFFFF"/>
          </w:tcPr>
          <w:p w14:paraId="794636A9" w14:textId="77777777" w:rsidR="00175BDD" w:rsidRPr="00175BDD" w:rsidRDefault="00175BDD" w:rsidP="00175BDD">
            <w:pPr>
              <w:widowControl w:val="0"/>
              <w:suppressAutoHyphens/>
              <w:spacing w:after="0" w:line="240" w:lineRule="auto"/>
              <w:rPr>
                <w:rFonts w:ascii="Times New Roman" w:eastAsia="Noto Serif CJK SC" w:hAnsi="Times New Roman" w:cs="Lohit Devanagari"/>
                <w:kern w:val="2"/>
                <w:sz w:val="24"/>
                <w:szCs w:val="24"/>
                <w:lang w:eastAsia="zh-CN" w:bidi="hi-IN"/>
              </w:rPr>
            </w:pPr>
          </w:p>
        </w:tc>
        <w:tc>
          <w:tcPr>
            <w:tcW w:w="10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ABF5A5"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FB8559"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3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3768F8"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515"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4C2D06F"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529"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0C2E533"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r>
      <w:tr w:rsidR="00175BDD" w:rsidRPr="00175BDD" w14:paraId="0EE2F3D7" w14:textId="77777777" w:rsidTr="003A7D0C">
        <w:trPr>
          <w:trHeight w:val="278"/>
        </w:trPr>
        <w:tc>
          <w:tcPr>
            <w:tcW w:w="3460" w:type="dxa"/>
            <w:tcBorders>
              <w:top w:val="single" w:sz="6" w:space="0" w:color="000000"/>
              <w:left w:val="single" w:sz="6" w:space="0" w:color="000000"/>
              <w:bottom w:val="single" w:sz="6" w:space="0" w:color="000000"/>
              <w:right w:val="single" w:sz="6" w:space="0" w:color="000000"/>
            </w:tcBorders>
            <w:shd w:val="clear" w:color="auto" w:fill="FFFFFF"/>
          </w:tcPr>
          <w:p w14:paraId="154304B5" w14:textId="77777777" w:rsidR="00175BDD" w:rsidRPr="00175BDD" w:rsidRDefault="00175BDD" w:rsidP="00175BDD">
            <w:pPr>
              <w:widowControl w:val="0"/>
              <w:suppressAutoHyphens/>
              <w:spacing w:after="0" w:line="240" w:lineRule="auto"/>
              <w:rPr>
                <w:rFonts w:ascii="Times New Roman" w:eastAsia="Noto Serif CJK SC" w:hAnsi="Times New Roman" w:cs="Lohit Devanagari"/>
                <w:kern w:val="2"/>
                <w:sz w:val="24"/>
                <w:szCs w:val="24"/>
                <w:lang w:eastAsia="zh-CN" w:bidi="hi-IN"/>
              </w:rPr>
            </w:pPr>
          </w:p>
        </w:tc>
        <w:tc>
          <w:tcPr>
            <w:tcW w:w="107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185EFB"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00AB1D"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3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B12889"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515"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06D0808"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c>
          <w:tcPr>
            <w:tcW w:w="1529"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1D9E2EA"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kern w:val="2"/>
                <w:sz w:val="24"/>
                <w:szCs w:val="24"/>
                <w:lang w:eastAsia="zh-CN" w:bidi="hi-IN"/>
              </w:rPr>
            </w:pPr>
          </w:p>
        </w:tc>
      </w:tr>
      <w:tr w:rsidR="00175BDD" w:rsidRPr="00175BDD" w14:paraId="1D9F9A19" w14:textId="77777777" w:rsidTr="003A7D0C">
        <w:trPr>
          <w:trHeight w:val="269"/>
        </w:trPr>
        <w:tc>
          <w:tcPr>
            <w:tcW w:w="698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33B147DD" w14:textId="77777777" w:rsidR="00175BDD" w:rsidRPr="00175BDD" w:rsidRDefault="00175BDD" w:rsidP="00175BDD">
            <w:pPr>
              <w:widowControl w:val="0"/>
              <w:suppressAutoHyphens/>
              <w:spacing w:after="200" w:line="240" w:lineRule="auto"/>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lang w:eastAsia="zh-CN" w:bidi="hi-IN"/>
              </w:rPr>
              <w:t>Загальна вартість без ПДВ</w:t>
            </w:r>
          </w:p>
        </w:tc>
        <w:tc>
          <w:tcPr>
            <w:tcW w:w="1515" w:type="dxa"/>
            <w:tcBorders>
              <w:top w:val="single" w:sz="6" w:space="0" w:color="000000"/>
              <w:left w:val="single" w:sz="6" w:space="0" w:color="000000"/>
              <w:bottom w:val="single" w:sz="6" w:space="0" w:color="000000"/>
              <w:right w:val="single" w:sz="4" w:space="0" w:color="000000"/>
            </w:tcBorders>
            <w:shd w:val="clear" w:color="auto" w:fill="FFFFFF"/>
          </w:tcPr>
          <w:p w14:paraId="331EAB13" w14:textId="77777777" w:rsidR="00175BDD" w:rsidRPr="00175BDD" w:rsidRDefault="00175BDD" w:rsidP="00175BDD">
            <w:pPr>
              <w:widowControl w:val="0"/>
              <w:suppressAutoHyphens/>
              <w:snapToGrid w:val="0"/>
              <w:spacing w:after="0" w:line="240" w:lineRule="auto"/>
              <w:jc w:val="center"/>
              <w:rPr>
                <w:rFonts w:ascii="Times New Roman" w:eastAsia="Noto Serif CJK SC" w:hAnsi="Times New Roman" w:cs="Lohit Devanagari"/>
                <w:kern w:val="2"/>
                <w:sz w:val="24"/>
                <w:szCs w:val="24"/>
                <w:lang w:eastAsia="zh-CN" w:bidi="hi-IN"/>
              </w:rPr>
            </w:pPr>
          </w:p>
        </w:tc>
        <w:tc>
          <w:tcPr>
            <w:tcW w:w="1529" w:type="dxa"/>
            <w:tcBorders>
              <w:top w:val="single" w:sz="6" w:space="0" w:color="000000"/>
              <w:left w:val="single" w:sz="4" w:space="0" w:color="000000"/>
              <w:bottom w:val="single" w:sz="6" w:space="0" w:color="000000"/>
              <w:right w:val="single" w:sz="6" w:space="0" w:color="000000"/>
            </w:tcBorders>
            <w:shd w:val="clear" w:color="auto" w:fill="FFFFFF"/>
          </w:tcPr>
          <w:p w14:paraId="3A95BDD0" w14:textId="77777777" w:rsidR="00175BDD" w:rsidRPr="00175BDD" w:rsidRDefault="00175BDD" w:rsidP="00175BDD">
            <w:pPr>
              <w:widowControl w:val="0"/>
              <w:suppressAutoHyphens/>
              <w:snapToGrid w:val="0"/>
              <w:spacing w:after="0" w:line="240" w:lineRule="auto"/>
              <w:jc w:val="center"/>
              <w:rPr>
                <w:rFonts w:ascii="Times New Roman" w:eastAsia="Noto Serif CJK SC" w:hAnsi="Times New Roman" w:cs="Lohit Devanagari"/>
                <w:kern w:val="2"/>
                <w:sz w:val="24"/>
                <w:szCs w:val="24"/>
                <w:lang w:eastAsia="zh-CN" w:bidi="hi-IN"/>
              </w:rPr>
            </w:pPr>
          </w:p>
        </w:tc>
      </w:tr>
      <w:tr w:rsidR="00175BDD" w:rsidRPr="00175BDD" w14:paraId="32F924CA" w14:textId="77777777" w:rsidTr="003A7D0C">
        <w:trPr>
          <w:trHeight w:val="269"/>
        </w:trPr>
        <w:tc>
          <w:tcPr>
            <w:tcW w:w="6985" w:type="dxa"/>
            <w:gridSpan w:val="4"/>
            <w:tcBorders>
              <w:top w:val="single" w:sz="6" w:space="0" w:color="000000"/>
              <w:left w:val="single" w:sz="6" w:space="0" w:color="000000"/>
              <w:bottom w:val="single" w:sz="6" w:space="0" w:color="000000"/>
              <w:right w:val="single" w:sz="6" w:space="0" w:color="000000"/>
            </w:tcBorders>
            <w:shd w:val="clear" w:color="auto" w:fill="FFFFFF"/>
          </w:tcPr>
          <w:p w14:paraId="0EE77A24" w14:textId="77777777" w:rsidR="00175BDD" w:rsidRPr="00175BDD" w:rsidRDefault="00175BDD" w:rsidP="00175BDD">
            <w:pPr>
              <w:widowControl w:val="0"/>
              <w:suppressAutoHyphens/>
              <w:snapToGrid w:val="0"/>
              <w:spacing w:after="200" w:line="240" w:lineRule="auto"/>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lang w:eastAsia="zh-CN" w:bidi="hi-IN"/>
              </w:rPr>
              <w:t>ПДВ</w:t>
            </w:r>
          </w:p>
        </w:tc>
        <w:tc>
          <w:tcPr>
            <w:tcW w:w="1515" w:type="dxa"/>
            <w:tcBorders>
              <w:top w:val="single" w:sz="6" w:space="0" w:color="000000"/>
              <w:left w:val="single" w:sz="6" w:space="0" w:color="000000"/>
              <w:bottom w:val="single" w:sz="6" w:space="0" w:color="000000"/>
              <w:right w:val="single" w:sz="4" w:space="0" w:color="000000"/>
            </w:tcBorders>
            <w:shd w:val="clear" w:color="auto" w:fill="FFFFFF"/>
          </w:tcPr>
          <w:p w14:paraId="61456E60" w14:textId="77777777" w:rsidR="00175BDD" w:rsidRPr="00175BDD" w:rsidRDefault="00175BDD" w:rsidP="00175BDD">
            <w:pPr>
              <w:widowControl w:val="0"/>
              <w:suppressAutoHyphens/>
              <w:snapToGrid w:val="0"/>
              <w:spacing w:after="0" w:line="240" w:lineRule="auto"/>
              <w:jc w:val="center"/>
              <w:rPr>
                <w:rFonts w:ascii="Times New Roman" w:eastAsia="Noto Serif CJK SC" w:hAnsi="Times New Roman" w:cs="Lohit Devanagari"/>
                <w:kern w:val="2"/>
                <w:sz w:val="24"/>
                <w:szCs w:val="24"/>
                <w:lang w:eastAsia="zh-CN" w:bidi="hi-IN"/>
              </w:rPr>
            </w:pPr>
          </w:p>
        </w:tc>
        <w:tc>
          <w:tcPr>
            <w:tcW w:w="1529"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FA834AA"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bCs/>
                <w:kern w:val="2"/>
                <w:sz w:val="24"/>
                <w:szCs w:val="24"/>
                <w:lang w:eastAsia="zh-CN" w:bidi="hi-IN"/>
              </w:rPr>
            </w:pPr>
          </w:p>
        </w:tc>
      </w:tr>
      <w:tr w:rsidR="00175BDD" w:rsidRPr="00175BDD" w14:paraId="1B1617FE" w14:textId="77777777" w:rsidTr="003A7D0C">
        <w:trPr>
          <w:trHeight w:val="298"/>
        </w:trPr>
        <w:tc>
          <w:tcPr>
            <w:tcW w:w="6985" w:type="dxa"/>
            <w:gridSpan w:val="4"/>
            <w:tcBorders>
              <w:top w:val="single" w:sz="6" w:space="0" w:color="000000"/>
              <w:left w:val="single" w:sz="6" w:space="0" w:color="000000"/>
              <w:bottom w:val="single" w:sz="6" w:space="0" w:color="000000"/>
              <w:right w:val="single" w:sz="6" w:space="0" w:color="000000"/>
            </w:tcBorders>
            <w:shd w:val="clear" w:color="auto" w:fill="FFFFFF"/>
          </w:tcPr>
          <w:p w14:paraId="1B053AB8" w14:textId="77777777" w:rsidR="00175BDD" w:rsidRPr="00175BDD" w:rsidRDefault="00175BDD" w:rsidP="00175BDD">
            <w:pPr>
              <w:widowControl w:val="0"/>
              <w:suppressAutoHyphens/>
              <w:snapToGrid w:val="0"/>
              <w:spacing w:after="0" w:line="240" w:lineRule="auto"/>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lang w:eastAsia="zh-CN" w:bidi="hi-IN"/>
              </w:rPr>
              <w:t>ВСЬОГО грн.</w:t>
            </w:r>
          </w:p>
        </w:tc>
        <w:tc>
          <w:tcPr>
            <w:tcW w:w="1515" w:type="dxa"/>
            <w:tcBorders>
              <w:top w:val="single" w:sz="6" w:space="0" w:color="000000"/>
              <w:left w:val="single" w:sz="6" w:space="0" w:color="000000"/>
              <w:bottom w:val="single" w:sz="6" w:space="0" w:color="000000"/>
              <w:right w:val="single" w:sz="4" w:space="0" w:color="000000"/>
            </w:tcBorders>
            <w:shd w:val="clear" w:color="auto" w:fill="FFFFFF"/>
          </w:tcPr>
          <w:p w14:paraId="32AA5673" w14:textId="77777777" w:rsidR="00175BDD" w:rsidRPr="00175BDD" w:rsidRDefault="00175BDD" w:rsidP="00175BDD">
            <w:pPr>
              <w:widowControl w:val="0"/>
              <w:suppressAutoHyphens/>
              <w:snapToGrid w:val="0"/>
              <w:spacing w:after="0" w:line="240" w:lineRule="auto"/>
              <w:jc w:val="center"/>
              <w:rPr>
                <w:rFonts w:ascii="Times New Roman" w:eastAsia="Noto Serif CJK SC" w:hAnsi="Times New Roman" w:cs="Lohit Devanagari"/>
                <w:kern w:val="2"/>
                <w:sz w:val="24"/>
                <w:szCs w:val="24"/>
                <w:lang w:eastAsia="zh-CN" w:bidi="hi-IN"/>
              </w:rPr>
            </w:pPr>
          </w:p>
        </w:tc>
        <w:tc>
          <w:tcPr>
            <w:tcW w:w="1529"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BC336B2"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bCs/>
                <w:kern w:val="2"/>
                <w:sz w:val="24"/>
                <w:szCs w:val="24"/>
                <w:lang w:eastAsia="zh-CN" w:bidi="hi-IN"/>
              </w:rPr>
            </w:pPr>
          </w:p>
        </w:tc>
      </w:tr>
    </w:tbl>
    <w:p w14:paraId="39A33022" w14:textId="77777777" w:rsidR="00175BDD" w:rsidRPr="00175BDD" w:rsidRDefault="00175BDD" w:rsidP="00175BDD">
      <w:pPr>
        <w:suppressAutoHyphens/>
        <w:spacing w:after="0" w:line="240" w:lineRule="auto"/>
        <w:jc w:val="both"/>
        <w:rPr>
          <w:rFonts w:ascii="Liberation Serif" w:eastAsia="Noto Serif CJK SC" w:hAnsi="Liberation Serif" w:cs="Lohit Devanagari"/>
          <w:kern w:val="2"/>
          <w:sz w:val="24"/>
          <w:szCs w:val="24"/>
          <w:lang w:eastAsia="zh-CN" w:bidi="hi-IN"/>
        </w:rPr>
      </w:pPr>
    </w:p>
    <w:p w14:paraId="447A5F6B" w14:textId="77777777" w:rsidR="00175BDD" w:rsidRPr="00175BDD" w:rsidRDefault="00175BDD" w:rsidP="00175BDD">
      <w:pPr>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4"/>
          <w:lang w:eastAsia="en-US" w:bidi="hi-IN"/>
        </w:rPr>
        <w:t>ЮРИДИЧНІ АДРЕСИ ТА БАНКІВСЬКІ РЕКВІЗИТИ СТОРІН</w:t>
      </w:r>
    </w:p>
    <w:p w14:paraId="25AB6842" w14:textId="77777777" w:rsidR="00175BDD" w:rsidRPr="00175BDD" w:rsidRDefault="00175BDD" w:rsidP="00175BDD">
      <w:pPr>
        <w:suppressAutoHyphens/>
        <w:spacing w:after="0" w:line="240" w:lineRule="auto"/>
        <w:jc w:val="center"/>
        <w:rPr>
          <w:rFonts w:ascii="Times New Roman" w:eastAsia="Noto Serif CJK SC" w:hAnsi="Times New Roman" w:cs="Lohit Devanagari"/>
          <w:b/>
          <w:kern w:val="2"/>
          <w:sz w:val="24"/>
          <w:szCs w:val="24"/>
          <w:lang w:eastAsia="en-US" w:bidi="hi-IN"/>
        </w:rPr>
      </w:pPr>
    </w:p>
    <w:tbl>
      <w:tblPr>
        <w:tblW w:w="10065" w:type="dxa"/>
        <w:tblInd w:w="-175" w:type="dxa"/>
        <w:tblLayout w:type="fixed"/>
        <w:tblLook w:val="01E0" w:firstRow="1" w:lastRow="1" w:firstColumn="1" w:lastColumn="1" w:noHBand="0" w:noVBand="0"/>
      </w:tblPr>
      <w:tblGrid>
        <w:gridCol w:w="5104"/>
        <w:gridCol w:w="4961"/>
      </w:tblGrid>
      <w:tr w:rsidR="00175BDD" w:rsidRPr="00175BDD" w14:paraId="1103A952" w14:textId="77777777" w:rsidTr="003A7D0C">
        <w:tc>
          <w:tcPr>
            <w:tcW w:w="5103" w:type="dxa"/>
            <w:shd w:val="clear" w:color="auto" w:fill="auto"/>
          </w:tcPr>
          <w:p w14:paraId="3BCB8464" w14:textId="77777777" w:rsidR="00175BDD" w:rsidRPr="00175BDD" w:rsidRDefault="00175BDD" w:rsidP="00175BDD">
            <w:pPr>
              <w:widowControl w:val="0"/>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4"/>
                <w:lang w:eastAsia="en-US" w:bidi="hi-IN"/>
              </w:rPr>
              <w:t>ПОСТАЧАЛЬНИК:</w:t>
            </w:r>
          </w:p>
          <w:p w14:paraId="09A2D70F"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b/>
                <w:kern w:val="2"/>
                <w:sz w:val="24"/>
                <w:szCs w:val="24"/>
                <w:lang w:eastAsia="en-US" w:bidi="hi-IN"/>
              </w:rPr>
            </w:pPr>
          </w:p>
        </w:tc>
        <w:tc>
          <w:tcPr>
            <w:tcW w:w="4961" w:type="dxa"/>
            <w:shd w:val="clear" w:color="auto" w:fill="auto"/>
          </w:tcPr>
          <w:p w14:paraId="47210F0C" w14:textId="77777777" w:rsidR="00175BDD" w:rsidRPr="00175BDD" w:rsidRDefault="00175BDD" w:rsidP="00175BDD">
            <w:pPr>
              <w:widowControl w:val="0"/>
              <w:suppressAutoHyphens/>
              <w:spacing w:after="0" w:line="240" w:lineRule="auto"/>
              <w:jc w:val="center"/>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b/>
                <w:kern w:val="2"/>
                <w:sz w:val="24"/>
                <w:szCs w:val="24"/>
                <w:lang w:eastAsia="en-US" w:bidi="hi-IN"/>
              </w:rPr>
              <w:t>ПОКУПЕЦЬ:</w:t>
            </w:r>
          </w:p>
          <w:p w14:paraId="5A4B2CD4" w14:textId="77777777" w:rsidR="00175BDD" w:rsidRPr="00175BDD" w:rsidRDefault="00175BDD" w:rsidP="00175BDD">
            <w:pPr>
              <w:widowControl w:val="0"/>
              <w:suppressAutoHyphens/>
              <w:spacing w:after="0" w:line="240" w:lineRule="auto"/>
              <w:jc w:val="center"/>
              <w:rPr>
                <w:rFonts w:ascii="Times New Roman" w:eastAsia="Noto Serif CJK SC" w:hAnsi="Times New Roman" w:cs="Lohit Devanagari"/>
                <w:b/>
                <w:kern w:val="2"/>
                <w:sz w:val="24"/>
                <w:szCs w:val="24"/>
                <w:lang w:eastAsia="en-US" w:bidi="hi-IN"/>
              </w:rPr>
            </w:pPr>
          </w:p>
        </w:tc>
      </w:tr>
      <w:tr w:rsidR="00175BDD" w:rsidRPr="00175BDD" w14:paraId="5F43D103" w14:textId="77777777" w:rsidTr="003A7D0C">
        <w:tc>
          <w:tcPr>
            <w:tcW w:w="5103" w:type="dxa"/>
            <w:shd w:val="clear" w:color="auto" w:fill="auto"/>
          </w:tcPr>
          <w:p w14:paraId="54835C45" w14:textId="77777777" w:rsidR="00175BDD" w:rsidRPr="00175BDD" w:rsidRDefault="00175BDD" w:rsidP="00175BDD">
            <w:pPr>
              <w:widowControl w:val="0"/>
              <w:suppressAutoHyphens/>
              <w:spacing w:after="200" w:line="240" w:lineRule="auto"/>
              <w:jc w:val="both"/>
              <w:rPr>
                <w:rFonts w:ascii="Times New Roman" w:eastAsia="Noto Serif CJK SC" w:hAnsi="Times New Roman" w:cs="Lohit Devanagari"/>
                <w:b/>
                <w:kern w:val="2"/>
                <w:sz w:val="24"/>
                <w:szCs w:val="24"/>
                <w:lang w:eastAsia="en-US" w:bidi="hi-IN"/>
              </w:rPr>
            </w:pPr>
          </w:p>
        </w:tc>
        <w:tc>
          <w:tcPr>
            <w:tcW w:w="4961" w:type="dxa"/>
            <w:shd w:val="clear" w:color="auto" w:fill="auto"/>
          </w:tcPr>
          <w:p w14:paraId="4E77A6B8" w14:textId="77777777" w:rsidR="00175BDD" w:rsidRPr="00175BDD" w:rsidRDefault="00175BDD" w:rsidP="00175BDD">
            <w:pPr>
              <w:widowControl w:val="0"/>
              <w:suppressAutoHyphens/>
              <w:spacing w:after="0" w:line="240" w:lineRule="auto"/>
              <w:jc w:val="center"/>
              <w:rPr>
                <w:rFonts w:ascii="Liberation Serif" w:eastAsia="Noto Serif CJK SC" w:hAnsi="Liberation Serif" w:cs="Lohit Devanagari"/>
                <w:kern w:val="2"/>
                <w:sz w:val="24"/>
                <w:szCs w:val="24"/>
                <w:lang w:eastAsia="zh-CN" w:bidi="hi-IN"/>
              </w:rPr>
            </w:pPr>
          </w:p>
        </w:tc>
      </w:tr>
      <w:tr w:rsidR="00175BDD" w:rsidRPr="00175BDD" w14:paraId="26A969CD" w14:textId="77777777" w:rsidTr="003A7D0C">
        <w:tc>
          <w:tcPr>
            <w:tcW w:w="5103" w:type="dxa"/>
            <w:shd w:val="clear" w:color="auto" w:fill="auto"/>
          </w:tcPr>
          <w:p w14:paraId="47B636B5" w14:textId="77777777" w:rsidR="00175BDD" w:rsidRPr="00175BDD" w:rsidRDefault="00175BDD" w:rsidP="00175BDD">
            <w:pPr>
              <w:widowControl w:val="0"/>
              <w:suppressAutoHyphens/>
              <w:spacing w:after="0" w:line="240" w:lineRule="auto"/>
              <w:jc w:val="both"/>
              <w:rPr>
                <w:rFonts w:ascii="Times New Roman" w:eastAsia="Noto Serif CJK SC" w:hAnsi="Times New Roman" w:cs="Lohit Devanagari"/>
                <w:kern w:val="2"/>
                <w:sz w:val="24"/>
                <w:szCs w:val="24"/>
                <w:lang w:eastAsia="en-US" w:bidi="hi-IN"/>
              </w:rPr>
            </w:pPr>
          </w:p>
          <w:p w14:paraId="345D96B2" w14:textId="77777777" w:rsidR="00175BDD" w:rsidRPr="00175BDD" w:rsidRDefault="00175BDD" w:rsidP="00175BDD">
            <w:pPr>
              <w:widowControl w:val="0"/>
              <w:suppressAutoHyphens/>
              <w:spacing w:after="0" w:line="240" w:lineRule="auto"/>
              <w:jc w:val="both"/>
              <w:rPr>
                <w:rFonts w:ascii="Times New Roman" w:eastAsia="Noto Serif CJK SC" w:hAnsi="Times New Roman" w:cs="Lohit Devanagari"/>
                <w:kern w:val="2"/>
                <w:sz w:val="24"/>
                <w:szCs w:val="24"/>
                <w:lang w:eastAsia="en-US" w:bidi="hi-IN"/>
              </w:rPr>
            </w:pPr>
          </w:p>
          <w:p w14:paraId="056AF572" w14:textId="77777777" w:rsidR="00175BDD" w:rsidRPr="00175BDD" w:rsidRDefault="00175BDD" w:rsidP="00175BDD">
            <w:pPr>
              <w:widowControl w:val="0"/>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_______________</w:t>
            </w:r>
          </w:p>
          <w:p w14:paraId="7356D487" w14:textId="77777777" w:rsidR="00175BDD" w:rsidRPr="00175BDD" w:rsidRDefault="00175BDD" w:rsidP="00175BDD">
            <w:pPr>
              <w:widowControl w:val="0"/>
              <w:suppressAutoHyphens/>
              <w:spacing w:after="20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val="ru-RU" w:eastAsia="en-US" w:bidi="hi-IN"/>
              </w:rPr>
              <w:t xml:space="preserve"> М.П.</w:t>
            </w:r>
          </w:p>
        </w:tc>
        <w:tc>
          <w:tcPr>
            <w:tcW w:w="4961" w:type="dxa"/>
            <w:shd w:val="clear" w:color="auto" w:fill="auto"/>
          </w:tcPr>
          <w:p w14:paraId="65242F22" w14:textId="77777777" w:rsidR="00175BDD" w:rsidRPr="00175BDD" w:rsidRDefault="00175BDD" w:rsidP="00175BDD">
            <w:pPr>
              <w:widowControl w:val="0"/>
              <w:suppressAutoHyphens/>
              <w:spacing w:after="0" w:line="240" w:lineRule="auto"/>
              <w:jc w:val="both"/>
              <w:rPr>
                <w:rFonts w:ascii="Liberation Serif" w:eastAsia="Noto Serif CJK SC" w:hAnsi="Liberation Serif" w:cs="Lohit Devanagari"/>
                <w:kern w:val="2"/>
                <w:sz w:val="24"/>
                <w:szCs w:val="24"/>
                <w:lang w:eastAsia="zh-CN" w:bidi="hi-IN"/>
              </w:rPr>
            </w:pPr>
          </w:p>
          <w:p w14:paraId="3831215D" w14:textId="77777777" w:rsidR="00175BDD" w:rsidRPr="00175BDD" w:rsidRDefault="00175BDD" w:rsidP="00175BDD">
            <w:pPr>
              <w:widowControl w:val="0"/>
              <w:suppressAutoHyphens/>
              <w:spacing w:after="0" w:line="240" w:lineRule="auto"/>
              <w:jc w:val="both"/>
              <w:rPr>
                <w:rFonts w:ascii="Times New Roman" w:eastAsia="Noto Serif CJK SC" w:hAnsi="Times New Roman" w:cs="Lohit Devanagari"/>
                <w:kern w:val="2"/>
                <w:sz w:val="24"/>
                <w:szCs w:val="24"/>
                <w:lang w:eastAsia="en-US" w:bidi="hi-IN"/>
              </w:rPr>
            </w:pPr>
          </w:p>
          <w:p w14:paraId="4FD9C9D8" w14:textId="77777777" w:rsidR="00175BDD" w:rsidRPr="00175BDD" w:rsidRDefault="00175BDD" w:rsidP="00175BDD">
            <w:pPr>
              <w:widowControl w:val="0"/>
              <w:suppressAutoHyphens/>
              <w:spacing w:after="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____________</w:t>
            </w:r>
          </w:p>
          <w:p w14:paraId="7121543C" w14:textId="77777777" w:rsidR="00175BDD" w:rsidRPr="00175BDD" w:rsidRDefault="00175BDD" w:rsidP="00175BDD">
            <w:pPr>
              <w:widowControl w:val="0"/>
              <w:suppressAutoHyphens/>
              <w:spacing w:after="200" w:line="240" w:lineRule="auto"/>
              <w:jc w:val="both"/>
              <w:rPr>
                <w:rFonts w:ascii="Liberation Serif" w:eastAsia="Noto Serif CJK SC" w:hAnsi="Liberation Serif" w:cs="Lohit Devanagari"/>
                <w:kern w:val="2"/>
                <w:sz w:val="24"/>
                <w:szCs w:val="24"/>
                <w:lang w:eastAsia="zh-CN" w:bidi="hi-IN"/>
              </w:rPr>
            </w:pPr>
            <w:r w:rsidRPr="00175BDD">
              <w:rPr>
                <w:rFonts w:ascii="Times New Roman" w:eastAsia="Noto Serif CJK SC" w:hAnsi="Times New Roman" w:cs="Lohit Devanagari"/>
                <w:kern w:val="2"/>
                <w:sz w:val="24"/>
                <w:szCs w:val="24"/>
                <w:lang w:eastAsia="en-US" w:bidi="hi-IN"/>
              </w:rPr>
              <w:t xml:space="preserve"> М.П.</w:t>
            </w:r>
          </w:p>
        </w:tc>
      </w:tr>
    </w:tbl>
    <w:p w14:paraId="7F45870F" w14:textId="4C4C9572" w:rsidR="00C91F66" w:rsidRPr="00922484" w:rsidRDefault="00C91F66" w:rsidP="00175BDD">
      <w:pPr>
        <w:spacing w:after="0" w:line="240" w:lineRule="auto"/>
        <w:jc w:val="center"/>
        <w:rPr>
          <w:rFonts w:ascii="Times New Roman" w:hAnsi="Times New Roman" w:cs="Times New Roman"/>
          <w:bCs/>
          <w:i/>
          <w:color w:val="262626"/>
          <w:sz w:val="24"/>
          <w:szCs w:val="24"/>
        </w:rPr>
      </w:pPr>
    </w:p>
    <w:p w14:paraId="295B4329" w14:textId="77777777" w:rsidR="00C91F66" w:rsidRPr="00922484" w:rsidRDefault="00C91F66" w:rsidP="00922484">
      <w:pPr>
        <w:spacing w:after="0" w:line="240" w:lineRule="auto"/>
        <w:rPr>
          <w:rFonts w:ascii="Times New Roman" w:hAnsi="Times New Roman" w:cs="Times New Roman"/>
          <w:color w:val="262626"/>
          <w:sz w:val="24"/>
          <w:szCs w:val="24"/>
          <w:lang w:val="ru-RU"/>
        </w:rPr>
      </w:pPr>
    </w:p>
    <w:p w14:paraId="2D2C4759" w14:textId="77777777" w:rsidR="00C91F66" w:rsidRPr="00922484" w:rsidRDefault="00C91F66" w:rsidP="00922484">
      <w:pPr>
        <w:spacing w:after="0" w:line="240" w:lineRule="auto"/>
        <w:jc w:val="both"/>
        <w:rPr>
          <w:rFonts w:ascii="Times New Roman" w:hAnsi="Times New Roman" w:cs="Times New Roman"/>
          <w:sz w:val="24"/>
          <w:szCs w:val="24"/>
        </w:rPr>
      </w:pPr>
    </w:p>
    <w:p w14:paraId="16B9F7CD" w14:textId="77777777" w:rsidR="00C91F66" w:rsidRPr="00922484" w:rsidRDefault="00C91F66" w:rsidP="00922484">
      <w:pPr>
        <w:spacing w:after="0" w:line="240" w:lineRule="auto"/>
        <w:rPr>
          <w:rFonts w:ascii="Times New Roman" w:hAnsi="Times New Roman" w:cs="Times New Roman"/>
          <w:b/>
          <w:bCs/>
          <w:sz w:val="24"/>
          <w:szCs w:val="24"/>
          <w:lang w:val="ru-RU"/>
        </w:rPr>
      </w:pPr>
      <w:r w:rsidRPr="00922484">
        <w:rPr>
          <w:rFonts w:ascii="Times New Roman" w:hAnsi="Times New Roman" w:cs="Times New Roman"/>
          <w:b/>
          <w:bCs/>
          <w:sz w:val="24"/>
          <w:szCs w:val="24"/>
          <w:lang w:val="ru-RU"/>
        </w:rPr>
        <w:t>______________________        _______________________       __________________________</w:t>
      </w:r>
    </w:p>
    <w:p w14:paraId="77643E79" w14:textId="77777777" w:rsidR="00C91F66" w:rsidRPr="00922484" w:rsidRDefault="00C91F66" w:rsidP="00922484">
      <w:pPr>
        <w:spacing w:after="0" w:line="240" w:lineRule="auto"/>
        <w:rPr>
          <w:rFonts w:ascii="Times New Roman" w:hAnsi="Times New Roman" w:cs="Times New Roman"/>
          <w:sz w:val="24"/>
          <w:szCs w:val="24"/>
          <w:lang w:val="ru-RU"/>
        </w:rPr>
      </w:pPr>
      <w:r w:rsidRPr="00922484">
        <w:rPr>
          <w:rFonts w:ascii="Times New Roman" w:hAnsi="Times New Roman" w:cs="Times New Roman"/>
          <w:sz w:val="24"/>
          <w:szCs w:val="24"/>
          <w:lang w:val="ru-RU"/>
        </w:rPr>
        <w:t xml:space="preserve">           Посада                                         </w:t>
      </w:r>
      <w:proofErr w:type="gramStart"/>
      <w:r w:rsidRPr="00922484">
        <w:rPr>
          <w:rFonts w:ascii="Times New Roman" w:hAnsi="Times New Roman" w:cs="Times New Roman"/>
          <w:sz w:val="24"/>
          <w:szCs w:val="24"/>
          <w:lang w:val="ru-RU"/>
        </w:rPr>
        <w:t xml:space="preserve">   (</w:t>
      </w:r>
      <w:proofErr w:type="spellStart"/>
      <w:proofErr w:type="gramEnd"/>
      <w:r w:rsidRPr="00922484">
        <w:rPr>
          <w:rFonts w:ascii="Times New Roman" w:hAnsi="Times New Roman" w:cs="Times New Roman"/>
          <w:sz w:val="24"/>
          <w:szCs w:val="24"/>
          <w:lang w:val="ru-RU"/>
        </w:rPr>
        <w:t>підпис</w:t>
      </w:r>
      <w:proofErr w:type="spellEnd"/>
      <w:r w:rsidRPr="00922484">
        <w:rPr>
          <w:rFonts w:ascii="Times New Roman" w:hAnsi="Times New Roman" w:cs="Times New Roman"/>
          <w:sz w:val="24"/>
          <w:szCs w:val="24"/>
          <w:lang w:val="ru-RU"/>
        </w:rPr>
        <w:t>)                                     П.І.Б.</w:t>
      </w:r>
    </w:p>
    <w:p w14:paraId="5BBDA157" w14:textId="77777777" w:rsidR="00C91F66" w:rsidRPr="00922484" w:rsidRDefault="00C91F66" w:rsidP="00922484">
      <w:pPr>
        <w:spacing w:after="0" w:line="240" w:lineRule="auto"/>
        <w:rPr>
          <w:rFonts w:ascii="Times New Roman" w:hAnsi="Times New Roman" w:cs="Times New Roman"/>
          <w:sz w:val="24"/>
          <w:szCs w:val="24"/>
          <w:lang w:val="ru-RU"/>
        </w:rPr>
      </w:pPr>
    </w:p>
    <w:p w14:paraId="14E36A57" w14:textId="77777777" w:rsidR="00C91F66" w:rsidRPr="00922484" w:rsidRDefault="00C91F66" w:rsidP="00922484">
      <w:pPr>
        <w:spacing w:after="0" w:line="240" w:lineRule="auto"/>
        <w:rPr>
          <w:rFonts w:ascii="Times New Roman" w:hAnsi="Times New Roman" w:cs="Times New Roman"/>
          <w:sz w:val="24"/>
          <w:szCs w:val="24"/>
          <w:lang w:val="ru-RU"/>
        </w:rPr>
      </w:pPr>
    </w:p>
    <w:p w14:paraId="73733603" w14:textId="77777777" w:rsidR="00C91F66" w:rsidRPr="00922484" w:rsidRDefault="00C91F66" w:rsidP="00922484">
      <w:pPr>
        <w:spacing w:after="0" w:line="240" w:lineRule="auto"/>
        <w:rPr>
          <w:rFonts w:ascii="Times New Roman" w:hAnsi="Times New Roman" w:cs="Times New Roman"/>
          <w:i/>
          <w:iCs/>
          <w:sz w:val="24"/>
          <w:szCs w:val="24"/>
          <w:lang w:val="ru-RU"/>
        </w:rPr>
      </w:pPr>
      <w:r w:rsidRPr="00922484">
        <w:rPr>
          <w:rFonts w:ascii="Times New Roman" w:hAnsi="Times New Roman" w:cs="Times New Roman"/>
          <w:sz w:val="24"/>
          <w:szCs w:val="24"/>
          <w:lang w:val="ru-RU"/>
        </w:rPr>
        <w:t xml:space="preserve">М.П. (за </w:t>
      </w:r>
      <w:proofErr w:type="spellStart"/>
      <w:r w:rsidRPr="00922484">
        <w:rPr>
          <w:rFonts w:ascii="Times New Roman" w:hAnsi="Times New Roman" w:cs="Times New Roman"/>
          <w:sz w:val="24"/>
          <w:szCs w:val="24"/>
          <w:lang w:val="ru-RU"/>
        </w:rPr>
        <w:t>наявності</w:t>
      </w:r>
      <w:proofErr w:type="spellEnd"/>
      <w:r w:rsidRPr="00922484">
        <w:rPr>
          <w:rFonts w:ascii="Times New Roman" w:hAnsi="Times New Roman" w:cs="Times New Roman"/>
          <w:sz w:val="24"/>
          <w:szCs w:val="24"/>
          <w:lang w:val="ru-RU"/>
        </w:rPr>
        <w:t>)</w:t>
      </w:r>
    </w:p>
    <w:p w14:paraId="25EC09F3" w14:textId="77777777" w:rsidR="00C91F66" w:rsidRPr="00922484" w:rsidRDefault="00C91F66" w:rsidP="00922484">
      <w:pPr>
        <w:spacing w:after="0" w:line="240" w:lineRule="auto"/>
        <w:rPr>
          <w:rFonts w:ascii="Times New Roman" w:hAnsi="Times New Roman" w:cs="Times New Roman"/>
          <w:sz w:val="24"/>
          <w:szCs w:val="24"/>
          <w:lang w:val="ru-RU"/>
        </w:rPr>
      </w:pPr>
    </w:p>
    <w:p w14:paraId="6B4688AA" w14:textId="77777777" w:rsidR="00C91F66" w:rsidRPr="00922484" w:rsidRDefault="00C91F66" w:rsidP="00922484">
      <w:pPr>
        <w:spacing w:after="0" w:line="240" w:lineRule="auto"/>
        <w:ind w:left="360"/>
        <w:jc w:val="center"/>
        <w:rPr>
          <w:rFonts w:ascii="Times New Roman" w:hAnsi="Times New Roman" w:cs="Times New Roman"/>
          <w:b/>
          <w:bCs/>
          <w:sz w:val="24"/>
          <w:szCs w:val="24"/>
        </w:rPr>
      </w:pPr>
    </w:p>
    <w:p w14:paraId="0BF5D65A" w14:textId="77777777" w:rsidR="00C91F66" w:rsidRPr="00922484" w:rsidRDefault="00C91F66" w:rsidP="00922484">
      <w:pPr>
        <w:spacing w:after="0" w:line="240" w:lineRule="auto"/>
        <w:ind w:left="360"/>
        <w:jc w:val="center"/>
        <w:rPr>
          <w:rFonts w:ascii="Times New Roman" w:hAnsi="Times New Roman" w:cs="Times New Roman"/>
          <w:b/>
          <w:bCs/>
          <w:sz w:val="24"/>
          <w:szCs w:val="24"/>
        </w:rPr>
      </w:pPr>
    </w:p>
    <w:p w14:paraId="712CE015" w14:textId="77777777" w:rsidR="00C91F66" w:rsidRPr="00922484" w:rsidRDefault="00C91F66" w:rsidP="00922484">
      <w:pPr>
        <w:spacing w:after="0" w:line="240" w:lineRule="auto"/>
        <w:ind w:left="360"/>
        <w:jc w:val="center"/>
        <w:rPr>
          <w:rFonts w:ascii="Times New Roman" w:hAnsi="Times New Roman" w:cs="Times New Roman"/>
          <w:b/>
          <w:bCs/>
          <w:sz w:val="24"/>
          <w:szCs w:val="24"/>
        </w:rPr>
      </w:pPr>
    </w:p>
    <w:p w14:paraId="619D77F8" w14:textId="77777777" w:rsidR="00C91F66" w:rsidRPr="00922484" w:rsidRDefault="00C91F66" w:rsidP="00922484">
      <w:pPr>
        <w:jc w:val="right"/>
        <w:rPr>
          <w:rFonts w:ascii="Times New Roman" w:hAnsi="Times New Roman" w:cs="Times New Roman"/>
          <w:b/>
          <w:sz w:val="24"/>
          <w:szCs w:val="24"/>
          <w:lang w:val="en-US"/>
        </w:rPr>
      </w:pPr>
    </w:p>
    <w:p w14:paraId="71104620" w14:textId="77777777" w:rsidR="00C91F66" w:rsidRPr="00922484" w:rsidRDefault="00C91F66" w:rsidP="00922484">
      <w:pPr>
        <w:jc w:val="both"/>
        <w:rPr>
          <w:rFonts w:ascii="Times New Roman" w:hAnsi="Times New Roman" w:cs="Times New Roman"/>
          <w:b/>
          <w:sz w:val="24"/>
          <w:szCs w:val="24"/>
          <w:lang w:val="en-US"/>
        </w:rPr>
      </w:pPr>
    </w:p>
    <w:p w14:paraId="185F1C15" w14:textId="77777777" w:rsidR="00C91F66" w:rsidRPr="00922484" w:rsidRDefault="00C91F66" w:rsidP="00922484">
      <w:pPr>
        <w:jc w:val="right"/>
        <w:rPr>
          <w:rFonts w:ascii="Times New Roman" w:hAnsi="Times New Roman" w:cs="Times New Roman"/>
          <w:b/>
          <w:sz w:val="24"/>
          <w:szCs w:val="24"/>
        </w:rPr>
      </w:pPr>
    </w:p>
    <w:p w14:paraId="13C51F2F" w14:textId="77777777" w:rsidR="00C91F66" w:rsidRPr="00922484" w:rsidRDefault="00C91F66" w:rsidP="00922484">
      <w:pPr>
        <w:jc w:val="right"/>
        <w:rPr>
          <w:rFonts w:ascii="Times New Roman" w:hAnsi="Times New Roman" w:cs="Times New Roman"/>
          <w:b/>
          <w:sz w:val="24"/>
          <w:szCs w:val="24"/>
        </w:rPr>
      </w:pPr>
    </w:p>
    <w:p w14:paraId="0C4A017A" w14:textId="77777777" w:rsidR="00C91F66" w:rsidRPr="00922484" w:rsidRDefault="00C91F66" w:rsidP="00922484">
      <w:pPr>
        <w:jc w:val="right"/>
        <w:rPr>
          <w:rFonts w:ascii="Times New Roman" w:hAnsi="Times New Roman" w:cs="Times New Roman"/>
          <w:b/>
          <w:sz w:val="24"/>
          <w:szCs w:val="24"/>
        </w:rPr>
      </w:pPr>
    </w:p>
    <w:p w14:paraId="2F7BFEDD" w14:textId="77777777" w:rsidR="00C91F66" w:rsidRPr="00B437EF" w:rsidRDefault="00C91F66" w:rsidP="00870926">
      <w:pPr>
        <w:spacing w:after="0" w:line="240" w:lineRule="auto"/>
        <w:jc w:val="right"/>
        <w:rPr>
          <w:rFonts w:ascii="Times New Roman" w:hAnsi="Times New Roman" w:cs="Times New Roman"/>
          <w:i/>
          <w:color w:val="0D0D0D"/>
          <w:sz w:val="24"/>
          <w:szCs w:val="24"/>
          <w:lang w:val="ru-RU" w:eastAsia="en-US"/>
        </w:rPr>
      </w:pPr>
    </w:p>
    <w:sectPr w:rsidR="00C91F66" w:rsidRPr="00B437EF" w:rsidSect="000474E8">
      <w:pgSz w:w="11906" w:h="16838"/>
      <w:pgMar w:top="1134" w:right="850" w:bottom="113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Lohit Devanagari">
    <w:altName w:val="Cambria"/>
    <w:charset w:val="00"/>
    <w:family w:val="roman"/>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oto Serif CJK SC">
    <w:altName w:val="Cambria"/>
    <w:panose1 w:val="00000000000000000000"/>
    <w:charset w:val="00"/>
    <w:family w:val="roman"/>
    <w:notTrueType/>
    <w:pitch w:val="default"/>
  </w:font>
  <w:font w:name="T;MS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00202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3F04A8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9C06C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F6C514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5266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00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C10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544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1290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C68C8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hint="default"/>
      </w:r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720"/>
      </w:pPr>
      <w:rPr>
        <w:rFonts w:ascii="Times New Roman" w:eastAsia="Times New Roman" w:hAnsi="Times New Roman" w:cs="Times New Roman"/>
        <w:b/>
        <w:bCs/>
        <w:color w:val="00B050"/>
        <w:w w:val="102"/>
        <w:sz w:val="24"/>
        <w:szCs w:val="24"/>
      </w:rPr>
    </w:lvl>
    <w:lvl w:ilvl="1">
      <w:start w:val="1"/>
      <w:numFmt w:val="none"/>
      <w:suff w:val="nothing"/>
      <w:lvlText w:val=""/>
      <w:lvlJc w:val="left"/>
      <w:pPr>
        <w:tabs>
          <w:tab w:val="num" w:pos="0"/>
        </w:tabs>
        <w:ind w:left="1080"/>
      </w:pPr>
      <w:rPr>
        <w:rFonts w:cs="Times New Roman"/>
      </w:rPr>
    </w:lvl>
    <w:lvl w:ilvl="2">
      <w:start w:val="1"/>
      <w:numFmt w:val="none"/>
      <w:suff w:val="nothing"/>
      <w:lvlText w:val=""/>
      <w:lvlJc w:val="left"/>
      <w:pPr>
        <w:tabs>
          <w:tab w:val="num" w:pos="0"/>
        </w:tabs>
        <w:ind w:left="144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2160"/>
      </w:pPr>
      <w:rPr>
        <w:rFonts w:cs="Times New Roman"/>
      </w:rPr>
    </w:lvl>
    <w:lvl w:ilvl="5">
      <w:start w:val="1"/>
      <w:numFmt w:val="none"/>
      <w:suff w:val="nothing"/>
      <w:lvlText w:val=""/>
      <w:lvlJc w:val="left"/>
      <w:pPr>
        <w:tabs>
          <w:tab w:val="num" w:pos="0"/>
        </w:tabs>
        <w:ind w:left="2520"/>
      </w:pPr>
      <w:rPr>
        <w:rFonts w:cs="Times New Roman"/>
      </w:rPr>
    </w:lvl>
    <w:lvl w:ilvl="6">
      <w:start w:val="1"/>
      <w:numFmt w:val="none"/>
      <w:suff w:val="nothing"/>
      <w:lvlText w:val=""/>
      <w:lvlJc w:val="left"/>
      <w:pPr>
        <w:tabs>
          <w:tab w:val="num" w:pos="0"/>
        </w:tabs>
        <w:ind w:left="2880"/>
      </w:pPr>
      <w:rPr>
        <w:rFonts w:cs="Times New Roman"/>
      </w:rPr>
    </w:lvl>
    <w:lvl w:ilvl="7">
      <w:start w:val="1"/>
      <w:numFmt w:val="none"/>
      <w:suff w:val="nothing"/>
      <w:lvlText w:val=""/>
      <w:lvlJc w:val="left"/>
      <w:pPr>
        <w:tabs>
          <w:tab w:val="num" w:pos="0"/>
        </w:tabs>
        <w:ind w:left="3240"/>
      </w:pPr>
      <w:rPr>
        <w:rFonts w:cs="Times New Roman"/>
      </w:rPr>
    </w:lvl>
    <w:lvl w:ilvl="8">
      <w:start w:val="1"/>
      <w:numFmt w:val="none"/>
      <w:suff w:val="nothing"/>
      <w:lvlText w:val=""/>
      <w:lvlJc w:val="left"/>
      <w:pPr>
        <w:tabs>
          <w:tab w:val="num" w:pos="0"/>
        </w:tabs>
        <w:ind w:left="3600"/>
      </w:pPr>
      <w:rPr>
        <w:rFonts w:cs="Times New Roman"/>
      </w:rPr>
    </w:lvl>
  </w:abstractNum>
  <w:abstractNum w:abstractNumId="1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3" w15:restartNumberingAfterBreak="0">
    <w:nsid w:val="0000000E"/>
    <w:multiLevelType w:val="multilevel"/>
    <w:tmpl w:val="0000000E"/>
    <w:name w:val="WW8Num15"/>
    <w:lvl w:ilvl="0">
      <w:numFmt w:val="bullet"/>
      <w:lvlText w:val="-"/>
      <w:lvlJc w:val="left"/>
      <w:pPr>
        <w:tabs>
          <w:tab w:val="num" w:pos="0"/>
        </w:tabs>
        <w:ind w:left="720" w:hanging="360"/>
      </w:pPr>
      <w:rPr>
        <w:rFonts w:ascii="Times New Roman" w:hAnsi="Times New Roman" w:cs="Times New Roman"/>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8Num16"/>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17"/>
    <w:lvl w:ilvl="0">
      <w:start w:val="34"/>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871E3B"/>
    <w:multiLevelType w:val="multilevel"/>
    <w:tmpl w:val="D5EAE8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78313D"/>
    <w:multiLevelType w:val="multilevel"/>
    <w:tmpl w:val="4CFAA8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15:restartNumberingAfterBreak="0">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2"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2F4733"/>
    <w:multiLevelType w:val="hybridMultilevel"/>
    <w:tmpl w:val="D0945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0"/>
  </w:num>
  <w:num w:numId="3">
    <w:abstractNumId w:val="2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16"/>
  </w:num>
  <w:num w:numId="8">
    <w:abstractNumId w:val="22"/>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4"/>
  </w:num>
  <w:num w:numId="2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DA"/>
    <w:rsid w:val="000000E7"/>
    <w:rsid w:val="00012460"/>
    <w:rsid w:val="00014E8E"/>
    <w:rsid w:val="00021575"/>
    <w:rsid w:val="000228C7"/>
    <w:rsid w:val="000252D0"/>
    <w:rsid w:val="000254A9"/>
    <w:rsid w:val="00032E37"/>
    <w:rsid w:val="000474E8"/>
    <w:rsid w:val="00051147"/>
    <w:rsid w:val="00053981"/>
    <w:rsid w:val="000618CF"/>
    <w:rsid w:val="000636E8"/>
    <w:rsid w:val="000679E9"/>
    <w:rsid w:val="000732B5"/>
    <w:rsid w:val="00077B83"/>
    <w:rsid w:val="00083B2D"/>
    <w:rsid w:val="00083F79"/>
    <w:rsid w:val="000845D6"/>
    <w:rsid w:val="000859AC"/>
    <w:rsid w:val="00097E24"/>
    <w:rsid w:val="000A4029"/>
    <w:rsid w:val="000A4FDB"/>
    <w:rsid w:val="000C1F63"/>
    <w:rsid w:val="000D14F8"/>
    <w:rsid w:val="000D559B"/>
    <w:rsid w:val="000E15FA"/>
    <w:rsid w:val="000E227D"/>
    <w:rsid w:val="000F545A"/>
    <w:rsid w:val="00101BD8"/>
    <w:rsid w:val="00105799"/>
    <w:rsid w:val="00107087"/>
    <w:rsid w:val="001135AD"/>
    <w:rsid w:val="001153A4"/>
    <w:rsid w:val="00115B0D"/>
    <w:rsid w:val="0011684B"/>
    <w:rsid w:val="00120322"/>
    <w:rsid w:val="001235AC"/>
    <w:rsid w:val="001279EE"/>
    <w:rsid w:val="00131512"/>
    <w:rsid w:val="00134F7D"/>
    <w:rsid w:val="00136934"/>
    <w:rsid w:val="00140AC3"/>
    <w:rsid w:val="00142B44"/>
    <w:rsid w:val="00144CF1"/>
    <w:rsid w:val="0015057F"/>
    <w:rsid w:val="0015551C"/>
    <w:rsid w:val="00163E49"/>
    <w:rsid w:val="001712CE"/>
    <w:rsid w:val="00172248"/>
    <w:rsid w:val="00172C0D"/>
    <w:rsid w:val="00175BDD"/>
    <w:rsid w:val="00185453"/>
    <w:rsid w:val="00185FA7"/>
    <w:rsid w:val="00191F89"/>
    <w:rsid w:val="00192FC8"/>
    <w:rsid w:val="00196B93"/>
    <w:rsid w:val="001A1488"/>
    <w:rsid w:val="001A6A75"/>
    <w:rsid w:val="001B17EA"/>
    <w:rsid w:val="001B5E96"/>
    <w:rsid w:val="001B75D2"/>
    <w:rsid w:val="001C49DD"/>
    <w:rsid w:val="001C687D"/>
    <w:rsid w:val="001D05DE"/>
    <w:rsid w:val="001E02F6"/>
    <w:rsid w:val="001F20E6"/>
    <w:rsid w:val="001F6736"/>
    <w:rsid w:val="001F689D"/>
    <w:rsid w:val="001F7C56"/>
    <w:rsid w:val="00217FD1"/>
    <w:rsid w:val="0022126C"/>
    <w:rsid w:val="00224D40"/>
    <w:rsid w:val="002259D4"/>
    <w:rsid w:val="002343D7"/>
    <w:rsid w:val="002355CC"/>
    <w:rsid w:val="002355E5"/>
    <w:rsid w:val="00260D78"/>
    <w:rsid w:val="0026268A"/>
    <w:rsid w:val="002633AF"/>
    <w:rsid w:val="00272A39"/>
    <w:rsid w:val="00275F19"/>
    <w:rsid w:val="00283E61"/>
    <w:rsid w:val="002846FA"/>
    <w:rsid w:val="0029429F"/>
    <w:rsid w:val="002942F0"/>
    <w:rsid w:val="002A7438"/>
    <w:rsid w:val="002B3B1E"/>
    <w:rsid w:val="002C08E0"/>
    <w:rsid w:val="002C1085"/>
    <w:rsid w:val="002C58DD"/>
    <w:rsid w:val="002C71B3"/>
    <w:rsid w:val="002D1D6C"/>
    <w:rsid w:val="002D7AAE"/>
    <w:rsid w:val="002E0300"/>
    <w:rsid w:val="002E0E97"/>
    <w:rsid w:val="002E6D47"/>
    <w:rsid w:val="003002AA"/>
    <w:rsid w:val="00300402"/>
    <w:rsid w:val="00306EA1"/>
    <w:rsid w:val="0031037E"/>
    <w:rsid w:val="00312463"/>
    <w:rsid w:val="00315936"/>
    <w:rsid w:val="0032449F"/>
    <w:rsid w:val="003301C1"/>
    <w:rsid w:val="00330E3B"/>
    <w:rsid w:val="003370C6"/>
    <w:rsid w:val="00341766"/>
    <w:rsid w:val="00341D70"/>
    <w:rsid w:val="003422BD"/>
    <w:rsid w:val="00351FF2"/>
    <w:rsid w:val="003565E8"/>
    <w:rsid w:val="00370355"/>
    <w:rsid w:val="0037622A"/>
    <w:rsid w:val="0038006B"/>
    <w:rsid w:val="00384771"/>
    <w:rsid w:val="00390FCD"/>
    <w:rsid w:val="00393D37"/>
    <w:rsid w:val="00397B15"/>
    <w:rsid w:val="003A7225"/>
    <w:rsid w:val="003B521E"/>
    <w:rsid w:val="003C0F4E"/>
    <w:rsid w:val="003C200D"/>
    <w:rsid w:val="003C31C2"/>
    <w:rsid w:val="003C37EB"/>
    <w:rsid w:val="003C78F1"/>
    <w:rsid w:val="003D31D4"/>
    <w:rsid w:val="003D5DE8"/>
    <w:rsid w:val="003E1AF8"/>
    <w:rsid w:val="003E2973"/>
    <w:rsid w:val="003F0007"/>
    <w:rsid w:val="003F0FA3"/>
    <w:rsid w:val="003F2B9E"/>
    <w:rsid w:val="003F5760"/>
    <w:rsid w:val="003F576B"/>
    <w:rsid w:val="004030C1"/>
    <w:rsid w:val="004062D6"/>
    <w:rsid w:val="00416137"/>
    <w:rsid w:val="00424C07"/>
    <w:rsid w:val="00426A99"/>
    <w:rsid w:val="0044179A"/>
    <w:rsid w:val="00442C04"/>
    <w:rsid w:val="0044396E"/>
    <w:rsid w:val="00454867"/>
    <w:rsid w:val="00455B9E"/>
    <w:rsid w:val="004568E3"/>
    <w:rsid w:val="00457D5B"/>
    <w:rsid w:val="00463AC9"/>
    <w:rsid w:val="00465E31"/>
    <w:rsid w:val="00475844"/>
    <w:rsid w:val="00480BF9"/>
    <w:rsid w:val="00482060"/>
    <w:rsid w:val="00485666"/>
    <w:rsid w:val="0048583C"/>
    <w:rsid w:val="004A22A2"/>
    <w:rsid w:val="004A4C53"/>
    <w:rsid w:val="004A4EAC"/>
    <w:rsid w:val="004A4F0B"/>
    <w:rsid w:val="004B2745"/>
    <w:rsid w:val="004B2886"/>
    <w:rsid w:val="004B43BB"/>
    <w:rsid w:val="004B4B29"/>
    <w:rsid w:val="004B773F"/>
    <w:rsid w:val="004C0BC0"/>
    <w:rsid w:val="004E6E0A"/>
    <w:rsid w:val="004E6EAA"/>
    <w:rsid w:val="004F0F98"/>
    <w:rsid w:val="004F21FD"/>
    <w:rsid w:val="00502CD1"/>
    <w:rsid w:val="00503099"/>
    <w:rsid w:val="00515127"/>
    <w:rsid w:val="00525A32"/>
    <w:rsid w:val="00525E65"/>
    <w:rsid w:val="00527C6B"/>
    <w:rsid w:val="00531737"/>
    <w:rsid w:val="00532EF8"/>
    <w:rsid w:val="00546238"/>
    <w:rsid w:val="00553125"/>
    <w:rsid w:val="00556E99"/>
    <w:rsid w:val="00561319"/>
    <w:rsid w:val="0056153B"/>
    <w:rsid w:val="00563FD6"/>
    <w:rsid w:val="00570225"/>
    <w:rsid w:val="00570AC8"/>
    <w:rsid w:val="005812AB"/>
    <w:rsid w:val="00593DE5"/>
    <w:rsid w:val="00596A00"/>
    <w:rsid w:val="005A0C11"/>
    <w:rsid w:val="005A5C16"/>
    <w:rsid w:val="005B773E"/>
    <w:rsid w:val="005B7A98"/>
    <w:rsid w:val="005B7F01"/>
    <w:rsid w:val="005C139E"/>
    <w:rsid w:val="005C65A4"/>
    <w:rsid w:val="005C697C"/>
    <w:rsid w:val="005D73A0"/>
    <w:rsid w:val="005E3DAE"/>
    <w:rsid w:val="005F0E18"/>
    <w:rsid w:val="005F770E"/>
    <w:rsid w:val="00605D62"/>
    <w:rsid w:val="006061E5"/>
    <w:rsid w:val="006218B6"/>
    <w:rsid w:val="00631D4B"/>
    <w:rsid w:val="00640DDA"/>
    <w:rsid w:val="00652EEB"/>
    <w:rsid w:val="0065654C"/>
    <w:rsid w:val="00661E5D"/>
    <w:rsid w:val="0066398F"/>
    <w:rsid w:val="00666803"/>
    <w:rsid w:val="00666FF4"/>
    <w:rsid w:val="00674657"/>
    <w:rsid w:val="00686813"/>
    <w:rsid w:val="006936CA"/>
    <w:rsid w:val="006A1761"/>
    <w:rsid w:val="006A7C7E"/>
    <w:rsid w:val="006B2CE0"/>
    <w:rsid w:val="006B487E"/>
    <w:rsid w:val="006B7B1F"/>
    <w:rsid w:val="006C015C"/>
    <w:rsid w:val="006C27A8"/>
    <w:rsid w:val="006C72B5"/>
    <w:rsid w:val="006D4964"/>
    <w:rsid w:val="006F0170"/>
    <w:rsid w:val="006F0FD2"/>
    <w:rsid w:val="006F1C60"/>
    <w:rsid w:val="006F5028"/>
    <w:rsid w:val="006F6B2F"/>
    <w:rsid w:val="00704042"/>
    <w:rsid w:val="0070789C"/>
    <w:rsid w:val="00712862"/>
    <w:rsid w:val="007141AB"/>
    <w:rsid w:val="00714F9A"/>
    <w:rsid w:val="007159C0"/>
    <w:rsid w:val="00716034"/>
    <w:rsid w:val="00722229"/>
    <w:rsid w:val="00722E9C"/>
    <w:rsid w:val="007234D2"/>
    <w:rsid w:val="0072518B"/>
    <w:rsid w:val="0072659D"/>
    <w:rsid w:val="007273EE"/>
    <w:rsid w:val="0073148B"/>
    <w:rsid w:val="0073388B"/>
    <w:rsid w:val="007409E3"/>
    <w:rsid w:val="00743FCC"/>
    <w:rsid w:val="007459F4"/>
    <w:rsid w:val="00755AD2"/>
    <w:rsid w:val="00762C32"/>
    <w:rsid w:val="0076704A"/>
    <w:rsid w:val="00783284"/>
    <w:rsid w:val="00783B61"/>
    <w:rsid w:val="007874BC"/>
    <w:rsid w:val="007A135F"/>
    <w:rsid w:val="007B1F80"/>
    <w:rsid w:val="007B2266"/>
    <w:rsid w:val="007B640C"/>
    <w:rsid w:val="007B6D36"/>
    <w:rsid w:val="007C19EF"/>
    <w:rsid w:val="007D205C"/>
    <w:rsid w:val="007D2680"/>
    <w:rsid w:val="007F342D"/>
    <w:rsid w:val="007F3950"/>
    <w:rsid w:val="007F6D15"/>
    <w:rsid w:val="00802717"/>
    <w:rsid w:val="00803163"/>
    <w:rsid w:val="00804977"/>
    <w:rsid w:val="008134FB"/>
    <w:rsid w:val="00813AC6"/>
    <w:rsid w:val="00814243"/>
    <w:rsid w:val="00814847"/>
    <w:rsid w:val="00817BEC"/>
    <w:rsid w:val="00831340"/>
    <w:rsid w:val="00831662"/>
    <w:rsid w:val="008421FE"/>
    <w:rsid w:val="00845218"/>
    <w:rsid w:val="008474A3"/>
    <w:rsid w:val="00847B31"/>
    <w:rsid w:val="00851786"/>
    <w:rsid w:val="008555CF"/>
    <w:rsid w:val="00861431"/>
    <w:rsid w:val="0087023C"/>
    <w:rsid w:val="00870926"/>
    <w:rsid w:val="008723E9"/>
    <w:rsid w:val="00876E27"/>
    <w:rsid w:val="00885425"/>
    <w:rsid w:val="00885937"/>
    <w:rsid w:val="008900BB"/>
    <w:rsid w:val="00890BA5"/>
    <w:rsid w:val="008918DD"/>
    <w:rsid w:val="00892529"/>
    <w:rsid w:val="00894BF2"/>
    <w:rsid w:val="008976B8"/>
    <w:rsid w:val="008A1F28"/>
    <w:rsid w:val="008A4806"/>
    <w:rsid w:val="008A5271"/>
    <w:rsid w:val="008A5C82"/>
    <w:rsid w:val="008A6AC4"/>
    <w:rsid w:val="008A6BBC"/>
    <w:rsid w:val="008B01BD"/>
    <w:rsid w:val="008B0279"/>
    <w:rsid w:val="008B573A"/>
    <w:rsid w:val="008C1319"/>
    <w:rsid w:val="008C2B3F"/>
    <w:rsid w:val="008D01E4"/>
    <w:rsid w:val="008D1D9B"/>
    <w:rsid w:val="008D2C6A"/>
    <w:rsid w:val="008D48C3"/>
    <w:rsid w:val="008D7284"/>
    <w:rsid w:val="008E018D"/>
    <w:rsid w:val="008F004E"/>
    <w:rsid w:val="008F1B99"/>
    <w:rsid w:val="00900A68"/>
    <w:rsid w:val="00905711"/>
    <w:rsid w:val="00912F0F"/>
    <w:rsid w:val="00913113"/>
    <w:rsid w:val="00922484"/>
    <w:rsid w:val="0092252D"/>
    <w:rsid w:val="00923C44"/>
    <w:rsid w:val="0092609A"/>
    <w:rsid w:val="00926AAA"/>
    <w:rsid w:val="009272B5"/>
    <w:rsid w:val="0092743C"/>
    <w:rsid w:val="00931B09"/>
    <w:rsid w:val="009329E0"/>
    <w:rsid w:val="00945535"/>
    <w:rsid w:val="009468A0"/>
    <w:rsid w:val="0095636E"/>
    <w:rsid w:val="00962ED2"/>
    <w:rsid w:val="00962FE6"/>
    <w:rsid w:val="009773EE"/>
    <w:rsid w:val="00980641"/>
    <w:rsid w:val="00981C74"/>
    <w:rsid w:val="009828C8"/>
    <w:rsid w:val="009843AE"/>
    <w:rsid w:val="009A2C68"/>
    <w:rsid w:val="009A2F1C"/>
    <w:rsid w:val="009B042E"/>
    <w:rsid w:val="009B29B7"/>
    <w:rsid w:val="009B7FDC"/>
    <w:rsid w:val="009D4076"/>
    <w:rsid w:val="009D5B81"/>
    <w:rsid w:val="009E0D08"/>
    <w:rsid w:val="009E2978"/>
    <w:rsid w:val="009E5906"/>
    <w:rsid w:val="009F40D3"/>
    <w:rsid w:val="009F5A25"/>
    <w:rsid w:val="00A02A69"/>
    <w:rsid w:val="00A0445E"/>
    <w:rsid w:val="00A10B9D"/>
    <w:rsid w:val="00A13165"/>
    <w:rsid w:val="00A14774"/>
    <w:rsid w:val="00A21207"/>
    <w:rsid w:val="00A25CEB"/>
    <w:rsid w:val="00A27751"/>
    <w:rsid w:val="00A33EC5"/>
    <w:rsid w:val="00A3592C"/>
    <w:rsid w:val="00A36A71"/>
    <w:rsid w:val="00A45199"/>
    <w:rsid w:val="00A5341E"/>
    <w:rsid w:val="00A535BA"/>
    <w:rsid w:val="00A53646"/>
    <w:rsid w:val="00A56B92"/>
    <w:rsid w:val="00A64C95"/>
    <w:rsid w:val="00A70117"/>
    <w:rsid w:val="00A70BC7"/>
    <w:rsid w:val="00A73A46"/>
    <w:rsid w:val="00A7621F"/>
    <w:rsid w:val="00A81BAE"/>
    <w:rsid w:val="00A82AB2"/>
    <w:rsid w:val="00A837C8"/>
    <w:rsid w:val="00A84573"/>
    <w:rsid w:val="00A856C4"/>
    <w:rsid w:val="00A913F4"/>
    <w:rsid w:val="00AA3245"/>
    <w:rsid w:val="00AA5AFB"/>
    <w:rsid w:val="00AA607D"/>
    <w:rsid w:val="00AA7D05"/>
    <w:rsid w:val="00AB0D9D"/>
    <w:rsid w:val="00AB3343"/>
    <w:rsid w:val="00AB516F"/>
    <w:rsid w:val="00AB589B"/>
    <w:rsid w:val="00AC0D61"/>
    <w:rsid w:val="00AC0DD4"/>
    <w:rsid w:val="00AC4BCA"/>
    <w:rsid w:val="00AD7DCD"/>
    <w:rsid w:val="00AE2629"/>
    <w:rsid w:val="00AE3F87"/>
    <w:rsid w:val="00AF24C1"/>
    <w:rsid w:val="00AF6D56"/>
    <w:rsid w:val="00AF79A8"/>
    <w:rsid w:val="00B04D63"/>
    <w:rsid w:val="00B134C6"/>
    <w:rsid w:val="00B16090"/>
    <w:rsid w:val="00B33070"/>
    <w:rsid w:val="00B3320F"/>
    <w:rsid w:val="00B33478"/>
    <w:rsid w:val="00B379F7"/>
    <w:rsid w:val="00B437EF"/>
    <w:rsid w:val="00B64D6E"/>
    <w:rsid w:val="00B72DD4"/>
    <w:rsid w:val="00B758ED"/>
    <w:rsid w:val="00B86D82"/>
    <w:rsid w:val="00B91180"/>
    <w:rsid w:val="00B94F94"/>
    <w:rsid w:val="00B958C3"/>
    <w:rsid w:val="00BA061F"/>
    <w:rsid w:val="00BA1D5D"/>
    <w:rsid w:val="00BA5303"/>
    <w:rsid w:val="00BB374D"/>
    <w:rsid w:val="00BB454A"/>
    <w:rsid w:val="00BB59EB"/>
    <w:rsid w:val="00BB5D37"/>
    <w:rsid w:val="00BC2322"/>
    <w:rsid w:val="00BC6033"/>
    <w:rsid w:val="00BC61F6"/>
    <w:rsid w:val="00BC78C4"/>
    <w:rsid w:val="00BD0EF3"/>
    <w:rsid w:val="00BD304C"/>
    <w:rsid w:val="00BD67C9"/>
    <w:rsid w:val="00BD737B"/>
    <w:rsid w:val="00BE5E1B"/>
    <w:rsid w:val="00BF0327"/>
    <w:rsid w:val="00BF0A0B"/>
    <w:rsid w:val="00BF38A6"/>
    <w:rsid w:val="00BF3C2E"/>
    <w:rsid w:val="00BF3FCD"/>
    <w:rsid w:val="00BF76BB"/>
    <w:rsid w:val="00C04A28"/>
    <w:rsid w:val="00C108F8"/>
    <w:rsid w:val="00C1138E"/>
    <w:rsid w:val="00C1403D"/>
    <w:rsid w:val="00C17561"/>
    <w:rsid w:val="00C21379"/>
    <w:rsid w:val="00C26374"/>
    <w:rsid w:val="00C30CE2"/>
    <w:rsid w:val="00C319A0"/>
    <w:rsid w:val="00C36BF6"/>
    <w:rsid w:val="00C36C33"/>
    <w:rsid w:val="00C3761E"/>
    <w:rsid w:val="00C37B64"/>
    <w:rsid w:val="00C42942"/>
    <w:rsid w:val="00C4675E"/>
    <w:rsid w:val="00C52632"/>
    <w:rsid w:val="00C5490F"/>
    <w:rsid w:val="00C56D8B"/>
    <w:rsid w:val="00C570CF"/>
    <w:rsid w:val="00C6233C"/>
    <w:rsid w:val="00C63B97"/>
    <w:rsid w:val="00C63E95"/>
    <w:rsid w:val="00C650C6"/>
    <w:rsid w:val="00C65624"/>
    <w:rsid w:val="00C77570"/>
    <w:rsid w:val="00C800EE"/>
    <w:rsid w:val="00C84336"/>
    <w:rsid w:val="00C848A9"/>
    <w:rsid w:val="00C85842"/>
    <w:rsid w:val="00C86420"/>
    <w:rsid w:val="00C90489"/>
    <w:rsid w:val="00C91995"/>
    <w:rsid w:val="00C91F66"/>
    <w:rsid w:val="00CA7532"/>
    <w:rsid w:val="00CB78FA"/>
    <w:rsid w:val="00CC75D5"/>
    <w:rsid w:val="00CD2CBA"/>
    <w:rsid w:val="00CD2CF1"/>
    <w:rsid w:val="00CD63D5"/>
    <w:rsid w:val="00CF338C"/>
    <w:rsid w:val="00D019E8"/>
    <w:rsid w:val="00D058E8"/>
    <w:rsid w:val="00D27EAE"/>
    <w:rsid w:val="00D35672"/>
    <w:rsid w:val="00D44CF1"/>
    <w:rsid w:val="00D45E53"/>
    <w:rsid w:val="00D51F21"/>
    <w:rsid w:val="00D540B4"/>
    <w:rsid w:val="00D546A6"/>
    <w:rsid w:val="00D5596A"/>
    <w:rsid w:val="00D61ADA"/>
    <w:rsid w:val="00D7342E"/>
    <w:rsid w:val="00D7591E"/>
    <w:rsid w:val="00D76D7D"/>
    <w:rsid w:val="00D81848"/>
    <w:rsid w:val="00D86232"/>
    <w:rsid w:val="00D90C64"/>
    <w:rsid w:val="00D929DA"/>
    <w:rsid w:val="00D936D1"/>
    <w:rsid w:val="00D9562D"/>
    <w:rsid w:val="00DA4528"/>
    <w:rsid w:val="00DA7452"/>
    <w:rsid w:val="00DC6AE4"/>
    <w:rsid w:val="00DC790C"/>
    <w:rsid w:val="00DD3AC4"/>
    <w:rsid w:val="00DD417B"/>
    <w:rsid w:val="00DD5526"/>
    <w:rsid w:val="00DD5E5D"/>
    <w:rsid w:val="00DE413A"/>
    <w:rsid w:val="00DE4572"/>
    <w:rsid w:val="00DE6CC1"/>
    <w:rsid w:val="00DE796D"/>
    <w:rsid w:val="00E11EFC"/>
    <w:rsid w:val="00E130C0"/>
    <w:rsid w:val="00E14603"/>
    <w:rsid w:val="00E16E77"/>
    <w:rsid w:val="00E20B9D"/>
    <w:rsid w:val="00E21273"/>
    <w:rsid w:val="00E232B7"/>
    <w:rsid w:val="00E24701"/>
    <w:rsid w:val="00E34BCA"/>
    <w:rsid w:val="00E353E3"/>
    <w:rsid w:val="00E524E9"/>
    <w:rsid w:val="00E568DA"/>
    <w:rsid w:val="00E7208B"/>
    <w:rsid w:val="00E733ED"/>
    <w:rsid w:val="00E7358F"/>
    <w:rsid w:val="00E829D5"/>
    <w:rsid w:val="00E83384"/>
    <w:rsid w:val="00E840B5"/>
    <w:rsid w:val="00E84B07"/>
    <w:rsid w:val="00E878A6"/>
    <w:rsid w:val="00E91D06"/>
    <w:rsid w:val="00E94A50"/>
    <w:rsid w:val="00EA13F7"/>
    <w:rsid w:val="00EA3F5B"/>
    <w:rsid w:val="00EB2032"/>
    <w:rsid w:val="00EB20EC"/>
    <w:rsid w:val="00EB418E"/>
    <w:rsid w:val="00EC102C"/>
    <w:rsid w:val="00EC5789"/>
    <w:rsid w:val="00ED0529"/>
    <w:rsid w:val="00ED221F"/>
    <w:rsid w:val="00EE22E3"/>
    <w:rsid w:val="00EF3FA7"/>
    <w:rsid w:val="00EF4C78"/>
    <w:rsid w:val="00EF6DC2"/>
    <w:rsid w:val="00F13BBE"/>
    <w:rsid w:val="00F16D13"/>
    <w:rsid w:val="00F2053C"/>
    <w:rsid w:val="00F212AA"/>
    <w:rsid w:val="00F24107"/>
    <w:rsid w:val="00F30638"/>
    <w:rsid w:val="00F32F13"/>
    <w:rsid w:val="00F44C46"/>
    <w:rsid w:val="00F5054F"/>
    <w:rsid w:val="00F525B2"/>
    <w:rsid w:val="00F613C7"/>
    <w:rsid w:val="00F63217"/>
    <w:rsid w:val="00F645EA"/>
    <w:rsid w:val="00F67850"/>
    <w:rsid w:val="00F722A0"/>
    <w:rsid w:val="00F72B83"/>
    <w:rsid w:val="00F74795"/>
    <w:rsid w:val="00F74ADE"/>
    <w:rsid w:val="00F759F7"/>
    <w:rsid w:val="00F7721D"/>
    <w:rsid w:val="00F81530"/>
    <w:rsid w:val="00F82346"/>
    <w:rsid w:val="00F84F47"/>
    <w:rsid w:val="00F85EF3"/>
    <w:rsid w:val="00F86F03"/>
    <w:rsid w:val="00F90C76"/>
    <w:rsid w:val="00F926F7"/>
    <w:rsid w:val="00FA354B"/>
    <w:rsid w:val="00FA3B5E"/>
    <w:rsid w:val="00FA4249"/>
    <w:rsid w:val="00FB0E85"/>
    <w:rsid w:val="00FB5EFB"/>
    <w:rsid w:val="00FC12AC"/>
    <w:rsid w:val="00FC1690"/>
    <w:rsid w:val="00FD29A7"/>
    <w:rsid w:val="00FD7A8E"/>
    <w:rsid w:val="00FE226A"/>
    <w:rsid w:val="00FE457C"/>
    <w:rsid w:val="00FE766E"/>
    <w:rsid w:val="00FF050B"/>
    <w:rsid w:val="00FF3034"/>
    <w:rsid w:val="00FF7D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CD04E"/>
  <w15:docId w15:val="{BB1D539B-736D-4415-9449-8AE2A790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9D5"/>
    <w:pPr>
      <w:spacing w:after="160" w:line="259" w:lineRule="auto"/>
    </w:pPr>
    <w:rPr>
      <w:sz w:val="22"/>
      <w:szCs w:val="22"/>
      <w:lang w:eastAsia="ru-RU"/>
    </w:rPr>
  </w:style>
  <w:style w:type="paragraph" w:styleId="1">
    <w:name w:val="heading 1"/>
    <w:basedOn w:val="a"/>
    <w:next w:val="a"/>
    <w:link w:val="10"/>
    <w:uiPriority w:val="99"/>
    <w:qFormat/>
    <w:rsid w:val="00FE766E"/>
    <w:pPr>
      <w:keepNext/>
      <w:keepLines/>
      <w:spacing w:before="480" w:after="120"/>
      <w:outlineLvl w:val="0"/>
    </w:pPr>
    <w:rPr>
      <w:rFonts w:cs="Times New Roman"/>
      <w:b/>
      <w:sz w:val="48"/>
      <w:szCs w:val="48"/>
      <w:lang w:val="en-US"/>
    </w:rPr>
  </w:style>
  <w:style w:type="paragraph" w:styleId="2">
    <w:name w:val="heading 2"/>
    <w:basedOn w:val="a"/>
    <w:next w:val="a"/>
    <w:link w:val="20"/>
    <w:uiPriority w:val="99"/>
    <w:qFormat/>
    <w:rsid w:val="00FE766E"/>
    <w:pPr>
      <w:keepNext/>
      <w:keepLines/>
      <w:spacing w:before="360" w:after="80"/>
      <w:outlineLvl w:val="1"/>
    </w:pPr>
    <w:rPr>
      <w:rFonts w:ascii="Cambria" w:hAnsi="Cambria" w:cs="Times New Roman"/>
      <w:b/>
      <w:bCs/>
      <w:i/>
      <w:iCs/>
      <w:sz w:val="28"/>
      <w:szCs w:val="28"/>
    </w:rPr>
  </w:style>
  <w:style w:type="paragraph" w:styleId="3">
    <w:name w:val="heading 3"/>
    <w:basedOn w:val="a"/>
    <w:next w:val="a"/>
    <w:link w:val="30"/>
    <w:uiPriority w:val="99"/>
    <w:qFormat/>
    <w:rsid w:val="00FE766E"/>
    <w:pPr>
      <w:keepNext/>
      <w:keepLines/>
      <w:spacing w:before="280" w:after="80"/>
      <w:outlineLvl w:val="2"/>
    </w:pPr>
    <w:rPr>
      <w:rFonts w:ascii="Cambria" w:hAnsi="Cambria" w:cs="Times New Roman"/>
      <w:b/>
      <w:bCs/>
      <w:sz w:val="26"/>
      <w:szCs w:val="26"/>
    </w:rPr>
  </w:style>
  <w:style w:type="paragraph" w:styleId="4">
    <w:name w:val="heading 4"/>
    <w:basedOn w:val="a"/>
    <w:next w:val="a"/>
    <w:link w:val="40"/>
    <w:uiPriority w:val="99"/>
    <w:qFormat/>
    <w:rsid w:val="00FE766E"/>
    <w:pPr>
      <w:keepNext/>
      <w:keepLines/>
      <w:spacing w:before="240" w:after="40"/>
      <w:outlineLvl w:val="3"/>
    </w:pPr>
    <w:rPr>
      <w:rFonts w:cs="Times New Roman"/>
      <w:b/>
      <w:bCs/>
      <w:sz w:val="28"/>
      <w:szCs w:val="28"/>
    </w:rPr>
  </w:style>
  <w:style w:type="paragraph" w:styleId="5">
    <w:name w:val="heading 5"/>
    <w:basedOn w:val="a"/>
    <w:next w:val="a"/>
    <w:link w:val="50"/>
    <w:uiPriority w:val="99"/>
    <w:qFormat/>
    <w:rsid w:val="00FE766E"/>
    <w:pPr>
      <w:keepNext/>
      <w:keepLines/>
      <w:spacing w:before="220" w:after="40"/>
      <w:outlineLvl w:val="4"/>
    </w:pPr>
    <w:rPr>
      <w:rFonts w:cs="Times New Roman"/>
      <w:b/>
      <w:bCs/>
      <w:i/>
      <w:iCs/>
      <w:sz w:val="26"/>
      <w:szCs w:val="26"/>
    </w:rPr>
  </w:style>
  <w:style w:type="paragraph" w:styleId="6">
    <w:name w:val="heading 6"/>
    <w:basedOn w:val="a"/>
    <w:next w:val="a"/>
    <w:link w:val="60"/>
    <w:uiPriority w:val="99"/>
    <w:qFormat/>
    <w:rsid w:val="00FE766E"/>
    <w:pPr>
      <w:keepNext/>
      <w:keepLines/>
      <w:spacing w:before="200" w:after="40"/>
      <w:outlineLvl w:val="5"/>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3F5B"/>
    <w:rPr>
      <w:rFonts w:cs="Times New Roman"/>
      <w:b/>
      <w:sz w:val="48"/>
    </w:rPr>
  </w:style>
  <w:style w:type="character" w:customStyle="1" w:styleId="20">
    <w:name w:val="Заголовок 2 Знак"/>
    <w:link w:val="2"/>
    <w:uiPriority w:val="99"/>
    <w:semiHidden/>
    <w:locked/>
    <w:rsid w:val="008A1F28"/>
    <w:rPr>
      <w:rFonts w:ascii="Cambria" w:hAnsi="Cambria" w:cs="Times New Roman"/>
      <w:b/>
      <w:i/>
      <w:sz w:val="28"/>
      <w:lang w:val="uk-UA" w:eastAsia="ru-RU"/>
    </w:rPr>
  </w:style>
  <w:style w:type="character" w:customStyle="1" w:styleId="30">
    <w:name w:val="Заголовок 3 Знак"/>
    <w:link w:val="3"/>
    <w:uiPriority w:val="99"/>
    <w:semiHidden/>
    <w:locked/>
    <w:rsid w:val="008A1F28"/>
    <w:rPr>
      <w:rFonts w:ascii="Cambria" w:hAnsi="Cambria" w:cs="Times New Roman"/>
      <w:b/>
      <w:sz w:val="26"/>
      <w:lang w:val="uk-UA" w:eastAsia="ru-RU"/>
    </w:rPr>
  </w:style>
  <w:style w:type="character" w:customStyle="1" w:styleId="40">
    <w:name w:val="Заголовок 4 Знак"/>
    <w:link w:val="4"/>
    <w:uiPriority w:val="99"/>
    <w:semiHidden/>
    <w:locked/>
    <w:rsid w:val="008A1F28"/>
    <w:rPr>
      <w:rFonts w:ascii="Calibri" w:hAnsi="Calibri" w:cs="Times New Roman"/>
      <w:b/>
      <w:sz w:val="28"/>
      <w:lang w:val="uk-UA" w:eastAsia="ru-RU"/>
    </w:rPr>
  </w:style>
  <w:style w:type="character" w:customStyle="1" w:styleId="50">
    <w:name w:val="Заголовок 5 Знак"/>
    <w:link w:val="5"/>
    <w:uiPriority w:val="99"/>
    <w:semiHidden/>
    <w:locked/>
    <w:rsid w:val="008A1F28"/>
    <w:rPr>
      <w:rFonts w:ascii="Calibri" w:hAnsi="Calibri" w:cs="Times New Roman"/>
      <w:b/>
      <w:i/>
      <w:sz w:val="26"/>
      <w:lang w:val="uk-UA" w:eastAsia="ru-RU"/>
    </w:rPr>
  </w:style>
  <w:style w:type="character" w:customStyle="1" w:styleId="60">
    <w:name w:val="Заголовок 6 Знак"/>
    <w:link w:val="6"/>
    <w:uiPriority w:val="99"/>
    <w:semiHidden/>
    <w:locked/>
    <w:rsid w:val="008A1F28"/>
    <w:rPr>
      <w:rFonts w:ascii="Calibri" w:hAnsi="Calibri" w:cs="Times New Roman"/>
      <w:b/>
      <w:lang w:val="uk-UA" w:eastAsia="ru-RU"/>
    </w:rPr>
  </w:style>
  <w:style w:type="table" w:customStyle="1" w:styleId="TableNormal1">
    <w:name w:val="Table Normal1"/>
    <w:uiPriority w:val="99"/>
    <w:rsid w:val="00FE766E"/>
    <w:pPr>
      <w:spacing w:after="160" w:line="259" w:lineRule="auto"/>
    </w:pPr>
    <w:rPr>
      <w:sz w:val="22"/>
      <w:szCs w:val="22"/>
      <w:lang w:eastAsia="ru-RU"/>
    </w:rPr>
    <w:tblPr>
      <w:tblCellMar>
        <w:top w:w="0" w:type="dxa"/>
        <w:left w:w="0" w:type="dxa"/>
        <w:bottom w:w="0" w:type="dxa"/>
        <w:right w:w="0" w:type="dxa"/>
      </w:tblCellMar>
    </w:tblPr>
  </w:style>
  <w:style w:type="paragraph" w:styleId="a3">
    <w:name w:val="Title"/>
    <w:basedOn w:val="a"/>
    <w:next w:val="a"/>
    <w:link w:val="a4"/>
    <w:uiPriority w:val="99"/>
    <w:qFormat/>
    <w:rsid w:val="00FE766E"/>
    <w:pPr>
      <w:keepNext/>
      <w:keepLines/>
      <w:spacing w:before="480" w:after="120"/>
    </w:pPr>
    <w:rPr>
      <w:rFonts w:ascii="Cambria" w:hAnsi="Cambria" w:cs="Times New Roman"/>
      <w:b/>
      <w:bCs/>
      <w:kern w:val="28"/>
      <w:sz w:val="32"/>
      <w:szCs w:val="32"/>
    </w:rPr>
  </w:style>
  <w:style w:type="character" w:customStyle="1" w:styleId="a4">
    <w:name w:val="Назва Знак"/>
    <w:link w:val="a3"/>
    <w:uiPriority w:val="99"/>
    <w:locked/>
    <w:rsid w:val="008A1F28"/>
    <w:rPr>
      <w:rFonts w:ascii="Cambria" w:hAnsi="Cambria" w:cs="Times New Roman"/>
      <w:b/>
      <w:kern w:val="28"/>
      <w:sz w:val="32"/>
      <w:lang w:val="uk-UA" w:eastAsia="ru-RU"/>
    </w:rPr>
  </w:style>
  <w:style w:type="paragraph" w:styleId="a5">
    <w:name w:val="Subtitle"/>
    <w:basedOn w:val="a"/>
    <w:next w:val="a"/>
    <w:link w:val="a6"/>
    <w:uiPriority w:val="99"/>
    <w:qFormat/>
    <w:rsid w:val="00FE766E"/>
    <w:pPr>
      <w:keepNext/>
      <w:keepLines/>
      <w:spacing w:before="360" w:after="80"/>
    </w:pPr>
    <w:rPr>
      <w:rFonts w:ascii="Cambria" w:hAnsi="Cambria" w:cs="Times New Roman"/>
      <w:sz w:val="24"/>
      <w:szCs w:val="24"/>
    </w:rPr>
  </w:style>
  <w:style w:type="character" w:customStyle="1" w:styleId="a6">
    <w:name w:val="Підзаголовок Знак"/>
    <w:link w:val="a5"/>
    <w:uiPriority w:val="99"/>
    <w:locked/>
    <w:rsid w:val="008A1F28"/>
    <w:rPr>
      <w:rFonts w:ascii="Cambria" w:hAnsi="Cambria" w:cs="Times New Roman"/>
      <w:sz w:val="24"/>
      <w:lang w:val="uk-UA" w:eastAsia="ru-RU"/>
    </w:rPr>
  </w:style>
  <w:style w:type="table" w:customStyle="1" w:styleId="a7">
    <w:name w:val="Стиль"/>
    <w:basedOn w:val="TableNormal1"/>
    <w:uiPriority w:val="99"/>
    <w:rsid w:val="00FE766E"/>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FE766E"/>
    <w:tblPr>
      <w:tblStyleRowBandSize w:val="1"/>
      <w:tblStyleColBandSize w:val="1"/>
      <w:tblCellMar>
        <w:left w:w="115" w:type="dxa"/>
        <w:right w:w="115" w:type="dxa"/>
      </w:tblCellMar>
    </w:tblPr>
  </w:style>
  <w:style w:type="table" w:customStyle="1" w:styleId="41">
    <w:name w:val="Стиль4"/>
    <w:basedOn w:val="TableNormal1"/>
    <w:uiPriority w:val="99"/>
    <w:rsid w:val="00FE766E"/>
    <w:tblPr>
      <w:tblStyleRowBandSize w:val="1"/>
      <w:tblStyleColBandSize w:val="1"/>
      <w:tblCellMar>
        <w:left w:w="115" w:type="dxa"/>
        <w:right w:w="115" w:type="dxa"/>
      </w:tblCellMar>
    </w:tblPr>
  </w:style>
  <w:style w:type="table" w:customStyle="1" w:styleId="31">
    <w:name w:val="Стиль3"/>
    <w:basedOn w:val="TableNormal1"/>
    <w:uiPriority w:val="99"/>
    <w:rsid w:val="00FE766E"/>
    <w:tblPr>
      <w:tblStyleRowBandSize w:val="1"/>
      <w:tblStyleColBandSize w:val="1"/>
      <w:tblCellMar>
        <w:left w:w="115" w:type="dxa"/>
        <w:right w:w="115" w:type="dxa"/>
      </w:tblCellMar>
    </w:tblPr>
  </w:style>
  <w:style w:type="table" w:customStyle="1" w:styleId="21">
    <w:name w:val="Стиль2"/>
    <w:basedOn w:val="TableNormal1"/>
    <w:uiPriority w:val="99"/>
    <w:rsid w:val="00FE766E"/>
    <w:tblPr>
      <w:tblStyleRowBandSize w:val="1"/>
      <w:tblStyleColBandSize w:val="1"/>
      <w:tblCellMar>
        <w:left w:w="115" w:type="dxa"/>
        <w:right w:w="115" w:type="dxa"/>
      </w:tblCellMar>
    </w:tblPr>
  </w:style>
  <w:style w:type="table" w:customStyle="1" w:styleId="11">
    <w:name w:val="Стиль1"/>
    <w:basedOn w:val="TableNormal1"/>
    <w:uiPriority w:val="99"/>
    <w:rsid w:val="00FE766E"/>
    <w:tblPr>
      <w:tblStyleRowBandSize w:val="1"/>
      <w:tblStyleColBandSize w:val="1"/>
      <w:tblCellMar>
        <w:top w:w="15" w:type="dxa"/>
        <w:left w:w="15" w:type="dxa"/>
        <w:bottom w:w="15" w:type="dxa"/>
        <w:right w:w="15" w:type="dxa"/>
      </w:tblCellMar>
    </w:tblPr>
  </w:style>
  <w:style w:type="paragraph" w:styleId="a8">
    <w:name w:val="List Paragraph"/>
    <w:basedOn w:val="a"/>
    <w:uiPriority w:val="99"/>
    <w:qFormat/>
    <w:rsid w:val="00F67850"/>
    <w:pPr>
      <w:ind w:left="720"/>
      <w:contextualSpacing/>
    </w:pPr>
  </w:style>
  <w:style w:type="paragraph" w:customStyle="1" w:styleId="12">
    <w:name w:val="Абзац списка1"/>
    <w:basedOn w:val="a"/>
    <w:uiPriority w:val="99"/>
    <w:rsid w:val="000E15FA"/>
    <w:pPr>
      <w:spacing w:after="0" w:line="240" w:lineRule="auto"/>
      <w:ind w:left="720"/>
    </w:pPr>
    <w:rPr>
      <w:rFonts w:ascii="Times New Roman" w:hAnsi="Times New Roman" w:cs="Times New Roman"/>
      <w:sz w:val="24"/>
      <w:szCs w:val="24"/>
    </w:rPr>
  </w:style>
  <w:style w:type="table" w:styleId="a9">
    <w:name w:val="Table Grid"/>
    <w:basedOn w:val="a1"/>
    <w:uiPriority w:val="99"/>
    <w:rsid w:val="001B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99"/>
    <w:rsid w:val="004A4EAC"/>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B5EFB"/>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A3F5B"/>
    <w:pPr>
      <w:widowControl w:val="0"/>
      <w:suppressLineNumbers/>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LO-normal">
    <w:name w:val="LO-normal"/>
    <w:uiPriority w:val="99"/>
    <w:rsid w:val="000845D6"/>
    <w:pPr>
      <w:suppressAutoHyphens/>
      <w:spacing w:line="276" w:lineRule="auto"/>
    </w:pPr>
    <w:rPr>
      <w:rFonts w:ascii="Arial" w:hAnsi="Arial" w:cs="Liberation Serif"/>
      <w:color w:val="000000"/>
      <w:kern w:val="2"/>
      <w:sz w:val="24"/>
      <w:szCs w:val="22"/>
      <w:lang w:val="ru-RU" w:eastAsia="zh-CN" w:bidi="hi-IN"/>
    </w:rPr>
  </w:style>
  <w:style w:type="character" w:customStyle="1" w:styleId="apple-converted-space">
    <w:name w:val="apple-converted-space"/>
    <w:uiPriority w:val="99"/>
    <w:rsid w:val="00014E8E"/>
  </w:style>
  <w:style w:type="character" w:customStyle="1" w:styleId="BodyTextChar">
    <w:name w:val="Body Text Char"/>
    <w:uiPriority w:val="99"/>
    <w:locked/>
    <w:rsid w:val="00014E8E"/>
    <w:rPr>
      <w:rFonts w:ascii="Times New Roman" w:eastAsia="SimSun" w:hAnsi="Times New Roman"/>
      <w:b/>
      <w:sz w:val="24"/>
      <w:lang w:eastAsia="zh-CN"/>
    </w:rPr>
  </w:style>
  <w:style w:type="paragraph" w:customStyle="1" w:styleId="aa">
    <w:name w:val="Заголовок"/>
    <w:basedOn w:val="a"/>
    <w:next w:val="ab"/>
    <w:uiPriority w:val="99"/>
    <w:rsid w:val="00014E8E"/>
    <w:pPr>
      <w:keepNext/>
      <w:suppressAutoHyphens/>
      <w:spacing w:before="240" w:after="120" w:line="240" w:lineRule="auto"/>
    </w:pPr>
    <w:rPr>
      <w:rFonts w:ascii="Liberation Sans" w:hAnsi="Liberation Sans" w:cs="FreeSans"/>
      <w:sz w:val="28"/>
      <w:szCs w:val="28"/>
      <w:lang w:val="ru-RU" w:eastAsia="zh-CN"/>
    </w:rPr>
  </w:style>
  <w:style w:type="paragraph" w:styleId="ab">
    <w:name w:val="Body Text"/>
    <w:basedOn w:val="a"/>
    <w:link w:val="ac"/>
    <w:uiPriority w:val="99"/>
    <w:rsid w:val="00014E8E"/>
    <w:pPr>
      <w:suppressAutoHyphens/>
      <w:spacing w:after="0" w:line="240" w:lineRule="auto"/>
      <w:jc w:val="center"/>
    </w:pPr>
    <w:rPr>
      <w:rFonts w:ascii="Times New Roman" w:eastAsia="SimSun" w:hAnsi="Times New Roman" w:cs="Times New Roman"/>
      <w:b/>
      <w:sz w:val="24"/>
      <w:szCs w:val="20"/>
      <w:lang w:val="en-US" w:eastAsia="zh-CN"/>
    </w:rPr>
  </w:style>
  <w:style w:type="character" w:customStyle="1" w:styleId="ac">
    <w:name w:val="Основний текст Знак"/>
    <w:link w:val="ab"/>
    <w:uiPriority w:val="99"/>
    <w:semiHidden/>
    <w:locked/>
    <w:rsid w:val="0029429F"/>
    <w:rPr>
      <w:rFonts w:cs="Times New Roman"/>
      <w:lang w:val="uk-UA" w:eastAsia="ru-RU"/>
    </w:rPr>
  </w:style>
  <w:style w:type="character" w:customStyle="1" w:styleId="14">
    <w:name w:val="Основной текст Знак1"/>
    <w:uiPriority w:val="99"/>
    <w:semiHidden/>
    <w:rsid w:val="00014E8E"/>
    <w:rPr>
      <w:sz w:val="22"/>
      <w:lang w:val="uk-UA"/>
    </w:rPr>
  </w:style>
  <w:style w:type="paragraph" w:styleId="ad">
    <w:name w:val="List"/>
    <w:basedOn w:val="ab"/>
    <w:uiPriority w:val="99"/>
    <w:rsid w:val="00014E8E"/>
    <w:rPr>
      <w:rFonts w:cs="FreeSans"/>
    </w:rPr>
  </w:style>
  <w:style w:type="paragraph" w:styleId="ae">
    <w:name w:val="caption"/>
    <w:basedOn w:val="a"/>
    <w:uiPriority w:val="99"/>
    <w:qFormat/>
    <w:locked/>
    <w:rsid w:val="00014E8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f">
    <w:name w:val="Покажчик"/>
    <w:basedOn w:val="a"/>
    <w:uiPriority w:val="99"/>
    <w:rsid w:val="00014E8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f0">
    <w:name w:val="Вміст таблиці"/>
    <w:basedOn w:val="a"/>
    <w:uiPriority w:val="99"/>
    <w:rsid w:val="00014E8E"/>
    <w:pPr>
      <w:suppressAutoHyphens/>
      <w:spacing w:after="0" w:line="240" w:lineRule="auto"/>
    </w:pPr>
    <w:rPr>
      <w:rFonts w:ascii="Times New Roman" w:eastAsia="SimSun" w:hAnsi="Times New Roman" w:cs="Times New Roman"/>
      <w:sz w:val="20"/>
      <w:szCs w:val="20"/>
      <w:lang w:val="ru-RU" w:eastAsia="zh-CN"/>
    </w:rPr>
  </w:style>
  <w:style w:type="paragraph" w:customStyle="1" w:styleId="af1">
    <w:name w:val="Заголовок таблиці"/>
    <w:basedOn w:val="a"/>
    <w:uiPriority w:val="99"/>
    <w:rsid w:val="00014E8E"/>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styleId="af2">
    <w:name w:val="header"/>
    <w:basedOn w:val="a"/>
    <w:link w:val="af3"/>
    <w:uiPriority w:val="99"/>
    <w:rsid w:val="00014E8E"/>
    <w:pPr>
      <w:tabs>
        <w:tab w:val="center" w:pos="4819"/>
        <w:tab w:val="right" w:pos="9639"/>
      </w:tabs>
      <w:suppressAutoHyphens/>
      <w:spacing w:after="0" w:line="240" w:lineRule="auto"/>
    </w:pPr>
    <w:rPr>
      <w:rFonts w:ascii="Times New Roman" w:eastAsia="SimSun" w:hAnsi="Times New Roman" w:cs="Times New Roman"/>
      <w:sz w:val="20"/>
      <w:szCs w:val="20"/>
      <w:lang w:val="en-US" w:eastAsia="zh-CN"/>
    </w:rPr>
  </w:style>
  <w:style w:type="character" w:customStyle="1" w:styleId="af3">
    <w:name w:val="Верхній колонтитул Знак"/>
    <w:link w:val="af2"/>
    <w:uiPriority w:val="99"/>
    <w:locked/>
    <w:rsid w:val="00014E8E"/>
    <w:rPr>
      <w:rFonts w:ascii="Times New Roman" w:eastAsia="SimSun" w:hAnsi="Times New Roman" w:cs="Times New Roman"/>
      <w:lang w:eastAsia="zh-CN"/>
    </w:rPr>
  </w:style>
  <w:style w:type="paragraph" w:styleId="af4">
    <w:name w:val="footer"/>
    <w:basedOn w:val="a"/>
    <w:link w:val="af5"/>
    <w:uiPriority w:val="99"/>
    <w:rsid w:val="00014E8E"/>
    <w:pPr>
      <w:tabs>
        <w:tab w:val="center" w:pos="4819"/>
        <w:tab w:val="right" w:pos="9639"/>
      </w:tabs>
      <w:suppressAutoHyphens/>
      <w:spacing w:after="0" w:line="240" w:lineRule="auto"/>
    </w:pPr>
    <w:rPr>
      <w:rFonts w:ascii="Times New Roman" w:eastAsia="SimSun" w:hAnsi="Times New Roman" w:cs="Times New Roman"/>
      <w:sz w:val="20"/>
      <w:szCs w:val="20"/>
      <w:lang w:val="en-US" w:eastAsia="zh-CN"/>
    </w:rPr>
  </w:style>
  <w:style w:type="character" w:customStyle="1" w:styleId="af5">
    <w:name w:val="Нижній колонтитул Знак"/>
    <w:link w:val="af4"/>
    <w:uiPriority w:val="99"/>
    <w:locked/>
    <w:rsid w:val="00014E8E"/>
    <w:rPr>
      <w:rFonts w:ascii="Times New Roman" w:eastAsia="SimSun" w:hAnsi="Times New Roman" w:cs="Times New Roman"/>
      <w:lang w:eastAsia="zh-CN"/>
    </w:rPr>
  </w:style>
  <w:style w:type="character" w:styleId="af6">
    <w:name w:val="Hyperlink"/>
    <w:uiPriority w:val="99"/>
    <w:rsid w:val="00F90C76"/>
    <w:rPr>
      <w:rFonts w:cs="Times New Roman"/>
      <w:color w:val="0000FF"/>
      <w:u w:val="single"/>
    </w:rPr>
  </w:style>
  <w:style w:type="character" w:customStyle="1" w:styleId="col">
    <w:name w:val="col"/>
    <w:rsid w:val="00803163"/>
  </w:style>
  <w:style w:type="paragraph" w:customStyle="1" w:styleId="Standard">
    <w:name w:val="Standard"/>
    <w:rsid w:val="001135AD"/>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78184">
      <w:marLeft w:val="0"/>
      <w:marRight w:val="0"/>
      <w:marTop w:val="0"/>
      <w:marBottom w:val="0"/>
      <w:divBdr>
        <w:top w:val="none" w:sz="0" w:space="0" w:color="auto"/>
        <w:left w:val="none" w:sz="0" w:space="0" w:color="auto"/>
        <w:bottom w:val="none" w:sz="0" w:space="0" w:color="auto"/>
        <w:right w:val="none" w:sz="0" w:space="0" w:color="auto"/>
      </w:divBdr>
    </w:div>
    <w:div w:id="906378185">
      <w:marLeft w:val="0"/>
      <w:marRight w:val="0"/>
      <w:marTop w:val="0"/>
      <w:marBottom w:val="0"/>
      <w:divBdr>
        <w:top w:val="none" w:sz="0" w:space="0" w:color="auto"/>
        <w:left w:val="none" w:sz="0" w:space="0" w:color="auto"/>
        <w:bottom w:val="none" w:sz="0" w:space="0" w:color="auto"/>
        <w:right w:val="none" w:sz="0" w:space="0" w:color="auto"/>
      </w:divBdr>
    </w:div>
    <w:div w:id="906378186">
      <w:marLeft w:val="0"/>
      <w:marRight w:val="0"/>
      <w:marTop w:val="0"/>
      <w:marBottom w:val="0"/>
      <w:divBdr>
        <w:top w:val="none" w:sz="0" w:space="0" w:color="auto"/>
        <w:left w:val="none" w:sz="0" w:space="0" w:color="auto"/>
        <w:bottom w:val="none" w:sz="0" w:space="0" w:color="auto"/>
        <w:right w:val="none" w:sz="0" w:space="0" w:color="auto"/>
      </w:divBdr>
    </w:div>
    <w:div w:id="9063781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40</Pages>
  <Words>55959</Words>
  <Characters>31897</Characters>
  <Application>Microsoft Office Word</Application>
  <DocSecurity>0</DocSecurity>
  <Lines>265</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10</cp:revision>
  <cp:lastPrinted>2023-09-12T08:03:00Z</cp:lastPrinted>
  <dcterms:created xsi:type="dcterms:W3CDTF">2023-09-12T07:30:00Z</dcterms:created>
  <dcterms:modified xsi:type="dcterms:W3CDTF">2023-09-18T11:15:00Z</dcterms:modified>
</cp:coreProperties>
</file>