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009B" w14:textId="77777777" w:rsidR="001818AE" w:rsidRPr="001818AE" w:rsidRDefault="001818AE" w:rsidP="001818AE">
      <w:pPr>
        <w:spacing w:after="0" w:line="240" w:lineRule="auto"/>
        <w:ind w:left="5660"/>
        <w:jc w:val="right"/>
        <w:rPr>
          <w:rFonts w:ascii="Times New Roman" w:eastAsia="Times New Roman" w:hAnsi="Times New Roman" w:cs="Times New Roman"/>
          <w:sz w:val="24"/>
          <w:szCs w:val="24"/>
        </w:rPr>
      </w:pPr>
      <w:r w:rsidRPr="001818AE">
        <w:rPr>
          <w:rFonts w:ascii="Times New Roman" w:eastAsia="Times New Roman" w:hAnsi="Times New Roman" w:cs="Times New Roman"/>
          <w:b/>
          <w:color w:val="000000"/>
          <w:sz w:val="24"/>
          <w:szCs w:val="24"/>
        </w:rPr>
        <w:t>ДОДАТОК  2</w:t>
      </w:r>
    </w:p>
    <w:p w14:paraId="6B5FF773" w14:textId="77777777" w:rsidR="001818AE" w:rsidRPr="001818AE" w:rsidRDefault="001818AE" w:rsidP="001818AE">
      <w:pPr>
        <w:spacing w:after="0" w:line="240" w:lineRule="auto"/>
        <w:ind w:left="5660"/>
        <w:jc w:val="right"/>
        <w:rPr>
          <w:rFonts w:ascii="Times New Roman" w:eastAsia="Times New Roman" w:hAnsi="Times New Roman" w:cs="Times New Roman"/>
          <w:sz w:val="24"/>
          <w:szCs w:val="24"/>
        </w:rPr>
      </w:pPr>
      <w:r w:rsidRPr="001818AE">
        <w:rPr>
          <w:rFonts w:ascii="Times New Roman" w:eastAsia="Times New Roman" w:hAnsi="Times New Roman" w:cs="Times New Roman"/>
          <w:i/>
          <w:color w:val="000000"/>
          <w:sz w:val="24"/>
          <w:szCs w:val="24"/>
        </w:rPr>
        <w:t>до тендерної документації</w:t>
      </w:r>
      <w:r w:rsidRPr="001818AE">
        <w:rPr>
          <w:rFonts w:ascii="Times New Roman" w:eastAsia="Times New Roman" w:hAnsi="Times New Roman" w:cs="Times New Roman"/>
          <w:color w:val="000000"/>
          <w:sz w:val="24"/>
          <w:szCs w:val="24"/>
        </w:rPr>
        <w:t> </w:t>
      </w:r>
    </w:p>
    <w:p w14:paraId="5BA4D902" w14:textId="77777777" w:rsidR="001818AE" w:rsidRPr="001818AE" w:rsidRDefault="001818AE" w:rsidP="001818AE">
      <w:pPr>
        <w:spacing w:before="240" w:after="0" w:line="240" w:lineRule="auto"/>
        <w:jc w:val="center"/>
        <w:rPr>
          <w:rFonts w:ascii="Times New Roman" w:eastAsia="Times New Roman" w:hAnsi="Times New Roman" w:cs="Times New Roman"/>
          <w:b/>
          <w:i/>
          <w:color w:val="000000"/>
          <w:sz w:val="24"/>
          <w:szCs w:val="24"/>
          <w:highlight w:val="white"/>
        </w:rPr>
      </w:pPr>
      <w:r w:rsidRPr="001818A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E2600A9" w14:textId="77777777" w:rsidR="001818AE" w:rsidRPr="001818AE" w:rsidRDefault="001818AE" w:rsidP="001818AE">
      <w:pPr>
        <w:spacing w:before="240" w:after="0" w:line="240" w:lineRule="auto"/>
        <w:jc w:val="center"/>
        <w:rPr>
          <w:rFonts w:ascii="Times New Roman" w:eastAsia="Times New Roman" w:hAnsi="Times New Roman" w:cs="Times New Roman"/>
          <w:b/>
          <w:bCs/>
          <w:sz w:val="24"/>
          <w:szCs w:val="24"/>
          <w:shd w:val="clear" w:color="auto" w:fill="FFFFFF"/>
        </w:rPr>
      </w:pPr>
      <w:r w:rsidRPr="001818AE">
        <w:rPr>
          <w:rFonts w:ascii="Times New Roman" w:eastAsia="Times New Roman" w:hAnsi="Times New Roman" w:cs="Times New Roman"/>
          <w:b/>
          <w:bCs/>
          <w:sz w:val="24"/>
          <w:szCs w:val="24"/>
          <w:shd w:val="clear" w:color="auto" w:fill="FFFFFF"/>
        </w:rPr>
        <w:t>ТЕХНІЧНА СПЕЦИФІКАЦІЯ</w:t>
      </w:r>
    </w:p>
    <w:p w14:paraId="72F4328D" w14:textId="77777777" w:rsidR="001818AE" w:rsidRPr="001818AE" w:rsidRDefault="001818AE" w:rsidP="001818AE">
      <w:pPr>
        <w:spacing w:after="0" w:line="240" w:lineRule="auto"/>
        <w:jc w:val="center"/>
        <w:rPr>
          <w:rFonts w:ascii="Times New Roman" w:eastAsia="Times New Roman" w:hAnsi="Times New Roman" w:cs="Times New Roman"/>
          <w:b/>
          <w:bCs/>
          <w:sz w:val="24"/>
          <w:szCs w:val="24"/>
          <w:shd w:val="clear" w:color="auto" w:fill="FFFFFF"/>
        </w:rPr>
      </w:pPr>
      <w:r w:rsidRPr="001818AE">
        <w:rPr>
          <w:rFonts w:ascii="Times New Roman" w:eastAsia="Times New Roman" w:hAnsi="Times New Roman" w:cs="Times New Roman"/>
          <w:b/>
          <w:bCs/>
          <w:sz w:val="24"/>
          <w:szCs w:val="24"/>
          <w:shd w:val="clear" w:color="auto" w:fill="FFFFFF"/>
        </w:rPr>
        <w:t>на закупівлю «нафтопродукти»</w:t>
      </w:r>
    </w:p>
    <w:p w14:paraId="1D443F4A" w14:textId="77777777" w:rsidR="001818AE" w:rsidRPr="001818AE" w:rsidRDefault="001818AE" w:rsidP="001818AE">
      <w:pPr>
        <w:spacing w:after="0" w:line="240" w:lineRule="auto"/>
        <w:jc w:val="center"/>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shd w:val="clear" w:color="auto" w:fill="FFFFFF"/>
        </w:rPr>
        <w:t xml:space="preserve">код ДК </w:t>
      </w:r>
      <w:r w:rsidRPr="001818AE">
        <w:rPr>
          <w:rFonts w:ascii="Times New Roman" w:eastAsia="Times New Roman" w:hAnsi="Times New Roman" w:cs="Times New Roman"/>
          <w:sz w:val="24"/>
          <w:szCs w:val="24"/>
        </w:rPr>
        <w:t>021:2015 — 09130000-9 — Нафта і дистиляти</w:t>
      </w:r>
    </w:p>
    <w:p w14:paraId="5E3CBB4B" w14:textId="77777777" w:rsidR="001818AE" w:rsidRPr="001818AE" w:rsidRDefault="001818AE" w:rsidP="001818AE">
      <w:pPr>
        <w:shd w:val="clear" w:color="auto" w:fill="FFFFFF"/>
        <w:spacing w:after="0" w:line="240" w:lineRule="auto"/>
        <w:ind w:firstLine="460"/>
        <w:jc w:val="center"/>
        <w:rPr>
          <w:rFonts w:ascii="Times New Roman" w:eastAsia="Times New Roman" w:hAnsi="Times New Roman" w:cs="Times New Roman"/>
          <w:color w:val="000000"/>
          <w:sz w:val="24"/>
          <w:szCs w:val="24"/>
        </w:rPr>
      </w:pPr>
      <w:r w:rsidRPr="001818AE">
        <w:rPr>
          <w:rFonts w:ascii="Times New Roman" w:eastAsia="Times New Roman" w:hAnsi="Times New Roman" w:cs="Times New Roman"/>
          <w:bCs/>
          <w:sz w:val="24"/>
          <w:szCs w:val="24"/>
          <w:shd w:val="clear" w:color="auto" w:fill="FFFFFF"/>
        </w:rPr>
        <w:t>( Бензин А-95, Дизельне паливо)</w:t>
      </w:r>
    </w:p>
    <w:p w14:paraId="5AEA1C0A" w14:textId="77777777" w:rsidR="001818AE" w:rsidRPr="001818AE" w:rsidRDefault="001818AE" w:rsidP="001818AE">
      <w:pPr>
        <w:shd w:val="clear" w:color="auto" w:fill="FFFFFF"/>
        <w:spacing w:after="0" w:line="240" w:lineRule="auto"/>
        <w:ind w:firstLine="460"/>
        <w:jc w:val="both"/>
        <w:rPr>
          <w:rFonts w:ascii="Times New Roman" w:eastAsia="Times New Roman" w:hAnsi="Times New Roman" w:cs="Times New Roman"/>
          <w:sz w:val="24"/>
          <w:szCs w:val="24"/>
        </w:rPr>
      </w:pPr>
      <w:r w:rsidRPr="001818AE">
        <w:rPr>
          <w:rFonts w:ascii="Times New Roman" w:eastAsia="Times New Roman" w:hAnsi="Times New Roman" w:cs="Times New Roman"/>
          <w:color w:val="000000"/>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624285C5" w14:textId="77777777" w:rsidR="001818AE" w:rsidRPr="001818AE" w:rsidRDefault="001818AE" w:rsidP="001818AE">
      <w:pPr>
        <w:shd w:val="clear" w:color="auto" w:fill="FFFFFF"/>
        <w:spacing w:after="0" w:line="240" w:lineRule="auto"/>
        <w:ind w:firstLine="460"/>
        <w:jc w:val="both"/>
        <w:rPr>
          <w:rFonts w:ascii="Times New Roman" w:eastAsia="Times New Roman" w:hAnsi="Times New Roman" w:cs="Times New Roman"/>
          <w:sz w:val="24"/>
          <w:szCs w:val="24"/>
        </w:rPr>
      </w:pPr>
    </w:p>
    <w:p w14:paraId="2D12C41D" w14:textId="77777777" w:rsidR="001818AE" w:rsidRPr="001818AE" w:rsidRDefault="001818AE" w:rsidP="001818AE">
      <w:pPr>
        <w:spacing w:before="240" w:after="0" w:line="240" w:lineRule="auto"/>
        <w:jc w:val="center"/>
        <w:rPr>
          <w:rFonts w:ascii="Times New Roman" w:eastAsia="Times New Roman" w:hAnsi="Times New Roman" w:cs="Times New Roman"/>
          <w:sz w:val="24"/>
          <w:szCs w:val="24"/>
        </w:rPr>
      </w:pPr>
      <w:r w:rsidRPr="001818AE">
        <w:rPr>
          <w:rFonts w:ascii="Times New Roman" w:eastAsia="Times New Roman" w:hAnsi="Times New Roman" w:cs="Times New Roman"/>
          <w:b/>
          <w:b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3FA5571" w14:textId="7777777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p>
    <w:p w14:paraId="75AC9FC6" w14:textId="1DBCE1E3" w:rsidR="001818AE" w:rsidRPr="001818AE" w:rsidRDefault="001818AE" w:rsidP="001818AE">
      <w:pPr>
        <w:shd w:val="clear" w:color="auto" w:fill="FFFFFF"/>
        <w:spacing w:after="0" w:line="240" w:lineRule="auto"/>
        <w:ind w:firstLine="709"/>
        <w:jc w:val="both"/>
        <w:rPr>
          <w:rFonts w:ascii="Times New Roman" w:eastAsia="SimSun" w:hAnsi="Times New Roman" w:cs="Times New Roman"/>
          <w:sz w:val="24"/>
          <w:szCs w:val="24"/>
          <w:lang w:eastAsia="uk-UA"/>
        </w:rPr>
      </w:pPr>
      <w:r w:rsidRPr="001818AE">
        <w:rPr>
          <w:rFonts w:ascii="Times New Roman" w:eastAsia="Times New Roman" w:hAnsi="Times New Roman" w:cs="Times New Roman"/>
          <w:sz w:val="24"/>
          <w:szCs w:val="24"/>
        </w:rPr>
        <w:t xml:space="preserve">Обґрунтування необхідності закупівлі даного виду товару </w:t>
      </w:r>
      <w:bookmarkStart w:id="0" w:name="_Hlk64305510"/>
      <w:r w:rsidRPr="001818AE">
        <w:rPr>
          <w:rFonts w:ascii="Times New Roman" w:eastAsia="Times New Roman" w:hAnsi="Times New Roman" w:cs="Times New Roman"/>
          <w:sz w:val="24"/>
          <w:szCs w:val="24"/>
        </w:rPr>
        <w:t xml:space="preserve">— </w:t>
      </w:r>
      <w:r w:rsidRPr="001818AE">
        <w:rPr>
          <w:rFonts w:ascii="Times New Roman" w:eastAsia="SimSun" w:hAnsi="Times New Roman" w:cs="Times New Roman"/>
          <w:sz w:val="24"/>
          <w:szCs w:val="24"/>
          <w:lang w:eastAsia="uk-UA"/>
        </w:rPr>
        <w:t xml:space="preserve">для забезпечення потреби та безперебійної діяльності </w:t>
      </w:r>
      <w:r w:rsidRPr="001818AE">
        <w:rPr>
          <w:rFonts w:ascii="Times New Roman" w:eastAsia="SimSun" w:hAnsi="Times New Roman" w:cs="Times New Roman"/>
          <w:bCs/>
          <w:sz w:val="24"/>
          <w:szCs w:val="24"/>
          <w:lang w:eastAsia="uk-UA"/>
        </w:rPr>
        <w:t>замовника</w:t>
      </w:r>
      <w:r w:rsidRPr="001818AE">
        <w:rPr>
          <w:rFonts w:ascii="Times New Roman" w:eastAsia="SimSun" w:hAnsi="Times New Roman" w:cs="Times New Roman"/>
          <w:sz w:val="24"/>
          <w:szCs w:val="24"/>
          <w:lang w:eastAsia="uk-UA"/>
        </w:rPr>
        <w:t>, замовник здійснює закупівлю даного виду товару, а саме:</w:t>
      </w:r>
      <w:r w:rsidRPr="001818AE">
        <w:rPr>
          <w:rFonts w:ascii="Times New Roman" w:eastAsia="SimSun" w:hAnsi="Times New Roman" w:cs="Times New Roman"/>
          <w:bCs/>
          <w:sz w:val="24"/>
          <w:szCs w:val="24"/>
          <w:lang w:eastAsia="uk-UA"/>
        </w:rPr>
        <w:t xml:space="preserve"> Бензину А-95, Дизельного палива</w:t>
      </w:r>
      <w:r w:rsidRPr="001818AE">
        <w:rPr>
          <w:rFonts w:ascii="Times New Roman" w:eastAsia="SimSun" w:hAnsi="Times New Roman" w:cs="Times New Roman"/>
          <w:sz w:val="24"/>
          <w:szCs w:val="24"/>
          <w:lang w:eastAsia="uk-UA"/>
        </w:rPr>
        <w:t xml:space="preserve">, оскільки саме ці види палива використовуються транспортними засобами замовника та для заправки засобів малої механізації за своїми якісними та технічними характеристиками найбільше відповідають вимогам і потребам замовника для забезпечення потреби </w:t>
      </w:r>
      <w:r w:rsidR="00447405">
        <w:rPr>
          <w:rFonts w:ascii="Times New Roman" w:eastAsia="SimSun" w:hAnsi="Times New Roman" w:cs="Times New Roman"/>
          <w:sz w:val="24"/>
          <w:szCs w:val="24"/>
          <w:lang w:eastAsia="uk-UA"/>
        </w:rPr>
        <w:t>ДІКЗ «Поле Полтавської битви»</w:t>
      </w:r>
      <w:r w:rsidRPr="001818AE">
        <w:rPr>
          <w:rFonts w:ascii="Times New Roman" w:eastAsia="SimSun" w:hAnsi="Times New Roman" w:cs="Times New Roman"/>
          <w:sz w:val="24"/>
          <w:szCs w:val="24"/>
          <w:lang w:eastAsia="uk-UA"/>
        </w:rPr>
        <w:t xml:space="preserve">. </w:t>
      </w:r>
      <w:r w:rsidRPr="001818AE">
        <w:rPr>
          <w:rFonts w:ascii="Times New Roman" w:eastAsia="SimSun" w:hAnsi="Times New Roman" w:cs="Times New Roman"/>
          <w:bCs/>
          <w:sz w:val="24"/>
          <w:szCs w:val="24"/>
          <w:lang w:eastAsia="uk-UA"/>
        </w:rPr>
        <w:t xml:space="preserve">Тому </w:t>
      </w:r>
      <w:r w:rsidRPr="001818AE">
        <w:rPr>
          <w:rFonts w:ascii="Times New Roman" w:eastAsia="SimSun" w:hAnsi="Times New Roman" w:cs="Times New Roman"/>
          <w:sz w:val="24"/>
          <w:szCs w:val="24"/>
          <w:lang w:eastAsia="uk-UA"/>
        </w:rPr>
        <w:t xml:space="preserve">з метою ефективного та раціонального використання коштів замовник здійснює закупівлю саме </w:t>
      </w:r>
      <w:r w:rsidRPr="001818AE">
        <w:rPr>
          <w:rFonts w:ascii="Times New Roman" w:eastAsia="SimSun" w:hAnsi="Times New Roman" w:cs="Times New Roman"/>
          <w:sz w:val="24"/>
          <w:szCs w:val="24"/>
          <w:shd w:val="clear" w:color="auto" w:fill="FFFFFF"/>
          <w:lang w:eastAsia="uk-UA"/>
        </w:rPr>
        <w:t>даного виду товар</w:t>
      </w:r>
      <w:bookmarkEnd w:id="0"/>
      <w:r w:rsidRPr="001818AE">
        <w:rPr>
          <w:rFonts w:ascii="Times New Roman" w:eastAsia="SimSun" w:hAnsi="Times New Roman" w:cs="Times New Roman"/>
          <w:color w:val="000000"/>
          <w:sz w:val="24"/>
          <w:szCs w:val="24"/>
          <w:shd w:val="clear" w:color="auto" w:fill="FFFFFF"/>
          <w:lang w:eastAsia="uk-UA"/>
        </w:rPr>
        <w:t>у.</w:t>
      </w:r>
    </w:p>
    <w:p w14:paraId="7A7A52F5" w14:textId="77777777" w:rsidR="001818AE" w:rsidRPr="001818AE" w:rsidRDefault="001818AE" w:rsidP="001818AE">
      <w:pPr>
        <w:shd w:val="clear" w:color="auto" w:fill="FFFFFF"/>
        <w:spacing w:after="0" w:line="240" w:lineRule="auto"/>
        <w:ind w:firstLine="357"/>
        <w:jc w:val="both"/>
        <w:rPr>
          <w:rFonts w:ascii="Times New Roman" w:eastAsia="SimSun" w:hAnsi="Times New Roman" w:cs="Times New Roman"/>
          <w:bCs/>
          <w:color w:val="000000"/>
          <w:sz w:val="24"/>
          <w:szCs w:val="24"/>
          <w:lang w:eastAsia="uk-UA"/>
        </w:rPr>
      </w:pPr>
    </w:p>
    <w:p w14:paraId="41CD6DBA" w14:textId="77777777" w:rsidR="001818AE" w:rsidRPr="001818AE" w:rsidRDefault="001818AE" w:rsidP="001818AE">
      <w:pPr>
        <w:numPr>
          <w:ilvl w:val="0"/>
          <w:numId w:val="1"/>
        </w:numPr>
        <w:spacing w:line="240" w:lineRule="auto"/>
        <w:contextualSpacing/>
        <w:rPr>
          <w:rFonts w:ascii="Times New Roman" w:hAnsi="Times New Roman" w:cs="Times New Roman"/>
          <w:b/>
          <w:sz w:val="24"/>
          <w:szCs w:val="24"/>
          <w:lang w:eastAsia="en-US"/>
        </w:rPr>
      </w:pPr>
      <w:r w:rsidRPr="001818AE">
        <w:rPr>
          <w:rFonts w:ascii="Times New Roman" w:hAnsi="Times New Roman" w:cs="Times New Roman"/>
          <w:b/>
          <w:sz w:val="24"/>
          <w:szCs w:val="24"/>
          <w:lang w:eastAsia="en-US"/>
        </w:rPr>
        <w:t>Детальний опис предмета закупівлі</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513"/>
      </w:tblGrid>
      <w:tr w:rsidR="001818AE" w:rsidRPr="001818AE" w14:paraId="04732429" w14:textId="77777777" w:rsidTr="00351D2B">
        <w:trPr>
          <w:trHeight w:val="540"/>
        </w:trPr>
        <w:tc>
          <w:tcPr>
            <w:tcW w:w="2936" w:type="dxa"/>
            <w:tcBorders>
              <w:top w:val="single" w:sz="6" w:space="0" w:color="auto"/>
              <w:left w:val="single" w:sz="6" w:space="0" w:color="auto"/>
              <w:bottom w:val="single" w:sz="6" w:space="0" w:color="auto"/>
              <w:right w:val="single" w:sz="6" w:space="0" w:color="auto"/>
            </w:tcBorders>
            <w:vAlign w:val="center"/>
            <w:hideMark/>
          </w:tcPr>
          <w:p w14:paraId="00F741A1" w14:textId="77777777"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Назва предмета закупівлі</w:t>
            </w:r>
          </w:p>
        </w:tc>
        <w:tc>
          <w:tcPr>
            <w:tcW w:w="6513" w:type="dxa"/>
            <w:tcBorders>
              <w:top w:val="single" w:sz="6" w:space="0" w:color="auto"/>
              <w:left w:val="single" w:sz="6" w:space="0" w:color="auto"/>
              <w:bottom w:val="single" w:sz="6" w:space="0" w:color="auto"/>
              <w:right w:val="single" w:sz="6" w:space="0" w:color="auto"/>
            </w:tcBorders>
            <w:vAlign w:val="center"/>
          </w:tcPr>
          <w:p w14:paraId="289D74CA" w14:textId="77777777" w:rsidR="001818AE" w:rsidRPr="001818AE" w:rsidRDefault="001818AE">
            <w:pPr>
              <w:shd w:val="clear" w:color="auto" w:fill="FFFFFF"/>
              <w:tabs>
                <w:tab w:val="left" w:pos="426"/>
              </w:tabs>
              <w:spacing w:after="0" w:line="240" w:lineRule="auto"/>
              <w:jc w:val="both"/>
              <w:rPr>
                <w:rFonts w:ascii="Times New Roman" w:hAnsi="Times New Roman" w:cs="Times New Roman"/>
                <w:bCs/>
                <w:color w:val="000000"/>
                <w:sz w:val="24"/>
                <w:szCs w:val="24"/>
                <w:lang w:eastAsia="en-US"/>
              </w:rPr>
            </w:pPr>
            <w:r w:rsidRPr="001818AE">
              <w:rPr>
                <w:rFonts w:ascii="Times New Roman" w:hAnsi="Times New Roman" w:cs="Times New Roman"/>
                <w:bCs/>
                <w:color w:val="000000"/>
                <w:sz w:val="24"/>
                <w:szCs w:val="24"/>
                <w:lang w:eastAsia="en-US"/>
              </w:rPr>
              <w:t>Нафтопродукти</w:t>
            </w:r>
          </w:p>
          <w:p w14:paraId="3B961ECF" w14:textId="77777777" w:rsidR="001818AE" w:rsidRPr="001818AE" w:rsidRDefault="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(за списком номенклатурних позицій:</w:t>
            </w:r>
          </w:p>
          <w:p w14:paraId="0928BDBD" w14:textId="77777777" w:rsidR="001818AE" w:rsidRPr="001818AE" w:rsidRDefault="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 xml:space="preserve">1)Бензин А-95, </w:t>
            </w:r>
          </w:p>
          <w:p w14:paraId="54F2DF73" w14:textId="44569FF0" w:rsidR="001818AE" w:rsidRPr="001818AE" w:rsidRDefault="001818AE" w:rsidP="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 xml:space="preserve">2)Дизельне паливо </w:t>
            </w:r>
          </w:p>
        </w:tc>
      </w:tr>
      <w:tr w:rsidR="001818AE" w:rsidRPr="001818AE" w14:paraId="0067FA87" w14:textId="77777777" w:rsidTr="00351D2B">
        <w:trPr>
          <w:trHeight w:val="540"/>
        </w:trPr>
        <w:tc>
          <w:tcPr>
            <w:tcW w:w="2936" w:type="dxa"/>
            <w:tcBorders>
              <w:top w:val="single" w:sz="6" w:space="0" w:color="auto"/>
              <w:left w:val="single" w:sz="6" w:space="0" w:color="auto"/>
              <w:bottom w:val="single" w:sz="6" w:space="0" w:color="auto"/>
              <w:right w:val="single" w:sz="6" w:space="0" w:color="auto"/>
            </w:tcBorders>
            <w:vAlign w:val="center"/>
            <w:hideMark/>
          </w:tcPr>
          <w:p w14:paraId="503EE327" w14:textId="77777777"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Код ДК 021:2015</w:t>
            </w:r>
          </w:p>
        </w:tc>
        <w:tc>
          <w:tcPr>
            <w:tcW w:w="6513" w:type="dxa"/>
            <w:tcBorders>
              <w:top w:val="single" w:sz="6" w:space="0" w:color="auto"/>
              <w:left w:val="single" w:sz="6" w:space="0" w:color="auto"/>
              <w:bottom w:val="single" w:sz="6" w:space="0" w:color="auto"/>
              <w:right w:val="single" w:sz="6" w:space="0" w:color="auto"/>
            </w:tcBorders>
            <w:vAlign w:val="center"/>
          </w:tcPr>
          <w:p w14:paraId="179D3A18" w14:textId="77777777"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09130000-9 — Нафта і дистиляти</w:t>
            </w:r>
          </w:p>
          <w:p w14:paraId="05CA65EA" w14:textId="77777777" w:rsidR="001818AE" w:rsidRPr="001818AE" w:rsidRDefault="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(за списком номенклатурних позицій:</w:t>
            </w:r>
          </w:p>
          <w:p w14:paraId="40B48884" w14:textId="77777777" w:rsidR="001818AE" w:rsidRPr="001818AE" w:rsidRDefault="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 xml:space="preserve">1) код за ДК 021:2015:09132000-3 Бензин, </w:t>
            </w:r>
          </w:p>
          <w:p w14:paraId="5BA26776" w14:textId="4A429586" w:rsidR="001818AE" w:rsidRPr="001818AE" w:rsidRDefault="001818AE" w:rsidP="001818AE">
            <w:pPr>
              <w:widowControl w:val="0"/>
              <w:autoSpaceDE w:val="0"/>
              <w:autoSpaceDN w:val="0"/>
              <w:adjustRightInd w:val="0"/>
              <w:spacing w:after="0"/>
              <w:rPr>
                <w:rFonts w:ascii="Times New Roman" w:hAnsi="Times New Roman"/>
                <w:iCs/>
                <w:sz w:val="24"/>
                <w:szCs w:val="24"/>
                <w:lang w:eastAsia="uk-UA"/>
              </w:rPr>
            </w:pPr>
            <w:r w:rsidRPr="001818AE">
              <w:rPr>
                <w:rFonts w:ascii="Times New Roman" w:hAnsi="Times New Roman"/>
                <w:iCs/>
                <w:sz w:val="24"/>
                <w:szCs w:val="24"/>
                <w:lang w:eastAsia="uk-UA"/>
              </w:rPr>
              <w:t xml:space="preserve">2) код за ДК 021:2015:09134200-9 Дизельне паливо) </w:t>
            </w:r>
          </w:p>
        </w:tc>
      </w:tr>
      <w:tr w:rsidR="001818AE" w:rsidRPr="001818AE" w14:paraId="14E9F6FA" w14:textId="77777777" w:rsidTr="00351D2B">
        <w:trPr>
          <w:trHeight w:val="405"/>
        </w:trPr>
        <w:tc>
          <w:tcPr>
            <w:tcW w:w="2936" w:type="dxa"/>
            <w:tcBorders>
              <w:top w:val="single" w:sz="6" w:space="0" w:color="auto"/>
              <w:left w:val="single" w:sz="6" w:space="0" w:color="auto"/>
              <w:bottom w:val="single" w:sz="6" w:space="0" w:color="auto"/>
              <w:right w:val="single" w:sz="6" w:space="0" w:color="auto"/>
            </w:tcBorders>
            <w:vAlign w:val="center"/>
            <w:hideMark/>
          </w:tcPr>
          <w:p w14:paraId="3002CCA9"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Одиниця виміру</w:t>
            </w:r>
          </w:p>
        </w:tc>
        <w:tc>
          <w:tcPr>
            <w:tcW w:w="6513" w:type="dxa"/>
            <w:tcBorders>
              <w:top w:val="single" w:sz="6" w:space="0" w:color="auto"/>
              <w:left w:val="single" w:sz="6" w:space="0" w:color="auto"/>
              <w:bottom w:val="single" w:sz="6" w:space="0" w:color="auto"/>
              <w:right w:val="single" w:sz="6" w:space="0" w:color="auto"/>
            </w:tcBorders>
            <w:hideMark/>
          </w:tcPr>
          <w:p w14:paraId="76722B09"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літр</w:t>
            </w:r>
          </w:p>
        </w:tc>
      </w:tr>
      <w:tr w:rsidR="001818AE" w:rsidRPr="001818AE" w14:paraId="78B2150B" w14:textId="77777777" w:rsidTr="00351D2B">
        <w:trPr>
          <w:trHeight w:val="375"/>
        </w:trPr>
        <w:tc>
          <w:tcPr>
            <w:tcW w:w="2936" w:type="dxa"/>
            <w:tcBorders>
              <w:top w:val="single" w:sz="6" w:space="0" w:color="auto"/>
              <w:left w:val="single" w:sz="6" w:space="0" w:color="auto"/>
              <w:bottom w:val="single" w:sz="6" w:space="0" w:color="auto"/>
              <w:right w:val="single" w:sz="6" w:space="0" w:color="auto"/>
            </w:tcBorders>
            <w:vAlign w:val="center"/>
            <w:hideMark/>
          </w:tcPr>
          <w:p w14:paraId="6EB48E4A"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Кількість товару, л</w:t>
            </w:r>
          </w:p>
        </w:tc>
        <w:tc>
          <w:tcPr>
            <w:tcW w:w="6513" w:type="dxa"/>
            <w:tcBorders>
              <w:top w:val="single" w:sz="6" w:space="0" w:color="auto"/>
              <w:left w:val="single" w:sz="6" w:space="0" w:color="auto"/>
              <w:bottom w:val="single" w:sz="6" w:space="0" w:color="auto"/>
              <w:right w:val="single" w:sz="6" w:space="0" w:color="auto"/>
            </w:tcBorders>
            <w:hideMark/>
          </w:tcPr>
          <w:p w14:paraId="1FC392F0" w14:textId="265EAF07" w:rsidR="001818AE" w:rsidRPr="001818AE" w:rsidRDefault="001818AE">
            <w:pPr>
              <w:shd w:val="clear" w:color="auto" w:fill="FFFFFF"/>
              <w:spacing w:after="0" w:line="240" w:lineRule="auto"/>
              <w:jc w:val="both"/>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 xml:space="preserve">Бензин А-95 — </w:t>
            </w:r>
            <w:r>
              <w:rPr>
                <w:rFonts w:ascii="Times New Roman" w:eastAsia="Times New Roman" w:hAnsi="Times New Roman" w:cs="Times New Roman"/>
                <w:sz w:val="24"/>
                <w:szCs w:val="24"/>
              </w:rPr>
              <w:t>1</w:t>
            </w:r>
            <w:r w:rsidR="00351D2B">
              <w:rPr>
                <w:rFonts w:ascii="Times New Roman" w:eastAsia="Times New Roman" w:hAnsi="Times New Roman" w:cs="Times New Roman"/>
                <w:sz w:val="24"/>
                <w:szCs w:val="24"/>
              </w:rPr>
              <w:t>4</w:t>
            </w:r>
            <w:r w:rsidRPr="001818AE">
              <w:rPr>
                <w:rFonts w:ascii="Times New Roman" w:eastAsia="Times New Roman" w:hAnsi="Times New Roman" w:cs="Times New Roman"/>
                <w:sz w:val="24"/>
                <w:szCs w:val="24"/>
              </w:rPr>
              <w:t xml:space="preserve">00 ; </w:t>
            </w:r>
          </w:p>
          <w:p w14:paraId="2CE8C3F3" w14:textId="17609B94" w:rsidR="001818AE" w:rsidRPr="001818AE" w:rsidRDefault="001818AE">
            <w:pPr>
              <w:shd w:val="clear" w:color="auto" w:fill="FFFFFF"/>
              <w:spacing w:after="150" w:line="240" w:lineRule="auto"/>
              <w:jc w:val="both"/>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 xml:space="preserve">Дизельне паливо — </w:t>
            </w:r>
            <w:r>
              <w:rPr>
                <w:rFonts w:ascii="Times New Roman" w:eastAsia="Times New Roman" w:hAnsi="Times New Roman" w:cs="Times New Roman"/>
                <w:sz w:val="24"/>
                <w:szCs w:val="24"/>
              </w:rPr>
              <w:t>2</w:t>
            </w:r>
            <w:r w:rsidR="00351D2B">
              <w:rPr>
                <w:rFonts w:ascii="Times New Roman" w:eastAsia="Times New Roman" w:hAnsi="Times New Roman" w:cs="Times New Roman"/>
                <w:sz w:val="24"/>
                <w:szCs w:val="24"/>
              </w:rPr>
              <w:t>8</w:t>
            </w:r>
            <w:r w:rsidRPr="001818AE">
              <w:rPr>
                <w:rFonts w:ascii="Times New Roman" w:eastAsia="Times New Roman" w:hAnsi="Times New Roman" w:cs="Times New Roman"/>
                <w:sz w:val="24"/>
                <w:szCs w:val="24"/>
              </w:rPr>
              <w:t>00.</w:t>
            </w:r>
          </w:p>
        </w:tc>
      </w:tr>
      <w:tr w:rsidR="001818AE" w:rsidRPr="001818AE" w14:paraId="6AC7C931" w14:textId="77777777" w:rsidTr="00351D2B">
        <w:trPr>
          <w:trHeight w:val="399"/>
        </w:trPr>
        <w:tc>
          <w:tcPr>
            <w:tcW w:w="2936" w:type="dxa"/>
            <w:tcBorders>
              <w:top w:val="single" w:sz="6" w:space="0" w:color="auto"/>
              <w:left w:val="single" w:sz="6" w:space="0" w:color="auto"/>
              <w:bottom w:val="single" w:sz="6" w:space="0" w:color="auto"/>
              <w:right w:val="single" w:sz="6" w:space="0" w:color="auto"/>
            </w:tcBorders>
            <w:vAlign w:val="center"/>
            <w:hideMark/>
          </w:tcPr>
          <w:p w14:paraId="62DE4A0B"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Місце поставки товару</w:t>
            </w:r>
          </w:p>
        </w:tc>
        <w:tc>
          <w:tcPr>
            <w:tcW w:w="6513" w:type="dxa"/>
            <w:tcBorders>
              <w:top w:val="single" w:sz="6" w:space="0" w:color="auto"/>
              <w:left w:val="single" w:sz="6" w:space="0" w:color="auto"/>
              <w:bottom w:val="single" w:sz="6" w:space="0" w:color="auto"/>
              <w:right w:val="single" w:sz="6" w:space="0" w:color="auto"/>
            </w:tcBorders>
          </w:tcPr>
          <w:p w14:paraId="0D6EB2A3" w14:textId="11BED1A4" w:rsidR="001818AE" w:rsidRPr="001818AE" w:rsidRDefault="001818AE" w:rsidP="001818AE">
            <w:pPr>
              <w:widowControl w:val="0"/>
              <w:suppressAutoHyphens/>
              <w:spacing w:after="0" w:line="240" w:lineRule="auto"/>
              <w:jc w:val="both"/>
              <w:rPr>
                <w:rFonts w:ascii="Times New Roman" w:eastAsia="SimSun" w:hAnsi="Times New Roman" w:cs="Times New Roman"/>
                <w:b/>
                <w:bCs/>
                <w:color w:val="000000"/>
                <w:sz w:val="24"/>
                <w:szCs w:val="24"/>
                <w:lang w:eastAsia="uk-UA"/>
              </w:rPr>
            </w:pPr>
            <w:r w:rsidRPr="001818AE">
              <w:rPr>
                <w:rFonts w:ascii="Times New Roman" w:eastAsia="SimSun" w:hAnsi="Times New Roman" w:cs="Times New Roman"/>
                <w:b/>
                <w:bCs/>
                <w:color w:val="000000"/>
                <w:sz w:val="24"/>
                <w:szCs w:val="24"/>
                <w:lang w:eastAsia="uk-UA"/>
              </w:rPr>
              <w:t>36013, м. Полтава, вул. Шведська Могила, 32</w:t>
            </w:r>
          </w:p>
        </w:tc>
      </w:tr>
      <w:tr w:rsidR="001818AE" w:rsidRPr="001818AE" w14:paraId="1C60F4BF" w14:textId="77777777" w:rsidTr="00351D2B">
        <w:trPr>
          <w:trHeight w:val="619"/>
        </w:trPr>
        <w:tc>
          <w:tcPr>
            <w:tcW w:w="2936" w:type="dxa"/>
            <w:tcBorders>
              <w:top w:val="single" w:sz="6" w:space="0" w:color="auto"/>
              <w:left w:val="single" w:sz="6" w:space="0" w:color="auto"/>
              <w:bottom w:val="single" w:sz="6" w:space="0" w:color="auto"/>
              <w:right w:val="single" w:sz="6" w:space="0" w:color="auto"/>
            </w:tcBorders>
            <w:vAlign w:val="center"/>
            <w:hideMark/>
          </w:tcPr>
          <w:p w14:paraId="0D7E3C90" w14:textId="77777777" w:rsidR="001818AE" w:rsidRPr="001818AE" w:rsidRDefault="001818AE">
            <w:pPr>
              <w:spacing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Строк поставки товару</w:t>
            </w:r>
          </w:p>
        </w:tc>
        <w:tc>
          <w:tcPr>
            <w:tcW w:w="6513" w:type="dxa"/>
            <w:tcBorders>
              <w:top w:val="single" w:sz="6" w:space="0" w:color="auto"/>
              <w:left w:val="single" w:sz="6" w:space="0" w:color="auto"/>
              <w:bottom w:val="single" w:sz="6" w:space="0" w:color="auto"/>
              <w:right w:val="single" w:sz="6" w:space="0" w:color="auto"/>
            </w:tcBorders>
            <w:hideMark/>
          </w:tcPr>
          <w:p w14:paraId="3EE6192F" w14:textId="17177584" w:rsidR="001818AE" w:rsidRPr="001818AE" w:rsidRDefault="001818AE">
            <w:pPr>
              <w:spacing w:after="0" w:line="240" w:lineRule="auto"/>
              <w:rPr>
                <w:rFonts w:ascii="Times New Roman" w:eastAsia="Times New Roman" w:hAnsi="Times New Roman" w:cs="Times New Roman"/>
                <w:sz w:val="24"/>
                <w:szCs w:val="24"/>
              </w:rPr>
            </w:pPr>
            <w:r w:rsidRPr="001818AE">
              <w:rPr>
                <w:rFonts w:ascii="Times New Roman" w:eastAsia="Times New Roman" w:hAnsi="Times New Roman" w:cs="Times New Roman"/>
                <w:sz w:val="24"/>
                <w:szCs w:val="24"/>
              </w:rPr>
              <w:t xml:space="preserve">в талонах до </w:t>
            </w:r>
            <w:r w:rsidR="00351D2B">
              <w:rPr>
                <w:rFonts w:ascii="Times New Roman" w:eastAsia="Times New Roman" w:hAnsi="Times New Roman" w:cs="Times New Roman"/>
                <w:sz w:val="24"/>
                <w:szCs w:val="24"/>
              </w:rPr>
              <w:t>31</w:t>
            </w:r>
            <w:r w:rsidRPr="001818AE">
              <w:rPr>
                <w:rFonts w:ascii="Times New Roman" w:eastAsia="Times New Roman" w:hAnsi="Times New Roman" w:cs="Times New Roman"/>
                <w:sz w:val="24"/>
                <w:szCs w:val="24"/>
              </w:rPr>
              <w:t>.12.202</w:t>
            </w:r>
            <w:r w:rsidR="00351D2B">
              <w:rPr>
                <w:rFonts w:ascii="Times New Roman" w:eastAsia="Times New Roman" w:hAnsi="Times New Roman" w:cs="Times New Roman"/>
                <w:sz w:val="24"/>
                <w:szCs w:val="24"/>
              </w:rPr>
              <w:t>4</w:t>
            </w:r>
            <w:r w:rsidRPr="001818AE">
              <w:rPr>
                <w:rFonts w:ascii="Times New Roman" w:eastAsia="Times New Roman" w:hAnsi="Times New Roman" w:cs="Times New Roman"/>
                <w:sz w:val="24"/>
                <w:szCs w:val="24"/>
              </w:rPr>
              <w:t>, за заявкою, а в частині дії талонів  до завершення їх дії.</w:t>
            </w:r>
          </w:p>
        </w:tc>
      </w:tr>
    </w:tbl>
    <w:p w14:paraId="4769411E" w14:textId="77777777" w:rsidR="006335BD" w:rsidRPr="001818AE" w:rsidRDefault="006335BD" w:rsidP="000E5743">
      <w:pPr>
        <w:widowControl w:val="0"/>
        <w:spacing w:after="0" w:line="240" w:lineRule="auto"/>
        <w:contextualSpacing/>
        <w:jc w:val="both"/>
        <w:rPr>
          <w:rFonts w:ascii="Times New Roman" w:hAnsi="Times New Roman" w:cs="Times New Roman"/>
          <w:spacing w:val="-2"/>
          <w:sz w:val="24"/>
          <w:szCs w:val="24"/>
          <w:lang w:eastAsia="en-US"/>
        </w:rPr>
      </w:pPr>
    </w:p>
    <w:p w14:paraId="0515FD26" w14:textId="77777777" w:rsidR="001818AE" w:rsidRPr="001818AE" w:rsidRDefault="001818AE" w:rsidP="001818AE">
      <w:pPr>
        <w:widowControl w:val="0"/>
        <w:numPr>
          <w:ilvl w:val="0"/>
          <w:numId w:val="1"/>
        </w:numPr>
        <w:spacing w:line="240" w:lineRule="auto"/>
        <w:contextualSpacing/>
        <w:jc w:val="both"/>
        <w:rPr>
          <w:rFonts w:ascii="Times New Roman" w:hAnsi="Times New Roman" w:cs="Times New Roman"/>
          <w:spacing w:val="-2"/>
          <w:sz w:val="24"/>
          <w:szCs w:val="24"/>
          <w:lang w:eastAsia="en-US"/>
        </w:rPr>
      </w:pPr>
      <w:r w:rsidRPr="001818AE">
        <w:rPr>
          <w:rFonts w:ascii="Times New Roman" w:hAnsi="Times New Roman" w:cs="Times New Roman"/>
          <w:b/>
          <w:sz w:val="24"/>
          <w:szCs w:val="24"/>
          <w:lang w:eastAsia="en-US"/>
        </w:rPr>
        <w:t>Вимоги щодо якості предмета закупівлі.</w:t>
      </w:r>
    </w:p>
    <w:p w14:paraId="379D4F2E" w14:textId="77777777" w:rsidR="001818AE" w:rsidRPr="001818AE" w:rsidRDefault="001818AE" w:rsidP="001818AE">
      <w:pPr>
        <w:spacing w:after="0" w:line="240" w:lineRule="auto"/>
        <w:ind w:firstLine="708"/>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Предмет закупівлі повинен відповідати:</w:t>
      </w:r>
    </w:p>
    <w:p w14:paraId="28F37047" w14:textId="77777777" w:rsidR="001818AE" w:rsidRPr="001818AE" w:rsidRDefault="001818AE" w:rsidP="001818AE">
      <w:pPr>
        <w:widowControl w:val="0"/>
        <w:spacing w:after="0" w:line="240" w:lineRule="auto"/>
        <w:ind w:firstLine="708"/>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Бензин А-95 —</w:t>
      </w:r>
      <w:r w:rsidRPr="001818AE">
        <w:rPr>
          <w:rFonts w:ascii="Times New Roman" w:hAnsi="Times New Roman" w:cs="Times New Roman"/>
          <w:bCs/>
          <w:sz w:val="24"/>
          <w:szCs w:val="24"/>
          <w:lang w:eastAsia="uk-UA"/>
        </w:rPr>
        <w:t xml:space="preserve"> вимогам ДСТУ 7687:2015 «Бензини автомобільні Євро. Технічні </w:t>
      </w:r>
      <w:r w:rsidRPr="001818AE">
        <w:rPr>
          <w:rFonts w:ascii="Times New Roman" w:hAnsi="Times New Roman" w:cs="Times New Roman"/>
          <w:bCs/>
          <w:sz w:val="24"/>
          <w:szCs w:val="24"/>
          <w:lang w:eastAsia="uk-UA"/>
        </w:rPr>
        <w:lastRenderedPageBreak/>
        <w:t xml:space="preserve">умови» </w:t>
      </w:r>
      <w:r w:rsidRPr="001818AE">
        <w:rPr>
          <w:rFonts w:ascii="Times New Roman" w:hAnsi="Times New Roman" w:cs="Times New Roman"/>
          <w:sz w:val="24"/>
          <w:szCs w:val="24"/>
          <w:lang w:eastAsia="en-US"/>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1E272218" w14:textId="77777777" w:rsidR="001818AE" w:rsidRPr="001818AE" w:rsidRDefault="001818AE" w:rsidP="001818AE">
      <w:pPr>
        <w:spacing w:after="0" w:line="240" w:lineRule="auto"/>
        <w:ind w:firstLine="708"/>
        <w:jc w:val="both"/>
        <w:rPr>
          <w:rFonts w:ascii="Times New Roman" w:hAnsi="Times New Roman" w:cs="Times New Roman"/>
          <w:sz w:val="24"/>
          <w:szCs w:val="24"/>
          <w:lang w:eastAsia="en-US"/>
        </w:rPr>
      </w:pPr>
      <w:r w:rsidRPr="001818AE">
        <w:rPr>
          <w:rFonts w:ascii="Times New Roman" w:hAnsi="Times New Roman" w:cs="Times New Roman"/>
          <w:bCs/>
          <w:sz w:val="24"/>
          <w:szCs w:val="24"/>
          <w:lang w:eastAsia="uk-UA"/>
        </w:rPr>
        <w:t>Дизельне паливо — вимогам ДСТУ 7688:2015 «Паливо дизельне Євро. Технічні умови»</w:t>
      </w:r>
      <w:r w:rsidRPr="001818AE">
        <w:rPr>
          <w:rFonts w:ascii="Times New Roman" w:hAnsi="Times New Roman" w:cs="Times New Roman"/>
          <w:sz w:val="24"/>
          <w:szCs w:val="24"/>
          <w:lang w:eastAsia="en-US"/>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5E53C570" w14:textId="77777777" w:rsidR="001818AE" w:rsidRPr="001818AE" w:rsidRDefault="001818AE" w:rsidP="001818AE">
      <w:pPr>
        <w:widowControl w:val="0"/>
        <w:spacing w:after="0" w:line="240" w:lineRule="auto"/>
        <w:jc w:val="both"/>
        <w:rPr>
          <w:rFonts w:ascii="Times New Roman" w:hAnsi="Times New Roman" w:cs="Times New Roman"/>
          <w:sz w:val="24"/>
          <w:szCs w:val="24"/>
          <w:lang w:eastAsia="en-US"/>
        </w:rPr>
      </w:pPr>
    </w:p>
    <w:p w14:paraId="4ECA47E8" w14:textId="77777777" w:rsidR="001818AE" w:rsidRPr="001818AE" w:rsidRDefault="001818AE" w:rsidP="001818AE">
      <w:pPr>
        <w:widowControl w:val="0"/>
        <w:spacing w:after="0" w:line="240" w:lineRule="auto"/>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Кожна партія палива, що вводиться в обіг або перебуває в обігу, повинна мати документ про якість палива (паспорт якості тощо).</w:t>
      </w:r>
    </w:p>
    <w:p w14:paraId="4135708A" w14:textId="77777777" w:rsidR="001818AE" w:rsidRPr="001818AE" w:rsidRDefault="001818AE" w:rsidP="001818AE">
      <w:pPr>
        <w:widowControl w:val="0"/>
        <w:spacing w:after="0" w:line="240" w:lineRule="auto"/>
        <w:jc w:val="both"/>
        <w:rPr>
          <w:rFonts w:ascii="Times New Roman" w:hAnsi="Times New Roman" w:cs="Times New Roman"/>
          <w:sz w:val="24"/>
          <w:szCs w:val="24"/>
          <w:lang w:eastAsia="en-US"/>
        </w:rPr>
      </w:pPr>
    </w:p>
    <w:p w14:paraId="3A2B2F22" w14:textId="77777777" w:rsidR="001818AE" w:rsidRPr="001818AE" w:rsidRDefault="001818AE" w:rsidP="001818AE">
      <w:pPr>
        <w:numPr>
          <w:ilvl w:val="0"/>
          <w:numId w:val="1"/>
        </w:numPr>
        <w:spacing w:line="240" w:lineRule="auto"/>
        <w:contextualSpacing/>
        <w:jc w:val="both"/>
        <w:rPr>
          <w:rFonts w:ascii="Times New Roman" w:hAnsi="Times New Roman" w:cs="Times New Roman"/>
          <w:b/>
          <w:sz w:val="24"/>
          <w:szCs w:val="24"/>
          <w:lang w:eastAsia="en-US"/>
        </w:rPr>
      </w:pPr>
      <w:r w:rsidRPr="001818AE">
        <w:rPr>
          <w:rFonts w:ascii="Times New Roman" w:hAnsi="Times New Roman" w:cs="Times New Roman"/>
          <w:b/>
          <w:sz w:val="24"/>
          <w:szCs w:val="24"/>
          <w:lang w:eastAsia="en-US"/>
        </w:rPr>
        <w:t>Особливі вимоги до предмета закупівлі.</w:t>
      </w:r>
    </w:p>
    <w:p w14:paraId="25BBEC64" w14:textId="77777777" w:rsidR="001818AE" w:rsidRPr="001818AE" w:rsidRDefault="001818AE" w:rsidP="00090638">
      <w:pPr>
        <w:numPr>
          <w:ilvl w:val="1"/>
          <w:numId w:val="1"/>
        </w:numPr>
        <w:spacing w:after="0" w:line="240" w:lineRule="auto"/>
        <w:ind w:left="142" w:firstLine="0"/>
        <w:contextualSpacing/>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35688548" w14:textId="6CA0A22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r w:rsidRPr="001818AE">
        <w:rPr>
          <w:rFonts w:ascii="Times New Roman" w:eastAsia="Times New Roman" w:hAnsi="Times New Roman" w:cs="Times New Roman"/>
          <w:color w:val="000000"/>
          <w:sz w:val="24"/>
          <w:szCs w:val="24"/>
        </w:rPr>
        <w:t>Для підтвердження учасник подає довідку у формі таблиці із зазначенням інформації про наявність АЗС на території</w:t>
      </w:r>
      <w:r w:rsidR="00090638">
        <w:rPr>
          <w:rFonts w:ascii="Times New Roman" w:eastAsia="Times New Roman" w:hAnsi="Times New Roman" w:cs="Times New Roman"/>
          <w:color w:val="000000"/>
          <w:sz w:val="24"/>
          <w:szCs w:val="24"/>
        </w:rPr>
        <w:t xml:space="preserve"> </w:t>
      </w:r>
      <w:bookmarkStart w:id="1" w:name="_Hlk128658048"/>
      <w:r w:rsidR="00090638">
        <w:rPr>
          <w:rFonts w:ascii="Times New Roman" w:eastAsia="Times New Roman" w:hAnsi="Times New Roman" w:cs="Times New Roman"/>
          <w:color w:val="000000"/>
          <w:sz w:val="24"/>
          <w:szCs w:val="24"/>
        </w:rPr>
        <w:t>м. Полтава</w:t>
      </w:r>
      <w:bookmarkEnd w:id="1"/>
      <w:r w:rsidRPr="001818AE">
        <w:rPr>
          <w:rFonts w:ascii="Times New Roman" w:eastAsia="Times New Roman" w:hAnsi="Times New Roman" w:cs="Times New Roman"/>
          <w:color w:val="000000"/>
          <w:sz w:val="24"/>
          <w:szCs w:val="24"/>
        </w:rPr>
        <w:t xml:space="preserve">, які будуть здійснювати відпуск бензину А-95 та дизельного палива на підставі талонів та/або </w:t>
      </w:r>
      <w:proofErr w:type="spellStart"/>
      <w:r w:rsidRPr="001818AE">
        <w:rPr>
          <w:rFonts w:ascii="Times New Roman" w:eastAsia="Times New Roman" w:hAnsi="Times New Roman" w:cs="Times New Roman"/>
          <w:color w:val="000000"/>
          <w:sz w:val="24"/>
          <w:szCs w:val="24"/>
        </w:rPr>
        <w:t>скретч</w:t>
      </w:r>
      <w:proofErr w:type="spellEnd"/>
      <w:r w:rsidRPr="001818AE">
        <w:rPr>
          <w:rFonts w:ascii="Times New Roman" w:eastAsia="Times New Roman" w:hAnsi="Times New Roman" w:cs="Times New Roman"/>
          <w:color w:val="000000"/>
          <w:sz w:val="24"/>
          <w:szCs w:val="24"/>
        </w:rPr>
        <w:t xml:space="preserve">-карток. </w:t>
      </w:r>
    </w:p>
    <w:p w14:paraId="05CDE38A" w14:textId="7777777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p>
    <w:tbl>
      <w:tblPr>
        <w:tblW w:w="98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3499"/>
        <w:gridCol w:w="2409"/>
        <w:gridCol w:w="3544"/>
      </w:tblGrid>
      <w:tr w:rsidR="001818AE" w:rsidRPr="001818AE" w14:paraId="5C3223E0" w14:textId="77777777" w:rsidTr="001818AE">
        <w:tc>
          <w:tcPr>
            <w:tcW w:w="434" w:type="dxa"/>
            <w:tcBorders>
              <w:top w:val="single" w:sz="4" w:space="0" w:color="auto"/>
              <w:left w:val="single" w:sz="4" w:space="0" w:color="auto"/>
              <w:bottom w:val="single" w:sz="4" w:space="0" w:color="auto"/>
              <w:right w:val="single" w:sz="4" w:space="0" w:color="auto"/>
            </w:tcBorders>
            <w:hideMark/>
          </w:tcPr>
          <w:p w14:paraId="469EEA71" w14:textId="77777777" w:rsidR="001818AE" w:rsidRPr="001818AE" w:rsidRDefault="001818AE">
            <w:pPr>
              <w:pStyle w:val="rvps2"/>
              <w:spacing w:after="0" w:afterAutospacing="0"/>
              <w:jc w:val="both"/>
              <w:rPr>
                <w:color w:val="000000"/>
              </w:rPr>
            </w:pPr>
            <w:r w:rsidRPr="001818AE">
              <w:rPr>
                <w:color w:val="000000"/>
              </w:rPr>
              <w:t>№ з/п</w:t>
            </w:r>
          </w:p>
        </w:tc>
        <w:tc>
          <w:tcPr>
            <w:tcW w:w="3499" w:type="dxa"/>
            <w:tcBorders>
              <w:top w:val="single" w:sz="4" w:space="0" w:color="auto"/>
              <w:left w:val="single" w:sz="4" w:space="0" w:color="auto"/>
              <w:bottom w:val="single" w:sz="4" w:space="0" w:color="auto"/>
              <w:right w:val="single" w:sz="4" w:space="0" w:color="auto"/>
            </w:tcBorders>
            <w:hideMark/>
          </w:tcPr>
          <w:p w14:paraId="5994CB90" w14:textId="77777777" w:rsidR="001818AE" w:rsidRPr="001818AE" w:rsidRDefault="001818AE">
            <w:pPr>
              <w:pStyle w:val="rvps2"/>
              <w:spacing w:after="0" w:afterAutospacing="0"/>
              <w:jc w:val="both"/>
              <w:rPr>
                <w:color w:val="000000"/>
              </w:rPr>
            </w:pPr>
            <w:r w:rsidRPr="001818AE">
              <w:rPr>
                <w:color w:val="000000"/>
              </w:rPr>
              <w:t>Назва АЗС, її точне місце-знаходження</w:t>
            </w:r>
          </w:p>
        </w:tc>
        <w:tc>
          <w:tcPr>
            <w:tcW w:w="2409" w:type="dxa"/>
            <w:tcBorders>
              <w:top w:val="single" w:sz="4" w:space="0" w:color="auto"/>
              <w:left w:val="single" w:sz="4" w:space="0" w:color="auto"/>
              <w:bottom w:val="single" w:sz="4" w:space="0" w:color="auto"/>
              <w:right w:val="single" w:sz="4" w:space="0" w:color="auto"/>
            </w:tcBorders>
            <w:hideMark/>
          </w:tcPr>
          <w:p w14:paraId="3C523D56" w14:textId="77777777" w:rsidR="001818AE" w:rsidRPr="001818AE" w:rsidRDefault="001818AE">
            <w:pPr>
              <w:pStyle w:val="rvps2"/>
              <w:spacing w:after="0" w:afterAutospacing="0"/>
              <w:jc w:val="both"/>
              <w:rPr>
                <w:color w:val="000000"/>
              </w:rPr>
            </w:pPr>
            <w:r w:rsidRPr="001818AE">
              <w:rPr>
                <w:color w:val="000000"/>
              </w:rPr>
              <w:t>Контактні телефони</w:t>
            </w:r>
          </w:p>
        </w:tc>
        <w:tc>
          <w:tcPr>
            <w:tcW w:w="3544" w:type="dxa"/>
            <w:tcBorders>
              <w:top w:val="single" w:sz="4" w:space="0" w:color="auto"/>
              <w:left w:val="single" w:sz="4" w:space="0" w:color="auto"/>
              <w:bottom w:val="single" w:sz="4" w:space="0" w:color="auto"/>
              <w:right w:val="single" w:sz="4" w:space="0" w:color="auto"/>
            </w:tcBorders>
            <w:hideMark/>
          </w:tcPr>
          <w:p w14:paraId="3A07E6E8" w14:textId="77777777" w:rsidR="001818AE" w:rsidRPr="001818AE" w:rsidRDefault="001818AE">
            <w:pPr>
              <w:pStyle w:val="rvps2"/>
              <w:spacing w:after="0" w:afterAutospacing="0"/>
              <w:jc w:val="both"/>
              <w:rPr>
                <w:color w:val="000000"/>
              </w:rPr>
            </w:pPr>
            <w:r w:rsidRPr="001818AE">
              <w:rPr>
                <w:color w:val="000000"/>
              </w:rPr>
              <w:t>АЗС власна/ орендована/ партнерів (зазначити назву орендодавця/ партнера, його ЄДРПОУ)</w:t>
            </w:r>
          </w:p>
        </w:tc>
      </w:tr>
      <w:tr w:rsidR="00351D2B" w:rsidRPr="001818AE" w14:paraId="2F1901F7" w14:textId="77777777" w:rsidTr="001818AE">
        <w:tc>
          <w:tcPr>
            <w:tcW w:w="434" w:type="dxa"/>
            <w:tcBorders>
              <w:top w:val="single" w:sz="4" w:space="0" w:color="auto"/>
              <w:left w:val="single" w:sz="4" w:space="0" w:color="auto"/>
              <w:bottom w:val="single" w:sz="4" w:space="0" w:color="auto"/>
              <w:right w:val="single" w:sz="4" w:space="0" w:color="auto"/>
            </w:tcBorders>
          </w:tcPr>
          <w:p w14:paraId="34618724" w14:textId="77777777" w:rsidR="00351D2B" w:rsidRPr="001818AE" w:rsidRDefault="00351D2B">
            <w:pPr>
              <w:pStyle w:val="rvps2"/>
              <w:spacing w:after="0" w:afterAutospacing="0"/>
              <w:jc w:val="both"/>
              <w:rPr>
                <w:color w:val="000000"/>
              </w:rPr>
            </w:pPr>
          </w:p>
        </w:tc>
        <w:tc>
          <w:tcPr>
            <w:tcW w:w="3499" w:type="dxa"/>
            <w:tcBorders>
              <w:top w:val="single" w:sz="4" w:space="0" w:color="auto"/>
              <w:left w:val="single" w:sz="4" w:space="0" w:color="auto"/>
              <w:bottom w:val="single" w:sz="4" w:space="0" w:color="auto"/>
              <w:right w:val="single" w:sz="4" w:space="0" w:color="auto"/>
            </w:tcBorders>
          </w:tcPr>
          <w:p w14:paraId="1C8A4EA4" w14:textId="77777777" w:rsidR="00351D2B" w:rsidRPr="001818AE" w:rsidRDefault="00351D2B">
            <w:pPr>
              <w:pStyle w:val="rvps2"/>
              <w:spacing w:after="0" w:afterAutospacing="0"/>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14:paraId="00F7A5E6" w14:textId="77777777" w:rsidR="00351D2B" w:rsidRPr="001818AE" w:rsidRDefault="00351D2B">
            <w:pPr>
              <w:pStyle w:val="rvps2"/>
              <w:spacing w:after="0" w:afterAutospacing="0"/>
              <w:jc w:val="both"/>
              <w:rPr>
                <w:color w:val="000000"/>
              </w:rPr>
            </w:pPr>
          </w:p>
        </w:tc>
        <w:tc>
          <w:tcPr>
            <w:tcW w:w="3544" w:type="dxa"/>
            <w:tcBorders>
              <w:top w:val="single" w:sz="4" w:space="0" w:color="auto"/>
              <w:left w:val="single" w:sz="4" w:space="0" w:color="auto"/>
              <w:bottom w:val="single" w:sz="4" w:space="0" w:color="auto"/>
              <w:right w:val="single" w:sz="4" w:space="0" w:color="auto"/>
            </w:tcBorders>
          </w:tcPr>
          <w:p w14:paraId="37A42480" w14:textId="77777777" w:rsidR="00351D2B" w:rsidRPr="001818AE" w:rsidRDefault="00351D2B">
            <w:pPr>
              <w:pStyle w:val="rvps2"/>
              <w:spacing w:after="0" w:afterAutospacing="0"/>
              <w:jc w:val="both"/>
              <w:rPr>
                <w:color w:val="000000"/>
              </w:rPr>
            </w:pPr>
          </w:p>
        </w:tc>
      </w:tr>
    </w:tbl>
    <w:p w14:paraId="0A97412A" w14:textId="77777777" w:rsidR="001818AE" w:rsidRPr="001818AE" w:rsidRDefault="001818AE" w:rsidP="001818AE">
      <w:pPr>
        <w:spacing w:after="0" w:line="240" w:lineRule="auto"/>
        <w:jc w:val="both"/>
        <w:rPr>
          <w:rFonts w:ascii="Times New Roman" w:eastAsia="Times New Roman" w:hAnsi="Times New Roman" w:cs="Times New Roman"/>
          <w:color w:val="000000"/>
          <w:sz w:val="24"/>
          <w:szCs w:val="24"/>
        </w:rPr>
      </w:pPr>
      <w:r w:rsidRPr="001818AE">
        <w:rPr>
          <w:rFonts w:ascii="Times New Roman" w:eastAsia="Times New Roman" w:hAnsi="Times New Roman" w:cs="Times New Roman"/>
          <w:color w:val="000000"/>
          <w:sz w:val="24"/>
          <w:szCs w:val="24"/>
        </w:rPr>
        <w:tab/>
      </w:r>
      <w:r w:rsidRPr="001818AE">
        <w:rPr>
          <w:rFonts w:ascii="Times New Roman" w:eastAsia="Times New Roman" w:hAnsi="Times New Roman" w:cs="Times New Roman"/>
          <w:color w:val="000000"/>
          <w:sz w:val="24"/>
          <w:szCs w:val="24"/>
        </w:rPr>
        <w:tab/>
      </w:r>
      <w:r w:rsidRPr="001818AE">
        <w:rPr>
          <w:rFonts w:ascii="Times New Roman" w:eastAsia="Times New Roman" w:hAnsi="Times New Roman" w:cs="Times New Roman"/>
          <w:color w:val="000000"/>
          <w:sz w:val="24"/>
          <w:szCs w:val="24"/>
        </w:rPr>
        <w:tab/>
      </w:r>
    </w:p>
    <w:p w14:paraId="67AB943D" w14:textId="20183E30" w:rsidR="001818AE" w:rsidRPr="001818AE" w:rsidRDefault="001818AE" w:rsidP="001818AE">
      <w:pPr>
        <w:spacing w:after="0" w:line="240" w:lineRule="auto"/>
        <w:ind w:right="93"/>
        <w:jc w:val="both"/>
        <w:rPr>
          <w:rFonts w:ascii="Times New Roman" w:eastAsia="Times New Roman" w:hAnsi="Times New Roman" w:cs="Times New Roman"/>
          <w:color w:val="000000"/>
          <w:sz w:val="24"/>
          <w:szCs w:val="24"/>
        </w:rPr>
      </w:pPr>
      <w:r w:rsidRPr="001818AE">
        <w:rPr>
          <w:rFonts w:ascii="Times New Roman" w:eastAsia="Times New Roman" w:hAnsi="Times New Roman" w:cs="Times New Roman"/>
          <w:color w:val="000000"/>
          <w:sz w:val="24"/>
          <w:szCs w:val="24"/>
        </w:rPr>
        <w:t xml:space="preserve"> Учасник  повинен підтвердити право користування  запропонованих АЗС по</w:t>
      </w:r>
      <w:r w:rsidR="00090638" w:rsidRPr="00090638">
        <w:rPr>
          <w:rFonts w:ascii="Times New Roman" w:eastAsia="Times New Roman" w:hAnsi="Times New Roman" w:cs="Times New Roman"/>
          <w:color w:val="000000"/>
          <w:sz w:val="24"/>
          <w:szCs w:val="24"/>
        </w:rPr>
        <w:t xml:space="preserve"> м. Полтава</w:t>
      </w:r>
      <w:r w:rsidRPr="001818AE">
        <w:rPr>
          <w:rFonts w:ascii="Times New Roman" w:eastAsia="Times New Roman" w:hAnsi="Times New Roman" w:cs="Times New Roman"/>
          <w:color w:val="000000"/>
          <w:sz w:val="24"/>
          <w:szCs w:val="24"/>
        </w:rPr>
        <w:t>,</w:t>
      </w:r>
      <w:r w:rsidR="00CF46BA">
        <w:rPr>
          <w:rFonts w:ascii="Times New Roman" w:eastAsia="Times New Roman" w:hAnsi="Times New Roman" w:cs="Times New Roman"/>
          <w:color w:val="000000"/>
          <w:sz w:val="24"/>
          <w:szCs w:val="24"/>
        </w:rPr>
        <w:t xml:space="preserve"> а</w:t>
      </w:r>
      <w:r w:rsidRPr="001818AE">
        <w:rPr>
          <w:rFonts w:ascii="Times New Roman" w:eastAsia="Times New Roman" w:hAnsi="Times New Roman" w:cs="Times New Roman"/>
          <w:color w:val="000000"/>
          <w:sz w:val="24"/>
          <w:szCs w:val="24"/>
        </w:rPr>
        <w:t xml:space="preserve"> саме:</w:t>
      </w:r>
    </w:p>
    <w:p w14:paraId="3C62D9E7" w14:textId="77777777" w:rsidR="001818AE" w:rsidRPr="001818AE" w:rsidRDefault="001818AE" w:rsidP="001818AE">
      <w:pPr>
        <w:pStyle w:val="a3"/>
        <w:shd w:val="clear" w:color="auto" w:fill="FFFFFF"/>
        <w:tabs>
          <w:tab w:val="left" w:pos="0"/>
        </w:tabs>
        <w:spacing w:after="0"/>
        <w:jc w:val="both"/>
        <w:rPr>
          <w:color w:val="000000"/>
        </w:rPr>
      </w:pPr>
      <w:r w:rsidRPr="001818AE">
        <w:rPr>
          <w:color w:val="000000"/>
        </w:rPr>
        <w:t xml:space="preserve">      - стосовно АЗС, які є власністю Учасника – копії документів, що підтверджують право власності Учасника на АЗС;</w:t>
      </w:r>
    </w:p>
    <w:p w14:paraId="374E426B" w14:textId="089EA1B9" w:rsidR="001818AE" w:rsidRPr="001818AE" w:rsidRDefault="001818AE" w:rsidP="001818AE">
      <w:pPr>
        <w:pStyle w:val="a3"/>
        <w:shd w:val="clear" w:color="auto" w:fill="FFFFFF"/>
        <w:tabs>
          <w:tab w:val="left" w:pos="0"/>
        </w:tabs>
        <w:spacing w:after="0"/>
        <w:jc w:val="both"/>
        <w:rPr>
          <w:color w:val="000000"/>
        </w:rPr>
      </w:pPr>
      <w:r w:rsidRPr="001818AE">
        <w:rPr>
          <w:color w:val="000000"/>
        </w:rPr>
        <w:t xml:space="preserve">      - стосовно АЗС, які орендуються Учасником – копію діючого Договору(</w:t>
      </w:r>
      <w:proofErr w:type="spellStart"/>
      <w:r w:rsidRPr="001818AE">
        <w:rPr>
          <w:color w:val="000000"/>
        </w:rPr>
        <w:t>ів</w:t>
      </w:r>
      <w:proofErr w:type="spellEnd"/>
      <w:r w:rsidRPr="001818AE">
        <w:rPr>
          <w:color w:val="000000"/>
        </w:rPr>
        <w:t>) оренди цих АЗС (не менше ніж до кінця 202</w:t>
      </w:r>
      <w:r w:rsidR="00351D2B">
        <w:rPr>
          <w:color w:val="000000"/>
        </w:rPr>
        <w:t>4</w:t>
      </w:r>
      <w:r w:rsidRPr="001818AE">
        <w:rPr>
          <w:color w:val="000000"/>
        </w:rPr>
        <w:t xml:space="preserve"> року);</w:t>
      </w:r>
    </w:p>
    <w:p w14:paraId="5056D1FF" w14:textId="2EAAC359" w:rsidR="001818AE" w:rsidRPr="001818AE" w:rsidRDefault="001818AE" w:rsidP="001818AE">
      <w:pPr>
        <w:spacing w:after="0" w:line="240" w:lineRule="auto"/>
        <w:ind w:left="123" w:right="93"/>
        <w:jc w:val="both"/>
        <w:rPr>
          <w:rFonts w:ascii="Times New Roman" w:hAnsi="Times New Roman" w:cs="Times New Roman"/>
          <w:color w:val="000000"/>
          <w:sz w:val="24"/>
          <w:szCs w:val="24"/>
        </w:rPr>
      </w:pPr>
      <w:r w:rsidRPr="001818AE">
        <w:rPr>
          <w:color w:val="000000"/>
          <w:sz w:val="24"/>
          <w:szCs w:val="24"/>
        </w:rPr>
        <w:t xml:space="preserve">      - </w:t>
      </w:r>
      <w:r w:rsidRPr="001818AE">
        <w:rPr>
          <w:rFonts w:ascii="Times New Roman" w:hAnsi="Times New Roman" w:cs="Times New Roman"/>
          <w:color w:val="000000"/>
          <w:sz w:val="24"/>
          <w:szCs w:val="24"/>
        </w:rPr>
        <w:t>стосовно АЗС, які використовуються на договірних умовах - копію  угоди на здійснення відпуску нафтопродуктів (не менше ніж до кінця 202</w:t>
      </w:r>
      <w:r w:rsidR="00351D2B">
        <w:rPr>
          <w:rFonts w:ascii="Times New Roman" w:hAnsi="Times New Roman" w:cs="Times New Roman"/>
          <w:color w:val="000000"/>
          <w:sz w:val="24"/>
          <w:szCs w:val="24"/>
        </w:rPr>
        <w:t xml:space="preserve">4 </w:t>
      </w:r>
      <w:r w:rsidRPr="001818AE">
        <w:rPr>
          <w:rFonts w:ascii="Times New Roman" w:hAnsi="Times New Roman" w:cs="Times New Roman"/>
          <w:color w:val="000000"/>
          <w:sz w:val="24"/>
          <w:szCs w:val="24"/>
        </w:rPr>
        <w:t>року).</w:t>
      </w:r>
    </w:p>
    <w:p w14:paraId="2DC2F649" w14:textId="77777777" w:rsidR="001818AE" w:rsidRPr="001818AE" w:rsidRDefault="001818AE" w:rsidP="001818AE">
      <w:pPr>
        <w:tabs>
          <w:tab w:val="left" w:pos="1134"/>
        </w:tabs>
        <w:spacing w:line="240" w:lineRule="auto"/>
        <w:contextualSpacing/>
        <w:jc w:val="both"/>
        <w:rPr>
          <w:rFonts w:ascii="Times New Roman" w:hAnsi="Times New Roman" w:cs="Times New Roman"/>
          <w:sz w:val="24"/>
          <w:szCs w:val="24"/>
          <w:lang w:eastAsia="en-US"/>
        </w:rPr>
      </w:pPr>
    </w:p>
    <w:p w14:paraId="2B6F0F69" w14:textId="418BD39C" w:rsidR="001818AE" w:rsidRPr="001818AE" w:rsidRDefault="001818AE" w:rsidP="00B81A77">
      <w:pPr>
        <w:numPr>
          <w:ilvl w:val="1"/>
          <w:numId w:val="1"/>
        </w:numPr>
        <w:spacing w:after="0" w:line="240" w:lineRule="auto"/>
        <w:ind w:hanging="1080"/>
        <w:contextualSpacing/>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 xml:space="preserve">Паливо повинно відпускатись цілодобово на підставі пред’явлення талонів або </w:t>
      </w:r>
      <w:proofErr w:type="spellStart"/>
      <w:r w:rsidRPr="001818AE">
        <w:rPr>
          <w:rFonts w:ascii="Times New Roman" w:hAnsi="Times New Roman" w:cs="Times New Roman"/>
          <w:sz w:val="24"/>
          <w:szCs w:val="24"/>
          <w:lang w:eastAsia="en-US"/>
        </w:rPr>
        <w:t>скретч</w:t>
      </w:r>
      <w:proofErr w:type="spellEnd"/>
      <w:r w:rsidRPr="001818AE">
        <w:rPr>
          <w:rFonts w:ascii="Times New Roman" w:hAnsi="Times New Roman" w:cs="Times New Roman"/>
          <w:sz w:val="24"/>
          <w:szCs w:val="24"/>
          <w:lang w:eastAsia="en-US"/>
        </w:rPr>
        <w:t xml:space="preserve">-карток на власних або орендованих АЗС учасника процедури закупівлі, або на АЗС партнерів учасника процедури закупівлі тощо, </w:t>
      </w:r>
      <w:r w:rsidRPr="001818AE">
        <w:rPr>
          <w:rFonts w:ascii="Times New Roman" w:eastAsia="Times New Roman" w:hAnsi="Times New Roman" w:cs="Times New Roman"/>
          <w:color w:val="000000"/>
          <w:sz w:val="24"/>
          <w:szCs w:val="24"/>
        </w:rPr>
        <w:t xml:space="preserve">не менше 5 (п'яти) АЗС </w:t>
      </w:r>
      <w:r w:rsidRPr="001818AE">
        <w:rPr>
          <w:rFonts w:ascii="Times New Roman" w:eastAsia="Times New Roman" w:hAnsi="Times New Roman" w:cs="Times New Roman"/>
          <w:sz w:val="24"/>
          <w:szCs w:val="24"/>
        </w:rPr>
        <w:t xml:space="preserve">на </w:t>
      </w:r>
      <w:r w:rsidRPr="001818AE">
        <w:rPr>
          <w:rFonts w:ascii="Times New Roman" w:hAnsi="Times New Roman" w:cs="Times New Roman"/>
          <w:sz w:val="24"/>
          <w:szCs w:val="24"/>
          <w:lang w:eastAsia="en-US"/>
        </w:rPr>
        <w:t xml:space="preserve">території міста </w:t>
      </w:r>
      <w:r w:rsidR="00447405">
        <w:rPr>
          <w:rFonts w:ascii="Times New Roman" w:hAnsi="Times New Roman" w:cs="Times New Roman"/>
          <w:sz w:val="24"/>
          <w:szCs w:val="24"/>
          <w:lang w:eastAsia="en-US"/>
        </w:rPr>
        <w:t>Полтави</w:t>
      </w:r>
      <w:r w:rsidR="00CF46BA">
        <w:rPr>
          <w:rFonts w:ascii="Times New Roman" w:hAnsi="Times New Roman" w:cs="Times New Roman"/>
          <w:sz w:val="24"/>
          <w:szCs w:val="24"/>
          <w:lang w:eastAsia="en-US"/>
        </w:rPr>
        <w:t>.</w:t>
      </w:r>
    </w:p>
    <w:p w14:paraId="5EAEEE28" w14:textId="77777777" w:rsidR="001818AE" w:rsidRPr="001818AE" w:rsidRDefault="001818AE" w:rsidP="001818AE">
      <w:pPr>
        <w:tabs>
          <w:tab w:val="left" w:pos="1134"/>
        </w:tabs>
        <w:spacing w:after="0" w:line="240" w:lineRule="auto"/>
        <w:ind w:left="567"/>
        <w:contextualSpacing/>
        <w:jc w:val="both"/>
        <w:rPr>
          <w:rFonts w:ascii="Times New Roman" w:hAnsi="Times New Roman" w:cs="Times New Roman"/>
          <w:sz w:val="24"/>
          <w:szCs w:val="24"/>
          <w:lang w:eastAsia="en-US"/>
        </w:rPr>
      </w:pPr>
    </w:p>
    <w:p w14:paraId="77F36B84" w14:textId="19468E75" w:rsidR="001818AE" w:rsidRPr="001818AE" w:rsidRDefault="001818AE" w:rsidP="001818AE">
      <w:pPr>
        <w:tabs>
          <w:tab w:val="left" w:pos="993"/>
        </w:tabs>
        <w:spacing w:after="0" w:line="240" w:lineRule="auto"/>
        <w:jc w:val="both"/>
        <w:rPr>
          <w:rFonts w:ascii="Times New Roman" w:hAnsi="Times New Roman" w:cs="Times New Roman"/>
          <w:bCs/>
          <w:iCs/>
          <w:sz w:val="24"/>
          <w:szCs w:val="24"/>
          <w:lang w:eastAsia="en-US"/>
        </w:rPr>
      </w:pPr>
      <w:bookmarkStart w:id="2" w:name="_Hlk64368855"/>
      <w:bookmarkStart w:id="3" w:name="_Hlk64369261"/>
      <w:r w:rsidRPr="001818AE">
        <w:rPr>
          <w:rFonts w:ascii="Times New Roman" w:eastAsia="Times New Roman" w:hAnsi="Times New Roman" w:cs="Times New Roman"/>
          <w:color w:val="000000"/>
          <w:spacing w:val="-5"/>
          <w:sz w:val="24"/>
          <w:szCs w:val="24"/>
        </w:rPr>
        <w:t xml:space="preserve">Термін дії </w:t>
      </w:r>
      <w:r w:rsidRPr="001818AE">
        <w:rPr>
          <w:rFonts w:ascii="Times New Roman" w:hAnsi="Times New Roman" w:cs="Times New Roman"/>
          <w:bCs/>
          <w:iCs/>
          <w:sz w:val="24"/>
          <w:szCs w:val="24"/>
          <w:lang w:eastAsia="en-US"/>
        </w:rPr>
        <w:t xml:space="preserve">паливних талонів або </w:t>
      </w:r>
      <w:proofErr w:type="spellStart"/>
      <w:r w:rsidRPr="001818AE">
        <w:rPr>
          <w:rFonts w:ascii="Times New Roman" w:hAnsi="Times New Roman" w:cs="Times New Roman"/>
          <w:bCs/>
          <w:iCs/>
          <w:sz w:val="24"/>
          <w:szCs w:val="24"/>
          <w:lang w:eastAsia="en-US"/>
        </w:rPr>
        <w:t>скретч</w:t>
      </w:r>
      <w:proofErr w:type="spellEnd"/>
      <w:r w:rsidRPr="001818AE">
        <w:rPr>
          <w:rFonts w:ascii="Times New Roman" w:hAnsi="Times New Roman" w:cs="Times New Roman"/>
          <w:bCs/>
          <w:iCs/>
          <w:sz w:val="24"/>
          <w:szCs w:val="24"/>
          <w:lang w:eastAsia="en-US"/>
        </w:rPr>
        <w:t xml:space="preserve">-карток становить </w:t>
      </w:r>
      <w:r w:rsidR="000178A2">
        <w:rPr>
          <w:rFonts w:ascii="Times New Roman" w:hAnsi="Times New Roman" w:cs="Times New Roman"/>
          <w:bCs/>
          <w:iCs/>
          <w:sz w:val="24"/>
          <w:szCs w:val="24"/>
          <w:lang w:eastAsia="en-US"/>
        </w:rPr>
        <w:t>до</w:t>
      </w:r>
      <w:r w:rsidRPr="001818AE">
        <w:rPr>
          <w:rFonts w:ascii="Times New Roman" w:hAnsi="Times New Roman" w:cs="Times New Roman"/>
          <w:bCs/>
          <w:iCs/>
          <w:sz w:val="24"/>
          <w:szCs w:val="24"/>
          <w:lang w:eastAsia="en-US"/>
        </w:rPr>
        <w:t xml:space="preserve"> 6 місяців з дати </w:t>
      </w:r>
      <w:bookmarkEnd w:id="2"/>
      <w:r w:rsidRPr="001818AE">
        <w:rPr>
          <w:rFonts w:ascii="Times New Roman" w:eastAsia="Times New Roman" w:hAnsi="Times New Roman" w:cs="Times New Roman"/>
          <w:color w:val="000000"/>
          <w:spacing w:val="-5"/>
          <w:sz w:val="24"/>
          <w:szCs w:val="24"/>
        </w:rPr>
        <w:t xml:space="preserve">передачі паливних </w:t>
      </w:r>
      <w:r w:rsidRPr="001818AE">
        <w:rPr>
          <w:rFonts w:ascii="Times New Roman" w:hAnsi="Times New Roman" w:cs="Times New Roman"/>
          <w:bCs/>
          <w:iCs/>
          <w:sz w:val="24"/>
          <w:szCs w:val="24"/>
          <w:lang w:eastAsia="en-US"/>
        </w:rPr>
        <w:t xml:space="preserve">талонів або </w:t>
      </w:r>
      <w:proofErr w:type="spellStart"/>
      <w:r w:rsidRPr="001818AE">
        <w:rPr>
          <w:rFonts w:ascii="Times New Roman" w:hAnsi="Times New Roman" w:cs="Times New Roman"/>
          <w:bCs/>
          <w:iCs/>
          <w:sz w:val="24"/>
          <w:szCs w:val="24"/>
          <w:lang w:eastAsia="en-US"/>
        </w:rPr>
        <w:t>скретч</w:t>
      </w:r>
      <w:proofErr w:type="spellEnd"/>
      <w:r w:rsidRPr="001818AE">
        <w:rPr>
          <w:rFonts w:ascii="Times New Roman" w:hAnsi="Times New Roman" w:cs="Times New Roman"/>
          <w:bCs/>
          <w:iCs/>
          <w:sz w:val="24"/>
          <w:szCs w:val="24"/>
          <w:lang w:eastAsia="en-US"/>
        </w:rPr>
        <w:t>-карток</w:t>
      </w:r>
      <w:r w:rsidRPr="001818AE">
        <w:rPr>
          <w:rFonts w:ascii="Times New Roman" w:eastAsia="Times New Roman" w:hAnsi="Times New Roman" w:cs="Times New Roman"/>
          <w:color w:val="000000"/>
          <w:spacing w:val="-5"/>
          <w:sz w:val="24"/>
          <w:szCs w:val="24"/>
        </w:rPr>
        <w:t xml:space="preserve"> замовнику. </w:t>
      </w:r>
    </w:p>
    <w:p w14:paraId="507091E0" w14:textId="77777777" w:rsidR="001818AE" w:rsidRPr="001818AE" w:rsidRDefault="001818AE" w:rsidP="001818AE">
      <w:pPr>
        <w:tabs>
          <w:tab w:val="left" w:pos="993"/>
        </w:tabs>
        <w:spacing w:after="0" w:line="240" w:lineRule="auto"/>
        <w:jc w:val="both"/>
        <w:rPr>
          <w:rFonts w:ascii="Times New Roman" w:hAnsi="Times New Roman" w:cs="Times New Roman"/>
          <w:sz w:val="24"/>
          <w:szCs w:val="24"/>
          <w:lang w:eastAsia="en-US"/>
        </w:rPr>
      </w:pPr>
    </w:p>
    <w:p w14:paraId="09992003" w14:textId="77777777" w:rsidR="001818AE" w:rsidRPr="001818AE" w:rsidRDefault="001818AE" w:rsidP="001818AE">
      <w:pPr>
        <w:tabs>
          <w:tab w:val="left" w:pos="993"/>
        </w:tabs>
        <w:spacing w:after="0" w:line="240" w:lineRule="auto"/>
        <w:jc w:val="both"/>
        <w:rPr>
          <w:rFonts w:ascii="Times New Roman" w:hAnsi="Times New Roman" w:cs="Times New Roman"/>
          <w:sz w:val="24"/>
          <w:szCs w:val="24"/>
          <w:lang w:eastAsia="en-US"/>
        </w:rPr>
      </w:pPr>
      <w:r w:rsidRPr="001818AE">
        <w:rPr>
          <w:rFonts w:ascii="Times New Roman" w:hAnsi="Times New Roman" w:cs="Times New Roman"/>
          <w:sz w:val="24"/>
          <w:szCs w:val="24"/>
          <w:lang w:eastAsia="en-US"/>
        </w:rPr>
        <w:t xml:space="preserve">Паливо повинно відпускатись цілодобово на підставі пред’явлення замовником талонів або </w:t>
      </w:r>
      <w:proofErr w:type="spellStart"/>
      <w:r w:rsidRPr="001818AE">
        <w:rPr>
          <w:rFonts w:ascii="Times New Roman" w:hAnsi="Times New Roman" w:cs="Times New Roman"/>
          <w:sz w:val="24"/>
          <w:szCs w:val="24"/>
          <w:lang w:eastAsia="en-US"/>
        </w:rPr>
        <w:t>скретч</w:t>
      </w:r>
      <w:proofErr w:type="spellEnd"/>
      <w:r w:rsidRPr="001818AE">
        <w:rPr>
          <w:rFonts w:ascii="Times New Roman" w:hAnsi="Times New Roman" w:cs="Times New Roman"/>
          <w:sz w:val="24"/>
          <w:szCs w:val="24"/>
          <w:lang w:eastAsia="en-US"/>
        </w:rPr>
        <w:t xml:space="preserve">-карток </w:t>
      </w:r>
      <w:r w:rsidRPr="001818AE">
        <w:rPr>
          <w:rFonts w:ascii="Times New Roman" w:hAnsi="Times New Roman" w:cs="Times New Roman"/>
          <w:bCs/>
          <w:iCs/>
          <w:sz w:val="24"/>
          <w:szCs w:val="24"/>
          <w:lang w:eastAsia="en-US"/>
        </w:rPr>
        <w:t>номіналом по 5л або 10 л або 15 л або 20 л</w:t>
      </w:r>
      <w:r w:rsidRPr="001818AE">
        <w:rPr>
          <w:rFonts w:ascii="Times New Roman" w:hAnsi="Times New Roman" w:cs="Times New Roman"/>
          <w:sz w:val="24"/>
          <w:szCs w:val="24"/>
          <w:lang w:eastAsia="en-US"/>
        </w:rPr>
        <w:t>.</w:t>
      </w:r>
      <w:bookmarkEnd w:id="3"/>
    </w:p>
    <w:p w14:paraId="526DBA34" w14:textId="77777777" w:rsidR="001818AE" w:rsidRPr="001818AE" w:rsidRDefault="001818AE" w:rsidP="001818AE">
      <w:pPr>
        <w:tabs>
          <w:tab w:val="left" w:pos="993"/>
        </w:tabs>
        <w:spacing w:after="0" w:line="240" w:lineRule="auto"/>
        <w:jc w:val="both"/>
        <w:rPr>
          <w:rFonts w:ascii="Times New Roman" w:hAnsi="Times New Roman" w:cs="Times New Roman"/>
          <w:bCs/>
          <w:iCs/>
          <w:sz w:val="24"/>
          <w:szCs w:val="24"/>
          <w:lang w:eastAsia="en-US"/>
        </w:rPr>
      </w:pPr>
    </w:p>
    <w:p w14:paraId="568D2FAF" w14:textId="6ABEDB46" w:rsidR="001818AE" w:rsidRPr="001818AE" w:rsidRDefault="001818AE" w:rsidP="001818AE">
      <w:pPr>
        <w:spacing w:after="0" w:line="240" w:lineRule="auto"/>
        <w:ind w:left="123" w:right="93"/>
        <w:jc w:val="both"/>
        <w:rPr>
          <w:rFonts w:ascii="Times New Roman" w:eastAsia="Times New Roman" w:hAnsi="Times New Roman" w:cs="Times New Roman"/>
          <w:color w:val="000000"/>
          <w:sz w:val="24"/>
          <w:szCs w:val="24"/>
        </w:rPr>
      </w:pPr>
      <w:r w:rsidRPr="001818AE">
        <w:rPr>
          <w:rFonts w:ascii="Times New Roman" w:hAnsi="Times New Roman" w:cs="Times New Roman"/>
          <w:color w:val="000000"/>
          <w:sz w:val="24"/>
          <w:szCs w:val="24"/>
        </w:rPr>
        <w:t xml:space="preserve">Учасник повинен забезпечити безперебійний та цілодобовий відпуск палива замовнику. На виконання цієї вимоги учасник в складі тендерної пропозиції повинен надати гарантійний лист від власника/ (орендаря - оператора)  АЗС по </w:t>
      </w:r>
      <w:r w:rsidR="00B81A77" w:rsidRPr="00B81A77">
        <w:rPr>
          <w:rFonts w:ascii="Times New Roman" w:hAnsi="Times New Roman" w:cs="Times New Roman"/>
          <w:color w:val="000000"/>
          <w:sz w:val="24"/>
          <w:szCs w:val="24"/>
        </w:rPr>
        <w:t xml:space="preserve">м. Полтава, Полтавського району, Полтавської області </w:t>
      </w:r>
      <w:r w:rsidRPr="001818AE">
        <w:rPr>
          <w:rFonts w:ascii="Times New Roman" w:hAnsi="Times New Roman" w:cs="Times New Roman"/>
          <w:color w:val="000000"/>
          <w:sz w:val="24"/>
          <w:szCs w:val="24"/>
        </w:rPr>
        <w:t>про забезпечення ними безперебійного, цілодобового відпуску палива за талонами</w:t>
      </w:r>
      <w:r w:rsidRPr="001818AE">
        <w:rPr>
          <w:rFonts w:ascii="Times New Roman" w:hAnsi="Times New Roman" w:cs="Times New Roman"/>
          <w:color w:val="000000"/>
          <w:sz w:val="24"/>
          <w:szCs w:val="24"/>
          <w:lang w:val="ru-RU"/>
        </w:rPr>
        <w:t xml:space="preserve"> та/</w:t>
      </w:r>
      <w:proofErr w:type="spellStart"/>
      <w:r w:rsidRPr="001818AE">
        <w:rPr>
          <w:rFonts w:ascii="Times New Roman" w:hAnsi="Times New Roman" w:cs="Times New Roman"/>
          <w:color w:val="000000"/>
          <w:sz w:val="24"/>
          <w:szCs w:val="24"/>
          <w:lang w:val="ru-RU"/>
        </w:rPr>
        <w:t>або</w:t>
      </w:r>
      <w:proofErr w:type="spellEnd"/>
      <w:r w:rsidRPr="001818AE">
        <w:rPr>
          <w:rFonts w:ascii="Times New Roman" w:hAnsi="Times New Roman" w:cs="Times New Roman"/>
          <w:color w:val="000000"/>
          <w:sz w:val="24"/>
          <w:szCs w:val="24"/>
        </w:rPr>
        <w:t xml:space="preserve"> </w:t>
      </w:r>
      <w:proofErr w:type="spellStart"/>
      <w:r w:rsidRPr="001818AE">
        <w:rPr>
          <w:rFonts w:ascii="Times New Roman" w:hAnsi="Times New Roman" w:cs="Times New Roman"/>
          <w:color w:val="000000"/>
          <w:sz w:val="24"/>
          <w:szCs w:val="24"/>
        </w:rPr>
        <w:t>скретч</w:t>
      </w:r>
      <w:proofErr w:type="spellEnd"/>
      <w:r w:rsidRPr="001818AE">
        <w:rPr>
          <w:rFonts w:ascii="Times New Roman" w:hAnsi="Times New Roman" w:cs="Times New Roman"/>
          <w:color w:val="000000"/>
          <w:sz w:val="24"/>
          <w:szCs w:val="24"/>
        </w:rPr>
        <w:t xml:space="preserve">-картками Учасника. Такий гарантійний лист </w:t>
      </w:r>
      <w:r w:rsidRPr="001818AE">
        <w:rPr>
          <w:rFonts w:ascii="Times New Roman" w:hAnsi="Times New Roman" w:cs="Times New Roman"/>
          <w:color w:val="000000"/>
          <w:sz w:val="24"/>
          <w:szCs w:val="24"/>
        </w:rPr>
        <w:lastRenderedPageBreak/>
        <w:t xml:space="preserve">має бути виданий на ім’я Замовника із посиланням на реквізити процедури закупівлі, містити перелік АЗС (із зазначенням її місцезнаходження), найменування виробника та країну виробництва нафтопродуктів, які реалізуються через дану АЗС, а також підписаний  керівником власника (орендаря - оператора) АЗС або уповноваженою ним особою. </w:t>
      </w:r>
    </w:p>
    <w:p w14:paraId="016B41C4" w14:textId="77777777" w:rsidR="001818AE" w:rsidRPr="001818AE" w:rsidRDefault="001818AE" w:rsidP="00351D2B">
      <w:pPr>
        <w:autoSpaceDE w:val="0"/>
        <w:autoSpaceDN w:val="0"/>
        <w:adjustRightInd w:val="0"/>
        <w:spacing w:after="0" w:line="210" w:lineRule="atLeast"/>
        <w:jc w:val="both"/>
        <w:textAlignment w:val="center"/>
        <w:rPr>
          <w:rFonts w:ascii="Times New Roman" w:hAnsi="Times New Roman" w:cs="Myriad Pro"/>
          <w:b/>
          <w:i/>
          <w:color w:val="000000"/>
          <w:sz w:val="24"/>
          <w:szCs w:val="24"/>
          <w:u w:val="single"/>
          <w:lang w:eastAsia="en-US"/>
        </w:rPr>
      </w:pPr>
    </w:p>
    <w:p w14:paraId="0AC6B2FB" w14:textId="77777777" w:rsidR="001818AE" w:rsidRPr="001818AE" w:rsidRDefault="001818AE" w:rsidP="00351D2B">
      <w:pPr>
        <w:spacing w:after="0" w:line="240" w:lineRule="auto"/>
        <w:jc w:val="both"/>
        <w:rPr>
          <w:rFonts w:ascii="Times New Roman" w:eastAsia="Times New Roman" w:hAnsi="Times New Roman" w:cs="Times New Roman"/>
          <w:sz w:val="24"/>
          <w:szCs w:val="24"/>
        </w:rPr>
      </w:pPr>
      <w:r w:rsidRPr="001818AE">
        <w:rPr>
          <w:rFonts w:ascii="Times New Roman" w:eastAsia="Times New Roman" w:hAnsi="Times New Roman" w:cs="Times New Roman"/>
          <w:color w:val="000000"/>
          <w:sz w:val="24"/>
          <w:szCs w:val="24"/>
          <w:highlight w:val="white"/>
        </w:rPr>
        <w:t xml:space="preserve">Маркування та/або протоколи випробувань та/або паспорт якості та/або сертифікати </w:t>
      </w:r>
      <w:r w:rsidRPr="001818AE">
        <w:rPr>
          <w:rFonts w:ascii="Times New Roman" w:eastAsia="Times New Roman" w:hAnsi="Times New Roman" w:cs="Times New Roman"/>
          <w:b/>
          <w:color w:val="000000"/>
          <w:sz w:val="24"/>
          <w:szCs w:val="24"/>
          <w:highlight w:val="white"/>
        </w:rPr>
        <w:t>повинні бути видані органами з оцінки відповідності</w:t>
      </w:r>
      <w:r w:rsidRPr="001818AE">
        <w:rPr>
          <w:rFonts w:ascii="Times New Roman" w:eastAsia="Times New Roman" w:hAnsi="Times New Roman" w:cs="Times New Roman"/>
          <w:color w:val="000000"/>
          <w:sz w:val="24"/>
          <w:szCs w:val="24"/>
          <w:highlight w:val="white"/>
        </w:rPr>
        <w:t>, компетентність яких підтверджена шляхом акредитації або іншим способом, визначеним законодавством.</w:t>
      </w:r>
    </w:p>
    <w:p w14:paraId="03CCF233" w14:textId="423DF290" w:rsidR="001818AE" w:rsidRPr="001818AE" w:rsidRDefault="001818AE" w:rsidP="00351D2B">
      <w:pPr>
        <w:jc w:val="both"/>
        <w:rPr>
          <w:rFonts w:ascii="Times New Roman" w:hAnsi="Times New Roman" w:cs="Times New Roman"/>
          <w:sz w:val="24"/>
          <w:szCs w:val="24"/>
        </w:rPr>
      </w:pPr>
      <w:r w:rsidRPr="001818AE">
        <w:rPr>
          <w:rStyle w:val="markedcontent"/>
          <w:rFonts w:ascii="Times New Roman" w:hAnsi="Times New Roman" w:cs="Times New Roman"/>
          <w:sz w:val="24"/>
          <w:szCs w:val="24"/>
        </w:rPr>
        <w:t>Товар повинен відповідати температурному режиму експлуатації транспортних засобів в регіонах України.</w:t>
      </w:r>
      <w:r w:rsidR="00351D2B">
        <w:rPr>
          <w:rFonts w:ascii="Times New Roman" w:hAnsi="Times New Roman" w:cs="Times New Roman"/>
          <w:sz w:val="24"/>
          <w:szCs w:val="24"/>
        </w:rPr>
        <w:t xml:space="preserve"> </w:t>
      </w:r>
      <w:r w:rsidRPr="001818AE">
        <w:rPr>
          <w:rStyle w:val="markedcontent"/>
          <w:rFonts w:ascii="Times New Roman" w:hAnsi="Times New Roman" w:cs="Times New Roman"/>
          <w:sz w:val="24"/>
          <w:szCs w:val="24"/>
        </w:rPr>
        <w:t>Для підтвердження відповідності Товару державним стандартам України, Учасник повинен надати</w:t>
      </w:r>
      <w:r w:rsidRPr="001818AE">
        <w:rPr>
          <w:rStyle w:val="markedcontent"/>
          <w:rFonts w:ascii="Times New Roman" w:hAnsi="Times New Roman" w:cs="Times New Roman"/>
          <w:sz w:val="24"/>
          <w:szCs w:val="24"/>
          <w:lang w:val="ru-RU"/>
        </w:rPr>
        <w:t xml:space="preserve">  </w:t>
      </w:r>
      <w:r w:rsidRPr="001818AE">
        <w:rPr>
          <w:rStyle w:val="markedcontent"/>
          <w:rFonts w:ascii="Times New Roman" w:hAnsi="Times New Roman" w:cs="Times New Roman"/>
          <w:sz w:val="24"/>
          <w:szCs w:val="24"/>
        </w:rPr>
        <w:t>сертифікати відповідності українських систем сертифікації на запропонований Товар, чинні на дату</w:t>
      </w:r>
      <w:r w:rsidRPr="001818AE">
        <w:rPr>
          <w:rStyle w:val="markedcontent"/>
          <w:rFonts w:ascii="Times New Roman" w:hAnsi="Times New Roman" w:cs="Times New Roman"/>
          <w:sz w:val="24"/>
          <w:szCs w:val="24"/>
          <w:lang w:val="ru-RU"/>
        </w:rPr>
        <w:t xml:space="preserve">  </w:t>
      </w:r>
      <w:r w:rsidRPr="001818AE">
        <w:rPr>
          <w:rStyle w:val="markedcontent"/>
          <w:rFonts w:ascii="Times New Roman" w:hAnsi="Times New Roman" w:cs="Times New Roman"/>
          <w:sz w:val="24"/>
          <w:szCs w:val="24"/>
        </w:rPr>
        <w:t>розкриття.</w:t>
      </w:r>
    </w:p>
    <w:p w14:paraId="6874312E" w14:textId="77777777" w:rsidR="001818AE" w:rsidRPr="001818AE" w:rsidRDefault="001818AE" w:rsidP="001818AE">
      <w:pPr>
        <w:spacing w:after="0" w:line="240" w:lineRule="auto"/>
        <w:ind w:left="123" w:right="93"/>
        <w:jc w:val="both"/>
        <w:rPr>
          <w:rFonts w:ascii="Times New Roman" w:eastAsia="Times New Roman" w:hAnsi="Times New Roman" w:cs="Times New Roman"/>
          <w:color w:val="000000"/>
          <w:sz w:val="24"/>
          <w:szCs w:val="24"/>
        </w:rPr>
      </w:pPr>
    </w:p>
    <w:p w14:paraId="4C8F9F11" w14:textId="77777777" w:rsidR="001818AE" w:rsidRPr="001818AE" w:rsidRDefault="001818AE" w:rsidP="001818AE">
      <w:pPr>
        <w:jc w:val="both"/>
        <w:rPr>
          <w:rFonts w:ascii="Times New Roman" w:hAnsi="Times New Roman" w:cs="Times New Roman"/>
          <w:sz w:val="24"/>
          <w:szCs w:val="24"/>
        </w:rPr>
      </w:pPr>
    </w:p>
    <w:p w14:paraId="3CD6402B" w14:textId="77777777" w:rsidR="001818AE" w:rsidRPr="001818AE" w:rsidRDefault="001818AE" w:rsidP="001818AE">
      <w:pPr>
        <w:rPr>
          <w:sz w:val="24"/>
          <w:szCs w:val="24"/>
        </w:rPr>
      </w:pPr>
    </w:p>
    <w:p w14:paraId="0268882B" w14:textId="77777777" w:rsidR="001818AE" w:rsidRPr="001818AE" w:rsidRDefault="001818AE" w:rsidP="001818AE">
      <w:pPr>
        <w:rPr>
          <w:sz w:val="24"/>
          <w:szCs w:val="24"/>
        </w:rPr>
      </w:pPr>
    </w:p>
    <w:p w14:paraId="516DDB44" w14:textId="77777777" w:rsidR="00963B05" w:rsidRPr="001818AE" w:rsidRDefault="00963B05">
      <w:pPr>
        <w:rPr>
          <w:sz w:val="24"/>
          <w:szCs w:val="24"/>
        </w:rPr>
      </w:pPr>
    </w:p>
    <w:sectPr w:rsidR="00963B05" w:rsidRPr="00181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2143"/>
    <w:multiLevelType w:val="multilevel"/>
    <w:tmpl w:val="5C2ED7AE"/>
    <w:lvl w:ilvl="0">
      <w:start w:val="1"/>
      <w:numFmt w:val="decimal"/>
      <w:lvlText w:val="%1."/>
      <w:lvlJc w:val="left"/>
      <w:pPr>
        <w:ind w:left="720" w:hanging="360"/>
      </w:pPr>
      <w:rPr>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253171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D1"/>
    <w:rsid w:val="000178A2"/>
    <w:rsid w:val="00090638"/>
    <w:rsid w:val="000E5743"/>
    <w:rsid w:val="001818AE"/>
    <w:rsid w:val="00351D2B"/>
    <w:rsid w:val="00447405"/>
    <w:rsid w:val="006335BD"/>
    <w:rsid w:val="008050D1"/>
    <w:rsid w:val="00963B05"/>
    <w:rsid w:val="00B81A77"/>
    <w:rsid w:val="00CF46B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012E"/>
  <w15:chartTrackingRefBased/>
  <w15:docId w15:val="{FB19C6B4-1743-4F41-BD8C-8D9B4516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AE"/>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8AE"/>
    <w:rPr>
      <w:rFonts w:ascii="Times New Roman" w:hAnsi="Times New Roman" w:cs="Times New Roman"/>
      <w:sz w:val="24"/>
      <w:szCs w:val="24"/>
    </w:rPr>
  </w:style>
  <w:style w:type="paragraph" w:customStyle="1" w:styleId="rvps2">
    <w:name w:val="rvps2"/>
    <w:basedOn w:val="a"/>
    <w:uiPriority w:val="99"/>
    <w:semiHidden/>
    <w:qFormat/>
    <w:rsid w:val="00181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18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1503">
      <w:bodyDiv w:val="1"/>
      <w:marLeft w:val="0"/>
      <w:marRight w:val="0"/>
      <w:marTop w:val="0"/>
      <w:marBottom w:val="0"/>
      <w:divBdr>
        <w:top w:val="none" w:sz="0" w:space="0" w:color="auto"/>
        <w:left w:val="none" w:sz="0" w:space="0" w:color="auto"/>
        <w:bottom w:val="none" w:sz="0" w:space="0" w:color="auto"/>
        <w:right w:val="none" w:sz="0" w:space="0" w:color="auto"/>
      </w:divBdr>
    </w:div>
    <w:div w:id="6129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2023-03-02T11:54:00Z</dcterms:created>
  <dcterms:modified xsi:type="dcterms:W3CDTF">2024-02-27T12:47:00Z</dcterms:modified>
</cp:coreProperties>
</file>