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61" w:rsidRPr="00BD5461" w:rsidRDefault="00BD5461" w:rsidP="00BD546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5461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BD5461" w:rsidRPr="00BD5461" w:rsidRDefault="00BD5461" w:rsidP="00BD546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5461">
        <w:rPr>
          <w:rFonts w:ascii="Times New Roman" w:hAnsi="Times New Roman" w:cs="Times New Roman"/>
          <w:sz w:val="24"/>
          <w:szCs w:val="24"/>
          <w:lang w:val="uk-UA"/>
        </w:rPr>
        <w:t>змін до тендерної документації відкритих</w:t>
      </w:r>
    </w:p>
    <w:p w:rsidR="00BD5461" w:rsidRPr="00BD5461" w:rsidRDefault="00BD5461" w:rsidP="00BD5461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5461">
        <w:rPr>
          <w:rFonts w:ascii="Times New Roman" w:hAnsi="Times New Roman" w:cs="Times New Roman"/>
          <w:sz w:val="24"/>
          <w:szCs w:val="24"/>
          <w:lang w:val="uk-UA"/>
        </w:rPr>
        <w:t>торгів</w:t>
      </w:r>
    </w:p>
    <w:p w:rsidR="00BD5461" w:rsidRPr="00BD5461" w:rsidRDefault="00BD5461" w:rsidP="00BD546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D5461" w:rsidRPr="00BD5461" w:rsidRDefault="00BD5461" w:rsidP="00BD54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461">
        <w:rPr>
          <w:rFonts w:ascii="Times New Roman" w:hAnsi="Times New Roman" w:cs="Times New Roman"/>
          <w:sz w:val="24"/>
          <w:szCs w:val="24"/>
          <w:lang w:val="uk-UA"/>
        </w:rPr>
        <w:t>За предметом закупівлі: за ДК 021:2015:42120000-6 - Насоси та компресори  Ідентифікатор закупівлі</w:t>
      </w:r>
      <w:r w:rsidRPr="00BD5461">
        <w:rPr>
          <w:rFonts w:ascii="Times New Roman" w:hAnsi="Times New Roman" w:cs="Times New Roman"/>
          <w:sz w:val="24"/>
          <w:szCs w:val="24"/>
          <w:lang w:val="uk-UA"/>
        </w:rPr>
        <w:tab/>
        <w:t>https://prozorro.gov.ua/tender/UA-2023-07-04-011414-a.</w:t>
      </w:r>
      <w:r w:rsidRPr="00BD5461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3969"/>
        <w:gridCol w:w="4643"/>
      </w:tblGrid>
      <w:tr w:rsidR="00BD5461" w:rsidRPr="00BD5461" w:rsidTr="00BD5461">
        <w:tc>
          <w:tcPr>
            <w:tcW w:w="1985" w:type="dxa"/>
          </w:tcPr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тендерної документації, до якого вносяться зміни</w:t>
            </w:r>
          </w:p>
        </w:tc>
        <w:tc>
          <w:tcPr>
            <w:tcW w:w="3969" w:type="dxa"/>
          </w:tcPr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змін, до вносяться</w:t>
            </w:r>
          </w:p>
        </w:tc>
        <w:tc>
          <w:tcPr>
            <w:tcW w:w="4643" w:type="dxa"/>
          </w:tcPr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редакція </w:t>
            </w:r>
          </w:p>
        </w:tc>
      </w:tr>
      <w:tr w:rsidR="00B3548C" w:rsidRPr="00BD5461" w:rsidTr="00BD5461">
        <w:tc>
          <w:tcPr>
            <w:tcW w:w="1985" w:type="dxa"/>
          </w:tcPr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48C" w:rsidRPr="00BD5461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 розділу «Підготовка тендерної пропозиції»</w:t>
            </w:r>
          </w:p>
        </w:tc>
        <w:tc>
          <w:tcPr>
            <w:tcW w:w="3969" w:type="dxa"/>
          </w:tcPr>
          <w:p w:rsidR="00B3548C" w:rsidRPr="00BD5461" w:rsidRDefault="00B3548C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«</w:t>
            </w:r>
            <w:proofErr w:type="spellStart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</w:t>
            </w: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ненадання</w:t>
            </w:r>
            <w:proofErr w:type="spellEnd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переможцем процедури закупівлі у строк, визначений п.п.5 або п.п.6 п.44 Особливостей, документів, що підтверджують відсутність підстав, установлених п.44 Особливостей» замінити реченням: «</w:t>
            </w:r>
            <w:proofErr w:type="spellStart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</w:t>
            </w: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ненадання</w:t>
            </w:r>
            <w:proofErr w:type="spellEnd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переможцем процедури закупівлі у строк, визначений </w:t>
            </w:r>
            <w:proofErr w:type="spellStart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п.Особливостей</w:t>
            </w:r>
            <w:proofErr w:type="spellEnd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документів, що підтверджують відсутність підстав, установлених п.47 Особливостей.</w:t>
            </w:r>
          </w:p>
        </w:tc>
        <w:tc>
          <w:tcPr>
            <w:tcW w:w="4643" w:type="dxa"/>
          </w:tcPr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здійснення цієї закупівлі відповідно до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Особливостей застосовуються положення статті 25 Закону з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урахуванням положень пункту 47 Особливостей.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Розмір: 30 000,00 грн. (тридцять тисяч гривень 00 коп.).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забезпечення тендерної пропозиції: електронна банківська гарантія, сформована відповідно до вимог Постанови НБУ№639 від 15.12.2004 та Наказу Міністерства розвитку економіки, торгівлі та сільського господарства України від 14.12.2020 р. № 2628 «Про затвердження форми і Вимог до забезпечення тендерної пропозиції/</w:t>
            </w:r>
            <w:proofErr w:type="spellStart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proofErr w:type="spellEnd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(гарантія повинна відповідати вимогам законодавчих та нормативно-правових актів). 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Гарантія обов’язково повинна містити інформацію про підстави неповернення Учаснику забезпечення тендерної пропозиції, а саме: 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</w:t>
            </w: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відкликання</w:t>
            </w:r>
            <w:proofErr w:type="spellEnd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тендерної пропозиції учасником після закінчення строку її подання, але до того, як сплив строк, протягом якого тендерні пропозиції вважаються чинними; 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</w:t>
            </w: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непідписання</w:t>
            </w:r>
            <w:proofErr w:type="spellEnd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про закупівлю учасником, який став переможцем тендеру; 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</w:t>
            </w: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ненадання</w:t>
            </w:r>
            <w:proofErr w:type="spellEnd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переможцем процедури закупівлі у строк, визначений п.47 Особливостей, документів, що підтверджують відсутність підстав, установлених п.47 Особливостей; 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</w:t>
            </w: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ненадання</w:t>
            </w:r>
            <w:proofErr w:type="spellEnd"/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переможцем процедури закупівлі забезпечення виконання договору про закупівлю після отримання повідомлення про намір укласти договір </w:t>
            </w: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закупівлю, якщо надання такого забезпечення передбачено тендерною документацією. 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Вищевказаний перелік підстав неповернення забезпечення тендерної пропозиції є виключним. </w:t>
            </w:r>
          </w:p>
          <w:p w:rsidR="00B3548C" w:rsidRPr="00B3548C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дії забезпечення тендерної пропозиції: в термін дії тендерної пропозиції. </w:t>
            </w:r>
          </w:p>
          <w:p w:rsidR="00B3548C" w:rsidRPr="00BD5461" w:rsidRDefault="00B3548C" w:rsidP="00B354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гарантія повинна бути оформлена з повним грошовим покриттям на весь строк дії такої гарантії. На підтвердження наявності грошового покриття надається довідка з банку про залишок коштів на рахунку, виданої Банком-гарантом.</w:t>
            </w:r>
          </w:p>
        </w:tc>
        <w:bookmarkStart w:id="0" w:name="_GoBack"/>
        <w:bookmarkEnd w:id="0"/>
      </w:tr>
      <w:tr w:rsidR="00BD5461" w:rsidRPr="00BD5461" w:rsidTr="00BD5461">
        <w:tc>
          <w:tcPr>
            <w:tcW w:w="1985" w:type="dxa"/>
          </w:tcPr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П.3 розділу «Підготовка тендерної пропозиції»</w:t>
            </w:r>
          </w:p>
        </w:tc>
        <w:tc>
          <w:tcPr>
            <w:tcW w:w="3969" w:type="dxa"/>
          </w:tcPr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 «ненадання переможцем процедури закупівлі у строк, визначений п.п.5 та 6 п.44 Особливостей, документів, що підтверджують відсутність підстав, установлених п.44 Особливостей» замінити на речення: «ненадання переможцем процедури закупівлі у строк, визначений п.47 Особливостей, документів, що підтверджують відсутність підстав, установлених п. 47 Особливостей»</w:t>
            </w:r>
          </w:p>
        </w:tc>
        <w:tc>
          <w:tcPr>
            <w:tcW w:w="4643" w:type="dxa"/>
          </w:tcPr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здійснення цієї закупівлі відповідно до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Особливостей застосовуються положення статті 25 Закону з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урахуванням положень пункту 47 Особливостей.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        За зверненням учасника, яким було надано забезпечення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тендерної пропозиції, замовник повідомляє установу, що видала такому учаснику гарантію, про настання підстави для повернення забезпечення тендерної пропозиції протягом п’яти днів з дня настання однієї з підстав: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закінчення строку дії тендерної пропозиції та забезпечення тендерної пропозиції, зазначеного в тендерній документації;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укладення договору про закупівлю з учасником, який став переможцем процедури закупівлі;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відкликання тендерної пропозиції до закінчення строку її подання;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закінчення тендеру в разі </w:t>
            </w:r>
            <w:proofErr w:type="spellStart"/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неукладення</w:t>
            </w:r>
            <w:proofErr w:type="spellEnd"/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про закупівлю з жодним з учасників, які подали тендерні пропозиції.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Забезпечення тендерної пропозиції не повертається учаснику в разі: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відкликання тендерної пропозиції учасником після закінчення строку її подання, але до того, як сплив строк, протягом якого тендерні пропозиції вважаються дійсними;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непідписання</w:t>
            </w:r>
            <w:proofErr w:type="spellEnd"/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про закупівлю учасником, який став переможцем тендеру;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ненадання переможцем процедури закупівлі у строк, визначений п.47 Особливостей, документів, що підтверджують відсутність підстав, установлених п.47 Особливостей;  </w:t>
            </w:r>
          </w:p>
          <w:p w:rsidR="00BD5461" w:rsidRPr="00BD5461" w:rsidRDefault="00BD5461" w:rsidP="00BD54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документацією.</w:t>
            </w:r>
          </w:p>
        </w:tc>
      </w:tr>
    </w:tbl>
    <w:p w:rsidR="00BD5461" w:rsidRPr="00BD5461" w:rsidRDefault="00BD5461" w:rsidP="00BD546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BD5461" w:rsidRPr="00BD5461" w:rsidRDefault="00BD5461" w:rsidP="00BD546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D5461">
        <w:rPr>
          <w:rFonts w:ascii="Times New Roman" w:hAnsi="Times New Roman" w:cs="Times New Roman"/>
          <w:sz w:val="24"/>
          <w:szCs w:val="24"/>
          <w:lang w:val="uk-UA"/>
        </w:rPr>
        <w:t xml:space="preserve">Все інше у тендерній документації залишається без змін. Зміни, вказані у даному переліку, затверджені протоколом уповноваженої особи та здійснені з урахуванням положень </w:t>
      </w:r>
      <w:proofErr w:type="spellStart"/>
      <w:r w:rsidRPr="00BD5461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Pr="00BD5461">
        <w:rPr>
          <w:rFonts w:ascii="Times New Roman" w:hAnsi="Times New Roman" w:cs="Times New Roman"/>
          <w:sz w:val="24"/>
          <w:szCs w:val="24"/>
          <w:lang w:val="uk-UA"/>
        </w:rPr>
        <w:t>. 3 п. 51 Постанови Кабінету Міністрів України № 1178 .</w:t>
      </w:r>
    </w:p>
    <w:p w:rsidR="00BD5461" w:rsidRPr="00BD5461" w:rsidRDefault="00BD5461" w:rsidP="00BD546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BD5461" w:rsidRPr="00BD5461" w:rsidRDefault="00BD5461" w:rsidP="00BD546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D5461" w:rsidRPr="00BD5461" w:rsidRDefault="00BD5461" w:rsidP="00BD546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D5461" w:rsidRPr="00BD5461" w:rsidRDefault="00BD5461" w:rsidP="00BD546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D5461" w:rsidRPr="00BD5461" w:rsidRDefault="00BD5461" w:rsidP="00BD546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D5461" w:rsidRPr="00BD5461" w:rsidRDefault="00BD5461" w:rsidP="00BD546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D5461" w:rsidRPr="00BD5461" w:rsidRDefault="00BD5461" w:rsidP="00BD546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916C9" w:rsidRPr="00BD5461" w:rsidRDefault="005916C9" w:rsidP="00BD5461">
      <w:pPr>
        <w:rPr>
          <w:lang w:val="uk-UA"/>
        </w:rPr>
      </w:pPr>
    </w:p>
    <w:sectPr w:rsidR="005916C9" w:rsidRPr="00BD5461" w:rsidSect="007056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82"/>
    <w:rsid w:val="00032377"/>
    <w:rsid w:val="00184D82"/>
    <w:rsid w:val="00282AF5"/>
    <w:rsid w:val="0033625A"/>
    <w:rsid w:val="004512E7"/>
    <w:rsid w:val="004A5D1D"/>
    <w:rsid w:val="00557F15"/>
    <w:rsid w:val="005916C9"/>
    <w:rsid w:val="00B3548C"/>
    <w:rsid w:val="00BD5461"/>
    <w:rsid w:val="00D23FDE"/>
    <w:rsid w:val="00DD4E74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4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DIANKA</cp:lastModifiedBy>
  <cp:revision>3</cp:revision>
  <cp:lastPrinted>2023-06-27T04:53:00Z</cp:lastPrinted>
  <dcterms:created xsi:type="dcterms:W3CDTF">2023-07-06T09:29:00Z</dcterms:created>
  <dcterms:modified xsi:type="dcterms:W3CDTF">2023-07-06T09:47:00Z</dcterms:modified>
</cp:coreProperties>
</file>