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E51C" w14:textId="77777777" w:rsidR="009C6DB4" w:rsidRPr="009C6DB4" w:rsidRDefault="009C6DB4" w:rsidP="009C6DB4">
      <w:pPr>
        <w:keepNext/>
        <w:suppressAutoHyphens/>
        <w:spacing w:after="0" w:line="240" w:lineRule="auto"/>
        <w:jc w:val="center"/>
        <w:rPr>
          <w:rFonts w:ascii="Times New Roman" w:eastAsia="Arial Unicode MS" w:hAnsi="Times New Roman" w:cs="Times New Roman"/>
          <w:b/>
          <w:iCs/>
          <w:sz w:val="36"/>
          <w:szCs w:val="36"/>
          <w:lang w:eastAsia="ar-SA"/>
        </w:rPr>
      </w:pPr>
      <w:r w:rsidRPr="009C6DB4">
        <w:rPr>
          <w:rFonts w:ascii="Times New Roman" w:eastAsia="Arial Unicode MS" w:hAnsi="Times New Roman" w:cs="Times New Roman"/>
          <w:b/>
          <w:iCs/>
          <w:sz w:val="36"/>
          <w:szCs w:val="36"/>
          <w:lang w:eastAsia="ar-SA"/>
        </w:rPr>
        <w:t xml:space="preserve">Комунальне некомерційне підприємство </w:t>
      </w:r>
    </w:p>
    <w:p w14:paraId="64CB3ECF" w14:textId="77777777" w:rsidR="009C6DB4" w:rsidRPr="009C6DB4" w:rsidRDefault="009C6DB4" w:rsidP="009C6DB4">
      <w:pPr>
        <w:keepNext/>
        <w:suppressAutoHyphens/>
        <w:spacing w:after="0" w:line="240" w:lineRule="auto"/>
        <w:jc w:val="center"/>
        <w:rPr>
          <w:rFonts w:ascii="Times New Roman" w:eastAsia="Arial Unicode MS" w:hAnsi="Times New Roman" w:cs="Times New Roman"/>
          <w:b/>
          <w:iCs/>
          <w:sz w:val="36"/>
          <w:szCs w:val="36"/>
          <w:lang w:eastAsia="ar-SA"/>
        </w:rPr>
      </w:pPr>
      <w:r w:rsidRPr="009C6DB4">
        <w:rPr>
          <w:rFonts w:ascii="Times New Roman" w:eastAsia="Arial Unicode MS" w:hAnsi="Times New Roman" w:cs="Times New Roman"/>
          <w:b/>
          <w:iCs/>
          <w:sz w:val="36"/>
          <w:szCs w:val="36"/>
          <w:lang w:eastAsia="ar-SA"/>
        </w:rPr>
        <w:t xml:space="preserve">"Новоселицька лікарня" </w:t>
      </w:r>
    </w:p>
    <w:p w14:paraId="64356AA8" w14:textId="77777777" w:rsidR="009C6DB4" w:rsidRPr="009C6DB4" w:rsidRDefault="009C6DB4" w:rsidP="009C6DB4">
      <w:pPr>
        <w:keepNext/>
        <w:suppressAutoHyphens/>
        <w:spacing w:after="0" w:line="240" w:lineRule="auto"/>
        <w:jc w:val="center"/>
        <w:rPr>
          <w:rFonts w:ascii="Times New Roman" w:eastAsia="Arial Unicode MS" w:hAnsi="Times New Roman" w:cs="Times New Roman"/>
          <w:b/>
          <w:iCs/>
          <w:sz w:val="36"/>
          <w:szCs w:val="36"/>
          <w:lang w:eastAsia="ar-SA"/>
        </w:rPr>
      </w:pPr>
      <w:proofErr w:type="spellStart"/>
      <w:r w:rsidRPr="009C6DB4">
        <w:rPr>
          <w:rFonts w:ascii="Times New Roman" w:eastAsia="Arial Unicode MS" w:hAnsi="Times New Roman" w:cs="Times New Roman"/>
          <w:b/>
          <w:iCs/>
          <w:sz w:val="36"/>
          <w:szCs w:val="36"/>
          <w:lang w:eastAsia="ar-SA"/>
        </w:rPr>
        <w:t>Новоселицької</w:t>
      </w:r>
      <w:proofErr w:type="spellEnd"/>
      <w:r w:rsidRPr="009C6DB4">
        <w:rPr>
          <w:rFonts w:ascii="Times New Roman" w:eastAsia="Arial Unicode MS" w:hAnsi="Times New Roman" w:cs="Times New Roman"/>
          <w:b/>
          <w:iCs/>
          <w:sz w:val="36"/>
          <w:szCs w:val="36"/>
          <w:lang w:eastAsia="ar-SA"/>
        </w:rPr>
        <w:t xml:space="preserve"> міської ради Чернівецького району Чернівецької області</w:t>
      </w:r>
    </w:p>
    <w:p w14:paraId="74D8C0AD"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3A64AAA7"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p w14:paraId="7C9155FA" w14:textId="440F829B" w:rsidR="009C6DB4" w:rsidRPr="009C6DB4" w:rsidRDefault="009C6DB4" w:rsidP="009C6DB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C6DB4">
        <w:rPr>
          <w:rFonts w:ascii="Times New Roman" w:eastAsia="Times New Roman" w:hAnsi="Times New Roman" w:cs="Times New Roman"/>
          <w:sz w:val="24"/>
          <w:szCs w:val="24"/>
          <w:lang w:eastAsia="ar-SA"/>
        </w:rPr>
        <w:t>ЗАТВЕРДЖУЮ:</w:t>
      </w:r>
    </w:p>
    <w:tbl>
      <w:tblPr>
        <w:tblW w:w="4394" w:type="dxa"/>
        <w:tblInd w:w="5353" w:type="dxa"/>
        <w:tblLayout w:type="fixed"/>
        <w:tblLook w:val="0000" w:firstRow="0" w:lastRow="0" w:firstColumn="0" w:lastColumn="0" w:noHBand="0" w:noVBand="0"/>
      </w:tblPr>
      <w:tblGrid>
        <w:gridCol w:w="4394"/>
      </w:tblGrid>
      <w:tr w:rsidR="009C6DB4" w:rsidRPr="009C6DB4" w14:paraId="52D8B0F5" w14:textId="77777777" w:rsidTr="00FA0928">
        <w:trPr>
          <w:trHeight w:val="2903"/>
        </w:trPr>
        <w:tc>
          <w:tcPr>
            <w:tcW w:w="4394" w:type="dxa"/>
            <w:shd w:val="clear" w:color="auto" w:fill="auto"/>
          </w:tcPr>
          <w:p w14:paraId="6E9C64E8" w14:textId="77777777" w:rsidR="009C6DB4" w:rsidRPr="009C6DB4" w:rsidRDefault="009C6DB4" w:rsidP="009C6DB4">
            <w:pPr>
              <w:suppressAutoHyphens/>
              <w:spacing w:after="0" w:line="240" w:lineRule="auto"/>
              <w:rPr>
                <w:rFonts w:ascii="Times New Roman" w:eastAsia="Times New Roman" w:hAnsi="Times New Roman" w:cs="Times New Roman"/>
                <w:sz w:val="24"/>
                <w:szCs w:val="24"/>
                <w:lang w:eastAsia="ar-SA"/>
              </w:rPr>
            </w:pPr>
            <w:r w:rsidRPr="009C6DB4">
              <w:rPr>
                <w:rFonts w:ascii="Times New Roman" w:eastAsia="Times New Roman" w:hAnsi="Times New Roman" w:cs="Times New Roman"/>
                <w:sz w:val="24"/>
                <w:szCs w:val="24"/>
                <w:lang w:eastAsia="ar-SA"/>
              </w:rPr>
              <w:t>Протокол уповноваженої особи</w:t>
            </w:r>
          </w:p>
          <w:p w14:paraId="00D819B0" w14:textId="5F9F4188" w:rsidR="009C6DB4" w:rsidRPr="009C6DB4" w:rsidRDefault="009C6DB4" w:rsidP="009C6DB4">
            <w:pPr>
              <w:suppressAutoHyphens/>
              <w:spacing w:after="0" w:line="240" w:lineRule="auto"/>
              <w:rPr>
                <w:rFonts w:ascii="Times New Roman" w:eastAsia="Times New Roman" w:hAnsi="Times New Roman" w:cs="Times New Roman"/>
                <w:sz w:val="24"/>
                <w:szCs w:val="24"/>
                <w:lang w:eastAsia="ar-SA"/>
              </w:rPr>
            </w:pPr>
            <w:r w:rsidRPr="009C6DB4">
              <w:rPr>
                <w:rFonts w:ascii="Times New Roman" w:eastAsia="Times New Roman" w:hAnsi="Times New Roman" w:cs="Times New Roman"/>
                <w:sz w:val="24"/>
                <w:szCs w:val="24"/>
                <w:lang w:eastAsia="ar-SA"/>
              </w:rPr>
              <w:t xml:space="preserve">від </w:t>
            </w:r>
            <w:r w:rsidR="002D40F6">
              <w:rPr>
                <w:rFonts w:ascii="Times New Roman" w:eastAsia="Times New Roman" w:hAnsi="Times New Roman" w:cs="Times New Roman"/>
                <w:sz w:val="24"/>
                <w:szCs w:val="24"/>
                <w:lang w:eastAsia="ar-SA"/>
              </w:rPr>
              <w:t>29</w:t>
            </w:r>
            <w:r w:rsidRPr="009C6DB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травня</w:t>
            </w:r>
            <w:r w:rsidRPr="009C6DB4">
              <w:rPr>
                <w:rFonts w:ascii="Times New Roman" w:eastAsia="Times New Roman" w:hAnsi="Times New Roman" w:cs="Times New Roman"/>
                <w:sz w:val="24"/>
                <w:szCs w:val="24"/>
                <w:lang w:val="ru-RU" w:eastAsia="ar-SA"/>
              </w:rPr>
              <w:t xml:space="preserve"> </w:t>
            </w:r>
            <w:r w:rsidRPr="009C6DB4">
              <w:rPr>
                <w:rFonts w:ascii="Times New Roman" w:eastAsia="Times New Roman" w:hAnsi="Times New Roman" w:cs="Times New Roman"/>
                <w:sz w:val="24"/>
                <w:szCs w:val="24"/>
                <w:lang w:eastAsia="ar-SA"/>
              </w:rPr>
              <w:t xml:space="preserve">2023 року № </w:t>
            </w:r>
            <w:r w:rsidR="00C826CD">
              <w:rPr>
                <w:rFonts w:ascii="Times New Roman" w:eastAsia="Times New Roman" w:hAnsi="Times New Roman" w:cs="Times New Roman"/>
                <w:sz w:val="24"/>
                <w:szCs w:val="24"/>
                <w:lang w:eastAsia="ar-SA"/>
              </w:rPr>
              <w:t>22</w:t>
            </w:r>
          </w:p>
          <w:p w14:paraId="7D5E1CB9" w14:textId="77777777" w:rsidR="009C6DB4" w:rsidRPr="009C6DB4" w:rsidRDefault="009C6DB4" w:rsidP="009C6DB4">
            <w:pPr>
              <w:suppressAutoHyphens/>
              <w:spacing w:after="0" w:line="240" w:lineRule="auto"/>
              <w:rPr>
                <w:rFonts w:ascii="Times New Roman" w:eastAsia="Times New Roman" w:hAnsi="Times New Roman" w:cs="Times New Roman"/>
                <w:b/>
                <w:sz w:val="24"/>
                <w:szCs w:val="24"/>
                <w:lang w:eastAsia="ar-SA"/>
              </w:rPr>
            </w:pPr>
          </w:p>
          <w:p w14:paraId="1E80D05C" w14:textId="77777777" w:rsidR="009C6DB4" w:rsidRPr="009C6DB4" w:rsidRDefault="009C6DB4" w:rsidP="009C6DB4">
            <w:pPr>
              <w:suppressAutoHyphens/>
              <w:spacing w:after="0" w:line="240" w:lineRule="auto"/>
              <w:rPr>
                <w:rFonts w:ascii="Times New Roman" w:eastAsia="Times New Roman" w:hAnsi="Times New Roman" w:cs="Times New Roman"/>
                <w:b/>
                <w:sz w:val="24"/>
                <w:szCs w:val="24"/>
                <w:lang w:eastAsia="ar-SA"/>
              </w:rPr>
            </w:pPr>
          </w:p>
          <w:p w14:paraId="4EC60EB2" w14:textId="77777777" w:rsidR="009C6DB4" w:rsidRPr="009C6DB4" w:rsidRDefault="009C6DB4" w:rsidP="009C6DB4">
            <w:pPr>
              <w:suppressAutoHyphens/>
              <w:spacing w:after="0" w:line="240" w:lineRule="auto"/>
              <w:rPr>
                <w:rFonts w:ascii="Times New Roman" w:eastAsia="Times New Roman" w:hAnsi="Times New Roman" w:cs="Times New Roman"/>
                <w:b/>
                <w:sz w:val="24"/>
                <w:szCs w:val="24"/>
                <w:lang w:eastAsia="ar-SA"/>
              </w:rPr>
            </w:pPr>
            <w:r w:rsidRPr="009C6DB4">
              <w:rPr>
                <w:rFonts w:ascii="Times New Roman" w:eastAsia="Times New Roman" w:hAnsi="Times New Roman" w:cs="Times New Roman"/>
                <w:b/>
                <w:sz w:val="24"/>
                <w:szCs w:val="24"/>
                <w:lang w:eastAsia="ar-SA"/>
              </w:rPr>
              <w:t>Уповноважена особа</w:t>
            </w:r>
          </w:p>
          <w:p w14:paraId="1F2EA220" w14:textId="77777777" w:rsidR="009C6DB4" w:rsidRPr="009C6DB4" w:rsidRDefault="009C6DB4" w:rsidP="009C6DB4">
            <w:pPr>
              <w:suppressAutoHyphens/>
              <w:spacing w:after="0" w:line="240" w:lineRule="auto"/>
              <w:rPr>
                <w:rFonts w:ascii="Times New Roman" w:eastAsia="Times New Roman" w:hAnsi="Times New Roman" w:cs="Times New Roman"/>
                <w:b/>
                <w:sz w:val="24"/>
                <w:szCs w:val="24"/>
                <w:lang w:eastAsia="ar-SA"/>
              </w:rPr>
            </w:pPr>
            <w:r w:rsidRPr="009C6DB4">
              <w:rPr>
                <w:rFonts w:ascii="Times New Roman" w:eastAsia="Times New Roman" w:hAnsi="Times New Roman" w:cs="Times New Roman"/>
                <w:b/>
                <w:sz w:val="24"/>
                <w:szCs w:val="24"/>
                <w:lang w:eastAsia="ar-SA"/>
              </w:rPr>
              <w:t xml:space="preserve">                          </w:t>
            </w:r>
          </w:p>
          <w:p w14:paraId="5B0E68D6" w14:textId="77777777" w:rsidR="009C6DB4" w:rsidRPr="009C6DB4" w:rsidRDefault="009C6DB4" w:rsidP="009C6DB4">
            <w:pPr>
              <w:suppressAutoHyphens/>
              <w:spacing w:after="0" w:line="240" w:lineRule="auto"/>
              <w:rPr>
                <w:rFonts w:ascii="Times New Roman" w:eastAsia="Times New Roman" w:hAnsi="Times New Roman" w:cs="Times New Roman"/>
                <w:sz w:val="24"/>
                <w:szCs w:val="24"/>
                <w:highlight w:val="yellow"/>
                <w:lang w:eastAsia="ar-SA"/>
              </w:rPr>
            </w:pPr>
            <w:r w:rsidRPr="009C6DB4">
              <w:rPr>
                <w:rFonts w:ascii="Times New Roman" w:eastAsia="Times New Roman" w:hAnsi="Times New Roman" w:cs="Times New Roman"/>
                <w:b/>
                <w:sz w:val="24"/>
                <w:szCs w:val="24"/>
                <w:lang w:eastAsia="ar-SA"/>
              </w:rPr>
              <w:t xml:space="preserve">_____________________ Р.Ф. Савчук </w:t>
            </w:r>
          </w:p>
        </w:tc>
      </w:tr>
    </w:tbl>
    <w:p w14:paraId="55D1BC7A" w14:textId="2C44F532" w:rsidR="00114CAF" w:rsidRPr="00114CAF" w:rsidRDefault="00114CAF" w:rsidP="009C6DB4">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p>
    <w:p w14:paraId="6A388516"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2BE545F0" w14:textId="77777777" w:rsidR="009C6DB4" w:rsidRPr="009C6DB4" w:rsidRDefault="009C6DB4" w:rsidP="009C6DB4">
      <w:pPr>
        <w:spacing w:after="120" w:line="240" w:lineRule="auto"/>
        <w:jc w:val="center"/>
        <w:rPr>
          <w:rFonts w:ascii="Times New Roman" w:eastAsia="Times New Roman" w:hAnsi="Times New Roman" w:cs="Times New Roman"/>
          <w:sz w:val="24"/>
          <w:szCs w:val="24"/>
          <w:lang w:val="ru-RU" w:eastAsia="ru-RU"/>
        </w:rPr>
      </w:pPr>
      <w:r w:rsidRPr="009C6DB4">
        <w:rPr>
          <w:rFonts w:ascii="Times New Roman" w:eastAsia="Times New Roman" w:hAnsi="Times New Roman" w:cs="Times New Roman"/>
          <w:b/>
          <w:bCs/>
          <w:color w:val="000000"/>
          <w:sz w:val="24"/>
          <w:szCs w:val="24"/>
          <w:lang w:val="ru-RU" w:eastAsia="ru-RU"/>
        </w:rPr>
        <w:t>ТЕНДЕРНА ДОКУМЕНТАЦІЯ</w:t>
      </w:r>
    </w:p>
    <w:p w14:paraId="15B8CED9" w14:textId="77777777" w:rsidR="009C6DB4" w:rsidRPr="009C6DB4" w:rsidRDefault="009C6DB4" w:rsidP="009C6DB4">
      <w:pPr>
        <w:spacing w:after="120" w:line="240" w:lineRule="auto"/>
        <w:jc w:val="center"/>
        <w:rPr>
          <w:rFonts w:ascii="Times New Roman" w:eastAsia="Times New Roman" w:hAnsi="Times New Roman" w:cs="Times New Roman"/>
          <w:b/>
          <w:bCs/>
          <w:color w:val="000000"/>
          <w:sz w:val="24"/>
          <w:szCs w:val="24"/>
          <w:lang w:val="ru-RU" w:eastAsia="ru-RU"/>
        </w:rPr>
      </w:pPr>
      <w:r w:rsidRPr="009C6DB4">
        <w:rPr>
          <w:rFonts w:ascii="Times New Roman" w:eastAsia="Times New Roman" w:hAnsi="Times New Roman" w:cs="Times New Roman"/>
          <w:b/>
          <w:bCs/>
          <w:color w:val="000000"/>
          <w:sz w:val="24"/>
          <w:szCs w:val="24"/>
          <w:lang w:val="ru-RU" w:eastAsia="ru-RU"/>
        </w:rPr>
        <w:t xml:space="preserve">на </w:t>
      </w:r>
      <w:proofErr w:type="spellStart"/>
      <w:r w:rsidRPr="009C6DB4">
        <w:rPr>
          <w:rFonts w:ascii="Times New Roman" w:eastAsia="Times New Roman" w:hAnsi="Times New Roman" w:cs="Times New Roman"/>
          <w:b/>
          <w:bCs/>
          <w:color w:val="000000"/>
          <w:sz w:val="24"/>
          <w:szCs w:val="24"/>
          <w:lang w:val="ru-RU" w:eastAsia="ru-RU"/>
        </w:rPr>
        <w:t>закупівлю</w:t>
      </w:r>
      <w:proofErr w:type="spellEnd"/>
    </w:p>
    <w:p w14:paraId="6DE41952" w14:textId="77777777" w:rsidR="009C6DB4" w:rsidRPr="009C6DB4" w:rsidRDefault="009C6DB4" w:rsidP="009C6DB4">
      <w:pPr>
        <w:spacing w:after="120" w:line="240" w:lineRule="auto"/>
        <w:jc w:val="center"/>
        <w:rPr>
          <w:rFonts w:ascii="Times New Roman" w:eastAsia="Times New Roman" w:hAnsi="Times New Roman" w:cs="Times New Roman"/>
          <w:sz w:val="24"/>
          <w:szCs w:val="24"/>
          <w:lang w:val="ru-RU" w:eastAsia="ru-RU"/>
        </w:rPr>
      </w:pPr>
    </w:p>
    <w:p w14:paraId="47776F70" w14:textId="5BB3EF40" w:rsidR="009C6DB4" w:rsidRDefault="009C6DB4" w:rsidP="009C6DB4">
      <w:pPr>
        <w:spacing w:after="0" w:line="240" w:lineRule="auto"/>
        <w:jc w:val="center"/>
        <w:rPr>
          <w:rFonts w:ascii="Times New Roman" w:eastAsia="Times New Roman" w:hAnsi="Times New Roman" w:cs="Times New Roman"/>
          <w:b/>
          <w:bCs/>
          <w:color w:val="000000"/>
          <w:sz w:val="28"/>
          <w:szCs w:val="28"/>
          <w:lang w:eastAsia="ru-RU"/>
        </w:rPr>
      </w:pPr>
      <w:r w:rsidRPr="002D40F6">
        <w:rPr>
          <w:rFonts w:ascii="Times New Roman" w:eastAsia="Times New Roman" w:hAnsi="Times New Roman" w:cs="Times New Roman"/>
          <w:b/>
          <w:bCs/>
          <w:color w:val="000000"/>
          <w:sz w:val="28"/>
          <w:szCs w:val="28"/>
          <w:lang w:eastAsia="ru-RU"/>
        </w:rPr>
        <w:t xml:space="preserve">Комплект ендоскопічного </w:t>
      </w:r>
      <w:r w:rsidR="0000412E" w:rsidRPr="002D40F6">
        <w:rPr>
          <w:rFonts w:ascii="Times New Roman" w:eastAsia="Times New Roman" w:hAnsi="Times New Roman" w:cs="Times New Roman"/>
          <w:b/>
          <w:bCs/>
          <w:color w:val="000000"/>
          <w:sz w:val="28"/>
          <w:szCs w:val="28"/>
          <w:lang w:eastAsia="ru-RU"/>
        </w:rPr>
        <w:t>обладнання</w:t>
      </w:r>
      <w:r w:rsidRPr="009C6DB4">
        <w:rPr>
          <w:rFonts w:ascii="Times New Roman" w:eastAsia="Times New Roman" w:hAnsi="Times New Roman" w:cs="Times New Roman"/>
          <w:b/>
          <w:bCs/>
          <w:color w:val="000000"/>
          <w:sz w:val="28"/>
          <w:szCs w:val="28"/>
          <w:lang w:eastAsia="ru-RU"/>
        </w:rPr>
        <w:t xml:space="preserve"> </w:t>
      </w:r>
    </w:p>
    <w:p w14:paraId="5DB765DE" w14:textId="77777777" w:rsidR="009C6DB4" w:rsidRDefault="009C6DB4" w:rsidP="009C6DB4">
      <w:pPr>
        <w:spacing w:after="0" w:line="240" w:lineRule="auto"/>
        <w:jc w:val="center"/>
        <w:rPr>
          <w:rFonts w:ascii="Times New Roman" w:eastAsia="Times New Roman" w:hAnsi="Times New Roman" w:cs="Times New Roman"/>
          <w:b/>
          <w:bCs/>
          <w:color w:val="000000"/>
          <w:sz w:val="28"/>
          <w:szCs w:val="28"/>
          <w:lang w:val="ru-RU" w:eastAsia="ru-RU"/>
        </w:rPr>
      </w:pPr>
      <w:r w:rsidRPr="009C6DB4">
        <w:rPr>
          <w:rFonts w:ascii="Times New Roman" w:eastAsia="Times New Roman" w:hAnsi="Times New Roman" w:cs="Times New Roman"/>
          <w:b/>
          <w:bCs/>
          <w:color w:val="000000"/>
          <w:sz w:val="28"/>
          <w:szCs w:val="28"/>
          <w:lang w:val="ru-RU" w:eastAsia="ru-RU"/>
        </w:rPr>
        <w:t xml:space="preserve">(ДК 021:2015 </w:t>
      </w:r>
      <w:r>
        <w:rPr>
          <w:rFonts w:ascii="Times New Roman" w:eastAsia="Times New Roman" w:hAnsi="Times New Roman" w:cs="Times New Roman"/>
          <w:b/>
          <w:bCs/>
          <w:color w:val="000000"/>
          <w:sz w:val="28"/>
          <w:szCs w:val="28"/>
          <w:lang w:val="ru-RU" w:eastAsia="ru-RU"/>
        </w:rPr>
        <w:t xml:space="preserve">- </w:t>
      </w:r>
      <w:r w:rsidRPr="009C6DB4">
        <w:rPr>
          <w:rFonts w:ascii="Times New Roman" w:eastAsia="Times New Roman" w:hAnsi="Times New Roman" w:cs="Times New Roman"/>
          <w:b/>
          <w:bCs/>
          <w:color w:val="000000"/>
          <w:sz w:val="28"/>
          <w:szCs w:val="28"/>
          <w:lang w:val="ru-RU" w:eastAsia="ru-RU"/>
        </w:rPr>
        <w:t xml:space="preserve">33160000-9 </w:t>
      </w:r>
      <w:proofErr w:type="spellStart"/>
      <w:r w:rsidRPr="009C6DB4">
        <w:rPr>
          <w:rFonts w:ascii="Times New Roman" w:eastAsia="Times New Roman" w:hAnsi="Times New Roman" w:cs="Times New Roman"/>
          <w:b/>
          <w:bCs/>
          <w:color w:val="000000"/>
          <w:sz w:val="28"/>
          <w:szCs w:val="28"/>
          <w:lang w:val="ru-RU" w:eastAsia="ru-RU"/>
        </w:rPr>
        <w:t>Устаткування</w:t>
      </w:r>
      <w:proofErr w:type="spellEnd"/>
      <w:r w:rsidRPr="009C6DB4">
        <w:rPr>
          <w:rFonts w:ascii="Times New Roman" w:eastAsia="Times New Roman" w:hAnsi="Times New Roman" w:cs="Times New Roman"/>
          <w:b/>
          <w:bCs/>
          <w:color w:val="000000"/>
          <w:sz w:val="28"/>
          <w:szCs w:val="28"/>
          <w:lang w:val="ru-RU" w:eastAsia="ru-RU"/>
        </w:rPr>
        <w:t xml:space="preserve"> для </w:t>
      </w:r>
      <w:proofErr w:type="spellStart"/>
      <w:r w:rsidRPr="009C6DB4">
        <w:rPr>
          <w:rFonts w:ascii="Times New Roman" w:eastAsia="Times New Roman" w:hAnsi="Times New Roman" w:cs="Times New Roman"/>
          <w:b/>
          <w:bCs/>
          <w:color w:val="000000"/>
          <w:sz w:val="28"/>
          <w:szCs w:val="28"/>
          <w:lang w:val="ru-RU" w:eastAsia="ru-RU"/>
        </w:rPr>
        <w:t>операційних</w:t>
      </w:r>
      <w:proofErr w:type="spellEnd"/>
      <w:r w:rsidRPr="009C6DB4">
        <w:rPr>
          <w:rFonts w:ascii="Times New Roman" w:eastAsia="Times New Roman" w:hAnsi="Times New Roman" w:cs="Times New Roman"/>
          <w:b/>
          <w:bCs/>
          <w:color w:val="000000"/>
          <w:sz w:val="28"/>
          <w:szCs w:val="28"/>
          <w:lang w:val="ru-RU" w:eastAsia="ru-RU"/>
        </w:rPr>
        <w:t xml:space="preserve"> </w:t>
      </w:r>
      <w:proofErr w:type="spellStart"/>
      <w:r w:rsidRPr="009C6DB4">
        <w:rPr>
          <w:rFonts w:ascii="Times New Roman" w:eastAsia="Times New Roman" w:hAnsi="Times New Roman" w:cs="Times New Roman"/>
          <w:b/>
          <w:bCs/>
          <w:color w:val="000000"/>
          <w:sz w:val="28"/>
          <w:szCs w:val="28"/>
          <w:lang w:val="ru-RU" w:eastAsia="ru-RU"/>
        </w:rPr>
        <w:t>блоків</w:t>
      </w:r>
      <w:proofErr w:type="spellEnd"/>
      <w:r>
        <w:rPr>
          <w:rFonts w:ascii="Times New Roman" w:eastAsia="Times New Roman" w:hAnsi="Times New Roman" w:cs="Times New Roman"/>
          <w:b/>
          <w:bCs/>
          <w:color w:val="000000"/>
          <w:sz w:val="28"/>
          <w:szCs w:val="28"/>
          <w:lang w:val="ru-RU" w:eastAsia="ru-RU"/>
        </w:rPr>
        <w:t xml:space="preserve"> </w:t>
      </w:r>
    </w:p>
    <w:p w14:paraId="06D3E9E8" w14:textId="4EA9A8A3" w:rsidR="009C6DB4" w:rsidRPr="009C6DB4" w:rsidRDefault="009C6DB4" w:rsidP="009C6DB4">
      <w:pPr>
        <w:spacing w:after="0" w:line="240" w:lineRule="auto"/>
        <w:jc w:val="center"/>
        <w:rPr>
          <w:rFonts w:ascii="Times New Roman" w:eastAsia="Times New Roman" w:hAnsi="Times New Roman" w:cs="Times New Roman"/>
          <w:b/>
          <w:bCs/>
          <w:color w:val="000000"/>
          <w:sz w:val="28"/>
          <w:szCs w:val="28"/>
          <w:lang w:eastAsia="ru-RU"/>
        </w:rPr>
      </w:pPr>
      <w:r w:rsidRPr="009C6DB4">
        <w:rPr>
          <w:rFonts w:ascii="Times New Roman" w:eastAsia="Times New Roman" w:hAnsi="Times New Roman" w:cs="Times New Roman"/>
          <w:b/>
          <w:bCs/>
          <w:color w:val="000000"/>
          <w:sz w:val="28"/>
          <w:szCs w:val="28"/>
          <w:lang w:eastAsia="ru-RU"/>
        </w:rPr>
        <w:t>(НК 024:2019 - 35616 Система ендоскопічної візуалізації</w:t>
      </w:r>
      <w:r w:rsidRPr="009C6DB4">
        <w:rPr>
          <w:rFonts w:ascii="Times New Roman" w:eastAsia="Times New Roman" w:hAnsi="Times New Roman" w:cs="Times New Roman"/>
          <w:b/>
          <w:bCs/>
          <w:color w:val="000000"/>
          <w:sz w:val="28"/>
          <w:szCs w:val="28"/>
          <w:lang w:val="ru-RU" w:eastAsia="ru-RU"/>
        </w:rPr>
        <w:t>)</w:t>
      </w:r>
      <w:r w:rsidRPr="009C6DB4">
        <w:rPr>
          <w:rFonts w:ascii="Times New Roman" w:eastAsia="Times New Roman" w:hAnsi="Times New Roman" w:cs="Times New Roman"/>
          <w:b/>
          <w:bCs/>
          <w:color w:val="000000"/>
          <w:sz w:val="28"/>
          <w:szCs w:val="28"/>
          <w:lang w:eastAsia="ru-RU"/>
        </w:rPr>
        <w:t>)</w:t>
      </w:r>
    </w:p>
    <w:p w14:paraId="0AC128D3"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2F47DB54"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72B5F397"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494ECC09" w14:textId="77777777" w:rsid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579445BA" w14:textId="77777777" w:rsid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38E71942"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6EF64990"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79710069"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5B3DB4AF"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69499096"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p>
    <w:p w14:paraId="463CC3BA"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r w:rsidRPr="009C6DB4">
        <w:rPr>
          <w:rFonts w:ascii="Times New Roman" w:eastAsia="Times New Roman" w:hAnsi="Times New Roman" w:cs="Times New Roman"/>
          <w:b/>
          <w:sz w:val="24"/>
          <w:szCs w:val="24"/>
          <w:lang w:eastAsia="ru-RU"/>
        </w:rPr>
        <w:t>м. Новоселиця</w:t>
      </w:r>
    </w:p>
    <w:p w14:paraId="242D8C5D" w14:textId="77777777" w:rsidR="009C6DB4" w:rsidRPr="009C6DB4" w:rsidRDefault="009C6DB4" w:rsidP="009C6DB4">
      <w:pPr>
        <w:spacing w:after="120" w:line="240" w:lineRule="auto"/>
        <w:jc w:val="center"/>
        <w:rPr>
          <w:rFonts w:ascii="Times New Roman" w:eastAsia="Times New Roman" w:hAnsi="Times New Roman" w:cs="Times New Roman"/>
          <w:b/>
          <w:sz w:val="24"/>
          <w:szCs w:val="24"/>
          <w:lang w:eastAsia="ru-RU"/>
        </w:rPr>
      </w:pPr>
      <w:r w:rsidRPr="009C6DB4">
        <w:rPr>
          <w:rFonts w:ascii="Times New Roman" w:eastAsia="Times New Roman" w:hAnsi="Times New Roman" w:cs="Times New Roman"/>
          <w:b/>
          <w:sz w:val="24"/>
          <w:szCs w:val="24"/>
          <w:lang w:eastAsia="ru-RU"/>
        </w:rPr>
        <w:t>2023 р.</w:t>
      </w:r>
    </w:p>
    <w:p w14:paraId="58CC9050"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2946"/>
        <w:gridCol w:w="6393"/>
      </w:tblGrid>
      <w:tr w:rsidR="00114CAF" w:rsidRPr="00293763" w14:paraId="02A482A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AC9324B"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39B29EE"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Загальні положення</w:t>
            </w:r>
          </w:p>
        </w:tc>
      </w:tr>
      <w:tr w:rsidR="00114CAF" w:rsidRPr="00293763" w14:paraId="3ADB14A7" w14:textId="77777777" w:rsidTr="00293763">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3414EE" w14:textId="77777777" w:rsidR="00114CAF" w:rsidRPr="00293763" w:rsidRDefault="00114CAF" w:rsidP="00114CAF">
            <w:pPr>
              <w:spacing w:after="0" w:line="17"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7513E260" w14:textId="77777777" w:rsidR="00114CAF" w:rsidRPr="00293763" w:rsidRDefault="00114CAF" w:rsidP="00114CAF">
            <w:pPr>
              <w:spacing w:after="0" w:line="17"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16E06DA5" w14:textId="77777777" w:rsidR="00114CAF" w:rsidRPr="00293763" w:rsidRDefault="00114CAF" w:rsidP="00114CAF">
            <w:pPr>
              <w:spacing w:after="0" w:line="17"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3</w:t>
            </w:r>
          </w:p>
        </w:tc>
      </w:tr>
      <w:tr w:rsidR="00114CAF" w:rsidRPr="00293763" w14:paraId="42F9883E"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B42FFA"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78A12D1C"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5A4C7A37"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293763" w14:paraId="7DDFA0D3"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EC7A74"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00229C5F"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замовника торгів</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4AD58F19"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tc>
      </w:tr>
      <w:tr w:rsidR="00293763" w:rsidRPr="00293763" w14:paraId="096EC725"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729B8B7" w14:textId="77777777" w:rsidR="00293763" w:rsidRPr="00293763" w:rsidRDefault="00293763" w:rsidP="00293763">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669FF3E8" w14:textId="77777777" w:rsidR="00293763" w:rsidRPr="00293763" w:rsidRDefault="00293763" w:rsidP="00293763">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повне найменування</w:t>
            </w:r>
          </w:p>
        </w:tc>
        <w:tc>
          <w:tcPr>
            <w:tcW w:w="6393" w:type="dxa"/>
            <w:tcBorders>
              <w:top w:val="single" w:sz="4" w:space="0" w:color="000000"/>
              <w:left w:val="single" w:sz="4" w:space="0" w:color="000000"/>
              <w:bottom w:val="single" w:sz="4" w:space="0" w:color="000000"/>
              <w:right w:val="single" w:sz="4" w:space="0" w:color="000000"/>
            </w:tcBorders>
            <w:shd w:val="clear" w:color="auto" w:fill="auto"/>
            <w:hideMark/>
          </w:tcPr>
          <w:p w14:paraId="215D0AA9" w14:textId="6B665A46" w:rsidR="00293763" w:rsidRPr="00293763" w:rsidRDefault="00293763" w:rsidP="00293763">
            <w:pPr>
              <w:spacing w:after="0" w:line="0" w:lineRule="atLeast"/>
              <w:ind w:right="152"/>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ar-SA"/>
              </w:rPr>
              <w:t xml:space="preserve"> </w:t>
            </w:r>
            <w:r w:rsidR="009D64B2">
              <w:rPr>
                <w:rFonts w:ascii="Times New Roman" w:eastAsia="Times New Roman" w:hAnsi="Times New Roman" w:cs="Times New Roman"/>
                <w:b/>
                <w:sz w:val="24"/>
                <w:szCs w:val="24"/>
                <w:lang w:eastAsia="ar-SA"/>
              </w:rPr>
              <w:t xml:space="preserve"> </w:t>
            </w:r>
            <w:r w:rsidRPr="00293763">
              <w:rPr>
                <w:rFonts w:ascii="Times New Roman" w:eastAsia="Times New Roman" w:hAnsi="Times New Roman" w:cs="Times New Roman"/>
                <w:b/>
                <w:sz w:val="24"/>
                <w:szCs w:val="24"/>
                <w:lang w:eastAsia="ar-SA"/>
              </w:rPr>
              <w:t xml:space="preserve">Комунальне некомерційне підприємство "Новоселицька лікарня" </w:t>
            </w:r>
            <w:proofErr w:type="spellStart"/>
            <w:r w:rsidRPr="00293763">
              <w:rPr>
                <w:rFonts w:ascii="Times New Roman" w:eastAsia="Times New Roman" w:hAnsi="Times New Roman" w:cs="Times New Roman"/>
                <w:b/>
                <w:sz w:val="24"/>
                <w:szCs w:val="24"/>
                <w:lang w:eastAsia="ar-SA"/>
              </w:rPr>
              <w:t>Новоселицької</w:t>
            </w:r>
            <w:proofErr w:type="spellEnd"/>
            <w:r w:rsidRPr="00293763">
              <w:rPr>
                <w:rFonts w:ascii="Times New Roman" w:eastAsia="Times New Roman" w:hAnsi="Times New Roman" w:cs="Times New Roman"/>
                <w:b/>
                <w:sz w:val="24"/>
                <w:szCs w:val="24"/>
                <w:lang w:eastAsia="ar-SA"/>
              </w:rPr>
              <w:t xml:space="preserve"> міської ради Чернівецького району Чернівецької області</w:t>
            </w:r>
          </w:p>
        </w:tc>
      </w:tr>
      <w:tr w:rsidR="00293763" w:rsidRPr="00293763" w14:paraId="42D4A6B4"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DA906F" w14:textId="77777777" w:rsidR="00293763" w:rsidRPr="00293763" w:rsidRDefault="00293763" w:rsidP="00293763">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50E3E2CA" w14:textId="77777777" w:rsidR="00293763" w:rsidRPr="00293763" w:rsidRDefault="00293763" w:rsidP="00293763">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місцезнаходження</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518051F3" w14:textId="50A22B83" w:rsidR="00293763" w:rsidRPr="00293763" w:rsidRDefault="00293763" w:rsidP="00293763">
            <w:pPr>
              <w:spacing w:after="0" w:line="0" w:lineRule="atLeast"/>
              <w:ind w:right="152"/>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ar-SA"/>
              </w:rPr>
              <w:t xml:space="preserve"> </w:t>
            </w:r>
            <w:r w:rsidR="009D64B2">
              <w:rPr>
                <w:rFonts w:ascii="Times New Roman" w:eastAsia="Times New Roman" w:hAnsi="Times New Roman" w:cs="Times New Roman"/>
                <w:b/>
                <w:sz w:val="24"/>
                <w:szCs w:val="24"/>
                <w:lang w:eastAsia="ar-SA"/>
              </w:rPr>
              <w:t xml:space="preserve"> </w:t>
            </w:r>
            <w:r w:rsidRPr="00293763">
              <w:rPr>
                <w:rFonts w:ascii="Times New Roman" w:eastAsia="Times New Roman" w:hAnsi="Times New Roman" w:cs="Times New Roman"/>
                <w:b/>
                <w:sz w:val="24"/>
                <w:szCs w:val="24"/>
                <w:lang w:eastAsia="ar-SA"/>
              </w:rPr>
              <w:t xml:space="preserve">60300, Чернівецька обл., м. Новоселиця, </w:t>
            </w:r>
            <w:proofErr w:type="spellStart"/>
            <w:r w:rsidRPr="00293763">
              <w:rPr>
                <w:rFonts w:ascii="Times New Roman" w:eastAsia="Times New Roman" w:hAnsi="Times New Roman" w:cs="Times New Roman"/>
                <w:b/>
                <w:sz w:val="24"/>
                <w:szCs w:val="24"/>
                <w:lang w:eastAsia="ar-SA"/>
              </w:rPr>
              <w:t>пров</w:t>
            </w:r>
            <w:proofErr w:type="spellEnd"/>
            <w:r w:rsidRPr="00293763">
              <w:rPr>
                <w:rFonts w:ascii="Times New Roman" w:eastAsia="Times New Roman" w:hAnsi="Times New Roman" w:cs="Times New Roman"/>
                <w:b/>
                <w:sz w:val="24"/>
                <w:szCs w:val="24"/>
                <w:lang w:eastAsia="ar-SA"/>
              </w:rPr>
              <w:t>. Карамзіна, 1</w:t>
            </w:r>
          </w:p>
        </w:tc>
      </w:tr>
      <w:tr w:rsidR="00293763" w:rsidRPr="00293763" w14:paraId="77093834"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30C0F8B" w14:textId="77777777" w:rsidR="00293763" w:rsidRPr="00293763" w:rsidRDefault="00293763" w:rsidP="00293763">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30BD44A1" w14:textId="77777777" w:rsidR="00293763" w:rsidRPr="00293763" w:rsidRDefault="00293763" w:rsidP="00293763">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5963D05A" w14:textId="786C12A2" w:rsidR="00293763" w:rsidRPr="00293763" w:rsidRDefault="00293763" w:rsidP="0029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64B2">
              <w:rPr>
                <w:rFonts w:ascii="Times New Roman" w:eastAsia="Times New Roman" w:hAnsi="Times New Roman" w:cs="Times New Roman"/>
                <w:sz w:val="24"/>
                <w:szCs w:val="24"/>
                <w:lang w:eastAsia="ru-RU"/>
              </w:rPr>
              <w:t xml:space="preserve"> </w:t>
            </w:r>
            <w:r w:rsidRPr="00293763">
              <w:rPr>
                <w:rFonts w:ascii="Times New Roman" w:eastAsia="Times New Roman" w:hAnsi="Times New Roman" w:cs="Times New Roman"/>
                <w:sz w:val="24"/>
                <w:szCs w:val="24"/>
                <w:lang w:eastAsia="ru-RU"/>
              </w:rPr>
              <w:t xml:space="preserve">Головний бухгалтер Савчук </w:t>
            </w:r>
            <w:proofErr w:type="spellStart"/>
            <w:r w:rsidRPr="00293763">
              <w:rPr>
                <w:rFonts w:ascii="Times New Roman" w:eastAsia="Times New Roman" w:hAnsi="Times New Roman" w:cs="Times New Roman"/>
                <w:sz w:val="24"/>
                <w:szCs w:val="24"/>
                <w:lang w:eastAsia="ru-RU"/>
              </w:rPr>
              <w:t>Регіна</w:t>
            </w:r>
            <w:proofErr w:type="spellEnd"/>
            <w:r w:rsidRPr="00293763">
              <w:rPr>
                <w:rFonts w:ascii="Times New Roman" w:eastAsia="Times New Roman" w:hAnsi="Times New Roman" w:cs="Times New Roman"/>
                <w:sz w:val="24"/>
                <w:szCs w:val="24"/>
                <w:lang w:eastAsia="ru-RU"/>
              </w:rPr>
              <w:t xml:space="preserve"> Флорівна, Чернівецька обл., м. Новоселиця, </w:t>
            </w:r>
            <w:proofErr w:type="spellStart"/>
            <w:r w:rsidRPr="00293763">
              <w:rPr>
                <w:rFonts w:ascii="Times New Roman" w:eastAsia="Times New Roman" w:hAnsi="Times New Roman" w:cs="Times New Roman"/>
                <w:sz w:val="24"/>
                <w:szCs w:val="24"/>
                <w:lang w:eastAsia="ru-RU"/>
              </w:rPr>
              <w:t>пров</w:t>
            </w:r>
            <w:proofErr w:type="spellEnd"/>
            <w:r w:rsidRPr="00293763">
              <w:rPr>
                <w:rFonts w:ascii="Times New Roman" w:eastAsia="Times New Roman" w:hAnsi="Times New Roman" w:cs="Times New Roman"/>
                <w:sz w:val="24"/>
                <w:szCs w:val="24"/>
                <w:lang w:eastAsia="ru-RU"/>
              </w:rPr>
              <w:t>. Карамзіна, 1; контактний телефон 0373350954, E-</w:t>
            </w:r>
            <w:proofErr w:type="spellStart"/>
            <w:r w:rsidRPr="00293763">
              <w:rPr>
                <w:rFonts w:ascii="Times New Roman" w:eastAsia="Times New Roman" w:hAnsi="Times New Roman" w:cs="Times New Roman"/>
                <w:sz w:val="24"/>
                <w:szCs w:val="24"/>
                <w:lang w:eastAsia="ru-RU"/>
              </w:rPr>
              <w:t>mail</w:t>
            </w:r>
            <w:proofErr w:type="spellEnd"/>
            <w:r w:rsidRPr="00293763">
              <w:rPr>
                <w:rFonts w:ascii="Times New Roman" w:eastAsia="Times New Roman" w:hAnsi="Times New Roman" w:cs="Times New Roman"/>
                <w:sz w:val="24"/>
                <w:szCs w:val="24"/>
                <w:lang w:eastAsia="ru-RU"/>
              </w:rPr>
              <w:t>: bugnovcrl@i.ua</w:t>
            </w:r>
          </w:p>
          <w:p w14:paraId="20C9C14C" w14:textId="3FFD2346" w:rsidR="00293763" w:rsidRPr="00293763" w:rsidRDefault="00293763" w:rsidP="00293763">
            <w:pPr>
              <w:spacing w:after="0" w:line="0" w:lineRule="atLeast"/>
              <w:ind w:left="149" w:right="152"/>
              <w:rPr>
                <w:rFonts w:ascii="Times New Roman" w:eastAsia="Times New Roman" w:hAnsi="Times New Roman" w:cs="Times New Roman"/>
                <w:sz w:val="24"/>
                <w:szCs w:val="24"/>
                <w:lang w:eastAsia="uk-UA"/>
              </w:rPr>
            </w:pPr>
          </w:p>
        </w:tc>
      </w:tr>
      <w:tr w:rsidR="00293763" w:rsidRPr="00293763" w14:paraId="7B615DD7"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BE1A8D" w14:textId="77777777" w:rsidR="00293763" w:rsidRPr="00293763" w:rsidRDefault="00293763" w:rsidP="00293763">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130D7036" w14:textId="77777777" w:rsidR="00293763" w:rsidRPr="00293763" w:rsidRDefault="00293763" w:rsidP="00293763">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Процедура закупівлі</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05968B0E" w14:textId="0237E1D8" w:rsidR="00293763" w:rsidRPr="00293763" w:rsidRDefault="00293763" w:rsidP="00293763">
            <w:pPr>
              <w:spacing w:after="0" w:line="0" w:lineRule="atLeast"/>
              <w:ind w:right="152"/>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293763">
              <w:rPr>
                <w:rFonts w:ascii="Times New Roman" w:eastAsia="Times New Roman" w:hAnsi="Times New Roman" w:cs="Times New Roman"/>
                <w:color w:val="000000"/>
                <w:sz w:val="24"/>
                <w:szCs w:val="24"/>
                <w:lang w:eastAsia="uk-UA"/>
              </w:rPr>
              <w:t>відкриті торги з особливостями</w:t>
            </w:r>
          </w:p>
        </w:tc>
      </w:tr>
      <w:tr w:rsidR="00114CAF" w:rsidRPr="00293763" w14:paraId="68040913"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5A056D"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558F1E68"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предмет закупівлі</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6E8E66A0"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tc>
      </w:tr>
      <w:tr w:rsidR="00114CAF" w:rsidRPr="00293763" w14:paraId="050DA12C"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DD0EF7"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24941D9B"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назва предмета закупівлі</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2972862E" w14:textId="1983D729" w:rsidR="00293763" w:rsidRPr="009C6DB4" w:rsidRDefault="00293763" w:rsidP="00293763">
            <w:pPr>
              <w:spacing w:after="0" w:line="240" w:lineRule="auto"/>
              <w:rPr>
                <w:rFonts w:ascii="Times New Roman" w:eastAsia="Times New Roman" w:hAnsi="Times New Roman" w:cs="Times New Roman"/>
                <w:b/>
                <w:bCs/>
                <w:color w:val="000000"/>
                <w:sz w:val="24"/>
                <w:szCs w:val="24"/>
                <w:lang w:eastAsia="ru-RU"/>
              </w:rPr>
            </w:pPr>
            <w:bookmarkStart w:id="0" w:name="_Hlk135927157"/>
            <w:r>
              <w:rPr>
                <w:rFonts w:ascii="Times New Roman" w:eastAsia="Times New Roman" w:hAnsi="Times New Roman" w:cs="Times New Roman"/>
                <w:b/>
                <w:bCs/>
                <w:color w:val="000000"/>
                <w:sz w:val="24"/>
                <w:szCs w:val="24"/>
                <w:lang w:eastAsia="ru-RU"/>
              </w:rPr>
              <w:t xml:space="preserve"> </w:t>
            </w:r>
            <w:r w:rsidR="009D64B2">
              <w:rPr>
                <w:rFonts w:ascii="Times New Roman" w:eastAsia="Times New Roman" w:hAnsi="Times New Roman" w:cs="Times New Roman"/>
                <w:b/>
                <w:bCs/>
                <w:color w:val="000000"/>
                <w:sz w:val="24"/>
                <w:szCs w:val="24"/>
                <w:lang w:eastAsia="ru-RU"/>
              </w:rPr>
              <w:t xml:space="preserve"> </w:t>
            </w:r>
            <w:bookmarkStart w:id="1" w:name="_Hlk135926827"/>
            <w:r w:rsidRPr="002D40F6">
              <w:rPr>
                <w:rFonts w:ascii="Times New Roman" w:eastAsia="Times New Roman" w:hAnsi="Times New Roman" w:cs="Times New Roman"/>
                <w:b/>
                <w:bCs/>
                <w:color w:val="000000"/>
                <w:sz w:val="24"/>
                <w:szCs w:val="24"/>
                <w:lang w:eastAsia="ru-RU"/>
              </w:rPr>
              <w:t xml:space="preserve">Комплект ендоскопічного </w:t>
            </w:r>
            <w:r w:rsidR="0000412E" w:rsidRPr="002D40F6">
              <w:rPr>
                <w:rFonts w:ascii="Times New Roman" w:eastAsia="Times New Roman" w:hAnsi="Times New Roman" w:cs="Times New Roman"/>
                <w:b/>
                <w:bCs/>
                <w:color w:val="000000"/>
                <w:sz w:val="24"/>
                <w:szCs w:val="24"/>
                <w:lang w:eastAsia="ru-RU"/>
              </w:rPr>
              <w:t>обладнання</w:t>
            </w:r>
            <w:r w:rsidRPr="00293763">
              <w:rPr>
                <w:rFonts w:ascii="Times New Roman" w:eastAsia="Times New Roman" w:hAnsi="Times New Roman" w:cs="Times New Roman"/>
                <w:b/>
                <w:bCs/>
                <w:color w:val="000000"/>
                <w:sz w:val="24"/>
                <w:szCs w:val="24"/>
                <w:lang w:eastAsia="ru-RU"/>
              </w:rPr>
              <w:t xml:space="preserve"> </w:t>
            </w:r>
            <w:r w:rsidRPr="009C6DB4">
              <w:rPr>
                <w:rFonts w:ascii="Times New Roman" w:eastAsia="Times New Roman" w:hAnsi="Times New Roman" w:cs="Times New Roman"/>
                <w:b/>
                <w:bCs/>
                <w:color w:val="000000"/>
                <w:sz w:val="24"/>
                <w:szCs w:val="24"/>
                <w:lang w:val="ru-RU" w:eastAsia="ru-RU"/>
              </w:rPr>
              <w:t>(</w:t>
            </w:r>
            <w:r w:rsidRPr="00293763">
              <w:rPr>
                <w:rFonts w:ascii="Times New Roman" w:eastAsia="Times New Roman" w:hAnsi="Times New Roman" w:cs="Times New Roman"/>
                <w:b/>
                <w:bCs/>
                <w:color w:val="000000"/>
                <w:sz w:val="24"/>
                <w:szCs w:val="24"/>
                <w:lang w:val="ru-RU" w:eastAsia="ru-RU"/>
              </w:rPr>
              <w:t xml:space="preserve">ДК 021:2015 - 33160000-9 </w:t>
            </w:r>
            <w:proofErr w:type="spellStart"/>
            <w:r w:rsidRPr="00293763">
              <w:rPr>
                <w:rFonts w:ascii="Times New Roman" w:eastAsia="Times New Roman" w:hAnsi="Times New Roman" w:cs="Times New Roman"/>
                <w:b/>
                <w:bCs/>
                <w:color w:val="000000"/>
                <w:sz w:val="24"/>
                <w:szCs w:val="24"/>
                <w:lang w:val="ru-RU" w:eastAsia="ru-RU"/>
              </w:rPr>
              <w:t>Устаткування</w:t>
            </w:r>
            <w:proofErr w:type="spellEnd"/>
            <w:r w:rsidRPr="00293763">
              <w:rPr>
                <w:rFonts w:ascii="Times New Roman" w:eastAsia="Times New Roman" w:hAnsi="Times New Roman" w:cs="Times New Roman"/>
                <w:b/>
                <w:bCs/>
                <w:color w:val="000000"/>
                <w:sz w:val="24"/>
                <w:szCs w:val="24"/>
                <w:lang w:val="ru-RU" w:eastAsia="ru-RU"/>
              </w:rPr>
              <w:t xml:space="preserve"> для </w:t>
            </w:r>
            <w:proofErr w:type="spellStart"/>
            <w:r w:rsidRPr="00293763">
              <w:rPr>
                <w:rFonts w:ascii="Times New Roman" w:eastAsia="Times New Roman" w:hAnsi="Times New Roman" w:cs="Times New Roman"/>
                <w:b/>
                <w:bCs/>
                <w:color w:val="000000"/>
                <w:sz w:val="24"/>
                <w:szCs w:val="24"/>
                <w:lang w:val="ru-RU" w:eastAsia="ru-RU"/>
              </w:rPr>
              <w:t>операційних</w:t>
            </w:r>
            <w:proofErr w:type="spellEnd"/>
            <w:r w:rsidRPr="00293763">
              <w:rPr>
                <w:rFonts w:ascii="Times New Roman" w:eastAsia="Times New Roman" w:hAnsi="Times New Roman" w:cs="Times New Roman"/>
                <w:b/>
                <w:bCs/>
                <w:color w:val="000000"/>
                <w:sz w:val="24"/>
                <w:szCs w:val="24"/>
                <w:lang w:val="ru-RU" w:eastAsia="ru-RU"/>
              </w:rPr>
              <w:t xml:space="preserve"> </w:t>
            </w:r>
            <w:proofErr w:type="spellStart"/>
            <w:r w:rsidRPr="00293763">
              <w:rPr>
                <w:rFonts w:ascii="Times New Roman" w:eastAsia="Times New Roman" w:hAnsi="Times New Roman" w:cs="Times New Roman"/>
                <w:b/>
                <w:bCs/>
                <w:color w:val="000000"/>
                <w:sz w:val="24"/>
                <w:szCs w:val="24"/>
                <w:lang w:val="ru-RU" w:eastAsia="ru-RU"/>
              </w:rPr>
              <w:t>блоків</w:t>
            </w:r>
            <w:proofErr w:type="spellEnd"/>
            <w:r w:rsidRPr="00293763">
              <w:rPr>
                <w:rFonts w:ascii="Times New Roman" w:eastAsia="Times New Roman" w:hAnsi="Times New Roman" w:cs="Times New Roman"/>
                <w:b/>
                <w:bCs/>
                <w:color w:val="000000"/>
                <w:sz w:val="24"/>
                <w:szCs w:val="24"/>
                <w:lang w:val="ru-RU" w:eastAsia="ru-RU"/>
              </w:rPr>
              <w:t xml:space="preserve"> </w:t>
            </w:r>
            <w:r w:rsidRPr="009C6DB4">
              <w:rPr>
                <w:rFonts w:ascii="Times New Roman" w:eastAsia="Times New Roman" w:hAnsi="Times New Roman" w:cs="Times New Roman"/>
                <w:b/>
                <w:bCs/>
                <w:color w:val="000000"/>
                <w:sz w:val="24"/>
                <w:szCs w:val="24"/>
                <w:lang w:eastAsia="ru-RU"/>
              </w:rPr>
              <w:t>(</w:t>
            </w:r>
            <w:r w:rsidRPr="00293763">
              <w:rPr>
                <w:rFonts w:ascii="Times New Roman" w:eastAsia="Times New Roman" w:hAnsi="Times New Roman" w:cs="Times New Roman"/>
                <w:b/>
                <w:bCs/>
                <w:color w:val="000000"/>
                <w:sz w:val="24"/>
                <w:szCs w:val="24"/>
                <w:lang w:eastAsia="ru-RU"/>
              </w:rPr>
              <w:t>НК 024:2019 - 35616 Система ендоскопічної візуалізації</w:t>
            </w:r>
            <w:r w:rsidRPr="009C6DB4">
              <w:rPr>
                <w:rFonts w:ascii="Times New Roman" w:eastAsia="Times New Roman" w:hAnsi="Times New Roman" w:cs="Times New Roman"/>
                <w:b/>
                <w:bCs/>
                <w:color w:val="000000"/>
                <w:sz w:val="24"/>
                <w:szCs w:val="24"/>
                <w:lang w:val="ru-RU" w:eastAsia="ru-RU"/>
              </w:rPr>
              <w:t>)</w:t>
            </w:r>
            <w:r w:rsidRPr="009C6DB4">
              <w:rPr>
                <w:rFonts w:ascii="Times New Roman" w:eastAsia="Times New Roman" w:hAnsi="Times New Roman" w:cs="Times New Roman"/>
                <w:b/>
                <w:bCs/>
                <w:color w:val="000000"/>
                <w:sz w:val="24"/>
                <w:szCs w:val="24"/>
                <w:lang w:eastAsia="ru-RU"/>
              </w:rPr>
              <w:t>)</w:t>
            </w:r>
          </w:p>
          <w:bookmarkEnd w:id="1"/>
          <w:bookmarkEnd w:id="0"/>
          <w:p w14:paraId="61409128" w14:textId="36906AC6" w:rsidR="00114CAF" w:rsidRPr="00293763" w:rsidRDefault="00114CAF" w:rsidP="00114CAF">
            <w:pPr>
              <w:spacing w:after="0" w:line="0" w:lineRule="atLeast"/>
              <w:ind w:left="149" w:right="152"/>
              <w:rPr>
                <w:rFonts w:ascii="Times New Roman" w:eastAsia="Times New Roman" w:hAnsi="Times New Roman" w:cs="Times New Roman"/>
                <w:sz w:val="24"/>
                <w:szCs w:val="24"/>
                <w:lang w:eastAsia="uk-UA"/>
              </w:rPr>
            </w:pPr>
          </w:p>
        </w:tc>
      </w:tr>
      <w:tr w:rsidR="00114CAF" w:rsidRPr="00293763" w14:paraId="21B859E0"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ECCF33"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75D5DCE6"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288849AF" w14:textId="77777777" w:rsidR="00114CAF" w:rsidRPr="00293763" w:rsidRDefault="00114CAF" w:rsidP="00293763">
            <w:pPr>
              <w:spacing w:after="0" w:line="240" w:lineRule="auto"/>
              <w:ind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14:paraId="723621B7" w14:textId="77777777" w:rsidR="00114CAF" w:rsidRPr="00293763" w:rsidRDefault="00114CAF" w:rsidP="00293763">
            <w:pPr>
              <w:spacing w:after="0" w:line="240" w:lineRule="auto"/>
              <w:ind w:left="149" w:right="152"/>
              <w:jc w:val="both"/>
              <w:rPr>
                <w:rFonts w:ascii="Times New Roman" w:eastAsia="Times New Roman" w:hAnsi="Times New Roman" w:cs="Times New Roman"/>
                <w:sz w:val="24"/>
                <w:szCs w:val="24"/>
                <w:lang w:eastAsia="uk-UA"/>
              </w:rPr>
            </w:pPr>
          </w:p>
        </w:tc>
      </w:tr>
      <w:tr w:rsidR="009D64B2" w:rsidRPr="00293763" w14:paraId="1A5B2AC3"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5CAB89" w14:textId="77777777" w:rsidR="009D64B2" w:rsidRPr="00293763" w:rsidRDefault="009D64B2" w:rsidP="009D64B2">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562D7358" w14:textId="77777777" w:rsidR="009D64B2" w:rsidRPr="00293763" w:rsidRDefault="009D64B2" w:rsidP="009D64B2">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кількість товару та місце його поставки</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527E0725" w14:textId="77777777" w:rsidR="009D64B2" w:rsidRDefault="009D64B2" w:rsidP="009D64B2">
            <w:pPr>
              <w:spacing w:after="0" w:line="0" w:lineRule="atLeast"/>
              <w:ind w:left="149" w:right="152"/>
              <w:rPr>
                <w:rFonts w:ascii="Times New Roman" w:eastAsia="Times New Roman" w:hAnsi="Times New Roman" w:cs="Times New Roman"/>
                <w:b/>
                <w:bCs/>
                <w:sz w:val="24"/>
                <w:szCs w:val="24"/>
                <w:lang w:eastAsia="ru-RU"/>
              </w:rPr>
            </w:pPr>
            <w:r w:rsidRPr="00655F35">
              <w:rPr>
                <w:rFonts w:ascii="Times New Roman" w:eastAsia="Times New Roman" w:hAnsi="Times New Roman" w:cs="Times New Roman"/>
                <w:sz w:val="24"/>
                <w:szCs w:val="24"/>
                <w:lang w:eastAsia="ru-RU"/>
              </w:rPr>
              <w:t xml:space="preserve">Місце поставки – </w:t>
            </w:r>
            <w:r w:rsidRPr="00655F35">
              <w:rPr>
                <w:rFonts w:ascii="Times New Roman" w:eastAsia="Times New Roman" w:hAnsi="Times New Roman" w:cs="Times New Roman"/>
                <w:b/>
                <w:bCs/>
                <w:sz w:val="24"/>
                <w:szCs w:val="24"/>
                <w:lang w:eastAsia="ru-RU"/>
              </w:rPr>
              <w:t xml:space="preserve">Чернівецька обл., м. Новоселиця, </w:t>
            </w:r>
            <w:proofErr w:type="spellStart"/>
            <w:r w:rsidRPr="00655F35">
              <w:rPr>
                <w:rFonts w:ascii="Times New Roman" w:eastAsia="Times New Roman" w:hAnsi="Times New Roman" w:cs="Times New Roman"/>
                <w:b/>
                <w:bCs/>
                <w:sz w:val="24"/>
                <w:szCs w:val="24"/>
                <w:lang w:eastAsia="ru-RU"/>
              </w:rPr>
              <w:t>пров</w:t>
            </w:r>
            <w:proofErr w:type="spellEnd"/>
            <w:r w:rsidRPr="00655F35">
              <w:rPr>
                <w:rFonts w:ascii="Times New Roman" w:eastAsia="Times New Roman" w:hAnsi="Times New Roman" w:cs="Times New Roman"/>
                <w:b/>
                <w:bCs/>
                <w:sz w:val="24"/>
                <w:szCs w:val="24"/>
                <w:lang w:eastAsia="ru-RU"/>
              </w:rPr>
              <w:t>. Карамзіна, 1</w:t>
            </w:r>
          </w:p>
          <w:p w14:paraId="59367CB6" w14:textId="45DED095" w:rsidR="00CF165D" w:rsidRPr="00293763" w:rsidRDefault="00CF165D" w:rsidP="009D64B2">
            <w:pPr>
              <w:spacing w:after="0" w:line="0" w:lineRule="atLeast"/>
              <w:ind w:left="149" w:right="152"/>
              <w:rPr>
                <w:rFonts w:ascii="Times New Roman" w:eastAsia="Times New Roman" w:hAnsi="Times New Roman" w:cs="Times New Roman"/>
                <w:sz w:val="24"/>
                <w:szCs w:val="24"/>
                <w:lang w:eastAsia="uk-UA"/>
              </w:rPr>
            </w:pPr>
            <w:r w:rsidRPr="00CF165D">
              <w:rPr>
                <w:rFonts w:ascii="Times New Roman" w:eastAsia="Times New Roman" w:hAnsi="Times New Roman" w:cs="Times New Roman"/>
                <w:sz w:val="24"/>
                <w:szCs w:val="24"/>
                <w:lang w:eastAsia="uk-UA"/>
              </w:rPr>
              <w:t xml:space="preserve">Кількість: </w:t>
            </w:r>
            <w:r w:rsidRPr="00CF165D">
              <w:rPr>
                <w:rFonts w:ascii="Times New Roman" w:eastAsia="Times New Roman" w:hAnsi="Times New Roman" w:cs="Times New Roman"/>
                <w:b/>
                <w:bCs/>
                <w:sz w:val="24"/>
                <w:szCs w:val="24"/>
                <w:lang w:eastAsia="uk-UA"/>
              </w:rPr>
              <w:t>1 комплект (згідно Додатку 3)</w:t>
            </w:r>
          </w:p>
        </w:tc>
      </w:tr>
      <w:tr w:rsidR="009D64B2" w:rsidRPr="00293763" w14:paraId="5A854ED0"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8429BF" w14:textId="77777777" w:rsidR="009D64B2" w:rsidRPr="00293763" w:rsidRDefault="009D64B2" w:rsidP="009D64B2">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4.4</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074252FE" w14:textId="77777777" w:rsidR="009D64B2" w:rsidRPr="00293763" w:rsidRDefault="009D64B2" w:rsidP="009D64B2">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строк поставки товарів </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16767C25" w14:textId="30D831D5" w:rsidR="00CF165D" w:rsidRPr="00CF165D" w:rsidRDefault="00CF165D" w:rsidP="00CF165D">
            <w:pPr>
              <w:spacing w:after="0" w:line="0" w:lineRule="atLeast"/>
              <w:ind w:left="149" w:right="152"/>
              <w:rPr>
                <w:rFonts w:ascii="Times New Roman" w:eastAsia="Times New Roman" w:hAnsi="Times New Roman" w:cs="Times New Roman"/>
                <w:sz w:val="24"/>
                <w:szCs w:val="24"/>
                <w:lang w:eastAsia="uk-UA"/>
              </w:rPr>
            </w:pPr>
            <w:r w:rsidRPr="002D40F6">
              <w:rPr>
                <w:rFonts w:ascii="Times New Roman" w:eastAsia="Times New Roman" w:hAnsi="Times New Roman" w:cs="Times New Roman"/>
                <w:sz w:val="24"/>
                <w:szCs w:val="24"/>
                <w:lang w:eastAsia="uk-UA"/>
              </w:rPr>
              <w:t xml:space="preserve">до </w:t>
            </w:r>
            <w:r w:rsidR="002D40F6" w:rsidRPr="002D40F6">
              <w:rPr>
                <w:rFonts w:ascii="Times New Roman" w:eastAsia="Times New Roman" w:hAnsi="Times New Roman" w:cs="Times New Roman"/>
                <w:sz w:val="24"/>
                <w:szCs w:val="24"/>
                <w:lang w:eastAsia="uk-UA"/>
              </w:rPr>
              <w:t>15</w:t>
            </w:r>
            <w:r w:rsidRPr="002D40F6">
              <w:rPr>
                <w:rFonts w:ascii="Times New Roman" w:eastAsia="Times New Roman" w:hAnsi="Times New Roman" w:cs="Times New Roman"/>
                <w:sz w:val="24"/>
                <w:szCs w:val="24"/>
                <w:lang w:eastAsia="uk-UA"/>
              </w:rPr>
              <w:t>.07.2023 року</w:t>
            </w:r>
          </w:p>
        </w:tc>
      </w:tr>
      <w:tr w:rsidR="00114CAF" w:rsidRPr="00293763" w14:paraId="5BD6C4BD"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72D6451"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5</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336E60B3"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Недискримінація учасників</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2C8094BC"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293763" w14:paraId="46A6D7B5"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467BB2"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6</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0004513B"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40ACF7AF" w14:textId="77777777" w:rsidR="00114CAF" w:rsidRPr="00293763" w:rsidRDefault="00114CAF" w:rsidP="00114CAF">
            <w:pPr>
              <w:spacing w:after="0" w:line="0" w:lineRule="atLeast"/>
              <w:ind w:left="149" w:right="152"/>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Валютою тендерної пропозиції є гривня.</w:t>
            </w:r>
          </w:p>
        </w:tc>
      </w:tr>
      <w:tr w:rsidR="00114CAF" w:rsidRPr="00293763" w14:paraId="2D220747"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AE0802"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7</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7475F29D"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6BE97295"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14:paraId="75DDC093"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293763">
              <w:rPr>
                <w:rFonts w:ascii="Times New Roman" w:eastAsia="Times New Roman" w:hAnsi="Times New Roman" w:cs="Times New Roman"/>
                <w:color w:val="000000"/>
                <w:sz w:val="24"/>
                <w:szCs w:val="24"/>
                <w:lang w:eastAsia="uk-UA"/>
              </w:rPr>
              <w:lastRenderedPageBreak/>
              <w:t>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731D0BF"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293763" w14:paraId="3EAB8AE5"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7E0B1C"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lastRenderedPageBreak/>
              <w:t>8</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377CDC42"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4C1A9476"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49AE4C22" w14:textId="7776F301"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293763" w14:paraId="49F62B28"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5FC4529" w14:textId="77777777" w:rsidR="00114CAF" w:rsidRPr="00293763"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114CAF" w:rsidRPr="00293763" w14:paraId="27D90DEE"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E281A4"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23941778"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0355147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Фізична/юридична особа має право </w:t>
            </w:r>
            <w:r w:rsidRPr="00293763">
              <w:rPr>
                <w:rFonts w:ascii="Times New Roman" w:eastAsia="Times New Roman" w:hAnsi="Times New Roman" w:cs="Times New Roman"/>
                <w:b/>
                <w:bCs/>
                <w:color w:val="000000"/>
                <w:sz w:val="24"/>
                <w:szCs w:val="24"/>
                <w:lang w:eastAsia="uk-UA"/>
              </w:rPr>
              <w:t xml:space="preserve">не пізніше ніж за три дні </w:t>
            </w:r>
            <w:r w:rsidRPr="00293763">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FFB43B"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B23DCF"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FA2137"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293763" w14:paraId="209A6807"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CF819DC"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6504E1D0"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Внесення змін до тендерної документації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0757E10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293763">
              <w:rPr>
                <w:rFonts w:ascii="Times New Roman" w:eastAsia="Times New Roman" w:hAnsi="Times New Roman" w:cs="Times New Roman"/>
                <w:color w:val="000000"/>
                <w:sz w:val="24"/>
                <w:szCs w:val="24"/>
                <w:lang w:eastAsia="uk-UA"/>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616632"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3763">
              <w:rPr>
                <w:rFonts w:ascii="Times New Roman" w:eastAsia="Times New Roman" w:hAnsi="Times New Roman" w:cs="Times New Roman"/>
                <w:color w:val="000000"/>
                <w:sz w:val="24"/>
                <w:szCs w:val="24"/>
                <w:lang w:eastAsia="uk-UA"/>
              </w:rPr>
              <w:t>машинозчитувальному</w:t>
            </w:r>
            <w:proofErr w:type="spellEnd"/>
            <w:r w:rsidRPr="00293763">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114CAF" w:rsidRPr="00293763" w14:paraId="2D898BB5"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E95A28B" w14:textId="77777777" w:rsidR="00114CAF" w:rsidRPr="00293763"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114CAF" w:rsidRPr="00293763" w14:paraId="0A1CC83F"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C17719"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6902B37A"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27AC2E68"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137D1284" w14:textId="77777777" w:rsidR="00114CAF" w:rsidRPr="009D64B2" w:rsidRDefault="00114CAF"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2A0C4C00" w14:textId="77777777" w:rsidR="00114CAF" w:rsidRPr="009D64B2" w:rsidRDefault="00114CAF"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34CC776A" w14:textId="77777777" w:rsidR="00114CAF" w:rsidRDefault="00114CAF"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2D054B8" w14:textId="77777777" w:rsidR="009D64B2" w:rsidRPr="009D64B2" w:rsidRDefault="009D64B2"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копію Статуту або іншого установчого документу Учасника в останній (діючій) редакції (для юридичних осіб) або опис документів, що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з кодом доступу;</w:t>
            </w:r>
          </w:p>
          <w:p w14:paraId="6D4F110D" w14:textId="77777777" w:rsidR="009D64B2" w:rsidRPr="009D64B2" w:rsidRDefault="009D64B2"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виписка або витяг з Єдиного державного реєстру юридичних осіб, фізичних осіб-підприємців та громадських формувань;</w:t>
            </w:r>
          </w:p>
          <w:p w14:paraId="0D4E0361" w14:textId="77777777" w:rsidR="009D64B2" w:rsidRPr="009D64B2" w:rsidRDefault="009D64B2"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 xml:space="preserve">копія витягу з реєстру платника податку на додану вартість (свідоцтва платника податку на додану вартість), у разі якщо учасник є платником податку </w:t>
            </w:r>
            <w:r w:rsidRPr="009D64B2">
              <w:rPr>
                <w:rFonts w:ascii="Times New Roman" w:eastAsia="Times New Roman" w:hAnsi="Times New Roman" w:cs="Times New Roman"/>
                <w:color w:val="000000"/>
                <w:sz w:val="24"/>
                <w:szCs w:val="24"/>
                <w:lang w:eastAsia="uk-UA"/>
              </w:rPr>
              <w:lastRenderedPageBreak/>
              <w:t>на додану вартість.</w:t>
            </w:r>
          </w:p>
          <w:p w14:paraId="42E86D63" w14:textId="6E3FAC44" w:rsidR="009D64B2" w:rsidRPr="009D64B2" w:rsidRDefault="009D64B2"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копія витягу з реєстру платника єдиного податку у разі якщо учасник є платником єдиного податку.</w:t>
            </w:r>
          </w:p>
          <w:p w14:paraId="678C7D62" w14:textId="77777777" w:rsidR="00114CAF" w:rsidRPr="009D64B2" w:rsidRDefault="00114CAF"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3B3150F" w14:textId="77777777" w:rsidR="00114CAF" w:rsidRPr="009D64B2" w:rsidRDefault="00114CAF"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583BAEF9" w14:textId="77777777" w:rsidR="00114CAF" w:rsidRPr="009D64B2" w:rsidRDefault="00114CAF" w:rsidP="002D40F6">
            <w:pPr>
              <w:pStyle w:val="a6"/>
              <w:numPr>
                <w:ilvl w:val="0"/>
                <w:numId w:val="11"/>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14:paraId="04B46E16"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8EFFD7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9DC606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66C2265"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704CA4"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8390225"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93763">
              <w:rPr>
                <w:rFonts w:ascii="Times New Roman" w:eastAsia="Times New Roman" w:hAnsi="Times New Roman" w:cs="Times New Roman"/>
                <w:color w:val="000000"/>
                <w:sz w:val="24"/>
                <w:szCs w:val="24"/>
                <w:lang w:eastAsia="uk-UA"/>
              </w:rPr>
              <w:t>скан</w:t>
            </w:r>
            <w:proofErr w:type="spellEnd"/>
            <w:r w:rsidRPr="00293763">
              <w:rPr>
                <w:rFonts w:ascii="Times New Roman" w:eastAsia="Times New Roman" w:hAnsi="Times New Roman" w:cs="Times New Roman"/>
                <w:color w:val="000000"/>
                <w:sz w:val="24"/>
                <w:szCs w:val="24"/>
                <w:lang w:eastAsia="uk-UA"/>
              </w:rPr>
              <w:t>-копій через електронну систему закупівель. </w:t>
            </w:r>
          </w:p>
          <w:p w14:paraId="3E144C17"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293763">
              <w:rPr>
                <w:rFonts w:ascii="Times New Roman" w:eastAsia="Times New Roman" w:hAnsi="Times New Roman" w:cs="Times New Roman"/>
                <w:color w:val="000000"/>
                <w:sz w:val="24"/>
                <w:szCs w:val="24"/>
                <w:lang w:eastAsia="uk-UA"/>
              </w:rPr>
              <w:t> </w:t>
            </w:r>
          </w:p>
          <w:p w14:paraId="2BB7D191" w14:textId="77777777" w:rsidR="00114CAF" w:rsidRPr="00293763" w:rsidRDefault="00114CAF" w:rsidP="002D40F6">
            <w:pPr>
              <w:numPr>
                <w:ilvl w:val="0"/>
                <w:numId w:val="1"/>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 xml:space="preserve">документи мають бути чіткими та розбірливими для </w:t>
            </w:r>
            <w:r w:rsidRPr="00293763">
              <w:rPr>
                <w:rFonts w:ascii="Times New Roman" w:eastAsia="Times New Roman" w:hAnsi="Times New Roman" w:cs="Times New Roman"/>
                <w:color w:val="000000"/>
                <w:sz w:val="24"/>
                <w:szCs w:val="24"/>
                <w:lang w:eastAsia="uk-UA"/>
              </w:rPr>
              <w:lastRenderedPageBreak/>
              <w:t>читання;</w:t>
            </w:r>
          </w:p>
          <w:p w14:paraId="45EF7EE4" w14:textId="77777777" w:rsidR="00114CAF" w:rsidRPr="00293763" w:rsidRDefault="00114CAF" w:rsidP="002D40F6">
            <w:pPr>
              <w:numPr>
                <w:ilvl w:val="0"/>
                <w:numId w:val="1"/>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0FE3DB28" w14:textId="77777777" w:rsidR="00114CAF" w:rsidRPr="00293763" w:rsidRDefault="00114CAF" w:rsidP="002D40F6">
            <w:pPr>
              <w:numPr>
                <w:ilvl w:val="0"/>
                <w:numId w:val="1"/>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5B3758"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66EC15"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7BB58E"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F0A67C"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293763">
              <w:rPr>
                <w:rFonts w:ascii="Times New Roman" w:eastAsia="Times New Roman" w:hAnsi="Times New Roman" w:cs="Times New Roman"/>
                <w:color w:val="000000"/>
                <w:sz w:val="24"/>
                <w:szCs w:val="24"/>
                <w:lang w:eastAsia="uk-UA"/>
              </w:rPr>
              <w:t>засвідчувального</w:t>
            </w:r>
            <w:proofErr w:type="spellEnd"/>
            <w:r w:rsidRPr="00293763">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F2FA8BB"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Опис формальних помилок:</w:t>
            </w:r>
            <w:r w:rsidRPr="00293763">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68F06E"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2EDC69B4"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14:paraId="58CFEBA4"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уживання великої літери; </w:t>
            </w:r>
          </w:p>
          <w:p w14:paraId="3B8FD6D5"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18318492"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 xml:space="preserve">використання слова або </w:t>
            </w:r>
            <w:proofErr w:type="spellStart"/>
            <w:r w:rsidRPr="009D64B2">
              <w:rPr>
                <w:rFonts w:ascii="Times New Roman" w:eastAsia="Times New Roman" w:hAnsi="Times New Roman" w:cs="Times New Roman"/>
                <w:color w:val="000000"/>
                <w:sz w:val="24"/>
                <w:szCs w:val="24"/>
                <w:lang w:eastAsia="uk-UA"/>
              </w:rPr>
              <w:t>мовного</w:t>
            </w:r>
            <w:proofErr w:type="spellEnd"/>
            <w:r w:rsidRPr="009D64B2">
              <w:rPr>
                <w:rFonts w:ascii="Times New Roman" w:eastAsia="Times New Roman" w:hAnsi="Times New Roman" w:cs="Times New Roman"/>
                <w:color w:val="000000"/>
                <w:sz w:val="24"/>
                <w:szCs w:val="24"/>
                <w:lang w:eastAsia="uk-UA"/>
              </w:rPr>
              <w:t xml:space="preserve"> звороту, запозичених з іншої мови; </w:t>
            </w:r>
          </w:p>
          <w:p w14:paraId="3EB78AB0"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9D64B2">
              <w:rPr>
                <w:rFonts w:ascii="Times New Roman" w:eastAsia="Times New Roman" w:hAnsi="Times New Roman" w:cs="Times New Roman"/>
                <w:color w:val="000000"/>
                <w:sz w:val="24"/>
                <w:szCs w:val="24"/>
                <w:lang w:eastAsia="uk-UA"/>
              </w:rPr>
              <w:lastRenderedPageBreak/>
              <w:t>договір про закупівлю - помилка в цифрах; </w:t>
            </w:r>
          </w:p>
          <w:p w14:paraId="22505DE0"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002E2F59"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06DB1C10" w14:textId="77777777" w:rsidR="00114CAF" w:rsidRPr="009D64B2" w:rsidRDefault="00114CAF" w:rsidP="002D40F6">
            <w:pPr>
              <w:pStyle w:val="a6"/>
              <w:numPr>
                <w:ilvl w:val="0"/>
                <w:numId w:val="12"/>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ED0442B"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6D3E9DF"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BFECCF"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ECACCC"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5ADE1A8"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B6B1D1"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DD052D9"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C074A50"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9D64B2">
              <w:rPr>
                <w:rFonts w:ascii="Times New Roman" w:eastAsia="Times New Roman" w:hAnsi="Times New Roman" w:cs="Times New Roman"/>
                <w:color w:val="000000"/>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 </w:t>
            </w:r>
          </w:p>
          <w:p w14:paraId="6EBAC616"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E4E30E8"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8B6F1F2" w14:textId="77777777" w:rsidR="00114CAF" w:rsidRPr="009D64B2" w:rsidRDefault="00114CAF" w:rsidP="002D40F6">
            <w:pPr>
              <w:pStyle w:val="a6"/>
              <w:numPr>
                <w:ilvl w:val="0"/>
                <w:numId w:val="13"/>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9D64B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CBD8F"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5FB0FF53"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Приклади формальних помилок:</w:t>
            </w:r>
          </w:p>
          <w:p w14:paraId="243FEDF8" w14:textId="77777777" w:rsidR="00114CAF" w:rsidRPr="00ED4C1E" w:rsidRDefault="00114CAF" w:rsidP="002D40F6">
            <w:pPr>
              <w:pStyle w:val="a6"/>
              <w:numPr>
                <w:ilvl w:val="0"/>
                <w:numId w:val="14"/>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ED4C1E">
              <w:rPr>
                <w:rFonts w:ascii="Times New Roman" w:eastAsia="Times New Roman" w:hAnsi="Times New Roman" w:cs="Times New Roman"/>
                <w:color w:val="000000"/>
                <w:sz w:val="24"/>
                <w:szCs w:val="24"/>
                <w:lang w:eastAsia="uk-UA"/>
              </w:rPr>
              <w:t>львів</w:t>
            </w:r>
            <w:proofErr w:type="spellEnd"/>
            <w:r w:rsidRPr="00ED4C1E">
              <w:rPr>
                <w:rFonts w:ascii="Times New Roman" w:eastAsia="Times New Roman" w:hAnsi="Times New Roman" w:cs="Times New Roman"/>
                <w:color w:val="000000"/>
                <w:sz w:val="24"/>
                <w:szCs w:val="24"/>
                <w:lang w:eastAsia="uk-UA"/>
              </w:rPr>
              <w:t>» замість «місто Львів»; </w:t>
            </w:r>
          </w:p>
          <w:p w14:paraId="4398FC44" w14:textId="77777777" w:rsidR="00114CAF" w:rsidRPr="00ED4C1E" w:rsidRDefault="00114CAF" w:rsidP="002D40F6">
            <w:pPr>
              <w:pStyle w:val="a6"/>
              <w:numPr>
                <w:ilvl w:val="0"/>
                <w:numId w:val="14"/>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5F1286E1" w14:textId="77777777" w:rsidR="00114CAF" w:rsidRPr="00ED4C1E" w:rsidRDefault="00114CAF" w:rsidP="002D40F6">
            <w:pPr>
              <w:pStyle w:val="a6"/>
              <w:numPr>
                <w:ilvl w:val="0"/>
                <w:numId w:val="14"/>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4CD5F32" w14:textId="77777777" w:rsidR="00114CAF" w:rsidRPr="00ED4C1E" w:rsidRDefault="00114CAF" w:rsidP="002D40F6">
            <w:pPr>
              <w:pStyle w:val="a6"/>
              <w:numPr>
                <w:ilvl w:val="0"/>
                <w:numId w:val="14"/>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w:t>
            </w:r>
            <w:proofErr w:type="spellStart"/>
            <w:r w:rsidRPr="00ED4C1E">
              <w:rPr>
                <w:rFonts w:ascii="Times New Roman" w:eastAsia="Times New Roman" w:hAnsi="Times New Roman" w:cs="Times New Roman"/>
                <w:color w:val="000000"/>
                <w:sz w:val="24"/>
                <w:szCs w:val="24"/>
                <w:lang w:eastAsia="uk-UA"/>
              </w:rPr>
              <w:t>тендернапропозиція</w:t>
            </w:r>
            <w:proofErr w:type="spellEnd"/>
            <w:r w:rsidRPr="00ED4C1E">
              <w:rPr>
                <w:rFonts w:ascii="Times New Roman" w:eastAsia="Times New Roman" w:hAnsi="Times New Roman" w:cs="Times New Roman"/>
                <w:color w:val="000000"/>
                <w:sz w:val="24"/>
                <w:szCs w:val="24"/>
                <w:lang w:eastAsia="uk-UA"/>
              </w:rPr>
              <w:t>» замість «тендерна пропозиція»;</w:t>
            </w:r>
          </w:p>
          <w:p w14:paraId="35C9EBDD" w14:textId="77777777" w:rsidR="00114CAF" w:rsidRPr="00ED4C1E" w:rsidRDefault="00114CAF" w:rsidP="002D40F6">
            <w:pPr>
              <w:pStyle w:val="a6"/>
              <w:numPr>
                <w:ilvl w:val="0"/>
                <w:numId w:val="14"/>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w:t>
            </w:r>
            <w:proofErr w:type="spellStart"/>
            <w:r w:rsidRPr="00ED4C1E">
              <w:rPr>
                <w:rFonts w:ascii="Times New Roman" w:eastAsia="Times New Roman" w:hAnsi="Times New Roman" w:cs="Times New Roman"/>
                <w:color w:val="000000"/>
                <w:sz w:val="24"/>
                <w:szCs w:val="24"/>
                <w:lang w:eastAsia="uk-UA"/>
              </w:rPr>
              <w:t>срток</w:t>
            </w:r>
            <w:proofErr w:type="spellEnd"/>
            <w:r w:rsidRPr="00ED4C1E">
              <w:rPr>
                <w:rFonts w:ascii="Times New Roman" w:eastAsia="Times New Roman" w:hAnsi="Times New Roman" w:cs="Times New Roman"/>
                <w:color w:val="000000"/>
                <w:sz w:val="24"/>
                <w:szCs w:val="24"/>
                <w:lang w:eastAsia="uk-UA"/>
              </w:rPr>
              <w:t xml:space="preserve"> поставки» замість «строк поставки»;</w:t>
            </w:r>
          </w:p>
          <w:p w14:paraId="1E6A49F0" w14:textId="77777777" w:rsidR="00114CAF" w:rsidRPr="00ED4C1E" w:rsidRDefault="00114CAF" w:rsidP="002D40F6">
            <w:pPr>
              <w:pStyle w:val="a6"/>
              <w:numPr>
                <w:ilvl w:val="0"/>
                <w:numId w:val="14"/>
              </w:numPr>
              <w:spacing w:after="0" w:line="240" w:lineRule="auto"/>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6EA34F0E" w14:textId="77777777" w:rsidR="00114CAF" w:rsidRPr="00ED4C1E" w:rsidRDefault="00114CAF" w:rsidP="002D40F6">
            <w:pPr>
              <w:pStyle w:val="a6"/>
              <w:numPr>
                <w:ilvl w:val="0"/>
                <w:numId w:val="14"/>
              </w:numPr>
              <w:spacing w:after="0" w:line="0" w:lineRule="atLeast"/>
              <w:ind w:right="152"/>
              <w:jc w:val="both"/>
              <w:textAlignment w:val="baseline"/>
              <w:rPr>
                <w:rFonts w:ascii="Times New Roman" w:eastAsia="Times New Roman" w:hAnsi="Times New Roman" w:cs="Times New Roman"/>
                <w:color w:val="000000"/>
                <w:sz w:val="24"/>
                <w:szCs w:val="24"/>
                <w:lang w:eastAsia="uk-UA"/>
              </w:rPr>
            </w:pPr>
            <w:r w:rsidRPr="00ED4C1E">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14CAF" w:rsidRPr="00293763" w14:paraId="353822E5" w14:textId="77777777" w:rsidTr="00ED4C1E">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3ACB9E"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lastRenderedPageBreak/>
              <w:t>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23A21EC1" w14:textId="77777777" w:rsidR="00114CAF" w:rsidRPr="00293763" w:rsidRDefault="00114CAF" w:rsidP="00114CAF">
            <w:pPr>
              <w:spacing w:after="0" w:line="0" w:lineRule="atLeast"/>
              <w:ind w:left="86"/>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Забезпечення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tcPr>
          <w:p w14:paraId="4EF201B4" w14:textId="468B51CA" w:rsidR="00114CAF" w:rsidRPr="00293763" w:rsidRDefault="00ED4C1E" w:rsidP="00114CAF">
            <w:pPr>
              <w:spacing w:after="0" w:line="0" w:lineRule="atLeast"/>
              <w:ind w:left="149" w:right="152"/>
              <w:jc w:val="both"/>
              <w:rPr>
                <w:rFonts w:ascii="Times New Roman" w:eastAsia="Times New Roman" w:hAnsi="Times New Roman" w:cs="Times New Roman"/>
                <w:sz w:val="24"/>
                <w:szCs w:val="24"/>
                <w:lang w:eastAsia="uk-UA"/>
              </w:rPr>
            </w:pPr>
            <w:r w:rsidRPr="00ED4C1E">
              <w:rPr>
                <w:rFonts w:ascii="Times New Roman" w:eastAsia="Times New Roman" w:hAnsi="Times New Roman" w:cs="Times New Roman"/>
                <w:sz w:val="24"/>
                <w:szCs w:val="24"/>
                <w:lang w:eastAsia="uk-UA"/>
              </w:rPr>
              <w:t>Не вимагається</w:t>
            </w:r>
          </w:p>
        </w:tc>
      </w:tr>
      <w:tr w:rsidR="00114CAF" w:rsidRPr="00293763" w14:paraId="7DE7B078"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9F7020"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109D59AA"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7F8580A8"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 Забезпечення тендерної пропозиції не вимагається</w:t>
            </w:r>
          </w:p>
          <w:p w14:paraId="0ADDE6B0" w14:textId="77777777" w:rsidR="00114CAF" w:rsidRPr="00293763" w:rsidRDefault="00114CAF" w:rsidP="00ED4C1E">
            <w:pPr>
              <w:spacing w:after="0" w:line="240" w:lineRule="auto"/>
              <w:ind w:right="152"/>
              <w:jc w:val="both"/>
              <w:textAlignment w:val="baseline"/>
              <w:rPr>
                <w:rFonts w:ascii="Times New Roman" w:eastAsia="Times New Roman" w:hAnsi="Times New Roman" w:cs="Times New Roman"/>
                <w:sz w:val="24"/>
                <w:szCs w:val="24"/>
                <w:lang w:eastAsia="uk-UA"/>
              </w:rPr>
            </w:pPr>
          </w:p>
        </w:tc>
      </w:tr>
      <w:tr w:rsidR="00114CAF" w:rsidRPr="00293763" w14:paraId="3F32C636"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69F730"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483CAF33"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5B1A0B4C"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11303F4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2F9148A"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w:t>
            </w:r>
            <w:r w:rsidRPr="00293763">
              <w:rPr>
                <w:rFonts w:ascii="Times New Roman" w:eastAsia="Times New Roman" w:hAnsi="Times New Roman" w:cs="Times New Roman"/>
                <w:color w:val="000000"/>
                <w:sz w:val="24"/>
                <w:szCs w:val="24"/>
                <w:lang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2895A204" w14:textId="77777777" w:rsidR="00114CAF" w:rsidRPr="00293763" w:rsidRDefault="00114CAF" w:rsidP="002D40F6">
            <w:pPr>
              <w:numPr>
                <w:ilvl w:val="0"/>
                <w:numId w:val="2"/>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F75298F" w14:textId="77777777" w:rsidR="00114CAF" w:rsidRPr="00293763" w:rsidRDefault="00114CAF" w:rsidP="002D40F6">
            <w:pPr>
              <w:numPr>
                <w:ilvl w:val="0"/>
                <w:numId w:val="2"/>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CC7FC9D"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293763" w14:paraId="32E4995A"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EAE1C8"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lastRenderedPageBreak/>
              <w:t>5</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62E4792A"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47 Особливостей</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72093358"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6603B72B"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796E4BB"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2D1BA4B"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293763" w14:paraId="7AD9882B"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DBDDD4"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6</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3BD9B01C"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2945EE73"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293763" w14:paraId="54F529B7"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49C406"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7</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56F1CAF5"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1503FC5D"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114CAF" w:rsidRPr="00293763" w14:paraId="09E59818"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4E3895"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8</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3FDD8392"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300D50E8"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CAF" w:rsidRPr="00293763" w14:paraId="5D026F8E"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0892F5"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9</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0BFA8A5D"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Ступінь локалізації виробництва</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11008BDE" w14:textId="0960F18C" w:rsidR="00114CAF" w:rsidRPr="00293763" w:rsidRDefault="002D40F6" w:rsidP="00114CAF">
            <w:pPr>
              <w:spacing w:after="0" w:line="0" w:lineRule="atLeast"/>
              <w:ind w:left="149" w:right="152"/>
              <w:jc w:val="both"/>
              <w:rPr>
                <w:rFonts w:ascii="Times New Roman" w:eastAsia="Times New Roman" w:hAnsi="Times New Roman" w:cs="Times New Roman"/>
                <w:sz w:val="24"/>
                <w:szCs w:val="24"/>
                <w:lang w:eastAsia="uk-UA"/>
              </w:rPr>
            </w:pPr>
            <w:r w:rsidRPr="002D40F6">
              <w:rPr>
                <w:rFonts w:ascii="Times New Roman" w:eastAsia="Times New Roman" w:hAnsi="Times New Roman" w:cs="Times New Roman"/>
                <w:color w:val="000000"/>
                <w:sz w:val="24"/>
                <w:szCs w:val="24"/>
                <w:lang w:eastAsia="uk-UA"/>
              </w:rPr>
              <w:t>Не застосовується</w:t>
            </w:r>
          </w:p>
        </w:tc>
      </w:tr>
      <w:tr w:rsidR="00114CAF" w:rsidRPr="00293763" w14:paraId="2DCEEE0B"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17E855C" w14:textId="77777777" w:rsidR="00114CAF" w:rsidRPr="00293763"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14CAF" w:rsidRPr="00293763" w14:paraId="2D446D95"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8EEABE"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63D0778D"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42D67066" w14:textId="34901FC7" w:rsidR="00ED4C1E" w:rsidRDefault="00114CAF" w:rsidP="00114CAF">
            <w:pPr>
              <w:spacing w:after="0" w:line="0" w:lineRule="atLeast"/>
              <w:ind w:left="149" w:right="152"/>
              <w:jc w:val="both"/>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ED4C1E" w:rsidRPr="00C826CD">
              <w:rPr>
                <w:rFonts w:ascii="Times New Roman" w:eastAsia="Times New Roman" w:hAnsi="Times New Roman" w:cs="Times New Roman"/>
                <w:color w:val="000000"/>
                <w:sz w:val="24"/>
                <w:szCs w:val="24"/>
                <w:lang w:eastAsia="uk-UA"/>
              </w:rPr>
              <w:t>0</w:t>
            </w:r>
            <w:r w:rsidR="002D40F6" w:rsidRPr="00C826CD">
              <w:rPr>
                <w:rFonts w:ascii="Times New Roman" w:eastAsia="Times New Roman" w:hAnsi="Times New Roman" w:cs="Times New Roman"/>
                <w:color w:val="000000"/>
                <w:sz w:val="24"/>
                <w:szCs w:val="24"/>
                <w:lang w:eastAsia="uk-UA"/>
              </w:rPr>
              <w:t>6</w:t>
            </w:r>
            <w:r w:rsidR="00ED4C1E" w:rsidRPr="00C826CD">
              <w:rPr>
                <w:rFonts w:ascii="Times New Roman" w:eastAsia="Times New Roman" w:hAnsi="Times New Roman" w:cs="Times New Roman"/>
                <w:color w:val="000000"/>
                <w:sz w:val="24"/>
                <w:szCs w:val="24"/>
                <w:lang w:eastAsia="uk-UA"/>
              </w:rPr>
              <w:t>.06.2023 09:00</w:t>
            </w:r>
            <w:r w:rsidR="00ED4C1E" w:rsidRPr="00EF3C9D">
              <w:rPr>
                <w:rFonts w:ascii="Times New Roman" w:eastAsia="Times New Roman" w:hAnsi="Times New Roman" w:cs="Times New Roman"/>
                <w:color w:val="000000"/>
                <w:sz w:val="24"/>
                <w:szCs w:val="24"/>
                <w:lang w:eastAsia="uk-UA"/>
              </w:rPr>
              <w:t xml:space="preserve"> </w:t>
            </w:r>
          </w:p>
          <w:p w14:paraId="16509A84" w14:textId="6A7FC5DC"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r w:rsidRPr="00293763">
              <w:rPr>
                <w:rFonts w:ascii="Times New Roman" w:eastAsia="Times New Roman" w:hAnsi="Times New Roman" w:cs="Times New Roman"/>
                <w:color w:val="000000"/>
                <w:sz w:val="24"/>
                <w:szCs w:val="24"/>
                <w:lang w:eastAsia="uk-UA"/>
              </w:rPr>
              <w:lastRenderedPageBreak/>
              <w:t>закупівель.</w:t>
            </w:r>
          </w:p>
        </w:tc>
      </w:tr>
      <w:tr w:rsidR="00114CAF" w:rsidRPr="00293763" w14:paraId="5F3A963D"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52CA660"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shd w:val="clear" w:color="auto" w:fill="FFFFFF"/>
                <w:lang w:eastAsia="uk-UA"/>
              </w:rPr>
              <w:lastRenderedPageBreak/>
              <w:t>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0CF78207"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5E26D144" w14:textId="181FDDE7" w:rsidR="00C61320" w:rsidRDefault="00C61320" w:rsidP="00114CAF">
            <w:pPr>
              <w:spacing w:after="0" w:line="0" w:lineRule="atLeast"/>
              <w:ind w:left="149" w:right="152"/>
              <w:jc w:val="both"/>
              <w:rPr>
                <w:rFonts w:ascii="Times New Roman" w:eastAsia="Times New Roman" w:hAnsi="Times New Roman" w:cs="Times New Roman"/>
                <w:color w:val="000000"/>
                <w:sz w:val="24"/>
                <w:szCs w:val="24"/>
                <w:lang w:eastAsia="uk-UA"/>
              </w:rPr>
            </w:pPr>
            <w:r w:rsidRPr="00C61320">
              <w:rPr>
                <w:rFonts w:ascii="Times New Roman" w:eastAsia="Times New Roman" w:hAnsi="Times New Roman" w:cs="Times New Roman"/>
                <w:color w:val="000000"/>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p>
          <w:p w14:paraId="0E43EF28" w14:textId="188C276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2D40F6" w:rsidRPr="00293763" w14:paraId="308B56C6"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C5BB896" w14:textId="08E125D2" w:rsidR="002D40F6" w:rsidRPr="002D40F6" w:rsidRDefault="002D40F6" w:rsidP="002D40F6">
            <w:pPr>
              <w:spacing w:after="0" w:line="0" w:lineRule="atLeast"/>
              <w:jc w:val="center"/>
              <w:rPr>
                <w:rFonts w:ascii="Times New Roman" w:eastAsia="Times New Roman" w:hAnsi="Times New Roman" w:cs="Times New Roman"/>
                <w:color w:val="000000"/>
                <w:sz w:val="24"/>
                <w:szCs w:val="24"/>
                <w:shd w:val="clear" w:color="auto" w:fill="FFFFFF"/>
                <w:lang w:eastAsia="uk-UA"/>
              </w:rPr>
            </w:pPr>
            <w:r w:rsidRPr="002D40F6">
              <w:rPr>
                <w:rFonts w:ascii="Times New Roman" w:eastAsia="Times New Roman" w:hAnsi="Times New Roman" w:cs="Times New Roman"/>
                <w:color w:val="000000"/>
                <w:sz w:val="24"/>
                <w:szCs w:val="24"/>
                <w:shd w:val="clear" w:color="auto" w:fill="FFFFFF"/>
                <w:lang w:eastAsia="uk-UA"/>
              </w:rPr>
              <w:t>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tcPr>
          <w:p w14:paraId="45C53313" w14:textId="4074A9A7" w:rsidR="002D40F6" w:rsidRPr="002D40F6" w:rsidRDefault="002D40F6" w:rsidP="002D40F6">
            <w:pPr>
              <w:spacing w:after="0" w:line="0" w:lineRule="atLeast"/>
              <w:ind w:left="86"/>
              <w:rPr>
                <w:rFonts w:ascii="Times New Roman" w:eastAsia="Times New Roman" w:hAnsi="Times New Roman" w:cs="Times New Roman"/>
                <w:color w:val="000000"/>
                <w:sz w:val="24"/>
                <w:szCs w:val="24"/>
                <w:shd w:val="clear" w:color="auto" w:fill="FFFFFF"/>
                <w:lang w:eastAsia="uk-UA"/>
              </w:rPr>
            </w:pPr>
            <w:r w:rsidRPr="002D40F6">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6393" w:type="dxa"/>
            <w:tcBorders>
              <w:top w:val="single" w:sz="4" w:space="0" w:color="000000"/>
              <w:left w:val="single" w:sz="4" w:space="0" w:color="000000"/>
              <w:bottom w:val="single" w:sz="4" w:space="0" w:color="000000"/>
              <w:right w:val="single" w:sz="4" w:space="0" w:color="000000"/>
            </w:tcBorders>
            <w:shd w:val="clear" w:color="auto" w:fill="FFFFFF"/>
          </w:tcPr>
          <w:p w14:paraId="4FBF4E4E" w14:textId="77777777" w:rsidR="002D40F6" w:rsidRPr="002D40F6" w:rsidRDefault="002D40F6" w:rsidP="002D40F6">
            <w:pPr>
              <w:spacing w:after="0" w:line="240" w:lineRule="auto"/>
              <w:ind w:left="149" w:right="152"/>
              <w:jc w:val="both"/>
              <w:rPr>
                <w:rFonts w:ascii="Times New Roman" w:eastAsia="Times New Roman" w:hAnsi="Times New Roman" w:cs="Times New Roman"/>
                <w:sz w:val="24"/>
                <w:szCs w:val="24"/>
                <w:lang w:eastAsia="uk-UA"/>
              </w:rPr>
            </w:pPr>
            <w:r w:rsidRPr="002D40F6">
              <w:rPr>
                <w:rFonts w:ascii="Times New Roman" w:eastAsia="Times New Roman" w:hAnsi="Times New Roman" w:cs="Times New Roman"/>
                <w:color w:val="000000"/>
                <w:sz w:val="24"/>
                <w:szCs w:val="24"/>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453EEA" w14:textId="72450E8F" w:rsidR="002D40F6" w:rsidRPr="00C840EF" w:rsidRDefault="002D40F6" w:rsidP="00C840EF">
            <w:pPr>
              <w:spacing w:after="0" w:line="240" w:lineRule="auto"/>
              <w:ind w:left="149" w:right="152"/>
              <w:jc w:val="both"/>
              <w:rPr>
                <w:rFonts w:ascii="Times New Roman" w:eastAsia="Times New Roman" w:hAnsi="Times New Roman" w:cs="Times New Roman"/>
                <w:sz w:val="24"/>
                <w:szCs w:val="24"/>
                <w:lang w:eastAsia="uk-UA"/>
              </w:rPr>
            </w:pPr>
            <w:r w:rsidRPr="002D40F6">
              <w:rPr>
                <w:rFonts w:ascii="Times New Roman" w:eastAsia="Times New Roman" w:hAnsi="Times New Roman" w:cs="Times New Roman"/>
                <w:color w:val="000000"/>
                <w:sz w:val="24"/>
                <w:szCs w:val="24"/>
                <w:lang w:eastAsia="uk-UA"/>
              </w:rPr>
              <w:t>Розмір мінімального кроку пониження ціни під час електронного аукціону складає – 0,5 відсотка від очікуваної вартості.</w:t>
            </w:r>
          </w:p>
        </w:tc>
      </w:tr>
      <w:tr w:rsidR="00114CAF" w:rsidRPr="00293763" w14:paraId="1A88C604"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D009609" w14:textId="77777777" w:rsidR="00114CAF" w:rsidRPr="00293763"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t>Оцінка тендерної пропозиції</w:t>
            </w:r>
          </w:p>
        </w:tc>
      </w:tr>
      <w:tr w:rsidR="00114CAF" w:rsidRPr="00293763" w14:paraId="41B7F56F"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214CEA"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74906F17"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6402CD80"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Єдиний критерій оцінки – Ціна – 100%.</w:t>
            </w:r>
          </w:p>
          <w:p w14:paraId="5A9282FC"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293763" w14:paraId="646C89ED"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4F6EC7"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07599EC4"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Інша інформація</w:t>
            </w:r>
          </w:p>
        </w:tc>
        <w:tc>
          <w:tcPr>
            <w:tcW w:w="6393" w:type="dxa"/>
            <w:tcBorders>
              <w:top w:val="single" w:sz="4" w:space="0" w:color="000000"/>
              <w:left w:val="single" w:sz="4" w:space="0" w:color="000000"/>
              <w:bottom w:val="single" w:sz="4" w:space="0" w:color="000000"/>
              <w:right w:val="single" w:sz="4" w:space="0" w:color="000000"/>
            </w:tcBorders>
            <w:hideMark/>
          </w:tcPr>
          <w:p w14:paraId="142C69D9"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shd w:val="clear" w:color="auto" w:fill="FFFFFF"/>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93763">
              <w:rPr>
                <w:rFonts w:ascii="Times New Roman" w:eastAsia="Times New Roman" w:hAnsi="Times New Roman" w:cs="Times New Roman"/>
                <w:color w:val="000000"/>
                <w:sz w:val="24"/>
                <w:szCs w:val="24"/>
                <w:shd w:val="clear" w:color="auto" w:fill="FFFFFF"/>
                <w:lang w:eastAsia="uk-UA"/>
              </w:rPr>
              <w:t>бенефіціарним</w:t>
            </w:r>
            <w:proofErr w:type="spellEnd"/>
            <w:r w:rsidRPr="00293763">
              <w:rPr>
                <w:rFonts w:ascii="Times New Roman" w:eastAsia="Times New Roman" w:hAnsi="Times New Roman" w:cs="Times New Roman"/>
                <w:color w:val="000000"/>
                <w:sz w:val="24"/>
                <w:szCs w:val="24"/>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E5567E"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shd w:val="clear" w:color="auto" w:fill="FFFFFF"/>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293763">
              <w:rPr>
                <w:rFonts w:ascii="Times New Roman" w:eastAsia="Times New Roman" w:hAnsi="Times New Roman" w:cs="Times New Roman"/>
                <w:color w:val="000000"/>
                <w:sz w:val="24"/>
                <w:szCs w:val="24"/>
                <w:shd w:val="clear" w:color="auto" w:fill="FFFFFF"/>
                <w:lang w:eastAsia="uk-UA"/>
              </w:rPr>
              <w:lastRenderedPageBreak/>
              <w:t>обслуговування товарів, придбаних до набрання чинності цією постановою.</w:t>
            </w:r>
          </w:p>
          <w:p w14:paraId="2733DD24"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0BB77EDB"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198A43B2"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6853B69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6E9192A7"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61B406E7"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279BE08"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237C2B40"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w:t>
            </w:r>
            <w:r w:rsidRPr="00293763">
              <w:rPr>
                <w:rFonts w:ascii="Times New Roman" w:eastAsia="Times New Roman" w:hAnsi="Times New Roman" w:cs="Times New Roman"/>
                <w:color w:val="000000"/>
                <w:sz w:val="24"/>
                <w:szCs w:val="24"/>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293763">
              <w:rPr>
                <w:rFonts w:ascii="Times New Roman" w:eastAsia="Times New Roman" w:hAnsi="Times New Roman" w:cs="Times New Roman"/>
                <w:color w:val="000000"/>
                <w:sz w:val="24"/>
                <w:szCs w:val="24"/>
                <w:lang w:eastAsia="uk-UA"/>
              </w:rPr>
              <w:t>абзацу 5 підпункту 2 пункту 44 Особливостей,</w:t>
            </w:r>
            <w:r w:rsidRPr="00293763">
              <w:rPr>
                <w:rFonts w:ascii="Times New Roman" w:eastAsia="Times New Roman" w:hAnsi="Times New Roman" w:cs="Times New Roman"/>
                <w:color w:val="000000"/>
                <w:sz w:val="24"/>
                <w:szCs w:val="24"/>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93F0C4"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5F888A15"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2643A3"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293763">
              <w:rPr>
                <w:rFonts w:ascii="Times New Roman" w:eastAsia="Times New Roman" w:hAnsi="Times New Roman" w:cs="Times New Roman"/>
                <w:color w:val="000000"/>
                <w:sz w:val="24"/>
                <w:szCs w:val="24"/>
                <w:lang w:eastAsia="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FD8F4C"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6F0A3D"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E87F68"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293763" w14:paraId="06C03F14"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F43E70"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lastRenderedPageBreak/>
              <w:t>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5F0C1365"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Відхилення тендерних пропозицій</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6D50F92F"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567464B4" w14:textId="77777777" w:rsidR="00114CAF" w:rsidRPr="00293763" w:rsidRDefault="00114CAF" w:rsidP="002D40F6">
            <w:pPr>
              <w:numPr>
                <w:ilvl w:val="0"/>
                <w:numId w:val="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учасник процедури закупівлі:</w:t>
            </w:r>
          </w:p>
          <w:p w14:paraId="4A482522"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14:paraId="4CC557BA"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C35442"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65845213"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D8489"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293763">
              <w:rPr>
                <w:rFonts w:ascii="Times New Roman" w:eastAsia="Times New Roman" w:hAnsi="Times New Roman" w:cs="Times New Roman"/>
                <w:color w:val="000000"/>
                <w:sz w:val="24"/>
                <w:szCs w:val="24"/>
                <w:lang w:eastAsia="uk-UA"/>
              </w:rPr>
              <w:lastRenderedPageBreak/>
              <w:t>Закону/абзацом дев’ятим пункту 37 цих особливостей;</w:t>
            </w:r>
          </w:p>
          <w:p w14:paraId="58E2493F"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7C20C8AE" w14:textId="77777777" w:rsidR="00114CAF" w:rsidRPr="00293763" w:rsidRDefault="00114CAF" w:rsidP="002D40F6">
            <w:pPr>
              <w:numPr>
                <w:ilvl w:val="0"/>
                <w:numId w:val="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3763">
              <w:rPr>
                <w:rFonts w:ascii="Times New Roman" w:eastAsia="Times New Roman" w:hAnsi="Times New Roman" w:cs="Times New Roman"/>
                <w:color w:val="000000"/>
                <w:sz w:val="24"/>
                <w:szCs w:val="24"/>
                <w:lang w:eastAsia="uk-UA"/>
              </w:rPr>
              <w:t>бенефіціарним</w:t>
            </w:r>
            <w:proofErr w:type="spellEnd"/>
            <w:r w:rsidRPr="00293763">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BFB067"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br/>
            </w:r>
            <w:r w:rsidRPr="00293763">
              <w:rPr>
                <w:rFonts w:ascii="Times New Roman" w:eastAsia="Times New Roman" w:hAnsi="Times New Roman" w:cs="Times New Roman"/>
                <w:color w:val="000000"/>
                <w:sz w:val="24"/>
                <w:szCs w:val="24"/>
                <w:lang w:eastAsia="uk-UA"/>
              </w:rPr>
              <w:br/>
            </w:r>
          </w:p>
          <w:p w14:paraId="24DF1631" w14:textId="77777777" w:rsidR="00114CAF" w:rsidRPr="00293763" w:rsidRDefault="00114CAF" w:rsidP="00114CAF">
            <w:pPr>
              <w:spacing w:after="0" w:line="240" w:lineRule="auto"/>
              <w:ind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 тендерна пропозиція:</w:t>
            </w:r>
          </w:p>
          <w:p w14:paraId="1D63272D" w14:textId="77777777" w:rsidR="00114CAF" w:rsidRPr="00293763" w:rsidRDefault="00114CAF" w:rsidP="002D40F6">
            <w:pPr>
              <w:numPr>
                <w:ilvl w:val="0"/>
                <w:numId w:val="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FE2A6DC" w14:textId="77777777" w:rsidR="00114CAF" w:rsidRPr="00293763" w:rsidRDefault="00114CAF" w:rsidP="002D40F6">
            <w:pPr>
              <w:numPr>
                <w:ilvl w:val="0"/>
                <w:numId w:val="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є такою, строк дії якої закінчився;</w:t>
            </w:r>
          </w:p>
          <w:p w14:paraId="35284AFF" w14:textId="77777777" w:rsidR="00114CAF" w:rsidRPr="00293763" w:rsidRDefault="00114CAF" w:rsidP="002D40F6">
            <w:pPr>
              <w:numPr>
                <w:ilvl w:val="0"/>
                <w:numId w:val="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293763">
              <w:rPr>
                <w:rFonts w:ascii="Times New Roman" w:eastAsia="Times New Roman" w:hAnsi="Times New Roman" w:cs="Times New Roman"/>
                <w:color w:val="000000"/>
                <w:sz w:val="24"/>
                <w:szCs w:val="24"/>
                <w:lang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D1E2E4" w14:textId="77777777" w:rsidR="00114CAF" w:rsidRPr="00293763" w:rsidRDefault="00114CAF" w:rsidP="002D40F6">
            <w:pPr>
              <w:numPr>
                <w:ilvl w:val="0"/>
                <w:numId w:val="5"/>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FFA1EE4"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br/>
              <w:t>3. переможець процедури закупівлі:</w:t>
            </w:r>
          </w:p>
          <w:p w14:paraId="797FF767" w14:textId="77777777" w:rsidR="00114CAF" w:rsidRPr="00293763" w:rsidRDefault="00114CAF" w:rsidP="002D40F6">
            <w:pPr>
              <w:numPr>
                <w:ilvl w:val="0"/>
                <w:numId w:val="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D431DCF" w14:textId="77777777" w:rsidR="00114CAF" w:rsidRPr="00293763" w:rsidRDefault="00114CAF" w:rsidP="002D40F6">
            <w:pPr>
              <w:numPr>
                <w:ilvl w:val="0"/>
                <w:numId w:val="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2DB5D8C" w14:textId="77777777" w:rsidR="00114CAF" w:rsidRPr="00293763" w:rsidRDefault="00114CAF" w:rsidP="002D40F6">
            <w:pPr>
              <w:numPr>
                <w:ilvl w:val="0"/>
                <w:numId w:val="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44A0AB69" w14:textId="77777777" w:rsidR="00114CAF" w:rsidRPr="00293763" w:rsidRDefault="00114CAF" w:rsidP="002D40F6">
            <w:pPr>
              <w:numPr>
                <w:ilvl w:val="0"/>
                <w:numId w:val="6"/>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2DCB608"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48403768"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629A7D33" w14:textId="19968A85"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5BC2075C" w14:textId="77777777" w:rsidR="00114CAF" w:rsidRPr="00293763" w:rsidRDefault="00114CAF" w:rsidP="002D40F6">
            <w:pPr>
              <w:numPr>
                <w:ilvl w:val="0"/>
                <w:numId w:val="7"/>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A13B99" w14:textId="77777777" w:rsidR="00114CAF" w:rsidRPr="00293763" w:rsidRDefault="00114CAF" w:rsidP="002D40F6">
            <w:pPr>
              <w:numPr>
                <w:ilvl w:val="0"/>
                <w:numId w:val="7"/>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783AFD"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387BF705"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93763">
              <w:rPr>
                <w:rFonts w:ascii="Times New Roman" w:eastAsia="Times New Roman" w:hAnsi="Times New Roman" w:cs="Times New Roman"/>
                <w:color w:val="000000"/>
                <w:sz w:val="24"/>
                <w:szCs w:val="24"/>
                <w:lang w:eastAsia="uk-UA"/>
              </w:rPr>
              <w:lastRenderedPageBreak/>
              <w:t>тендерна пропозиція якого відхилена, через електронну систему закупівель.</w:t>
            </w:r>
          </w:p>
        </w:tc>
      </w:tr>
      <w:tr w:rsidR="00114CAF" w:rsidRPr="00293763" w14:paraId="0377EC46"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840A7F4" w14:textId="77777777" w:rsidR="00114CAF" w:rsidRPr="00293763"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114CAF" w:rsidRPr="00293763" w14:paraId="1C381164"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AFE87C"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3976B996"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1ABA6F7C"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відміняє відкриті торги у разі:</w:t>
            </w:r>
          </w:p>
          <w:p w14:paraId="7D53A02A" w14:textId="77777777" w:rsidR="00114CAF" w:rsidRPr="00293763" w:rsidRDefault="00114CAF" w:rsidP="002D40F6">
            <w:pPr>
              <w:numPr>
                <w:ilvl w:val="0"/>
                <w:numId w:val="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14:paraId="0C346D56" w14:textId="77777777" w:rsidR="00114CAF" w:rsidRPr="00293763" w:rsidRDefault="00114CAF" w:rsidP="002D40F6">
            <w:pPr>
              <w:numPr>
                <w:ilvl w:val="0"/>
                <w:numId w:val="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533C4E" w14:textId="77777777" w:rsidR="00114CAF" w:rsidRPr="00293763" w:rsidRDefault="00114CAF" w:rsidP="002D40F6">
            <w:pPr>
              <w:numPr>
                <w:ilvl w:val="0"/>
                <w:numId w:val="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14:paraId="5E3D61CA" w14:textId="77777777" w:rsidR="00114CAF" w:rsidRPr="00293763" w:rsidRDefault="00114CAF" w:rsidP="002D40F6">
            <w:pPr>
              <w:numPr>
                <w:ilvl w:val="0"/>
                <w:numId w:val="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14:paraId="73DD59F9"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DD18C43"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3AFEA1E9" w14:textId="77777777" w:rsidR="00114CAF" w:rsidRPr="00293763" w:rsidRDefault="00114CAF" w:rsidP="002D40F6">
            <w:pPr>
              <w:numPr>
                <w:ilvl w:val="0"/>
                <w:numId w:val="9"/>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5962AA1" w14:textId="77777777" w:rsidR="00114CAF" w:rsidRPr="00293763" w:rsidRDefault="00114CAF" w:rsidP="002D40F6">
            <w:pPr>
              <w:numPr>
                <w:ilvl w:val="0"/>
                <w:numId w:val="9"/>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7CEE4B29" w14:textId="77777777" w:rsidR="00114CAF" w:rsidRPr="00293763" w:rsidRDefault="00114CAF" w:rsidP="00114CAF">
            <w:pPr>
              <w:spacing w:after="0" w:line="240" w:lineRule="auto"/>
              <w:ind w:left="574"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65A94"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408DD52E"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293763" w14:paraId="68DFCFD2"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FFEE57"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2</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4E673E3F"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Строк укладання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69CBCB07"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A38CB12"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FD35138"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293763" w14:paraId="4B701C40"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349C81"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lastRenderedPageBreak/>
              <w:t>3</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1664EC50"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Проект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38CA7ED2"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114CAF" w:rsidRPr="00293763" w14:paraId="26B65E75"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F8948D"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4</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29679BC6"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Умови укладання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06CFB767"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9BB8DEF"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5B40E769" w14:textId="77777777" w:rsidR="00114CAF" w:rsidRPr="00293763" w:rsidRDefault="00114CAF" w:rsidP="00114CAF">
            <w:pPr>
              <w:spacing w:after="0" w:line="240" w:lineRule="auto"/>
              <w:ind w:left="142" w:right="170"/>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293763">
              <w:rPr>
                <w:rFonts w:ascii="Times New Roman" w:eastAsia="Times New Roman" w:hAnsi="Times New Roman" w:cs="Times New Roman"/>
                <w:color w:val="000000"/>
                <w:sz w:val="24"/>
                <w:szCs w:val="24"/>
                <w:lang w:eastAsia="uk-UA"/>
              </w:rPr>
              <w:t>надасть</w:t>
            </w:r>
            <w:proofErr w:type="spellEnd"/>
            <w:r w:rsidRPr="00293763">
              <w:rPr>
                <w:rFonts w:ascii="Times New Roman" w:eastAsia="Times New Roman" w:hAnsi="Times New Roman" w:cs="Times New Roman"/>
                <w:color w:val="000000"/>
                <w:sz w:val="24"/>
                <w:szCs w:val="24"/>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63FA7BF6"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1B727DE3" w14:textId="77777777" w:rsidR="00114CAF" w:rsidRPr="00293763"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542810" w14:textId="77777777" w:rsidR="00114CAF" w:rsidRPr="00293763" w:rsidRDefault="00114CAF" w:rsidP="002D40F6">
            <w:pPr>
              <w:numPr>
                <w:ilvl w:val="0"/>
                <w:numId w:val="10"/>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4191A2F0" w14:textId="77777777" w:rsidR="00114CAF" w:rsidRPr="00293763" w:rsidRDefault="00114CAF" w:rsidP="002D40F6">
            <w:pPr>
              <w:numPr>
                <w:ilvl w:val="0"/>
                <w:numId w:val="10"/>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0B24A2B7" w14:textId="77777777" w:rsidR="00114CAF" w:rsidRPr="00293763" w:rsidRDefault="00114CAF" w:rsidP="002D40F6">
            <w:pPr>
              <w:numPr>
                <w:ilvl w:val="0"/>
                <w:numId w:val="10"/>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293763">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82EB93" w14:textId="77777777" w:rsidR="00114CAF" w:rsidRPr="00293763" w:rsidRDefault="00114CAF" w:rsidP="00114CAF">
            <w:pPr>
              <w:spacing w:after="0" w:line="240" w:lineRule="auto"/>
              <w:ind w:left="574"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14941682" w14:textId="77777777" w:rsidR="00114CAF" w:rsidRPr="00293763" w:rsidRDefault="00114CAF" w:rsidP="00114CAF">
            <w:pPr>
              <w:spacing w:after="0" w:line="240" w:lineRule="auto"/>
              <w:rPr>
                <w:rFonts w:ascii="Times New Roman" w:eastAsia="Times New Roman" w:hAnsi="Times New Roman" w:cs="Times New Roman"/>
                <w:sz w:val="24"/>
                <w:szCs w:val="24"/>
                <w:lang w:eastAsia="uk-UA"/>
              </w:rPr>
            </w:pPr>
          </w:p>
          <w:p w14:paraId="1030443C"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293763" w14:paraId="1E8F9845"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526BDF"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5</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1E011AC9"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2B6D6384" w14:textId="77777777"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C61320">
              <w:rPr>
                <w:rFonts w:ascii="Times New Roman" w:eastAsia="Times New Roman" w:hAnsi="Times New Roman" w:cs="Times New Roman"/>
                <w:sz w:val="24"/>
                <w:szCs w:val="24"/>
                <w:shd w:val="clear" w:color="auto" w:fill="FFFFFF"/>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C61320">
              <w:rPr>
                <w:rFonts w:ascii="Times New Roman" w:eastAsia="Times New Roman" w:hAnsi="Times New Roman" w:cs="Times New Roman"/>
                <w:sz w:val="24"/>
                <w:szCs w:val="24"/>
                <w:shd w:val="clear" w:color="auto" w:fill="FFFFFF"/>
                <w:lang w:eastAsia="uk-UA"/>
              </w:rPr>
              <w:lastRenderedPageBreak/>
              <w:t>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293763" w14:paraId="1FC68CDD" w14:textId="77777777" w:rsidTr="0029376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D15654" w14:textId="77777777" w:rsidR="00114CAF" w:rsidRPr="00293763" w:rsidRDefault="00114CAF" w:rsidP="00114CAF">
            <w:pPr>
              <w:spacing w:after="0" w:line="0" w:lineRule="atLeast"/>
              <w:jc w:val="center"/>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lastRenderedPageBreak/>
              <w:t>6</w:t>
            </w:r>
          </w:p>
        </w:tc>
        <w:tc>
          <w:tcPr>
            <w:tcW w:w="2946" w:type="dxa"/>
            <w:tcBorders>
              <w:top w:val="single" w:sz="4" w:space="0" w:color="000000"/>
              <w:left w:val="single" w:sz="4" w:space="0" w:color="000000"/>
              <w:bottom w:val="single" w:sz="4" w:space="0" w:color="000000"/>
              <w:right w:val="single" w:sz="4" w:space="0" w:color="000000"/>
            </w:tcBorders>
            <w:shd w:val="clear" w:color="auto" w:fill="FFFFFF"/>
            <w:hideMark/>
          </w:tcPr>
          <w:p w14:paraId="4AE97E07" w14:textId="77777777" w:rsidR="00114CAF" w:rsidRPr="00293763" w:rsidRDefault="00114CAF" w:rsidP="00114CAF">
            <w:pPr>
              <w:spacing w:after="0" w:line="0" w:lineRule="atLeast"/>
              <w:ind w:left="86"/>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shd w:val="clear" w:color="auto" w:fill="FFFFFF"/>
            <w:hideMark/>
          </w:tcPr>
          <w:p w14:paraId="7A949E24" w14:textId="77777777" w:rsidR="00114CAF" w:rsidRPr="00293763" w:rsidRDefault="00114CAF" w:rsidP="00114CAF">
            <w:pPr>
              <w:spacing w:after="0" w:line="240" w:lineRule="auto"/>
              <w:ind w:left="149" w:right="152"/>
              <w:rPr>
                <w:rFonts w:ascii="Times New Roman" w:eastAsia="Times New Roman" w:hAnsi="Times New Roman" w:cs="Times New Roman"/>
                <w:sz w:val="24"/>
                <w:szCs w:val="24"/>
                <w:lang w:eastAsia="uk-UA"/>
              </w:rPr>
            </w:pPr>
            <w:r w:rsidRPr="00293763">
              <w:rPr>
                <w:rFonts w:ascii="Times New Roman" w:eastAsia="Times New Roman" w:hAnsi="Times New Roman" w:cs="Times New Roman"/>
                <w:color w:val="000000"/>
                <w:sz w:val="24"/>
                <w:szCs w:val="24"/>
                <w:lang w:eastAsia="uk-UA"/>
              </w:rPr>
              <w:t>Не вимагається.</w:t>
            </w:r>
          </w:p>
          <w:p w14:paraId="094E66B3" w14:textId="08361DCE" w:rsidR="00114CAF" w:rsidRPr="00293763"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bl>
    <w:p w14:paraId="45933250" w14:textId="62A38F74" w:rsidR="00114CAF" w:rsidRPr="00114CAF" w:rsidRDefault="00114CAF" w:rsidP="00CF165D">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sectPr w:rsidR="00114CAF" w:rsidRPr="00114C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47"/>
    <w:multiLevelType w:val="hybridMultilevel"/>
    <w:tmpl w:val="E30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45EB6"/>
    <w:multiLevelType w:val="hybridMultilevel"/>
    <w:tmpl w:val="F18AFEC4"/>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7"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520497"/>
    <w:multiLevelType w:val="hybridMultilevel"/>
    <w:tmpl w:val="68D40B2C"/>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1" w15:restartNumberingAfterBreak="0">
    <w:nsid w:val="6EB153A0"/>
    <w:multiLevelType w:val="hybridMultilevel"/>
    <w:tmpl w:val="6D4C7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0329763">
    <w:abstractNumId w:val="7"/>
  </w:num>
  <w:num w:numId="2" w16cid:durableId="1830439930">
    <w:abstractNumId w:val="5"/>
  </w:num>
  <w:num w:numId="3" w16cid:durableId="1402557826">
    <w:abstractNumId w:val="9"/>
  </w:num>
  <w:num w:numId="4" w16cid:durableId="1847356180">
    <w:abstractNumId w:val="8"/>
  </w:num>
  <w:num w:numId="5" w16cid:durableId="267812664">
    <w:abstractNumId w:val="12"/>
  </w:num>
  <w:num w:numId="6" w16cid:durableId="603879684">
    <w:abstractNumId w:val="2"/>
  </w:num>
  <w:num w:numId="7" w16cid:durableId="1614749536">
    <w:abstractNumId w:val="1"/>
  </w:num>
  <w:num w:numId="8" w16cid:durableId="1161696942">
    <w:abstractNumId w:val="13"/>
  </w:num>
  <w:num w:numId="9" w16cid:durableId="1079449632">
    <w:abstractNumId w:val="4"/>
  </w:num>
  <w:num w:numId="10" w16cid:durableId="929239242">
    <w:abstractNumId w:val="3"/>
  </w:num>
  <w:num w:numId="11" w16cid:durableId="1422606379">
    <w:abstractNumId w:val="0"/>
  </w:num>
  <w:num w:numId="12" w16cid:durableId="89159382">
    <w:abstractNumId w:val="6"/>
  </w:num>
  <w:num w:numId="13" w16cid:durableId="514423625">
    <w:abstractNumId w:val="11"/>
  </w:num>
  <w:num w:numId="14" w16cid:durableId="8673609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AF"/>
    <w:rsid w:val="0000412E"/>
    <w:rsid w:val="000B0DB4"/>
    <w:rsid w:val="00114CAF"/>
    <w:rsid w:val="00293763"/>
    <w:rsid w:val="002D40F6"/>
    <w:rsid w:val="004E4E76"/>
    <w:rsid w:val="009C6DB4"/>
    <w:rsid w:val="009D64B2"/>
    <w:rsid w:val="00C43CCF"/>
    <w:rsid w:val="00C61320"/>
    <w:rsid w:val="00C826CD"/>
    <w:rsid w:val="00C840EF"/>
    <w:rsid w:val="00CF165D"/>
    <w:rsid w:val="00E80481"/>
    <w:rsid w:val="00ED4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0ED"/>
  <w15:docId w15:val="{3A6862D9-3550-4D56-8E0D-E0E8B9F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List Paragraph"/>
    <w:basedOn w:val="a"/>
    <w:uiPriority w:val="34"/>
    <w:qFormat/>
    <w:rsid w:val="009D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7</cp:revision>
  <dcterms:created xsi:type="dcterms:W3CDTF">2023-05-23T14:19:00Z</dcterms:created>
  <dcterms:modified xsi:type="dcterms:W3CDTF">2023-05-29T15:22:00Z</dcterms:modified>
</cp:coreProperties>
</file>