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80" w:rsidRDefault="008E71FC" w:rsidP="008E71FC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E71FC">
        <w:rPr>
          <w:rFonts w:ascii="Times New Roman" w:hAnsi="Times New Roman" w:cs="Times New Roman"/>
          <w:b/>
          <w:sz w:val="36"/>
          <w:szCs w:val="36"/>
          <w:lang w:val="uk-UA"/>
        </w:rPr>
        <w:t>П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E71FC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E71FC">
        <w:rPr>
          <w:rFonts w:ascii="Times New Roman" w:hAnsi="Times New Roman" w:cs="Times New Roman"/>
          <w:b/>
          <w:sz w:val="36"/>
          <w:szCs w:val="36"/>
          <w:lang w:val="uk-UA"/>
        </w:rPr>
        <w:t>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E71FC">
        <w:rPr>
          <w:rFonts w:ascii="Times New Roman" w:hAnsi="Times New Roman" w:cs="Times New Roman"/>
          <w:b/>
          <w:sz w:val="36"/>
          <w:szCs w:val="36"/>
          <w:lang w:val="uk-UA"/>
        </w:rPr>
        <w:t>с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E71FC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E71FC">
        <w:rPr>
          <w:rFonts w:ascii="Times New Roman" w:hAnsi="Times New Roman" w:cs="Times New Roman"/>
          <w:b/>
          <w:sz w:val="36"/>
          <w:szCs w:val="36"/>
          <w:lang w:val="uk-UA"/>
        </w:rPr>
        <w:t>е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E71FC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8E71FC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E71FC">
        <w:rPr>
          <w:rFonts w:ascii="Times New Roman" w:hAnsi="Times New Roman" w:cs="Times New Roman"/>
          <w:b/>
          <w:sz w:val="36"/>
          <w:szCs w:val="36"/>
          <w:lang w:val="uk-UA"/>
        </w:rPr>
        <w:t>я</w:t>
      </w:r>
    </w:p>
    <w:p w:rsidR="008E71FC" w:rsidRDefault="008E71FC" w:rsidP="008E71FC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E71FC" w:rsidRDefault="008E71FC" w:rsidP="008E71F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8E71FC">
        <w:rPr>
          <w:rFonts w:ascii="Times New Roman" w:hAnsi="Times New Roman" w:cs="Times New Roman"/>
          <w:sz w:val="28"/>
          <w:szCs w:val="28"/>
          <w:lang w:val="uk-UA"/>
        </w:rPr>
        <w:t xml:space="preserve">Відмінити закупівлю </w:t>
      </w:r>
      <w:r w:rsidRPr="008E71FC"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  <w:r w:rsidRPr="008E71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-2023-08-08-002738-</w:t>
      </w:r>
      <w:proofErr w:type="spellStart"/>
      <w:r w:rsidRPr="008E71FC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Фармацевтична продукція у зв’язку з помилкою непереборної сили, а саме при формуванні звіту про закупівлю найменування постачальника було випадково вказано невірно, з метою недопущення порушення законодавства, закупівля відміняється і звіт формується повторно.</w:t>
      </w:r>
    </w:p>
    <w:p w:rsidR="008E71FC" w:rsidRDefault="008E71FC" w:rsidP="008E71F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71FC" w:rsidRDefault="008E71FC" w:rsidP="008E71F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71FC" w:rsidRDefault="008E71FC" w:rsidP="008E71F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71FC" w:rsidRDefault="008E71FC" w:rsidP="008E71F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71FC" w:rsidRDefault="008E71FC" w:rsidP="008E71FC">
      <w:pPr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Уповноважена особа</w:t>
      </w:r>
    </w:p>
    <w:p w:rsidR="008E71FC" w:rsidRDefault="008E71FC" w:rsidP="008E71FC">
      <w:pPr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Павло Шевчук</w:t>
      </w:r>
    </w:p>
    <w:p w:rsidR="008E71FC" w:rsidRPr="008E71FC" w:rsidRDefault="008E71FC" w:rsidP="008E71FC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08.08.2023 </w:t>
      </w:r>
    </w:p>
    <w:sectPr w:rsidR="008E71FC" w:rsidRPr="008E71FC" w:rsidSect="0096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71FC"/>
    <w:rsid w:val="003732EF"/>
    <w:rsid w:val="008E71FC"/>
    <w:rsid w:val="0096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2023-08-08T08:59:00Z</dcterms:created>
  <dcterms:modified xsi:type="dcterms:W3CDTF">2023-08-08T09:08:00Z</dcterms:modified>
</cp:coreProperties>
</file>