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2874" w14:textId="2C1BC018" w:rsidR="00A500C0" w:rsidRPr="004800E6" w:rsidRDefault="00002D6D" w:rsidP="00002D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00E6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78939197" w14:textId="290CDCF9" w:rsidR="00002D6D" w:rsidRPr="004800E6" w:rsidRDefault="00002D6D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0E6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3FA5346E" w14:textId="2F4B589F" w:rsidR="00002D6D" w:rsidRPr="004800E6" w:rsidRDefault="00002D6D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0E6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62832692" w14:textId="546D6287" w:rsidR="00002D6D" w:rsidRDefault="008B4914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914">
        <w:rPr>
          <w:rFonts w:ascii="Times New Roman" w:hAnsi="Times New Roman" w:cs="Times New Roman"/>
          <w:b/>
          <w:bCs/>
          <w:sz w:val="24"/>
          <w:szCs w:val="24"/>
        </w:rPr>
        <w:t>Капітальний ремонт вулиці Набережної в с.Жулин Стрийського району Львівської області (ДК 021:2015: 45453000-7 — Капітальний ремонт і реставрація)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6478"/>
        <w:gridCol w:w="1581"/>
        <w:gridCol w:w="1510"/>
      </w:tblGrid>
      <w:tr w:rsidR="00EA670B" w14:paraId="0F65C4E7" w14:textId="77777777" w:rsidTr="00EA670B">
        <w:trPr>
          <w:trHeight w:val="466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BF0E9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ВІДОМІСТЬ ОБ`ЄМІВ РОБІТ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150F747A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CF4336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70B" w14:paraId="55BB6B81" w14:textId="77777777"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F7F66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лк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74FB5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Найменування робiт і витрат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9C2EC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7AE6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Кількість</w:t>
            </w:r>
          </w:p>
        </w:tc>
      </w:tr>
      <w:tr w:rsidR="00EA670B" w14:paraId="24D2491E" w14:textId="77777777"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820E3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262F5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1736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65407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A670B" w14:paraId="0E0C8D87" w14:textId="77777777"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BBCB3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DD5F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670B">
              <w:rPr>
                <w:rFonts w:ascii="Times New Roman" w:hAnsi="Times New Roman" w:cs="Times New Roman"/>
                <w:color w:val="000000"/>
              </w:rPr>
              <w:t>2-1-1 - Підготовчі роботи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3DC9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0B4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70B" w14:paraId="17576E86" w14:textId="77777777"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2486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F029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939AD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6117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70B" w14:paraId="05EDA59B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37C2E1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3BEE0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Розробка ґрунту в траншеях та котлованах екскаваторами мiсткiстю ковша 0,4 м3 з навантаженням на автомобiлi-самоскиди, група ґрунту 2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287165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92EF28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</w:t>
            </w:r>
          </w:p>
        </w:tc>
      </w:tr>
      <w:tr w:rsidR="00EA670B" w14:paraId="370D4B9F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F6D725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A863E3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Розробка ґрунту вручну в траншеях глибиною до 2 м без крiплень з укосами, група ґрунту 2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0CACD7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4FA8D9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</w:tr>
      <w:tr w:rsidR="00EA670B" w14:paraId="08DDF92B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1AF4D9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2FD364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Навантаження ґрунту вручну на автомобілі-самоскиди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CD83C2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44A0E9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</w:tr>
      <w:tr w:rsidR="00EA670B" w14:paraId="09EE42FD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AC9706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2AA80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  <w:p w14:paraId="0D7E09FD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68*1.75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51EDC7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1BADFA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119,0</w:t>
            </w:r>
          </w:p>
        </w:tc>
      </w:tr>
      <w:tr w:rsidR="00EA670B" w14:paraId="4658B894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8C9E5B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A3D69B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Робота на відвалі, група ґрунту 1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6CF870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83AB8B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</w:t>
            </w:r>
          </w:p>
        </w:tc>
      </w:tr>
      <w:tr w:rsidR="00EA670B" w14:paraId="442AD08A" w14:textId="77777777"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DF1BD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FAFAF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670B">
              <w:rPr>
                <w:rFonts w:ascii="Times New Roman" w:hAnsi="Times New Roman" w:cs="Times New Roman"/>
                <w:color w:val="000000"/>
              </w:rPr>
              <w:t>2-1-2 - Дорожній одяг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3A61D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882B3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70B" w14:paraId="70FD04A8" w14:textId="77777777"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F0ADD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08AC4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1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849D0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4646A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70B" w14:paraId="6D6B4E66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A88C2E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1690F6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Виправлення профілю основ щебеневих без додавання нового матеріалу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C3F572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AC0C94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</w:tr>
      <w:tr w:rsidR="00EA670B" w14:paraId="0F8D18ED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AB8794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7D2196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12 см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7E7C1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6C51DC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1,41</w:t>
            </w:r>
          </w:p>
        </w:tc>
      </w:tr>
      <w:tr w:rsidR="00EA670B" w14:paraId="570927A6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01F1D3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A6E831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269703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7C27A2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</w:tr>
      <w:tr w:rsidR="00EA670B" w14:paraId="1FB74DDF" w14:textId="77777777"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2F52E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4B270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E4C87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AA8B7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70B" w14:paraId="32EA1D8E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33323C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1B19EB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Укріплення узбіччя щебенево-піщаною сумішшю товщиною 10 см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BDF1FB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покриття смуги або узбіччя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F9316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</w:tr>
      <w:tr w:rsidR="00EA670B" w14:paraId="5A122D14" w14:textId="77777777"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AD32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D447B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670B">
              <w:rPr>
                <w:rFonts w:ascii="Times New Roman" w:hAnsi="Times New Roman" w:cs="Times New Roman"/>
                <w:color w:val="000000"/>
              </w:rPr>
              <w:t>2-1-3 - З`їзди та примикання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236A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4F62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70B" w14:paraId="708B51CC" w14:textId="77777777"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473D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1A304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Примикання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7783D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CA750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70B" w14:paraId="637711EC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CDDF9E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088871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Виправлення профілю основ щебеневих без додавання нового матеріалу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671AF0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813264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EA670B" w14:paraId="658CA1A3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F784A4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A875B9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12 см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B9147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542141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</w:tr>
      <w:tr w:rsidR="00EA670B" w14:paraId="454D6B4C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21E120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C66C95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404F72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348E8C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EA670B" w14:paraId="1C3F47F9" w14:textId="77777777"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A25AA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3C98A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Площадка для роз'їзду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7AAB9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D2ACA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70B" w14:paraId="4E8EBF4E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B8E4F6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349279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дорожніх корит коритного профілю із застосуванням екскаваторів, глибина корита до 500 мм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E41561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корита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1519E2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</w:tr>
      <w:tr w:rsidR="00EA670B" w14:paraId="62BD3FAB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4DE2C2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011AFF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  <w:p w14:paraId="4D757F67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122*.35*1.75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A5794C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2B1B24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74,725</w:t>
            </w:r>
          </w:p>
        </w:tc>
      </w:tr>
      <w:tr w:rsidR="00EA670B" w14:paraId="5F31476C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406C40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8580A7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підстильних та вирівнювальних шарів основи з піску</w:t>
            </w:r>
          </w:p>
          <w:p w14:paraId="6FA589B7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(122*.15)/100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A125D8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 матеріалу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35ACC2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0,183</w:t>
            </w:r>
          </w:p>
        </w:tc>
      </w:tr>
      <w:tr w:rsidR="00EA670B" w14:paraId="191E1448" w14:textId="77777777"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8DD5E0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52AB78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21 см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89042B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71C84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0,122</w:t>
            </w:r>
          </w:p>
        </w:tc>
      </w:tr>
      <w:tr w:rsidR="00EA670B" w14:paraId="7B5D2CFE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FCCD9F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6920D5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1D5D93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9BB436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</w:tr>
      <w:tr w:rsidR="00EA670B" w14:paraId="36EF7D40" w14:textId="77777777"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40103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7A9EF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670B">
              <w:rPr>
                <w:rFonts w:ascii="Times New Roman" w:hAnsi="Times New Roman" w:cs="Times New Roman"/>
                <w:color w:val="000000"/>
              </w:rPr>
              <w:t>2-1-4 - Обстановка дороги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E123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FAEB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70B" w14:paraId="6EEE52F9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A4CC01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330E56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Установлення дорожніх знаків на металевих стояках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BA007D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знаків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B19002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</w:tr>
      <w:tr w:rsidR="00EA670B" w14:paraId="444E60E3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F207C7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2137BC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 установленні додаткових щитків додавати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63E3FD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знаків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2E3FB1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EA670B" w14:paraId="202C4F31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E7BA69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E70EBC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Щитки дорзнаків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2D0BCC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2A9894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EA670B" w14:paraId="1519DF6A" w14:textId="77777777"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E6D427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65D5B3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Стояки металеві дорзнаків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C425B1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E6E631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</w:tr>
      <w:tr w:rsidR="00EA670B" w14:paraId="41A1209F" w14:textId="77777777">
        <w:trPr>
          <w:trHeight w:val="674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9C916B" w14:textId="77777777" w:rsid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837A48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Суміші бетонні готові важкі, клас бетону В15 [М-200], крупність заповнювача 20-40 мм, сульфатостійкі</w:t>
            </w:r>
          </w:p>
          <w:p w14:paraId="77F6EFC6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.003*11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59740B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C5A03E" w14:textId="77777777" w:rsidR="00EA670B" w:rsidRPr="00EA670B" w:rsidRDefault="00EA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0,033</w:t>
            </w:r>
          </w:p>
        </w:tc>
      </w:tr>
    </w:tbl>
    <w:p w14:paraId="556FE047" w14:textId="77777777" w:rsidR="00EA670B" w:rsidRPr="004800E6" w:rsidRDefault="00EA670B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01C54" w14:textId="6C51750F" w:rsidR="00002D6D" w:rsidRPr="004800E6" w:rsidRDefault="00A35574" w:rsidP="00A35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574">
        <w:rPr>
          <w:rFonts w:ascii="Times New Roman" w:hAnsi="Times New Roman" w:cs="Times New Roman"/>
          <w:b/>
          <w:bCs/>
          <w:sz w:val="24"/>
          <w:szCs w:val="24"/>
        </w:rPr>
        <w:t xml:space="preserve"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</w:t>
      </w:r>
      <w:r w:rsidRPr="00A35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організацією, яка має відповідні знання та компетенцію, та затверджена ЕКСПЕРТНИМ ЗВІТОМ.</w:t>
      </w:r>
      <w:bookmarkStart w:id="0" w:name="_GoBack"/>
      <w:bookmarkEnd w:id="0"/>
    </w:p>
    <w:sectPr w:rsidR="00002D6D" w:rsidRPr="00480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C0"/>
    <w:rsid w:val="00002D6D"/>
    <w:rsid w:val="004800E6"/>
    <w:rsid w:val="008B4914"/>
    <w:rsid w:val="00A35574"/>
    <w:rsid w:val="00A500C0"/>
    <w:rsid w:val="00E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4709"/>
  <w15:chartTrackingRefBased/>
  <w15:docId w15:val="{60D30A23-7C8F-484C-A24D-CEB57C9B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2017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2023-04-20T05:48:00Z</dcterms:created>
  <dcterms:modified xsi:type="dcterms:W3CDTF">2023-05-12T12:53:00Z</dcterms:modified>
</cp:coreProperties>
</file>