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560" w:rsidRPr="008B344C" w:rsidRDefault="00F53560" w:rsidP="00F53560">
      <w:pPr>
        <w:keepNext/>
        <w:suppressAutoHyphens/>
        <w:spacing w:after="0" w:line="240" w:lineRule="auto"/>
        <w:contextualSpacing/>
        <w:jc w:val="right"/>
        <w:outlineLvl w:val="1"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  <w:r w:rsidRPr="008B344C">
        <w:rPr>
          <w:rFonts w:ascii="Times New Roman" w:hAnsi="Times New Roman"/>
          <w:b/>
          <w:bCs/>
          <w:iCs/>
          <w:sz w:val="24"/>
          <w:szCs w:val="24"/>
          <w:lang w:eastAsia="ar-SA"/>
        </w:rPr>
        <w:t xml:space="preserve">ДОДАТОК 1 </w:t>
      </w:r>
    </w:p>
    <w:p w:rsidR="00F53560" w:rsidRPr="00B26061" w:rsidRDefault="00F53560" w:rsidP="00F5356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eastAsia="ar-SA"/>
        </w:rPr>
      </w:pPr>
      <w:r w:rsidRPr="00B26061">
        <w:rPr>
          <w:rFonts w:ascii="Times New Roman" w:hAnsi="Times New Roman"/>
          <w:sz w:val="24"/>
          <w:szCs w:val="24"/>
          <w:lang w:eastAsia="ar-SA"/>
        </w:rPr>
        <w:t>До тендерної документації</w:t>
      </w:r>
    </w:p>
    <w:p w:rsidR="00F53560" w:rsidRDefault="00F53560" w:rsidP="00F53560">
      <w:pPr>
        <w:spacing w:after="0" w:line="240" w:lineRule="auto"/>
        <w:jc w:val="center"/>
        <w:rPr>
          <w:rStyle w:val="a3"/>
          <w:rFonts w:ascii="Times New Roman" w:hAnsi="Times New Roman"/>
          <w:b/>
          <w:bCs/>
          <w:sz w:val="24"/>
          <w:szCs w:val="24"/>
        </w:rPr>
      </w:pPr>
    </w:p>
    <w:p w:rsidR="00F53560" w:rsidRPr="008B344C" w:rsidRDefault="00F53560" w:rsidP="00F53560">
      <w:pPr>
        <w:spacing w:after="0" w:line="240" w:lineRule="auto"/>
        <w:jc w:val="center"/>
        <w:rPr>
          <w:rStyle w:val="a3"/>
          <w:rFonts w:ascii="Times New Roman" w:eastAsia="Times New Roman" w:hAnsi="Times New Roman"/>
          <w:b/>
          <w:bCs/>
          <w:sz w:val="24"/>
          <w:szCs w:val="24"/>
        </w:rPr>
      </w:pPr>
      <w:r w:rsidRPr="008B344C">
        <w:rPr>
          <w:rStyle w:val="a3"/>
          <w:rFonts w:ascii="Times New Roman" w:hAnsi="Times New Roman"/>
          <w:b/>
          <w:bCs/>
          <w:sz w:val="24"/>
          <w:szCs w:val="24"/>
        </w:rPr>
        <w:t>ТЕХНІЧНІ ТА ЯКІСНІ ХАРАКТЕРИСТИКИ</w:t>
      </w:r>
    </w:p>
    <w:p w:rsidR="00F53560" w:rsidRPr="008B344C" w:rsidRDefault="00F53560" w:rsidP="00F53560">
      <w:pPr>
        <w:spacing w:after="0" w:line="240" w:lineRule="auto"/>
        <w:jc w:val="center"/>
        <w:rPr>
          <w:rStyle w:val="a3"/>
          <w:rFonts w:ascii="Times New Roman" w:eastAsia="Times New Roman" w:hAnsi="Times New Roman"/>
          <w:b/>
          <w:bCs/>
          <w:sz w:val="24"/>
          <w:szCs w:val="24"/>
        </w:rPr>
      </w:pPr>
      <w:r w:rsidRPr="008B344C">
        <w:rPr>
          <w:rStyle w:val="a3"/>
          <w:rFonts w:ascii="Times New Roman" w:hAnsi="Times New Roman"/>
          <w:b/>
          <w:bCs/>
          <w:sz w:val="24"/>
          <w:szCs w:val="24"/>
        </w:rPr>
        <w:t>на закупівлю:</w:t>
      </w:r>
    </w:p>
    <w:p w:rsidR="00F53560" w:rsidRPr="00066E1A" w:rsidRDefault="00F53560" w:rsidP="00F53560">
      <w:pPr>
        <w:pStyle w:val="a4"/>
        <w:spacing w:after="0" w:line="240" w:lineRule="auto"/>
        <w:jc w:val="center"/>
        <w:rPr>
          <w:rStyle w:val="a3"/>
          <w:rFonts w:eastAsia="Calibri" w:cs="Times New Roman"/>
          <w:b/>
          <w:bCs/>
          <w:color w:val="auto"/>
          <w:lang w:val="uk-UA"/>
        </w:rPr>
      </w:pPr>
      <w:r w:rsidRPr="00066E1A">
        <w:rPr>
          <w:rFonts w:eastAsia="Times New Roman" w:cs="Times New Roman"/>
          <w:b/>
          <w:lang w:val="uk-UA" w:eastAsia="zh-CN"/>
        </w:rPr>
        <w:t xml:space="preserve">ДК 021:2015  </w:t>
      </w:r>
      <w:r w:rsidRPr="00066E1A">
        <w:rPr>
          <w:rFonts w:cs="Times New Roman"/>
          <w:b/>
          <w:lang w:val="uk-UA"/>
        </w:rPr>
        <w:t>3</w:t>
      </w:r>
      <w:r w:rsidRPr="008B344C">
        <w:rPr>
          <w:rFonts w:cs="Times New Roman"/>
          <w:b/>
          <w:lang w:val="uk-UA"/>
        </w:rPr>
        <w:t>232</w:t>
      </w:r>
      <w:r w:rsidRPr="00066E1A">
        <w:rPr>
          <w:rFonts w:cs="Times New Roman"/>
          <w:b/>
          <w:lang w:val="uk-UA"/>
        </w:rPr>
        <w:t>0000-</w:t>
      </w:r>
      <w:r w:rsidRPr="008B344C">
        <w:rPr>
          <w:rFonts w:cs="Times New Roman"/>
          <w:b/>
          <w:lang w:val="uk-UA"/>
        </w:rPr>
        <w:t>2</w:t>
      </w:r>
      <w:r w:rsidRPr="00066E1A">
        <w:rPr>
          <w:rFonts w:cs="Times New Roman"/>
          <w:b/>
          <w:lang w:val="uk-UA"/>
        </w:rPr>
        <w:t xml:space="preserve"> Телевізійне й аудіовізуальне обладнання  </w:t>
      </w:r>
      <w:r w:rsidRPr="00066E1A">
        <w:rPr>
          <w:b/>
          <w:lang w:val="uk-UA"/>
        </w:rPr>
        <w:t>(Мультимедійне обладнання</w:t>
      </w:r>
      <w:r w:rsidRPr="00066E1A">
        <w:rPr>
          <w:b/>
          <w:bCs/>
          <w:lang w:val="uk-UA"/>
        </w:rPr>
        <w:t xml:space="preserve"> для навчал</w:t>
      </w:r>
      <w:r>
        <w:rPr>
          <w:b/>
          <w:bCs/>
          <w:lang w:val="uk-UA"/>
        </w:rPr>
        <w:t>ьних кабінетів закладів освіти  5-6</w:t>
      </w:r>
      <w:r w:rsidRPr="00066E1A">
        <w:rPr>
          <w:b/>
          <w:bCs/>
          <w:lang w:val="uk-UA"/>
        </w:rPr>
        <w:t xml:space="preserve"> класів НУШ) (Інтерактивна панель у комплекті</w:t>
      </w:r>
      <w:r w:rsidRPr="00066E1A">
        <w:rPr>
          <w:b/>
          <w:lang w:val="uk-UA"/>
        </w:rPr>
        <w:t xml:space="preserve"> з мобільною стійкою</w:t>
      </w:r>
      <w:r w:rsidRPr="00066E1A">
        <w:rPr>
          <w:b/>
          <w:bCs/>
          <w:lang w:val="uk-UA"/>
        </w:rPr>
        <w:t>)</w:t>
      </w:r>
    </w:p>
    <w:p w:rsidR="00F53560" w:rsidRPr="00066E1A" w:rsidRDefault="00F53560" w:rsidP="00F53560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bidi="en-US"/>
        </w:rPr>
      </w:pPr>
    </w:p>
    <w:tbl>
      <w:tblPr>
        <w:tblW w:w="10687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11"/>
        <w:gridCol w:w="1276"/>
      </w:tblGrid>
      <w:tr w:rsidR="00F53560" w:rsidRPr="008B344C" w:rsidTr="005964CA">
        <w:trPr>
          <w:trHeight w:val="341"/>
        </w:trPr>
        <w:tc>
          <w:tcPr>
            <w:tcW w:w="9411" w:type="dxa"/>
            <w:shd w:val="clear" w:color="auto" w:fill="auto"/>
          </w:tcPr>
          <w:p w:rsidR="00F53560" w:rsidRPr="008B344C" w:rsidRDefault="00F53560" w:rsidP="005964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44C">
              <w:rPr>
                <w:rFonts w:ascii="Times New Roman" w:hAnsi="Times New Roman"/>
                <w:b/>
                <w:sz w:val="24"/>
                <w:szCs w:val="24"/>
              </w:rPr>
              <w:t>Технічні характеристики</w:t>
            </w:r>
          </w:p>
        </w:tc>
        <w:tc>
          <w:tcPr>
            <w:tcW w:w="1276" w:type="dxa"/>
            <w:shd w:val="clear" w:color="auto" w:fill="auto"/>
          </w:tcPr>
          <w:p w:rsidR="00F53560" w:rsidRPr="008B344C" w:rsidRDefault="00F53560" w:rsidP="005964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Кіл</w:t>
            </w:r>
            <w:r w:rsidRPr="008B344C">
              <w:rPr>
                <w:rFonts w:ascii="Times New Roman" w:hAnsi="Times New Roman"/>
                <w:b/>
                <w:sz w:val="24"/>
                <w:szCs w:val="24"/>
              </w:rPr>
              <w:t>-ть</w:t>
            </w:r>
            <w:proofErr w:type="spellEnd"/>
          </w:p>
        </w:tc>
      </w:tr>
      <w:tr w:rsidR="00F53560" w:rsidRPr="008B344C" w:rsidTr="005964CA">
        <w:trPr>
          <w:trHeight w:val="1403"/>
        </w:trPr>
        <w:tc>
          <w:tcPr>
            <w:tcW w:w="9411" w:type="dxa"/>
            <w:shd w:val="clear" w:color="auto" w:fill="auto"/>
          </w:tcPr>
          <w:p w:rsidR="00F53560" w:rsidRPr="008B344C" w:rsidRDefault="00F53560" w:rsidP="005964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344C">
              <w:rPr>
                <w:rFonts w:ascii="Times New Roman" w:hAnsi="Times New Roman"/>
                <w:b/>
                <w:sz w:val="24"/>
                <w:szCs w:val="24"/>
              </w:rPr>
              <w:t>1. Інтерактивна панель 65” в комплекті з мобільною стійкою</w:t>
            </w:r>
          </w:p>
          <w:p w:rsidR="00F53560" w:rsidRPr="008B344C" w:rsidRDefault="00F53560" w:rsidP="005964CA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F53560" w:rsidRPr="008B344C" w:rsidRDefault="00F53560" w:rsidP="005964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44C">
              <w:rPr>
                <w:rFonts w:ascii="Times New Roman" w:hAnsi="Times New Roman"/>
                <w:sz w:val="24"/>
                <w:szCs w:val="24"/>
              </w:rPr>
              <w:t>Діагональ:</w:t>
            </w:r>
            <w:r w:rsidRPr="008B34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B344C">
              <w:rPr>
                <w:rFonts w:ascii="Times New Roman" w:hAnsi="Times New Roman"/>
                <w:sz w:val="24"/>
                <w:szCs w:val="24"/>
              </w:rPr>
              <w:t>65"</w:t>
            </w:r>
          </w:p>
          <w:p w:rsidR="00F53560" w:rsidRPr="008B344C" w:rsidRDefault="00F53560" w:rsidP="005964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44C">
              <w:rPr>
                <w:rFonts w:ascii="Times New Roman" w:hAnsi="Times New Roman"/>
                <w:sz w:val="24"/>
                <w:szCs w:val="24"/>
              </w:rPr>
              <w:t xml:space="preserve">Роздільна здатність екрану: не менше 4K UHD 3840 × 2160 </w:t>
            </w:r>
            <w:proofErr w:type="spellStart"/>
            <w:r w:rsidRPr="008B344C">
              <w:rPr>
                <w:rFonts w:ascii="Times New Roman" w:hAnsi="Times New Roman"/>
                <w:sz w:val="24"/>
                <w:szCs w:val="24"/>
              </w:rPr>
              <w:t>пікселів</w:t>
            </w:r>
            <w:proofErr w:type="spellEnd"/>
            <w:r w:rsidRPr="008B34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3560" w:rsidRPr="008B344C" w:rsidRDefault="00F53560" w:rsidP="005964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44C">
              <w:rPr>
                <w:rFonts w:ascii="Times New Roman" w:hAnsi="Times New Roman"/>
                <w:sz w:val="24"/>
                <w:szCs w:val="24"/>
              </w:rPr>
              <w:t xml:space="preserve">Яскравість 350 </w:t>
            </w:r>
            <w:proofErr w:type="spellStart"/>
            <w:r w:rsidRPr="008B344C">
              <w:rPr>
                <w:rFonts w:ascii="Times New Roman" w:hAnsi="Times New Roman"/>
                <w:sz w:val="24"/>
                <w:szCs w:val="24"/>
              </w:rPr>
              <w:t>кд</w:t>
            </w:r>
            <w:proofErr w:type="spellEnd"/>
            <w:r w:rsidRPr="008B344C">
              <w:rPr>
                <w:rFonts w:ascii="Times New Roman" w:hAnsi="Times New Roman"/>
                <w:sz w:val="24"/>
                <w:szCs w:val="24"/>
              </w:rPr>
              <w:t>/м</w:t>
            </w:r>
            <w:r w:rsidRPr="008B344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8B344C">
              <w:rPr>
                <w:rFonts w:ascii="Times New Roman" w:hAnsi="Times New Roman"/>
                <w:sz w:val="24"/>
                <w:szCs w:val="24"/>
              </w:rPr>
              <w:br/>
              <w:t xml:space="preserve">Дотикова технологія управління контентом за допомогою дотиків пальців руки або </w:t>
            </w:r>
            <w:proofErr w:type="spellStart"/>
            <w:r w:rsidRPr="008B344C">
              <w:rPr>
                <w:rFonts w:ascii="Times New Roman" w:hAnsi="Times New Roman"/>
                <w:sz w:val="24"/>
                <w:szCs w:val="24"/>
              </w:rPr>
              <w:t>стилуса</w:t>
            </w:r>
            <w:proofErr w:type="spellEnd"/>
            <w:r w:rsidRPr="008B344C">
              <w:rPr>
                <w:rFonts w:ascii="Times New Roman" w:hAnsi="Times New Roman"/>
                <w:sz w:val="24"/>
                <w:szCs w:val="24"/>
              </w:rPr>
              <w:t>/маркера</w:t>
            </w:r>
          </w:p>
          <w:p w:rsidR="00F53560" w:rsidRPr="008B344C" w:rsidRDefault="00F53560" w:rsidP="005964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344C">
              <w:rPr>
                <w:rFonts w:ascii="Times New Roman" w:hAnsi="Times New Roman"/>
                <w:sz w:val="24"/>
                <w:szCs w:val="24"/>
              </w:rPr>
              <w:t>Кількість</w:t>
            </w:r>
            <w:r w:rsidRPr="008B34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344C">
              <w:rPr>
                <w:rFonts w:ascii="Times New Roman" w:hAnsi="Times New Roman"/>
                <w:sz w:val="24"/>
                <w:szCs w:val="24"/>
                <w:lang w:val="ru-RU"/>
              </w:rPr>
              <w:t>одночасних</w:t>
            </w:r>
            <w:proofErr w:type="spellEnd"/>
            <w:r w:rsidRPr="008B34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344C">
              <w:rPr>
                <w:rFonts w:ascii="Times New Roman" w:hAnsi="Times New Roman"/>
                <w:sz w:val="24"/>
                <w:szCs w:val="24"/>
                <w:lang w:val="ru-RU"/>
              </w:rPr>
              <w:t>дотиків</w:t>
            </w:r>
            <w:proofErr w:type="spellEnd"/>
            <w:r w:rsidRPr="008B34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не </w:t>
            </w:r>
            <w:proofErr w:type="spellStart"/>
            <w:r w:rsidRPr="008B344C">
              <w:rPr>
                <w:rFonts w:ascii="Times New Roman" w:hAnsi="Times New Roman"/>
                <w:sz w:val="24"/>
                <w:szCs w:val="24"/>
                <w:lang w:val="ru-RU"/>
              </w:rPr>
              <w:t>більше</w:t>
            </w:r>
            <w:proofErr w:type="spellEnd"/>
            <w:r w:rsidRPr="008B34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</w:t>
            </w:r>
          </w:p>
          <w:p w:rsidR="00F53560" w:rsidRPr="008B344C" w:rsidRDefault="00F53560" w:rsidP="005964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44C">
              <w:rPr>
                <w:rFonts w:ascii="Times New Roman" w:hAnsi="Times New Roman"/>
                <w:sz w:val="24"/>
                <w:szCs w:val="24"/>
              </w:rPr>
              <w:t xml:space="preserve">Ресурс роботи матриці: не менше 50000 годин. </w:t>
            </w:r>
          </w:p>
          <w:p w:rsidR="00F53560" w:rsidRPr="008B344C" w:rsidRDefault="00F53560" w:rsidP="005964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44C">
              <w:rPr>
                <w:rFonts w:ascii="Times New Roman" w:hAnsi="Times New Roman"/>
                <w:sz w:val="24"/>
                <w:szCs w:val="24"/>
              </w:rPr>
              <w:t xml:space="preserve">Захисне, загартоване, </w:t>
            </w:r>
            <w:proofErr w:type="spellStart"/>
            <w:r w:rsidRPr="008B344C">
              <w:rPr>
                <w:rFonts w:ascii="Times New Roman" w:hAnsi="Times New Roman"/>
                <w:sz w:val="24"/>
                <w:szCs w:val="24"/>
              </w:rPr>
              <w:t>антиблікове</w:t>
            </w:r>
            <w:proofErr w:type="spellEnd"/>
            <w:r w:rsidRPr="008B344C">
              <w:rPr>
                <w:rFonts w:ascii="Times New Roman" w:hAnsi="Times New Roman"/>
                <w:sz w:val="24"/>
                <w:szCs w:val="24"/>
              </w:rPr>
              <w:t xml:space="preserve"> скло екрану</w:t>
            </w:r>
          </w:p>
          <w:p w:rsidR="00F53560" w:rsidRPr="008B344C" w:rsidRDefault="00F53560" w:rsidP="005964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3560" w:rsidRPr="008B344C" w:rsidRDefault="00F53560" w:rsidP="005964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44C">
              <w:rPr>
                <w:rFonts w:ascii="Times New Roman" w:hAnsi="Times New Roman"/>
                <w:sz w:val="24"/>
                <w:szCs w:val="24"/>
              </w:rPr>
              <w:t xml:space="preserve">Вбудована акустична система не менше 2 х 15W </w:t>
            </w:r>
          </w:p>
          <w:p w:rsidR="00F53560" w:rsidRPr="008B344C" w:rsidRDefault="00F53560" w:rsidP="005964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44C">
              <w:rPr>
                <w:rFonts w:ascii="Times New Roman" w:hAnsi="Times New Roman"/>
                <w:sz w:val="24"/>
                <w:szCs w:val="24"/>
              </w:rPr>
              <w:t xml:space="preserve">Вбудований комп`ютер на базі </w:t>
            </w:r>
            <w:proofErr w:type="spellStart"/>
            <w:r w:rsidRPr="008B344C">
              <w:rPr>
                <w:rFonts w:ascii="Times New Roman" w:hAnsi="Times New Roman"/>
                <w:sz w:val="24"/>
                <w:szCs w:val="24"/>
              </w:rPr>
              <w:t>Android</w:t>
            </w:r>
            <w:proofErr w:type="spellEnd"/>
            <w:r w:rsidRPr="008B34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3560" w:rsidRPr="008B344C" w:rsidRDefault="00F53560" w:rsidP="005964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44C">
              <w:rPr>
                <w:rFonts w:ascii="Times New Roman" w:hAnsi="Times New Roman"/>
                <w:sz w:val="24"/>
                <w:szCs w:val="24"/>
              </w:rPr>
              <w:t xml:space="preserve">Вбудована </w:t>
            </w:r>
            <w:proofErr w:type="spellStart"/>
            <w:r w:rsidRPr="008B344C">
              <w:rPr>
                <w:rFonts w:ascii="Times New Roman" w:hAnsi="Times New Roman"/>
                <w:sz w:val="24"/>
                <w:szCs w:val="24"/>
              </w:rPr>
              <w:t>Веб-камера</w:t>
            </w:r>
            <w:proofErr w:type="spellEnd"/>
          </w:p>
          <w:p w:rsidR="00F53560" w:rsidRPr="008B344C" w:rsidRDefault="00F53560" w:rsidP="005964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44C">
              <w:rPr>
                <w:rFonts w:ascii="Times New Roman" w:hAnsi="Times New Roman"/>
                <w:sz w:val="24"/>
                <w:szCs w:val="24"/>
              </w:rPr>
              <w:t>Інтерфейси:</w:t>
            </w:r>
          </w:p>
          <w:p w:rsidR="00F53560" w:rsidRPr="008B344C" w:rsidRDefault="00F53560" w:rsidP="005964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44C">
              <w:rPr>
                <w:rFonts w:ascii="Times New Roman" w:hAnsi="Times New Roman"/>
                <w:sz w:val="24"/>
                <w:szCs w:val="24"/>
              </w:rPr>
              <w:t xml:space="preserve">Фронтальна панель: </w:t>
            </w:r>
            <w:r w:rsidRPr="008B344C">
              <w:rPr>
                <w:rFonts w:ascii="Times New Roman" w:hAnsi="Times New Roman"/>
                <w:sz w:val="24"/>
                <w:szCs w:val="24"/>
                <w:lang w:val="en-US"/>
              </w:rPr>
              <w:t>HDMI</w:t>
            </w:r>
            <w:r w:rsidRPr="008B344C">
              <w:rPr>
                <w:rFonts w:ascii="Times New Roman" w:hAnsi="Times New Roman"/>
                <w:sz w:val="24"/>
                <w:szCs w:val="24"/>
              </w:rPr>
              <w:t xml:space="preserve"> 2.0, </w:t>
            </w:r>
            <w:r w:rsidRPr="008B344C">
              <w:rPr>
                <w:rFonts w:ascii="Times New Roman" w:hAnsi="Times New Roman"/>
                <w:sz w:val="24"/>
                <w:szCs w:val="24"/>
                <w:lang w:val="en-US"/>
              </w:rPr>
              <w:t>USB</w:t>
            </w:r>
            <w:r w:rsidRPr="008B344C">
              <w:rPr>
                <w:rFonts w:ascii="Times New Roman" w:hAnsi="Times New Roman"/>
                <w:sz w:val="24"/>
                <w:szCs w:val="24"/>
              </w:rPr>
              <w:t xml:space="preserve"> 3.0, </w:t>
            </w:r>
            <w:r w:rsidRPr="008B344C">
              <w:rPr>
                <w:rFonts w:ascii="Times New Roman" w:hAnsi="Times New Roman"/>
                <w:sz w:val="24"/>
                <w:szCs w:val="24"/>
                <w:lang w:val="en-US"/>
              </w:rPr>
              <w:t>USB</w:t>
            </w:r>
            <w:r w:rsidRPr="008B344C">
              <w:rPr>
                <w:rFonts w:ascii="Times New Roman" w:hAnsi="Times New Roman"/>
                <w:sz w:val="24"/>
                <w:szCs w:val="24"/>
              </w:rPr>
              <w:t xml:space="preserve"> 2.0, </w:t>
            </w:r>
            <w:r w:rsidRPr="008B344C">
              <w:rPr>
                <w:rFonts w:ascii="Times New Roman" w:hAnsi="Times New Roman"/>
                <w:sz w:val="24"/>
                <w:szCs w:val="24"/>
                <w:lang w:val="en-US"/>
              </w:rPr>
              <w:t>USB</w:t>
            </w:r>
            <w:r w:rsidRPr="008B34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344C">
              <w:rPr>
                <w:rFonts w:ascii="Times New Roman" w:hAnsi="Times New Roman"/>
                <w:sz w:val="24"/>
                <w:szCs w:val="24"/>
                <w:lang w:val="en-US"/>
              </w:rPr>
              <w:t>Touch</w:t>
            </w:r>
          </w:p>
          <w:p w:rsidR="00F53560" w:rsidRPr="008B344C" w:rsidRDefault="00F53560" w:rsidP="005964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44C">
              <w:rPr>
                <w:rFonts w:ascii="Times New Roman" w:hAnsi="Times New Roman"/>
                <w:sz w:val="24"/>
                <w:szCs w:val="24"/>
              </w:rPr>
              <w:t xml:space="preserve">Задня та/або бокова панелі: </w:t>
            </w:r>
            <w:r w:rsidRPr="008B344C">
              <w:rPr>
                <w:rFonts w:ascii="Times New Roman" w:hAnsi="Times New Roman"/>
                <w:sz w:val="24"/>
                <w:szCs w:val="24"/>
                <w:lang w:val="en-US"/>
              </w:rPr>
              <w:t>HDMI</w:t>
            </w:r>
            <w:r w:rsidRPr="008B344C">
              <w:rPr>
                <w:rFonts w:ascii="Times New Roman" w:hAnsi="Times New Roman"/>
                <w:sz w:val="24"/>
                <w:szCs w:val="24"/>
              </w:rPr>
              <w:t xml:space="preserve"> 2.0, </w:t>
            </w:r>
            <w:r w:rsidRPr="008B344C">
              <w:rPr>
                <w:rFonts w:ascii="Times New Roman" w:hAnsi="Times New Roman"/>
                <w:sz w:val="24"/>
                <w:szCs w:val="24"/>
                <w:lang w:val="en-US"/>
              </w:rPr>
              <w:t>USB</w:t>
            </w:r>
            <w:r w:rsidRPr="008B344C">
              <w:rPr>
                <w:rFonts w:ascii="Times New Roman" w:hAnsi="Times New Roman"/>
                <w:sz w:val="24"/>
                <w:szCs w:val="24"/>
              </w:rPr>
              <w:t xml:space="preserve"> 2.0, </w:t>
            </w:r>
            <w:r w:rsidRPr="008B344C">
              <w:rPr>
                <w:rFonts w:ascii="Times New Roman" w:hAnsi="Times New Roman"/>
                <w:sz w:val="24"/>
                <w:szCs w:val="24"/>
                <w:lang w:val="en-US"/>
              </w:rPr>
              <w:t>USB</w:t>
            </w:r>
            <w:r w:rsidRPr="008B34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344C">
              <w:rPr>
                <w:rFonts w:ascii="Times New Roman" w:hAnsi="Times New Roman"/>
                <w:sz w:val="24"/>
                <w:szCs w:val="24"/>
                <w:lang w:val="en-US"/>
              </w:rPr>
              <w:t>Touch</w:t>
            </w:r>
            <w:r w:rsidRPr="008B34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B344C">
              <w:rPr>
                <w:rFonts w:ascii="Times New Roman" w:hAnsi="Times New Roman"/>
                <w:sz w:val="24"/>
                <w:szCs w:val="24"/>
                <w:lang w:val="en-US"/>
              </w:rPr>
              <w:t>Lan</w:t>
            </w:r>
            <w:proofErr w:type="spellEnd"/>
            <w:r w:rsidRPr="008B344C">
              <w:rPr>
                <w:rFonts w:ascii="Times New Roman" w:hAnsi="Times New Roman"/>
                <w:sz w:val="24"/>
                <w:szCs w:val="24"/>
              </w:rPr>
              <w:t>-</w:t>
            </w:r>
            <w:r w:rsidRPr="008B344C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8B34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B344C">
              <w:rPr>
                <w:rFonts w:ascii="Times New Roman" w:hAnsi="Times New Roman"/>
                <w:sz w:val="24"/>
                <w:szCs w:val="24"/>
                <w:lang w:val="en-US"/>
              </w:rPr>
              <w:t>Lan</w:t>
            </w:r>
            <w:proofErr w:type="spellEnd"/>
            <w:r w:rsidRPr="008B344C">
              <w:rPr>
                <w:rFonts w:ascii="Times New Roman" w:hAnsi="Times New Roman"/>
                <w:sz w:val="24"/>
                <w:szCs w:val="24"/>
              </w:rPr>
              <w:t>-</w:t>
            </w:r>
            <w:r w:rsidRPr="008B344C">
              <w:rPr>
                <w:rFonts w:ascii="Times New Roman" w:hAnsi="Times New Roman"/>
                <w:sz w:val="24"/>
                <w:szCs w:val="24"/>
                <w:lang w:val="en-US"/>
              </w:rPr>
              <w:t>Out</w:t>
            </w:r>
            <w:r w:rsidRPr="008B34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B344C">
              <w:rPr>
                <w:rFonts w:ascii="Times New Roman" w:hAnsi="Times New Roman"/>
                <w:sz w:val="24"/>
                <w:szCs w:val="24"/>
                <w:lang w:val="en-US"/>
              </w:rPr>
              <w:t>RS</w:t>
            </w:r>
            <w:r w:rsidRPr="008B344C">
              <w:rPr>
                <w:rFonts w:ascii="Times New Roman" w:hAnsi="Times New Roman"/>
                <w:sz w:val="24"/>
                <w:szCs w:val="24"/>
              </w:rPr>
              <w:t>-232</w:t>
            </w:r>
          </w:p>
          <w:p w:rsidR="00F53560" w:rsidRPr="008B344C" w:rsidRDefault="00F53560" w:rsidP="005964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B344C">
              <w:rPr>
                <w:rFonts w:ascii="Times New Roman" w:hAnsi="Times New Roman"/>
                <w:sz w:val="24"/>
                <w:szCs w:val="24"/>
                <w:lang w:val="ru-RU"/>
              </w:rPr>
              <w:t>Функція</w:t>
            </w:r>
            <w:proofErr w:type="spellEnd"/>
            <w:r w:rsidRPr="008B34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B344C">
              <w:rPr>
                <w:rFonts w:ascii="Times New Roman" w:hAnsi="Times New Roman"/>
                <w:sz w:val="24"/>
                <w:szCs w:val="24"/>
                <w:lang w:val="ru-RU"/>
              </w:rPr>
              <w:t>автоматичного</w:t>
            </w:r>
            <w:proofErr w:type="gramEnd"/>
            <w:r w:rsidRPr="008B34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344C">
              <w:rPr>
                <w:rFonts w:ascii="Times New Roman" w:hAnsi="Times New Roman"/>
                <w:sz w:val="24"/>
                <w:szCs w:val="24"/>
                <w:lang w:val="ru-RU"/>
              </w:rPr>
              <w:t>оновлення</w:t>
            </w:r>
            <w:proofErr w:type="spellEnd"/>
            <w:r w:rsidRPr="008B34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8B344C">
              <w:rPr>
                <w:rFonts w:ascii="Times New Roman" w:hAnsi="Times New Roman"/>
                <w:sz w:val="24"/>
                <w:szCs w:val="24"/>
                <w:lang w:val="ru-RU"/>
              </w:rPr>
              <w:t>Over</w:t>
            </w:r>
            <w:proofErr w:type="spellEnd"/>
            <w:r w:rsidRPr="008B34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344C">
              <w:rPr>
                <w:rFonts w:ascii="Times New Roman" w:hAnsi="Times New Roman"/>
                <w:sz w:val="24"/>
                <w:szCs w:val="24"/>
                <w:lang w:val="ru-RU"/>
              </w:rPr>
              <w:t>the</w:t>
            </w:r>
            <w:proofErr w:type="spellEnd"/>
            <w:r w:rsidRPr="008B34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344C">
              <w:rPr>
                <w:rFonts w:ascii="Times New Roman" w:hAnsi="Times New Roman"/>
                <w:sz w:val="24"/>
                <w:szCs w:val="24"/>
                <w:lang w:val="ru-RU"/>
              </w:rPr>
              <w:t>Air</w:t>
            </w:r>
            <w:proofErr w:type="spellEnd"/>
            <w:r w:rsidRPr="008B344C">
              <w:rPr>
                <w:rFonts w:ascii="Times New Roman" w:hAnsi="Times New Roman"/>
                <w:sz w:val="24"/>
                <w:szCs w:val="24"/>
                <w:lang w:val="ru-RU"/>
              </w:rPr>
              <w:t>).</w:t>
            </w:r>
          </w:p>
          <w:p w:rsidR="00F53560" w:rsidRPr="008B344C" w:rsidRDefault="00F53560" w:rsidP="005964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53560" w:rsidRPr="008B344C" w:rsidRDefault="00F53560" w:rsidP="005964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44C">
              <w:rPr>
                <w:rFonts w:ascii="Times New Roman" w:hAnsi="Times New Roman"/>
                <w:sz w:val="24"/>
                <w:szCs w:val="24"/>
              </w:rPr>
              <w:t>В комплектацію панелі повинні входити:</w:t>
            </w:r>
          </w:p>
          <w:p w:rsidR="00F53560" w:rsidRPr="008B344C" w:rsidRDefault="00F53560" w:rsidP="005964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44C">
              <w:rPr>
                <w:rFonts w:ascii="Times New Roman" w:hAnsi="Times New Roman"/>
                <w:sz w:val="24"/>
                <w:szCs w:val="24"/>
              </w:rPr>
              <w:t>- Мобільна стійка, сумісна з інтерактивною панеллю</w:t>
            </w:r>
          </w:p>
          <w:p w:rsidR="00F53560" w:rsidRPr="008B344C" w:rsidRDefault="00F53560" w:rsidP="005964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3560" w:rsidRPr="008B344C" w:rsidRDefault="00F53560" w:rsidP="005964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344C">
              <w:rPr>
                <w:rFonts w:ascii="Times New Roman" w:hAnsi="Times New Roman"/>
                <w:sz w:val="24"/>
                <w:szCs w:val="24"/>
              </w:rPr>
              <w:t>Гарантія на панель не менше 3 (трьох) років. Замовник повинен мати можливість зареєструвати серійний номер на сайті виробника і можливість перевірити підтвердження наданої гарантії. Для перевірки учасник повинен надати посилання на відповідний сайт з прикладом не менше 3х серійних номерів.</w:t>
            </w:r>
            <w:r w:rsidRPr="008B34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B344C">
              <w:rPr>
                <w:rFonts w:ascii="Times New Roman" w:hAnsi="Times New Roman"/>
                <w:sz w:val="24"/>
                <w:szCs w:val="24"/>
              </w:rPr>
              <w:t>За результатами перевірки сайт має відобразити артикул, серійний номер та термін дії гарантії.</w:t>
            </w:r>
          </w:p>
          <w:p w:rsidR="00F53560" w:rsidRPr="008B344C" w:rsidRDefault="00F53560" w:rsidP="005964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3560" w:rsidRPr="008B344C" w:rsidRDefault="00F53560" w:rsidP="005964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44C">
              <w:rPr>
                <w:rFonts w:ascii="Times New Roman" w:hAnsi="Times New Roman"/>
                <w:sz w:val="24"/>
                <w:szCs w:val="24"/>
              </w:rPr>
              <w:t>Програмне забезпечення для інтерактивної панелі:</w:t>
            </w:r>
          </w:p>
          <w:p w:rsidR="00F53560" w:rsidRPr="008B344C" w:rsidRDefault="00F53560" w:rsidP="005964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3560" w:rsidRPr="008B344C" w:rsidRDefault="00F53560" w:rsidP="005964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44C">
              <w:rPr>
                <w:rFonts w:ascii="Times New Roman" w:hAnsi="Times New Roman"/>
                <w:sz w:val="24"/>
                <w:szCs w:val="24"/>
              </w:rPr>
              <w:t xml:space="preserve">1) Базове програмне забезпечення. Інтерактивна панель повинна мати наступний функціонал на базі ОС </w:t>
            </w:r>
            <w:r w:rsidRPr="008B344C">
              <w:rPr>
                <w:rFonts w:ascii="Times New Roman" w:hAnsi="Times New Roman"/>
                <w:sz w:val="24"/>
                <w:szCs w:val="24"/>
                <w:lang w:val="en-US"/>
              </w:rPr>
              <w:t>Android</w:t>
            </w:r>
            <w:r w:rsidRPr="008B34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 w:rsidRPr="008B344C">
              <w:rPr>
                <w:rFonts w:ascii="Times New Roman" w:hAnsi="Times New Roman"/>
                <w:sz w:val="24"/>
                <w:szCs w:val="24"/>
              </w:rPr>
              <w:t>без необхідності використання додаткових пристроїв):</w:t>
            </w:r>
          </w:p>
          <w:p w:rsidR="00F53560" w:rsidRPr="008B344C" w:rsidRDefault="00F53560" w:rsidP="005964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44C">
              <w:rPr>
                <w:rFonts w:ascii="Times New Roman" w:hAnsi="Times New Roman"/>
                <w:sz w:val="24"/>
                <w:szCs w:val="24"/>
              </w:rPr>
              <w:t>- Налаштування профілів користувачів панелі  – не менше 8 профілів з можливістю налаштувань додатків, облікового запису, доступу до персональних файлів, фонового малюнку, імені і зображення користувача</w:t>
            </w:r>
          </w:p>
          <w:p w:rsidR="00F53560" w:rsidRPr="008B344C" w:rsidRDefault="00F53560" w:rsidP="005964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44C">
              <w:rPr>
                <w:rFonts w:ascii="Times New Roman" w:hAnsi="Times New Roman"/>
                <w:sz w:val="24"/>
                <w:szCs w:val="24"/>
              </w:rPr>
              <w:t xml:space="preserve">- Підключення хмарних сервісів </w:t>
            </w:r>
            <w:r w:rsidRPr="008B344C">
              <w:rPr>
                <w:rFonts w:ascii="Times New Roman" w:hAnsi="Times New Roman"/>
                <w:sz w:val="24"/>
                <w:szCs w:val="24"/>
                <w:lang w:val="en-US"/>
              </w:rPr>
              <w:t>Google</w:t>
            </w:r>
            <w:r w:rsidRPr="008B34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344C">
              <w:rPr>
                <w:rFonts w:ascii="Times New Roman" w:hAnsi="Times New Roman"/>
                <w:sz w:val="24"/>
                <w:szCs w:val="24"/>
                <w:lang w:val="en-US"/>
              </w:rPr>
              <w:t>Drive</w:t>
            </w:r>
            <w:r w:rsidRPr="008B34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B344C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8B34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344C">
              <w:rPr>
                <w:rFonts w:ascii="Times New Roman" w:hAnsi="Times New Roman"/>
                <w:sz w:val="24"/>
                <w:szCs w:val="24"/>
                <w:lang w:val="en-US"/>
              </w:rPr>
              <w:t>OneDrive</w:t>
            </w:r>
            <w:proofErr w:type="spellEnd"/>
            <w:r w:rsidRPr="008B344C">
              <w:rPr>
                <w:rFonts w:ascii="Times New Roman" w:hAnsi="Times New Roman"/>
                <w:sz w:val="24"/>
                <w:szCs w:val="24"/>
              </w:rPr>
              <w:t>, прив’язаних до облікового запису користувача панелі</w:t>
            </w:r>
          </w:p>
          <w:p w:rsidR="00F53560" w:rsidRPr="008B344C" w:rsidRDefault="00F53560" w:rsidP="005964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44C">
              <w:rPr>
                <w:rFonts w:ascii="Times New Roman" w:hAnsi="Times New Roman"/>
                <w:sz w:val="24"/>
                <w:szCs w:val="24"/>
              </w:rPr>
              <w:t xml:space="preserve">- Наявність попередньо встановлених додатків для роботи в класі: Дошка, Анотація, Таймер, Випадковий вибір, Захват екрану, Передача зображень, Браузер, PDF </w:t>
            </w:r>
            <w:proofErr w:type="spellStart"/>
            <w:r w:rsidRPr="008B344C">
              <w:rPr>
                <w:rFonts w:ascii="Times New Roman" w:hAnsi="Times New Roman"/>
                <w:sz w:val="24"/>
                <w:szCs w:val="24"/>
              </w:rPr>
              <w:t>Reader</w:t>
            </w:r>
            <w:proofErr w:type="spellEnd"/>
            <w:r w:rsidRPr="008B344C">
              <w:rPr>
                <w:rFonts w:ascii="Times New Roman" w:hAnsi="Times New Roman"/>
                <w:sz w:val="24"/>
                <w:szCs w:val="24"/>
              </w:rPr>
              <w:t xml:space="preserve"> або аналоги. Всі додатки повинні бути обов’язково українською мовою (надати </w:t>
            </w:r>
            <w:proofErr w:type="spellStart"/>
            <w:r w:rsidRPr="008B344C">
              <w:rPr>
                <w:rFonts w:ascii="Times New Roman" w:hAnsi="Times New Roman"/>
                <w:sz w:val="24"/>
                <w:szCs w:val="24"/>
              </w:rPr>
              <w:t>скріншоти</w:t>
            </w:r>
            <w:proofErr w:type="spellEnd"/>
            <w:r w:rsidRPr="008B344C">
              <w:rPr>
                <w:rFonts w:ascii="Times New Roman" w:hAnsi="Times New Roman"/>
                <w:sz w:val="24"/>
                <w:szCs w:val="24"/>
              </w:rPr>
              <w:t xml:space="preserve"> із зображенням панелі і відкритого відповідного додатку);</w:t>
            </w:r>
          </w:p>
          <w:p w:rsidR="00F53560" w:rsidRPr="008B344C" w:rsidRDefault="00F53560" w:rsidP="005964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44C">
              <w:rPr>
                <w:rFonts w:ascii="Times New Roman" w:hAnsi="Times New Roman"/>
                <w:sz w:val="24"/>
                <w:szCs w:val="24"/>
              </w:rPr>
              <w:t xml:space="preserve">- Додаток «Дошка» повинен мати наступний функціонал: перо, маркер, стирання, вибір </w:t>
            </w:r>
            <w:r w:rsidRPr="008B34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фонової розмітки, функція розділення екрани на 2 частини або більше для незалежної роботи двох користувачів, можливість вставки зображень та малюнків, математичні інструменти (лінійка, косинець, транспортир, коло), збереження роботи у форматі </w:t>
            </w:r>
            <w:r w:rsidRPr="008B344C">
              <w:rPr>
                <w:rFonts w:ascii="Times New Roman" w:hAnsi="Times New Roman"/>
                <w:sz w:val="24"/>
                <w:szCs w:val="24"/>
                <w:lang w:val="en-US"/>
              </w:rPr>
              <w:t>whiteboard</w:t>
            </w:r>
            <w:r w:rsidRPr="008B34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B344C">
              <w:rPr>
                <w:rFonts w:ascii="Times New Roman" w:hAnsi="Times New Roman"/>
                <w:sz w:val="24"/>
                <w:szCs w:val="24"/>
                <w:lang w:val="en-US"/>
              </w:rPr>
              <w:t>pdf</w:t>
            </w:r>
            <w:proofErr w:type="spellEnd"/>
          </w:p>
          <w:p w:rsidR="00F53560" w:rsidRPr="008B344C" w:rsidRDefault="00F53560" w:rsidP="005964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44C">
              <w:rPr>
                <w:rFonts w:ascii="Times New Roman" w:hAnsi="Times New Roman"/>
                <w:sz w:val="24"/>
                <w:szCs w:val="24"/>
              </w:rPr>
              <w:t xml:space="preserve">- Можливість запуску інтерактивних завдань, попередньо створених в програмному забезпеченні для створення інтерактивних уроків від виробника інтерактивної панелі, зокрема </w:t>
            </w:r>
            <w:proofErr w:type="spellStart"/>
            <w:r w:rsidRPr="008B344C">
              <w:rPr>
                <w:rFonts w:ascii="Times New Roman" w:hAnsi="Times New Roman"/>
                <w:sz w:val="24"/>
                <w:szCs w:val="24"/>
              </w:rPr>
              <w:t>категорізація</w:t>
            </w:r>
            <w:proofErr w:type="spellEnd"/>
            <w:r w:rsidRPr="008B344C">
              <w:rPr>
                <w:rFonts w:ascii="Times New Roman" w:hAnsi="Times New Roman"/>
                <w:sz w:val="24"/>
                <w:szCs w:val="24"/>
              </w:rPr>
              <w:t>, кросворд, картки, діаграма, відповідність, запам’ятовування, послідовність, часова шкала, діаграма Вена, пошук слів. Інтерактивні завдання повинні бути українською мовою (надати фото панелі з запущеним відповідним додатком з прикладами не менше 3 різних завдань);</w:t>
            </w:r>
          </w:p>
          <w:p w:rsidR="00F53560" w:rsidRPr="008B344C" w:rsidRDefault="00F53560" w:rsidP="005964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44C">
              <w:rPr>
                <w:rFonts w:ascii="Times New Roman" w:hAnsi="Times New Roman"/>
                <w:sz w:val="24"/>
                <w:szCs w:val="24"/>
              </w:rPr>
              <w:t xml:space="preserve">- можливість встановлення будь-яких додатків з </w:t>
            </w:r>
            <w:r w:rsidRPr="008B344C">
              <w:rPr>
                <w:rFonts w:ascii="Times New Roman" w:hAnsi="Times New Roman"/>
                <w:sz w:val="24"/>
                <w:szCs w:val="24"/>
                <w:lang w:val="en-US"/>
              </w:rPr>
              <w:t>Google</w:t>
            </w:r>
            <w:r w:rsidRPr="008B34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344C">
              <w:rPr>
                <w:rFonts w:ascii="Times New Roman" w:hAnsi="Times New Roman"/>
                <w:sz w:val="24"/>
                <w:szCs w:val="24"/>
                <w:lang w:val="en-US"/>
              </w:rPr>
              <w:t>Play</w:t>
            </w:r>
            <w:r w:rsidRPr="008B34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344C">
              <w:rPr>
                <w:rFonts w:ascii="Times New Roman" w:hAnsi="Times New Roman"/>
                <w:sz w:val="24"/>
                <w:szCs w:val="24"/>
                <w:lang w:val="en-US"/>
              </w:rPr>
              <w:t>Market</w:t>
            </w:r>
            <w:r w:rsidRPr="008B344C">
              <w:rPr>
                <w:rFonts w:ascii="Times New Roman" w:hAnsi="Times New Roman"/>
                <w:sz w:val="24"/>
                <w:szCs w:val="24"/>
              </w:rPr>
              <w:t xml:space="preserve"> (надати у складі пропозиції наочну інструкцію з активації та фото додатку, встановленого на панелі) для ОС </w:t>
            </w:r>
            <w:r w:rsidRPr="008B344C">
              <w:rPr>
                <w:rFonts w:ascii="Times New Roman" w:hAnsi="Times New Roman"/>
                <w:sz w:val="24"/>
                <w:szCs w:val="24"/>
                <w:lang w:val="en-US"/>
              </w:rPr>
              <w:t>Android</w:t>
            </w:r>
            <w:r w:rsidRPr="008B34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3560" w:rsidRPr="008B344C" w:rsidRDefault="00F53560" w:rsidP="005964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44C">
              <w:rPr>
                <w:rFonts w:ascii="Times New Roman" w:hAnsi="Times New Roman"/>
                <w:sz w:val="24"/>
                <w:szCs w:val="24"/>
              </w:rPr>
              <w:t xml:space="preserve">- можливість бездротового підключення персональних пристроїв (планшетні ПК, телефони, ноутбуки) для відображення зображень пристроїв на інтерактивній панелі в режимі реального часу. Підключення до класу не менше 39 користувачів одночасно, відображення не менше 4х пристроїв на екрані панелі одночасно. Можливість двостороннього зв’язку з пристроями на базі </w:t>
            </w:r>
            <w:r w:rsidRPr="008B344C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8B344C">
              <w:rPr>
                <w:rFonts w:ascii="Times New Roman" w:hAnsi="Times New Roman"/>
                <w:sz w:val="24"/>
                <w:szCs w:val="24"/>
              </w:rPr>
              <w:t xml:space="preserve"> (керування пристроями з інтерактивної панелі). Інтерфейс додатку обов’язково українською мовою (надати фото з зображенням панелі і відповідного відкритого додатку на підтвердження).</w:t>
            </w:r>
          </w:p>
          <w:p w:rsidR="00F53560" w:rsidRPr="008B344C" w:rsidRDefault="00F53560" w:rsidP="005964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3560" w:rsidRPr="008B344C" w:rsidRDefault="00F53560" w:rsidP="005964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44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8B344C">
              <w:rPr>
                <w:rFonts w:ascii="Times New Roman" w:hAnsi="Times New Roman"/>
                <w:sz w:val="24"/>
                <w:szCs w:val="24"/>
              </w:rPr>
              <w:t xml:space="preserve">) Програмне забезпечення для створення, перегляду та програвання інтерактивного навчального контенту з безстроковою ліцензією: </w:t>
            </w:r>
          </w:p>
          <w:p w:rsidR="00F53560" w:rsidRPr="008B344C" w:rsidRDefault="00F53560" w:rsidP="005964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44C">
              <w:rPr>
                <w:rFonts w:ascii="Times New Roman" w:hAnsi="Times New Roman"/>
                <w:sz w:val="24"/>
                <w:szCs w:val="24"/>
              </w:rPr>
              <w:t>- Набір стандартних інструментів: ручка, маркер, ластик, заливка;</w:t>
            </w:r>
          </w:p>
          <w:p w:rsidR="00F53560" w:rsidRPr="008B344C" w:rsidRDefault="00F53560" w:rsidP="005964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44C">
              <w:rPr>
                <w:rFonts w:ascii="Times New Roman" w:hAnsi="Times New Roman"/>
                <w:sz w:val="24"/>
                <w:szCs w:val="24"/>
              </w:rPr>
              <w:t xml:space="preserve">- Бібліотека </w:t>
            </w:r>
            <w:proofErr w:type="spellStart"/>
            <w:r w:rsidRPr="008B344C">
              <w:rPr>
                <w:rFonts w:ascii="Times New Roman" w:hAnsi="Times New Roman"/>
                <w:sz w:val="24"/>
                <w:szCs w:val="24"/>
              </w:rPr>
              <w:t>геометрічних</w:t>
            </w:r>
            <w:proofErr w:type="spellEnd"/>
            <w:r w:rsidRPr="008B344C">
              <w:rPr>
                <w:rFonts w:ascii="Times New Roman" w:hAnsi="Times New Roman"/>
                <w:sz w:val="24"/>
                <w:szCs w:val="24"/>
              </w:rPr>
              <w:t xml:space="preserve"> фігур (квадрат, коло тощо). Не менше 40;</w:t>
            </w:r>
          </w:p>
          <w:p w:rsidR="00F53560" w:rsidRPr="008B344C" w:rsidRDefault="00F53560" w:rsidP="005964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44C">
              <w:rPr>
                <w:rFonts w:ascii="Times New Roman" w:hAnsi="Times New Roman"/>
                <w:sz w:val="24"/>
                <w:szCs w:val="24"/>
              </w:rPr>
              <w:t>- Функція з'єднувальної лінії для закріплення об'єктів один до одного;</w:t>
            </w:r>
          </w:p>
          <w:p w:rsidR="00F53560" w:rsidRPr="008B344C" w:rsidRDefault="00F53560" w:rsidP="005964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44C">
              <w:rPr>
                <w:rFonts w:ascii="Times New Roman" w:hAnsi="Times New Roman"/>
                <w:sz w:val="24"/>
                <w:szCs w:val="24"/>
              </w:rPr>
              <w:t>- Набір математичних інструментів: лінійка, косинець, транспортир, циркуль, обертання фігури навколо завданої осі;</w:t>
            </w:r>
          </w:p>
          <w:p w:rsidR="00F53560" w:rsidRPr="008B344C" w:rsidRDefault="00F53560" w:rsidP="005964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44C">
              <w:rPr>
                <w:rFonts w:ascii="Times New Roman" w:hAnsi="Times New Roman"/>
                <w:sz w:val="24"/>
                <w:szCs w:val="24"/>
              </w:rPr>
              <w:t xml:space="preserve">- Функція розпізнавання намальованих </w:t>
            </w:r>
            <w:proofErr w:type="spellStart"/>
            <w:r w:rsidRPr="008B344C">
              <w:rPr>
                <w:rFonts w:ascii="Times New Roman" w:hAnsi="Times New Roman"/>
                <w:sz w:val="24"/>
                <w:szCs w:val="24"/>
              </w:rPr>
              <w:t>геометрічних</w:t>
            </w:r>
            <w:proofErr w:type="spellEnd"/>
            <w:r w:rsidRPr="008B344C">
              <w:rPr>
                <w:rFonts w:ascii="Times New Roman" w:hAnsi="Times New Roman"/>
                <w:sz w:val="24"/>
                <w:szCs w:val="24"/>
              </w:rPr>
              <w:t xml:space="preserve"> фігур;</w:t>
            </w:r>
          </w:p>
          <w:p w:rsidR="00F53560" w:rsidRPr="008B344C" w:rsidRDefault="00F53560" w:rsidP="005964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44C">
              <w:rPr>
                <w:rFonts w:ascii="Times New Roman" w:hAnsi="Times New Roman"/>
                <w:sz w:val="24"/>
                <w:szCs w:val="24"/>
              </w:rPr>
              <w:t>- Функція «Магічне чорнило» (</w:t>
            </w:r>
            <w:proofErr w:type="spellStart"/>
            <w:r w:rsidRPr="008B344C">
              <w:rPr>
                <w:rFonts w:ascii="Times New Roman" w:hAnsi="Times New Roman"/>
                <w:sz w:val="24"/>
                <w:szCs w:val="24"/>
              </w:rPr>
              <w:t>Magic</w:t>
            </w:r>
            <w:proofErr w:type="spellEnd"/>
            <w:r w:rsidRPr="008B34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344C">
              <w:rPr>
                <w:rFonts w:ascii="Times New Roman" w:hAnsi="Times New Roman"/>
                <w:sz w:val="24"/>
                <w:szCs w:val="24"/>
              </w:rPr>
              <w:t>Ink</w:t>
            </w:r>
            <w:proofErr w:type="spellEnd"/>
            <w:r w:rsidRPr="008B344C">
              <w:rPr>
                <w:rFonts w:ascii="Times New Roman" w:hAnsi="Times New Roman"/>
                <w:sz w:val="24"/>
                <w:szCs w:val="24"/>
              </w:rPr>
              <w:t>), що дозволяє приховувати написане та відкривати будь яку його частину;</w:t>
            </w:r>
          </w:p>
          <w:p w:rsidR="00F53560" w:rsidRPr="008B344C" w:rsidRDefault="00F53560" w:rsidP="005964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44C">
              <w:rPr>
                <w:rFonts w:ascii="Times New Roman" w:hAnsi="Times New Roman"/>
                <w:sz w:val="24"/>
                <w:szCs w:val="24"/>
              </w:rPr>
              <w:t>- Функція «шторка» для можливості приховання і відображення частини слайду як по горизонталі, так і по вертикалі;</w:t>
            </w:r>
          </w:p>
          <w:p w:rsidR="00F53560" w:rsidRPr="008B344C" w:rsidRDefault="00F53560" w:rsidP="005964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44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8B344C">
              <w:rPr>
                <w:rFonts w:ascii="Times New Roman" w:hAnsi="Times New Roman"/>
                <w:sz w:val="24"/>
                <w:szCs w:val="24"/>
              </w:rPr>
              <w:t>Лихтарик</w:t>
            </w:r>
            <w:proofErr w:type="spellEnd"/>
            <w:r w:rsidRPr="008B344C">
              <w:rPr>
                <w:rFonts w:ascii="Times New Roman" w:hAnsi="Times New Roman"/>
                <w:sz w:val="24"/>
                <w:szCs w:val="24"/>
              </w:rPr>
              <w:t xml:space="preserve"> для підсвічування певної зони або її приховання. Повинен бути можливість обрати форму кола чи квадрату та вільно змінювати розмір;</w:t>
            </w:r>
          </w:p>
          <w:p w:rsidR="00F53560" w:rsidRPr="008B344C" w:rsidRDefault="00F53560" w:rsidP="005964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44C">
              <w:rPr>
                <w:rFonts w:ascii="Times New Roman" w:hAnsi="Times New Roman"/>
                <w:sz w:val="24"/>
                <w:szCs w:val="24"/>
              </w:rPr>
              <w:t>- Функція захвату частини зображення у формі квадрату, формі ліній, довільній формі («ласо»), захвату всього екрану та активного вікна;</w:t>
            </w:r>
          </w:p>
          <w:p w:rsidR="00F53560" w:rsidRPr="008B344C" w:rsidRDefault="00F53560" w:rsidP="005964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44C">
              <w:rPr>
                <w:rFonts w:ascii="Times New Roman" w:hAnsi="Times New Roman"/>
                <w:sz w:val="24"/>
                <w:szCs w:val="24"/>
              </w:rPr>
              <w:t>- Функція рядку, що біжить. Рядок, що біжить повинен відображатися поверх будь-яких додатків чи зображень;</w:t>
            </w:r>
          </w:p>
          <w:p w:rsidR="00F53560" w:rsidRPr="008B344C" w:rsidRDefault="00F53560" w:rsidP="005964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44C">
              <w:rPr>
                <w:rFonts w:ascii="Times New Roman" w:hAnsi="Times New Roman"/>
                <w:sz w:val="24"/>
                <w:szCs w:val="24"/>
              </w:rPr>
              <w:t>- Введення математичних формул та виразів;</w:t>
            </w:r>
          </w:p>
          <w:p w:rsidR="00F53560" w:rsidRPr="008B344C" w:rsidRDefault="00F53560" w:rsidP="005964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44C">
              <w:rPr>
                <w:rFonts w:ascii="Times New Roman" w:hAnsi="Times New Roman"/>
                <w:sz w:val="24"/>
                <w:szCs w:val="24"/>
              </w:rPr>
              <w:t xml:space="preserve">- Можливість створення інтерактивних опитувань з використанням пристроїв учнів; </w:t>
            </w:r>
          </w:p>
          <w:p w:rsidR="00F53560" w:rsidRPr="008B344C" w:rsidRDefault="00F53560" w:rsidP="005964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44C">
              <w:rPr>
                <w:rFonts w:ascii="Times New Roman" w:hAnsi="Times New Roman"/>
                <w:sz w:val="24"/>
                <w:szCs w:val="24"/>
              </w:rPr>
              <w:t xml:space="preserve">- Можливість вставити мультимедійні елементи – зображення, відео, звук, посилання на </w:t>
            </w:r>
            <w:proofErr w:type="spellStart"/>
            <w:r w:rsidRPr="008B344C">
              <w:rPr>
                <w:rFonts w:ascii="Times New Roman" w:hAnsi="Times New Roman"/>
                <w:sz w:val="24"/>
                <w:szCs w:val="24"/>
              </w:rPr>
              <w:t>веб-сторінки</w:t>
            </w:r>
            <w:proofErr w:type="spellEnd"/>
            <w:r w:rsidRPr="008B344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F53560" w:rsidRPr="008B344C" w:rsidRDefault="00F53560" w:rsidP="005964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44C">
              <w:rPr>
                <w:rFonts w:ascii="Times New Roman" w:hAnsi="Times New Roman"/>
                <w:sz w:val="24"/>
                <w:szCs w:val="24"/>
              </w:rPr>
              <w:t>- Наявність в програмному забезпечені бібліотеки готових об’єктів для створення уроків (зображення, схеми, звуки, анімація) – не менше 5000 об’єктів;</w:t>
            </w:r>
          </w:p>
          <w:p w:rsidR="00F53560" w:rsidRPr="008B344C" w:rsidRDefault="00F53560" w:rsidP="005964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44C">
              <w:rPr>
                <w:rFonts w:ascii="Times New Roman" w:hAnsi="Times New Roman"/>
                <w:sz w:val="24"/>
                <w:szCs w:val="24"/>
              </w:rPr>
              <w:t xml:space="preserve">- Конструктор для створення інтерактивних завдань з елементами гри: розподілення за категоріями, флеш-карти, відповідність, тренування пам’яті, послідовності, часова шкала, діаграма Венна; </w:t>
            </w:r>
          </w:p>
          <w:p w:rsidR="00F53560" w:rsidRPr="008B344C" w:rsidRDefault="00F53560" w:rsidP="005964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44C">
              <w:rPr>
                <w:rFonts w:ascii="Times New Roman" w:hAnsi="Times New Roman"/>
                <w:sz w:val="24"/>
                <w:szCs w:val="24"/>
              </w:rPr>
              <w:t>- Можливість робити запис уроку (як всього екрану так і певної його частини). Можливість робити окремий запис звуку;</w:t>
            </w:r>
          </w:p>
          <w:p w:rsidR="00F53560" w:rsidRPr="008B344C" w:rsidRDefault="00F53560" w:rsidP="005964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44C">
              <w:rPr>
                <w:rFonts w:ascii="Times New Roman" w:hAnsi="Times New Roman"/>
                <w:sz w:val="24"/>
                <w:szCs w:val="24"/>
              </w:rPr>
              <w:t xml:space="preserve">- Наявність у вільному он-лайн доступі бібліотеки готових уроків (не менше 50000 готових уроків), створених за допомогою програмного забезпечення, що постачається в комплекті </w:t>
            </w:r>
            <w:r w:rsidRPr="008B344C">
              <w:rPr>
                <w:rFonts w:ascii="Times New Roman" w:hAnsi="Times New Roman"/>
                <w:sz w:val="24"/>
                <w:szCs w:val="24"/>
              </w:rPr>
              <w:lastRenderedPageBreak/>
              <w:t>з панеллю. Учасник у складі пропозиції повинен надати посилання на таку бібліотеку.</w:t>
            </w:r>
          </w:p>
          <w:p w:rsidR="00F53560" w:rsidRPr="008B344C" w:rsidRDefault="00F53560" w:rsidP="005964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3560" w:rsidRPr="008B344C" w:rsidRDefault="00F53560" w:rsidP="005964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44C">
              <w:rPr>
                <w:rFonts w:ascii="Times New Roman" w:hAnsi="Times New Roman"/>
                <w:sz w:val="24"/>
                <w:szCs w:val="24"/>
              </w:rPr>
              <w:t>Замовник повинен мати можливість завантаження пробної версії ПЗ для ознайомлення з функціоналом. Термін дії пробної версії – не менше 60 днів. Надати посилання у складі пропозиції.</w:t>
            </w:r>
          </w:p>
          <w:p w:rsidR="00F53560" w:rsidRPr="008B344C" w:rsidRDefault="00F53560" w:rsidP="005964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44C">
              <w:rPr>
                <w:rFonts w:ascii="Times New Roman" w:hAnsi="Times New Roman"/>
                <w:sz w:val="24"/>
                <w:szCs w:val="24"/>
              </w:rPr>
              <w:t>Програмне забезпечення повинно мати гриф «Рекомендовано Міністерством освіти і науки України». (Надати відповідний документ у складі пропозиції)</w:t>
            </w:r>
          </w:p>
          <w:p w:rsidR="00F53560" w:rsidRPr="008B344C" w:rsidRDefault="00F53560" w:rsidP="005964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3560" w:rsidRPr="008B344C" w:rsidRDefault="00F53560" w:rsidP="005964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44C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8B344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8B344C">
              <w:rPr>
                <w:rFonts w:ascii="Times New Roman" w:hAnsi="Times New Roman"/>
                <w:sz w:val="24"/>
                <w:szCs w:val="24"/>
              </w:rPr>
              <w:t>Веб-сервіс</w:t>
            </w:r>
            <w:proofErr w:type="spellEnd"/>
            <w:r w:rsidRPr="008B34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B344C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8B344C">
              <w:rPr>
                <w:rFonts w:ascii="Times New Roman" w:hAnsi="Times New Roman"/>
                <w:sz w:val="24"/>
                <w:szCs w:val="24"/>
              </w:rPr>
              <w:t xml:space="preserve"> ц</w:t>
            </w:r>
            <w:proofErr w:type="spellStart"/>
            <w:r w:rsidRPr="008B344C">
              <w:rPr>
                <w:rFonts w:ascii="Times New Roman" w:hAnsi="Times New Roman"/>
                <w:sz w:val="24"/>
                <w:szCs w:val="24"/>
                <w:lang w:val="ru-RU"/>
              </w:rPr>
              <w:t>ентрал</w:t>
            </w:r>
            <w:r w:rsidRPr="008B344C">
              <w:rPr>
                <w:rFonts w:ascii="Times New Roman" w:hAnsi="Times New Roman"/>
                <w:sz w:val="24"/>
                <w:szCs w:val="24"/>
              </w:rPr>
              <w:t>ізованого</w:t>
            </w:r>
            <w:proofErr w:type="spellEnd"/>
            <w:r w:rsidRPr="008B344C">
              <w:rPr>
                <w:rFonts w:ascii="Times New Roman" w:hAnsi="Times New Roman"/>
                <w:sz w:val="24"/>
                <w:szCs w:val="24"/>
              </w:rPr>
              <w:t xml:space="preserve"> керування панелями в організації:</w:t>
            </w:r>
          </w:p>
          <w:p w:rsidR="00F53560" w:rsidRPr="008B344C" w:rsidRDefault="00F53560" w:rsidP="005964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344C">
              <w:rPr>
                <w:rFonts w:ascii="Times New Roman" w:hAnsi="Times New Roman"/>
                <w:sz w:val="24"/>
                <w:szCs w:val="24"/>
              </w:rPr>
              <w:t xml:space="preserve">- Можливість створення окремого </w:t>
            </w:r>
            <w:proofErr w:type="spellStart"/>
            <w:r w:rsidRPr="008B344C">
              <w:rPr>
                <w:rFonts w:ascii="Times New Roman" w:hAnsi="Times New Roman"/>
                <w:sz w:val="24"/>
                <w:szCs w:val="24"/>
              </w:rPr>
              <w:t>аккаунту</w:t>
            </w:r>
            <w:proofErr w:type="spellEnd"/>
            <w:r w:rsidRPr="008B344C">
              <w:rPr>
                <w:rFonts w:ascii="Times New Roman" w:hAnsi="Times New Roman"/>
                <w:sz w:val="24"/>
                <w:szCs w:val="24"/>
              </w:rPr>
              <w:t xml:space="preserve"> для домену Замовника для керування та </w:t>
            </w:r>
            <w:proofErr w:type="spellStart"/>
            <w:r w:rsidRPr="008B344C">
              <w:rPr>
                <w:rFonts w:ascii="Times New Roman" w:hAnsi="Times New Roman"/>
                <w:sz w:val="24"/>
                <w:szCs w:val="24"/>
              </w:rPr>
              <w:t>моніторінгу</w:t>
            </w:r>
            <w:proofErr w:type="spellEnd"/>
            <w:r w:rsidRPr="008B344C">
              <w:rPr>
                <w:rFonts w:ascii="Times New Roman" w:hAnsi="Times New Roman"/>
                <w:sz w:val="24"/>
                <w:szCs w:val="24"/>
              </w:rPr>
              <w:t xml:space="preserve"> роботи панелей, в т.ч. за допомогою </w:t>
            </w:r>
            <w:proofErr w:type="spellStart"/>
            <w:r w:rsidRPr="008B344C">
              <w:rPr>
                <w:rFonts w:ascii="Times New Roman" w:hAnsi="Times New Roman"/>
                <w:sz w:val="24"/>
                <w:szCs w:val="24"/>
              </w:rPr>
              <w:t>аккаунтів</w:t>
            </w:r>
            <w:proofErr w:type="spellEnd"/>
            <w:r w:rsidRPr="008B34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344C">
              <w:rPr>
                <w:rFonts w:ascii="Times New Roman" w:hAnsi="Times New Roman"/>
                <w:sz w:val="24"/>
                <w:szCs w:val="24"/>
                <w:lang w:val="en-US"/>
              </w:rPr>
              <w:t>Google</w:t>
            </w:r>
            <w:r w:rsidRPr="008B34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8B344C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8B344C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F53560" w:rsidRPr="008B344C" w:rsidRDefault="00F53560" w:rsidP="005964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44C">
              <w:rPr>
                <w:rFonts w:ascii="Times New Roman" w:hAnsi="Times New Roman"/>
                <w:sz w:val="24"/>
                <w:szCs w:val="24"/>
              </w:rPr>
              <w:t xml:space="preserve">- Можливість оновлення панелей </w:t>
            </w:r>
            <w:proofErr w:type="spellStart"/>
            <w:r w:rsidRPr="008B344C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8B344C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  <w:r w:rsidRPr="008B34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3560" w:rsidRPr="008B344C" w:rsidRDefault="00F53560" w:rsidP="005964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344C">
              <w:rPr>
                <w:rFonts w:ascii="Times New Roman" w:hAnsi="Times New Roman"/>
                <w:sz w:val="24"/>
                <w:szCs w:val="24"/>
              </w:rPr>
              <w:t>- Можливість віддаленого вимкнення панелей за розкладом</w:t>
            </w:r>
            <w:r w:rsidRPr="008B344C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F53560" w:rsidRPr="008B344C" w:rsidRDefault="00F53560" w:rsidP="005964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344C">
              <w:rPr>
                <w:rFonts w:ascii="Times New Roman" w:hAnsi="Times New Roman"/>
                <w:sz w:val="24"/>
                <w:szCs w:val="24"/>
              </w:rPr>
              <w:t>- Можливість блокування оновлень, налаштувань, встановлення сторонніх додатків</w:t>
            </w:r>
            <w:r w:rsidRPr="008B344C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F53560" w:rsidRPr="008B344C" w:rsidRDefault="00F53560" w:rsidP="005964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44C">
              <w:rPr>
                <w:rFonts w:ascii="Times New Roman" w:hAnsi="Times New Roman"/>
                <w:sz w:val="24"/>
                <w:szCs w:val="24"/>
              </w:rPr>
              <w:t>Учасник у складі пропозиції повинен надати посилання на такий сервіс</w:t>
            </w:r>
            <w:r w:rsidRPr="008B34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в</w:t>
            </w:r>
            <w:proofErr w:type="spellStart"/>
            <w:r w:rsidRPr="008B344C">
              <w:rPr>
                <w:rFonts w:ascii="Times New Roman" w:hAnsi="Times New Roman"/>
                <w:sz w:val="24"/>
                <w:szCs w:val="24"/>
              </w:rPr>
              <w:t>ільному</w:t>
            </w:r>
            <w:proofErr w:type="spellEnd"/>
            <w:r w:rsidRPr="008B344C">
              <w:rPr>
                <w:rFonts w:ascii="Times New Roman" w:hAnsi="Times New Roman"/>
                <w:sz w:val="24"/>
                <w:szCs w:val="24"/>
              </w:rPr>
              <w:t xml:space="preserve"> он-лайн доступі та надати </w:t>
            </w:r>
            <w:proofErr w:type="spellStart"/>
            <w:r w:rsidRPr="008B344C">
              <w:rPr>
                <w:rFonts w:ascii="Times New Roman" w:hAnsi="Times New Roman"/>
                <w:sz w:val="24"/>
                <w:szCs w:val="24"/>
              </w:rPr>
              <w:t>скріншоти</w:t>
            </w:r>
            <w:proofErr w:type="spellEnd"/>
            <w:r w:rsidRPr="008B344C">
              <w:rPr>
                <w:rFonts w:ascii="Times New Roman" w:hAnsi="Times New Roman"/>
                <w:sz w:val="24"/>
                <w:szCs w:val="24"/>
              </w:rPr>
              <w:t>, що підтверджують наявний функціонал.</w:t>
            </w:r>
          </w:p>
        </w:tc>
        <w:tc>
          <w:tcPr>
            <w:tcW w:w="1276" w:type="dxa"/>
            <w:shd w:val="clear" w:color="auto" w:fill="auto"/>
          </w:tcPr>
          <w:p w:rsidR="00F53560" w:rsidRPr="00B26061" w:rsidRDefault="00F53560" w:rsidP="005964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44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F53560" w:rsidRPr="008B344C" w:rsidRDefault="00F53560" w:rsidP="00F53560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53560" w:rsidRPr="008B344C" w:rsidRDefault="00F53560" w:rsidP="00F5356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B344C">
        <w:rPr>
          <w:rFonts w:ascii="Times New Roman" w:hAnsi="Times New Roman"/>
          <w:sz w:val="24"/>
          <w:szCs w:val="24"/>
        </w:rPr>
        <w:t>Для підтвердження якості і походження товару надати наступні документи у складі пропозиції:</w:t>
      </w:r>
    </w:p>
    <w:p w:rsidR="00F53560" w:rsidRPr="008B344C" w:rsidRDefault="00F53560" w:rsidP="00F5356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B344C">
        <w:rPr>
          <w:rFonts w:ascii="Times New Roman" w:hAnsi="Times New Roman"/>
          <w:sz w:val="24"/>
          <w:szCs w:val="24"/>
        </w:rPr>
        <w:t>- Висновок державної санітарно-епідеміологічної експертизи на інтерактивну панель, що підтверджує можливість використання обладнання у сфері освіти; декларації щодо відповідності технічному регламенту з електромагнітної сумісності та низьковольтного електричного обладнання;</w:t>
      </w:r>
    </w:p>
    <w:p w:rsidR="00F53560" w:rsidRPr="008B344C" w:rsidRDefault="00F53560" w:rsidP="00F5356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B344C">
        <w:rPr>
          <w:rFonts w:ascii="Times New Roman" w:hAnsi="Times New Roman"/>
          <w:sz w:val="24"/>
          <w:szCs w:val="24"/>
          <w:lang w:val="ru-RU"/>
        </w:rPr>
        <w:t>- А</w:t>
      </w:r>
      <w:proofErr w:type="spellStart"/>
      <w:r w:rsidRPr="008B344C">
        <w:rPr>
          <w:rFonts w:ascii="Times New Roman" w:hAnsi="Times New Roman"/>
          <w:sz w:val="24"/>
          <w:szCs w:val="24"/>
        </w:rPr>
        <w:t>вторизаційний</w:t>
      </w:r>
      <w:proofErr w:type="spellEnd"/>
      <w:r w:rsidRPr="008B344C">
        <w:rPr>
          <w:rFonts w:ascii="Times New Roman" w:hAnsi="Times New Roman"/>
          <w:sz w:val="24"/>
          <w:szCs w:val="24"/>
        </w:rPr>
        <w:t xml:space="preserve"> лист від виробника або дистриб’ютора виробника інтерактивної панелі з </w:t>
      </w:r>
      <w:proofErr w:type="spellStart"/>
      <w:r w:rsidRPr="008B344C">
        <w:rPr>
          <w:rFonts w:ascii="Times New Roman" w:hAnsi="Times New Roman"/>
          <w:sz w:val="24"/>
          <w:szCs w:val="24"/>
        </w:rPr>
        <w:t>вказанням</w:t>
      </w:r>
      <w:proofErr w:type="spellEnd"/>
      <w:r w:rsidRPr="008B344C">
        <w:rPr>
          <w:rFonts w:ascii="Times New Roman" w:hAnsi="Times New Roman"/>
          <w:sz w:val="24"/>
          <w:szCs w:val="24"/>
        </w:rPr>
        <w:t xml:space="preserve"> назви замовника та номеру закупівлі. У разі надання </w:t>
      </w:r>
      <w:proofErr w:type="spellStart"/>
      <w:r w:rsidRPr="008B344C">
        <w:rPr>
          <w:rFonts w:ascii="Times New Roman" w:hAnsi="Times New Roman"/>
          <w:sz w:val="24"/>
          <w:szCs w:val="24"/>
        </w:rPr>
        <w:t>авторизаційного</w:t>
      </w:r>
      <w:proofErr w:type="spellEnd"/>
      <w:r w:rsidRPr="008B344C">
        <w:rPr>
          <w:rFonts w:ascii="Times New Roman" w:hAnsi="Times New Roman"/>
          <w:sz w:val="24"/>
          <w:szCs w:val="24"/>
        </w:rPr>
        <w:t xml:space="preserve"> листа дистриб'ютором, надати посилання на офіційний сайт виробника для можливості перевірки інформації що </w:t>
      </w:r>
      <w:proofErr w:type="gramStart"/>
      <w:r w:rsidRPr="008B344C">
        <w:rPr>
          <w:rFonts w:ascii="Times New Roman" w:hAnsi="Times New Roman"/>
          <w:sz w:val="24"/>
          <w:szCs w:val="24"/>
        </w:rPr>
        <w:t>п</w:t>
      </w:r>
      <w:proofErr w:type="gramEnd"/>
      <w:r w:rsidRPr="008B344C">
        <w:rPr>
          <w:rFonts w:ascii="Times New Roman" w:hAnsi="Times New Roman"/>
          <w:sz w:val="24"/>
          <w:szCs w:val="24"/>
        </w:rPr>
        <w:t>ідтверджує наявність дистриб’ютора виробника в Україні.</w:t>
      </w:r>
    </w:p>
    <w:p w:rsidR="00F53560" w:rsidRDefault="00F53560" w:rsidP="00F5356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53560" w:rsidRDefault="00F53560" w:rsidP="00F5356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969EF" w:rsidRDefault="00F53560">
      <w:bookmarkStart w:id="0" w:name="_GoBack"/>
      <w:bookmarkEnd w:id="0"/>
    </w:p>
    <w:sectPr w:rsidR="00F96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560"/>
    <w:rsid w:val="005175A5"/>
    <w:rsid w:val="00A47E50"/>
    <w:rsid w:val="00F5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60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т"/>
    <w:rsid w:val="00F53560"/>
  </w:style>
  <w:style w:type="paragraph" w:customStyle="1" w:styleId="a4">
    <w:name w:val="Базовый"/>
    <w:rsid w:val="00F53560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8"/>
      </w:tabs>
      <w:suppressAutoHyphens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60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т"/>
    <w:rsid w:val="00F53560"/>
  </w:style>
  <w:style w:type="paragraph" w:customStyle="1" w:styleId="a4">
    <w:name w:val="Базовый"/>
    <w:rsid w:val="00F53560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8"/>
      </w:tabs>
      <w:suppressAutoHyphens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2024-04-23T11:37:00Z</dcterms:created>
  <dcterms:modified xsi:type="dcterms:W3CDTF">2024-04-23T11:38:00Z</dcterms:modified>
</cp:coreProperties>
</file>