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F6B" w:rsidRPr="005F0BE2" w:rsidRDefault="0042786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r w:rsidRPr="005F0BE2">
        <w:rPr>
          <w:rFonts w:ascii="Times New Roman" w:eastAsia="Times New Roman" w:hAnsi="Times New Roman" w:cs="Times New Roman"/>
          <w:b/>
          <w:i/>
          <w:sz w:val="24"/>
          <w:szCs w:val="24"/>
          <w:highlight w:val="green"/>
        </w:rPr>
        <w:t xml:space="preserve"> </w:t>
      </w:r>
    </w:p>
    <w:p w:rsidR="00826E5E" w:rsidRPr="005F0BE2" w:rsidRDefault="00826E5E" w:rsidP="00826E5E">
      <w:pPr>
        <w:jc w:val="center"/>
        <w:rPr>
          <w:rFonts w:ascii="Times New Roman" w:hAnsi="Times New Roman" w:cs="Times New Roman"/>
          <w:b/>
          <w:sz w:val="24"/>
          <w:szCs w:val="24"/>
        </w:rPr>
      </w:pPr>
      <w:r w:rsidRPr="005F0BE2">
        <w:rPr>
          <w:rFonts w:ascii="Times New Roman" w:hAnsi="Times New Roman" w:cs="Times New Roman"/>
          <w:b/>
          <w:noProof/>
          <w:sz w:val="24"/>
          <w:szCs w:val="24"/>
          <w:lang w:val="ru-RU"/>
        </w:rPr>
        <w:drawing>
          <wp:inline distT="0" distB="0" distL="0" distR="0">
            <wp:extent cx="480060" cy="57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579120"/>
                    </a:xfrm>
                    <a:prstGeom prst="rect">
                      <a:avLst/>
                    </a:prstGeom>
                    <a:noFill/>
                    <a:ln>
                      <a:noFill/>
                    </a:ln>
                  </pic:spPr>
                </pic:pic>
              </a:graphicData>
            </a:graphic>
          </wp:inline>
        </w:drawing>
      </w:r>
    </w:p>
    <w:p w:rsidR="00826E5E" w:rsidRPr="005F0BE2" w:rsidRDefault="00826E5E" w:rsidP="00826E5E">
      <w:pPr>
        <w:jc w:val="center"/>
        <w:rPr>
          <w:rFonts w:ascii="Times New Roman" w:hAnsi="Times New Roman" w:cs="Times New Roman"/>
          <w:b/>
          <w:sz w:val="24"/>
          <w:szCs w:val="24"/>
        </w:rPr>
      </w:pPr>
    </w:p>
    <w:p w:rsidR="00826E5E" w:rsidRPr="005F0BE2" w:rsidRDefault="00826E5E" w:rsidP="00826E5E">
      <w:pPr>
        <w:jc w:val="center"/>
        <w:rPr>
          <w:rFonts w:ascii="Times New Roman" w:hAnsi="Times New Roman" w:cs="Times New Roman"/>
          <w:b/>
          <w:sz w:val="28"/>
          <w:szCs w:val="28"/>
        </w:rPr>
      </w:pPr>
      <w:r w:rsidRPr="005F0BE2">
        <w:rPr>
          <w:rFonts w:ascii="Times New Roman" w:hAnsi="Times New Roman" w:cs="Times New Roman"/>
          <w:b/>
          <w:sz w:val="28"/>
          <w:szCs w:val="28"/>
        </w:rPr>
        <w:t xml:space="preserve">Управління освіти </w:t>
      </w:r>
      <w:proofErr w:type="spellStart"/>
      <w:r w:rsidRPr="005F0BE2">
        <w:rPr>
          <w:rFonts w:ascii="Times New Roman" w:hAnsi="Times New Roman" w:cs="Times New Roman"/>
          <w:b/>
          <w:sz w:val="28"/>
          <w:szCs w:val="28"/>
        </w:rPr>
        <w:t>Новоодеської</w:t>
      </w:r>
      <w:proofErr w:type="spellEnd"/>
      <w:r w:rsidRPr="005F0BE2">
        <w:rPr>
          <w:rFonts w:ascii="Times New Roman" w:hAnsi="Times New Roman" w:cs="Times New Roman"/>
          <w:b/>
          <w:sz w:val="28"/>
          <w:szCs w:val="28"/>
        </w:rPr>
        <w:t xml:space="preserve"> міської ради</w:t>
      </w:r>
    </w:p>
    <w:p w:rsidR="00826E5E" w:rsidRPr="005F0BE2" w:rsidRDefault="00826E5E" w:rsidP="00826E5E">
      <w:pPr>
        <w:jc w:val="center"/>
        <w:rPr>
          <w:rFonts w:ascii="Times New Roman" w:hAnsi="Times New Roman" w:cs="Times New Roman"/>
          <w:b/>
          <w:sz w:val="28"/>
          <w:szCs w:val="28"/>
        </w:rPr>
      </w:pPr>
    </w:p>
    <w:p w:rsidR="00E72F6B" w:rsidRPr="005F0BE2" w:rsidRDefault="00E72F6B" w:rsidP="00826E5E">
      <w:pPr>
        <w:spacing w:after="0" w:line="240" w:lineRule="auto"/>
        <w:ind w:left="-1418"/>
        <w:jc w:val="right"/>
        <w:rPr>
          <w:rFonts w:ascii="Times New Roman" w:eastAsia="Times New Roman" w:hAnsi="Times New Roman" w:cs="Times New Roman"/>
          <w:b/>
          <w:color w:val="000000"/>
          <w:sz w:val="24"/>
          <w:szCs w:val="24"/>
        </w:rPr>
      </w:pPr>
    </w:p>
    <w:p w:rsidR="00E72F6B" w:rsidRPr="005F0BE2" w:rsidRDefault="001417D7">
      <w:pPr>
        <w:spacing w:after="0" w:line="240" w:lineRule="auto"/>
        <w:ind w:left="-1418"/>
        <w:jc w:val="right"/>
        <w:rPr>
          <w:rFonts w:ascii="Times New Roman" w:eastAsia="Times New Roman" w:hAnsi="Times New Roman" w:cs="Times New Roman"/>
          <w:b/>
          <w:color w:val="000000"/>
          <w:sz w:val="24"/>
          <w:szCs w:val="24"/>
          <w:highlight w:val="white"/>
        </w:rPr>
      </w:pPr>
      <w:r w:rsidRPr="005F0BE2">
        <w:rPr>
          <w:rFonts w:ascii="Times New Roman" w:eastAsia="Times New Roman" w:hAnsi="Times New Roman" w:cs="Times New Roman"/>
          <w:b/>
          <w:color w:val="000000"/>
          <w:sz w:val="24"/>
          <w:szCs w:val="24"/>
          <w:highlight w:val="white"/>
        </w:rPr>
        <w:t> «ЗАТВЕРДЖЕНО»</w:t>
      </w:r>
    </w:p>
    <w:p w:rsidR="00E72F6B" w:rsidRPr="005F0BE2" w:rsidRDefault="001417D7">
      <w:pPr>
        <w:spacing w:after="0" w:line="240" w:lineRule="auto"/>
        <w:ind w:left="-1418"/>
        <w:jc w:val="right"/>
        <w:rPr>
          <w:rFonts w:ascii="Times New Roman" w:eastAsia="Times New Roman" w:hAnsi="Times New Roman" w:cs="Times New Roman"/>
          <w:b/>
          <w:sz w:val="24"/>
          <w:szCs w:val="24"/>
          <w:highlight w:val="white"/>
        </w:rPr>
      </w:pPr>
      <w:r w:rsidRPr="005F0BE2">
        <w:rPr>
          <w:rFonts w:ascii="Times New Roman" w:eastAsia="Times New Roman" w:hAnsi="Times New Roman" w:cs="Times New Roman"/>
          <w:color w:val="000000"/>
          <w:sz w:val="24"/>
          <w:szCs w:val="24"/>
          <w:highlight w:val="white"/>
        </w:rPr>
        <w:t xml:space="preserve">                                                                    </w:t>
      </w:r>
      <w:r w:rsidRPr="005F0BE2">
        <w:rPr>
          <w:rFonts w:ascii="Times New Roman" w:eastAsia="Times New Roman" w:hAnsi="Times New Roman" w:cs="Times New Roman"/>
          <w:b/>
          <w:color w:val="000000"/>
          <w:sz w:val="24"/>
          <w:szCs w:val="24"/>
          <w:highlight w:val="white"/>
        </w:rPr>
        <w:t>Протокол</w:t>
      </w:r>
      <w:r w:rsidRPr="005F0BE2">
        <w:rPr>
          <w:rFonts w:ascii="Times New Roman" w:eastAsia="Times New Roman" w:hAnsi="Times New Roman" w:cs="Times New Roman"/>
          <w:color w:val="000000"/>
          <w:sz w:val="24"/>
          <w:szCs w:val="24"/>
          <w:highlight w:val="white"/>
        </w:rPr>
        <w:t xml:space="preserve"> </w:t>
      </w:r>
      <w:r w:rsidRPr="005F0BE2">
        <w:rPr>
          <w:rFonts w:ascii="Times New Roman" w:eastAsia="Times New Roman" w:hAnsi="Times New Roman" w:cs="Times New Roman"/>
          <w:b/>
          <w:color w:val="000000"/>
          <w:sz w:val="24"/>
          <w:szCs w:val="24"/>
          <w:highlight w:val="white"/>
        </w:rPr>
        <w:t>Уповноваженої особи</w:t>
      </w:r>
    </w:p>
    <w:p w:rsidR="00826E5E" w:rsidRPr="005F0BE2" w:rsidRDefault="00826E5E" w:rsidP="00826E5E">
      <w:pPr>
        <w:spacing w:after="0" w:line="240" w:lineRule="auto"/>
        <w:jc w:val="right"/>
        <w:rPr>
          <w:rFonts w:ascii="Times New Roman" w:hAnsi="Times New Roman" w:cs="Times New Roman"/>
          <w:b/>
          <w:sz w:val="24"/>
          <w:szCs w:val="24"/>
        </w:rPr>
      </w:pPr>
      <w:r w:rsidRPr="005F0BE2">
        <w:rPr>
          <w:rFonts w:ascii="Times New Roman" w:hAnsi="Times New Roman" w:cs="Times New Roman"/>
          <w:b/>
          <w:sz w:val="24"/>
          <w:szCs w:val="24"/>
        </w:rPr>
        <w:t xml:space="preserve">Управління освіти </w:t>
      </w:r>
    </w:p>
    <w:p w:rsidR="00826E5E" w:rsidRPr="005F0BE2" w:rsidRDefault="00826E5E" w:rsidP="00826E5E">
      <w:pPr>
        <w:spacing w:after="0" w:line="240" w:lineRule="auto"/>
        <w:jc w:val="right"/>
        <w:rPr>
          <w:rFonts w:ascii="Times New Roman" w:hAnsi="Times New Roman" w:cs="Times New Roman"/>
          <w:b/>
          <w:sz w:val="24"/>
          <w:szCs w:val="24"/>
        </w:rPr>
      </w:pPr>
      <w:proofErr w:type="spellStart"/>
      <w:r w:rsidRPr="005F0BE2">
        <w:rPr>
          <w:rFonts w:ascii="Times New Roman" w:hAnsi="Times New Roman" w:cs="Times New Roman"/>
          <w:b/>
          <w:sz w:val="24"/>
          <w:szCs w:val="24"/>
        </w:rPr>
        <w:t>Новоодеської</w:t>
      </w:r>
      <w:proofErr w:type="spellEnd"/>
      <w:r w:rsidRPr="005F0BE2">
        <w:rPr>
          <w:rFonts w:ascii="Times New Roman" w:hAnsi="Times New Roman" w:cs="Times New Roman"/>
          <w:b/>
          <w:sz w:val="24"/>
          <w:szCs w:val="24"/>
        </w:rPr>
        <w:t xml:space="preserve"> міської ради</w:t>
      </w:r>
    </w:p>
    <w:p w:rsidR="00E72F6B" w:rsidRPr="005F0BE2" w:rsidRDefault="001417D7" w:rsidP="00826E5E">
      <w:pPr>
        <w:spacing w:after="0" w:line="240" w:lineRule="auto"/>
        <w:ind w:left="-1418"/>
        <w:jc w:val="right"/>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                                                           </w:t>
      </w:r>
      <w:r w:rsidR="00A24170" w:rsidRPr="00F44959">
        <w:rPr>
          <w:rFonts w:ascii="Times New Roman" w:eastAsia="Times New Roman" w:hAnsi="Times New Roman" w:cs="Times New Roman"/>
          <w:sz w:val="24"/>
          <w:szCs w:val="24"/>
        </w:rPr>
        <w:t>0</w:t>
      </w:r>
      <w:r w:rsidR="00907EB9" w:rsidRPr="00F44959">
        <w:rPr>
          <w:rFonts w:ascii="Times New Roman" w:eastAsia="Times New Roman" w:hAnsi="Times New Roman" w:cs="Times New Roman"/>
          <w:sz w:val="24"/>
          <w:szCs w:val="24"/>
        </w:rPr>
        <w:t>7</w:t>
      </w:r>
      <w:r w:rsidRPr="00F44959">
        <w:rPr>
          <w:rFonts w:ascii="Times New Roman" w:eastAsia="Times New Roman" w:hAnsi="Times New Roman" w:cs="Times New Roman"/>
          <w:sz w:val="24"/>
          <w:szCs w:val="24"/>
        </w:rPr>
        <w:t>.</w:t>
      </w:r>
      <w:r w:rsidR="00A24170" w:rsidRPr="00F44959">
        <w:rPr>
          <w:rFonts w:ascii="Times New Roman" w:eastAsia="Times New Roman" w:hAnsi="Times New Roman" w:cs="Times New Roman"/>
          <w:sz w:val="24"/>
          <w:szCs w:val="24"/>
        </w:rPr>
        <w:t>03</w:t>
      </w:r>
      <w:r w:rsidRPr="00F44959">
        <w:rPr>
          <w:rFonts w:ascii="Times New Roman" w:eastAsia="Times New Roman" w:hAnsi="Times New Roman" w:cs="Times New Roman"/>
          <w:sz w:val="24"/>
          <w:szCs w:val="24"/>
        </w:rPr>
        <w:t>.20</w:t>
      </w:r>
      <w:r w:rsidR="00350702" w:rsidRPr="00F44959">
        <w:rPr>
          <w:rFonts w:ascii="Times New Roman" w:eastAsia="Times New Roman" w:hAnsi="Times New Roman" w:cs="Times New Roman"/>
          <w:sz w:val="24"/>
          <w:szCs w:val="24"/>
        </w:rPr>
        <w:t>2</w:t>
      </w:r>
      <w:r w:rsidR="00A24170" w:rsidRPr="00F44959">
        <w:rPr>
          <w:rFonts w:ascii="Times New Roman" w:eastAsia="Times New Roman" w:hAnsi="Times New Roman" w:cs="Times New Roman"/>
          <w:sz w:val="24"/>
          <w:szCs w:val="24"/>
        </w:rPr>
        <w:t>3</w:t>
      </w:r>
      <w:r w:rsidRPr="00F44959">
        <w:rPr>
          <w:rFonts w:ascii="Times New Roman" w:eastAsia="Times New Roman" w:hAnsi="Times New Roman" w:cs="Times New Roman"/>
          <w:sz w:val="24"/>
          <w:szCs w:val="24"/>
        </w:rPr>
        <w:t xml:space="preserve"> №</w:t>
      </w:r>
      <w:r w:rsidR="00A24170" w:rsidRPr="00F44959">
        <w:rPr>
          <w:rFonts w:ascii="Times New Roman" w:eastAsia="Times New Roman" w:hAnsi="Times New Roman" w:cs="Times New Roman"/>
          <w:sz w:val="24"/>
          <w:szCs w:val="24"/>
        </w:rPr>
        <w:t>14</w:t>
      </w:r>
    </w:p>
    <w:p w:rsidR="00E72F6B" w:rsidRPr="005F0BE2" w:rsidRDefault="001417D7">
      <w:pPr>
        <w:spacing w:after="0" w:line="240" w:lineRule="auto"/>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 xml:space="preserve">                                                     </w:t>
      </w:r>
    </w:p>
    <w:p w:rsidR="00E72F6B" w:rsidRPr="005F0BE2" w:rsidRDefault="00E72F6B">
      <w:pPr>
        <w:spacing w:after="0" w:line="240" w:lineRule="auto"/>
        <w:rPr>
          <w:rFonts w:ascii="Times New Roman" w:eastAsia="Times New Roman" w:hAnsi="Times New Roman" w:cs="Times New Roman"/>
          <w:b/>
          <w:color w:val="000000"/>
          <w:sz w:val="24"/>
          <w:szCs w:val="24"/>
        </w:rPr>
      </w:pPr>
    </w:p>
    <w:p w:rsidR="00E72F6B" w:rsidRPr="005F0BE2" w:rsidRDefault="00E72F6B">
      <w:pPr>
        <w:spacing w:after="0" w:line="240" w:lineRule="auto"/>
        <w:rPr>
          <w:rFonts w:ascii="Times New Roman" w:eastAsia="Times New Roman" w:hAnsi="Times New Roman" w:cs="Times New Roman"/>
          <w:b/>
          <w:color w:val="000000"/>
          <w:sz w:val="24"/>
          <w:szCs w:val="24"/>
        </w:rPr>
      </w:pPr>
    </w:p>
    <w:p w:rsidR="00E72F6B" w:rsidRPr="005F0BE2" w:rsidRDefault="00E72F6B">
      <w:pPr>
        <w:spacing w:after="0" w:line="240" w:lineRule="auto"/>
        <w:rPr>
          <w:rFonts w:ascii="Times New Roman" w:eastAsia="Times New Roman" w:hAnsi="Times New Roman" w:cs="Times New Roman"/>
          <w:b/>
          <w:color w:val="000000"/>
          <w:sz w:val="24"/>
          <w:szCs w:val="24"/>
        </w:rPr>
      </w:pPr>
    </w:p>
    <w:p w:rsidR="00E72F6B" w:rsidRPr="005F0BE2" w:rsidRDefault="00E72F6B">
      <w:pPr>
        <w:spacing w:after="0" w:line="240" w:lineRule="auto"/>
        <w:rPr>
          <w:rFonts w:ascii="Times New Roman" w:eastAsia="Times New Roman" w:hAnsi="Times New Roman" w:cs="Times New Roman"/>
          <w:b/>
          <w:color w:val="000000"/>
          <w:sz w:val="24"/>
          <w:szCs w:val="24"/>
        </w:rPr>
      </w:pPr>
    </w:p>
    <w:p w:rsidR="00E72F6B" w:rsidRPr="005F0BE2" w:rsidRDefault="00E72F6B">
      <w:pPr>
        <w:spacing w:after="0" w:line="240" w:lineRule="auto"/>
        <w:rPr>
          <w:rFonts w:ascii="Times New Roman" w:eastAsia="Times New Roman" w:hAnsi="Times New Roman" w:cs="Times New Roman"/>
          <w:b/>
          <w:color w:val="000000"/>
          <w:sz w:val="24"/>
          <w:szCs w:val="24"/>
        </w:rPr>
      </w:pPr>
    </w:p>
    <w:p w:rsidR="00E72F6B" w:rsidRPr="005F0BE2" w:rsidRDefault="00E72F6B">
      <w:pPr>
        <w:spacing w:after="0" w:line="240" w:lineRule="auto"/>
        <w:rPr>
          <w:rFonts w:ascii="Times New Roman" w:eastAsia="Times New Roman" w:hAnsi="Times New Roman" w:cs="Times New Roman"/>
          <w:b/>
          <w:color w:val="000000"/>
          <w:sz w:val="24"/>
          <w:szCs w:val="24"/>
        </w:rPr>
      </w:pPr>
    </w:p>
    <w:p w:rsidR="00E72F6B" w:rsidRPr="005F0BE2" w:rsidRDefault="001417D7">
      <w:pPr>
        <w:spacing w:after="0" w:line="240" w:lineRule="auto"/>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 xml:space="preserve">                                                     </w:t>
      </w:r>
    </w:p>
    <w:p w:rsidR="00E72F6B" w:rsidRPr="005F0BE2" w:rsidRDefault="001417D7" w:rsidP="0018186D">
      <w:pPr>
        <w:spacing w:after="0" w:line="240" w:lineRule="auto"/>
        <w:jc w:val="center"/>
        <w:rPr>
          <w:rFonts w:ascii="Times New Roman" w:eastAsia="Times New Roman" w:hAnsi="Times New Roman" w:cs="Times New Roman"/>
          <w:b/>
          <w:color w:val="000000"/>
          <w:sz w:val="32"/>
          <w:szCs w:val="32"/>
        </w:rPr>
      </w:pPr>
      <w:r w:rsidRPr="005F0BE2">
        <w:rPr>
          <w:rFonts w:ascii="Times New Roman" w:eastAsia="Times New Roman" w:hAnsi="Times New Roman" w:cs="Times New Roman"/>
          <w:b/>
          <w:color w:val="000000"/>
          <w:sz w:val="32"/>
          <w:szCs w:val="32"/>
        </w:rPr>
        <w:t>ТЕНДЕРНА ДОКУМЕНТАЦІЯ</w:t>
      </w:r>
    </w:p>
    <w:p w:rsidR="00FF493E" w:rsidRPr="005F0BE2" w:rsidRDefault="00FF493E" w:rsidP="0018186D">
      <w:pPr>
        <w:spacing w:after="0" w:line="240" w:lineRule="auto"/>
        <w:jc w:val="center"/>
        <w:rPr>
          <w:rFonts w:ascii="Times New Roman" w:eastAsia="Times New Roman" w:hAnsi="Times New Roman" w:cs="Times New Roman"/>
          <w:sz w:val="28"/>
          <w:szCs w:val="28"/>
        </w:rPr>
      </w:pPr>
    </w:p>
    <w:p w:rsidR="00C71746" w:rsidRPr="005F0BE2" w:rsidRDefault="001417D7" w:rsidP="0018186D">
      <w:pPr>
        <w:spacing w:after="0" w:line="240" w:lineRule="auto"/>
        <w:jc w:val="center"/>
        <w:rPr>
          <w:rFonts w:ascii="Times New Roman" w:eastAsia="Times New Roman" w:hAnsi="Times New Roman" w:cs="Times New Roman"/>
          <w:color w:val="000000"/>
          <w:sz w:val="28"/>
          <w:szCs w:val="28"/>
        </w:rPr>
      </w:pPr>
      <w:r w:rsidRPr="005F0BE2">
        <w:rPr>
          <w:rFonts w:ascii="Times New Roman" w:eastAsia="Times New Roman" w:hAnsi="Times New Roman" w:cs="Times New Roman"/>
          <w:color w:val="000000"/>
          <w:sz w:val="28"/>
          <w:szCs w:val="28"/>
        </w:rPr>
        <w:t>по процедурі</w:t>
      </w:r>
    </w:p>
    <w:p w:rsidR="00C71746" w:rsidRPr="005F0BE2" w:rsidRDefault="001417D7" w:rsidP="0018186D">
      <w:pPr>
        <w:spacing w:after="0" w:line="240" w:lineRule="auto"/>
        <w:jc w:val="center"/>
        <w:rPr>
          <w:rFonts w:ascii="Times New Roman" w:eastAsia="Times New Roman" w:hAnsi="Times New Roman" w:cs="Times New Roman"/>
          <w:b/>
          <w:color w:val="000000"/>
          <w:sz w:val="28"/>
          <w:szCs w:val="28"/>
        </w:rPr>
      </w:pPr>
      <w:r w:rsidRPr="005F0BE2">
        <w:rPr>
          <w:rFonts w:ascii="Times New Roman" w:eastAsia="Times New Roman" w:hAnsi="Times New Roman" w:cs="Times New Roman"/>
          <w:b/>
          <w:color w:val="000000"/>
          <w:sz w:val="28"/>
          <w:szCs w:val="28"/>
        </w:rPr>
        <w:t xml:space="preserve"> </w:t>
      </w:r>
    </w:p>
    <w:p w:rsidR="0018186D" w:rsidRPr="005F0BE2" w:rsidRDefault="001417D7" w:rsidP="0018186D">
      <w:pPr>
        <w:spacing w:after="0" w:line="240" w:lineRule="auto"/>
        <w:jc w:val="center"/>
        <w:rPr>
          <w:rFonts w:ascii="Times New Roman" w:eastAsia="Times New Roman" w:hAnsi="Times New Roman" w:cs="Times New Roman"/>
          <w:b/>
          <w:color w:val="000000"/>
          <w:sz w:val="32"/>
          <w:szCs w:val="32"/>
        </w:rPr>
      </w:pPr>
      <w:r w:rsidRPr="005F0BE2">
        <w:rPr>
          <w:rFonts w:ascii="Times New Roman" w:eastAsia="Times New Roman" w:hAnsi="Times New Roman" w:cs="Times New Roman"/>
          <w:b/>
          <w:color w:val="000000"/>
          <w:sz w:val="32"/>
          <w:szCs w:val="32"/>
        </w:rPr>
        <w:t>ВІДКРИТІ ТОРГИ</w:t>
      </w:r>
    </w:p>
    <w:p w:rsidR="00E72F6B" w:rsidRPr="005F0BE2" w:rsidRDefault="001417D7" w:rsidP="0018186D">
      <w:pPr>
        <w:spacing w:after="0" w:line="240" w:lineRule="auto"/>
        <w:jc w:val="center"/>
        <w:rPr>
          <w:rFonts w:ascii="Times New Roman" w:eastAsia="Times New Roman" w:hAnsi="Times New Roman" w:cs="Times New Roman"/>
          <w:sz w:val="28"/>
          <w:szCs w:val="28"/>
        </w:rPr>
      </w:pPr>
      <w:r w:rsidRPr="005F0BE2">
        <w:rPr>
          <w:rFonts w:ascii="Times New Roman" w:eastAsia="Times New Roman" w:hAnsi="Times New Roman" w:cs="Times New Roman"/>
          <w:b/>
          <w:sz w:val="28"/>
          <w:szCs w:val="28"/>
        </w:rPr>
        <w:t>(з особливостями)</w:t>
      </w:r>
    </w:p>
    <w:p w:rsidR="00BB6A7E" w:rsidRPr="005F0BE2" w:rsidRDefault="001417D7" w:rsidP="0018186D">
      <w:pPr>
        <w:spacing w:before="240" w:after="0" w:line="240" w:lineRule="auto"/>
        <w:jc w:val="center"/>
        <w:rPr>
          <w:rFonts w:ascii="Times New Roman" w:eastAsia="Times New Roman" w:hAnsi="Times New Roman" w:cs="Times New Roman"/>
          <w:color w:val="000000"/>
          <w:sz w:val="28"/>
          <w:szCs w:val="28"/>
        </w:rPr>
      </w:pPr>
      <w:r w:rsidRPr="005F0BE2">
        <w:rPr>
          <w:rFonts w:ascii="Times New Roman" w:eastAsia="Times New Roman" w:hAnsi="Times New Roman" w:cs="Times New Roman"/>
          <w:color w:val="000000"/>
          <w:sz w:val="28"/>
          <w:szCs w:val="28"/>
        </w:rPr>
        <w:t>на закупівлю</w:t>
      </w:r>
      <w:r w:rsidR="00AF19CC" w:rsidRPr="005F0BE2">
        <w:rPr>
          <w:rFonts w:ascii="Times New Roman" w:eastAsia="Times New Roman" w:hAnsi="Times New Roman" w:cs="Times New Roman"/>
          <w:color w:val="000000"/>
          <w:sz w:val="28"/>
          <w:szCs w:val="28"/>
        </w:rPr>
        <w:t xml:space="preserve"> товару</w:t>
      </w:r>
    </w:p>
    <w:p w:rsidR="00CE52E5" w:rsidRPr="005F0BE2" w:rsidRDefault="00CE52E5" w:rsidP="0018186D">
      <w:pPr>
        <w:spacing w:before="240" w:after="0" w:line="240" w:lineRule="auto"/>
        <w:jc w:val="center"/>
        <w:rPr>
          <w:rFonts w:ascii="Times New Roman" w:eastAsia="Times New Roman" w:hAnsi="Times New Roman" w:cs="Times New Roman"/>
          <w:color w:val="000000"/>
          <w:sz w:val="28"/>
          <w:szCs w:val="28"/>
        </w:rPr>
      </w:pPr>
    </w:p>
    <w:p w:rsidR="00211539" w:rsidRPr="005F0BE2" w:rsidRDefault="00211539" w:rsidP="00211539">
      <w:pPr>
        <w:spacing w:after="0" w:line="240" w:lineRule="auto"/>
        <w:ind w:firstLine="480"/>
        <w:jc w:val="center"/>
        <w:rPr>
          <w:rFonts w:ascii="Times New Roman" w:eastAsia="Times New Roman" w:hAnsi="Times New Roman" w:cs="Times New Roman"/>
          <w:snapToGrid w:val="0"/>
          <w:sz w:val="28"/>
          <w:szCs w:val="28"/>
          <w:lang w:eastAsia="en-US"/>
        </w:rPr>
      </w:pPr>
      <w:r w:rsidRPr="005F0BE2">
        <w:rPr>
          <w:rFonts w:ascii="Times New Roman" w:eastAsia="Times New Roman" w:hAnsi="Times New Roman" w:cs="Times New Roman"/>
          <w:snapToGrid w:val="0"/>
          <w:sz w:val="28"/>
          <w:szCs w:val="28"/>
          <w:lang w:eastAsia="en-US"/>
        </w:rPr>
        <w:t xml:space="preserve">код ДК 021:2015: 09130000-9 </w:t>
      </w:r>
    </w:p>
    <w:p w:rsidR="00211539" w:rsidRPr="005F0BE2" w:rsidRDefault="00211539" w:rsidP="00211539">
      <w:pPr>
        <w:spacing w:after="0" w:line="240" w:lineRule="auto"/>
        <w:ind w:firstLine="480"/>
        <w:jc w:val="center"/>
        <w:rPr>
          <w:rFonts w:ascii="Times New Roman" w:eastAsia="Times New Roman" w:hAnsi="Times New Roman" w:cs="Times New Roman"/>
          <w:snapToGrid w:val="0"/>
          <w:sz w:val="28"/>
          <w:szCs w:val="28"/>
          <w:lang w:eastAsia="en-US"/>
        </w:rPr>
      </w:pPr>
      <w:r w:rsidRPr="005F0BE2">
        <w:rPr>
          <w:rFonts w:ascii="Times New Roman" w:eastAsia="Times New Roman" w:hAnsi="Times New Roman" w:cs="Times New Roman"/>
          <w:snapToGrid w:val="0"/>
          <w:sz w:val="28"/>
          <w:szCs w:val="28"/>
          <w:lang w:eastAsia="en-US"/>
        </w:rPr>
        <w:t>Нафта і дистиляти</w:t>
      </w:r>
    </w:p>
    <w:p w:rsidR="00C2653B" w:rsidRPr="005F0BE2" w:rsidRDefault="00211539" w:rsidP="00211539">
      <w:pPr>
        <w:spacing w:after="0" w:line="240" w:lineRule="auto"/>
        <w:ind w:firstLine="480"/>
        <w:jc w:val="center"/>
        <w:rPr>
          <w:rFonts w:ascii="Times New Roman" w:eastAsia="Times New Roman" w:hAnsi="Times New Roman" w:cs="Times New Roman"/>
          <w:sz w:val="28"/>
          <w:szCs w:val="28"/>
          <w:lang w:eastAsia="en-US"/>
        </w:rPr>
      </w:pPr>
      <w:r w:rsidRPr="005F0BE2">
        <w:rPr>
          <w:rFonts w:ascii="Times New Roman" w:eastAsia="Times New Roman" w:hAnsi="Times New Roman" w:cs="Times New Roman"/>
          <w:snapToGrid w:val="0"/>
          <w:sz w:val="28"/>
          <w:szCs w:val="28"/>
          <w:lang w:eastAsia="en-US"/>
        </w:rPr>
        <w:t xml:space="preserve"> (Дизельне паливо та бензин А-95)</w:t>
      </w:r>
    </w:p>
    <w:p w:rsidR="00E72F6B" w:rsidRPr="005F0BE2" w:rsidRDefault="00E72F6B" w:rsidP="0018186D">
      <w:pPr>
        <w:spacing w:before="240" w:after="0" w:line="240" w:lineRule="auto"/>
        <w:jc w:val="center"/>
        <w:rPr>
          <w:rFonts w:ascii="Times New Roman" w:eastAsia="Times New Roman" w:hAnsi="Times New Roman" w:cs="Times New Roman"/>
          <w:sz w:val="28"/>
          <w:szCs w:val="28"/>
        </w:rPr>
      </w:pPr>
    </w:p>
    <w:p w:rsidR="00E72F6B" w:rsidRPr="005F0BE2" w:rsidRDefault="001417D7">
      <w:pPr>
        <w:spacing w:before="240" w:after="0" w:line="240" w:lineRule="auto"/>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 </w:t>
      </w:r>
    </w:p>
    <w:p w:rsidR="00E72F6B" w:rsidRPr="005F0BE2" w:rsidRDefault="001417D7">
      <w:pPr>
        <w:spacing w:before="240" w:after="0" w:line="240" w:lineRule="auto"/>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 </w:t>
      </w:r>
    </w:p>
    <w:p w:rsidR="00E72F6B" w:rsidRPr="005F0BE2" w:rsidRDefault="001417D7">
      <w:pPr>
        <w:spacing w:before="240" w:after="0" w:line="240" w:lineRule="auto"/>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  </w:t>
      </w:r>
    </w:p>
    <w:p w:rsidR="00E72F6B" w:rsidRPr="005F0BE2" w:rsidRDefault="00E72F6B">
      <w:pPr>
        <w:spacing w:before="240" w:after="0" w:line="240" w:lineRule="auto"/>
        <w:rPr>
          <w:rFonts w:ascii="Times New Roman" w:eastAsia="Times New Roman" w:hAnsi="Times New Roman" w:cs="Times New Roman"/>
          <w:color w:val="000000"/>
          <w:sz w:val="24"/>
          <w:szCs w:val="24"/>
        </w:rPr>
      </w:pPr>
    </w:p>
    <w:p w:rsidR="00E72F6B" w:rsidRPr="005F0BE2" w:rsidRDefault="00E72F6B">
      <w:pPr>
        <w:spacing w:before="240" w:after="0" w:line="240" w:lineRule="auto"/>
        <w:rPr>
          <w:rFonts w:ascii="Times New Roman" w:eastAsia="Times New Roman" w:hAnsi="Times New Roman" w:cs="Times New Roman"/>
          <w:color w:val="000000"/>
          <w:sz w:val="24"/>
          <w:szCs w:val="24"/>
        </w:rPr>
      </w:pPr>
    </w:p>
    <w:p w:rsidR="000A7826" w:rsidRPr="005F0BE2" w:rsidRDefault="006B3A52" w:rsidP="000A7826">
      <w:pPr>
        <w:suppressAutoHyphens/>
        <w:spacing w:after="0" w:line="276" w:lineRule="auto"/>
        <w:jc w:val="center"/>
        <w:rPr>
          <w:rFonts w:ascii="Times New Roman" w:eastAsia="Arial" w:hAnsi="Times New Roman" w:cs="Times New Roman"/>
          <w:bCs/>
          <w:color w:val="000000"/>
          <w:sz w:val="28"/>
          <w:szCs w:val="28"/>
          <w:lang w:eastAsia="ar-SA"/>
        </w:rPr>
      </w:pPr>
      <w:r w:rsidRPr="005F0BE2">
        <w:rPr>
          <w:rFonts w:ascii="Times New Roman" w:eastAsia="Arial" w:hAnsi="Times New Roman" w:cs="Times New Roman"/>
          <w:bCs/>
          <w:color w:val="000000"/>
          <w:sz w:val="28"/>
          <w:szCs w:val="28"/>
          <w:lang w:eastAsia="ar-SA"/>
        </w:rPr>
        <w:t>м. Нова Одеса – 2023</w:t>
      </w:r>
    </w:p>
    <w:p w:rsidR="006B3A52" w:rsidRPr="005F0BE2" w:rsidRDefault="006B3A52" w:rsidP="000A7826">
      <w:pPr>
        <w:suppressAutoHyphens/>
        <w:spacing w:after="0" w:line="276" w:lineRule="auto"/>
        <w:jc w:val="center"/>
        <w:rPr>
          <w:rFonts w:ascii="Times New Roman" w:eastAsia="Arial" w:hAnsi="Times New Roman" w:cs="Times New Roman"/>
          <w:bCs/>
          <w:color w:val="000000"/>
          <w:sz w:val="28"/>
          <w:szCs w:val="28"/>
          <w:lang w:eastAsia="ar-SA"/>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72F6B" w:rsidRPr="005F0BE2">
        <w:trPr>
          <w:trHeight w:val="416"/>
          <w:jc w:val="center"/>
        </w:trPr>
        <w:tc>
          <w:tcPr>
            <w:tcW w:w="705" w:type="dxa"/>
            <w:vAlign w:val="center"/>
          </w:tcPr>
          <w:p w:rsidR="00E72F6B" w:rsidRPr="005F0BE2" w:rsidRDefault="001417D7">
            <w:pPr>
              <w:jc w:val="center"/>
              <w:rPr>
                <w:rFonts w:ascii="Times New Roman" w:eastAsia="Times New Roman" w:hAnsi="Times New Roman" w:cs="Times New Roman"/>
                <w:sz w:val="24"/>
                <w:szCs w:val="24"/>
              </w:rPr>
            </w:pPr>
            <w:bookmarkStart w:id="1" w:name="_heading=h.1fob9te" w:colFirst="0" w:colLast="0"/>
            <w:bookmarkEnd w:id="1"/>
            <w:r w:rsidRPr="005F0BE2">
              <w:rPr>
                <w:rFonts w:ascii="Times New Roman" w:eastAsia="Times New Roman" w:hAnsi="Times New Roman" w:cs="Times New Roman"/>
                <w:sz w:val="24"/>
                <w:szCs w:val="24"/>
              </w:rPr>
              <w:lastRenderedPageBreak/>
              <w:t>№</w:t>
            </w:r>
          </w:p>
        </w:tc>
        <w:tc>
          <w:tcPr>
            <w:tcW w:w="9255" w:type="dxa"/>
            <w:gridSpan w:val="2"/>
            <w:vAlign w:val="center"/>
          </w:tcPr>
          <w:p w:rsidR="00E72F6B" w:rsidRPr="005F0BE2" w:rsidRDefault="001417D7">
            <w:pPr>
              <w:jc w:val="center"/>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Розділ 1. Загальні положення</w:t>
            </w:r>
          </w:p>
        </w:tc>
      </w:tr>
      <w:tr w:rsidR="00E72F6B" w:rsidRPr="005F0BE2">
        <w:trPr>
          <w:trHeight w:val="411"/>
          <w:jc w:val="center"/>
        </w:trPr>
        <w:tc>
          <w:tcPr>
            <w:tcW w:w="705" w:type="dxa"/>
            <w:vAlign w:val="center"/>
          </w:tcPr>
          <w:p w:rsidR="00E72F6B" w:rsidRPr="005F0BE2" w:rsidRDefault="001417D7">
            <w:pPr>
              <w:jc w:val="center"/>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1</w:t>
            </w:r>
          </w:p>
        </w:tc>
        <w:tc>
          <w:tcPr>
            <w:tcW w:w="2835" w:type="dxa"/>
            <w:vAlign w:val="center"/>
          </w:tcPr>
          <w:p w:rsidR="00E72F6B" w:rsidRPr="005F0BE2" w:rsidRDefault="001417D7">
            <w:pPr>
              <w:jc w:val="center"/>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2</w:t>
            </w:r>
          </w:p>
        </w:tc>
        <w:tc>
          <w:tcPr>
            <w:tcW w:w="6420" w:type="dxa"/>
            <w:vAlign w:val="center"/>
          </w:tcPr>
          <w:p w:rsidR="00E72F6B" w:rsidRPr="005F0BE2" w:rsidRDefault="001417D7">
            <w:pPr>
              <w:jc w:val="center"/>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3</w:t>
            </w:r>
          </w:p>
        </w:tc>
      </w:tr>
      <w:tr w:rsidR="00E72F6B" w:rsidRPr="005F0BE2">
        <w:trPr>
          <w:trHeight w:val="1119"/>
          <w:jc w:val="center"/>
        </w:trPr>
        <w:tc>
          <w:tcPr>
            <w:tcW w:w="705" w:type="dxa"/>
          </w:tcPr>
          <w:p w:rsidR="00E72F6B" w:rsidRPr="005F0BE2" w:rsidRDefault="001417D7">
            <w:pPr>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1</w:t>
            </w:r>
          </w:p>
        </w:tc>
        <w:tc>
          <w:tcPr>
            <w:tcW w:w="2835" w:type="dxa"/>
          </w:tcPr>
          <w:p w:rsidR="00E72F6B" w:rsidRPr="005F0BE2" w:rsidRDefault="001417D7">
            <w:pP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72F6B" w:rsidRPr="005F0BE2" w:rsidRDefault="001417D7">
            <w:pPr>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F0BE2">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2F6B" w:rsidRPr="005F0BE2" w:rsidRDefault="001417D7">
            <w:pPr>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F0BE2">
              <w:rPr>
                <w:rFonts w:ascii="Times New Roman" w:eastAsia="Times New Roman" w:hAnsi="Times New Roman" w:cs="Times New Roman"/>
                <w:sz w:val="24"/>
                <w:szCs w:val="24"/>
              </w:rPr>
              <w:t>Особливостях.</w:t>
            </w:r>
          </w:p>
        </w:tc>
      </w:tr>
      <w:tr w:rsidR="00E72F6B" w:rsidRPr="005F0BE2">
        <w:trPr>
          <w:trHeight w:val="615"/>
          <w:jc w:val="center"/>
        </w:trPr>
        <w:tc>
          <w:tcPr>
            <w:tcW w:w="705" w:type="dxa"/>
          </w:tcPr>
          <w:p w:rsidR="00E72F6B" w:rsidRPr="005F0BE2" w:rsidRDefault="001417D7">
            <w:pPr>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2</w:t>
            </w:r>
          </w:p>
        </w:tc>
        <w:tc>
          <w:tcPr>
            <w:tcW w:w="2835" w:type="dxa"/>
          </w:tcPr>
          <w:p w:rsidR="00E72F6B" w:rsidRPr="005F0BE2" w:rsidRDefault="001417D7">
            <w:pP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Інформація про замовника торгів</w:t>
            </w:r>
          </w:p>
        </w:tc>
        <w:tc>
          <w:tcPr>
            <w:tcW w:w="6420" w:type="dxa"/>
          </w:tcPr>
          <w:p w:rsidR="00E72F6B" w:rsidRPr="005F0BE2" w:rsidRDefault="001417D7">
            <w:pPr>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 </w:t>
            </w:r>
          </w:p>
        </w:tc>
      </w:tr>
      <w:tr w:rsidR="00A34F03" w:rsidRPr="005F0BE2" w:rsidTr="00AE0E83">
        <w:trPr>
          <w:trHeight w:val="285"/>
          <w:jc w:val="center"/>
        </w:trPr>
        <w:tc>
          <w:tcPr>
            <w:tcW w:w="705" w:type="dxa"/>
          </w:tcPr>
          <w:p w:rsidR="00A34F03" w:rsidRPr="005F0BE2" w:rsidRDefault="00A34F03" w:rsidP="00A34F03">
            <w:pPr>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2.1</w:t>
            </w:r>
          </w:p>
        </w:tc>
        <w:tc>
          <w:tcPr>
            <w:tcW w:w="2835" w:type="dxa"/>
          </w:tcPr>
          <w:p w:rsidR="00A34F03" w:rsidRPr="005F0BE2" w:rsidRDefault="00A34F03" w:rsidP="00A34F03">
            <w:pP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повне найменування</w:t>
            </w:r>
          </w:p>
        </w:tc>
        <w:tc>
          <w:tcPr>
            <w:tcW w:w="6420" w:type="dxa"/>
            <w:tcBorders>
              <w:top w:val="single" w:sz="4" w:space="0" w:color="auto"/>
              <w:left w:val="single" w:sz="4" w:space="0" w:color="auto"/>
              <w:bottom w:val="single" w:sz="4" w:space="0" w:color="auto"/>
              <w:right w:val="single" w:sz="4" w:space="0" w:color="auto"/>
            </w:tcBorders>
          </w:tcPr>
          <w:p w:rsidR="00A34F03" w:rsidRPr="005F0BE2" w:rsidRDefault="00A34F03" w:rsidP="00A34F03">
            <w:pPr>
              <w:rPr>
                <w:rFonts w:ascii="Times New Roman" w:hAnsi="Times New Roman" w:cs="Times New Roman"/>
              </w:rPr>
            </w:pPr>
            <w:r w:rsidRPr="005F0BE2">
              <w:rPr>
                <w:rFonts w:ascii="Times New Roman" w:hAnsi="Times New Roman" w:cs="Times New Roman"/>
                <w:sz w:val="24"/>
                <w:szCs w:val="24"/>
              </w:rPr>
              <w:t xml:space="preserve">Управління освіти </w:t>
            </w:r>
            <w:proofErr w:type="spellStart"/>
            <w:r w:rsidRPr="005F0BE2">
              <w:rPr>
                <w:rFonts w:ascii="Times New Roman" w:hAnsi="Times New Roman" w:cs="Times New Roman"/>
                <w:sz w:val="24"/>
                <w:szCs w:val="24"/>
              </w:rPr>
              <w:t>Новоодеської</w:t>
            </w:r>
            <w:proofErr w:type="spellEnd"/>
            <w:r w:rsidRPr="005F0BE2">
              <w:rPr>
                <w:rFonts w:ascii="Times New Roman" w:hAnsi="Times New Roman" w:cs="Times New Roman"/>
                <w:sz w:val="24"/>
                <w:szCs w:val="24"/>
              </w:rPr>
              <w:t xml:space="preserve"> міської ради</w:t>
            </w:r>
          </w:p>
        </w:tc>
      </w:tr>
      <w:tr w:rsidR="00A34F03" w:rsidRPr="005F0BE2" w:rsidTr="00AE0E83">
        <w:trPr>
          <w:trHeight w:val="510"/>
          <w:jc w:val="center"/>
        </w:trPr>
        <w:tc>
          <w:tcPr>
            <w:tcW w:w="705" w:type="dxa"/>
          </w:tcPr>
          <w:p w:rsidR="00A34F03" w:rsidRPr="005F0BE2" w:rsidRDefault="00A34F03" w:rsidP="00A34F03">
            <w:pPr>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2.2</w:t>
            </w:r>
          </w:p>
        </w:tc>
        <w:tc>
          <w:tcPr>
            <w:tcW w:w="2835" w:type="dxa"/>
          </w:tcPr>
          <w:p w:rsidR="00A34F03" w:rsidRPr="005F0BE2" w:rsidRDefault="00A34F03" w:rsidP="00A34F03">
            <w:pP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місцезнаходження</w:t>
            </w:r>
          </w:p>
        </w:tc>
        <w:tc>
          <w:tcPr>
            <w:tcW w:w="6420" w:type="dxa"/>
            <w:tcBorders>
              <w:top w:val="single" w:sz="4" w:space="0" w:color="auto"/>
              <w:left w:val="single" w:sz="4" w:space="0" w:color="auto"/>
              <w:bottom w:val="single" w:sz="4" w:space="0" w:color="auto"/>
              <w:right w:val="single" w:sz="4" w:space="0" w:color="auto"/>
            </w:tcBorders>
          </w:tcPr>
          <w:p w:rsidR="00A34F03" w:rsidRPr="005F0BE2" w:rsidRDefault="00A34F03" w:rsidP="00B10049">
            <w:pPr>
              <w:tabs>
                <w:tab w:val="left" w:pos="2160"/>
                <w:tab w:val="left" w:pos="3600"/>
              </w:tabs>
              <w:jc w:val="both"/>
              <w:rPr>
                <w:rFonts w:ascii="Times New Roman" w:hAnsi="Times New Roman"/>
                <w:sz w:val="24"/>
                <w:szCs w:val="24"/>
              </w:rPr>
            </w:pPr>
            <w:r w:rsidRPr="005F0BE2">
              <w:rPr>
                <w:rFonts w:ascii="Times New Roman" w:hAnsi="Times New Roman" w:cs="Times New Roman"/>
                <w:sz w:val="24"/>
                <w:szCs w:val="24"/>
              </w:rPr>
              <w:t>вул. Центральна, 20</w:t>
            </w:r>
            <w:r w:rsidR="00B10049">
              <w:rPr>
                <w:rFonts w:ascii="Times New Roman" w:hAnsi="Times New Roman" w:cs="Times New Roman"/>
                <w:sz w:val="24"/>
                <w:szCs w:val="24"/>
              </w:rPr>
              <w:t>2</w:t>
            </w:r>
            <w:r w:rsidRPr="005F0BE2">
              <w:rPr>
                <w:rFonts w:ascii="Times New Roman" w:hAnsi="Times New Roman" w:cs="Times New Roman"/>
                <w:sz w:val="24"/>
                <w:szCs w:val="24"/>
              </w:rPr>
              <w:t>,  м. Нова Одеса, Миколаївська область, 56602</w:t>
            </w:r>
          </w:p>
        </w:tc>
      </w:tr>
      <w:tr w:rsidR="00A34F03" w:rsidRPr="005F0BE2" w:rsidTr="00AE0E83">
        <w:trPr>
          <w:trHeight w:val="1119"/>
          <w:jc w:val="center"/>
        </w:trPr>
        <w:tc>
          <w:tcPr>
            <w:tcW w:w="705" w:type="dxa"/>
          </w:tcPr>
          <w:p w:rsidR="00A34F03" w:rsidRPr="005F0BE2" w:rsidRDefault="00A34F03" w:rsidP="00A34F03">
            <w:pPr>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2.3</w:t>
            </w:r>
          </w:p>
        </w:tc>
        <w:tc>
          <w:tcPr>
            <w:tcW w:w="2835" w:type="dxa"/>
          </w:tcPr>
          <w:p w:rsidR="00A34F03" w:rsidRPr="005F0BE2" w:rsidRDefault="00A34F03" w:rsidP="00A34F03">
            <w:pPr>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rsidR="00A34F03" w:rsidRPr="005F0BE2" w:rsidRDefault="00A34F03" w:rsidP="00A34F03">
            <w:pPr>
              <w:jc w:val="both"/>
              <w:rPr>
                <w:rFonts w:ascii="Times New Roman" w:eastAsia="SimSun" w:hAnsi="Times New Roman" w:cs="Times New Roman"/>
                <w:sz w:val="24"/>
                <w:szCs w:val="24"/>
                <w:lang w:eastAsia="zh-CN"/>
              </w:rPr>
            </w:pPr>
            <w:r w:rsidRPr="005F0BE2">
              <w:rPr>
                <w:rFonts w:ascii="Times New Roman" w:hAnsi="Times New Roman"/>
                <w:sz w:val="24"/>
                <w:szCs w:val="24"/>
              </w:rPr>
              <w:t>Міщенко Нінель Костянтинівна – уповноважена особа</w:t>
            </w:r>
            <w:r w:rsidRPr="005F0BE2">
              <w:rPr>
                <w:rFonts w:ascii="Times New Roman" w:eastAsia="SimSun" w:hAnsi="Times New Roman" w:cs="Times New Roman"/>
                <w:sz w:val="24"/>
                <w:szCs w:val="24"/>
                <w:lang w:eastAsia="zh-CN"/>
              </w:rPr>
              <w:t xml:space="preserve"> відповідальна за організацію та проведення процедур закупівлі управління освіти </w:t>
            </w:r>
            <w:proofErr w:type="spellStart"/>
            <w:r w:rsidRPr="005F0BE2">
              <w:rPr>
                <w:rFonts w:ascii="Times New Roman" w:eastAsia="SimSun" w:hAnsi="Times New Roman" w:cs="Times New Roman"/>
                <w:sz w:val="24"/>
                <w:szCs w:val="24"/>
                <w:lang w:eastAsia="zh-CN"/>
              </w:rPr>
              <w:t>Новоодеської</w:t>
            </w:r>
            <w:proofErr w:type="spellEnd"/>
            <w:r w:rsidRPr="005F0BE2">
              <w:rPr>
                <w:rFonts w:ascii="Times New Roman" w:eastAsia="SimSun" w:hAnsi="Times New Roman" w:cs="Times New Roman"/>
                <w:sz w:val="24"/>
                <w:szCs w:val="24"/>
                <w:lang w:eastAsia="zh-CN"/>
              </w:rPr>
              <w:t xml:space="preserve"> міської ради, </w:t>
            </w:r>
            <w:r w:rsidRPr="005F0BE2">
              <w:rPr>
                <w:rFonts w:ascii="Times New Roman" w:eastAsia="SimSun" w:hAnsi="Times New Roman" w:cs="Times New Roman"/>
                <w:lang w:eastAsia="zh-CN"/>
              </w:rPr>
              <w:t>тел..+380672767464</w:t>
            </w:r>
          </w:p>
          <w:p w:rsidR="00A34F03" w:rsidRPr="005F0BE2" w:rsidRDefault="00A34F03" w:rsidP="00A34F03">
            <w:pPr>
              <w:tabs>
                <w:tab w:val="left" w:pos="2160"/>
                <w:tab w:val="left" w:pos="3600"/>
              </w:tabs>
              <w:jc w:val="both"/>
              <w:rPr>
                <w:rFonts w:ascii="Times New Roman" w:hAnsi="Times New Roman" w:cs="Times New Roman"/>
                <w:b/>
              </w:rPr>
            </w:pPr>
            <w:r w:rsidRPr="005F0BE2">
              <w:rPr>
                <w:rFonts w:ascii="Times New Roman" w:hAnsi="Times New Roman" w:cs="Times New Roman"/>
                <w:b/>
              </w:rPr>
              <w:t>osvitanovaodesa@gmail.com</w:t>
            </w:r>
          </w:p>
        </w:tc>
      </w:tr>
      <w:tr w:rsidR="00E72F6B" w:rsidRPr="005F0BE2">
        <w:trPr>
          <w:trHeight w:val="15"/>
          <w:jc w:val="center"/>
        </w:trPr>
        <w:tc>
          <w:tcPr>
            <w:tcW w:w="705" w:type="dxa"/>
          </w:tcPr>
          <w:p w:rsidR="00E72F6B" w:rsidRPr="005F0BE2" w:rsidRDefault="001417D7">
            <w:pPr>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3</w:t>
            </w:r>
          </w:p>
        </w:tc>
        <w:tc>
          <w:tcPr>
            <w:tcW w:w="2835" w:type="dxa"/>
          </w:tcPr>
          <w:p w:rsidR="00E72F6B" w:rsidRPr="005F0BE2" w:rsidRDefault="001417D7">
            <w:pP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Процедура закупівлі</w:t>
            </w:r>
          </w:p>
        </w:tc>
        <w:tc>
          <w:tcPr>
            <w:tcW w:w="6420" w:type="dxa"/>
          </w:tcPr>
          <w:p w:rsidR="00E72F6B" w:rsidRPr="005F0BE2" w:rsidRDefault="001417D7">
            <w:pPr>
              <w:jc w:val="both"/>
              <w:rPr>
                <w:rFonts w:ascii="Times New Roman" w:eastAsia="Times New Roman" w:hAnsi="Times New Roman" w:cs="Times New Roman"/>
                <w:color w:val="4A86E8"/>
                <w:sz w:val="24"/>
                <w:szCs w:val="24"/>
              </w:rPr>
            </w:pPr>
            <w:r w:rsidRPr="005F0BE2">
              <w:rPr>
                <w:rFonts w:ascii="Times New Roman" w:eastAsia="Times New Roman" w:hAnsi="Times New Roman" w:cs="Times New Roman"/>
                <w:color w:val="000000"/>
                <w:sz w:val="24"/>
                <w:szCs w:val="24"/>
              </w:rPr>
              <w:t xml:space="preserve">відкриті торги </w:t>
            </w:r>
            <w:r w:rsidRPr="005F0BE2">
              <w:rPr>
                <w:rFonts w:ascii="Times New Roman" w:eastAsia="Times New Roman" w:hAnsi="Times New Roman" w:cs="Times New Roman"/>
                <w:sz w:val="24"/>
                <w:szCs w:val="24"/>
              </w:rPr>
              <w:t>з особливостями</w:t>
            </w:r>
          </w:p>
        </w:tc>
      </w:tr>
      <w:tr w:rsidR="00E72F6B" w:rsidRPr="005F0BE2">
        <w:trPr>
          <w:trHeight w:val="240"/>
          <w:jc w:val="center"/>
        </w:trPr>
        <w:tc>
          <w:tcPr>
            <w:tcW w:w="705" w:type="dxa"/>
          </w:tcPr>
          <w:p w:rsidR="00E72F6B" w:rsidRPr="005F0BE2" w:rsidRDefault="001417D7">
            <w:pPr>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4</w:t>
            </w:r>
          </w:p>
        </w:tc>
        <w:tc>
          <w:tcPr>
            <w:tcW w:w="2835" w:type="dxa"/>
          </w:tcPr>
          <w:p w:rsidR="00E72F6B" w:rsidRPr="005F0BE2" w:rsidRDefault="001417D7">
            <w:pP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Інформація про предмет закупівлі</w:t>
            </w:r>
          </w:p>
        </w:tc>
        <w:tc>
          <w:tcPr>
            <w:tcW w:w="6420" w:type="dxa"/>
          </w:tcPr>
          <w:p w:rsidR="00E72F6B" w:rsidRPr="005F0BE2" w:rsidRDefault="001417D7">
            <w:pPr>
              <w:jc w:val="both"/>
              <w:rPr>
                <w:rFonts w:ascii="Times New Roman" w:eastAsia="Times New Roman" w:hAnsi="Times New Roman" w:cs="Times New Roman"/>
                <w:sz w:val="24"/>
                <w:szCs w:val="24"/>
              </w:rPr>
            </w:pPr>
            <w:r w:rsidRPr="005F0BE2">
              <w:rPr>
                <w:rFonts w:ascii="Times New Roman" w:eastAsia="Times New Roman" w:hAnsi="Times New Roman" w:cs="Times New Roman"/>
                <w:i/>
                <w:color w:val="000000"/>
                <w:sz w:val="24"/>
                <w:szCs w:val="24"/>
              </w:rPr>
              <w:t> </w:t>
            </w:r>
          </w:p>
        </w:tc>
      </w:tr>
      <w:tr w:rsidR="00E72F6B" w:rsidRPr="005F0BE2">
        <w:trPr>
          <w:jc w:val="center"/>
        </w:trPr>
        <w:tc>
          <w:tcPr>
            <w:tcW w:w="705" w:type="dxa"/>
          </w:tcPr>
          <w:p w:rsidR="00E72F6B" w:rsidRPr="005F0BE2" w:rsidRDefault="001417D7">
            <w:pPr>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4.1</w:t>
            </w:r>
          </w:p>
        </w:tc>
        <w:tc>
          <w:tcPr>
            <w:tcW w:w="2835" w:type="dxa"/>
          </w:tcPr>
          <w:p w:rsidR="00E72F6B" w:rsidRPr="005F0BE2" w:rsidRDefault="001417D7">
            <w:pP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назва предмета закупівлі</w:t>
            </w:r>
          </w:p>
        </w:tc>
        <w:tc>
          <w:tcPr>
            <w:tcW w:w="6420" w:type="dxa"/>
          </w:tcPr>
          <w:p w:rsidR="00F61A4D" w:rsidRPr="005F0BE2" w:rsidRDefault="00F61A4D" w:rsidP="00F61A4D">
            <w:pPr>
              <w:rPr>
                <w:rFonts w:ascii="Times New Roman" w:eastAsia="Times New Roman" w:hAnsi="Times New Roman" w:cs="Times New Roman"/>
                <w:snapToGrid w:val="0"/>
                <w:sz w:val="24"/>
                <w:szCs w:val="24"/>
                <w:lang w:eastAsia="en-US"/>
              </w:rPr>
            </w:pPr>
            <w:r w:rsidRPr="005F0BE2">
              <w:rPr>
                <w:rFonts w:ascii="Times New Roman" w:eastAsia="Times New Roman" w:hAnsi="Times New Roman" w:cs="Times New Roman"/>
                <w:snapToGrid w:val="0"/>
                <w:sz w:val="24"/>
                <w:szCs w:val="24"/>
                <w:lang w:eastAsia="en-US"/>
              </w:rPr>
              <w:t>ДК 021:2015: 09130000-9 Нафта і дистиляти</w:t>
            </w:r>
          </w:p>
          <w:p w:rsidR="00E72F6B" w:rsidRPr="005F0BE2" w:rsidRDefault="00F61A4D" w:rsidP="00F61A4D">
            <w:pPr>
              <w:rPr>
                <w:rFonts w:ascii="Times New Roman" w:eastAsia="Times New Roman" w:hAnsi="Times New Roman" w:cs="Times New Roman"/>
                <w:i/>
                <w:sz w:val="24"/>
                <w:szCs w:val="24"/>
              </w:rPr>
            </w:pPr>
            <w:r w:rsidRPr="005F0BE2">
              <w:rPr>
                <w:rFonts w:ascii="Times New Roman" w:eastAsia="Times New Roman" w:hAnsi="Times New Roman" w:cs="Times New Roman"/>
                <w:snapToGrid w:val="0"/>
                <w:sz w:val="24"/>
                <w:szCs w:val="24"/>
                <w:lang w:eastAsia="en-US"/>
              </w:rPr>
              <w:t xml:space="preserve"> (Дизельне паливо та бензин А-95)</w:t>
            </w:r>
          </w:p>
        </w:tc>
      </w:tr>
      <w:tr w:rsidR="00E72F6B" w:rsidRPr="005F0BE2">
        <w:trPr>
          <w:trHeight w:val="1119"/>
          <w:jc w:val="center"/>
        </w:trPr>
        <w:tc>
          <w:tcPr>
            <w:tcW w:w="705" w:type="dxa"/>
          </w:tcPr>
          <w:p w:rsidR="00E72F6B" w:rsidRPr="005F0BE2" w:rsidRDefault="001417D7">
            <w:pPr>
              <w:widowControl w:val="0"/>
              <w:jc w:val="center"/>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4.2</w:t>
            </w:r>
          </w:p>
        </w:tc>
        <w:tc>
          <w:tcPr>
            <w:tcW w:w="2835" w:type="dxa"/>
          </w:tcPr>
          <w:p w:rsidR="00E72F6B" w:rsidRPr="005F0BE2" w:rsidRDefault="001417D7">
            <w:pPr>
              <w:widowControl w:val="0"/>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72F6B" w:rsidRPr="005F0BE2" w:rsidRDefault="001417D7">
            <w:pPr>
              <w:widowControl w:val="0"/>
              <w:ind w:right="120"/>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Закупівля здійснюється щодо предмет</w:t>
            </w:r>
            <w:r w:rsidRPr="005F0BE2">
              <w:rPr>
                <w:rFonts w:ascii="Times New Roman" w:eastAsia="Times New Roman" w:hAnsi="Times New Roman" w:cs="Times New Roman"/>
                <w:sz w:val="24"/>
                <w:szCs w:val="24"/>
              </w:rPr>
              <w:t>а</w:t>
            </w:r>
            <w:r w:rsidRPr="005F0BE2">
              <w:rPr>
                <w:rFonts w:ascii="Times New Roman" w:eastAsia="Times New Roman" w:hAnsi="Times New Roman" w:cs="Times New Roman"/>
                <w:color w:val="000000"/>
                <w:sz w:val="24"/>
                <w:szCs w:val="24"/>
              </w:rPr>
              <w:t xml:space="preserve"> закупівлі в цілому.</w:t>
            </w:r>
          </w:p>
          <w:p w:rsidR="00E72F6B" w:rsidRPr="005F0BE2" w:rsidRDefault="00E72F6B" w:rsidP="00D945E8">
            <w:pPr>
              <w:widowControl w:val="0"/>
              <w:ind w:right="120"/>
              <w:jc w:val="both"/>
              <w:rPr>
                <w:rFonts w:ascii="Times New Roman" w:eastAsia="Times New Roman" w:hAnsi="Times New Roman" w:cs="Times New Roman"/>
                <w:i/>
                <w:color w:val="FF0000"/>
                <w:sz w:val="24"/>
                <w:szCs w:val="24"/>
                <w:highlight w:val="yellow"/>
              </w:rPr>
            </w:pPr>
          </w:p>
        </w:tc>
      </w:tr>
      <w:tr w:rsidR="00D945E8" w:rsidRPr="005F0BE2" w:rsidTr="00AE0E83">
        <w:trPr>
          <w:trHeight w:val="1119"/>
          <w:jc w:val="center"/>
        </w:trPr>
        <w:tc>
          <w:tcPr>
            <w:tcW w:w="705" w:type="dxa"/>
          </w:tcPr>
          <w:p w:rsidR="00D945E8" w:rsidRPr="005F0BE2" w:rsidRDefault="00D945E8" w:rsidP="00D945E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945E8" w:rsidRPr="005F0BE2" w:rsidRDefault="00D945E8" w:rsidP="00D945E8">
            <w:pPr>
              <w:rPr>
                <w:rFonts w:ascii="Times New Roman" w:hAnsi="Times New Roman" w:cs="Times New Roman"/>
                <w:sz w:val="24"/>
                <w:szCs w:val="24"/>
              </w:rPr>
            </w:pPr>
            <w:r w:rsidRPr="005F0BE2">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20" w:type="dxa"/>
            <w:tcBorders>
              <w:top w:val="single" w:sz="4" w:space="0" w:color="auto"/>
              <w:left w:val="single" w:sz="4" w:space="0" w:color="auto"/>
              <w:bottom w:val="single" w:sz="4" w:space="0" w:color="auto"/>
              <w:right w:val="single" w:sz="4" w:space="0" w:color="auto"/>
            </w:tcBorders>
          </w:tcPr>
          <w:p w:rsidR="00D945E8" w:rsidRPr="005F0BE2" w:rsidRDefault="0030799D" w:rsidP="00D945E8">
            <w:pPr>
              <w:tabs>
                <w:tab w:val="left" w:pos="10076"/>
                <w:tab w:val="left" w:pos="10992"/>
                <w:tab w:val="left" w:pos="11908"/>
                <w:tab w:val="left" w:pos="12824"/>
                <w:tab w:val="left" w:pos="13740"/>
                <w:tab w:val="left" w:pos="14656"/>
              </w:tabs>
              <w:jc w:val="both"/>
              <w:rPr>
                <w:rFonts w:ascii="Times New Roman" w:hAnsi="Times New Roman"/>
                <w:sz w:val="24"/>
                <w:szCs w:val="24"/>
              </w:rPr>
            </w:pPr>
            <w:r w:rsidRPr="005F0BE2">
              <w:rPr>
                <w:rFonts w:ascii="Times New Roman" w:hAnsi="Times New Roman"/>
                <w:sz w:val="24"/>
                <w:szCs w:val="24"/>
              </w:rPr>
              <w:t>Місце поставки товару</w:t>
            </w:r>
            <w:r w:rsidR="00D945E8" w:rsidRPr="005F0BE2">
              <w:rPr>
                <w:rFonts w:ascii="Times New Roman" w:hAnsi="Times New Roman"/>
                <w:sz w:val="24"/>
                <w:szCs w:val="24"/>
              </w:rPr>
              <w:t xml:space="preserve">: Миколаївська обл., м. Нова Одеса, вул. Центральна, </w:t>
            </w:r>
            <w:r w:rsidR="00F61A4D" w:rsidRPr="005F0BE2">
              <w:rPr>
                <w:rFonts w:ascii="Times New Roman" w:hAnsi="Times New Roman"/>
                <w:sz w:val="24"/>
                <w:szCs w:val="24"/>
              </w:rPr>
              <w:t>202</w:t>
            </w:r>
            <w:r w:rsidR="00D945E8" w:rsidRPr="005F0BE2">
              <w:rPr>
                <w:rFonts w:ascii="Times New Roman" w:hAnsi="Times New Roman"/>
                <w:sz w:val="24"/>
                <w:szCs w:val="24"/>
              </w:rPr>
              <w:t>;</w:t>
            </w:r>
          </w:p>
          <w:p w:rsidR="00D945E8" w:rsidRPr="005F0BE2" w:rsidRDefault="00D945E8" w:rsidP="00D945E8">
            <w:pPr>
              <w:tabs>
                <w:tab w:val="left" w:pos="10076"/>
                <w:tab w:val="left" w:pos="10992"/>
                <w:tab w:val="left" w:pos="11908"/>
                <w:tab w:val="left" w:pos="12824"/>
                <w:tab w:val="left" w:pos="13740"/>
                <w:tab w:val="left" w:pos="14656"/>
              </w:tabs>
              <w:jc w:val="both"/>
              <w:rPr>
                <w:rFonts w:ascii="Times New Roman" w:hAnsi="Times New Roman"/>
                <w:sz w:val="24"/>
                <w:szCs w:val="24"/>
              </w:rPr>
            </w:pPr>
            <w:r w:rsidRPr="005F0BE2">
              <w:rPr>
                <w:rFonts w:ascii="Times New Roman" w:hAnsi="Times New Roman"/>
                <w:sz w:val="24"/>
                <w:szCs w:val="24"/>
              </w:rPr>
              <w:t>Кількість: згідно Додатку №2 тендерної документації.</w:t>
            </w:r>
          </w:p>
        </w:tc>
      </w:tr>
      <w:tr w:rsidR="00E72F6B" w:rsidRPr="005F0BE2">
        <w:trPr>
          <w:trHeight w:val="645"/>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4.4</w:t>
            </w:r>
          </w:p>
        </w:tc>
        <w:tc>
          <w:tcPr>
            <w:tcW w:w="2835" w:type="dxa"/>
          </w:tcPr>
          <w:p w:rsidR="00E72F6B" w:rsidRPr="005F0BE2" w:rsidRDefault="001417D7">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72F6B" w:rsidRPr="005F0BE2" w:rsidRDefault="00116A29" w:rsidP="00E26D35">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 xml:space="preserve"> </w:t>
            </w:r>
            <w:r w:rsidR="00D701A8" w:rsidRPr="005F0BE2">
              <w:rPr>
                <w:rFonts w:ascii="Times New Roman" w:eastAsia="Times New Roman" w:hAnsi="Times New Roman" w:cs="Times New Roman"/>
                <w:color w:val="000000"/>
                <w:sz w:val="24"/>
                <w:szCs w:val="24"/>
              </w:rPr>
              <w:t>З дати підписання Договору до 31 грудня 2023 року</w:t>
            </w:r>
          </w:p>
        </w:tc>
      </w:tr>
      <w:tr w:rsidR="00E72F6B" w:rsidRPr="005F0BE2">
        <w:trPr>
          <w:trHeight w:val="841"/>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5</w:t>
            </w:r>
          </w:p>
        </w:tc>
        <w:tc>
          <w:tcPr>
            <w:tcW w:w="2835" w:type="dxa"/>
          </w:tcPr>
          <w:p w:rsidR="00E72F6B" w:rsidRPr="005F0BE2" w:rsidRDefault="001417D7">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Недискримінація учасників</w:t>
            </w:r>
            <w:r w:rsidRPr="005F0BE2">
              <w:rPr>
                <w:rFonts w:ascii="Times New Roman" w:eastAsia="Times New Roman" w:hAnsi="Times New Roman" w:cs="Times New Roman"/>
              </w:rPr>
              <w:t xml:space="preserve"> </w:t>
            </w:r>
          </w:p>
        </w:tc>
        <w:tc>
          <w:tcPr>
            <w:tcW w:w="6420" w:type="dxa"/>
          </w:tcPr>
          <w:p w:rsidR="00E72F6B" w:rsidRPr="005F0BE2" w:rsidRDefault="001417D7">
            <w:pPr>
              <w:widowControl w:val="0"/>
              <w:ind w:right="140"/>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2F6B" w:rsidRPr="005F0BE2">
        <w:trPr>
          <w:trHeight w:val="1119"/>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6</w:t>
            </w:r>
          </w:p>
        </w:tc>
        <w:tc>
          <w:tcPr>
            <w:tcW w:w="2835" w:type="dxa"/>
          </w:tcPr>
          <w:p w:rsidR="00E72F6B" w:rsidRPr="005F0BE2" w:rsidRDefault="001417D7">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0BE2">
              <w:rPr>
                <w:rFonts w:ascii="Times New Roman" w:eastAsia="Times New Roman" w:hAnsi="Times New Roman" w:cs="Times New Roman"/>
              </w:rPr>
              <w:t xml:space="preserve"> </w:t>
            </w:r>
          </w:p>
        </w:tc>
        <w:tc>
          <w:tcPr>
            <w:tcW w:w="6420" w:type="dxa"/>
          </w:tcPr>
          <w:p w:rsidR="00E72F6B" w:rsidRPr="005F0BE2" w:rsidRDefault="001417D7">
            <w:pPr>
              <w:widowControl w:val="0"/>
              <w:ind w:right="140"/>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Валютою тендерної пропозиції є гривня.</w:t>
            </w:r>
            <w:r w:rsidRPr="005F0BE2">
              <w:rPr>
                <w:rFonts w:ascii="Times New Roman" w:eastAsia="Times New Roman" w:hAnsi="Times New Roman" w:cs="Times New Roman"/>
              </w:rPr>
              <w:t xml:space="preserve"> </w:t>
            </w:r>
            <w:r w:rsidRPr="005F0BE2">
              <w:rPr>
                <w:rFonts w:ascii="Times New Roman" w:eastAsia="Times New Roman" w:hAnsi="Times New Roman" w:cs="Times New Roman"/>
                <w:b/>
                <w:i/>
                <w:color w:val="000000"/>
                <w:sz w:val="24"/>
                <w:szCs w:val="24"/>
              </w:rPr>
              <w:t>У разі якщо учасником процедури закупівлі є нерезидент</w:t>
            </w:r>
            <w:r w:rsidRPr="005F0BE2">
              <w:rPr>
                <w:rFonts w:ascii="Times New Roman" w:eastAsia="Times New Roman" w:hAnsi="Times New Roman" w:cs="Times New Roman"/>
                <w:b/>
                <w:color w:val="000000"/>
                <w:sz w:val="24"/>
                <w:szCs w:val="24"/>
              </w:rPr>
              <w:t xml:space="preserve">,  </w:t>
            </w:r>
            <w:r w:rsidRPr="005F0BE2">
              <w:rPr>
                <w:rFonts w:ascii="Times New Roman" w:eastAsia="Times New Roman" w:hAnsi="Times New Roman" w:cs="Times New Roman"/>
                <w:color w:val="000000"/>
                <w:sz w:val="24"/>
                <w:szCs w:val="24"/>
              </w:rPr>
              <w:t xml:space="preserve">такий </w:t>
            </w:r>
            <w:r w:rsidRPr="005F0BE2">
              <w:rPr>
                <w:rFonts w:ascii="Times New Roman" w:eastAsia="Times New Roman" w:hAnsi="Times New Roman" w:cs="Times New Roman"/>
                <w:sz w:val="24"/>
                <w:szCs w:val="24"/>
              </w:rPr>
              <w:t>у</w:t>
            </w:r>
            <w:r w:rsidRPr="005F0BE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72F6B" w:rsidRPr="005F0BE2">
        <w:trPr>
          <w:trHeight w:val="1119"/>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lastRenderedPageBreak/>
              <w:t>7</w:t>
            </w:r>
          </w:p>
        </w:tc>
        <w:tc>
          <w:tcPr>
            <w:tcW w:w="2835" w:type="dxa"/>
          </w:tcPr>
          <w:p w:rsidR="00E72F6B" w:rsidRPr="005F0BE2" w:rsidRDefault="001417D7">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72F6B" w:rsidRPr="005F0BE2" w:rsidRDefault="001417D7">
            <w:pPr>
              <w:widowControl w:val="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Мова тендерної пропозиції – українська.</w:t>
            </w:r>
          </w:p>
          <w:p w:rsidR="00E72F6B" w:rsidRPr="005F0BE2" w:rsidRDefault="001417D7">
            <w:pPr>
              <w:widowControl w:val="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0BE2">
              <w:rPr>
                <w:rFonts w:ascii="Times New Roman" w:eastAsia="Times New Roman" w:hAnsi="Times New Roman" w:cs="Times New Roman"/>
                <w:sz w:val="24"/>
                <w:szCs w:val="24"/>
              </w:rPr>
              <w:t>іншою мовою</w:t>
            </w:r>
            <w:r w:rsidRPr="005F0BE2">
              <w:rPr>
                <w:rFonts w:ascii="Times New Roman" w:eastAsia="Times New Roman" w:hAnsi="Times New Roman" w:cs="Times New Roman"/>
                <w:color w:val="000000"/>
                <w:sz w:val="24"/>
                <w:szCs w:val="24"/>
              </w:rPr>
              <w:t>. Визначальним є текст, викладений українською мовою.</w:t>
            </w:r>
          </w:p>
          <w:p w:rsidR="00E72F6B" w:rsidRPr="005F0BE2" w:rsidRDefault="001417D7">
            <w:pPr>
              <w:widowControl w:val="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2F6B" w:rsidRPr="005F0BE2" w:rsidRDefault="001417D7">
            <w:pPr>
              <w:widowControl w:val="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0BE2">
              <w:rPr>
                <w:rFonts w:ascii="Times New Roman" w:eastAsia="Times New Roman" w:hAnsi="Times New Roman" w:cs="Times New Roman"/>
                <w:sz w:val="24"/>
                <w:szCs w:val="24"/>
              </w:rPr>
              <w:t>І</w:t>
            </w:r>
            <w:r w:rsidRPr="005F0BE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F0BE2">
              <w:rPr>
                <w:rFonts w:ascii="Times New Roman" w:eastAsia="Times New Roman" w:hAnsi="Times New Roman" w:cs="Times New Roman"/>
                <w:color w:val="000000"/>
                <w:sz w:val="24"/>
                <w:szCs w:val="24"/>
              </w:rPr>
              <w:t>знак</w:t>
            </w:r>
            <w:r w:rsidRPr="005F0BE2">
              <w:rPr>
                <w:rFonts w:ascii="Times New Roman" w:eastAsia="Times New Roman" w:hAnsi="Times New Roman" w:cs="Times New Roman"/>
                <w:sz w:val="24"/>
                <w:szCs w:val="24"/>
              </w:rPr>
              <w:t>а</w:t>
            </w:r>
            <w:proofErr w:type="spellEnd"/>
            <w:r w:rsidRPr="005F0BE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0BE2">
              <w:rPr>
                <w:rFonts w:ascii="Times New Roman" w:eastAsia="Times New Roman" w:hAnsi="Times New Roman" w:cs="Times New Roman"/>
                <w:sz w:val="24"/>
                <w:szCs w:val="24"/>
              </w:rPr>
              <w:t>в</w:t>
            </w:r>
            <w:r w:rsidRPr="005F0BE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0BE2">
              <w:rPr>
                <w:rFonts w:ascii="Times New Roman" w:eastAsia="Times New Roman" w:hAnsi="Times New Roman" w:cs="Times New Roman"/>
                <w:sz w:val="24"/>
                <w:szCs w:val="24"/>
              </w:rPr>
              <w:t>українською мовою</w:t>
            </w:r>
            <w:r w:rsidRPr="005F0BE2">
              <w:rPr>
                <w:rFonts w:ascii="Times New Roman" w:eastAsia="Times New Roman" w:hAnsi="Times New Roman" w:cs="Times New Roman"/>
                <w:color w:val="000000"/>
                <w:sz w:val="24"/>
                <w:szCs w:val="24"/>
              </w:rPr>
              <w:t xml:space="preserve">. </w:t>
            </w:r>
          </w:p>
          <w:p w:rsidR="00E72F6B" w:rsidRPr="005F0BE2" w:rsidRDefault="001417D7">
            <w:pPr>
              <w:widowControl w:val="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Виключення:</w:t>
            </w:r>
          </w:p>
          <w:p w:rsidR="00E72F6B" w:rsidRPr="005F0BE2" w:rsidRDefault="001417D7">
            <w:pPr>
              <w:widowControl w:val="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0BE2">
              <w:rPr>
                <w:rFonts w:ascii="Times New Roman" w:eastAsia="Times New Roman" w:hAnsi="Times New Roman" w:cs="Times New Roman"/>
                <w:sz w:val="24"/>
                <w:szCs w:val="24"/>
              </w:rPr>
              <w:t>у</w:t>
            </w:r>
            <w:r w:rsidRPr="005F0BE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 xml:space="preserve">2.  </w:t>
            </w:r>
            <w:r w:rsidRPr="005F0BE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2F6B" w:rsidRPr="005F0BE2">
        <w:trPr>
          <w:trHeight w:val="501"/>
          <w:jc w:val="center"/>
        </w:trPr>
        <w:tc>
          <w:tcPr>
            <w:tcW w:w="9960" w:type="dxa"/>
            <w:gridSpan w:val="3"/>
            <w:vAlign w:val="center"/>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72F6B" w:rsidRPr="005F0BE2">
        <w:trPr>
          <w:trHeight w:val="1975"/>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1</w:t>
            </w:r>
          </w:p>
        </w:tc>
        <w:tc>
          <w:tcPr>
            <w:tcW w:w="2835" w:type="dxa"/>
          </w:tcPr>
          <w:p w:rsidR="00E72F6B" w:rsidRPr="005F0BE2" w:rsidRDefault="001417D7">
            <w:pPr>
              <w:widowControl w:val="0"/>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72F6B" w:rsidRPr="005F0BE2" w:rsidRDefault="001417D7">
            <w:pPr>
              <w:widowControl w:val="0"/>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2F6B" w:rsidRPr="005F0BE2" w:rsidRDefault="001417D7">
            <w:pPr>
              <w:widowControl w:val="0"/>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2F6B" w:rsidRPr="005F0BE2" w:rsidRDefault="001417D7">
            <w:pPr>
              <w:widowControl w:val="0"/>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t xml:space="preserve">Замовник повинен </w:t>
            </w:r>
            <w:r w:rsidRPr="005F0BE2">
              <w:rPr>
                <w:rFonts w:ascii="Times New Roman" w:eastAsia="Times New Roman" w:hAnsi="Times New Roman" w:cs="Times New Roman"/>
                <w:b/>
                <w:sz w:val="24"/>
                <w:szCs w:val="24"/>
                <w:highlight w:val="white"/>
              </w:rPr>
              <w:t>протягом трьох днів</w:t>
            </w:r>
            <w:r w:rsidRPr="005F0BE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2F6B" w:rsidRPr="005F0BE2" w:rsidRDefault="001417D7">
            <w:pPr>
              <w:widowControl w:val="0"/>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0BE2">
              <w:rPr>
                <w:rFonts w:ascii="Times New Roman" w:eastAsia="Times New Roman" w:hAnsi="Times New Roman" w:cs="Times New Roman"/>
                <w:b/>
                <w:sz w:val="24"/>
                <w:szCs w:val="24"/>
                <w:highlight w:val="white"/>
              </w:rPr>
              <w:t>не менш як на чотири дні.</w:t>
            </w:r>
          </w:p>
        </w:tc>
      </w:tr>
      <w:tr w:rsidR="00E72F6B" w:rsidRPr="005F0BE2">
        <w:trPr>
          <w:trHeight w:val="1119"/>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lastRenderedPageBreak/>
              <w:t>2</w:t>
            </w:r>
          </w:p>
        </w:tc>
        <w:tc>
          <w:tcPr>
            <w:tcW w:w="2835" w:type="dxa"/>
          </w:tcPr>
          <w:p w:rsidR="00E72F6B" w:rsidRPr="005F0BE2" w:rsidRDefault="001417D7">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72F6B" w:rsidRPr="005F0BE2" w:rsidRDefault="001417D7">
            <w:pPr>
              <w:widowControl w:val="0"/>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0BE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5F0BE2">
              <w:rPr>
                <w:rFonts w:ascii="Times New Roman" w:eastAsia="Times New Roman" w:hAnsi="Times New Roman" w:cs="Times New Roman"/>
                <w:sz w:val="24"/>
                <w:szCs w:val="24"/>
                <w:highlight w:val="white"/>
              </w:rPr>
              <w:t xml:space="preserve"> </w:t>
            </w:r>
            <w:r w:rsidRPr="005F0BE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5F0BE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5F0BE2">
              <w:rPr>
                <w:rFonts w:ascii="Times New Roman" w:eastAsia="Times New Roman" w:hAnsi="Times New Roman" w:cs="Times New Roman"/>
                <w:sz w:val="24"/>
                <w:szCs w:val="24"/>
                <w:highlight w:val="white"/>
              </w:rPr>
              <w:t>машинозчитувальному</w:t>
            </w:r>
            <w:proofErr w:type="spellEnd"/>
            <w:r w:rsidRPr="005F0BE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72F6B" w:rsidRPr="005F0BE2">
        <w:trPr>
          <w:trHeight w:val="480"/>
          <w:jc w:val="center"/>
        </w:trPr>
        <w:tc>
          <w:tcPr>
            <w:tcW w:w="9960" w:type="dxa"/>
            <w:gridSpan w:val="3"/>
            <w:vAlign w:val="center"/>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2F6B" w:rsidRPr="005F0BE2">
        <w:trPr>
          <w:trHeight w:val="1119"/>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1</w:t>
            </w:r>
          </w:p>
        </w:tc>
        <w:tc>
          <w:tcPr>
            <w:tcW w:w="2835" w:type="dxa"/>
          </w:tcPr>
          <w:p w:rsidR="00E72F6B" w:rsidRPr="005F0BE2" w:rsidRDefault="001417D7">
            <w:pPr>
              <w:widowControl w:val="0"/>
              <w:rPr>
                <w:rFonts w:ascii="Times New Roman" w:eastAsia="Times New Roman" w:hAnsi="Times New Roman" w:cs="Times New Roman"/>
                <w:sz w:val="24"/>
                <w:szCs w:val="24"/>
                <w:highlight w:val="darkYellow"/>
              </w:rPr>
            </w:pPr>
            <w:r w:rsidRPr="005F0BE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72F6B" w:rsidRPr="005F0BE2" w:rsidRDefault="001417D7">
            <w:pPr>
              <w:widowControl w:val="0"/>
              <w:jc w:val="both"/>
              <w:rPr>
                <w:rFonts w:ascii="Times New Roman" w:eastAsia="Times New Roman" w:hAnsi="Times New Roman" w:cs="Times New Roman"/>
                <w:i/>
                <w:sz w:val="24"/>
                <w:szCs w:val="24"/>
              </w:rPr>
            </w:pPr>
            <w:r w:rsidRPr="005F0BE2">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72F6B" w:rsidRPr="005F0BE2" w:rsidRDefault="001417D7">
            <w:pPr>
              <w:widowControl w:val="0"/>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F0BE2">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72F6B" w:rsidRPr="005F0BE2" w:rsidRDefault="001417D7">
            <w:pPr>
              <w:widowControl w:val="0"/>
              <w:numPr>
                <w:ilvl w:val="0"/>
                <w:numId w:val="2"/>
              </w:numP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0BE2">
              <w:rPr>
                <w:rFonts w:ascii="Times New Roman" w:eastAsia="Times New Roman" w:hAnsi="Times New Roman" w:cs="Times New Roman"/>
                <w:b/>
                <w:i/>
                <w:sz w:val="24"/>
                <w:szCs w:val="24"/>
              </w:rPr>
              <w:t>згідно</w:t>
            </w:r>
            <w:r w:rsidRPr="005F0BE2">
              <w:rPr>
                <w:rFonts w:ascii="Times New Roman" w:eastAsia="Times New Roman" w:hAnsi="Times New Roman" w:cs="Times New Roman"/>
                <w:sz w:val="24"/>
                <w:szCs w:val="24"/>
              </w:rPr>
              <w:t xml:space="preserve"> </w:t>
            </w:r>
            <w:r w:rsidRPr="005F0BE2">
              <w:rPr>
                <w:rFonts w:ascii="Times New Roman" w:eastAsia="Times New Roman" w:hAnsi="Times New Roman" w:cs="Times New Roman"/>
                <w:b/>
                <w:i/>
                <w:sz w:val="24"/>
                <w:szCs w:val="24"/>
              </w:rPr>
              <w:t>Додатку 1</w:t>
            </w:r>
            <w:r w:rsidRPr="005F0BE2">
              <w:rPr>
                <w:rFonts w:ascii="Times New Roman" w:eastAsia="Times New Roman" w:hAnsi="Times New Roman" w:cs="Times New Roman"/>
                <w:sz w:val="24"/>
                <w:szCs w:val="24"/>
              </w:rPr>
              <w:t xml:space="preserve"> до цієї тендерної документації;</w:t>
            </w:r>
          </w:p>
          <w:p w:rsidR="00E72F6B" w:rsidRPr="005F0BE2" w:rsidRDefault="001417D7" w:rsidP="00B91D07">
            <w:pPr>
              <w:widowControl w:val="0"/>
              <w:numPr>
                <w:ilvl w:val="0"/>
                <w:numId w:val="2"/>
              </w:numP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інформацією щодо відсутності підстав, установлених </w:t>
            </w:r>
            <w:r w:rsidR="00B91D07" w:rsidRPr="005F0BE2">
              <w:rPr>
                <w:rFonts w:ascii="Times New Roman" w:eastAsia="Times New Roman" w:hAnsi="Times New Roman" w:cs="Times New Roman"/>
                <w:sz w:val="24"/>
                <w:szCs w:val="24"/>
              </w:rPr>
              <w:t xml:space="preserve">в пункті 44 Особливостей </w:t>
            </w:r>
            <w:r w:rsidRPr="005F0BE2">
              <w:rPr>
                <w:rFonts w:ascii="Times New Roman" w:eastAsia="Times New Roman" w:hAnsi="Times New Roman" w:cs="Times New Roman"/>
                <w:sz w:val="24"/>
                <w:szCs w:val="24"/>
              </w:rPr>
              <w:t xml:space="preserve">– </w:t>
            </w:r>
            <w:r w:rsidRPr="005F0BE2">
              <w:rPr>
                <w:rFonts w:ascii="Times New Roman" w:eastAsia="Times New Roman" w:hAnsi="Times New Roman" w:cs="Times New Roman"/>
                <w:b/>
                <w:i/>
                <w:sz w:val="24"/>
                <w:szCs w:val="24"/>
              </w:rPr>
              <w:t>згідно Додатку 1</w:t>
            </w:r>
            <w:r w:rsidRPr="005F0BE2">
              <w:rPr>
                <w:rFonts w:ascii="Times New Roman" w:eastAsia="Times New Roman" w:hAnsi="Times New Roman" w:cs="Times New Roman"/>
                <w:sz w:val="24"/>
                <w:szCs w:val="24"/>
              </w:rPr>
              <w:t xml:space="preserve"> до цієї тендерної документації;</w:t>
            </w:r>
          </w:p>
          <w:p w:rsidR="00E72F6B" w:rsidRPr="005F0BE2" w:rsidRDefault="001417D7" w:rsidP="001B1C47">
            <w:pPr>
              <w:widowControl w:val="0"/>
              <w:numPr>
                <w:ilvl w:val="0"/>
                <w:numId w:val="2"/>
              </w:numP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інформацію про </w:t>
            </w:r>
            <w:r w:rsidR="008C21B0" w:rsidRPr="005F0BE2">
              <w:rPr>
                <w:rFonts w:ascii="Times New Roman" w:eastAsia="Times New Roman" w:hAnsi="Times New Roman" w:cs="Times New Roman"/>
                <w:sz w:val="24"/>
                <w:szCs w:val="24"/>
              </w:rPr>
              <w:t>якість товару</w:t>
            </w:r>
            <w:r w:rsidRPr="005F0BE2">
              <w:rPr>
                <w:rFonts w:ascii="Times New Roman" w:eastAsia="Times New Roman" w:hAnsi="Times New Roman" w:cs="Times New Roman"/>
                <w:sz w:val="24"/>
                <w:szCs w:val="24"/>
              </w:rPr>
              <w:t>, протоколи випробувань або сертифікати,</w:t>
            </w:r>
            <w:r w:rsidR="00887413" w:rsidRPr="005F0BE2">
              <w:rPr>
                <w:rFonts w:ascii="Times New Roman" w:eastAsia="Times New Roman" w:hAnsi="Times New Roman" w:cs="Times New Roman"/>
                <w:sz w:val="24"/>
                <w:szCs w:val="24"/>
              </w:rPr>
              <w:t xml:space="preserve"> декларацію виробника або інші подібні документи</w:t>
            </w:r>
            <w:r w:rsidRPr="005F0BE2">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w:t>
            </w:r>
            <w:r w:rsidR="00160EE3" w:rsidRPr="005F0BE2">
              <w:rPr>
                <w:rFonts w:ascii="Times New Roman" w:eastAsia="Times New Roman" w:hAnsi="Times New Roman" w:cs="Times New Roman"/>
                <w:sz w:val="24"/>
                <w:szCs w:val="24"/>
              </w:rPr>
              <w:t>;</w:t>
            </w:r>
            <w:r w:rsidRPr="005F0BE2">
              <w:rPr>
                <w:rFonts w:ascii="Times New Roman" w:eastAsia="Times New Roman" w:hAnsi="Times New Roman" w:cs="Times New Roman"/>
                <w:sz w:val="24"/>
                <w:szCs w:val="24"/>
              </w:rPr>
              <w:t xml:space="preserve"> </w:t>
            </w:r>
          </w:p>
          <w:p w:rsidR="00E72F6B" w:rsidRPr="005F0BE2" w:rsidRDefault="001417D7">
            <w:pPr>
              <w:widowControl w:val="0"/>
              <w:numPr>
                <w:ilvl w:val="0"/>
                <w:numId w:val="2"/>
              </w:numP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E72F6B" w:rsidRPr="005F0BE2" w:rsidRDefault="001417D7">
            <w:pPr>
              <w:widowControl w:val="0"/>
              <w:numPr>
                <w:ilvl w:val="0"/>
                <w:numId w:val="2"/>
              </w:numP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72F6B" w:rsidRPr="005F0BE2" w:rsidRDefault="001417D7">
            <w:pPr>
              <w:widowControl w:val="0"/>
              <w:jc w:val="both"/>
              <w:rPr>
                <w:rFonts w:ascii="Times New Roman" w:eastAsia="Times New Roman" w:hAnsi="Times New Roman" w:cs="Times New Roman"/>
                <w:i/>
                <w:sz w:val="24"/>
                <w:szCs w:val="24"/>
              </w:rPr>
            </w:pPr>
            <w:r w:rsidRPr="005F0BE2">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5F0BE2">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F0BE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41C57" w:rsidRPr="005F0BE2" w:rsidRDefault="00741C5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b/>
                <w:sz w:val="24"/>
                <w:szCs w:val="24"/>
              </w:rPr>
              <w:t>Першим днем строку</w:t>
            </w:r>
            <w:r w:rsidRPr="005F0BE2">
              <w:rPr>
                <w:rFonts w:ascii="Times New Roman" w:eastAsia="Times New Roman" w:hAnsi="Times New Roman" w:cs="Times New Roman"/>
                <w:sz w:val="24"/>
                <w:szCs w:val="24"/>
              </w:rPr>
              <w:t>,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2F6B" w:rsidRPr="005F0BE2" w:rsidRDefault="001417D7">
            <w:pPr>
              <w:widowControl w:val="0"/>
              <w:jc w:val="both"/>
              <w:rPr>
                <w:rFonts w:ascii="Times New Roman" w:eastAsia="Times New Roman" w:hAnsi="Times New Roman" w:cs="Times New Roman"/>
                <w:b/>
                <w:i/>
                <w:sz w:val="24"/>
                <w:szCs w:val="24"/>
              </w:rPr>
            </w:pPr>
            <w:r w:rsidRPr="005F0BE2">
              <w:rPr>
                <w:rFonts w:ascii="Times New Roman" w:eastAsia="Times New Roman" w:hAnsi="Times New Roman" w:cs="Times New Roman"/>
                <w:b/>
                <w:i/>
                <w:sz w:val="24"/>
                <w:szCs w:val="24"/>
              </w:rPr>
              <w:t>Опис та приклади формальних несуттєвих помилок.</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72F6B" w:rsidRPr="005F0BE2" w:rsidRDefault="001417D7">
            <w:pPr>
              <w:widowControl w:val="0"/>
              <w:jc w:val="both"/>
              <w:rPr>
                <w:rFonts w:ascii="Times New Roman" w:eastAsia="Times New Roman" w:hAnsi="Times New Roman" w:cs="Times New Roman"/>
                <w:i/>
                <w:sz w:val="24"/>
                <w:szCs w:val="24"/>
                <w:u w:val="single"/>
              </w:rPr>
            </w:pPr>
            <w:r w:rsidRPr="005F0BE2">
              <w:rPr>
                <w:rFonts w:ascii="Times New Roman" w:eastAsia="Times New Roman" w:hAnsi="Times New Roman" w:cs="Times New Roman"/>
                <w:i/>
                <w:sz w:val="24"/>
                <w:szCs w:val="24"/>
                <w:u w:val="single"/>
              </w:rPr>
              <w:t>Опис формальних помилок:</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1.</w:t>
            </w:r>
            <w:r w:rsidRPr="005F0BE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w:t>
            </w:r>
            <w:r w:rsidRPr="005F0BE2">
              <w:rPr>
                <w:rFonts w:ascii="Times New Roman" w:eastAsia="Times New Roman" w:hAnsi="Times New Roman" w:cs="Times New Roman"/>
                <w:sz w:val="24"/>
                <w:szCs w:val="24"/>
              </w:rPr>
              <w:tab/>
              <w:t>уживання великої літери;</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w:t>
            </w:r>
            <w:r w:rsidRPr="005F0BE2">
              <w:rPr>
                <w:rFonts w:ascii="Times New Roman" w:eastAsia="Times New Roman" w:hAnsi="Times New Roman" w:cs="Times New Roman"/>
                <w:sz w:val="24"/>
                <w:szCs w:val="24"/>
              </w:rPr>
              <w:tab/>
              <w:t>уживання розділових знаків та відмінювання слів у реченні;</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w:t>
            </w:r>
            <w:r w:rsidRPr="005F0BE2">
              <w:rPr>
                <w:rFonts w:ascii="Times New Roman" w:eastAsia="Times New Roman" w:hAnsi="Times New Roman" w:cs="Times New Roman"/>
                <w:sz w:val="24"/>
                <w:szCs w:val="24"/>
              </w:rPr>
              <w:tab/>
              <w:t xml:space="preserve">використання слова або </w:t>
            </w:r>
            <w:proofErr w:type="spellStart"/>
            <w:r w:rsidRPr="005F0BE2">
              <w:rPr>
                <w:rFonts w:ascii="Times New Roman" w:eastAsia="Times New Roman" w:hAnsi="Times New Roman" w:cs="Times New Roman"/>
                <w:sz w:val="24"/>
                <w:szCs w:val="24"/>
              </w:rPr>
              <w:t>мовного</w:t>
            </w:r>
            <w:proofErr w:type="spellEnd"/>
            <w:r w:rsidRPr="005F0BE2">
              <w:rPr>
                <w:rFonts w:ascii="Times New Roman" w:eastAsia="Times New Roman" w:hAnsi="Times New Roman" w:cs="Times New Roman"/>
                <w:sz w:val="24"/>
                <w:szCs w:val="24"/>
              </w:rPr>
              <w:t xml:space="preserve"> звороту, запозичених з іншої мови;</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w:t>
            </w:r>
            <w:r w:rsidRPr="005F0BE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w:t>
            </w:r>
            <w:r w:rsidRPr="005F0BE2">
              <w:rPr>
                <w:rFonts w:ascii="Times New Roman" w:eastAsia="Times New Roman" w:hAnsi="Times New Roman" w:cs="Times New Roman"/>
                <w:sz w:val="24"/>
                <w:szCs w:val="24"/>
              </w:rPr>
              <w:tab/>
              <w:t>застосування правил переносу частини слова з рядка в рядок;</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w:t>
            </w:r>
            <w:r w:rsidRPr="005F0BE2">
              <w:rPr>
                <w:rFonts w:ascii="Times New Roman" w:eastAsia="Times New Roman" w:hAnsi="Times New Roman" w:cs="Times New Roman"/>
                <w:sz w:val="24"/>
                <w:szCs w:val="24"/>
              </w:rPr>
              <w:tab/>
              <w:t>написання слів разом та/або окремо, та/або через дефіс;</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2.</w:t>
            </w:r>
            <w:r w:rsidRPr="005F0BE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3.</w:t>
            </w:r>
            <w:r w:rsidRPr="005F0BE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4.</w:t>
            </w:r>
            <w:r w:rsidRPr="005F0BE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5.</w:t>
            </w:r>
            <w:r w:rsidRPr="005F0BE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6.</w:t>
            </w:r>
            <w:r w:rsidRPr="005F0B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7.</w:t>
            </w:r>
            <w:r w:rsidRPr="005F0B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8.</w:t>
            </w:r>
            <w:r w:rsidRPr="005F0B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9.</w:t>
            </w:r>
            <w:r w:rsidRPr="005F0B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10.</w:t>
            </w:r>
            <w:r w:rsidRPr="005F0B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lastRenderedPageBreak/>
              <w:t>11.</w:t>
            </w:r>
            <w:r w:rsidRPr="005F0B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12.</w:t>
            </w:r>
            <w:r w:rsidRPr="005F0B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2F6B" w:rsidRPr="005F0BE2" w:rsidRDefault="001417D7">
            <w:pPr>
              <w:widowControl w:val="0"/>
              <w:jc w:val="both"/>
              <w:rPr>
                <w:rFonts w:ascii="Times New Roman" w:eastAsia="Times New Roman" w:hAnsi="Times New Roman" w:cs="Times New Roman"/>
                <w:i/>
                <w:sz w:val="24"/>
                <w:szCs w:val="24"/>
                <w:u w:val="single"/>
              </w:rPr>
            </w:pPr>
            <w:r w:rsidRPr="005F0BE2">
              <w:rPr>
                <w:rFonts w:ascii="Times New Roman" w:eastAsia="Times New Roman" w:hAnsi="Times New Roman" w:cs="Times New Roman"/>
                <w:i/>
                <w:sz w:val="24"/>
                <w:szCs w:val="24"/>
                <w:u w:val="single"/>
              </w:rPr>
              <w:t>Приклади формальних помилок:</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w:t>
            </w:r>
            <w:proofErr w:type="spellStart"/>
            <w:r w:rsidRPr="005F0BE2">
              <w:rPr>
                <w:rFonts w:ascii="Times New Roman" w:eastAsia="Times New Roman" w:hAnsi="Times New Roman" w:cs="Times New Roman"/>
                <w:sz w:val="24"/>
                <w:szCs w:val="24"/>
              </w:rPr>
              <w:t>м.</w:t>
            </w:r>
            <w:r w:rsidR="00785BB6">
              <w:rPr>
                <w:rFonts w:ascii="Times New Roman" w:eastAsia="Times New Roman" w:hAnsi="Times New Roman" w:cs="Times New Roman"/>
                <w:sz w:val="24"/>
                <w:szCs w:val="24"/>
              </w:rPr>
              <w:t>нова</w:t>
            </w:r>
            <w:proofErr w:type="spellEnd"/>
            <w:r w:rsidR="00785BB6">
              <w:rPr>
                <w:rFonts w:ascii="Times New Roman" w:eastAsia="Times New Roman" w:hAnsi="Times New Roman" w:cs="Times New Roman"/>
                <w:sz w:val="24"/>
                <w:szCs w:val="24"/>
              </w:rPr>
              <w:t xml:space="preserve"> </w:t>
            </w:r>
            <w:proofErr w:type="spellStart"/>
            <w:r w:rsidR="00785BB6">
              <w:rPr>
                <w:rFonts w:ascii="Times New Roman" w:eastAsia="Times New Roman" w:hAnsi="Times New Roman" w:cs="Times New Roman"/>
                <w:sz w:val="24"/>
                <w:szCs w:val="24"/>
              </w:rPr>
              <w:t>одеса</w:t>
            </w:r>
            <w:proofErr w:type="spellEnd"/>
            <w:r w:rsidRPr="005F0BE2">
              <w:rPr>
                <w:rFonts w:ascii="Times New Roman" w:eastAsia="Times New Roman" w:hAnsi="Times New Roman" w:cs="Times New Roman"/>
                <w:sz w:val="24"/>
                <w:szCs w:val="24"/>
              </w:rPr>
              <w:t>» замість «м.</w:t>
            </w:r>
            <w:r w:rsidR="00785BB6">
              <w:rPr>
                <w:rFonts w:ascii="Times New Roman" w:eastAsia="Times New Roman" w:hAnsi="Times New Roman" w:cs="Times New Roman"/>
                <w:sz w:val="24"/>
                <w:szCs w:val="24"/>
              </w:rPr>
              <w:t xml:space="preserve"> Нова Одеса</w:t>
            </w:r>
            <w:r w:rsidRPr="005F0BE2">
              <w:rPr>
                <w:rFonts w:ascii="Times New Roman" w:eastAsia="Times New Roman" w:hAnsi="Times New Roman" w:cs="Times New Roman"/>
                <w:sz w:val="24"/>
                <w:szCs w:val="24"/>
              </w:rPr>
              <w:t>»;</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«поряд -</w:t>
            </w:r>
            <w:proofErr w:type="spellStart"/>
            <w:r w:rsidRPr="005F0BE2">
              <w:rPr>
                <w:rFonts w:ascii="Times New Roman" w:eastAsia="Times New Roman" w:hAnsi="Times New Roman" w:cs="Times New Roman"/>
                <w:sz w:val="24"/>
                <w:szCs w:val="24"/>
              </w:rPr>
              <w:t>ок</w:t>
            </w:r>
            <w:proofErr w:type="spellEnd"/>
            <w:r w:rsidRPr="005F0BE2">
              <w:rPr>
                <w:rFonts w:ascii="Times New Roman" w:eastAsia="Times New Roman" w:hAnsi="Times New Roman" w:cs="Times New Roman"/>
                <w:sz w:val="24"/>
                <w:szCs w:val="24"/>
              </w:rPr>
              <w:t>» замість «</w:t>
            </w:r>
            <w:proofErr w:type="spellStart"/>
            <w:r w:rsidRPr="005F0BE2">
              <w:rPr>
                <w:rFonts w:ascii="Times New Roman" w:eastAsia="Times New Roman" w:hAnsi="Times New Roman" w:cs="Times New Roman"/>
                <w:sz w:val="24"/>
                <w:szCs w:val="24"/>
              </w:rPr>
              <w:t>поря</w:t>
            </w:r>
            <w:proofErr w:type="spellEnd"/>
            <w:r w:rsidRPr="005F0BE2">
              <w:rPr>
                <w:rFonts w:ascii="Times New Roman" w:eastAsia="Times New Roman" w:hAnsi="Times New Roman" w:cs="Times New Roman"/>
                <w:sz w:val="24"/>
                <w:szCs w:val="24"/>
              </w:rPr>
              <w:t xml:space="preserve"> – док»;</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w:t>
            </w:r>
            <w:proofErr w:type="spellStart"/>
            <w:r w:rsidRPr="005F0BE2">
              <w:rPr>
                <w:rFonts w:ascii="Times New Roman" w:eastAsia="Times New Roman" w:hAnsi="Times New Roman" w:cs="Times New Roman"/>
                <w:sz w:val="24"/>
                <w:szCs w:val="24"/>
              </w:rPr>
              <w:t>ненадається</w:t>
            </w:r>
            <w:proofErr w:type="spellEnd"/>
            <w:r w:rsidRPr="005F0BE2">
              <w:rPr>
                <w:rFonts w:ascii="Times New Roman" w:eastAsia="Times New Roman" w:hAnsi="Times New Roman" w:cs="Times New Roman"/>
                <w:sz w:val="24"/>
                <w:szCs w:val="24"/>
              </w:rPr>
              <w:t>» замість «не надається»»;</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«______________№_____________» замість «14.08.2020 №320/13/14-01»</w:t>
            </w:r>
          </w:p>
          <w:p w:rsidR="00E72F6B" w:rsidRPr="005F0BE2" w:rsidRDefault="001417D7">
            <w:pPr>
              <w:widowControl w:val="0"/>
              <w:ind w:left="40" w:hanging="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2F6B" w:rsidRPr="005F0BE2" w:rsidRDefault="001417D7">
            <w:pPr>
              <w:widowControl w:val="0"/>
              <w:ind w:left="40" w:hanging="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УВАГА!!!</w:t>
            </w:r>
          </w:p>
          <w:p w:rsidR="00E72F6B" w:rsidRPr="00616DB9" w:rsidRDefault="001417D7">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616DB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16DB9">
              <w:rPr>
                <w:rFonts w:ascii="Times New Roman" w:eastAsia="Times New Roman" w:hAnsi="Times New Roman" w:cs="Times New Roman"/>
                <w:color w:val="000000"/>
                <w:sz w:val="24"/>
                <w:szCs w:val="24"/>
              </w:rPr>
              <w:t>скан</w:t>
            </w:r>
            <w:proofErr w:type="spellEnd"/>
            <w:r w:rsidRPr="00616DB9">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E72F6B" w:rsidRPr="00616DB9" w:rsidRDefault="001417D7">
            <w:pPr>
              <w:jc w:val="both"/>
              <w:rPr>
                <w:rFonts w:ascii="Times New Roman" w:eastAsia="Times New Roman" w:hAnsi="Times New Roman" w:cs="Times New Roman"/>
                <w:color w:val="000000"/>
                <w:sz w:val="24"/>
                <w:szCs w:val="24"/>
              </w:rPr>
            </w:pPr>
            <w:r w:rsidRPr="00616DB9">
              <w:rPr>
                <w:rFonts w:ascii="Times New Roman" w:eastAsia="Times New Roman" w:hAnsi="Times New Roman" w:cs="Times New Roman"/>
                <w:color w:val="000000"/>
                <w:sz w:val="24"/>
                <w:szCs w:val="24"/>
              </w:rPr>
              <w:t>1) документи мають бути чіткими та розбірливими для читання;</w:t>
            </w:r>
          </w:p>
          <w:p w:rsidR="00E72F6B" w:rsidRPr="00616DB9" w:rsidRDefault="001417D7">
            <w:pPr>
              <w:jc w:val="both"/>
              <w:rPr>
                <w:rFonts w:ascii="Times New Roman" w:eastAsia="Times New Roman" w:hAnsi="Times New Roman" w:cs="Times New Roman"/>
                <w:color w:val="000000"/>
                <w:sz w:val="24"/>
                <w:szCs w:val="24"/>
              </w:rPr>
            </w:pPr>
            <w:r w:rsidRPr="00616DB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16DB9">
              <w:rPr>
                <w:rFonts w:ascii="Times New Roman" w:eastAsia="Times New Roman" w:hAnsi="Times New Roman" w:cs="Times New Roman"/>
                <w:sz w:val="24"/>
                <w:szCs w:val="24"/>
              </w:rPr>
              <w:t>сом (УЕП)</w:t>
            </w:r>
            <w:r w:rsidRPr="00616DB9">
              <w:rPr>
                <w:rFonts w:ascii="Times New Roman" w:eastAsia="Times New Roman" w:hAnsi="Times New Roman" w:cs="Times New Roman"/>
                <w:color w:val="000000"/>
                <w:sz w:val="24"/>
                <w:szCs w:val="24"/>
              </w:rPr>
              <w:t>;</w:t>
            </w:r>
          </w:p>
          <w:p w:rsidR="00E72F6B" w:rsidRPr="00616DB9" w:rsidRDefault="001417D7">
            <w:pPr>
              <w:jc w:val="both"/>
              <w:rPr>
                <w:rFonts w:ascii="Times New Roman" w:eastAsia="Times New Roman" w:hAnsi="Times New Roman" w:cs="Times New Roman"/>
                <w:color w:val="000000"/>
                <w:sz w:val="24"/>
                <w:szCs w:val="24"/>
              </w:rPr>
            </w:pPr>
            <w:r w:rsidRPr="00616DB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2F6B" w:rsidRPr="00616DB9" w:rsidRDefault="001417D7">
            <w:pPr>
              <w:jc w:val="both"/>
              <w:rPr>
                <w:rFonts w:ascii="Times New Roman" w:eastAsia="Times New Roman" w:hAnsi="Times New Roman" w:cs="Times New Roman"/>
                <w:color w:val="000000"/>
                <w:sz w:val="24"/>
                <w:szCs w:val="24"/>
              </w:rPr>
            </w:pPr>
            <w:r w:rsidRPr="00616DB9">
              <w:rPr>
                <w:rFonts w:ascii="Times New Roman" w:eastAsia="Times New Roman" w:hAnsi="Times New Roman" w:cs="Times New Roman"/>
                <w:color w:val="000000"/>
                <w:sz w:val="24"/>
                <w:szCs w:val="24"/>
              </w:rPr>
              <w:t>Винятки:</w:t>
            </w:r>
          </w:p>
          <w:p w:rsidR="00E72F6B" w:rsidRPr="005F0BE2" w:rsidRDefault="001417D7">
            <w:pPr>
              <w:jc w:val="both"/>
              <w:rPr>
                <w:rFonts w:ascii="Times New Roman" w:eastAsia="Times New Roman" w:hAnsi="Times New Roman" w:cs="Times New Roman"/>
                <w:b/>
                <w:color w:val="000000"/>
                <w:sz w:val="24"/>
                <w:szCs w:val="24"/>
              </w:rPr>
            </w:pPr>
            <w:r w:rsidRPr="00616DB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2F6B" w:rsidRPr="00616DB9" w:rsidRDefault="001417D7">
            <w:pPr>
              <w:widowControl w:val="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 xml:space="preserve">Зверніть увагу: </w:t>
            </w:r>
            <w:r w:rsidRPr="00616DB9">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w:t>
            </w:r>
            <w:r w:rsidRPr="00616DB9">
              <w:rPr>
                <w:rFonts w:ascii="Times New Roman" w:eastAsia="Times New Roman" w:hAnsi="Times New Roman" w:cs="Times New Roman"/>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2F6B" w:rsidRPr="00616DB9" w:rsidRDefault="001417D7">
            <w:pPr>
              <w:widowControl w:val="0"/>
              <w:ind w:left="40" w:hanging="20"/>
              <w:jc w:val="both"/>
              <w:rPr>
                <w:rFonts w:ascii="Times New Roman" w:eastAsia="Times New Roman" w:hAnsi="Times New Roman" w:cs="Times New Roman"/>
                <w:sz w:val="24"/>
                <w:szCs w:val="24"/>
              </w:rPr>
            </w:pPr>
            <w:r w:rsidRPr="00616DB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16DB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2F6B" w:rsidRPr="005F0BE2" w:rsidRDefault="001417D7">
            <w:pPr>
              <w:widowControl w:val="0"/>
              <w:ind w:left="40" w:hanging="20"/>
              <w:jc w:val="both"/>
              <w:rPr>
                <w:rFonts w:ascii="Times New Roman" w:eastAsia="Times New Roman" w:hAnsi="Times New Roman" w:cs="Times New Roman"/>
                <w:b/>
                <w:color w:val="000000"/>
                <w:sz w:val="24"/>
                <w:szCs w:val="24"/>
              </w:rPr>
            </w:pPr>
            <w:r w:rsidRPr="00616DB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16DB9">
              <w:rPr>
                <w:rFonts w:ascii="Times New Roman" w:eastAsia="Times New Roman" w:hAnsi="Times New Roman" w:cs="Times New Roman"/>
                <w:color w:val="000000"/>
                <w:sz w:val="24"/>
                <w:szCs w:val="24"/>
              </w:rPr>
              <w:t>засвідчувального</w:t>
            </w:r>
            <w:proofErr w:type="spellEnd"/>
            <w:r w:rsidRPr="00616DB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2F6B" w:rsidRPr="005F0BE2" w:rsidRDefault="001417D7">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F0B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F0BE2">
              <w:rPr>
                <w:rFonts w:ascii="Times New Roman" w:eastAsia="Times New Roman" w:hAnsi="Times New Roman" w:cs="Times New Roman"/>
                <w:color w:val="0D0D0D"/>
                <w:sz w:val="24"/>
                <w:szCs w:val="24"/>
              </w:rPr>
              <w:t xml:space="preserve"> </w:t>
            </w:r>
          </w:p>
          <w:p w:rsidR="00E72F6B" w:rsidRPr="005F0BE2" w:rsidRDefault="001417D7">
            <w:pPr>
              <w:widowControl w:val="0"/>
              <w:jc w:val="both"/>
              <w:rPr>
                <w:rFonts w:ascii="Times New Roman" w:eastAsia="Times New Roman" w:hAnsi="Times New Roman" w:cs="Times New Roman"/>
                <w:sz w:val="24"/>
                <w:szCs w:val="24"/>
              </w:rPr>
            </w:pPr>
            <w:bookmarkStart w:id="4" w:name="_heading=h.hjqm8skarbdr" w:colFirst="0" w:colLast="0"/>
            <w:bookmarkEnd w:id="4"/>
            <w:r w:rsidRPr="005F0BE2">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72F6B" w:rsidRPr="005F0BE2" w:rsidRDefault="001417D7" w:rsidP="00330996">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5F0B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5F0BE2">
              <w:rPr>
                <w:rFonts w:ascii="Times New Roman" w:eastAsia="Times New Roman" w:hAnsi="Times New Roman" w:cs="Times New Roman"/>
                <w:sz w:val="24"/>
                <w:szCs w:val="24"/>
              </w:rPr>
              <w:t xml:space="preserve">. </w:t>
            </w:r>
          </w:p>
        </w:tc>
      </w:tr>
      <w:tr w:rsidR="00E72F6B" w:rsidRPr="005F0BE2">
        <w:trPr>
          <w:trHeight w:val="913"/>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lastRenderedPageBreak/>
              <w:t>2</w:t>
            </w:r>
          </w:p>
        </w:tc>
        <w:tc>
          <w:tcPr>
            <w:tcW w:w="2835" w:type="dxa"/>
          </w:tcPr>
          <w:p w:rsidR="00E72F6B" w:rsidRPr="005F0BE2" w:rsidRDefault="001417D7">
            <w:pPr>
              <w:widowControl w:val="0"/>
              <w:rPr>
                <w:rFonts w:ascii="Times New Roman" w:eastAsia="Times New Roman" w:hAnsi="Times New Roman" w:cs="Times New Roman"/>
                <w:sz w:val="24"/>
                <w:szCs w:val="24"/>
              </w:rPr>
            </w:pPr>
            <w:bookmarkStart w:id="6" w:name="_heading=h.tyjcwt" w:colFirst="0" w:colLast="0"/>
            <w:bookmarkEnd w:id="6"/>
            <w:r w:rsidRPr="005F0BE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72F6B" w:rsidRPr="005F0BE2" w:rsidRDefault="00D165ED" w:rsidP="00D165ED">
            <w:pPr>
              <w:widowControl w:val="0"/>
              <w:jc w:val="both"/>
              <w:rPr>
                <w:rFonts w:ascii="Times New Roman" w:eastAsia="Times New Roman" w:hAnsi="Times New Roman" w:cs="Times New Roman"/>
                <w:sz w:val="24"/>
                <w:szCs w:val="24"/>
              </w:rPr>
            </w:pPr>
            <w:r w:rsidRPr="00D165ED">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sz w:val="24"/>
                <w:szCs w:val="24"/>
              </w:rPr>
              <w:t>н</w:t>
            </w:r>
            <w:r w:rsidR="00C000E0" w:rsidRPr="005F0BE2">
              <w:rPr>
                <w:rFonts w:ascii="Times New Roman" w:eastAsia="Times New Roman" w:hAnsi="Times New Roman" w:cs="Times New Roman"/>
                <w:sz w:val="24"/>
                <w:szCs w:val="24"/>
              </w:rPr>
              <w:t>е вимагається</w:t>
            </w:r>
          </w:p>
        </w:tc>
      </w:tr>
      <w:tr w:rsidR="00E72F6B" w:rsidRPr="005F0BE2">
        <w:trPr>
          <w:trHeight w:val="1119"/>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3</w:t>
            </w:r>
          </w:p>
        </w:tc>
        <w:tc>
          <w:tcPr>
            <w:tcW w:w="2835" w:type="dxa"/>
          </w:tcPr>
          <w:p w:rsidR="00E72F6B" w:rsidRPr="005F0BE2" w:rsidRDefault="001417D7">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72F6B" w:rsidRPr="005F0BE2" w:rsidRDefault="00EC0989" w:rsidP="00D165ED">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Не передбач</w:t>
            </w:r>
            <w:r w:rsidR="00D165ED">
              <w:rPr>
                <w:rFonts w:ascii="Times New Roman" w:eastAsia="Times New Roman" w:hAnsi="Times New Roman" w:cs="Times New Roman"/>
                <w:sz w:val="24"/>
                <w:szCs w:val="24"/>
              </w:rPr>
              <w:t>ається</w:t>
            </w:r>
          </w:p>
        </w:tc>
      </w:tr>
      <w:tr w:rsidR="00E72F6B" w:rsidRPr="005F0BE2">
        <w:trPr>
          <w:trHeight w:val="560"/>
          <w:jc w:val="center"/>
        </w:trPr>
        <w:tc>
          <w:tcPr>
            <w:tcW w:w="705" w:type="dxa"/>
          </w:tcPr>
          <w:p w:rsidR="00E72F6B" w:rsidRPr="005F0BE2" w:rsidRDefault="001417D7">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4</w:t>
            </w:r>
          </w:p>
        </w:tc>
        <w:tc>
          <w:tcPr>
            <w:tcW w:w="2835" w:type="dxa"/>
          </w:tcPr>
          <w:p w:rsidR="00E72F6B" w:rsidRPr="005F0BE2" w:rsidRDefault="001417D7">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Тендерні пропозиції вважаються дійсними </w:t>
            </w:r>
            <w:r w:rsidRPr="005F0BE2">
              <w:rPr>
                <w:rFonts w:ascii="Times New Roman" w:eastAsia="Times New Roman" w:hAnsi="Times New Roman" w:cs="Times New Roman"/>
                <w:b/>
                <w:i/>
                <w:sz w:val="24"/>
                <w:szCs w:val="24"/>
                <w:u w:val="single"/>
              </w:rPr>
              <w:t>протягом 120 (ста двадцяти) днів</w:t>
            </w:r>
            <w:r w:rsidRPr="005F0BE2">
              <w:rPr>
                <w:rFonts w:ascii="Times New Roman" w:eastAsia="Times New Roman" w:hAnsi="Times New Roman" w:cs="Times New Roman"/>
                <w:sz w:val="24"/>
                <w:szCs w:val="24"/>
              </w:rPr>
              <w:t xml:space="preserve"> із дати кінцевого строку подання тендерних пропозицій. </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2F6B" w:rsidRPr="005F0BE2" w:rsidRDefault="001417D7">
            <w:pPr>
              <w:widowControl w:val="0"/>
              <w:jc w:val="both"/>
              <w:rPr>
                <w:rFonts w:ascii="Times New Roman" w:eastAsia="Times New Roman" w:hAnsi="Times New Roman" w:cs="Times New Roman"/>
                <w:sz w:val="24"/>
                <w:szCs w:val="24"/>
                <w:u w:val="single"/>
              </w:rPr>
            </w:pPr>
            <w:r w:rsidRPr="005F0BE2">
              <w:rPr>
                <w:rFonts w:ascii="Times New Roman" w:eastAsia="Times New Roman" w:hAnsi="Times New Roman" w:cs="Times New Roman"/>
                <w:sz w:val="24"/>
                <w:szCs w:val="24"/>
              </w:rPr>
              <w:t xml:space="preserve">Учасник процедури закупівлі </w:t>
            </w:r>
            <w:r w:rsidRPr="005F0BE2">
              <w:rPr>
                <w:rFonts w:ascii="Times New Roman" w:eastAsia="Times New Roman" w:hAnsi="Times New Roman" w:cs="Times New Roman"/>
                <w:sz w:val="24"/>
                <w:szCs w:val="24"/>
                <w:u w:val="single"/>
              </w:rPr>
              <w:t>має право:</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2F6B" w:rsidRPr="005F0BE2" w:rsidRDefault="001417D7">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F0BE2">
              <w:rPr>
                <w:rFonts w:ascii="Times New Roman" w:eastAsia="Times New Roman" w:hAnsi="Times New Roman" w:cs="Times New Roman"/>
                <w:i/>
                <w:sz w:val="24"/>
                <w:szCs w:val="24"/>
              </w:rPr>
              <w:t>(у разі якщо таке вимагалося)</w:t>
            </w:r>
            <w:r w:rsidRPr="005F0BE2">
              <w:rPr>
                <w:rFonts w:ascii="Times New Roman" w:eastAsia="Times New Roman" w:hAnsi="Times New Roman" w:cs="Times New Roman"/>
                <w:sz w:val="24"/>
                <w:szCs w:val="24"/>
              </w:rPr>
              <w:t>.</w:t>
            </w:r>
          </w:p>
          <w:p w:rsidR="00E72F6B" w:rsidRPr="005F0BE2" w:rsidRDefault="001417D7">
            <w:pPr>
              <w:widowControl w:val="0"/>
              <w:jc w:val="both"/>
              <w:rPr>
                <w:rFonts w:ascii="Times New Roman" w:eastAsia="Times New Roman" w:hAnsi="Times New Roman" w:cs="Times New Roman"/>
                <w:strike/>
                <w:sz w:val="24"/>
                <w:szCs w:val="24"/>
              </w:rPr>
            </w:pPr>
            <w:r w:rsidRPr="005F0BE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688" w:rsidRPr="005F0BE2" w:rsidTr="00B73178">
        <w:trPr>
          <w:trHeight w:val="723"/>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lastRenderedPageBreak/>
              <w:t>5</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w:t>
            </w:r>
            <w:r w:rsidR="00905C8C">
              <w:rPr>
                <w:rFonts w:ascii="Times New Roman" w:eastAsia="Times New Roman" w:hAnsi="Times New Roman" w:cs="Times New Roman"/>
                <w:b/>
                <w:color w:val="000000"/>
                <w:sz w:val="24"/>
                <w:szCs w:val="24"/>
              </w:rPr>
              <w:t>м 44  Особливостей</w:t>
            </w:r>
          </w:p>
        </w:tc>
        <w:tc>
          <w:tcPr>
            <w:tcW w:w="6420" w:type="dxa"/>
            <w:vAlign w:val="center"/>
          </w:tcPr>
          <w:p w:rsidR="00466688" w:rsidRPr="005F0BE2" w:rsidRDefault="00466688" w:rsidP="00B73178">
            <w:pPr>
              <w:widowControl w:val="0"/>
              <w:ind w:right="12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0BE2">
              <w:rPr>
                <w:rFonts w:ascii="Times New Roman" w:eastAsia="Times New Roman" w:hAnsi="Times New Roman" w:cs="Times New Roman"/>
                <w:b/>
                <w:i/>
                <w:sz w:val="24"/>
                <w:szCs w:val="24"/>
              </w:rPr>
              <w:t>Додатку 1</w:t>
            </w:r>
            <w:r w:rsidRPr="005F0BE2">
              <w:rPr>
                <w:rFonts w:ascii="Times New Roman" w:eastAsia="Times New Roman" w:hAnsi="Times New Roman" w:cs="Times New Roman"/>
                <w:i/>
                <w:sz w:val="24"/>
                <w:szCs w:val="24"/>
              </w:rPr>
              <w:t xml:space="preserve"> </w:t>
            </w:r>
            <w:r w:rsidRPr="005F0BE2">
              <w:rPr>
                <w:rFonts w:ascii="Times New Roman" w:eastAsia="Times New Roman" w:hAnsi="Times New Roman" w:cs="Times New Roman"/>
                <w:sz w:val="24"/>
                <w:szCs w:val="24"/>
              </w:rPr>
              <w:t xml:space="preserve">до цієї тендерної документації. </w:t>
            </w:r>
          </w:p>
          <w:p w:rsidR="00466688" w:rsidRPr="005F0BE2" w:rsidRDefault="00466688" w:rsidP="00B73178">
            <w:pPr>
              <w:widowControl w:val="0"/>
              <w:ind w:right="12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F0BE2">
              <w:rPr>
                <w:rFonts w:ascii="Times New Roman" w:eastAsia="Times New Roman" w:hAnsi="Times New Roman" w:cs="Times New Roman"/>
                <w:b/>
                <w:sz w:val="24"/>
                <w:szCs w:val="24"/>
              </w:rPr>
              <w:t xml:space="preserve"> </w:t>
            </w:r>
            <w:r w:rsidRPr="005F0BE2">
              <w:rPr>
                <w:rFonts w:ascii="Times New Roman" w:eastAsia="Times New Roman" w:hAnsi="Times New Roman" w:cs="Times New Roman"/>
                <w:b/>
                <w:i/>
                <w:sz w:val="24"/>
                <w:szCs w:val="24"/>
              </w:rPr>
              <w:t>Додатку 1</w:t>
            </w:r>
            <w:r w:rsidRPr="005F0BE2">
              <w:rPr>
                <w:rFonts w:ascii="Times New Roman" w:eastAsia="Times New Roman" w:hAnsi="Times New Roman" w:cs="Times New Roman"/>
                <w:sz w:val="24"/>
                <w:szCs w:val="24"/>
              </w:rPr>
              <w:t xml:space="preserve"> до цієї тендерної документації. </w:t>
            </w:r>
          </w:p>
          <w:p w:rsidR="00466688" w:rsidRPr="005F0BE2" w:rsidRDefault="00466688" w:rsidP="00B73178">
            <w:pPr>
              <w:widowControl w:val="0"/>
              <w:ind w:right="120"/>
              <w:jc w:val="both"/>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Підстави, ви</w:t>
            </w:r>
            <w:r w:rsidR="004945DD">
              <w:rPr>
                <w:rFonts w:ascii="Times New Roman" w:eastAsia="Times New Roman" w:hAnsi="Times New Roman" w:cs="Times New Roman"/>
                <w:b/>
                <w:sz w:val="24"/>
                <w:szCs w:val="24"/>
              </w:rPr>
              <w:t>значені пунктом 44 Особливостей</w:t>
            </w:r>
            <w:r w:rsidRPr="005F0BE2">
              <w:rPr>
                <w:rFonts w:ascii="Times New Roman" w:eastAsia="Times New Roman" w:hAnsi="Times New Roman" w:cs="Times New Roman"/>
                <w:b/>
                <w:sz w:val="24"/>
                <w:szCs w:val="24"/>
              </w:rPr>
              <w:t>.</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0BE2">
              <w:rPr>
                <w:rFonts w:ascii="Times New Roman" w:eastAsia="Times New Roman" w:hAnsi="Times New Roman" w:cs="Times New Roman"/>
                <w:sz w:val="24"/>
                <w:szCs w:val="24"/>
              </w:rPr>
              <w:t>внесено</w:t>
            </w:r>
            <w:proofErr w:type="spellEnd"/>
            <w:r w:rsidRPr="005F0BE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0BE2">
              <w:rPr>
                <w:rFonts w:ascii="Times New Roman" w:eastAsia="Times New Roman" w:hAnsi="Times New Roman" w:cs="Times New Roman"/>
                <w:sz w:val="24"/>
                <w:szCs w:val="24"/>
              </w:rPr>
              <w:t>антиконкурентних</w:t>
            </w:r>
            <w:proofErr w:type="spellEnd"/>
            <w:r w:rsidRPr="005F0BE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5F0BE2">
              <w:rPr>
                <w:rFonts w:ascii="Times New Roman" w:eastAsia="Times New Roman" w:hAnsi="Times New Roman" w:cs="Times New Roman"/>
                <w:sz w:val="24"/>
                <w:szCs w:val="24"/>
              </w:rPr>
              <w:lastRenderedPageBreak/>
              <w:t>ліквідаційна процедура;</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0BE2">
              <w:rPr>
                <w:rFonts w:ascii="Times New Roman" w:eastAsia="Times New Roman" w:hAnsi="Times New Roman" w:cs="Times New Roman"/>
                <w:sz w:val="24"/>
                <w:szCs w:val="24"/>
              </w:rPr>
              <w:br/>
              <w:t>20 млн. гривень (у тому числі за лотом);</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11) учасник процедури закупівлі або кінцевий </w:t>
            </w:r>
            <w:proofErr w:type="spellStart"/>
            <w:r w:rsidRPr="005F0BE2">
              <w:rPr>
                <w:rFonts w:ascii="Times New Roman" w:eastAsia="Times New Roman" w:hAnsi="Times New Roman" w:cs="Times New Roman"/>
                <w:sz w:val="24"/>
                <w:szCs w:val="24"/>
              </w:rPr>
              <w:t>бенефіціарний</w:t>
            </w:r>
            <w:proofErr w:type="spellEnd"/>
            <w:r w:rsidRPr="005F0BE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688" w:rsidRPr="005F0BE2" w:rsidRDefault="00466688" w:rsidP="00B73178">
            <w:pPr>
              <w:widowControl w:val="0"/>
              <w:pBdr>
                <w:top w:val="nil"/>
                <w:left w:val="nil"/>
                <w:bottom w:val="nil"/>
                <w:right w:val="nil"/>
                <w:between w:val="nil"/>
              </w:pBd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0BE2">
              <w:rPr>
                <w:rFonts w:ascii="Times New Roman" w:eastAsia="Times New Roman" w:hAnsi="Times New Roman" w:cs="Times New Roman"/>
                <w:sz w:val="28"/>
                <w:szCs w:val="28"/>
              </w:rPr>
              <w:t xml:space="preserve"> </w:t>
            </w:r>
            <w:r w:rsidRPr="005F0BE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688" w:rsidRPr="005F0BE2" w:rsidRDefault="00466688" w:rsidP="00B73178">
            <w:pPr>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5F0BE2">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466688" w:rsidRPr="005F0BE2">
        <w:trPr>
          <w:trHeight w:val="1119"/>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lastRenderedPageBreak/>
              <w:t>6</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688" w:rsidRPr="005F0BE2" w:rsidRDefault="00466688" w:rsidP="00466688">
            <w:pPr>
              <w:widowControl w:val="0"/>
              <w:ind w:right="12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5F0BE2">
                <w:rPr>
                  <w:rFonts w:ascii="Times New Roman" w:eastAsia="Times New Roman" w:hAnsi="Times New Roman" w:cs="Times New Roman"/>
                  <w:sz w:val="24"/>
                  <w:szCs w:val="24"/>
                </w:rPr>
                <w:t xml:space="preserve"> пунктом третім </w:t>
              </w:r>
            </w:hyperlink>
            <w:hyperlink r:id="rId11">
              <w:r w:rsidRPr="005F0BE2">
                <w:rPr>
                  <w:rFonts w:ascii="Times New Roman" w:eastAsia="Times New Roman" w:hAnsi="Times New Roman" w:cs="Times New Roman"/>
                  <w:sz w:val="24"/>
                  <w:szCs w:val="24"/>
                  <w:u w:val="single"/>
                </w:rPr>
                <w:t>частиною другою</w:t>
              </w:r>
            </w:hyperlink>
            <w:r w:rsidRPr="005F0BE2">
              <w:rPr>
                <w:rFonts w:ascii="Times New Roman" w:eastAsia="Times New Roman" w:hAnsi="Times New Roman" w:cs="Times New Roman"/>
                <w:sz w:val="24"/>
                <w:szCs w:val="24"/>
              </w:rPr>
              <w:t xml:space="preserve"> статті 22 Закону зазначено в </w:t>
            </w:r>
            <w:r w:rsidRPr="005F0BE2">
              <w:rPr>
                <w:rFonts w:ascii="Times New Roman" w:eastAsia="Times New Roman" w:hAnsi="Times New Roman" w:cs="Times New Roman"/>
                <w:b/>
                <w:i/>
                <w:sz w:val="24"/>
                <w:szCs w:val="24"/>
              </w:rPr>
              <w:t>Додатку 2</w:t>
            </w:r>
            <w:r w:rsidRPr="005F0BE2">
              <w:rPr>
                <w:rFonts w:ascii="Times New Roman" w:eastAsia="Times New Roman" w:hAnsi="Times New Roman" w:cs="Times New Roman"/>
                <w:b/>
                <w:sz w:val="24"/>
                <w:szCs w:val="24"/>
              </w:rPr>
              <w:t xml:space="preserve"> </w:t>
            </w:r>
            <w:r w:rsidRPr="005F0BE2">
              <w:rPr>
                <w:rFonts w:ascii="Times New Roman" w:eastAsia="Times New Roman" w:hAnsi="Times New Roman" w:cs="Times New Roman"/>
                <w:sz w:val="24"/>
                <w:szCs w:val="24"/>
              </w:rPr>
              <w:t>до цієї тендерної документації.</w:t>
            </w:r>
          </w:p>
        </w:tc>
      </w:tr>
      <w:tr w:rsidR="00466688" w:rsidRPr="005F0BE2">
        <w:trPr>
          <w:trHeight w:val="1119"/>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7</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66688" w:rsidRPr="005F0BE2" w:rsidRDefault="00466688" w:rsidP="00466688">
            <w:pPr>
              <w:widowControl w:val="0"/>
              <w:ind w:right="120"/>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Не передбачено</w:t>
            </w:r>
            <w:r w:rsidRPr="005F0BE2">
              <w:rPr>
                <w:rFonts w:ascii="Times New Roman" w:eastAsia="Times New Roman" w:hAnsi="Times New Roman" w:cs="Times New Roman"/>
                <w:sz w:val="24"/>
                <w:szCs w:val="24"/>
              </w:rPr>
              <w:t xml:space="preserve"> при  закупівлі товару</w:t>
            </w:r>
          </w:p>
          <w:p w:rsidR="00466688" w:rsidRPr="005F0BE2" w:rsidRDefault="00466688" w:rsidP="00466688">
            <w:pPr>
              <w:widowControl w:val="0"/>
              <w:ind w:right="120"/>
              <w:jc w:val="both"/>
              <w:rPr>
                <w:rFonts w:ascii="Times New Roman" w:eastAsia="Times New Roman" w:hAnsi="Times New Roman" w:cs="Times New Roman"/>
                <w:b/>
                <w:sz w:val="24"/>
                <w:szCs w:val="24"/>
              </w:rPr>
            </w:pPr>
          </w:p>
          <w:p w:rsidR="00466688" w:rsidRPr="005F0BE2" w:rsidRDefault="00466688" w:rsidP="00466688">
            <w:pPr>
              <w:widowControl w:val="0"/>
              <w:ind w:right="120"/>
              <w:jc w:val="both"/>
              <w:rPr>
                <w:rFonts w:ascii="Times New Roman" w:eastAsia="Times New Roman" w:hAnsi="Times New Roman" w:cs="Times New Roman"/>
                <w:sz w:val="24"/>
                <w:szCs w:val="24"/>
              </w:rPr>
            </w:pPr>
          </w:p>
        </w:tc>
      </w:tr>
      <w:tr w:rsidR="00466688" w:rsidRPr="005F0BE2">
        <w:trPr>
          <w:trHeight w:val="841"/>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8</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688" w:rsidRPr="005F0BE2">
        <w:trPr>
          <w:trHeight w:val="442"/>
          <w:jc w:val="center"/>
        </w:trPr>
        <w:tc>
          <w:tcPr>
            <w:tcW w:w="9960" w:type="dxa"/>
            <w:gridSpan w:val="3"/>
            <w:vAlign w:val="center"/>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Розділ 4. Подання та розкриття тендерної пропозиції</w:t>
            </w:r>
          </w:p>
        </w:tc>
      </w:tr>
      <w:tr w:rsidR="00466688" w:rsidRPr="005F0BE2">
        <w:trPr>
          <w:trHeight w:val="1119"/>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1</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688" w:rsidRPr="005F0BE2" w:rsidRDefault="00466688" w:rsidP="00466688">
            <w:pPr>
              <w:widowControl w:val="0"/>
              <w:ind w:left="40" w:right="120"/>
              <w:jc w:val="both"/>
              <w:rPr>
                <w:rFonts w:ascii="Times New Roman" w:eastAsia="Times New Roman" w:hAnsi="Times New Roman" w:cs="Times New Roman"/>
                <w:sz w:val="24"/>
                <w:szCs w:val="24"/>
              </w:rPr>
            </w:pPr>
            <w:r w:rsidRPr="00C31D89">
              <w:rPr>
                <w:rFonts w:ascii="Times New Roman" w:eastAsia="Times New Roman" w:hAnsi="Times New Roman" w:cs="Times New Roman"/>
                <w:color w:val="000000"/>
                <w:sz w:val="24"/>
                <w:szCs w:val="24"/>
              </w:rPr>
              <w:t xml:space="preserve">Кінцевий строк подання тендерних пропозицій - </w:t>
            </w:r>
            <w:r w:rsidRPr="00C31D89">
              <w:rPr>
                <w:rFonts w:ascii="Times New Roman" w:eastAsia="Times New Roman" w:hAnsi="Times New Roman" w:cs="Times New Roman"/>
                <w:b/>
                <w:sz w:val="24"/>
                <w:szCs w:val="24"/>
              </w:rPr>
              <w:t xml:space="preserve">до </w:t>
            </w:r>
            <w:r w:rsidR="0030239E" w:rsidRPr="00C31D89">
              <w:rPr>
                <w:rFonts w:ascii="Times New Roman" w:eastAsia="Times New Roman" w:hAnsi="Times New Roman" w:cs="Times New Roman"/>
                <w:b/>
                <w:sz w:val="24"/>
                <w:szCs w:val="24"/>
              </w:rPr>
              <w:t>1</w:t>
            </w:r>
            <w:r w:rsidR="00B22CBF" w:rsidRPr="00C31D89">
              <w:rPr>
                <w:rFonts w:ascii="Times New Roman" w:eastAsia="Times New Roman" w:hAnsi="Times New Roman" w:cs="Times New Roman"/>
                <w:b/>
                <w:sz w:val="24"/>
                <w:szCs w:val="24"/>
              </w:rPr>
              <w:t>5</w:t>
            </w:r>
            <w:r w:rsidRPr="00C31D89">
              <w:rPr>
                <w:rFonts w:ascii="Times New Roman" w:eastAsia="Times New Roman" w:hAnsi="Times New Roman" w:cs="Times New Roman"/>
                <w:b/>
                <w:sz w:val="24"/>
                <w:szCs w:val="24"/>
              </w:rPr>
              <w:t>.03. 2023 року до 15:00</w:t>
            </w:r>
            <w:r w:rsidRPr="005F0BE2">
              <w:rPr>
                <w:rFonts w:ascii="Times New Roman" w:eastAsia="Times New Roman" w:hAnsi="Times New Roman" w:cs="Times New Roman"/>
                <w:b/>
                <w:sz w:val="24"/>
                <w:szCs w:val="24"/>
              </w:rPr>
              <w:t xml:space="preserve"> </w:t>
            </w:r>
            <w:r w:rsidRPr="005F0BE2">
              <w:rPr>
                <w:rFonts w:ascii="Times New Roman" w:eastAsia="Times New Roman" w:hAnsi="Times New Roman" w:cs="Times New Roman"/>
                <w:sz w:val="24"/>
                <w:szCs w:val="24"/>
              </w:rPr>
              <w:t xml:space="preserve"> </w:t>
            </w:r>
          </w:p>
          <w:p w:rsidR="00466688" w:rsidRPr="005F0BE2" w:rsidRDefault="00466688" w:rsidP="00466688">
            <w:pPr>
              <w:widowControl w:val="0"/>
              <w:ind w:left="40" w:right="120"/>
              <w:jc w:val="both"/>
              <w:rPr>
                <w:rFonts w:ascii="Times New Roman" w:eastAsia="Times New Roman" w:hAnsi="Times New Roman" w:cs="Times New Roman"/>
                <w:sz w:val="24"/>
                <w:szCs w:val="24"/>
                <w:highlight w:val="magenta"/>
              </w:rPr>
            </w:pPr>
            <w:r w:rsidRPr="005F0BE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688" w:rsidRPr="005F0BE2" w:rsidRDefault="00466688" w:rsidP="0046668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F0BE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66688" w:rsidRPr="005F0BE2">
        <w:trPr>
          <w:trHeight w:val="1119"/>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2</w:t>
            </w:r>
          </w:p>
        </w:tc>
        <w:tc>
          <w:tcPr>
            <w:tcW w:w="2835" w:type="dxa"/>
          </w:tcPr>
          <w:p w:rsidR="00466688" w:rsidRPr="005F0BE2" w:rsidRDefault="00726AB0" w:rsidP="00466688">
            <w:pPr>
              <w:widowControl w:val="0"/>
              <w:rPr>
                <w:rFonts w:ascii="Times New Roman" w:eastAsia="Times New Roman" w:hAnsi="Times New Roman" w:cs="Times New Roman"/>
                <w:sz w:val="24"/>
                <w:szCs w:val="24"/>
              </w:rPr>
            </w:pPr>
            <w:r w:rsidRPr="00726AB0">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66688" w:rsidRPr="005F0BE2" w:rsidRDefault="000D757F" w:rsidP="00466688">
            <w:pPr>
              <w:widowControl w:val="0"/>
              <w:jc w:val="both"/>
              <w:rPr>
                <w:rFonts w:ascii="Times New Roman" w:eastAsia="Times New Roman" w:hAnsi="Times New Roman" w:cs="Times New Roman"/>
                <w:strike/>
                <w:sz w:val="24"/>
                <w:szCs w:val="24"/>
              </w:rPr>
            </w:pPr>
            <w:r w:rsidRPr="000D757F">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66688" w:rsidRPr="005F0BE2">
        <w:trPr>
          <w:trHeight w:val="512"/>
          <w:jc w:val="center"/>
        </w:trPr>
        <w:tc>
          <w:tcPr>
            <w:tcW w:w="9960" w:type="dxa"/>
            <w:gridSpan w:val="3"/>
            <w:vAlign w:val="center"/>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Розділ 5. Оцінка тендерної пропозиції</w:t>
            </w:r>
          </w:p>
        </w:tc>
      </w:tr>
      <w:tr w:rsidR="00466688" w:rsidRPr="005F0BE2" w:rsidTr="006063D6">
        <w:trPr>
          <w:trHeight w:val="699"/>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1</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7C17" w:rsidRPr="007E7C17" w:rsidRDefault="007E7C17" w:rsidP="007E7C17">
            <w:pPr>
              <w:widowControl w:val="0"/>
              <w:spacing w:line="228" w:lineRule="auto"/>
              <w:jc w:val="both"/>
              <w:rPr>
                <w:rFonts w:ascii="Times New Roman" w:eastAsia="Times New Roman" w:hAnsi="Times New Roman" w:cs="Times New Roman"/>
                <w:sz w:val="24"/>
                <w:szCs w:val="24"/>
              </w:rPr>
            </w:pPr>
            <w:r w:rsidRPr="007E7C1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73469">
              <w:rPr>
                <w:rFonts w:ascii="Times New Roman" w:eastAsia="Times New Roman" w:hAnsi="Times New Roman" w:cs="Times New Roman"/>
                <w:sz w:val="24"/>
                <w:szCs w:val="24"/>
              </w:rPr>
              <w:t>.</w:t>
            </w:r>
          </w:p>
          <w:p w:rsidR="007E7C17" w:rsidRPr="007E7C17" w:rsidRDefault="007E7C17" w:rsidP="007E7C17">
            <w:pPr>
              <w:widowControl w:val="0"/>
              <w:spacing w:line="228" w:lineRule="auto"/>
              <w:jc w:val="both"/>
              <w:rPr>
                <w:rFonts w:ascii="Times New Roman" w:eastAsia="Times New Roman" w:hAnsi="Times New Roman" w:cs="Times New Roman"/>
                <w:sz w:val="24"/>
                <w:szCs w:val="24"/>
              </w:rPr>
            </w:pPr>
            <w:r w:rsidRPr="007E7C17">
              <w:rPr>
                <w:rFonts w:ascii="Times New Roman" w:eastAsia="Times New Roman" w:hAnsi="Times New Roman" w:cs="Times New Roman"/>
                <w:sz w:val="24"/>
                <w:szCs w:val="24"/>
              </w:rPr>
              <w:t>Відкриті торги проводяться без застосування електронного аукціону.</w:t>
            </w:r>
          </w:p>
          <w:p w:rsidR="007E7C17" w:rsidRPr="007E7C17" w:rsidRDefault="007E7C17" w:rsidP="007E7C17">
            <w:pPr>
              <w:widowControl w:val="0"/>
              <w:spacing w:line="228" w:lineRule="auto"/>
              <w:jc w:val="both"/>
              <w:rPr>
                <w:rFonts w:ascii="Times New Roman" w:eastAsia="Times New Roman" w:hAnsi="Times New Roman" w:cs="Times New Roman"/>
                <w:sz w:val="24"/>
                <w:szCs w:val="24"/>
              </w:rPr>
            </w:pPr>
            <w:r w:rsidRPr="007E7C17">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7E7C17" w:rsidRPr="007E7C17" w:rsidRDefault="007E7C17" w:rsidP="007E7C17">
            <w:pPr>
              <w:widowControl w:val="0"/>
              <w:spacing w:line="228" w:lineRule="auto"/>
              <w:jc w:val="both"/>
              <w:rPr>
                <w:rFonts w:ascii="Times New Roman" w:eastAsia="Times New Roman" w:hAnsi="Times New Roman" w:cs="Times New Roman"/>
                <w:b/>
                <w:sz w:val="24"/>
                <w:szCs w:val="24"/>
              </w:rPr>
            </w:pPr>
            <w:r w:rsidRPr="007E7C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E7C17" w:rsidRDefault="007E7C17" w:rsidP="00827390">
            <w:pPr>
              <w:widowControl w:val="0"/>
              <w:jc w:val="both"/>
              <w:rPr>
                <w:rFonts w:ascii="Times New Roman" w:eastAsia="Times New Roman" w:hAnsi="Times New Roman" w:cs="Times New Roman"/>
                <w:sz w:val="24"/>
                <w:szCs w:val="24"/>
              </w:rPr>
            </w:pPr>
            <w:r w:rsidRPr="007E7C17">
              <w:rPr>
                <w:rFonts w:ascii="Times New Roman" w:eastAsia="Times New Roman" w:hAnsi="Times New Roman" w:cs="Times New Roman"/>
                <w:sz w:val="24"/>
                <w:szCs w:val="24"/>
              </w:rPr>
              <w:t xml:space="preserve">Оцінка тендерної пропозиції проводиться електронною </w:t>
            </w:r>
            <w:r w:rsidRPr="007E7C17">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F4DD9" w:rsidRPr="007E7C17" w:rsidRDefault="00BF4DD9" w:rsidP="00827390">
            <w:pPr>
              <w:widowControl w:val="0"/>
              <w:jc w:val="both"/>
              <w:rPr>
                <w:rFonts w:ascii="Times New Roman" w:eastAsia="Times New Roman" w:hAnsi="Times New Roman" w:cs="Times New Roman"/>
                <w:sz w:val="24"/>
                <w:szCs w:val="24"/>
              </w:rPr>
            </w:pPr>
            <w:r w:rsidRPr="00BF4DD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w:t>
            </w:r>
          </w:p>
          <w:p w:rsidR="00466688" w:rsidRPr="00827390" w:rsidRDefault="00466688" w:rsidP="00466688">
            <w:pPr>
              <w:widowControl w:val="0"/>
              <w:jc w:val="both"/>
              <w:rPr>
                <w:rFonts w:ascii="Times New Roman" w:eastAsia="Times New Roman" w:hAnsi="Times New Roman" w:cs="Times New Roman"/>
                <w:b/>
                <w:sz w:val="24"/>
                <w:szCs w:val="24"/>
              </w:rPr>
            </w:pPr>
            <w:r w:rsidRPr="00827390">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66688" w:rsidRPr="00827390" w:rsidRDefault="00466688" w:rsidP="00466688">
            <w:pPr>
              <w:widowControl w:val="0"/>
              <w:jc w:val="both"/>
              <w:rPr>
                <w:rFonts w:ascii="Times New Roman" w:eastAsia="Times New Roman" w:hAnsi="Times New Roman" w:cs="Times New Roman"/>
                <w:b/>
                <w:color w:val="4A86E8"/>
                <w:sz w:val="24"/>
                <w:szCs w:val="24"/>
              </w:rPr>
            </w:pPr>
            <w:r w:rsidRPr="00827390">
              <w:rPr>
                <w:rFonts w:ascii="Times New Roman" w:eastAsia="Times New Roman" w:hAnsi="Times New Roman" w:cs="Times New Roman"/>
                <w:b/>
                <w:sz w:val="24"/>
                <w:szCs w:val="24"/>
              </w:rPr>
              <w:t xml:space="preserve">До розгляду </w:t>
            </w:r>
            <w:r w:rsidRPr="00827390">
              <w:rPr>
                <w:rFonts w:ascii="Times New Roman" w:eastAsia="Times New Roman" w:hAnsi="Times New Roman" w:cs="Times New Roman"/>
                <w:b/>
                <w:color w:val="FF0000"/>
                <w:sz w:val="24"/>
                <w:szCs w:val="24"/>
                <w:u w:val="single"/>
              </w:rPr>
              <w:t xml:space="preserve"> </w:t>
            </w:r>
            <w:r w:rsidRPr="00827390">
              <w:rPr>
                <w:rFonts w:ascii="Times New Roman" w:eastAsia="Times New Roman" w:hAnsi="Times New Roman" w:cs="Times New Roman"/>
                <w:b/>
                <w:sz w:val="24"/>
                <w:szCs w:val="24"/>
                <w:u w:val="single"/>
              </w:rPr>
              <w:t xml:space="preserve">не приймається </w:t>
            </w:r>
            <w:r w:rsidRPr="00827390">
              <w:rPr>
                <w:rFonts w:ascii="Times New Roman" w:eastAsia="Times New Roman" w:hAnsi="Times New Roman" w:cs="Times New Roman"/>
                <w:b/>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w:t>
            </w:r>
            <w:r w:rsidR="00FD2A79">
              <w:rPr>
                <w:rFonts w:ascii="Times New Roman" w:eastAsia="Times New Roman" w:hAnsi="Times New Roman" w:cs="Times New Roman"/>
                <w:sz w:val="24"/>
                <w:szCs w:val="24"/>
              </w:rPr>
              <w:t>кщо Учасник  не є платником ПДВ, а також без ПДВ – якщо предмет закупівлі не оподатковується.</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Оцінка здійснюється щодо предмета закупівлі в цілому.</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Учасник визначає ціни на </w:t>
            </w:r>
            <w:r w:rsidRPr="005F0BE2">
              <w:rPr>
                <w:rFonts w:ascii="Times New Roman" w:eastAsia="Times New Roman" w:hAnsi="Times New Roman" w:cs="Times New Roman"/>
                <w:b/>
                <w:sz w:val="24"/>
                <w:szCs w:val="24"/>
              </w:rPr>
              <w:t>товар</w:t>
            </w:r>
            <w:r w:rsidRPr="005F0BE2">
              <w:rPr>
                <w:rFonts w:ascii="Times New Roman" w:eastAsia="Times New Roman" w:hAnsi="Times New Roman" w:cs="Times New Roman"/>
                <w:sz w:val="24"/>
                <w:szCs w:val="24"/>
              </w:rPr>
              <w:t xml:space="preserve">, що він пропонує </w:t>
            </w:r>
            <w:r w:rsidRPr="005F0BE2">
              <w:rPr>
                <w:rFonts w:ascii="Times New Roman" w:eastAsia="Times New Roman" w:hAnsi="Times New Roman" w:cs="Times New Roman"/>
                <w:b/>
                <w:sz w:val="24"/>
                <w:szCs w:val="24"/>
              </w:rPr>
              <w:t>поставити</w:t>
            </w:r>
            <w:r w:rsidRPr="005F0B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005400C8" w:rsidRPr="005400C8">
              <w:rPr>
                <w:rFonts w:ascii="Times New Roman" w:eastAsia="Times New Roman" w:hAnsi="Times New Roman" w:cs="Times New Roman"/>
                <w:sz w:val="24"/>
                <w:szCs w:val="24"/>
              </w:rPr>
              <w:t>крім випадків коли предмет закупівлі не оподатковується)</w:t>
            </w:r>
            <w:r w:rsidR="005400C8">
              <w:rPr>
                <w:rFonts w:ascii="Times New Roman" w:eastAsia="Times New Roman" w:hAnsi="Times New Roman" w:cs="Times New Roman"/>
                <w:sz w:val="24"/>
                <w:szCs w:val="24"/>
              </w:rPr>
              <w:t xml:space="preserve">, </w:t>
            </w:r>
            <w:r w:rsidRPr="005F0BE2">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5F0BE2">
              <w:rPr>
                <w:rFonts w:ascii="Times New Roman" w:eastAsia="Times New Roman" w:hAnsi="Times New Roman" w:cs="Times New Roman"/>
                <w:b/>
                <w:sz w:val="24"/>
                <w:szCs w:val="24"/>
              </w:rPr>
              <w:t>товару</w:t>
            </w:r>
            <w:r w:rsidRPr="005F0BE2">
              <w:rPr>
                <w:rFonts w:ascii="Times New Roman" w:eastAsia="Times New Roman" w:hAnsi="Times New Roman" w:cs="Times New Roman"/>
                <w:sz w:val="24"/>
                <w:szCs w:val="24"/>
              </w:rPr>
              <w:t xml:space="preserve"> даного виду.</w:t>
            </w:r>
          </w:p>
          <w:p w:rsidR="0089744C" w:rsidRPr="0089744C" w:rsidRDefault="0089744C" w:rsidP="0089744C">
            <w:pPr>
              <w:widowControl w:val="0"/>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9744C" w:rsidRPr="0089744C" w:rsidRDefault="0089744C" w:rsidP="0089744C">
            <w:pPr>
              <w:widowControl w:val="0"/>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9744C" w:rsidRPr="0089744C" w:rsidRDefault="0089744C" w:rsidP="0089744C">
            <w:pPr>
              <w:widowControl w:val="0"/>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9744C" w:rsidRPr="0089744C" w:rsidRDefault="0089744C" w:rsidP="0089744C">
            <w:pPr>
              <w:widowControl w:val="0"/>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9744C" w:rsidRPr="0089744C" w:rsidRDefault="0089744C" w:rsidP="0089744C">
            <w:pPr>
              <w:widowControl w:val="0"/>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 xml:space="preserve">Учасник процедури закупівлі, який надав найбільш </w:t>
            </w:r>
            <w:r w:rsidRPr="0089744C">
              <w:rPr>
                <w:rFonts w:ascii="Times New Roman" w:eastAsia="Times New Roman" w:hAnsi="Times New Roman" w:cs="Times New Roman"/>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9744C" w:rsidRPr="0089744C" w:rsidRDefault="0089744C" w:rsidP="0089744C">
            <w:pPr>
              <w:widowControl w:val="0"/>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9744C" w:rsidRPr="0089744C" w:rsidRDefault="0089744C" w:rsidP="0089744C">
            <w:pPr>
              <w:widowControl w:val="0"/>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9744C" w:rsidRPr="0089744C" w:rsidRDefault="0089744C" w:rsidP="0089744C">
            <w:pPr>
              <w:widowControl w:val="0"/>
              <w:numPr>
                <w:ilvl w:val="0"/>
                <w:numId w:val="11"/>
              </w:numPr>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744C" w:rsidRPr="0089744C" w:rsidRDefault="0089744C" w:rsidP="0089744C">
            <w:pPr>
              <w:widowControl w:val="0"/>
              <w:numPr>
                <w:ilvl w:val="0"/>
                <w:numId w:val="11"/>
              </w:numPr>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744C" w:rsidRPr="0089744C" w:rsidRDefault="0089744C" w:rsidP="0089744C">
            <w:pPr>
              <w:widowControl w:val="0"/>
              <w:numPr>
                <w:ilvl w:val="0"/>
                <w:numId w:val="11"/>
              </w:numPr>
              <w:jc w:val="both"/>
              <w:rPr>
                <w:rFonts w:ascii="Times New Roman" w:eastAsia="Times New Roman" w:hAnsi="Times New Roman" w:cs="Times New Roman"/>
                <w:sz w:val="24"/>
                <w:szCs w:val="24"/>
              </w:rPr>
            </w:pPr>
            <w:r w:rsidRPr="0089744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940BB" w:rsidRDefault="005940BB" w:rsidP="004666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E270BE">
              <w:rPr>
                <w:rFonts w:ascii="Times New Roman" w:eastAsia="Times New Roman" w:hAnsi="Times New Roman" w:cs="Times New Roman"/>
                <w:sz w:val="24"/>
                <w:szCs w:val="24"/>
              </w:rPr>
              <w:t>)</w:t>
            </w:r>
          </w:p>
          <w:p w:rsidR="00466688" w:rsidRPr="005F0BE2" w:rsidRDefault="00466688" w:rsidP="00466688">
            <w:pPr>
              <w:widowControl w:val="0"/>
              <w:shd w:val="clear" w:color="auto" w:fill="FFFFFF"/>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F0BE2">
              <w:rPr>
                <w:rFonts w:ascii="Times New Roman" w:eastAsia="Times New Roman" w:hAnsi="Times New Roman" w:cs="Times New Roman"/>
                <w:sz w:val="24"/>
                <w:szCs w:val="24"/>
              </w:rPr>
              <w:t>м Особливостей</w:t>
            </w:r>
            <w:r w:rsidRPr="005F0BE2">
              <w:rPr>
                <w:rFonts w:ascii="Times New Roman" w:eastAsia="Times New Roman" w:hAnsi="Times New Roman" w:cs="Times New Roman"/>
                <w:color w:val="000000"/>
                <w:sz w:val="24"/>
                <w:szCs w:val="24"/>
              </w:rPr>
              <w:t>.</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73938" w:rsidRPr="005F0BE2" w:rsidRDefault="00373938" w:rsidP="00466688">
            <w:pPr>
              <w:widowControl w:val="0"/>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9D63F0">
              <w:rPr>
                <w:rFonts w:ascii="Times New Roman" w:eastAsia="Times New Roman" w:hAnsi="Times New Roman" w:cs="Times New Roman"/>
                <w:sz w:val="24"/>
                <w:szCs w:val="24"/>
              </w:rPr>
              <w:t>го учасника процедури закупівлі</w:t>
            </w:r>
            <w:r w:rsidRPr="005F0BE2">
              <w:rPr>
                <w:rFonts w:ascii="Times New Roman" w:eastAsia="Times New Roman" w:hAnsi="Times New Roman" w:cs="Times New Roman"/>
                <w:sz w:val="24"/>
                <w:szCs w:val="24"/>
              </w:rPr>
              <w:t>.</w:t>
            </w:r>
          </w:p>
          <w:p w:rsidR="00466688" w:rsidRPr="005F0BE2" w:rsidRDefault="00466688" w:rsidP="00466688">
            <w:pPr>
              <w:widowControl w:val="0"/>
              <w:spacing w:line="228" w:lineRule="auto"/>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5F0BE2">
              <w:rPr>
                <w:rFonts w:ascii="Times New Roman" w:eastAsia="Times New Roman" w:hAnsi="Times New Roman" w:cs="Times New Roman"/>
                <w:b/>
                <w:sz w:val="24"/>
                <w:szCs w:val="24"/>
                <w:highlight w:val="white"/>
              </w:rPr>
              <w:t>в інформації та/або документах,</w:t>
            </w:r>
            <w:r w:rsidRPr="005F0BE2">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w:t>
            </w:r>
            <w:r w:rsidRPr="005F0BE2">
              <w:rPr>
                <w:rFonts w:ascii="Times New Roman" w:eastAsia="Times New Roman" w:hAnsi="Times New Roman" w:cs="Times New Roman"/>
                <w:sz w:val="24"/>
                <w:szCs w:val="24"/>
                <w:highlight w:val="white"/>
              </w:rPr>
              <w:lastRenderedPageBreak/>
              <w:t xml:space="preserve">у строк, який </w:t>
            </w:r>
            <w:r w:rsidRPr="005F0BE2">
              <w:rPr>
                <w:rFonts w:ascii="Times New Roman" w:eastAsia="Times New Roman" w:hAnsi="Times New Roman" w:cs="Times New Roman"/>
                <w:b/>
                <w:sz w:val="24"/>
                <w:szCs w:val="24"/>
                <w:highlight w:val="white"/>
              </w:rPr>
              <w:t xml:space="preserve">не може бути меншим ніж два робочі дні </w:t>
            </w:r>
            <w:r w:rsidRPr="005F0BE2">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5F0BE2">
              <w:rPr>
                <w:rFonts w:ascii="Times New Roman" w:eastAsia="Times New Roman" w:hAnsi="Times New Roman" w:cs="Times New Roman"/>
                <w:sz w:val="24"/>
                <w:szCs w:val="24"/>
                <w:highlight w:val="white"/>
              </w:rPr>
              <w:t>невідповідностей</w:t>
            </w:r>
            <w:proofErr w:type="spellEnd"/>
            <w:r w:rsidRPr="005F0BE2">
              <w:rPr>
                <w:rFonts w:ascii="Times New Roman" w:eastAsia="Times New Roman" w:hAnsi="Times New Roman" w:cs="Times New Roman"/>
                <w:sz w:val="24"/>
                <w:szCs w:val="24"/>
                <w:highlight w:val="white"/>
              </w:rPr>
              <w:t xml:space="preserve"> в електронній системі закупівель.</w:t>
            </w:r>
          </w:p>
          <w:p w:rsidR="00926715" w:rsidRPr="005F0BE2" w:rsidRDefault="00926715" w:rsidP="00926715">
            <w:pPr>
              <w:widowControl w:val="0"/>
              <w:shd w:val="clear" w:color="auto" w:fill="FFFFFF"/>
              <w:spacing w:line="228" w:lineRule="auto"/>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b/>
                <w:i/>
                <w:sz w:val="24"/>
                <w:szCs w:val="24"/>
                <w:highlight w:val="white"/>
              </w:rPr>
              <w:t>Під невідповідністю</w:t>
            </w:r>
            <w:r w:rsidRPr="005F0BE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66688" w:rsidRPr="005F0BE2" w:rsidRDefault="00466688" w:rsidP="00466688">
            <w:pPr>
              <w:widowControl w:val="0"/>
              <w:shd w:val="clear" w:color="auto" w:fill="FFFFFF"/>
              <w:spacing w:line="228" w:lineRule="auto"/>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b/>
                <w:sz w:val="24"/>
                <w:szCs w:val="24"/>
                <w:highlight w:val="white"/>
              </w:rPr>
              <w:t>Невідповідністю</w:t>
            </w:r>
            <w:r w:rsidRPr="005F0BE2">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F0BE2">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5F0BE2">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66688" w:rsidRPr="005F0BE2" w:rsidRDefault="00466688" w:rsidP="00466688">
            <w:pPr>
              <w:widowControl w:val="0"/>
              <w:spacing w:line="228" w:lineRule="auto"/>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F0BE2">
              <w:rPr>
                <w:rFonts w:ascii="Times New Roman" w:eastAsia="Times New Roman" w:hAnsi="Times New Roman" w:cs="Times New Roman"/>
                <w:sz w:val="24"/>
                <w:szCs w:val="24"/>
                <w:highlight w:val="white"/>
              </w:rPr>
              <w:t>невідповідностей</w:t>
            </w:r>
            <w:proofErr w:type="spellEnd"/>
            <w:r w:rsidRPr="005F0BE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0BE2">
              <w:rPr>
                <w:rFonts w:ascii="Times New Roman" w:eastAsia="Times New Roman" w:hAnsi="Times New Roman" w:cs="Times New Roman"/>
                <w:b/>
                <w:i/>
                <w:sz w:val="24"/>
                <w:szCs w:val="24"/>
              </w:rPr>
              <w:t>протягом 24 годин</w:t>
            </w:r>
            <w:r w:rsidRPr="005F0BE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F0BE2">
              <w:rPr>
                <w:rFonts w:ascii="Times New Roman" w:eastAsia="Times New Roman" w:hAnsi="Times New Roman" w:cs="Times New Roman"/>
                <w:sz w:val="24"/>
                <w:szCs w:val="24"/>
              </w:rPr>
              <w:t>невідповідностей</w:t>
            </w:r>
            <w:proofErr w:type="spellEnd"/>
            <w:r w:rsidRPr="005F0BE2">
              <w:rPr>
                <w:rFonts w:ascii="Times New Roman" w:eastAsia="Times New Roman" w:hAnsi="Times New Roman" w:cs="Times New Roman"/>
                <w:sz w:val="24"/>
                <w:szCs w:val="24"/>
              </w:rPr>
              <w:t>.</w:t>
            </w:r>
          </w:p>
          <w:p w:rsidR="00466688"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F0BE2">
              <w:rPr>
                <w:rFonts w:ascii="Times New Roman" w:eastAsia="Times New Roman" w:hAnsi="Times New Roman" w:cs="Times New Roman"/>
                <w:sz w:val="24"/>
                <w:szCs w:val="24"/>
              </w:rPr>
              <w:t>невиправлення</w:t>
            </w:r>
            <w:proofErr w:type="spellEnd"/>
            <w:r w:rsidRPr="005F0BE2">
              <w:rPr>
                <w:rFonts w:ascii="Times New Roman" w:eastAsia="Times New Roman" w:hAnsi="Times New Roman" w:cs="Times New Roman"/>
                <w:sz w:val="24"/>
                <w:szCs w:val="24"/>
              </w:rPr>
              <w:t xml:space="preserve"> учасниками виявлених </w:t>
            </w:r>
            <w:proofErr w:type="spellStart"/>
            <w:r w:rsidRPr="005F0BE2">
              <w:rPr>
                <w:rFonts w:ascii="Times New Roman" w:eastAsia="Times New Roman" w:hAnsi="Times New Roman" w:cs="Times New Roman"/>
                <w:sz w:val="24"/>
                <w:szCs w:val="24"/>
              </w:rPr>
              <w:t>невідповідностей</w:t>
            </w:r>
            <w:proofErr w:type="spellEnd"/>
            <w:r w:rsidRPr="005F0BE2">
              <w:rPr>
                <w:rFonts w:ascii="Times New Roman" w:eastAsia="Times New Roman" w:hAnsi="Times New Roman" w:cs="Times New Roman"/>
                <w:sz w:val="24"/>
                <w:szCs w:val="24"/>
              </w:rPr>
              <w:t>.</w:t>
            </w:r>
          </w:p>
          <w:p w:rsidR="00D129DA" w:rsidRPr="005F0BE2" w:rsidRDefault="00D129DA" w:rsidP="004666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66688" w:rsidRPr="005F0BE2">
        <w:trPr>
          <w:trHeight w:val="1119"/>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lastRenderedPageBreak/>
              <w:t>2</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Інша інформація</w:t>
            </w:r>
          </w:p>
        </w:tc>
        <w:tc>
          <w:tcPr>
            <w:tcW w:w="6420" w:type="dxa"/>
            <w:vAlign w:val="center"/>
          </w:tcPr>
          <w:p w:rsidR="00466688" w:rsidRPr="00827390" w:rsidRDefault="00466688" w:rsidP="00466688">
            <w:pPr>
              <w:widowControl w:val="0"/>
              <w:jc w:val="both"/>
              <w:rPr>
                <w:rFonts w:ascii="Times New Roman" w:eastAsia="Times New Roman" w:hAnsi="Times New Roman" w:cs="Times New Roman"/>
                <w:sz w:val="24"/>
                <w:szCs w:val="24"/>
              </w:rPr>
            </w:pPr>
            <w:r w:rsidRPr="0082739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688" w:rsidRPr="00827390" w:rsidRDefault="00466688" w:rsidP="00466688">
            <w:pPr>
              <w:widowControl w:val="0"/>
              <w:ind w:right="120"/>
              <w:jc w:val="both"/>
              <w:rPr>
                <w:rFonts w:ascii="Times New Roman" w:eastAsia="Times New Roman" w:hAnsi="Times New Roman" w:cs="Times New Roman"/>
                <w:sz w:val="24"/>
                <w:szCs w:val="24"/>
              </w:rPr>
            </w:pPr>
            <w:r w:rsidRPr="00827390">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Pr="00827390">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688" w:rsidRPr="00827390" w:rsidRDefault="00466688" w:rsidP="00466688">
            <w:pPr>
              <w:widowControl w:val="0"/>
              <w:jc w:val="both"/>
              <w:rPr>
                <w:rFonts w:ascii="Times New Roman" w:eastAsia="Times New Roman" w:hAnsi="Times New Roman" w:cs="Times New Roman"/>
                <w:sz w:val="24"/>
                <w:szCs w:val="24"/>
              </w:rPr>
            </w:pPr>
            <w:r w:rsidRPr="0082739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688" w:rsidRPr="00827390" w:rsidRDefault="00466688" w:rsidP="00466688">
            <w:pPr>
              <w:widowControl w:val="0"/>
              <w:jc w:val="both"/>
              <w:rPr>
                <w:rFonts w:ascii="Times New Roman" w:eastAsia="Times New Roman" w:hAnsi="Times New Roman" w:cs="Times New Roman"/>
                <w:sz w:val="24"/>
                <w:szCs w:val="24"/>
              </w:rPr>
            </w:pPr>
            <w:r w:rsidRPr="0082739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27390">
              <w:rPr>
                <w:rFonts w:ascii="Times New Roman" w:eastAsia="Times New Roman" w:hAnsi="Times New Roman" w:cs="Times New Roman"/>
                <w:color w:val="000000"/>
                <w:sz w:val="24"/>
                <w:szCs w:val="24"/>
              </w:rPr>
              <w:t>означатиме</w:t>
            </w:r>
            <w:proofErr w:type="spellEnd"/>
            <w:r w:rsidRPr="0082739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688" w:rsidRPr="00827390" w:rsidRDefault="00466688" w:rsidP="00466688">
            <w:pPr>
              <w:widowControl w:val="0"/>
              <w:jc w:val="both"/>
              <w:rPr>
                <w:rFonts w:ascii="Times New Roman" w:eastAsia="Times New Roman" w:hAnsi="Times New Roman" w:cs="Times New Roman"/>
                <w:sz w:val="24"/>
                <w:szCs w:val="24"/>
              </w:rPr>
            </w:pPr>
            <w:r w:rsidRPr="0082739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66688" w:rsidRPr="00827390" w:rsidRDefault="00466688" w:rsidP="00466688">
            <w:pPr>
              <w:widowControl w:val="0"/>
              <w:jc w:val="both"/>
              <w:rPr>
                <w:rFonts w:ascii="Times New Roman" w:eastAsia="Times New Roman" w:hAnsi="Times New Roman" w:cs="Times New Roman"/>
                <w:sz w:val="24"/>
                <w:szCs w:val="24"/>
              </w:rPr>
            </w:pPr>
            <w:r w:rsidRPr="00827390">
              <w:rPr>
                <w:rFonts w:ascii="Times New Roman" w:eastAsia="Times New Roman" w:hAnsi="Times New Roman" w:cs="Times New Roman"/>
                <w:b/>
                <w:color w:val="000000"/>
                <w:sz w:val="24"/>
                <w:szCs w:val="24"/>
              </w:rPr>
              <w:t>Інші умови тендерної документації:</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27390">
              <w:rPr>
                <w:rFonts w:ascii="Times New Roman" w:eastAsia="Times New Roman" w:hAnsi="Times New Roman" w:cs="Times New Roman"/>
                <w:color w:val="000000"/>
                <w:sz w:val="24"/>
                <w:szCs w:val="24"/>
              </w:rPr>
              <w:t>ії</w:t>
            </w:r>
            <w:proofErr w:type="spellEnd"/>
            <w:r w:rsidRPr="00827390">
              <w:rPr>
                <w:rFonts w:ascii="Times New Roman" w:eastAsia="Times New Roman" w:hAnsi="Times New Roman" w:cs="Times New Roman"/>
                <w:color w:val="000000"/>
                <w:sz w:val="24"/>
                <w:szCs w:val="24"/>
              </w:rPr>
              <w:t xml:space="preserve"> роз'яснення/</w:t>
            </w:r>
            <w:proofErr w:type="spellStart"/>
            <w:r w:rsidRPr="00827390">
              <w:rPr>
                <w:rFonts w:ascii="Times New Roman" w:eastAsia="Times New Roman" w:hAnsi="Times New Roman" w:cs="Times New Roman"/>
                <w:color w:val="000000"/>
                <w:sz w:val="24"/>
                <w:szCs w:val="24"/>
              </w:rPr>
              <w:t>нь</w:t>
            </w:r>
            <w:proofErr w:type="spellEnd"/>
            <w:r w:rsidRPr="00827390">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827390">
              <w:rPr>
                <w:rFonts w:ascii="Times New Roman" w:eastAsia="Times New Roman" w:hAnsi="Times New Roman" w:cs="Times New Roman"/>
                <w:b/>
                <w:color w:val="000000"/>
                <w:sz w:val="24"/>
                <w:szCs w:val="24"/>
              </w:rPr>
              <w:t>Додатком  1</w:t>
            </w:r>
            <w:r w:rsidRPr="0082739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w:t>
            </w:r>
            <w:r w:rsidRPr="00827390">
              <w:rPr>
                <w:rFonts w:ascii="Times New Roman" w:eastAsia="Times New Roman" w:hAnsi="Times New Roman" w:cs="Times New Roman"/>
                <w:color w:val="000000"/>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 xml:space="preserve">8. </w:t>
            </w:r>
            <w:r w:rsidRPr="00827390">
              <w:rPr>
                <w:rFonts w:ascii="Times New Roman" w:eastAsia="Times New Roman" w:hAnsi="Times New Roman" w:cs="Times New Roman"/>
                <w:b/>
                <w:sz w:val="24"/>
                <w:szCs w:val="24"/>
              </w:rPr>
              <w:t>Учасник, який подав тендерну пропозицію вважається таким, що згодний з проектом договору про закупівлю</w:t>
            </w:r>
            <w:r w:rsidRPr="00827390">
              <w:rPr>
                <w:rFonts w:ascii="Times New Roman" w:eastAsia="Times New Roman" w:hAnsi="Times New Roman" w:cs="Times New Roman"/>
                <w:color w:val="000000"/>
                <w:sz w:val="24"/>
                <w:szCs w:val="24"/>
              </w:rPr>
              <w:t xml:space="preserve">, викладеним в </w:t>
            </w:r>
            <w:r w:rsidRPr="00827390">
              <w:rPr>
                <w:rFonts w:ascii="Times New Roman" w:eastAsia="Times New Roman" w:hAnsi="Times New Roman" w:cs="Times New Roman"/>
                <w:b/>
                <w:color w:val="000000"/>
                <w:sz w:val="24"/>
                <w:szCs w:val="24"/>
              </w:rPr>
              <w:t>Додатку 3</w:t>
            </w:r>
            <w:r w:rsidRPr="0082739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27390">
              <w:rPr>
                <w:rFonts w:ascii="Times New Roman" w:eastAsia="Times New Roman" w:hAnsi="Times New Roman" w:cs="Times New Roman"/>
                <w:b/>
                <w:color w:val="000000"/>
                <w:sz w:val="24"/>
                <w:szCs w:val="24"/>
              </w:rPr>
              <w:t>в п. 4 Розділу 3</w:t>
            </w:r>
            <w:r w:rsidRPr="00827390">
              <w:rPr>
                <w:rFonts w:ascii="Times New Roman" w:eastAsia="Times New Roman" w:hAnsi="Times New Roman" w:cs="Times New Roman"/>
                <w:color w:val="000000"/>
                <w:sz w:val="24"/>
                <w:szCs w:val="24"/>
              </w:rPr>
              <w:t xml:space="preserve"> до цієї тендерної документації.</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688" w:rsidRPr="00827390" w:rsidRDefault="00466688" w:rsidP="004666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27390">
              <w:rPr>
                <w:rFonts w:ascii="Times New Roman" w:eastAsia="Times New Roman" w:hAnsi="Times New Roman" w:cs="Times New Roman"/>
                <w:color w:val="000000"/>
                <w:sz w:val="24"/>
                <w:szCs w:val="24"/>
              </w:rPr>
              <w:t>оперативно</w:t>
            </w:r>
            <w:proofErr w:type="spellEnd"/>
            <w:r w:rsidRPr="00827390">
              <w:rPr>
                <w:rFonts w:ascii="Times New Roman" w:eastAsia="Times New Roman" w:hAnsi="Times New Roman" w:cs="Times New Roman"/>
                <w:color w:val="000000"/>
                <w:sz w:val="24"/>
                <w:szCs w:val="24"/>
              </w:rPr>
              <w:t>-господарську/і санкцію/</w:t>
            </w:r>
            <w:proofErr w:type="spellStart"/>
            <w:r w:rsidRPr="00827390">
              <w:rPr>
                <w:rFonts w:ascii="Times New Roman" w:eastAsia="Times New Roman" w:hAnsi="Times New Roman" w:cs="Times New Roman"/>
                <w:color w:val="000000"/>
                <w:sz w:val="24"/>
                <w:szCs w:val="24"/>
              </w:rPr>
              <w:t>ії</w:t>
            </w:r>
            <w:proofErr w:type="spellEnd"/>
            <w:r w:rsidRPr="00827390">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66688" w:rsidRPr="00827390" w:rsidRDefault="00466688" w:rsidP="00466688">
            <w:pPr>
              <w:widowControl w:val="0"/>
              <w:jc w:val="both"/>
              <w:rPr>
                <w:rFonts w:ascii="Times New Roman" w:eastAsia="Times New Roman" w:hAnsi="Times New Roman" w:cs="Times New Roman"/>
                <w:color w:val="000000"/>
                <w:sz w:val="24"/>
                <w:szCs w:val="24"/>
              </w:rPr>
            </w:pPr>
            <w:r w:rsidRPr="00827390">
              <w:rPr>
                <w:rFonts w:ascii="Times New Roman" w:eastAsia="Times New Roman" w:hAnsi="Times New Roman" w:cs="Times New Roman"/>
                <w:color w:val="000000"/>
                <w:sz w:val="24"/>
                <w:szCs w:val="24"/>
              </w:rPr>
              <w:t xml:space="preserve">11. </w:t>
            </w:r>
            <w:r w:rsidRPr="00827390">
              <w:rPr>
                <w:rFonts w:ascii="Times New Roman" w:eastAsia="Times New Roman" w:hAnsi="Times New Roman" w:cs="Times New Roman"/>
                <w:sz w:val="24"/>
                <w:szCs w:val="24"/>
              </w:rPr>
              <w:t>Тендерна п</w:t>
            </w:r>
            <w:r w:rsidRPr="0082739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688" w:rsidRPr="00827390" w:rsidRDefault="00466688" w:rsidP="00466688">
            <w:pPr>
              <w:widowControl w:val="0"/>
              <w:pBdr>
                <w:top w:val="nil"/>
                <w:left w:val="nil"/>
                <w:bottom w:val="nil"/>
                <w:right w:val="nil"/>
                <w:between w:val="nil"/>
              </w:pBdr>
              <w:jc w:val="both"/>
              <w:rPr>
                <w:rFonts w:ascii="Times New Roman" w:eastAsia="Times New Roman" w:hAnsi="Times New Roman" w:cs="Times New Roman"/>
                <w:sz w:val="24"/>
                <w:szCs w:val="24"/>
              </w:rPr>
            </w:pPr>
            <w:r w:rsidRPr="00827390">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66688" w:rsidRPr="00827390" w:rsidRDefault="00466688" w:rsidP="00466688">
            <w:pPr>
              <w:widowControl w:val="0"/>
              <w:pBdr>
                <w:top w:val="nil"/>
                <w:left w:val="nil"/>
                <w:bottom w:val="nil"/>
                <w:right w:val="nil"/>
                <w:between w:val="nil"/>
              </w:pBdr>
              <w:jc w:val="both"/>
              <w:rPr>
                <w:rFonts w:ascii="Times New Roman" w:eastAsia="Times New Roman" w:hAnsi="Times New Roman" w:cs="Times New Roman"/>
                <w:sz w:val="24"/>
                <w:szCs w:val="24"/>
              </w:rPr>
            </w:pPr>
            <w:r w:rsidRPr="00827390">
              <w:rPr>
                <w:rFonts w:ascii="Times New Roman" w:eastAsia="Times New Roman" w:hAnsi="Times New Roman" w:cs="Times New Roman"/>
                <w:sz w:val="24"/>
                <w:szCs w:val="24"/>
              </w:rPr>
              <w:t xml:space="preserve">-   </w:t>
            </w:r>
            <w:r w:rsidRPr="0082739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66688" w:rsidRPr="00827390" w:rsidRDefault="00466688" w:rsidP="00466688">
            <w:pPr>
              <w:widowControl w:val="0"/>
              <w:pBdr>
                <w:top w:val="nil"/>
                <w:left w:val="nil"/>
                <w:bottom w:val="nil"/>
                <w:right w:val="nil"/>
                <w:between w:val="nil"/>
              </w:pBdr>
              <w:jc w:val="both"/>
              <w:rPr>
                <w:rFonts w:ascii="Times New Roman" w:eastAsia="Times New Roman" w:hAnsi="Times New Roman" w:cs="Times New Roman"/>
                <w:sz w:val="24"/>
                <w:szCs w:val="24"/>
              </w:rPr>
            </w:pPr>
            <w:r w:rsidRPr="00827390">
              <w:rPr>
                <w:rFonts w:ascii="Times New Roman" w:eastAsia="Times New Roman" w:hAnsi="Times New Roman" w:cs="Times New Roman"/>
                <w:sz w:val="24"/>
                <w:szCs w:val="24"/>
              </w:rPr>
              <w:t xml:space="preserve">-   </w:t>
            </w:r>
            <w:r w:rsidRPr="0082739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688" w:rsidRPr="00827390" w:rsidRDefault="00466688" w:rsidP="00466688">
            <w:pPr>
              <w:widowControl w:val="0"/>
              <w:pBdr>
                <w:top w:val="nil"/>
                <w:left w:val="nil"/>
                <w:bottom w:val="nil"/>
                <w:right w:val="nil"/>
                <w:between w:val="nil"/>
              </w:pBdr>
              <w:jc w:val="both"/>
              <w:rPr>
                <w:rFonts w:ascii="Times New Roman" w:eastAsia="Times New Roman" w:hAnsi="Times New Roman" w:cs="Times New Roman"/>
                <w:sz w:val="24"/>
                <w:szCs w:val="24"/>
              </w:rPr>
            </w:pPr>
            <w:r w:rsidRPr="00827390">
              <w:rPr>
                <w:rFonts w:ascii="Times New Roman" w:eastAsia="Times New Roman" w:hAnsi="Times New Roman" w:cs="Times New Roman"/>
                <w:sz w:val="24"/>
                <w:szCs w:val="24"/>
              </w:rPr>
              <w:lastRenderedPageBreak/>
              <w:t xml:space="preserve">-   </w:t>
            </w:r>
            <w:r w:rsidRPr="0082739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3C0D7C" w:rsidRPr="00827390">
              <w:rPr>
                <w:rFonts w:ascii="Times New Roman" w:eastAsia="Times New Roman" w:hAnsi="Times New Roman" w:cs="Times New Roman"/>
                <w:sz w:val="24"/>
                <w:szCs w:val="24"/>
              </w:rPr>
              <w:t>їни» від 15.04.2014 № 1207-VII.</w:t>
            </w:r>
          </w:p>
          <w:p w:rsidR="006545C7" w:rsidRPr="00827390" w:rsidRDefault="006545C7" w:rsidP="006545C7">
            <w:pPr>
              <w:widowControl w:val="0"/>
              <w:pBdr>
                <w:top w:val="nil"/>
                <w:left w:val="nil"/>
                <w:bottom w:val="nil"/>
                <w:right w:val="nil"/>
                <w:between w:val="nil"/>
              </w:pBdr>
              <w:jc w:val="both"/>
              <w:rPr>
                <w:rFonts w:ascii="Times New Roman" w:eastAsia="Times New Roman" w:hAnsi="Times New Roman" w:cs="Times New Roman"/>
                <w:sz w:val="24"/>
                <w:szCs w:val="24"/>
              </w:rPr>
            </w:pPr>
            <w:r w:rsidRPr="0082739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27390">
              <w:rPr>
                <w:rFonts w:ascii="Times New Roman" w:eastAsia="Times New Roman" w:hAnsi="Times New Roman" w:cs="Times New Roman"/>
                <w:sz w:val="24"/>
                <w:szCs w:val="24"/>
              </w:rPr>
              <w:t>бенефіціарним</w:t>
            </w:r>
            <w:proofErr w:type="spellEnd"/>
            <w:r w:rsidRPr="0082739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545C7" w:rsidRPr="00827390" w:rsidRDefault="006545C7" w:rsidP="006545C7">
            <w:pPr>
              <w:widowControl w:val="0"/>
              <w:pBdr>
                <w:top w:val="nil"/>
                <w:left w:val="nil"/>
                <w:bottom w:val="nil"/>
                <w:right w:val="nil"/>
                <w:between w:val="nil"/>
              </w:pBdr>
              <w:jc w:val="both"/>
              <w:rPr>
                <w:rFonts w:ascii="Times New Roman" w:eastAsia="Times New Roman" w:hAnsi="Times New Roman" w:cs="Times New Roman"/>
                <w:sz w:val="24"/>
                <w:szCs w:val="24"/>
              </w:rPr>
            </w:pPr>
            <w:r w:rsidRPr="0082739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F1A0C" w:rsidRPr="00827390">
              <w:rPr>
                <w:rFonts w:ascii="Times New Roman" w:eastAsia="Times New Roman" w:hAnsi="Times New Roman" w:cs="Times New Roman"/>
                <w:sz w:val="24"/>
                <w:szCs w:val="24"/>
              </w:rPr>
              <w:t>раїни, 2022 р., № 84, ст. 5176)</w:t>
            </w:r>
            <w:r w:rsidRPr="00827390">
              <w:rPr>
                <w:rFonts w:ascii="Times New Roman" w:eastAsia="Times New Roman" w:hAnsi="Times New Roman" w:cs="Times New Roman"/>
                <w:sz w:val="24"/>
                <w:szCs w:val="24"/>
              </w:rPr>
              <w:t>.</w:t>
            </w:r>
          </w:p>
          <w:p w:rsidR="00466688" w:rsidRPr="00827390" w:rsidRDefault="00466688" w:rsidP="00707DA3">
            <w:pPr>
              <w:widowControl w:val="0"/>
              <w:jc w:val="both"/>
              <w:rPr>
                <w:rFonts w:ascii="Times New Roman" w:eastAsia="Times New Roman" w:hAnsi="Times New Roman" w:cs="Times New Roman"/>
                <w:sz w:val="24"/>
                <w:szCs w:val="24"/>
              </w:rPr>
            </w:pPr>
            <w:r w:rsidRPr="00827390">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707DA3">
              <w:rPr>
                <w:rFonts w:ascii="Times New Roman" w:eastAsia="Times New Roman" w:hAnsi="Times New Roman" w:cs="Times New Roman"/>
                <w:sz w:val="24"/>
                <w:szCs w:val="24"/>
              </w:rPr>
              <w:t>ацу</w:t>
            </w:r>
            <w:r w:rsidRPr="00827390">
              <w:rPr>
                <w:rFonts w:ascii="Times New Roman" w:eastAsia="Times New Roman" w:hAnsi="Times New Roman" w:cs="Times New Roman"/>
                <w:sz w:val="24"/>
                <w:szCs w:val="24"/>
              </w:rPr>
              <w:t xml:space="preserve"> </w:t>
            </w:r>
            <w:r w:rsidR="00943EE6">
              <w:rPr>
                <w:rFonts w:ascii="Times New Roman" w:eastAsia="Times New Roman" w:hAnsi="Times New Roman" w:cs="Times New Roman"/>
                <w:sz w:val="24"/>
                <w:szCs w:val="24"/>
              </w:rPr>
              <w:t>7</w:t>
            </w:r>
            <w:r w:rsidRPr="00827390">
              <w:rPr>
                <w:rFonts w:ascii="Times New Roman" w:eastAsia="Times New Roman" w:hAnsi="Times New Roman" w:cs="Times New Roman"/>
                <w:sz w:val="24"/>
                <w:szCs w:val="24"/>
              </w:rPr>
              <w:t xml:space="preserve"> підпункту 2 пункту 41 Особливостей.</w:t>
            </w:r>
          </w:p>
        </w:tc>
      </w:tr>
      <w:tr w:rsidR="005D39D0" w:rsidRPr="005F0BE2" w:rsidTr="00766AFC">
        <w:trPr>
          <w:trHeight w:val="439"/>
          <w:jc w:val="center"/>
        </w:trPr>
        <w:tc>
          <w:tcPr>
            <w:tcW w:w="705" w:type="dxa"/>
          </w:tcPr>
          <w:p w:rsidR="005D39D0" w:rsidRPr="005F0BE2" w:rsidRDefault="005D39D0" w:rsidP="005D39D0">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lastRenderedPageBreak/>
              <w:t>3</w:t>
            </w:r>
          </w:p>
        </w:tc>
        <w:tc>
          <w:tcPr>
            <w:tcW w:w="2835" w:type="dxa"/>
          </w:tcPr>
          <w:p w:rsidR="005D39D0" w:rsidRPr="005F0BE2" w:rsidRDefault="005D39D0" w:rsidP="005D39D0">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D39D0" w:rsidRPr="005F0BE2" w:rsidRDefault="005D39D0" w:rsidP="005D39D0">
            <w:pPr>
              <w:widowControl w:val="0"/>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b/>
                <w:i/>
                <w:sz w:val="24"/>
                <w:szCs w:val="24"/>
              </w:rPr>
              <w:t>Замовник відхиляє тендерну пропозицію</w:t>
            </w:r>
            <w:r w:rsidRPr="005F0BE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D39D0" w:rsidRPr="005F0BE2" w:rsidRDefault="005D39D0" w:rsidP="005D39D0">
            <w:pPr>
              <w:widowControl w:val="0"/>
              <w:spacing w:line="228" w:lineRule="auto"/>
              <w:jc w:val="both"/>
              <w:rPr>
                <w:rFonts w:ascii="Times New Roman" w:eastAsia="Times New Roman" w:hAnsi="Times New Roman" w:cs="Times New Roman"/>
                <w:b/>
                <w:i/>
                <w:sz w:val="24"/>
                <w:szCs w:val="24"/>
              </w:rPr>
            </w:pPr>
            <w:r w:rsidRPr="005F0BE2">
              <w:rPr>
                <w:rFonts w:ascii="Times New Roman" w:eastAsia="Times New Roman" w:hAnsi="Times New Roman" w:cs="Times New Roman"/>
                <w:b/>
                <w:i/>
                <w:sz w:val="24"/>
                <w:szCs w:val="24"/>
              </w:rPr>
              <w:t>1) учасник процедури закупівлі:</w:t>
            </w:r>
          </w:p>
          <w:p w:rsidR="005D39D0" w:rsidRPr="005F0BE2" w:rsidRDefault="005D39D0" w:rsidP="005D39D0">
            <w:pPr>
              <w:widowControl w:val="0"/>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D39D0" w:rsidRPr="005F0BE2" w:rsidRDefault="005D39D0" w:rsidP="005D39D0">
            <w:pPr>
              <w:widowControl w:val="0"/>
              <w:jc w:val="both"/>
              <w:rPr>
                <w:rFonts w:ascii="Times New Roman" w:eastAsia="Times New Roman" w:hAnsi="Times New Roman" w:cs="Times New Roman"/>
                <w:color w:val="00B050"/>
                <w:sz w:val="24"/>
                <w:szCs w:val="24"/>
              </w:rPr>
            </w:pPr>
            <w:r w:rsidRPr="005F0BE2">
              <w:rPr>
                <w:rFonts w:ascii="Times New Roman" w:eastAsia="Times New Roman" w:hAnsi="Times New Roman" w:cs="Times New Roman"/>
                <w:sz w:val="24"/>
                <w:szCs w:val="24"/>
              </w:rPr>
              <w:t xml:space="preserve">— </w:t>
            </w:r>
            <w:r w:rsidRPr="00CB388E">
              <w:rPr>
                <w:rFonts w:ascii="Times New Roman" w:eastAsia="Times New Roman" w:hAnsi="Times New Roman" w:cs="Times New Roman"/>
                <w:sz w:val="24"/>
                <w:szCs w:val="24"/>
              </w:rPr>
              <w:t>не надав забезпечення тендерної пропозиції, якщо таке заб</w:t>
            </w:r>
            <w:r w:rsidR="00CB388E">
              <w:rPr>
                <w:rFonts w:ascii="Times New Roman" w:eastAsia="Times New Roman" w:hAnsi="Times New Roman" w:cs="Times New Roman"/>
                <w:sz w:val="24"/>
                <w:szCs w:val="24"/>
              </w:rPr>
              <w:t>езпечення вимагалося замовником</w:t>
            </w:r>
            <w:r w:rsidRPr="00CB388E">
              <w:rPr>
                <w:rFonts w:ascii="Times New Roman" w:eastAsia="Times New Roman" w:hAnsi="Times New Roman" w:cs="Times New Roman"/>
                <w:sz w:val="24"/>
                <w:szCs w:val="24"/>
              </w:rPr>
              <w:t>;</w:t>
            </w:r>
          </w:p>
          <w:p w:rsidR="005D39D0" w:rsidRPr="005F0BE2" w:rsidRDefault="005D39D0" w:rsidP="005D39D0">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F0BE2">
              <w:rPr>
                <w:rFonts w:ascii="Times New Roman" w:eastAsia="Times New Roman" w:hAnsi="Times New Roman" w:cs="Times New Roman"/>
                <w:sz w:val="24"/>
                <w:szCs w:val="24"/>
              </w:rPr>
              <w:t>невідповідностей</w:t>
            </w:r>
            <w:proofErr w:type="spellEnd"/>
            <w:r w:rsidRPr="005F0BE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r w:rsidRPr="005F0BE2">
              <w:rPr>
                <w:rFonts w:ascii="Times New Roman" w:eastAsia="Times New Roman" w:hAnsi="Times New Roman" w:cs="Times New Roman"/>
                <w:sz w:val="24"/>
                <w:szCs w:val="24"/>
              </w:rPr>
              <w:lastRenderedPageBreak/>
              <w:t xml:space="preserve">закупівель повідомлення з вимогою про усунення таких </w:t>
            </w:r>
            <w:proofErr w:type="spellStart"/>
            <w:r w:rsidRPr="005F0BE2">
              <w:rPr>
                <w:rFonts w:ascii="Times New Roman" w:eastAsia="Times New Roman" w:hAnsi="Times New Roman" w:cs="Times New Roman"/>
                <w:sz w:val="24"/>
                <w:szCs w:val="24"/>
              </w:rPr>
              <w:t>невідповідностей</w:t>
            </w:r>
            <w:proofErr w:type="spellEnd"/>
            <w:r w:rsidRPr="005F0BE2">
              <w:rPr>
                <w:rFonts w:ascii="Times New Roman" w:eastAsia="Times New Roman" w:hAnsi="Times New Roman" w:cs="Times New Roman"/>
                <w:sz w:val="24"/>
                <w:szCs w:val="24"/>
              </w:rPr>
              <w:t>;</w:t>
            </w:r>
          </w:p>
          <w:p w:rsidR="005D39D0" w:rsidRPr="005F0BE2" w:rsidRDefault="005D39D0" w:rsidP="005D39D0">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D39D0" w:rsidRPr="005F0BE2" w:rsidRDefault="005D39D0" w:rsidP="005D39D0">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D39D0" w:rsidRPr="005F0BE2" w:rsidRDefault="005D39D0" w:rsidP="005D39D0">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F0BE2">
              <w:rPr>
                <w:rFonts w:ascii="Times New Roman" w:eastAsia="Times New Roman" w:hAnsi="Times New Roman" w:cs="Times New Roman"/>
                <w:sz w:val="24"/>
                <w:szCs w:val="24"/>
              </w:rPr>
              <w:t>бенефіціарним</w:t>
            </w:r>
            <w:proofErr w:type="spellEnd"/>
            <w:r w:rsidRPr="005F0BE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F0BE2">
              <w:rPr>
                <w:rFonts w:ascii="Times New Roman" w:eastAsia="Times New Roman" w:hAnsi="Times New Roman" w:cs="Times New Roman"/>
                <w:b/>
                <w:i/>
                <w:sz w:val="24"/>
                <w:szCs w:val="24"/>
              </w:rPr>
              <w:t>2) тендерна пропозиція:</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є такою, строк дії якої закінчився;</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F0BE2">
              <w:rPr>
                <w:rFonts w:ascii="Times New Roman" w:eastAsia="Times New Roman" w:hAnsi="Times New Roman" w:cs="Times New Roman"/>
                <w:b/>
                <w:i/>
                <w:sz w:val="24"/>
                <w:szCs w:val="24"/>
              </w:rPr>
              <w:t>3) переможець процедури закупівлі:</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 відмовився від підписання договору про закупівлю </w:t>
            </w:r>
            <w:r w:rsidRPr="005F0BE2">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w:t>
            </w:r>
            <w:r w:rsidR="00A47919" w:rsidRPr="005F0BE2">
              <w:rPr>
                <w:rFonts w:ascii="Times New Roman" w:eastAsia="Times New Roman" w:hAnsi="Times New Roman" w:cs="Times New Roman"/>
                <w:sz w:val="24"/>
                <w:szCs w:val="24"/>
              </w:rPr>
              <w:t>них пунктом 44 цих Особливостей</w:t>
            </w:r>
            <w:r w:rsidRPr="005F0BE2">
              <w:rPr>
                <w:rFonts w:ascii="Times New Roman" w:eastAsia="Times New Roman" w:hAnsi="Times New Roman" w:cs="Times New Roman"/>
                <w:sz w:val="24"/>
                <w:szCs w:val="24"/>
              </w:rPr>
              <w:t>;</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F0BE2">
              <w:rPr>
                <w:rFonts w:ascii="Times New Roman" w:eastAsia="Times New Roman" w:hAnsi="Times New Roman" w:cs="Times New Roman"/>
                <w:b/>
                <w:i/>
                <w:sz w:val="24"/>
                <w:szCs w:val="24"/>
              </w:rPr>
              <w:t>Замовник може відхилити тендерну пропозицію</w:t>
            </w:r>
            <w:r w:rsidRPr="005F0BE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F0BE2">
              <w:rPr>
                <w:rFonts w:ascii="Times New Roman" w:eastAsia="Times New Roman" w:hAnsi="Times New Roman" w:cs="Times New Roman"/>
                <w:b/>
                <w:i/>
                <w:sz w:val="24"/>
                <w:szCs w:val="24"/>
              </w:rPr>
              <w:t>у разі, коли:</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39D0" w:rsidRPr="005F0BE2" w:rsidRDefault="005D39D0" w:rsidP="005D39D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39D0" w:rsidRPr="005F0BE2" w:rsidRDefault="005D39D0" w:rsidP="005D39D0">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D39D0" w:rsidRPr="005F0BE2" w:rsidRDefault="005D39D0" w:rsidP="005D39D0">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F0BE2">
              <w:rPr>
                <w:rFonts w:ascii="Times New Roman" w:eastAsia="Times New Roman" w:hAnsi="Times New Roman" w:cs="Times New Roman"/>
                <w:b/>
                <w:i/>
                <w:sz w:val="24"/>
                <w:szCs w:val="24"/>
              </w:rPr>
              <w:t>не пізніш як через чотири дні</w:t>
            </w:r>
            <w:r w:rsidRPr="005F0BE2">
              <w:rPr>
                <w:rFonts w:ascii="Times New Roman" w:eastAsia="Times New Roman" w:hAnsi="Times New Roman" w:cs="Times New Roman"/>
                <w:b/>
                <w:sz w:val="24"/>
                <w:szCs w:val="24"/>
              </w:rPr>
              <w:t xml:space="preserve"> </w:t>
            </w:r>
            <w:r w:rsidRPr="005F0BE2">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0BE2">
              <w:rPr>
                <w:rFonts w:ascii="Times New Roman" w:eastAsia="Times New Roman" w:hAnsi="Times New Roman" w:cs="Times New Roman"/>
                <w:sz w:val="24"/>
                <w:szCs w:val="24"/>
              </w:rPr>
              <w:lastRenderedPageBreak/>
              <w:t>статті 10 Закону.</w:t>
            </w:r>
          </w:p>
        </w:tc>
      </w:tr>
      <w:tr w:rsidR="00466688" w:rsidRPr="005F0BE2">
        <w:trPr>
          <w:trHeight w:val="472"/>
          <w:jc w:val="center"/>
        </w:trPr>
        <w:tc>
          <w:tcPr>
            <w:tcW w:w="9960" w:type="dxa"/>
            <w:gridSpan w:val="3"/>
            <w:vAlign w:val="center"/>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66688" w:rsidRPr="005F0BE2">
        <w:trPr>
          <w:trHeight w:val="1119"/>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1</w:t>
            </w:r>
          </w:p>
        </w:tc>
        <w:tc>
          <w:tcPr>
            <w:tcW w:w="2835" w:type="dxa"/>
          </w:tcPr>
          <w:p w:rsidR="00466688" w:rsidRPr="005F0BE2" w:rsidRDefault="00466688" w:rsidP="00466688">
            <w:pPr>
              <w:widowControl w:val="0"/>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66688" w:rsidRPr="005F0BE2" w:rsidRDefault="00466688" w:rsidP="00466688">
            <w:pPr>
              <w:widowControl w:val="0"/>
              <w:jc w:val="both"/>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Замовник відміняє відкриті торги у разі:</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1) відсутності подальшої потреби в закупівлі товарів, робіт чи послуг;</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3) скорочення обсягу видатків на здійснення закупівлі товарів, ро</w:t>
            </w:r>
            <w:r w:rsidRPr="005F0BE2">
              <w:rPr>
                <w:rFonts w:ascii="Times New Roman" w:eastAsia="Times New Roman" w:hAnsi="Times New Roman" w:cs="Times New Roman"/>
                <w:sz w:val="20"/>
                <w:szCs w:val="20"/>
              </w:rPr>
              <w:t>бі</w:t>
            </w:r>
            <w:r w:rsidRPr="005F0BE2">
              <w:rPr>
                <w:rFonts w:ascii="Times New Roman" w:eastAsia="Times New Roman" w:hAnsi="Times New Roman" w:cs="Times New Roman"/>
                <w:sz w:val="24"/>
                <w:szCs w:val="24"/>
              </w:rPr>
              <w:t>т чи послуг;</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У разі відміни відкритих торгів замовник </w:t>
            </w:r>
            <w:r w:rsidRPr="005F0BE2">
              <w:rPr>
                <w:rFonts w:ascii="Times New Roman" w:eastAsia="Times New Roman" w:hAnsi="Times New Roman" w:cs="Times New Roman"/>
                <w:b/>
                <w:sz w:val="24"/>
                <w:szCs w:val="24"/>
              </w:rPr>
              <w:t>протягом одного робочого дня</w:t>
            </w:r>
            <w:r w:rsidRPr="005F0BE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66688" w:rsidRPr="005F0BE2" w:rsidRDefault="00466688" w:rsidP="00466688">
            <w:pPr>
              <w:widowControl w:val="0"/>
              <w:jc w:val="both"/>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0BE2">
              <w:rPr>
                <w:rFonts w:ascii="Times New Roman" w:eastAsia="Times New Roman" w:hAnsi="Times New Roman" w:cs="Times New Roman"/>
                <w:sz w:val="24"/>
                <w:szCs w:val="24"/>
                <w:highlight w:val="white"/>
              </w:rPr>
              <w:t>цими особливостями</w:t>
            </w:r>
            <w:r w:rsidRPr="005F0BE2">
              <w:rPr>
                <w:rFonts w:ascii="Times New Roman" w:eastAsia="Times New Roman" w:hAnsi="Times New Roman" w:cs="Times New Roman"/>
                <w:sz w:val="24"/>
                <w:szCs w:val="24"/>
              </w:rPr>
              <w:t>;</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2) не</w:t>
            </w:r>
            <w:r w:rsidRPr="005F0BE2">
              <w:rPr>
                <w:rFonts w:ascii="Times New Roman" w:eastAsia="Times New Roman" w:hAnsi="Times New Roman" w:cs="Times New Roman"/>
                <w:sz w:val="24"/>
                <w:szCs w:val="24"/>
                <w:highlight w:val="white"/>
              </w:rPr>
              <w:t>подання жодної тендерної пропозиції для участі</w:t>
            </w:r>
            <w:r w:rsidRPr="005F0BE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F0BE2">
              <w:rPr>
                <w:rFonts w:ascii="Times New Roman" w:eastAsia="Times New Roman" w:hAnsi="Times New Roman" w:cs="Times New Roman"/>
                <w:sz w:val="24"/>
                <w:szCs w:val="24"/>
                <w:highlight w:val="white"/>
              </w:rPr>
              <w:t>цими особливостями</w:t>
            </w:r>
            <w:r w:rsidRPr="005F0BE2">
              <w:rPr>
                <w:rFonts w:ascii="Times New Roman" w:eastAsia="Times New Roman" w:hAnsi="Times New Roman" w:cs="Times New Roman"/>
                <w:sz w:val="24"/>
                <w:szCs w:val="24"/>
              </w:rPr>
              <w:t>.</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Відкриті торги можуть бути відмінені частково (за лотом).</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F0BE2">
              <w:rPr>
                <w:rFonts w:ascii="Times New Roman" w:eastAsia="Times New Roman" w:hAnsi="Times New Roman" w:cs="Times New Roman"/>
                <w:color w:val="4A86E8"/>
                <w:sz w:val="24"/>
                <w:szCs w:val="24"/>
              </w:rPr>
              <w:t>.</w:t>
            </w:r>
          </w:p>
        </w:tc>
      </w:tr>
      <w:tr w:rsidR="00466688" w:rsidRPr="005F0BE2" w:rsidTr="00B904A5">
        <w:trPr>
          <w:trHeight w:val="723"/>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2</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66688" w:rsidRPr="005F0BE2" w:rsidRDefault="00466688" w:rsidP="00466688">
            <w:pPr>
              <w:widowControl w:val="0"/>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0BE2">
              <w:rPr>
                <w:rFonts w:ascii="Times New Roman" w:eastAsia="Times New Roman" w:hAnsi="Times New Roman" w:cs="Times New Roman"/>
                <w:b/>
                <w:sz w:val="24"/>
                <w:szCs w:val="24"/>
                <w:highlight w:val="white"/>
              </w:rPr>
              <w:t>не пізніше ніж через 15 днів</w:t>
            </w:r>
            <w:r w:rsidRPr="005F0BE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F0BE2">
              <w:rPr>
                <w:rFonts w:ascii="Times New Roman" w:eastAsia="Times New Roman" w:hAnsi="Times New Roman" w:cs="Times New Roman"/>
                <w:b/>
                <w:sz w:val="24"/>
                <w:szCs w:val="24"/>
                <w:highlight w:val="white"/>
              </w:rPr>
              <w:t>може бути продовжений до 60 днів</w:t>
            </w:r>
            <w:r w:rsidRPr="005F0BE2">
              <w:rPr>
                <w:rFonts w:ascii="Times New Roman" w:eastAsia="Times New Roman" w:hAnsi="Times New Roman" w:cs="Times New Roman"/>
                <w:sz w:val="24"/>
                <w:szCs w:val="24"/>
                <w:highlight w:val="white"/>
              </w:rPr>
              <w:t xml:space="preserve">. </w:t>
            </w:r>
          </w:p>
          <w:p w:rsidR="00466688" w:rsidRPr="005F0BE2" w:rsidRDefault="00466688" w:rsidP="00466688">
            <w:pPr>
              <w:widowControl w:val="0"/>
              <w:jc w:val="both"/>
              <w:rPr>
                <w:rFonts w:ascii="Times New Roman" w:eastAsia="Times New Roman" w:hAnsi="Times New Roman" w:cs="Times New Roman"/>
                <w:sz w:val="24"/>
                <w:szCs w:val="24"/>
                <w:highlight w:val="white"/>
              </w:rPr>
            </w:pPr>
            <w:r w:rsidRPr="005F0BE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688" w:rsidRPr="005F0BE2" w:rsidRDefault="00466688" w:rsidP="00466688">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F0BE2">
              <w:rPr>
                <w:rFonts w:ascii="Times New Roman" w:eastAsia="Times New Roman" w:hAnsi="Times New Roman" w:cs="Times New Roman"/>
                <w:b/>
                <w:sz w:val="24"/>
                <w:szCs w:val="24"/>
                <w:highlight w:val="white"/>
              </w:rPr>
              <w:t>не може бути укладено раніше ніж через п’ять днів</w:t>
            </w:r>
            <w:r w:rsidRPr="005F0BE2">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66688" w:rsidRPr="005F0BE2">
        <w:trPr>
          <w:trHeight w:val="1119"/>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lastRenderedPageBreak/>
              <w:t>3</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proofErr w:type="spellStart"/>
            <w:r w:rsidRPr="005F0BE2">
              <w:rPr>
                <w:rFonts w:ascii="Times New Roman" w:eastAsia="Times New Roman" w:hAnsi="Times New Roman" w:cs="Times New Roman"/>
                <w:b/>
                <w:color w:val="000000"/>
                <w:sz w:val="24"/>
                <w:szCs w:val="24"/>
              </w:rPr>
              <w:t>Проєкт</w:t>
            </w:r>
            <w:proofErr w:type="spellEnd"/>
            <w:r w:rsidRPr="005F0BE2">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66688" w:rsidRPr="005F0BE2" w:rsidRDefault="00466688" w:rsidP="00466688">
            <w:pPr>
              <w:widowControl w:val="0"/>
              <w:ind w:right="120"/>
              <w:jc w:val="both"/>
              <w:rPr>
                <w:rFonts w:ascii="Times New Roman" w:eastAsia="Times New Roman" w:hAnsi="Times New Roman" w:cs="Times New Roman"/>
                <w:color w:val="000000"/>
                <w:sz w:val="24"/>
                <w:szCs w:val="24"/>
              </w:rPr>
            </w:pPr>
            <w:proofErr w:type="spellStart"/>
            <w:r w:rsidRPr="005F0BE2">
              <w:rPr>
                <w:rFonts w:ascii="Times New Roman" w:eastAsia="Times New Roman" w:hAnsi="Times New Roman" w:cs="Times New Roman"/>
                <w:color w:val="000000"/>
                <w:sz w:val="24"/>
                <w:szCs w:val="24"/>
              </w:rPr>
              <w:t>Проєкт</w:t>
            </w:r>
            <w:proofErr w:type="spellEnd"/>
            <w:r w:rsidRPr="005F0BE2">
              <w:rPr>
                <w:rFonts w:ascii="Times New Roman" w:eastAsia="Times New Roman" w:hAnsi="Times New Roman" w:cs="Times New Roman"/>
                <w:color w:val="000000"/>
                <w:sz w:val="24"/>
                <w:szCs w:val="24"/>
              </w:rPr>
              <w:t xml:space="preserve"> </w:t>
            </w:r>
            <w:r w:rsidRPr="005F0BE2">
              <w:rPr>
                <w:rFonts w:ascii="Times New Roman" w:eastAsia="Times New Roman" w:hAnsi="Times New Roman" w:cs="Times New Roman"/>
                <w:sz w:val="24"/>
                <w:szCs w:val="24"/>
              </w:rPr>
              <w:t>д</w:t>
            </w:r>
            <w:r w:rsidRPr="005F0BE2">
              <w:rPr>
                <w:rFonts w:ascii="Times New Roman" w:eastAsia="Times New Roman" w:hAnsi="Times New Roman" w:cs="Times New Roman"/>
                <w:color w:val="000000"/>
                <w:sz w:val="24"/>
                <w:szCs w:val="24"/>
              </w:rPr>
              <w:t xml:space="preserve">оговору про закупівлю викладено в </w:t>
            </w:r>
            <w:r w:rsidRPr="005F0BE2">
              <w:rPr>
                <w:rFonts w:ascii="Times New Roman" w:eastAsia="Times New Roman" w:hAnsi="Times New Roman" w:cs="Times New Roman"/>
                <w:b/>
                <w:i/>
                <w:color w:val="000000"/>
                <w:sz w:val="24"/>
                <w:szCs w:val="24"/>
              </w:rPr>
              <w:t>Додатку 3</w:t>
            </w:r>
            <w:r w:rsidRPr="005F0BE2">
              <w:rPr>
                <w:rFonts w:ascii="Times New Roman" w:eastAsia="Times New Roman" w:hAnsi="Times New Roman" w:cs="Times New Roman"/>
                <w:color w:val="000000"/>
                <w:sz w:val="24"/>
                <w:szCs w:val="24"/>
              </w:rPr>
              <w:t xml:space="preserve"> до цієї тендерної документації.</w:t>
            </w:r>
          </w:p>
          <w:p w:rsidR="00466688" w:rsidRPr="005F0BE2" w:rsidRDefault="00466688" w:rsidP="00466688">
            <w:pPr>
              <w:widowControl w:val="0"/>
              <w:ind w:right="120"/>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0BE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66688" w:rsidRPr="005F0BE2" w:rsidRDefault="00466688" w:rsidP="00466688">
            <w:pPr>
              <w:widowControl w:val="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i/>
                <w:color w:val="000000"/>
                <w:sz w:val="24"/>
                <w:szCs w:val="24"/>
              </w:rPr>
              <w:t>Переможець</w:t>
            </w:r>
            <w:r w:rsidRPr="005F0BE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66688" w:rsidRPr="005F0BE2" w:rsidRDefault="00466688" w:rsidP="0046668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інформацію про право підписання договору про закупівлю;</w:t>
            </w:r>
          </w:p>
          <w:p w:rsidR="00466688" w:rsidRPr="005F0BE2" w:rsidRDefault="00466688" w:rsidP="0046668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F0BE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66688" w:rsidRPr="005F0BE2" w:rsidRDefault="00466688" w:rsidP="00466688">
            <w:pPr>
              <w:widowControl w:val="0"/>
              <w:jc w:val="both"/>
              <w:rPr>
                <w:rFonts w:ascii="Times New Roman" w:eastAsia="Times New Roman" w:hAnsi="Times New Roman" w:cs="Times New Roman"/>
                <w:i/>
                <w:sz w:val="24"/>
                <w:szCs w:val="24"/>
                <w:highlight w:val="white"/>
              </w:rPr>
            </w:pPr>
            <w:r w:rsidRPr="005F0BE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50FD1">
              <w:rPr>
                <w:rFonts w:ascii="Times New Roman" w:eastAsia="Times New Roman" w:hAnsi="Times New Roman" w:cs="Times New Roman"/>
                <w:i/>
                <w:sz w:val="24"/>
                <w:szCs w:val="24"/>
                <w:highlight w:val="white"/>
              </w:rPr>
              <w:t xml:space="preserve"> абзацу</w:t>
            </w:r>
            <w:r w:rsidRPr="005F0BE2">
              <w:rPr>
                <w:rFonts w:ascii="Times New Roman" w:eastAsia="Times New Roman" w:hAnsi="Times New Roman" w:cs="Times New Roman"/>
                <w:i/>
                <w:sz w:val="24"/>
                <w:szCs w:val="24"/>
                <w:highlight w:val="white"/>
              </w:rPr>
              <w:t xml:space="preserve"> 2 підпункту 3  пункту 41 Особливостей.</w:t>
            </w:r>
          </w:p>
        </w:tc>
      </w:tr>
      <w:tr w:rsidR="00466688" w:rsidRPr="005F0BE2" w:rsidTr="002B3135">
        <w:trPr>
          <w:trHeight w:val="6165"/>
          <w:jc w:val="center"/>
        </w:trPr>
        <w:tc>
          <w:tcPr>
            <w:tcW w:w="705" w:type="dxa"/>
          </w:tcPr>
          <w:p w:rsidR="00466688" w:rsidRPr="005F0BE2" w:rsidRDefault="00466688" w:rsidP="00466688">
            <w:pPr>
              <w:widowControl w:val="0"/>
              <w:jc w:val="center"/>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4</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4C0B" w:rsidRPr="005F0BE2" w:rsidRDefault="00FA4C0B" w:rsidP="00FA4C0B">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4C0B" w:rsidRPr="005F0BE2" w:rsidRDefault="00FA4C0B" w:rsidP="00FA4C0B">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4C0B" w:rsidRPr="005F0BE2" w:rsidRDefault="00FA4C0B" w:rsidP="00FA4C0B">
            <w:pPr>
              <w:widowControl w:val="0"/>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A4C0B" w:rsidRPr="005F0BE2" w:rsidRDefault="00FA4C0B" w:rsidP="00FA4C0B">
            <w:pPr>
              <w:pStyle w:val="a5"/>
              <w:widowControl w:val="0"/>
              <w:numPr>
                <w:ilvl w:val="0"/>
                <w:numId w:val="10"/>
              </w:numP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визначення грошового еквівалента зобов’язання в іноземній валюті;</w:t>
            </w:r>
          </w:p>
          <w:p w:rsidR="00FA4C0B" w:rsidRPr="005F0BE2" w:rsidRDefault="00FA4C0B" w:rsidP="00FA4C0B">
            <w:pPr>
              <w:pStyle w:val="a5"/>
              <w:widowControl w:val="0"/>
              <w:numPr>
                <w:ilvl w:val="0"/>
                <w:numId w:val="4"/>
              </w:numPr>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688" w:rsidRPr="005F0BE2" w:rsidRDefault="00FA4C0B" w:rsidP="00FA4C0B">
            <w:pPr>
              <w:widowControl w:val="0"/>
              <w:numPr>
                <w:ilvl w:val="0"/>
                <w:numId w:val="4"/>
              </w:numPr>
              <w:jc w:val="both"/>
              <w:rPr>
                <w:rFonts w:ascii="Times New Roman" w:eastAsia="Times New Roman" w:hAnsi="Times New Roman" w:cs="Times New Roman"/>
                <w:color w:val="323232"/>
                <w:sz w:val="24"/>
                <w:szCs w:val="24"/>
              </w:rPr>
            </w:pPr>
            <w:r w:rsidRPr="005F0BE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85B0F" w:rsidRPr="005F0BE2" w:rsidTr="008365EA">
        <w:trPr>
          <w:trHeight w:val="4133"/>
          <w:jc w:val="center"/>
        </w:trPr>
        <w:tc>
          <w:tcPr>
            <w:tcW w:w="705" w:type="dxa"/>
          </w:tcPr>
          <w:p w:rsidR="00B85B0F" w:rsidRPr="005F0BE2" w:rsidRDefault="00B85B0F" w:rsidP="00B85B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Borders>
              <w:top w:val="outset" w:sz="6" w:space="0" w:color="000000"/>
              <w:left w:val="outset" w:sz="6" w:space="0" w:color="000000"/>
              <w:bottom w:val="outset" w:sz="6" w:space="0" w:color="000000"/>
              <w:right w:val="outset" w:sz="6" w:space="0" w:color="000000"/>
            </w:tcBorders>
          </w:tcPr>
          <w:p w:rsidR="00B85B0F" w:rsidRPr="008365EA" w:rsidRDefault="00B85B0F" w:rsidP="00B85B0F">
            <w:pPr>
              <w:rPr>
                <w:rFonts w:ascii="Times New Roman" w:hAnsi="Times New Roman" w:cs="Times New Roman"/>
                <w:b/>
                <w:sz w:val="24"/>
                <w:szCs w:val="24"/>
              </w:rPr>
            </w:pPr>
            <w:r w:rsidRPr="008365EA">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tcBorders>
              <w:top w:val="outset" w:sz="6" w:space="0" w:color="000000"/>
              <w:left w:val="outset" w:sz="6" w:space="0" w:color="000000"/>
              <w:bottom w:val="outset" w:sz="6" w:space="0" w:color="000000"/>
              <w:right w:val="outset" w:sz="6" w:space="0" w:color="000000"/>
            </w:tcBorders>
          </w:tcPr>
          <w:p w:rsidR="00B85B0F" w:rsidRPr="008365EA" w:rsidRDefault="00B85B0F" w:rsidP="00B85B0F">
            <w:pPr>
              <w:jc w:val="both"/>
              <w:rPr>
                <w:rFonts w:ascii="Times New Roman" w:hAnsi="Times New Roman" w:cs="Times New Roman"/>
                <w:sz w:val="24"/>
                <w:szCs w:val="24"/>
              </w:rPr>
            </w:pPr>
            <w:r w:rsidRPr="008365EA">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5018EE" w:rsidRPr="008365EA">
              <w:rPr>
                <w:rFonts w:ascii="Times New Roman" w:hAnsi="Times New Roman" w:cs="Times New Roman"/>
                <w:sz w:val="24"/>
                <w:szCs w:val="24"/>
              </w:rPr>
              <w:t>не укладення</w:t>
            </w:r>
            <w:r w:rsidRPr="008365EA">
              <w:rPr>
                <w:rFonts w:ascii="Times New Roman" w:hAnsi="Times New Roman" w:cs="Times New Roman"/>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66688" w:rsidRPr="005F0BE2">
        <w:trPr>
          <w:trHeight w:val="1119"/>
          <w:jc w:val="center"/>
        </w:trPr>
        <w:tc>
          <w:tcPr>
            <w:tcW w:w="705" w:type="dxa"/>
          </w:tcPr>
          <w:p w:rsidR="00466688" w:rsidRPr="005F0BE2" w:rsidRDefault="00B85B0F" w:rsidP="004666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66688" w:rsidRPr="005F0BE2" w:rsidRDefault="00466688" w:rsidP="00466688">
            <w:pPr>
              <w:widowControl w:val="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24596" w:rsidRPr="00F24596" w:rsidRDefault="00F24596" w:rsidP="00F24596">
            <w:pPr>
              <w:widowControl w:val="0"/>
              <w:ind w:right="120"/>
              <w:jc w:val="both"/>
              <w:rPr>
                <w:rFonts w:ascii="Times New Roman" w:eastAsia="Times New Roman" w:hAnsi="Times New Roman" w:cs="Times New Roman"/>
                <w:sz w:val="24"/>
                <w:szCs w:val="24"/>
              </w:rPr>
            </w:pPr>
            <w:r w:rsidRPr="00F24596">
              <w:rPr>
                <w:rFonts w:ascii="Times New Roman" w:eastAsia="Times New Roman" w:hAnsi="Times New Roman" w:cs="Times New Roman"/>
                <w:sz w:val="24"/>
                <w:szCs w:val="24"/>
              </w:rPr>
              <w:t>Забезпечення виконання договору про закупівлю не вимагається.</w:t>
            </w:r>
          </w:p>
          <w:p w:rsidR="00466688" w:rsidRPr="00F24596" w:rsidRDefault="00466688" w:rsidP="00466688">
            <w:pPr>
              <w:widowControl w:val="0"/>
              <w:jc w:val="both"/>
              <w:rPr>
                <w:rFonts w:ascii="Times New Roman" w:eastAsia="Times New Roman" w:hAnsi="Times New Roman" w:cs="Times New Roman"/>
                <w:sz w:val="24"/>
                <w:szCs w:val="24"/>
              </w:rPr>
            </w:pPr>
          </w:p>
        </w:tc>
      </w:tr>
    </w:tbl>
    <w:p w:rsidR="00190C5B" w:rsidRDefault="00190C5B" w:rsidP="00AA45AD">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rsidR="00E72F6B" w:rsidRPr="008365EA" w:rsidRDefault="00DE594A" w:rsidP="00AA45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1417D7" w:rsidRPr="008365EA">
        <w:rPr>
          <w:rFonts w:ascii="Times New Roman" w:eastAsia="Times New Roman" w:hAnsi="Times New Roman" w:cs="Times New Roman"/>
          <w:sz w:val="24"/>
          <w:szCs w:val="24"/>
          <w:highlight w:val="white"/>
        </w:rPr>
        <w:t xml:space="preserve">1. Додаток 1 до тендерної документації </w:t>
      </w:r>
      <w:r w:rsidR="001417D7" w:rsidRPr="008365EA">
        <w:rPr>
          <w:rFonts w:ascii="Times New Roman" w:eastAsia="Times New Roman" w:hAnsi="Times New Roman" w:cs="Times New Roman"/>
          <w:sz w:val="24"/>
          <w:szCs w:val="24"/>
        </w:rPr>
        <w:t xml:space="preserve">на </w:t>
      </w:r>
      <w:r w:rsidR="002A6B0A">
        <w:rPr>
          <w:rFonts w:ascii="Times New Roman" w:eastAsia="Times New Roman" w:hAnsi="Times New Roman" w:cs="Times New Roman"/>
          <w:sz w:val="24"/>
          <w:szCs w:val="24"/>
        </w:rPr>
        <w:t>6</w:t>
      </w:r>
      <w:r w:rsidR="001417D7" w:rsidRPr="008365EA">
        <w:rPr>
          <w:rFonts w:ascii="Times New Roman" w:eastAsia="Times New Roman" w:hAnsi="Times New Roman" w:cs="Times New Roman"/>
          <w:sz w:val="24"/>
          <w:szCs w:val="24"/>
        </w:rPr>
        <w:t xml:space="preserve"> </w:t>
      </w:r>
      <w:proofErr w:type="spellStart"/>
      <w:r w:rsidR="001417D7" w:rsidRPr="008365EA">
        <w:rPr>
          <w:rFonts w:ascii="Times New Roman" w:eastAsia="Times New Roman" w:hAnsi="Times New Roman" w:cs="Times New Roman"/>
          <w:sz w:val="24"/>
          <w:szCs w:val="24"/>
        </w:rPr>
        <w:t>арк</w:t>
      </w:r>
      <w:proofErr w:type="spellEnd"/>
      <w:r w:rsidR="001417D7" w:rsidRPr="008365EA">
        <w:rPr>
          <w:rFonts w:ascii="Times New Roman" w:eastAsia="Times New Roman" w:hAnsi="Times New Roman" w:cs="Times New Roman"/>
          <w:sz w:val="24"/>
          <w:szCs w:val="24"/>
        </w:rPr>
        <w:t>. в 1 прим.</w:t>
      </w:r>
    </w:p>
    <w:p w:rsidR="00E72F6B" w:rsidRPr="008365EA" w:rsidRDefault="001417D7" w:rsidP="00AA45AD">
      <w:pPr>
        <w:widowControl w:val="0"/>
        <w:spacing w:after="0" w:line="240" w:lineRule="auto"/>
        <w:jc w:val="both"/>
        <w:rPr>
          <w:rFonts w:ascii="Times New Roman" w:eastAsia="Times New Roman" w:hAnsi="Times New Roman" w:cs="Times New Roman"/>
          <w:sz w:val="24"/>
          <w:szCs w:val="24"/>
        </w:rPr>
      </w:pPr>
      <w:r w:rsidRPr="008365EA">
        <w:rPr>
          <w:rFonts w:ascii="Times New Roman" w:eastAsia="Times New Roman" w:hAnsi="Times New Roman" w:cs="Times New Roman"/>
          <w:sz w:val="24"/>
          <w:szCs w:val="24"/>
        </w:rPr>
        <w:t xml:space="preserve">              </w:t>
      </w:r>
      <w:r w:rsidR="008365EA">
        <w:rPr>
          <w:rFonts w:ascii="Times New Roman" w:eastAsia="Times New Roman" w:hAnsi="Times New Roman" w:cs="Times New Roman"/>
          <w:sz w:val="24"/>
          <w:szCs w:val="24"/>
        </w:rPr>
        <w:t xml:space="preserve">          </w:t>
      </w:r>
      <w:r w:rsidRPr="008365EA">
        <w:rPr>
          <w:rFonts w:ascii="Times New Roman" w:eastAsia="Times New Roman" w:hAnsi="Times New Roman" w:cs="Times New Roman"/>
          <w:sz w:val="24"/>
          <w:szCs w:val="24"/>
        </w:rPr>
        <w:t xml:space="preserve">2. Додаток 2 до тендерної документації на </w:t>
      </w:r>
      <w:r w:rsidR="0028504A">
        <w:rPr>
          <w:rFonts w:ascii="Times New Roman" w:eastAsia="Times New Roman" w:hAnsi="Times New Roman" w:cs="Times New Roman"/>
          <w:sz w:val="24"/>
          <w:szCs w:val="24"/>
        </w:rPr>
        <w:t>2</w:t>
      </w:r>
      <w:r w:rsidRPr="008365EA">
        <w:rPr>
          <w:rFonts w:ascii="Times New Roman" w:eastAsia="Times New Roman" w:hAnsi="Times New Roman" w:cs="Times New Roman"/>
          <w:sz w:val="24"/>
          <w:szCs w:val="24"/>
        </w:rPr>
        <w:t xml:space="preserve"> </w:t>
      </w:r>
      <w:proofErr w:type="spellStart"/>
      <w:r w:rsidRPr="008365EA">
        <w:rPr>
          <w:rFonts w:ascii="Times New Roman" w:eastAsia="Times New Roman" w:hAnsi="Times New Roman" w:cs="Times New Roman"/>
          <w:sz w:val="24"/>
          <w:szCs w:val="24"/>
        </w:rPr>
        <w:t>арк</w:t>
      </w:r>
      <w:proofErr w:type="spellEnd"/>
      <w:r w:rsidRPr="008365EA">
        <w:rPr>
          <w:rFonts w:ascii="Times New Roman" w:eastAsia="Times New Roman" w:hAnsi="Times New Roman" w:cs="Times New Roman"/>
          <w:sz w:val="24"/>
          <w:szCs w:val="24"/>
        </w:rPr>
        <w:t>. в 1 прим.</w:t>
      </w:r>
    </w:p>
    <w:p w:rsidR="00DE594A" w:rsidRPr="008365EA" w:rsidRDefault="001417D7" w:rsidP="00DE594A">
      <w:pPr>
        <w:spacing w:after="0"/>
        <w:rPr>
          <w:rFonts w:ascii="Times New Roman" w:eastAsia="Times New Roman" w:hAnsi="Times New Roman" w:cs="Times New Roman"/>
          <w:sz w:val="24"/>
          <w:szCs w:val="24"/>
        </w:rPr>
      </w:pPr>
      <w:r w:rsidRPr="008365EA">
        <w:rPr>
          <w:rFonts w:ascii="Times New Roman" w:eastAsia="Times New Roman" w:hAnsi="Times New Roman" w:cs="Times New Roman"/>
          <w:sz w:val="24"/>
          <w:szCs w:val="24"/>
        </w:rPr>
        <w:t xml:space="preserve">               </w:t>
      </w:r>
      <w:r w:rsidR="008365EA">
        <w:rPr>
          <w:rFonts w:ascii="Times New Roman" w:eastAsia="Times New Roman" w:hAnsi="Times New Roman" w:cs="Times New Roman"/>
          <w:sz w:val="24"/>
          <w:szCs w:val="24"/>
        </w:rPr>
        <w:t xml:space="preserve">         </w:t>
      </w:r>
      <w:r w:rsidRPr="008365EA">
        <w:rPr>
          <w:rFonts w:ascii="Times New Roman" w:eastAsia="Times New Roman" w:hAnsi="Times New Roman" w:cs="Times New Roman"/>
          <w:sz w:val="24"/>
          <w:szCs w:val="24"/>
        </w:rPr>
        <w:t xml:space="preserve">3. Додаток 3 до тендерної документації на </w:t>
      </w:r>
      <w:r w:rsidR="0028504A">
        <w:rPr>
          <w:rFonts w:ascii="Times New Roman" w:eastAsia="Times New Roman" w:hAnsi="Times New Roman" w:cs="Times New Roman"/>
          <w:sz w:val="24"/>
          <w:szCs w:val="24"/>
        </w:rPr>
        <w:t>7</w:t>
      </w:r>
      <w:r w:rsidRPr="008365EA">
        <w:rPr>
          <w:rFonts w:ascii="Times New Roman" w:eastAsia="Times New Roman" w:hAnsi="Times New Roman" w:cs="Times New Roman"/>
          <w:sz w:val="24"/>
          <w:szCs w:val="24"/>
        </w:rPr>
        <w:t xml:space="preserve"> </w:t>
      </w:r>
      <w:proofErr w:type="spellStart"/>
      <w:r w:rsidRPr="008365EA">
        <w:rPr>
          <w:rFonts w:ascii="Times New Roman" w:eastAsia="Times New Roman" w:hAnsi="Times New Roman" w:cs="Times New Roman"/>
          <w:sz w:val="24"/>
          <w:szCs w:val="24"/>
        </w:rPr>
        <w:t>арк</w:t>
      </w:r>
      <w:proofErr w:type="spellEnd"/>
      <w:r w:rsidRPr="008365EA">
        <w:rPr>
          <w:rFonts w:ascii="Times New Roman" w:eastAsia="Times New Roman" w:hAnsi="Times New Roman" w:cs="Times New Roman"/>
          <w:sz w:val="24"/>
          <w:szCs w:val="24"/>
        </w:rPr>
        <w:t>. в 1 прим</w:t>
      </w:r>
      <w:r w:rsidR="00AA45AD" w:rsidRPr="008365EA">
        <w:rPr>
          <w:rFonts w:ascii="Times New Roman" w:eastAsia="Times New Roman" w:hAnsi="Times New Roman" w:cs="Times New Roman"/>
          <w:sz w:val="24"/>
          <w:szCs w:val="24"/>
        </w:rPr>
        <w:t>.</w:t>
      </w:r>
    </w:p>
    <w:p w:rsidR="00DE594A" w:rsidRPr="008365EA" w:rsidRDefault="00DE594A" w:rsidP="00DE594A">
      <w:pPr>
        <w:spacing w:after="0"/>
        <w:rPr>
          <w:rFonts w:ascii="Times New Roman" w:eastAsia="Times New Roman" w:hAnsi="Times New Roman" w:cs="Times New Roman"/>
          <w:sz w:val="24"/>
          <w:szCs w:val="24"/>
        </w:rPr>
      </w:pPr>
      <w:r w:rsidRPr="008365EA">
        <w:rPr>
          <w:rFonts w:ascii="Times New Roman" w:eastAsia="Times New Roman" w:hAnsi="Times New Roman" w:cs="Times New Roman"/>
          <w:sz w:val="24"/>
          <w:szCs w:val="24"/>
        </w:rPr>
        <w:t xml:space="preserve"> </w:t>
      </w:r>
      <w:r w:rsidR="008365EA">
        <w:rPr>
          <w:rFonts w:ascii="Times New Roman" w:eastAsia="Times New Roman" w:hAnsi="Times New Roman" w:cs="Times New Roman"/>
          <w:sz w:val="24"/>
          <w:szCs w:val="24"/>
        </w:rPr>
        <w:t xml:space="preserve">                       </w:t>
      </w:r>
      <w:r w:rsidR="00AA45AD" w:rsidRPr="008365EA">
        <w:rPr>
          <w:rFonts w:ascii="Times New Roman" w:eastAsia="Times New Roman" w:hAnsi="Times New Roman" w:cs="Times New Roman"/>
          <w:sz w:val="24"/>
          <w:szCs w:val="24"/>
        </w:rPr>
        <w:t xml:space="preserve">4. Додаток </w:t>
      </w:r>
      <w:r w:rsidR="004C5FB4" w:rsidRPr="008365EA">
        <w:rPr>
          <w:rFonts w:ascii="Times New Roman" w:eastAsia="Times New Roman" w:hAnsi="Times New Roman" w:cs="Times New Roman"/>
          <w:sz w:val="24"/>
          <w:szCs w:val="24"/>
        </w:rPr>
        <w:t>4</w:t>
      </w:r>
      <w:r w:rsidR="00AA45AD" w:rsidRPr="008365EA">
        <w:rPr>
          <w:rFonts w:ascii="Times New Roman" w:eastAsia="Times New Roman" w:hAnsi="Times New Roman" w:cs="Times New Roman"/>
          <w:sz w:val="24"/>
          <w:szCs w:val="24"/>
        </w:rPr>
        <w:t xml:space="preserve"> до тендерної документації на </w:t>
      </w:r>
      <w:r w:rsidR="003B1D18" w:rsidRPr="008365EA">
        <w:rPr>
          <w:rFonts w:ascii="Times New Roman" w:eastAsia="Times New Roman" w:hAnsi="Times New Roman" w:cs="Times New Roman"/>
          <w:sz w:val="24"/>
          <w:szCs w:val="24"/>
        </w:rPr>
        <w:t>1</w:t>
      </w:r>
      <w:r w:rsidRPr="008365EA">
        <w:rPr>
          <w:rFonts w:ascii="Times New Roman" w:eastAsia="Times New Roman" w:hAnsi="Times New Roman" w:cs="Times New Roman"/>
          <w:sz w:val="24"/>
          <w:szCs w:val="24"/>
        </w:rPr>
        <w:t xml:space="preserve"> </w:t>
      </w:r>
      <w:proofErr w:type="spellStart"/>
      <w:r w:rsidRPr="008365EA">
        <w:rPr>
          <w:rFonts w:ascii="Times New Roman" w:eastAsia="Times New Roman" w:hAnsi="Times New Roman" w:cs="Times New Roman"/>
          <w:sz w:val="24"/>
          <w:szCs w:val="24"/>
        </w:rPr>
        <w:t>арк</w:t>
      </w:r>
      <w:proofErr w:type="spellEnd"/>
      <w:r w:rsidRPr="008365EA">
        <w:rPr>
          <w:rFonts w:ascii="Times New Roman" w:eastAsia="Times New Roman" w:hAnsi="Times New Roman" w:cs="Times New Roman"/>
          <w:sz w:val="24"/>
          <w:szCs w:val="24"/>
        </w:rPr>
        <w:t>. в 1 прим.</w:t>
      </w:r>
    </w:p>
    <w:p w:rsidR="00AA45AD" w:rsidRPr="008365EA" w:rsidRDefault="00DE594A" w:rsidP="00DE594A">
      <w:pPr>
        <w:spacing w:after="0"/>
        <w:rPr>
          <w:rFonts w:ascii="Times New Roman" w:eastAsia="Times New Roman" w:hAnsi="Times New Roman" w:cs="Times New Roman"/>
          <w:sz w:val="24"/>
          <w:szCs w:val="24"/>
        </w:rPr>
      </w:pPr>
      <w:r w:rsidRPr="008365EA">
        <w:rPr>
          <w:rFonts w:ascii="Times New Roman" w:eastAsia="Times New Roman" w:hAnsi="Times New Roman" w:cs="Times New Roman"/>
          <w:sz w:val="24"/>
          <w:szCs w:val="24"/>
        </w:rPr>
        <w:t xml:space="preserve">  </w:t>
      </w:r>
      <w:r w:rsidR="008365EA">
        <w:rPr>
          <w:rFonts w:ascii="Times New Roman" w:eastAsia="Times New Roman" w:hAnsi="Times New Roman" w:cs="Times New Roman"/>
          <w:sz w:val="24"/>
          <w:szCs w:val="24"/>
        </w:rPr>
        <w:t xml:space="preserve">                      </w:t>
      </w:r>
      <w:r w:rsidR="00AA45AD" w:rsidRPr="008365EA">
        <w:rPr>
          <w:rFonts w:ascii="Times New Roman" w:eastAsia="Times New Roman" w:hAnsi="Times New Roman" w:cs="Times New Roman"/>
          <w:sz w:val="24"/>
          <w:szCs w:val="24"/>
        </w:rPr>
        <w:t xml:space="preserve">5. Додаток </w:t>
      </w:r>
      <w:r w:rsidR="004C5FB4" w:rsidRPr="008365EA">
        <w:rPr>
          <w:rFonts w:ascii="Times New Roman" w:eastAsia="Times New Roman" w:hAnsi="Times New Roman" w:cs="Times New Roman"/>
          <w:sz w:val="24"/>
          <w:szCs w:val="24"/>
        </w:rPr>
        <w:t>5</w:t>
      </w:r>
      <w:r w:rsidR="00AA45AD" w:rsidRPr="008365EA">
        <w:rPr>
          <w:rFonts w:ascii="Times New Roman" w:eastAsia="Times New Roman" w:hAnsi="Times New Roman" w:cs="Times New Roman"/>
          <w:sz w:val="24"/>
          <w:szCs w:val="24"/>
        </w:rPr>
        <w:t xml:space="preserve"> до тендерної документації на </w:t>
      </w:r>
      <w:r w:rsidR="003B1D18" w:rsidRPr="008365EA">
        <w:rPr>
          <w:rFonts w:ascii="Times New Roman" w:eastAsia="Times New Roman" w:hAnsi="Times New Roman" w:cs="Times New Roman"/>
          <w:sz w:val="24"/>
          <w:szCs w:val="24"/>
        </w:rPr>
        <w:t>1</w:t>
      </w:r>
      <w:r w:rsidR="00AA45AD" w:rsidRPr="008365EA">
        <w:rPr>
          <w:rFonts w:ascii="Times New Roman" w:eastAsia="Times New Roman" w:hAnsi="Times New Roman" w:cs="Times New Roman"/>
          <w:sz w:val="24"/>
          <w:szCs w:val="24"/>
        </w:rPr>
        <w:t xml:space="preserve"> </w:t>
      </w:r>
      <w:proofErr w:type="spellStart"/>
      <w:r w:rsidR="00AA45AD" w:rsidRPr="008365EA">
        <w:rPr>
          <w:rFonts w:ascii="Times New Roman" w:eastAsia="Times New Roman" w:hAnsi="Times New Roman" w:cs="Times New Roman"/>
          <w:sz w:val="24"/>
          <w:szCs w:val="24"/>
        </w:rPr>
        <w:t>арк</w:t>
      </w:r>
      <w:proofErr w:type="spellEnd"/>
      <w:r w:rsidR="00AA45AD" w:rsidRPr="008365EA">
        <w:rPr>
          <w:rFonts w:ascii="Times New Roman" w:eastAsia="Times New Roman" w:hAnsi="Times New Roman" w:cs="Times New Roman"/>
          <w:sz w:val="24"/>
          <w:szCs w:val="24"/>
        </w:rPr>
        <w:t>. в 1 при</w:t>
      </w:r>
      <w:r w:rsidR="00C307CF" w:rsidRPr="008365EA">
        <w:rPr>
          <w:rFonts w:ascii="Times New Roman" w:eastAsia="Times New Roman" w:hAnsi="Times New Roman" w:cs="Times New Roman"/>
          <w:sz w:val="24"/>
          <w:szCs w:val="24"/>
        </w:rPr>
        <w:t>м.</w:t>
      </w: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8365EA" w:rsidRDefault="008365EA"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1E7D0D" w:rsidRDefault="001E7D0D" w:rsidP="0083169C">
      <w:pPr>
        <w:spacing w:after="0" w:line="240" w:lineRule="auto"/>
        <w:ind w:left="5660" w:firstLine="700"/>
        <w:jc w:val="right"/>
        <w:rPr>
          <w:rFonts w:ascii="Times New Roman" w:eastAsia="Times New Roman" w:hAnsi="Times New Roman" w:cs="Times New Roman"/>
          <w:b/>
          <w:color w:val="000000"/>
          <w:sz w:val="24"/>
          <w:szCs w:val="24"/>
        </w:rPr>
      </w:pPr>
    </w:p>
    <w:p w:rsidR="0083169C" w:rsidRPr="005F0BE2" w:rsidRDefault="0083169C" w:rsidP="0083169C">
      <w:pPr>
        <w:spacing w:after="0" w:line="240" w:lineRule="auto"/>
        <w:ind w:left="5660" w:firstLine="700"/>
        <w:jc w:val="right"/>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lastRenderedPageBreak/>
        <w:t>ДОДАТОК 1</w:t>
      </w:r>
    </w:p>
    <w:p w:rsidR="0083169C" w:rsidRPr="005F0BE2" w:rsidRDefault="0083169C" w:rsidP="0083169C">
      <w:pPr>
        <w:spacing w:after="0" w:line="240" w:lineRule="auto"/>
        <w:ind w:left="5660" w:firstLine="700"/>
        <w:jc w:val="right"/>
        <w:rPr>
          <w:rFonts w:ascii="Times New Roman" w:eastAsia="Times New Roman" w:hAnsi="Times New Roman" w:cs="Times New Roman"/>
          <w:sz w:val="24"/>
          <w:szCs w:val="24"/>
        </w:rPr>
      </w:pPr>
      <w:r w:rsidRPr="005F0BE2">
        <w:rPr>
          <w:rFonts w:ascii="Times New Roman" w:eastAsia="Times New Roman" w:hAnsi="Times New Roman" w:cs="Times New Roman"/>
          <w:i/>
          <w:color w:val="000000"/>
          <w:sz w:val="24"/>
          <w:szCs w:val="24"/>
        </w:rPr>
        <w:t>до тендерної документації</w:t>
      </w:r>
    </w:p>
    <w:p w:rsidR="0083169C" w:rsidRPr="005F0BE2" w:rsidRDefault="0083169C" w:rsidP="0083169C">
      <w:pPr>
        <w:spacing w:after="0" w:line="240" w:lineRule="auto"/>
        <w:ind w:left="5660" w:firstLine="700"/>
        <w:jc w:val="both"/>
        <w:rPr>
          <w:rFonts w:ascii="Times New Roman" w:eastAsia="Times New Roman" w:hAnsi="Times New Roman" w:cs="Times New Roman"/>
          <w:sz w:val="24"/>
          <w:szCs w:val="24"/>
        </w:rPr>
      </w:pPr>
      <w:r w:rsidRPr="005F0BE2">
        <w:rPr>
          <w:rFonts w:ascii="Times New Roman" w:eastAsia="Times New Roman" w:hAnsi="Times New Roman" w:cs="Times New Roman"/>
          <w:i/>
          <w:color w:val="000000"/>
          <w:sz w:val="24"/>
          <w:szCs w:val="24"/>
        </w:rPr>
        <w:t> </w:t>
      </w:r>
    </w:p>
    <w:p w:rsidR="0083169C" w:rsidRPr="005F0BE2" w:rsidRDefault="0083169C" w:rsidP="0083169C">
      <w:pPr>
        <w:spacing w:after="0" w:line="240" w:lineRule="auto"/>
        <w:ind w:left="885"/>
        <w:jc w:val="center"/>
        <w:rPr>
          <w:rFonts w:ascii="Times New Roman" w:eastAsia="Times New Roman" w:hAnsi="Times New Roman" w:cs="Times New Roman"/>
          <w:sz w:val="24"/>
          <w:szCs w:val="24"/>
        </w:rPr>
      </w:pPr>
    </w:p>
    <w:p w:rsidR="0003510D" w:rsidRPr="005F0BE2" w:rsidRDefault="00752D69" w:rsidP="0003510D">
      <w:pPr>
        <w:spacing w:before="240"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03510D" w:rsidRPr="005F0BE2">
        <w:rPr>
          <w:rFonts w:ascii="Times New Roman" w:eastAsia="Times New Roman" w:hAnsi="Times New Roman" w:cs="Times New Roman"/>
          <w:b/>
          <w:color w:val="000000"/>
          <w:sz w:val="24"/>
          <w:szCs w:val="24"/>
        </w:rPr>
        <w:t xml:space="preserve">. Підтвердження відповідності УЧАСНИКА </w:t>
      </w:r>
      <w:r w:rsidR="0003510D" w:rsidRPr="005F0BE2">
        <w:rPr>
          <w:rFonts w:ascii="Times New Roman" w:eastAsia="Times New Roman" w:hAnsi="Times New Roman" w:cs="Times New Roman"/>
          <w:color w:val="000000"/>
          <w:sz w:val="24"/>
          <w:szCs w:val="24"/>
        </w:rPr>
        <w:t>(в тому числі для об’єднання учасників як учасника процедури)  вимогам, визначеним у пункт</w:t>
      </w:r>
      <w:r w:rsidR="00435971">
        <w:rPr>
          <w:rFonts w:ascii="Times New Roman" w:eastAsia="Times New Roman" w:hAnsi="Times New Roman" w:cs="Times New Roman"/>
          <w:color w:val="000000"/>
          <w:sz w:val="24"/>
          <w:szCs w:val="24"/>
        </w:rPr>
        <w:t>і 44 Особливостей</w:t>
      </w:r>
      <w:r w:rsidR="0003510D" w:rsidRPr="005F0BE2">
        <w:rPr>
          <w:rFonts w:ascii="Times New Roman" w:eastAsia="Times New Roman" w:hAnsi="Times New Roman" w:cs="Times New Roman"/>
          <w:color w:val="000000"/>
          <w:sz w:val="24"/>
          <w:szCs w:val="24"/>
        </w:rPr>
        <w:t>.</w:t>
      </w: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3510D"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F0BE2">
        <w:rPr>
          <w:rFonts w:ascii="Times New Roman" w:eastAsia="Times New Roman" w:hAnsi="Times New Roman" w:cs="Times New Roman"/>
          <w:b/>
          <w:color w:val="000000"/>
          <w:sz w:val="24"/>
          <w:szCs w:val="24"/>
        </w:rPr>
        <w:t>шляхом самостійного декларування відсутності таких підстав</w:t>
      </w:r>
      <w:r w:rsidRPr="005F0BE2">
        <w:rPr>
          <w:rFonts w:ascii="Times New Roman" w:eastAsia="Times New Roman" w:hAnsi="Times New Roman" w:cs="Times New Roman"/>
          <w:color w:val="000000"/>
          <w:sz w:val="24"/>
          <w:szCs w:val="24"/>
        </w:rPr>
        <w:t xml:space="preserve"> в електронній системі закупівель під час подання тендерної пропозиції.</w:t>
      </w: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 xml:space="preserve">Учасник  повинен надати </w:t>
      </w:r>
      <w:r w:rsidRPr="005F0BE2">
        <w:rPr>
          <w:rFonts w:ascii="Times New Roman" w:eastAsia="Times New Roman" w:hAnsi="Times New Roman" w:cs="Times New Roman"/>
          <w:b/>
          <w:color w:val="000000"/>
          <w:sz w:val="24"/>
          <w:szCs w:val="24"/>
        </w:rPr>
        <w:t>довідку у довільній формі</w:t>
      </w:r>
      <w:r w:rsidRPr="005F0BE2">
        <w:rPr>
          <w:rFonts w:ascii="Times New Roman" w:eastAsia="Times New Roman" w:hAnsi="Times New Roman" w:cs="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03510D" w:rsidRPr="005F0BE2" w:rsidRDefault="007C328E" w:rsidP="0003510D">
      <w:pPr>
        <w:spacing w:before="240"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03510D" w:rsidRPr="005F0BE2">
        <w:rPr>
          <w:rFonts w:ascii="Times New Roman" w:eastAsia="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визначеним у пункті 44 Особливос</w:t>
      </w:r>
      <w:r w:rsidR="00BC6BAC">
        <w:rPr>
          <w:rFonts w:ascii="Times New Roman" w:eastAsia="Times New Roman" w:hAnsi="Times New Roman" w:cs="Times New Roman"/>
          <w:b/>
          <w:color w:val="000000"/>
          <w:sz w:val="24"/>
          <w:szCs w:val="24"/>
        </w:rPr>
        <w:t>тей:</w:t>
      </w: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3510D"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13C8" w:rsidRDefault="005D13C8" w:rsidP="0003510D">
      <w:pPr>
        <w:spacing w:before="240" w:after="0" w:line="240" w:lineRule="auto"/>
        <w:ind w:firstLine="720"/>
        <w:jc w:val="both"/>
        <w:rPr>
          <w:rFonts w:ascii="Times New Roman" w:eastAsia="Times New Roman" w:hAnsi="Times New Roman" w:cs="Times New Roman"/>
          <w:color w:val="000000"/>
          <w:sz w:val="24"/>
          <w:szCs w:val="24"/>
        </w:rPr>
      </w:pPr>
    </w:p>
    <w:p w:rsidR="005D13C8" w:rsidRDefault="005D13C8" w:rsidP="0003510D">
      <w:pPr>
        <w:spacing w:before="240" w:after="0" w:line="240" w:lineRule="auto"/>
        <w:ind w:firstLine="720"/>
        <w:jc w:val="both"/>
        <w:rPr>
          <w:rFonts w:ascii="Times New Roman" w:eastAsia="Times New Roman" w:hAnsi="Times New Roman" w:cs="Times New Roman"/>
          <w:color w:val="000000"/>
          <w:sz w:val="24"/>
          <w:szCs w:val="24"/>
        </w:rPr>
      </w:pPr>
    </w:p>
    <w:p w:rsidR="005D13C8" w:rsidRPr="005F0BE2" w:rsidRDefault="005D13C8" w:rsidP="0003510D">
      <w:pPr>
        <w:spacing w:before="240" w:after="0" w:line="240" w:lineRule="auto"/>
        <w:ind w:firstLine="720"/>
        <w:jc w:val="both"/>
        <w:rPr>
          <w:rFonts w:ascii="Times New Roman" w:eastAsia="Times New Roman" w:hAnsi="Times New Roman" w:cs="Times New Roman"/>
          <w:color w:val="000000"/>
          <w:sz w:val="24"/>
          <w:szCs w:val="24"/>
        </w:rPr>
      </w:pP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color w:val="000000"/>
          <w:sz w:val="24"/>
          <w:szCs w:val="24"/>
        </w:rPr>
        <w:lastRenderedPageBreak/>
        <w:t> </w:t>
      </w:r>
      <w:r w:rsidR="007E37C0">
        <w:rPr>
          <w:rFonts w:ascii="Times New Roman" w:eastAsia="Times New Roman" w:hAnsi="Times New Roman" w:cs="Times New Roman"/>
          <w:b/>
          <w:color w:val="000000"/>
          <w:sz w:val="24"/>
          <w:szCs w:val="24"/>
        </w:rPr>
        <w:t>2</w:t>
      </w:r>
      <w:r w:rsidRPr="005F0BE2">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3510D" w:rsidRPr="005F0BE2" w:rsidTr="009310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w:t>
            </w: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 xml:space="preserve">Вимоги </w:t>
            </w:r>
            <w:r w:rsidR="00EA39F0">
              <w:rPr>
                <w:rFonts w:ascii="Times New Roman" w:eastAsia="Times New Roman" w:hAnsi="Times New Roman" w:cs="Times New Roman"/>
                <w:color w:val="000000"/>
                <w:sz w:val="24"/>
                <w:szCs w:val="24"/>
              </w:rPr>
              <w:t>згідно п. 44 Особливостей</w:t>
            </w: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 xml:space="preserve">Переможець торгів на виконання вимоги </w:t>
            </w:r>
            <w:r w:rsidR="0008474E">
              <w:rPr>
                <w:rFonts w:ascii="Times New Roman" w:eastAsia="Times New Roman" w:hAnsi="Times New Roman" w:cs="Times New Roman"/>
                <w:color w:val="000000"/>
                <w:sz w:val="24"/>
                <w:szCs w:val="24"/>
              </w:rPr>
              <w:t>згідно п. 44 Особливостей</w:t>
            </w:r>
            <w:r w:rsidRPr="005F0BE2">
              <w:rPr>
                <w:rFonts w:ascii="Times New Roman" w:eastAsia="Times New Roman" w:hAnsi="Times New Roman" w:cs="Times New Roman"/>
                <w:b/>
                <w:color w:val="000000"/>
                <w:sz w:val="24"/>
                <w:szCs w:val="24"/>
              </w:rPr>
              <w:t xml:space="preserve"> (підтвердження відсутності підстав) повинен надати таку інформацію:</w:t>
            </w:r>
          </w:p>
        </w:tc>
      </w:tr>
      <w:tr w:rsidR="0003510D" w:rsidRPr="005F0BE2" w:rsidTr="009310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F43524">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960B2">
              <w:rPr>
                <w:rFonts w:ascii="Times New Roman" w:eastAsia="Times New Roman" w:hAnsi="Times New Roman" w:cs="Times New Roman"/>
                <w:color w:val="000000"/>
                <w:sz w:val="24"/>
                <w:szCs w:val="24"/>
              </w:rPr>
              <w:t>керівника</w:t>
            </w:r>
            <w:r w:rsidRPr="005F0BE2">
              <w:rPr>
                <w:rFonts w:ascii="Times New Roman" w:eastAsia="Times New Roman" w:hAnsi="Times New Roman" w:cs="Times New Roman"/>
                <w:b/>
                <w:color w:val="000000"/>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r w:rsidR="00F43524" w:rsidRPr="005F0BE2">
              <w:rPr>
                <w:rFonts w:ascii="Times New Roman" w:eastAsia="Times New Roman" w:hAnsi="Times New Roman" w:cs="Times New Roman"/>
                <w:b/>
                <w:color w:val="000000"/>
                <w:sz w:val="24"/>
                <w:szCs w:val="24"/>
              </w:rPr>
              <w:t>веб</w:t>
            </w:r>
            <w:r w:rsidR="00F43524">
              <w:rPr>
                <w:rFonts w:ascii="Times New Roman" w:eastAsia="Times New Roman" w:hAnsi="Times New Roman" w:cs="Times New Roman"/>
                <w:b/>
                <w:color w:val="000000"/>
                <w:sz w:val="24"/>
                <w:szCs w:val="24"/>
              </w:rPr>
              <w:t>-</w:t>
            </w:r>
            <w:r w:rsidR="00F43524" w:rsidRPr="005F0BE2">
              <w:rPr>
                <w:rFonts w:ascii="Times New Roman" w:eastAsia="Times New Roman" w:hAnsi="Times New Roman" w:cs="Times New Roman"/>
                <w:b/>
                <w:color w:val="000000"/>
                <w:sz w:val="24"/>
                <w:szCs w:val="24"/>
              </w:rPr>
              <w:t>ресурсі</w:t>
            </w:r>
            <w:r w:rsidRPr="005F0BE2">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510D" w:rsidRPr="005F0BE2" w:rsidTr="009310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w:t>
            </w:r>
            <w:r w:rsidRPr="00324445">
              <w:rPr>
                <w:rFonts w:ascii="Times New Roman" w:eastAsia="Times New Roman" w:hAnsi="Times New Roman" w:cs="Times New Roman"/>
                <w:b/>
                <w:color w:val="000000"/>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 xml:space="preserve">Документ повинен бути не більше </w:t>
            </w:r>
            <w:proofErr w:type="spellStart"/>
            <w:r w:rsidRPr="005F0BE2">
              <w:rPr>
                <w:rFonts w:ascii="Times New Roman" w:eastAsia="Times New Roman" w:hAnsi="Times New Roman" w:cs="Times New Roman"/>
                <w:b/>
                <w:color w:val="000000"/>
                <w:sz w:val="24"/>
                <w:szCs w:val="24"/>
              </w:rPr>
              <w:t>тридцятиденної</w:t>
            </w:r>
            <w:proofErr w:type="spellEnd"/>
            <w:r w:rsidRPr="005F0BE2">
              <w:rPr>
                <w:rFonts w:ascii="Times New Roman" w:eastAsia="Times New Roman" w:hAnsi="Times New Roman" w:cs="Times New Roman"/>
                <w:b/>
                <w:color w:val="000000"/>
                <w:sz w:val="24"/>
                <w:szCs w:val="24"/>
              </w:rPr>
              <w:t xml:space="preserve"> давнини від дати подання документа.</w:t>
            </w:r>
            <w:r w:rsidRPr="005F0BE2">
              <w:rPr>
                <w:rFonts w:ascii="Times New Roman" w:eastAsia="Times New Roman" w:hAnsi="Times New Roman" w:cs="Times New Roman"/>
                <w:color w:val="000000"/>
                <w:sz w:val="24"/>
                <w:szCs w:val="24"/>
              </w:rPr>
              <w:t> </w:t>
            </w:r>
          </w:p>
        </w:tc>
      </w:tr>
      <w:tr w:rsidR="0003510D" w:rsidRPr="005F0BE2" w:rsidTr="0093102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p>
        </w:tc>
      </w:tr>
      <w:tr w:rsidR="0003510D" w:rsidRPr="005F0BE2" w:rsidTr="0093102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w:t>
            </w:r>
            <w:r w:rsidRPr="005F0BE2">
              <w:rPr>
                <w:rFonts w:ascii="Times New Roman" w:eastAsia="Times New Roman" w:hAnsi="Times New Roman" w:cs="Times New Roman"/>
                <w:color w:val="000000"/>
                <w:sz w:val="24"/>
                <w:szCs w:val="24"/>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lastRenderedPageBreak/>
              <w:t>Довідка в довільній формі</w:t>
            </w:r>
            <w:r w:rsidRPr="005F0BE2">
              <w:rPr>
                <w:rFonts w:ascii="Times New Roman" w:eastAsia="Times New Roman" w:hAnsi="Times New Roman" w:cs="Times New Roman"/>
                <w:color w:val="000000"/>
                <w:sz w:val="24"/>
                <w:szCs w:val="24"/>
              </w:rPr>
              <w:t xml:space="preserve">, яка містить інформацію про те, що між </w:t>
            </w:r>
            <w:r w:rsidRPr="005F0BE2">
              <w:rPr>
                <w:rFonts w:ascii="Times New Roman" w:eastAsia="Times New Roman" w:hAnsi="Times New Roman" w:cs="Times New Roman"/>
                <w:color w:val="000000"/>
                <w:sz w:val="24"/>
                <w:szCs w:val="24"/>
              </w:rPr>
              <w:lastRenderedPageBreak/>
              <w:t xml:space="preserve">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p>
    <w:p w:rsidR="0003510D" w:rsidRPr="005F0BE2" w:rsidRDefault="007E37C0" w:rsidP="0003510D">
      <w:pPr>
        <w:spacing w:before="240"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03510D" w:rsidRPr="005F0BE2">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3510D" w:rsidRPr="005F0BE2" w:rsidTr="009310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w:t>
            </w: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 xml:space="preserve">Вимоги </w:t>
            </w:r>
            <w:r w:rsidR="00EA39F0">
              <w:rPr>
                <w:rFonts w:ascii="Times New Roman" w:eastAsia="Times New Roman" w:hAnsi="Times New Roman" w:cs="Times New Roman"/>
                <w:color w:val="000000"/>
                <w:sz w:val="24"/>
                <w:szCs w:val="24"/>
              </w:rPr>
              <w:t>згідно пункту 44 Особливостей</w:t>
            </w: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 xml:space="preserve">Переможець торгів на виконання вимоги </w:t>
            </w:r>
            <w:r w:rsidRPr="005F0BE2">
              <w:rPr>
                <w:rFonts w:ascii="Times New Roman" w:eastAsia="Times New Roman" w:hAnsi="Times New Roman" w:cs="Times New Roman"/>
                <w:color w:val="000000"/>
                <w:sz w:val="24"/>
                <w:szCs w:val="24"/>
              </w:rPr>
              <w:t>зг</w:t>
            </w:r>
            <w:r w:rsidR="00C960B2">
              <w:rPr>
                <w:rFonts w:ascii="Times New Roman" w:eastAsia="Times New Roman" w:hAnsi="Times New Roman" w:cs="Times New Roman"/>
                <w:color w:val="000000"/>
                <w:sz w:val="24"/>
                <w:szCs w:val="24"/>
              </w:rPr>
              <w:t>ідно пункту 44 Особливостей</w:t>
            </w:r>
            <w:r w:rsidRPr="005F0BE2">
              <w:rPr>
                <w:rFonts w:ascii="Times New Roman" w:eastAsia="Times New Roman" w:hAnsi="Times New Roman" w:cs="Times New Roman"/>
                <w:b/>
                <w:color w:val="000000"/>
                <w:sz w:val="24"/>
                <w:szCs w:val="24"/>
              </w:rPr>
              <w:t xml:space="preserve"> (підтвердження відсутності підстав) повинен надати таку інформацію:</w:t>
            </w:r>
          </w:p>
        </w:tc>
      </w:tr>
      <w:tr w:rsidR="0003510D" w:rsidRPr="005F0BE2" w:rsidTr="009310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960B2">
              <w:rPr>
                <w:rFonts w:ascii="Times New Roman" w:eastAsia="Times New Roman" w:hAnsi="Times New Roman" w:cs="Times New Roman"/>
                <w:color w:val="000000"/>
                <w:sz w:val="24"/>
                <w:szCs w:val="24"/>
              </w:rPr>
              <w:t>керівника</w:t>
            </w:r>
            <w:r w:rsidRPr="005F0BE2">
              <w:rPr>
                <w:rFonts w:ascii="Times New Roman" w:eastAsia="Times New Roman" w:hAnsi="Times New Roman" w:cs="Times New Roman"/>
                <w:b/>
                <w:color w:val="000000"/>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F0BE2">
              <w:rPr>
                <w:rFonts w:ascii="Times New Roman" w:eastAsia="Times New Roman" w:hAnsi="Times New Roman" w:cs="Times New Roman"/>
                <w:b/>
                <w:color w:val="000000"/>
                <w:sz w:val="24"/>
                <w:szCs w:val="24"/>
              </w:rPr>
              <w:t>вебресурсі</w:t>
            </w:r>
            <w:proofErr w:type="spellEnd"/>
            <w:r w:rsidRPr="005F0BE2">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510D" w:rsidRPr="005F0BE2" w:rsidTr="009310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 xml:space="preserve">Документ повинен бути не більше </w:t>
            </w:r>
            <w:proofErr w:type="spellStart"/>
            <w:r w:rsidRPr="005F0BE2">
              <w:rPr>
                <w:rFonts w:ascii="Times New Roman" w:eastAsia="Times New Roman" w:hAnsi="Times New Roman" w:cs="Times New Roman"/>
                <w:b/>
                <w:color w:val="000000"/>
                <w:sz w:val="24"/>
                <w:szCs w:val="24"/>
              </w:rPr>
              <w:t>тридцятиденної</w:t>
            </w:r>
            <w:proofErr w:type="spellEnd"/>
            <w:r w:rsidRPr="005F0BE2">
              <w:rPr>
                <w:rFonts w:ascii="Times New Roman" w:eastAsia="Times New Roman" w:hAnsi="Times New Roman" w:cs="Times New Roman"/>
                <w:b/>
                <w:color w:val="000000"/>
                <w:sz w:val="24"/>
                <w:szCs w:val="24"/>
              </w:rPr>
              <w:t xml:space="preserve"> давнини від дати подання документа.</w:t>
            </w:r>
            <w:r w:rsidRPr="005F0BE2">
              <w:rPr>
                <w:rFonts w:ascii="Times New Roman" w:eastAsia="Times New Roman" w:hAnsi="Times New Roman" w:cs="Times New Roman"/>
                <w:color w:val="000000"/>
                <w:sz w:val="24"/>
                <w:szCs w:val="24"/>
              </w:rPr>
              <w:t> </w:t>
            </w:r>
          </w:p>
        </w:tc>
      </w:tr>
      <w:tr w:rsidR="0003510D" w:rsidRPr="005F0BE2" w:rsidTr="0093102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p>
        </w:tc>
      </w:tr>
      <w:tr w:rsidR="0003510D" w:rsidRPr="005F0BE2" w:rsidTr="0093102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510D" w:rsidRPr="005F0BE2" w:rsidRDefault="0003510D" w:rsidP="0003510D">
            <w:pPr>
              <w:spacing w:before="240" w:after="0" w:line="240" w:lineRule="auto"/>
              <w:ind w:firstLine="720"/>
              <w:jc w:val="both"/>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510D" w:rsidRPr="005F0BE2" w:rsidRDefault="0003510D" w:rsidP="0003510D">
            <w:pPr>
              <w:spacing w:before="240" w:after="0" w:line="240" w:lineRule="auto"/>
              <w:ind w:firstLine="7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b/>
                <w:color w:val="000000"/>
                <w:sz w:val="24"/>
                <w:szCs w:val="24"/>
              </w:rPr>
              <w:t>Довідка в довільній формі</w:t>
            </w:r>
            <w:r w:rsidRPr="005F0BE2">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510D" w:rsidRPr="005F0BE2" w:rsidRDefault="0003510D" w:rsidP="0003510D">
      <w:pPr>
        <w:spacing w:before="240" w:after="0" w:line="240" w:lineRule="auto"/>
        <w:ind w:firstLine="720"/>
        <w:jc w:val="both"/>
        <w:rPr>
          <w:rFonts w:ascii="Times New Roman" w:eastAsia="Times New Roman" w:hAnsi="Times New Roman" w:cs="Times New Roman"/>
          <w:i/>
          <w:color w:val="000000"/>
          <w:sz w:val="24"/>
          <w:szCs w:val="24"/>
        </w:rPr>
      </w:pPr>
    </w:p>
    <w:p w:rsidR="0083169C" w:rsidRPr="005F0BE2" w:rsidRDefault="0083169C" w:rsidP="0083169C">
      <w:pPr>
        <w:spacing w:before="240" w:after="0" w:line="240" w:lineRule="auto"/>
        <w:ind w:firstLine="720"/>
        <w:jc w:val="both"/>
        <w:rPr>
          <w:rFonts w:ascii="Times New Roman" w:eastAsia="Times New Roman" w:hAnsi="Times New Roman" w:cs="Times New Roman"/>
          <w:i/>
          <w:color w:val="000000"/>
          <w:sz w:val="24"/>
          <w:szCs w:val="24"/>
        </w:rPr>
      </w:pPr>
    </w:p>
    <w:p w:rsidR="00965950" w:rsidRPr="005F0BE2" w:rsidRDefault="00965950" w:rsidP="0083169C">
      <w:pPr>
        <w:shd w:val="clear" w:color="auto" w:fill="FFFFFF"/>
        <w:spacing w:after="0" w:line="240" w:lineRule="auto"/>
        <w:rPr>
          <w:rFonts w:ascii="Times New Roman" w:eastAsia="Times New Roman" w:hAnsi="Times New Roman" w:cs="Times New Roman"/>
          <w:sz w:val="24"/>
          <w:szCs w:val="24"/>
        </w:rPr>
      </w:pPr>
    </w:p>
    <w:p w:rsidR="0083169C" w:rsidRDefault="0083169C" w:rsidP="0083169C">
      <w:pPr>
        <w:shd w:val="clear" w:color="auto" w:fill="FFFFFF"/>
        <w:spacing w:after="0" w:line="240" w:lineRule="auto"/>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 </w:t>
      </w:r>
    </w:p>
    <w:p w:rsidR="007E37C0" w:rsidRPr="005F0BE2" w:rsidRDefault="007E37C0" w:rsidP="0083169C">
      <w:pPr>
        <w:shd w:val="clear" w:color="auto" w:fill="FFFFFF"/>
        <w:spacing w:after="0" w:line="240" w:lineRule="auto"/>
        <w:rPr>
          <w:rFonts w:ascii="Times New Roman" w:eastAsia="Times New Roman" w:hAnsi="Times New Roman" w:cs="Times New Roman"/>
          <w:sz w:val="24"/>
          <w:szCs w:val="24"/>
        </w:rPr>
      </w:pPr>
    </w:p>
    <w:p w:rsidR="0083169C" w:rsidRPr="005F0BE2" w:rsidRDefault="007E37C0" w:rsidP="0083169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r w:rsidR="0083169C" w:rsidRPr="005F0BE2">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83169C" w:rsidRPr="005F0BE2" w:rsidTr="00AE0E8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3169C" w:rsidRPr="005F0BE2" w:rsidRDefault="0083169C" w:rsidP="00AE0E83">
            <w:pPr>
              <w:spacing w:after="0" w:line="240" w:lineRule="auto"/>
              <w:ind w:left="100"/>
              <w:jc w:val="center"/>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Інші документи від Учасника:</w:t>
            </w:r>
          </w:p>
        </w:tc>
      </w:tr>
      <w:tr w:rsidR="0083169C" w:rsidRPr="005F0BE2" w:rsidTr="00AE0E8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69C" w:rsidRPr="005F0BE2" w:rsidRDefault="0083169C" w:rsidP="00AE0E83">
            <w:pPr>
              <w:spacing w:after="0" w:line="240" w:lineRule="auto"/>
              <w:ind w:left="10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69C" w:rsidRPr="005F0BE2" w:rsidRDefault="0083169C" w:rsidP="00AE0E83">
            <w:pPr>
              <w:spacing w:after="0" w:line="240" w:lineRule="auto"/>
              <w:ind w:left="100"/>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3169C" w:rsidRPr="005F0BE2" w:rsidTr="00AE0E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69C" w:rsidRPr="005F0BE2" w:rsidRDefault="0083169C" w:rsidP="00AE0E83">
            <w:pPr>
              <w:spacing w:before="240" w:after="0" w:line="240" w:lineRule="auto"/>
              <w:ind w:left="10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69C" w:rsidRPr="005F0BE2" w:rsidRDefault="0083169C" w:rsidP="002127DF">
            <w:pPr>
              <w:spacing w:after="0" w:line="240" w:lineRule="auto"/>
              <w:ind w:left="100" w:right="120" w:hanging="20"/>
              <w:jc w:val="both"/>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5F0BE2">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2127DF" w:rsidRPr="005F0BE2">
              <w:rPr>
                <w:rFonts w:ascii="Times New Roman" w:eastAsia="Times New Roman" w:hAnsi="Times New Roman" w:cs="Times New Roman"/>
                <w:i/>
                <w:color w:val="000000"/>
                <w:sz w:val="24"/>
                <w:szCs w:val="24"/>
              </w:rPr>
              <w:t>Також</w:t>
            </w:r>
            <w:r w:rsidRPr="005F0BE2">
              <w:rPr>
                <w:rFonts w:ascii="Times New Roman" w:eastAsia="Times New Roman" w:hAnsi="Times New Roman" w:cs="Times New Roman"/>
                <w:i/>
                <w:color w:val="000000"/>
                <w:sz w:val="24"/>
                <w:szCs w:val="24"/>
              </w:rPr>
              <w:t xml:space="preserve"> учасник </w:t>
            </w:r>
            <w:r w:rsidR="002127DF" w:rsidRPr="005F0BE2">
              <w:rPr>
                <w:rFonts w:ascii="Times New Roman" w:eastAsia="Times New Roman" w:hAnsi="Times New Roman" w:cs="Times New Roman"/>
                <w:i/>
                <w:color w:val="000000"/>
                <w:sz w:val="24"/>
                <w:szCs w:val="24"/>
              </w:rPr>
              <w:t>повинен</w:t>
            </w:r>
            <w:r w:rsidRPr="005F0BE2">
              <w:rPr>
                <w:rFonts w:ascii="Times New Roman" w:eastAsia="Times New Roman" w:hAnsi="Times New Roman" w:cs="Times New Roman"/>
                <w:i/>
                <w:color w:val="000000"/>
                <w:sz w:val="24"/>
                <w:szCs w:val="24"/>
              </w:rPr>
              <w:t xml:space="preserve"> надати</w:t>
            </w:r>
            <w:r w:rsidR="002127DF" w:rsidRPr="005F0BE2">
              <w:rPr>
                <w:rFonts w:ascii="Times New Roman" w:eastAsia="Times New Roman" w:hAnsi="Times New Roman" w:cs="Times New Roman"/>
                <w:i/>
                <w:color w:val="000000"/>
                <w:sz w:val="24"/>
                <w:szCs w:val="24"/>
              </w:rPr>
              <w:t xml:space="preserve"> копію</w:t>
            </w:r>
            <w:r w:rsidRPr="005F0BE2">
              <w:rPr>
                <w:rFonts w:ascii="Times New Roman" w:eastAsia="Times New Roman" w:hAnsi="Times New Roman" w:cs="Times New Roman"/>
                <w:i/>
                <w:color w:val="000000"/>
                <w:sz w:val="24"/>
                <w:szCs w:val="24"/>
              </w:rPr>
              <w:t xml:space="preserve"> чинн</w:t>
            </w:r>
            <w:r w:rsidR="002127DF" w:rsidRPr="005F0BE2">
              <w:rPr>
                <w:rFonts w:ascii="Times New Roman" w:eastAsia="Times New Roman" w:hAnsi="Times New Roman" w:cs="Times New Roman"/>
                <w:i/>
                <w:color w:val="000000"/>
                <w:sz w:val="24"/>
                <w:szCs w:val="24"/>
              </w:rPr>
              <w:t>ої</w:t>
            </w:r>
            <w:r w:rsidRPr="005F0BE2">
              <w:rPr>
                <w:rFonts w:ascii="Times New Roman" w:eastAsia="Times New Roman" w:hAnsi="Times New Roman" w:cs="Times New Roman"/>
                <w:i/>
                <w:color w:val="000000"/>
                <w:sz w:val="24"/>
                <w:szCs w:val="24"/>
              </w:rPr>
              <w:t xml:space="preserve"> ліцензі</w:t>
            </w:r>
            <w:r w:rsidR="002127DF" w:rsidRPr="005F0BE2">
              <w:rPr>
                <w:rFonts w:ascii="Times New Roman" w:eastAsia="Times New Roman" w:hAnsi="Times New Roman" w:cs="Times New Roman"/>
                <w:i/>
                <w:color w:val="000000"/>
                <w:sz w:val="24"/>
                <w:szCs w:val="24"/>
              </w:rPr>
              <w:t>ї</w:t>
            </w:r>
            <w:r w:rsidRPr="005F0BE2">
              <w:rPr>
                <w:rFonts w:ascii="Times New Roman" w:eastAsia="Times New Roman" w:hAnsi="Times New Roman" w:cs="Times New Roman"/>
                <w:i/>
                <w:color w:val="000000"/>
                <w:sz w:val="24"/>
                <w:szCs w:val="24"/>
              </w:rPr>
              <w:t xml:space="preserve"> або документ</w:t>
            </w:r>
            <w:r w:rsidR="002127DF" w:rsidRPr="005F0BE2">
              <w:rPr>
                <w:rFonts w:ascii="Times New Roman" w:eastAsia="Times New Roman" w:hAnsi="Times New Roman" w:cs="Times New Roman"/>
                <w:i/>
                <w:color w:val="000000"/>
                <w:sz w:val="24"/>
                <w:szCs w:val="24"/>
              </w:rPr>
              <w:t>а</w:t>
            </w:r>
            <w:r w:rsidRPr="005F0BE2">
              <w:rPr>
                <w:rFonts w:ascii="Times New Roman" w:eastAsia="Times New Roman" w:hAnsi="Times New Roman" w:cs="Times New Roman"/>
                <w:i/>
                <w:color w:val="000000"/>
                <w:sz w:val="24"/>
                <w:szCs w:val="24"/>
              </w:rPr>
              <w:t xml:space="preserve"> дозвільного характеру</w:t>
            </w:r>
          </w:p>
        </w:tc>
      </w:tr>
      <w:tr w:rsidR="0083169C" w:rsidRPr="005F0BE2" w:rsidTr="00AE0E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69C" w:rsidRPr="005F0BE2" w:rsidRDefault="0083169C" w:rsidP="00AE0E83">
            <w:pPr>
              <w:spacing w:before="240" w:after="0" w:line="240" w:lineRule="auto"/>
              <w:ind w:left="100"/>
              <w:rPr>
                <w:rFonts w:ascii="Times New Roman" w:eastAsia="Times New Roman" w:hAnsi="Times New Roman" w:cs="Times New Roman"/>
                <w:sz w:val="24"/>
                <w:szCs w:val="24"/>
              </w:rPr>
            </w:pPr>
            <w:r w:rsidRPr="005F0BE2">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69C" w:rsidRPr="0064287E" w:rsidRDefault="0083169C" w:rsidP="00AE0E83">
            <w:pPr>
              <w:spacing w:after="0" w:line="240" w:lineRule="auto"/>
              <w:ind w:left="120" w:right="120" w:hanging="20"/>
              <w:jc w:val="both"/>
              <w:rPr>
                <w:rFonts w:ascii="Times New Roman" w:eastAsia="Times New Roman" w:hAnsi="Times New Roman" w:cs="Times New Roman"/>
                <w:sz w:val="24"/>
                <w:szCs w:val="24"/>
              </w:rPr>
            </w:pPr>
            <w:r w:rsidRPr="0064287E">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64287E">
              <w:rPr>
                <w:rFonts w:ascii="Times New Roman" w:eastAsia="Times New Roman" w:hAnsi="Times New Roman" w:cs="Times New Roman"/>
                <w:color w:val="000000"/>
                <w:sz w:val="24"/>
                <w:szCs w:val="24"/>
              </w:rPr>
              <w:t>бенефіціарного</w:t>
            </w:r>
            <w:proofErr w:type="spellEnd"/>
            <w:r w:rsidRPr="0064287E">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4287E">
              <w:rPr>
                <w:rFonts w:ascii="Times New Roman" w:eastAsia="Times New Roman" w:hAnsi="Times New Roman" w:cs="Times New Roman"/>
                <w:color w:val="000000"/>
                <w:sz w:val="24"/>
                <w:szCs w:val="24"/>
              </w:rPr>
              <w:t>бенефіціарного</w:t>
            </w:r>
            <w:proofErr w:type="spellEnd"/>
            <w:r w:rsidRPr="0064287E">
              <w:rPr>
                <w:rFonts w:ascii="Times New Roman" w:eastAsia="Times New Roman" w:hAnsi="Times New Roman" w:cs="Times New Roman"/>
                <w:color w:val="000000"/>
                <w:sz w:val="24"/>
                <w:szCs w:val="24"/>
              </w:rPr>
              <w:t xml:space="preserve"> власника, адреса його </w:t>
            </w:r>
            <w:r w:rsidRPr="0064287E">
              <w:rPr>
                <w:rFonts w:ascii="Times New Roman" w:eastAsia="Times New Roman" w:hAnsi="Times New Roman" w:cs="Times New Roman"/>
                <w:sz w:val="24"/>
                <w:szCs w:val="24"/>
              </w:rPr>
              <w:t>місця проживання</w:t>
            </w:r>
            <w:r w:rsidRPr="0064287E">
              <w:rPr>
                <w:rFonts w:ascii="Times New Roman" w:eastAsia="Times New Roman" w:hAnsi="Times New Roman" w:cs="Times New Roman"/>
                <w:color w:val="000000"/>
                <w:sz w:val="24"/>
                <w:szCs w:val="24"/>
              </w:rPr>
              <w:t xml:space="preserve"> та громадянство.</w:t>
            </w:r>
          </w:p>
          <w:p w:rsidR="004D7238" w:rsidRPr="0064287E" w:rsidRDefault="0083169C" w:rsidP="008C072C">
            <w:pPr>
              <w:spacing w:after="0" w:line="240" w:lineRule="auto"/>
              <w:ind w:left="100" w:right="120" w:hanging="20"/>
              <w:jc w:val="both"/>
              <w:rPr>
                <w:rFonts w:ascii="Times New Roman" w:eastAsia="Times New Roman" w:hAnsi="Times New Roman" w:cs="Times New Roman"/>
                <w:i/>
                <w:color w:val="000000"/>
                <w:sz w:val="24"/>
                <w:szCs w:val="24"/>
              </w:rPr>
            </w:pPr>
            <w:r w:rsidRPr="0064287E">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4287E">
              <w:rPr>
                <w:rFonts w:ascii="Times New Roman" w:eastAsia="Times New Roman" w:hAnsi="Times New Roman" w:cs="Times New Roman"/>
                <w:i/>
                <w:color w:val="000000"/>
                <w:sz w:val="24"/>
                <w:szCs w:val="24"/>
              </w:rPr>
              <w:t>бенефіціарного</w:t>
            </w:r>
            <w:proofErr w:type="spellEnd"/>
            <w:r w:rsidRPr="0064287E">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47010E" w:rsidRPr="005F0BE2" w:rsidRDefault="0047010E" w:rsidP="008C072C">
            <w:pPr>
              <w:spacing w:after="0" w:line="240" w:lineRule="auto"/>
              <w:ind w:left="100" w:right="120" w:hanging="20"/>
              <w:jc w:val="both"/>
              <w:rPr>
                <w:rFonts w:ascii="Times New Roman" w:eastAsia="Times New Roman" w:hAnsi="Times New Roman" w:cs="Times New Roman"/>
                <w:i/>
                <w:sz w:val="24"/>
                <w:szCs w:val="24"/>
              </w:rPr>
            </w:pPr>
            <w:r w:rsidRPr="0064287E">
              <w:rPr>
                <w:rFonts w:ascii="Times New Roman" w:eastAsia="Times New Roman" w:hAnsi="Times New Roman" w:cs="Times New Roman"/>
                <w:i/>
                <w:sz w:val="24"/>
                <w:szCs w:val="24"/>
              </w:rPr>
              <w:t>На підтвердження інформації зазначеної в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696F9A" w:rsidRPr="005F0BE2" w:rsidTr="00AE0E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F9A" w:rsidRPr="005F0BE2" w:rsidRDefault="0030095B" w:rsidP="00AE0E83">
            <w:pPr>
              <w:spacing w:before="240" w:after="0" w:line="240" w:lineRule="auto"/>
              <w:ind w:left="100"/>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F9A" w:rsidRPr="005F0BE2" w:rsidRDefault="00847366" w:rsidP="00847366">
            <w:pPr>
              <w:spacing w:after="0" w:line="240" w:lineRule="auto"/>
              <w:ind w:left="100" w:right="1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color w:val="000000"/>
                <w:sz w:val="24"/>
                <w:szCs w:val="24"/>
              </w:rPr>
              <w:t>Тендерну п</w:t>
            </w:r>
            <w:r w:rsidR="00B23358" w:rsidRPr="005F0BE2">
              <w:rPr>
                <w:rFonts w:ascii="Times New Roman" w:eastAsia="Times New Roman" w:hAnsi="Times New Roman" w:cs="Times New Roman"/>
                <w:color w:val="000000"/>
                <w:sz w:val="24"/>
                <w:szCs w:val="24"/>
              </w:rPr>
              <w:t>р</w:t>
            </w:r>
            <w:r w:rsidR="00B25010" w:rsidRPr="005F0BE2">
              <w:rPr>
                <w:rFonts w:ascii="Times New Roman" w:eastAsia="Times New Roman" w:hAnsi="Times New Roman" w:cs="Times New Roman"/>
                <w:color w:val="000000"/>
                <w:sz w:val="24"/>
                <w:szCs w:val="24"/>
              </w:rPr>
              <w:t>опозиці</w:t>
            </w:r>
            <w:r w:rsidRPr="005F0BE2">
              <w:rPr>
                <w:rFonts w:ascii="Times New Roman" w:eastAsia="Times New Roman" w:hAnsi="Times New Roman" w:cs="Times New Roman"/>
                <w:color w:val="000000"/>
                <w:sz w:val="24"/>
                <w:szCs w:val="24"/>
              </w:rPr>
              <w:t>ю</w:t>
            </w:r>
            <w:r w:rsidR="00B25010" w:rsidRPr="005F0BE2">
              <w:rPr>
                <w:rFonts w:ascii="Times New Roman" w:eastAsia="Times New Roman" w:hAnsi="Times New Roman" w:cs="Times New Roman"/>
                <w:color w:val="000000"/>
                <w:sz w:val="24"/>
                <w:szCs w:val="24"/>
              </w:rPr>
              <w:t>, як</w:t>
            </w:r>
            <w:r w:rsidRPr="005F0BE2">
              <w:rPr>
                <w:rFonts w:ascii="Times New Roman" w:eastAsia="Times New Roman" w:hAnsi="Times New Roman" w:cs="Times New Roman"/>
                <w:color w:val="000000"/>
                <w:sz w:val="24"/>
                <w:szCs w:val="24"/>
              </w:rPr>
              <w:t>а</w:t>
            </w:r>
            <w:r w:rsidR="00B25010" w:rsidRPr="005F0BE2">
              <w:rPr>
                <w:rFonts w:ascii="Times New Roman" w:eastAsia="Times New Roman" w:hAnsi="Times New Roman" w:cs="Times New Roman"/>
                <w:color w:val="000000"/>
                <w:sz w:val="24"/>
                <w:szCs w:val="24"/>
              </w:rPr>
              <w:t xml:space="preserve"> нада</w:t>
            </w:r>
            <w:r w:rsidR="00B23358" w:rsidRPr="005F0BE2">
              <w:rPr>
                <w:rFonts w:ascii="Times New Roman" w:eastAsia="Times New Roman" w:hAnsi="Times New Roman" w:cs="Times New Roman"/>
                <w:color w:val="000000"/>
                <w:sz w:val="24"/>
                <w:szCs w:val="24"/>
              </w:rPr>
              <w:t>є</w:t>
            </w:r>
            <w:r w:rsidR="00B25010" w:rsidRPr="005F0BE2">
              <w:rPr>
                <w:rFonts w:ascii="Times New Roman" w:eastAsia="Times New Roman" w:hAnsi="Times New Roman" w:cs="Times New Roman"/>
                <w:color w:val="000000"/>
                <w:sz w:val="24"/>
                <w:szCs w:val="24"/>
              </w:rPr>
              <w:t>ться за формою згідно Додатку №</w:t>
            </w:r>
            <w:r w:rsidR="00C66CC7" w:rsidRPr="005F0BE2">
              <w:rPr>
                <w:rFonts w:ascii="Times New Roman" w:eastAsia="Times New Roman" w:hAnsi="Times New Roman" w:cs="Times New Roman"/>
                <w:color w:val="000000"/>
                <w:sz w:val="24"/>
                <w:szCs w:val="24"/>
              </w:rPr>
              <w:t>4</w:t>
            </w:r>
            <w:r w:rsidR="00392F84" w:rsidRPr="005F0BE2">
              <w:rPr>
                <w:rFonts w:ascii="Times New Roman" w:eastAsia="Times New Roman" w:hAnsi="Times New Roman" w:cs="Times New Roman"/>
                <w:color w:val="000000"/>
                <w:sz w:val="24"/>
                <w:szCs w:val="24"/>
              </w:rPr>
              <w:t xml:space="preserve"> тендерної документації.</w:t>
            </w:r>
          </w:p>
        </w:tc>
      </w:tr>
      <w:tr w:rsidR="00696F9A" w:rsidRPr="005F0BE2" w:rsidTr="00AE0E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F9A" w:rsidRPr="005F0BE2" w:rsidRDefault="0030095B" w:rsidP="00AE0E83">
            <w:pPr>
              <w:spacing w:before="240" w:after="0" w:line="240" w:lineRule="auto"/>
              <w:ind w:left="100"/>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F9A" w:rsidRPr="005F0BE2" w:rsidRDefault="00696F9A" w:rsidP="00AE0E83">
            <w:pPr>
              <w:spacing w:after="0" w:line="240" w:lineRule="auto"/>
              <w:ind w:left="120" w:right="120" w:hanging="20"/>
              <w:jc w:val="both"/>
              <w:rPr>
                <w:rFonts w:ascii="Times New Roman" w:eastAsia="Times New Roman" w:hAnsi="Times New Roman" w:cs="Times New Roman"/>
                <w:color w:val="000000"/>
                <w:sz w:val="24"/>
                <w:szCs w:val="24"/>
              </w:rPr>
            </w:pPr>
            <w:r w:rsidRPr="005F0BE2">
              <w:rPr>
                <w:rFonts w:ascii="Times New Roman" w:eastAsia="Times New Roman" w:hAnsi="Times New Roman" w:cs="Times New Roman"/>
                <w:sz w:val="24"/>
                <w:szCs w:val="24"/>
                <w:lang w:eastAsia="en-US"/>
              </w:rPr>
              <w:t>Лист-згода  відповідно до Закону України «Про захист персональних даних» від 01.06.2010 р. №2297 –VI (зі змінами) на обробку, використання, поширення та доступ до персональних даних ( згідно додатку № 5</w:t>
            </w:r>
            <w:r w:rsidR="00631CBB" w:rsidRPr="005F0BE2">
              <w:rPr>
                <w:rFonts w:ascii="Times New Roman" w:eastAsia="Times New Roman" w:hAnsi="Times New Roman" w:cs="Times New Roman"/>
                <w:sz w:val="24"/>
                <w:szCs w:val="24"/>
                <w:lang w:eastAsia="en-US"/>
              </w:rPr>
              <w:t xml:space="preserve"> </w:t>
            </w:r>
            <w:r w:rsidR="00E93875" w:rsidRPr="005F0BE2">
              <w:rPr>
                <w:rFonts w:ascii="Times New Roman" w:eastAsia="Times New Roman" w:hAnsi="Times New Roman" w:cs="Times New Roman"/>
                <w:sz w:val="24"/>
                <w:szCs w:val="24"/>
                <w:lang w:eastAsia="en-US"/>
              </w:rPr>
              <w:t>тендерної документації)</w:t>
            </w:r>
            <w:r w:rsidRPr="005F0BE2">
              <w:rPr>
                <w:rFonts w:ascii="Times New Roman" w:eastAsia="Times New Roman" w:hAnsi="Times New Roman" w:cs="Times New Roman"/>
                <w:sz w:val="24"/>
                <w:szCs w:val="24"/>
                <w:lang w:eastAsia="en-US"/>
              </w:rPr>
              <w:t>.</w:t>
            </w:r>
          </w:p>
        </w:tc>
      </w:tr>
      <w:tr w:rsidR="00EE3E45" w:rsidRPr="005F0BE2" w:rsidTr="00AE0E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E45" w:rsidRPr="005F0BE2" w:rsidRDefault="0030095B" w:rsidP="00AE0E83">
            <w:pPr>
              <w:spacing w:before="240" w:after="0" w:line="240" w:lineRule="auto"/>
              <w:ind w:left="100"/>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A09" w:rsidRPr="00827390" w:rsidRDefault="001020E3" w:rsidP="00A1196B">
            <w:pPr>
              <w:widowControl w:val="0"/>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B35836">
              <w:rPr>
                <w:rFonts w:ascii="Times New Roman" w:eastAsia="Times New Roman" w:hAnsi="Times New Roman" w:cs="Times New Roman"/>
                <w:sz w:val="24"/>
                <w:szCs w:val="24"/>
                <w:lang w:eastAsia="en-US"/>
              </w:rPr>
              <w:t>Довідка</w:t>
            </w:r>
            <w:r w:rsidR="00055886" w:rsidRPr="00B35836">
              <w:rPr>
                <w:rFonts w:ascii="Times New Roman" w:eastAsia="Times New Roman" w:hAnsi="Times New Roman" w:cs="Times New Roman"/>
                <w:sz w:val="24"/>
                <w:szCs w:val="24"/>
                <w:lang w:eastAsia="en-US"/>
              </w:rPr>
              <w:t>, складен</w:t>
            </w:r>
            <w:r w:rsidRPr="00B35836">
              <w:rPr>
                <w:rFonts w:ascii="Times New Roman" w:eastAsia="Times New Roman" w:hAnsi="Times New Roman" w:cs="Times New Roman"/>
                <w:sz w:val="24"/>
                <w:szCs w:val="24"/>
                <w:lang w:eastAsia="en-US"/>
              </w:rPr>
              <w:t>а</w:t>
            </w:r>
            <w:r w:rsidR="00055886" w:rsidRPr="00B35836">
              <w:rPr>
                <w:rFonts w:ascii="Times New Roman" w:eastAsia="Times New Roman" w:hAnsi="Times New Roman" w:cs="Times New Roman"/>
                <w:sz w:val="24"/>
                <w:szCs w:val="24"/>
                <w:lang w:eastAsia="en-US"/>
              </w:rPr>
              <w:t xml:space="preserve"> в довільній формі, </w:t>
            </w:r>
            <w:r w:rsidR="001C033C" w:rsidRPr="00B35836">
              <w:rPr>
                <w:rFonts w:ascii="Times New Roman" w:eastAsia="Times New Roman" w:hAnsi="Times New Roman" w:cs="Times New Roman"/>
                <w:sz w:val="24"/>
                <w:szCs w:val="24"/>
                <w:lang w:eastAsia="en-US"/>
              </w:rPr>
              <w:t>про те</w:t>
            </w:r>
            <w:r w:rsidR="00055886" w:rsidRPr="00B35836">
              <w:rPr>
                <w:rFonts w:ascii="Times New Roman" w:eastAsia="Times New Roman" w:hAnsi="Times New Roman" w:cs="Times New Roman"/>
                <w:sz w:val="24"/>
                <w:szCs w:val="24"/>
                <w:lang w:eastAsia="en-US"/>
              </w:rPr>
              <w:t xml:space="preserve"> учасник </w:t>
            </w:r>
            <w:r w:rsidR="001C033C" w:rsidRPr="00B35836">
              <w:rPr>
                <w:rFonts w:ascii="Times New Roman" w:eastAsia="Times New Roman" w:hAnsi="Times New Roman" w:cs="Times New Roman"/>
                <w:sz w:val="24"/>
                <w:szCs w:val="24"/>
                <w:lang w:eastAsia="en-US"/>
              </w:rPr>
              <w:t xml:space="preserve">процедури закупівлі </w:t>
            </w:r>
            <w:r w:rsidR="00551669" w:rsidRPr="00B35836">
              <w:rPr>
                <w:rFonts w:ascii="Times New Roman" w:eastAsia="Times New Roman" w:hAnsi="Times New Roman" w:cs="Times New Roman"/>
                <w:sz w:val="24"/>
                <w:szCs w:val="24"/>
                <w:lang w:eastAsia="en-US"/>
              </w:rPr>
              <w:t xml:space="preserve"> не є </w:t>
            </w:r>
            <w:r w:rsidR="00210A09" w:rsidRPr="00B35836">
              <w:rPr>
                <w:rFonts w:ascii="Times New Roman" w:eastAsia="Times New Roman" w:hAnsi="Times New Roman" w:cs="Times New Roman"/>
                <w:sz w:val="24"/>
                <w:szCs w:val="24"/>
              </w:rPr>
              <w:t>громадянином  Російської Федерації/Республіки Білорусь (крім тих, що проживають на</w:t>
            </w:r>
            <w:r w:rsidR="00210A09" w:rsidRPr="00827390">
              <w:rPr>
                <w:rFonts w:ascii="Times New Roman" w:eastAsia="Times New Roman" w:hAnsi="Times New Roman" w:cs="Times New Roman"/>
                <w:sz w:val="24"/>
                <w:szCs w:val="24"/>
              </w:rPr>
              <w:t xml:space="preserve"> території України на законних підставах); юридичн</w:t>
            </w:r>
            <w:r w:rsidR="00210A09">
              <w:rPr>
                <w:rFonts w:ascii="Times New Roman" w:eastAsia="Times New Roman" w:hAnsi="Times New Roman" w:cs="Times New Roman"/>
                <w:sz w:val="24"/>
                <w:szCs w:val="24"/>
              </w:rPr>
              <w:t xml:space="preserve">ою </w:t>
            </w:r>
            <w:r w:rsidR="00210A09" w:rsidRPr="00827390">
              <w:rPr>
                <w:rFonts w:ascii="Times New Roman" w:eastAsia="Times New Roman" w:hAnsi="Times New Roman" w:cs="Times New Roman"/>
                <w:sz w:val="24"/>
                <w:szCs w:val="24"/>
              </w:rPr>
              <w:t>ос</w:t>
            </w:r>
            <w:r w:rsidR="00210A09">
              <w:rPr>
                <w:rFonts w:ascii="Times New Roman" w:eastAsia="Times New Roman" w:hAnsi="Times New Roman" w:cs="Times New Roman"/>
                <w:sz w:val="24"/>
                <w:szCs w:val="24"/>
              </w:rPr>
              <w:t>о</w:t>
            </w:r>
            <w:r w:rsidR="00210A09" w:rsidRPr="00827390">
              <w:rPr>
                <w:rFonts w:ascii="Times New Roman" w:eastAsia="Times New Roman" w:hAnsi="Times New Roman" w:cs="Times New Roman"/>
                <w:sz w:val="24"/>
                <w:szCs w:val="24"/>
              </w:rPr>
              <w:t>б</w:t>
            </w:r>
            <w:r w:rsidR="00210A09">
              <w:rPr>
                <w:rFonts w:ascii="Times New Roman" w:eastAsia="Times New Roman" w:hAnsi="Times New Roman" w:cs="Times New Roman"/>
                <w:sz w:val="24"/>
                <w:szCs w:val="24"/>
              </w:rPr>
              <w:t>ою</w:t>
            </w:r>
            <w:r w:rsidR="00210A09" w:rsidRPr="00827390">
              <w:rPr>
                <w:rFonts w:ascii="Times New Roman" w:eastAsia="Times New Roman" w:hAnsi="Times New Roman" w:cs="Times New Roman"/>
                <w:sz w:val="24"/>
                <w:szCs w:val="24"/>
              </w:rPr>
              <w:t>, створен</w:t>
            </w:r>
            <w:r w:rsidR="00210A09">
              <w:rPr>
                <w:rFonts w:ascii="Times New Roman" w:eastAsia="Times New Roman" w:hAnsi="Times New Roman" w:cs="Times New Roman"/>
                <w:sz w:val="24"/>
                <w:szCs w:val="24"/>
              </w:rPr>
              <w:t>ою</w:t>
            </w:r>
            <w:r w:rsidR="00210A09" w:rsidRPr="00827390">
              <w:rPr>
                <w:rFonts w:ascii="Times New Roman" w:eastAsia="Times New Roman" w:hAnsi="Times New Roman" w:cs="Times New Roman"/>
                <w:sz w:val="24"/>
                <w:szCs w:val="24"/>
              </w:rPr>
              <w:t xml:space="preserve"> та зареєстрован</w:t>
            </w:r>
            <w:r w:rsidR="00210A09">
              <w:rPr>
                <w:rFonts w:ascii="Times New Roman" w:eastAsia="Times New Roman" w:hAnsi="Times New Roman" w:cs="Times New Roman"/>
                <w:sz w:val="24"/>
                <w:szCs w:val="24"/>
              </w:rPr>
              <w:t xml:space="preserve">ою </w:t>
            </w:r>
            <w:r w:rsidR="00210A09" w:rsidRPr="00827390">
              <w:rPr>
                <w:rFonts w:ascii="Times New Roman" w:eastAsia="Times New Roman" w:hAnsi="Times New Roman" w:cs="Times New Roman"/>
                <w:sz w:val="24"/>
                <w:szCs w:val="24"/>
              </w:rPr>
              <w:t xml:space="preserve">відповідно до законодавства Російської Федерації/Республіки Білорусь; </w:t>
            </w:r>
            <w:r w:rsidR="00210A09" w:rsidRPr="00210A09">
              <w:rPr>
                <w:rFonts w:ascii="Times New Roman" w:eastAsia="Times New Roman" w:hAnsi="Times New Roman" w:cs="Times New Roman"/>
                <w:sz w:val="24"/>
                <w:szCs w:val="24"/>
              </w:rPr>
              <w:t xml:space="preserve">юридичною особою, створеною та зареєстрованою </w:t>
            </w:r>
            <w:r w:rsidR="00210A09" w:rsidRPr="00827390">
              <w:rPr>
                <w:rFonts w:ascii="Times New Roman" w:eastAsia="Times New Roman" w:hAnsi="Times New Roman" w:cs="Times New Roman"/>
                <w:sz w:val="24"/>
                <w:szCs w:val="24"/>
              </w:rPr>
              <w:t xml:space="preserve">відповідно до законодавства України, кінцевим </w:t>
            </w:r>
            <w:proofErr w:type="spellStart"/>
            <w:r w:rsidR="00210A09" w:rsidRPr="00827390">
              <w:rPr>
                <w:rFonts w:ascii="Times New Roman" w:eastAsia="Times New Roman" w:hAnsi="Times New Roman" w:cs="Times New Roman"/>
                <w:sz w:val="24"/>
                <w:szCs w:val="24"/>
              </w:rPr>
              <w:t>бенефіціарним</w:t>
            </w:r>
            <w:proofErr w:type="spellEnd"/>
            <w:r w:rsidR="00210A09" w:rsidRPr="0082739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w:t>
            </w:r>
            <w:r w:rsidR="00210A09">
              <w:rPr>
                <w:rFonts w:ascii="Times New Roman" w:eastAsia="Times New Roman" w:hAnsi="Times New Roman" w:cs="Times New Roman"/>
                <w:sz w:val="24"/>
                <w:szCs w:val="24"/>
              </w:rPr>
              <w:t xml:space="preserve">Федерація/Республіка Білорусь, </w:t>
            </w:r>
            <w:r w:rsidR="00210A09" w:rsidRPr="00210A09">
              <w:rPr>
                <w:rFonts w:ascii="Times New Roman" w:eastAsia="Times New Roman" w:hAnsi="Times New Roman" w:cs="Times New Roman"/>
                <w:sz w:val="24"/>
                <w:szCs w:val="24"/>
              </w:rPr>
              <w:t>громадянином</w:t>
            </w:r>
            <w:r w:rsidR="00210A09" w:rsidRPr="00827390">
              <w:rPr>
                <w:rFonts w:ascii="Times New Roman" w:eastAsia="Times New Roman" w:hAnsi="Times New Roman" w:cs="Times New Roman"/>
                <w:sz w:val="24"/>
                <w:szCs w:val="24"/>
              </w:rPr>
              <w:t xml:space="preserve"> Російської Федерації/Республіки Білорусь (крім тих, що проживають на території України на законних підставах), або </w:t>
            </w:r>
            <w:r w:rsidR="00210A09" w:rsidRPr="00210A09">
              <w:rPr>
                <w:rFonts w:ascii="Times New Roman" w:eastAsia="Times New Roman" w:hAnsi="Times New Roman" w:cs="Times New Roman"/>
                <w:sz w:val="24"/>
                <w:szCs w:val="24"/>
              </w:rPr>
              <w:t>юридичною особою, створеною та зареєстрованою</w:t>
            </w:r>
            <w:r w:rsidR="00210A09" w:rsidRPr="00827390">
              <w:rPr>
                <w:rFonts w:ascii="Times New Roman" w:eastAsia="Times New Roman" w:hAnsi="Times New Roman" w:cs="Times New Roman"/>
                <w:sz w:val="24"/>
                <w:szCs w:val="24"/>
              </w:rPr>
              <w:t xml:space="preserve"> відповідно до законодавства Російської Федерації/Республіки Білорусь. </w:t>
            </w:r>
          </w:p>
          <w:p w:rsidR="00EE3E45" w:rsidRPr="00666E29" w:rsidRDefault="00551669" w:rsidP="00A1196B">
            <w:pPr>
              <w:spacing w:after="0" w:line="240" w:lineRule="auto"/>
              <w:ind w:right="120" w:firstLine="720"/>
              <w:jc w:val="both"/>
              <w:rPr>
                <w:rFonts w:ascii="Times New Roman" w:eastAsia="Times New Roman" w:hAnsi="Times New Roman" w:cs="Times New Roman"/>
                <w:sz w:val="24"/>
                <w:szCs w:val="24"/>
                <w:lang w:eastAsia="en-US"/>
              </w:rPr>
            </w:pPr>
            <w:r w:rsidRPr="00666E29">
              <w:rPr>
                <w:rFonts w:ascii="Times New Roman" w:eastAsia="Times New Roman" w:hAnsi="Times New Roman" w:cs="Times New Roman"/>
                <w:sz w:val="24"/>
                <w:szCs w:val="24"/>
                <w:lang w:eastAsia="en-US"/>
              </w:rPr>
              <w:t xml:space="preserve">Не є суб’єктом господарювання, що здійснює продаж товарів, робіт, послуг походженням з Російської Федерації/ Республіки Білорусь. </w:t>
            </w:r>
          </w:p>
          <w:p w:rsidR="00830783" w:rsidRPr="00666E29" w:rsidRDefault="00F21F9C" w:rsidP="00A1196B">
            <w:pPr>
              <w:spacing w:after="0" w:line="240" w:lineRule="auto"/>
              <w:ind w:right="120" w:firstLine="720"/>
              <w:jc w:val="both"/>
            </w:pPr>
            <w:r w:rsidRPr="00666E29">
              <w:rPr>
                <w:rFonts w:ascii="Times New Roman" w:eastAsia="Times New Roman" w:hAnsi="Times New Roman" w:cs="Times New Roman"/>
                <w:i/>
                <w:sz w:val="24"/>
                <w:szCs w:val="24"/>
                <w:lang w:eastAsia="en-US"/>
              </w:rPr>
              <w:lastRenderedPageBreak/>
              <w:t>На підтвердження інформації зазначеної в довідці в довільній формі Учасник надає Витяг з Єдиного державного реєстру юридичних осіб, фізичних осіб – підприємців та громадських формувань.</w:t>
            </w:r>
            <w:r w:rsidR="00AE0E83" w:rsidRPr="00666E29">
              <w:t xml:space="preserve"> </w:t>
            </w:r>
          </w:p>
          <w:p w:rsidR="00F21F9C" w:rsidRPr="005F0BE2" w:rsidRDefault="00830783" w:rsidP="00E232B3">
            <w:pPr>
              <w:widowControl w:val="0"/>
              <w:pBdr>
                <w:top w:val="nil"/>
                <w:left w:val="nil"/>
                <w:bottom w:val="nil"/>
                <w:right w:val="nil"/>
                <w:between w:val="nil"/>
              </w:pBdr>
              <w:spacing w:after="0"/>
              <w:ind w:firstLine="720"/>
              <w:jc w:val="both"/>
              <w:rPr>
                <w:rFonts w:ascii="Times New Roman" w:eastAsia="Times New Roman" w:hAnsi="Times New Roman" w:cs="Times New Roman"/>
                <w:i/>
                <w:sz w:val="24"/>
                <w:szCs w:val="24"/>
                <w:lang w:eastAsia="en-US"/>
              </w:rPr>
            </w:pPr>
            <w:r w:rsidRPr="005A19C3">
              <w:rPr>
                <w:rFonts w:ascii="Times New Roman" w:hAnsi="Times New Roman" w:cs="Times New Roman"/>
                <w:i/>
                <w:sz w:val="24"/>
                <w:szCs w:val="24"/>
              </w:rPr>
              <w:t xml:space="preserve">У разі  ненадання учасником довідки в довільній формі </w:t>
            </w:r>
            <w:r w:rsidR="004618D3" w:rsidRPr="005A19C3">
              <w:rPr>
                <w:rFonts w:ascii="Times New Roman" w:hAnsi="Times New Roman" w:cs="Times New Roman"/>
                <w:i/>
                <w:sz w:val="24"/>
                <w:szCs w:val="24"/>
              </w:rPr>
              <w:t xml:space="preserve">та </w:t>
            </w:r>
            <w:r w:rsidRPr="005A19C3">
              <w:rPr>
                <w:rFonts w:ascii="Times New Roman" w:hAnsi="Times New Roman" w:cs="Times New Roman"/>
                <w:i/>
                <w:sz w:val="24"/>
                <w:szCs w:val="24"/>
              </w:rPr>
              <w:t xml:space="preserve">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w:t>
            </w:r>
            <w:r w:rsidR="00757F68" w:rsidRPr="005A19C3">
              <w:rPr>
                <w:rFonts w:ascii="Times New Roman" w:hAnsi="Times New Roman" w:cs="Times New Roman"/>
                <w:i/>
                <w:sz w:val="24"/>
                <w:szCs w:val="24"/>
              </w:rPr>
              <w:t xml:space="preserve"> є </w:t>
            </w:r>
            <w:r w:rsidR="00B43EA2" w:rsidRPr="005A19C3">
              <w:rPr>
                <w:rFonts w:ascii="Times New Roman" w:eastAsia="Times New Roman" w:hAnsi="Times New Roman" w:cs="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43EA2" w:rsidRPr="005A19C3">
              <w:rPr>
                <w:rFonts w:ascii="Times New Roman" w:eastAsia="Times New Roman" w:hAnsi="Times New Roman" w:cs="Times New Roman"/>
                <w:sz w:val="24"/>
                <w:szCs w:val="24"/>
              </w:rPr>
              <w:t>бенефіціарним</w:t>
            </w:r>
            <w:proofErr w:type="spellEnd"/>
            <w:r w:rsidR="00B43EA2" w:rsidRPr="005A19C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w:t>
            </w:r>
            <w:r w:rsidR="00E232B3" w:rsidRPr="005A19C3">
              <w:rPr>
                <w:rFonts w:ascii="Times New Roman" w:eastAsia="Times New Roman" w:hAnsi="Times New Roman" w:cs="Times New Roman"/>
                <w:sz w:val="24"/>
                <w:szCs w:val="24"/>
              </w:rPr>
              <w:t xml:space="preserve"> Федерації/Республіки Білорусь</w:t>
            </w:r>
            <w:r w:rsidR="00A16FA3" w:rsidRPr="005A19C3">
              <w:rPr>
                <w:rFonts w:ascii="Times New Roman" w:eastAsia="Times New Roman" w:hAnsi="Times New Roman" w:cs="Times New Roman"/>
                <w:sz w:val="24"/>
                <w:szCs w:val="24"/>
              </w:rPr>
              <w:t xml:space="preserve"> або суб’єктом господарювання, що здійснює продаж товарів, робіт, послуг походженням з Російської Федерації/ Республіки Білорусь</w:t>
            </w:r>
            <w:r w:rsidR="00196593" w:rsidRPr="005A19C3">
              <w:rPr>
                <w:rFonts w:ascii="Times New Roman" w:eastAsia="Times New Roman" w:hAnsi="Times New Roman" w:cs="Times New Roman"/>
                <w:i/>
                <w:sz w:val="24"/>
                <w:szCs w:val="24"/>
                <w:lang w:eastAsia="en-US"/>
              </w:rPr>
              <w:t xml:space="preserve"> Замовник відхиляє такого учасника на підставі  абзацу 7 підпункту 1</w:t>
            </w:r>
            <w:r w:rsidR="00B43EA2" w:rsidRPr="005A19C3">
              <w:rPr>
                <w:rFonts w:ascii="Times New Roman" w:eastAsia="Times New Roman" w:hAnsi="Times New Roman" w:cs="Times New Roman"/>
                <w:i/>
                <w:sz w:val="24"/>
                <w:szCs w:val="24"/>
                <w:lang w:eastAsia="en-US"/>
              </w:rPr>
              <w:t xml:space="preserve"> </w:t>
            </w:r>
            <w:r w:rsidR="00196593" w:rsidRPr="005A19C3">
              <w:rPr>
                <w:rFonts w:ascii="Times New Roman" w:eastAsia="Times New Roman" w:hAnsi="Times New Roman" w:cs="Times New Roman"/>
                <w:i/>
                <w:sz w:val="24"/>
                <w:szCs w:val="24"/>
                <w:lang w:eastAsia="en-US"/>
              </w:rPr>
              <w:t>пункту 41 Особливостей.</w:t>
            </w:r>
          </w:p>
        </w:tc>
      </w:tr>
    </w:tbl>
    <w:p w:rsidR="00F5656C" w:rsidRDefault="00F5656C" w:rsidP="00073CEF">
      <w:pPr>
        <w:rPr>
          <w:rFonts w:ascii="Times New Roman" w:eastAsia="Times New Roman" w:hAnsi="Times New Roman" w:cs="Times New Roman"/>
          <w:b/>
          <w:i/>
          <w:sz w:val="24"/>
          <w:szCs w:val="24"/>
          <w:highlight w:val="white"/>
          <w:u w:val="single"/>
        </w:rPr>
      </w:pPr>
    </w:p>
    <w:p w:rsidR="00073CEF" w:rsidRPr="005F0BE2" w:rsidRDefault="000B7CA0" w:rsidP="00073CEF">
      <w:pPr>
        <w:rPr>
          <w:rFonts w:ascii="Times New Roman" w:eastAsia="Times New Roman" w:hAnsi="Times New Roman" w:cs="Times New Roman"/>
          <w:b/>
          <w:i/>
          <w:sz w:val="24"/>
          <w:szCs w:val="24"/>
          <w:highlight w:val="white"/>
          <w:u w:val="single"/>
        </w:rPr>
      </w:pPr>
      <w:r w:rsidRPr="005F0BE2">
        <w:rPr>
          <w:rFonts w:ascii="Times New Roman" w:eastAsia="Times New Roman" w:hAnsi="Times New Roman" w:cs="Times New Roman"/>
          <w:b/>
          <w:i/>
          <w:sz w:val="24"/>
          <w:szCs w:val="24"/>
          <w:highlight w:val="white"/>
          <w:u w:val="single"/>
        </w:rPr>
        <w:t>*</w:t>
      </w:r>
      <w:r w:rsidR="00073CEF" w:rsidRPr="005F0BE2">
        <w:rPr>
          <w:rFonts w:ascii="Times New Roman" w:eastAsia="Times New Roman" w:hAnsi="Times New Roman" w:cs="Times New Roman"/>
          <w:b/>
          <w:i/>
          <w:sz w:val="24"/>
          <w:szCs w:val="24"/>
          <w:highlight w:val="white"/>
          <w:u w:val="single"/>
        </w:rPr>
        <w:t>У разі ненадання будь-якого документу надати письмові пояснення про причини його відсутності.</w:t>
      </w:r>
    </w:p>
    <w:p w:rsidR="00681125" w:rsidRDefault="00681125" w:rsidP="007B4807">
      <w:pPr>
        <w:spacing w:after="0" w:line="240" w:lineRule="auto"/>
        <w:jc w:val="right"/>
        <w:rPr>
          <w:rFonts w:ascii="Times New Roman" w:eastAsia="Times New Roman" w:hAnsi="Times New Roman" w:cs="Times New Roman"/>
          <w:b/>
          <w:bCs/>
          <w:sz w:val="24"/>
          <w:szCs w:val="24"/>
        </w:rPr>
      </w:pPr>
    </w:p>
    <w:p w:rsidR="00F5656C" w:rsidRDefault="00F5656C" w:rsidP="007B4807">
      <w:pPr>
        <w:spacing w:after="0" w:line="240" w:lineRule="auto"/>
        <w:jc w:val="right"/>
        <w:rPr>
          <w:rFonts w:ascii="Times New Roman" w:eastAsia="Times New Roman" w:hAnsi="Times New Roman" w:cs="Times New Roman"/>
          <w:b/>
          <w:bCs/>
          <w:sz w:val="24"/>
          <w:szCs w:val="24"/>
        </w:rPr>
      </w:pPr>
    </w:p>
    <w:p w:rsidR="00F5656C" w:rsidRDefault="00F5656C" w:rsidP="007B4807">
      <w:pPr>
        <w:spacing w:after="0" w:line="240" w:lineRule="auto"/>
        <w:jc w:val="right"/>
        <w:rPr>
          <w:rFonts w:ascii="Times New Roman" w:eastAsia="Times New Roman" w:hAnsi="Times New Roman" w:cs="Times New Roman"/>
          <w:b/>
          <w:bCs/>
          <w:sz w:val="24"/>
          <w:szCs w:val="24"/>
        </w:rPr>
      </w:pPr>
    </w:p>
    <w:p w:rsidR="00F5656C" w:rsidRDefault="00F5656C"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AB38D1" w:rsidRDefault="00AB38D1" w:rsidP="007B4807">
      <w:pPr>
        <w:spacing w:after="0" w:line="240" w:lineRule="auto"/>
        <w:jc w:val="right"/>
        <w:rPr>
          <w:rFonts w:ascii="Times New Roman" w:eastAsia="Times New Roman" w:hAnsi="Times New Roman" w:cs="Times New Roman"/>
          <w:b/>
          <w:bCs/>
          <w:sz w:val="24"/>
          <w:szCs w:val="24"/>
        </w:rPr>
      </w:pPr>
    </w:p>
    <w:p w:rsidR="00DF1A8F" w:rsidRPr="005F0BE2" w:rsidRDefault="00DF1A8F" w:rsidP="00DF1A8F">
      <w:pPr>
        <w:widowControl w:val="0"/>
        <w:tabs>
          <w:tab w:val="left" w:pos="4860"/>
        </w:tabs>
        <w:autoSpaceDE w:val="0"/>
        <w:autoSpaceDN w:val="0"/>
        <w:adjustRightInd w:val="0"/>
        <w:spacing w:after="0" w:line="240" w:lineRule="auto"/>
        <w:jc w:val="right"/>
        <w:rPr>
          <w:rFonts w:ascii="Times New Roman" w:eastAsia="Times New Roman" w:hAnsi="Times New Roman" w:cs="Times New Roman"/>
          <w:bCs/>
          <w:iCs/>
          <w:sz w:val="24"/>
          <w:szCs w:val="24"/>
        </w:rPr>
      </w:pPr>
      <w:r w:rsidRPr="005F0BE2">
        <w:rPr>
          <w:rFonts w:ascii="Times New Roman" w:eastAsia="Times New Roman" w:hAnsi="Times New Roman" w:cs="Times New Roman"/>
          <w:bCs/>
          <w:iCs/>
          <w:sz w:val="24"/>
          <w:szCs w:val="24"/>
        </w:rPr>
        <w:lastRenderedPageBreak/>
        <w:t>Додаток 2</w:t>
      </w:r>
    </w:p>
    <w:p w:rsidR="00DF1A8F" w:rsidRPr="005F0BE2" w:rsidRDefault="00DF1A8F" w:rsidP="00DF1A8F">
      <w:pPr>
        <w:widowControl w:val="0"/>
        <w:tabs>
          <w:tab w:val="left" w:pos="4860"/>
        </w:tabs>
        <w:autoSpaceDE w:val="0"/>
        <w:autoSpaceDN w:val="0"/>
        <w:adjustRightInd w:val="0"/>
        <w:spacing w:after="0" w:line="240" w:lineRule="auto"/>
        <w:jc w:val="right"/>
        <w:rPr>
          <w:rFonts w:ascii="Times New Roman" w:eastAsia="Times New Roman" w:hAnsi="Times New Roman" w:cs="Times New Roman"/>
          <w:bCs/>
          <w:iCs/>
          <w:sz w:val="24"/>
          <w:szCs w:val="24"/>
        </w:rPr>
      </w:pPr>
      <w:r w:rsidRPr="005F0BE2">
        <w:rPr>
          <w:rFonts w:ascii="Times New Roman" w:eastAsia="Times New Roman" w:hAnsi="Times New Roman" w:cs="Times New Roman"/>
          <w:bCs/>
          <w:iCs/>
          <w:sz w:val="24"/>
          <w:szCs w:val="24"/>
        </w:rPr>
        <w:t>до тендерної документації</w:t>
      </w:r>
    </w:p>
    <w:p w:rsidR="00DF1A8F" w:rsidRPr="005F0BE2" w:rsidRDefault="00DF1A8F" w:rsidP="00DF1A8F">
      <w:pPr>
        <w:spacing w:after="200" w:line="276" w:lineRule="auto"/>
        <w:jc w:val="right"/>
        <w:rPr>
          <w:rFonts w:ascii="Times New Roman" w:eastAsia="Times New Roman" w:hAnsi="Times New Roman" w:cs="Times New Roman"/>
          <w:b/>
          <w:bCs/>
          <w:i/>
          <w:iCs/>
          <w:sz w:val="24"/>
          <w:szCs w:val="24"/>
        </w:rPr>
      </w:pPr>
    </w:p>
    <w:p w:rsidR="00DF1A8F" w:rsidRPr="005F0BE2" w:rsidRDefault="00DF1A8F" w:rsidP="00DF1A8F">
      <w:pPr>
        <w:spacing w:after="0" w:line="240" w:lineRule="auto"/>
        <w:jc w:val="center"/>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Інформація про необхідні  технічні,</w:t>
      </w:r>
    </w:p>
    <w:p w:rsidR="00DF1A8F" w:rsidRPr="005F0BE2" w:rsidRDefault="00DF1A8F" w:rsidP="00DF1A8F">
      <w:pPr>
        <w:spacing w:after="0" w:line="240" w:lineRule="auto"/>
        <w:jc w:val="center"/>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якісні та кількісні  характеристики предмета закупівлі</w:t>
      </w:r>
    </w:p>
    <w:p w:rsidR="00DF1A8F" w:rsidRPr="005F0BE2" w:rsidRDefault="00DF1A8F" w:rsidP="00DF1A8F">
      <w:pPr>
        <w:tabs>
          <w:tab w:val="center" w:pos="4819"/>
          <w:tab w:val="right" w:pos="9639"/>
        </w:tabs>
        <w:spacing w:after="0" w:line="240" w:lineRule="auto"/>
        <w:jc w:val="center"/>
        <w:rPr>
          <w:rFonts w:ascii="Times New Roman" w:eastAsia="Times New Roman" w:hAnsi="Times New Roman" w:cs="Times New Roman"/>
          <w:b/>
          <w:color w:val="000000"/>
          <w:sz w:val="24"/>
          <w:szCs w:val="24"/>
        </w:rPr>
      </w:pPr>
      <w:r w:rsidRPr="005F0BE2">
        <w:rPr>
          <w:rFonts w:ascii="Times New Roman" w:eastAsia="Times New Roman" w:hAnsi="Times New Roman" w:cs="Times New Roman"/>
          <w:b/>
          <w:color w:val="000000"/>
          <w:sz w:val="24"/>
          <w:szCs w:val="24"/>
        </w:rPr>
        <w:t>Вимоги до предмету закупівлі:</w:t>
      </w:r>
    </w:p>
    <w:p w:rsidR="00DF1A8F" w:rsidRPr="005F0BE2" w:rsidRDefault="00DF1A8F" w:rsidP="00DF1A8F">
      <w:pPr>
        <w:spacing w:after="0" w:line="240" w:lineRule="auto"/>
        <w:jc w:val="center"/>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код ДК 021:2015: 09130000-9 Нафта і дистиляти</w:t>
      </w:r>
    </w:p>
    <w:p w:rsidR="00DF1A8F" w:rsidRPr="005F0BE2" w:rsidRDefault="00DF1A8F" w:rsidP="00DF1A8F">
      <w:pPr>
        <w:spacing w:after="0" w:line="240" w:lineRule="auto"/>
        <w:jc w:val="center"/>
        <w:rPr>
          <w:rFonts w:ascii="Times New Roman" w:eastAsia="Times New Roman" w:hAnsi="Times New Roman" w:cs="Times New Roman"/>
          <w:b/>
          <w:sz w:val="24"/>
          <w:szCs w:val="24"/>
        </w:rPr>
      </w:pPr>
      <w:r w:rsidRPr="005F0BE2">
        <w:rPr>
          <w:rFonts w:ascii="Times New Roman" w:eastAsia="Times New Roman" w:hAnsi="Times New Roman" w:cs="Times New Roman"/>
          <w:b/>
          <w:bCs/>
          <w:color w:val="000000"/>
          <w:sz w:val="24"/>
          <w:szCs w:val="24"/>
        </w:rPr>
        <w:t>(</w:t>
      </w:r>
      <w:r w:rsidRPr="005F0BE2">
        <w:rPr>
          <w:rFonts w:ascii="Times New Roman" w:eastAsia="Times New Roman" w:hAnsi="Times New Roman" w:cs="Times New Roman"/>
          <w:b/>
          <w:sz w:val="24"/>
          <w:szCs w:val="24"/>
        </w:rPr>
        <w:t>Дизельне паливо та бензин А-95)</w:t>
      </w:r>
    </w:p>
    <w:p w:rsidR="00DF1A8F" w:rsidRPr="005F0BE2" w:rsidRDefault="00DF1A8F" w:rsidP="00DF1A8F">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4051"/>
        <w:gridCol w:w="2219"/>
        <w:gridCol w:w="2899"/>
      </w:tblGrid>
      <w:tr w:rsidR="00DF1A8F" w:rsidRPr="005F0BE2" w:rsidTr="00D47C59">
        <w:trPr>
          <w:trHeight w:val="378"/>
        </w:trPr>
        <w:tc>
          <w:tcPr>
            <w:tcW w:w="458" w:type="dxa"/>
          </w:tcPr>
          <w:p w:rsidR="00DF1A8F" w:rsidRPr="005F0BE2" w:rsidRDefault="00DF1A8F" w:rsidP="00DF1A8F">
            <w:pPr>
              <w:spacing w:after="0" w:line="276" w:lineRule="auto"/>
              <w:jc w:val="center"/>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w:t>
            </w:r>
          </w:p>
        </w:tc>
        <w:tc>
          <w:tcPr>
            <w:tcW w:w="4186" w:type="dxa"/>
          </w:tcPr>
          <w:p w:rsidR="00DF1A8F" w:rsidRPr="005F0BE2" w:rsidRDefault="00DF1A8F" w:rsidP="00DF1A8F">
            <w:pPr>
              <w:spacing w:after="0" w:line="276" w:lineRule="auto"/>
              <w:jc w:val="center"/>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Предмет закупівлі</w:t>
            </w:r>
          </w:p>
        </w:tc>
        <w:tc>
          <w:tcPr>
            <w:tcW w:w="2268" w:type="dxa"/>
          </w:tcPr>
          <w:p w:rsidR="00DF1A8F" w:rsidRPr="005F0BE2" w:rsidRDefault="00DF1A8F" w:rsidP="00DF1A8F">
            <w:pPr>
              <w:spacing w:after="0" w:line="276" w:lineRule="auto"/>
              <w:jc w:val="center"/>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Одиниця виміру</w:t>
            </w:r>
          </w:p>
        </w:tc>
        <w:tc>
          <w:tcPr>
            <w:tcW w:w="2977" w:type="dxa"/>
          </w:tcPr>
          <w:p w:rsidR="00DF1A8F" w:rsidRPr="005F0BE2" w:rsidRDefault="00DF1A8F" w:rsidP="00DF1A8F">
            <w:pPr>
              <w:spacing w:after="0" w:line="276" w:lineRule="auto"/>
              <w:jc w:val="center"/>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Кількість</w:t>
            </w:r>
          </w:p>
        </w:tc>
      </w:tr>
      <w:tr w:rsidR="00DF1A8F" w:rsidRPr="005F0BE2" w:rsidTr="00D47C59">
        <w:tc>
          <w:tcPr>
            <w:tcW w:w="458" w:type="dxa"/>
          </w:tcPr>
          <w:p w:rsidR="00DF1A8F" w:rsidRPr="005F0BE2" w:rsidRDefault="00DF1A8F" w:rsidP="00DF1A8F">
            <w:pPr>
              <w:spacing w:after="0" w:line="276" w:lineRule="auto"/>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1.</w:t>
            </w:r>
          </w:p>
        </w:tc>
        <w:tc>
          <w:tcPr>
            <w:tcW w:w="4186" w:type="dxa"/>
          </w:tcPr>
          <w:p w:rsidR="00DF1A8F" w:rsidRPr="005F0BE2" w:rsidRDefault="00DF1A8F" w:rsidP="00DF1A8F">
            <w:pPr>
              <w:spacing w:after="0" w:line="276" w:lineRule="auto"/>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Дизельне паливо</w:t>
            </w:r>
            <w:r w:rsidRPr="005F0BE2">
              <w:rPr>
                <w:rFonts w:ascii="Arial" w:eastAsia="Arial" w:hAnsi="Arial" w:cs="Arial"/>
                <w:color w:val="000000"/>
              </w:rPr>
              <w:t xml:space="preserve"> </w:t>
            </w:r>
          </w:p>
        </w:tc>
        <w:tc>
          <w:tcPr>
            <w:tcW w:w="2268" w:type="dxa"/>
          </w:tcPr>
          <w:p w:rsidR="00DF1A8F" w:rsidRPr="005F0BE2" w:rsidRDefault="00DF1A8F" w:rsidP="00DF1A8F">
            <w:pPr>
              <w:spacing w:after="0" w:line="276" w:lineRule="auto"/>
              <w:jc w:val="center"/>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літр</w:t>
            </w:r>
          </w:p>
        </w:tc>
        <w:tc>
          <w:tcPr>
            <w:tcW w:w="2977" w:type="dxa"/>
          </w:tcPr>
          <w:p w:rsidR="00DF1A8F" w:rsidRPr="00B07575" w:rsidRDefault="00B07575" w:rsidP="00DF1A8F">
            <w:pPr>
              <w:spacing w:after="0" w:line="276" w:lineRule="auto"/>
              <w:jc w:val="center"/>
              <w:rPr>
                <w:rFonts w:ascii="Times New Roman" w:eastAsia="Times New Roman" w:hAnsi="Times New Roman" w:cs="Times New Roman"/>
                <w:b/>
                <w:color w:val="000000"/>
                <w:sz w:val="24"/>
                <w:szCs w:val="24"/>
                <w:lang w:eastAsia="uk-UA"/>
              </w:rPr>
            </w:pPr>
            <w:r w:rsidRPr="00B07575">
              <w:rPr>
                <w:rFonts w:ascii="Times New Roman" w:eastAsia="Times New Roman" w:hAnsi="Times New Roman" w:cs="Times New Roman"/>
                <w:b/>
                <w:color w:val="000000"/>
                <w:sz w:val="24"/>
                <w:szCs w:val="24"/>
                <w:lang w:eastAsia="uk-UA"/>
              </w:rPr>
              <w:t>505</w:t>
            </w:r>
          </w:p>
        </w:tc>
      </w:tr>
      <w:tr w:rsidR="00DF1A8F" w:rsidRPr="005F0BE2" w:rsidTr="00D47C59">
        <w:tc>
          <w:tcPr>
            <w:tcW w:w="458" w:type="dxa"/>
          </w:tcPr>
          <w:p w:rsidR="00DF1A8F" w:rsidRPr="005F0BE2" w:rsidRDefault="00DF1A8F" w:rsidP="00DF1A8F">
            <w:pPr>
              <w:spacing w:after="0" w:line="276" w:lineRule="auto"/>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2.</w:t>
            </w:r>
          </w:p>
        </w:tc>
        <w:tc>
          <w:tcPr>
            <w:tcW w:w="4186" w:type="dxa"/>
          </w:tcPr>
          <w:p w:rsidR="00DF1A8F" w:rsidRPr="005F0BE2" w:rsidRDefault="00DF1A8F" w:rsidP="00DF1A8F">
            <w:pPr>
              <w:spacing w:after="0" w:line="276" w:lineRule="auto"/>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 xml:space="preserve">Бензин А-95 </w:t>
            </w:r>
          </w:p>
        </w:tc>
        <w:tc>
          <w:tcPr>
            <w:tcW w:w="2268" w:type="dxa"/>
          </w:tcPr>
          <w:p w:rsidR="00DF1A8F" w:rsidRPr="005F0BE2" w:rsidRDefault="00DF1A8F" w:rsidP="00DF1A8F">
            <w:pPr>
              <w:spacing w:after="0" w:line="276" w:lineRule="auto"/>
              <w:jc w:val="center"/>
              <w:rPr>
                <w:rFonts w:ascii="Times New Roman" w:eastAsia="Times New Roman" w:hAnsi="Times New Roman" w:cs="Times New Roman"/>
                <w:b/>
                <w:color w:val="000000"/>
                <w:sz w:val="24"/>
                <w:szCs w:val="24"/>
                <w:lang w:eastAsia="uk-UA"/>
              </w:rPr>
            </w:pPr>
            <w:r w:rsidRPr="005F0BE2">
              <w:rPr>
                <w:rFonts w:ascii="Times New Roman" w:eastAsia="Times New Roman" w:hAnsi="Times New Roman" w:cs="Times New Roman"/>
                <w:b/>
                <w:color w:val="000000"/>
                <w:sz w:val="24"/>
                <w:szCs w:val="24"/>
                <w:lang w:eastAsia="uk-UA"/>
              </w:rPr>
              <w:t>літр</w:t>
            </w:r>
          </w:p>
        </w:tc>
        <w:tc>
          <w:tcPr>
            <w:tcW w:w="2977" w:type="dxa"/>
          </w:tcPr>
          <w:p w:rsidR="00DF1A8F" w:rsidRPr="00B07575" w:rsidRDefault="00B07575" w:rsidP="00DF1A8F">
            <w:pPr>
              <w:spacing w:after="0" w:line="276" w:lineRule="auto"/>
              <w:jc w:val="center"/>
              <w:rPr>
                <w:rFonts w:ascii="Times New Roman" w:eastAsia="Times New Roman" w:hAnsi="Times New Roman" w:cs="Times New Roman"/>
                <w:b/>
                <w:color w:val="000000"/>
                <w:sz w:val="24"/>
                <w:szCs w:val="24"/>
                <w:lang w:eastAsia="uk-UA"/>
              </w:rPr>
            </w:pPr>
            <w:r w:rsidRPr="00B07575">
              <w:rPr>
                <w:rFonts w:ascii="Times New Roman" w:eastAsia="Times New Roman" w:hAnsi="Times New Roman" w:cs="Times New Roman"/>
                <w:b/>
                <w:color w:val="000000"/>
                <w:sz w:val="24"/>
                <w:szCs w:val="24"/>
                <w:lang w:eastAsia="uk-UA"/>
              </w:rPr>
              <w:t>263</w:t>
            </w:r>
          </w:p>
        </w:tc>
      </w:tr>
    </w:tbl>
    <w:p w:rsidR="00DF1A8F" w:rsidRPr="005F0BE2" w:rsidRDefault="00DF1A8F" w:rsidP="00DF1A8F">
      <w:pPr>
        <w:widowControl w:val="0"/>
        <w:autoSpaceDE w:val="0"/>
        <w:spacing w:after="0" w:line="276" w:lineRule="auto"/>
        <w:jc w:val="both"/>
        <w:rPr>
          <w:rFonts w:ascii="Times New Roman" w:eastAsia="Times New Roman" w:hAnsi="Times New Roman" w:cs="Times New Roman"/>
          <w:sz w:val="24"/>
          <w:szCs w:val="24"/>
        </w:rPr>
      </w:pPr>
      <w:r w:rsidRPr="005F0BE2">
        <w:rPr>
          <w:rFonts w:ascii="Times New Roman" w:eastAsia="Times New Roman" w:hAnsi="Times New Roman" w:cs="Times New Roman"/>
          <w:color w:val="000000"/>
        </w:rPr>
        <w:t xml:space="preserve">   </w:t>
      </w:r>
      <w:r w:rsidRPr="005F0BE2">
        <w:rPr>
          <w:rFonts w:ascii="Times New Roman" w:eastAsia="Times New Roman" w:hAnsi="Times New Roman" w:cs="Times New Roman"/>
          <w:sz w:val="24"/>
          <w:szCs w:val="24"/>
        </w:rPr>
        <w:t>1.Запропонований Учасником товар повинен відповідати вимогам діючих норм та стандартів, а саме:</w:t>
      </w:r>
    </w:p>
    <w:p w:rsidR="00DF1A8F" w:rsidRPr="005F0BE2" w:rsidRDefault="00DF1A8F" w:rsidP="00DF1A8F">
      <w:pPr>
        <w:tabs>
          <w:tab w:val="left" w:pos="851"/>
        </w:tabs>
        <w:spacing w:after="0" w:line="240" w:lineRule="auto"/>
        <w:contextualSpacing/>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ab/>
        <w:t xml:space="preserve">Бензин автомобільний підвищеної якості А-95 –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rsidR="00DF1A8F" w:rsidRPr="005F0BE2" w:rsidRDefault="00DF1A8F" w:rsidP="00DF1A8F">
      <w:pPr>
        <w:tabs>
          <w:tab w:val="left" w:pos="851"/>
        </w:tabs>
        <w:spacing w:after="0" w:line="240" w:lineRule="auto"/>
        <w:contextualSpacing/>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ab/>
        <w:t>Паливо дизельне підвищеної якості –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DF1A8F" w:rsidRPr="005F0BE2" w:rsidRDefault="00DF1A8F" w:rsidP="00DF1A8F">
      <w:pPr>
        <w:widowControl w:val="0"/>
        <w:autoSpaceDE w:val="0"/>
        <w:spacing w:after="0" w:line="240" w:lineRule="auto"/>
        <w:ind w:firstLine="540"/>
        <w:jc w:val="both"/>
        <w:rPr>
          <w:rFonts w:ascii="Times New Roman" w:eastAsia="Times New Roman" w:hAnsi="Times New Roman" w:cs="Times New Roman"/>
          <w:b/>
        </w:rPr>
      </w:pPr>
      <w:r w:rsidRPr="005F0BE2">
        <w:rPr>
          <w:rFonts w:ascii="Times New Roman" w:eastAsia="Times New Roman" w:hAnsi="Times New Roman" w:cs="Times New Roman"/>
          <w:sz w:val="24"/>
          <w:szCs w:val="24"/>
        </w:rPr>
        <w:t>Паливо рідинне –</w:t>
      </w:r>
      <w:r w:rsidRPr="005F0BE2">
        <w:rPr>
          <w:rFonts w:ascii="Times New Roman" w:eastAsia="Times New Roman" w:hAnsi="Times New Roman" w:cs="Times New Roman"/>
          <w:bCs/>
          <w:sz w:val="24"/>
          <w:szCs w:val="24"/>
        </w:rPr>
        <w:t xml:space="preserve"> бензин та дизельне паливо  </w:t>
      </w:r>
      <w:r w:rsidRPr="005F0BE2">
        <w:rPr>
          <w:rFonts w:ascii="Times New Roman" w:eastAsia="Times New Roman" w:hAnsi="Times New Roman" w:cs="Times New Roman"/>
          <w:sz w:val="24"/>
          <w:szCs w:val="24"/>
        </w:rPr>
        <w:t>повинно відповідати температурному режиму експлуатації транспортних засобів в регіонах України.</w:t>
      </w:r>
      <w:r w:rsidRPr="005F0BE2">
        <w:rPr>
          <w:rFonts w:ascii="Times New Roman" w:eastAsia="Times New Roman" w:hAnsi="Times New Roman" w:cs="Times New Roman"/>
          <w:b/>
          <w:sz w:val="24"/>
          <w:szCs w:val="24"/>
        </w:rPr>
        <w:t xml:space="preserve">  </w:t>
      </w:r>
      <w:r w:rsidRPr="005F0BE2">
        <w:rPr>
          <w:rFonts w:ascii="Times New Roman" w:eastAsia="Times New Roman" w:hAnsi="Times New Roman" w:cs="Times New Roman"/>
          <w:b/>
        </w:rPr>
        <w:t xml:space="preserve">         </w:t>
      </w:r>
    </w:p>
    <w:p w:rsidR="00DF1A8F" w:rsidRPr="005F0BE2" w:rsidRDefault="00DF1A8F" w:rsidP="00DF1A8F">
      <w:pPr>
        <w:widowControl w:val="0"/>
        <w:autoSpaceDE w:val="0"/>
        <w:spacing w:after="0" w:line="240" w:lineRule="auto"/>
        <w:ind w:left="60"/>
        <w:contextualSpacing/>
        <w:jc w:val="both"/>
        <w:rPr>
          <w:rFonts w:ascii="Times New Roman" w:eastAsia="Arial" w:hAnsi="Times New Roman" w:cs="Times New Roman"/>
          <w:color w:val="000000"/>
          <w:sz w:val="24"/>
          <w:szCs w:val="24"/>
        </w:rPr>
      </w:pPr>
      <w:r w:rsidRPr="005F0BE2">
        <w:rPr>
          <w:rFonts w:ascii="Times New Roman" w:eastAsia="Times New Roman" w:hAnsi="Times New Roman" w:cs="Times New Roman"/>
          <w:spacing w:val="1"/>
          <w:sz w:val="24"/>
          <w:szCs w:val="24"/>
        </w:rPr>
        <w:t xml:space="preserve">2. </w:t>
      </w:r>
      <w:r w:rsidRPr="00532717">
        <w:rPr>
          <w:rFonts w:ascii="Times New Roman" w:eastAsia="Times New Roman" w:hAnsi="Times New Roman" w:cs="Times New Roman"/>
          <w:b/>
          <w:spacing w:val="1"/>
          <w:sz w:val="24"/>
          <w:szCs w:val="24"/>
        </w:rPr>
        <w:t>Для підтвердження відповідності товару тех</w:t>
      </w:r>
      <w:r w:rsidRPr="00532717">
        <w:rPr>
          <w:rFonts w:ascii="Times New Roman" w:eastAsia="Times New Roman" w:hAnsi="Times New Roman" w:cs="Times New Roman"/>
          <w:b/>
          <w:sz w:val="24"/>
          <w:szCs w:val="24"/>
        </w:rPr>
        <w:t xml:space="preserve">нічним, якісним та кількісним характеристикам </w:t>
      </w:r>
      <w:r w:rsidRPr="00532717">
        <w:rPr>
          <w:rFonts w:ascii="Times New Roman" w:eastAsia="Times New Roman" w:hAnsi="Times New Roman" w:cs="Times New Roman"/>
          <w:b/>
          <w:spacing w:val="1"/>
          <w:sz w:val="24"/>
          <w:szCs w:val="24"/>
        </w:rPr>
        <w:t>необхідно надати в складі пропозиції копії документів</w:t>
      </w:r>
      <w:r w:rsidRPr="005F0BE2">
        <w:rPr>
          <w:rFonts w:ascii="Times New Roman" w:eastAsia="Times New Roman" w:hAnsi="Times New Roman" w:cs="Times New Roman"/>
          <w:spacing w:val="1"/>
          <w:sz w:val="24"/>
          <w:szCs w:val="24"/>
        </w:rPr>
        <w:t>, які посвідчують якість товару (</w:t>
      </w:r>
      <w:r w:rsidRPr="005F0BE2">
        <w:rPr>
          <w:rFonts w:ascii="Times New Roman" w:eastAsia="Arial" w:hAnsi="Times New Roman" w:cs="Times New Roman"/>
          <w:color w:val="000000"/>
          <w:sz w:val="24"/>
          <w:szCs w:val="24"/>
        </w:rPr>
        <w:t xml:space="preserve">надати копії сертифікатів відповідності та копії паспортів якості  та </w:t>
      </w:r>
      <w:r w:rsidR="00013189" w:rsidRPr="005F0BE2">
        <w:rPr>
          <w:rFonts w:ascii="Times New Roman" w:eastAsia="Arial" w:hAnsi="Times New Roman" w:cs="Times New Roman"/>
          <w:color w:val="000000"/>
          <w:sz w:val="24"/>
          <w:szCs w:val="24"/>
        </w:rPr>
        <w:t>декларацію</w:t>
      </w:r>
      <w:r w:rsidRPr="005F0BE2">
        <w:rPr>
          <w:rFonts w:ascii="Times New Roman" w:eastAsia="Arial" w:hAnsi="Times New Roman" w:cs="Times New Roman"/>
          <w:color w:val="000000"/>
          <w:sz w:val="24"/>
          <w:szCs w:val="24"/>
        </w:rPr>
        <w:t xml:space="preserve"> про відповідність на запропонований товар:</w:t>
      </w:r>
    </w:p>
    <w:p w:rsidR="00DF1A8F" w:rsidRPr="005F0BE2" w:rsidRDefault="00DF1A8F" w:rsidP="00DF1A8F">
      <w:pPr>
        <w:spacing w:after="0" w:line="240" w:lineRule="auto"/>
        <w:ind w:firstLine="567"/>
        <w:jc w:val="both"/>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1) бензин марки А-95 повинен відповідати вимогам ДСТУ 7687:2015 «Бензини автомобільні</w:t>
      </w:r>
      <w:r w:rsidRPr="005F0BE2">
        <w:rPr>
          <w:rFonts w:ascii="Arial" w:eastAsia="Arial" w:hAnsi="Arial" w:cs="Arial"/>
          <w:color w:val="000000"/>
        </w:rPr>
        <w:t xml:space="preserve"> </w:t>
      </w:r>
      <w:r w:rsidRPr="005F0BE2">
        <w:rPr>
          <w:rFonts w:ascii="Times New Roman" w:eastAsia="Arial" w:hAnsi="Times New Roman" w:cs="Times New Roman"/>
          <w:color w:val="000000"/>
          <w:sz w:val="24"/>
          <w:szCs w:val="24"/>
        </w:rPr>
        <w:t>Євро. Технічні умови».</w:t>
      </w:r>
    </w:p>
    <w:p w:rsidR="00DF1A8F" w:rsidRPr="005F0BE2" w:rsidRDefault="00DF1A8F" w:rsidP="00DF1A8F">
      <w:pPr>
        <w:spacing w:after="0" w:line="240" w:lineRule="auto"/>
        <w:ind w:firstLine="567"/>
        <w:jc w:val="both"/>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 xml:space="preserve">2) дизельне паливо повинне відповідати вимогам </w:t>
      </w:r>
      <w:r w:rsidRPr="005F0BE2">
        <w:rPr>
          <w:rFonts w:ascii="Times New Roman" w:eastAsia="Arial" w:hAnsi="Times New Roman" w:cs="Times New Roman"/>
          <w:bCs/>
          <w:color w:val="000000"/>
          <w:sz w:val="24"/>
          <w:szCs w:val="24"/>
        </w:rPr>
        <w:t xml:space="preserve">ДСТУ 7688:2015 </w:t>
      </w:r>
      <w:r w:rsidRPr="005F0BE2">
        <w:rPr>
          <w:rFonts w:ascii="Times New Roman" w:eastAsia="Arial" w:hAnsi="Times New Roman" w:cs="Times New Roman"/>
          <w:color w:val="000000"/>
          <w:sz w:val="24"/>
          <w:szCs w:val="24"/>
        </w:rPr>
        <w:t>«Паливо дизельне Євро. Технічні вимоги».</w:t>
      </w:r>
    </w:p>
    <w:p w:rsidR="00DF1A8F" w:rsidRDefault="00DF1A8F" w:rsidP="00DF1A8F">
      <w:pPr>
        <w:widowControl w:val="0"/>
        <w:autoSpaceDE w:val="0"/>
        <w:spacing w:after="0" w:line="240" w:lineRule="auto"/>
        <w:ind w:left="60"/>
        <w:contextualSpacing/>
        <w:jc w:val="both"/>
        <w:rPr>
          <w:rFonts w:ascii="Times New Roman" w:eastAsia="Times New Roman" w:hAnsi="Times New Roman" w:cs="Times New Roman"/>
          <w:b/>
          <w:sz w:val="24"/>
          <w:szCs w:val="24"/>
        </w:rPr>
      </w:pPr>
      <w:r w:rsidRPr="005F0BE2">
        <w:rPr>
          <w:rFonts w:ascii="Times New Roman" w:eastAsia="Times New Roman" w:hAnsi="Times New Roman" w:cs="Times New Roman"/>
          <w:sz w:val="24"/>
          <w:szCs w:val="24"/>
        </w:rPr>
        <w:t xml:space="preserve">3. Учасник повинен мати розвинену мережу власних або орендованих та/або партнерських стаціонарних автозаправних станцій (далі – АЗС) у м. Нова Одеса Миколаївської області  та АЗС по всій території України (крім тимчасово окупованої території Донецької, Луганської областях та АР Крим) на яких Учасник гарантує заправку транспортних засобів Замовника. </w:t>
      </w:r>
      <w:r w:rsidRPr="005F0BE2">
        <w:rPr>
          <w:rFonts w:ascii="Times New Roman" w:eastAsia="Times New Roman" w:hAnsi="Times New Roman" w:cs="Times New Roman"/>
          <w:i/>
          <w:sz w:val="24"/>
          <w:szCs w:val="24"/>
        </w:rPr>
        <w:t xml:space="preserve">(АЗС повинні бути призначені для заправки транспортних засобів паливом, відповідно до постанови Кабінету Міністрів України «Про затвердження Правил роздрібної торгівлі нафтопродуктами» від 20.12.1997 № 1442 (зі змінами)). </w:t>
      </w:r>
      <w:r w:rsidRPr="005F0BE2">
        <w:rPr>
          <w:rFonts w:ascii="Times New Roman" w:eastAsia="Times New Roman" w:hAnsi="Times New Roman" w:cs="Times New Roman"/>
          <w:b/>
          <w:sz w:val="24"/>
          <w:szCs w:val="24"/>
        </w:rPr>
        <w:t>Отримання товару обов’язково через АЗС м. Нова Одеса, Миколаївської області.</w:t>
      </w:r>
    </w:p>
    <w:p w:rsidR="00A60FA4" w:rsidRDefault="00A60FA4" w:rsidP="00DF1A8F">
      <w:pPr>
        <w:widowControl w:val="0"/>
        <w:autoSpaceDE w:val="0"/>
        <w:spacing w:after="0" w:line="240" w:lineRule="auto"/>
        <w:ind w:left="60"/>
        <w:contextualSpacing/>
        <w:jc w:val="both"/>
        <w:rPr>
          <w:rFonts w:ascii="Times New Roman" w:eastAsia="Times New Roman" w:hAnsi="Times New Roman" w:cs="Times New Roman"/>
          <w:b/>
          <w:sz w:val="24"/>
          <w:szCs w:val="24"/>
        </w:rPr>
      </w:pPr>
    </w:p>
    <w:p w:rsidR="00A60FA4" w:rsidRPr="00A60FA4" w:rsidRDefault="00010C98" w:rsidP="00A60FA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A60FA4" w:rsidRPr="00A60FA4">
        <w:rPr>
          <w:rFonts w:ascii="Times New Roman" w:eastAsia="Times New Roman" w:hAnsi="Times New Roman" w:cs="Times New Roman"/>
          <w:i/>
          <w:sz w:val="24"/>
          <w:szCs w:val="24"/>
        </w:rPr>
        <w:t>Поставка товару здійснюється партіями згідно подан</w:t>
      </w:r>
      <w:r w:rsidR="00A60FA4">
        <w:rPr>
          <w:rFonts w:ascii="Times New Roman" w:eastAsia="Times New Roman" w:hAnsi="Times New Roman" w:cs="Times New Roman"/>
          <w:i/>
          <w:sz w:val="24"/>
          <w:szCs w:val="24"/>
        </w:rPr>
        <w:t xml:space="preserve">их </w:t>
      </w:r>
      <w:r w:rsidR="00A60FA4" w:rsidRPr="00A60FA4">
        <w:rPr>
          <w:rFonts w:ascii="Times New Roman" w:eastAsia="Times New Roman" w:hAnsi="Times New Roman" w:cs="Times New Roman"/>
          <w:i/>
          <w:sz w:val="24"/>
          <w:szCs w:val="24"/>
        </w:rPr>
        <w:t>заяв</w:t>
      </w:r>
      <w:r w:rsidR="00A60FA4">
        <w:rPr>
          <w:rFonts w:ascii="Times New Roman" w:eastAsia="Times New Roman" w:hAnsi="Times New Roman" w:cs="Times New Roman"/>
          <w:i/>
          <w:sz w:val="24"/>
          <w:szCs w:val="24"/>
        </w:rPr>
        <w:t>о</w:t>
      </w:r>
      <w:r w:rsidR="00A60FA4" w:rsidRPr="00A60FA4">
        <w:rPr>
          <w:rFonts w:ascii="Times New Roman" w:eastAsia="Times New Roman" w:hAnsi="Times New Roman" w:cs="Times New Roman"/>
          <w:i/>
          <w:sz w:val="24"/>
          <w:szCs w:val="24"/>
        </w:rPr>
        <w:t xml:space="preserve">к. </w:t>
      </w:r>
    </w:p>
    <w:p w:rsidR="00DF1A8F" w:rsidRPr="005F0BE2" w:rsidRDefault="00DF1A8F" w:rsidP="00A60FA4">
      <w:pPr>
        <w:tabs>
          <w:tab w:val="left" w:pos="0"/>
        </w:tabs>
        <w:spacing w:after="0" w:line="240" w:lineRule="auto"/>
        <w:contextualSpacing/>
        <w:jc w:val="both"/>
        <w:rPr>
          <w:rFonts w:ascii="Times New Roman" w:eastAsia="Times New Roman" w:hAnsi="Times New Roman" w:cs="Times New Roman"/>
          <w:sz w:val="24"/>
          <w:szCs w:val="24"/>
        </w:rPr>
      </w:pPr>
      <w:r w:rsidRPr="00A60FA4">
        <w:rPr>
          <w:rFonts w:ascii="Times New Roman" w:eastAsia="Times New Roman" w:hAnsi="Times New Roman" w:cs="Times New Roman"/>
          <w:i/>
          <w:sz w:val="24"/>
          <w:szCs w:val="24"/>
        </w:rPr>
        <w:t>4</w:t>
      </w:r>
      <w:r w:rsidRPr="005F0BE2">
        <w:rPr>
          <w:rFonts w:ascii="Times New Roman" w:eastAsia="Times New Roman" w:hAnsi="Times New Roman" w:cs="Times New Roman"/>
          <w:sz w:val="24"/>
          <w:szCs w:val="24"/>
        </w:rPr>
        <w:t xml:space="preserve">. Відпуск палива має здійснюватися на запропонованих Учасником </w:t>
      </w:r>
      <w:r w:rsidRPr="005F0BE2">
        <w:rPr>
          <w:rFonts w:ascii="Times New Roman" w:eastAsia="Times New Roman" w:hAnsi="Times New Roman" w:cs="Times New Roman"/>
          <w:bCs/>
          <w:sz w:val="24"/>
          <w:szCs w:val="24"/>
          <w:lang w:eastAsia="uk-UA"/>
        </w:rPr>
        <w:t>стаціонарних АЗС</w:t>
      </w:r>
      <w:r w:rsidRPr="005F0BE2">
        <w:rPr>
          <w:rFonts w:ascii="Times New Roman" w:eastAsia="Times New Roman" w:hAnsi="Times New Roman" w:cs="Times New Roman"/>
          <w:sz w:val="24"/>
          <w:szCs w:val="24"/>
        </w:rPr>
        <w:t xml:space="preserve"> цілодобово, включаючи суботу, неділю, святкові та неробочі дні за потребою Замовника.</w:t>
      </w:r>
    </w:p>
    <w:p w:rsidR="00DF1A8F" w:rsidRPr="005F0BE2" w:rsidRDefault="00DF1A8F" w:rsidP="00DF1A8F">
      <w:pPr>
        <w:tabs>
          <w:tab w:val="left" w:pos="0"/>
        </w:tabs>
        <w:spacing w:after="0" w:line="240" w:lineRule="auto"/>
        <w:contextualSpacing/>
        <w:jc w:val="both"/>
        <w:rPr>
          <w:rFonts w:ascii="Times New Roman" w:eastAsia="Times New Roman" w:hAnsi="Times New Roman" w:cs="Times New Roman"/>
          <w:sz w:val="24"/>
          <w:szCs w:val="24"/>
        </w:rPr>
      </w:pPr>
      <w:r w:rsidRPr="005F0BE2">
        <w:rPr>
          <w:rFonts w:ascii="Times New Roman" w:eastAsia="Times New Roman" w:hAnsi="Times New Roman" w:cs="Times New Roman"/>
          <w:bCs/>
          <w:sz w:val="24"/>
          <w:szCs w:val="24"/>
          <w:lang w:eastAsia="uk-UA"/>
        </w:rPr>
        <w:t xml:space="preserve">5. Талони або </w:t>
      </w:r>
      <w:proofErr w:type="spellStart"/>
      <w:r w:rsidRPr="005F0BE2">
        <w:rPr>
          <w:rFonts w:ascii="Times New Roman" w:eastAsia="Times New Roman" w:hAnsi="Times New Roman" w:cs="Times New Roman"/>
          <w:bCs/>
          <w:sz w:val="24"/>
          <w:szCs w:val="24"/>
          <w:lang w:eastAsia="uk-UA"/>
        </w:rPr>
        <w:t>скретч</w:t>
      </w:r>
      <w:proofErr w:type="spellEnd"/>
      <w:r w:rsidRPr="005F0BE2">
        <w:rPr>
          <w:rFonts w:ascii="Times New Roman" w:eastAsia="Times New Roman" w:hAnsi="Times New Roman" w:cs="Times New Roman"/>
          <w:bCs/>
          <w:sz w:val="24"/>
          <w:szCs w:val="24"/>
          <w:lang w:eastAsia="uk-UA"/>
        </w:rPr>
        <w:t xml:space="preserve"> – картки або паливні картки повинні бути дійсними на </w:t>
      </w:r>
      <w:r w:rsidRPr="005F0BE2">
        <w:rPr>
          <w:rFonts w:ascii="Times New Roman" w:eastAsia="Times New Roman" w:hAnsi="Times New Roman" w:cs="Times New Roman"/>
          <w:sz w:val="24"/>
          <w:szCs w:val="24"/>
        </w:rPr>
        <w:t>всій території України (крім тимчасово окупованої території Донецької, Луганської областях та АР Крим).</w:t>
      </w:r>
    </w:p>
    <w:p w:rsidR="00DF1A8F" w:rsidRPr="005F0BE2" w:rsidRDefault="00DF1A8F" w:rsidP="00DF1A8F">
      <w:pPr>
        <w:tabs>
          <w:tab w:val="left" w:pos="0"/>
        </w:tabs>
        <w:spacing w:after="0" w:line="240" w:lineRule="auto"/>
        <w:contextualSpacing/>
        <w:jc w:val="both"/>
        <w:rPr>
          <w:rFonts w:ascii="Times New Roman" w:eastAsia="Times New Roman" w:hAnsi="Times New Roman" w:cs="Times New Roman"/>
          <w:bCs/>
          <w:sz w:val="24"/>
          <w:szCs w:val="24"/>
          <w:lang w:eastAsia="uk-UA"/>
        </w:rPr>
      </w:pPr>
      <w:r w:rsidRPr="005F0BE2">
        <w:rPr>
          <w:rFonts w:ascii="Times New Roman" w:eastAsia="Times New Roman" w:hAnsi="Times New Roman" w:cs="Times New Roman"/>
          <w:bCs/>
          <w:sz w:val="24"/>
          <w:szCs w:val="24"/>
          <w:lang w:eastAsia="uk-UA"/>
        </w:rPr>
        <w:t xml:space="preserve">6. Учасник повинен мати можливість видачі талонів або </w:t>
      </w:r>
      <w:proofErr w:type="spellStart"/>
      <w:r w:rsidRPr="005F0BE2">
        <w:rPr>
          <w:rFonts w:ascii="Times New Roman" w:eastAsia="Times New Roman" w:hAnsi="Times New Roman" w:cs="Times New Roman"/>
          <w:bCs/>
          <w:sz w:val="24"/>
          <w:szCs w:val="24"/>
          <w:lang w:eastAsia="uk-UA"/>
        </w:rPr>
        <w:t>скретч</w:t>
      </w:r>
      <w:proofErr w:type="spellEnd"/>
      <w:r w:rsidRPr="005F0BE2">
        <w:rPr>
          <w:rFonts w:ascii="Times New Roman" w:eastAsia="Times New Roman" w:hAnsi="Times New Roman" w:cs="Times New Roman"/>
          <w:bCs/>
          <w:sz w:val="24"/>
          <w:szCs w:val="24"/>
          <w:lang w:eastAsia="uk-UA"/>
        </w:rPr>
        <w:t xml:space="preserve"> – карток або паливних карток на всю замовлену кількість придбаного Замовником дизельного палива та бензину А-95.</w:t>
      </w:r>
    </w:p>
    <w:p w:rsidR="00DF1A8F" w:rsidRPr="005F0BE2" w:rsidRDefault="00DF1A8F" w:rsidP="00DF1A8F">
      <w:pPr>
        <w:tabs>
          <w:tab w:val="left" w:pos="0"/>
        </w:tabs>
        <w:spacing w:after="0" w:line="240" w:lineRule="auto"/>
        <w:contextualSpacing/>
        <w:jc w:val="both"/>
        <w:rPr>
          <w:rFonts w:ascii="Times New Roman" w:eastAsia="Times New Roman" w:hAnsi="Times New Roman" w:cs="Times New Roman"/>
          <w:bCs/>
          <w:sz w:val="24"/>
          <w:szCs w:val="24"/>
          <w:lang w:eastAsia="uk-UA"/>
        </w:rPr>
      </w:pPr>
      <w:r w:rsidRPr="005F0BE2">
        <w:rPr>
          <w:rFonts w:ascii="Times New Roman" w:eastAsia="Times New Roman" w:hAnsi="Times New Roman" w:cs="Times New Roman"/>
          <w:bCs/>
          <w:sz w:val="24"/>
          <w:szCs w:val="24"/>
          <w:lang w:eastAsia="uk-UA"/>
        </w:rPr>
        <w:t>7. Строк дії талонів</w:t>
      </w:r>
      <w:r w:rsidRPr="005F0BE2">
        <w:rPr>
          <w:rFonts w:ascii="Arial" w:eastAsia="Arial" w:hAnsi="Arial" w:cs="Arial"/>
          <w:color w:val="000000"/>
        </w:rPr>
        <w:t xml:space="preserve"> </w:t>
      </w:r>
      <w:r w:rsidRPr="005F0BE2">
        <w:rPr>
          <w:rFonts w:ascii="Times New Roman" w:eastAsia="Times New Roman" w:hAnsi="Times New Roman" w:cs="Times New Roman"/>
          <w:bCs/>
          <w:sz w:val="24"/>
          <w:szCs w:val="24"/>
          <w:lang w:eastAsia="uk-UA"/>
        </w:rPr>
        <w:t xml:space="preserve">або </w:t>
      </w:r>
      <w:proofErr w:type="spellStart"/>
      <w:r w:rsidRPr="005F0BE2">
        <w:rPr>
          <w:rFonts w:ascii="Times New Roman" w:eastAsia="Times New Roman" w:hAnsi="Times New Roman" w:cs="Times New Roman"/>
          <w:bCs/>
          <w:sz w:val="24"/>
          <w:szCs w:val="24"/>
          <w:lang w:eastAsia="uk-UA"/>
        </w:rPr>
        <w:t>скретч</w:t>
      </w:r>
      <w:proofErr w:type="spellEnd"/>
      <w:r w:rsidRPr="005F0BE2">
        <w:rPr>
          <w:rFonts w:ascii="Times New Roman" w:eastAsia="Times New Roman" w:hAnsi="Times New Roman" w:cs="Times New Roman"/>
          <w:bCs/>
          <w:sz w:val="24"/>
          <w:szCs w:val="24"/>
          <w:lang w:eastAsia="uk-UA"/>
        </w:rPr>
        <w:t xml:space="preserve"> – карток або паливних карток на видачу дизельного палива та бензину А-95  необмежений  або має становити не менше 6 місяців з дати їх видачі з можливістю подальшого обміну</w:t>
      </w:r>
      <w:r w:rsidRPr="005F0BE2">
        <w:rPr>
          <w:rFonts w:ascii="Arial" w:eastAsia="Arial" w:hAnsi="Arial" w:cs="Arial"/>
          <w:color w:val="000000"/>
        </w:rPr>
        <w:t xml:space="preserve"> </w:t>
      </w:r>
      <w:r w:rsidRPr="005F0BE2">
        <w:rPr>
          <w:rFonts w:ascii="Times New Roman" w:eastAsia="Times New Roman" w:hAnsi="Times New Roman" w:cs="Times New Roman"/>
          <w:bCs/>
          <w:sz w:val="24"/>
          <w:szCs w:val="24"/>
          <w:lang w:eastAsia="uk-UA"/>
        </w:rPr>
        <w:t xml:space="preserve">терміном не менше  24 місяців з дати взяття Учасником </w:t>
      </w:r>
      <w:r w:rsidR="00460102">
        <w:rPr>
          <w:rFonts w:ascii="Times New Roman" w:eastAsia="Times New Roman" w:hAnsi="Times New Roman" w:cs="Times New Roman"/>
          <w:bCs/>
          <w:sz w:val="24"/>
          <w:szCs w:val="24"/>
          <w:lang w:eastAsia="uk-UA"/>
        </w:rPr>
        <w:lastRenderedPageBreak/>
        <w:t>зобов’язань за цим Договором.</w:t>
      </w:r>
      <w:r w:rsidRPr="005F0BE2">
        <w:rPr>
          <w:rFonts w:ascii="Times New Roman" w:eastAsia="Times New Roman" w:hAnsi="Times New Roman" w:cs="Times New Roman"/>
          <w:bCs/>
          <w:sz w:val="24"/>
          <w:szCs w:val="24"/>
          <w:lang w:eastAsia="uk-UA"/>
        </w:rPr>
        <w:t xml:space="preserve"> У разі закінчення строку дії талонів</w:t>
      </w:r>
      <w:r w:rsidRPr="005F0BE2">
        <w:rPr>
          <w:rFonts w:ascii="Arial" w:eastAsia="Arial" w:hAnsi="Arial" w:cs="Arial"/>
          <w:color w:val="000000"/>
        </w:rPr>
        <w:t xml:space="preserve"> </w:t>
      </w:r>
      <w:r w:rsidRPr="005F0BE2">
        <w:rPr>
          <w:rFonts w:ascii="Times New Roman" w:eastAsia="Times New Roman" w:hAnsi="Times New Roman" w:cs="Times New Roman"/>
          <w:bCs/>
          <w:sz w:val="24"/>
          <w:szCs w:val="24"/>
          <w:lang w:eastAsia="uk-UA"/>
        </w:rPr>
        <w:t xml:space="preserve">або </w:t>
      </w:r>
      <w:proofErr w:type="spellStart"/>
      <w:r w:rsidRPr="005F0BE2">
        <w:rPr>
          <w:rFonts w:ascii="Times New Roman" w:eastAsia="Times New Roman" w:hAnsi="Times New Roman" w:cs="Times New Roman"/>
          <w:bCs/>
          <w:sz w:val="24"/>
          <w:szCs w:val="24"/>
          <w:lang w:eastAsia="uk-UA"/>
        </w:rPr>
        <w:t>скретч</w:t>
      </w:r>
      <w:proofErr w:type="spellEnd"/>
      <w:r w:rsidRPr="005F0BE2">
        <w:rPr>
          <w:rFonts w:ascii="Times New Roman" w:eastAsia="Times New Roman" w:hAnsi="Times New Roman" w:cs="Times New Roman"/>
          <w:bCs/>
          <w:sz w:val="24"/>
          <w:szCs w:val="24"/>
          <w:lang w:eastAsia="uk-UA"/>
        </w:rPr>
        <w:t xml:space="preserve"> – карток або паливних карток на видачу палива, Учасник повинен мати можливість провести їх обмін на інші. </w:t>
      </w:r>
      <w:r w:rsidRPr="005F0BE2">
        <w:rPr>
          <w:rFonts w:ascii="Times New Roman" w:eastAsia="Times New Roman" w:hAnsi="Times New Roman" w:cs="Times New Roman"/>
          <w:i/>
          <w:sz w:val="24"/>
          <w:szCs w:val="24"/>
        </w:rPr>
        <w:t>У разі, якщо Учасник здійснює перехід на талони</w:t>
      </w:r>
      <w:r w:rsidRPr="005F0BE2">
        <w:rPr>
          <w:rFonts w:ascii="Arial" w:eastAsia="Arial" w:hAnsi="Arial" w:cs="Arial"/>
          <w:color w:val="000000"/>
        </w:rPr>
        <w:t xml:space="preserve"> </w:t>
      </w:r>
      <w:r w:rsidRPr="005F0BE2">
        <w:rPr>
          <w:rFonts w:ascii="Times New Roman" w:eastAsia="Times New Roman" w:hAnsi="Times New Roman" w:cs="Times New Roman"/>
          <w:i/>
          <w:sz w:val="24"/>
          <w:szCs w:val="24"/>
        </w:rPr>
        <w:t xml:space="preserve">або </w:t>
      </w:r>
      <w:proofErr w:type="spellStart"/>
      <w:r w:rsidRPr="005F0BE2">
        <w:rPr>
          <w:rFonts w:ascii="Times New Roman" w:eastAsia="Times New Roman" w:hAnsi="Times New Roman" w:cs="Times New Roman"/>
          <w:i/>
          <w:sz w:val="24"/>
          <w:szCs w:val="24"/>
        </w:rPr>
        <w:t>скретч</w:t>
      </w:r>
      <w:proofErr w:type="spellEnd"/>
      <w:r w:rsidRPr="005F0BE2">
        <w:rPr>
          <w:rFonts w:ascii="Times New Roman" w:eastAsia="Times New Roman" w:hAnsi="Times New Roman" w:cs="Times New Roman"/>
          <w:i/>
          <w:sz w:val="24"/>
          <w:szCs w:val="24"/>
        </w:rPr>
        <w:t xml:space="preserve"> – картки або паливні картки нового зразку, він повинен здійснити рівноцінний обмін талонів</w:t>
      </w:r>
      <w:r w:rsidRPr="005F0BE2">
        <w:rPr>
          <w:rFonts w:ascii="Arial" w:eastAsia="Arial" w:hAnsi="Arial" w:cs="Arial"/>
          <w:color w:val="000000"/>
        </w:rPr>
        <w:t xml:space="preserve"> </w:t>
      </w:r>
      <w:r w:rsidRPr="005F0BE2">
        <w:rPr>
          <w:rFonts w:ascii="Times New Roman" w:eastAsia="Times New Roman" w:hAnsi="Times New Roman" w:cs="Times New Roman"/>
          <w:i/>
          <w:sz w:val="24"/>
          <w:szCs w:val="24"/>
        </w:rPr>
        <w:t xml:space="preserve">або </w:t>
      </w:r>
      <w:proofErr w:type="spellStart"/>
      <w:r w:rsidRPr="005F0BE2">
        <w:rPr>
          <w:rFonts w:ascii="Times New Roman" w:eastAsia="Times New Roman" w:hAnsi="Times New Roman" w:cs="Times New Roman"/>
          <w:i/>
          <w:sz w:val="24"/>
          <w:szCs w:val="24"/>
        </w:rPr>
        <w:t>скретч</w:t>
      </w:r>
      <w:proofErr w:type="spellEnd"/>
      <w:r w:rsidRPr="005F0BE2">
        <w:rPr>
          <w:rFonts w:ascii="Times New Roman" w:eastAsia="Times New Roman" w:hAnsi="Times New Roman" w:cs="Times New Roman"/>
          <w:i/>
          <w:sz w:val="24"/>
          <w:szCs w:val="24"/>
        </w:rPr>
        <w:t xml:space="preserve"> – карток або паливних карток старого зразку, що залишилися у Замовника та не були реалізовані, на талони</w:t>
      </w:r>
      <w:r w:rsidRPr="005F0BE2">
        <w:rPr>
          <w:rFonts w:ascii="Arial" w:eastAsia="Arial" w:hAnsi="Arial" w:cs="Arial"/>
          <w:color w:val="000000"/>
        </w:rPr>
        <w:t xml:space="preserve"> </w:t>
      </w:r>
      <w:r w:rsidRPr="005F0BE2">
        <w:rPr>
          <w:rFonts w:ascii="Times New Roman" w:eastAsia="Times New Roman" w:hAnsi="Times New Roman" w:cs="Times New Roman"/>
          <w:i/>
          <w:sz w:val="24"/>
          <w:szCs w:val="24"/>
        </w:rPr>
        <w:t xml:space="preserve">або </w:t>
      </w:r>
      <w:proofErr w:type="spellStart"/>
      <w:r w:rsidRPr="005F0BE2">
        <w:rPr>
          <w:rFonts w:ascii="Times New Roman" w:eastAsia="Times New Roman" w:hAnsi="Times New Roman" w:cs="Times New Roman"/>
          <w:i/>
          <w:sz w:val="24"/>
          <w:szCs w:val="24"/>
        </w:rPr>
        <w:t>скретч</w:t>
      </w:r>
      <w:proofErr w:type="spellEnd"/>
      <w:r w:rsidRPr="005F0BE2">
        <w:rPr>
          <w:rFonts w:ascii="Times New Roman" w:eastAsia="Times New Roman" w:hAnsi="Times New Roman" w:cs="Times New Roman"/>
          <w:i/>
          <w:sz w:val="24"/>
          <w:szCs w:val="24"/>
        </w:rPr>
        <w:t xml:space="preserve"> – картки або паливні картки нового зразку, в тому числі стосовно талонів</w:t>
      </w:r>
      <w:r w:rsidRPr="005F0BE2">
        <w:rPr>
          <w:rFonts w:ascii="Arial" w:eastAsia="Arial" w:hAnsi="Arial" w:cs="Arial"/>
          <w:color w:val="000000"/>
        </w:rPr>
        <w:t xml:space="preserve"> </w:t>
      </w:r>
      <w:r w:rsidRPr="005F0BE2">
        <w:rPr>
          <w:rFonts w:ascii="Times New Roman" w:eastAsia="Times New Roman" w:hAnsi="Times New Roman" w:cs="Times New Roman"/>
          <w:i/>
          <w:sz w:val="24"/>
          <w:szCs w:val="24"/>
        </w:rPr>
        <w:t xml:space="preserve">або </w:t>
      </w:r>
      <w:proofErr w:type="spellStart"/>
      <w:r w:rsidRPr="005F0BE2">
        <w:rPr>
          <w:rFonts w:ascii="Times New Roman" w:eastAsia="Times New Roman" w:hAnsi="Times New Roman" w:cs="Times New Roman"/>
          <w:i/>
          <w:sz w:val="24"/>
          <w:szCs w:val="24"/>
        </w:rPr>
        <w:t>скретч</w:t>
      </w:r>
      <w:proofErr w:type="spellEnd"/>
      <w:r w:rsidRPr="005F0BE2">
        <w:rPr>
          <w:rFonts w:ascii="Times New Roman" w:eastAsia="Times New Roman" w:hAnsi="Times New Roman" w:cs="Times New Roman"/>
          <w:i/>
          <w:sz w:val="24"/>
          <w:szCs w:val="24"/>
        </w:rPr>
        <w:t xml:space="preserve"> – карток або паливних карток, що залишились у Замовника після закінчення строку їх дії</w:t>
      </w:r>
      <w:r w:rsidRPr="005F0BE2">
        <w:rPr>
          <w:rFonts w:ascii="Times New Roman" w:eastAsia="Times New Roman" w:hAnsi="Times New Roman" w:cs="Times New Roman"/>
          <w:bCs/>
          <w:sz w:val="24"/>
          <w:szCs w:val="24"/>
          <w:lang w:eastAsia="uk-UA"/>
        </w:rPr>
        <w:t xml:space="preserve">. </w:t>
      </w:r>
    </w:p>
    <w:p w:rsidR="00705B8D" w:rsidRPr="005F0BE2" w:rsidRDefault="00705B8D" w:rsidP="00DF1A8F">
      <w:pPr>
        <w:tabs>
          <w:tab w:val="left" w:pos="0"/>
        </w:tabs>
        <w:spacing w:after="0" w:line="240" w:lineRule="auto"/>
        <w:contextualSpacing/>
        <w:jc w:val="both"/>
        <w:rPr>
          <w:rFonts w:ascii="Times New Roman" w:eastAsia="Times New Roman" w:hAnsi="Times New Roman" w:cs="Times New Roman"/>
          <w:bCs/>
          <w:sz w:val="24"/>
          <w:szCs w:val="24"/>
          <w:lang w:eastAsia="uk-UA"/>
        </w:rPr>
      </w:pPr>
    </w:p>
    <w:p w:rsidR="00DF1A8F" w:rsidRPr="005F0BE2" w:rsidRDefault="00DF1A8F" w:rsidP="00DF1A8F">
      <w:pPr>
        <w:tabs>
          <w:tab w:val="left" w:pos="0"/>
        </w:tabs>
        <w:spacing w:after="0" w:line="240" w:lineRule="auto"/>
        <w:ind w:firstLine="709"/>
        <w:contextualSpacing/>
        <w:jc w:val="both"/>
        <w:rPr>
          <w:rFonts w:ascii="Times New Roman" w:eastAsia="Times New Roman" w:hAnsi="Times New Roman" w:cs="Times New Roman"/>
          <w:b/>
          <w:bCs/>
          <w:i/>
          <w:sz w:val="24"/>
          <w:szCs w:val="24"/>
          <w:u w:val="single"/>
          <w:lang w:eastAsia="uk-UA"/>
        </w:rPr>
      </w:pPr>
      <w:r w:rsidRPr="005F0BE2">
        <w:rPr>
          <w:rFonts w:ascii="Times New Roman" w:eastAsia="Times New Roman" w:hAnsi="Times New Roman" w:cs="Times New Roman"/>
          <w:b/>
          <w:bCs/>
          <w:i/>
          <w:sz w:val="24"/>
          <w:szCs w:val="24"/>
          <w:u w:val="single"/>
          <w:lang w:eastAsia="uk-UA"/>
        </w:rPr>
        <w:t>На виконання цієї умови Документації, Учасник надає гарантійний лист, в якому Учасник гарантує виконання умов, визначених п.7  цього додатку.</w:t>
      </w:r>
    </w:p>
    <w:p w:rsidR="00705B8D" w:rsidRPr="005F0BE2" w:rsidRDefault="00705B8D" w:rsidP="00DF1A8F">
      <w:pPr>
        <w:tabs>
          <w:tab w:val="left" w:pos="0"/>
        </w:tabs>
        <w:spacing w:after="0" w:line="240" w:lineRule="auto"/>
        <w:ind w:firstLine="709"/>
        <w:contextualSpacing/>
        <w:jc w:val="both"/>
        <w:rPr>
          <w:rFonts w:ascii="Times New Roman" w:eastAsia="Times New Roman" w:hAnsi="Times New Roman" w:cs="Times New Roman"/>
          <w:b/>
          <w:bCs/>
          <w:i/>
          <w:sz w:val="24"/>
          <w:szCs w:val="24"/>
          <w:u w:val="single"/>
          <w:lang w:eastAsia="uk-UA"/>
        </w:rPr>
      </w:pPr>
    </w:p>
    <w:p w:rsidR="00DF1A8F" w:rsidRPr="005F0BE2" w:rsidRDefault="00DF1A8F" w:rsidP="00DF1A8F">
      <w:pPr>
        <w:shd w:val="clear" w:color="auto" w:fill="FFFFFF"/>
        <w:tabs>
          <w:tab w:val="left" w:pos="3402"/>
          <w:tab w:val="left" w:pos="9781"/>
        </w:tabs>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8.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 </w:t>
      </w:r>
      <w:r w:rsidRPr="005F0BE2">
        <w:rPr>
          <w:rFonts w:ascii="Times New Roman" w:eastAsia="Arial" w:hAnsi="Times New Roman" w:cs="Arial"/>
          <w:b/>
          <w:color w:val="000000"/>
          <w:sz w:val="24"/>
          <w:szCs w:val="24"/>
        </w:rPr>
        <w:t>надати довідку в довільній формі</w:t>
      </w:r>
      <w:r w:rsidRPr="005F0BE2">
        <w:rPr>
          <w:rFonts w:ascii="Times New Roman" w:eastAsia="Arial" w:hAnsi="Times New Roman" w:cs="Arial"/>
          <w:color w:val="000000"/>
          <w:sz w:val="24"/>
          <w:szCs w:val="24"/>
        </w:rPr>
        <w:t>).</w:t>
      </w:r>
    </w:p>
    <w:p w:rsidR="00705B8D" w:rsidRDefault="00390B2B" w:rsidP="00390B2B">
      <w:pPr>
        <w:tabs>
          <w:tab w:val="left" w:pos="0"/>
        </w:tabs>
        <w:spacing w:after="0" w:line="240" w:lineRule="auto"/>
        <w:contextualSpacing/>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9.</w:t>
      </w:r>
      <w:r w:rsidRPr="00390B2B">
        <w:t xml:space="preserve"> </w:t>
      </w:r>
      <w:r w:rsidRPr="00390B2B">
        <w:rPr>
          <w:rFonts w:ascii="Times New Roman" w:eastAsia="Times New Roman" w:hAnsi="Times New Roman" w:cs="Times New Roman"/>
          <w:bCs/>
          <w:sz w:val="24"/>
          <w:szCs w:val="24"/>
          <w:lang w:eastAsia="uk-UA"/>
        </w:rPr>
        <w:t xml:space="preserve">Учасники при подані пропозицій повинні враховувати норми Постанови КМУ №555 від 10.05.2022 «Про внесення змін  до Постанов КМУ від 01.08.2013 № 927 та від 26.05.2021 № 523, згідно з </w:t>
      </w:r>
      <w:r w:rsidR="00C8423F">
        <w:rPr>
          <w:rFonts w:ascii="Times New Roman" w:eastAsia="Times New Roman" w:hAnsi="Times New Roman" w:cs="Times New Roman"/>
          <w:bCs/>
          <w:sz w:val="24"/>
          <w:szCs w:val="24"/>
          <w:lang w:eastAsia="uk-UA"/>
        </w:rPr>
        <w:t xml:space="preserve">якою  були внесені зміни до абзацу  </w:t>
      </w:r>
      <w:r w:rsidRPr="00390B2B">
        <w:rPr>
          <w:rFonts w:ascii="Times New Roman" w:eastAsia="Times New Roman" w:hAnsi="Times New Roman" w:cs="Times New Roman"/>
          <w:bCs/>
          <w:sz w:val="24"/>
          <w:szCs w:val="24"/>
          <w:lang w:eastAsia="uk-UA"/>
        </w:rPr>
        <w:t xml:space="preserve">2 </w:t>
      </w:r>
      <w:r w:rsidR="00C8423F">
        <w:rPr>
          <w:rFonts w:ascii="Times New Roman" w:eastAsia="Times New Roman" w:hAnsi="Times New Roman" w:cs="Times New Roman"/>
          <w:bCs/>
          <w:sz w:val="24"/>
          <w:szCs w:val="24"/>
          <w:lang w:eastAsia="uk-UA"/>
        </w:rPr>
        <w:t xml:space="preserve"> </w:t>
      </w:r>
      <w:r w:rsidRPr="00390B2B">
        <w:rPr>
          <w:rFonts w:ascii="Times New Roman" w:eastAsia="Times New Roman" w:hAnsi="Times New Roman" w:cs="Times New Roman"/>
          <w:bCs/>
          <w:sz w:val="24"/>
          <w:szCs w:val="24"/>
          <w:lang w:eastAsia="uk-UA"/>
        </w:rPr>
        <w:t>п</w:t>
      </w:r>
      <w:r w:rsidR="00C8423F">
        <w:rPr>
          <w:rFonts w:ascii="Times New Roman" w:eastAsia="Times New Roman" w:hAnsi="Times New Roman" w:cs="Times New Roman"/>
          <w:bCs/>
          <w:sz w:val="24"/>
          <w:szCs w:val="24"/>
          <w:lang w:eastAsia="uk-UA"/>
        </w:rPr>
        <w:t xml:space="preserve">ункту </w:t>
      </w:r>
      <w:r w:rsidRPr="00390B2B">
        <w:rPr>
          <w:rFonts w:ascii="Times New Roman" w:eastAsia="Times New Roman" w:hAnsi="Times New Roman" w:cs="Times New Roman"/>
          <w:bCs/>
          <w:sz w:val="24"/>
          <w:szCs w:val="24"/>
          <w:lang w:eastAsia="uk-UA"/>
        </w:rPr>
        <w:t>5 Технічного регламенту щодо вимог до автомобільних бензинів, дизельного, суднових та котельних палив, затвердженого Постановою КМУ від 01.08.2013 №927.</w:t>
      </w:r>
    </w:p>
    <w:p w:rsidR="00390B2B" w:rsidRPr="00390B2B" w:rsidRDefault="00390B2B" w:rsidP="00390B2B">
      <w:pPr>
        <w:tabs>
          <w:tab w:val="left" w:pos="0"/>
        </w:tabs>
        <w:spacing w:after="0" w:line="240" w:lineRule="auto"/>
        <w:contextualSpacing/>
        <w:jc w:val="both"/>
        <w:rPr>
          <w:rFonts w:ascii="Times New Roman" w:eastAsia="Times New Roman" w:hAnsi="Times New Roman" w:cs="Times New Roman"/>
          <w:bCs/>
          <w:sz w:val="24"/>
          <w:szCs w:val="24"/>
          <w:lang w:eastAsia="uk-UA"/>
        </w:rPr>
      </w:pPr>
    </w:p>
    <w:p w:rsidR="00DF1A8F" w:rsidRPr="005F0BE2" w:rsidRDefault="00DF1A8F" w:rsidP="00DF1A8F">
      <w:pPr>
        <w:spacing w:after="0" w:line="276" w:lineRule="auto"/>
        <w:jc w:val="both"/>
        <w:rPr>
          <w:rFonts w:ascii="Times New Roman" w:eastAsia="Arial" w:hAnsi="Times New Roman" w:cs="Times New Roman"/>
          <w:b/>
          <w:bCs/>
          <w:color w:val="000000"/>
          <w:sz w:val="24"/>
          <w:szCs w:val="24"/>
        </w:rPr>
      </w:pPr>
      <w:r w:rsidRPr="005F0BE2">
        <w:rPr>
          <w:rFonts w:ascii="Times New Roman" w:eastAsia="Arial" w:hAnsi="Times New Roman" w:cs="Times New Roman"/>
          <w:b/>
          <w:bCs/>
          <w:color w:val="000000"/>
          <w:sz w:val="24"/>
          <w:szCs w:val="24"/>
        </w:rPr>
        <w:t>Додатково у складі пропозиції відкритих торгів необхідно надати:</w:t>
      </w:r>
    </w:p>
    <w:p w:rsidR="00DF1A8F" w:rsidRPr="005F0BE2" w:rsidRDefault="00DF1A8F" w:rsidP="00DF1A8F">
      <w:pPr>
        <w:spacing w:after="0" w:line="276" w:lineRule="auto"/>
        <w:jc w:val="both"/>
        <w:rPr>
          <w:rFonts w:ascii="Times New Roman" w:eastAsia="Arial" w:hAnsi="Times New Roman" w:cs="Times New Roman"/>
          <w:b/>
          <w:bCs/>
          <w:color w:val="000000"/>
          <w:sz w:val="24"/>
          <w:szCs w:val="24"/>
        </w:rPr>
      </w:pPr>
      <w:r w:rsidRPr="005F0BE2">
        <w:rPr>
          <w:rFonts w:ascii="Times New Roman" w:eastAsia="Arial" w:hAnsi="Times New Roman" w:cs="Times New Roman"/>
          <w:b/>
          <w:bCs/>
          <w:color w:val="000000"/>
          <w:sz w:val="24"/>
          <w:szCs w:val="24"/>
        </w:rPr>
        <w:t>1. Засвідчені копії сертифікатів  відповідності, паспорт якості та декларацію про відповідність, або копії інших документів, які посвідчують якість та країну походження товару, що є предметом закупівлі.</w:t>
      </w:r>
    </w:p>
    <w:p w:rsidR="00DF1A8F" w:rsidRPr="005F0BE2" w:rsidRDefault="00DF1A8F" w:rsidP="00DF1A8F">
      <w:pPr>
        <w:spacing w:after="0" w:line="276" w:lineRule="auto"/>
        <w:jc w:val="both"/>
        <w:rPr>
          <w:rFonts w:ascii="Times New Roman" w:eastAsia="Arial" w:hAnsi="Times New Roman" w:cs="Times New Roman"/>
          <w:b/>
          <w:bCs/>
          <w:color w:val="000000"/>
          <w:sz w:val="24"/>
          <w:szCs w:val="24"/>
        </w:rPr>
      </w:pPr>
      <w:r w:rsidRPr="005F0BE2">
        <w:rPr>
          <w:rFonts w:ascii="Times New Roman" w:eastAsia="Arial" w:hAnsi="Times New Roman" w:cs="Times New Roman"/>
          <w:b/>
          <w:bCs/>
          <w:color w:val="000000"/>
          <w:sz w:val="24"/>
          <w:szCs w:val="24"/>
        </w:rPr>
        <w:t>2. Перелік автозаправних станцій в місті Нова Одеса Миколаївської області та в Миколаївській області, із зазначенням адрес.</w:t>
      </w:r>
    </w:p>
    <w:p w:rsidR="00DF1A8F" w:rsidRPr="005F0BE2" w:rsidRDefault="00DF1A8F" w:rsidP="00DF1A8F">
      <w:pPr>
        <w:spacing w:after="0" w:line="276" w:lineRule="auto"/>
        <w:jc w:val="both"/>
        <w:rPr>
          <w:rFonts w:ascii="Arial" w:eastAsia="Arial" w:hAnsi="Arial" w:cs="Arial"/>
          <w:b/>
          <w:bCs/>
          <w:color w:val="000000"/>
        </w:rPr>
      </w:pPr>
    </w:p>
    <w:p w:rsidR="00DF1A8F" w:rsidRPr="005F0BE2" w:rsidRDefault="00DF1A8F" w:rsidP="00DF1A8F">
      <w:pPr>
        <w:shd w:val="clear" w:color="auto" w:fill="FFFFFF"/>
        <w:tabs>
          <w:tab w:val="left" w:pos="709"/>
          <w:tab w:val="left" w:pos="9781"/>
        </w:tabs>
        <w:spacing w:after="0" w:line="240" w:lineRule="auto"/>
        <w:jc w:val="both"/>
        <w:rPr>
          <w:rFonts w:ascii="Times New Roman" w:eastAsia="Times New Roman" w:hAnsi="Times New Roman" w:cs="Times New Roman"/>
          <w:b/>
          <w:color w:val="000000"/>
          <w:sz w:val="24"/>
          <w:szCs w:val="24"/>
          <w:u w:val="single"/>
        </w:rPr>
      </w:pPr>
      <w:r w:rsidRPr="005F0BE2">
        <w:rPr>
          <w:rFonts w:ascii="Times New Roman" w:eastAsia="Arial" w:hAnsi="Times New Roman" w:cs="Times New Roman"/>
          <w:b/>
          <w:sz w:val="24"/>
          <w:szCs w:val="24"/>
          <w:u w:val="single"/>
          <w:lang w:eastAsia="zh-CN"/>
        </w:rPr>
        <w:t>У разі ненадання будь-якого документу надати письмові пояснення про причини його відсутності.</w:t>
      </w:r>
    </w:p>
    <w:tbl>
      <w:tblPr>
        <w:tblpPr w:leftFromText="180" w:rightFromText="180" w:horzAnchor="margin" w:tblpY="-435"/>
        <w:tblW w:w="0" w:type="auto"/>
        <w:tblLook w:val="01E0" w:firstRow="1" w:lastRow="1" w:firstColumn="1" w:lastColumn="1" w:noHBand="0" w:noVBand="0"/>
      </w:tblPr>
      <w:tblGrid>
        <w:gridCol w:w="4785"/>
      </w:tblGrid>
      <w:tr w:rsidR="00DF1A8F" w:rsidRPr="005F0BE2" w:rsidTr="00D47C59">
        <w:tc>
          <w:tcPr>
            <w:tcW w:w="4785" w:type="dxa"/>
          </w:tcPr>
          <w:p w:rsidR="00DF1A8F" w:rsidRPr="005F0BE2" w:rsidRDefault="00DF1A8F" w:rsidP="00DF1A8F">
            <w:pPr>
              <w:spacing w:after="60" w:line="240" w:lineRule="auto"/>
              <w:jc w:val="center"/>
              <w:rPr>
                <w:rFonts w:ascii="Times New Roman" w:eastAsia="Arial" w:hAnsi="Times New Roman" w:cs="Times New Roman"/>
                <w:b/>
                <w:color w:val="000000"/>
              </w:rPr>
            </w:pPr>
          </w:p>
        </w:tc>
      </w:tr>
    </w:tbl>
    <w:p w:rsidR="00DF1A8F" w:rsidRPr="005F0BE2" w:rsidRDefault="00DF1A8F" w:rsidP="00DF1A8F">
      <w:pPr>
        <w:tabs>
          <w:tab w:val="left" w:pos="0"/>
        </w:tabs>
        <w:spacing w:after="0" w:line="240" w:lineRule="auto"/>
        <w:contextualSpacing/>
        <w:jc w:val="both"/>
        <w:rPr>
          <w:rFonts w:ascii="Times New Roman" w:eastAsia="Times New Roman" w:hAnsi="Times New Roman" w:cs="Times New Roman"/>
          <w:bCs/>
          <w:sz w:val="24"/>
          <w:szCs w:val="24"/>
          <w:lang w:eastAsia="uk-UA"/>
        </w:rPr>
      </w:pPr>
    </w:p>
    <w:p w:rsidR="00DF1A8F" w:rsidRPr="005F0BE2" w:rsidRDefault="00DF1A8F" w:rsidP="00DF1A8F">
      <w:pPr>
        <w:tabs>
          <w:tab w:val="left" w:pos="0"/>
        </w:tabs>
        <w:spacing w:after="0" w:line="240" w:lineRule="auto"/>
        <w:contextualSpacing/>
        <w:jc w:val="both"/>
        <w:rPr>
          <w:rFonts w:ascii="Times New Roman" w:eastAsia="Times New Roman" w:hAnsi="Times New Roman" w:cs="Times New Roman"/>
          <w:b/>
          <w:bCs/>
          <w:sz w:val="24"/>
          <w:szCs w:val="24"/>
          <w:lang w:eastAsia="uk-UA"/>
        </w:rPr>
      </w:pPr>
    </w:p>
    <w:p w:rsidR="00DF1A8F" w:rsidRPr="005F0BE2" w:rsidRDefault="00DF1A8F" w:rsidP="00DF1A8F">
      <w:pPr>
        <w:widowControl w:val="0"/>
        <w:autoSpaceDE w:val="0"/>
        <w:spacing w:after="0" w:line="276" w:lineRule="auto"/>
        <w:jc w:val="both"/>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 xml:space="preserve">       </w:t>
      </w:r>
      <w:r w:rsidRPr="005F0BE2">
        <w:rPr>
          <w:rFonts w:ascii="Times New Roman" w:eastAsia="Times New Roman" w:hAnsi="Times New Roman" w:cs="Times New Roman"/>
          <w:b/>
          <w:color w:val="000000"/>
          <w:sz w:val="24"/>
          <w:szCs w:val="24"/>
        </w:rPr>
        <w:t>Пропозиція, що не відповідає технічним (якісним) та кількісним вимогам буде відхилена як така, що не відповідає вимогам.</w:t>
      </w:r>
    </w:p>
    <w:p w:rsidR="00DF1A8F" w:rsidRPr="005F0BE2" w:rsidRDefault="00DF1A8F" w:rsidP="00DF1A8F">
      <w:pPr>
        <w:spacing w:after="0" w:line="276" w:lineRule="auto"/>
        <w:jc w:val="right"/>
        <w:rPr>
          <w:rFonts w:ascii="Times New Roman" w:hAnsi="Times New Roman" w:cs="Times New Roman"/>
          <w:sz w:val="24"/>
          <w:szCs w:val="24"/>
        </w:rPr>
      </w:pPr>
    </w:p>
    <w:p w:rsidR="00705B8D" w:rsidRPr="005F0BE2" w:rsidRDefault="00705B8D" w:rsidP="00DF1A8F">
      <w:pPr>
        <w:spacing w:after="0" w:line="276" w:lineRule="auto"/>
        <w:jc w:val="right"/>
        <w:rPr>
          <w:rFonts w:ascii="Times New Roman" w:hAnsi="Times New Roman" w:cs="Times New Roman"/>
          <w:sz w:val="24"/>
          <w:szCs w:val="24"/>
        </w:rPr>
      </w:pPr>
    </w:p>
    <w:p w:rsidR="00705B8D" w:rsidRPr="005F0BE2" w:rsidRDefault="00705B8D" w:rsidP="00DF1A8F">
      <w:pPr>
        <w:spacing w:after="0" w:line="276" w:lineRule="auto"/>
        <w:jc w:val="right"/>
        <w:rPr>
          <w:rFonts w:ascii="Times New Roman" w:hAnsi="Times New Roman" w:cs="Times New Roman"/>
          <w:sz w:val="24"/>
          <w:szCs w:val="24"/>
        </w:rPr>
      </w:pPr>
    </w:p>
    <w:p w:rsidR="00705B8D" w:rsidRPr="005F0BE2" w:rsidRDefault="00705B8D" w:rsidP="00DF1A8F">
      <w:pPr>
        <w:spacing w:after="0" w:line="276" w:lineRule="auto"/>
        <w:jc w:val="right"/>
        <w:rPr>
          <w:rFonts w:ascii="Times New Roman" w:hAnsi="Times New Roman" w:cs="Times New Roman"/>
          <w:sz w:val="24"/>
          <w:szCs w:val="24"/>
        </w:rPr>
      </w:pPr>
    </w:p>
    <w:p w:rsidR="00705B8D" w:rsidRPr="005F0BE2" w:rsidRDefault="00705B8D" w:rsidP="00DF1A8F">
      <w:pPr>
        <w:spacing w:after="0" w:line="276" w:lineRule="auto"/>
        <w:jc w:val="right"/>
        <w:rPr>
          <w:rFonts w:ascii="Times New Roman" w:hAnsi="Times New Roman" w:cs="Times New Roman"/>
          <w:sz w:val="24"/>
          <w:szCs w:val="24"/>
        </w:rPr>
      </w:pPr>
    </w:p>
    <w:p w:rsidR="00705B8D" w:rsidRPr="005F0BE2" w:rsidRDefault="00705B8D" w:rsidP="00DF1A8F">
      <w:pPr>
        <w:spacing w:after="0" w:line="276" w:lineRule="auto"/>
        <w:jc w:val="right"/>
        <w:rPr>
          <w:rFonts w:ascii="Times New Roman" w:hAnsi="Times New Roman" w:cs="Times New Roman"/>
          <w:sz w:val="24"/>
          <w:szCs w:val="24"/>
        </w:rPr>
      </w:pPr>
    </w:p>
    <w:p w:rsidR="00705B8D" w:rsidRDefault="00705B8D" w:rsidP="00DF1A8F">
      <w:pPr>
        <w:spacing w:after="0" w:line="276" w:lineRule="auto"/>
        <w:jc w:val="right"/>
        <w:rPr>
          <w:rFonts w:ascii="Times New Roman" w:hAnsi="Times New Roman" w:cs="Times New Roman"/>
          <w:sz w:val="24"/>
          <w:szCs w:val="24"/>
        </w:rPr>
      </w:pPr>
    </w:p>
    <w:p w:rsidR="006E70E4" w:rsidRDefault="006E70E4" w:rsidP="00DF1A8F">
      <w:pPr>
        <w:spacing w:after="0" w:line="276" w:lineRule="auto"/>
        <w:jc w:val="right"/>
        <w:rPr>
          <w:rFonts w:ascii="Times New Roman" w:hAnsi="Times New Roman" w:cs="Times New Roman"/>
          <w:sz w:val="24"/>
          <w:szCs w:val="24"/>
        </w:rPr>
      </w:pPr>
    </w:p>
    <w:p w:rsidR="006E70E4" w:rsidRDefault="006E70E4" w:rsidP="00DF1A8F">
      <w:pPr>
        <w:spacing w:after="0" w:line="276" w:lineRule="auto"/>
        <w:jc w:val="right"/>
        <w:rPr>
          <w:rFonts w:ascii="Times New Roman" w:hAnsi="Times New Roman" w:cs="Times New Roman"/>
          <w:sz w:val="24"/>
          <w:szCs w:val="24"/>
        </w:rPr>
      </w:pPr>
    </w:p>
    <w:p w:rsidR="006E70E4" w:rsidRDefault="006E70E4" w:rsidP="00DF1A8F">
      <w:pPr>
        <w:spacing w:after="0" w:line="276" w:lineRule="auto"/>
        <w:jc w:val="right"/>
        <w:rPr>
          <w:rFonts w:ascii="Times New Roman" w:hAnsi="Times New Roman" w:cs="Times New Roman"/>
          <w:sz w:val="24"/>
          <w:szCs w:val="24"/>
        </w:rPr>
      </w:pPr>
    </w:p>
    <w:p w:rsidR="006E70E4" w:rsidRDefault="006E70E4" w:rsidP="00DF1A8F">
      <w:pPr>
        <w:spacing w:after="0" w:line="276" w:lineRule="auto"/>
        <w:jc w:val="right"/>
        <w:rPr>
          <w:rFonts w:ascii="Times New Roman" w:hAnsi="Times New Roman" w:cs="Times New Roman"/>
          <w:sz w:val="24"/>
          <w:szCs w:val="24"/>
        </w:rPr>
      </w:pPr>
    </w:p>
    <w:p w:rsidR="006E70E4" w:rsidRDefault="006E70E4" w:rsidP="00DF1A8F">
      <w:pPr>
        <w:spacing w:after="0" w:line="276" w:lineRule="auto"/>
        <w:jc w:val="right"/>
        <w:rPr>
          <w:rFonts w:ascii="Times New Roman" w:hAnsi="Times New Roman" w:cs="Times New Roman"/>
          <w:sz w:val="24"/>
          <w:szCs w:val="24"/>
        </w:rPr>
      </w:pPr>
    </w:p>
    <w:p w:rsidR="006E70E4" w:rsidRDefault="006E70E4" w:rsidP="00DF1A8F">
      <w:pPr>
        <w:spacing w:after="0" w:line="276" w:lineRule="auto"/>
        <w:jc w:val="right"/>
        <w:rPr>
          <w:rFonts w:ascii="Times New Roman" w:hAnsi="Times New Roman" w:cs="Times New Roman"/>
          <w:sz w:val="24"/>
          <w:szCs w:val="24"/>
        </w:rPr>
      </w:pPr>
    </w:p>
    <w:p w:rsidR="00A24605" w:rsidRDefault="00A24605" w:rsidP="00DF1A8F">
      <w:pPr>
        <w:spacing w:after="0" w:line="276" w:lineRule="auto"/>
        <w:jc w:val="right"/>
        <w:rPr>
          <w:rFonts w:ascii="Times New Roman" w:hAnsi="Times New Roman" w:cs="Times New Roman"/>
          <w:sz w:val="24"/>
          <w:szCs w:val="24"/>
        </w:rPr>
      </w:pPr>
    </w:p>
    <w:p w:rsidR="006E70E4" w:rsidRPr="005F0BE2" w:rsidRDefault="006E70E4" w:rsidP="00DF1A8F">
      <w:pPr>
        <w:spacing w:after="0" w:line="276" w:lineRule="auto"/>
        <w:jc w:val="right"/>
        <w:rPr>
          <w:rFonts w:ascii="Times New Roman" w:hAnsi="Times New Roman" w:cs="Times New Roman"/>
          <w:sz w:val="24"/>
          <w:szCs w:val="24"/>
        </w:rPr>
      </w:pPr>
    </w:p>
    <w:p w:rsidR="00D308CE" w:rsidRPr="00D308CE" w:rsidRDefault="00D308CE" w:rsidP="00D308CE">
      <w:pPr>
        <w:spacing w:after="0" w:line="276" w:lineRule="auto"/>
        <w:jc w:val="center"/>
        <w:rPr>
          <w:rFonts w:ascii="Times New Roman" w:hAnsi="Times New Roman" w:cs="Times New Roman"/>
          <w:b/>
          <w:sz w:val="24"/>
          <w:szCs w:val="24"/>
        </w:rPr>
      </w:pPr>
      <w:proofErr w:type="spellStart"/>
      <w:r w:rsidRPr="00D308CE">
        <w:rPr>
          <w:rFonts w:ascii="Times New Roman" w:hAnsi="Times New Roman" w:cs="Times New Roman"/>
          <w:b/>
          <w:sz w:val="24"/>
          <w:szCs w:val="24"/>
        </w:rPr>
        <w:lastRenderedPageBreak/>
        <w:t>Проєкт</w:t>
      </w:r>
      <w:proofErr w:type="spellEnd"/>
      <w:r w:rsidRPr="00D308CE">
        <w:rPr>
          <w:rFonts w:ascii="Times New Roman" w:hAnsi="Times New Roman" w:cs="Times New Roman"/>
          <w:b/>
          <w:sz w:val="24"/>
          <w:szCs w:val="24"/>
        </w:rPr>
        <w:t xml:space="preserve"> договору</w:t>
      </w:r>
    </w:p>
    <w:p w:rsidR="00DF1A8F" w:rsidRPr="005F0BE2" w:rsidRDefault="00DF1A8F" w:rsidP="00DF1A8F">
      <w:pPr>
        <w:spacing w:after="0" w:line="276" w:lineRule="auto"/>
        <w:jc w:val="right"/>
        <w:rPr>
          <w:rFonts w:ascii="Times New Roman" w:hAnsi="Times New Roman" w:cs="Times New Roman"/>
          <w:sz w:val="24"/>
          <w:szCs w:val="24"/>
        </w:rPr>
      </w:pPr>
      <w:r w:rsidRPr="005F0BE2">
        <w:rPr>
          <w:rFonts w:ascii="Times New Roman" w:hAnsi="Times New Roman" w:cs="Times New Roman"/>
          <w:sz w:val="24"/>
          <w:szCs w:val="24"/>
        </w:rPr>
        <w:t xml:space="preserve">Додаток №3 </w:t>
      </w:r>
    </w:p>
    <w:p w:rsidR="00DF1A8F" w:rsidRPr="005F0BE2" w:rsidRDefault="00D308CE" w:rsidP="00DF1A8F">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д</w:t>
      </w:r>
      <w:r w:rsidR="00DF1A8F" w:rsidRPr="005F0BE2">
        <w:rPr>
          <w:rFonts w:ascii="Times New Roman" w:hAnsi="Times New Roman" w:cs="Times New Roman"/>
          <w:sz w:val="24"/>
          <w:szCs w:val="24"/>
        </w:rPr>
        <w:t xml:space="preserve">о тендерної документації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ДОГОВІР  №</w:t>
      </w:r>
    </w:p>
    <w:p w:rsidR="00DF1A8F" w:rsidRPr="005F0BE2" w:rsidRDefault="00DF1A8F" w:rsidP="00DF1A8F">
      <w:pPr>
        <w:spacing w:after="0" w:line="240" w:lineRule="auto"/>
        <w:jc w:val="center"/>
        <w:rPr>
          <w:rFonts w:ascii="Times New Roman" w:hAnsi="Times New Roman" w:cs="Times New Roman"/>
          <w:sz w:val="24"/>
          <w:szCs w:val="24"/>
        </w:rPr>
      </w:pPr>
      <w:r w:rsidRPr="005F0BE2">
        <w:rPr>
          <w:rFonts w:ascii="Times New Roman" w:hAnsi="Times New Roman" w:cs="Times New Roman"/>
          <w:sz w:val="24"/>
          <w:szCs w:val="24"/>
        </w:rPr>
        <w:t>про закупівлю  за</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eastAsia="Times New Roman" w:hAnsi="Times New Roman" w:cs="Times New Roman"/>
          <w:b/>
          <w:sz w:val="24"/>
          <w:szCs w:val="24"/>
        </w:rPr>
        <w:t>ДК 021:2015:</w:t>
      </w:r>
      <w:r w:rsidRPr="005F0BE2">
        <w:rPr>
          <w:rFonts w:ascii="Times New Roman" w:hAnsi="Times New Roman" w:cs="Times New Roman"/>
          <w:b/>
          <w:sz w:val="24"/>
          <w:szCs w:val="24"/>
        </w:rPr>
        <w:t xml:space="preserve"> 09130000-9 Нафта і дистиляти</w:t>
      </w:r>
    </w:p>
    <w:p w:rsidR="00DF1A8F" w:rsidRPr="005F0BE2" w:rsidRDefault="00DF1A8F" w:rsidP="00DF1A8F">
      <w:pPr>
        <w:spacing w:before="60" w:after="0" w:line="240" w:lineRule="auto"/>
        <w:jc w:val="center"/>
        <w:rPr>
          <w:rFonts w:ascii="Times New Roman" w:eastAsia="Times New Roman" w:hAnsi="Times New Roman" w:cs="Times New Roman"/>
          <w:b/>
          <w:iCs/>
          <w:sz w:val="24"/>
          <w:szCs w:val="24"/>
        </w:rPr>
      </w:pPr>
      <w:r w:rsidRPr="005F0BE2">
        <w:rPr>
          <w:rFonts w:ascii="Times New Roman" w:eastAsia="Times New Roman" w:hAnsi="Times New Roman" w:cs="Times New Roman"/>
          <w:b/>
          <w:iCs/>
          <w:sz w:val="24"/>
          <w:szCs w:val="24"/>
        </w:rPr>
        <w:t>(Дизельне паливо та бензин А-95)</w:t>
      </w:r>
    </w:p>
    <w:p w:rsidR="00DF1A8F" w:rsidRPr="005F0BE2" w:rsidRDefault="00DF1A8F" w:rsidP="00DF1A8F">
      <w:pPr>
        <w:spacing w:after="0" w:line="276" w:lineRule="auto"/>
        <w:rPr>
          <w:rFonts w:ascii="Times New Roman" w:hAnsi="Times New Roman" w:cs="Times New Roman"/>
          <w:sz w:val="24"/>
          <w:szCs w:val="24"/>
        </w:rPr>
      </w:pPr>
      <w:r w:rsidRPr="005F0BE2">
        <w:rPr>
          <w:rFonts w:ascii="Times New Roman" w:hAnsi="Times New Roman" w:cs="Times New Roman"/>
          <w:sz w:val="24"/>
          <w:szCs w:val="24"/>
        </w:rPr>
        <w:t xml:space="preserve">       м. Нова Одеса                                                                                    ____________ року </w:t>
      </w:r>
    </w:p>
    <w:p w:rsidR="00DF1A8F" w:rsidRPr="005F0BE2" w:rsidRDefault="00DF1A8F" w:rsidP="00DF1A8F">
      <w:pPr>
        <w:spacing w:after="0" w:line="240" w:lineRule="auto"/>
        <w:jc w:val="both"/>
        <w:rPr>
          <w:rFonts w:ascii="Times New Roman" w:eastAsia="Arial" w:hAnsi="Times New Roman" w:cs="Arial"/>
          <w:b/>
          <w:color w:val="000000"/>
          <w:sz w:val="24"/>
          <w:szCs w:val="24"/>
        </w:rPr>
      </w:pPr>
      <w:r w:rsidRPr="005F0BE2">
        <w:rPr>
          <w:rFonts w:ascii="Times New Roman" w:hAnsi="Times New Roman" w:cs="Times New Roman"/>
          <w:b/>
          <w:sz w:val="24"/>
          <w:szCs w:val="24"/>
        </w:rPr>
        <w:t xml:space="preserve">               </w:t>
      </w:r>
      <w:r w:rsidRPr="005F0BE2">
        <w:rPr>
          <w:rFonts w:ascii="Times New Roman" w:eastAsia="Arial" w:hAnsi="Times New Roman" w:cs="Times New Roman"/>
          <w:b/>
          <w:color w:val="000000"/>
          <w:sz w:val="24"/>
          <w:szCs w:val="24"/>
        </w:rPr>
        <w:t xml:space="preserve">Управління освіти </w:t>
      </w:r>
      <w:proofErr w:type="spellStart"/>
      <w:r w:rsidRPr="005F0BE2">
        <w:rPr>
          <w:rFonts w:ascii="Times New Roman" w:eastAsia="Arial" w:hAnsi="Times New Roman" w:cs="Times New Roman"/>
          <w:b/>
          <w:color w:val="000000"/>
          <w:sz w:val="24"/>
          <w:szCs w:val="24"/>
        </w:rPr>
        <w:t>Новоодеської</w:t>
      </w:r>
      <w:proofErr w:type="spellEnd"/>
      <w:r w:rsidRPr="005F0BE2">
        <w:rPr>
          <w:rFonts w:ascii="Times New Roman" w:eastAsia="Arial" w:hAnsi="Times New Roman" w:cs="Times New Roman"/>
          <w:b/>
          <w:color w:val="000000"/>
          <w:sz w:val="24"/>
          <w:szCs w:val="24"/>
        </w:rPr>
        <w:t xml:space="preserve"> міської ради</w:t>
      </w:r>
      <w:r w:rsidRPr="005F0BE2">
        <w:rPr>
          <w:rFonts w:ascii="Times New Roman" w:eastAsia="Arial" w:hAnsi="Times New Roman" w:cs="Times New Roman"/>
          <w:color w:val="000000"/>
          <w:sz w:val="24"/>
          <w:szCs w:val="24"/>
        </w:rPr>
        <w:t xml:space="preserve">  в особі начальника Ситчик Лариси Валеріївни, що діє на підставі Положення (далі – Замовник), з однієї сторони, і </w:t>
      </w:r>
      <w:r w:rsidRPr="005F0BE2">
        <w:rPr>
          <w:rFonts w:ascii="Times New Roman" w:eastAsia="Arial" w:hAnsi="Times New Roman" w:cs="Times New Roman"/>
          <w:b/>
          <w:color w:val="000000"/>
          <w:sz w:val="24"/>
          <w:szCs w:val="24"/>
        </w:rPr>
        <w:t>_____________________________</w:t>
      </w:r>
      <w:r w:rsidRPr="005F0BE2">
        <w:rPr>
          <w:rFonts w:ascii="Times New Roman" w:eastAsia="Arial" w:hAnsi="Times New Roman" w:cs="Times New Roman"/>
          <w:color w:val="000000"/>
          <w:sz w:val="24"/>
          <w:szCs w:val="24"/>
        </w:rPr>
        <w:t xml:space="preserve"> , що діє на підставі ______________, з другої сторони, (далі - Постачальник), уклали цей Договір про наступне:</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I. Предмет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1.1. Постачальник зобов'язується поставити Замовнику  товари,  зазначені в п.1.2  цього  Договору,  а Замовник  - прийняти і оплатити такі товари.</w:t>
      </w:r>
    </w:p>
    <w:p w:rsidR="00DF1A8F" w:rsidRPr="005F0BE2" w:rsidRDefault="00DF1A8F" w:rsidP="00DF1A8F">
      <w:pPr>
        <w:spacing w:after="0" w:line="240" w:lineRule="auto"/>
        <w:jc w:val="both"/>
        <w:rPr>
          <w:rFonts w:ascii="Times New Roman" w:hAnsi="Times New Roman" w:cs="Times New Roman"/>
          <w:b/>
          <w:sz w:val="24"/>
          <w:szCs w:val="24"/>
        </w:rPr>
      </w:pPr>
      <w:r w:rsidRPr="005F0BE2">
        <w:rPr>
          <w:rFonts w:ascii="Times New Roman" w:hAnsi="Times New Roman" w:cs="Times New Roman"/>
          <w:sz w:val="24"/>
          <w:szCs w:val="24"/>
        </w:rPr>
        <w:t xml:space="preserve">1.2. Найменування  товару: </w:t>
      </w:r>
      <w:r w:rsidRPr="005F0BE2">
        <w:rPr>
          <w:rFonts w:ascii="Times New Roman" w:hAnsi="Times New Roman" w:cs="Times New Roman"/>
          <w:b/>
          <w:sz w:val="24"/>
          <w:szCs w:val="24"/>
        </w:rPr>
        <w:t>код ДК 021:2015</w:t>
      </w:r>
      <w:r w:rsidRPr="005F0BE2">
        <w:rPr>
          <w:rFonts w:ascii="Times New Roman" w:eastAsia="Times New Roman" w:hAnsi="Times New Roman" w:cs="Times New Roman"/>
          <w:b/>
          <w:sz w:val="24"/>
          <w:szCs w:val="24"/>
        </w:rPr>
        <w:t>:</w:t>
      </w:r>
      <w:r w:rsidRPr="005F0BE2">
        <w:rPr>
          <w:rFonts w:ascii="Times New Roman" w:hAnsi="Times New Roman" w:cs="Times New Roman"/>
          <w:b/>
          <w:sz w:val="28"/>
          <w:szCs w:val="28"/>
        </w:rPr>
        <w:t xml:space="preserve"> </w:t>
      </w:r>
      <w:r w:rsidRPr="005F0BE2">
        <w:rPr>
          <w:rFonts w:ascii="Times New Roman" w:hAnsi="Times New Roman" w:cs="Times New Roman"/>
          <w:b/>
          <w:sz w:val="24"/>
          <w:szCs w:val="24"/>
        </w:rPr>
        <w:t xml:space="preserve">09130000-9 </w:t>
      </w:r>
      <w:r w:rsidRPr="005F0BE2">
        <w:rPr>
          <w:rFonts w:ascii="Times New Roman" w:eastAsia="Times New Roman" w:hAnsi="Times New Roman" w:cs="Times New Roman"/>
          <w:b/>
          <w:iCs/>
          <w:sz w:val="24"/>
          <w:szCs w:val="24"/>
        </w:rPr>
        <w:t xml:space="preserve"> </w:t>
      </w:r>
      <w:r w:rsidRPr="005F0BE2">
        <w:rPr>
          <w:rFonts w:ascii="Times New Roman" w:hAnsi="Times New Roman" w:cs="Times New Roman"/>
          <w:b/>
          <w:sz w:val="24"/>
          <w:szCs w:val="24"/>
        </w:rPr>
        <w:t>Нафта і дистиляти</w:t>
      </w:r>
      <w:r w:rsidRPr="005F0BE2">
        <w:rPr>
          <w:rFonts w:ascii="Times New Roman" w:eastAsia="Times New Roman" w:hAnsi="Times New Roman" w:cs="Times New Roman"/>
          <w:b/>
          <w:iCs/>
          <w:sz w:val="24"/>
          <w:szCs w:val="24"/>
        </w:rPr>
        <w:t xml:space="preserve"> (Дизельне паливо та бензин А-95</w:t>
      </w:r>
      <w:r w:rsidRPr="005F0BE2">
        <w:rPr>
          <w:rFonts w:ascii="Times New Roman" w:hAnsi="Times New Roman" w:cs="Times New Roman"/>
          <w:b/>
          <w:iCs/>
          <w:sz w:val="24"/>
          <w:szCs w:val="24"/>
        </w:rPr>
        <w:t>).</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eastAsia="Times New Roman" w:hAnsi="Times New Roman" w:cs="Times New Roman"/>
          <w:sz w:val="24"/>
          <w:szCs w:val="24"/>
        </w:rPr>
        <w:t>1.3. Кількість товару згідно Додатку №1 Договору.</w:t>
      </w:r>
      <w:r w:rsidRPr="005F0BE2">
        <w:rPr>
          <w:rFonts w:ascii="Times New Roman" w:hAnsi="Times New Roman" w:cs="Times New Roman"/>
          <w:sz w:val="24"/>
          <w:szCs w:val="24"/>
        </w:rPr>
        <w:t xml:space="preserve">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1.4. Обсяги закупівлі товарів  можуть  бути зменшені залежно від реального фінансування видатків, або з урахуванням фактичної потреби Замовника.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II. Якість товарів, робіт чи послуг</w:t>
      </w:r>
    </w:p>
    <w:p w:rsidR="00DF1A8F" w:rsidRPr="005F0BE2" w:rsidRDefault="00DF1A8F" w:rsidP="00DF1A8F">
      <w:pPr>
        <w:widowControl w:val="0"/>
        <w:autoSpaceDE w:val="0"/>
        <w:spacing w:after="0" w:line="276" w:lineRule="auto"/>
        <w:jc w:val="both"/>
        <w:rPr>
          <w:rFonts w:ascii="Times New Roman" w:eastAsia="Times New Roman" w:hAnsi="Times New Roman" w:cs="Times New Roman"/>
          <w:sz w:val="24"/>
          <w:szCs w:val="24"/>
        </w:rPr>
      </w:pPr>
      <w:r w:rsidRPr="005F0BE2">
        <w:rPr>
          <w:rFonts w:ascii="Times New Roman" w:hAnsi="Times New Roman" w:cs="Times New Roman"/>
          <w:sz w:val="24"/>
          <w:szCs w:val="24"/>
        </w:rPr>
        <w:t>2.1.</w:t>
      </w:r>
      <w:r w:rsidRPr="005F0BE2">
        <w:rPr>
          <w:rFonts w:ascii="Times New Roman" w:eastAsia="Times New Roman" w:hAnsi="Times New Roman" w:cs="Times New Roman"/>
          <w:sz w:val="24"/>
          <w:szCs w:val="24"/>
        </w:rPr>
        <w:t xml:space="preserve"> Товар повинен відповідати вимогам діючих норм та стандартів, а саме:</w:t>
      </w:r>
    </w:p>
    <w:p w:rsidR="00DF1A8F" w:rsidRPr="005F0BE2" w:rsidRDefault="00DF1A8F" w:rsidP="00DF1A8F">
      <w:pPr>
        <w:tabs>
          <w:tab w:val="left" w:pos="851"/>
        </w:tabs>
        <w:spacing w:after="0" w:line="240" w:lineRule="auto"/>
        <w:contextualSpacing/>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ab/>
        <w:t xml:space="preserve">Бензин автомобільний підвищеної якості А-95 –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rsidR="00DF1A8F" w:rsidRPr="005F0BE2" w:rsidRDefault="00DF1A8F" w:rsidP="00DF1A8F">
      <w:pPr>
        <w:tabs>
          <w:tab w:val="left" w:pos="851"/>
        </w:tabs>
        <w:spacing w:after="0" w:line="240" w:lineRule="auto"/>
        <w:contextualSpacing/>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ab/>
        <w:t>Паливо дизельне підвищеної якості –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DF1A8F" w:rsidRPr="005F0BE2" w:rsidRDefault="00DF1A8F" w:rsidP="00DF1A8F">
      <w:pPr>
        <w:widowControl w:val="0"/>
        <w:autoSpaceDE w:val="0"/>
        <w:spacing w:after="0" w:line="240" w:lineRule="auto"/>
        <w:ind w:firstLine="708"/>
        <w:jc w:val="both"/>
        <w:rPr>
          <w:rFonts w:ascii="Times New Roman" w:eastAsia="Times New Roman" w:hAnsi="Times New Roman" w:cs="Times New Roman"/>
          <w:b/>
          <w:sz w:val="24"/>
          <w:szCs w:val="24"/>
        </w:rPr>
      </w:pPr>
      <w:r w:rsidRPr="005F0BE2">
        <w:rPr>
          <w:rFonts w:ascii="Times New Roman" w:eastAsia="Times New Roman" w:hAnsi="Times New Roman" w:cs="Times New Roman"/>
          <w:sz w:val="24"/>
          <w:szCs w:val="24"/>
        </w:rPr>
        <w:t>Паливо рідинне –</w:t>
      </w:r>
      <w:r w:rsidRPr="005F0BE2">
        <w:rPr>
          <w:rFonts w:ascii="Times New Roman" w:eastAsia="Times New Roman" w:hAnsi="Times New Roman" w:cs="Times New Roman"/>
          <w:bCs/>
          <w:sz w:val="24"/>
          <w:szCs w:val="24"/>
        </w:rPr>
        <w:t xml:space="preserve"> бензин та дизельне паливо  </w:t>
      </w:r>
      <w:r w:rsidRPr="005F0BE2">
        <w:rPr>
          <w:rFonts w:ascii="Times New Roman" w:eastAsia="Times New Roman" w:hAnsi="Times New Roman" w:cs="Times New Roman"/>
          <w:sz w:val="24"/>
          <w:szCs w:val="24"/>
        </w:rPr>
        <w:t>повинно відповідати температурному режиму експлуатації транспортних засобів в регіонах України.</w:t>
      </w:r>
      <w:r w:rsidRPr="005F0BE2">
        <w:rPr>
          <w:rFonts w:ascii="Times New Roman" w:eastAsia="Times New Roman" w:hAnsi="Times New Roman" w:cs="Times New Roman"/>
          <w:b/>
          <w:sz w:val="24"/>
          <w:szCs w:val="24"/>
        </w:rPr>
        <w:t xml:space="preserve"> </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2.2. П</w:t>
      </w:r>
      <w:r w:rsidRPr="005F0BE2">
        <w:rPr>
          <w:rFonts w:ascii="Times New Roman" w:eastAsia="Times New Roman" w:hAnsi="Times New Roman" w:cs="Times New Roman"/>
          <w:spacing w:val="1"/>
          <w:sz w:val="24"/>
          <w:szCs w:val="24"/>
        </w:rPr>
        <w:t>ідтвердженням відповідності товару тех</w:t>
      </w:r>
      <w:r w:rsidRPr="005F0BE2">
        <w:rPr>
          <w:rFonts w:ascii="Times New Roman" w:eastAsia="Times New Roman" w:hAnsi="Times New Roman" w:cs="Times New Roman"/>
          <w:sz w:val="24"/>
          <w:szCs w:val="24"/>
        </w:rPr>
        <w:t xml:space="preserve">нічним, якісним та кількісним характеристикам </w:t>
      </w:r>
      <w:r w:rsidRPr="005F0BE2">
        <w:rPr>
          <w:rFonts w:ascii="Times New Roman" w:eastAsia="Times New Roman" w:hAnsi="Times New Roman" w:cs="Times New Roman"/>
          <w:spacing w:val="1"/>
          <w:sz w:val="24"/>
          <w:szCs w:val="24"/>
        </w:rPr>
        <w:t>необхідно надати в складі пропозиції копії документів, які посвідчують якість товару (сертифікатів та/або паспортів якості та/або посвідчень тощо).</w:t>
      </w:r>
      <w:r w:rsidRPr="005F0BE2">
        <w:rPr>
          <w:rFonts w:ascii="Times New Roman" w:hAnsi="Times New Roman" w:cs="Times New Roman"/>
          <w:sz w:val="24"/>
          <w:szCs w:val="24"/>
        </w:rPr>
        <w:t xml:space="preserve">   </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2.3.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2.4.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відшкодування вартості неякісного Товару;</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відшкодування збитків, завданих Замовнику у зв’язку з використанням неякісного Товару.</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2.5. Постачальник відповідає за всі недоліки Товару, які не могли бути виявлені Замовником під час прийому Товару.</w:t>
      </w:r>
    </w:p>
    <w:p w:rsidR="00DF1A8F" w:rsidRPr="005F0BE2" w:rsidRDefault="00DF1A8F" w:rsidP="00DF1A8F">
      <w:pPr>
        <w:spacing w:after="0" w:line="240" w:lineRule="auto"/>
        <w:jc w:val="center"/>
        <w:rPr>
          <w:rFonts w:ascii="Times New Roman" w:hAnsi="Times New Roman" w:cs="Times New Roman"/>
          <w:sz w:val="24"/>
          <w:szCs w:val="24"/>
        </w:rPr>
      </w:pPr>
      <w:r w:rsidRPr="005F0BE2">
        <w:rPr>
          <w:rFonts w:ascii="Times New Roman" w:hAnsi="Times New Roman" w:cs="Times New Roman"/>
          <w:b/>
          <w:sz w:val="24"/>
          <w:szCs w:val="24"/>
        </w:rPr>
        <w:t>III. Ціна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3.1. Загальна сума  цього Договору становить</w:t>
      </w:r>
      <w:r w:rsidRPr="005F0BE2">
        <w:rPr>
          <w:rFonts w:ascii="Times New Roman" w:hAnsi="Times New Roman" w:cs="Times New Roman"/>
          <w:b/>
          <w:sz w:val="24"/>
          <w:szCs w:val="24"/>
        </w:rPr>
        <w:t xml:space="preserve"> ______ грн. з/без ПДВ (______ грн.00 коп.)</w:t>
      </w:r>
      <w:r w:rsidRPr="005F0BE2">
        <w:rPr>
          <w:rFonts w:ascii="Times New Roman" w:hAnsi="Times New Roman" w:cs="Times New Roman"/>
          <w:sz w:val="24"/>
          <w:szCs w:val="24"/>
        </w:rPr>
        <w:t xml:space="preserve"> з урахуванням всіх витрат, податків та зборів.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3.2. </w:t>
      </w:r>
      <w:r w:rsidRPr="005F0BE2">
        <w:rPr>
          <w:rFonts w:ascii="Times New Roman" w:eastAsia="Times New Roman" w:hAnsi="Times New Roman" w:cs="Times New Roman"/>
          <w:sz w:val="24"/>
          <w:szCs w:val="24"/>
        </w:rPr>
        <w:t>Ціна договору за одиницю згідно Додатку №1 Договору.</w:t>
      </w:r>
      <w:r w:rsidRPr="005F0BE2">
        <w:rPr>
          <w:rFonts w:ascii="Times New Roman" w:hAnsi="Times New Roman" w:cs="Times New Roman"/>
          <w:sz w:val="24"/>
          <w:szCs w:val="24"/>
        </w:rPr>
        <w:t xml:space="preserve">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3.3.</w:t>
      </w:r>
      <w:r w:rsidR="00E23EC8">
        <w:rPr>
          <w:rFonts w:ascii="Times New Roman" w:hAnsi="Times New Roman" w:cs="Times New Roman"/>
          <w:sz w:val="24"/>
          <w:szCs w:val="24"/>
        </w:rPr>
        <w:t xml:space="preserve"> </w:t>
      </w:r>
      <w:r w:rsidRPr="005F0BE2">
        <w:rPr>
          <w:rFonts w:ascii="Times New Roman" w:hAnsi="Times New Roman" w:cs="Times New Roman"/>
          <w:sz w:val="24"/>
          <w:szCs w:val="24"/>
        </w:rPr>
        <w:t xml:space="preserve">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вартістю тари, транспортні витрати, вартість вантажно-розвантажувальних послуг у місці завантаження та розвантажування </w:t>
      </w:r>
      <w:r w:rsidRPr="005F0BE2">
        <w:rPr>
          <w:rFonts w:ascii="Times New Roman" w:hAnsi="Times New Roman" w:cs="Times New Roman"/>
          <w:sz w:val="24"/>
          <w:szCs w:val="24"/>
        </w:rPr>
        <w:lastRenderedPageBreak/>
        <w:t xml:space="preserve">товару, вартість доставки товару, вартість розвантаження Товару у місці поставки та інші витрати Постачальника, пов’язані з виконанням умов цього Договору.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3.3. Ціна цього  Договору  може  бути  зменшена  за  взаємною згодою Сторін з підписанням  Додаткової угоди, що є невід’ємною частиною договору.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IV. Порядок здійснення оплати</w:t>
      </w:r>
    </w:p>
    <w:p w:rsidR="00DF1A8F"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4.1. Розрахунки проводяться шляхом: поетапної оплати Замовником після постачання товару та  пред'явлення  Постачальником  накладної та рахунку на оплату  за  поставлений товар  з відстрочкою платежу до 20 банківських днів. </w:t>
      </w:r>
    </w:p>
    <w:p w:rsidR="00680321" w:rsidRPr="005F0BE2" w:rsidRDefault="00680321" w:rsidP="00DF1A8F">
      <w:pPr>
        <w:spacing w:after="0" w:line="240" w:lineRule="auto"/>
        <w:jc w:val="both"/>
        <w:rPr>
          <w:rFonts w:ascii="Times New Roman" w:hAnsi="Times New Roman" w:cs="Times New Roman"/>
          <w:sz w:val="24"/>
          <w:szCs w:val="24"/>
        </w:rPr>
      </w:pPr>
      <w:r w:rsidRPr="00680321">
        <w:rPr>
          <w:rFonts w:ascii="Times New Roman" w:hAnsi="Times New Roman" w:cs="Times New Roman"/>
          <w:sz w:val="24"/>
          <w:szCs w:val="24"/>
        </w:rPr>
        <w:t xml:space="preserve">4.2. У разі затримки бюджетного фінансування </w:t>
      </w:r>
      <w:r w:rsidR="00404C49">
        <w:rPr>
          <w:rFonts w:ascii="Times New Roman" w:hAnsi="Times New Roman" w:cs="Times New Roman"/>
          <w:sz w:val="24"/>
          <w:szCs w:val="24"/>
        </w:rPr>
        <w:t xml:space="preserve"> та/або здійснення платежів не з вини Замовника, </w:t>
      </w:r>
      <w:r w:rsidRPr="00680321">
        <w:rPr>
          <w:rFonts w:ascii="Times New Roman" w:hAnsi="Times New Roman" w:cs="Times New Roman"/>
          <w:sz w:val="24"/>
          <w:szCs w:val="24"/>
        </w:rPr>
        <w:t>розрахунки за поставлені товари здійснюються протягом 3-х банківських днів з дати отримання замовником бюджетного фінансування</w:t>
      </w:r>
      <w:r w:rsidR="00404C49">
        <w:rPr>
          <w:rFonts w:ascii="Times New Roman" w:hAnsi="Times New Roman" w:cs="Times New Roman"/>
          <w:sz w:val="24"/>
          <w:szCs w:val="24"/>
        </w:rPr>
        <w:t xml:space="preserve"> та/або можливості здійснити платежі</w:t>
      </w:r>
      <w:r w:rsidRPr="00680321">
        <w:rPr>
          <w:rFonts w:ascii="Times New Roman" w:hAnsi="Times New Roman" w:cs="Times New Roman"/>
          <w:sz w:val="24"/>
          <w:szCs w:val="24"/>
        </w:rPr>
        <w:t xml:space="preserve">.                                          </w:t>
      </w:r>
    </w:p>
    <w:p w:rsidR="00DF1A8F" w:rsidRPr="005F0BE2" w:rsidRDefault="00DF1A8F" w:rsidP="00DF1A8F">
      <w:pPr>
        <w:spacing w:after="0" w:line="240" w:lineRule="auto"/>
        <w:rPr>
          <w:rFonts w:ascii="Times New Roman" w:hAnsi="Times New Roman" w:cs="Times New Roman"/>
          <w:b/>
          <w:sz w:val="24"/>
          <w:szCs w:val="24"/>
        </w:rPr>
      </w:pPr>
      <w:r w:rsidRPr="005F0BE2">
        <w:rPr>
          <w:rFonts w:ascii="Times New Roman" w:hAnsi="Times New Roman" w:cs="Times New Roman"/>
          <w:sz w:val="24"/>
          <w:szCs w:val="24"/>
        </w:rPr>
        <w:t xml:space="preserve">                                                     </w:t>
      </w:r>
      <w:r w:rsidRPr="005F0BE2">
        <w:rPr>
          <w:rFonts w:ascii="Times New Roman" w:hAnsi="Times New Roman" w:cs="Times New Roman"/>
          <w:b/>
          <w:sz w:val="24"/>
          <w:szCs w:val="24"/>
        </w:rPr>
        <w:t>V. Поставка товарів</w:t>
      </w:r>
    </w:p>
    <w:p w:rsidR="00DF1A8F" w:rsidRPr="0061544A" w:rsidRDefault="00DF1A8F" w:rsidP="0061544A">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5.1. Ст</w:t>
      </w:r>
      <w:r w:rsidRPr="005F0BE2">
        <w:rPr>
          <w:rFonts w:ascii="Times New Roman" w:eastAsia="Times New Roman" w:hAnsi="Times New Roman" w:cs="Times New Roman"/>
          <w:sz w:val="24"/>
          <w:szCs w:val="24"/>
        </w:rPr>
        <w:t>рок поставки  товарів: з моменту підписання  до</w:t>
      </w:r>
      <w:r w:rsidRPr="005F0BE2">
        <w:rPr>
          <w:rFonts w:ascii="Times New Roman" w:hAnsi="Times New Roman" w:cs="Times New Roman"/>
          <w:sz w:val="24"/>
          <w:szCs w:val="24"/>
        </w:rPr>
        <w:t xml:space="preserve"> 31.12.202</w:t>
      </w:r>
      <w:r w:rsidR="00CD3620" w:rsidRPr="005F0BE2">
        <w:rPr>
          <w:rFonts w:ascii="Times New Roman" w:hAnsi="Times New Roman" w:cs="Times New Roman"/>
          <w:sz w:val="24"/>
          <w:szCs w:val="24"/>
        </w:rPr>
        <w:t>3</w:t>
      </w:r>
      <w:r w:rsidRPr="005F0BE2">
        <w:rPr>
          <w:rFonts w:ascii="Times New Roman" w:hAnsi="Times New Roman" w:cs="Times New Roman"/>
          <w:sz w:val="24"/>
          <w:szCs w:val="24"/>
        </w:rPr>
        <w:t xml:space="preserve"> року.</w:t>
      </w:r>
      <w:r w:rsidR="0061544A" w:rsidRPr="0061544A">
        <w:t xml:space="preserve"> </w:t>
      </w:r>
      <w:r w:rsidR="0061544A" w:rsidRPr="0061544A">
        <w:rPr>
          <w:rFonts w:ascii="Times New Roman" w:hAnsi="Times New Roman" w:cs="Times New Roman"/>
          <w:sz w:val="24"/>
          <w:szCs w:val="24"/>
        </w:rPr>
        <w:t>Поставка товару здійснюється партіями згідно поданих заявок.</w:t>
      </w:r>
    </w:p>
    <w:p w:rsidR="00DF1A8F" w:rsidRPr="005F0BE2" w:rsidRDefault="00DF1A8F" w:rsidP="00DF1A8F">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5.2. Місце поставки товарів: доставка рахунків та паливних карток – Управління освіти </w:t>
      </w:r>
      <w:proofErr w:type="spellStart"/>
      <w:r w:rsidRPr="005F0BE2">
        <w:rPr>
          <w:rFonts w:ascii="Times New Roman" w:hAnsi="Times New Roman" w:cs="Times New Roman"/>
          <w:sz w:val="24"/>
          <w:szCs w:val="24"/>
        </w:rPr>
        <w:t>Новоодеської</w:t>
      </w:r>
      <w:proofErr w:type="spellEnd"/>
      <w:r w:rsidRPr="005F0BE2">
        <w:rPr>
          <w:rFonts w:ascii="Times New Roman" w:hAnsi="Times New Roman" w:cs="Times New Roman"/>
          <w:sz w:val="24"/>
          <w:szCs w:val="24"/>
        </w:rPr>
        <w:t xml:space="preserve"> міської ради,  56602, Миколаївська обл., м. Нова Одеса</w:t>
      </w:r>
      <w:r w:rsidRPr="005F0BE2">
        <w:rPr>
          <w:rFonts w:ascii="Times New Roman" w:eastAsia="Times New Roman" w:hAnsi="Times New Roman" w:cs="Times New Roman"/>
          <w:sz w:val="24"/>
          <w:szCs w:val="24"/>
        </w:rPr>
        <w:t>,</w:t>
      </w:r>
      <w:r w:rsidRPr="005F0BE2">
        <w:rPr>
          <w:rFonts w:ascii="Times New Roman" w:hAnsi="Times New Roman" w:cs="Times New Roman"/>
          <w:sz w:val="24"/>
          <w:szCs w:val="24"/>
        </w:rPr>
        <w:t xml:space="preserve"> вул. Центральна,</w:t>
      </w:r>
      <w:r w:rsidRPr="005F0BE2">
        <w:rPr>
          <w:rFonts w:ascii="Times New Roman" w:eastAsia="Times New Roman" w:hAnsi="Times New Roman" w:cs="Times New Roman"/>
          <w:sz w:val="24"/>
          <w:szCs w:val="24"/>
        </w:rPr>
        <w:t xml:space="preserve"> </w:t>
      </w:r>
      <w:r w:rsidRPr="005F0BE2">
        <w:rPr>
          <w:rFonts w:ascii="Times New Roman" w:hAnsi="Times New Roman" w:cs="Times New Roman"/>
          <w:sz w:val="24"/>
          <w:szCs w:val="24"/>
        </w:rPr>
        <w:t xml:space="preserve">202. </w:t>
      </w:r>
    </w:p>
    <w:p w:rsidR="00DF1A8F" w:rsidRPr="005F0BE2" w:rsidRDefault="00DF1A8F" w:rsidP="00DF1A8F">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5.3. Отримання товару обов’язково </w:t>
      </w:r>
      <w:r w:rsidRPr="005F0BE2">
        <w:rPr>
          <w:rFonts w:ascii="Times New Roman" w:hAnsi="Times New Roman" w:cs="Times New Roman"/>
          <w:b/>
          <w:sz w:val="24"/>
          <w:szCs w:val="24"/>
        </w:rPr>
        <w:t>через АЗС м. Нова Одеса, Миколаївської області</w:t>
      </w:r>
      <w:r w:rsidRPr="005F0BE2">
        <w:rPr>
          <w:rFonts w:ascii="Times New Roman" w:hAnsi="Times New Roman" w:cs="Times New Roman"/>
          <w:sz w:val="24"/>
          <w:szCs w:val="24"/>
        </w:rPr>
        <w:t>.</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5.4. </w:t>
      </w:r>
      <w:r w:rsidRPr="005F0BE2">
        <w:rPr>
          <w:rFonts w:ascii="Times New Roman" w:hAnsi="Times New Roman" w:cs="Times New Roman"/>
          <w:bCs/>
          <w:sz w:val="24"/>
          <w:szCs w:val="24"/>
        </w:rPr>
        <w:t>Термін дії паливних карток необмежений, або не менше 6 місяців з дати отримання</w:t>
      </w:r>
      <w:r w:rsidRPr="005F0BE2">
        <w:rPr>
          <w:rFonts w:ascii="Times New Roman" w:hAnsi="Times New Roman" w:cs="Times New Roman"/>
          <w:sz w:val="24"/>
          <w:szCs w:val="24"/>
        </w:rPr>
        <w:t xml:space="preserve"> </w:t>
      </w:r>
      <w:r w:rsidRPr="005F0BE2">
        <w:rPr>
          <w:rFonts w:ascii="Times New Roman" w:hAnsi="Times New Roman" w:cs="Times New Roman"/>
          <w:bCs/>
          <w:sz w:val="24"/>
          <w:szCs w:val="24"/>
        </w:rPr>
        <w:t xml:space="preserve"> з можливістю безкоштовного подальшого обміну терміном не менше 24 місяців з дати взяття Постачальником зобов’язань за цим Договором. </w:t>
      </w:r>
      <w:r w:rsidRPr="005F0BE2">
        <w:rPr>
          <w:rFonts w:ascii="Times New Roman" w:hAnsi="Times New Roman" w:cs="Times New Roman"/>
          <w:sz w:val="24"/>
          <w:szCs w:val="24"/>
        </w:rPr>
        <w:t>У разі зміни зовнішньої форми паливних карток, Замовник (уповноважена особа Замовника) здійснює обмін паливних карток у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паливних карток.</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5.5. Датою передачі Товару вважається дата отримання паливних карток Замовником і підписання уповноваженими представниками Сторін накладної.</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5.6. Ризик випадкового знищення (псування) паливних карток до моменту фактичного отримання Товару представниками Замовника на АЗС Постачальника у будь-якому випадку несе Постачальник.</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5.7.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DF1A8F" w:rsidRPr="005F0BE2" w:rsidRDefault="00DF1A8F" w:rsidP="00DF1A8F">
      <w:pPr>
        <w:spacing w:after="0" w:line="240" w:lineRule="auto"/>
        <w:jc w:val="both"/>
        <w:rPr>
          <w:rFonts w:ascii="Times New Roman" w:hAnsi="Times New Roman" w:cs="Times New Roman"/>
          <w:b/>
          <w:sz w:val="24"/>
          <w:szCs w:val="24"/>
        </w:rPr>
      </w:pPr>
      <w:r w:rsidRPr="005F0BE2">
        <w:rPr>
          <w:rFonts w:ascii="Times New Roman" w:hAnsi="Times New Roman" w:cs="Times New Roman"/>
          <w:sz w:val="24"/>
          <w:szCs w:val="24"/>
        </w:rPr>
        <w:t xml:space="preserve">                                                </w:t>
      </w:r>
      <w:r w:rsidRPr="005F0BE2">
        <w:rPr>
          <w:rFonts w:ascii="Times New Roman" w:hAnsi="Times New Roman" w:cs="Times New Roman"/>
          <w:b/>
          <w:sz w:val="24"/>
          <w:szCs w:val="24"/>
        </w:rPr>
        <w:t>VI. Права та обов'язки сторін</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 Замовник зобов'язаний:</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6.1.1. Своєчасно та в повному обсязі здійснювати оплату за поставлений Товар на умовах та у порядку, передбачених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6.1.2. Приймати поставлений Товар згідно з оформленими належним чином накладними на умовах та у порядку, передбачених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6.1.4. Виконувати інші обов’язки, передбачені цим Договором та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 Замовник має право:</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6.2.1. 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порушення Постачальником своїх зобов’язань щодо строку поставки Товару  та/або його якості;</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неможливості фактичного отримання Товару на будь-якій АЗС Постачальника, які розташовані на території м. Нова Одеса та Миколаївської області;</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ab/>
        <w:t xml:space="preserve">У таких випадках Договір вважається відповідно зміненим або розірваним згідно з умовами, викладеними в письмовому повідомленні Замовника, надісланому на електронну пошту Постачальника,  або врученому представнику Постачальника особисто під підпис за </w:t>
      </w:r>
      <w:r w:rsidR="00C128E8">
        <w:rPr>
          <w:rFonts w:ascii="Times New Roman" w:hAnsi="Times New Roman" w:cs="Times New Roman"/>
          <w:sz w:val="24"/>
          <w:szCs w:val="24"/>
        </w:rPr>
        <w:t>2</w:t>
      </w:r>
      <w:r w:rsidRPr="005F0BE2">
        <w:rPr>
          <w:rFonts w:ascii="Times New Roman" w:hAnsi="Times New Roman" w:cs="Times New Roman"/>
          <w:sz w:val="24"/>
          <w:szCs w:val="24"/>
        </w:rPr>
        <w:t>0 (</w:t>
      </w:r>
      <w:r w:rsidR="00C128E8">
        <w:rPr>
          <w:rFonts w:ascii="Times New Roman" w:hAnsi="Times New Roman" w:cs="Times New Roman"/>
          <w:sz w:val="24"/>
          <w:szCs w:val="24"/>
        </w:rPr>
        <w:t>двадцять</w:t>
      </w:r>
      <w:r w:rsidRPr="005F0BE2">
        <w:rPr>
          <w:rFonts w:ascii="Times New Roman" w:hAnsi="Times New Roman" w:cs="Times New Roman"/>
          <w:sz w:val="24"/>
          <w:szCs w:val="24"/>
        </w:rPr>
        <w:t>) календарних днів до дати розірвання цього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lastRenderedPageBreak/>
        <w:t>6.2.2. Зменшувати обсяг закупівлі Товару та ціну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цього Договору, у порядку, передбаченому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6.2.3. Отримувати від Постачальника інформацію про стан поставки Товару, що є предметом цього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6.2.5. Повернути Постачальнику партію Товару, який не відповідає умовам даного Договору, для усунення недоліків та/або заміни на Товар належної якості.</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6.2.9.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6.2.10. Інші права, передбачені цим Договором та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 Постачальник зобов'язаний:</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6.3.1. Забезпечити поставку Товару (поставку паливних карток,  фактичне отримання Товару на АЗС Учасника) у строки та на умовах, передбачених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6.3.2. Забезпечити поставку Товару, якість якого відповідає умовам цього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6.3.3. Забезпечити безстрокову дію паливних карток на усіх АЗС Учасника;</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6.3.4. Забезпечити Замовнику на підставі цього Договору можливість безперешкодного отримання Товару на АЗС Постачальника, які розташовані на території м. Нова Одеса, в Миколаївській області, якість якого відповідає усім вимогам та стандартам щодо якості цієї продукції, встановленим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6.3.5. Надати сертифікати (паспорти), які підтверджують якість і безпеку Товару на вимогу Замовника.</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6.3.6.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6.3.7. Усувати всі недоліки/невідповідності або замінити неякісний Товар на Товар належної якості власними силами, засобами та за власний рахунок на умовах та в порядку, передбаченому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6.3.8. Складати акти виявлених недоліків  Товару.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6.3.9.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6.3.10. Виконувати інші обов’язки, передбачені цим Договором та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6.4. Постачальник має право:</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6.4.1. Своєчасно та в повному обсязі отримувати плату за поставлений Товар на умовах та в порядку, передбаченому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6.4.2. На дострокову поставку Товару за письмовим погодженням Замовника.</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6.4.3. Інші права, передбачені цим Договором та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6.5.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зазначену у розділі 14 цього Договору або вручення оригіналу листа представнику іншої Сторони особисто під підпис за </w:t>
      </w:r>
      <w:r w:rsidR="00AF5878">
        <w:rPr>
          <w:rFonts w:ascii="Times New Roman" w:hAnsi="Times New Roman" w:cs="Times New Roman"/>
          <w:sz w:val="24"/>
          <w:szCs w:val="24"/>
        </w:rPr>
        <w:t>2</w:t>
      </w:r>
      <w:r w:rsidRPr="005F0BE2">
        <w:rPr>
          <w:rFonts w:ascii="Times New Roman" w:hAnsi="Times New Roman" w:cs="Times New Roman"/>
          <w:sz w:val="24"/>
          <w:szCs w:val="24"/>
        </w:rPr>
        <w:t>0 (</w:t>
      </w:r>
      <w:r w:rsidR="00AF5878">
        <w:rPr>
          <w:rFonts w:ascii="Times New Roman" w:hAnsi="Times New Roman" w:cs="Times New Roman"/>
          <w:sz w:val="24"/>
          <w:szCs w:val="24"/>
        </w:rPr>
        <w:t>двадцять</w:t>
      </w:r>
      <w:r w:rsidRPr="005F0BE2">
        <w:rPr>
          <w:rFonts w:ascii="Times New Roman" w:hAnsi="Times New Roman" w:cs="Times New Roman"/>
          <w:sz w:val="24"/>
          <w:szCs w:val="24"/>
        </w:rPr>
        <w:t xml:space="preserve">) календарних днів до дати розірвання цього Договору. В даному випадку Договір вважається розірваний в односторонньому порядку через </w:t>
      </w:r>
      <w:r w:rsidR="00AF5878" w:rsidRPr="00AF5878">
        <w:rPr>
          <w:rFonts w:ascii="Times New Roman" w:hAnsi="Times New Roman" w:cs="Times New Roman"/>
          <w:sz w:val="24"/>
          <w:szCs w:val="24"/>
        </w:rPr>
        <w:t>20 (двадцять) календарних</w:t>
      </w:r>
      <w:r w:rsidRPr="00AF5878">
        <w:rPr>
          <w:rFonts w:ascii="Times New Roman" w:hAnsi="Times New Roman" w:cs="Times New Roman"/>
          <w:sz w:val="24"/>
          <w:szCs w:val="24"/>
        </w:rPr>
        <w:t xml:space="preserve"> </w:t>
      </w:r>
      <w:r w:rsidRPr="005F0BE2">
        <w:rPr>
          <w:rFonts w:ascii="Times New Roman" w:hAnsi="Times New Roman" w:cs="Times New Roman"/>
          <w:sz w:val="24"/>
          <w:szCs w:val="24"/>
        </w:rPr>
        <w:t xml:space="preserve">днів з дати отримання іншою Стороною письмового повідомлення про розірвання цього Договору.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VII. Відповідальність сторін</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7.2. У разі затримки поставки товару або поставки не в повному обсязі, заявленому Замовником, Постачальник сплачує пеню у розмірі  0,1 %  вартості товарів, з яких допущено прострочення  виконання за кожний день прострочення,  а за прострочення  понад тридцять  </w:t>
      </w:r>
      <w:r w:rsidRPr="005F0BE2">
        <w:rPr>
          <w:rFonts w:ascii="Times New Roman" w:hAnsi="Times New Roman" w:cs="Times New Roman"/>
          <w:sz w:val="24"/>
          <w:szCs w:val="24"/>
        </w:rPr>
        <w:lastRenderedPageBreak/>
        <w:t xml:space="preserve">днів,  додатково </w:t>
      </w:r>
      <w:r w:rsidRPr="005F0BE2">
        <w:rPr>
          <w:rFonts w:ascii="Times New Roman" w:eastAsia="Times New Roman" w:hAnsi="Times New Roman" w:cs="Times New Roman"/>
          <w:sz w:val="24"/>
          <w:szCs w:val="24"/>
        </w:rPr>
        <w:t xml:space="preserve"> стягується штраф у розмірі 10% </w:t>
      </w:r>
      <w:r w:rsidRPr="005F0BE2">
        <w:rPr>
          <w:rFonts w:ascii="Times New Roman" w:hAnsi="Times New Roman" w:cs="Times New Roman"/>
          <w:sz w:val="24"/>
          <w:szCs w:val="24"/>
        </w:rPr>
        <w:t xml:space="preserve"> вказаної вартості, сплата пені та штрафу не звільняє Сторону від виконання прийнятих на себе зобов’язань по Договору поставки, у випадках, не передбачених цим Договором, Сторони несуть відповідальність, передбачену чинним законодавством України. </w:t>
      </w:r>
    </w:p>
    <w:p w:rsidR="00DF1A8F" w:rsidRPr="005F0BE2" w:rsidRDefault="00DF1A8F" w:rsidP="00DF1A8F">
      <w:pPr>
        <w:spacing w:after="0" w:line="240" w:lineRule="auto"/>
        <w:ind w:firstLine="708"/>
        <w:jc w:val="both"/>
        <w:rPr>
          <w:rFonts w:ascii="Times New Roman" w:hAnsi="Times New Roman" w:cs="Times New Roman"/>
          <w:sz w:val="24"/>
          <w:szCs w:val="24"/>
        </w:rPr>
      </w:pPr>
      <w:r w:rsidRPr="005F0BE2">
        <w:rPr>
          <w:rFonts w:ascii="Times New Roman" w:hAnsi="Times New Roman" w:cs="Times New Roman"/>
          <w:sz w:val="24"/>
          <w:szCs w:val="24"/>
        </w:rPr>
        <w:t>В разі поставки товару неналежної якості Постачал</w:t>
      </w:r>
      <w:r w:rsidRPr="005F0BE2">
        <w:rPr>
          <w:rFonts w:ascii="Times New Roman" w:eastAsia="Times New Roman" w:hAnsi="Times New Roman" w:cs="Times New Roman"/>
          <w:sz w:val="24"/>
          <w:szCs w:val="24"/>
        </w:rPr>
        <w:t>ьник  зобов`язаний  на протязі 2</w:t>
      </w:r>
      <w:r w:rsidRPr="005F0BE2">
        <w:rPr>
          <w:rFonts w:ascii="Times New Roman" w:hAnsi="Times New Roman" w:cs="Times New Roman"/>
          <w:sz w:val="24"/>
          <w:szCs w:val="24"/>
        </w:rPr>
        <w:t xml:space="preserve"> днів з дати отримання письмової вимоги  Замовника замінити товар неналежної якості</w:t>
      </w:r>
      <w:r w:rsidRPr="005F0BE2">
        <w:rPr>
          <w:rFonts w:ascii="Times New Roman" w:eastAsia="Times New Roman" w:hAnsi="Times New Roman" w:cs="Times New Roman"/>
          <w:sz w:val="24"/>
          <w:szCs w:val="24"/>
        </w:rPr>
        <w:t xml:space="preserve"> на якісний за власний рахунок.</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7.3. Види порушень та санкції за них, установлені Договором: неустойка, штраф, пеня.</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7.4. У разі відмови постачальником постачати товар, постачальник виплачує штрафні санкції у розмірі вартості не поставленого товару.</w:t>
      </w:r>
    </w:p>
    <w:p w:rsidR="00277C9E" w:rsidRPr="001C4F65" w:rsidRDefault="002963E2" w:rsidP="00277C9E">
      <w:pPr>
        <w:spacing w:after="0" w:line="240" w:lineRule="auto"/>
        <w:jc w:val="center"/>
        <w:rPr>
          <w:rFonts w:ascii="Times New Roman" w:eastAsia="Times New Roman" w:hAnsi="Times New Roman" w:cs="Times New Roman"/>
          <w:b/>
          <w:sz w:val="24"/>
          <w:szCs w:val="24"/>
        </w:rPr>
      </w:pPr>
      <w:r w:rsidRPr="002963E2">
        <w:rPr>
          <w:rFonts w:ascii="Times New Roman" w:eastAsia="Arial" w:hAnsi="Times New Roman" w:cs="Arial"/>
          <w:b/>
          <w:color w:val="000000"/>
          <w:sz w:val="24"/>
          <w:szCs w:val="24"/>
        </w:rPr>
        <w:t>VII</w:t>
      </w:r>
      <w:r>
        <w:rPr>
          <w:rFonts w:ascii="Times New Roman" w:eastAsia="Arial" w:hAnsi="Times New Roman" w:cs="Arial"/>
          <w:b/>
          <w:color w:val="000000"/>
          <w:sz w:val="24"/>
          <w:szCs w:val="24"/>
        </w:rPr>
        <w:t>I</w:t>
      </w:r>
      <w:r w:rsidR="00277C9E" w:rsidRPr="001C4F65">
        <w:rPr>
          <w:rFonts w:ascii="Times New Roman" w:eastAsia="Arial" w:hAnsi="Times New Roman" w:cs="Arial"/>
          <w:b/>
          <w:color w:val="000000"/>
          <w:sz w:val="24"/>
          <w:szCs w:val="24"/>
        </w:rPr>
        <w:t>. Обставини непереборної сили</w:t>
      </w:r>
      <w:r w:rsidR="00277C9E" w:rsidRPr="001C4F65">
        <w:rPr>
          <w:rFonts w:ascii="Times New Roman" w:eastAsia="Times New Roman" w:hAnsi="Times New Roman" w:cs="Times New Roman"/>
          <w:b/>
          <w:sz w:val="24"/>
          <w:szCs w:val="24"/>
        </w:rPr>
        <w:t xml:space="preserve"> (форс-мажор)</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77C9E" w:rsidRPr="001C4F65" w:rsidRDefault="00277C9E" w:rsidP="00277C9E">
      <w:pPr>
        <w:spacing w:after="0" w:line="240" w:lineRule="auto"/>
        <w:ind w:right="-34"/>
        <w:jc w:val="both"/>
        <w:rPr>
          <w:rFonts w:ascii="Times New Roman" w:eastAsia="Times New Roman" w:hAnsi="Times New Roman" w:cs="Times New Roman"/>
          <w:sz w:val="24"/>
          <w:szCs w:val="24"/>
          <w:highlight w:val="white"/>
        </w:rPr>
      </w:pPr>
      <w:r w:rsidRPr="001C4F65">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77C9E" w:rsidRPr="001C4F65" w:rsidRDefault="00277C9E" w:rsidP="00277C9E">
      <w:pPr>
        <w:spacing w:after="0" w:line="240" w:lineRule="auto"/>
        <w:ind w:right="-34" w:firstLine="720"/>
        <w:jc w:val="both"/>
        <w:rPr>
          <w:rFonts w:ascii="Times New Roman" w:eastAsia="Times New Roman" w:hAnsi="Times New Roman" w:cs="Times New Roman"/>
          <w:sz w:val="24"/>
          <w:szCs w:val="24"/>
          <w:highlight w:val="white"/>
        </w:rPr>
      </w:pPr>
      <w:r w:rsidRPr="001C4F65">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00277C9E" w:rsidRPr="001C4F65">
        <w:rPr>
          <w:rFonts w:ascii="Times New Roman" w:eastAsia="Times New Roman" w:hAnsi="Times New Roman" w:cs="Times New Roman"/>
          <w:sz w:val="24"/>
          <w:szCs w:val="24"/>
          <w:highlight w:val="white"/>
        </w:rPr>
        <w:lastRenderedPageBreak/>
        <w:t>продовжується на час дії таких обставин або усунення їх наслідків, але не більш ніж до кінця поточного, бюджетного року.</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77C9E" w:rsidRPr="001C4F65" w:rsidRDefault="00D849B0" w:rsidP="00277C9E">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IX. Вирішення спорів</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DF1A8F" w:rsidRPr="005F0BE2" w:rsidRDefault="00DF1A8F" w:rsidP="00DF1A8F">
      <w:pPr>
        <w:spacing w:after="0" w:line="240" w:lineRule="auto"/>
        <w:jc w:val="both"/>
        <w:rPr>
          <w:rFonts w:ascii="Times New Roman" w:hAnsi="Times New Roman" w:cs="Times New Roman"/>
          <w:b/>
          <w:sz w:val="24"/>
          <w:szCs w:val="24"/>
        </w:rPr>
      </w:pPr>
      <w:r w:rsidRPr="005F0BE2">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X. Строк дії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10.1. Цей</w:t>
      </w:r>
      <w:r w:rsidRPr="005F0BE2">
        <w:rPr>
          <w:rFonts w:ascii="Times New Roman" w:eastAsia="Times New Roman" w:hAnsi="Times New Roman" w:cs="Times New Roman"/>
          <w:sz w:val="24"/>
          <w:szCs w:val="24"/>
        </w:rPr>
        <w:t xml:space="preserve"> Договір набирає чинності з моменту</w:t>
      </w:r>
      <w:r w:rsidR="00226FAE">
        <w:rPr>
          <w:rFonts w:ascii="Times New Roman" w:hAnsi="Times New Roman" w:cs="Times New Roman"/>
          <w:sz w:val="24"/>
          <w:szCs w:val="24"/>
        </w:rPr>
        <w:t xml:space="preserve"> підписання і діє до 31.12.2023</w:t>
      </w:r>
      <w:r w:rsidRPr="005F0BE2">
        <w:rPr>
          <w:rFonts w:ascii="Times New Roman" w:hAnsi="Times New Roman" w:cs="Times New Roman"/>
          <w:sz w:val="24"/>
          <w:szCs w:val="24"/>
        </w:rPr>
        <w:t xml:space="preserve"> року до повного виконання зобов’язань за цим Договором, а в частині продовження терміну дії паливних карток до 30.12.2024 року.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DF1A8F"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FF45B4" w:rsidRPr="0019427F" w:rsidRDefault="00A87492" w:rsidP="00FF45B4">
      <w:pPr>
        <w:spacing w:after="0" w:line="240" w:lineRule="auto"/>
        <w:jc w:val="both"/>
        <w:rPr>
          <w:rFonts w:ascii="Times New Roman" w:hAnsi="Times New Roman" w:cs="Times New Roman"/>
          <w:sz w:val="24"/>
          <w:szCs w:val="24"/>
        </w:rPr>
      </w:pPr>
      <w:r w:rsidRPr="0019427F">
        <w:rPr>
          <w:rFonts w:ascii="Times New Roman" w:hAnsi="Times New Roman" w:cs="Times New Roman"/>
          <w:sz w:val="24"/>
          <w:szCs w:val="24"/>
        </w:rPr>
        <w:t>10.4</w:t>
      </w:r>
      <w:r w:rsidR="00FF45B4" w:rsidRPr="0019427F">
        <w:rPr>
          <w:rFonts w:ascii="Times New Roman" w:hAnsi="Times New Roman" w:cs="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F45B4" w:rsidRPr="0019427F" w:rsidRDefault="00E90AFC" w:rsidP="00FF45B4">
      <w:pPr>
        <w:spacing w:after="0" w:line="240" w:lineRule="auto"/>
        <w:jc w:val="both"/>
        <w:rPr>
          <w:rFonts w:ascii="Times New Roman" w:hAnsi="Times New Roman" w:cs="Times New Roman"/>
          <w:sz w:val="24"/>
          <w:szCs w:val="24"/>
        </w:rPr>
      </w:pPr>
      <w:r w:rsidRPr="0019427F">
        <w:rPr>
          <w:rFonts w:ascii="Times New Roman" w:hAnsi="Times New Roman" w:cs="Times New Roman"/>
          <w:sz w:val="24"/>
          <w:szCs w:val="24"/>
        </w:rPr>
        <w:t>10.5</w:t>
      </w:r>
      <w:r w:rsidR="00FF45B4" w:rsidRPr="0019427F">
        <w:rPr>
          <w:rFonts w:ascii="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F3A40" w:rsidRPr="0019427F" w:rsidRDefault="00FF45B4" w:rsidP="00FF45B4">
      <w:pPr>
        <w:spacing w:after="0" w:line="240" w:lineRule="auto"/>
        <w:jc w:val="both"/>
        <w:rPr>
          <w:rFonts w:ascii="Times New Roman" w:hAnsi="Times New Roman" w:cs="Times New Roman"/>
          <w:sz w:val="24"/>
          <w:szCs w:val="24"/>
        </w:rPr>
      </w:pPr>
      <w:r w:rsidRPr="0019427F">
        <w:rPr>
          <w:rFonts w:ascii="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000F3A40" w:rsidRPr="0019427F">
        <w:rPr>
          <w:rFonts w:ascii="Times New Roman" w:hAnsi="Times New Roman" w:cs="Times New Roman"/>
          <w:sz w:val="24"/>
          <w:szCs w:val="24"/>
        </w:rPr>
        <w:t>;</w:t>
      </w:r>
    </w:p>
    <w:p w:rsidR="00FF45B4" w:rsidRDefault="00FF45B4" w:rsidP="00FF45B4">
      <w:pPr>
        <w:spacing w:after="0" w:line="240" w:lineRule="auto"/>
        <w:jc w:val="both"/>
        <w:rPr>
          <w:rFonts w:ascii="Times New Roman" w:hAnsi="Times New Roman" w:cs="Times New Roman"/>
          <w:sz w:val="24"/>
          <w:szCs w:val="24"/>
        </w:rPr>
      </w:pPr>
      <w:r w:rsidRPr="0019427F">
        <w:rPr>
          <w:rFonts w:ascii="Times New Roman" w:hAnsi="Times New Roman" w:cs="Times New Roman"/>
          <w:sz w:val="24"/>
          <w:szCs w:val="24"/>
        </w:rPr>
        <w:t>— в інших випадках, передбачених договором про закупівлю та чинним законодавством України.</w:t>
      </w:r>
    </w:p>
    <w:p w:rsidR="00E90AFC" w:rsidRPr="005F0BE2" w:rsidRDefault="00E90AFC" w:rsidP="00FF4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r w:rsidRPr="00E90AFC">
        <w:rPr>
          <w:rFonts w:ascii="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w:t>
      </w:r>
      <w:r w:rsidR="00504C9F">
        <w:rPr>
          <w:rFonts w:ascii="Times New Roman" w:hAnsi="Times New Roman" w:cs="Times New Roman"/>
          <w:sz w:val="24"/>
          <w:szCs w:val="24"/>
        </w:rPr>
        <w:t>(</w:t>
      </w:r>
      <w:r w:rsidRPr="00E90AFC">
        <w:rPr>
          <w:rFonts w:ascii="Times New Roman" w:hAnsi="Times New Roman" w:cs="Times New Roman"/>
          <w:sz w:val="24"/>
          <w:szCs w:val="24"/>
        </w:rPr>
        <w:t>двадцять) календарних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F1A8F" w:rsidRDefault="00DF1A8F" w:rsidP="00DF1A8F">
      <w:pPr>
        <w:spacing w:after="0" w:line="240" w:lineRule="auto"/>
        <w:jc w:val="center"/>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XI. Інші умови</w:t>
      </w:r>
    </w:p>
    <w:p w:rsidR="005D3404" w:rsidRPr="001C4F65" w:rsidRDefault="005D3404" w:rsidP="005D3404">
      <w:pPr>
        <w:keepLines/>
        <w:spacing w:after="0" w:line="240" w:lineRule="auto"/>
        <w:jc w:val="both"/>
        <w:rPr>
          <w:rFonts w:ascii="Times New Roman" w:eastAsia="Times New Roman" w:hAnsi="Times New Roman" w:cs="Times New Roman"/>
          <w:sz w:val="24"/>
          <w:szCs w:val="24"/>
        </w:rPr>
      </w:pPr>
      <w:r w:rsidRPr="001C4F65">
        <w:rPr>
          <w:rFonts w:ascii="Times New Roman" w:eastAsia="Times New Roman" w:hAnsi="Times New Roman" w:cs="Times New Roman"/>
          <w:sz w:val="24"/>
          <w:szCs w:val="24"/>
        </w:rPr>
        <w:t>1</w:t>
      </w:r>
      <w:r w:rsidR="008C56A5">
        <w:rPr>
          <w:rFonts w:ascii="Times New Roman" w:eastAsia="Times New Roman" w:hAnsi="Times New Roman" w:cs="Times New Roman"/>
          <w:sz w:val="24"/>
          <w:szCs w:val="24"/>
        </w:rPr>
        <w:t>1</w:t>
      </w:r>
      <w:r w:rsidRPr="001C4F65">
        <w:rPr>
          <w:rFonts w:ascii="Times New Roman" w:eastAsia="Times New Roman" w:hAnsi="Times New Roman" w:cs="Times New Roman"/>
          <w:sz w:val="24"/>
          <w:szCs w:val="24"/>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003D4" w:rsidRPr="00B003D4" w:rsidRDefault="00B003D4" w:rsidP="00B003D4">
      <w:pPr>
        <w:shd w:val="clear" w:color="auto" w:fill="FEFEFE"/>
        <w:spacing w:after="0" w:line="240" w:lineRule="auto"/>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B003D4" w:rsidRPr="00B003D4" w:rsidRDefault="00B003D4" w:rsidP="00B003D4">
      <w:pPr>
        <w:shd w:val="clear" w:color="auto" w:fill="FEFEFE"/>
        <w:spacing w:after="0" w:line="240" w:lineRule="auto"/>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003D4" w:rsidRPr="00B003D4" w:rsidRDefault="00B003D4" w:rsidP="00B003D4">
      <w:pPr>
        <w:shd w:val="clear" w:color="auto" w:fill="FEFEFE"/>
        <w:spacing w:after="0" w:line="240" w:lineRule="auto"/>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03D4">
        <w:rPr>
          <w:rFonts w:ascii="Times New Roman" w:eastAsia="Times New Roman" w:hAnsi="Times New Roman" w:cs="Times New Roman"/>
          <w:sz w:val="24"/>
          <w:szCs w:val="24"/>
        </w:rPr>
        <w:t>пропорційно</w:t>
      </w:r>
      <w:proofErr w:type="spellEnd"/>
      <w:r w:rsidRPr="00B003D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03D4" w:rsidRPr="00B003D4" w:rsidRDefault="00B003D4" w:rsidP="00B003D4">
      <w:pPr>
        <w:shd w:val="clear" w:color="auto" w:fill="FEFEFE"/>
        <w:spacing w:after="0" w:line="240" w:lineRule="auto"/>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003D4" w:rsidRPr="00B003D4" w:rsidRDefault="00B003D4" w:rsidP="00B003D4">
      <w:pPr>
        <w:shd w:val="clear" w:color="auto" w:fill="FEFEFE"/>
        <w:spacing w:after="0" w:line="240" w:lineRule="auto"/>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03D4" w:rsidRPr="00B003D4" w:rsidRDefault="00B003D4" w:rsidP="00B003D4">
      <w:pPr>
        <w:shd w:val="clear" w:color="auto" w:fill="FEFEFE"/>
        <w:spacing w:after="0" w:line="240" w:lineRule="auto"/>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003D4" w:rsidRPr="00B003D4" w:rsidRDefault="00B003D4" w:rsidP="00B003D4">
      <w:pPr>
        <w:shd w:val="clear" w:color="auto" w:fill="FEFEFE"/>
        <w:spacing w:after="0" w:line="240" w:lineRule="auto"/>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03D4">
        <w:rPr>
          <w:rFonts w:ascii="Times New Roman" w:eastAsia="Times New Roman" w:hAnsi="Times New Roman" w:cs="Times New Roman"/>
          <w:sz w:val="24"/>
          <w:szCs w:val="24"/>
        </w:rPr>
        <w:t>пропорційно</w:t>
      </w:r>
      <w:proofErr w:type="spellEnd"/>
      <w:r w:rsidRPr="00B003D4">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003D4">
        <w:rPr>
          <w:rFonts w:ascii="Times New Roman" w:eastAsia="Times New Roman" w:hAnsi="Times New Roman" w:cs="Times New Roman"/>
          <w:sz w:val="24"/>
          <w:szCs w:val="24"/>
        </w:rPr>
        <w:t>пропорційно</w:t>
      </w:r>
      <w:proofErr w:type="spellEnd"/>
      <w:r w:rsidRPr="00B003D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B003D4" w:rsidRPr="00B003D4" w:rsidRDefault="00B003D4" w:rsidP="00B003D4">
      <w:pPr>
        <w:shd w:val="clear" w:color="auto" w:fill="FEFEFE"/>
        <w:spacing w:after="0" w:line="240" w:lineRule="auto"/>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03D4">
        <w:rPr>
          <w:rFonts w:ascii="Times New Roman" w:eastAsia="Times New Roman" w:hAnsi="Times New Roman" w:cs="Times New Roman"/>
          <w:sz w:val="24"/>
          <w:szCs w:val="24"/>
        </w:rPr>
        <w:t>Platts</w:t>
      </w:r>
      <w:proofErr w:type="spellEnd"/>
      <w:r w:rsidRPr="00B003D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5BE7" w:rsidRDefault="00B003D4" w:rsidP="00B003D4">
      <w:pPr>
        <w:shd w:val="clear" w:color="auto" w:fill="FEFEFE"/>
        <w:spacing w:after="0" w:line="240" w:lineRule="auto"/>
        <w:jc w:val="both"/>
        <w:rPr>
          <w:rFonts w:ascii="Times New Roman" w:eastAsia="Times New Roman" w:hAnsi="Times New Roman" w:cs="Times New Roman"/>
          <w:sz w:val="24"/>
          <w:szCs w:val="24"/>
        </w:rPr>
      </w:pPr>
      <w:r w:rsidRPr="00B003D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D3404" w:rsidRPr="001C4F65" w:rsidRDefault="008C56A5" w:rsidP="00B003D4">
      <w:pPr>
        <w:shd w:val="clear" w:color="auto" w:fill="FEFEFE"/>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w:t>
      </w:r>
      <w:r w:rsidR="005D3404" w:rsidRPr="001C4F65">
        <w:rPr>
          <w:rFonts w:ascii="Times New Roman" w:eastAsia="Times New Roman" w:hAnsi="Times New Roman" w:cs="Times New Roman"/>
          <w:color w:val="000000"/>
          <w:sz w:val="24"/>
          <w:szCs w:val="24"/>
          <w:lang w:eastAsia="x-none"/>
        </w:rPr>
        <w:t>.2. У випадках, не передбачених даним Договором, Сторони керуються чинним законодавством України.</w:t>
      </w:r>
    </w:p>
    <w:p w:rsidR="005D3404" w:rsidRPr="001C4F65" w:rsidRDefault="008C56A5" w:rsidP="005D3404">
      <w:pPr>
        <w:shd w:val="clear" w:color="auto" w:fill="FEFEFE"/>
        <w:spacing w:after="0" w:line="240" w:lineRule="auto"/>
        <w:jc w:val="both"/>
        <w:rPr>
          <w:rFonts w:ascii="Times New Roman" w:eastAsia="Times New Roman" w:hAnsi="Times New Roman" w:cs="Times New Roman"/>
          <w:color w:val="00000A"/>
          <w:sz w:val="24"/>
          <w:szCs w:val="24"/>
          <w:lang w:eastAsia="x-none"/>
        </w:rPr>
      </w:pPr>
      <w:r>
        <w:rPr>
          <w:rFonts w:ascii="Times New Roman" w:eastAsia="Times New Roman" w:hAnsi="Times New Roman" w:cs="Times New Roman"/>
          <w:color w:val="000000"/>
          <w:sz w:val="24"/>
          <w:szCs w:val="24"/>
          <w:lang w:eastAsia="x-none"/>
        </w:rPr>
        <w:t>11</w:t>
      </w:r>
      <w:r w:rsidR="005D3404" w:rsidRPr="001C4F65">
        <w:rPr>
          <w:rFonts w:ascii="Times New Roman" w:eastAsia="Times New Roman" w:hAnsi="Times New Roman" w:cs="Times New Roman"/>
          <w:color w:val="000000"/>
          <w:sz w:val="24"/>
          <w:szCs w:val="24"/>
          <w:lang w:eastAsia="x-none"/>
        </w:rPr>
        <w:t xml:space="preserve">.3. </w:t>
      </w:r>
      <w:r w:rsidR="005D3404" w:rsidRPr="001C4F65">
        <w:rPr>
          <w:rFonts w:ascii="Times New Roman" w:eastAsia="Times New Roman" w:hAnsi="Times New Roman" w:cs="Times New Roman"/>
          <w:color w:val="00000A"/>
          <w:sz w:val="24"/>
          <w:szCs w:val="24"/>
          <w:lang w:eastAsia="x-none"/>
        </w:rPr>
        <w:t>Підписавши цей Договір Сторони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DF1A8F" w:rsidRPr="005F0BE2" w:rsidRDefault="00DF1A8F" w:rsidP="00DF1A8F">
      <w:pPr>
        <w:spacing w:after="0" w:line="240" w:lineRule="auto"/>
        <w:jc w:val="center"/>
        <w:rPr>
          <w:rFonts w:ascii="Times New Roman" w:eastAsia="Arial" w:hAnsi="Times New Roman" w:cs="Arial"/>
          <w:color w:val="000000"/>
          <w:sz w:val="24"/>
          <w:szCs w:val="24"/>
        </w:rPr>
      </w:pPr>
      <w:r w:rsidRPr="005F0BE2">
        <w:rPr>
          <w:rFonts w:ascii="Times New Roman" w:eastAsia="Arial" w:hAnsi="Times New Roman" w:cs="Arial"/>
          <w:b/>
          <w:color w:val="000000"/>
          <w:sz w:val="24"/>
          <w:szCs w:val="24"/>
        </w:rPr>
        <w:t>XII. Додатки до договору</w:t>
      </w:r>
    </w:p>
    <w:p w:rsidR="00DF1A8F" w:rsidRPr="005F0BE2" w:rsidRDefault="00DF1A8F" w:rsidP="00DF1A8F">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Невід'ємною частиною цього Договору є:</w:t>
      </w:r>
    </w:p>
    <w:p w:rsidR="00DF1A8F" w:rsidRPr="005F0BE2" w:rsidRDefault="00DF1A8F" w:rsidP="00DF1A8F">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а) додатки до договору; </w:t>
      </w:r>
    </w:p>
    <w:p w:rsidR="00DF1A8F" w:rsidRPr="005F0BE2" w:rsidRDefault="00DF1A8F" w:rsidP="00DF1A8F">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б) рахунок, накладна; </w:t>
      </w:r>
    </w:p>
    <w:p w:rsidR="00DF1A8F" w:rsidRPr="005F0BE2" w:rsidRDefault="00DF1A8F" w:rsidP="00DF1A8F">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в) додаткові угоди (у разі їх укладення).</w:t>
      </w:r>
    </w:p>
    <w:p w:rsidR="00DF1A8F" w:rsidRPr="005F0BE2" w:rsidRDefault="00DF1A8F" w:rsidP="00DF1A8F">
      <w:pPr>
        <w:spacing w:after="0" w:line="240" w:lineRule="auto"/>
        <w:jc w:val="center"/>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XIII. Місцезнаходження та банківські  реквізити сторін</w:t>
      </w:r>
    </w:p>
    <w:tbl>
      <w:tblPr>
        <w:tblW w:w="0" w:type="auto"/>
        <w:tblLook w:val="04A0" w:firstRow="1" w:lastRow="0" w:firstColumn="1" w:lastColumn="0" w:noHBand="0" w:noVBand="1"/>
      </w:tblPr>
      <w:tblGrid>
        <w:gridCol w:w="4835"/>
        <w:gridCol w:w="4802"/>
      </w:tblGrid>
      <w:tr w:rsidR="00DF1A8F" w:rsidRPr="005F0BE2" w:rsidTr="00D47C59">
        <w:tc>
          <w:tcPr>
            <w:tcW w:w="4933" w:type="dxa"/>
            <w:shd w:val="clear" w:color="auto" w:fill="auto"/>
          </w:tcPr>
          <w:p w:rsidR="00DF1A8F" w:rsidRPr="005F0BE2" w:rsidRDefault="00DF1A8F" w:rsidP="00DF1A8F">
            <w:pPr>
              <w:tabs>
                <w:tab w:val="left" w:pos="3780"/>
              </w:tabs>
              <w:spacing w:after="0" w:line="276" w:lineRule="auto"/>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 xml:space="preserve">      </w:t>
            </w:r>
            <w:r w:rsidRPr="005F0BE2">
              <w:rPr>
                <w:rFonts w:ascii="Times New Roman" w:eastAsia="Arial" w:hAnsi="Times New Roman" w:cs="Times New Roman"/>
                <w:color w:val="000000"/>
                <w:sz w:val="24"/>
                <w:szCs w:val="24"/>
              </w:rPr>
              <w:t xml:space="preserve">                              </w:t>
            </w:r>
            <w:r w:rsidRPr="005F0BE2">
              <w:rPr>
                <w:rFonts w:ascii="Times New Roman" w:eastAsia="Arial" w:hAnsi="Times New Roman" w:cs="Times New Roman"/>
                <w:b/>
                <w:color w:val="000000"/>
                <w:sz w:val="24"/>
                <w:szCs w:val="24"/>
              </w:rPr>
              <w:t>Замовник</w:t>
            </w:r>
          </w:p>
          <w:p w:rsidR="00DF1A8F" w:rsidRPr="005F0BE2" w:rsidRDefault="00DF1A8F" w:rsidP="00C90A19">
            <w:pPr>
              <w:tabs>
                <w:tab w:val="left" w:pos="3780"/>
              </w:tabs>
              <w:spacing w:after="0" w:line="240" w:lineRule="auto"/>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 xml:space="preserve">Управління освіти </w:t>
            </w:r>
          </w:p>
          <w:p w:rsidR="00DF1A8F" w:rsidRPr="005F0BE2" w:rsidRDefault="00DF1A8F" w:rsidP="00C90A19">
            <w:pPr>
              <w:tabs>
                <w:tab w:val="left" w:pos="3780"/>
              </w:tabs>
              <w:spacing w:after="0" w:line="240" w:lineRule="auto"/>
              <w:rPr>
                <w:rFonts w:ascii="Times New Roman" w:eastAsia="Arial" w:hAnsi="Times New Roman" w:cs="Times New Roman"/>
                <w:b/>
                <w:color w:val="000000"/>
                <w:sz w:val="24"/>
                <w:szCs w:val="24"/>
              </w:rPr>
            </w:pPr>
            <w:proofErr w:type="spellStart"/>
            <w:r w:rsidRPr="005F0BE2">
              <w:rPr>
                <w:rFonts w:ascii="Times New Roman" w:eastAsia="Arial" w:hAnsi="Times New Roman" w:cs="Times New Roman"/>
                <w:b/>
                <w:color w:val="000000"/>
                <w:sz w:val="24"/>
                <w:szCs w:val="24"/>
              </w:rPr>
              <w:t>Новоодеської</w:t>
            </w:r>
            <w:proofErr w:type="spellEnd"/>
            <w:r w:rsidRPr="005F0BE2">
              <w:rPr>
                <w:rFonts w:ascii="Times New Roman" w:eastAsia="Arial" w:hAnsi="Times New Roman" w:cs="Times New Roman"/>
                <w:b/>
                <w:color w:val="000000"/>
                <w:sz w:val="24"/>
                <w:szCs w:val="24"/>
              </w:rPr>
              <w:t xml:space="preserve"> міської ради</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56602, Миколаївська обл., м. Нова Одеса,</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вул. Центральна, 20</w:t>
            </w:r>
            <w:r w:rsidR="00EF59BF">
              <w:rPr>
                <w:rFonts w:ascii="Times New Roman" w:eastAsia="Arial" w:hAnsi="Times New Roman" w:cs="Times New Roman"/>
                <w:color w:val="000000"/>
                <w:sz w:val="24"/>
                <w:szCs w:val="24"/>
              </w:rPr>
              <w:t>2</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 xml:space="preserve">Код ЄДРПОУ  44059865  </w:t>
            </w:r>
          </w:p>
          <w:p w:rsidR="00DF1A8F" w:rsidRPr="005F0BE2" w:rsidRDefault="00DF1A8F" w:rsidP="00C90A19">
            <w:pPr>
              <w:tabs>
                <w:tab w:val="left" w:pos="3780"/>
              </w:tabs>
              <w:spacing w:after="0" w:line="240" w:lineRule="auto"/>
              <w:rPr>
                <w:rFonts w:ascii="Times New Roman" w:eastAsia="Arial" w:hAnsi="Times New Roman" w:cs="Times New Roman"/>
                <w:color w:val="000000"/>
              </w:rPr>
            </w:pPr>
            <w:r w:rsidRPr="005F0BE2">
              <w:rPr>
                <w:rFonts w:ascii="Times New Roman" w:eastAsia="Arial" w:hAnsi="Times New Roman" w:cs="Times New Roman"/>
                <w:color w:val="000000"/>
              </w:rPr>
              <w:t xml:space="preserve">р/р </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в ДКСУ м. Київ</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proofErr w:type="spellStart"/>
            <w:r w:rsidRPr="005F0BE2">
              <w:rPr>
                <w:rFonts w:ascii="Times New Roman" w:eastAsia="Arial" w:hAnsi="Times New Roman" w:cs="Times New Roman"/>
                <w:color w:val="000000"/>
                <w:sz w:val="24"/>
                <w:szCs w:val="24"/>
              </w:rPr>
              <w:t>тел</w:t>
            </w:r>
            <w:proofErr w:type="spellEnd"/>
            <w:r w:rsidRPr="005F0BE2">
              <w:rPr>
                <w:rFonts w:ascii="Times New Roman" w:eastAsia="Arial" w:hAnsi="Times New Roman" w:cs="Times New Roman"/>
                <w:color w:val="000000"/>
                <w:sz w:val="24"/>
                <w:szCs w:val="24"/>
              </w:rPr>
              <w:t>./факс: (05167) 2-14-38</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е-</w:t>
            </w:r>
            <w:proofErr w:type="spellStart"/>
            <w:r w:rsidRPr="005F0BE2">
              <w:rPr>
                <w:rFonts w:ascii="Times New Roman" w:eastAsia="Arial" w:hAnsi="Times New Roman" w:cs="Times New Roman"/>
                <w:color w:val="000000"/>
                <w:sz w:val="24"/>
                <w:szCs w:val="24"/>
              </w:rPr>
              <w:t>mail</w:t>
            </w:r>
            <w:proofErr w:type="spellEnd"/>
            <w:r w:rsidRPr="005F0BE2">
              <w:rPr>
                <w:rFonts w:ascii="Times New Roman" w:eastAsia="Arial" w:hAnsi="Times New Roman" w:cs="Times New Roman"/>
                <w:color w:val="000000"/>
                <w:sz w:val="24"/>
                <w:szCs w:val="24"/>
              </w:rPr>
              <w:t>: osvitanovaodesa@gmail.com</w:t>
            </w:r>
          </w:p>
          <w:p w:rsidR="00DF1A8F" w:rsidRPr="005F0BE2" w:rsidRDefault="00DF1A8F" w:rsidP="00C90A19">
            <w:pPr>
              <w:tabs>
                <w:tab w:val="left" w:pos="3780"/>
              </w:tabs>
              <w:spacing w:after="0" w:line="240" w:lineRule="auto"/>
              <w:rPr>
                <w:rFonts w:ascii="Times New Roman" w:eastAsia="Arial" w:hAnsi="Times New Roman" w:cs="Times New Roman"/>
                <w:color w:val="000000"/>
              </w:rPr>
            </w:pPr>
            <w:r w:rsidRPr="005F0BE2">
              <w:rPr>
                <w:rFonts w:ascii="Times New Roman" w:eastAsia="Arial" w:hAnsi="Times New Roman" w:cs="Times New Roman"/>
                <w:color w:val="000000"/>
              </w:rPr>
              <w:t>______________________ (</w:t>
            </w:r>
            <w:proofErr w:type="spellStart"/>
            <w:r w:rsidRPr="005F0BE2">
              <w:rPr>
                <w:rFonts w:ascii="Times New Roman" w:eastAsia="Arial" w:hAnsi="Times New Roman" w:cs="Times New Roman"/>
                <w:color w:val="000000"/>
              </w:rPr>
              <w:t>Л.В.Ситчик</w:t>
            </w:r>
            <w:proofErr w:type="spellEnd"/>
            <w:r w:rsidRPr="005F0BE2">
              <w:rPr>
                <w:rFonts w:ascii="Times New Roman" w:eastAsia="Arial" w:hAnsi="Times New Roman" w:cs="Times New Roman"/>
                <w:color w:val="000000"/>
              </w:rPr>
              <w:t>)</w:t>
            </w:r>
          </w:p>
          <w:p w:rsidR="00DF1A8F" w:rsidRPr="005F0BE2" w:rsidRDefault="00DF1A8F" w:rsidP="00DF1A8F">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М.П.    (підпис)</w:t>
            </w:r>
          </w:p>
        </w:tc>
        <w:tc>
          <w:tcPr>
            <w:tcW w:w="4920" w:type="dxa"/>
            <w:shd w:val="clear" w:color="auto" w:fill="auto"/>
          </w:tcPr>
          <w:p w:rsidR="00DF1A8F" w:rsidRPr="005F0BE2" w:rsidRDefault="00DF1A8F" w:rsidP="003E6B28">
            <w:pPr>
              <w:spacing w:after="0" w:line="240" w:lineRule="auto"/>
              <w:jc w:val="center"/>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Постачальник</w:t>
            </w:r>
          </w:p>
          <w:p w:rsidR="00DF1A8F" w:rsidRPr="005F0BE2" w:rsidRDefault="00DF1A8F" w:rsidP="003E6B28">
            <w:pPr>
              <w:spacing w:after="0" w:line="240" w:lineRule="auto"/>
              <w:jc w:val="center"/>
              <w:rPr>
                <w:rFonts w:ascii="Times New Roman" w:eastAsia="Arial" w:hAnsi="Times New Roman" w:cs="Times New Roman"/>
                <w:color w:val="000000"/>
                <w:sz w:val="24"/>
                <w:szCs w:val="24"/>
              </w:rPr>
            </w:pPr>
          </w:p>
          <w:p w:rsidR="00DF1A8F" w:rsidRPr="005F0BE2" w:rsidRDefault="00DF1A8F" w:rsidP="003E6B28">
            <w:pPr>
              <w:pBdr>
                <w:top w:val="single" w:sz="12" w:space="1" w:color="auto"/>
                <w:bottom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tabs>
                <w:tab w:val="left" w:pos="3780"/>
              </w:tabs>
              <w:spacing w:after="0" w:line="240" w:lineRule="auto"/>
              <w:rPr>
                <w:rFonts w:ascii="Times New Roman" w:eastAsia="Arial" w:hAnsi="Times New Roman" w:cs="Times New Roman"/>
                <w:color w:val="000000"/>
              </w:rPr>
            </w:pPr>
            <w:r w:rsidRPr="005F0BE2">
              <w:rPr>
                <w:rFonts w:ascii="Times New Roman" w:eastAsia="Arial" w:hAnsi="Times New Roman" w:cs="Times New Roman"/>
                <w:color w:val="000000"/>
              </w:rPr>
              <w:t>______________________ (                            )М.П.      (підпис)</w:t>
            </w:r>
          </w:p>
        </w:tc>
      </w:tr>
    </w:tbl>
    <w:p w:rsidR="00DF1A8F" w:rsidRPr="005F0BE2" w:rsidRDefault="00DF1A8F" w:rsidP="00DF1A8F">
      <w:pPr>
        <w:spacing w:after="0" w:line="276" w:lineRule="auto"/>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lastRenderedPageBreak/>
        <w:t>Додаток № 1</w:t>
      </w:r>
    </w:p>
    <w:p w:rsidR="00DF1A8F" w:rsidRPr="005F0BE2" w:rsidRDefault="00DF1A8F" w:rsidP="00DF1A8F">
      <w:pPr>
        <w:spacing w:after="0" w:line="276" w:lineRule="auto"/>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t>до Договору №___ від «___» ________202</w:t>
      </w:r>
      <w:r w:rsidR="00391B8B" w:rsidRPr="005F0BE2">
        <w:rPr>
          <w:rFonts w:ascii="Times New Roman" w:eastAsia="Times New Roman" w:hAnsi="Times New Roman" w:cs="Arial"/>
          <w:color w:val="000000"/>
          <w:sz w:val="24"/>
          <w:szCs w:val="24"/>
        </w:rPr>
        <w:t>3</w:t>
      </w:r>
      <w:r w:rsidRPr="005F0BE2">
        <w:rPr>
          <w:rFonts w:ascii="Times New Roman" w:eastAsia="Times New Roman" w:hAnsi="Times New Roman" w:cs="Arial"/>
          <w:color w:val="000000"/>
          <w:sz w:val="24"/>
          <w:szCs w:val="24"/>
        </w:rPr>
        <w:t xml:space="preserve"> р.</w:t>
      </w:r>
    </w:p>
    <w:p w:rsidR="00DF1A8F" w:rsidRPr="005F0BE2" w:rsidRDefault="00DF1A8F" w:rsidP="00DF1A8F">
      <w:pPr>
        <w:spacing w:after="0" w:line="276" w:lineRule="auto"/>
        <w:jc w:val="center"/>
        <w:rPr>
          <w:rFonts w:ascii="Times New Roman" w:eastAsia="Times New Roman" w:hAnsi="Times New Roman" w:cs="Arial"/>
          <w:b/>
          <w:color w:val="000000"/>
          <w:sz w:val="24"/>
          <w:szCs w:val="24"/>
        </w:rPr>
      </w:pPr>
    </w:p>
    <w:p w:rsidR="00DF1A8F" w:rsidRPr="005F0BE2" w:rsidRDefault="00DF1A8F" w:rsidP="00DF1A8F">
      <w:pPr>
        <w:spacing w:after="0" w:line="276" w:lineRule="auto"/>
        <w:jc w:val="center"/>
        <w:rPr>
          <w:rFonts w:ascii="Times New Roman" w:eastAsia="Times New Roman" w:hAnsi="Times New Roman" w:cs="Arial"/>
          <w:b/>
          <w:color w:val="000000"/>
          <w:sz w:val="24"/>
          <w:szCs w:val="24"/>
        </w:rPr>
      </w:pPr>
      <w:r w:rsidRPr="005F0BE2">
        <w:rPr>
          <w:rFonts w:ascii="Times New Roman" w:eastAsia="Times New Roman" w:hAnsi="Times New Roman" w:cs="Arial"/>
          <w:b/>
          <w:color w:val="000000"/>
          <w:sz w:val="24"/>
          <w:szCs w:val="24"/>
        </w:rPr>
        <w:t>СПЕЦИФІКАЦІЯ</w:t>
      </w:r>
    </w:p>
    <w:tbl>
      <w:tblPr>
        <w:tblW w:w="9378" w:type="dxa"/>
        <w:tblInd w:w="-30" w:type="dxa"/>
        <w:tblLayout w:type="fixed"/>
        <w:tblLook w:val="0000" w:firstRow="0" w:lastRow="0" w:firstColumn="0" w:lastColumn="0" w:noHBand="0" w:noVBand="0"/>
      </w:tblPr>
      <w:tblGrid>
        <w:gridCol w:w="570"/>
        <w:gridCol w:w="3230"/>
        <w:gridCol w:w="733"/>
        <w:gridCol w:w="850"/>
        <w:gridCol w:w="1851"/>
        <w:gridCol w:w="2144"/>
      </w:tblGrid>
      <w:tr w:rsidR="00DF1A8F" w:rsidRPr="005F0BE2" w:rsidTr="00D47C59">
        <w:trPr>
          <w:trHeight w:val="594"/>
        </w:trPr>
        <w:tc>
          <w:tcPr>
            <w:tcW w:w="570"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 п/п</w:t>
            </w:r>
          </w:p>
        </w:tc>
        <w:tc>
          <w:tcPr>
            <w:tcW w:w="3230"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Найменування предмету</w:t>
            </w:r>
          </w:p>
        </w:tc>
        <w:tc>
          <w:tcPr>
            <w:tcW w:w="733"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 xml:space="preserve">Од. </w:t>
            </w:r>
            <w:proofErr w:type="spellStart"/>
            <w:r w:rsidRPr="005F0BE2">
              <w:rPr>
                <w:rFonts w:ascii="Times New Roman" w:eastAsia="Times New Roman" w:hAnsi="Times New Roman" w:cs="Arial"/>
                <w:bCs/>
                <w:iCs/>
                <w:color w:val="000000"/>
                <w:sz w:val="20"/>
                <w:szCs w:val="20"/>
              </w:rPr>
              <w:t>вим</w:t>
            </w:r>
            <w:proofErr w:type="spellEnd"/>
            <w:r w:rsidRPr="005F0BE2">
              <w:rPr>
                <w:rFonts w:ascii="Times New Roman" w:eastAsia="Times New Roman" w:hAnsi="Times New Roman" w:cs="Arial"/>
                <w:bCs/>
                <w:iCs/>
                <w:color w:val="000000"/>
                <w:sz w:val="20"/>
                <w:szCs w:val="20"/>
              </w:rPr>
              <w:t>.</w:t>
            </w:r>
          </w:p>
        </w:tc>
        <w:tc>
          <w:tcPr>
            <w:tcW w:w="850"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Кіл-</w:t>
            </w:r>
            <w:proofErr w:type="spellStart"/>
            <w:r w:rsidRPr="005F0BE2">
              <w:rPr>
                <w:rFonts w:ascii="Times New Roman" w:eastAsia="Times New Roman" w:hAnsi="Times New Roman" w:cs="Arial"/>
                <w:bCs/>
                <w:iCs/>
                <w:color w:val="000000"/>
                <w:sz w:val="20"/>
                <w:szCs w:val="20"/>
              </w:rPr>
              <w:t>ть</w:t>
            </w:r>
            <w:proofErr w:type="spellEnd"/>
          </w:p>
        </w:tc>
        <w:tc>
          <w:tcPr>
            <w:tcW w:w="1851"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Times New Roman" w:hAnsi="Times New Roman" w:cs="Arial"/>
                <w:bCs/>
                <w:iCs/>
                <w:color w:val="000000"/>
                <w:sz w:val="20"/>
                <w:szCs w:val="20"/>
              </w:rPr>
            </w:pPr>
            <w:r w:rsidRPr="005F0BE2">
              <w:rPr>
                <w:rFonts w:ascii="Times New Roman" w:eastAsia="Times New Roman" w:hAnsi="Times New Roman" w:cs="Arial"/>
                <w:bCs/>
                <w:iCs/>
                <w:color w:val="000000"/>
                <w:sz w:val="20"/>
                <w:szCs w:val="20"/>
              </w:rPr>
              <w:t xml:space="preserve">Ціна, грн. </w:t>
            </w:r>
          </w:p>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з/без ПДВ</w:t>
            </w:r>
            <w:r w:rsidRPr="005F0BE2">
              <w:rPr>
                <w:rFonts w:ascii="Times New Roman" w:eastAsia="Times New Roman" w:hAnsi="Times New Roman" w:cs="Arial"/>
                <w:bCs/>
                <w:iCs/>
                <w:color w:val="000000"/>
                <w:sz w:val="20"/>
                <w:szCs w:val="20"/>
                <w:vertAlign w:val="superscript"/>
              </w:rPr>
              <w:t>*</w:t>
            </w:r>
          </w:p>
        </w:tc>
        <w:tc>
          <w:tcPr>
            <w:tcW w:w="2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Загальна вартість, грн. з/без ПДВ</w:t>
            </w:r>
            <w:r w:rsidRPr="005F0BE2">
              <w:rPr>
                <w:rFonts w:ascii="Times New Roman" w:eastAsia="Times New Roman" w:hAnsi="Times New Roman" w:cs="Arial"/>
                <w:bCs/>
                <w:iCs/>
                <w:color w:val="000000"/>
                <w:sz w:val="20"/>
                <w:szCs w:val="20"/>
                <w:vertAlign w:val="superscript"/>
              </w:rPr>
              <w:t>*</w:t>
            </w:r>
          </w:p>
        </w:tc>
      </w:tr>
      <w:tr w:rsidR="00DF1A8F" w:rsidRPr="005F0BE2" w:rsidTr="00D47C59">
        <w:trPr>
          <w:trHeight w:val="375"/>
        </w:trPr>
        <w:tc>
          <w:tcPr>
            <w:tcW w:w="570" w:type="dxa"/>
            <w:tcBorders>
              <w:left w:val="single" w:sz="8" w:space="0" w:color="000000"/>
              <w:bottom w:val="single" w:sz="8" w:space="0" w:color="000000"/>
            </w:tcBorders>
            <w:shd w:val="clear" w:color="auto" w:fill="auto"/>
          </w:tcPr>
          <w:p w:rsidR="00DF1A8F" w:rsidRPr="005F0BE2" w:rsidRDefault="00DF1A8F" w:rsidP="00DF1A8F">
            <w:pPr>
              <w:autoSpaceDE w:val="0"/>
              <w:autoSpaceDN w:val="0"/>
              <w:spacing w:after="120" w:line="240" w:lineRule="auto"/>
              <w:jc w:val="both"/>
              <w:rPr>
                <w:rFonts w:ascii="Times New Roman" w:hAnsi="Times New Roman" w:cs="Times New Roman"/>
                <w:b/>
                <w:noProof/>
                <w:color w:val="000000"/>
                <w:sz w:val="24"/>
                <w:szCs w:val="20"/>
              </w:rPr>
            </w:pPr>
            <w:r w:rsidRPr="005F0BE2">
              <w:rPr>
                <w:rFonts w:ascii="Times New Roman" w:hAnsi="Times New Roman" w:cs="Times New Roman"/>
                <w:b/>
                <w:noProof/>
                <w:color w:val="000000"/>
                <w:sz w:val="24"/>
                <w:szCs w:val="20"/>
              </w:rPr>
              <w:t>1</w:t>
            </w:r>
          </w:p>
        </w:tc>
        <w:tc>
          <w:tcPr>
            <w:tcW w:w="3230" w:type="dxa"/>
            <w:tcBorders>
              <w:left w:val="single" w:sz="8" w:space="0" w:color="000000"/>
              <w:bottom w:val="single" w:sz="8" w:space="0" w:color="000000"/>
            </w:tcBorders>
            <w:shd w:val="clear" w:color="auto" w:fill="auto"/>
          </w:tcPr>
          <w:p w:rsidR="00DF1A8F" w:rsidRPr="005F0BE2" w:rsidRDefault="00DF1A8F" w:rsidP="00DF1A8F">
            <w:pPr>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 xml:space="preserve">Дизельне паливо </w:t>
            </w:r>
          </w:p>
        </w:tc>
        <w:tc>
          <w:tcPr>
            <w:tcW w:w="733" w:type="dxa"/>
            <w:tcBorders>
              <w:left w:val="single" w:sz="8" w:space="0" w:color="000000"/>
              <w:bottom w:val="single" w:sz="8" w:space="0" w:color="000000"/>
            </w:tcBorders>
            <w:shd w:val="clear" w:color="auto" w:fill="auto"/>
          </w:tcPr>
          <w:p w:rsidR="00DF1A8F" w:rsidRPr="005F0BE2" w:rsidRDefault="00DF1A8F" w:rsidP="00DF1A8F">
            <w:pPr>
              <w:autoSpaceDE w:val="0"/>
              <w:autoSpaceDN w:val="0"/>
              <w:spacing w:after="120" w:line="240" w:lineRule="auto"/>
              <w:jc w:val="center"/>
              <w:rPr>
                <w:rFonts w:ascii="Times New Roman" w:hAnsi="Times New Roman" w:cs="Times New Roman"/>
                <w:noProof/>
                <w:color w:val="000000"/>
                <w:sz w:val="24"/>
                <w:szCs w:val="24"/>
              </w:rPr>
            </w:pPr>
            <w:r w:rsidRPr="005F0BE2">
              <w:rPr>
                <w:rFonts w:ascii="Times New Roman" w:hAnsi="Times New Roman" w:cs="Times New Roman"/>
                <w:noProof/>
                <w:color w:val="000000"/>
                <w:sz w:val="24"/>
                <w:szCs w:val="24"/>
              </w:rPr>
              <w:t>л</w:t>
            </w:r>
          </w:p>
        </w:tc>
        <w:tc>
          <w:tcPr>
            <w:tcW w:w="850" w:type="dxa"/>
            <w:tcBorders>
              <w:left w:val="single" w:sz="8" w:space="0" w:color="000000"/>
              <w:bottom w:val="single" w:sz="8" w:space="0" w:color="000000"/>
            </w:tcBorders>
            <w:shd w:val="clear" w:color="auto" w:fill="auto"/>
            <w:vAlign w:val="center"/>
          </w:tcPr>
          <w:p w:rsidR="00DF1A8F" w:rsidRPr="005F0BE2" w:rsidRDefault="002444F0" w:rsidP="00DF1A8F">
            <w:pPr>
              <w:spacing w:after="0" w:line="240" w:lineRule="auto"/>
              <w:jc w:val="center"/>
              <w:rPr>
                <w:rFonts w:ascii="Times New Roman" w:eastAsia="Arial" w:hAnsi="Times New Roman" w:cs="Arial"/>
                <w:color w:val="000000"/>
                <w:sz w:val="20"/>
                <w:szCs w:val="20"/>
              </w:rPr>
            </w:pPr>
            <w:r>
              <w:rPr>
                <w:rFonts w:ascii="Times New Roman" w:eastAsia="Arial" w:hAnsi="Times New Roman" w:cs="Arial"/>
                <w:color w:val="000000"/>
                <w:sz w:val="20"/>
                <w:szCs w:val="20"/>
              </w:rPr>
              <w:t>505</w:t>
            </w:r>
          </w:p>
        </w:tc>
        <w:tc>
          <w:tcPr>
            <w:tcW w:w="1851" w:type="dxa"/>
            <w:tcBorders>
              <w:left w:val="single" w:sz="8" w:space="0" w:color="000000"/>
              <w:bottom w:val="single" w:sz="8" w:space="0" w:color="000000"/>
            </w:tcBorders>
            <w:shd w:val="clear" w:color="auto" w:fill="auto"/>
          </w:tcPr>
          <w:p w:rsidR="00DF1A8F" w:rsidRPr="005F0BE2" w:rsidRDefault="00DF1A8F" w:rsidP="00DF1A8F">
            <w:pPr>
              <w:snapToGrid w:val="0"/>
              <w:spacing w:after="0" w:line="240" w:lineRule="auto"/>
              <w:jc w:val="right"/>
              <w:rPr>
                <w:rFonts w:ascii="Times New Roman" w:eastAsia="Arial" w:hAnsi="Times New Roman" w:cs="Arial"/>
                <w:color w:val="000000"/>
                <w:sz w:val="20"/>
                <w:szCs w:val="20"/>
              </w:rPr>
            </w:pPr>
          </w:p>
        </w:tc>
        <w:tc>
          <w:tcPr>
            <w:tcW w:w="2144" w:type="dxa"/>
            <w:tcBorders>
              <w:left w:val="single" w:sz="8" w:space="0" w:color="000000"/>
              <w:bottom w:val="single" w:sz="8" w:space="0" w:color="000000"/>
              <w:right w:val="single" w:sz="8" w:space="0" w:color="000000"/>
            </w:tcBorders>
            <w:shd w:val="clear" w:color="auto" w:fill="auto"/>
            <w:vAlign w:val="center"/>
          </w:tcPr>
          <w:p w:rsidR="00DF1A8F" w:rsidRPr="005F0BE2" w:rsidRDefault="00DF1A8F" w:rsidP="00DF1A8F">
            <w:pPr>
              <w:spacing w:after="0" w:line="240" w:lineRule="auto"/>
              <w:rPr>
                <w:rFonts w:ascii="Times New Roman" w:eastAsia="Times New Roman" w:hAnsi="Times New Roman" w:cs="Arial"/>
                <w:color w:val="000000"/>
                <w:sz w:val="20"/>
                <w:szCs w:val="20"/>
              </w:rPr>
            </w:pPr>
          </w:p>
        </w:tc>
      </w:tr>
      <w:tr w:rsidR="00DF1A8F" w:rsidRPr="005F0BE2" w:rsidTr="00D47C59">
        <w:trPr>
          <w:trHeight w:val="375"/>
        </w:trPr>
        <w:tc>
          <w:tcPr>
            <w:tcW w:w="570" w:type="dxa"/>
            <w:tcBorders>
              <w:left w:val="single" w:sz="8" w:space="0" w:color="000000"/>
              <w:bottom w:val="single" w:sz="8" w:space="0" w:color="000000"/>
            </w:tcBorders>
            <w:shd w:val="clear" w:color="auto" w:fill="auto"/>
          </w:tcPr>
          <w:p w:rsidR="00DF1A8F" w:rsidRPr="005F0BE2" w:rsidRDefault="00DF1A8F" w:rsidP="00DF1A8F">
            <w:pPr>
              <w:autoSpaceDE w:val="0"/>
              <w:autoSpaceDN w:val="0"/>
              <w:spacing w:after="120" w:line="240" w:lineRule="auto"/>
              <w:jc w:val="both"/>
              <w:rPr>
                <w:rFonts w:ascii="Times New Roman" w:hAnsi="Times New Roman" w:cs="Times New Roman"/>
                <w:b/>
                <w:noProof/>
                <w:color w:val="000000"/>
                <w:sz w:val="24"/>
                <w:szCs w:val="20"/>
              </w:rPr>
            </w:pPr>
            <w:r w:rsidRPr="005F0BE2">
              <w:rPr>
                <w:rFonts w:ascii="Times New Roman" w:hAnsi="Times New Roman" w:cs="Times New Roman"/>
                <w:b/>
                <w:noProof/>
                <w:color w:val="000000"/>
                <w:sz w:val="24"/>
                <w:szCs w:val="20"/>
              </w:rPr>
              <w:t>2</w:t>
            </w:r>
          </w:p>
        </w:tc>
        <w:tc>
          <w:tcPr>
            <w:tcW w:w="3230" w:type="dxa"/>
            <w:tcBorders>
              <w:left w:val="single" w:sz="8" w:space="0" w:color="000000"/>
              <w:bottom w:val="single" w:sz="8" w:space="0" w:color="000000"/>
            </w:tcBorders>
            <w:shd w:val="clear" w:color="auto" w:fill="auto"/>
          </w:tcPr>
          <w:p w:rsidR="00DF1A8F" w:rsidRPr="005F0BE2" w:rsidRDefault="00DF1A8F" w:rsidP="00DF1A8F">
            <w:pPr>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Бензин А-95</w:t>
            </w:r>
          </w:p>
        </w:tc>
        <w:tc>
          <w:tcPr>
            <w:tcW w:w="733" w:type="dxa"/>
            <w:tcBorders>
              <w:left w:val="single" w:sz="8" w:space="0" w:color="000000"/>
              <w:bottom w:val="single" w:sz="8" w:space="0" w:color="000000"/>
            </w:tcBorders>
            <w:shd w:val="clear" w:color="auto" w:fill="auto"/>
          </w:tcPr>
          <w:p w:rsidR="00DF1A8F" w:rsidRPr="005F0BE2" w:rsidRDefault="00DF1A8F" w:rsidP="00DF1A8F">
            <w:pPr>
              <w:autoSpaceDE w:val="0"/>
              <w:autoSpaceDN w:val="0"/>
              <w:spacing w:after="120" w:line="240" w:lineRule="auto"/>
              <w:jc w:val="center"/>
              <w:rPr>
                <w:rFonts w:ascii="Times New Roman" w:hAnsi="Times New Roman" w:cs="Times New Roman"/>
                <w:noProof/>
                <w:color w:val="000000"/>
                <w:sz w:val="24"/>
                <w:szCs w:val="24"/>
              </w:rPr>
            </w:pPr>
            <w:r w:rsidRPr="005F0BE2">
              <w:rPr>
                <w:rFonts w:ascii="Times New Roman" w:hAnsi="Times New Roman" w:cs="Times New Roman"/>
                <w:noProof/>
                <w:color w:val="000000"/>
                <w:sz w:val="24"/>
                <w:szCs w:val="24"/>
              </w:rPr>
              <w:t>л</w:t>
            </w:r>
          </w:p>
        </w:tc>
        <w:tc>
          <w:tcPr>
            <w:tcW w:w="850" w:type="dxa"/>
            <w:tcBorders>
              <w:left w:val="single" w:sz="8" w:space="0" w:color="000000"/>
              <w:bottom w:val="single" w:sz="8" w:space="0" w:color="000000"/>
            </w:tcBorders>
            <w:shd w:val="clear" w:color="auto" w:fill="auto"/>
            <w:vAlign w:val="center"/>
          </w:tcPr>
          <w:p w:rsidR="00DF1A8F" w:rsidRPr="005F0BE2" w:rsidRDefault="002444F0" w:rsidP="00DF1A8F">
            <w:pPr>
              <w:spacing w:after="0" w:line="240" w:lineRule="auto"/>
              <w:jc w:val="center"/>
              <w:rPr>
                <w:rFonts w:ascii="Times New Roman" w:eastAsia="Arial" w:hAnsi="Times New Roman" w:cs="Arial"/>
                <w:color w:val="000000"/>
                <w:sz w:val="20"/>
                <w:szCs w:val="20"/>
              </w:rPr>
            </w:pPr>
            <w:r>
              <w:rPr>
                <w:rFonts w:ascii="Times New Roman" w:eastAsia="Arial" w:hAnsi="Times New Roman" w:cs="Arial"/>
                <w:color w:val="000000"/>
                <w:sz w:val="20"/>
                <w:szCs w:val="20"/>
              </w:rPr>
              <w:t>263</w:t>
            </w:r>
          </w:p>
        </w:tc>
        <w:tc>
          <w:tcPr>
            <w:tcW w:w="1851" w:type="dxa"/>
            <w:tcBorders>
              <w:left w:val="single" w:sz="8" w:space="0" w:color="000000"/>
              <w:bottom w:val="single" w:sz="8" w:space="0" w:color="000000"/>
            </w:tcBorders>
            <w:shd w:val="clear" w:color="auto" w:fill="auto"/>
          </w:tcPr>
          <w:p w:rsidR="00DF1A8F" w:rsidRPr="005F0BE2" w:rsidRDefault="00DF1A8F" w:rsidP="00DF1A8F">
            <w:pPr>
              <w:snapToGrid w:val="0"/>
              <w:spacing w:after="0" w:line="240" w:lineRule="auto"/>
              <w:jc w:val="right"/>
              <w:rPr>
                <w:rFonts w:ascii="Times New Roman" w:eastAsia="Arial" w:hAnsi="Times New Roman" w:cs="Arial"/>
                <w:color w:val="000000"/>
                <w:sz w:val="20"/>
                <w:szCs w:val="20"/>
              </w:rPr>
            </w:pPr>
          </w:p>
        </w:tc>
        <w:tc>
          <w:tcPr>
            <w:tcW w:w="2144" w:type="dxa"/>
            <w:tcBorders>
              <w:left w:val="single" w:sz="8" w:space="0" w:color="000000"/>
              <w:bottom w:val="single" w:sz="8" w:space="0" w:color="000000"/>
              <w:right w:val="single" w:sz="8" w:space="0" w:color="000000"/>
            </w:tcBorders>
            <w:shd w:val="clear" w:color="auto" w:fill="auto"/>
            <w:vAlign w:val="center"/>
          </w:tcPr>
          <w:p w:rsidR="00DF1A8F" w:rsidRPr="005F0BE2" w:rsidRDefault="00DF1A8F" w:rsidP="00DF1A8F">
            <w:pPr>
              <w:spacing w:after="0" w:line="240" w:lineRule="auto"/>
              <w:rPr>
                <w:rFonts w:ascii="Times New Roman" w:eastAsia="Times New Roman" w:hAnsi="Times New Roman" w:cs="Arial"/>
                <w:color w:val="000000"/>
                <w:sz w:val="20"/>
                <w:szCs w:val="20"/>
              </w:rPr>
            </w:pPr>
          </w:p>
        </w:tc>
      </w:tr>
      <w:tr w:rsidR="00DF1A8F" w:rsidRPr="005F0BE2" w:rsidTr="00D47C59">
        <w:trPr>
          <w:trHeight w:val="330"/>
        </w:trPr>
        <w:tc>
          <w:tcPr>
            <w:tcW w:w="7234" w:type="dxa"/>
            <w:gridSpan w:val="5"/>
            <w:tcBorders>
              <w:top w:val="single" w:sz="8" w:space="0" w:color="000000"/>
              <w:left w:val="single" w:sz="8" w:space="0" w:color="000000"/>
              <w:bottom w:val="single" w:sz="8" w:space="0" w:color="000000"/>
              <w:right w:val="single" w:sz="4" w:space="0" w:color="auto"/>
            </w:tcBorders>
            <w:shd w:val="clear" w:color="auto" w:fill="auto"/>
          </w:tcPr>
          <w:p w:rsidR="00DF1A8F" w:rsidRPr="005F0BE2" w:rsidRDefault="00DF1A8F" w:rsidP="00DF1A8F">
            <w:pPr>
              <w:spacing w:after="0" w:line="240" w:lineRule="auto"/>
              <w:jc w:val="right"/>
              <w:rPr>
                <w:rFonts w:ascii="Times New Roman" w:eastAsia="Arial" w:hAnsi="Times New Roman" w:cs="Arial"/>
                <w:color w:val="000000"/>
                <w:sz w:val="20"/>
                <w:szCs w:val="20"/>
              </w:rPr>
            </w:pPr>
            <w:r w:rsidRPr="005F0BE2">
              <w:rPr>
                <w:rFonts w:ascii="Times New Roman" w:eastAsia="Times New Roman" w:hAnsi="Times New Roman" w:cs="Arial"/>
                <w:b/>
                <w:bCs/>
                <w:color w:val="000000"/>
                <w:sz w:val="20"/>
                <w:szCs w:val="20"/>
              </w:rPr>
              <w:t>Разом  без ПДВ</w:t>
            </w:r>
            <w:r w:rsidRPr="005F0BE2">
              <w:rPr>
                <w:rFonts w:ascii="Times New Roman" w:eastAsia="Times New Roman" w:hAnsi="Times New Roman" w:cs="Arial"/>
                <w:b/>
                <w:bCs/>
                <w:color w:val="000000"/>
                <w:sz w:val="20"/>
                <w:szCs w:val="20"/>
                <w:vertAlign w:val="superscript"/>
              </w:rPr>
              <w:t>*</w:t>
            </w: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DF1A8F" w:rsidRPr="005F0BE2" w:rsidRDefault="00DF1A8F" w:rsidP="00DF1A8F">
            <w:pPr>
              <w:spacing w:after="0" w:line="240" w:lineRule="auto"/>
              <w:rPr>
                <w:rFonts w:ascii="Times New Roman" w:eastAsia="Arial" w:hAnsi="Times New Roman" w:cs="Arial"/>
                <w:b/>
                <w:color w:val="000000"/>
                <w:sz w:val="20"/>
                <w:szCs w:val="20"/>
              </w:rPr>
            </w:pPr>
          </w:p>
        </w:tc>
      </w:tr>
      <w:tr w:rsidR="00DF1A8F" w:rsidRPr="005F0BE2" w:rsidTr="00D47C59">
        <w:trPr>
          <w:trHeight w:val="330"/>
        </w:trPr>
        <w:tc>
          <w:tcPr>
            <w:tcW w:w="7234" w:type="dxa"/>
            <w:gridSpan w:val="5"/>
            <w:tcBorders>
              <w:top w:val="single" w:sz="8" w:space="0" w:color="000000"/>
              <w:left w:val="single" w:sz="8" w:space="0" w:color="000000"/>
              <w:bottom w:val="single" w:sz="8" w:space="0" w:color="000000"/>
              <w:right w:val="single" w:sz="4" w:space="0" w:color="auto"/>
            </w:tcBorders>
            <w:shd w:val="clear" w:color="auto" w:fill="auto"/>
          </w:tcPr>
          <w:p w:rsidR="00DF1A8F" w:rsidRPr="005F0BE2" w:rsidRDefault="00DF1A8F" w:rsidP="000A1F0D">
            <w:pPr>
              <w:spacing w:after="0" w:line="240" w:lineRule="auto"/>
              <w:jc w:val="right"/>
              <w:rPr>
                <w:rFonts w:ascii="Times New Roman" w:eastAsia="Times New Roman" w:hAnsi="Times New Roman" w:cs="Arial"/>
                <w:b/>
                <w:bCs/>
                <w:color w:val="000000"/>
                <w:sz w:val="20"/>
                <w:szCs w:val="20"/>
              </w:rPr>
            </w:pPr>
            <w:r w:rsidRPr="005F0BE2">
              <w:rPr>
                <w:rFonts w:ascii="Times New Roman" w:eastAsia="Times New Roman" w:hAnsi="Times New Roman" w:cs="Arial"/>
                <w:b/>
                <w:bCs/>
                <w:color w:val="000000"/>
                <w:sz w:val="20"/>
                <w:szCs w:val="20"/>
              </w:rPr>
              <w:t>ПДВ %</w:t>
            </w: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DF1A8F" w:rsidRPr="005F0BE2" w:rsidRDefault="00DF1A8F" w:rsidP="00DF1A8F">
            <w:pPr>
              <w:spacing w:after="0" w:line="240" w:lineRule="auto"/>
              <w:rPr>
                <w:rFonts w:ascii="Times New Roman" w:eastAsia="Arial" w:hAnsi="Times New Roman" w:cs="Arial"/>
                <w:b/>
                <w:color w:val="000000"/>
                <w:sz w:val="20"/>
                <w:szCs w:val="20"/>
              </w:rPr>
            </w:pPr>
          </w:p>
        </w:tc>
      </w:tr>
      <w:tr w:rsidR="00DF1A8F" w:rsidRPr="005F0BE2" w:rsidTr="00D47C59">
        <w:trPr>
          <w:trHeight w:val="330"/>
        </w:trPr>
        <w:tc>
          <w:tcPr>
            <w:tcW w:w="7234" w:type="dxa"/>
            <w:gridSpan w:val="5"/>
            <w:tcBorders>
              <w:top w:val="single" w:sz="8" w:space="0" w:color="000000"/>
              <w:left w:val="single" w:sz="8" w:space="0" w:color="000000"/>
              <w:bottom w:val="single" w:sz="8" w:space="0" w:color="000000"/>
            </w:tcBorders>
            <w:shd w:val="clear" w:color="auto" w:fill="auto"/>
          </w:tcPr>
          <w:p w:rsidR="00DF1A8F" w:rsidRPr="005F0BE2" w:rsidRDefault="00DF1A8F" w:rsidP="00DF1A8F">
            <w:pPr>
              <w:spacing w:after="0" w:line="240" w:lineRule="auto"/>
              <w:jc w:val="right"/>
              <w:rPr>
                <w:rFonts w:ascii="Times New Roman" w:eastAsia="Times New Roman" w:hAnsi="Times New Roman" w:cs="Arial"/>
                <w:b/>
                <w:bCs/>
                <w:color w:val="000000"/>
                <w:sz w:val="20"/>
                <w:szCs w:val="20"/>
              </w:rPr>
            </w:pPr>
            <w:r w:rsidRPr="005F0BE2">
              <w:rPr>
                <w:rFonts w:ascii="Times New Roman" w:eastAsia="Times New Roman" w:hAnsi="Times New Roman" w:cs="Arial"/>
                <w:b/>
                <w:bCs/>
                <w:color w:val="000000"/>
                <w:sz w:val="20"/>
                <w:szCs w:val="20"/>
              </w:rPr>
              <w:t xml:space="preserve">Всього  з ПДВ </w:t>
            </w:r>
          </w:p>
        </w:tc>
        <w:tc>
          <w:tcPr>
            <w:tcW w:w="2144" w:type="dxa"/>
            <w:tcBorders>
              <w:top w:val="single" w:sz="4" w:space="0" w:color="auto"/>
              <w:left w:val="single" w:sz="8" w:space="0" w:color="000000"/>
              <w:bottom w:val="single" w:sz="8" w:space="0" w:color="000000"/>
              <w:right w:val="single" w:sz="8" w:space="0" w:color="000000"/>
            </w:tcBorders>
            <w:shd w:val="clear" w:color="auto" w:fill="auto"/>
          </w:tcPr>
          <w:p w:rsidR="00DF1A8F" w:rsidRPr="005F0BE2" w:rsidRDefault="00DF1A8F" w:rsidP="00DF1A8F">
            <w:pPr>
              <w:snapToGrid w:val="0"/>
              <w:spacing w:after="0" w:line="240" w:lineRule="auto"/>
              <w:jc w:val="center"/>
              <w:rPr>
                <w:rFonts w:ascii="Times New Roman" w:eastAsia="Arial" w:hAnsi="Times New Roman" w:cs="Arial"/>
                <w:color w:val="000000"/>
                <w:sz w:val="20"/>
                <w:szCs w:val="20"/>
              </w:rPr>
            </w:pPr>
          </w:p>
        </w:tc>
      </w:tr>
    </w:tbl>
    <w:p w:rsidR="00DF1A8F" w:rsidRPr="005F0BE2" w:rsidRDefault="00DF1A8F" w:rsidP="00DF1A8F">
      <w:pPr>
        <w:spacing w:after="0" w:line="276" w:lineRule="auto"/>
        <w:jc w:val="both"/>
        <w:rPr>
          <w:rFonts w:ascii="Times New Roman" w:eastAsia="Times New Roman" w:hAnsi="Times New Roman" w:cs="Arial"/>
          <w:color w:val="000000"/>
        </w:rPr>
      </w:pPr>
      <w:bookmarkStart w:id="8" w:name="_GoBack"/>
      <w:bookmarkEnd w:id="8"/>
    </w:p>
    <w:p w:rsidR="00DF1A8F" w:rsidRPr="005F0BE2" w:rsidRDefault="00DF1A8F" w:rsidP="00DF1A8F">
      <w:pPr>
        <w:spacing w:after="0" w:line="276" w:lineRule="auto"/>
        <w:jc w:val="both"/>
        <w:rPr>
          <w:rFonts w:ascii="Times New Roman" w:eastAsia="Times New Roman" w:hAnsi="Times New Roman" w:cs="Arial"/>
          <w:color w:val="000000"/>
        </w:rPr>
      </w:pPr>
      <w:r w:rsidRPr="005F0BE2">
        <w:rPr>
          <w:rFonts w:ascii="Times New Roman" w:eastAsia="Times New Roman" w:hAnsi="Times New Roman" w:cs="Arial"/>
          <w:color w:val="000000"/>
        </w:rPr>
        <w:t>1. Загальна  суму  по договору становить _____________ грн. з/без ПДВ, в тому числі ПДВ_______ грн.</w:t>
      </w:r>
    </w:p>
    <w:p w:rsidR="00DF1A8F" w:rsidRPr="005F0BE2" w:rsidRDefault="00DF1A8F" w:rsidP="00DF1A8F">
      <w:pPr>
        <w:spacing w:after="0" w:line="240" w:lineRule="auto"/>
        <w:jc w:val="both"/>
        <w:rPr>
          <w:rFonts w:ascii="Times New Roman" w:eastAsia="Arial" w:hAnsi="Times New Roman" w:cs="Arial"/>
          <w:noProof/>
          <w:color w:val="000000"/>
        </w:rPr>
      </w:pPr>
      <w:r w:rsidRPr="005F0BE2">
        <w:rPr>
          <w:rFonts w:ascii="Times New Roman" w:eastAsia="Arial" w:hAnsi="Times New Roman" w:cs="Arial"/>
          <w:noProof/>
          <w:color w:val="000000"/>
        </w:rPr>
        <w:t>2. В усьому іншому, що не передбачено цією Специфікацією, Сторони керуються положеннями вищевказаного Договору.</w:t>
      </w:r>
    </w:p>
    <w:p w:rsidR="00DF1A8F" w:rsidRPr="005F0BE2" w:rsidRDefault="00DF1A8F" w:rsidP="00DF1A8F">
      <w:pPr>
        <w:widowControl w:val="0"/>
        <w:spacing w:after="0" w:line="240" w:lineRule="auto"/>
        <w:jc w:val="both"/>
        <w:rPr>
          <w:rFonts w:ascii="Times New Roman" w:eastAsia="Times New Roman" w:hAnsi="Times New Roman" w:cs="Times New Roman"/>
          <w:snapToGrid w:val="0"/>
          <w:color w:val="000000"/>
        </w:rPr>
      </w:pPr>
      <w:r w:rsidRPr="005F0BE2">
        <w:rPr>
          <w:rFonts w:ascii="Times New Roman" w:eastAsia="Times New Roman" w:hAnsi="Times New Roman" w:cs="Times New Roman"/>
          <w:snapToGrid w:val="0"/>
          <w:color w:val="000000"/>
        </w:rPr>
        <w:t>3. Ця Специфікація набирає сили  з дати її підписання Сторонами і є невід'ємною частиною вищевказаного Договору.</w:t>
      </w:r>
    </w:p>
    <w:p w:rsidR="00DF1A8F" w:rsidRPr="005F0BE2" w:rsidRDefault="00DF1A8F" w:rsidP="00DF1A8F">
      <w:pPr>
        <w:widowControl w:val="0"/>
        <w:spacing w:after="0" w:line="240" w:lineRule="auto"/>
        <w:jc w:val="both"/>
        <w:rPr>
          <w:rFonts w:ascii="Times New Roman" w:eastAsia="Times New Roman" w:hAnsi="Times New Roman" w:cs="Times New Roman"/>
          <w:snapToGrid w:val="0"/>
          <w:color w:val="000000"/>
        </w:rPr>
      </w:pPr>
      <w:r w:rsidRPr="005F0BE2">
        <w:rPr>
          <w:rFonts w:ascii="Times New Roman" w:eastAsia="Times New Roman" w:hAnsi="Times New Roman" w:cs="Times New Roman"/>
          <w:snapToGrid w:val="0"/>
          <w:color w:val="000000"/>
        </w:rPr>
        <w:t>4. Ця Специфікація складена в 2-х (двох) примірниках по одному для кожної із Сторін.</w:t>
      </w:r>
    </w:p>
    <w:p w:rsidR="00DF1A8F" w:rsidRPr="005F0BE2" w:rsidRDefault="00DF1A8F" w:rsidP="00DF1A8F">
      <w:pPr>
        <w:widowControl w:val="0"/>
        <w:spacing w:after="0" w:line="240" w:lineRule="auto"/>
        <w:jc w:val="both"/>
        <w:rPr>
          <w:rFonts w:ascii="Times New Roman" w:eastAsia="Times New Roman" w:hAnsi="Times New Roman" w:cs="Times New Roman"/>
          <w:snapToGrid w:val="0"/>
          <w:color w:val="000000"/>
        </w:rPr>
      </w:pPr>
    </w:p>
    <w:p w:rsidR="00DF1A8F" w:rsidRPr="005F0BE2" w:rsidRDefault="00DF1A8F" w:rsidP="00DF1A8F">
      <w:pPr>
        <w:spacing w:after="0" w:line="240" w:lineRule="auto"/>
        <w:jc w:val="center"/>
        <w:rPr>
          <w:rFonts w:ascii="Times New Roman" w:eastAsia="Arial" w:hAnsi="Times New Roman" w:cs="Arial"/>
          <w:b/>
          <w:color w:val="000000"/>
          <w:sz w:val="24"/>
          <w:szCs w:val="24"/>
        </w:rPr>
      </w:pPr>
    </w:p>
    <w:p w:rsidR="00DF1A8F" w:rsidRPr="005F0BE2" w:rsidRDefault="00DF1A8F" w:rsidP="00DF1A8F">
      <w:pPr>
        <w:spacing w:after="0" w:line="240" w:lineRule="auto"/>
        <w:jc w:val="center"/>
        <w:rPr>
          <w:rFonts w:ascii="Times New Roman" w:eastAsia="Arial" w:hAnsi="Times New Roman" w:cs="Times New Roman"/>
          <w:color w:val="000000"/>
          <w:sz w:val="24"/>
          <w:szCs w:val="24"/>
        </w:rPr>
      </w:pPr>
      <w:r w:rsidRPr="005F0BE2">
        <w:rPr>
          <w:rFonts w:ascii="Times New Roman" w:eastAsia="Arial" w:hAnsi="Times New Roman" w:cs="Times New Roman"/>
          <w:b/>
          <w:color w:val="000000"/>
          <w:sz w:val="24"/>
          <w:szCs w:val="24"/>
        </w:rPr>
        <w:t>XIV. Місцезнаходження та банківські  реквізити сторін</w:t>
      </w:r>
    </w:p>
    <w:tbl>
      <w:tblPr>
        <w:tblW w:w="0" w:type="auto"/>
        <w:tblLook w:val="04A0" w:firstRow="1" w:lastRow="0" w:firstColumn="1" w:lastColumn="0" w:noHBand="0" w:noVBand="1"/>
      </w:tblPr>
      <w:tblGrid>
        <w:gridCol w:w="4835"/>
        <w:gridCol w:w="4802"/>
      </w:tblGrid>
      <w:tr w:rsidR="00DF1A8F" w:rsidRPr="005F0BE2" w:rsidTr="00D47C59">
        <w:tc>
          <w:tcPr>
            <w:tcW w:w="4998" w:type="dxa"/>
            <w:shd w:val="clear" w:color="auto" w:fill="auto"/>
          </w:tcPr>
          <w:p w:rsidR="00DF1A8F" w:rsidRPr="005F0BE2" w:rsidRDefault="00DF1A8F" w:rsidP="00DF1A8F">
            <w:pPr>
              <w:tabs>
                <w:tab w:val="left" w:pos="3780"/>
              </w:tabs>
              <w:spacing w:after="0" w:line="276" w:lineRule="auto"/>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 xml:space="preserve">      </w:t>
            </w:r>
            <w:r w:rsidRPr="005F0BE2">
              <w:rPr>
                <w:rFonts w:ascii="Times New Roman" w:eastAsia="Arial" w:hAnsi="Times New Roman" w:cs="Times New Roman"/>
                <w:color w:val="000000"/>
                <w:sz w:val="24"/>
                <w:szCs w:val="24"/>
              </w:rPr>
              <w:t xml:space="preserve">                              </w:t>
            </w:r>
            <w:r w:rsidRPr="005F0BE2">
              <w:rPr>
                <w:rFonts w:ascii="Times New Roman" w:eastAsia="Arial" w:hAnsi="Times New Roman" w:cs="Times New Roman"/>
                <w:b/>
                <w:color w:val="000000"/>
                <w:sz w:val="24"/>
                <w:szCs w:val="24"/>
              </w:rPr>
              <w:t>Замовник</w:t>
            </w:r>
          </w:p>
          <w:p w:rsidR="00DF1A8F" w:rsidRPr="005F0BE2" w:rsidRDefault="00DF1A8F" w:rsidP="00DF1A8F">
            <w:pPr>
              <w:tabs>
                <w:tab w:val="left" w:pos="3780"/>
              </w:tabs>
              <w:spacing w:after="0" w:line="276" w:lineRule="auto"/>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 xml:space="preserve">Управління освіти </w:t>
            </w:r>
          </w:p>
          <w:p w:rsidR="00DF1A8F" w:rsidRPr="005F0BE2" w:rsidRDefault="00DF1A8F" w:rsidP="00DF1A8F">
            <w:pPr>
              <w:tabs>
                <w:tab w:val="left" w:pos="3780"/>
              </w:tabs>
              <w:spacing w:after="0" w:line="276" w:lineRule="auto"/>
              <w:rPr>
                <w:rFonts w:ascii="Times New Roman" w:eastAsia="Arial" w:hAnsi="Times New Roman" w:cs="Times New Roman"/>
                <w:b/>
                <w:color w:val="000000"/>
                <w:sz w:val="24"/>
                <w:szCs w:val="24"/>
              </w:rPr>
            </w:pPr>
            <w:proofErr w:type="spellStart"/>
            <w:r w:rsidRPr="005F0BE2">
              <w:rPr>
                <w:rFonts w:ascii="Times New Roman" w:eastAsia="Arial" w:hAnsi="Times New Roman" w:cs="Times New Roman"/>
                <w:b/>
                <w:color w:val="000000"/>
                <w:sz w:val="24"/>
                <w:szCs w:val="24"/>
              </w:rPr>
              <w:t>Новоодеської</w:t>
            </w:r>
            <w:proofErr w:type="spellEnd"/>
            <w:r w:rsidRPr="005F0BE2">
              <w:rPr>
                <w:rFonts w:ascii="Times New Roman" w:eastAsia="Arial" w:hAnsi="Times New Roman" w:cs="Times New Roman"/>
                <w:b/>
                <w:color w:val="000000"/>
                <w:sz w:val="24"/>
                <w:szCs w:val="24"/>
              </w:rPr>
              <w:t xml:space="preserve"> міської ради</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56602, Миколаївська обл., м. Нова Одеса,</w:t>
            </w:r>
          </w:p>
          <w:p w:rsidR="00DF1A8F" w:rsidRPr="005F0BE2" w:rsidRDefault="005D579F" w:rsidP="00DF1A8F">
            <w:pPr>
              <w:tabs>
                <w:tab w:val="left" w:pos="3780"/>
              </w:tabs>
              <w:spacing w:after="0" w:line="276"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вул. Центральна, 202</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 xml:space="preserve">Код ЄДРПОУ  44059865  </w:t>
            </w:r>
          </w:p>
          <w:p w:rsidR="00DF1A8F" w:rsidRPr="005F0BE2" w:rsidRDefault="00DF1A8F" w:rsidP="00DF1A8F">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 xml:space="preserve">р/р </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в ДКСУ м. Київ</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proofErr w:type="spellStart"/>
            <w:r w:rsidRPr="005F0BE2">
              <w:rPr>
                <w:rFonts w:ascii="Times New Roman" w:eastAsia="Arial" w:hAnsi="Times New Roman" w:cs="Times New Roman"/>
                <w:color w:val="000000"/>
                <w:sz w:val="24"/>
                <w:szCs w:val="24"/>
              </w:rPr>
              <w:t>тел</w:t>
            </w:r>
            <w:proofErr w:type="spellEnd"/>
            <w:r w:rsidRPr="005F0BE2">
              <w:rPr>
                <w:rFonts w:ascii="Times New Roman" w:eastAsia="Arial" w:hAnsi="Times New Roman" w:cs="Times New Roman"/>
                <w:color w:val="000000"/>
                <w:sz w:val="24"/>
                <w:szCs w:val="24"/>
              </w:rPr>
              <w:t>./факс: (05167) 2-14-38</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е-</w:t>
            </w:r>
            <w:proofErr w:type="spellStart"/>
            <w:r w:rsidRPr="005F0BE2">
              <w:rPr>
                <w:rFonts w:ascii="Times New Roman" w:eastAsia="Arial" w:hAnsi="Times New Roman" w:cs="Times New Roman"/>
                <w:color w:val="000000"/>
                <w:sz w:val="24"/>
                <w:szCs w:val="24"/>
              </w:rPr>
              <w:t>mail</w:t>
            </w:r>
            <w:proofErr w:type="spellEnd"/>
            <w:r w:rsidRPr="005F0BE2">
              <w:rPr>
                <w:rFonts w:ascii="Times New Roman" w:eastAsia="Arial" w:hAnsi="Times New Roman" w:cs="Times New Roman"/>
                <w:color w:val="000000"/>
                <w:sz w:val="24"/>
                <w:szCs w:val="24"/>
              </w:rPr>
              <w:t>: osvitanovaodesa@gmail.com</w:t>
            </w:r>
          </w:p>
          <w:p w:rsidR="00DF1A8F" w:rsidRPr="005F0BE2" w:rsidRDefault="00DF1A8F" w:rsidP="00DF1A8F">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______________________ (</w:t>
            </w:r>
            <w:proofErr w:type="spellStart"/>
            <w:r w:rsidRPr="005F0BE2">
              <w:rPr>
                <w:rFonts w:ascii="Times New Roman" w:eastAsia="Arial" w:hAnsi="Times New Roman" w:cs="Times New Roman"/>
                <w:color w:val="000000"/>
              </w:rPr>
              <w:t>Л.В.Ситчик</w:t>
            </w:r>
            <w:proofErr w:type="spellEnd"/>
            <w:r w:rsidRPr="005F0BE2">
              <w:rPr>
                <w:rFonts w:ascii="Times New Roman" w:eastAsia="Arial" w:hAnsi="Times New Roman" w:cs="Times New Roman"/>
                <w:color w:val="000000"/>
              </w:rPr>
              <w:t>)</w:t>
            </w:r>
          </w:p>
          <w:p w:rsidR="00DF1A8F" w:rsidRPr="005F0BE2" w:rsidRDefault="00DF1A8F" w:rsidP="00DF1A8F">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М.П.    (підпис)</w:t>
            </w:r>
          </w:p>
        </w:tc>
        <w:tc>
          <w:tcPr>
            <w:tcW w:w="4999" w:type="dxa"/>
            <w:shd w:val="clear" w:color="auto" w:fill="auto"/>
          </w:tcPr>
          <w:p w:rsidR="00DF1A8F" w:rsidRPr="005F0BE2" w:rsidRDefault="00DF1A8F" w:rsidP="00DF1A8F">
            <w:pPr>
              <w:spacing w:after="0" w:line="276" w:lineRule="auto"/>
              <w:jc w:val="center"/>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Постачальник</w:t>
            </w:r>
          </w:p>
          <w:p w:rsidR="00DF1A8F" w:rsidRPr="005F0BE2" w:rsidRDefault="00DF1A8F" w:rsidP="00DF1A8F">
            <w:pPr>
              <w:spacing w:after="0" w:line="276" w:lineRule="auto"/>
              <w:jc w:val="center"/>
              <w:rPr>
                <w:rFonts w:ascii="Times New Roman" w:eastAsia="Arial" w:hAnsi="Times New Roman" w:cs="Times New Roman"/>
                <w:color w:val="000000"/>
                <w:sz w:val="24"/>
                <w:szCs w:val="24"/>
              </w:rPr>
            </w:pPr>
          </w:p>
          <w:p w:rsidR="00DF1A8F" w:rsidRPr="005F0BE2" w:rsidRDefault="00DF1A8F" w:rsidP="00DF1A8F">
            <w:pPr>
              <w:pBdr>
                <w:top w:val="single" w:sz="12" w:space="1" w:color="auto"/>
                <w:bottom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FF09F9" w:rsidRDefault="00DF1A8F" w:rsidP="00FF09F9">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______________________ (                           )</w:t>
            </w:r>
          </w:p>
          <w:p w:rsidR="00DF1A8F" w:rsidRPr="005F0BE2" w:rsidRDefault="00DF1A8F" w:rsidP="00FF09F9">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М.П.      (підпис)</w:t>
            </w:r>
          </w:p>
        </w:tc>
      </w:tr>
    </w:tbl>
    <w:p w:rsidR="00DF1A8F" w:rsidRPr="005F0BE2" w:rsidRDefault="00DF1A8F" w:rsidP="00DF1A8F">
      <w:pPr>
        <w:spacing w:after="200" w:line="276" w:lineRule="auto"/>
        <w:rPr>
          <w:rFonts w:ascii="Times New Roman" w:hAnsi="Times New Roman" w:cs="Times New Roman"/>
          <w:b/>
          <w:lang w:eastAsia="en-US"/>
        </w:rPr>
      </w:pPr>
    </w:p>
    <w:p w:rsidR="00DF1A8F" w:rsidRPr="005F0BE2" w:rsidRDefault="00DF1A8F" w:rsidP="00DF1A8F">
      <w:pPr>
        <w:spacing w:after="0" w:line="240" w:lineRule="auto"/>
        <w:ind w:left="567" w:firstLine="33"/>
        <w:jc w:val="center"/>
        <w:rPr>
          <w:rFonts w:ascii="Times New Roman" w:eastAsia="Arial" w:hAnsi="Times New Roman" w:cs="Arial"/>
          <w:b/>
          <w:color w:val="000000"/>
          <w:sz w:val="24"/>
          <w:szCs w:val="24"/>
        </w:rPr>
      </w:pPr>
    </w:p>
    <w:p w:rsidR="008F3CB1" w:rsidRPr="005F0BE2" w:rsidRDefault="008F3CB1" w:rsidP="007C2A79">
      <w:pPr>
        <w:spacing w:after="0" w:line="240" w:lineRule="auto"/>
        <w:jc w:val="right"/>
        <w:rPr>
          <w:rFonts w:ascii="Times New Roman" w:eastAsia="Times New Roman" w:hAnsi="Times New Roman" w:cs="Times New Roman"/>
          <w:b/>
          <w:sz w:val="24"/>
          <w:szCs w:val="24"/>
        </w:rPr>
      </w:pPr>
    </w:p>
    <w:p w:rsidR="00B250BC" w:rsidRPr="005F0BE2" w:rsidRDefault="00B250BC"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B250BC" w:rsidRPr="005F0BE2" w:rsidRDefault="00B250BC" w:rsidP="007C2A79">
      <w:pPr>
        <w:spacing w:after="0" w:line="240" w:lineRule="auto"/>
        <w:jc w:val="right"/>
        <w:rPr>
          <w:rFonts w:ascii="Times New Roman" w:eastAsia="Times New Roman" w:hAnsi="Times New Roman" w:cs="Times New Roman"/>
          <w:b/>
          <w:sz w:val="24"/>
          <w:szCs w:val="24"/>
        </w:rPr>
      </w:pPr>
    </w:p>
    <w:p w:rsidR="00B250BC" w:rsidRPr="005F0BE2" w:rsidRDefault="00B250BC" w:rsidP="007C2A79">
      <w:pPr>
        <w:spacing w:after="0" w:line="240" w:lineRule="auto"/>
        <w:jc w:val="right"/>
        <w:rPr>
          <w:rFonts w:ascii="Times New Roman" w:eastAsia="Times New Roman" w:hAnsi="Times New Roman" w:cs="Times New Roman"/>
          <w:b/>
          <w:sz w:val="24"/>
          <w:szCs w:val="24"/>
        </w:rPr>
      </w:pPr>
    </w:p>
    <w:p w:rsidR="004D327D" w:rsidRPr="005F0BE2" w:rsidRDefault="004D327D" w:rsidP="007C2A79">
      <w:pPr>
        <w:spacing w:after="0" w:line="240" w:lineRule="auto"/>
        <w:jc w:val="right"/>
        <w:rPr>
          <w:rFonts w:ascii="Times New Roman" w:eastAsia="Times New Roman" w:hAnsi="Times New Roman" w:cs="Times New Roman"/>
          <w:sz w:val="20"/>
          <w:szCs w:val="20"/>
        </w:rPr>
      </w:pPr>
      <w:r w:rsidRPr="005F0BE2">
        <w:rPr>
          <w:rFonts w:ascii="Times New Roman" w:eastAsia="Times New Roman" w:hAnsi="Times New Roman" w:cs="Times New Roman"/>
          <w:b/>
          <w:sz w:val="24"/>
          <w:szCs w:val="24"/>
        </w:rPr>
        <w:t>Додаток №4</w:t>
      </w:r>
    </w:p>
    <w:p w:rsidR="004D327D" w:rsidRPr="005F0BE2" w:rsidRDefault="004D327D" w:rsidP="007C2A79">
      <w:pPr>
        <w:spacing w:after="0" w:line="240" w:lineRule="auto"/>
        <w:jc w:val="right"/>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lastRenderedPageBreak/>
        <w:tab/>
      </w:r>
      <w:r w:rsidRPr="005F0BE2">
        <w:rPr>
          <w:rFonts w:ascii="Times New Roman" w:eastAsia="Times New Roman" w:hAnsi="Times New Roman" w:cs="Times New Roman"/>
          <w:sz w:val="24"/>
          <w:szCs w:val="24"/>
        </w:rPr>
        <w:tab/>
      </w:r>
      <w:r w:rsidRPr="005F0BE2">
        <w:rPr>
          <w:rFonts w:ascii="Times New Roman" w:eastAsia="Times New Roman" w:hAnsi="Times New Roman" w:cs="Times New Roman"/>
          <w:sz w:val="24"/>
          <w:szCs w:val="24"/>
        </w:rPr>
        <w:tab/>
      </w:r>
      <w:r w:rsidRPr="005F0BE2">
        <w:rPr>
          <w:rFonts w:ascii="Times New Roman" w:eastAsia="Times New Roman" w:hAnsi="Times New Roman" w:cs="Times New Roman"/>
          <w:sz w:val="24"/>
          <w:szCs w:val="24"/>
        </w:rPr>
        <w:tab/>
      </w:r>
      <w:r w:rsidRPr="005F0BE2">
        <w:rPr>
          <w:rFonts w:ascii="Times New Roman" w:eastAsia="Times New Roman" w:hAnsi="Times New Roman" w:cs="Times New Roman"/>
          <w:sz w:val="24"/>
          <w:szCs w:val="24"/>
        </w:rPr>
        <w:tab/>
      </w:r>
      <w:r w:rsidRPr="005F0BE2">
        <w:rPr>
          <w:rFonts w:ascii="Times New Roman" w:eastAsia="Times New Roman" w:hAnsi="Times New Roman" w:cs="Times New Roman"/>
          <w:sz w:val="24"/>
          <w:szCs w:val="24"/>
        </w:rPr>
        <w:tab/>
      </w:r>
      <w:r w:rsidRPr="005F0BE2">
        <w:rPr>
          <w:rFonts w:ascii="Times New Roman" w:eastAsia="Times New Roman" w:hAnsi="Times New Roman" w:cs="Times New Roman"/>
          <w:sz w:val="24"/>
          <w:szCs w:val="24"/>
        </w:rPr>
        <w:tab/>
        <w:t xml:space="preserve">                               до тендерної документації</w:t>
      </w:r>
    </w:p>
    <w:p w:rsidR="004D327D" w:rsidRPr="005F0BE2" w:rsidRDefault="004D327D" w:rsidP="004D327D">
      <w:pPr>
        <w:widowControl w:val="0"/>
        <w:autoSpaceDE w:val="0"/>
        <w:autoSpaceDN w:val="0"/>
        <w:adjustRightInd w:val="0"/>
        <w:jc w:val="center"/>
        <w:rPr>
          <w:rFonts w:ascii="Times New Roman" w:hAnsi="Times New Roman"/>
          <w:b/>
          <w:bCs/>
          <w:sz w:val="24"/>
          <w:szCs w:val="24"/>
          <w:u w:val="single"/>
        </w:rPr>
      </w:pPr>
      <w:r w:rsidRPr="005F0BE2">
        <w:rPr>
          <w:rFonts w:ascii="Times New Roman" w:hAnsi="Times New Roman"/>
          <w:bCs/>
          <w:sz w:val="24"/>
          <w:szCs w:val="24"/>
          <w:u w:val="single"/>
        </w:rPr>
        <w:t>Ф</w:t>
      </w:r>
      <w:r w:rsidRPr="005F0BE2">
        <w:rPr>
          <w:rFonts w:ascii="Times New Roman" w:hAnsi="Times New Roman"/>
          <w:b/>
          <w:bCs/>
          <w:sz w:val="24"/>
          <w:szCs w:val="24"/>
          <w:u w:val="single"/>
        </w:rPr>
        <w:t xml:space="preserve">ОРМА ТЕНДЕРНОЇ ПРОПОЗИЦІЇ </w:t>
      </w:r>
    </w:p>
    <w:p w:rsidR="004D327D" w:rsidRPr="005F0BE2" w:rsidRDefault="004D327D" w:rsidP="004D327D">
      <w:pPr>
        <w:widowControl w:val="0"/>
        <w:autoSpaceDE w:val="0"/>
        <w:autoSpaceDN w:val="0"/>
        <w:adjustRightInd w:val="0"/>
        <w:jc w:val="center"/>
        <w:rPr>
          <w:rFonts w:ascii="Times New Roman" w:hAnsi="Times New Roman"/>
          <w:sz w:val="24"/>
          <w:szCs w:val="24"/>
        </w:rPr>
      </w:pPr>
      <w:r w:rsidRPr="005F0BE2">
        <w:rPr>
          <w:rFonts w:ascii="Times New Roman" w:hAnsi="Times New Roman"/>
          <w:sz w:val="24"/>
          <w:szCs w:val="24"/>
        </w:rPr>
        <w:t>на участь у відкритих торгах</w:t>
      </w:r>
      <w:r w:rsidR="00E5131D" w:rsidRPr="005F0BE2">
        <w:rPr>
          <w:rFonts w:ascii="Times New Roman" w:hAnsi="Times New Roman"/>
          <w:sz w:val="24"/>
          <w:szCs w:val="24"/>
        </w:rPr>
        <w:t xml:space="preserve"> з ос</w:t>
      </w:r>
      <w:r w:rsidRPr="005F0BE2">
        <w:rPr>
          <w:rFonts w:ascii="Times New Roman" w:hAnsi="Times New Roman"/>
          <w:sz w:val="24"/>
          <w:szCs w:val="24"/>
        </w:rPr>
        <w:t>обливостями</w:t>
      </w:r>
    </w:p>
    <w:tbl>
      <w:tblPr>
        <w:tblW w:w="5015" w:type="pct"/>
        <w:tblInd w:w="-30" w:type="dxa"/>
        <w:tblLook w:val="04A0" w:firstRow="1" w:lastRow="0" w:firstColumn="1" w:lastColumn="0" w:noHBand="0" w:noVBand="1"/>
      </w:tblPr>
      <w:tblGrid>
        <w:gridCol w:w="28"/>
        <w:gridCol w:w="527"/>
        <w:gridCol w:w="3592"/>
        <w:gridCol w:w="693"/>
        <w:gridCol w:w="693"/>
        <w:gridCol w:w="232"/>
        <w:gridCol w:w="1428"/>
        <w:gridCol w:w="1963"/>
        <w:gridCol w:w="494"/>
      </w:tblGrid>
      <w:tr w:rsidR="004D327D" w:rsidRPr="005F0BE2" w:rsidTr="0039383A">
        <w:trPr>
          <w:gridBefore w:val="1"/>
          <w:wBefore w:w="15" w:type="pct"/>
        </w:trPr>
        <w:tc>
          <w:tcPr>
            <w:tcW w:w="2972" w:type="pct"/>
            <w:gridSpan w:val="5"/>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r w:rsidRPr="005F0BE2">
              <w:rPr>
                <w:rFonts w:ascii="Times New Roman" w:hAnsi="Times New Roman"/>
                <w:b/>
                <w:bCs/>
                <w:sz w:val="24"/>
                <w:szCs w:val="24"/>
              </w:rPr>
              <w:t>1. Повне та скорочене (за наявності)  найменування учасника</w:t>
            </w:r>
          </w:p>
        </w:tc>
        <w:tc>
          <w:tcPr>
            <w:tcW w:w="2013" w:type="pct"/>
            <w:gridSpan w:val="3"/>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p>
        </w:tc>
      </w:tr>
      <w:tr w:rsidR="004D327D" w:rsidRPr="005F0BE2" w:rsidTr="0039383A">
        <w:trPr>
          <w:gridBefore w:val="1"/>
          <w:wBefore w:w="15" w:type="pct"/>
          <w:trHeight w:val="121"/>
        </w:trPr>
        <w:tc>
          <w:tcPr>
            <w:tcW w:w="2972" w:type="pct"/>
            <w:gridSpan w:val="5"/>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r w:rsidRPr="005F0BE2">
              <w:rPr>
                <w:rFonts w:ascii="Times New Roman" w:hAnsi="Times New Roman"/>
                <w:b/>
                <w:bCs/>
                <w:sz w:val="24"/>
                <w:szCs w:val="24"/>
              </w:rPr>
              <w:t>2. Юридична та фактична адреса учасника</w:t>
            </w:r>
          </w:p>
        </w:tc>
        <w:tc>
          <w:tcPr>
            <w:tcW w:w="2013" w:type="pct"/>
            <w:gridSpan w:val="3"/>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p>
        </w:tc>
      </w:tr>
      <w:tr w:rsidR="004D327D" w:rsidRPr="005F0BE2" w:rsidTr="0039383A">
        <w:trPr>
          <w:gridBefore w:val="1"/>
          <w:wBefore w:w="15" w:type="pct"/>
        </w:trPr>
        <w:tc>
          <w:tcPr>
            <w:tcW w:w="2972" w:type="pct"/>
            <w:gridSpan w:val="5"/>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r w:rsidRPr="005F0BE2">
              <w:rPr>
                <w:rFonts w:ascii="Times New Roman" w:hAnsi="Times New Roman"/>
                <w:b/>
                <w:bCs/>
                <w:sz w:val="24"/>
                <w:szCs w:val="24"/>
              </w:rPr>
              <w:t xml:space="preserve">3. Код ЄДРПОУ учасника </w:t>
            </w:r>
          </w:p>
        </w:tc>
        <w:tc>
          <w:tcPr>
            <w:tcW w:w="2013" w:type="pct"/>
            <w:gridSpan w:val="3"/>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p>
        </w:tc>
      </w:tr>
      <w:tr w:rsidR="004D327D" w:rsidRPr="005F0BE2" w:rsidTr="0039383A">
        <w:trPr>
          <w:gridBefore w:val="1"/>
          <w:wBefore w:w="15" w:type="pct"/>
        </w:trPr>
        <w:tc>
          <w:tcPr>
            <w:tcW w:w="2972" w:type="pct"/>
            <w:gridSpan w:val="5"/>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r w:rsidRPr="005F0BE2">
              <w:rPr>
                <w:rFonts w:ascii="Times New Roman" w:hAnsi="Times New Roman"/>
                <w:b/>
                <w:bCs/>
                <w:sz w:val="24"/>
                <w:szCs w:val="24"/>
              </w:rPr>
              <w:t>4. Банківські реквізити (рахунок на який маю бути здійснено розрахунок за товар)</w:t>
            </w:r>
          </w:p>
        </w:tc>
        <w:tc>
          <w:tcPr>
            <w:tcW w:w="2013" w:type="pct"/>
            <w:gridSpan w:val="3"/>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p>
        </w:tc>
      </w:tr>
      <w:tr w:rsidR="004D327D" w:rsidRPr="005F0BE2" w:rsidTr="0039383A">
        <w:trPr>
          <w:gridBefore w:val="1"/>
          <w:wBefore w:w="15" w:type="pct"/>
        </w:trPr>
        <w:tc>
          <w:tcPr>
            <w:tcW w:w="2972" w:type="pct"/>
            <w:gridSpan w:val="5"/>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r w:rsidRPr="005F0BE2">
              <w:rPr>
                <w:rFonts w:ascii="Times New Roman" w:hAnsi="Times New Roman"/>
                <w:b/>
                <w:bCs/>
                <w:sz w:val="24"/>
                <w:szCs w:val="24"/>
              </w:rPr>
              <w:t>5. Телефон (факс), е-</w:t>
            </w:r>
            <w:proofErr w:type="spellStart"/>
            <w:r w:rsidRPr="005F0BE2">
              <w:rPr>
                <w:rFonts w:ascii="Times New Roman" w:hAnsi="Times New Roman"/>
                <w:b/>
                <w:bCs/>
                <w:sz w:val="24"/>
                <w:szCs w:val="24"/>
              </w:rPr>
              <w:t>mail</w:t>
            </w:r>
            <w:proofErr w:type="spellEnd"/>
          </w:p>
        </w:tc>
        <w:tc>
          <w:tcPr>
            <w:tcW w:w="2013" w:type="pct"/>
            <w:gridSpan w:val="3"/>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p>
        </w:tc>
      </w:tr>
      <w:tr w:rsidR="004D327D" w:rsidRPr="005F0BE2" w:rsidTr="0039383A">
        <w:trPr>
          <w:gridBefore w:val="1"/>
          <w:wBefore w:w="15" w:type="pct"/>
        </w:trPr>
        <w:tc>
          <w:tcPr>
            <w:tcW w:w="2972" w:type="pct"/>
            <w:gridSpan w:val="5"/>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r w:rsidRPr="005F0BE2">
              <w:rPr>
                <w:rFonts w:ascii="Times New Roman" w:hAnsi="Times New Roman"/>
                <w:b/>
                <w:bCs/>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5F0BE2">
              <w:rPr>
                <w:rFonts w:ascii="Times New Roman" w:hAnsi="Times New Roman"/>
                <w:b/>
                <w:bCs/>
                <w:sz w:val="24"/>
                <w:szCs w:val="24"/>
              </w:rPr>
              <w:t>mail</w:t>
            </w:r>
            <w:proofErr w:type="spellEnd"/>
            <w:r w:rsidRPr="005F0BE2">
              <w:rPr>
                <w:rFonts w:ascii="Times New Roman" w:hAnsi="Times New Roman"/>
                <w:b/>
                <w:bCs/>
                <w:sz w:val="24"/>
                <w:szCs w:val="24"/>
              </w:rPr>
              <w:t>:</w:t>
            </w:r>
            <w:r w:rsidRPr="005F0BE2">
              <w:rPr>
                <w:rFonts w:ascii="Times New Roman" w:hAnsi="Times New Roman"/>
                <w:b/>
                <w:bCs/>
                <w:sz w:val="24"/>
                <w:szCs w:val="24"/>
              </w:rPr>
              <w:tab/>
            </w:r>
          </w:p>
        </w:tc>
        <w:tc>
          <w:tcPr>
            <w:tcW w:w="2013" w:type="pct"/>
            <w:gridSpan w:val="3"/>
            <w:tcBorders>
              <w:top w:val="single" w:sz="6" w:space="0" w:color="auto"/>
              <w:left w:val="single" w:sz="6" w:space="0" w:color="auto"/>
              <w:bottom w:val="single" w:sz="6" w:space="0" w:color="auto"/>
              <w:right w:val="single" w:sz="6" w:space="0" w:color="auto"/>
            </w:tcBorders>
          </w:tcPr>
          <w:p w:rsidR="004D327D" w:rsidRPr="005F0BE2" w:rsidRDefault="004D327D" w:rsidP="00AE0E83">
            <w:pPr>
              <w:widowControl w:val="0"/>
              <w:autoSpaceDE w:val="0"/>
              <w:autoSpaceDN w:val="0"/>
              <w:adjustRightInd w:val="0"/>
              <w:jc w:val="both"/>
              <w:rPr>
                <w:rFonts w:ascii="Times New Roman" w:hAnsi="Times New Roman"/>
                <w:b/>
                <w:bCs/>
                <w:sz w:val="24"/>
                <w:szCs w:val="24"/>
              </w:rPr>
            </w:pPr>
          </w:p>
        </w:tc>
      </w:tr>
      <w:tr w:rsidR="004D327D" w:rsidRPr="005F0BE2" w:rsidTr="0039383A">
        <w:tblPrEx>
          <w:tblLook w:val="0000" w:firstRow="0" w:lastRow="0" w:firstColumn="0" w:lastColumn="0" w:noHBand="0" w:noVBand="0"/>
        </w:tblPrEx>
        <w:trPr>
          <w:gridAfter w:val="1"/>
          <w:wAfter w:w="256" w:type="pct"/>
          <w:trHeight w:val="594"/>
        </w:trPr>
        <w:tc>
          <w:tcPr>
            <w:tcW w:w="288" w:type="pct"/>
            <w:gridSpan w:val="2"/>
            <w:tcBorders>
              <w:top w:val="single" w:sz="8" w:space="0" w:color="000000"/>
              <w:left w:val="single" w:sz="8" w:space="0" w:color="000000"/>
              <w:bottom w:val="single" w:sz="8" w:space="0" w:color="000000"/>
            </w:tcBorders>
            <w:shd w:val="clear" w:color="auto" w:fill="auto"/>
            <w:vAlign w:val="center"/>
          </w:tcPr>
          <w:p w:rsidR="004D327D" w:rsidRPr="005F0BE2" w:rsidRDefault="004D327D" w:rsidP="00AE0E83">
            <w:pPr>
              <w:spacing w:line="240" w:lineRule="auto"/>
              <w:jc w:val="center"/>
              <w:rPr>
                <w:rFonts w:ascii="Times New Roman" w:hAnsi="Times New Roman"/>
                <w:b/>
                <w:sz w:val="20"/>
                <w:szCs w:val="20"/>
              </w:rPr>
            </w:pPr>
            <w:r w:rsidRPr="005F0BE2">
              <w:rPr>
                <w:rFonts w:ascii="Times New Roman" w:eastAsia="Times New Roman" w:hAnsi="Times New Roman"/>
                <w:b/>
                <w:bCs/>
                <w:iCs/>
                <w:sz w:val="20"/>
                <w:szCs w:val="20"/>
              </w:rPr>
              <w:t>№ п/п</w:t>
            </w:r>
          </w:p>
        </w:tc>
        <w:tc>
          <w:tcPr>
            <w:tcW w:w="1861" w:type="pct"/>
            <w:tcBorders>
              <w:top w:val="single" w:sz="8" w:space="0" w:color="000000"/>
              <w:left w:val="single" w:sz="8" w:space="0" w:color="000000"/>
              <w:bottom w:val="single" w:sz="8" w:space="0" w:color="000000"/>
            </w:tcBorders>
            <w:shd w:val="clear" w:color="auto" w:fill="auto"/>
            <w:vAlign w:val="center"/>
          </w:tcPr>
          <w:p w:rsidR="004D327D" w:rsidRPr="005F0BE2" w:rsidRDefault="004D327D" w:rsidP="00AE0E83">
            <w:pPr>
              <w:spacing w:line="240" w:lineRule="auto"/>
              <w:jc w:val="center"/>
              <w:rPr>
                <w:rFonts w:ascii="Times New Roman" w:hAnsi="Times New Roman"/>
                <w:b/>
                <w:sz w:val="20"/>
                <w:szCs w:val="20"/>
              </w:rPr>
            </w:pPr>
            <w:r w:rsidRPr="005F0BE2">
              <w:rPr>
                <w:rFonts w:ascii="Times New Roman" w:eastAsia="Times New Roman" w:hAnsi="Times New Roman"/>
                <w:b/>
                <w:bCs/>
                <w:iCs/>
                <w:sz w:val="20"/>
                <w:szCs w:val="20"/>
              </w:rPr>
              <w:t>Найменування предмету</w:t>
            </w:r>
          </w:p>
        </w:tc>
        <w:tc>
          <w:tcPr>
            <w:tcW w:w="359" w:type="pct"/>
            <w:tcBorders>
              <w:top w:val="single" w:sz="8" w:space="0" w:color="000000"/>
              <w:left w:val="single" w:sz="8" w:space="0" w:color="000000"/>
              <w:bottom w:val="single" w:sz="8" w:space="0" w:color="000000"/>
            </w:tcBorders>
            <w:shd w:val="clear" w:color="auto" w:fill="auto"/>
            <w:vAlign w:val="center"/>
          </w:tcPr>
          <w:p w:rsidR="004D327D" w:rsidRPr="005F0BE2" w:rsidRDefault="004D327D" w:rsidP="00AE0E83">
            <w:pPr>
              <w:spacing w:line="240" w:lineRule="auto"/>
              <w:jc w:val="center"/>
              <w:rPr>
                <w:rFonts w:ascii="Times New Roman" w:hAnsi="Times New Roman"/>
                <w:b/>
                <w:sz w:val="20"/>
                <w:szCs w:val="20"/>
              </w:rPr>
            </w:pPr>
            <w:r w:rsidRPr="005F0BE2">
              <w:rPr>
                <w:rFonts w:ascii="Times New Roman" w:eastAsia="Times New Roman" w:hAnsi="Times New Roman"/>
                <w:b/>
                <w:bCs/>
                <w:iCs/>
                <w:sz w:val="20"/>
                <w:szCs w:val="20"/>
              </w:rPr>
              <w:t xml:space="preserve">Од. </w:t>
            </w:r>
            <w:proofErr w:type="spellStart"/>
            <w:r w:rsidRPr="005F0BE2">
              <w:rPr>
                <w:rFonts w:ascii="Times New Roman" w:eastAsia="Times New Roman" w:hAnsi="Times New Roman"/>
                <w:b/>
                <w:bCs/>
                <w:iCs/>
                <w:sz w:val="20"/>
                <w:szCs w:val="20"/>
              </w:rPr>
              <w:t>вим</w:t>
            </w:r>
            <w:proofErr w:type="spellEnd"/>
            <w:r w:rsidRPr="005F0BE2">
              <w:rPr>
                <w:rFonts w:ascii="Times New Roman" w:eastAsia="Times New Roman" w:hAnsi="Times New Roman"/>
                <w:b/>
                <w:bCs/>
                <w:iCs/>
                <w:sz w:val="20"/>
                <w:szCs w:val="20"/>
              </w:rPr>
              <w:t>.</w:t>
            </w:r>
          </w:p>
        </w:tc>
        <w:tc>
          <w:tcPr>
            <w:tcW w:w="359" w:type="pct"/>
            <w:tcBorders>
              <w:top w:val="single" w:sz="8" w:space="0" w:color="000000"/>
              <w:left w:val="single" w:sz="8" w:space="0" w:color="000000"/>
              <w:bottom w:val="single" w:sz="8" w:space="0" w:color="000000"/>
            </w:tcBorders>
            <w:shd w:val="clear" w:color="auto" w:fill="auto"/>
            <w:vAlign w:val="center"/>
          </w:tcPr>
          <w:p w:rsidR="004D327D" w:rsidRPr="005F0BE2" w:rsidRDefault="004D327D" w:rsidP="00AE0E83">
            <w:pPr>
              <w:spacing w:line="240" w:lineRule="auto"/>
              <w:jc w:val="center"/>
              <w:rPr>
                <w:rFonts w:ascii="Times New Roman" w:hAnsi="Times New Roman"/>
                <w:b/>
                <w:sz w:val="20"/>
                <w:szCs w:val="20"/>
              </w:rPr>
            </w:pPr>
            <w:r w:rsidRPr="005F0BE2">
              <w:rPr>
                <w:rFonts w:ascii="Times New Roman" w:eastAsia="Times New Roman" w:hAnsi="Times New Roman"/>
                <w:b/>
                <w:bCs/>
                <w:iCs/>
                <w:sz w:val="20"/>
                <w:szCs w:val="20"/>
              </w:rPr>
              <w:t>Кіл-</w:t>
            </w:r>
            <w:proofErr w:type="spellStart"/>
            <w:r w:rsidRPr="005F0BE2">
              <w:rPr>
                <w:rFonts w:ascii="Times New Roman" w:eastAsia="Times New Roman" w:hAnsi="Times New Roman"/>
                <w:b/>
                <w:bCs/>
                <w:iCs/>
                <w:sz w:val="20"/>
                <w:szCs w:val="20"/>
              </w:rPr>
              <w:t>ть</w:t>
            </w:r>
            <w:proofErr w:type="spellEnd"/>
          </w:p>
        </w:tc>
        <w:tc>
          <w:tcPr>
            <w:tcW w:w="860" w:type="pct"/>
            <w:gridSpan w:val="2"/>
            <w:tcBorders>
              <w:top w:val="single" w:sz="8" w:space="0" w:color="000000"/>
              <w:left w:val="single" w:sz="8" w:space="0" w:color="000000"/>
              <w:bottom w:val="single" w:sz="8" w:space="0" w:color="000000"/>
            </w:tcBorders>
            <w:shd w:val="clear" w:color="auto" w:fill="auto"/>
            <w:vAlign w:val="center"/>
          </w:tcPr>
          <w:p w:rsidR="004D327D" w:rsidRPr="005F0BE2" w:rsidRDefault="004D327D" w:rsidP="00AE0E83">
            <w:pPr>
              <w:spacing w:line="240" w:lineRule="auto"/>
              <w:jc w:val="center"/>
              <w:rPr>
                <w:rFonts w:ascii="Times New Roman" w:eastAsia="Times New Roman" w:hAnsi="Times New Roman"/>
                <w:b/>
                <w:bCs/>
                <w:iCs/>
                <w:sz w:val="20"/>
                <w:szCs w:val="20"/>
              </w:rPr>
            </w:pPr>
            <w:r w:rsidRPr="005F0BE2">
              <w:rPr>
                <w:rFonts w:ascii="Times New Roman" w:eastAsia="Times New Roman" w:hAnsi="Times New Roman"/>
                <w:b/>
                <w:bCs/>
                <w:iCs/>
                <w:sz w:val="20"/>
                <w:szCs w:val="20"/>
              </w:rPr>
              <w:t xml:space="preserve">Ціна, грн. </w:t>
            </w:r>
          </w:p>
          <w:p w:rsidR="004D327D" w:rsidRPr="005F0BE2" w:rsidRDefault="004D327D" w:rsidP="00AE0E83">
            <w:pPr>
              <w:spacing w:line="240" w:lineRule="auto"/>
              <w:jc w:val="center"/>
              <w:rPr>
                <w:rFonts w:ascii="Times New Roman" w:hAnsi="Times New Roman"/>
                <w:b/>
                <w:sz w:val="20"/>
                <w:szCs w:val="20"/>
              </w:rPr>
            </w:pPr>
            <w:r w:rsidRPr="005F0BE2">
              <w:rPr>
                <w:rFonts w:ascii="Times New Roman" w:eastAsia="Times New Roman" w:hAnsi="Times New Roman"/>
                <w:b/>
                <w:bCs/>
                <w:iCs/>
                <w:sz w:val="20"/>
                <w:szCs w:val="20"/>
              </w:rPr>
              <w:t>з/без ПДВ</w:t>
            </w:r>
            <w:r w:rsidRPr="005F0BE2">
              <w:rPr>
                <w:rFonts w:ascii="Times New Roman" w:eastAsia="Times New Roman" w:hAnsi="Times New Roman"/>
                <w:b/>
                <w:bCs/>
                <w:iCs/>
                <w:sz w:val="20"/>
                <w:szCs w:val="20"/>
                <w:vertAlign w:val="superscript"/>
              </w:rPr>
              <w:t>*</w:t>
            </w:r>
          </w:p>
        </w:tc>
        <w:tc>
          <w:tcPr>
            <w:tcW w:w="10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D327D" w:rsidRPr="005F0BE2" w:rsidRDefault="004D327D" w:rsidP="00AE0E83">
            <w:pPr>
              <w:spacing w:line="240" w:lineRule="auto"/>
              <w:jc w:val="center"/>
              <w:rPr>
                <w:rFonts w:ascii="Times New Roman" w:hAnsi="Times New Roman"/>
                <w:b/>
                <w:sz w:val="20"/>
                <w:szCs w:val="20"/>
              </w:rPr>
            </w:pPr>
            <w:r w:rsidRPr="005F0BE2">
              <w:rPr>
                <w:rFonts w:ascii="Times New Roman" w:eastAsia="Times New Roman" w:hAnsi="Times New Roman"/>
                <w:b/>
                <w:bCs/>
                <w:iCs/>
                <w:sz w:val="20"/>
                <w:szCs w:val="20"/>
              </w:rPr>
              <w:t>Загальна вартість, грн. з/без ПДВ</w:t>
            </w:r>
            <w:r w:rsidRPr="005F0BE2">
              <w:rPr>
                <w:rFonts w:ascii="Times New Roman" w:eastAsia="Times New Roman" w:hAnsi="Times New Roman"/>
                <w:b/>
                <w:bCs/>
                <w:iCs/>
                <w:sz w:val="20"/>
                <w:szCs w:val="20"/>
                <w:vertAlign w:val="superscript"/>
              </w:rPr>
              <w:t>*</w:t>
            </w:r>
          </w:p>
        </w:tc>
      </w:tr>
      <w:tr w:rsidR="004D327D" w:rsidRPr="005F0BE2" w:rsidTr="0039383A">
        <w:tblPrEx>
          <w:tblLook w:val="0000" w:firstRow="0" w:lastRow="0" w:firstColumn="0" w:lastColumn="0" w:noHBand="0" w:noVBand="0"/>
        </w:tblPrEx>
        <w:trPr>
          <w:gridAfter w:val="1"/>
          <w:wAfter w:w="256" w:type="pct"/>
          <w:trHeight w:val="375"/>
        </w:trPr>
        <w:tc>
          <w:tcPr>
            <w:tcW w:w="288" w:type="pct"/>
            <w:gridSpan w:val="2"/>
            <w:tcBorders>
              <w:left w:val="single" w:sz="8" w:space="0" w:color="000000"/>
              <w:bottom w:val="single" w:sz="8" w:space="0" w:color="000000"/>
            </w:tcBorders>
            <w:shd w:val="clear" w:color="auto" w:fill="auto"/>
          </w:tcPr>
          <w:p w:rsidR="004D327D" w:rsidRPr="005F0BE2" w:rsidRDefault="004D327D" w:rsidP="00AE0E83">
            <w:pPr>
              <w:tabs>
                <w:tab w:val="center" w:pos="369"/>
                <w:tab w:val="right" w:pos="738"/>
              </w:tabs>
              <w:spacing w:line="240" w:lineRule="auto"/>
              <w:jc w:val="center"/>
              <w:rPr>
                <w:rFonts w:ascii="Times New Roman" w:eastAsia="Times New Roman" w:hAnsi="Times New Roman"/>
                <w:sz w:val="20"/>
                <w:szCs w:val="20"/>
              </w:rPr>
            </w:pPr>
          </w:p>
        </w:tc>
        <w:tc>
          <w:tcPr>
            <w:tcW w:w="1861" w:type="pct"/>
            <w:tcBorders>
              <w:left w:val="single" w:sz="8" w:space="0" w:color="000000"/>
              <w:bottom w:val="single" w:sz="8" w:space="0" w:color="000000"/>
            </w:tcBorders>
            <w:shd w:val="clear" w:color="auto" w:fill="auto"/>
          </w:tcPr>
          <w:p w:rsidR="004D327D" w:rsidRPr="005F0BE2" w:rsidRDefault="004D327D" w:rsidP="00AE0E83">
            <w:pPr>
              <w:widowControl w:val="0"/>
              <w:autoSpaceDE w:val="0"/>
              <w:autoSpaceDN w:val="0"/>
              <w:spacing w:line="240" w:lineRule="auto"/>
              <w:ind w:left="107"/>
              <w:rPr>
                <w:rFonts w:ascii="Times New Roman" w:eastAsia="Times New Roman" w:hAnsi="Times New Roman" w:cs="Times New Roman"/>
                <w:sz w:val="18"/>
                <w:szCs w:val="18"/>
                <w:lang w:eastAsia="en-US"/>
              </w:rPr>
            </w:pPr>
          </w:p>
        </w:tc>
        <w:tc>
          <w:tcPr>
            <w:tcW w:w="359" w:type="pct"/>
            <w:tcBorders>
              <w:left w:val="single" w:sz="8" w:space="0" w:color="000000"/>
              <w:bottom w:val="single" w:sz="8" w:space="0" w:color="000000"/>
            </w:tcBorders>
            <w:shd w:val="clear" w:color="auto" w:fill="auto"/>
          </w:tcPr>
          <w:p w:rsidR="004D327D" w:rsidRPr="005F0BE2" w:rsidRDefault="004D327D" w:rsidP="00AE0E83">
            <w:pPr>
              <w:jc w:val="center"/>
              <w:rPr>
                <w:rFonts w:ascii="Times New Roman" w:hAnsi="Times New Roman"/>
                <w:sz w:val="18"/>
                <w:szCs w:val="18"/>
              </w:rPr>
            </w:pPr>
          </w:p>
        </w:tc>
        <w:tc>
          <w:tcPr>
            <w:tcW w:w="359" w:type="pct"/>
            <w:tcBorders>
              <w:left w:val="single" w:sz="8" w:space="0" w:color="000000"/>
              <w:bottom w:val="single" w:sz="8" w:space="0" w:color="000000"/>
            </w:tcBorders>
            <w:shd w:val="clear" w:color="auto" w:fill="auto"/>
          </w:tcPr>
          <w:p w:rsidR="004D327D" w:rsidRPr="005F0BE2" w:rsidRDefault="004D327D" w:rsidP="00AE0E83">
            <w:pPr>
              <w:jc w:val="center"/>
              <w:rPr>
                <w:rFonts w:ascii="Times New Roman" w:hAnsi="Times New Roman"/>
                <w:sz w:val="18"/>
                <w:szCs w:val="18"/>
              </w:rPr>
            </w:pPr>
          </w:p>
        </w:tc>
        <w:tc>
          <w:tcPr>
            <w:tcW w:w="860" w:type="pct"/>
            <w:gridSpan w:val="2"/>
            <w:tcBorders>
              <w:left w:val="single" w:sz="8" w:space="0" w:color="000000"/>
              <w:bottom w:val="single" w:sz="8" w:space="0" w:color="000000"/>
            </w:tcBorders>
            <w:shd w:val="clear" w:color="auto" w:fill="auto"/>
          </w:tcPr>
          <w:p w:rsidR="004D327D" w:rsidRPr="005F0BE2" w:rsidRDefault="004D327D" w:rsidP="00AE0E83">
            <w:pPr>
              <w:rPr>
                <w:rFonts w:ascii="Times New Roman" w:hAnsi="Times New Roman" w:cs="Times New Roman"/>
                <w:sz w:val="20"/>
                <w:szCs w:val="20"/>
              </w:rPr>
            </w:pPr>
          </w:p>
        </w:tc>
        <w:tc>
          <w:tcPr>
            <w:tcW w:w="1017" w:type="pct"/>
            <w:tcBorders>
              <w:left w:val="single" w:sz="8" w:space="0" w:color="000000"/>
              <w:bottom w:val="single" w:sz="8" w:space="0" w:color="000000"/>
              <w:right w:val="single" w:sz="8" w:space="0" w:color="000000"/>
            </w:tcBorders>
            <w:shd w:val="clear" w:color="auto" w:fill="auto"/>
          </w:tcPr>
          <w:p w:rsidR="004D327D" w:rsidRPr="005F0BE2" w:rsidRDefault="004D327D" w:rsidP="00AE0E83">
            <w:pPr>
              <w:widowControl w:val="0"/>
              <w:autoSpaceDE w:val="0"/>
              <w:autoSpaceDN w:val="0"/>
              <w:spacing w:line="240" w:lineRule="auto"/>
              <w:ind w:left="107"/>
              <w:rPr>
                <w:rFonts w:ascii="Times New Roman" w:eastAsia="Times New Roman" w:hAnsi="Times New Roman" w:cs="Times New Roman"/>
                <w:sz w:val="20"/>
                <w:szCs w:val="20"/>
                <w:lang w:eastAsia="en-US"/>
              </w:rPr>
            </w:pPr>
          </w:p>
        </w:tc>
      </w:tr>
      <w:tr w:rsidR="004D327D" w:rsidRPr="005F0BE2" w:rsidTr="0039383A">
        <w:tblPrEx>
          <w:tblLook w:val="0000" w:firstRow="0" w:lastRow="0" w:firstColumn="0" w:lastColumn="0" w:noHBand="0" w:noVBand="0"/>
        </w:tblPrEx>
        <w:trPr>
          <w:gridAfter w:val="1"/>
          <w:wAfter w:w="256" w:type="pct"/>
          <w:trHeight w:val="330"/>
        </w:trPr>
        <w:tc>
          <w:tcPr>
            <w:tcW w:w="3727" w:type="pct"/>
            <w:gridSpan w:val="7"/>
            <w:tcBorders>
              <w:top w:val="single" w:sz="8" w:space="0" w:color="000000"/>
              <w:left w:val="single" w:sz="8" w:space="0" w:color="000000"/>
              <w:bottom w:val="single" w:sz="8" w:space="0" w:color="000000"/>
              <w:right w:val="single" w:sz="4" w:space="0" w:color="auto"/>
            </w:tcBorders>
            <w:shd w:val="clear" w:color="auto" w:fill="auto"/>
          </w:tcPr>
          <w:p w:rsidR="004D327D" w:rsidRPr="005F0BE2" w:rsidRDefault="004D327D" w:rsidP="00AE0E83">
            <w:pPr>
              <w:spacing w:line="240" w:lineRule="auto"/>
              <w:jc w:val="right"/>
              <w:rPr>
                <w:rFonts w:ascii="Times New Roman" w:hAnsi="Times New Roman"/>
                <w:sz w:val="20"/>
                <w:szCs w:val="20"/>
              </w:rPr>
            </w:pPr>
            <w:r w:rsidRPr="005F0BE2">
              <w:rPr>
                <w:rFonts w:ascii="Times New Roman" w:eastAsia="Times New Roman" w:hAnsi="Times New Roman"/>
                <w:b/>
                <w:bCs/>
                <w:sz w:val="20"/>
                <w:szCs w:val="20"/>
              </w:rPr>
              <w:t>Разом  без ПДВ</w:t>
            </w:r>
            <w:r w:rsidRPr="005F0BE2">
              <w:rPr>
                <w:rFonts w:ascii="Times New Roman" w:eastAsia="Times New Roman" w:hAnsi="Times New Roman"/>
                <w:b/>
                <w:bCs/>
                <w:sz w:val="20"/>
                <w:szCs w:val="20"/>
                <w:vertAlign w:val="superscript"/>
              </w:rPr>
              <w:t>*</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4D327D" w:rsidRPr="005F0BE2" w:rsidRDefault="004D327D" w:rsidP="00AE0E83">
            <w:pPr>
              <w:spacing w:line="240" w:lineRule="auto"/>
              <w:rPr>
                <w:rFonts w:ascii="Times New Roman" w:hAnsi="Times New Roman"/>
                <w:b/>
                <w:sz w:val="20"/>
                <w:szCs w:val="20"/>
              </w:rPr>
            </w:pPr>
          </w:p>
        </w:tc>
      </w:tr>
      <w:tr w:rsidR="004D327D" w:rsidRPr="005F0BE2" w:rsidTr="0039383A">
        <w:tblPrEx>
          <w:tblLook w:val="0000" w:firstRow="0" w:lastRow="0" w:firstColumn="0" w:lastColumn="0" w:noHBand="0" w:noVBand="0"/>
        </w:tblPrEx>
        <w:trPr>
          <w:gridAfter w:val="1"/>
          <w:wAfter w:w="256" w:type="pct"/>
          <w:trHeight w:val="330"/>
        </w:trPr>
        <w:tc>
          <w:tcPr>
            <w:tcW w:w="3727" w:type="pct"/>
            <w:gridSpan w:val="7"/>
            <w:tcBorders>
              <w:top w:val="single" w:sz="8" w:space="0" w:color="000000"/>
              <w:left w:val="single" w:sz="8" w:space="0" w:color="000000"/>
              <w:bottom w:val="single" w:sz="8" w:space="0" w:color="000000"/>
              <w:right w:val="single" w:sz="4" w:space="0" w:color="auto"/>
            </w:tcBorders>
            <w:shd w:val="clear" w:color="auto" w:fill="auto"/>
          </w:tcPr>
          <w:p w:rsidR="004D327D" w:rsidRPr="005F0BE2" w:rsidRDefault="004D327D" w:rsidP="0048540F">
            <w:pPr>
              <w:spacing w:line="240" w:lineRule="auto"/>
              <w:jc w:val="right"/>
              <w:rPr>
                <w:rFonts w:ascii="Times New Roman" w:eastAsia="Times New Roman" w:hAnsi="Times New Roman"/>
                <w:b/>
                <w:bCs/>
                <w:sz w:val="20"/>
                <w:szCs w:val="20"/>
              </w:rPr>
            </w:pPr>
            <w:r w:rsidRPr="005F0BE2">
              <w:rPr>
                <w:rFonts w:ascii="Times New Roman" w:eastAsia="Times New Roman" w:hAnsi="Times New Roman"/>
                <w:b/>
                <w:bCs/>
                <w:sz w:val="20"/>
                <w:szCs w:val="20"/>
              </w:rPr>
              <w:t xml:space="preserve">ПДВ </w:t>
            </w:r>
            <w:r w:rsidR="0048540F" w:rsidRPr="005F0BE2">
              <w:rPr>
                <w:rFonts w:ascii="Times New Roman" w:eastAsia="Times New Roman" w:hAnsi="Times New Roman"/>
                <w:b/>
                <w:bCs/>
                <w:sz w:val="20"/>
                <w:szCs w:val="20"/>
              </w:rPr>
              <w:t>%</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4D327D" w:rsidRPr="005F0BE2" w:rsidRDefault="004D327D" w:rsidP="00AE0E83">
            <w:pPr>
              <w:spacing w:line="240" w:lineRule="auto"/>
              <w:rPr>
                <w:rFonts w:ascii="Times New Roman" w:hAnsi="Times New Roman"/>
                <w:b/>
                <w:sz w:val="20"/>
                <w:szCs w:val="20"/>
              </w:rPr>
            </w:pPr>
          </w:p>
        </w:tc>
      </w:tr>
      <w:tr w:rsidR="004D327D" w:rsidRPr="005F0BE2" w:rsidTr="0039383A">
        <w:tblPrEx>
          <w:tblLook w:val="0000" w:firstRow="0" w:lastRow="0" w:firstColumn="0" w:lastColumn="0" w:noHBand="0" w:noVBand="0"/>
        </w:tblPrEx>
        <w:trPr>
          <w:gridAfter w:val="1"/>
          <w:wAfter w:w="256" w:type="pct"/>
          <w:trHeight w:val="330"/>
        </w:trPr>
        <w:tc>
          <w:tcPr>
            <w:tcW w:w="3727" w:type="pct"/>
            <w:gridSpan w:val="7"/>
            <w:tcBorders>
              <w:top w:val="single" w:sz="8" w:space="0" w:color="000000"/>
              <w:left w:val="single" w:sz="8" w:space="0" w:color="000000"/>
              <w:bottom w:val="single" w:sz="8" w:space="0" w:color="000000"/>
            </w:tcBorders>
            <w:shd w:val="clear" w:color="auto" w:fill="auto"/>
          </w:tcPr>
          <w:p w:rsidR="004D327D" w:rsidRPr="005F0BE2" w:rsidRDefault="004D327D" w:rsidP="00AE0E83">
            <w:pPr>
              <w:spacing w:line="240" w:lineRule="auto"/>
              <w:jc w:val="right"/>
              <w:rPr>
                <w:rFonts w:ascii="Times New Roman" w:eastAsia="Times New Roman" w:hAnsi="Times New Roman"/>
                <w:b/>
                <w:bCs/>
                <w:sz w:val="20"/>
                <w:szCs w:val="20"/>
              </w:rPr>
            </w:pPr>
            <w:r w:rsidRPr="005F0BE2">
              <w:rPr>
                <w:rFonts w:ascii="Times New Roman" w:eastAsia="Times New Roman" w:hAnsi="Times New Roman"/>
                <w:b/>
                <w:bCs/>
                <w:sz w:val="20"/>
                <w:szCs w:val="20"/>
              </w:rPr>
              <w:t xml:space="preserve">Всього  з ПДВ </w:t>
            </w:r>
          </w:p>
        </w:tc>
        <w:tc>
          <w:tcPr>
            <w:tcW w:w="1017" w:type="pct"/>
            <w:tcBorders>
              <w:top w:val="single" w:sz="4" w:space="0" w:color="auto"/>
              <w:left w:val="single" w:sz="8" w:space="0" w:color="000000"/>
              <w:bottom w:val="single" w:sz="8" w:space="0" w:color="000000"/>
              <w:right w:val="single" w:sz="8" w:space="0" w:color="000000"/>
            </w:tcBorders>
            <w:shd w:val="clear" w:color="auto" w:fill="auto"/>
          </w:tcPr>
          <w:p w:rsidR="004D327D" w:rsidRPr="005F0BE2" w:rsidRDefault="004D327D" w:rsidP="00AE0E83">
            <w:pPr>
              <w:snapToGrid w:val="0"/>
              <w:spacing w:line="240" w:lineRule="auto"/>
              <w:jc w:val="center"/>
              <w:rPr>
                <w:rFonts w:ascii="Times New Roman" w:hAnsi="Times New Roman"/>
                <w:sz w:val="20"/>
                <w:szCs w:val="20"/>
              </w:rPr>
            </w:pPr>
          </w:p>
        </w:tc>
      </w:tr>
    </w:tbl>
    <w:p w:rsidR="004D327D" w:rsidRPr="005F0BE2" w:rsidRDefault="004D327D" w:rsidP="004D327D">
      <w:pPr>
        <w:widowControl w:val="0"/>
        <w:autoSpaceDE w:val="0"/>
        <w:autoSpaceDN w:val="0"/>
        <w:adjustRightInd w:val="0"/>
        <w:spacing w:after="0"/>
        <w:ind w:firstLine="284"/>
        <w:jc w:val="both"/>
        <w:rPr>
          <w:rFonts w:ascii="Times New Roman" w:hAnsi="Times New Roman"/>
          <w:sz w:val="24"/>
          <w:szCs w:val="24"/>
        </w:rPr>
      </w:pPr>
      <w:r w:rsidRPr="005F0BE2">
        <w:rPr>
          <w:rFonts w:ascii="Times New Roman" w:hAnsi="Times New Roman"/>
          <w:sz w:val="24"/>
          <w:szCs w:val="24"/>
        </w:rPr>
        <w:t>1.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яку подаємо в електронному вигляді через електронну систему закупівель.</w:t>
      </w:r>
    </w:p>
    <w:p w:rsidR="004D327D" w:rsidRPr="005F0BE2" w:rsidRDefault="004D327D" w:rsidP="004D327D">
      <w:pPr>
        <w:widowControl w:val="0"/>
        <w:autoSpaceDE w:val="0"/>
        <w:autoSpaceDN w:val="0"/>
        <w:adjustRightInd w:val="0"/>
        <w:spacing w:after="0"/>
        <w:ind w:firstLine="284"/>
        <w:jc w:val="both"/>
        <w:rPr>
          <w:rFonts w:ascii="Times New Roman" w:hAnsi="Times New Roman"/>
          <w:sz w:val="24"/>
          <w:szCs w:val="24"/>
        </w:rPr>
      </w:pPr>
      <w:r w:rsidRPr="005F0BE2">
        <w:rPr>
          <w:rFonts w:ascii="Times New Roman" w:hAnsi="Times New Roman"/>
          <w:sz w:val="24"/>
          <w:szCs w:val="24"/>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4D327D" w:rsidRPr="005F0BE2" w:rsidRDefault="004D327D" w:rsidP="004D327D">
      <w:pPr>
        <w:widowControl w:val="0"/>
        <w:autoSpaceDE w:val="0"/>
        <w:autoSpaceDN w:val="0"/>
        <w:adjustRightInd w:val="0"/>
        <w:spacing w:after="0"/>
        <w:ind w:firstLine="284"/>
        <w:jc w:val="both"/>
        <w:rPr>
          <w:rFonts w:ascii="Times New Roman" w:hAnsi="Times New Roman"/>
          <w:sz w:val="24"/>
          <w:szCs w:val="24"/>
        </w:rPr>
      </w:pPr>
      <w:r w:rsidRPr="005F0BE2">
        <w:rPr>
          <w:rFonts w:ascii="Times New Roman" w:hAnsi="Times New Roman"/>
          <w:sz w:val="24"/>
          <w:szCs w:val="24"/>
        </w:rPr>
        <w:t>3. Ми погоджуємося дотримуватися умов цієї пропозиції протягом строку дії тендерної пропозиції, протягом якого тендерні пропозиції вважаються дійсними, але не менше 120 днів із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rsidR="004D327D" w:rsidRPr="005F0BE2" w:rsidRDefault="004D327D" w:rsidP="004D327D">
      <w:pPr>
        <w:spacing w:after="0"/>
        <w:ind w:firstLine="360"/>
        <w:jc w:val="both"/>
        <w:rPr>
          <w:rFonts w:ascii="Times New Roman" w:hAnsi="Times New Roman"/>
          <w:sz w:val="24"/>
          <w:szCs w:val="24"/>
        </w:rPr>
      </w:pPr>
      <w:r w:rsidRPr="005F0BE2">
        <w:rPr>
          <w:rFonts w:ascii="Times New Roman" w:hAnsi="Times New Roman"/>
          <w:sz w:val="24"/>
          <w:szCs w:val="24"/>
        </w:rPr>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0C2696" w:rsidRPr="005F0BE2">
        <w:rPr>
          <w:rFonts w:ascii="Times New Roman" w:hAnsi="Times New Roman"/>
          <w:sz w:val="24"/>
          <w:szCs w:val="24"/>
        </w:rPr>
        <w:t>5</w:t>
      </w:r>
      <w:r w:rsidRPr="005F0BE2">
        <w:rPr>
          <w:rFonts w:ascii="Times New Roman" w:hAnsi="Times New Roman"/>
          <w:sz w:val="24"/>
          <w:szCs w:val="24"/>
        </w:rPr>
        <w:t xml:space="preserve"> днів з дати оприлюднення </w:t>
      </w:r>
      <w:r w:rsidR="000C2696" w:rsidRPr="005F0BE2">
        <w:rPr>
          <w:rFonts w:ascii="Times New Roman" w:hAnsi="Times New Roman"/>
          <w:sz w:val="24"/>
          <w:szCs w:val="24"/>
        </w:rPr>
        <w:t xml:space="preserve">в електронній системі закупівель </w:t>
      </w:r>
      <w:r w:rsidRPr="005F0BE2">
        <w:rPr>
          <w:rFonts w:ascii="Times New Roman" w:hAnsi="Times New Roman"/>
          <w:sz w:val="24"/>
          <w:szCs w:val="24"/>
        </w:rPr>
        <w:t xml:space="preserve">повідомлення про намір укласти договір про закупівлю, але не пізніше ніж через </w:t>
      </w:r>
      <w:r w:rsidR="000C2696" w:rsidRPr="005F0BE2">
        <w:rPr>
          <w:rFonts w:ascii="Times New Roman" w:hAnsi="Times New Roman"/>
          <w:sz w:val="24"/>
          <w:szCs w:val="24"/>
        </w:rPr>
        <w:t>15</w:t>
      </w:r>
      <w:r w:rsidRPr="005F0BE2">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5F0BE2">
        <w:rPr>
          <w:rFonts w:ascii="Times New Roman" w:hAnsi="Times New Roman"/>
          <w:sz w:val="24"/>
          <w:szCs w:val="24"/>
          <w:shd w:val="clear" w:color="auto" w:fill="FFFFFF"/>
        </w:rPr>
        <w:t xml:space="preserve">документи, що підтверджують відсутність підстав, </w:t>
      </w:r>
      <w:r w:rsidRPr="005F0BE2">
        <w:rPr>
          <w:rFonts w:ascii="Times New Roman" w:hAnsi="Times New Roman"/>
          <w:sz w:val="24"/>
          <w:szCs w:val="24"/>
        </w:rPr>
        <w:t xml:space="preserve">передбачених </w:t>
      </w:r>
      <w:hyperlink r:id="rId12" w:anchor="n288" w:history="1">
        <w:r w:rsidR="009938EF" w:rsidRPr="009938EF">
          <w:rPr>
            <w:rFonts w:ascii="Times New Roman" w:hAnsi="Times New Roman"/>
            <w:sz w:val="24"/>
            <w:szCs w:val="24"/>
          </w:rPr>
          <w:t>пунктом</w:t>
        </w:r>
      </w:hyperlink>
      <w:r w:rsidR="009938EF">
        <w:rPr>
          <w:rFonts w:ascii="Times New Roman" w:hAnsi="Times New Roman"/>
          <w:sz w:val="24"/>
          <w:szCs w:val="24"/>
        </w:rPr>
        <w:t xml:space="preserve"> 44 Особливостей</w:t>
      </w:r>
      <w:r w:rsidRPr="005F0BE2">
        <w:rPr>
          <w:rFonts w:ascii="Times New Roman" w:hAnsi="Times New Roman"/>
          <w:sz w:val="24"/>
          <w:szCs w:val="24"/>
        </w:rPr>
        <w:t xml:space="preserve"> .</w:t>
      </w:r>
    </w:p>
    <w:p w:rsidR="004D327D" w:rsidRPr="005F0BE2" w:rsidRDefault="004D327D" w:rsidP="004D327D">
      <w:pPr>
        <w:widowControl w:val="0"/>
        <w:autoSpaceDE w:val="0"/>
        <w:autoSpaceDN w:val="0"/>
        <w:adjustRightInd w:val="0"/>
        <w:ind w:firstLine="284"/>
        <w:jc w:val="both"/>
        <w:rPr>
          <w:rFonts w:ascii="Times New Roman" w:hAnsi="Times New Roman"/>
          <w:sz w:val="24"/>
          <w:szCs w:val="24"/>
        </w:rPr>
      </w:pPr>
      <w:r w:rsidRPr="005F0BE2">
        <w:rPr>
          <w:rFonts w:ascii="Times New Roman" w:hAnsi="Times New Roman"/>
          <w:i/>
          <w:iCs/>
          <w:sz w:val="24"/>
          <w:szCs w:val="24"/>
        </w:rPr>
        <w:t xml:space="preserve">Посада, прізвище, ініціали, підпис уповноваженої особи Учасника та печатка (у разі наявності) </w:t>
      </w:r>
    </w:p>
    <w:p w:rsidR="00A640B7" w:rsidRPr="005F0BE2" w:rsidRDefault="00A640B7" w:rsidP="005B08FF">
      <w:pPr>
        <w:autoSpaceDE w:val="0"/>
        <w:autoSpaceDN w:val="0"/>
        <w:spacing w:after="0" w:line="240" w:lineRule="auto"/>
        <w:jc w:val="right"/>
        <w:rPr>
          <w:rFonts w:ascii="Times New Roman" w:eastAsia="Times New Roman" w:hAnsi="Times New Roman" w:cs="Times New Roman"/>
          <w:b/>
          <w:sz w:val="24"/>
          <w:szCs w:val="24"/>
        </w:rPr>
      </w:pPr>
    </w:p>
    <w:p w:rsidR="005B08FF" w:rsidRPr="005F0BE2" w:rsidRDefault="005B08FF" w:rsidP="005B08FF">
      <w:pPr>
        <w:autoSpaceDE w:val="0"/>
        <w:autoSpaceDN w:val="0"/>
        <w:spacing w:after="0" w:line="240" w:lineRule="auto"/>
        <w:jc w:val="right"/>
        <w:rPr>
          <w:rFonts w:ascii="Times New Roman" w:eastAsia="Times New Roman" w:hAnsi="Times New Roman" w:cs="Times New Roman"/>
          <w:b/>
          <w:sz w:val="24"/>
          <w:szCs w:val="24"/>
        </w:rPr>
      </w:pPr>
      <w:r w:rsidRPr="005F0BE2">
        <w:rPr>
          <w:rFonts w:ascii="Times New Roman" w:eastAsia="Times New Roman" w:hAnsi="Times New Roman" w:cs="Times New Roman"/>
          <w:b/>
          <w:sz w:val="24"/>
          <w:szCs w:val="24"/>
        </w:rPr>
        <w:t>Додаток №5</w:t>
      </w:r>
    </w:p>
    <w:p w:rsidR="005B08FF" w:rsidRPr="005F0BE2" w:rsidRDefault="005B08FF" w:rsidP="005B08FF">
      <w:pPr>
        <w:pBdr>
          <w:bottom w:val="single" w:sz="12" w:space="1" w:color="auto"/>
        </w:pBdr>
        <w:spacing w:after="0" w:line="276" w:lineRule="auto"/>
        <w:jc w:val="right"/>
        <w:rPr>
          <w:rFonts w:ascii="Times New Roman" w:eastAsia="Arial" w:hAnsi="Times New Roman" w:cs="Times New Roman"/>
          <w:b/>
          <w:color w:val="0070C0"/>
          <w:sz w:val="28"/>
          <w:szCs w:val="28"/>
        </w:rPr>
      </w:pPr>
      <w:r w:rsidRPr="005F0BE2">
        <w:rPr>
          <w:rFonts w:ascii="Times New Roman" w:eastAsia="Times New Roman" w:hAnsi="Times New Roman" w:cs="Times New Roman"/>
          <w:b/>
          <w:color w:val="000000"/>
          <w:sz w:val="24"/>
          <w:szCs w:val="24"/>
        </w:rPr>
        <w:lastRenderedPageBreak/>
        <w:tab/>
      </w:r>
      <w:r w:rsidRPr="005F0BE2">
        <w:rPr>
          <w:rFonts w:ascii="Times New Roman" w:eastAsia="Times New Roman" w:hAnsi="Times New Roman" w:cs="Times New Roman"/>
          <w:b/>
          <w:color w:val="000000"/>
          <w:sz w:val="24"/>
          <w:szCs w:val="24"/>
        </w:rPr>
        <w:tab/>
        <w:t xml:space="preserve">                                   </w:t>
      </w:r>
      <w:r w:rsidRPr="005F0BE2">
        <w:rPr>
          <w:rFonts w:ascii="Times New Roman" w:eastAsia="Times New Roman" w:hAnsi="Times New Roman" w:cs="Times New Roman"/>
          <w:color w:val="000000"/>
          <w:sz w:val="24"/>
          <w:szCs w:val="24"/>
        </w:rPr>
        <w:t>до тендерної документації</w:t>
      </w:r>
      <w:r w:rsidRPr="005F0BE2">
        <w:rPr>
          <w:rFonts w:ascii="Times New Roman" w:eastAsia="Arial" w:hAnsi="Times New Roman" w:cs="Times New Roman"/>
          <w:b/>
          <w:color w:val="0070C0"/>
          <w:sz w:val="28"/>
          <w:szCs w:val="28"/>
        </w:rPr>
        <w:t xml:space="preserve"> </w:t>
      </w:r>
    </w:p>
    <w:p w:rsidR="005B08FF" w:rsidRPr="005F0BE2" w:rsidRDefault="005B08FF" w:rsidP="005B08FF">
      <w:pPr>
        <w:pBdr>
          <w:bottom w:val="single" w:sz="12" w:space="1" w:color="auto"/>
        </w:pBdr>
        <w:spacing w:after="0" w:line="276" w:lineRule="auto"/>
        <w:jc w:val="center"/>
        <w:rPr>
          <w:rFonts w:ascii="Times New Roman" w:eastAsia="Arial" w:hAnsi="Times New Roman" w:cs="Times New Roman"/>
          <w:b/>
          <w:color w:val="0070C0"/>
          <w:sz w:val="28"/>
          <w:szCs w:val="28"/>
        </w:rPr>
      </w:pPr>
    </w:p>
    <w:p w:rsidR="005B08FF" w:rsidRPr="005F0BE2" w:rsidRDefault="005B08FF" w:rsidP="005B08FF">
      <w:pPr>
        <w:pBdr>
          <w:bottom w:val="single" w:sz="12" w:space="1" w:color="auto"/>
        </w:pBdr>
        <w:spacing w:after="0" w:line="276" w:lineRule="auto"/>
        <w:jc w:val="center"/>
        <w:rPr>
          <w:rFonts w:ascii="Times New Roman" w:eastAsia="Arial" w:hAnsi="Times New Roman" w:cs="Times New Roman"/>
          <w:b/>
          <w:sz w:val="28"/>
          <w:szCs w:val="28"/>
        </w:rPr>
      </w:pPr>
      <w:r w:rsidRPr="005F0BE2">
        <w:rPr>
          <w:rFonts w:ascii="Times New Roman" w:eastAsia="Arial" w:hAnsi="Times New Roman" w:cs="Times New Roman"/>
          <w:b/>
          <w:sz w:val="28"/>
          <w:szCs w:val="28"/>
        </w:rPr>
        <w:t>Зразок</w:t>
      </w:r>
    </w:p>
    <w:p w:rsidR="005B08FF" w:rsidRPr="005F0BE2" w:rsidRDefault="005B08FF" w:rsidP="005B08FF">
      <w:pPr>
        <w:pBdr>
          <w:bottom w:val="single" w:sz="12" w:space="1" w:color="auto"/>
        </w:pBdr>
        <w:spacing w:after="0" w:line="276" w:lineRule="auto"/>
        <w:jc w:val="center"/>
        <w:rPr>
          <w:rFonts w:ascii="Times New Roman" w:eastAsia="Arial" w:hAnsi="Times New Roman" w:cs="Times New Roman"/>
          <w:b/>
          <w:color w:val="000000"/>
          <w:sz w:val="28"/>
          <w:szCs w:val="28"/>
        </w:rPr>
      </w:pPr>
    </w:p>
    <w:p w:rsidR="005B08FF" w:rsidRPr="005F0BE2" w:rsidRDefault="005B08FF" w:rsidP="005B08FF">
      <w:pPr>
        <w:spacing w:after="0" w:line="240" w:lineRule="auto"/>
        <w:jc w:val="center"/>
        <w:rPr>
          <w:rFonts w:ascii="Times New Roman" w:eastAsia="Arial" w:hAnsi="Times New Roman" w:cs="Times New Roman"/>
          <w:i/>
          <w:color w:val="000000"/>
          <w:sz w:val="24"/>
          <w:szCs w:val="24"/>
        </w:rPr>
      </w:pPr>
      <w:r w:rsidRPr="005F0BE2">
        <w:rPr>
          <w:rFonts w:ascii="Times New Roman" w:eastAsia="Arial" w:hAnsi="Times New Roman" w:cs="Times New Roman"/>
          <w:i/>
          <w:color w:val="000000"/>
          <w:sz w:val="24"/>
          <w:szCs w:val="24"/>
        </w:rPr>
        <w:t>На фірмовому бланку (у разі наявності),повне найменування учасника, ідентифікаційний код,</w:t>
      </w:r>
    </w:p>
    <w:p w:rsidR="005B08FF" w:rsidRPr="005F0BE2" w:rsidRDefault="005B08FF" w:rsidP="005B08FF">
      <w:pPr>
        <w:spacing w:after="0" w:line="240" w:lineRule="auto"/>
        <w:jc w:val="center"/>
        <w:rPr>
          <w:rFonts w:ascii="Times New Roman" w:eastAsia="Arial" w:hAnsi="Times New Roman" w:cs="Times New Roman"/>
          <w:i/>
          <w:color w:val="000000"/>
          <w:sz w:val="24"/>
          <w:szCs w:val="24"/>
        </w:rPr>
      </w:pPr>
      <w:r w:rsidRPr="005F0BE2">
        <w:rPr>
          <w:rFonts w:ascii="Times New Roman" w:eastAsia="Arial" w:hAnsi="Times New Roman" w:cs="Times New Roman"/>
          <w:i/>
          <w:color w:val="000000"/>
          <w:sz w:val="24"/>
          <w:szCs w:val="24"/>
        </w:rPr>
        <w:t>Місцезнаходження, поштова адреса, банківські реквізити, засоби зв’язку</w:t>
      </w:r>
    </w:p>
    <w:p w:rsidR="005B08FF" w:rsidRPr="005F0BE2" w:rsidRDefault="005B08FF" w:rsidP="005B08FF">
      <w:pPr>
        <w:spacing w:after="0" w:line="240" w:lineRule="auto"/>
        <w:jc w:val="center"/>
        <w:rPr>
          <w:rFonts w:ascii="Times New Roman" w:eastAsia="Arial" w:hAnsi="Times New Roman" w:cs="Times New Roman"/>
          <w:i/>
          <w:color w:val="000000"/>
          <w:sz w:val="24"/>
          <w:szCs w:val="24"/>
        </w:rPr>
      </w:pPr>
    </w:p>
    <w:p w:rsidR="005B08FF" w:rsidRPr="005F0BE2" w:rsidRDefault="005B08FF" w:rsidP="005B08FF">
      <w:pPr>
        <w:spacing w:after="0" w:line="240" w:lineRule="auto"/>
        <w:rPr>
          <w:rFonts w:ascii="Times New Roman" w:eastAsia="Arial" w:hAnsi="Times New Roman" w:cs="Times New Roman"/>
          <w:b/>
          <w:color w:val="000000"/>
          <w:sz w:val="26"/>
          <w:szCs w:val="26"/>
        </w:rPr>
      </w:pPr>
      <w:proofErr w:type="spellStart"/>
      <w:r w:rsidRPr="005F0BE2">
        <w:rPr>
          <w:rFonts w:ascii="Times New Roman" w:eastAsia="Arial" w:hAnsi="Times New Roman" w:cs="Times New Roman"/>
          <w:color w:val="000000"/>
          <w:sz w:val="26"/>
          <w:szCs w:val="26"/>
        </w:rPr>
        <w:t>Вих</w:t>
      </w:r>
      <w:proofErr w:type="spellEnd"/>
      <w:r w:rsidRPr="005F0BE2">
        <w:rPr>
          <w:rFonts w:ascii="Times New Roman" w:eastAsia="Arial" w:hAnsi="Times New Roman" w:cs="Times New Roman"/>
          <w:color w:val="000000"/>
          <w:sz w:val="26"/>
          <w:szCs w:val="26"/>
        </w:rPr>
        <w:t>. №____ від____ _____р</w:t>
      </w:r>
    </w:p>
    <w:p w:rsidR="005B08FF" w:rsidRPr="005F0BE2" w:rsidRDefault="005B08FF" w:rsidP="005B08FF">
      <w:pPr>
        <w:spacing w:after="0" w:line="240" w:lineRule="auto"/>
        <w:jc w:val="right"/>
        <w:rPr>
          <w:rFonts w:ascii="Times New Roman" w:eastAsia="SimSun" w:hAnsi="Times New Roman" w:cs="Times New Roman"/>
          <w:sz w:val="26"/>
          <w:szCs w:val="26"/>
          <w:lang w:eastAsia="zh-CN"/>
        </w:rPr>
      </w:pPr>
      <w:r w:rsidRPr="005F0BE2">
        <w:rPr>
          <w:rFonts w:ascii="Times New Roman" w:eastAsia="SimSun" w:hAnsi="Times New Roman" w:cs="Times New Roman"/>
          <w:sz w:val="26"/>
          <w:szCs w:val="26"/>
          <w:lang w:eastAsia="zh-CN"/>
        </w:rPr>
        <w:t>Уповноваженій особі відповідальній</w:t>
      </w:r>
    </w:p>
    <w:p w:rsidR="005B08FF" w:rsidRPr="005F0BE2" w:rsidRDefault="005B08FF" w:rsidP="005B08FF">
      <w:pPr>
        <w:spacing w:after="0" w:line="240" w:lineRule="auto"/>
        <w:jc w:val="right"/>
        <w:rPr>
          <w:rFonts w:ascii="Times New Roman" w:eastAsia="SimSun" w:hAnsi="Times New Roman" w:cs="Times New Roman"/>
          <w:sz w:val="26"/>
          <w:szCs w:val="26"/>
          <w:lang w:eastAsia="zh-CN"/>
        </w:rPr>
      </w:pPr>
      <w:r w:rsidRPr="005F0BE2">
        <w:rPr>
          <w:rFonts w:ascii="Times New Roman" w:eastAsia="SimSun" w:hAnsi="Times New Roman" w:cs="Times New Roman"/>
          <w:sz w:val="26"/>
          <w:szCs w:val="26"/>
          <w:lang w:eastAsia="zh-CN"/>
        </w:rPr>
        <w:t xml:space="preserve">                                                          за організацію та проведення процедур </w:t>
      </w:r>
    </w:p>
    <w:p w:rsidR="005B08FF" w:rsidRPr="005F0BE2" w:rsidRDefault="005B08FF" w:rsidP="005B08FF">
      <w:pPr>
        <w:spacing w:after="0" w:line="240" w:lineRule="auto"/>
        <w:jc w:val="right"/>
        <w:rPr>
          <w:rFonts w:ascii="Times New Roman" w:eastAsia="SimSun" w:hAnsi="Times New Roman" w:cs="Times New Roman"/>
          <w:sz w:val="26"/>
          <w:szCs w:val="26"/>
          <w:lang w:eastAsia="zh-CN"/>
        </w:rPr>
      </w:pPr>
      <w:r w:rsidRPr="005F0BE2">
        <w:rPr>
          <w:rFonts w:ascii="Times New Roman" w:eastAsia="SimSun" w:hAnsi="Times New Roman" w:cs="Times New Roman"/>
          <w:sz w:val="26"/>
          <w:szCs w:val="26"/>
          <w:lang w:eastAsia="zh-CN"/>
        </w:rPr>
        <w:t>закупівлі   управління освіти</w:t>
      </w:r>
    </w:p>
    <w:p w:rsidR="005B08FF" w:rsidRPr="005F0BE2" w:rsidRDefault="005B08FF" w:rsidP="005B08FF">
      <w:pPr>
        <w:spacing w:after="0" w:line="240" w:lineRule="auto"/>
        <w:jc w:val="right"/>
        <w:rPr>
          <w:rFonts w:ascii="Times New Roman" w:eastAsia="SimSun" w:hAnsi="Times New Roman" w:cs="Times New Roman"/>
          <w:sz w:val="26"/>
          <w:szCs w:val="26"/>
          <w:lang w:eastAsia="zh-CN"/>
        </w:rPr>
      </w:pPr>
      <w:r w:rsidRPr="005F0BE2">
        <w:rPr>
          <w:rFonts w:ascii="Times New Roman" w:eastAsia="SimSun" w:hAnsi="Times New Roman" w:cs="Times New Roman"/>
          <w:sz w:val="26"/>
          <w:szCs w:val="26"/>
          <w:lang w:eastAsia="zh-CN"/>
        </w:rPr>
        <w:t xml:space="preserve"> </w:t>
      </w:r>
      <w:proofErr w:type="spellStart"/>
      <w:r w:rsidRPr="005F0BE2">
        <w:rPr>
          <w:rFonts w:ascii="Times New Roman" w:eastAsia="SimSun" w:hAnsi="Times New Roman" w:cs="Times New Roman"/>
          <w:sz w:val="26"/>
          <w:szCs w:val="26"/>
          <w:lang w:eastAsia="zh-CN"/>
        </w:rPr>
        <w:t>Новоодеської</w:t>
      </w:r>
      <w:proofErr w:type="spellEnd"/>
      <w:r w:rsidRPr="005F0BE2">
        <w:rPr>
          <w:rFonts w:ascii="Times New Roman" w:eastAsia="SimSun" w:hAnsi="Times New Roman" w:cs="Times New Roman"/>
          <w:sz w:val="26"/>
          <w:szCs w:val="26"/>
          <w:lang w:eastAsia="zh-CN"/>
        </w:rPr>
        <w:t xml:space="preserve"> міської ради</w:t>
      </w:r>
    </w:p>
    <w:p w:rsidR="005B08FF" w:rsidRPr="005F0BE2" w:rsidRDefault="005B08FF" w:rsidP="005B08FF">
      <w:pPr>
        <w:spacing w:after="0" w:line="240" w:lineRule="auto"/>
        <w:jc w:val="right"/>
        <w:rPr>
          <w:rFonts w:ascii="Times New Roman" w:eastAsia="Arial" w:hAnsi="Times New Roman" w:cs="Times New Roman"/>
          <w:b/>
          <w:color w:val="000000"/>
          <w:sz w:val="26"/>
          <w:szCs w:val="26"/>
        </w:rPr>
      </w:pPr>
    </w:p>
    <w:p w:rsidR="005B08FF" w:rsidRPr="005F0BE2" w:rsidRDefault="005B08FF" w:rsidP="005B08FF">
      <w:pPr>
        <w:spacing w:after="0" w:line="240" w:lineRule="auto"/>
        <w:jc w:val="center"/>
        <w:rPr>
          <w:rFonts w:ascii="Times New Roman" w:eastAsia="Arial" w:hAnsi="Times New Roman" w:cs="Times New Roman"/>
          <w:b/>
          <w:color w:val="000000"/>
          <w:sz w:val="26"/>
          <w:szCs w:val="26"/>
        </w:rPr>
      </w:pPr>
    </w:p>
    <w:p w:rsidR="005B08FF" w:rsidRPr="005F0BE2" w:rsidRDefault="005B08FF" w:rsidP="005B08FF">
      <w:pPr>
        <w:spacing w:after="0" w:line="240" w:lineRule="auto"/>
        <w:jc w:val="center"/>
        <w:rPr>
          <w:rFonts w:ascii="Times New Roman" w:eastAsia="Arial" w:hAnsi="Times New Roman" w:cs="Times New Roman"/>
          <w:b/>
          <w:color w:val="000000"/>
          <w:sz w:val="26"/>
          <w:szCs w:val="26"/>
        </w:rPr>
      </w:pPr>
      <w:r w:rsidRPr="005F0BE2">
        <w:rPr>
          <w:rFonts w:ascii="Times New Roman" w:eastAsia="Arial" w:hAnsi="Times New Roman" w:cs="Times New Roman"/>
          <w:b/>
          <w:color w:val="000000"/>
          <w:sz w:val="26"/>
          <w:szCs w:val="26"/>
        </w:rPr>
        <w:t>Лист-згода</w:t>
      </w:r>
    </w:p>
    <w:p w:rsidR="005B08FF" w:rsidRPr="005F0BE2" w:rsidRDefault="005B08FF" w:rsidP="005B08FF">
      <w:pPr>
        <w:spacing w:after="0" w:line="240" w:lineRule="auto"/>
        <w:jc w:val="center"/>
        <w:rPr>
          <w:rFonts w:ascii="Times New Roman" w:eastAsia="Arial" w:hAnsi="Times New Roman" w:cs="Times New Roman"/>
          <w:b/>
          <w:color w:val="000000"/>
          <w:sz w:val="26"/>
          <w:szCs w:val="26"/>
        </w:rPr>
      </w:pPr>
    </w:p>
    <w:p w:rsidR="005B08FF" w:rsidRPr="005F0BE2" w:rsidRDefault="005B08FF" w:rsidP="005B08FF">
      <w:pPr>
        <w:spacing w:after="0" w:line="240" w:lineRule="auto"/>
        <w:jc w:val="both"/>
        <w:rPr>
          <w:rFonts w:ascii="Times New Roman" w:eastAsia="Arial" w:hAnsi="Times New Roman" w:cs="Times New Roman"/>
          <w:color w:val="000000"/>
          <w:sz w:val="26"/>
          <w:szCs w:val="26"/>
        </w:rPr>
      </w:pPr>
      <w:r w:rsidRPr="005F0BE2">
        <w:rPr>
          <w:rFonts w:ascii="Times New Roman" w:eastAsia="Arial" w:hAnsi="Times New Roman" w:cs="Times New Roman"/>
          <w:color w:val="000000"/>
          <w:sz w:val="26"/>
          <w:szCs w:val="26"/>
        </w:rPr>
        <w:t xml:space="preserve">        Відповідно до Закону України «Про захист персональних даних» від 01.06.2010 №2297 –VI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w:t>
      </w:r>
      <w:proofErr w:type="spellStart"/>
      <w:r w:rsidRPr="005F0BE2">
        <w:rPr>
          <w:rFonts w:ascii="Times New Roman" w:eastAsia="Arial" w:hAnsi="Times New Roman" w:cs="Times New Roman"/>
          <w:color w:val="000000"/>
          <w:sz w:val="26"/>
          <w:szCs w:val="26"/>
        </w:rPr>
        <w:t>т.ч</w:t>
      </w:r>
      <w:proofErr w:type="spellEnd"/>
      <w:r w:rsidRPr="005F0BE2">
        <w:rPr>
          <w:rFonts w:ascii="Times New Roman" w:eastAsia="Arial" w:hAnsi="Times New Roman" w:cs="Times New Roman"/>
          <w:color w:val="000000"/>
          <w:sz w:val="26"/>
          <w:szCs w:val="26"/>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rsidR="005B08FF" w:rsidRPr="005F0BE2" w:rsidRDefault="005B08FF" w:rsidP="005B08FF">
      <w:pPr>
        <w:spacing w:after="0" w:line="240" w:lineRule="auto"/>
        <w:jc w:val="both"/>
        <w:rPr>
          <w:rFonts w:ascii="Times New Roman" w:eastAsia="Arial" w:hAnsi="Times New Roman" w:cs="Times New Roman"/>
          <w:color w:val="000000"/>
          <w:sz w:val="28"/>
          <w:szCs w:val="28"/>
        </w:rPr>
      </w:pPr>
    </w:p>
    <w:p w:rsidR="005B08FF" w:rsidRPr="005F0BE2" w:rsidRDefault="005B08FF" w:rsidP="005B08FF">
      <w:pPr>
        <w:spacing w:after="0" w:line="240" w:lineRule="auto"/>
        <w:jc w:val="both"/>
        <w:rPr>
          <w:rFonts w:ascii="Times New Roman" w:eastAsia="Arial" w:hAnsi="Times New Roman" w:cs="Times New Roman"/>
          <w:color w:val="000000"/>
          <w:sz w:val="28"/>
          <w:szCs w:val="28"/>
        </w:rPr>
      </w:pPr>
    </w:p>
    <w:p w:rsidR="005B08FF" w:rsidRPr="005F0BE2" w:rsidRDefault="005B08FF" w:rsidP="005B08FF">
      <w:pPr>
        <w:spacing w:after="0" w:line="240" w:lineRule="auto"/>
        <w:jc w:val="both"/>
        <w:rPr>
          <w:rFonts w:ascii="Times New Roman" w:eastAsia="Arial" w:hAnsi="Times New Roman" w:cs="Times New Roman"/>
          <w:color w:val="000000"/>
          <w:sz w:val="28"/>
          <w:szCs w:val="28"/>
        </w:rPr>
      </w:pPr>
    </w:p>
    <w:p w:rsidR="005B08FF" w:rsidRPr="005F0BE2" w:rsidRDefault="005B08FF" w:rsidP="005B08FF">
      <w:pPr>
        <w:spacing w:after="0" w:line="240" w:lineRule="auto"/>
        <w:jc w:val="both"/>
        <w:rPr>
          <w:rFonts w:ascii="Times New Roman" w:eastAsia="Arial" w:hAnsi="Times New Roman" w:cs="Times New Roman"/>
          <w:color w:val="000000"/>
          <w:sz w:val="28"/>
          <w:szCs w:val="28"/>
        </w:rPr>
      </w:pPr>
    </w:p>
    <w:p w:rsidR="005B08FF" w:rsidRPr="005F0BE2" w:rsidRDefault="005B08FF" w:rsidP="005B08FF">
      <w:pPr>
        <w:spacing w:after="0" w:line="240" w:lineRule="auto"/>
        <w:jc w:val="both"/>
        <w:rPr>
          <w:rFonts w:ascii="Times New Roman" w:eastAsia="Arial" w:hAnsi="Times New Roman" w:cs="Times New Roman"/>
          <w:i/>
          <w:color w:val="000000"/>
          <w:sz w:val="28"/>
          <w:szCs w:val="28"/>
        </w:rPr>
      </w:pPr>
      <w:r w:rsidRPr="005F0BE2">
        <w:rPr>
          <w:rFonts w:ascii="Times New Roman" w:eastAsia="Arial" w:hAnsi="Times New Roman" w:cs="Times New Roman"/>
          <w:color w:val="000000"/>
          <w:sz w:val="24"/>
          <w:szCs w:val="24"/>
        </w:rPr>
        <w:t xml:space="preserve"> </w:t>
      </w:r>
      <w:r w:rsidRPr="005F0BE2">
        <w:rPr>
          <w:rFonts w:ascii="Times New Roman" w:eastAsia="Arial" w:hAnsi="Times New Roman" w:cs="Times New Roman"/>
          <w:i/>
          <w:color w:val="000000"/>
          <w:sz w:val="28"/>
          <w:szCs w:val="28"/>
        </w:rPr>
        <w:t>Посада, прізвище, ініціали, власноручний підпис уповноваженої особи, печатка (у разі наявності)</w:t>
      </w:r>
    </w:p>
    <w:p w:rsidR="005B08FF" w:rsidRPr="005F0BE2" w:rsidRDefault="005B08FF" w:rsidP="005B08FF">
      <w:pPr>
        <w:tabs>
          <w:tab w:val="left" w:pos="3780"/>
        </w:tabs>
        <w:spacing w:after="0" w:line="276" w:lineRule="auto"/>
        <w:rPr>
          <w:rFonts w:ascii="Times New Roman" w:eastAsia="Arial" w:hAnsi="Times New Roman" w:cs="Times New Roman"/>
          <w:color w:val="000000"/>
        </w:rPr>
      </w:pPr>
    </w:p>
    <w:p w:rsidR="001C4F65" w:rsidRPr="005F0BE2" w:rsidRDefault="001C4F65" w:rsidP="004D327D">
      <w:pPr>
        <w:autoSpaceDE w:val="0"/>
        <w:autoSpaceDN w:val="0"/>
        <w:spacing w:after="0" w:line="240" w:lineRule="auto"/>
        <w:jc w:val="right"/>
        <w:rPr>
          <w:rFonts w:ascii="Times New Roman" w:eastAsia="Times New Roman" w:hAnsi="Times New Roman" w:cs="Times New Roman"/>
          <w:b/>
          <w:sz w:val="24"/>
          <w:szCs w:val="24"/>
        </w:rPr>
      </w:pPr>
    </w:p>
    <w:p w:rsidR="001C4F65" w:rsidRPr="005F0BE2" w:rsidRDefault="001C4F65" w:rsidP="001C4F65">
      <w:pPr>
        <w:autoSpaceDE w:val="0"/>
        <w:autoSpaceDN w:val="0"/>
        <w:spacing w:after="0" w:line="240" w:lineRule="auto"/>
        <w:jc w:val="right"/>
        <w:rPr>
          <w:rFonts w:ascii="Times New Roman" w:eastAsia="Times New Roman" w:hAnsi="Times New Roman" w:cs="Times New Roman"/>
          <w:b/>
          <w:sz w:val="24"/>
          <w:szCs w:val="24"/>
        </w:rPr>
      </w:pPr>
    </w:p>
    <w:p w:rsidR="001C4F65" w:rsidRPr="005F0BE2" w:rsidRDefault="001C4F65" w:rsidP="001C4F65">
      <w:pPr>
        <w:autoSpaceDE w:val="0"/>
        <w:autoSpaceDN w:val="0"/>
        <w:spacing w:after="0" w:line="240" w:lineRule="auto"/>
        <w:jc w:val="right"/>
        <w:rPr>
          <w:rFonts w:ascii="Times New Roman" w:eastAsia="Times New Roman" w:hAnsi="Times New Roman" w:cs="Times New Roman"/>
          <w:b/>
          <w:sz w:val="24"/>
          <w:szCs w:val="24"/>
        </w:rPr>
      </w:pPr>
    </w:p>
    <w:p w:rsidR="001C4F65" w:rsidRPr="005F0BE2" w:rsidRDefault="001C4F65" w:rsidP="001C4F65">
      <w:pPr>
        <w:autoSpaceDE w:val="0"/>
        <w:autoSpaceDN w:val="0"/>
        <w:spacing w:after="0" w:line="240" w:lineRule="auto"/>
        <w:jc w:val="right"/>
        <w:rPr>
          <w:rFonts w:ascii="Times New Roman" w:eastAsia="Times New Roman" w:hAnsi="Times New Roman" w:cs="Times New Roman"/>
          <w:b/>
          <w:sz w:val="24"/>
          <w:szCs w:val="24"/>
        </w:rPr>
      </w:pPr>
    </w:p>
    <w:sectPr w:rsidR="001C4F65" w:rsidRPr="005F0BE2" w:rsidSect="008B07C7">
      <w:headerReference w:type="default" r:id="rId13"/>
      <w:pgSz w:w="11906" w:h="16838"/>
      <w:pgMar w:top="680" w:right="851" w:bottom="68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D2" w:rsidRDefault="00AF43D2" w:rsidP="007B4807">
      <w:pPr>
        <w:spacing w:after="0" w:line="240" w:lineRule="auto"/>
      </w:pPr>
      <w:r>
        <w:separator/>
      </w:r>
    </w:p>
  </w:endnote>
  <w:endnote w:type="continuationSeparator" w:id="0">
    <w:p w:rsidR="00AF43D2" w:rsidRDefault="00AF43D2" w:rsidP="007B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D2" w:rsidRDefault="00AF43D2" w:rsidP="007B4807">
      <w:pPr>
        <w:spacing w:after="0" w:line="240" w:lineRule="auto"/>
      </w:pPr>
      <w:r>
        <w:separator/>
      </w:r>
    </w:p>
  </w:footnote>
  <w:footnote w:type="continuationSeparator" w:id="0">
    <w:p w:rsidR="00AF43D2" w:rsidRDefault="00AF43D2" w:rsidP="007B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007205"/>
      <w:docPartObj>
        <w:docPartGallery w:val="Page Numbers (Top of Page)"/>
        <w:docPartUnique/>
      </w:docPartObj>
    </w:sdtPr>
    <w:sdtEndPr/>
    <w:sdtContent>
      <w:p w:rsidR="00265DEB" w:rsidRDefault="00265DEB">
        <w:pPr>
          <w:pStyle w:val="ad"/>
          <w:jc w:val="right"/>
        </w:pPr>
        <w:r>
          <w:fldChar w:fldCharType="begin"/>
        </w:r>
        <w:r>
          <w:instrText>PAGE   \* MERGEFORMAT</w:instrText>
        </w:r>
        <w:r>
          <w:fldChar w:fldCharType="separate"/>
        </w:r>
        <w:r w:rsidR="00FF5BE7" w:rsidRPr="00FF5BE7">
          <w:rPr>
            <w:noProof/>
            <w:lang w:val="ru-RU"/>
          </w:rPr>
          <w:t>39</w:t>
        </w:r>
        <w:r>
          <w:fldChar w:fldCharType="end"/>
        </w:r>
      </w:p>
    </w:sdtContent>
  </w:sdt>
  <w:p w:rsidR="00265DEB" w:rsidRDefault="00265DE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5EB9"/>
    <w:multiLevelType w:val="multilevel"/>
    <w:tmpl w:val="73145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61056"/>
    <w:multiLevelType w:val="multilevel"/>
    <w:tmpl w:val="CB7267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F405942"/>
    <w:multiLevelType w:val="multilevel"/>
    <w:tmpl w:val="F2BE2E8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994544"/>
    <w:multiLevelType w:val="multilevel"/>
    <w:tmpl w:val="EF5C2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2A41F5"/>
    <w:multiLevelType w:val="multilevel"/>
    <w:tmpl w:val="2C1A2F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184C46"/>
    <w:multiLevelType w:val="multilevel"/>
    <w:tmpl w:val="CE066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A21C8E"/>
    <w:multiLevelType w:val="multilevel"/>
    <w:tmpl w:val="32B49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491171"/>
    <w:multiLevelType w:val="multilevel"/>
    <w:tmpl w:val="7E006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D96DC2"/>
    <w:multiLevelType w:val="hybridMultilevel"/>
    <w:tmpl w:val="35FA1EF4"/>
    <w:lvl w:ilvl="0" w:tplc="57780F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B7EEF"/>
    <w:multiLevelType w:val="multilevel"/>
    <w:tmpl w:val="D9C04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726DFF"/>
    <w:multiLevelType w:val="multilevel"/>
    <w:tmpl w:val="629C529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4"/>
  </w:num>
  <w:num w:numId="2">
    <w:abstractNumId w:val="1"/>
  </w:num>
  <w:num w:numId="3">
    <w:abstractNumId w:val="5"/>
  </w:num>
  <w:num w:numId="4">
    <w:abstractNumId w:val="9"/>
  </w:num>
  <w:num w:numId="5">
    <w:abstractNumId w:val="2"/>
  </w:num>
  <w:num w:numId="6">
    <w:abstractNumId w:val="3"/>
  </w:num>
  <w:num w:numId="7">
    <w:abstractNumId w:val="6"/>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6B"/>
    <w:rsid w:val="00003E81"/>
    <w:rsid w:val="00005090"/>
    <w:rsid w:val="00010C98"/>
    <w:rsid w:val="00011A9D"/>
    <w:rsid w:val="00012BB1"/>
    <w:rsid w:val="00013189"/>
    <w:rsid w:val="00014339"/>
    <w:rsid w:val="00022382"/>
    <w:rsid w:val="00024607"/>
    <w:rsid w:val="00024B80"/>
    <w:rsid w:val="000250E8"/>
    <w:rsid w:val="00034D43"/>
    <w:rsid w:val="0003510D"/>
    <w:rsid w:val="00035C81"/>
    <w:rsid w:val="00036DF0"/>
    <w:rsid w:val="00046CA0"/>
    <w:rsid w:val="00051F27"/>
    <w:rsid w:val="00053AAB"/>
    <w:rsid w:val="00055886"/>
    <w:rsid w:val="0006058D"/>
    <w:rsid w:val="00061560"/>
    <w:rsid w:val="00063601"/>
    <w:rsid w:val="00067932"/>
    <w:rsid w:val="00073CEF"/>
    <w:rsid w:val="00074031"/>
    <w:rsid w:val="00076746"/>
    <w:rsid w:val="00083D06"/>
    <w:rsid w:val="0008474E"/>
    <w:rsid w:val="0008494E"/>
    <w:rsid w:val="00090415"/>
    <w:rsid w:val="00091F5B"/>
    <w:rsid w:val="00092642"/>
    <w:rsid w:val="000A1F0D"/>
    <w:rsid w:val="000A2D18"/>
    <w:rsid w:val="000A6857"/>
    <w:rsid w:val="000A7826"/>
    <w:rsid w:val="000A7B93"/>
    <w:rsid w:val="000B5853"/>
    <w:rsid w:val="000B68F6"/>
    <w:rsid w:val="000B6C0E"/>
    <w:rsid w:val="000B7203"/>
    <w:rsid w:val="000B7CA0"/>
    <w:rsid w:val="000C2696"/>
    <w:rsid w:val="000C2CF9"/>
    <w:rsid w:val="000C5FAF"/>
    <w:rsid w:val="000C7057"/>
    <w:rsid w:val="000D0A85"/>
    <w:rsid w:val="000D2CEB"/>
    <w:rsid w:val="000D6C90"/>
    <w:rsid w:val="000D757F"/>
    <w:rsid w:val="000E3404"/>
    <w:rsid w:val="000E5663"/>
    <w:rsid w:val="000E7968"/>
    <w:rsid w:val="000F3A40"/>
    <w:rsid w:val="000F6F4C"/>
    <w:rsid w:val="000F7BC3"/>
    <w:rsid w:val="001020E3"/>
    <w:rsid w:val="00105CE6"/>
    <w:rsid w:val="00107979"/>
    <w:rsid w:val="00113FF6"/>
    <w:rsid w:val="00116679"/>
    <w:rsid w:val="00116A29"/>
    <w:rsid w:val="00123DCA"/>
    <w:rsid w:val="00124FD6"/>
    <w:rsid w:val="00135793"/>
    <w:rsid w:val="00136647"/>
    <w:rsid w:val="001417D7"/>
    <w:rsid w:val="0015393B"/>
    <w:rsid w:val="001544F3"/>
    <w:rsid w:val="00160EE3"/>
    <w:rsid w:val="00166D65"/>
    <w:rsid w:val="00166D9E"/>
    <w:rsid w:val="001706B8"/>
    <w:rsid w:val="00173A7F"/>
    <w:rsid w:val="00175816"/>
    <w:rsid w:val="0018186D"/>
    <w:rsid w:val="00182857"/>
    <w:rsid w:val="001849E5"/>
    <w:rsid w:val="00190C5B"/>
    <w:rsid w:val="001911E0"/>
    <w:rsid w:val="0019238A"/>
    <w:rsid w:val="0019427F"/>
    <w:rsid w:val="00196593"/>
    <w:rsid w:val="001A1376"/>
    <w:rsid w:val="001A1BA4"/>
    <w:rsid w:val="001A4461"/>
    <w:rsid w:val="001A750C"/>
    <w:rsid w:val="001A7D80"/>
    <w:rsid w:val="001B0C47"/>
    <w:rsid w:val="001B1C47"/>
    <w:rsid w:val="001B362B"/>
    <w:rsid w:val="001C033C"/>
    <w:rsid w:val="001C1F6A"/>
    <w:rsid w:val="001C2DE6"/>
    <w:rsid w:val="001C4F65"/>
    <w:rsid w:val="001C6D28"/>
    <w:rsid w:val="001D3243"/>
    <w:rsid w:val="001D6E45"/>
    <w:rsid w:val="001E001B"/>
    <w:rsid w:val="001E16C7"/>
    <w:rsid w:val="001E7D0D"/>
    <w:rsid w:val="001F1170"/>
    <w:rsid w:val="001F16F9"/>
    <w:rsid w:val="002015C5"/>
    <w:rsid w:val="00202A32"/>
    <w:rsid w:val="00207ECF"/>
    <w:rsid w:val="00207F4F"/>
    <w:rsid w:val="00210A09"/>
    <w:rsid w:val="00211539"/>
    <w:rsid w:val="002115E5"/>
    <w:rsid w:val="002127DF"/>
    <w:rsid w:val="00216BBC"/>
    <w:rsid w:val="00217CAB"/>
    <w:rsid w:val="00226FAE"/>
    <w:rsid w:val="00230542"/>
    <w:rsid w:val="002357B5"/>
    <w:rsid w:val="00237C4A"/>
    <w:rsid w:val="002416F9"/>
    <w:rsid w:val="002444F0"/>
    <w:rsid w:val="0025080F"/>
    <w:rsid w:val="00252FFB"/>
    <w:rsid w:val="0025597D"/>
    <w:rsid w:val="00257D52"/>
    <w:rsid w:val="00262BE3"/>
    <w:rsid w:val="00265DEB"/>
    <w:rsid w:val="00265F5E"/>
    <w:rsid w:val="00271F16"/>
    <w:rsid w:val="00277C9E"/>
    <w:rsid w:val="0028504A"/>
    <w:rsid w:val="002865BB"/>
    <w:rsid w:val="00291CA7"/>
    <w:rsid w:val="002963E2"/>
    <w:rsid w:val="0029650C"/>
    <w:rsid w:val="002A6487"/>
    <w:rsid w:val="002A6B0A"/>
    <w:rsid w:val="002B2965"/>
    <w:rsid w:val="002B3135"/>
    <w:rsid w:val="002C71E6"/>
    <w:rsid w:val="002D16BF"/>
    <w:rsid w:val="002D1B02"/>
    <w:rsid w:val="002E198A"/>
    <w:rsid w:val="002F2B49"/>
    <w:rsid w:val="0030095B"/>
    <w:rsid w:val="0030239E"/>
    <w:rsid w:val="00305848"/>
    <w:rsid w:val="00305980"/>
    <w:rsid w:val="00305CA1"/>
    <w:rsid w:val="0030633B"/>
    <w:rsid w:val="0030799D"/>
    <w:rsid w:val="00313A6E"/>
    <w:rsid w:val="00324445"/>
    <w:rsid w:val="00325BF3"/>
    <w:rsid w:val="00327C1E"/>
    <w:rsid w:val="00330996"/>
    <w:rsid w:val="00332FCD"/>
    <w:rsid w:val="0033361C"/>
    <w:rsid w:val="003427C4"/>
    <w:rsid w:val="00350702"/>
    <w:rsid w:val="00364940"/>
    <w:rsid w:val="00370444"/>
    <w:rsid w:val="003715BE"/>
    <w:rsid w:val="00371A10"/>
    <w:rsid w:val="00373938"/>
    <w:rsid w:val="003758C5"/>
    <w:rsid w:val="00377BF1"/>
    <w:rsid w:val="00380657"/>
    <w:rsid w:val="00381388"/>
    <w:rsid w:val="003819A1"/>
    <w:rsid w:val="00387CAC"/>
    <w:rsid w:val="00390B2B"/>
    <w:rsid w:val="00391B8B"/>
    <w:rsid w:val="00392F84"/>
    <w:rsid w:val="0039383A"/>
    <w:rsid w:val="00395716"/>
    <w:rsid w:val="00395C2A"/>
    <w:rsid w:val="003967D5"/>
    <w:rsid w:val="003B1D18"/>
    <w:rsid w:val="003B3A0A"/>
    <w:rsid w:val="003B4B72"/>
    <w:rsid w:val="003B6CF8"/>
    <w:rsid w:val="003C0D7C"/>
    <w:rsid w:val="003C2347"/>
    <w:rsid w:val="003C336D"/>
    <w:rsid w:val="003D7AB6"/>
    <w:rsid w:val="003E0E4E"/>
    <w:rsid w:val="003E1DDC"/>
    <w:rsid w:val="003E3F90"/>
    <w:rsid w:val="003E6B28"/>
    <w:rsid w:val="003E7AA3"/>
    <w:rsid w:val="003F45DA"/>
    <w:rsid w:val="00404C49"/>
    <w:rsid w:val="004227D6"/>
    <w:rsid w:val="00424EFA"/>
    <w:rsid w:val="00427862"/>
    <w:rsid w:val="00430BA0"/>
    <w:rsid w:val="00435971"/>
    <w:rsid w:val="00441CB7"/>
    <w:rsid w:val="0044479A"/>
    <w:rsid w:val="00445CBA"/>
    <w:rsid w:val="00446966"/>
    <w:rsid w:val="0045315F"/>
    <w:rsid w:val="00453AE7"/>
    <w:rsid w:val="00460102"/>
    <w:rsid w:val="004618D3"/>
    <w:rsid w:val="00462C48"/>
    <w:rsid w:val="00464B70"/>
    <w:rsid w:val="00466688"/>
    <w:rsid w:val="0047010E"/>
    <w:rsid w:val="00473469"/>
    <w:rsid w:val="00473AEC"/>
    <w:rsid w:val="00483870"/>
    <w:rsid w:val="00484AFE"/>
    <w:rsid w:val="0048540F"/>
    <w:rsid w:val="0049171A"/>
    <w:rsid w:val="004919F6"/>
    <w:rsid w:val="004939C3"/>
    <w:rsid w:val="004945DD"/>
    <w:rsid w:val="004978C9"/>
    <w:rsid w:val="004A01AF"/>
    <w:rsid w:val="004A3AE9"/>
    <w:rsid w:val="004A3CF8"/>
    <w:rsid w:val="004B1879"/>
    <w:rsid w:val="004B20F5"/>
    <w:rsid w:val="004B6158"/>
    <w:rsid w:val="004C022B"/>
    <w:rsid w:val="004C1CFE"/>
    <w:rsid w:val="004C381E"/>
    <w:rsid w:val="004C5FB4"/>
    <w:rsid w:val="004D327D"/>
    <w:rsid w:val="004D6F4A"/>
    <w:rsid w:val="004D7238"/>
    <w:rsid w:val="004F114F"/>
    <w:rsid w:val="004F26C6"/>
    <w:rsid w:val="004F2B53"/>
    <w:rsid w:val="004F756A"/>
    <w:rsid w:val="005005B7"/>
    <w:rsid w:val="0050082C"/>
    <w:rsid w:val="005018EE"/>
    <w:rsid w:val="00504C9F"/>
    <w:rsid w:val="005054AE"/>
    <w:rsid w:val="00515143"/>
    <w:rsid w:val="005155B5"/>
    <w:rsid w:val="00515D3D"/>
    <w:rsid w:val="0052042E"/>
    <w:rsid w:val="00532717"/>
    <w:rsid w:val="005400C8"/>
    <w:rsid w:val="00543136"/>
    <w:rsid w:val="005434C1"/>
    <w:rsid w:val="005456B6"/>
    <w:rsid w:val="00545C65"/>
    <w:rsid w:val="00551669"/>
    <w:rsid w:val="00573AFE"/>
    <w:rsid w:val="00576D55"/>
    <w:rsid w:val="0058514D"/>
    <w:rsid w:val="005940BB"/>
    <w:rsid w:val="00596D69"/>
    <w:rsid w:val="005A0DAD"/>
    <w:rsid w:val="005A19C3"/>
    <w:rsid w:val="005B08FF"/>
    <w:rsid w:val="005B217B"/>
    <w:rsid w:val="005B3E31"/>
    <w:rsid w:val="005B7882"/>
    <w:rsid w:val="005D03B0"/>
    <w:rsid w:val="005D13C8"/>
    <w:rsid w:val="005D3404"/>
    <w:rsid w:val="005D39D0"/>
    <w:rsid w:val="005D3F41"/>
    <w:rsid w:val="005D579F"/>
    <w:rsid w:val="005E0DFE"/>
    <w:rsid w:val="005E40FD"/>
    <w:rsid w:val="005E5E6E"/>
    <w:rsid w:val="005E666F"/>
    <w:rsid w:val="005F0BE2"/>
    <w:rsid w:val="005F14D9"/>
    <w:rsid w:val="005F1A16"/>
    <w:rsid w:val="005F3A25"/>
    <w:rsid w:val="006048D9"/>
    <w:rsid w:val="006063D6"/>
    <w:rsid w:val="00606831"/>
    <w:rsid w:val="00610703"/>
    <w:rsid w:val="006137CC"/>
    <w:rsid w:val="0061544A"/>
    <w:rsid w:val="00616DB9"/>
    <w:rsid w:val="006211F5"/>
    <w:rsid w:val="006216F8"/>
    <w:rsid w:val="0062233D"/>
    <w:rsid w:val="006310A0"/>
    <w:rsid w:val="00631CBB"/>
    <w:rsid w:val="0064287E"/>
    <w:rsid w:val="00653752"/>
    <w:rsid w:val="006545C7"/>
    <w:rsid w:val="006549A6"/>
    <w:rsid w:val="006612F8"/>
    <w:rsid w:val="00666E29"/>
    <w:rsid w:val="00670E44"/>
    <w:rsid w:val="00680321"/>
    <w:rsid w:val="00681125"/>
    <w:rsid w:val="0068252E"/>
    <w:rsid w:val="006845B5"/>
    <w:rsid w:val="006878D7"/>
    <w:rsid w:val="00690866"/>
    <w:rsid w:val="006929DE"/>
    <w:rsid w:val="00696F9A"/>
    <w:rsid w:val="006A715B"/>
    <w:rsid w:val="006B0DB2"/>
    <w:rsid w:val="006B1F20"/>
    <w:rsid w:val="006B2F5B"/>
    <w:rsid w:val="006B3595"/>
    <w:rsid w:val="006B3A52"/>
    <w:rsid w:val="006B4ADC"/>
    <w:rsid w:val="006B7039"/>
    <w:rsid w:val="006C2441"/>
    <w:rsid w:val="006C646B"/>
    <w:rsid w:val="006D3FB1"/>
    <w:rsid w:val="006D7599"/>
    <w:rsid w:val="006E591F"/>
    <w:rsid w:val="006E70E4"/>
    <w:rsid w:val="006F1817"/>
    <w:rsid w:val="006F1A0C"/>
    <w:rsid w:val="006F3638"/>
    <w:rsid w:val="006F3C4F"/>
    <w:rsid w:val="00705B8D"/>
    <w:rsid w:val="00706589"/>
    <w:rsid w:val="00707094"/>
    <w:rsid w:val="00707DA3"/>
    <w:rsid w:val="00720D16"/>
    <w:rsid w:val="00722838"/>
    <w:rsid w:val="00725560"/>
    <w:rsid w:val="00726AB0"/>
    <w:rsid w:val="00726B7B"/>
    <w:rsid w:val="00727000"/>
    <w:rsid w:val="00735026"/>
    <w:rsid w:val="00741C57"/>
    <w:rsid w:val="0074671C"/>
    <w:rsid w:val="00752300"/>
    <w:rsid w:val="00752D69"/>
    <w:rsid w:val="00757F68"/>
    <w:rsid w:val="00760A3F"/>
    <w:rsid w:val="00760D80"/>
    <w:rsid w:val="00766040"/>
    <w:rsid w:val="00766AFC"/>
    <w:rsid w:val="007706BA"/>
    <w:rsid w:val="00773D46"/>
    <w:rsid w:val="00773DFF"/>
    <w:rsid w:val="00774497"/>
    <w:rsid w:val="007821D3"/>
    <w:rsid w:val="00785BB6"/>
    <w:rsid w:val="007A04C3"/>
    <w:rsid w:val="007A0D75"/>
    <w:rsid w:val="007A5662"/>
    <w:rsid w:val="007A6950"/>
    <w:rsid w:val="007B05EF"/>
    <w:rsid w:val="007B07B8"/>
    <w:rsid w:val="007B4807"/>
    <w:rsid w:val="007B7C46"/>
    <w:rsid w:val="007C09A9"/>
    <w:rsid w:val="007C182C"/>
    <w:rsid w:val="007C2A79"/>
    <w:rsid w:val="007C328E"/>
    <w:rsid w:val="007D573C"/>
    <w:rsid w:val="007E37C0"/>
    <w:rsid w:val="007E6A2C"/>
    <w:rsid w:val="007E7BD7"/>
    <w:rsid w:val="007E7C17"/>
    <w:rsid w:val="007E7F03"/>
    <w:rsid w:val="007F7119"/>
    <w:rsid w:val="007F7735"/>
    <w:rsid w:val="00801A53"/>
    <w:rsid w:val="00810767"/>
    <w:rsid w:val="00817386"/>
    <w:rsid w:val="00817628"/>
    <w:rsid w:val="008178F5"/>
    <w:rsid w:val="008264FD"/>
    <w:rsid w:val="00826E5E"/>
    <w:rsid w:val="00827390"/>
    <w:rsid w:val="00830783"/>
    <w:rsid w:val="0083169C"/>
    <w:rsid w:val="008365EA"/>
    <w:rsid w:val="00847366"/>
    <w:rsid w:val="00853792"/>
    <w:rsid w:val="00856471"/>
    <w:rsid w:val="0086121D"/>
    <w:rsid w:val="00863F3C"/>
    <w:rsid w:val="00864426"/>
    <w:rsid w:val="00866AC7"/>
    <w:rsid w:val="00870431"/>
    <w:rsid w:val="00872110"/>
    <w:rsid w:val="0087586A"/>
    <w:rsid w:val="00876055"/>
    <w:rsid w:val="00887413"/>
    <w:rsid w:val="008937E8"/>
    <w:rsid w:val="00894DAA"/>
    <w:rsid w:val="0089744C"/>
    <w:rsid w:val="008A0982"/>
    <w:rsid w:val="008A1598"/>
    <w:rsid w:val="008A5CAC"/>
    <w:rsid w:val="008B07C7"/>
    <w:rsid w:val="008B22AD"/>
    <w:rsid w:val="008B684A"/>
    <w:rsid w:val="008C072C"/>
    <w:rsid w:val="008C21B0"/>
    <w:rsid w:val="008C385D"/>
    <w:rsid w:val="008C56A5"/>
    <w:rsid w:val="008D2A0D"/>
    <w:rsid w:val="008E07D3"/>
    <w:rsid w:val="008E259B"/>
    <w:rsid w:val="008E6A15"/>
    <w:rsid w:val="008F1AC2"/>
    <w:rsid w:val="008F3CB1"/>
    <w:rsid w:val="008F48F6"/>
    <w:rsid w:val="0090034B"/>
    <w:rsid w:val="00902342"/>
    <w:rsid w:val="0090236F"/>
    <w:rsid w:val="00903E8A"/>
    <w:rsid w:val="00905C8C"/>
    <w:rsid w:val="00907EB9"/>
    <w:rsid w:val="00912E24"/>
    <w:rsid w:val="00923D4F"/>
    <w:rsid w:val="0092453D"/>
    <w:rsid w:val="00926715"/>
    <w:rsid w:val="00934EF6"/>
    <w:rsid w:val="00935F24"/>
    <w:rsid w:val="0093727B"/>
    <w:rsid w:val="00937C67"/>
    <w:rsid w:val="00943EE6"/>
    <w:rsid w:val="00944CC8"/>
    <w:rsid w:val="00947DE6"/>
    <w:rsid w:val="00950FD1"/>
    <w:rsid w:val="009539F7"/>
    <w:rsid w:val="00965950"/>
    <w:rsid w:val="00965C35"/>
    <w:rsid w:val="00980935"/>
    <w:rsid w:val="00991CBD"/>
    <w:rsid w:val="009938EF"/>
    <w:rsid w:val="00994E71"/>
    <w:rsid w:val="009A24F4"/>
    <w:rsid w:val="009A2B87"/>
    <w:rsid w:val="009A64D0"/>
    <w:rsid w:val="009A7CFE"/>
    <w:rsid w:val="009C0EB2"/>
    <w:rsid w:val="009C3022"/>
    <w:rsid w:val="009D2FEC"/>
    <w:rsid w:val="009D63F0"/>
    <w:rsid w:val="009E18D8"/>
    <w:rsid w:val="009E4C7D"/>
    <w:rsid w:val="009F030D"/>
    <w:rsid w:val="009F3385"/>
    <w:rsid w:val="00A10474"/>
    <w:rsid w:val="00A1196B"/>
    <w:rsid w:val="00A16FA3"/>
    <w:rsid w:val="00A21A02"/>
    <w:rsid w:val="00A237E8"/>
    <w:rsid w:val="00A24170"/>
    <w:rsid w:val="00A24605"/>
    <w:rsid w:val="00A26394"/>
    <w:rsid w:val="00A30393"/>
    <w:rsid w:val="00A34F03"/>
    <w:rsid w:val="00A3563D"/>
    <w:rsid w:val="00A373EB"/>
    <w:rsid w:val="00A41937"/>
    <w:rsid w:val="00A42752"/>
    <w:rsid w:val="00A46587"/>
    <w:rsid w:val="00A47919"/>
    <w:rsid w:val="00A5092E"/>
    <w:rsid w:val="00A536CF"/>
    <w:rsid w:val="00A54B36"/>
    <w:rsid w:val="00A56A50"/>
    <w:rsid w:val="00A60FA4"/>
    <w:rsid w:val="00A640B7"/>
    <w:rsid w:val="00A64569"/>
    <w:rsid w:val="00A64ABB"/>
    <w:rsid w:val="00A67BB6"/>
    <w:rsid w:val="00A720F7"/>
    <w:rsid w:val="00A748D7"/>
    <w:rsid w:val="00A80C17"/>
    <w:rsid w:val="00A87492"/>
    <w:rsid w:val="00A9363F"/>
    <w:rsid w:val="00A938AB"/>
    <w:rsid w:val="00AA0A8E"/>
    <w:rsid w:val="00AA2394"/>
    <w:rsid w:val="00AA2D77"/>
    <w:rsid w:val="00AA3458"/>
    <w:rsid w:val="00AA45AD"/>
    <w:rsid w:val="00AB38D1"/>
    <w:rsid w:val="00AB4F9F"/>
    <w:rsid w:val="00AB568D"/>
    <w:rsid w:val="00AB69D8"/>
    <w:rsid w:val="00AC1B0E"/>
    <w:rsid w:val="00AC7EDE"/>
    <w:rsid w:val="00AD31FB"/>
    <w:rsid w:val="00AD6FA2"/>
    <w:rsid w:val="00AE0E83"/>
    <w:rsid w:val="00AE10B7"/>
    <w:rsid w:val="00AE1DCA"/>
    <w:rsid w:val="00AE290F"/>
    <w:rsid w:val="00AE4257"/>
    <w:rsid w:val="00AE4968"/>
    <w:rsid w:val="00AF19CC"/>
    <w:rsid w:val="00AF2F4D"/>
    <w:rsid w:val="00AF43D2"/>
    <w:rsid w:val="00AF5878"/>
    <w:rsid w:val="00AF7FC4"/>
    <w:rsid w:val="00B003D4"/>
    <w:rsid w:val="00B07575"/>
    <w:rsid w:val="00B07978"/>
    <w:rsid w:val="00B10049"/>
    <w:rsid w:val="00B10204"/>
    <w:rsid w:val="00B15858"/>
    <w:rsid w:val="00B22CBF"/>
    <w:rsid w:val="00B23358"/>
    <w:rsid w:val="00B235B9"/>
    <w:rsid w:val="00B25010"/>
    <w:rsid w:val="00B250BC"/>
    <w:rsid w:val="00B26D1C"/>
    <w:rsid w:val="00B35836"/>
    <w:rsid w:val="00B43C20"/>
    <w:rsid w:val="00B43C2B"/>
    <w:rsid w:val="00B43EA2"/>
    <w:rsid w:val="00B50DCE"/>
    <w:rsid w:val="00B52638"/>
    <w:rsid w:val="00B577A1"/>
    <w:rsid w:val="00B73178"/>
    <w:rsid w:val="00B760D7"/>
    <w:rsid w:val="00B85113"/>
    <w:rsid w:val="00B855F9"/>
    <w:rsid w:val="00B85B0F"/>
    <w:rsid w:val="00B904A5"/>
    <w:rsid w:val="00B9197D"/>
    <w:rsid w:val="00B91D07"/>
    <w:rsid w:val="00B9372D"/>
    <w:rsid w:val="00BA3B48"/>
    <w:rsid w:val="00BB0D18"/>
    <w:rsid w:val="00BB6A7E"/>
    <w:rsid w:val="00BC6BAC"/>
    <w:rsid w:val="00BD190A"/>
    <w:rsid w:val="00BD1F52"/>
    <w:rsid w:val="00BD7C86"/>
    <w:rsid w:val="00BE75EB"/>
    <w:rsid w:val="00BF4DD9"/>
    <w:rsid w:val="00C000E0"/>
    <w:rsid w:val="00C02BF8"/>
    <w:rsid w:val="00C07EFA"/>
    <w:rsid w:val="00C10079"/>
    <w:rsid w:val="00C10736"/>
    <w:rsid w:val="00C128E8"/>
    <w:rsid w:val="00C15C4D"/>
    <w:rsid w:val="00C20847"/>
    <w:rsid w:val="00C22487"/>
    <w:rsid w:val="00C22574"/>
    <w:rsid w:val="00C2486F"/>
    <w:rsid w:val="00C2653B"/>
    <w:rsid w:val="00C27FA7"/>
    <w:rsid w:val="00C307CF"/>
    <w:rsid w:val="00C31D89"/>
    <w:rsid w:val="00C36425"/>
    <w:rsid w:val="00C46924"/>
    <w:rsid w:val="00C473AD"/>
    <w:rsid w:val="00C52C7E"/>
    <w:rsid w:val="00C55844"/>
    <w:rsid w:val="00C603A9"/>
    <w:rsid w:val="00C65353"/>
    <w:rsid w:val="00C66CC7"/>
    <w:rsid w:val="00C71202"/>
    <w:rsid w:val="00C7156C"/>
    <w:rsid w:val="00C71746"/>
    <w:rsid w:val="00C80693"/>
    <w:rsid w:val="00C822D9"/>
    <w:rsid w:val="00C83B06"/>
    <w:rsid w:val="00C8423F"/>
    <w:rsid w:val="00C87C24"/>
    <w:rsid w:val="00C90A19"/>
    <w:rsid w:val="00C960B2"/>
    <w:rsid w:val="00C9750E"/>
    <w:rsid w:val="00C97C73"/>
    <w:rsid w:val="00CA6F6A"/>
    <w:rsid w:val="00CA7C23"/>
    <w:rsid w:val="00CB1219"/>
    <w:rsid w:val="00CB388E"/>
    <w:rsid w:val="00CC4600"/>
    <w:rsid w:val="00CC6FD6"/>
    <w:rsid w:val="00CC7EBE"/>
    <w:rsid w:val="00CD0FBE"/>
    <w:rsid w:val="00CD1BCF"/>
    <w:rsid w:val="00CD3620"/>
    <w:rsid w:val="00CD42D9"/>
    <w:rsid w:val="00CE18F4"/>
    <w:rsid w:val="00CE3590"/>
    <w:rsid w:val="00CE52E5"/>
    <w:rsid w:val="00CE7ABA"/>
    <w:rsid w:val="00CF4E0C"/>
    <w:rsid w:val="00CF5078"/>
    <w:rsid w:val="00CF50AA"/>
    <w:rsid w:val="00CF519C"/>
    <w:rsid w:val="00CF5E5B"/>
    <w:rsid w:val="00D02ED3"/>
    <w:rsid w:val="00D042F6"/>
    <w:rsid w:val="00D0620D"/>
    <w:rsid w:val="00D1062D"/>
    <w:rsid w:val="00D11821"/>
    <w:rsid w:val="00D129DA"/>
    <w:rsid w:val="00D165ED"/>
    <w:rsid w:val="00D255B0"/>
    <w:rsid w:val="00D25E74"/>
    <w:rsid w:val="00D308CE"/>
    <w:rsid w:val="00D31BE2"/>
    <w:rsid w:val="00D34459"/>
    <w:rsid w:val="00D41ABD"/>
    <w:rsid w:val="00D43E2A"/>
    <w:rsid w:val="00D53E83"/>
    <w:rsid w:val="00D5538B"/>
    <w:rsid w:val="00D65E02"/>
    <w:rsid w:val="00D67B5C"/>
    <w:rsid w:val="00D701A8"/>
    <w:rsid w:val="00D713B7"/>
    <w:rsid w:val="00D72C73"/>
    <w:rsid w:val="00D741B2"/>
    <w:rsid w:val="00D74A6B"/>
    <w:rsid w:val="00D83B43"/>
    <w:rsid w:val="00D849B0"/>
    <w:rsid w:val="00D85F76"/>
    <w:rsid w:val="00D87B65"/>
    <w:rsid w:val="00D9269D"/>
    <w:rsid w:val="00D945E8"/>
    <w:rsid w:val="00DA2EE1"/>
    <w:rsid w:val="00DC33D7"/>
    <w:rsid w:val="00DC4949"/>
    <w:rsid w:val="00DD0D20"/>
    <w:rsid w:val="00DD35AA"/>
    <w:rsid w:val="00DD6E51"/>
    <w:rsid w:val="00DE0FEB"/>
    <w:rsid w:val="00DE1BEA"/>
    <w:rsid w:val="00DE594A"/>
    <w:rsid w:val="00DF1A8F"/>
    <w:rsid w:val="00DF1D16"/>
    <w:rsid w:val="00E004CB"/>
    <w:rsid w:val="00E14106"/>
    <w:rsid w:val="00E1549C"/>
    <w:rsid w:val="00E16586"/>
    <w:rsid w:val="00E17A2C"/>
    <w:rsid w:val="00E232B3"/>
    <w:rsid w:val="00E23EC8"/>
    <w:rsid w:val="00E2580B"/>
    <w:rsid w:val="00E26D35"/>
    <w:rsid w:val="00E270BE"/>
    <w:rsid w:val="00E3794D"/>
    <w:rsid w:val="00E41C0E"/>
    <w:rsid w:val="00E4429A"/>
    <w:rsid w:val="00E5131D"/>
    <w:rsid w:val="00E578F5"/>
    <w:rsid w:val="00E60DE0"/>
    <w:rsid w:val="00E72648"/>
    <w:rsid w:val="00E72F6B"/>
    <w:rsid w:val="00E766CE"/>
    <w:rsid w:val="00E84B8A"/>
    <w:rsid w:val="00E862BC"/>
    <w:rsid w:val="00E906ED"/>
    <w:rsid w:val="00E90AFC"/>
    <w:rsid w:val="00E90FAF"/>
    <w:rsid w:val="00E93875"/>
    <w:rsid w:val="00EA2272"/>
    <w:rsid w:val="00EA3623"/>
    <w:rsid w:val="00EA39F0"/>
    <w:rsid w:val="00EA4E12"/>
    <w:rsid w:val="00EA7CCC"/>
    <w:rsid w:val="00EB149B"/>
    <w:rsid w:val="00EB28FD"/>
    <w:rsid w:val="00EC0989"/>
    <w:rsid w:val="00EC39CA"/>
    <w:rsid w:val="00EC4912"/>
    <w:rsid w:val="00EC5A1E"/>
    <w:rsid w:val="00EC65A1"/>
    <w:rsid w:val="00EE0A1B"/>
    <w:rsid w:val="00EE36BE"/>
    <w:rsid w:val="00EE3E45"/>
    <w:rsid w:val="00EF0B79"/>
    <w:rsid w:val="00EF59BF"/>
    <w:rsid w:val="00F10ADC"/>
    <w:rsid w:val="00F122E0"/>
    <w:rsid w:val="00F16747"/>
    <w:rsid w:val="00F20D24"/>
    <w:rsid w:val="00F21F11"/>
    <w:rsid w:val="00F21F9C"/>
    <w:rsid w:val="00F2270C"/>
    <w:rsid w:val="00F24596"/>
    <w:rsid w:val="00F33415"/>
    <w:rsid w:val="00F4155E"/>
    <w:rsid w:val="00F43524"/>
    <w:rsid w:val="00F44959"/>
    <w:rsid w:val="00F44DD6"/>
    <w:rsid w:val="00F46B49"/>
    <w:rsid w:val="00F47E93"/>
    <w:rsid w:val="00F53C63"/>
    <w:rsid w:val="00F54CE6"/>
    <w:rsid w:val="00F55811"/>
    <w:rsid w:val="00F56490"/>
    <w:rsid w:val="00F5656C"/>
    <w:rsid w:val="00F57F4F"/>
    <w:rsid w:val="00F61A4D"/>
    <w:rsid w:val="00F61BD2"/>
    <w:rsid w:val="00F62008"/>
    <w:rsid w:val="00F63DA2"/>
    <w:rsid w:val="00F70551"/>
    <w:rsid w:val="00F70F90"/>
    <w:rsid w:val="00F73766"/>
    <w:rsid w:val="00F82476"/>
    <w:rsid w:val="00F96727"/>
    <w:rsid w:val="00FA1CC3"/>
    <w:rsid w:val="00FA1F95"/>
    <w:rsid w:val="00FA4C0B"/>
    <w:rsid w:val="00FA76BB"/>
    <w:rsid w:val="00FB0492"/>
    <w:rsid w:val="00FB1256"/>
    <w:rsid w:val="00FC0288"/>
    <w:rsid w:val="00FC5B78"/>
    <w:rsid w:val="00FD2A79"/>
    <w:rsid w:val="00FE729E"/>
    <w:rsid w:val="00FF05CE"/>
    <w:rsid w:val="00FF09F9"/>
    <w:rsid w:val="00FF24BB"/>
    <w:rsid w:val="00FF26E8"/>
    <w:rsid w:val="00FF45B4"/>
    <w:rsid w:val="00FF493E"/>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3584"/>
  <w15:docId w15:val="{4F857624-DC3A-427B-8B14-984B9F93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4D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7B48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4807"/>
  </w:style>
  <w:style w:type="paragraph" w:styleId="af">
    <w:name w:val="footer"/>
    <w:basedOn w:val="a"/>
    <w:link w:val="af0"/>
    <w:uiPriority w:val="99"/>
    <w:unhideWhenUsed/>
    <w:rsid w:val="007B48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2.rada.gov.ua/laws/show/1197-18/paran28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B06602-9482-4DC6-BC67-4C3CDA19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39</Pages>
  <Words>15081</Words>
  <Characters>85968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443</cp:revision>
  <cp:lastPrinted>2023-03-02T12:11:00Z</cp:lastPrinted>
  <dcterms:created xsi:type="dcterms:W3CDTF">2022-11-07T06:41:00Z</dcterms:created>
  <dcterms:modified xsi:type="dcterms:W3CDTF">2023-03-07T11:53:00Z</dcterms:modified>
</cp:coreProperties>
</file>